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wmf" ContentType="image/x-wmf"/>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AC4AB73" w14:textId="4E8CA85D" w:rsidR="00A50D8C" w:rsidRDefault="00A50D8C" w:rsidP="00A50D8C">
      <w:pPr>
        <w:pStyle w:val="5"/>
        <w:jc w:val="center"/>
      </w:pPr>
      <w:r>
        <w:rPr>
          <w:noProof/>
        </w:rPr>
        <w:drawing>
          <wp:inline distT="0" distB="0" distL="0" distR="0" wp14:anchorId="59F8E0D7" wp14:editId="6CB09D3A">
            <wp:extent cx="2682240" cy="895985"/>
            <wp:effectExtent l="0" t="0" r="3810" b="0"/>
            <wp:docPr id="978676275"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82240" cy="895985"/>
                    </a:xfrm>
                    <a:prstGeom prst="rect">
                      <a:avLst/>
                    </a:prstGeom>
                    <a:noFill/>
                  </pic:spPr>
                </pic:pic>
              </a:graphicData>
            </a:graphic>
          </wp:inline>
        </w:drawing>
      </w:r>
    </w:p>
    <w:p w14:paraId="57017088" w14:textId="77777777" w:rsidR="00A50D8C" w:rsidRDefault="00A50D8C">
      <w:pPr>
        <w:pStyle w:val="5"/>
      </w:pPr>
    </w:p>
    <w:p w14:paraId="23449EBF" w14:textId="77777777" w:rsidR="00A50D8C" w:rsidRPr="00A50D8C" w:rsidRDefault="00A50D8C" w:rsidP="00A50D8C"/>
    <w:p w14:paraId="33E9CF6E" w14:textId="23538AD2" w:rsidR="00650EFA" w:rsidRPr="00300FE3" w:rsidRDefault="00000000" w:rsidP="00A50D8C">
      <w:pPr>
        <w:pStyle w:val="5"/>
        <w:jc w:val="center"/>
        <w:rPr>
          <w:sz w:val="40"/>
          <w:szCs w:val="40"/>
        </w:rPr>
      </w:pPr>
      <w:r w:rsidRPr="00300FE3">
        <w:rPr>
          <w:sz w:val="40"/>
          <w:szCs w:val="40"/>
        </w:rPr>
        <w:t xml:space="preserve">Language </w:t>
      </w:r>
      <w:r w:rsidRPr="00300FE3">
        <w:rPr>
          <w:rFonts w:hint="eastAsia"/>
          <w:sz w:val="40"/>
          <w:szCs w:val="40"/>
        </w:rPr>
        <w:t>and</w:t>
      </w:r>
      <w:r w:rsidRPr="00300FE3">
        <w:rPr>
          <w:sz w:val="40"/>
          <w:szCs w:val="40"/>
        </w:rPr>
        <w:t xml:space="preserve"> L</w:t>
      </w:r>
      <w:r w:rsidRPr="00300FE3">
        <w:rPr>
          <w:rFonts w:hint="eastAsia"/>
          <w:sz w:val="40"/>
          <w:szCs w:val="40"/>
        </w:rPr>
        <w:t>iterature</w:t>
      </w:r>
      <w:r w:rsidRPr="00300FE3">
        <w:rPr>
          <w:sz w:val="40"/>
          <w:szCs w:val="40"/>
        </w:rPr>
        <w:t xml:space="preserve"> Teaching Materials in Chinese Universities </w:t>
      </w:r>
      <w:r w:rsidRPr="00300FE3">
        <w:rPr>
          <w:rFonts w:hint="eastAsia"/>
          <w:sz w:val="40"/>
          <w:szCs w:val="40"/>
        </w:rPr>
        <w:t>in</w:t>
      </w:r>
      <w:r w:rsidRPr="00300FE3">
        <w:rPr>
          <w:sz w:val="40"/>
          <w:szCs w:val="40"/>
        </w:rPr>
        <w:t xml:space="preserve"> the Students' Perspective</w:t>
      </w:r>
    </w:p>
    <w:p w14:paraId="644E6E07" w14:textId="77777777" w:rsidR="00A50D8C" w:rsidRDefault="00A50D8C" w:rsidP="00152814">
      <w:pPr>
        <w:jc w:val="center"/>
        <w:rPr>
          <w:sz w:val="36"/>
          <w:szCs w:val="36"/>
        </w:rPr>
      </w:pPr>
    </w:p>
    <w:p w14:paraId="3B05028A" w14:textId="77777777" w:rsidR="00A50D8C" w:rsidRDefault="00A50D8C" w:rsidP="00152814">
      <w:pPr>
        <w:jc w:val="center"/>
        <w:rPr>
          <w:sz w:val="36"/>
          <w:szCs w:val="36"/>
        </w:rPr>
      </w:pPr>
    </w:p>
    <w:p w14:paraId="37D10A20" w14:textId="2FDFE29A" w:rsidR="00A50D8C" w:rsidRPr="00A50D8C" w:rsidRDefault="00A50D8C" w:rsidP="00152814">
      <w:pPr>
        <w:jc w:val="center"/>
        <w:rPr>
          <w:sz w:val="36"/>
          <w:szCs w:val="36"/>
        </w:rPr>
      </w:pPr>
      <w:r w:rsidRPr="00A50D8C">
        <w:rPr>
          <w:sz w:val="36"/>
          <w:szCs w:val="36"/>
        </w:rPr>
        <w:t xml:space="preserve">Name:  </w:t>
      </w:r>
      <w:r w:rsidRPr="00A50D8C">
        <w:rPr>
          <w:rFonts w:hint="eastAsia"/>
          <w:sz w:val="36"/>
          <w:szCs w:val="36"/>
        </w:rPr>
        <w:t xml:space="preserve">Yi Xu </w:t>
      </w:r>
    </w:p>
    <w:p w14:paraId="2BC782BB" w14:textId="482C2A49" w:rsidR="00650EFA" w:rsidRPr="00A50D8C" w:rsidRDefault="00A50D8C" w:rsidP="00152814">
      <w:pPr>
        <w:jc w:val="center"/>
        <w:rPr>
          <w:sz w:val="36"/>
          <w:szCs w:val="36"/>
        </w:rPr>
      </w:pPr>
      <w:r w:rsidRPr="00A50D8C">
        <w:rPr>
          <w:sz w:val="36"/>
          <w:szCs w:val="36"/>
        </w:rPr>
        <w:t xml:space="preserve">Student ID: </w:t>
      </w:r>
      <w:r w:rsidRPr="00A50D8C">
        <w:rPr>
          <w:rFonts w:hint="eastAsia"/>
          <w:sz w:val="36"/>
          <w:szCs w:val="36"/>
        </w:rPr>
        <w:t>2210413</w:t>
      </w:r>
    </w:p>
    <w:p w14:paraId="23E71958" w14:textId="5702AAD4" w:rsidR="00A50D8C" w:rsidRPr="00A50D8C" w:rsidRDefault="00A50D8C" w:rsidP="00152814">
      <w:pPr>
        <w:jc w:val="center"/>
        <w:rPr>
          <w:sz w:val="36"/>
          <w:szCs w:val="36"/>
        </w:rPr>
      </w:pPr>
      <w:r w:rsidRPr="00A50D8C">
        <w:rPr>
          <w:rFonts w:hint="eastAsia"/>
          <w:sz w:val="36"/>
          <w:szCs w:val="36"/>
        </w:rPr>
        <w:t>M</w:t>
      </w:r>
      <w:r w:rsidRPr="00A50D8C">
        <w:rPr>
          <w:sz w:val="36"/>
          <w:szCs w:val="36"/>
        </w:rPr>
        <w:t>odule:</w:t>
      </w:r>
      <w:r w:rsidRPr="00A50D8C">
        <w:rPr>
          <w:sz w:val="24"/>
          <w:szCs w:val="32"/>
        </w:rPr>
        <w:t xml:space="preserve"> </w:t>
      </w:r>
      <w:r w:rsidRPr="00A50D8C">
        <w:rPr>
          <w:sz w:val="36"/>
          <w:szCs w:val="36"/>
        </w:rPr>
        <w:t>ECDE7013</w:t>
      </w:r>
    </w:p>
    <w:p w14:paraId="16A2E5F7" w14:textId="5007873D" w:rsidR="00534D3E" w:rsidRDefault="00534D3E">
      <w:pPr>
        <w:widowControl/>
        <w:jc w:val="left"/>
      </w:pPr>
      <w:r>
        <w:br w:type="page"/>
      </w:r>
    </w:p>
    <w:p w14:paraId="4BDC18CF" w14:textId="77777777" w:rsidR="00E759F4" w:rsidRDefault="00E759F4"/>
    <w:p w14:paraId="3329CDB0" w14:textId="77777777" w:rsidR="00650EFA" w:rsidRDefault="00000000">
      <w:pPr>
        <w:rPr>
          <w:b/>
          <w:bCs/>
          <w:sz w:val="28"/>
          <w:szCs w:val="32"/>
        </w:rPr>
      </w:pPr>
      <w:r>
        <w:rPr>
          <w:rFonts w:hint="eastAsia"/>
          <w:b/>
          <w:bCs/>
          <w:sz w:val="28"/>
          <w:szCs w:val="32"/>
        </w:rPr>
        <w:t>Introduction</w:t>
      </w:r>
    </w:p>
    <w:p w14:paraId="65C4AF2E" w14:textId="77777777" w:rsidR="00650EFA" w:rsidRDefault="00000000">
      <w:r>
        <w:rPr>
          <w:rFonts w:hint="eastAsia"/>
        </w:rPr>
        <w:t>As a part of humanistic general education, the course of college Chinese has experienced a long period of development and change within Chinese colleges and universities. Nowadays, this course, which aims to enrich students' spiritual world and enhance their humanistic qualities, has encountered a series of crises represented by students' boredom. The purpose of my small-scale study was to find out students' satisfaction with the materials of the college Chinese course, and then to discover students' expectations of college Chinese education. The difference from previous studies is that this study hopes to bring student perspectives into the textbook development process and to explore the relationship between textbook development ideas and student satisfaction. It is my hope that this small study will provide assistance to faculty in addressing students' boredom.</w:t>
      </w:r>
    </w:p>
    <w:p w14:paraId="4581542C" w14:textId="77777777" w:rsidR="00650EFA" w:rsidRDefault="00650EFA"/>
    <w:p w14:paraId="0D86FB5F" w14:textId="77777777" w:rsidR="00650EFA" w:rsidRDefault="00000000">
      <w:r>
        <w:rPr>
          <w:rFonts w:hint="eastAsia"/>
        </w:rPr>
        <w:t xml:space="preserve">There are two important reasons why the college Chinese course was chosen as the research direction for this study. One reason is that this course has a very wide audience. The current existing college Chinese course is a language and literature quality development course commonly offered to </w:t>
      </w:r>
      <w:proofErr w:type="spellStart"/>
      <w:r>
        <w:rPr>
          <w:rFonts w:hint="eastAsia"/>
        </w:rPr>
        <w:t>non-Chinese</w:t>
      </w:r>
      <w:proofErr w:type="spellEnd"/>
      <w:r>
        <w:rPr>
          <w:rFonts w:hint="eastAsia"/>
        </w:rPr>
        <w:t xml:space="preserve"> undergraduates in Chinese universities, and it is a compulsory course explicitly proposed by the state for college students nationwide (State Council, 2016). And the importance of this course is not only reflected in its wide audience, but also because of the indispensable status of language as a subject under China's education system. This is precisely the second reason. The subject of language is a compulsory course from the elementary school level. When students enter higher education, although they are divided into specialties, they still need to complete the basic humanities education and training. This is where the college Chinese program comes in. The content of the course includes the interpretation and appreciation of literary works, the development of writing skills, language knowledge and other aspects. This course focuses on the accumulation of cultural knowledge, the improvement of aesthetic ability and the cultivation of humanistic spirit of college students. The main form of teaching is that the teacher explains the selected texts according to the textbook and guides the students to complete the related reading, thinking and writing exercises.</w:t>
      </w:r>
    </w:p>
    <w:p w14:paraId="0E6627C2" w14:textId="77777777" w:rsidR="00650EFA" w:rsidRDefault="00650EFA"/>
    <w:p w14:paraId="000FF275" w14:textId="77777777" w:rsidR="00650EFA" w:rsidRDefault="00000000">
      <w:r>
        <w:rPr>
          <w:rFonts w:hint="eastAsia"/>
        </w:rPr>
        <w:t>Further, the choice of textbooks as the object of this study is also necessary. Textbooks play a very important role in Chinese college Chinese programs. Unlike literature or language courses in British universities that do not have fixed textbooks, Chinese college Chinese courses use specific textbooks. Teachers are required to teach within the boundaries given by the textbooks and have relatively little freedom. The choice of textbooks is determined by the college or school that is responsible for teaching. Therefore, the study of textbooks is an integral part of understanding this course.</w:t>
      </w:r>
    </w:p>
    <w:p w14:paraId="7ED50FB9" w14:textId="77777777" w:rsidR="00650EFA" w:rsidRDefault="00650EFA"/>
    <w:p w14:paraId="4EC92644" w14:textId="45FB89FF" w:rsidR="00650EFA" w:rsidRDefault="001F3D59">
      <w:r w:rsidRPr="001F3D59">
        <w:t xml:space="preserve">In addition to this, this study differs from previous studies on curriculum orientation, such as Wang </w:t>
      </w:r>
      <w:proofErr w:type="spellStart"/>
      <w:r w:rsidRPr="001F3D59">
        <w:t>Bugao</w:t>
      </w:r>
      <w:proofErr w:type="spellEnd"/>
      <w:r w:rsidRPr="001F3D59">
        <w:t xml:space="preserve"> (2004) and Kong </w:t>
      </w:r>
      <w:proofErr w:type="spellStart"/>
      <w:r w:rsidRPr="001F3D59">
        <w:t>Qingdong</w:t>
      </w:r>
      <w:proofErr w:type="spellEnd"/>
      <w:r w:rsidRPr="001F3D59">
        <w:t xml:space="preserve"> (2007), in the choice of research perspectives.</w:t>
      </w:r>
      <w:r>
        <w:rPr>
          <w:rFonts w:hint="eastAsia"/>
        </w:rPr>
        <w:t xml:space="preserve"> The three different subjects of editors, teachers and students provide natural perspectives for the study of textbooks. For college Chinese textbooks, it is a common research pattern to study the textbooks from the perspective of editors and teachers. However, there is a gap to be filled in the study of college </w:t>
      </w:r>
      <w:r>
        <w:rPr>
          <w:rFonts w:hint="eastAsia"/>
        </w:rPr>
        <w:lastRenderedPageBreak/>
        <w:t>Chinese textbooks from the perspective of students. In addition, the relationship between the three groups related to textbooks and the mutual influence of the three groups due to textbooks also need to be studied.</w:t>
      </w:r>
    </w:p>
    <w:p w14:paraId="783CABFE" w14:textId="77777777" w:rsidR="00B0638A" w:rsidRDefault="00B0638A"/>
    <w:p w14:paraId="15CDE223" w14:textId="77777777" w:rsidR="00650EFA" w:rsidRDefault="00000000">
      <w:r>
        <w:rPr>
          <w:rFonts w:hint="eastAsia"/>
        </w:rPr>
        <w:t>Therefore, my small-scale study will use a mixed research methodology to answer the following three research questions, the first of which is: how satisfied are college students with the college Chinese textbooks they are currently using? This question aims at evaluating the textbooks from the students' perspectives and obtaining the most basic basis for analysis. The second question is: What is the ideal college Chinese textbook for college students? This question builds on the previous question and aims to collect students' opinions and suggestions about the textbook. I will use this "ideal template" to compare with the existing textbooks in order to find out the difference in perception between the students' needs and the textbook writers. This will in turn answer the third question: What are the similarities and differences between students' feedback on textbooks and the mainstream textbook writing philosophy? Based on this study's answers to these three questions, I hope that this study will serve as a good example and provide ideas for more in-depth student perspective research in the future.</w:t>
      </w:r>
    </w:p>
    <w:p w14:paraId="37A422F8" w14:textId="77777777" w:rsidR="00EB594F" w:rsidRDefault="00EB594F"/>
    <w:p w14:paraId="243F2611" w14:textId="756D6EEE" w:rsidR="00EB594F" w:rsidRDefault="00EB594F">
      <w:r w:rsidRPr="00EB594F">
        <w:t>A general university in Guangdong Province, China,</w:t>
      </w:r>
      <w:r w:rsidR="00F35331">
        <w:t xml:space="preserve"> was</w:t>
      </w:r>
      <w:r w:rsidR="00F35331" w:rsidRPr="00F35331">
        <w:t xml:space="preserve"> </w:t>
      </w:r>
      <w:r w:rsidRPr="00F35331">
        <w:t>chosen</w:t>
      </w:r>
      <w:r w:rsidRPr="00EB594F">
        <w:t xml:space="preserve"> as the scope of this study. The object of the study is the </w:t>
      </w:r>
      <w:r w:rsidR="00065FA8">
        <w:t>college Chinese</w:t>
      </w:r>
      <w:r w:rsidRPr="00EB594F">
        <w:t xml:space="preserve"> course textbook currently being used by the students of the university. The textbook was written by Sun Yat-sen University in Guangdong Province and is used by a group of colleges and universities that are more closely related to Sun Yat-sen University. The textbook is a traditional anthology-style textbook, which, according to Liu </w:t>
      </w:r>
      <w:proofErr w:type="spellStart"/>
      <w:r w:rsidRPr="00EB594F">
        <w:t>Qinghua</w:t>
      </w:r>
      <w:proofErr w:type="spellEnd"/>
      <w:r w:rsidRPr="00EB594F">
        <w:t xml:space="preserve"> (2023), is the main type of textbook written for </w:t>
      </w:r>
      <w:r w:rsidR="00065FA8">
        <w:t>college Chinese</w:t>
      </w:r>
      <w:r w:rsidRPr="00EB594F">
        <w:t xml:space="preserve"> courses in China. In this small-scale study, one school and one textbook were chosen as the specific research objects to carry out the case study</w:t>
      </w:r>
      <w:r>
        <w:rPr>
          <w:rFonts w:hint="eastAsia"/>
        </w:rPr>
        <w:t>.</w:t>
      </w:r>
    </w:p>
    <w:p w14:paraId="7B8ADA96" w14:textId="77777777" w:rsidR="00EB594F" w:rsidRDefault="00EB594F"/>
    <w:p w14:paraId="65432D38" w14:textId="7D27DBBF" w:rsidR="00EB594F" w:rsidRPr="00EB594F" w:rsidRDefault="00EB594F">
      <w:r w:rsidRPr="00EB594F">
        <w:t xml:space="preserve">A general university in Guangdong Province, China, will be chosen as the scope of this study. The object of the study is the </w:t>
      </w:r>
      <w:r w:rsidR="00065FA8">
        <w:t>college Chinese</w:t>
      </w:r>
      <w:r w:rsidRPr="00EB594F">
        <w:t xml:space="preserve"> course textbook currently being used by the students of the university. The textbook was written by Sun Yat-sen University in Guangdong Province and is used by a group of colleges and universities that are more closely related to Sun Yat-sen University. The textbook is a traditional anthology-style textbook, which, according to Liu </w:t>
      </w:r>
      <w:proofErr w:type="spellStart"/>
      <w:r w:rsidRPr="00EB594F">
        <w:t>Qinghua</w:t>
      </w:r>
      <w:proofErr w:type="spellEnd"/>
      <w:r w:rsidRPr="00EB594F">
        <w:t xml:space="preserve"> (2023), is the main type of textbook written for </w:t>
      </w:r>
      <w:r w:rsidR="00065FA8">
        <w:t>college Chinese</w:t>
      </w:r>
      <w:r w:rsidRPr="00EB594F">
        <w:t xml:space="preserve"> courses in China. In this small-scale study, one school and one textbook were chosen as the specific research object to carry out the case study, and I considered the two factors of operability and the typicality of colleges and universities in the choice of colleges and universities, and tried to choose more representative general comprehensive or polytechnic schools as much as possible, so as to enhance the universality and credibility of this study.</w:t>
      </w:r>
    </w:p>
    <w:p w14:paraId="438C90AC" w14:textId="39F2D48C" w:rsidR="00F35331" w:rsidRDefault="00F35331">
      <w:pPr>
        <w:widowControl/>
        <w:jc w:val="left"/>
        <w:rPr>
          <w:b/>
          <w:bCs/>
        </w:rPr>
      </w:pPr>
      <w:r>
        <w:rPr>
          <w:b/>
          <w:bCs/>
        </w:rPr>
        <w:br w:type="page"/>
      </w:r>
    </w:p>
    <w:p w14:paraId="33D0BF39" w14:textId="77777777" w:rsidR="00B0638A" w:rsidRDefault="00B0638A">
      <w:pPr>
        <w:rPr>
          <w:b/>
          <w:bCs/>
        </w:rPr>
      </w:pPr>
    </w:p>
    <w:p w14:paraId="573C2304" w14:textId="77777777" w:rsidR="00650EFA" w:rsidRDefault="00000000">
      <w:pPr>
        <w:rPr>
          <w:b/>
          <w:bCs/>
          <w:sz w:val="28"/>
          <w:szCs w:val="32"/>
        </w:rPr>
      </w:pPr>
      <w:r>
        <w:rPr>
          <w:rFonts w:hint="eastAsia"/>
          <w:b/>
          <w:bCs/>
          <w:sz w:val="28"/>
          <w:szCs w:val="32"/>
        </w:rPr>
        <w:t>Literature review</w:t>
      </w:r>
    </w:p>
    <w:p w14:paraId="1A1FF69E" w14:textId="3C660D92" w:rsidR="00C8341F" w:rsidRDefault="00AD402C" w:rsidP="006D609D">
      <w:r w:rsidRPr="00AD402C">
        <w:t xml:space="preserve">A review of research on </w:t>
      </w:r>
      <w:r w:rsidR="00065FA8">
        <w:t>college Chinese</w:t>
      </w:r>
      <w:r w:rsidRPr="00AD402C">
        <w:t xml:space="preserve"> teaching materials reveals that issues related to teaching materials are traced back to the issue of curriculum orientation. The objectives of </w:t>
      </w:r>
      <w:r w:rsidR="00065FA8">
        <w:t>college Chinese</w:t>
      </w:r>
      <w:r w:rsidRPr="00AD402C">
        <w:t xml:space="preserve"> programs have changed in stages over the course of time. Therefore, the relationship between the two will be sorted out and analyzed chronologically in the following section. The reasons for choosing to adopt a chronological order to sort out the literature are as follows: first, solving the problems left over from the previous time period is the motivation for scholars to conduct research. The present small-scale study was designed to analyze the pedagogical ideas proposed by the previous scholars from different perspectives in a quantitative manner. Second, following the writing conventions of scholars in the field when conducting research, this paper will also chronologically organize the research history of the field.</w:t>
      </w:r>
    </w:p>
    <w:p w14:paraId="3D890B6B" w14:textId="77777777" w:rsidR="006D609D" w:rsidRDefault="006D609D" w:rsidP="006D609D"/>
    <w:p w14:paraId="648EF5B6" w14:textId="77777777" w:rsidR="00650EFA" w:rsidRDefault="00000000">
      <w:pPr>
        <w:rPr>
          <w:b/>
          <w:bCs/>
        </w:rPr>
      </w:pPr>
      <w:r>
        <w:rPr>
          <w:b/>
          <w:bCs/>
        </w:rPr>
        <w:t>Early Twentieth Century - Exploring the Relationship Between Curriculum Orientation and Textbooks</w:t>
      </w:r>
    </w:p>
    <w:p w14:paraId="0460FD48" w14:textId="77777777" w:rsidR="00C8341F" w:rsidRDefault="00C8341F">
      <w:pPr>
        <w:rPr>
          <w:b/>
          <w:bCs/>
        </w:rPr>
      </w:pPr>
    </w:p>
    <w:p w14:paraId="5B7531BD" w14:textId="77777777" w:rsidR="00650EFA" w:rsidRDefault="00000000">
      <w:r>
        <w:t xml:space="preserve">In the 1980s, Chinese education scholars, represented by Liu </w:t>
      </w:r>
      <w:proofErr w:type="spellStart"/>
      <w:r>
        <w:t>Keshou</w:t>
      </w:r>
      <w:proofErr w:type="spellEnd"/>
      <w:r>
        <w:t xml:space="preserve"> (1984) and Qian Chen (1985), began to pay attention to the </w:t>
      </w:r>
      <w:r>
        <w:rPr>
          <w:rFonts w:hint="eastAsia"/>
        </w:rPr>
        <w:t>college Chinese</w:t>
      </w:r>
      <w:r>
        <w:t xml:space="preserve"> course. A larger-scale discussion began in the late 1990s. Until 2010, many papers with significant impact on the </w:t>
      </w:r>
      <w:r>
        <w:rPr>
          <w:rFonts w:hint="eastAsia"/>
        </w:rPr>
        <w:t>college Chinese</w:t>
      </w:r>
      <w:r>
        <w:t xml:space="preserve"> program have appeared in this decade or so. While scholars Gan Yang (2006) pushed the discussion of liberal arts education in Chinese education to its peak, scholars represented by Kong </w:t>
      </w:r>
      <w:proofErr w:type="spellStart"/>
      <w:r>
        <w:t>Qingdong</w:t>
      </w:r>
      <w:proofErr w:type="spellEnd"/>
      <w:r>
        <w:t xml:space="preserve"> (2006) and Chen Hong (2007) made a stage-by-stage summary and more in-depth discussion of the </w:t>
      </w:r>
      <w:r>
        <w:rPr>
          <w:rFonts w:hint="eastAsia"/>
        </w:rPr>
        <w:t>college Chinese</w:t>
      </w:r>
      <w:r>
        <w:t xml:space="preserve"> program. During this period, the curricular orientation of </w:t>
      </w:r>
      <w:r>
        <w:rPr>
          <w:rFonts w:hint="eastAsia"/>
        </w:rPr>
        <w:t>college Chinese</w:t>
      </w:r>
      <w:r>
        <w:t xml:space="preserve"> was the most frequently discussed issue. Kong </w:t>
      </w:r>
      <w:proofErr w:type="spellStart"/>
      <w:r>
        <w:t>Qingdong</w:t>
      </w:r>
      <w:proofErr w:type="spellEnd"/>
      <w:r>
        <w:t xml:space="preserve"> (2006) pointed out that course orientation and teaching content were the first conceptual issues to be solved. And this view was supported by scholars such as Chen Hong (2007) and Li </w:t>
      </w:r>
      <w:proofErr w:type="spellStart"/>
      <w:r>
        <w:t>Ruisan</w:t>
      </w:r>
      <w:proofErr w:type="spellEnd"/>
      <w:r>
        <w:t xml:space="preserve"> (2007) at that time. At the same time, the above scholars, on the basis of their teaching experience and observation and research, found that the course could no longer meet the needs of the students, and then put forward the call for reform of the course. The development of teaching materials is guided by teaching objectives and program orientation. The academic discussion on the positioning of </w:t>
      </w:r>
      <w:r>
        <w:rPr>
          <w:rFonts w:hint="eastAsia"/>
        </w:rPr>
        <w:t>college Chinese</w:t>
      </w:r>
      <w:r>
        <w:t xml:space="preserve"> courses is an important clue to the study of </w:t>
      </w:r>
      <w:r>
        <w:rPr>
          <w:rFonts w:hint="eastAsia"/>
        </w:rPr>
        <w:t>college Chinese</w:t>
      </w:r>
      <w:r>
        <w:t xml:space="preserve"> teaching materials. The test of educational achievements comes from the feedback of students themselves and society. Therefore, in this study, curriculum orientation and student feedback are two important foundations that support the study of teaching materials.</w:t>
      </w:r>
    </w:p>
    <w:p w14:paraId="3A020BB5" w14:textId="77777777" w:rsidR="00650EFA" w:rsidRDefault="00650EFA"/>
    <w:p w14:paraId="7B87F5BE" w14:textId="77777777" w:rsidR="00650EFA" w:rsidRDefault="00000000">
      <w:r>
        <w:t xml:space="preserve">Concerns about the course materials have also continued since the 1980s. The research on the textbook in the 1980s was dominated by the discussion of a specific content of the textbook. Scholars such as Ye </w:t>
      </w:r>
      <w:proofErr w:type="spellStart"/>
      <w:r>
        <w:t>Baifeng</w:t>
      </w:r>
      <w:proofErr w:type="spellEnd"/>
      <w:r>
        <w:t xml:space="preserve"> (1982) and Gu Weile (1982) explained and analyzed the classical selections in the textbooks of their time. In the mid-1980s, scholars such as Seed </w:t>
      </w:r>
      <w:proofErr w:type="spellStart"/>
      <w:r>
        <w:t>Mingzhang</w:t>
      </w:r>
      <w:proofErr w:type="spellEnd"/>
      <w:r>
        <w:t xml:space="preserve"> and Shi </w:t>
      </w:r>
      <w:proofErr w:type="spellStart"/>
      <w:r>
        <w:t>Yaxi</w:t>
      </w:r>
      <w:proofErr w:type="spellEnd"/>
      <w:r>
        <w:t xml:space="preserve"> (1985) conducted an overall study of one of the most classic</w:t>
      </w:r>
      <w:r>
        <w:rPr>
          <w:rFonts w:hint="eastAsia"/>
        </w:rPr>
        <w:t xml:space="preserve"> compilation</w:t>
      </w:r>
      <w:r>
        <w:t xml:space="preserve"> textbooks of the time.</w:t>
      </w:r>
    </w:p>
    <w:p w14:paraId="29EB75CF" w14:textId="77777777" w:rsidR="00650EFA" w:rsidRDefault="00650EFA"/>
    <w:p w14:paraId="49133C5F" w14:textId="77777777" w:rsidR="00650EFA" w:rsidRDefault="00000000">
      <w:r>
        <w:t xml:space="preserve">In the first decade of the new century, due to the rise of </w:t>
      </w:r>
      <w:r>
        <w:rPr>
          <w:rFonts w:hint="eastAsia"/>
        </w:rPr>
        <w:t>college Chinese</w:t>
      </w:r>
      <w:r>
        <w:t xml:space="preserve"> curriculum reform, scholars also launched an in-depth critique of the textbooks of the time. One of the most </w:t>
      </w:r>
      <w:r>
        <w:lastRenderedPageBreak/>
        <w:t xml:space="preserve">representative views is that of scholar Wang </w:t>
      </w:r>
      <w:proofErr w:type="spellStart"/>
      <w:r>
        <w:t>Bugao</w:t>
      </w:r>
      <w:proofErr w:type="spellEnd"/>
      <w:r>
        <w:t xml:space="preserve"> (2004). He pointed out that the textbooks at that time were in a state of stagnation in the first 20 years and disorganization in the last five or six years (Wang </w:t>
      </w:r>
      <w:proofErr w:type="spellStart"/>
      <w:r>
        <w:t>Bugao</w:t>
      </w:r>
      <w:proofErr w:type="spellEnd"/>
      <w:r>
        <w:t xml:space="preserve">, 2004). And this conclusion was supported and argued by Chen Hong. At that time, more than 100 </w:t>
      </w:r>
      <w:r>
        <w:rPr>
          <w:rFonts w:hint="eastAsia"/>
        </w:rPr>
        <w:t>college Chinese</w:t>
      </w:r>
      <w:r>
        <w:t xml:space="preserve"> textbooks existed in the market without any relevant organizations to review them, and schools could choose their own textbooks, so much so that the phenomenon of refusing to use high-level textbooks and compiling their own textbooks behind closed doors occurred (Chen Hong, 2007). However, a problem that needs to be noted is that the two authors did not give specific examples of this phenomenon in their articles or use empirical research to investigate it.</w:t>
      </w:r>
    </w:p>
    <w:p w14:paraId="01FFEEDE" w14:textId="77777777" w:rsidR="00650EFA" w:rsidRDefault="00650EFA"/>
    <w:p w14:paraId="527B72C5" w14:textId="77777777" w:rsidR="00650EFA" w:rsidRDefault="00000000">
      <w:r>
        <w:t xml:space="preserve">Scholar Mei Jian (2007), on the other hand, used empirical research to prove that the overall low satisfaction of students with </w:t>
      </w:r>
      <w:r>
        <w:rPr>
          <w:rFonts w:hint="eastAsia"/>
        </w:rPr>
        <w:t>college Chinese</w:t>
      </w:r>
      <w:r>
        <w:t xml:space="preserve"> textbooks does exist. This study makes up for the lack of more objective evidence in previous mostly empirical studies. Mei Jian pointed out in his dissertation that students who were interested in ancient literary works only accounted for 36.69% of the students who participated in the survey (Mei Jian, 2007). In contrast, ancient literary works accounted for more than 50% of most of the </w:t>
      </w:r>
      <w:r>
        <w:rPr>
          <w:rFonts w:hint="eastAsia"/>
        </w:rPr>
        <w:t>college Chinese</w:t>
      </w:r>
      <w:r>
        <w:t xml:space="preserve"> textbook selections at that time (Liu </w:t>
      </w:r>
      <w:proofErr w:type="spellStart"/>
      <w:r>
        <w:t>Qinghua</w:t>
      </w:r>
      <w:proofErr w:type="spellEnd"/>
      <w:r>
        <w:t xml:space="preserve">, 2023). The percentage of students interested in modern literature works is 64.19% (Mei Jian, 2007). However, most of the modern and contemporary literature works do not exceed 50%, and individual textbooks do not even choose modern literature works* (Liu </w:t>
      </w:r>
      <w:proofErr w:type="spellStart"/>
      <w:r>
        <w:t>Qinghua</w:t>
      </w:r>
      <w:proofErr w:type="spellEnd"/>
      <w:r>
        <w:t>, 2023).</w:t>
      </w:r>
    </w:p>
    <w:p w14:paraId="64EECB47" w14:textId="77777777" w:rsidR="00650EFA" w:rsidRDefault="00650EFA"/>
    <w:p w14:paraId="37F96039" w14:textId="77777777" w:rsidR="00650EFA" w:rsidRDefault="00000000">
      <w:r>
        <w:t xml:space="preserve">Mei Jian's study was limited by the survey sample, which was not enough to become an evaluation standard, and an effective student feedback system has not been established since then, so the limitation of this study is that it does not represent a wide enough range. However, it can already be used as a supporting evidence for the view that the </w:t>
      </w:r>
      <w:r>
        <w:rPr>
          <w:rFonts w:hint="eastAsia"/>
        </w:rPr>
        <w:t>college Chinese</w:t>
      </w:r>
      <w:r>
        <w:t xml:space="preserve"> teaching materials were out of touch with the students' needs at that time.</w:t>
      </w:r>
      <w:r>
        <w:rPr>
          <w:rFonts w:hint="eastAsia"/>
        </w:rPr>
        <w:t xml:space="preserve"> </w:t>
      </w:r>
      <w:r>
        <w:t xml:space="preserve">Therefore, we can conclude that in this period of time, the positioning of the </w:t>
      </w:r>
      <w:r>
        <w:rPr>
          <w:rFonts w:hint="eastAsia"/>
        </w:rPr>
        <w:t>college Chinese</w:t>
      </w:r>
      <w:r>
        <w:t xml:space="preserve"> program is unclear, which makes the issue of teaching materials also in a state of confusion. The evaluation system of teaching materials is in a state of obscurity.</w:t>
      </w:r>
    </w:p>
    <w:p w14:paraId="74ED4717" w14:textId="77777777" w:rsidR="00650EFA" w:rsidRDefault="00650EFA"/>
    <w:p w14:paraId="4DCD3C22" w14:textId="77777777" w:rsidR="00650EFA" w:rsidRDefault="00000000">
      <w:r>
        <w:rPr>
          <w:rFonts w:hint="eastAsia"/>
        </w:rPr>
        <w:t>T</w:t>
      </w:r>
      <w:r>
        <w:t xml:space="preserve">he scholars who raised the question tried to solve the problems faced by the textbooks. At that time, two views on the positioning of Chinese courses in colleges and universities appeared in the academic world. The following section will compare the results of a group of researchers led by Wang </w:t>
      </w:r>
      <w:proofErr w:type="spellStart"/>
      <w:r>
        <w:t>Bugao</w:t>
      </w:r>
      <w:proofErr w:type="spellEnd"/>
      <w:r>
        <w:t xml:space="preserve"> (2004) with those of Mei Jian (2007).</w:t>
      </w:r>
    </w:p>
    <w:p w14:paraId="5588CB14" w14:textId="77777777" w:rsidR="00650EFA" w:rsidRDefault="00650EFA"/>
    <w:p w14:paraId="7BE3993A" w14:textId="77777777" w:rsidR="00650EFA" w:rsidRDefault="00000000">
      <w:r>
        <w:t xml:space="preserve">Wang </w:t>
      </w:r>
      <w:proofErr w:type="spellStart"/>
      <w:r>
        <w:t>Bugao</w:t>
      </w:r>
      <w:proofErr w:type="spellEnd"/>
      <w:r>
        <w:t xml:space="preserve"> (2004) and Kong </w:t>
      </w:r>
      <w:proofErr w:type="spellStart"/>
      <w:r>
        <w:t>Qingdong</w:t>
      </w:r>
      <w:proofErr w:type="spellEnd"/>
      <w:r>
        <w:t xml:space="preserve"> (2006) proposed that the </w:t>
      </w:r>
      <w:r>
        <w:rPr>
          <w:rFonts w:hint="eastAsia"/>
        </w:rPr>
        <w:t>college Chinese</w:t>
      </w:r>
      <w:r>
        <w:t xml:space="preserve"> program should supplement the humanistic part of the original instrumental-based curriculum in order to reach a state of balance between the two. This view is supported by scholars such as Chen Hong (2007) and Li </w:t>
      </w:r>
      <w:proofErr w:type="spellStart"/>
      <w:r>
        <w:t>Ruisan</w:t>
      </w:r>
      <w:proofErr w:type="spellEnd"/>
      <w:r>
        <w:t xml:space="preserve"> (2007). However, the shortcoming of the above view is that the scholars have not made a clear demarcation of the boundaries between the instrumental and humanistic aspects of the </w:t>
      </w:r>
      <w:r>
        <w:rPr>
          <w:rFonts w:hint="eastAsia"/>
        </w:rPr>
        <w:t>college Chinese</w:t>
      </w:r>
      <w:r>
        <w:t xml:space="preserve"> courses. This model puts the hope that the balance between instrumentality and humanism is to be achieved by an all-rounded teacher, who is required to strike a balance between the two naturally in the process of teaching through his or her own learning and teaching experience (Kong </w:t>
      </w:r>
      <w:proofErr w:type="spellStart"/>
      <w:r>
        <w:t>Qingdong</w:t>
      </w:r>
      <w:proofErr w:type="spellEnd"/>
      <w:r>
        <w:t xml:space="preserve">, 2007). Kong </w:t>
      </w:r>
      <w:proofErr w:type="spellStart"/>
      <w:r>
        <w:t>Qingdong</w:t>
      </w:r>
      <w:proofErr w:type="spellEnd"/>
      <w:r>
        <w:t xml:space="preserve"> (2007) uses Confucius as a model for this model of teaching, which is a retro model of education.</w:t>
      </w:r>
    </w:p>
    <w:p w14:paraId="657A338A" w14:textId="77777777" w:rsidR="00650EFA" w:rsidRDefault="00650EFA"/>
    <w:p w14:paraId="1C181D83" w14:textId="77777777" w:rsidR="00650EFA" w:rsidRDefault="00000000">
      <w:r>
        <w:t xml:space="preserve">This idealized state of affairs in modern curriculum design encounters the following set of problems. Teachers in a modern curriculum system are in a position to make up for the problems that the curriculum designers failed to deal with through their own abilities, within the boundaries given by the course objectives and syllabus, which is a very difficult challenge for the teachers. This dilemma when it comes to actual teaching brings another limitation to the above argument. The above scholars failed to give specific guidance on the development of teaching objectives and materials in their studies, but only gave vague directions and generalizations. The logical relationship is that the objectives of the curriculum influence the development of teaching materials, and the teaching materials limit the teachers' objectives in the specific teaching practice. Textbooks, as an objective link between curriculum concepts and teaching practices, have failed to receive more specific guidance for their preparation. Although Wang </w:t>
      </w:r>
      <w:proofErr w:type="spellStart"/>
      <w:r>
        <w:t>Bugao</w:t>
      </w:r>
      <w:proofErr w:type="spellEnd"/>
      <w:r>
        <w:t xml:space="preserve"> balanced the proportion of literary and instrumental content in his textbooks as much as possible, hoping to use the textbooks as a tool for solving practical teaching problems, other scholars involved in the development of textbooks have not been able to provide more specific guidance. However, other scholars who participated in the preparation of textbooks did not show such a balance between instrumental and humanistic content in their textbooks. Instead, they still chose to write traditional</w:t>
      </w:r>
      <w:r>
        <w:rPr>
          <w:rFonts w:hint="eastAsia"/>
        </w:rPr>
        <w:t xml:space="preserve"> compilation</w:t>
      </w:r>
      <w:r>
        <w:t xml:space="preserve"> textbook. This reflects that when scholars are involved in the </w:t>
      </w:r>
      <w:r>
        <w:rPr>
          <w:rFonts w:hint="eastAsia"/>
        </w:rPr>
        <w:t>college Chinese</w:t>
      </w:r>
      <w:r>
        <w:t xml:space="preserve"> program as textbook writers, some of the traditional educational concepts they subscribe to have a deep influence on the program as a whole. In addition, the disconnect between the course objectives set by the scholars for the course and the textbooks they wrote further reflects the disorganization and confusion in the preparation of the textbooks.</w:t>
      </w:r>
    </w:p>
    <w:p w14:paraId="6430DF0A" w14:textId="77777777" w:rsidR="00650EFA" w:rsidRDefault="00650EFA"/>
    <w:p w14:paraId="41E9622B" w14:textId="19908B91" w:rsidR="00650EFA" w:rsidRDefault="00000000">
      <w:r>
        <w:t xml:space="preserve">The above issues are comprehensively summarized in Shi Lixin's (2006) thematic study of </w:t>
      </w:r>
      <w:r>
        <w:rPr>
          <w:rFonts w:hint="eastAsia"/>
        </w:rPr>
        <w:t>college Chinese</w:t>
      </w:r>
      <w:r>
        <w:t xml:space="preserve"> textbooks. He pointed out that at that time, in that environment of encouraging tendencies but no normative guidance, </w:t>
      </w:r>
      <w:r>
        <w:rPr>
          <w:rFonts w:hint="eastAsia"/>
        </w:rPr>
        <w:t>college Chinese</w:t>
      </w:r>
      <w:r>
        <w:t xml:space="preserve"> course materials were given a certain degree of freedom to be written, and its large student body made the writing of the materials itself carry great economic benefits. These two reasons prompted the </w:t>
      </w:r>
      <w:r>
        <w:rPr>
          <w:rFonts w:hint="eastAsia"/>
        </w:rPr>
        <w:t>college Chinese</w:t>
      </w:r>
      <w:r>
        <w:t xml:space="preserve"> textbooks to enter a state of disorder and prosperity from the original single. At the same time, he pointed out that although there are many kinds of </w:t>
      </w:r>
      <w:r>
        <w:rPr>
          <w:rFonts w:hint="eastAsia"/>
        </w:rPr>
        <w:t>college Chinese</w:t>
      </w:r>
      <w:r>
        <w:t xml:space="preserve"> textbooks, they are more or less the same, all of them are in the form of anthology as the main body. (Shi Lixin, 2006). After affirming the significance of such textbooks, Shi Lixin pointed out a series of problems, such as the pursuit of comprehensiveness and richness in the selection of texts in order to adapt to the new era; exceeding the teaching ability of teachers, not taking into account the actual use of the situation, and poorly articulating with the content of secondary school textbooks, teachers could not get the promotion and benefits they should have, and other problems. Unfortunately, after Shi Lixin identified and summarized the problems, there was no relevant follow-up study that gave effective solutions to the problems. In addition, one of the major weaknesses of this study is that the problems it raises are just a repetition of </w:t>
      </w:r>
      <w:r w:rsidR="004D17C1">
        <w:t>previously</w:t>
      </w:r>
      <w:r>
        <w:t xml:space="preserve"> identified problems</w:t>
      </w:r>
      <w:r w:rsidR="004D17C1">
        <w:rPr>
          <w:rFonts w:hint="eastAsia"/>
        </w:rPr>
        <w:t>.</w:t>
      </w:r>
      <w:r w:rsidR="004D17C1">
        <w:t xml:space="preserve"> </w:t>
      </w:r>
      <w:r>
        <w:t xml:space="preserve">This indicates that the study of </w:t>
      </w:r>
      <w:r>
        <w:rPr>
          <w:rFonts w:hint="eastAsia"/>
        </w:rPr>
        <w:t>college Chinese</w:t>
      </w:r>
      <w:r>
        <w:t xml:space="preserve"> teaching materials has entered a bottleneck at this stage.</w:t>
      </w:r>
    </w:p>
    <w:p w14:paraId="3167D5CD" w14:textId="77777777" w:rsidR="00650EFA" w:rsidRDefault="00650EFA"/>
    <w:p w14:paraId="7781EC91" w14:textId="6A44C8AB" w:rsidR="00650EFA" w:rsidRDefault="00000000">
      <w:r>
        <w:t xml:space="preserve">However, by contrast, </w:t>
      </w:r>
      <w:proofErr w:type="spellStart"/>
      <w:r>
        <w:t>Meijian</w:t>
      </w:r>
      <w:proofErr w:type="spellEnd"/>
      <w:r>
        <w:t xml:space="preserve"> (2007), a scholar who chose the empirical research method, on the other hand, proposed a new direction in the method of problem solving. Through questionnaire surveys and interviews with frontline teachers of </w:t>
      </w:r>
      <w:r>
        <w:rPr>
          <w:rFonts w:hint="eastAsia"/>
        </w:rPr>
        <w:t>college Chinese</w:t>
      </w:r>
      <w:r>
        <w:t xml:space="preserve">, </w:t>
      </w:r>
      <w:proofErr w:type="spellStart"/>
      <w:r>
        <w:t>MeiJian</w:t>
      </w:r>
      <w:proofErr w:type="spellEnd"/>
      <w:r>
        <w:t xml:space="preserve"> raised new questions. </w:t>
      </w:r>
      <w:r>
        <w:lastRenderedPageBreak/>
        <w:t xml:space="preserve">Since the </w:t>
      </w:r>
      <w:r>
        <w:rPr>
          <w:rFonts w:hint="eastAsia"/>
        </w:rPr>
        <w:t>college Chinese</w:t>
      </w:r>
      <w:r>
        <w:t xml:space="preserve"> program carries multiple objectives, it should form a complete curriculum system. Can the composite teaching goals of "</w:t>
      </w:r>
      <w:r>
        <w:rPr>
          <w:rFonts w:hint="eastAsia"/>
        </w:rPr>
        <w:t>college Chinese</w:t>
      </w:r>
      <w:r>
        <w:t>" be realized by combining multiple types of courses (Mei, 2007)? Can students' dissatisfaction with the content of the textbooks be solved by offering multiple courses and using different textbooks? Thus, the shortcomings of the study are thus demonstrated. The authors did not conduct a more in-depth study in this direction, and the causes of the problem and possible solutions were not addressed in this empirical study. This makes the problem remain where it is.</w:t>
      </w:r>
    </w:p>
    <w:p w14:paraId="4E5D6160" w14:textId="77777777" w:rsidR="00650EFA" w:rsidRDefault="00650EFA"/>
    <w:p w14:paraId="6F6D6C86" w14:textId="77777777" w:rsidR="00650EFA" w:rsidRDefault="00000000">
      <w:r>
        <w:t xml:space="preserve">Therefore, when we summarize the research on </w:t>
      </w:r>
      <w:r>
        <w:rPr>
          <w:rFonts w:hint="eastAsia"/>
        </w:rPr>
        <w:t>college Chinese</w:t>
      </w:r>
      <w:r>
        <w:t xml:space="preserve"> teaching materials from the late 1990s to the present decade, we can conclude that curriculum orientation plays a key role in guiding the teaching materials, and that the main reason for the problem of confusing textbook development is the lack of clear curriculum orientation. The main reason for the confusion in the development of teaching materials is the lack of a clear curriculum orientation. Comparing the teaching materials published at that time and the thoughts of scholars, we can find that the disconnection between the concept of teaching materials development and the materials being developed is also an important problem.</w:t>
      </w:r>
    </w:p>
    <w:p w14:paraId="53E949EA" w14:textId="77777777" w:rsidR="00650EFA" w:rsidRDefault="00650EFA"/>
    <w:p w14:paraId="37C56BF4" w14:textId="77777777" w:rsidR="00650EFA" w:rsidRDefault="00000000">
      <w:pPr>
        <w:rPr>
          <w:b/>
          <w:bCs/>
        </w:rPr>
      </w:pPr>
      <w:r>
        <w:rPr>
          <w:b/>
          <w:bCs/>
        </w:rPr>
        <w:t>2010-present - Shift to Humanity</w:t>
      </w:r>
    </w:p>
    <w:p w14:paraId="2BCB303B" w14:textId="77777777" w:rsidR="00650EFA" w:rsidRDefault="00000000">
      <w:r>
        <w:rPr>
          <w:rFonts w:hint="eastAsia"/>
        </w:rPr>
        <w:t>I</w:t>
      </w:r>
      <w:r>
        <w:t xml:space="preserve">n the decade or so from 2010 to the present, humanism has gradually become the most valued trait of </w:t>
      </w:r>
      <w:r>
        <w:rPr>
          <w:rFonts w:hint="eastAsia"/>
        </w:rPr>
        <w:t>college Chinese</w:t>
      </w:r>
      <w:r>
        <w:t xml:space="preserve"> programs by scholars. The trend of shifting the orientation of the curriculum towards humanism was already reflected in 2006, when Cai Jianping (2006) proposed that humanism should occupy a central position in the </w:t>
      </w:r>
      <w:r>
        <w:rPr>
          <w:rFonts w:hint="eastAsia"/>
        </w:rPr>
        <w:t>college Chinese</w:t>
      </w:r>
      <w:r>
        <w:t xml:space="preserve"> curriculum. But at the same time, she also emphasized the non-negligible nature of instrumentality. This ambiguous attitude has also been criticized by some scholars in the same period. Peng </w:t>
      </w:r>
      <w:proofErr w:type="spellStart"/>
      <w:r>
        <w:t>Shuxiong</w:t>
      </w:r>
      <w:proofErr w:type="spellEnd"/>
      <w:r>
        <w:t xml:space="preserve"> (2006), after summarizing the positioning of </w:t>
      </w:r>
      <w:r>
        <w:rPr>
          <w:rFonts w:hint="eastAsia"/>
        </w:rPr>
        <w:t>college Chinese</w:t>
      </w:r>
      <w:r>
        <w:t xml:space="preserve"> courses by many scholars, summarized three tendencies, one of which is the instrumental positioning which focuses on the application, the second is the humanistic positioning which focuses on the cultivation of humanistic qualities and spirituality, and the third is the positioning of humanistic qualities which focuses on the cultivation of humanistic qualities and takes into account the language proficiency with the equal emphasis on humanistic qualities and practicalities. Among these three kinds of orientation, Peng </w:t>
      </w:r>
      <w:proofErr w:type="spellStart"/>
      <w:r>
        <w:t>Shuxiong</w:t>
      </w:r>
      <w:proofErr w:type="spellEnd"/>
      <w:r>
        <w:t xml:space="preserve"> criticizes the instrumental orientation and emphasizes the importance of humanism. Moreover, in the educational circles of his time, where the viewpoints of both instrumentality and humanity were dominant, Peng </w:t>
      </w:r>
      <w:proofErr w:type="spellStart"/>
      <w:r>
        <w:t>Shuxiong</w:t>
      </w:r>
      <w:proofErr w:type="spellEnd"/>
      <w:r>
        <w:t xml:space="preserve"> pointed out clearly that the goal of </w:t>
      </w:r>
      <w:r>
        <w:rPr>
          <w:rFonts w:hint="eastAsia"/>
        </w:rPr>
        <w:t>college Chinese</w:t>
      </w:r>
      <w:r>
        <w:t xml:space="preserve"> in the historical context at that time could only be to focus on the cultivation of humanistic qualities and the enhancement of language proficiency at the same time. Although this point of view already has a certain direction, the problem that cannot be avoided in this study is that, under the premise that some scholars have already raised the question of whether </w:t>
      </w:r>
      <w:r>
        <w:rPr>
          <w:rFonts w:hint="eastAsia"/>
        </w:rPr>
        <w:t>college Chinese</w:t>
      </w:r>
      <w:r>
        <w:t xml:space="preserve"> should be transformed from a single course into a curriculum system composed of many courses, Peng still chooses to concentrate the complex teaching objectives in a single course, and fails to analyze this educational system, which has already been in operation in Britain and the U.S. for many years, and compare it with the Chinese </w:t>
      </w:r>
      <w:r>
        <w:rPr>
          <w:rFonts w:hint="eastAsia"/>
        </w:rPr>
        <w:t>college Chinese</w:t>
      </w:r>
      <w:r>
        <w:t xml:space="preserve"> curriculum. China's </w:t>
      </w:r>
      <w:r>
        <w:rPr>
          <w:rFonts w:hint="eastAsia"/>
        </w:rPr>
        <w:t>college Chinese</w:t>
      </w:r>
      <w:r>
        <w:t xml:space="preserve"> program. In essence, although there was a tendency to identify a clearer course orientation at this stage, the academic community still failed to solve the problem of the complex and confusing orientation of the </w:t>
      </w:r>
      <w:r>
        <w:rPr>
          <w:rFonts w:hint="eastAsia"/>
        </w:rPr>
        <w:t>college Chinese</w:t>
      </w:r>
      <w:r>
        <w:t xml:space="preserve"> course.</w:t>
      </w:r>
    </w:p>
    <w:p w14:paraId="2D0610F1" w14:textId="77777777" w:rsidR="00650EFA" w:rsidRDefault="00650EFA"/>
    <w:p w14:paraId="5CC4A84B" w14:textId="77777777" w:rsidR="00650EFA" w:rsidRDefault="00000000">
      <w:r>
        <w:t xml:space="preserve">While the discussion on curriculum orientation did not have a practical impact on the textbooks, the textbooks at this stage were still dominated by the traditional anthology-type textbooks (Liu Q. H., 2023). Although the old anthology-style textbooks are more suitable for a curriculum orientation that favors the humanities, this is a sign of the disconnect between educational thinking and textbook development. Li Qiong's (2009) study focused on the selection of texts for textbooks. In the case of the dominance of anthology textbooks, the kind of articles chosen is an important way of reflecting the tendency of the textbooks. According to Li Qiong, the main problem of </w:t>
      </w:r>
      <w:r>
        <w:rPr>
          <w:rFonts w:hint="eastAsia"/>
        </w:rPr>
        <w:t>college Chinese</w:t>
      </w:r>
      <w:r>
        <w:t xml:space="preserve"> textbooks lies in the unbalanced proportion of selected texts, with more ancient works chosen. The practicality of the selected texts is not strong and the students' subjectivity is not emphasized. This is consistent with the problems found by Mei Jian in his empirical study. However, one of the weaknesses of this study is that the pursuit of the balance of instrumentality, humanity and aesthetics makes the author's comments on the selection still difficult to be practiced. Moreover, the authors did not point out the limitations of the textbooks themselves and did not compare the textbooks with the non-textbooks. This deprives the authors of an opportunity to explore the balance between the three.</w:t>
      </w:r>
    </w:p>
    <w:p w14:paraId="7F792EAB" w14:textId="77777777" w:rsidR="00650EFA" w:rsidRDefault="00650EFA"/>
    <w:p w14:paraId="670045C3" w14:textId="77777777" w:rsidR="00650EFA" w:rsidRDefault="00000000">
      <w:r>
        <w:t xml:space="preserve">The research from 2010 to the present, on the other hand, presents a more clear and specific direction. In his article, Li Yang (2010) specifically discusses the significance of humanism for college students and why </w:t>
      </w:r>
      <w:r>
        <w:rPr>
          <w:rFonts w:hint="eastAsia"/>
        </w:rPr>
        <w:t>college Chinese</w:t>
      </w:r>
      <w:r>
        <w:t xml:space="preserve"> is an important carrier for humanism education. Li Yang chooses to avoid talking about instrumentality in contrast to previous studies that pursued a balance between instrumentality and humanism. Not responding positively to the positioning of instrumentality is arguably one of the more important shortcomings of this study. However, from another perspective, this can also be regarded as a statement that emphasizes and affirms the position of humanism. Other scholars who support Li Yang's view are Zhao </w:t>
      </w:r>
      <w:proofErr w:type="spellStart"/>
      <w:r>
        <w:t>Lijing</w:t>
      </w:r>
      <w:proofErr w:type="spellEnd"/>
      <w:r>
        <w:t xml:space="preserve">. Unlike Li Yang, Zhao </w:t>
      </w:r>
      <w:proofErr w:type="spellStart"/>
      <w:r>
        <w:t>Lijing</w:t>
      </w:r>
      <w:proofErr w:type="spellEnd"/>
      <w:r>
        <w:t xml:space="preserve"> takes a more distinctive stance and argues that "the humanistic dimension is the highest goal of </w:t>
      </w:r>
      <w:r>
        <w:rPr>
          <w:rFonts w:hint="eastAsia"/>
        </w:rPr>
        <w:t>college Chinese</w:t>
      </w:r>
      <w:r>
        <w:t xml:space="preserve"> education in line with the fundamental task of 'educating people' in higher education institutions" (Zhao </w:t>
      </w:r>
      <w:proofErr w:type="spellStart"/>
      <w:r>
        <w:t>Lijing</w:t>
      </w:r>
      <w:proofErr w:type="spellEnd"/>
      <w:r>
        <w:t xml:space="preserve">, 2010). In this article, Zhao </w:t>
      </w:r>
      <w:proofErr w:type="spellStart"/>
      <w:r>
        <w:t>Lijing</w:t>
      </w:r>
      <w:proofErr w:type="spellEnd"/>
      <w:r>
        <w:t xml:space="preserve"> criticizes the history of the instrumentalization of </w:t>
      </w:r>
      <w:r>
        <w:rPr>
          <w:rFonts w:hint="eastAsia"/>
        </w:rPr>
        <w:t>college Chinese</w:t>
      </w:r>
      <w:r>
        <w:t xml:space="preserve"> education from the perspective of "engineering", and conceptually points out that the core of the different aspects of the language curriculum is culture, and argues the significance of humanism for university education from the perspective of liberal arts education. These two concepts are combined to give a new definition of a </w:t>
      </w:r>
      <w:r>
        <w:rPr>
          <w:rFonts w:hint="eastAsia"/>
        </w:rPr>
        <w:t>college Chinese</w:t>
      </w:r>
      <w:r>
        <w:t xml:space="preserve"> program. Although some scholars think that this tendency is a bit radical, and the </w:t>
      </w:r>
      <w:r>
        <w:rPr>
          <w:rFonts w:hint="eastAsia"/>
        </w:rPr>
        <w:t>college Chinese</w:t>
      </w:r>
      <w:r>
        <w:t xml:space="preserve"> program should still return to the direction of humanities-tools-aesthetic triad (Jiang </w:t>
      </w:r>
      <w:proofErr w:type="spellStart"/>
      <w:r>
        <w:t>Chengyong</w:t>
      </w:r>
      <w:proofErr w:type="spellEnd"/>
      <w:r>
        <w:t xml:space="preserve">, Yun </w:t>
      </w:r>
      <w:proofErr w:type="spellStart"/>
      <w:r>
        <w:t>Huixia</w:t>
      </w:r>
      <w:proofErr w:type="spellEnd"/>
      <w:r>
        <w:t>, 2013). However, they still emphasize the essential status of humanism. Therefore this so-called opposition is essentially a complement to the former.</w:t>
      </w:r>
    </w:p>
    <w:p w14:paraId="10813C8F" w14:textId="77777777" w:rsidR="00650EFA" w:rsidRDefault="00650EFA"/>
    <w:p w14:paraId="48FCF0F2" w14:textId="77777777" w:rsidR="00650EFA" w:rsidRDefault="00000000">
      <w:r>
        <w:t xml:space="preserve">And after that, more scholars also support the positioning of a more homogeneous approach to textbook selection, and the traditional textbook gradually agreed with the curriculum positioning. Guo Navy, Zhang </w:t>
      </w:r>
      <w:proofErr w:type="spellStart"/>
      <w:r>
        <w:t>Xudong</w:t>
      </w:r>
      <w:proofErr w:type="spellEnd"/>
      <w:r>
        <w:t xml:space="preserve"> (2015), and Liu </w:t>
      </w:r>
      <w:proofErr w:type="spellStart"/>
      <w:r>
        <w:t>Qinghua</w:t>
      </w:r>
      <w:proofErr w:type="spellEnd"/>
      <w:r>
        <w:t xml:space="preserve"> (2023) all focused on the proportion of classical literature or traditional culture in </w:t>
      </w:r>
      <w:r>
        <w:rPr>
          <w:rFonts w:hint="eastAsia"/>
        </w:rPr>
        <w:t>college Chinese</w:t>
      </w:r>
      <w:r>
        <w:t xml:space="preserve"> courses and textbooks, and highlighted the significance of ancient classic literary works in the cultivation of students' humanity. However, it is worth noting that this tendency of textbook selection is contrary to the students' needs as fed back by Mei Jian's empirical study in 2007. Although there is a possibility that previous empirical studies </w:t>
      </w:r>
      <w:r>
        <w:lastRenderedPageBreak/>
        <w:t>have lost their timeliness, it is also indisputable that no strong empirical studies have followed to fill this gap. Therefore, it is an open question whether this new humanistic orientation has resolved the conflict between student needs and curriculum orientation and textbook content.</w:t>
      </w:r>
    </w:p>
    <w:p w14:paraId="2AB45A31" w14:textId="77777777" w:rsidR="00650EFA" w:rsidRDefault="00650EFA"/>
    <w:p w14:paraId="2CB96D36" w14:textId="77777777" w:rsidR="00F35331" w:rsidRDefault="00461171" w:rsidP="00F35331">
      <w:pPr>
        <w:widowControl/>
        <w:jc w:val="left"/>
      </w:pPr>
      <w:r w:rsidRPr="00461171">
        <w:t xml:space="preserve">For these reasons, this mini-study will build on Jian Mei's (2007) study by focusing on student feedback, which has been neglected before, and fill the gap in empirical research in this area since 2007 to the present. I would like to try to answer the question of what kind of college language textbooks are popular among students. What kind of college language textbooks are given to ideal college language materials in students' minds? Do scholars' research and thinking about </w:t>
      </w:r>
      <w:r w:rsidR="00065FA8">
        <w:t>college Chinese</w:t>
      </w:r>
      <w:r w:rsidRPr="00461171">
        <w:t xml:space="preserve"> programs meet the actual needs of students? Further I hope that by analyzing the answers to the above questions, I can generate new inspirations for the orientation of </w:t>
      </w:r>
      <w:r w:rsidR="00065FA8">
        <w:t>college Chinese</w:t>
      </w:r>
      <w:r w:rsidRPr="00461171">
        <w:t xml:space="preserve"> education and advance the work of textbook writing.</w:t>
      </w:r>
    </w:p>
    <w:p w14:paraId="6313E1BC" w14:textId="77777777" w:rsidR="00F35331" w:rsidRDefault="00F35331">
      <w:pPr>
        <w:widowControl/>
        <w:jc w:val="left"/>
      </w:pPr>
      <w:r>
        <w:br w:type="page"/>
      </w:r>
    </w:p>
    <w:p w14:paraId="4E008A07" w14:textId="609F873C" w:rsidR="00650EFA" w:rsidRDefault="00000000" w:rsidP="00F35331">
      <w:pPr>
        <w:widowControl/>
        <w:jc w:val="left"/>
      </w:pPr>
      <w:r>
        <w:rPr>
          <w:b/>
          <w:bCs/>
          <w:sz w:val="28"/>
          <w:szCs w:val="32"/>
        </w:rPr>
        <w:lastRenderedPageBreak/>
        <w:t>Methodology and Research Approach</w:t>
      </w:r>
    </w:p>
    <w:p w14:paraId="1BDF0F27" w14:textId="71705A7B" w:rsidR="00650EFA" w:rsidRDefault="00CE12DC">
      <w:r w:rsidRPr="00CE12DC">
        <w:t xml:space="preserve">In order to answer the question of what kind of </w:t>
      </w:r>
      <w:r>
        <w:t>college Chinese</w:t>
      </w:r>
      <w:r w:rsidRPr="00CE12DC">
        <w:t xml:space="preserve"> textbooks better meet the needs of students, this study will build on Mei Jian's (2007) year study by using empirical research on students' perspectives to fill the gap of empirical research in the current time period. There are two main reasons for this: represented by scholars such as Kong </w:t>
      </w:r>
      <w:proofErr w:type="spellStart"/>
      <w:r w:rsidRPr="00CE12DC">
        <w:t>Qingdong</w:t>
      </w:r>
      <w:proofErr w:type="spellEnd"/>
      <w:r w:rsidRPr="00CE12DC">
        <w:t xml:space="preserve"> (2006) and Li Yang (2010), Chinese scholars' research on </w:t>
      </w:r>
      <w:r>
        <w:t>college Chinese</w:t>
      </w:r>
      <w:r w:rsidRPr="00CE12DC">
        <w:t xml:space="preserve"> is dominated by interpretivist studies conducted on the basis of theory and experience. Positivist studies only accounted for a very small part. Moreover, the previous positivist research conducted by Mei Jian (2007) is more than 15 years away from the present day, which is not able to answer the current questions in terms of timeliness. In addition, previous studies exploring </w:t>
      </w:r>
      <w:r>
        <w:t>college Chinese</w:t>
      </w:r>
      <w:r w:rsidRPr="00CE12DC">
        <w:t xml:space="preserve"> have often been conducted from the perspectives of scholars and researchers on the objectives of the programs. The other criterion for evaluating </w:t>
      </w:r>
      <w:r>
        <w:t>college Chinese</w:t>
      </w:r>
      <w:r w:rsidRPr="00CE12DC">
        <w:t xml:space="preserve"> programs, namely student feedback, has also been less mentioned in previous studies. Therefore, I will argue below the inadequacies of the dominant interpretivist research paradigm, as well as the reasons for and feasibility of choosing a pragmatist-guided mixed research methodology, and explain its significance and what makes it innovative.</w:t>
      </w:r>
    </w:p>
    <w:p w14:paraId="0428723E" w14:textId="77777777" w:rsidR="00CE12DC" w:rsidRDefault="00CE12DC"/>
    <w:p w14:paraId="575509BB" w14:textId="77777777" w:rsidR="00650EFA" w:rsidRDefault="00000000">
      <w:pPr>
        <w:rPr>
          <w:b/>
          <w:bCs/>
        </w:rPr>
      </w:pPr>
      <w:r>
        <w:rPr>
          <w:b/>
          <w:bCs/>
        </w:rPr>
        <w:t>The Dilemma of Interpretivism</w:t>
      </w:r>
    </w:p>
    <w:p w14:paraId="7871D0C8" w14:textId="0FB255AD" w:rsidR="005D2EA2" w:rsidRDefault="005D2EA2" w:rsidP="005D2EA2">
      <w:r>
        <w:t xml:space="preserve">Represented by the studies of scholars such as Wang </w:t>
      </w:r>
      <w:proofErr w:type="spellStart"/>
      <w:r>
        <w:t>Bugao</w:t>
      </w:r>
      <w:proofErr w:type="spellEnd"/>
      <w:r>
        <w:t xml:space="preserve"> (2004) and Kong </w:t>
      </w:r>
      <w:proofErr w:type="spellStart"/>
      <w:r>
        <w:t>Qingdong</w:t>
      </w:r>
      <w:proofErr w:type="spellEnd"/>
      <w:r>
        <w:t xml:space="preserve"> (2007), past studies have mainly adopted the interpretivist research method, the advantages and problems of which have been analyzed in the literature review. Interpretivist studies have provided an important ideological basis for the reform of college Chinese programs, but it should be noted that the ideas they present have not been verified in teaching practice. This is a problem common to previous studies of this kind. And there are two reasons for this phenomenon. One is that college Chinese programs inherit the educational tradition of ancient China. A very important feature of ancient Chinese education is that it emphasizes the teachers' own quality. The core of teaching lies in the teachers. Whether a course can achieve good teaching results often depends on the teachers' knowledge level and their teaching experience. Taking Kong </w:t>
      </w:r>
      <w:proofErr w:type="spellStart"/>
      <w:r>
        <w:t>Qingdong's</w:t>
      </w:r>
      <w:proofErr w:type="spellEnd"/>
      <w:r>
        <w:t xml:space="preserve"> (2006) emphasis on the cultivation of all-round teachers as an example, scholars tend to pay more attention to whether teachers have sufficient academic training and teaching ability. However, in the actual teaching process, objective quantitative assessment of teachers' teaching effectiveness is difficult. As a result, quantitative research on teachers' teaching level is also difficult to carry out. The second reason is that most of the scholars concerned with college Chinese programs are scholars in the humanities, with a greater proportion of them being literature researchers. The influential scholars mentioned earlier, such as Kong </w:t>
      </w:r>
      <w:proofErr w:type="spellStart"/>
      <w:r>
        <w:t>Qingdong</w:t>
      </w:r>
      <w:proofErr w:type="spellEnd"/>
      <w:r>
        <w:t xml:space="preserve">, Chen Hong, and Wang </w:t>
      </w:r>
      <w:proofErr w:type="spellStart"/>
      <w:r>
        <w:t>Bugao</w:t>
      </w:r>
      <w:proofErr w:type="spellEnd"/>
      <w:r>
        <w:t>, are mainly engaged in literary research. In such disciplines, empirical research is not a common research method. The characteristics of the discipline make the scholars in the field themselves more adept at arguing points of view than at collecting and analyzing data. This makes the study of college Chinese programs have a significant gap with other disciplines in terms of empirical research.</w:t>
      </w:r>
    </w:p>
    <w:p w14:paraId="1E60853F" w14:textId="77777777" w:rsidR="00650EFA" w:rsidRPr="005D2EA2" w:rsidRDefault="00650EFA"/>
    <w:p w14:paraId="77E47AE7" w14:textId="77777777" w:rsidR="00650EFA" w:rsidRDefault="00000000">
      <w:pPr>
        <w:rPr>
          <w:b/>
          <w:bCs/>
        </w:rPr>
      </w:pPr>
      <w:r>
        <w:rPr>
          <w:b/>
          <w:bCs/>
        </w:rPr>
        <w:t>Pragmatism-guided mixed research method</w:t>
      </w:r>
    </w:p>
    <w:p w14:paraId="416AF798" w14:textId="77777777" w:rsidR="005D2EA2" w:rsidRDefault="005D2EA2" w:rsidP="005D2EA2">
      <w:r>
        <w:t xml:space="preserve">This study will utilize a pragmatically guided mixed research methodology using a questionnaire as the primary research instrument and interviews as a supplement to student feedback. From there, it will attempt to answer the question of what kind of college language textbooks are needed by </w:t>
      </w:r>
      <w:r>
        <w:lastRenderedPageBreak/>
        <w:t>college students today. In the following, I will specifically argue the significance of the mixed research method in answering my proposed research question.</w:t>
      </w:r>
    </w:p>
    <w:p w14:paraId="3FA9631A" w14:textId="77777777" w:rsidR="005D2EA2" w:rsidRDefault="005D2EA2" w:rsidP="005D2EA2"/>
    <w:p w14:paraId="604BB0F6" w14:textId="3679F970" w:rsidR="005D2EA2" w:rsidRDefault="005D2EA2" w:rsidP="005D2EA2">
      <w:r>
        <w:t xml:space="preserve">In this research, student feedback is the most important part. Ginsburg, J. et al. in </w:t>
      </w:r>
      <w:r w:rsidRPr="005D2EA2">
        <w:rPr>
          <w:rFonts w:asciiTheme="majorHAnsi" w:hAnsiTheme="majorHAnsi" w:cstheme="majorHAnsi"/>
          <w:i/>
          <w:iCs/>
        </w:rPr>
        <w:t>Voices from the Classroom : Reflections on Teaching and Learning in Higher Education</w:t>
      </w:r>
      <w:r>
        <w:t xml:space="preserve"> said:</w:t>
      </w:r>
    </w:p>
    <w:p w14:paraId="52D0C95F" w14:textId="77777777" w:rsidR="005D2EA2" w:rsidRDefault="005D2EA2" w:rsidP="005D2EA2"/>
    <w:p w14:paraId="2ECA32F4" w14:textId="425E996F" w:rsidR="005D2EA2" w:rsidRPr="005D2EA2" w:rsidRDefault="005D2EA2" w:rsidP="005D2EA2">
      <w:pPr>
        <w:rPr>
          <w:rFonts w:asciiTheme="majorHAnsi" w:hAnsiTheme="majorHAnsi" w:cstheme="majorHAnsi"/>
        </w:rPr>
      </w:pPr>
      <w:r w:rsidRPr="005D2EA2">
        <w:rPr>
          <w:rFonts w:asciiTheme="majorHAnsi" w:hAnsiTheme="majorHAnsi" w:cstheme="majorHAnsi"/>
        </w:rPr>
        <w:t>"Their voices provide a valuable reminder that if our task is to teach the students we have, we have a responsibility to begin by listening to and respecting what they have to say</w:t>
      </w:r>
      <w:r>
        <w:rPr>
          <w:rFonts w:asciiTheme="majorHAnsi" w:hAnsiTheme="majorHAnsi" w:cstheme="majorHAnsi" w:hint="eastAsia"/>
        </w:rPr>
        <w:t>.</w:t>
      </w:r>
      <w:r w:rsidRPr="005D2EA2">
        <w:rPr>
          <w:rFonts w:asciiTheme="majorHAnsi" w:hAnsiTheme="majorHAnsi" w:cstheme="majorHAnsi"/>
        </w:rPr>
        <w:t>"</w:t>
      </w:r>
      <w:r w:rsidR="00472A9D" w:rsidRPr="00472A9D">
        <w:rPr>
          <w:rFonts w:asciiTheme="majorHAnsi" w:hAnsiTheme="majorHAnsi" w:cstheme="majorHAnsi"/>
        </w:rPr>
        <w:t xml:space="preserve"> </w:t>
      </w:r>
      <w:r w:rsidR="00472A9D" w:rsidRPr="005D2EA2">
        <w:rPr>
          <w:rFonts w:asciiTheme="majorHAnsi" w:hAnsiTheme="majorHAnsi" w:cstheme="majorHAnsi"/>
        </w:rPr>
        <w:t>(Ginsburg, J. et al. 2019</w:t>
      </w:r>
      <w:r w:rsidR="00472A9D">
        <w:rPr>
          <w:rFonts w:asciiTheme="majorHAnsi" w:hAnsiTheme="majorHAnsi" w:cstheme="majorHAnsi"/>
        </w:rPr>
        <w:t>, p.1</w:t>
      </w:r>
      <w:r w:rsidR="00472A9D" w:rsidRPr="005D2EA2">
        <w:rPr>
          <w:rFonts w:asciiTheme="majorHAnsi" w:hAnsiTheme="majorHAnsi" w:cstheme="majorHAnsi"/>
        </w:rPr>
        <w:t>)</w:t>
      </w:r>
    </w:p>
    <w:p w14:paraId="1E1194A2" w14:textId="77777777" w:rsidR="005D2EA2" w:rsidRDefault="005D2EA2" w:rsidP="005D2EA2"/>
    <w:p w14:paraId="71D23F2D" w14:textId="237FC419" w:rsidR="00650EFA" w:rsidRDefault="005D2EA2" w:rsidP="005D2EA2">
      <w:r>
        <w:t>Students, as many individuals, have their own unique backgrounds. Their voices are difficult to summarize in a unified way. And the purpose of collecting student feedback is precisely to get their opinions and to see the commonalities and differences in this. There is a well-established system of collecting students' opinions in the form of quantitative assessment. The issue of concern in this study is the voice of students' feedback on the textbook. The different perspectives of the study necessitate a change in the methodology.</w:t>
      </w:r>
    </w:p>
    <w:p w14:paraId="29CE99C2" w14:textId="77777777" w:rsidR="00650EFA" w:rsidRDefault="00650EFA"/>
    <w:p w14:paraId="32F158D3" w14:textId="7C07D588" w:rsidR="00650EFA" w:rsidRDefault="00652097">
      <w:r w:rsidRPr="00652097">
        <w:t>In order to obtain student feedback, the research method chosen for this study is quantitative research method and the corresponding research instrument is a questionnaire.</w:t>
      </w:r>
      <w:r>
        <w:t xml:space="preserve"> </w:t>
      </w:r>
      <w:r w:rsidRPr="00652097">
        <w:t xml:space="preserve">Rollett, W. et al. </w:t>
      </w:r>
      <w:r w:rsidRPr="00652097">
        <w:rPr>
          <w:rFonts w:cstheme="minorHAnsi"/>
        </w:rPr>
        <w:t xml:space="preserve">give </w:t>
      </w:r>
      <w:r w:rsidRPr="00652097">
        <w:t>a model of student feedback</w:t>
      </w:r>
      <w:r w:rsidR="00472A9D">
        <w:t xml:space="preserve">. </w:t>
      </w:r>
      <w:r w:rsidRPr="00652097">
        <w:t>Summarizing the key elements of this model it can be determined that the process begins with students, who perceive teaching and learning through the classroom. These perceptions can be captured through student feedback surveys, often using questionnaires containing items to be scored or open-ended questions (Rollett, W. et al, 2021</w:t>
      </w:r>
      <w:r w:rsidR="00F541CE">
        <w:t>,p.1-16</w:t>
      </w:r>
      <w:r w:rsidRPr="00652097">
        <w:t>). Based on the support of this model, it is certain that questionnaires are very suitable research methods for collecting student feedback.</w:t>
      </w:r>
    </w:p>
    <w:p w14:paraId="64F1A437" w14:textId="77777777" w:rsidR="00652097" w:rsidRDefault="00652097"/>
    <w:p w14:paraId="6FE9604E" w14:textId="5397C395" w:rsidR="00650EFA" w:rsidRDefault="00481DFC">
      <w:r w:rsidRPr="00481DFC">
        <w:t>The authors have mentioned in their book that this research method is mainly utilized in Europe and America (Rollett, W. et al, 2021</w:t>
      </w:r>
      <w:r w:rsidR="00F541CE">
        <w:t>, p.3</w:t>
      </w:r>
      <w:r w:rsidRPr="00481DFC">
        <w:t xml:space="preserve">). However, as part of the modern higher education curriculum system, Chinese </w:t>
      </w:r>
      <w:r w:rsidR="003926E0">
        <w:t>college Chinese</w:t>
      </w:r>
      <w:r w:rsidRPr="00481DFC">
        <w:t xml:space="preserve"> courses are also worth studying through quantitative analysis. Textbooks are the most suitable part of the curriculum for quantitative research methods. Previous quantitative research on </w:t>
      </w:r>
      <w:r w:rsidR="003926E0">
        <w:t>college Chinese</w:t>
      </w:r>
      <w:r w:rsidRPr="00481DFC">
        <w:t xml:space="preserve"> teaching materials has mostly focused on analyzing the content. For example, Liu </w:t>
      </w:r>
      <w:proofErr w:type="spellStart"/>
      <w:r w:rsidRPr="00481DFC">
        <w:t>Qinghua</w:t>
      </w:r>
      <w:proofErr w:type="spellEnd"/>
      <w:r w:rsidRPr="00481DFC">
        <w:t xml:space="preserve"> (2023) statistically analyzed the contents of </w:t>
      </w:r>
      <w:r w:rsidR="003926E0">
        <w:t>college Chinese</w:t>
      </w:r>
      <w:r w:rsidRPr="00481DFC">
        <w:t xml:space="preserve"> textbooks that contain excellent traditional Chinese culture, and by comparing the proportion of the research objects in different textbooks, she judged which textbooks better inherited and carried forward the excellent traditional Chinese culture. However, the shortcoming of this study is that the quantitative research method is only used for data statistics in this study. It can be said that this quantitative research is more similar to an extension of the observation method, which concretizes and clarifies the originally vague data through the form of statistics. In addition, the object of this study is not "people", which makes quantitative research a formality in itself. The conclusions reached are similar to those reached by Shi Lixin (2006) and other scholars through experience and observation.</w:t>
      </w:r>
    </w:p>
    <w:p w14:paraId="67207F61" w14:textId="77777777" w:rsidR="00650EFA" w:rsidRDefault="00650EFA"/>
    <w:p w14:paraId="64C38D91" w14:textId="3F4C24DE" w:rsidR="00650EFA" w:rsidRPr="00EA27A8" w:rsidRDefault="00EA27A8">
      <w:r>
        <w:t xml:space="preserve">In fact, a better example of the significance of empirical research is the empirical study conducted by Mei Jian (2007) on the </w:t>
      </w:r>
      <w:r w:rsidR="003926E0">
        <w:t>college Chinese</w:t>
      </w:r>
      <w:r>
        <w:t xml:space="preserve"> program as a whole. The study addressed the </w:t>
      </w:r>
      <w:r w:rsidR="003926E0">
        <w:t xml:space="preserve">college </w:t>
      </w:r>
      <w:r w:rsidR="003926E0">
        <w:lastRenderedPageBreak/>
        <w:t>Chinese</w:t>
      </w:r>
      <w:r>
        <w:t xml:space="preserve"> program itself and used questionnaires and interviews to collect data from teachers and students, which led to more valuable results. In his study, Mei Jian (2007) found that students' satisfaction with the textbooks of </w:t>
      </w:r>
      <w:r w:rsidR="003926E0">
        <w:t>college Chinese</w:t>
      </w:r>
      <w:r>
        <w:t xml:space="preserve"> courses was low, which provided an important prerequisite for this study. However, Mei Jian's study still has its weaknesses. First, Mei Jian's study not only focused on the textbooks, but also involved other aspects of the </w:t>
      </w:r>
      <w:r w:rsidR="003926E0">
        <w:t>college Chinese</w:t>
      </w:r>
      <w:r>
        <w:t xml:space="preserve"> program, such as teaching methods. Secondly, in regard to the issue of teaching materials, Mei Jian's research covers a very wide range of issues, and besides the most crucial issue of content, it also involves many other factors. For example, audio, video and other supplementary teaching materials, the printing quality and price of the textbooks, and so on. This makes it impossible to get enough questions on the content of teaching, which is most closely related to the quality of teaching, within the limited space of the questionnaire. As a result, the questions about the content of the teaching materials that this study was able to reflect were only at the more general level of 'which historical stage of the text students preferred'. The questionnaire could not be used to gain insight into the deeper reasons why students felt dissatisfied with the </w:t>
      </w:r>
      <w:r w:rsidR="003926E0">
        <w:t>college Chinese</w:t>
      </w:r>
      <w:r>
        <w:t xml:space="preserve"> textbooks. Thirdly, the content of the interviews did not complement the questionnaire survey effectively. The interviews in this study were conducted with teachers of </w:t>
      </w:r>
      <w:r w:rsidR="003926E0">
        <w:t>college Chinese</w:t>
      </w:r>
      <w:r>
        <w:t xml:space="preserve"> courses, which made the teachers' views somewhat contingent and subjective and lacked more data support. However, this study is still of great significance to the study of </w:t>
      </w:r>
      <w:r w:rsidR="003926E0">
        <w:t>college Chinese</w:t>
      </w:r>
      <w:r>
        <w:t xml:space="preserve"> programs and provides a direction for this study to fill in the gaps.</w:t>
      </w:r>
    </w:p>
    <w:p w14:paraId="3D1AF201" w14:textId="77777777" w:rsidR="00650EFA" w:rsidRDefault="00650EFA"/>
    <w:p w14:paraId="4B09CE44" w14:textId="1A3A855E" w:rsidR="00650EFA" w:rsidRDefault="00EA27A8">
      <w:r w:rsidRPr="00EA27A8">
        <w:t xml:space="preserve">In contrast, scholars in disciplines other than </w:t>
      </w:r>
      <w:r w:rsidR="003926E0">
        <w:t>college Chinese</w:t>
      </w:r>
      <w:r w:rsidRPr="00EA27A8">
        <w:t xml:space="preserve"> programs have made greater use of quantitative research to address problems encountered in curriculum development. For example, studies on textbook satisfaction have made extensive use of quantitative research. Qi Ying, Zhou </w:t>
      </w:r>
      <w:proofErr w:type="spellStart"/>
      <w:r w:rsidRPr="00EA27A8">
        <w:t>Junhua</w:t>
      </w:r>
      <w:proofErr w:type="spellEnd"/>
      <w:r w:rsidRPr="00EA27A8">
        <w:t xml:space="preserve">, and Zhao Juan (2016) used a questionnaire to study student satisfaction with college English textbooks. Dang </w:t>
      </w:r>
      <w:proofErr w:type="spellStart"/>
      <w:r w:rsidRPr="00EA27A8">
        <w:t>Weiqiang</w:t>
      </w:r>
      <w:proofErr w:type="spellEnd"/>
      <w:r w:rsidRPr="00EA27A8">
        <w:t xml:space="preserve">, </w:t>
      </w:r>
      <w:proofErr w:type="spellStart"/>
      <w:r w:rsidRPr="00EA27A8">
        <w:t>Lv</w:t>
      </w:r>
      <w:proofErr w:type="spellEnd"/>
      <w:r w:rsidRPr="00EA27A8">
        <w:t xml:space="preserve"> Yiping, and Yang </w:t>
      </w:r>
      <w:proofErr w:type="spellStart"/>
      <w:r w:rsidRPr="00EA27A8">
        <w:t>Kecheng</w:t>
      </w:r>
      <w:proofErr w:type="spellEnd"/>
      <w:r w:rsidRPr="00EA27A8">
        <w:t xml:space="preserve"> (2015) used the same approach to study student satisfaction with school-owned textbooks. A similar study was conducted by Zhao </w:t>
      </w:r>
      <w:proofErr w:type="spellStart"/>
      <w:r w:rsidRPr="00EA27A8">
        <w:t>Huijun</w:t>
      </w:r>
      <w:proofErr w:type="spellEnd"/>
      <w:r w:rsidRPr="00EA27A8">
        <w:t>, Zhou Ajian, and Wu Qing (2014) on pharmaceutical textbooks. This type of research has received relatively good feedback in practice. However, such satisfaction surveys also have certain limitations. Common textbook satisfaction surveys will involve all aspects of the textbook, and generally have relatively fixed segments. For example, textbook design, textbook content, textbook price, textbook paper quality and so on. As mentioned above, the price of textbooks, printing quality and other issues are not closely related to teaching effectiveness. This relatively fixed questionnaire template does not directly address teaching effectiveness. Therefore, the data obtained from this kind of textbook satisfaction survey can be used to analyze the content of the textbook and give guidance to the direction of writing is very limited. In addition, these questionnaires are mostly written by the editors of the textbooks, and some of the questions are asked from the editors' point of view when the questionnaires are written. For example, do you think the structure of the textbook is reasonable? The students answering the questionnaire may not be able to answer such questions due to the lack of concrete feelings. This also affects the effectiveness of the questionnaire.</w:t>
      </w:r>
    </w:p>
    <w:p w14:paraId="2FAE8164" w14:textId="77777777" w:rsidR="00EA27A8" w:rsidRDefault="00EA27A8"/>
    <w:p w14:paraId="523AF1ED" w14:textId="77777777" w:rsidR="00650EFA" w:rsidRDefault="00000000">
      <w:pPr>
        <w:rPr>
          <w:b/>
          <w:bCs/>
        </w:rPr>
      </w:pPr>
      <w:r>
        <w:rPr>
          <w:b/>
          <w:bCs/>
        </w:rPr>
        <w:t>Research Methodology and Research Tools</w:t>
      </w:r>
    </w:p>
    <w:p w14:paraId="3A5FE82A" w14:textId="50476F20" w:rsidR="00650EFA" w:rsidRDefault="003926E0">
      <w:r w:rsidRPr="003926E0">
        <w:t xml:space="preserve">On the basis of the above analysis of the research methods of existing studies, this study will address the research questions and improve the research methods accordingly. Through the </w:t>
      </w:r>
      <w:r w:rsidRPr="003926E0">
        <w:lastRenderedPageBreak/>
        <w:t xml:space="preserve">analysis of past research on </w:t>
      </w:r>
      <w:r>
        <w:t>college Chinese</w:t>
      </w:r>
      <w:r w:rsidRPr="003926E0">
        <w:t xml:space="preserve"> courses, it can be seen that qualitative research methods were commonly used in the past. However, the nature of </w:t>
      </w:r>
      <w:r>
        <w:t>college Chinese</w:t>
      </w:r>
      <w:r w:rsidRPr="003926E0">
        <w:t xml:space="preserve"> programs itself makes both purely qualitative and quantitative research unable to fully meet the needs of the study. Therefore, a pragmatic research paradigm is exactly what can fulfill the needs of this study. Adopting a combination of empiricism and positivism can better enable a more in-depth study of </w:t>
      </w:r>
      <w:r>
        <w:t>college Chinese</w:t>
      </w:r>
      <w:r w:rsidRPr="003926E0">
        <w:t xml:space="preserve"> programs from a new perspective. The specific reasons are as follows. First of all, when the researcher's object of study is concrete from the abstract course content itself to the student group, purely theoretical analysis lacks sufficient objectivity. And, the predecessors have already done a lot of work in this area and have clear directions and conclusions. Secondly, purely quantitative research can only present the phenomenon, but cannot probe deeply into the reasons for the phenomenon's appearance. This is especially important when the phenomenon itself appears in people. Understanding the possible reasons behind group phenomena by means of qualitative research can lead to more objective results. The mixed research method used in the pragmatic research paradigm is a form of combining quantitative and qualitative research. In this study, questionnaires will be used as a tool for quantitative research and interviews will be used as a tool for qualitative research to explore the research questions in depth</w:t>
      </w:r>
      <w:r>
        <w:t>.</w:t>
      </w:r>
    </w:p>
    <w:p w14:paraId="0C5A6FA6" w14:textId="77777777" w:rsidR="00650EFA" w:rsidRDefault="00650EFA"/>
    <w:p w14:paraId="5360BAC9" w14:textId="5935F1A0" w:rsidR="00650EFA" w:rsidRDefault="003926E0">
      <w:r w:rsidRPr="003926E0">
        <w:t xml:space="preserve">The major difference between the preparation of the questionnaire in this study and previous studies using questionnaires on textbooks in other disciplines is that this study focused on the content of the textbooks, eliminated questions about other aspects of the textbooks, and used all the questions in the questionnaire to ask questions about the content of the textbooks. Another problem faced by previous questionnaires is the lack of a clear direction for asking questions about the content. For example, in Mei Jian's (2007) study, the questions about content only dealt with the historical period and genre of the textbook selections, and there was no clear division between the two, and the results of the two questions were presented side by side when presenting the data. This makes the study stay on the surface, unable to go deep into the specific details, so the conclusions drawn from the study are difficult to give practical guidance for the preparation of textbooks. In order to better solve the research problem, this study will combine the qualitative research of previous scholars on college language with the idea of writing teaching materials tended by the current education academy as a clue to the problem of writing. Based on the research on textbooks conducted by Qi Ying, Zhou </w:t>
      </w:r>
      <w:proofErr w:type="spellStart"/>
      <w:r w:rsidRPr="003926E0">
        <w:t>Junhua</w:t>
      </w:r>
      <w:proofErr w:type="spellEnd"/>
      <w:r w:rsidRPr="003926E0">
        <w:t xml:space="preserve">, Zhao Juan (2016) Dang </w:t>
      </w:r>
      <w:proofErr w:type="spellStart"/>
      <w:r w:rsidRPr="003926E0">
        <w:t>Weiqiang</w:t>
      </w:r>
      <w:proofErr w:type="spellEnd"/>
      <w:r w:rsidRPr="003926E0">
        <w:t xml:space="preserve">, </w:t>
      </w:r>
      <w:proofErr w:type="spellStart"/>
      <w:r w:rsidRPr="003926E0">
        <w:t>Lv</w:t>
      </w:r>
      <w:proofErr w:type="spellEnd"/>
      <w:r w:rsidRPr="003926E0">
        <w:t xml:space="preserve"> Yiping, Yang </w:t>
      </w:r>
      <w:proofErr w:type="spellStart"/>
      <w:r w:rsidRPr="003926E0">
        <w:t>Kezheng</w:t>
      </w:r>
      <w:proofErr w:type="spellEnd"/>
      <w:r w:rsidRPr="003926E0">
        <w:t xml:space="preserve"> (2015) and others using questionnaires, this study will center on students' specific opinions on the content of textbooks. However, since the samples of the questionnaires used by the above research cases are not given, this study will be based on the questions about the content of the textbook covered in the quantitative study by Mei Jian (2007) as a basis for designing a questionnaire based on the structure of the textbook under study itself.</w:t>
      </w:r>
    </w:p>
    <w:p w14:paraId="2078A3DF" w14:textId="77777777" w:rsidR="003926E0" w:rsidRDefault="003926E0"/>
    <w:p w14:paraId="1FBB9D5E" w14:textId="7EF869C4" w:rsidR="003926E0" w:rsidRDefault="003926E0" w:rsidP="003926E0">
      <w:r>
        <w:t xml:space="preserve">In terms of question design, this study will categorize the contents of the textbooks and design questions from the dimensions of "satisfaction" and "interest" from the students' point of view. Based on the fact that the textbook currently used by the respondents is an anthology textbook, and the characteristic of an anthology textbook is that the editor uses time and space as the basis for categorization, for example, in ancient Chinese literature, the most representative works in a specific time and space are selected as the object of study. Therefore, the reason I chose the above two perspectives to measure students' attitudes is that the editors accomplished two levels of </w:t>
      </w:r>
      <w:r>
        <w:lastRenderedPageBreak/>
        <w:t>screening in the process of writing the textbooks. The first is to determine the time and space to which the selected works belong, for example, the textbook has a category of selected works belonging to "Ancient Chinese Literature". The second is the selection of specific articles of the current time and space group of works. It is this process of subjective selection that makes it easier for different perspectives and feelings to emerge. Students may wish to see other works in this group. Therefore, the question "Level of Interest" is used to collect students' attitudes towards a particular time-space cluster, and "Satisfaction" represents students' attitudes towards the current selection of texts in the textbook. The coordinate system shows that when both "interest level" and "satisfaction level" are high, the students are satisfied with the specific content chosen for the textbook, and the editor agrees with the students' ideas. When "interest" is high and "satisfaction" is low, it means that there is a difference between the editor's and the students' viewpoints in the second level of screening. When both are low, it means that there is a difference between the editor's and the student's viewpoints at the first level of screening. When "Satisfaction" is high and "Interest" is low, it means that there are reasons other than interest that affect students' evaluation of the textbook. Due to the size and nature of the questionnaire, additional research is needed in this case.</w:t>
      </w:r>
    </w:p>
    <w:p w14:paraId="40EA8BFC" w14:textId="698D119F" w:rsidR="00650EFA" w:rsidRPr="003926E0" w:rsidRDefault="00650EFA"/>
    <w:p w14:paraId="0CDBC940" w14:textId="53175616" w:rsidR="003926E0" w:rsidRDefault="003926E0" w:rsidP="003926E0">
      <w:r>
        <w:t xml:space="preserve">In addition to the design of the research instrument, this study will also pay more attention to the representativeness of the selected students in the selection of survey respondents. China itself has a large undergraduate student population. There is also a large gap in the levels of universities. However, </w:t>
      </w:r>
      <w:r w:rsidR="00472A9D">
        <w:t>college Chinese</w:t>
      </w:r>
      <w:r>
        <w:t xml:space="preserve"> courses are universal compulsory courses proposed at the national level. Therefore, a large and broad audience is another problem faced by </w:t>
      </w:r>
      <w:r w:rsidR="00472A9D">
        <w:t>college Chinese</w:t>
      </w:r>
      <w:r>
        <w:t xml:space="preserve"> programs. In past studies, scholars have realized that the design of the curriculum should be suitable for different types of university students. However, the limitation of the nature of the study has made this aspect remain only at the conceptual level. The most common categorization for student groups is to distinguish between ordinary full-time undergraduates and students of higher vocational and technical schools. Scholar Wang Ying (2020) took higher vocational students as the research object in her study, specifically exploring how the </w:t>
      </w:r>
      <w:r w:rsidR="00472A9D">
        <w:t>college Chinese</w:t>
      </w:r>
      <w:r>
        <w:t xml:space="preserve"> program should be developed in higher vocational colleges and universities. Unfortunately, however, the study did not choose quantitative research as the main research method and still summarized mainly teaching experiences. Most of the studies are focused on ordinary full-time college students, but most of the past studies did not mention the difference between the receptive abilities of students in different levels of schools. While there is a large gap between the levels of full-time universities in China, the better universities pay more attention to </w:t>
      </w:r>
      <w:r w:rsidR="00472A9D">
        <w:t>college Chinese</w:t>
      </w:r>
      <w:r>
        <w:t xml:space="preserve"> programs and students get better learning experiences. And this is only a smaller portion of college students. More college students' feelings in college language classes are currently still in an uninformed state. Therefore, this study limits the selection of survey respondents to full-time undergraduates, and avoids selecting schools with too high a level when choosing schools, so as to avoid a lack of representativeness of the sample.</w:t>
      </w:r>
    </w:p>
    <w:p w14:paraId="4C0A84F0" w14:textId="77777777" w:rsidR="00650EFA" w:rsidRPr="003926E0" w:rsidRDefault="00650EFA"/>
    <w:p w14:paraId="4A9ADA4E" w14:textId="54853C29" w:rsidR="00650EFA" w:rsidRDefault="00BB699F">
      <w:r w:rsidRPr="00BB699F">
        <w:t xml:space="preserve">The target of this questionnaire survey was college students enrolled in a university in southern China, and the name of the university language course textbook they used was University Humanities Reader by Sun Li and Li Kehe. This textbook was chosen as the specific object of student satisfaction for this questionnaire, and a total of 59 questionnaires were collected. Among them, </w:t>
      </w:r>
      <w:r w:rsidRPr="00BB699F">
        <w:lastRenderedPageBreak/>
        <w:t>the number of respondents who had the intention to be interviewed was 8, and the number of those who actually participated in the interview was 1. Since the English level of the students could not be determined, the questionnaire was in Chinese, the native language of the respondents, and the students also responded in Chinese. The raw data were in Chinese (</w:t>
      </w:r>
      <w:r w:rsidR="00A70FDF">
        <w:rPr>
          <w:rFonts w:hint="eastAsia"/>
        </w:rPr>
        <w:t>in</w:t>
      </w:r>
      <w:r w:rsidR="00A70FDF">
        <w:t xml:space="preserve"> </w:t>
      </w:r>
      <w:r w:rsidRPr="00BB699F">
        <w:t>Appendix II). The questionnaire consisted of 32 multiple choice mandatory questions, 6 additional questions that appeared based on the respondents' answers. and 13 optional subjective questions. The reliability of the questionnaire was tested by SPSSAU, with a Cronbach's alpha coefficient of 0.877, and the validity of the questionnaire was tested by SPSSAU, because the dimension "level of interest" is not easy to measure, and "level of interest" and "level of satisfaction" are not the same as "level of satisfaction", so the validity of the questionnaire was tested by SPSSAU. The correlation between "level of interest" and "satisfaction" needs to be analyzed in a theoretical context, so this test is not applicable to the factorial validity test. In addition to the invalid questions, the valid questions will be analyzed in a descriptive way, focusing on the answers given by the respondents in the specific questions. The focus of this questionnaire is on the feedback received on the textbook, so the characteristics of the student body itself are not the main concern of this study. Therefore, this questionnaire did not involve personal information of the respondents other than the e-mail addresses required for the follow-up interviews</w:t>
      </w:r>
      <w:r w:rsidR="003926E0" w:rsidRPr="003926E0">
        <w:t>.</w:t>
      </w:r>
    </w:p>
    <w:p w14:paraId="0EA94F98" w14:textId="77777777" w:rsidR="00BA39C2" w:rsidRDefault="00BA39C2"/>
    <w:p w14:paraId="4C646152" w14:textId="77777777" w:rsidR="00BA39C2" w:rsidRDefault="00BA39C2" w:rsidP="00BA39C2">
      <w:r>
        <w:t>As a supplement, I chose to use interviews as part of the qualitative research to explore the reasons for the psychological subjectivity of the students on top of the feedback given by the students completing the questionnaires. This was done because in the quantitative study by Jian Mei (2007), a walk-through survey of teachers' attitudes was conducted in the form of interviews. The results of the teachers' interviews were also compared with the students' questionnaires. In this study, however, no student interviews were conducted, so the reasons for the students' views remain at the level of speculation. Therefore, this form of interview was chosen in this study as a tool to gain insight into students' perspectives and to try to understand 'why students have developed such feelings and why they have made such judgments'. In previous studies, the conclusions drawn from the analysis of the data from the questionnaires have often been able to provide some guidance for the development of teaching materials. However, students and teachers, and students and researchers as different groups, may not share the same views. When differences arise, understanding the psychology of students can help researchers better solve problems. At the same time, students, as a more youthful group, may have more novel ways of thinking and opinions, which will open new directions for the research that is currently in a stagnant state. At the same time, the interview can further confirm the factors that the questionnaire failed to cover as mentioned above in order to obtain more comprehensive information. The purpose of this interview as a supplement to the questionnaire is to understand the issues that the questionnaire failed to cover and the reasons behind some of the issues. Due to the limitation of the number of participants in the interview, only one interview was completed with one respondent. This interview asked four questions that were shown through the literature analysis on top of the questionnaire completed by the respondent. The four questions were:</w:t>
      </w:r>
    </w:p>
    <w:p w14:paraId="41F66C8B" w14:textId="77777777" w:rsidR="00BA39C2" w:rsidRDefault="00BA39C2" w:rsidP="00BA39C2">
      <w:r>
        <w:t>(1) What were the main things you gained from studying in the humanities program at the university?</w:t>
      </w:r>
    </w:p>
    <w:p w14:paraId="25AEDD99" w14:textId="77777777" w:rsidR="00BA39C2" w:rsidRDefault="00BA39C2" w:rsidP="00BA39C2">
      <w:r>
        <w:t>(2) Was there a specific chapter that touched you? Can you talk specifically about the feelings?</w:t>
      </w:r>
    </w:p>
    <w:p w14:paraId="40780CE6" w14:textId="77777777" w:rsidR="00BA39C2" w:rsidRDefault="00BA39C2" w:rsidP="00BA39C2">
      <w:r>
        <w:t>(3) Do you wish you had taken more humanities courses in college? Can you tell us why?</w:t>
      </w:r>
    </w:p>
    <w:p w14:paraId="5893B6FC" w14:textId="77777777" w:rsidR="00BA39C2" w:rsidRDefault="00BA39C2" w:rsidP="00BA39C2">
      <w:r>
        <w:lastRenderedPageBreak/>
        <w:t>(4) Do you think reading and writing skills courses should be separated from humanities appreciation courses? Can you tell us why?</w:t>
      </w:r>
    </w:p>
    <w:p w14:paraId="2E96D545" w14:textId="3CEDA087" w:rsidR="00BA39C2" w:rsidRPr="00BA39C2" w:rsidRDefault="00BA39C2">
      <w:r>
        <w:t>The interviews were conducted in an online format, and respondents received the interview questions in advance via e-mail. This was done to avoid the respondents using most of the limited interview time for reading and thinking.</w:t>
      </w:r>
    </w:p>
    <w:p w14:paraId="31B5CA7D" w14:textId="77777777" w:rsidR="00650EFA" w:rsidRDefault="00650EFA"/>
    <w:p w14:paraId="2625E352" w14:textId="77777777" w:rsidR="00650EFA" w:rsidRPr="00E759F4" w:rsidRDefault="00000000">
      <w:pPr>
        <w:rPr>
          <w:b/>
          <w:bCs/>
        </w:rPr>
      </w:pPr>
      <w:r w:rsidRPr="00E759F4">
        <w:rPr>
          <w:b/>
          <w:bCs/>
        </w:rPr>
        <w:t>Data Analysis</w:t>
      </w:r>
    </w:p>
    <w:p w14:paraId="4407BD12" w14:textId="7D62F9C5" w:rsidR="00C5111D" w:rsidRDefault="00C5111D" w:rsidP="00C5111D">
      <w:r>
        <w:t xml:space="preserve">In terms of questionnaire design, this study plans to common satisfaction questionnaire data analysis model, mainly using four-quadrant diagram as the questionnaire data analysis template. Prior to this study, scholars have used the quadrant diagram model to analyze college satisfaction and classroom satisfaction. Shanshan Liu and </w:t>
      </w:r>
      <w:proofErr w:type="spellStart"/>
      <w:r>
        <w:t>Linhai</w:t>
      </w:r>
      <w:proofErr w:type="spellEnd"/>
      <w:r>
        <w:t xml:space="preserve"> </w:t>
      </w:r>
      <w:proofErr w:type="spellStart"/>
      <w:r>
        <w:t>Lv</w:t>
      </w:r>
      <w:proofErr w:type="spellEnd"/>
      <w:r>
        <w:t xml:space="preserve"> (2020) used the quadrant diagram model to analyze students' satisfaction with the campus environment. And into the more specific level of classroom teaching, Wang </w:t>
      </w:r>
      <w:proofErr w:type="spellStart"/>
      <w:r>
        <w:t>Xinxin</w:t>
      </w:r>
      <w:proofErr w:type="spellEnd"/>
      <w:r>
        <w:t xml:space="preserve"> and Tan Lian (2016) used the four-point diagram model to construct a complete classroom evaluation system. Scholars who have previously used this model have applied the four-point diagram model to a relatively broad satisfaction survey, while this study originally hoped to try to use this model as a framework to focus on more specific satisfaction with teaching materials, so that the results of the data analysis would have more practical guidance value. The reasons for the emergence of students' attitudes towards textbooks were analyzed through the position of the answers to different questions in the 'satisfaction-interest' coordinates. To observe further the difference between the theory of textbook development and students' needs. The specific data analysis was originally planned to be conducted using the SPSSAU quadrant plot tool to ensure the correctness of the analysis process. Most of the textbook satisfaction prior to this study used descriptive analysis to analyze the data, and therefore, the use of the quadrant diagram analysis model was an innovation of this study from the previous studies. However, after the results of the questionnaire were presented, this analytical model did not show the expected analytical results for reasons that will be explained in Chapters Four and Five.</w:t>
      </w:r>
    </w:p>
    <w:p w14:paraId="14A8CC1B" w14:textId="77777777" w:rsidR="00021A77" w:rsidRDefault="00021A77">
      <w:pPr>
        <w:widowControl/>
        <w:jc w:val="left"/>
        <w:rPr>
          <w:b/>
          <w:bCs/>
          <w:sz w:val="28"/>
          <w:szCs w:val="32"/>
        </w:rPr>
      </w:pPr>
      <w:r>
        <w:rPr>
          <w:b/>
          <w:bCs/>
          <w:sz w:val="28"/>
          <w:szCs w:val="32"/>
        </w:rPr>
        <w:br w:type="page"/>
      </w:r>
    </w:p>
    <w:p w14:paraId="5FAD55A9" w14:textId="5914F932" w:rsidR="00072063" w:rsidRPr="00072063" w:rsidRDefault="00072063" w:rsidP="00072063">
      <w:pPr>
        <w:rPr>
          <w:b/>
          <w:bCs/>
          <w:sz w:val="28"/>
          <w:szCs w:val="32"/>
        </w:rPr>
      </w:pPr>
      <w:r w:rsidRPr="00072063">
        <w:rPr>
          <w:b/>
          <w:bCs/>
          <w:sz w:val="28"/>
          <w:szCs w:val="32"/>
        </w:rPr>
        <w:lastRenderedPageBreak/>
        <w:t xml:space="preserve">Discussion </w:t>
      </w:r>
      <w:r>
        <w:rPr>
          <w:b/>
          <w:bCs/>
          <w:sz w:val="28"/>
          <w:szCs w:val="32"/>
        </w:rPr>
        <w:t>of findings</w:t>
      </w:r>
      <w:r w:rsidRPr="00072063">
        <w:rPr>
          <w:b/>
          <w:bCs/>
          <w:sz w:val="28"/>
          <w:szCs w:val="32"/>
        </w:rPr>
        <w:t xml:space="preserve"> </w:t>
      </w:r>
    </w:p>
    <w:p w14:paraId="5AFD0DC0" w14:textId="4AE2D20B" w:rsidR="00264F48" w:rsidRDefault="00CA3682">
      <w:r w:rsidRPr="00CA3682">
        <w:t>The data for this study is presented in two parts: questionnaire data and interview transcripts. I have descriptively analyzed all the collected data and interview transcripts around the research questions in order to try to make an answer and the following are the relevant findings.</w:t>
      </w:r>
    </w:p>
    <w:p w14:paraId="0571A829" w14:textId="77777777" w:rsidR="00CA3682" w:rsidRDefault="00CA3682"/>
    <w:p w14:paraId="1E35A1A7" w14:textId="6A525AED" w:rsidR="002A266A" w:rsidRPr="002A266A" w:rsidRDefault="002A266A" w:rsidP="002A266A">
      <w:pPr>
        <w:rPr>
          <w:b/>
          <w:bCs/>
        </w:rPr>
      </w:pPr>
      <w:r w:rsidRPr="002A266A">
        <w:rPr>
          <w:b/>
          <w:bCs/>
        </w:rPr>
        <w:t xml:space="preserve">1. How satisfied are university students with the </w:t>
      </w:r>
      <w:r w:rsidR="00472A9D">
        <w:rPr>
          <w:b/>
          <w:bCs/>
        </w:rPr>
        <w:t>college Chinese</w:t>
      </w:r>
      <w:r w:rsidRPr="002A266A">
        <w:rPr>
          <w:b/>
          <w:bCs/>
        </w:rPr>
        <w:t xml:space="preserve"> teaching materials they are currently using?</w:t>
      </w:r>
    </w:p>
    <w:p w14:paraId="34AF82BF" w14:textId="0A8745FC" w:rsidR="00714A86" w:rsidRDefault="002A266A" w:rsidP="002A266A">
      <w:r w:rsidRPr="002A266A">
        <w:t xml:space="preserve">The primary question to be answered in this study is the question of how satisfied college students are with the college language textbooks they are currently using. The questionnaire was the primary tool used to collect satisfaction data, and the interviews were a secondary tool. The questionnaire and interview questions will be presented specifically in the appendix. The questionnaire was divided into two major categories: overall evaluation and content evaluation of specific </w:t>
      </w:r>
      <w:proofErr w:type="spellStart"/>
      <w:r w:rsidRPr="002A266A">
        <w:t>spatio</w:t>
      </w:r>
      <w:proofErr w:type="spellEnd"/>
      <w:r w:rsidRPr="002A266A">
        <w:t xml:space="preserve">-temporal categories. The </w:t>
      </w:r>
      <w:proofErr w:type="spellStart"/>
      <w:r w:rsidRPr="002A266A">
        <w:t>spatio</w:t>
      </w:r>
      <w:proofErr w:type="spellEnd"/>
      <w:r w:rsidRPr="002A266A">
        <w:t>-temporal categories refer to the time and space in which the selected texts in the textbook are located. The two broad categories can be divided into four subcategories which are: overall evaluation, ancient China section, modern China section, and foreign section. As a supplement to the questionnaire survey, the four questions contained in the interviews are also in the order from the whole to the part, and the following will combine the results of the questionnaire survey and the interviews to answer this research question.</w:t>
      </w:r>
    </w:p>
    <w:p w14:paraId="2048E241" w14:textId="77777777" w:rsidR="002A266A" w:rsidRDefault="002A266A" w:rsidP="002A266A"/>
    <w:p w14:paraId="1AA92885" w14:textId="431AD2AC" w:rsidR="00650EFA" w:rsidRDefault="002A266A">
      <w:r w:rsidRPr="002A266A">
        <w:t>First, I analyzed the results of the questionnaire. The questions were divided into two parts: objective questions and subjective questions. No subjective questions were set in the overall evaluation section. The objective questions were set to collect the group's quantifiable evaluation of the textbook. The main purpose is to score the different factors that affect the textbook. The data from the objective questions allows us to see an overall tendency. My analysis of the results is ordered in a structure from whole to part.</w:t>
      </w:r>
    </w:p>
    <w:p w14:paraId="5DE9301C" w14:textId="77777777" w:rsidR="002A266A" w:rsidRDefault="002A266A"/>
    <w:p w14:paraId="66842C30" w14:textId="77777777" w:rsidR="00650EFA" w:rsidRPr="00E759F4" w:rsidRDefault="00000000">
      <w:pPr>
        <w:rPr>
          <w:b/>
          <w:bCs/>
        </w:rPr>
      </w:pPr>
      <w:r w:rsidRPr="00E759F4">
        <w:rPr>
          <w:rFonts w:hint="eastAsia"/>
          <w:b/>
          <w:bCs/>
        </w:rPr>
        <w:t>P</w:t>
      </w:r>
      <w:r w:rsidRPr="00E759F4">
        <w:rPr>
          <w:b/>
          <w:bCs/>
        </w:rPr>
        <w:t>anoramic view</w:t>
      </w:r>
    </w:p>
    <w:p w14:paraId="3A2CF989" w14:textId="77777777" w:rsidR="002A266A" w:rsidRDefault="002A266A" w:rsidP="002A266A">
      <w:r>
        <w:t>In the overall evaluation section, out of the 59 student questionnaires, the majority (57.63%) chose a score of 4, indicating a high level of satisfaction with the overall evaluation of the content of the university humanities course materials currently in use. Next, 32.2% chose a score of 3, indicating average satisfaction. A small number of people (8.47%) chose a score of 5, indicating great satisfaction. Only a very small number of people chose a score of 1 (1.69%), indicating dissatisfaction. Of the valid number of times this question was filled in, a total of 59 people participated in the survey. On the whole, most of them were more satisfied with the content of the textbooks of the university humanities courses currently used.</w:t>
      </w:r>
    </w:p>
    <w:p w14:paraId="6A6DD243" w14:textId="77777777" w:rsidR="002A266A" w:rsidRDefault="002A266A" w:rsidP="002A266A"/>
    <w:p w14:paraId="122837D9" w14:textId="77777777" w:rsidR="002A266A" w:rsidRDefault="002A266A" w:rsidP="002A266A">
      <w:r>
        <w:t xml:space="preserve">The overall evaluation section of the textbook content also included an examination of the way it was categorized, the volume of content, and the structure of the textbook (selections, explanations, and practice questions). Students' satisfaction with these three aspects is similar to the overall evaluation, with more than 50% choosing "quite satisfied", and the group choosing "moderately satisfied" is also similar to the overall evaluation, at about 30%. The group choosing "generally satisfied" is also similar to the overall evaluation, at around 30%. 1.69% of the respondents chose unsatisfactory. In terms of the volume of content, the questionnaire asked the respondents who </w:t>
      </w:r>
      <w:r>
        <w:lastRenderedPageBreak/>
        <w:t>chose "dissatisfied" why they were dissatisfied with the volume of content, and the reason for dissatisfaction was that the content was too small. For the other aspects, due to the limitation of the questionnaire, the respondents were not asked about the reasons for their dissatisfaction. However, since the proportion of dissatisfaction is small, it does not have a decisive impact on the evaluation of the textbook as a whole. Thus, the above description reveals that more than half of the students were satisfied with the textbook they are currently using, while 30% of the respondents rated the overall experience of using the textbook as average.</w:t>
      </w:r>
    </w:p>
    <w:p w14:paraId="2BF33BB4" w14:textId="77777777" w:rsidR="002A266A" w:rsidRDefault="002A266A" w:rsidP="002A266A"/>
    <w:p w14:paraId="2D4620E3" w14:textId="77777777" w:rsidR="002A266A" w:rsidRDefault="002A266A" w:rsidP="002A266A">
      <w:r>
        <w:t>In addition, in the overall evaluation section, I designed a more intuitive question to understand whether the textbook meets the students' learning needs and helps them in their subsequent work and life. These learning needs include skill enhancement, aesthetic experience, and emotional resonance and comfort. The questions were designed to obtain feedback on students' feelings about the material and to avoid a disconnect between students' evaluation of the material and their own experience of using it. In this part of the question, students' responses presented similar results as before. More than half of the students felt that the textbook met most of their learning needs, while about 30% felt that the textbook met only half of their learning needs. This is consistent with the evaluations of the textbook presented above, and shows that students fully integrated their own learning experiences and needs when evaluating the textbook. On the question about the impact of the content of the textbook on their subsequent life work, I received similar results, which I will not repeat here.</w:t>
      </w:r>
    </w:p>
    <w:p w14:paraId="76687CA7" w14:textId="77777777" w:rsidR="002A266A" w:rsidRDefault="002A266A" w:rsidP="002A266A"/>
    <w:p w14:paraId="21830ADB" w14:textId="25370C6F" w:rsidR="002A266A" w:rsidRDefault="002A266A" w:rsidP="002A266A">
      <w:r>
        <w:t xml:space="preserve">As for the interview, which was a supplement to the questionnaire, its questions did not directly address attitudes toward the textbook. However, I also obtained from the students' answers to the first question of the interview some side evidence for the students' satisfaction with the </w:t>
      </w:r>
      <w:r w:rsidR="00472A9D">
        <w:t>college Chinese</w:t>
      </w:r>
      <w:r>
        <w:t xml:space="preserve"> textbooks in line with the results shown by the questionnaire. The student believes that he has gained certain gains from the </w:t>
      </w:r>
      <w:r w:rsidR="00472A9D">
        <w:t>college Chinese</w:t>
      </w:r>
      <w:r>
        <w:t xml:space="preserve"> program, which include the realization of life philosophy, the improvement of reading comprehension, and so on. This is basically consistent with the answer to the question of students' satisfaction of learning needs in the results of the questionnaire.</w:t>
      </w:r>
    </w:p>
    <w:p w14:paraId="3B443486" w14:textId="77777777" w:rsidR="002A266A" w:rsidRDefault="002A266A" w:rsidP="002A266A"/>
    <w:p w14:paraId="429FBEAA" w14:textId="20C7C8AA" w:rsidR="002A266A" w:rsidRDefault="002A266A" w:rsidP="002A266A">
      <w:r>
        <w:t xml:space="preserve">Based on the analysis of the above two parts, it can be determined that the </w:t>
      </w:r>
      <w:r w:rsidR="00472A9D">
        <w:t>college Chinese</w:t>
      </w:r>
      <w:r>
        <w:t xml:space="preserve"> textbook of this survey has gained the satisfaction of more than half of the students. However, more than 30% of the students did not give a high rating to the satisfaction of the textbook, which is still a problem that should not be ignored.</w:t>
      </w:r>
    </w:p>
    <w:p w14:paraId="7B18BE4D" w14:textId="77777777" w:rsidR="002A266A" w:rsidRDefault="002A266A" w:rsidP="002A266A"/>
    <w:p w14:paraId="6681939E" w14:textId="77777777" w:rsidR="002A266A" w:rsidRPr="002A266A" w:rsidRDefault="002A266A" w:rsidP="002A266A">
      <w:pPr>
        <w:rPr>
          <w:b/>
          <w:bCs/>
        </w:rPr>
      </w:pPr>
      <w:r w:rsidRPr="002A266A">
        <w:rPr>
          <w:b/>
          <w:bCs/>
        </w:rPr>
        <w:t>Specific content</w:t>
      </w:r>
    </w:p>
    <w:p w14:paraId="14090744" w14:textId="77777777" w:rsidR="002A266A" w:rsidRDefault="002A266A" w:rsidP="002A266A">
      <w:r>
        <w:t>Involving satisfaction with specific content, the questionnaire asked questions about satisfaction with the content of the three sections according to temporal and spatial categorization.</w:t>
      </w:r>
    </w:p>
    <w:p w14:paraId="4948BB92" w14:textId="5D63EC28" w:rsidR="00650EFA" w:rsidRDefault="002A266A">
      <w:r>
        <w:t>In the following, satisfaction will be analyzed according to the order of the sections in the questionnaire. In this section, satisfaction can be presented directly through scoring. The highest level of satisfaction is 5 points and the lowest is 1 point.</w:t>
      </w:r>
    </w:p>
    <w:p w14:paraId="0650A41D" w14:textId="18BCC822" w:rsidR="00650EFA" w:rsidRPr="002A266A" w:rsidRDefault="00000000" w:rsidP="002A266A">
      <w:pPr>
        <w:pStyle w:val="ac"/>
        <w:numPr>
          <w:ilvl w:val="0"/>
          <w:numId w:val="9"/>
        </w:numPr>
        <w:ind w:firstLineChars="0"/>
      </w:pPr>
      <w:r w:rsidRPr="002A266A">
        <w:t>Ancient China</w:t>
      </w:r>
    </w:p>
    <w:p w14:paraId="70BCF6C8" w14:textId="1C544F4B" w:rsidR="002A266A" w:rsidRDefault="002A266A" w:rsidP="002A266A">
      <w:r w:rsidRPr="002A266A">
        <w:t xml:space="preserve">In the textbook covered by this questionnaire, ancient Chinese works occupy a large proportion. There are seven chapters in this textbook, and in each chapter, the proportion of ancient Chinese </w:t>
      </w:r>
      <w:r w:rsidRPr="002A266A">
        <w:lastRenderedPageBreak/>
        <w:t>works reaches more than 60%. In the total of 133 selections in the book, 96 of them are works of ancient Chinese literature. This shows that the textbook is a typical traditional textbook. Students' satisfaction with the ancient works selected in the textbook is also high. Details are shown in the table below.</w:t>
      </w:r>
    </w:p>
    <w:p w14:paraId="4370095C" w14:textId="0A8A2513" w:rsidR="002A266A" w:rsidRDefault="002A266A" w:rsidP="00E11663">
      <w:pPr>
        <w:pStyle w:val="ac"/>
        <w:ind w:left="440" w:firstLineChars="0" w:firstLine="0"/>
      </w:pPr>
      <w:r>
        <w:t>What is your overall rating of the ancient Chinese works selected for the current textbook?   [Single choice question]</w:t>
      </w:r>
    </w:p>
    <w:tbl>
      <w:tblPr>
        <w:tblW w:w="5000" w:type="pct"/>
        <w:tblBorders>
          <w:top w:val="single" w:sz="4" w:space="0" w:color="E0E0E0"/>
          <w:left w:val="single" w:sz="4" w:space="0" w:color="E0E0E0"/>
          <w:bottom w:val="single" w:sz="4" w:space="0" w:color="E0E0E0"/>
          <w:right w:val="single" w:sz="4" w:space="0" w:color="E0E0E0"/>
          <w:insideH w:val="single" w:sz="4" w:space="0" w:color="E0E0E0"/>
          <w:insideV w:val="single" w:sz="4" w:space="0" w:color="E0E0E0"/>
        </w:tblBorders>
        <w:tblLook w:val="04A0" w:firstRow="1" w:lastRow="0" w:firstColumn="1" w:lastColumn="0" w:noHBand="0" w:noVBand="1"/>
      </w:tblPr>
      <w:tblGrid>
        <w:gridCol w:w="4192"/>
        <w:gridCol w:w="1000"/>
        <w:gridCol w:w="3104"/>
      </w:tblGrid>
      <w:tr w:rsidR="002A266A" w14:paraId="65EE3D3D" w14:textId="77777777" w:rsidTr="002A266A">
        <w:trPr>
          <w:trHeight w:val="500"/>
        </w:trPr>
        <w:tc>
          <w:tcPr>
            <w:tcW w:w="4192" w:type="dxa"/>
            <w:shd w:val="clear" w:color="auto" w:fill="F5F5F5"/>
            <w:vAlign w:val="center"/>
          </w:tcPr>
          <w:p w14:paraId="19F00632" w14:textId="77777777" w:rsidR="002A266A" w:rsidRDefault="002A266A" w:rsidP="00007F42">
            <w:pPr>
              <w:jc w:val="left"/>
            </w:pPr>
            <w:r>
              <w:rPr>
                <w:rFonts w:hint="eastAsia"/>
              </w:rPr>
              <w:t>options</w:t>
            </w:r>
          </w:p>
        </w:tc>
        <w:tc>
          <w:tcPr>
            <w:tcW w:w="1000" w:type="dxa"/>
            <w:shd w:val="clear" w:color="auto" w:fill="F5F5F5"/>
            <w:vAlign w:val="center"/>
          </w:tcPr>
          <w:p w14:paraId="282A6FAD" w14:textId="77777777" w:rsidR="002A266A" w:rsidRDefault="002A266A" w:rsidP="00007F42">
            <w:pPr>
              <w:jc w:val="center"/>
            </w:pPr>
            <w:r>
              <w:rPr>
                <w:rFonts w:hint="eastAsia"/>
              </w:rPr>
              <w:t>Subtotal</w:t>
            </w:r>
          </w:p>
        </w:tc>
        <w:tc>
          <w:tcPr>
            <w:tcW w:w="3104" w:type="dxa"/>
            <w:shd w:val="clear" w:color="auto" w:fill="F5F5F5"/>
            <w:vAlign w:val="center"/>
          </w:tcPr>
          <w:p w14:paraId="7F0B0C92" w14:textId="77777777" w:rsidR="002A266A" w:rsidRDefault="002A266A" w:rsidP="00007F42">
            <w:pPr>
              <w:jc w:val="left"/>
            </w:pPr>
            <w:r>
              <w:rPr>
                <w:rFonts w:hint="eastAsia"/>
              </w:rPr>
              <w:t>proportions</w:t>
            </w:r>
          </w:p>
        </w:tc>
      </w:tr>
      <w:tr w:rsidR="002A266A" w14:paraId="4C8A5042" w14:textId="77777777" w:rsidTr="002A266A">
        <w:trPr>
          <w:trHeight w:val="500"/>
        </w:trPr>
        <w:tc>
          <w:tcPr>
            <w:tcW w:w="4192" w:type="dxa"/>
            <w:shd w:val="clear" w:color="auto" w:fill="FFFFFF"/>
            <w:vAlign w:val="center"/>
          </w:tcPr>
          <w:p w14:paraId="7FB04544" w14:textId="77777777" w:rsidR="002A266A" w:rsidRDefault="002A266A" w:rsidP="00007F42">
            <w:pPr>
              <w:jc w:val="left"/>
            </w:pPr>
            <w:r>
              <w:rPr>
                <w:rFonts w:hint="eastAsia"/>
              </w:rPr>
              <w:t>1 point</w:t>
            </w:r>
          </w:p>
        </w:tc>
        <w:tc>
          <w:tcPr>
            <w:tcW w:w="1000" w:type="dxa"/>
            <w:shd w:val="clear" w:color="auto" w:fill="FFFFFF"/>
            <w:vAlign w:val="center"/>
          </w:tcPr>
          <w:p w14:paraId="285E486D" w14:textId="77777777" w:rsidR="002A266A" w:rsidRDefault="002A266A" w:rsidP="00007F42">
            <w:pPr>
              <w:jc w:val="center"/>
            </w:pPr>
            <w:r>
              <w:t>1</w:t>
            </w:r>
          </w:p>
        </w:tc>
        <w:tc>
          <w:tcPr>
            <w:tcW w:w="3104" w:type="dxa"/>
            <w:shd w:val="clear" w:color="auto" w:fill="FFFFFF"/>
            <w:vAlign w:val="center"/>
          </w:tcPr>
          <w:p w14:paraId="440D47DA" w14:textId="77777777" w:rsidR="002A266A" w:rsidRDefault="002A266A" w:rsidP="00007F42">
            <w:pPr>
              <w:jc w:val="left"/>
            </w:pPr>
            <w:r>
              <w:rPr>
                <w:noProof/>
              </w:rPr>
              <w:drawing>
                <wp:inline distT="0" distB="0" distL="114300" distR="114300" wp14:anchorId="759A277B" wp14:editId="35E98475">
                  <wp:extent cx="19050" cy="114300"/>
                  <wp:effectExtent l="0" t="0" r="0" b="0"/>
                  <wp:docPr id="1744479887" name="图片 174447988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074" name="图片 100074"/>
                          <pic:cNvPicPr>
                            <a:picLocks noChangeAspect="1"/>
                          </pic:cNvPicPr>
                        </pic:nvPicPr>
                        <pic:blipFill>
                          <a:blip r:embed="rId9"/>
                          <a:stretch>
                            <a:fillRect/>
                          </a:stretch>
                        </pic:blipFill>
                        <pic:spPr>
                          <a:xfrm>
                            <a:off x="0" y="0"/>
                            <a:ext cx="19053" cy="114316"/>
                          </a:xfrm>
                          <a:prstGeom prst="rect">
                            <a:avLst/>
                          </a:prstGeom>
                        </pic:spPr>
                      </pic:pic>
                    </a:graphicData>
                  </a:graphic>
                </wp:inline>
              </w:drawing>
            </w:r>
            <w:r>
              <w:rPr>
                <w:noProof/>
              </w:rPr>
              <w:drawing>
                <wp:inline distT="0" distB="0" distL="114300" distR="114300" wp14:anchorId="5A8B5033" wp14:editId="2D908A3F">
                  <wp:extent cx="1333500" cy="114300"/>
                  <wp:effectExtent l="0" t="0" r="0" b="0"/>
                  <wp:docPr id="1313173120" name="图片 13131731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075" name="图片 100075"/>
                          <pic:cNvPicPr>
                            <a:picLocks noChangeAspect="1"/>
                          </pic:cNvPicPr>
                        </pic:nvPicPr>
                        <pic:blipFill>
                          <a:blip r:embed="rId10"/>
                          <a:stretch>
                            <a:fillRect/>
                          </a:stretch>
                        </pic:blipFill>
                        <pic:spPr>
                          <a:xfrm>
                            <a:off x="0" y="0"/>
                            <a:ext cx="1333686" cy="114316"/>
                          </a:xfrm>
                          <a:prstGeom prst="rect">
                            <a:avLst/>
                          </a:prstGeom>
                        </pic:spPr>
                      </pic:pic>
                    </a:graphicData>
                  </a:graphic>
                </wp:inline>
              </w:drawing>
            </w:r>
            <w:r>
              <w:t>1.69%</w:t>
            </w:r>
          </w:p>
        </w:tc>
      </w:tr>
      <w:tr w:rsidR="002A266A" w14:paraId="34F5CB27" w14:textId="77777777" w:rsidTr="002A266A">
        <w:trPr>
          <w:trHeight w:val="500"/>
        </w:trPr>
        <w:tc>
          <w:tcPr>
            <w:tcW w:w="4192" w:type="dxa"/>
            <w:shd w:val="clear" w:color="auto" w:fill="FAFAFA"/>
            <w:vAlign w:val="center"/>
          </w:tcPr>
          <w:p w14:paraId="7135DA8D" w14:textId="77777777" w:rsidR="002A266A" w:rsidRDefault="002A266A" w:rsidP="00007F42">
            <w:pPr>
              <w:jc w:val="left"/>
            </w:pPr>
            <w:r>
              <w:rPr>
                <w:rFonts w:hint="eastAsia"/>
              </w:rPr>
              <w:t>2 points</w:t>
            </w:r>
          </w:p>
        </w:tc>
        <w:tc>
          <w:tcPr>
            <w:tcW w:w="1000" w:type="dxa"/>
            <w:shd w:val="clear" w:color="auto" w:fill="FAFAFA"/>
            <w:vAlign w:val="center"/>
          </w:tcPr>
          <w:p w14:paraId="3A0E469D" w14:textId="77777777" w:rsidR="002A266A" w:rsidRDefault="002A266A" w:rsidP="00007F42">
            <w:pPr>
              <w:jc w:val="center"/>
            </w:pPr>
            <w:r>
              <w:t>2</w:t>
            </w:r>
          </w:p>
        </w:tc>
        <w:tc>
          <w:tcPr>
            <w:tcW w:w="3104" w:type="dxa"/>
            <w:shd w:val="clear" w:color="auto" w:fill="FAFAFA"/>
            <w:vAlign w:val="center"/>
          </w:tcPr>
          <w:p w14:paraId="50B7C462" w14:textId="77777777" w:rsidR="002A266A" w:rsidRDefault="002A266A" w:rsidP="00007F42">
            <w:pPr>
              <w:jc w:val="left"/>
            </w:pPr>
            <w:r>
              <w:rPr>
                <w:noProof/>
              </w:rPr>
              <w:drawing>
                <wp:inline distT="0" distB="0" distL="114300" distR="114300" wp14:anchorId="1D1464F0" wp14:editId="3270FAB1">
                  <wp:extent cx="38100" cy="114300"/>
                  <wp:effectExtent l="0" t="0" r="0" b="0"/>
                  <wp:docPr id="735909286" name="图片 73590928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076" name="图片 100076"/>
                          <pic:cNvPicPr>
                            <a:picLocks noChangeAspect="1"/>
                          </pic:cNvPicPr>
                        </pic:nvPicPr>
                        <pic:blipFill>
                          <a:blip r:embed="rId11"/>
                          <a:stretch>
                            <a:fillRect/>
                          </a:stretch>
                        </pic:blipFill>
                        <pic:spPr>
                          <a:xfrm>
                            <a:off x="0" y="0"/>
                            <a:ext cx="38105" cy="114316"/>
                          </a:xfrm>
                          <a:prstGeom prst="rect">
                            <a:avLst/>
                          </a:prstGeom>
                        </pic:spPr>
                      </pic:pic>
                    </a:graphicData>
                  </a:graphic>
                </wp:inline>
              </w:drawing>
            </w:r>
            <w:r>
              <w:rPr>
                <w:noProof/>
              </w:rPr>
              <w:drawing>
                <wp:inline distT="0" distB="0" distL="114300" distR="114300" wp14:anchorId="334E3849" wp14:editId="5AD21625">
                  <wp:extent cx="1314450" cy="114300"/>
                  <wp:effectExtent l="0" t="0" r="0" b="0"/>
                  <wp:docPr id="696538022" name="图片 6965380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077" name="图片 100077"/>
                          <pic:cNvPicPr>
                            <a:picLocks noChangeAspect="1"/>
                          </pic:cNvPicPr>
                        </pic:nvPicPr>
                        <pic:blipFill>
                          <a:blip r:embed="rId12"/>
                          <a:stretch>
                            <a:fillRect/>
                          </a:stretch>
                        </pic:blipFill>
                        <pic:spPr>
                          <a:xfrm>
                            <a:off x="0" y="0"/>
                            <a:ext cx="1314634" cy="114316"/>
                          </a:xfrm>
                          <a:prstGeom prst="rect">
                            <a:avLst/>
                          </a:prstGeom>
                        </pic:spPr>
                      </pic:pic>
                    </a:graphicData>
                  </a:graphic>
                </wp:inline>
              </w:drawing>
            </w:r>
            <w:r>
              <w:t>3.39%</w:t>
            </w:r>
          </w:p>
        </w:tc>
      </w:tr>
      <w:tr w:rsidR="002A266A" w14:paraId="77C6637A" w14:textId="77777777" w:rsidTr="002A266A">
        <w:trPr>
          <w:trHeight w:val="500"/>
        </w:trPr>
        <w:tc>
          <w:tcPr>
            <w:tcW w:w="4192" w:type="dxa"/>
            <w:shd w:val="clear" w:color="auto" w:fill="FFFFFF"/>
            <w:vAlign w:val="center"/>
          </w:tcPr>
          <w:p w14:paraId="547F720E" w14:textId="77777777" w:rsidR="002A266A" w:rsidRDefault="002A266A" w:rsidP="00007F42">
            <w:pPr>
              <w:jc w:val="left"/>
            </w:pPr>
            <w:r>
              <w:rPr>
                <w:rFonts w:hint="eastAsia"/>
              </w:rPr>
              <w:t>3 points</w:t>
            </w:r>
          </w:p>
        </w:tc>
        <w:tc>
          <w:tcPr>
            <w:tcW w:w="1000" w:type="dxa"/>
            <w:shd w:val="clear" w:color="auto" w:fill="FFFFFF"/>
            <w:vAlign w:val="center"/>
          </w:tcPr>
          <w:p w14:paraId="38476997" w14:textId="77777777" w:rsidR="002A266A" w:rsidRDefault="002A266A" w:rsidP="00007F42">
            <w:pPr>
              <w:jc w:val="center"/>
            </w:pPr>
            <w:r>
              <w:t>16</w:t>
            </w:r>
          </w:p>
        </w:tc>
        <w:tc>
          <w:tcPr>
            <w:tcW w:w="3104" w:type="dxa"/>
            <w:shd w:val="clear" w:color="auto" w:fill="FFFFFF"/>
            <w:vAlign w:val="center"/>
          </w:tcPr>
          <w:p w14:paraId="26AA8BEA" w14:textId="77777777" w:rsidR="002A266A" w:rsidRDefault="002A266A" w:rsidP="00007F42">
            <w:pPr>
              <w:jc w:val="left"/>
            </w:pPr>
            <w:r>
              <w:rPr>
                <w:noProof/>
              </w:rPr>
              <w:drawing>
                <wp:inline distT="0" distB="0" distL="114300" distR="114300" wp14:anchorId="48A86A2C" wp14:editId="7FFE06ED">
                  <wp:extent cx="361950" cy="114300"/>
                  <wp:effectExtent l="0" t="0" r="0" b="0"/>
                  <wp:docPr id="1947243135" name="图片 19472431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078" name="图片 100078"/>
                          <pic:cNvPicPr>
                            <a:picLocks noChangeAspect="1"/>
                          </pic:cNvPicPr>
                        </pic:nvPicPr>
                        <pic:blipFill>
                          <a:blip r:embed="rId13"/>
                          <a:stretch>
                            <a:fillRect/>
                          </a:stretch>
                        </pic:blipFill>
                        <pic:spPr>
                          <a:xfrm>
                            <a:off x="0" y="0"/>
                            <a:ext cx="362001" cy="114316"/>
                          </a:xfrm>
                          <a:prstGeom prst="rect">
                            <a:avLst/>
                          </a:prstGeom>
                        </pic:spPr>
                      </pic:pic>
                    </a:graphicData>
                  </a:graphic>
                </wp:inline>
              </w:drawing>
            </w:r>
            <w:r>
              <w:rPr>
                <w:noProof/>
              </w:rPr>
              <w:drawing>
                <wp:inline distT="0" distB="0" distL="114300" distR="114300" wp14:anchorId="4F5CB658" wp14:editId="32CC3EBD">
                  <wp:extent cx="990600" cy="114300"/>
                  <wp:effectExtent l="0" t="0" r="0" b="0"/>
                  <wp:docPr id="546705471" name="图片 54670547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079" name="图片 100079"/>
                          <pic:cNvPicPr>
                            <a:picLocks noChangeAspect="1"/>
                          </pic:cNvPicPr>
                        </pic:nvPicPr>
                        <pic:blipFill>
                          <a:blip r:embed="rId14"/>
                          <a:stretch>
                            <a:fillRect/>
                          </a:stretch>
                        </pic:blipFill>
                        <pic:spPr>
                          <a:xfrm>
                            <a:off x="0" y="0"/>
                            <a:ext cx="990738" cy="114316"/>
                          </a:xfrm>
                          <a:prstGeom prst="rect">
                            <a:avLst/>
                          </a:prstGeom>
                        </pic:spPr>
                      </pic:pic>
                    </a:graphicData>
                  </a:graphic>
                </wp:inline>
              </w:drawing>
            </w:r>
            <w:r>
              <w:t>27.12%</w:t>
            </w:r>
          </w:p>
        </w:tc>
      </w:tr>
      <w:tr w:rsidR="002A266A" w14:paraId="7865EF62" w14:textId="77777777" w:rsidTr="002A266A">
        <w:trPr>
          <w:trHeight w:val="500"/>
        </w:trPr>
        <w:tc>
          <w:tcPr>
            <w:tcW w:w="4192" w:type="dxa"/>
            <w:shd w:val="clear" w:color="auto" w:fill="FAFAFA"/>
            <w:vAlign w:val="center"/>
          </w:tcPr>
          <w:p w14:paraId="10E32680" w14:textId="77777777" w:rsidR="002A266A" w:rsidRDefault="002A266A" w:rsidP="00007F42">
            <w:pPr>
              <w:jc w:val="left"/>
            </w:pPr>
            <w:r>
              <w:rPr>
                <w:rFonts w:hint="eastAsia"/>
              </w:rPr>
              <w:t>4 points</w:t>
            </w:r>
          </w:p>
        </w:tc>
        <w:tc>
          <w:tcPr>
            <w:tcW w:w="1000" w:type="dxa"/>
            <w:shd w:val="clear" w:color="auto" w:fill="FAFAFA"/>
            <w:vAlign w:val="center"/>
          </w:tcPr>
          <w:p w14:paraId="7548B49E" w14:textId="77777777" w:rsidR="002A266A" w:rsidRDefault="002A266A" w:rsidP="00007F42">
            <w:pPr>
              <w:jc w:val="center"/>
            </w:pPr>
            <w:r>
              <w:t>34</w:t>
            </w:r>
          </w:p>
        </w:tc>
        <w:tc>
          <w:tcPr>
            <w:tcW w:w="3104" w:type="dxa"/>
            <w:shd w:val="clear" w:color="auto" w:fill="FAFAFA"/>
            <w:vAlign w:val="center"/>
          </w:tcPr>
          <w:p w14:paraId="0146137A" w14:textId="77777777" w:rsidR="002A266A" w:rsidRDefault="002A266A" w:rsidP="00007F42">
            <w:pPr>
              <w:jc w:val="left"/>
            </w:pPr>
            <w:r>
              <w:rPr>
                <w:noProof/>
              </w:rPr>
              <w:drawing>
                <wp:inline distT="0" distB="0" distL="114300" distR="114300" wp14:anchorId="608F9A4C" wp14:editId="001F33F3">
                  <wp:extent cx="771525" cy="114300"/>
                  <wp:effectExtent l="0" t="0" r="0" b="0"/>
                  <wp:docPr id="51394848" name="图片 513948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080" name="图片 100080"/>
                          <pic:cNvPicPr>
                            <a:picLocks noChangeAspect="1"/>
                          </pic:cNvPicPr>
                        </pic:nvPicPr>
                        <pic:blipFill>
                          <a:blip r:embed="rId15"/>
                          <a:stretch>
                            <a:fillRect/>
                          </a:stretch>
                        </pic:blipFill>
                        <pic:spPr>
                          <a:xfrm>
                            <a:off x="0" y="0"/>
                            <a:ext cx="771633" cy="114316"/>
                          </a:xfrm>
                          <a:prstGeom prst="rect">
                            <a:avLst/>
                          </a:prstGeom>
                        </pic:spPr>
                      </pic:pic>
                    </a:graphicData>
                  </a:graphic>
                </wp:inline>
              </w:drawing>
            </w:r>
            <w:r>
              <w:rPr>
                <w:noProof/>
              </w:rPr>
              <w:drawing>
                <wp:inline distT="0" distB="0" distL="114300" distR="114300" wp14:anchorId="481898B1" wp14:editId="72A6869B">
                  <wp:extent cx="581025" cy="114300"/>
                  <wp:effectExtent l="0" t="0" r="0" b="0"/>
                  <wp:docPr id="1014997845" name="图片 10149978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081" name="图片 100081"/>
                          <pic:cNvPicPr>
                            <a:picLocks noChangeAspect="1"/>
                          </pic:cNvPicPr>
                        </pic:nvPicPr>
                        <pic:blipFill>
                          <a:blip r:embed="rId16"/>
                          <a:stretch>
                            <a:fillRect/>
                          </a:stretch>
                        </pic:blipFill>
                        <pic:spPr>
                          <a:xfrm>
                            <a:off x="0" y="0"/>
                            <a:ext cx="581106" cy="114316"/>
                          </a:xfrm>
                          <a:prstGeom prst="rect">
                            <a:avLst/>
                          </a:prstGeom>
                        </pic:spPr>
                      </pic:pic>
                    </a:graphicData>
                  </a:graphic>
                </wp:inline>
              </w:drawing>
            </w:r>
            <w:r>
              <w:t>57.63%</w:t>
            </w:r>
          </w:p>
        </w:tc>
      </w:tr>
      <w:tr w:rsidR="002A266A" w14:paraId="792E7444" w14:textId="77777777" w:rsidTr="002A266A">
        <w:trPr>
          <w:trHeight w:val="500"/>
        </w:trPr>
        <w:tc>
          <w:tcPr>
            <w:tcW w:w="4192" w:type="dxa"/>
            <w:shd w:val="clear" w:color="auto" w:fill="FFFFFF"/>
            <w:vAlign w:val="center"/>
          </w:tcPr>
          <w:p w14:paraId="799D680D" w14:textId="77777777" w:rsidR="002A266A" w:rsidRDefault="002A266A" w:rsidP="00007F42">
            <w:pPr>
              <w:jc w:val="left"/>
            </w:pPr>
            <w:r>
              <w:rPr>
                <w:rFonts w:hint="eastAsia"/>
              </w:rPr>
              <w:t>5 points</w:t>
            </w:r>
          </w:p>
        </w:tc>
        <w:tc>
          <w:tcPr>
            <w:tcW w:w="1000" w:type="dxa"/>
            <w:shd w:val="clear" w:color="auto" w:fill="FFFFFF"/>
            <w:vAlign w:val="center"/>
          </w:tcPr>
          <w:p w14:paraId="26ADC438" w14:textId="77777777" w:rsidR="002A266A" w:rsidRDefault="002A266A" w:rsidP="00007F42">
            <w:pPr>
              <w:jc w:val="center"/>
            </w:pPr>
            <w:r>
              <w:t>6</w:t>
            </w:r>
          </w:p>
        </w:tc>
        <w:tc>
          <w:tcPr>
            <w:tcW w:w="3104" w:type="dxa"/>
            <w:shd w:val="clear" w:color="auto" w:fill="FFFFFF"/>
            <w:vAlign w:val="center"/>
          </w:tcPr>
          <w:p w14:paraId="734D57CE" w14:textId="77777777" w:rsidR="002A266A" w:rsidRDefault="002A266A" w:rsidP="00007F42">
            <w:pPr>
              <w:jc w:val="left"/>
            </w:pPr>
            <w:r>
              <w:rPr>
                <w:noProof/>
              </w:rPr>
              <w:drawing>
                <wp:inline distT="0" distB="0" distL="114300" distR="114300" wp14:anchorId="7986DB65" wp14:editId="459BB1E5">
                  <wp:extent cx="133350" cy="114300"/>
                  <wp:effectExtent l="0" t="0" r="0" b="0"/>
                  <wp:docPr id="547142932" name="图片 5471429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082" name="图片 100082"/>
                          <pic:cNvPicPr>
                            <a:picLocks noChangeAspect="1"/>
                          </pic:cNvPicPr>
                        </pic:nvPicPr>
                        <pic:blipFill>
                          <a:blip r:embed="rId17"/>
                          <a:stretch>
                            <a:fillRect/>
                          </a:stretch>
                        </pic:blipFill>
                        <pic:spPr>
                          <a:xfrm>
                            <a:off x="0" y="0"/>
                            <a:ext cx="133369" cy="114316"/>
                          </a:xfrm>
                          <a:prstGeom prst="rect">
                            <a:avLst/>
                          </a:prstGeom>
                        </pic:spPr>
                      </pic:pic>
                    </a:graphicData>
                  </a:graphic>
                </wp:inline>
              </w:drawing>
            </w:r>
            <w:r>
              <w:rPr>
                <w:noProof/>
              </w:rPr>
              <w:drawing>
                <wp:inline distT="0" distB="0" distL="114300" distR="114300" wp14:anchorId="01046FF1" wp14:editId="22472A8C">
                  <wp:extent cx="1219200" cy="114300"/>
                  <wp:effectExtent l="0" t="0" r="0" b="0"/>
                  <wp:docPr id="1582059214" name="图片 15820592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083" name="图片 100083"/>
                          <pic:cNvPicPr>
                            <a:picLocks noChangeAspect="1"/>
                          </pic:cNvPicPr>
                        </pic:nvPicPr>
                        <pic:blipFill>
                          <a:blip r:embed="rId18"/>
                          <a:stretch>
                            <a:fillRect/>
                          </a:stretch>
                        </pic:blipFill>
                        <pic:spPr>
                          <a:xfrm>
                            <a:off x="0" y="0"/>
                            <a:ext cx="1219370" cy="114316"/>
                          </a:xfrm>
                          <a:prstGeom prst="rect">
                            <a:avLst/>
                          </a:prstGeom>
                        </pic:spPr>
                      </pic:pic>
                    </a:graphicData>
                  </a:graphic>
                </wp:inline>
              </w:drawing>
            </w:r>
            <w:r>
              <w:t>10.17%</w:t>
            </w:r>
          </w:p>
        </w:tc>
      </w:tr>
      <w:tr w:rsidR="002A266A" w14:paraId="6F1E39BE" w14:textId="77777777" w:rsidTr="002A266A">
        <w:trPr>
          <w:trHeight w:val="500"/>
        </w:trPr>
        <w:tc>
          <w:tcPr>
            <w:tcW w:w="4192" w:type="dxa"/>
            <w:shd w:val="clear" w:color="auto" w:fill="F5F5F5"/>
            <w:vAlign w:val="center"/>
          </w:tcPr>
          <w:p w14:paraId="062F4D6B" w14:textId="77777777" w:rsidR="002A266A" w:rsidRDefault="002A266A" w:rsidP="00007F42">
            <w:pPr>
              <w:jc w:val="left"/>
            </w:pPr>
            <w:r>
              <w:rPr>
                <w:rFonts w:hint="eastAsia"/>
              </w:rPr>
              <w:t>Number of valid entries for this question</w:t>
            </w:r>
          </w:p>
        </w:tc>
        <w:tc>
          <w:tcPr>
            <w:tcW w:w="1000" w:type="dxa"/>
            <w:shd w:val="clear" w:color="auto" w:fill="F5F5F5"/>
            <w:vAlign w:val="center"/>
          </w:tcPr>
          <w:p w14:paraId="5FB9A6F6" w14:textId="77777777" w:rsidR="002A266A" w:rsidRDefault="002A266A" w:rsidP="00007F42">
            <w:pPr>
              <w:jc w:val="center"/>
            </w:pPr>
            <w:r>
              <w:t>59</w:t>
            </w:r>
          </w:p>
        </w:tc>
        <w:tc>
          <w:tcPr>
            <w:tcW w:w="3104" w:type="dxa"/>
            <w:shd w:val="clear" w:color="auto" w:fill="F5F5F5"/>
            <w:vAlign w:val="center"/>
          </w:tcPr>
          <w:p w14:paraId="704701D5" w14:textId="77777777" w:rsidR="002A266A" w:rsidRDefault="002A266A" w:rsidP="00007F42">
            <w:pPr>
              <w:jc w:val="left"/>
            </w:pPr>
          </w:p>
        </w:tc>
      </w:tr>
    </w:tbl>
    <w:p w14:paraId="6D759BD6" w14:textId="052CBD05" w:rsidR="00650EFA" w:rsidRDefault="002A266A">
      <w:r w:rsidRPr="002A266A">
        <w:t xml:space="preserve">Questions for the ancient Chinese portion of the text also included the weight and level of difficulty. The results of these two questions showed a similar trend to the previous satisfaction questions and will not be expanded in detail here. There is one point that needs to be clarified. The students who expressed dissatisfaction with the weighting and the degree of difficulty (both 3.38% of the total number of students) thought that some parts of ancient literature were insufficient. In contrast, there were two views on the level of difficulty: on the hard side and on the </w:t>
      </w:r>
      <w:proofErr w:type="spellStart"/>
      <w:r w:rsidRPr="002A266A">
        <w:t>easy</w:t>
      </w:r>
      <w:proofErr w:type="spellEnd"/>
      <w:r w:rsidRPr="002A266A">
        <w:t xml:space="preserve"> side. What is noteworthy about the above data is that although the proportion of the content of works in the ancient Chinese section has reached a relatively high level, the results of the survey do not show that students have a negative evaluation of this point. On the contrary, there were voices that wanted the content of this section to continue to increase. This is different from the results of the questionnaire survey conducted by Mei Jian (2007), in which the percentage of students interested in ancient Chinese literature was 36.69%. In contrast, it has now reached 59.32%. This significant increase indicates that students' interests have changed considerably in the last decade or so. Ancient Chinese works have once again become the content of students' </w:t>
      </w:r>
      <w:proofErr w:type="spellStart"/>
      <w:r w:rsidRPr="002A266A">
        <w:t>attention.</w:t>
      </w:r>
      <w:r>
        <w:t>Questions</w:t>
      </w:r>
      <w:proofErr w:type="spellEnd"/>
      <w:r>
        <w:t xml:space="preserve"> for the ancient Chinese portion of the text also included the weight and level of difficulty. The results of these two questions showed a similar trend to the previous satisfaction questions and will not be expanded in detail here. There is one point that needs to be clarified. The students who expressed dissatisfaction with the weighting and the degree of difficulty (both 3.38% of the total number of students) thought that some parts of ancient literature were insufficient. In contrast, there were two views on the level of difficulty: on the hard side and on the </w:t>
      </w:r>
      <w:proofErr w:type="spellStart"/>
      <w:r>
        <w:t>easy</w:t>
      </w:r>
      <w:proofErr w:type="spellEnd"/>
      <w:r>
        <w:t xml:space="preserve"> side. What is noteworthy about the above data is that although the proportion of the content of works in the ancient Chinese section has reached a relatively high level, the results of the survey do not show that students have a negative evaluation of this point. On the contrary, there were voices that wanted the content of this section to continue to increase. This is different from the results of the questionnaire survey conducted by Mei Jian (2007), in which the percentage of students interested in ancient Chinese literature was 36.69%. In contrast, it has now reached 59.32%. This significant increase indicates that students' interests have changed considerably in the last decade or so. </w:t>
      </w:r>
      <w:r>
        <w:lastRenderedPageBreak/>
        <w:t>Ancient Chinese works have once again become the content of students' attention.</w:t>
      </w:r>
    </w:p>
    <w:p w14:paraId="0A964553" w14:textId="77777777" w:rsidR="002A266A" w:rsidRDefault="002A266A"/>
    <w:p w14:paraId="1B03A3E0" w14:textId="77777777" w:rsidR="002A266A" w:rsidRDefault="002A266A" w:rsidP="002A266A">
      <w:pPr>
        <w:pStyle w:val="ac"/>
        <w:numPr>
          <w:ilvl w:val="0"/>
          <w:numId w:val="9"/>
        </w:numPr>
        <w:ind w:firstLineChars="0"/>
      </w:pPr>
      <w:r>
        <w:t>Modern and contemporary China</w:t>
      </w:r>
    </w:p>
    <w:p w14:paraId="0206FDCA" w14:textId="6142DEA3" w:rsidR="002A266A" w:rsidRDefault="002A266A">
      <w:r>
        <w:t>In terms of overall satisfaction with the texts selected for this section of the textbook, students showed similar tendencies to those in the Ancient China section, as shown in the table below:</w:t>
      </w:r>
    </w:p>
    <w:p w14:paraId="7818DFD0" w14:textId="1CEE6E37" w:rsidR="002A266A" w:rsidRDefault="002A266A" w:rsidP="00E11663">
      <w:pPr>
        <w:jc w:val="center"/>
      </w:pPr>
      <w:r w:rsidRPr="002A266A">
        <w:t>What is your overall rating of the modern and contemporary Chinese works selected for the current textbook?   [Single choice question]</w:t>
      </w:r>
    </w:p>
    <w:tbl>
      <w:tblPr>
        <w:tblW w:w="5000" w:type="pct"/>
        <w:tblBorders>
          <w:top w:val="single" w:sz="4" w:space="0" w:color="E0E0E0"/>
          <w:left w:val="single" w:sz="4" w:space="0" w:color="E0E0E0"/>
          <w:bottom w:val="single" w:sz="4" w:space="0" w:color="E0E0E0"/>
          <w:right w:val="single" w:sz="4" w:space="0" w:color="E0E0E0"/>
          <w:insideH w:val="single" w:sz="4" w:space="0" w:color="E0E0E0"/>
          <w:insideV w:val="single" w:sz="4" w:space="0" w:color="E0E0E0"/>
        </w:tblBorders>
        <w:tblLook w:val="04A0" w:firstRow="1" w:lastRow="0" w:firstColumn="1" w:lastColumn="0" w:noHBand="0" w:noVBand="1"/>
      </w:tblPr>
      <w:tblGrid>
        <w:gridCol w:w="4193"/>
        <w:gridCol w:w="999"/>
        <w:gridCol w:w="3104"/>
      </w:tblGrid>
      <w:tr w:rsidR="002A266A" w14:paraId="0B2490A2" w14:textId="77777777" w:rsidTr="002A266A">
        <w:trPr>
          <w:trHeight w:val="500"/>
        </w:trPr>
        <w:tc>
          <w:tcPr>
            <w:tcW w:w="4193" w:type="dxa"/>
            <w:shd w:val="clear" w:color="auto" w:fill="F5F5F5"/>
            <w:vAlign w:val="center"/>
          </w:tcPr>
          <w:p w14:paraId="5C8E9688" w14:textId="4A8C6667" w:rsidR="002A266A" w:rsidRDefault="002A266A" w:rsidP="002A266A">
            <w:r>
              <w:rPr>
                <w:rFonts w:hint="eastAsia"/>
              </w:rPr>
              <w:t>options</w:t>
            </w:r>
          </w:p>
        </w:tc>
        <w:tc>
          <w:tcPr>
            <w:tcW w:w="999" w:type="dxa"/>
            <w:shd w:val="clear" w:color="auto" w:fill="F5F5F5"/>
            <w:vAlign w:val="center"/>
          </w:tcPr>
          <w:p w14:paraId="0CEEA671" w14:textId="2BA1BB2D" w:rsidR="002A266A" w:rsidRDefault="002A266A" w:rsidP="002A266A">
            <w:pPr>
              <w:jc w:val="center"/>
            </w:pPr>
            <w:r>
              <w:rPr>
                <w:rFonts w:hint="eastAsia"/>
              </w:rPr>
              <w:t>Subtotal</w:t>
            </w:r>
          </w:p>
        </w:tc>
        <w:tc>
          <w:tcPr>
            <w:tcW w:w="3104" w:type="dxa"/>
            <w:shd w:val="clear" w:color="auto" w:fill="F5F5F5"/>
            <w:vAlign w:val="center"/>
          </w:tcPr>
          <w:p w14:paraId="3A73E4FD" w14:textId="0485B3E0" w:rsidR="002A266A" w:rsidRDefault="002A266A" w:rsidP="002A266A">
            <w:r>
              <w:rPr>
                <w:rFonts w:hint="eastAsia"/>
              </w:rPr>
              <w:t>proportions</w:t>
            </w:r>
          </w:p>
        </w:tc>
      </w:tr>
      <w:tr w:rsidR="002A266A" w14:paraId="54928664" w14:textId="77777777" w:rsidTr="002A266A">
        <w:trPr>
          <w:trHeight w:val="500"/>
        </w:trPr>
        <w:tc>
          <w:tcPr>
            <w:tcW w:w="4193" w:type="dxa"/>
            <w:shd w:val="clear" w:color="auto" w:fill="FFFFFF"/>
            <w:vAlign w:val="center"/>
          </w:tcPr>
          <w:p w14:paraId="43AD08BE" w14:textId="07416D5D" w:rsidR="002A266A" w:rsidRDefault="002A266A" w:rsidP="002A266A">
            <w:r>
              <w:rPr>
                <w:rFonts w:hint="eastAsia"/>
              </w:rPr>
              <w:t>1 point</w:t>
            </w:r>
          </w:p>
        </w:tc>
        <w:tc>
          <w:tcPr>
            <w:tcW w:w="999" w:type="dxa"/>
            <w:shd w:val="clear" w:color="auto" w:fill="FFFFFF"/>
            <w:vAlign w:val="center"/>
          </w:tcPr>
          <w:p w14:paraId="25B72703" w14:textId="77777777" w:rsidR="002A266A" w:rsidRDefault="002A266A" w:rsidP="002A266A">
            <w:pPr>
              <w:jc w:val="center"/>
            </w:pPr>
            <w:r>
              <w:t>1</w:t>
            </w:r>
          </w:p>
        </w:tc>
        <w:tc>
          <w:tcPr>
            <w:tcW w:w="3104" w:type="dxa"/>
            <w:shd w:val="clear" w:color="auto" w:fill="FFFFFF"/>
            <w:vAlign w:val="center"/>
          </w:tcPr>
          <w:p w14:paraId="7E606F15" w14:textId="77777777" w:rsidR="002A266A" w:rsidRDefault="002A266A" w:rsidP="002A266A">
            <w:r>
              <w:rPr>
                <w:noProof/>
              </w:rPr>
              <w:drawing>
                <wp:inline distT="0" distB="0" distL="0" distR="0" wp14:anchorId="25DA272D" wp14:editId="3D1DA2E5">
                  <wp:extent cx="19053" cy="114316"/>
                  <wp:effectExtent l="0" t="0" r="0" b="0"/>
                  <wp:docPr id="100150" name="图片 1001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7017448" name=""/>
                          <pic:cNvPicPr>
                            <a:picLocks noChangeAspect="1"/>
                          </pic:cNvPicPr>
                        </pic:nvPicPr>
                        <pic:blipFill>
                          <a:blip r:embed="rId9"/>
                          <a:stretch>
                            <a:fillRect/>
                          </a:stretch>
                        </pic:blipFill>
                        <pic:spPr>
                          <a:xfrm>
                            <a:off x="0" y="0"/>
                            <a:ext cx="19053" cy="114316"/>
                          </a:xfrm>
                          <a:prstGeom prst="rect">
                            <a:avLst/>
                          </a:prstGeom>
                        </pic:spPr>
                      </pic:pic>
                    </a:graphicData>
                  </a:graphic>
                </wp:inline>
              </w:drawing>
            </w:r>
            <w:r>
              <w:rPr>
                <w:noProof/>
              </w:rPr>
              <w:drawing>
                <wp:inline distT="0" distB="0" distL="0" distR="0" wp14:anchorId="34FEF1DA" wp14:editId="3390F6B0">
                  <wp:extent cx="1333686" cy="114316"/>
                  <wp:effectExtent l="0" t="0" r="0" b="0"/>
                  <wp:docPr id="100151" name="图片 1001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9638661" name=""/>
                          <pic:cNvPicPr>
                            <a:picLocks noChangeAspect="1"/>
                          </pic:cNvPicPr>
                        </pic:nvPicPr>
                        <pic:blipFill>
                          <a:blip r:embed="rId10"/>
                          <a:stretch>
                            <a:fillRect/>
                          </a:stretch>
                        </pic:blipFill>
                        <pic:spPr>
                          <a:xfrm>
                            <a:off x="0" y="0"/>
                            <a:ext cx="1333686" cy="114316"/>
                          </a:xfrm>
                          <a:prstGeom prst="rect">
                            <a:avLst/>
                          </a:prstGeom>
                        </pic:spPr>
                      </pic:pic>
                    </a:graphicData>
                  </a:graphic>
                </wp:inline>
              </w:drawing>
            </w:r>
            <w:r>
              <w:t>1.69%</w:t>
            </w:r>
          </w:p>
        </w:tc>
      </w:tr>
      <w:tr w:rsidR="002A266A" w14:paraId="475EED61" w14:textId="77777777" w:rsidTr="002A266A">
        <w:trPr>
          <w:trHeight w:val="500"/>
        </w:trPr>
        <w:tc>
          <w:tcPr>
            <w:tcW w:w="4193" w:type="dxa"/>
            <w:shd w:val="clear" w:color="auto" w:fill="FAFAFA"/>
            <w:vAlign w:val="center"/>
          </w:tcPr>
          <w:p w14:paraId="75B57B3B" w14:textId="740D4A7F" w:rsidR="002A266A" w:rsidRDefault="002A266A" w:rsidP="002A266A">
            <w:r>
              <w:rPr>
                <w:rFonts w:hint="eastAsia"/>
              </w:rPr>
              <w:t>2 points</w:t>
            </w:r>
          </w:p>
        </w:tc>
        <w:tc>
          <w:tcPr>
            <w:tcW w:w="999" w:type="dxa"/>
            <w:shd w:val="clear" w:color="auto" w:fill="FAFAFA"/>
            <w:vAlign w:val="center"/>
          </w:tcPr>
          <w:p w14:paraId="27BE8B53" w14:textId="77777777" w:rsidR="002A266A" w:rsidRDefault="002A266A" w:rsidP="002A266A">
            <w:pPr>
              <w:jc w:val="center"/>
            </w:pPr>
            <w:r>
              <w:t>1</w:t>
            </w:r>
          </w:p>
        </w:tc>
        <w:tc>
          <w:tcPr>
            <w:tcW w:w="3104" w:type="dxa"/>
            <w:shd w:val="clear" w:color="auto" w:fill="FAFAFA"/>
            <w:vAlign w:val="center"/>
          </w:tcPr>
          <w:p w14:paraId="53F3B476" w14:textId="77777777" w:rsidR="002A266A" w:rsidRDefault="002A266A" w:rsidP="002A266A">
            <w:r>
              <w:rPr>
                <w:noProof/>
              </w:rPr>
              <w:drawing>
                <wp:inline distT="0" distB="0" distL="0" distR="0" wp14:anchorId="5B548425" wp14:editId="545E60D9">
                  <wp:extent cx="19053" cy="114316"/>
                  <wp:effectExtent l="0" t="0" r="0" b="0"/>
                  <wp:docPr id="100152" name="图片 1001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1403571" name=""/>
                          <pic:cNvPicPr>
                            <a:picLocks noChangeAspect="1"/>
                          </pic:cNvPicPr>
                        </pic:nvPicPr>
                        <pic:blipFill>
                          <a:blip r:embed="rId9"/>
                          <a:stretch>
                            <a:fillRect/>
                          </a:stretch>
                        </pic:blipFill>
                        <pic:spPr>
                          <a:xfrm>
                            <a:off x="0" y="0"/>
                            <a:ext cx="19053" cy="114316"/>
                          </a:xfrm>
                          <a:prstGeom prst="rect">
                            <a:avLst/>
                          </a:prstGeom>
                        </pic:spPr>
                      </pic:pic>
                    </a:graphicData>
                  </a:graphic>
                </wp:inline>
              </w:drawing>
            </w:r>
            <w:r>
              <w:rPr>
                <w:noProof/>
              </w:rPr>
              <w:drawing>
                <wp:inline distT="0" distB="0" distL="0" distR="0" wp14:anchorId="43B643C4" wp14:editId="4252955D">
                  <wp:extent cx="1333686" cy="114316"/>
                  <wp:effectExtent l="0" t="0" r="0" b="0"/>
                  <wp:docPr id="100153" name="图片 1001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13061" name=""/>
                          <pic:cNvPicPr>
                            <a:picLocks noChangeAspect="1"/>
                          </pic:cNvPicPr>
                        </pic:nvPicPr>
                        <pic:blipFill>
                          <a:blip r:embed="rId10"/>
                          <a:stretch>
                            <a:fillRect/>
                          </a:stretch>
                        </pic:blipFill>
                        <pic:spPr>
                          <a:xfrm>
                            <a:off x="0" y="0"/>
                            <a:ext cx="1333686" cy="114316"/>
                          </a:xfrm>
                          <a:prstGeom prst="rect">
                            <a:avLst/>
                          </a:prstGeom>
                        </pic:spPr>
                      </pic:pic>
                    </a:graphicData>
                  </a:graphic>
                </wp:inline>
              </w:drawing>
            </w:r>
            <w:r>
              <w:t>1.69%</w:t>
            </w:r>
          </w:p>
        </w:tc>
      </w:tr>
      <w:tr w:rsidR="002A266A" w14:paraId="3AD7F3DD" w14:textId="77777777" w:rsidTr="002A266A">
        <w:trPr>
          <w:trHeight w:val="500"/>
        </w:trPr>
        <w:tc>
          <w:tcPr>
            <w:tcW w:w="4193" w:type="dxa"/>
            <w:shd w:val="clear" w:color="auto" w:fill="FFFFFF"/>
            <w:vAlign w:val="center"/>
          </w:tcPr>
          <w:p w14:paraId="58DB5489" w14:textId="3CEFCF71" w:rsidR="002A266A" w:rsidRDefault="002A266A" w:rsidP="002A266A">
            <w:r>
              <w:rPr>
                <w:rFonts w:hint="eastAsia"/>
              </w:rPr>
              <w:t>3 points</w:t>
            </w:r>
          </w:p>
        </w:tc>
        <w:tc>
          <w:tcPr>
            <w:tcW w:w="999" w:type="dxa"/>
            <w:shd w:val="clear" w:color="auto" w:fill="FFFFFF"/>
            <w:vAlign w:val="center"/>
          </w:tcPr>
          <w:p w14:paraId="78A2C100" w14:textId="77777777" w:rsidR="002A266A" w:rsidRDefault="002A266A" w:rsidP="002A266A">
            <w:pPr>
              <w:jc w:val="center"/>
            </w:pPr>
            <w:r>
              <w:t>22</w:t>
            </w:r>
          </w:p>
        </w:tc>
        <w:tc>
          <w:tcPr>
            <w:tcW w:w="3104" w:type="dxa"/>
            <w:shd w:val="clear" w:color="auto" w:fill="FFFFFF"/>
            <w:vAlign w:val="center"/>
          </w:tcPr>
          <w:p w14:paraId="16D314F7" w14:textId="77777777" w:rsidR="002A266A" w:rsidRDefault="002A266A" w:rsidP="002A266A">
            <w:r>
              <w:rPr>
                <w:noProof/>
              </w:rPr>
              <w:drawing>
                <wp:inline distT="0" distB="0" distL="0" distR="0" wp14:anchorId="7538DE7C" wp14:editId="21BC22C0">
                  <wp:extent cx="495369" cy="114316"/>
                  <wp:effectExtent l="0" t="0" r="0" b="0"/>
                  <wp:docPr id="100154" name="图片 1001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1815865" name=""/>
                          <pic:cNvPicPr>
                            <a:picLocks noChangeAspect="1"/>
                          </pic:cNvPicPr>
                        </pic:nvPicPr>
                        <pic:blipFill>
                          <a:blip r:embed="rId19"/>
                          <a:stretch>
                            <a:fillRect/>
                          </a:stretch>
                        </pic:blipFill>
                        <pic:spPr>
                          <a:xfrm>
                            <a:off x="0" y="0"/>
                            <a:ext cx="495369" cy="114316"/>
                          </a:xfrm>
                          <a:prstGeom prst="rect">
                            <a:avLst/>
                          </a:prstGeom>
                        </pic:spPr>
                      </pic:pic>
                    </a:graphicData>
                  </a:graphic>
                </wp:inline>
              </w:drawing>
            </w:r>
            <w:r>
              <w:rPr>
                <w:noProof/>
              </w:rPr>
              <w:drawing>
                <wp:inline distT="0" distB="0" distL="0" distR="0" wp14:anchorId="498DE236" wp14:editId="632C0FE0">
                  <wp:extent cx="857370" cy="114316"/>
                  <wp:effectExtent l="0" t="0" r="0" b="0"/>
                  <wp:docPr id="100155" name="图片 1001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678095" name=""/>
                          <pic:cNvPicPr>
                            <a:picLocks noChangeAspect="1"/>
                          </pic:cNvPicPr>
                        </pic:nvPicPr>
                        <pic:blipFill>
                          <a:blip r:embed="rId20"/>
                          <a:stretch>
                            <a:fillRect/>
                          </a:stretch>
                        </pic:blipFill>
                        <pic:spPr>
                          <a:xfrm>
                            <a:off x="0" y="0"/>
                            <a:ext cx="857370" cy="114316"/>
                          </a:xfrm>
                          <a:prstGeom prst="rect">
                            <a:avLst/>
                          </a:prstGeom>
                        </pic:spPr>
                      </pic:pic>
                    </a:graphicData>
                  </a:graphic>
                </wp:inline>
              </w:drawing>
            </w:r>
            <w:r>
              <w:t>37.29%</w:t>
            </w:r>
          </w:p>
        </w:tc>
      </w:tr>
      <w:tr w:rsidR="002A266A" w14:paraId="004845CF" w14:textId="77777777" w:rsidTr="002A266A">
        <w:trPr>
          <w:trHeight w:val="500"/>
        </w:trPr>
        <w:tc>
          <w:tcPr>
            <w:tcW w:w="4193" w:type="dxa"/>
            <w:shd w:val="clear" w:color="auto" w:fill="FAFAFA"/>
            <w:vAlign w:val="center"/>
          </w:tcPr>
          <w:p w14:paraId="481FC0A1" w14:textId="56F5EBB4" w:rsidR="002A266A" w:rsidRDefault="002A266A" w:rsidP="002A266A">
            <w:r>
              <w:rPr>
                <w:rFonts w:hint="eastAsia"/>
              </w:rPr>
              <w:t>4 points</w:t>
            </w:r>
          </w:p>
        </w:tc>
        <w:tc>
          <w:tcPr>
            <w:tcW w:w="999" w:type="dxa"/>
            <w:shd w:val="clear" w:color="auto" w:fill="FAFAFA"/>
            <w:vAlign w:val="center"/>
          </w:tcPr>
          <w:p w14:paraId="3C756134" w14:textId="77777777" w:rsidR="002A266A" w:rsidRDefault="002A266A" w:rsidP="002A266A">
            <w:pPr>
              <w:jc w:val="center"/>
            </w:pPr>
            <w:r>
              <w:t>30</w:t>
            </w:r>
          </w:p>
        </w:tc>
        <w:tc>
          <w:tcPr>
            <w:tcW w:w="3104" w:type="dxa"/>
            <w:shd w:val="clear" w:color="auto" w:fill="FAFAFA"/>
            <w:vAlign w:val="center"/>
          </w:tcPr>
          <w:p w14:paraId="7E1ED7C3" w14:textId="77777777" w:rsidR="002A266A" w:rsidRDefault="002A266A" w:rsidP="002A266A">
            <w:r>
              <w:rPr>
                <w:noProof/>
              </w:rPr>
              <w:drawing>
                <wp:inline distT="0" distB="0" distL="0" distR="0" wp14:anchorId="2C69F18C" wp14:editId="77645448">
                  <wp:extent cx="685896" cy="114316"/>
                  <wp:effectExtent l="0" t="0" r="0" b="0"/>
                  <wp:docPr id="100156" name="图片 1001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4473454" name=""/>
                          <pic:cNvPicPr>
                            <a:picLocks noChangeAspect="1"/>
                          </pic:cNvPicPr>
                        </pic:nvPicPr>
                        <pic:blipFill>
                          <a:blip r:embed="rId21"/>
                          <a:stretch>
                            <a:fillRect/>
                          </a:stretch>
                        </pic:blipFill>
                        <pic:spPr>
                          <a:xfrm>
                            <a:off x="0" y="0"/>
                            <a:ext cx="685896" cy="114316"/>
                          </a:xfrm>
                          <a:prstGeom prst="rect">
                            <a:avLst/>
                          </a:prstGeom>
                        </pic:spPr>
                      </pic:pic>
                    </a:graphicData>
                  </a:graphic>
                </wp:inline>
              </w:drawing>
            </w:r>
            <w:r>
              <w:rPr>
                <w:noProof/>
              </w:rPr>
              <w:drawing>
                <wp:inline distT="0" distB="0" distL="0" distR="0" wp14:anchorId="5F0258D9" wp14:editId="78175F0F">
                  <wp:extent cx="666843" cy="114316"/>
                  <wp:effectExtent l="0" t="0" r="0" b="0"/>
                  <wp:docPr id="100157" name="图片 1001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2960976" name=""/>
                          <pic:cNvPicPr>
                            <a:picLocks noChangeAspect="1"/>
                          </pic:cNvPicPr>
                        </pic:nvPicPr>
                        <pic:blipFill>
                          <a:blip r:embed="rId22"/>
                          <a:stretch>
                            <a:fillRect/>
                          </a:stretch>
                        </pic:blipFill>
                        <pic:spPr>
                          <a:xfrm>
                            <a:off x="0" y="0"/>
                            <a:ext cx="666843" cy="114316"/>
                          </a:xfrm>
                          <a:prstGeom prst="rect">
                            <a:avLst/>
                          </a:prstGeom>
                        </pic:spPr>
                      </pic:pic>
                    </a:graphicData>
                  </a:graphic>
                </wp:inline>
              </w:drawing>
            </w:r>
            <w:r>
              <w:t>50.85%</w:t>
            </w:r>
          </w:p>
        </w:tc>
      </w:tr>
      <w:tr w:rsidR="002A266A" w14:paraId="1E25B7F2" w14:textId="77777777" w:rsidTr="002A266A">
        <w:trPr>
          <w:trHeight w:val="500"/>
        </w:trPr>
        <w:tc>
          <w:tcPr>
            <w:tcW w:w="4193" w:type="dxa"/>
            <w:shd w:val="clear" w:color="auto" w:fill="FFFFFF"/>
            <w:vAlign w:val="center"/>
          </w:tcPr>
          <w:p w14:paraId="44CB0BC7" w14:textId="3360476F" w:rsidR="002A266A" w:rsidRDefault="002A266A" w:rsidP="002A266A">
            <w:r>
              <w:rPr>
                <w:rFonts w:hint="eastAsia"/>
              </w:rPr>
              <w:t>5 points</w:t>
            </w:r>
          </w:p>
        </w:tc>
        <w:tc>
          <w:tcPr>
            <w:tcW w:w="999" w:type="dxa"/>
            <w:shd w:val="clear" w:color="auto" w:fill="FFFFFF"/>
            <w:vAlign w:val="center"/>
          </w:tcPr>
          <w:p w14:paraId="079FF129" w14:textId="77777777" w:rsidR="002A266A" w:rsidRDefault="002A266A" w:rsidP="002A266A">
            <w:pPr>
              <w:jc w:val="center"/>
            </w:pPr>
            <w:r>
              <w:t>5</w:t>
            </w:r>
          </w:p>
        </w:tc>
        <w:tc>
          <w:tcPr>
            <w:tcW w:w="3104" w:type="dxa"/>
            <w:shd w:val="clear" w:color="auto" w:fill="FFFFFF"/>
            <w:vAlign w:val="center"/>
          </w:tcPr>
          <w:p w14:paraId="1DF36992" w14:textId="77777777" w:rsidR="002A266A" w:rsidRDefault="002A266A" w:rsidP="002A266A">
            <w:r>
              <w:rPr>
                <w:noProof/>
              </w:rPr>
              <w:drawing>
                <wp:inline distT="0" distB="0" distL="0" distR="0" wp14:anchorId="33A6C7AC" wp14:editId="2046E9D4">
                  <wp:extent cx="114316" cy="114316"/>
                  <wp:effectExtent l="0" t="0" r="0" b="0"/>
                  <wp:docPr id="100158" name="图片 1001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507661" name=""/>
                          <pic:cNvPicPr>
                            <a:picLocks noChangeAspect="1"/>
                          </pic:cNvPicPr>
                        </pic:nvPicPr>
                        <pic:blipFill>
                          <a:blip r:embed="rId23"/>
                          <a:stretch>
                            <a:fillRect/>
                          </a:stretch>
                        </pic:blipFill>
                        <pic:spPr>
                          <a:xfrm>
                            <a:off x="0" y="0"/>
                            <a:ext cx="114316" cy="114316"/>
                          </a:xfrm>
                          <a:prstGeom prst="rect">
                            <a:avLst/>
                          </a:prstGeom>
                        </pic:spPr>
                      </pic:pic>
                    </a:graphicData>
                  </a:graphic>
                </wp:inline>
              </w:drawing>
            </w:r>
            <w:r>
              <w:rPr>
                <w:noProof/>
              </w:rPr>
              <w:drawing>
                <wp:inline distT="0" distB="0" distL="0" distR="0" wp14:anchorId="5B852369" wp14:editId="1DAC523B">
                  <wp:extent cx="1238423" cy="114316"/>
                  <wp:effectExtent l="0" t="0" r="0" b="0"/>
                  <wp:docPr id="100159" name="图片 1001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4127475" name=""/>
                          <pic:cNvPicPr>
                            <a:picLocks noChangeAspect="1"/>
                          </pic:cNvPicPr>
                        </pic:nvPicPr>
                        <pic:blipFill>
                          <a:blip r:embed="rId24"/>
                          <a:stretch>
                            <a:fillRect/>
                          </a:stretch>
                        </pic:blipFill>
                        <pic:spPr>
                          <a:xfrm>
                            <a:off x="0" y="0"/>
                            <a:ext cx="1238423" cy="114316"/>
                          </a:xfrm>
                          <a:prstGeom prst="rect">
                            <a:avLst/>
                          </a:prstGeom>
                        </pic:spPr>
                      </pic:pic>
                    </a:graphicData>
                  </a:graphic>
                </wp:inline>
              </w:drawing>
            </w:r>
            <w:r>
              <w:t>8.47%</w:t>
            </w:r>
          </w:p>
        </w:tc>
      </w:tr>
      <w:tr w:rsidR="002A266A" w14:paraId="321334B7" w14:textId="77777777" w:rsidTr="002A266A">
        <w:trPr>
          <w:trHeight w:val="500"/>
        </w:trPr>
        <w:tc>
          <w:tcPr>
            <w:tcW w:w="4193" w:type="dxa"/>
            <w:shd w:val="clear" w:color="auto" w:fill="F5F5F5"/>
            <w:vAlign w:val="center"/>
          </w:tcPr>
          <w:p w14:paraId="6C54E3AA" w14:textId="0FA14E82" w:rsidR="002A266A" w:rsidRDefault="002A266A" w:rsidP="002A266A">
            <w:r>
              <w:rPr>
                <w:rFonts w:hint="eastAsia"/>
              </w:rPr>
              <w:t>Number of valid entries for this question</w:t>
            </w:r>
          </w:p>
        </w:tc>
        <w:tc>
          <w:tcPr>
            <w:tcW w:w="999" w:type="dxa"/>
            <w:shd w:val="clear" w:color="auto" w:fill="F5F5F5"/>
            <w:vAlign w:val="center"/>
          </w:tcPr>
          <w:p w14:paraId="4D1EF9CF" w14:textId="77777777" w:rsidR="002A266A" w:rsidRDefault="002A266A" w:rsidP="002A266A">
            <w:pPr>
              <w:jc w:val="center"/>
            </w:pPr>
            <w:r>
              <w:t>59</w:t>
            </w:r>
          </w:p>
        </w:tc>
        <w:tc>
          <w:tcPr>
            <w:tcW w:w="3104" w:type="dxa"/>
            <w:shd w:val="clear" w:color="auto" w:fill="F5F5F5"/>
            <w:vAlign w:val="center"/>
          </w:tcPr>
          <w:p w14:paraId="386266EC" w14:textId="77777777" w:rsidR="002A266A" w:rsidRDefault="002A266A" w:rsidP="002A266A"/>
        </w:tc>
      </w:tr>
    </w:tbl>
    <w:p w14:paraId="0DF372B8" w14:textId="3565D1A0" w:rsidR="002A266A" w:rsidRDefault="002A266A" w:rsidP="002A266A">
      <w:r>
        <w:t>The number of people who chose "more satisfied" or above accounted for 59.32% of the total number of people. It is worth noting that there are some divergent views in the evaluation of the proportion of modern and contemporary Chinese works. On the whole, there are only eight modern works in this textbook, accounting for about 6% of the total.</w:t>
      </w:r>
      <w:r w:rsidR="00714065">
        <w:rPr>
          <w:rFonts w:hint="eastAsia"/>
        </w:rPr>
        <w:t xml:space="preserve"> </w:t>
      </w:r>
      <w:r>
        <w:t>The proportion of students who chose "more satisfactory" or above on the quantity of modern works also reached 55.93%.</w:t>
      </w:r>
    </w:p>
    <w:p w14:paraId="7805D392" w14:textId="2AE12331" w:rsidR="008C5E28" w:rsidRPr="00AD332A" w:rsidRDefault="008C5E28" w:rsidP="00E11663">
      <w:pPr>
        <w:jc w:val="center"/>
        <w:rPr>
          <w:rFonts w:cstheme="minorHAnsi"/>
        </w:rPr>
      </w:pPr>
      <w:r w:rsidRPr="00AD332A">
        <w:rPr>
          <w:rFonts w:cstheme="minorHAnsi"/>
        </w:rPr>
        <w:t>What is your assessment of the weighting of modern and contemporary Chinese works in the textbook?   [Single choice question]</w:t>
      </w:r>
    </w:p>
    <w:tbl>
      <w:tblPr>
        <w:tblW w:w="5000" w:type="pct"/>
        <w:tblBorders>
          <w:top w:val="single" w:sz="4" w:space="0" w:color="E0E0E0"/>
          <w:left w:val="single" w:sz="4" w:space="0" w:color="E0E0E0"/>
          <w:bottom w:val="single" w:sz="4" w:space="0" w:color="E0E0E0"/>
          <w:right w:val="single" w:sz="4" w:space="0" w:color="E0E0E0"/>
          <w:insideH w:val="single" w:sz="4" w:space="0" w:color="E0E0E0"/>
          <w:insideV w:val="single" w:sz="4" w:space="0" w:color="E0E0E0"/>
        </w:tblBorders>
        <w:tblLook w:val="04A0" w:firstRow="1" w:lastRow="0" w:firstColumn="1" w:lastColumn="0" w:noHBand="0" w:noVBand="1"/>
      </w:tblPr>
      <w:tblGrid>
        <w:gridCol w:w="4193"/>
        <w:gridCol w:w="999"/>
        <w:gridCol w:w="3104"/>
      </w:tblGrid>
      <w:tr w:rsidR="002A266A" w14:paraId="7001EF2C" w14:textId="77777777" w:rsidTr="002A266A">
        <w:trPr>
          <w:trHeight w:val="500"/>
        </w:trPr>
        <w:tc>
          <w:tcPr>
            <w:tcW w:w="4193" w:type="dxa"/>
            <w:shd w:val="clear" w:color="auto" w:fill="F5F5F5"/>
            <w:vAlign w:val="center"/>
          </w:tcPr>
          <w:p w14:paraId="5E7411A4" w14:textId="2A8E3941" w:rsidR="002A266A" w:rsidRDefault="002A266A" w:rsidP="002A266A">
            <w:r>
              <w:rPr>
                <w:rFonts w:hint="eastAsia"/>
              </w:rPr>
              <w:t>options</w:t>
            </w:r>
          </w:p>
        </w:tc>
        <w:tc>
          <w:tcPr>
            <w:tcW w:w="999" w:type="dxa"/>
            <w:shd w:val="clear" w:color="auto" w:fill="F5F5F5"/>
            <w:vAlign w:val="center"/>
          </w:tcPr>
          <w:p w14:paraId="578E8B12" w14:textId="6904C766" w:rsidR="002A266A" w:rsidRDefault="002A266A" w:rsidP="002A266A">
            <w:pPr>
              <w:jc w:val="center"/>
            </w:pPr>
            <w:r>
              <w:rPr>
                <w:rFonts w:hint="eastAsia"/>
              </w:rPr>
              <w:t>Subtotal</w:t>
            </w:r>
          </w:p>
        </w:tc>
        <w:tc>
          <w:tcPr>
            <w:tcW w:w="3104" w:type="dxa"/>
            <w:shd w:val="clear" w:color="auto" w:fill="F5F5F5"/>
            <w:vAlign w:val="center"/>
          </w:tcPr>
          <w:p w14:paraId="127A119A" w14:textId="1846A309" w:rsidR="002A266A" w:rsidRDefault="002A266A" w:rsidP="002A266A">
            <w:r>
              <w:rPr>
                <w:rFonts w:hint="eastAsia"/>
              </w:rPr>
              <w:t>proportions</w:t>
            </w:r>
          </w:p>
        </w:tc>
      </w:tr>
      <w:tr w:rsidR="002A266A" w14:paraId="6EC96B0A" w14:textId="77777777" w:rsidTr="002A266A">
        <w:trPr>
          <w:trHeight w:val="500"/>
        </w:trPr>
        <w:tc>
          <w:tcPr>
            <w:tcW w:w="4193" w:type="dxa"/>
            <w:shd w:val="clear" w:color="auto" w:fill="FFFFFF"/>
            <w:vAlign w:val="center"/>
          </w:tcPr>
          <w:p w14:paraId="0F60C33C" w14:textId="2D37323B" w:rsidR="002A266A" w:rsidRDefault="002A266A" w:rsidP="002A266A">
            <w:r>
              <w:rPr>
                <w:rFonts w:hint="eastAsia"/>
              </w:rPr>
              <w:t>1 point</w:t>
            </w:r>
          </w:p>
        </w:tc>
        <w:tc>
          <w:tcPr>
            <w:tcW w:w="999" w:type="dxa"/>
            <w:shd w:val="clear" w:color="auto" w:fill="FFFFFF"/>
            <w:vAlign w:val="center"/>
          </w:tcPr>
          <w:p w14:paraId="0A243D54" w14:textId="77777777" w:rsidR="002A266A" w:rsidRDefault="002A266A" w:rsidP="002A266A">
            <w:pPr>
              <w:jc w:val="center"/>
            </w:pPr>
            <w:r>
              <w:t>2</w:t>
            </w:r>
          </w:p>
        </w:tc>
        <w:tc>
          <w:tcPr>
            <w:tcW w:w="3104" w:type="dxa"/>
            <w:shd w:val="clear" w:color="auto" w:fill="FFFFFF"/>
            <w:vAlign w:val="center"/>
          </w:tcPr>
          <w:p w14:paraId="2B517384" w14:textId="77777777" w:rsidR="002A266A" w:rsidRDefault="002A266A" w:rsidP="002A266A">
            <w:r>
              <w:rPr>
                <w:noProof/>
              </w:rPr>
              <w:drawing>
                <wp:inline distT="0" distB="0" distL="0" distR="0" wp14:anchorId="29987326" wp14:editId="58865258">
                  <wp:extent cx="38105" cy="114316"/>
                  <wp:effectExtent l="0" t="0" r="0" b="0"/>
                  <wp:docPr id="100160" name="图片 1001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4335289" name=""/>
                          <pic:cNvPicPr>
                            <a:picLocks noChangeAspect="1"/>
                          </pic:cNvPicPr>
                        </pic:nvPicPr>
                        <pic:blipFill>
                          <a:blip r:embed="rId11"/>
                          <a:stretch>
                            <a:fillRect/>
                          </a:stretch>
                        </pic:blipFill>
                        <pic:spPr>
                          <a:xfrm>
                            <a:off x="0" y="0"/>
                            <a:ext cx="38105" cy="114316"/>
                          </a:xfrm>
                          <a:prstGeom prst="rect">
                            <a:avLst/>
                          </a:prstGeom>
                        </pic:spPr>
                      </pic:pic>
                    </a:graphicData>
                  </a:graphic>
                </wp:inline>
              </w:drawing>
            </w:r>
            <w:r>
              <w:rPr>
                <w:noProof/>
              </w:rPr>
              <w:drawing>
                <wp:inline distT="0" distB="0" distL="0" distR="0" wp14:anchorId="3411D622" wp14:editId="2B5099DD">
                  <wp:extent cx="1314634" cy="114316"/>
                  <wp:effectExtent l="0" t="0" r="0" b="0"/>
                  <wp:docPr id="100161" name="图片 1001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9560177" name=""/>
                          <pic:cNvPicPr>
                            <a:picLocks noChangeAspect="1"/>
                          </pic:cNvPicPr>
                        </pic:nvPicPr>
                        <pic:blipFill>
                          <a:blip r:embed="rId12"/>
                          <a:stretch>
                            <a:fillRect/>
                          </a:stretch>
                        </pic:blipFill>
                        <pic:spPr>
                          <a:xfrm>
                            <a:off x="0" y="0"/>
                            <a:ext cx="1314634" cy="114316"/>
                          </a:xfrm>
                          <a:prstGeom prst="rect">
                            <a:avLst/>
                          </a:prstGeom>
                        </pic:spPr>
                      </pic:pic>
                    </a:graphicData>
                  </a:graphic>
                </wp:inline>
              </w:drawing>
            </w:r>
            <w:r>
              <w:t>3.39%</w:t>
            </w:r>
          </w:p>
        </w:tc>
      </w:tr>
      <w:tr w:rsidR="002A266A" w14:paraId="69A5C67F" w14:textId="77777777" w:rsidTr="002A266A">
        <w:trPr>
          <w:trHeight w:val="500"/>
        </w:trPr>
        <w:tc>
          <w:tcPr>
            <w:tcW w:w="4193" w:type="dxa"/>
            <w:shd w:val="clear" w:color="auto" w:fill="FAFAFA"/>
            <w:vAlign w:val="center"/>
          </w:tcPr>
          <w:p w14:paraId="2BA4664A" w14:textId="398EBD14" w:rsidR="002A266A" w:rsidRDefault="002A266A" w:rsidP="002A266A">
            <w:r>
              <w:rPr>
                <w:rFonts w:hint="eastAsia"/>
              </w:rPr>
              <w:t>2 points</w:t>
            </w:r>
          </w:p>
        </w:tc>
        <w:tc>
          <w:tcPr>
            <w:tcW w:w="999" w:type="dxa"/>
            <w:shd w:val="clear" w:color="auto" w:fill="FAFAFA"/>
            <w:vAlign w:val="center"/>
          </w:tcPr>
          <w:p w14:paraId="170B1BFC" w14:textId="77777777" w:rsidR="002A266A" w:rsidRDefault="002A266A" w:rsidP="002A266A">
            <w:pPr>
              <w:jc w:val="center"/>
            </w:pPr>
            <w:r>
              <w:t>4</w:t>
            </w:r>
          </w:p>
        </w:tc>
        <w:tc>
          <w:tcPr>
            <w:tcW w:w="3104" w:type="dxa"/>
            <w:shd w:val="clear" w:color="auto" w:fill="FAFAFA"/>
            <w:vAlign w:val="center"/>
          </w:tcPr>
          <w:p w14:paraId="203D45A6" w14:textId="77777777" w:rsidR="002A266A" w:rsidRDefault="002A266A" w:rsidP="002A266A">
            <w:r>
              <w:rPr>
                <w:noProof/>
              </w:rPr>
              <w:drawing>
                <wp:inline distT="0" distB="0" distL="0" distR="0" wp14:anchorId="4E2B8003" wp14:editId="75DACCED">
                  <wp:extent cx="85737" cy="114316"/>
                  <wp:effectExtent l="0" t="0" r="0" b="0"/>
                  <wp:docPr id="100162" name="图片 1001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3943844" name=""/>
                          <pic:cNvPicPr>
                            <a:picLocks noChangeAspect="1"/>
                          </pic:cNvPicPr>
                        </pic:nvPicPr>
                        <pic:blipFill>
                          <a:blip r:embed="rId25"/>
                          <a:stretch>
                            <a:fillRect/>
                          </a:stretch>
                        </pic:blipFill>
                        <pic:spPr>
                          <a:xfrm>
                            <a:off x="0" y="0"/>
                            <a:ext cx="85737" cy="114316"/>
                          </a:xfrm>
                          <a:prstGeom prst="rect">
                            <a:avLst/>
                          </a:prstGeom>
                        </pic:spPr>
                      </pic:pic>
                    </a:graphicData>
                  </a:graphic>
                </wp:inline>
              </w:drawing>
            </w:r>
            <w:r>
              <w:rPr>
                <w:noProof/>
              </w:rPr>
              <w:drawing>
                <wp:inline distT="0" distB="0" distL="0" distR="0" wp14:anchorId="65F49821" wp14:editId="737D29E3">
                  <wp:extent cx="1267002" cy="114316"/>
                  <wp:effectExtent l="0" t="0" r="0" b="0"/>
                  <wp:docPr id="100163" name="图片 1001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7710722" name=""/>
                          <pic:cNvPicPr>
                            <a:picLocks noChangeAspect="1"/>
                          </pic:cNvPicPr>
                        </pic:nvPicPr>
                        <pic:blipFill>
                          <a:blip r:embed="rId26"/>
                          <a:stretch>
                            <a:fillRect/>
                          </a:stretch>
                        </pic:blipFill>
                        <pic:spPr>
                          <a:xfrm>
                            <a:off x="0" y="0"/>
                            <a:ext cx="1267002" cy="114316"/>
                          </a:xfrm>
                          <a:prstGeom prst="rect">
                            <a:avLst/>
                          </a:prstGeom>
                        </pic:spPr>
                      </pic:pic>
                    </a:graphicData>
                  </a:graphic>
                </wp:inline>
              </w:drawing>
            </w:r>
            <w:r>
              <w:t>6.78%</w:t>
            </w:r>
          </w:p>
        </w:tc>
      </w:tr>
      <w:tr w:rsidR="002A266A" w14:paraId="6996E206" w14:textId="77777777" w:rsidTr="002A266A">
        <w:trPr>
          <w:trHeight w:val="500"/>
        </w:trPr>
        <w:tc>
          <w:tcPr>
            <w:tcW w:w="4193" w:type="dxa"/>
            <w:shd w:val="clear" w:color="auto" w:fill="FFFFFF"/>
            <w:vAlign w:val="center"/>
          </w:tcPr>
          <w:p w14:paraId="3DFF4F54" w14:textId="33F87239" w:rsidR="002A266A" w:rsidRDefault="002A266A" w:rsidP="002A266A">
            <w:r>
              <w:rPr>
                <w:rFonts w:hint="eastAsia"/>
              </w:rPr>
              <w:t>3 points</w:t>
            </w:r>
          </w:p>
        </w:tc>
        <w:tc>
          <w:tcPr>
            <w:tcW w:w="999" w:type="dxa"/>
            <w:shd w:val="clear" w:color="auto" w:fill="FFFFFF"/>
            <w:vAlign w:val="center"/>
          </w:tcPr>
          <w:p w14:paraId="4488B8B4" w14:textId="77777777" w:rsidR="002A266A" w:rsidRDefault="002A266A" w:rsidP="002A266A">
            <w:pPr>
              <w:jc w:val="center"/>
            </w:pPr>
            <w:r>
              <w:t>20</w:t>
            </w:r>
          </w:p>
        </w:tc>
        <w:tc>
          <w:tcPr>
            <w:tcW w:w="3104" w:type="dxa"/>
            <w:shd w:val="clear" w:color="auto" w:fill="FFFFFF"/>
            <w:vAlign w:val="center"/>
          </w:tcPr>
          <w:p w14:paraId="4C22AEC0" w14:textId="77777777" w:rsidR="002A266A" w:rsidRDefault="002A266A" w:rsidP="002A266A">
            <w:r>
              <w:rPr>
                <w:noProof/>
              </w:rPr>
              <w:drawing>
                <wp:inline distT="0" distB="0" distL="0" distR="0" wp14:anchorId="23BCEBFE" wp14:editId="21B632F0">
                  <wp:extent cx="457264" cy="114316"/>
                  <wp:effectExtent l="0" t="0" r="0" b="0"/>
                  <wp:docPr id="100164" name="图片 1001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7864568" name=""/>
                          <pic:cNvPicPr>
                            <a:picLocks noChangeAspect="1"/>
                          </pic:cNvPicPr>
                        </pic:nvPicPr>
                        <pic:blipFill>
                          <a:blip r:embed="rId27"/>
                          <a:stretch>
                            <a:fillRect/>
                          </a:stretch>
                        </pic:blipFill>
                        <pic:spPr>
                          <a:xfrm>
                            <a:off x="0" y="0"/>
                            <a:ext cx="457264" cy="114316"/>
                          </a:xfrm>
                          <a:prstGeom prst="rect">
                            <a:avLst/>
                          </a:prstGeom>
                        </pic:spPr>
                      </pic:pic>
                    </a:graphicData>
                  </a:graphic>
                </wp:inline>
              </w:drawing>
            </w:r>
            <w:r>
              <w:rPr>
                <w:noProof/>
              </w:rPr>
              <w:drawing>
                <wp:inline distT="0" distB="0" distL="0" distR="0" wp14:anchorId="65CCD57C" wp14:editId="7E26EE01">
                  <wp:extent cx="895475" cy="114316"/>
                  <wp:effectExtent l="0" t="0" r="0" b="0"/>
                  <wp:docPr id="100165" name="图片 1001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4374881" name=""/>
                          <pic:cNvPicPr>
                            <a:picLocks noChangeAspect="1"/>
                          </pic:cNvPicPr>
                        </pic:nvPicPr>
                        <pic:blipFill>
                          <a:blip r:embed="rId28"/>
                          <a:stretch>
                            <a:fillRect/>
                          </a:stretch>
                        </pic:blipFill>
                        <pic:spPr>
                          <a:xfrm>
                            <a:off x="0" y="0"/>
                            <a:ext cx="895475" cy="114316"/>
                          </a:xfrm>
                          <a:prstGeom prst="rect">
                            <a:avLst/>
                          </a:prstGeom>
                        </pic:spPr>
                      </pic:pic>
                    </a:graphicData>
                  </a:graphic>
                </wp:inline>
              </w:drawing>
            </w:r>
            <w:r>
              <w:t>33.9%</w:t>
            </w:r>
          </w:p>
        </w:tc>
      </w:tr>
      <w:tr w:rsidR="002A266A" w14:paraId="7714173A" w14:textId="77777777" w:rsidTr="002A266A">
        <w:trPr>
          <w:trHeight w:val="500"/>
        </w:trPr>
        <w:tc>
          <w:tcPr>
            <w:tcW w:w="4193" w:type="dxa"/>
            <w:shd w:val="clear" w:color="auto" w:fill="FAFAFA"/>
            <w:vAlign w:val="center"/>
          </w:tcPr>
          <w:p w14:paraId="54057FA5" w14:textId="5D42B2E5" w:rsidR="002A266A" w:rsidRDefault="002A266A" w:rsidP="002A266A">
            <w:r>
              <w:rPr>
                <w:rFonts w:hint="eastAsia"/>
              </w:rPr>
              <w:t>4 points</w:t>
            </w:r>
          </w:p>
        </w:tc>
        <w:tc>
          <w:tcPr>
            <w:tcW w:w="999" w:type="dxa"/>
            <w:shd w:val="clear" w:color="auto" w:fill="FAFAFA"/>
            <w:vAlign w:val="center"/>
          </w:tcPr>
          <w:p w14:paraId="69446548" w14:textId="77777777" w:rsidR="002A266A" w:rsidRDefault="002A266A" w:rsidP="002A266A">
            <w:pPr>
              <w:jc w:val="center"/>
            </w:pPr>
            <w:r>
              <w:t>28</w:t>
            </w:r>
          </w:p>
        </w:tc>
        <w:tc>
          <w:tcPr>
            <w:tcW w:w="3104" w:type="dxa"/>
            <w:shd w:val="clear" w:color="auto" w:fill="FAFAFA"/>
            <w:vAlign w:val="center"/>
          </w:tcPr>
          <w:p w14:paraId="7FEE6134" w14:textId="77777777" w:rsidR="002A266A" w:rsidRDefault="002A266A" w:rsidP="002A266A">
            <w:r>
              <w:rPr>
                <w:noProof/>
              </w:rPr>
              <w:drawing>
                <wp:inline distT="0" distB="0" distL="0" distR="0" wp14:anchorId="36859526" wp14:editId="3DB7A527">
                  <wp:extent cx="638264" cy="114316"/>
                  <wp:effectExtent l="0" t="0" r="0" b="0"/>
                  <wp:docPr id="100166" name="图片 10016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016227" name=""/>
                          <pic:cNvPicPr>
                            <a:picLocks noChangeAspect="1"/>
                          </pic:cNvPicPr>
                        </pic:nvPicPr>
                        <pic:blipFill>
                          <a:blip r:embed="rId29"/>
                          <a:stretch>
                            <a:fillRect/>
                          </a:stretch>
                        </pic:blipFill>
                        <pic:spPr>
                          <a:xfrm>
                            <a:off x="0" y="0"/>
                            <a:ext cx="638264" cy="114316"/>
                          </a:xfrm>
                          <a:prstGeom prst="rect">
                            <a:avLst/>
                          </a:prstGeom>
                        </pic:spPr>
                      </pic:pic>
                    </a:graphicData>
                  </a:graphic>
                </wp:inline>
              </w:drawing>
            </w:r>
            <w:r>
              <w:rPr>
                <w:noProof/>
              </w:rPr>
              <w:drawing>
                <wp:inline distT="0" distB="0" distL="0" distR="0" wp14:anchorId="4947948C" wp14:editId="5A1A8E5B">
                  <wp:extent cx="714475" cy="114316"/>
                  <wp:effectExtent l="0" t="0" r="0" b="0"/>
                  <wp:docPr id="100167" name="图片 10016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8425489" name=""/>
                          <pic:cNvPicPr>
                            <a:picLocks noChangeAspect="1"/>
                          </pic:cNvPicPr>
                        </pic:nvPicPr>
                        <pic:blipFill>
                          <a:blip r:embed="rId30"/>
                          <a:stretch>
                            <a:fillRect/>
                          </a:stretch>
                        </pic:blipFill>
                        <pic:spPr>
                          <a:xfrm>
                            <a:off x="0" y="0"/>
                            <a:ext cx="714475" cy="114316"/>
                          </a:xfrm>
                          <a:prstGeom prst="rect">
                            <a:avLst/>
                          </a:prstGeom>
                        </pic:spPr>
                      </pic:pic>
                    </a:graphicData>
                  </a:graphic>
                </wp:inline>
              </w:drawing>
            </w:r>
            <w:r>
              <w:t>47.46%</w:t>
            </w:r>
          </w:p>
        </w:tc>
      </w:tr>
      <w:tr w:rsidR="002A266A" w14:paraId="626D3CEC" w14:textId="77777777" w:rsidTr="002A266A">
        <w:trPr>
          <w:trHeight w:val="500"/>
        </w:trPr>
        <w:tc>
          <w:tcPr>
            <w:tcW w:w="4193" w:type="dxa"/>
            <w:shd w:val="clear" w:color="auto" w:fill="FFFFFF"/>
            <w:vAlign w:val="center"/>
          </w:tcPr>
          <w:p w14:paraId="56C4C527" w14:textId="62D5F240" w:rsidR="002A266A" w:rsidRDefault="002A266A" w:rsidP="002A266A">
            <w:r>
              <w:rPr>
                <w:rFonts w:hint="eastAsia"/>
              </w:rPr>
              <w:t>5 points</w:t>
            </w:r>
          </w:p>
        </w:tc>
        <w:tc>
          <w:tcPr>
            <w:tcW w:w="999" w:type="dxa"/>
            <w:shd w:val="clear" w:color="auto" w:fill="FFFFFF"/>
            <w:vAlign w:val="center"/>
          </w:tcPr>
          <w:p w14:paraId="24030D94" w14:textId="77777777" w:rsidR="002A266A" w:rsidRDefault="002A266A" w:rsidP="002A266A">
            <w:pPr>
              <w:jc w:val="center"/>
            </w:pPr>
            <w:r>
              <w:t>5</w:t>
            </w:r>
          </w:p>
        </w:tc>
        <w:tc>
          <w:tcPr>
            <w:tcW w:w="3104" w:type="dxa"/>
            <w:shd w:val="clear" w:color="auto" w:fill="FFFFFF"/>
            <w:vAlign w:val="center"/>
          </w:tcPr>
          <w:p w14:paraId="242CB6CB" w14:textId="77777777" w:rsidR="002A266A" w:rsidRDefault="002A266A" w:rsidP="002A266A">
            <w:r>
              <w:rPr>
                <w:noProof/>
              </w:rPr>
              <w:drawing>
                <wp:inline distT="0" distB="0" distL="0" distR="0" wp14:anchorId="47D42E8C" wp14:editId="320A8382">
                  <wp:extent cx="114316" cy="114316"/>
                  <wp:effectExtent l="0" t="0" r="0" b="0"/>
                  <wp:docPr id="100168" name="图片 10016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5956023" name=""/>
                          <pic:cNvPicPr>
                            <a:picLocks noChangeAspect="1"/>
                          </pic:cNvPicPr>
                        </pic:nvPicPr>
                        <pic:blipFill>
                          <a:blip r:embed="rId23"/>
                          <a:stretch>
                            <a:fillRect/>
                          </a:stretch>
                        </pic:blipFill>
                        <pic:spPr>
                          <a:xfrm>
                            <a:off x="0" y="0"/>
                            <a:ext cx="114316" cy="114316"/>
                          </a:xfrm>
                          <a:prstGeom prst="rect">
                            <a:avLst/>
                          </a:prstGeom>
                        </pic:spPr>
                      </pic:pic>
                    </a:graphicData>
                  </a:graphic>
                </wp:inline>
              </w:drawing>
            </w:r>
            <w:r>
              <w:rPr>
                <w:noProof/>
              </w:rPr>
              <w:drawing>
                <wp:inline distT="0" distB="0" distL="0" distR="0" wp14:anchorId="5863D31D" wp14:editId="08A6E4EB">
                  <wp:extent cx="1238423" cy="114316"/>
                  <wp:effectExtent l="0" t="0" r="0" b="0"/>
                  <wp:docPr id="100169" name="图片 10016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5503817" name=""/>
                          <pic:cNvPicPr>
                            <a:picLocks noChangeAspect="1"/>
                          </pic:cNvPicPr>
                        </pic:nvPicPr>
                        <pic:blipFill>
                          <a:blip r:embed="rId24"/>
                          <a:stretch>
                            <a:fillRect/>
                          </a:stretch>
                        </pic:blipFill>
                        <pic:spPr>
                          <a:xfrm>
                            <a:off x="0" y="0"/>
                            <a:ext cx="1238423" cy="114316"/>
                          </a:xfrm>
                          <a:prstGeom prst="rect">
                            <a:avLst/>
                          </a:prstGeom>
                        </pic:spPr>
                      </pic:pic>
                    </a:graphicData>
                  </a:graphic>
                </wp:inline>
              </w:drawing>
            </w:r>
            <w:r>
              <w:t>8.47%</w:t>
            </w:r>
          </w:p>
        </w:tc>
      </w:tr>
      <w:tr w:rsidR="002A266A" w14:paraId="7041DBC1" w14:textId="77777777" w:rsidTr="002A266A">
        <w:trPr>
          <w:trHeight w:val="500"/>
        </w:trPr>
        <w:tc>
          <w:tcPr>
            <w:tcW w:w="4193" w:type="dxa"/>
            <w:shd w:val="clear" w:color="auto" w:fill="F5F5F5"/>
            <w:vAlign w:val="center"/>
          </w:tcPr>
          <w:p w14:paraId="16E60467" w14:textId="44BB7324" w:rsidR="002A266A" w:rsidRDefault="002A266A" w:rsidP="002A266A">
            <w:r>
              <w:rPr>
                <w:rFonts w:hint="eastAsia"/>
              </w:rPr>
              <w:t>Number of valid entries for this question</w:t>
            </w:r>
          </w:p>
        </w:tc>
        <w:tc>
          <w:tcPr>
            <w:tcW w:w="999" w:type="dxa"/>
            <w:shd w:val="clear" w:color="auto" w:fill="F5F5F5"/>
            <w:vAlign w:val="center"/>
          </w:tcPr>
          <w:p w14:paraId="553A0C10" w14:textId="77777777" w:rsidR="002A266A" w:rsidRDefault="002A266A" w:rsidP="002A266A">
            <w:pPr>
              <w:jc w:val="center"/>
            </w:pPr>
            <w:r>
              <w:t>59</w:t>
            </w:r>
          </w:p>
        </w:tc>
        <w:tc>
          <w:tcPr>
            <w:tcW w:w="3104" w:type="dxa"/>
            <w:shd w:val="clear" w:color="auto" w:fill="F5F5F5"/>
            <w:vAlign w:val="center"/>
          </w:tcPr>
          <w:p w14:paraId="2EEDB4E7" w14:textId="77777777" w:rsidR="002A266A" w:rsidRDefault="002A266A" w:rsidP="002A266A"/>
        </w:tc>
      </w:tr>
    </w:tbl>
    <w:p w14:paraId="1F417409" w14:textId="492CF940" w:rsidR="00B81799" w:rsidRDefault="00B81799">
      <w:r w:rsidRPr="00B81799">
        <w:t xml:space="preserve">This indicates that students are generally satisfied with the fact that there is a very small proportion of modern works in this textbook. Among the students who were "less satisfied" and "dissatisfied" with the proportion of selected texts in this section, the reasons for their dissatisfaction were that there were two opposite tendencies: "less content" and "more content". There were two opposite tendencies: "less content" and "more content". Similarly, when evaluating the difficulty of the texts, the students who expressed dissatisfaction still had a tendency to say that the texts were "too difficult" or "too easy". The reasons for this situation could not be found through the questionnaire, </w:t>
      </w:r>
      <w:r w:rsidRPr="00B81799">
        <w:lastRenderedPageBreak/>
        <w:t>and it is an issue that deserves to be explored further.</w:t>
      </w:r>
    </w:p>
    <w:p w14:paraId="47FED6E9" w14:textId="77777777" w:rsidR="00B81799" w:rsidRDefault="00B81799"/>
    <w:p w14:paraId="531F384C" w14:textId="613FF1A3" w:rsidR="00B81799" w:rsidRDefault="00B81799" w:rsidP="00B81799">
      <w:pPr>
        <w:pStyle w:val="ac"/>
        <w:numPr>
          <w:ilvl w:val="0"/>
          <w:numId w:val="9"/>
        </w:numPr>
        <w:ind w:firstLineChars="0"/>
      </w:pPr>
      <w:r>
        <w:t xml:space="preserve">Foreign </w:t>
      </w:r>
      <w:r w:rsidR="00407CA3">
        <w:rPr>
          <w:rFonts w:hint="eastAsia"/>
        </w:rPr>
        <w:t>works</w:t>
      </w:r>
    </w:p>
    <w:p w14:paraId="6FBFAD93" w14:textId="77777777" w:rsidR="00B81799" w:rsidRDefault="00B81799" w:rsidP="00B81799">
      <w:r>
        <w:t>For the purpose of this textbook the foreign works section refers to works from all countries other than China. There are a total of 25 articles in this part, accounting for about 18.8% or so of the whole book. Students' satisfaction with this part is shown in the table below:</w:t>
      </w:r>
    </w:p>
    <w:p w14:paraId="66A00C7C" w14:textId="2118F908" w:rsidR="00B81799" w:rsidRDefault="00B81799" w:rsidP="00E11663">
      <w:pPr>
        <w:jc w:val="center"/>
      </w:pPr>
      <w:r>
        <w:t>What is your overall evaluation of the foreign works selected in the current textbook?</w:t>
      </w:r>
    </w:p>
    <w:tbl>
      <w:tblPr>
        <w:tblW w:w="5000" w:type="pct"/>
        <w:tblBorders>
          <w:top w:val="single" w:sz="4" w:space="0" w:color="E0E0E0"/>
          <w:left w:val="single" w:sz="4" w:space="0" w:color="E0E0E0"/>
          <w:bottom w:val="single" w:sz="4" w:space="0" w:color="E0E0E0"/>
          <w:right w:val="single" w:sz="4" w:space="0" w:color="E0E0E0"/>
          <w:insideH w:val="single" w:sz="4" w:space="0" w:color="E0E0E0"/>
          <w:insideV w:val="single" w:sz="4" w:space="0" w:color="E0E0E0"/>
        </w:tblBorders>
        <w:tblLook w:val="04A0" w:firstRow="1" w:lastRow="0" w:firstColumn="1" w:lastColumn="0" w:noHBand="0" w:noVBand="1"/>
      </w:tblPr>
      <w:tblGrid>
        <w:gridCol w:w="4193"/>
        <w:gridCol w:w="999"/>
        <w:gridCol w:w="3104"/>
      </w:tblGrid>
      <w:tr w:rsidR="00B81799" w14:paraId="177E420E" w14:textId="77777777" w:rsidTr="00B81799">
        <w:trPr>
          <w:trHeight w:val="500"/>
        </w:trPr>
        <w:tc>
          <w:tcPr>
            <w:tcW w:w="4193" w:type="dxa"/>
            <w:shd w:val="clear" w:color="auto" w:fill="F5F5F5"/>
            <w:vAlign w:val="center"/>
          </w:tcPr>
          <w:p w14:paraId="539E6054" w14:textId="01F7D62E" w:rsidR="00B81799" w:rsidRDefault="00B81799" w:rsidP="00B81799">
            <w:r>
              <w:rPr>
                <w:rFonts w:hint="eastAsia"/>
              </w:rPr>
              <w:t>options</w:t>
            </w:r>
          </w:p>
        </w:tc>
        <w:tc>
          <w:tcPr>
            <w:tcW w:w="999" w:type="dxa"/>
            <w:shd w:val="clear" w:color="auto" w:fill="F5F5F5"/>
            <w:vAlign w:val="center"/>
          </w:tcPr>
          <w:p w14:paraId="4993AC49" w14:textId="1A69C4AB" w:rsidR="00B81799" w:rsidRDefault="00B81799" w:rsidP="00B81799">
            <w:pPr>
              <w:jc w:val="center"/>
            </w:pPr>
            <w:r>
              <w:rPr>
                <w:rFonts w:hint="eastAsia"/>
              </w:rPr>
              <w:t>Subtotal</w:t>
            </w:r>
          </w:p>
        </w:tc>
        <w:tc>
          <w:tcPr>
            <w:tcW w:w="3104" w:type="dxa"/>
            <w:shd w:val="clear" w:color="auto" w:fill="F5F5F5"/>
            <w:vAlign w:val="center"/>
          </w:tcPr>
          <w:p w14:paraId="414537E6" w14:textId="38B33826" w:rsidR="00B81799" w:rsidRDefault="00B81799" w:rsidP="00B81799">
            <w:r>
              <w:rPr>
                <w:rFonts w:hint="eastAsia"/>
              </w:rPr>
              <w:t>proportions</w:t>
            </w:r>
          </w:p>
        </w:tc>
      </w:tr>
      <w:tr w:rsidR="00B81799" w14:paraId="4399373C" w14:textId="77777777" w:rsidTr="00B81799">
        <w:trPr>
          <w:trHeight w:val="500"/>
        </w:trPr>
        <w:tc>
          <w:tcPr>
            <w:tcW w:w="4193" w:type="dxa"/>
            <w:shd w:val="clear" w:color="auto" w:fill="FFFFFF"/>
            <w:vAlign w:val="center"/>
          </w:tcPr>
          <w:p w14:paraId="71B25C61" w14:textId="1BE049C0" w:rsidR="00B81799" w:rsidRDefault="00B81799" w:rsidP="00B81799">
            <w:r>
              <w:rPr>
                <w:rFonts w:hint="eastAsia"/>
              </w:rPr>
              <w:t>1 point</w:t>
            </w:r>
          </w:p>
        </w:tc>
        <w:tc>
          <w:tcPr>
            <w:tcW w:w="999" w:type="dxa"/>
            <w:shd w:val="clear" w:color="auto" w:fill="FFFFFF"/>
            <w:vAlign w:val="center"/>
          </w:tcPr>
          <w:p w14:paraId="0CCB0444" w14:textId="77777777" w:rsidR="00B81799" w:rsidRDefault="00B81799" w:rsidP="00B81799">
            <w:pPr>
              <w:jc w:val="center"/>
            </w:pPr>
            <w:r>
              <w:t>1</w:t>
            </w:r>
          </w:p>
        </w:tc>
        <w:tc>
          <w:tcPr>
            <w:tcW w:w="3104" w:type="dxa"/>
            <w:shd w:val="clear" w:color="auto" w:fill="FFFFFF"/>
            <w:vAlign w:val="center"/>
          </w:tcPr>
          <w:p w14:paraId="636F6597" w14:textId="77777777" w:rsidR="00B81799" w:rsidRDefault="00B81799" w:rsidP="00B81799">
            <w:r>
              <w:rPr>
                <w:noProof/>
              </w:rPr>
              <w:drawing>
                <wp:inline distT="0" distB="0" distL="0" distR="0" wp14:anchorId="3CDEB81A" wp14:editId="47498647">
                  <wp:extent cx="19053" cy="114316"/>
                  <wp:effectExtent l="0" t="0" r="0" b="0"/>
                  <wp:docPr id="100227" name="图片 1002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9110039" name=""/>
                          <pic:cNvPicPr>
                            <a:picLocks noChangeAspect="1"/>
                          </pic:cNvPicPr>
                        </pic:nvPicPr>
                        <pic:blipFill>
                          <a:blip r:embed="rId9"/>
                          <a:stretch>
                            <a:fillRect/>
                          </a:stretch>
                        </pic:blipFill>
                        <pic:spPr>
                          <a:xfrm>
                            <a:off x="0" y="0"/>
                            <a:ext cx="19053" cy="114316"/>
                          </a:xfrm>
                          <a:prstGeom prst="rect">
                            <a:avLst/>
                          </a:prstGeom>
                        </pic:spPr>
                      </pic:pic>
                    </a:graphicData>
                  </a:graphic>
                </wp:inline>
              </w:drawing>
            </w:r>
            <w:r>
              <w:rPr>
                <w:noProof/>
              </w:rPr>
              <w:drawing>
                <wp:inline distT="0" distB="0" distL="0" distR="0" wp14:anchorId="6AB11A8C" wp14:editId="27545503">
                  <wp:extent cx="1333686" cy="114316"/>
                  <wp:effectExtent l="0" t="0" r="0" b="0"/>
                  <wp:docPr id="100228" name="图片 1002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4190261" name=""/>
                          <pic:cNvPicPr>
                            <a:picLocks noChangeAspect="1"/>
                          </pic:cNvPicPr>
                        </pic:nvPicPr>
                        <pic:blipFill>
                          <a:blip r:embed="rId10"/>
                          <a:stretch>
                            <a:fillRect/>
                          </a:stretch>
                        </pic:blipFill>
                        <pic:spPr>
                          <a:xfrm>
                            <a:off x="0" y="0"/>
                            <a:ext cx="1333686" cy="114316"/>
                          </a:xfrm>
                          <a:prstGeom prst="rect">
                            <a:avLst/>
                          </a:prstGeom>
                        </pic:spPr>
                      </pic:pic>
                    </a:graphicData>
                  </a:graphic>
                </wp:inline>
              </w:drawing>
            </w:r>
            <w:r>
              <w:t>1.69%</w:t>
            </w:r>
          </w:p>
        </w:tc>
      </w:tr>
      <w:tr w:rsidR="00B81799" w14:paraId="6CF727D7" w14:textId="77777777" w:rsidTr="00B81799">
        <w:trPr>
          <w:trHeight w:val="500"/>
        </w:trPr>
        <w:tc>
          <w:tcPr>
            <w:tcW w:w="4193" w:type="dxa"/>
            <w:shd w:val="clear" w:color="auto" w:fill="FAFAFA"/>
            <w:vAlign w:val="center"/>
          </w:tcPr>
          <w:p w14:paraId="1E686476" w14:textId="067A1695" w:rsidR="00B81799" w:rsidRDefault="00B81799" w:rsidP="00B81799">
            <w:r>
              <w:rPr>
                <w:rFonts w:hint="eastAsia"/>
              </w:rPr>
              <w:t>2 points</w:t>
            </w:r>
          </w:p>
        </w:tc>
        <w:tc>
          <w:tcPr>
            <w:tcW w:w="999" w:type="dxa"/>
            <w:shd w:val="clear" w:color="auto" w:fill="FAFAFA"/>
            <w:vAlign w:val="center"/>
          </w:tcPr>
          <w:p w14:paraId="6883F8CB" w14:textId="77777777" w:rsidR="00B81799" w:rsidRDefault="00B81799" w:rsidP="00B81799">
            <w:pPr>
              <w:jc w:val="center"/>
            </w:pPr>
            <w:r>
              <w:t>2</w:t>
            </w:r>
          </w:p>
        </w:tc>
        <w:tc>
          <w:tcPr>
            <w:tcW w:w="3104" w:type="dxa"/>
            <w:shd w:val="clear" w:color="auto" w:fill="FAFAFA"/>
            <w:vAlign w:val="center"/>
          </w:tcPr>
          <w:p w14:paraId="29EC654E" w14:textId="77777777" w:rsidR="00B81799" w:rsidRDefault="00B81799" w:rsidP="00B81799">
            <w:r>
              <w:rPr>
                <w:noProof/>
              </w:rPr>
              <w:drawing>
                <wp:inline distT="0" distB="0" distL="0" distR="0" wp14:anchorId="694E19FF" wp14:editId="74483788">
                  <wp:extent cx="38105" cy="114316"/>
                  <wp:effectExtent l="0" t="0" r="0" b="0"/>
                  <wp:docPr id="100229" name="图片 1002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2843940" name=""/>
                          <pic:cNvPicPr>
                            <a:picLocks noChangeAspect="1"/>
                          </pic:cNvPicPr>
                        </pic:nvPicPr>
                        <pic:blipFill>
                          <a:blip r:embed="rId11"/>
                          <a:stretch>
                            <a:fillRect/>
                          </a:stretch>
                        </pic:blipFill>
                        <pic:spPr>
                          <a:xfrm>
                            <a:off x="0" y="0"/>
                            <a:ext cx="38105" cy="114316"/>
                          </a:xfrm>
                          <a:prstGeom prst="rect">
                            <a:avLst/>
                          </a:prstGeom>
                        </pic:spPr>
                      </pic:pic>
                    </a:graphicData>
                  </a:graphic>
                </wp:inline>
              </w:drawing>
            </w:r>
            <w:r>
              <w:rPr>
                <w:noProof/>
              </w:rPr>
              <w:drawing>
                <wp:inline distT="0" distB="0" distL="0" distR="0" wp14:anchorId="11874BD4" wp14:editId="0E74BB64">
                  <wp:extent cx="1314634" cy="114316"/>
                  <wp:effectExtent l="0" t="0" r="0" b="0"/>
                  <wp:docPr id="100230" name="图片 1002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0006785" name=""/>
                          <pic:cNvPicPr>
                            <a:picLocks noChangeAspect="1"/>
                          </pic:cNvPicPr>
                        </pic:nvPicPr>
                        <pic:blipFill>
                          <a:blip r:embed="rId12"/>
                          <a:stretch>
                            <a:fillRect/>
                          </a:stretch>
                        </pic:blipFill>
                        <pic:spPr>
                          <a:xfrm>
                            <a:off x="0" y="0"/>
                            <a:ext cx="1314634" cy="114316"/>
                          </a:xfrm>
                          <a:prstGeom prst="rect">
                            <a:avLst/>
                          </a:prstGeom>
                        </pic:spPr>
                      </pic:pic>
                    </a:graphicData>
                  </a:graphic>
                </wp:inline>
              </w:drawing>
            </w:r>
            <w:r>
              <w:t>3.39%</w:t>
            </w:r>
          </w:p>
        </w:tc>
      </w:tr>
      <w:tr w:rsidR="00B81799" w14:paraId="1501AC3D" w14:textId="77777777" w:rsidTr="00B81799">
        <w:trPr>
          <w:trHeight w:val="500"/>
        </w:trPr>
        <w:tc>
          <w:tcPr>
            <w:tcW w:w="4193" w:type="dxa"/>
            <w:shd w:val="clear" w:color="auto" w:fill="FFFFFF"/>
            <w:vAlign w:val="center"/>
          </w:tcPr>
          <w:p w14:paraId="053DC25C" w14:textId="14C115B8" w:rsidR="00B81799" w:rsidRDefault="00B81799" w:rsidP="00B81799">
            <w:r>
              <w:rPr>
                <w:rFonts w:hint="eastAsia"/>
              </w:rPr>
              <w:t>3 points</w:t>
            </w:r>
          </w:p>
        </w:tc>
        <w:tc>
          <w:tcPr>
            <w:tcW w:w="999" w:type="dxa"/>
            <w:shd w:val="clear" w:color="auto" w:fill="FFFFFF"/>
            <w:vAlign w:val="center"/>
          </w:tcPr>
          <w:p w14:paraId="4F3E846A" w14:textId="77777777" w:rsidR="00B81799" w:rsidRDefault="00B81799" w:rsidP="00B81799">
            <w:pPr>
              <w:jc w:val="center"/>
            </w:pPr>
            <w:r>
              <w:t>25</w:t>
            </w:r>
          </w:p>
        </w:tc>
        <w:tc>
          <w:tcPr>
            <w:tcW w:w="3104" w:type="dxa"/>
            <w:shd w:val="clear" w:color="auto" w:fill="FFFFFF"/>
            <w:vAlign w:val="center"/>
          </w:tcPr>
          <w:p w14:paraId="2C6AB72B" w14:textId="77777777" w:rsidR="00B81799" w:rsidRDefault="00B81799" w:rsidP="00B81799">
            <w:r>
              <w:rPr>
                <w:noProof/>
              </w:rPr>
              <w:drawing>
                <wp:inline distT="0" distB="0" distL="0" distR="0" wp14:anchorId="2F45A7B9" wp14:editId="1E40271F">
                  <wp:extent cx="571580" cy="114316"/>
                  <wp:effectExtent l="0" t="0" r="0" b="0"/>
                  <wp:docPr id="100231" name="图片 1002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5822583" name=""/>
                          <pic:cNvPicPr>
                            <a:picLocks noChangeAspect="1"/>
                          </pic:cNvPicPr>
                        </pic:nvPicPr>
                        <pic:blipFill>
                          <a:blip r:embed="rId31"/>
                          <a:stretch>
                            <a:fillRect/>
                          </a:stretch>
                        </pic:blipFill>
                        <pic:spPr>
                          <a:xfrm>
                            <a:off x="0" y="0"/>
                            <a:ext cx="571580" cy="114316"/>
                          </a:xfrm>
                          <a:prstGeom prst="rect">
                            <a:avLst/>
                          </a:prstGeom>
                        </pic:spPr>
                      </pic:pic>
                    </a:graphicData>
                  </a:graphic>
                </wp:inline>
              </w:drawing>
            </w:r>
            <w:r>
              <w:rPr>
                <w:noProof/>
              </w:rPr>
              <w:drawing>
                <wp:inline distT="0" distB="0" distL="0" distR="0" wp14:anchorId="1E298B9B" wp14:editId="3ADD8DC1">
                  <wp:extent cx="781159" cy="114316"/>
                  <wp:effectExtent l="0" t="0" r="0" b="0"/>
                  <wp:docPr id="100232" name="图片 1002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3152379" name=""/>
                          <pic:cNvPicPr>
                            <a:picLocks noChangeAspect="1"/>
                          </pic:cNvPicPr>
                        </pic:nvPicPr>
                        <pic:blipFill>
                          <a:blip r:embed="rId32"/>
                          <a:stretch>
                            <a:fillRect/>
                          </a:stretch>
                        </pic:blipFill>
                        <pic:spPr>
                          <a:xfrm>
                            <a:off x="0" y="0"/>
                            <a:ext cx="781159" cy="114316"/>
                          </a:xfrm>
                          <a:prstGeom prst="rect">
                            <a:avLst/>
                          </a:prstGeom>
                        </pic:spPr>
                      </pic:pic>
                    </a:graphicData>
                  </a:graphic>
                </wp:inline>
              </w:drawing>
            </w:r>
            <w:r>
              <w:t>42.37%</w:t>
            </w:r>
          </w:p>
        </w:tc>
      </w:tr>
      <w:tr w:rsidR="00B81799" w14:paraId="077D3BC2" w14:textId="77777777" w:rsidTr="00B81799">
        <w:trPr>
          <w:trHeight w:val="500"/>
        </w:trPr>
        <w:tc>
          <w:tcPr>
            <w:tcW w:w="4193" w:type="dxa"/>
            <w:shd w:val="clear" w:color="auto" w:fill="FAFAFA"/>
            <w:vAlign w:val="center"/>
          </w:tcPr>
          <w:p w14:paraId="5754F70F" w14:textId="4E6AE12D" w:rsidR="00B81799" w:rsidRDefault="00B81799" w:rsidP="00B81799">
            <w:r>
              <w:rPr>
                <w:rFonts w:hint="eastAsia"/>
              </w:rPr>
              <w:t>4 points</w:t>
            </w:r>
          </w:p>
        </w:tc>
        <w:tc>
          <w:tcPr>
            <w:tcW w:w="999" w:type="dxa"/>
            <w:shd w:val="clear" w:color="auto" w:fill="FAFAFA"/>
            <w:vAlign w:val="center"/>
          </w:tcPr>
          <w:p w14:paraId="3F83B7CA" w14:textId="77777777" w:rsidR="00B81799" w:rsidRDefault="00B81799" w:rsidP="00B81799">
            <w:pPr>
              <w:jc w:val="center"/>
            </w:pPr>
            <w:r>
              <w:t>25</w:t>
            </w:r>
          </w:p>
        </w:tc>
        <w:tc>
          <w:tcPr>
            <w:tcW w:w="3104" w:type="dxa"/>
            <w:shd w:val="clear" w:color="auto" w:fill="FAFAFA"/>
            <w:vAlign w:val="center"/>
          </w:tcPr>
          <w:p w14:paraId="3B2EA503" w14:textId="77777777" w:rsidR="00B81799" w:rsidRDefault="00B81799" w:rsidP="00B81799">
            <w:r>
              <w:rPr>
                <w:noProof/>
              </w:rPr>
              <w:drawing>
                <wp:inline distT="0" distB="0" distL="0" distR="0" wp14:anchorId="6093F3C9" wp14:editId="26FC5B95">
                  <wp:extent cx="571580" cy="114316"/>
                  <wp:effectExtent l="0" t="0" r="0" b="0"/>
                  <wp:docPr id="100233" name="图片 1002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056869" name=""/>
                          <pic:cNvPicPr>
                            <a:picLocks noChangeAspect="1"/>
                          </pic:cNvPicPr>
                        </pic:nvPicPr>
                        <pic:blipFill>
                          <a:blip r:embed="rId31"/>
                          <a:stretch>
                            <a:fillRect/>
                          </a:stretch>
                        </pic:blipFill>
                        <pic:spPr>
                          <a:xfrm>
                            <a:off x="0" y="0"/>
                            <a:ext cx="571580" cy="114316"/>
                          </a:xfrm>
                          <a:prstGeom prst="rect">
                            <a:avLst/>
                          </a:prstGeom>
                        </pic:spPr>
                      </pic:pic>
                    </a:graphicData>
                  </a:graphic>
                </wp:inline>
              </w:drawing>
            </w:r>
            <w:r>
              <w:rPr>
                <w:noProof/>
              </w:rPr>
              <w:drawing>
                <wp:inline distT="0" distB="0" distL="0" distR="0" wp14:anchorId="3A523CBE" wp14:editId="7FF12826">
                  <wp:extent cx="781159" cy="114316"/>
                  <wp:effectExtent l="0" t="0" r="0" b="0"/>
                  <wp:docPr id="100234" name="图片 1002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6345722" name=""/>
                          <pic:cNvPicPr>
                            <a:picLocks noChangeAspect="1"/>
                          </pic:cNvPicPr>
                        </pic:nvPicPr>
                        <pic:blipFill>
                          <a:blip r:embed="rId32"/>
                          <a:stretch>
                            <a:fillRect/>
                          </a:stretch>
                        </pic:blipFill>
                        <pic:spPr>
                          <a:xfrm>
                            <a:off x="0" y="0"/>
                            <a:ext cx="781159" cy="114316"/>
                          </a:xfrm>
                          <a:prstGeom prst="rect">
                            <a:avLst/>
                          </a:prstGeom>
                        </pic:spPr>
                      </pic:pic>
                    </a:graphicData>
                  </a:graphic>
                </wp:inline>
              </w:drawing>
            </w:r>
            <w:r>
              <w:t>42.37%</w:t>
            </w:r>
          </w:p>
        </w:tc>
      </w:tr>
      <w:tr w:rsidR="00B81799" w14:paraId="66063A4D" w14:textId="77777777" w:rsidTr="00B81799">
        <w:trPr>
          <w:trHeight w:val="500"/>
        </w:trPr>
        <w:tc>
          <w:tcPr>
            <w:tcW w:w="4193" w:type="dxa"/>
            <w:shd w:val="clear" w:color="auto" w:fill="FFFFFF"/>
            <w:vAlign w:val="center"/>
          </w:tcPr>
          <w:p w14:paraId="4593E770" w14:textId="754D5110" w:rsidR="00B81799" w:rsidRDefault="00B81799" w:rsidP="00B81799">
            <w:r>
              <w:rPr>
                <w:rFonts w:hint="eastAsia"/>
              </w:rPr>
              <w:t>5 points</w:t>
            </w:r>
          </w:p>
        </w:tc>
        <w:tc>
          <w:tcPr>
            <w:tcW w:w="999" w:type="dxa"/>
            <w:shd w:val="clear" w:color="auto" w:fill="FFFFFF"/>
            <w:vAlign w:val="center"/>
          </w:tcPr>
          <w:p w14:paraId="0A7AE3EA" w14:textId="77777777" w:rsidR="00B81799" w:rsidRDefault="00B81799" w:rsidP="00B81799">
            <w:pPr>
              <w:jc w:val="center"/>
            </w:pPr>
            <w:r>
              <w:t>6</w:t>
            </w:r>
          </w:p>
        </w:tc>
        <w:tc>
          <w:tcPr>
            <w:tcW w:w="3104" w:type="dxa"/>
            <w:shd w:val="clear" w:color="auto" w:fill="FFFFFF"/>
            <w:vAlign w:val="center"/>
          </w:tcPr>
          <w:p w14:paraId="27864B5F" w14:textId="77777777" w:rsidR="00B81799" w:rsidRDefault="00B81799" w:rsidP="00B81799">
            <w:r>
              <w:rPr>
                <w:noProof/>
              </w:rPr>
              <w:drawing>
                <wp:inline distT="0" distB="0" distL="0" distR="0" wp14:anchorId="619E45EB" wp14:editId="0FED3BFD">
                  <wp:extent cx="133369" cy="114316"/>
                  <wp:effectExtent l="0" t="0" r="0" b="0"/>
                  <wp:docPr id="100235" name="图片 1002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4980805" name=""/>
                          <pic:cNvPicPr>
                            <a:picLocks noChangeAspect="1"/>
                          </pic:cNvPicPr>
                        </pic:nvPicPr>
                        <pic:blipFill>
                          <a:blip r:embed="rId17"/>
                          <a:stretch>
                            <a:fillRect/>
                          </a:stretch>
                        </pic:blipFill>
                        <pic:spPr>
                          <a:xfrm>
                            <a:off x="0" y="0"/>
                            <a:ext cx="133369" cy="114316"/>
                          </a:xfrm>
                          <a:prstGeom prst="rect">
                            <a:avLst/>
                          </a:prstGeom>
                        </pic:spPr>
                      </pic:pic>
                    </a:graphicData>
                  </a:graphic>
                </wp:inline>
              </w:drawing>
            </w:r>
            <w:r>
              <w:rPr>
                <w:noProof/>
              </w:rPr>
              <w:drawing>
                <wp:inline distT="0" distB="0" distL="0" distR="0" wp14:anchorId="1B2316CE" wp14:editId="2C2E91A9">
                  <wp:extent cx="1219370" cy="114316"/>
                  <wp:effectExtent l="0" t="0" r="0" b="0"/>
                  <wp:docPr id="100236" name="图片 1002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3906288" name=""/>
                          <pic:cNvPicPr>
                            <a:picLocks noChangeAspect="1"/>
                          </pic:cNvPicPr>
                        </pic:nvPicPr>
                        <pic:blipFill>
                          <a:blip r:embed="rId18"/>
                          <a:stretch>
                            <a:fillRect/>
                          </a:stretch>
                        </pic:blipFill>
                        <pic:spPr>
                          <a:xfrm>
                            <a:off x="0" y="0"/>
                            <a:ext cx="1219370" cy="114316"/>
                          </a:xfrm>
                          <a:prstGeom prst="rect">
                            <a:avLst/>
                          </a:prstGeom>
                        </pic:spPr>
                      </pic:pic>
                    </a:graphicData>
                  </a:graphic>
                </wp:inline>
              </w:drawing>
            </w:r>
            <w:r>
              <w:t>10.17%</w:t>
            </w:r>
          </w:p>
        </w:tc>
      </w:tr>
      <w:tr w:rsidR="00B81799" w14:paraId="67477EF7" w14:textId="77777777" w:rsidTr="00B81799">
        <w:trPr>
          <w:trHeight w:val="500"/>
        </w:trPr>
        <w:tc>
          <w:tcPr>
            <w:tcW w:w="4193" w:type="dxa"/>
            <w:shd w:val="clear" w:color="auto" w:fill="F5F5F5"/>
            <w:vAlign w:val="center"/>
          </w:tcPr>
          <w:p w14:paraId="0787FB1D" w14:textId="322BCB39" w:rsidR="00B81799" w:rsidRDefault="00B81799" w:rsidP="00B81799">
            <w:r>
              <w:rPr>
                <w:rFonts w:hint="eastAsia"/>
              </w:rPr>
              <w:t>Number of valid entries for this question</w:t>
            </w:r>
          </w:p>
        </w:tc>
        <w:tc>
          <w:tcPr>
            <w:tcW w:w="999" w:type="dxa"/>
            <w:shd w:val="clear" w:color="auto" w:fill="F5F5F5"/>
            <w:vAlign w:val="center"/>
          </w:tcPr>
          <w:p w14:paraId="0CABB003" w14:textId="77777777" w:rsidR="00B81799" w:rsidRDefault="00B81799" w:rsidP="00B81799">
            <w:pPr>
              <w:jc w:val="center"/>
            </w:pPr>
            <w:r>
              <w:t>59</w:t>
            </w:r>
          </w:p>
        </w:tc>
        <w:tc>
          <w:tcPr>
            <w:tcW w:w="3104" w:type="dxa"/>
            <w:shd w:val="clear" w:color="auto" w:fill="F5F5F5"/>
            <w:vAlign w:val="center"/>
          </w:tcPr>
          <w:p w14:paraId="318C1D29" w14:textId="77777777" w:rsidR="00B81799" w:rsidRDefault="00B81799" w:rsidP="00B81799"/>
        </w:tc>
      </w:tr>
    </w:tbl>
    <w:p w14:paraId="42AB8CD9" w14:textId="77777777" w:rsidR="00475894" w:rsidRDefault="00475894" w:rsidP="00475894">
      <w:r>
        <w:t>In terms of weight and level of difficulty, the number of students choosing the option "average satisfaction" is higher than the previous two. There are many possibilities for this situation, and one of the reasons is that students do not know enough about foreign works to evaluate them. This is shown in the table below:</w:t>
      </w:r>
    </w:p>
    <w:p w14:paraId="671BE760" w14:textId="4C76EC1E" w:rsidR="002A266A" w:rsidRDefault="00475894" w:rsidP="00E11663">
      <w:pPr>
        <w:jc w:val="center"/>
      </w:pPr>
      <w:r>
        <w:t>How would you rate the proportion of foreign works in the textbooks?</w:t>
      </w:r>
    </w:p>
    <w:tbl>
      <w:tblPr>
        <w:tblW w:w="5000" w:type="pct"/>
        <w:tblBorders>
          <w:top w:val="single" w:sz="4" w:space="0" w:color="E0E0E0"/>
          <w:left w:val="single" w:sz="4" w:space="0" w:color="E0E0E0"/>
          <w:bottom w:val="single" w:sz="4" w:space="0" w:color="E0E0E0"/>
          <w:right w:val="single" w:sz="4" w:space="0" w:color="E0E0E0"/>
          <w:insideH w:val="single" w:sz="4" w:space="0" w:color="E0E0E0"/>
          <w:insideV w:val="single" w:sz="4" w:space="0" w:color="E0E0E0"/>
        </w:tblBorders>
        <w:tblLook w:val="04A0" w:firstRow="1" w:lastRow="0" w:firstColumn="1" w:lastColumn="0" w:noHBand="0" w:noVBand="1"/>
      </w:tblPr>
      <w:tblGrid>
        <w:gridCol w:w="4193"/>
        <w:gridCol w:w="999"/>
        <w:gridCol w:w="3104"/>
      </w:tblGrid>
      <w:tr w:rsidR="00475894" w14:paraId="7FBB444B" w14:textId="77777777" w:rsidTr="00475894">
        <w:trPr>
          <w:trHeight w:val="500"/>
        </w:trPr>
        <w:tc>
          <w:tcPr>
            <w:tcW w:w="4193" w:type="dxa"/>
            <w:tcBorders>
              <w:top w:val="single" w:sz="4" w:space="0" w:color="E0E0E0"/>
              <w:left w:val="single" w:sz="4" w:space="0" w:color="E0E0E0"/>
              <w:bottom w:val="single" w:sz="4" w:space="0" w:color="E0E0E0"/>
              <w:right w:val="single" w:sz="4" w:space="0" w:color="E0E0E0"/>
            </w:tcBorders>
            <w:shd w:val="clear" w:color="auto" w:fill="F5F5F5"/>
            <w:vAlign w:val="center"/>
          </w:tcPr>
          <w:p w14:paraId="09DB1B82" w14:textId="3ACD4C10" w:rsidR="00475894" w:rsidRDefault="00475894" w:rsidP="00475894">
            <w:r>
              <w:rPr>
                <w:rFonts w:hint="eastAsia"/>
              </w:rPr>
              <w:t>options</w:t>
            </w:r>
          </w:p>
        </w:tc>
        <w:tc>
          <w:tcPr>
            <w:tcW w:w="999" w:type="dxa"/>
            <w:tcBorders>
              <w:top w:val="single" w:sz="4" w:space="0" w:color="E0E0E0"/>
              <w:left w:val="single" w:sz="4" w:space="0" w:color="E0E0E0"/>
              <w:bottom w:val="single" w:sz="4" w:space="0" w:color="E0E0E0"/>
              <w:right w:val="single" w:sz="4" w:space="0" w:color="E0E0E0"/>
            </w:tcBorders>
            <w:shd w:val="clear" w:color="auto" w:fill="F5F5F5"/>
            <w:vAlign w:val="center"/>
            <w:hideMark/>
          </w:tcPr>
          <w:p w14:paraId="39714E63" w14:textId="2ED27DBC" w:rsidR="00475894" w:rsidRDefault="00475894" w:rsidP="00475894">
            <w:pPr>
              <w:jc w:val="center"/>
            </w:pPr>
            <w:r>
              <w:rPr>
                <w:rFonts w:hint="eastAsia"/>
              </w:rPr>
              <w:t>Subtotal</w:t>
            </w:r>
          </w:p>
        </w:tc>
        <w:tc>
          <w:tcPr>
            <w:tcW w:w="3104" w:type="dxa"/>
            <w:tcBorders>
              <w:top w:val="single" w:sz="4" w:space="0" w:color="E0E0E0"/>
              <w:left w:val="single" w:sz="4" w:space="0" w:color="E0E0E0"/>
              <w:bottom w:val="single" w:sz="4" w:space="0" w:color="E0E0E0"/>
              <w:right w:val="single" w:sz="4" w:space="0" w:color="E0E0E0"/>
            </w:tcBorders>
            <w:shd w:val="clear" w:color="auto" w:fill="F5F5F5"/>
            <w:vAlign w:val="center"/>
            <w:hideMark/>
          </w:tcPr>
          <w:p w14:paraId="4AD8F1A6" w14:textId="7BA12C70" w:rsidR="00475894" w:rsidRDefault="00475894" w:rsidP="00475894">
            <w:r>
              <w:rPr>
                <w:rFonts w:hint="eastAsia"/>
              </w:rPr>
              <w:t>proportions</w:t>
            </w:r>
          </w:p>
        </w:tc>
      </w:tr>
      <w:tr w:rsidR="00475894" w14:paraId="35194EE2" w14:textId="77777777" w:rsidTr="00475894">
        <w:trPr>
          <w:trHeight w:val="500"/>
        </w:trPr>
        <w:tc>
          <w:tcPr>
            <w:tcW w:w="4193" w:type="dxa"/>
            <w:tcBorders>
              <w:top w:val="single" w:sz="4" w:space="0" w:color="E0E0E0"/>
              <w:left w:val="single" w:sz="4" w:space="0" w:color="E0E0E0"/>
              <w:bottom w:val="single" w:sz="4" w:space="0" w:color="E0E0E0"/>
              <w:right w:val="single" w:sz="4" w:space="0" w:color="E0E0E0"/>
            </w:tcBorders>
            <w:shd w:val="clear" w:color="auto" w:fill="FFFFFF"/>
            <w:vAlign w:val="center"/>
          </w:tcPr>
          <w:p w14:paraId="609B3FF5" w14:textId="70EBDEDF" w:rsidR="00475894" w:rsidRDefault="00475894" w:rsidP="00475894">
            <w:r>
              <w:rPr>
                <w:rFonts w:hint="eastAsia"/>
              </w:rPr>
              <w:t>1 point</w:t>
            </w:r>
          </w:p>
        </w:tc>
        <w:tc>
          <w:tcPr>
            <w:tcW w:w="999" w:type="dxa"/>
            <w:tcBorders>
              <w:top w:val="single" w:sz="4" w:space="0" w:color="E0E0E0"/>
              <w:left w:val="single" w:sz="4" w:space="0" w:color="E0E0E0"/>
              <w:bottom w:val="single" w:sz="4" w:space="0" w:color="E0E0E0"/>
              <w:right w:val="single" w:sz="4" w:space="0" w:color="E0E0E0"/>
            </w:tcBorders>
            <w:shd w:val="clear" w:color="auto" w:fill="FFFFFF"/>
            <w:vAlign w:val="center"/>
            <w:hideMark/>
          </w:tcPr>
          <w:p w14:paraId="528D0214" w14:textId="77777777" w:rsidR="00475894" w:rsidRDefault="00475894" w:rsidP="00475894">
            <w:pPr>
              <w:jc w:val="center"/>
            </w:pPr>
            <w:r>
              <w:t>2</w:t>
            </w:r>
          </w:p>
        </w:tc>
        <w:tc>
          <w:tcPr>
            <w:tcW w:w="3104" w:type="dxa"/>
            <w:tcBorders>
              <w:top w:val="single" w:sz="4" w:space="0" w:color="E0E0E0"/>
              <w:left w:val="single" w:sz="4" w:space="0" w:color="E0E0E0"/>
              <w:bottom w:val="single" w:sz="4" w:space="0" w:color="E0E0E0"/>
              <w:right w:val="single" w:sz="4" w:space="0" w:color="E0E0E0"/>
            </w:tcBorders>
            <w:shd w:val="clear" w:color="auto" w:fill="FFFFFF"/>
            <w:vAlign w:val="center"/>
            <w:hideMark/>
          </w:tcPr>
          <w:p w14:paraId="06959F9F" w14:textId="77777777" w:rsidR="00475894" w:rsidRDefault="00475894" w:rsidP="00475894">
            <w:r>
              <w:rPr>
                <w:noProof/>
              </w:rPr>
              <w:drawing>
                <wp:inline distT="0" distB="0" distL="0" distR="0" wp14:anchorId="3B23490A" wp14:editId="53B5D089">
                  <wp:extent cx="36830" cy="113665"/>
                  <wp:effectExtent l="0" t="0" r="1270" b="635"/>
                  <wp:docPr id="1567984648" name="图片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1"/>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36830" cy="113665"/>
                          </a:xfrm>
                          <a:prstGeom prst="rect">
                            <a:avLst/>
                          </a:prstGeom>
                          <a:noFill/>
                          <a:ln>
                            <a:noFill/>
                          </a:ln>
                        </pic:spPr>
                      </pic:pic>
                    </a:graphicData>
                  </a:graphic>
                </wp:inline>
              </w:drawing>
            </w:r>
            <w:r>
              <w:rPr>
                <w:noProof/>
              </w:rPr>
              <w:drawing>
                <wp:inline distT="0" distB="0" distL="0" distR="0" wp14:anchorId="010DF1B0" wp14:editId="0EFD9F38">
                  <wp:extent cx="1313180" cy="113665"/>
                  <wp:effectExtent l="0" t="0" r="1270" b="635"/>
                  <wp:docPr id="1630204029" name="图片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2"/>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1313180" cy="113665"/>
                          </a:xfrm>
                          <a:prstGeom prst="rect">
                            <a:avLst/>
                          </a:prstGeom>
                          <a:noFill/>
                          <a:ln>
                            <a:noFill/>
                          </a:ln>
                        </pic:spPr>
                      </pic:pic>
                    </a:graphicData>
                  </a:graphic>
                </wp:inline>
              </w:drawing>
            </w:r>
            <w:r>
              <w:t>3.39%</w:t>
            </w:r>
          </w:p>
        </w:tc>
      </w:tr>
      <w:tr w:rsidR="00475894" w14:paraId="5FEC9E86" w14:textId="77777777" w:rsidTr="00475894">
        <w:trPr>
          <w:trHeight w:val="500"/>
        </w:trPr>
        <w:tc>
          <w:tcPr>
            <w:tcW w:w="4193" w:type="dxa"/>
            <w:tcBorders>
              <w:top w:val="single" w:sz="4" w:space="0" w:color="E0E0E0"/>
              <w:left w:val="single" w:sz="4" w:space="0" w:color="E0E0E0"/>
              <w:bottom w:val="single" w:sz="4" w:space="0" w:color="E0E0E0"/>
              <w:right w:val="single" w:sz="4" w:space="0" w:color="E0E0E0"/>
            </w:tcBorders>
            <w:shd w:val="clear" w:color="auto" w:fill="FAFAFA"/>
            <w:vAlign w:val="center"/>
          </w:tcPr>
          <w:p w14:paraId="54F7FD76" w14:textId="23D201C8" w:rsidR="00475894" w:rsidRDefault="00475894" w:rsidP="00475894">
            <w:r>
              <w:rPr>
                <w:rFonts w:hint="eastAsia"/>
              </w:rPr>
              <w:t>2 points</w:t>
            </w:r>
          </w:p>
        </w:tc>
        <w:tc>
          <w:tcPr>
            <w:tcW w:w="999" w:type="dxa"/>
            <w:tcBorders>
              <w:top w:val="single" w:sz="4" w:space="0" w:color="E0E0E0"/>
              <w:left w:val="single" w:sz="4" w:space="0" w:color="E0E0E0"/>
              <w:bottom w:val="single" w:sz="4" w:space="0" w:color="E0E0E0"/>
              <w:right w:val="single" w:sz="4" w:space="0" w:color="E0E0E0"/>
            </w:tcBorders>
            <w:shd w:val="clear" w:color="auto" w:fill="FAFAFA"/>
            <w:vAlign w:val="center"/>
            <w:hideMark/>
          </w:tcPr>
          <w:p w14:paraId="7C0F84FC" w14:textId="77777777" w:rsidR="00475894" w:rsidRDefault="00475894" w:rsidP="00475894">
            <w:pPr>
              <w:jc w:val="center"/>
            </w:pPr>
            <w:r>
              <w:t>0</w:t>
            </w:r>
          </w:p>
        </w:tc>
        <w:tc>
          <w:tcPr>
            <w:tcW w:w="3104" w:type="dxa"/>
            <w:tcBorders>
              <w:top w:val="single" w:sz="4" w:space="0" w:color="E0E0E0"/>
              <w:left w:val="single" w:sz="4" w:space="0" w:color="E0E0E0"/>
              <w:bottom w:val="single" w:sz="4" w:space="0" w:color="E0E0E0"/>
              <w:right w:val="single" w:sz="4" w:space="0" w:color="E0E0E0"/>
            </w:tcBorders>
            <w:shd w:val="clear" w:color="auto" w:fill="FAFAFA"/>
            <w:vAlign w:val="center"/>
            <w:hideMark/>
          </w:tcPr>
          <w:p w14:paraId="7A6DC35C" w14:textId="77777777" w:rsidR="00475894" w:rsidRDefault="00475894" w:rsidP="00475894">
            <w:r>
              <w:rPr>
                <w:noProof/>
              </w:rPr>
              <w:drawing>
                <wp:inline distT="0" distB="0" distL="0" distR="0" wp14:anchorId="32D1D640" wp14:editId="37152F5A">
                  <wp:extent cx="1353185" cy="113665"/>
                  <wp:effectExtent l="0" t="0" r="0" b="635"/>
                  <wp:docPr id="1436708989" name="图片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3"/>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1353185" cy="113665"/>
                          </a:xfrm>
                          <a:prstGeom prst="rect">
                            <a:avLst/>
                          </a:prstGeom>
                          <a:noFill/>
                          <a:ln>
                            <a:noFill/>
                          </a:ln>
                        </pic:spPr>
                      </pic:pic>
                    </a:graphicData>
                  </a:graphic>
                </wp:inline>
              </w:drawing>
            </w:r>
            <w:r>
              <w:t>0%</w:t>
            </w:r>
          </w:p>
        </w:tc>
      </w:tr>
      <w:tr w:rsidR="00475894" w14:paraId="52D89331" w14:textId="77777777" w:rsidTr="00475894">
        <w:trPr>
          <w:trHeight w:val="500"/>
        </w:trPr>
        <w:tc>
          <w:tcPr>
            <w:tcW w:w="4193" w:type="dxa"/>
            <w:tcBorders>
              <w:top w:val="single" w:sz="4" w:space="0" w:color="E0E0E0"/>
              <w:left w:val="single" w:sz="4" w:space="0" w:color="E0E0E0"/>
              <w:bottom w:val="single" w:sz="4" w:space="0" w:color="E0E0E0"/>
              <w:right w:val="single" w:sz="4" w:space="0" w:color="E0E0E0"/>
            </w:tcBorders>
            <w:shd w:val="clear" w:color="auto" w:fill="FFFFFF"/>
            <w:vAlign w:val="center"/>
          </w:tcPr>
          <w:p w14:paraId="0D60F942" w14:textId="4A9B175E" w:rsidR="00475894" w:rsidRDefault="00475894" w:rsidP="00475894">
            <w:r>
              <w:rPr>
                <w:rFonts w:hint="eastAsia"/>
              </w:rPr>
              <w:t>3 points</w:t>
            </w:r>
          </w:p>
        </w:tc>
        <w:tc>
          <w:tcPr>
            <w:tcW w:w="999" w:type="dxa"/>
            <w:tcBorders>
              <w:top w:val="single" w:sz="4" w:space="0" w:color="E0E0E0"/>
              <w:left w:val="single" w:sz="4" w:space="0" w:color="E0E0E0"/>
              <w:bottom w:val="single" w:sz="4" w:space="0" w:color="E0E0E0"/>
              <w:right w:val="single" w:sz="4" w:space="0" w:color="E0E0E0"/>
            </w:tcBorders>
            <w:shd w:val="clear" w:color="auto" w:fill="FFFFFF"/>
            <w:vAlign w:val="center"/>
            <w:hideMark/>
          </w:tcPr>
          <w:p w14:paraId="40E4156E" w14:textId="77777777" w:rsidR="00475894" w:rsidRDefault="00475894" w:rsidP="00475894">
            <w:pPr>
              <w:jc w:val="center"/>
            </w:pPr>
            <w:r>
              <w:t>30</w:t>
            </w:r>
          </w:p>
        </w:tc>
        <w:tc>
          <w:tcPr>
            <w:tcW w:w="3104" w:type="dxa"/>
            <w:tcBorders>
              <w:top w:val="single" w:sz="4" w:space="0" w:color="E0E0E0"/>
              <w:left w:val="single" w:sz="4" w:space="0" w:color="E0E0E0"/>
              <w:bottom w:val="single" w:sz="4" w:space="0" w:color="E0E0E0"/>
              <w:right w:val="single" w:sz="4" w:space="0" w:color="E0E0E0"/>
            </w:tcBorders>
            <w:shd w:val="clear" w:color="auto" w:fill="FFFFFF"/>
            <w:vAlign w:val="center"/>
            <w:hideMark/>
          </w:tcPr>
          <w:p w14:paraId="091702F1" w14:textId="77777777" w:rsidR="00475894" w:rsidRDefault="00475894" w:rsidP="00475894">
            <w:r>
              <w:rPr>
                <w:noProof/>
              </w:rPr>
              <w:drawing>
                <wp:inline distT="0" distB="0" distL="0" distR="0" wp14:anchorId="42C66693" wp14:editId="5059F383">
                  <wp:extent cx="687705" cy="113665"/>
                  <wp:effectExtent l="0" t="0" r="0" b="635"/>
                  <wp:docPr id="1623828333" name="图片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4"/>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687705" cy="113665"/>
                          </a:xfrm>
                          <a:prstGeom prst="rect">
                            <a:avLst/>
                          </a:prstGeom>
                          <a:noFill/>
                          <a:ln>
                            <a:noFill/>
                          </a:ln>
                        </pic:spPr>
                      </pic:pic>
                    </a:graphicData>
                  </a:graphic>
                </wp:inline>
              </w:drawing>
            </w:r>
            <w:r>
              <w:rPr>
                <w:noProof/>
              </w:rPr>
              <w:drawing>
                <wp:inline distT="0" distB="0" distL="0" distR="0" wp14:anchorId="25DFC7D3" wp14:editId="1501BE53">
                  <wp:extent cx="665480" cy="113665"/>
                  <wp:effectExtent l="0" t="0" r="1270" b="635"/>
                  <wp:docPr id="40729360" name="图片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5"/>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665480" cy="113665"/>
                          </a:xfrm>
                          <a:prstGeom prst="rect">
                            <a:avLst/>
                          </a:prstGeom>
                          <a:noFill/>
                          <a:ln>
                            <a:noFill/>
                          </a:ln>
                        </pic:spPr>
                      </pic:pic>
                    </a:graphicData>
                  </a:graphic>
                </wp:inline>
              </w:drawing>
            </w:r>
            <w:r>
              <w:t>50.85%</w:t>
            </w:r>
          </w:p>
        </w:tc>
      </w:tr>
      <w:tr w:rsidR="00475894" w14:paraId="41E953A2" w14:textId="77777777" w:rsidTr="00475894">
        <w:trPr>
          <w:trHeight w:val="500"/>
        </w:trPr>
        <w:tc>
          <w:tcPr>
            <w:tcW w:w="4193" w:type="dxa"/>
            <w:tcBorders>
              <w:top w:val="single" w:sz="4" w:space="0" w:color="E0E0E0"/>
              <w:left w:val="single" w:sz="4" w:space="0" w:color="E0E0E0"/>
              <w:bottom w:val="single" w:sz="4" w:space="0" w:color="E0E0E0"/>
              <w:right w:val="single" w:sz="4" w:space="0" w:color="E0E0E0"/>
            </w:tcBorders>
            <w:shd w:val="clear" w:color="auto" w:fill="FAFAFA"/>
            <w:vAlign w:val="center"/>
          </w:tcPr>
          <w:p w14:paraId="2AEF643F" w14:textId="3ADC5674" w:rsidR="00475894" w:rsidRDefault="00475894" w:rsidP="00475894">
            <w:r>
              <w:rPr>
                <w:rFonts w:hint="eastAsia"/>
              </w:rPr>
              <w:t>4 points</w:t>
            </w:r>
          </w:p>
        </w:tc>
        <w:tc>
          <w:tcPr>
            <w:tcW w:w="999" w:type="dxa"/>
            <w:tcBorders>
              <w:top w:val="single" w:sz="4" w:space="0" w:color="E0E0E0"/>
              <w:left w:val="single" w:sz="4" w:space="0" w:color="E0E0E0"/>
              <w:bottom w:val="single" w:sz="4" w:space="0" w:color="E0E0E0"/>
              <w:right w:val="single" w:sz="4" w:space="0" w:color="E0E0E0"/>
            </w:tcBorders>
            <w:shd w:val="clear" w:color="auto" w:fill="FAFAFA"/>
            <w:vAlign w:val="center"/>
            <w:hideMark/>
          </w:tcPr>
          <w:p w14:paraId="11B1F675" w14:textId="77777777" w:rsidR="00475894" w:rsidRDefault="00475894" w:rsidP="00475894">
            <w:pPr>
              <w:jc w:val="center"/>
            </w:pPr>
            <w:r>
              <w:t>23</w:t>
            </w:r>
          </w:p>
        </w:tc>
        <w:tc>
          <w:tcPr>
            <w:tcW w:w="3104" w:type="dxa"/>
            <w:tcBorders>
              <w:top w:val="single" w:sz="4" w:space="0" w:color="E0E0E0"/>
              <w:left w:val="single" w:sz="4" w:space="0" w:color="E0E0E0"/>
              <w:bottom w:val="single" w:sz="4" w:space="0" w:color="E0E0E0"/>
              <w:right w:val="single" w:sz="4" w:space="0" w:color="E0E0E0"/>
            </w:tcBorders>
            <w:shd w:val="clear" w:color="auto" w:fill="FAFAFA"/>
            <w:vAlign w:val="center"/>
            <w:hideMark/>
          </w:tcPr>
          <w:p w14:paraId="734890D6" w14:textId="77777777" w:rsidR="00475894" w:rsidRDefault="00475894" w:rsidP="00475894">
            <w:r>
              <w:rPr>
                <w:noProof/>
              </w:rPr>
              <w:drawing>
                <wp:inline distT="0" distB="0" distL="0" distR="0" wp14:anchorId="7EEF335E" wp14:editId="39928659">
                  <wp:extent cx="523240" cy="113665"/>
                  <wp:effectExtent l="0" t="0" r="0" b="635"/>
                  <wp:docPr id="498874887" name="图片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6"/>
                          <pic:cNvPicPr>
                            <a:picLocks noChangeAspect="1" noChangeArrowheads="1"/>
                          </pic:cNvPicPr>
                        </pic:nvPicPr>
                        <pic:blipFill>
                          <a:blip r:embed="rId38">
                            <a:extLst>
                              <a:ext uri="{28A0092B-C50C-407E-A947-70E740481C1C}">
                                <a14:useLocalDpi xmlns:a14="http://schemas.microsoft.com/office/drawing/2010/main" val="0"/>
                              </a:ext>
                            </a:extLst>
                          </a:blip>
                          <a:srcRect/>
                          <a:stretch>
                            <a:fillRect/>
                          </a:stretch>
                        </pic:blipFill>
                        <pic:spPr bwMode="auto">
                          <a:xfrm>
                            <a:off x="0" y="0"/>
                            <a:ext cx="523240" cy="113665"/>
                          </a:xfrm>
                          <a:prstGeom prst="rect">
                            <a:avLst/>
                          </a:prstGeom>
                          <a:noFill/>
                          <a:ln>
                            <a:noFill/>
                          </a:ln>
                        </pic:spPr>
                      </pic:pic>
                    </a:graphicData>
                  </a:graphic>
                </wp:inline>
              </w:drawing>
            </w:r>
            <w:r>
              <w:rPr>
                <w:noProof/>
              </w:rPr>
              <w:drawing>
                <wp:inline distT="0" distB="0" distL="0" distR="0" wp14:anchorId="4538DF12" wp14:editId="31D28E1B">
                  <wp:extent cx="826770" cy="113665"/>
                  <wp:effectExtent l="0" t="0" r="0" b="635"/>
                  <wp:docPr id="173240754" name="图片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7"/>
                          <pic:cNvPicPr>
                            <a:picLocks noChangeAspect="1" noChangeArrowheads="1"/>
                          </pic:cNvPicPr>
                        </pic:nvPicPr>
                        <pic:blipFill>
                          <a:blip r:embed="rId39">
                            <a:extLst>
                              <a:ext uri="{28A0092B-C50C-407E-A947-70E740481C1C}">
                                <a14:useLocalDpi xmlns:a14="http://schemas.microsoft.com/office/drawing/2010/main" val="0"/>
                              </a:ext>
                            </a:extLst>
                          </a:blip>
                          <a:srcRect/>
                          <a:stretch>
                            <a:fillRect/>
                          </a:stretch>
                        </pic:blipFill>
                        <pic:spPr bwMode="auto">
                          <a:xfrm>
                            <a:off x="0" y="0"/>
                            <a:ext cx="826770" cy="113665"/>
                          </a:xfrm>
                          <a:prstGeom prst="rect">
                            <a:avLst/>
                          </a:prstGeom>
                          <a:noFill/>
                          <a:ln>
                            <a:noFill/>
                          </a:ln>
                        </pic:spPr>
                      </pic:pic>
                    </a:graphicData>
                  </a:graphic>
                </wp:inline>
              </w:drawing>
            </w:r>
            <w:r>
              <w:t>38.98%</w:t>
            </w:r>
          </w:p>
        </w:tc>
      </w:tr>
      <w:tr w:rsidR="00475894" w14:paraId="4B84F3CA" w14:textId="77777777" w:rsidTr="00475894">
        <w:trPr>
          <w:trHeight w:val="500"/>
        </w:trPr>
        <w:tc>
          <w:tcPr>
            <w:tcW w:w="4193" w:type="dxa"/>
            <w:tcBorders>
              <w:top w:val="single" w:sz="4" w:space="0" w:color="E0E0E0"/>
              <w:left w:val="single" w:sz="4" w:space="0" w:color="E0E0E0"/>
              <w:bottom w:val="single" w:sz="4" w:space="0" w:color="E0E0E0"/>
              <w:right w:val="single" w:sz="4" w:space="0" w:color="E0E0E0"/>
            </w:tcBorders>
            <w:shd w:val="clear" w:color="auto" w:fill="FFFFFF"/>
            <w:vAlign w:val="center"/>
          </w:tcPr>
          <w:p w14:paraId="4FCD99D4" w14:textId="31ED69CC" w:rsidR="00475894" w:rsidRDefault="00475894" w:rsidP="00475894">
            <w:r>
              <w:rPr>
                <w:rFonts w:hint="eastAsia"/>
              </w:rPr>
              <w:t>5 points</w:t>
            </w:r>
          </w:p>
        </w:tc>
        <w:tc>
          <w:tcPr>
            <w:tcW w:w="999" w:type="dxa"/>
            <w:tcBorders>
              <w:top w:val="single" w:sz="4" w:space="0" w:color="E0E0E0"/>
              <w:left w:val="single" w:sz="4" w:space="0" w:color="E0E0E0"/>
              <w:bottom w:val="single" w:sz="4" w:space="0" w:color="E0E0E0"/>
              <w:right w:val="single" w:sz="4" w:space="0" w:color="E0E0E0"/>
            </w:tcBorders>
            <w:shd w:val="clear" w:color="auto" w:fill="FFFFFF"/>
            <w:vAlign w:val="center"/>
            <w:hideMark/>
          </w:tcPr>
          <w:p w14:paraId="6A671CC3" w14:textId="77777777" w:rsidR="00475894" w:rsidRDefault="00475894" w:rsidP="00475894">
            <w:pPr>
              <w:jc w:val="center"/>
            </w:pPr>
            <w:r>
              <w:t>4</w:t>
            </w:r>
          </w:p>
        </w:tc>
        <w:tc>
          <w:tcPr>
            <w:tcW w:w="3104" w:type="dxa"/>
            <w:tcBorders>
              <w:top w:val="single" w:sz="4" w:space="0" w:color="E0E0E0"/>
              <w:left w:val="single" w:sz="4" w:space="0" w:color="E0E0E0"/>
              <w:bottom w:val="single" w:sz="4" w:space="0" w:color="E0E0E0"/>
              <w:right w:val="single" w:sz="4" w:space="0" w:color="E0E0E0"/>
            </w:tcBorders>
            <w:shd w:val="clear" w:color="auto" w:fill="FFFFFF"/>
            <w:vAlign w:val="center"/>
            <w:hideMark/>
          </w:tcPr>
          <w:p w14:paraId="10C75E9A" w14:textId="77777777" w:rsidR="00475894" w:rsidRDefault="00475894" w:rsidP="00475894">
            <w:r>
              <w:rPr>
                <w:noProof/>
              </w:rPr>
              <w:drawing>
                <wp:inline distT="0" distB="0" distL="0" distR="0" wp14:anchorId="75A2701B" wp14:editId="73B3B4E4">
                  <wp:extent cx="83820" cy="113665"/>
                  <wp:effectExtent l="0" t="0" r="0" b="635"/>
                  <wp:docPr id="1025472127" name="图片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8"/>
                          <pic:cNvPicPr>
                            <a:picLocks noChangeAspect="1" noChangeArrowheads="1"/>
                          </pic:cNvPicPr>
                        </pic:nvPicPr>
                        <pic:blipFill>
                          <a:blip r:embed="rId40">
                            <a:extLst>
                              <a:ext uri="{28A0092B-C50C-407E-A947-70E740481C1C}">
                                <a14:useLocalDpi xmlns:a14="http://schemas.microsoft.com/office/drawing/2010/main" val="0"/>
                              </a:ext>
                            </a:extLst>
                          </a:blip>
                          <a:srcRect/>
                          <a:stretch>
                            <a:fillRect/>
                          </a:stretch>
                        </pic:blipFill>
                        <pic:spPr bwMode="auto">
                          <a:xfrm>
                            <a:off x="0" y="0"/>
                            <a:ext cx="83820" cy="113665"/>
                          </a:xfrm>
                          <a:prstGeom prst="rect">
                            <a:avLst/>
                          </a:prstGeom>
                          <a:noFill/>
                          <a:ln>
                            <a:noFill/>
                          </a:ln>
                        </pic:spPr>
                      </pic:pic>
                    </a:graphicData>
                  </a:graphic>
                </wp:inline>
              </w:drawing>
            </w:r>
            <w:r>
              <w:rPr>
                <w:noProof/>
              </w:rPr>
              <w:drawing>
                <wp:inline distT="0" distB="0" distL="0" distR="0" wp14:anchorId="502F7D0C" wp14:editId="48DD16B1">
                  <wp:extent cx="1265555" cy="113665"/>
                  <wp:effectExtent l="0" t="0" r="0" b="635"/>
                  <wp:docPr id="420967611" name="图片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9"/>
                          <pic:cNvPicPr>
                            <a:picLocks noChangeAspect="1" noChangeArrowheads="1"/>
                          </pic:cNvPicPr>
                        </pic:nvPicPr>
                        <pic:blipFill>
                          <a:blip r:embed="rId41">
                            <a:extLst>
                              <a:ext uri="{28A0092B-C50C-407E-A947-70E740481C1C}">
                                <a14:useLocalDpi xmlns:a14="http://schemas.microsoft.com/office/drawing/2010/main" val="0"/>
                              </a:ext>
                            </a:extLst>
                          </a:blip>
                          <a:srcRect/>
                          <a:stretch>
                            <a:fillRect/>
                          </a:stretch>
                        </pic:blipFill>
                        <pic:spPr bwMode="auto">
                          <a:xfrm>
                            <a:off x="0" y="0"/>
                            <a:ext cx="1265555" cy="113665"/>
                          </a:xfrm>
                          <a:prstGeom prst="rect">
                            <a:avLst/>
                          </a:prstGeom>
                          <a:noFill/>
                          <a:ln>
                            <a:noFill/>
                          </a:ln>
                        </pic:spPr>
                      </pic:pic>
                    </a:graphicData>
                  </a:graphic>
                </wp:inline>
              </w:drawing>
            </w:r>
            <w:r>
              <w:t>6.78%</w:t>
            </w:r>
          </w:p>
        </w:tc>
      </w:tr>
      <w:tr w:rsidR="00475894" w14:paraId="7A481A3B" w14:textId="77777777" w:rsidTr="00475894">
        <w:trPr>
          <w:trHeight w:val="500"/>
        </w:trPr>
        <w:tc>
          <w:tcPr>
            <w:tcW w:w="4193" w:type="dxa"/>
            <w:tcBorders>
              <w:top w:val="single" w:sz="4" w:space="0" w:color="E0E0E0"/>
              <w:left w:val="single" w:sz="4" w:space="0" w:color="E0E0E0"/>
              <w:bottom w:val="single" w:sz="4" w:space="0" w:color="E0E0E0"/>
              <w:right w:val="single" w:sz="4" w:space="0" w:color="E0E0E0"/>
            </w:tcBorders>
            <w:shd w:val="clear" w:color="auto" w:fill="F5F5F5"/>
            <w:vAlign w:val="center"/>
          </w:tcPr>
          <w:p w14:paraId="3402612E" w14:textId="7C007FC9" w:rsidR="00475894" w:rsidRDefault="00475894" w:rsidP="00475894">
            <w:r>
              <w:rPr>
                <w:rFonts w:hint="eastAsia"/>
              </w:rPr>
              <w:t>Number of valid entries for this question</w:t>
            </w:r>
          </w:p>
        </w:tc>
        <w:tc>
          <w:tcPr>
            <w:tcW w:w="999" w:type="dxa"/>
            <w:tcBorders>
              <w:top w:val="single" w:sz="4" w:space="0" w:color="E0E0E0"/>
              <w:left w:val="single" w:sz="4" w:space="0" w:color="E0E0E0"/>
              <w:bottom w:val="single" w:sz="4" w:space="0" w:color="E0E0E0"/>
              <w:right w:val="single" w:sz="4" w:space="0" w:color="E0E0E0"/>
            </w:tcBorders>
            <w:shd w:val="clear" w:color="auto" w:fill="F5F5F5"/>
            <w:vAlign w:val="center"/>
            <w:hideMark/>
          </w:tcPr>
          <w:p w14:paraId="2170DB61" w14:textId="77777777" w:rsidR="00475894" w:rsidRDefault="00475894" w:rsidP="00475894">
            <w:pPr>
              <w:jc w:val="center"/>
            </w:pPr>
            <w:r>
              <w:t>59</w:t>
            </w:r>
          </w:p>
        </w:tc>
        <w:tc>
          <w:tcPr>
            <w:tcW w:w="3104" w:type="dxa"/>
            <w:tcBorders>
              <w:top w:val="single" w:sz="4" w:space="0" w:color="E0E0E0"/>
              <w:left w:val="single" w:sz="4" w:space="0" w:color="E0E0E0"/>
              <w:bottom w:val="single" w:sz="4" w:space="0" w:color="E0E0E0"/>
              <w:right w:val="single" w:sz="4" w:space="0" w:color="E0E0E0"/>
            </w:tcBorders>
            <w:shd w:val="clear" w:color="auto" w:fill="F5F5F5"/>
            <w:vAlign w:val="center"/>
            <w:hideMark/>
          </w:tcPr>
          <w:p w14:paraId="019CDFF3" w14:textId="77777777" w:rsidR="00475894" w:rsidRDefault="00475894" w:rsidP="00475894"/>
        </w:tc>
      </w:tr>
    </w:tbl>
    <w:p w14:paraId="209DE1A7" w14:textId="2DFD3313" w:rsidR="00E11663" w:rsidRDefault="00E11663" w:rsidP="00E11663">
      <w:pPr>
        <w:jc w:val="center"/>
      </w:pPr>
      <w:r w:rsidRPr="00E11663">
        <w:t>How satisfied are you with the level of difficulty of the foreign works selected for the textbook?</w:t>
      </w:r>
    </w:p>
    <w:tbl>
      <w:tblPr>
        <w:tblW w:w="5000" w:type="pct"/>
        <w:tblBorders>
          <w:top w:val="single" w:sz="4" w:space="0" w:color="E0E0E0"/>
          <w:left w:val="single" w:sz="4" w:space="0" w:color="E0E0E0"/>
          <w:bottom w:val="single" w:sz="4" w:space="0" w:color="E0E0E0"/>
          <w:right w:val="single" w:sz="4" w:space="0" w:color="E0E0E0"/>
          <w:insideH w:val="single" w:sz="4" w:space="0" w:color="E0E0E0"/>
          <w:insideV w:val="single" w:sz="4" w:space="0" w:color="E0E0E0"/>
        </w:tblBorders>
        <w:tblLook w:val="04A0" w:firstRow="1" w:lastRow="0" w:firstColumn="1" w:lastColumn="0" w:noHBand="0" w:noVBand="1"/>
      </w:tblPr>
      <w:tblGrid>
        <w:gridCol w:w="4193"/>
        <w:gridCol w:w="999"/>
        <w:gridCol w:w="3104"/>
      </w:tblGrid>
      <w:tr w:rsidR="00E11663" w14:paraId="544DBFA5" w14:textId="77777777" w:rsidTr="00E11663">
        <w:trPr>
          <w:trHeight w:val="500"/>
        </w:trPr>
        <w:tc>
          <w:tcPr>
            <w:tcW w:w="4193" w:type="dxa"/>
            <w:tcBorders>
              <w:top w:val="single" w:sz="4" w:space="0" w:color="E0E0E0"/>
              <w:left w:val="single" w:sz="4" w:space="0" w:color="E0E0E0"/>
              <w:bottom w:val="single" w:sz="4" w:space="0" w:color="E0E0E0"/>
              <w:right w:val="single" w:sz="4" w:space="0" w:color="E0E0E0"/>
            </w:tcBorders>
            <w:shd w:val="clear" w:color="auto" w:fill="F5F5F5"/>
            <w:vAlign w:val="center"/>
          </w:tcPr>
          <w:p w14:paraId="7E03C28F" w14:textId="6E48B3B4" w:rsidR="00E11663" w:rsidRDefault="00E11663" w:rsidP="00E11663">
            <w:r>
              <w:rPr>
                <w:rFonts w:hint="eastAsia"/>
              </w:rPr>
              <w:t>options</w:t>
            </w:r>
          </w:p>
        </w:tc>
        <w:tc>
          <w:tcPr>
            <w:tcW w:w="999" w:type="dxa"/>
            <w:tcBorders>
              <w:top w:val="single" w:sz="4" w:space="0" w:color="E0E0E0"/>
              <w:left w:val="single" w:sz="4" w:space="0" w:color="E0E0E0"/>
              <w:bottom w:val="single" w:sz="4" w:space="0" w:color="E0E0E0"/>
              <w:right w:val="single" w:sz="4" w:space="0" w:color="E0E0E0"/>
            </w:tcBorders>
            <w:shd w:val="clear" w:color="auto" w:fill="F5F5F5"/>
            <w:vAlign w:val="center"/>
            <w:hideMark/>
          </w:tcPr>
          <w:p w14:paraId="0DFAB033" w14:textId="70D711C9" w:rsidR="00E11663" w:rsidRDefault="00E11663" w:rsidP="00E11663">
            <w:pPr>
              <w:jc w:val="center"/>
            </w:pPr>
            <w:r>
              <w:rPr>
                <w:rFonts w:hint="eastAsia"/>
              </w:rPr>
              <w:t>Subtotal</w:t>
            </w:r>
          </w:p>
        </w:tc>
        <w:tc>
          <w:tcPr>
            <w:tcW w:w="3104" w:type="dxa"/>
            <w:tcBorders>
              <w:top w:val="single" w:sz="4" w:space="0" w:color="E0E0E0"/>
              <w:left w:val="single" w:sz="4" w:space="0" w:color="E0E0E0"/>
              <w:bottom w:val="single" w:sz="4" w:space="0" w:color="E0E0E0"/>
              <w:right w:val="single" w:sz="4" w:space="0" w:color="E0E0E0"/>
            </w:tcBorders>
            <w:shd w:val="clear" w:color="auto" w:fill="F5F5F5"/>
            <w:vAlign w:val="center"/>
            <w:hideMark/>
          </w:tcPr>
          <w:p w14:paraId="6546483A" w14:textId="701EFFDA" w:rsidR="00E11663" w:rsidRDefault="00E11663" w:rsidP="00E11663">
            <w:r>
              <w:rPr>
                <w:rFonts w:hint="eastAsia"/>
              </w:rPr>
              <w:t>proportions</w:t>
            </w:r>
          </w:p>
        </w:tc>
      </w:tr>
      <w:tr w:rsidR="00E11663" w14:paraId="472E22A6" w14:textId="77777777" w:rsidTr="00E11663">
        <w:trPr>
          <w:trHeight w:val="500"/>
        </w:trPr>
        <w:tc>
          <w:tcPr>
            <w:tcW w:w="4193" w:type="dxa"/>
            <w:tcBorders>
              <w:top w:val="single" w:sz="4" w:space="0" w:color="E0E0E0"/>
              <w:left w:val="single" w:sz="4" w:space="0" w:color="E0E0E0"/>
              <w:bottom w:val="single" w:sz="4" w:space="0" w:color="E0E0E0"/>
              <w:right w:val="single" w:sz="4" w:space="0" w:color="E0E0E0"/>
            </w:tcBorders>
            <w:shd w:val="clear" w:color="auto" w:fill="FFFFFF"/>
            <w:vAlign w:val="center"/>
          </w:tcPr>
          <w:p w14:paraId="092145D1" w14:textId="7622EA7C" w:rsidR="00E11663" w:rsidRDefault="00E11663" w:rsidP="00E11663">
            <w:r>
              <w:rPr>
                <w:rFonts w:hint="eastAsia"/>
              </w:rPr>
              <w:t>1 point</w:t>
            </w:r>
          </w:p>
        </w:tc>
        <w:tc>
          <w:tcPr>
            <w:tcW w:w="999" w:type="dxa"/>
            <w:tcBorders>
              <w:top w:val="single" w:sz="4" w:space="0" w:color="E0E0E0"/>
              <w:left w:val="single" w:sz="4" w:space="0" w:color="E0E0E0"/>
              <w:bottom w:val="single" w:sz="4" w:space="0" w:color="E0E0E0"/>
              <w:right w:val="single" w:sz="4" w:space="0" w:color="E0E0E0"/>
            </w:tcBorders>
            <w:shd w:val="clear" w:color="auto" w:fill="FFFFFF"/>
            <w:vAlign w:val="center"/>
            <w:hideMark/>
          </w:tcPr>
          <w:p w14:paraId="27855C3B" w14:textId="77777777" w:rsidR="00E11663" w:rsidRDefault="00E11663" w:rsidP="00E11663">
            <w:pPr>
              <w:jc w:val="center"/>
            </w:pPr>
            <w:r>
              <w:t>1</w:t>
            </w:r>
          </w:p>
        </w:tc>
        <w:tc>
          <w:tcPr>
            <w:tcW w:w="3104" w:type="dxa"/>
            <w:tcBorders>
              <w:top w:val="single" w:sz="4" w:space="0" w:color="E0E0E0"/>
              <w:left w:val="single" w:sz="4" w:space="0" w:color="E0E0E0"/>
              <w:bottom w:val="single" w:sz="4" w:space="0" w:color="E0E0E0"/>
              <w:right w:val="single" w:sz="4" w:space="0" w:color="E0E0E0"/>
            </w:tcBorders>
            <w:shd w:val="clear" w:color="auto" w:fill="FFFFFF"/>
            <w:vAlign w:val="center"/>
            <w:hideMark/>
          </w:tcPr>
          <w:p w14:paraId="4230049F" w14:textId="77777777" w:rsidR="00E11663" w:rsidRDefault="00E11663" w:rsidP="00E11663">
            <w:r>
              <w:rPr>
                <w:noProof/>
              </w:rPr>
              <w:drawing>
                <wp:inline distT="0" distB="0" distL="0" distR="0" wp14:anchorId="2767A193" wp14:editId="4DAE4C7C">
                  <wp:extent cx="18415" cy="113665"/>
                  <wp:effectExtent l="0" t="0" r="19685" b="635"/>
                  <wp:docPr id="1976132340" name="图片 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9"/>
                          <pic:cNvPicPr>
                            <a:picLocks noChangeAspect="1" noChangeArrowheads="1"/>
                          </pic:cNvPicPr>
                        </pic:nvPicPr>
                        <pic:blipFill>
                          <a:blip r:embed="rId42">
                            <a:extLst>
                              <a:ext uri="{28A0092B-C50C-407E-A947-70E740481C1C}">
                                <a14:useLocalDpi xmlns:a14="http://schemas.microsoft.com/office/drawing/2010/main" val="0"/>
                              </a:ext>
                            </a:extLst>
                          </a:blip>
                          <a:srcRect/>
                          <a:stretch>
                            <a:fillRect/>
                          </a:stretch>
                        </pic:blipFill>
                        <pic:spPr bwMode="auto">
                          <a:xfrm>
                            <a:off x="0" y="0"/>
                            <a:ext cx="18415" cy="113665"/>
                          </a:xfrm>
                          <a:prstGeom prst="rect">
                            <a:avLst/>
                          </a:prstGeom>
                          <a:noFill/>
                          <a:ln>
                            <a:noFill/>
                          </a:ln>
                        </pic:spPr>
                      </pic:pic>
                    </a:graphicData>
                  </a:graphic>
                </wp:inline>
              </w:drawing>
            </w:r>
            <w:r>
              <w:rPr>
                <w:noProof/>
              </w:rPr>
              <w:drawing>
                <wp:inline distT="0" distB="0" distL="0" distR="0" wp14:anchorId="32B900D9" wp14:editId="7E624976">
                  <wp:extent cx="1331595" cy="113665"/>
                  <wp:effectExtent l="0" t="0" r="1905" b="635"/>
                  <wp:docPr id="213457112" name="图片 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0"/>
                          <pic:cNvPicPr>
                            <a:picLocks noChangeAspect="1" noChangeArrowheads="1"/>
                          </pic:cNvPicPr>
                        </pic:nvPicPr>
                        <pic:blipFill>
                          <a:blip r:embed="rId43">
                            <a:extLst>
                              <a:ext uri="{28A0092B-C50C-407E-A947-70E740481C1C}">
                                <a14:useLocalDpi xmlns:a14="http://schemas.microsoft.com/office/drawing/2010/main" val="0"/>
                              </a:ext>
                            </a:extLst>
                          </a:blip>
                          <a:srcRect/>
                          <a:stretch>
                            <a:fillRect/>
                          </a:stretch>
                        </pic:blipFill>
                        <pic:spPr bwMode="auto">
                          <a:xfrm>
                            <a:off x="0" y="0"/>
                            <a:ext cx="1331595" cy="113665"/>
                          </a:xfrm>
                          <a:prstGeom prst="rect">
                            <a:avLst/>
                          </a:prstGeom>
                          <a:noFill/>
                          <a:ln>
                            <a:noFill/>
                          </a:ln>
                        </pic:spPr>
                      </pic:pic>
                    </a:graphicData>
                  </a:graphic>
                </wp:inline>
              </w:drawing>
            </w:r>
            <w:r>
              <w:t>1.69%</w:t>
            </w:r>
          </w:p>
        </w:tc>
      </w:tr>
      <w:tr w:rsidR="00E11663" w14:paraId="198E7A98" w14:textId="77777777" w:rsidTr="00E11663">
        <w:trPr>
          <w:trHeight w:val="500"/>
        </w:trPr>
        <w:tc>
          <w:tcPr>
            <w:tcW w:w="4193" w:type="dxa"/>
            <w:tcBorders>
              <w:top w:val="single" w:sz="4" w:space="0" w:color="E0E0E0"/>
              <w:left w:val="single" w:sz="4" w:space="0" w:color="E0E0E0"/>
              <w:bottom w:val="single" w:sz="4" w:space="0" w:color="E0E0E0"/>
              <w:right w:val="single" w:sz="4" w:space="0" w:color="E0E0E0"/>
            </w:tcBorders>
            <w:shd w:val="clear" w:color="auto" w:fill="FAFAFA"/>
            <w:vAlign w:val="center"/>
          </w:tcPr>
          <w:p w14:paraId="38E83F17" w14:textId="348A9F0B" w:rsidR="00E11663" w:rsidRDefault="00E11663" w:rsidP="00E11663">
            <w:r>
              <w:rPr>
                <w:rFonts w:hint="eastAsia"/>
              </w:rPr>
              <w:t>2 points</w:t>
            </w:r>
          </w:p>
        </w:tc>
        <w:tc>
          <w:tcPr>
            <w:tcW w:w="999" w:type="dxa"/>
            <w:tcBorders>
              <w:top w:val="single" w:sz="4" w:space="0" w:color="E0E0E0"/>
              <w:left w:val="single" w:sz="4" w:space="0" w:color="E0E0E0"/>
              <w:bottom w:val="single" w:sz="4" w:space="0" w:color="E0E0E0"/>
              <w:right w:val="single" w:sz="4" w:space="0" w:color="E0E0E0"/>
            </w:tcBorders>
            <w:shd w:val="clear" w:color="auto" w:fill="FAFAFA"/>
            <w:vAlign w:val="center"/>
            <w:hideMark/>
          </w:tcPr>
          <w:p w14:paraId="639B6B41" w14:textId="77777777" w:rsidR="00E11663" w:rsidRDefault="00E11663" w:rsidP="00E11663">
            <w:pPr>
              <w:jc w:val="center"/>
            </w:pPr>
            <w:r>
              <w:t>0</w:t>
            </w:r>
          </w:p>
        </w:tc>
        <w:tc>
          <w:tcPr>
            <w:tcW w:w="3104" w:type="dxa"/>
            <w:tcBorders>
              <w:top w:val="single" w:sz="4" w:space="0" w:color="E0E0E0"/>
              <w:left w:val="single" w:sz="4" w:space="0" w:color="E0E0E0"/>
              <w:bottom w:val="single" w:sz="4" w:space="0" w:color="E0E0E0"/>
              <w:right w:val="single" w:sz="4" w:space="0" w:color="E0E0E0"/>
            </w:tcBorders>
            <w:shd w:val="clear" w:color="auto" w:fill="FAFAFA"/>
            <w:vAlign w:val="center"/>
            <w:hideMark/>
          </w:tcPr>
          <w:p w14:paraId="5C6E9672" w14:textId="77777777" w:rsidR="00E11663" w:rsidRDefault="00E11663" w:rsidP="00E11663">
            <w:r>
              <w:rPr>
                <w:noProof/>
              </w:rPr>
              <w:drawing>
                <wp:inline distT="0" distB="0" distL="0" distR="0" wp14:anchorId="1BA942C2" wp14:editId="4772CEF0">
                  <wp:extent cx="1353185" cy="113665"/>
                  <wp:effectExtent l="0" t="0" r="0" b="635"/>
                  <wp:docPr id="2082024024" name="图片 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1"/>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1353185" cy="113665"/>
                          </a:xfrm>
                          <a:prstGeom prst="rect">
                            <a:avLst/>
                          </a:prstGeom>
                          <a:noFill/>
                          <a:ln>
                            <a:noFill/>
                          </a:ln>
                        </pic:spPr>
                      </pic:pic>
                    </a:graphicData>
                  </a:graphic>
                </wp:inline>
              </w:drawing>
            </w:r>
            <w:r>
              <w:t>0%</w:t>
            </w:r>
          </w:p>
        </w:tc>
      </w:tr>
      <w:tr w:rsidR="00E11663" w14:paraId="48066773" w14:textId="77777777" w:rsidTr="00E11663">
        <w:trPr>
          <w:trHeight w:val="500"/>
        </w:trPr>
        <w:tc>
          <w:tcPr>
            <w:tcW w:w="4193" w:type="dxa"/>
            <w:tcBorders>
              <w:top w:val="single" w:sz="4" w:space="0" w:color="E0E0E0"/>
              <w:left w:val="single" w:sz="4" w:space="0" w:color="E0E0E0"/>
              <w:bottom w:val="single" w:sz="4" w:space="0" w:color="E0E0E0"/>
              <w:right w:val="single" w:sz="4" w:space="0" w:color="E0E0E0"/>
            </w:tcBorders>
            <w:shd w:val="clear" w:color="auto" w:fill="FFFFFF"/>
            <w:vAlign w:val="center"/>
          </w:tcPr>
          <w:p w14:paraId="0113239E" w14:textId="4504368C" w:rsidR="00E11663" w:rsidRDefault="00E11663" w:rsidP="00E11663">
            <w:r>
              <w:rPr>
                <w:rFonts w:hint="eastAsia"/>
              </w:rPr>
              <w:t>3 points</w:t>
            </w:r>
          </w:p>
        </w:tc>
        <w:tc>
          <w:tcPr>
            <w:tcW w:w="999" w:type="dxa"/>
            <w:tcBorders>
              <w:top w:val="single" w:sz="4" w:space="0" w:color="E0E0E0"/>
              <w:left w:val="single" w:sz="4" w:space="0" w:color="E0E0E0"/>
              <w:bottom w:val="single" w:sz="4" w:space="0" w:color="E0E0E0"/>
              <w:right w:val="single" w:sz="4" w:space="0" w:color="E0E0E0"/>
            </w:tcBorders>
            <w:shd w:val="clear" w:color="auto" w:fill="FFFFFF"/>
            <w:vAlign w:val="center"/>
            <w:hideMark/>
          </w:tcPr>
          <w:p w14:paraId="02C5F273" w14:textId="77777777" w:rsidR="00E11663" w:rsidRDefault="00E11663" w:rsidP="00E11663">
            <w:pPr>
              <w:jc w:val="center"/>
            </w:pPr>
            <w:r>
              <w:t>28</w:t>
            </w:r>
          </w:p>
        </w:tc>
        <w:tc>
          <w:tcPr>
            <w:tcW w:w="3104" w:type="dxa"/>
            <w:tcBorders>
              <w:top w:val="single" w:sz="4" w:space="0" w:color="E0E0E0"/>
              <w:left w:val="single" w:sz="4" w:space="0" w:color="E0E0E0"/>
              <w:bottom w:val="single" w:sz="4" w:space="0" w:color="E0E0E0"/>
              <w:right w:val="single" w:sz="4" w:space="0" w:color="E0E0E0"/>
            </w:tcBorders>
            <w:shd w:val="clear" w:color="auto" w:fill="FFFFFF"/>
            <w:vAlign w:val="center"/>
            <w:hideMark/>
          </w:tcPr>
          <w:p w14:paraId="7EF2E9F5" w14:textId="77777777" w:rsidR="00E11663" w:rsidRDefault="00E11663" w:rsidP="00E11663">
            <w:r>
              <w:rPr>
                <w:noProof/>
              </w:rPr>
              <w:drawing>
                <wp:inline distT="0" distB="0" distL="0" distR="0" wp14:anchorId="1A79AB73" wp14:editId="48B32196">
                  <wp:extent cx="640080" cy="113665"/>
                  <wp:effectExtent l="0" t="0" r="7620" b="635"/>
                  <wp:docPr id="604118343" name="图片 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2"/>
                          <pic:cNvPicPr>
                            <a:picLocks noChangeAspect="1" noChangeArrowheads="1"/>
                          </pic:cNvPicPr>
                        </pic:nvPicPr>
                        <pic:blipFill>
                          <a:blip r:embed="rId44">
                            <a:extLst>
                              <a:ext uri="{28A0092B-C50C-407E-A947-70E740481C1C}">
                                <a14:useLocalDpi xmlns:a14="http://schemas.microsoft.com/office/drawing/2010/main" val="0"/>
                              </a:ext>
                            </a:extLst>
                          </a:blip>
                          <a:srcRect/>
                          <a:stretch>
                            <a:fillRect/>
                          </a:stretch>
                        </pic:blipFill>
                        <pic:spPr bwMode="auto">
                          <a:xfrm>
                            <a:off x="0" y="0"/>
                            <a:ext cx="640080" cy="113665"/>
                          </a:xfrm>
                          <a:prstGeom prst="rect">
                            <a:avLst/>
                          </a:prstGeom>
                          <a:noFill/>
                          <a:ln>
                            <a:noFill/>
                          </a:ln>
                        </pic:spPr>
                      </pic:pic>
                    </a:graphicData>
                  </a:graphic>
                </wp:inline>
              </w:drawing>
            </w:r>
            <w:r>
              <w:rPr>
                <w:noProof/>
              </w:rPr>
              <w:drawing>
                <wp:inline distT="0" distB="0" distL="0" distR="0" wp14:anchorId="1B1C43EC" wp14:editId="266672B4">
                  <wp:extent cx="713105" cy="113665"/>
                  <wp:effectExtent l="0" t="0" r="0" b="635"/>
                  <wp:docPr id="1246243166" name="图片 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3"/>
                          <pic:cNvPicPr>
                            <a:picLocks noChangeAspect="1" noChangeArrowheads="1"/>
                          </pic:cNvPicPr>
                        </pic:nvPicPr>
                        <pic:blipFill>
                          <a:blip r:embed="rId45">
                            <a:extLst>
                              <a:ext uri="{28A0092B-C50C-407E-A947-70E740481C1C}">
                                <a14:useLocalDpi xmlns:a14="http://schemas.microsoft.com/office/drawing/2010/main" val="0"/>
                              </a:ext>
                            </a:extLst>
                          </a:blip>
                          <a:srcRect/>
                          <a:stretch>
                            <a:fillRect/>
                          </a:stretch>
                        </pic:blipFill>
                        <pic:spPr bwMode="auto">
                          <a:xfrm>
                            <a:off x="0" y="0"/>
                            <a:ext cx="713105" cy="113665"/>
                          </a:xfrm>
                          <a:prstGeom prst="rect">
                            <a:avLst/>
                          </a:prstGeom>
                          <a:noFill/>
                          <a:ln>
                            <a:noFill/>
                          </a:ln>
                        </pic:spPr>
                      </pic:pic>
                    </a:graphicData>
                  </a:graphic>
                </wp:inline>
              </w:drawing>
            </w:r>
            <w:r>
              <w:t>47.46%</w:t>
            </w:r>
          </w:p>
        </w:tc>
      </w:tr>
      <w:tr w:rsidR="00E11663" w14:paraId="6C814890" w14:textId="77777777" w:rsidTr="00E11663">
        <w:trPr>
          <w:trHeight w:val="500"/>
        </w:trPr>
        <w:tc>
          <w:tcPr>
            <w:tcW w:w="4193" w:type="dxa"/>
            <w:tcBorders>
              <w:top w:val="single" w:sz="4" w:space="0" w:color="E0E0E0"/>
              <w:left w:val="single" w:sz="4" w:space="0" w:color="E0E0E0"/>
              <w:bottom w:val="single" w:sz="4" w:space="0" w:color="E0E0E0"/>
              <w:right w:val="single" w:sz="4" w:space="0" w:color="E0E0E0"/>
            </w:tcBorders>
            <w:shd w:val="clear" w:color="auto" w:fill="FAFAFA"/>
            <w:vAlign w:val="center"/>
          </w:tcPr>
          <w:p w14:paraId="7166565C" w14:textId="4DAD729F" w:rsidR="00E11663" w:rsidRDefault="00E11663" w:rsidP="00E11663">
            <w:r>
              <w:rPr>
                <w:rFonts w:hint="eastAsia"/>
              </w:rPr>
              <w:t>4 points</w:t>
            </w:r>
          </w:p>
        </w:tc>
        <w:tc>
          <w:tcPr>
            <w:tcW w:w="999" w:type="dxa"/>
            <w:tcBorders>
              <w:top w:val="single" w:sz="4" w:space="0" w:color="E0E0E0"/>
              <w:left w:val="single" w:sz="4" w:space="0" w:color="E0E0E0"/>
              <w:bottom w:val="single" w:sz="4" w:space="0" w:color="E0E0E0"/>
              <w:right w:val="single" w:sz="4" w:space="0" w:color="E0E0E0"/>
            </w:tcBorders>
            <w:shd w:val="clear" w:color="auto" w:fill="FAFAFA"/>
            <w:vAlign w:val="center"/>
            <w:hideMark/>
          </w:tcPr>
          <w:p w14:paraId="0A259763" w14:textId="77777777" w:rsidR="00E11663" w:rsidRDefault="00E11663" w:rsidP="00E11663">
            <w:pPr>
              <w:jc w:val="center"/>
            </w:pPr>
            <w:r>
              <w:t>25</w:t>
            </w:r>
          </w:p>
        </w:tc>
        <w:tc>
          <w:tcPr>
            <w:tcW w:w="3104" w:type="dxa"/>
            <w:tcBorders>
              <w:top w:val="single" w:sz="4" w:space="0" w:color="E0E0E0"/>
              <w:left w:val="single" w:sz="4" w:space="0" w:color="E0E0E0"/>
              <w:bottom w:val="single" w:sz="4" w:space="0" w:color="E0E0E0"/>
              <w:right w:val="single" w:sz="4" w:space="0" w:color="E0E0E0"/>
            </w:tcBorders>
            <w:shd w:val="clear" w:color="auto" w:fill="FAFAFA"/>
            <w:vAlign w:val="center"/>
            <w:hideMark/>
          </w:tcPr>
          <w:p w14:paraId="5F2D6B7B" w14:textId="77777777" w:rsidR="00E11663" w:rsidRDefault="00E11663" w:rsidP="00E11663">
            <w:r>
              <w:rPr>
                <w:noProof/>
              </w:rPr>
              <w:drawing>
                <wp:inline distT="0" distB="0" distL="0" distR="0" wp14:anchorId="434B1F2F" wp14:editId="33F825F7">
                  <wp:extent cx="570865" cy="113665"/>
                  <wp:effectExtent l="0" t="0" r="635" b="635"/>
                  <wp:docPr id="1771857610" name="图片 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4"/>
                          <pic:cNvPicPr>
                            <a:picLocks noChangeAspect="1" noChangeArrowheads="1"/>
                          </pic:cNvPicPr>
                        </pic:nvPicPr>
                        <pic:blipFill>
                          <a:blip r:embed="rId46">
                            <a:extLst>
                              <a:ext uri="{28A0092B-C50C-407E-A947-70E740481C1C}">
                                <a14:useLocalDpi xmlns:a14="http://schemas.microsoft.com/office/drawing/2010/main" val="0"/>
                              </a:ext>
                            </a:extLst>
                          </a:blip>
                          <a:srcRect/>
                          <a:stretch>
                            <a:fillRect/>
                          </a:stretch>
                        </pic:blipFill>
                        <pic:spPr bwMode="auto">
                          <a:xfrm>
                            <a:off x="0" y="0"/>
                            <a:ext cx="570865" cy="113665"/>
                          </a:xfrm>
                          <a:prstGeom prst="rect">
                            <a:avLst/>
                          </a:prstGeom>
                          <a:noFill/>
                          <a:ln>
                            <a:noFill/>
                          </a:ln>
                        </pic:spPr>
                      </pic:pic>
                    </a:graphicData>
                  </a:graphic>
                </wp:inline>
              </w:drawing>
            </w:r>
            <w:r>
              <w:rPr>
                <w:noProof/>
              </w:rPr>
              <w:drawing>
                <wp:inline distT="0" distB="0" distL="0" distR="0" wp14:anchorId="51D5510B" wp14:editId="7F92E471">
                  <wp:extent cx="782955" cy="113665"/>
                  <wp:effectExtent l="0" t="0" r="0" b="635"/>
                  <wp:docPr id="189950" name="图片 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5"/>
                          <pic:cNvPicPr>
                            <a:picLocks noChangeAspect="1" noChangeArrowheads="1"/>
                          </pic:cNvPicPr>
                        </pic:nvPicPr>
                        <pic:blipFill>
                          <a:blip r:embed="rId47">
                            <a:extLst>
                              <a:ext uri="{28A0092B-C50C-407E-A947-70E740481C1C}">
                                <a14:useLocalDpi xmlns:a14="http://schemas.microsoft.com/office/drawing/2010/main" val="0"/>
                              </a:ext>
                            </a:extLst>
                          </a:blip>
                          <a:srcRect/>
                          <a:stretch>
                            <a:fillRect/>
                          </a:stretch>
                        </pic:blipFill>
                        <pic:spPr bwMode="auto">
                          <a:xfrm>
                            <a:off x="0" y="0"/>
                            <a:ext cx="782955" cy="113665"/>
                          </a:xfrm>
                          <a:prstGeom prst="rect">
                            <a:avLst/>
                          </a:prstGeom>
                          <a:noFill/>
                          <a:ln>
                            <a:noFill/>
                          </a:ln>
                        </pic:spPr>
                      </pic:pic>
                    </a:graphicData>
                  </a:graphic>
                </wp:inline>
              </w:drawing>
            </w:r>
            <w:r>
              <w:t>42.37%</w:t>
            </w:r>
          </w:p>
        </w:tc>
      </w:tr>
      <w:tr w:rsidR="00E11663" w14:paraId="49C5E8DD" w14:textId="77777777" w:rsidTr="00E11663">
        <w:trPr>
          <w:trHeight w:val="500"/>
        </w:trPr>
        <w:tc>
          <w:tcPr>
            <w:tcW w:w="4193" w:type="dxa"/>
            <w:tcBorders>
              <w:top w:val="single" w:sz="4" w:space="0" w:color="E0E0E0"/>
              <w:left w:val="single" w:sz="4" w:space="0" w:color="E0E0E0"/>
              <w:bottom w:val="single" w:sz="4" w:space="0" w:color="E0E0E0"/>
              <w:right w:val="single" w:sz="4" w:space="0" w:color="E0E0E0"/>
            </w:tcBorders>
            <w:shd w:val="clear" w:color="auto" w:fill="FFFFFF"/>
            <w:vAlign w:val="center"/>
          </w:tcPr>
          <w:p w14:paraId="2B939938" w14:textId="12132ED5" w:rsidR="00E11663" w:rsidRDefault="00E11663" w:rsidP="00E11663">
            <w:r>
              <w:rPr>
                <w:rFonts w:hint="eastAsia"/>
              </w:rPr>
              <w:lastRenderedPageBreak/>
              <w:t>5 points</w:t>
            </w:r>
          </w:p>
        </w:tc>
        <w:tc>
          <w:tcPr>
            <w:tcW w:w="999" w:type="dxa"/>
            <w:tcBorders>
              <w:top w:val="single" w:sz="4" w:space="0" w:color="E0E0E0"/>
              <w:left w:val="single" w:sz="4" w:space="0" w:color="E0E0E0"/>
              <w:bottom w:val="single" w:sz="4" w:space="0" w:color="E0E0E0"/>
              <w:right w:val="single" w:sz="4" w:space="0" w:color="E0E0E0"/>
            </w:tcBorders>
            <w:shd w:val="clear" w:color="auto" w:fill="FFFFFF"/>
            <w:vAlign w:val="center"/>
            <w:hideMark/>
          </w:tcPr>
          <w:p w14:paraId="73B0ECF0" w14:textId="77777777" w:rsidR="00E11663" w:rsidRDefault="00E11663" w:rsidP="00E11663">
            <w:pPr>
              <w:jc w:val="center"/>
            </w:pPr>
            <w:r>
              <w:t>5</w:t>
            </w:r>
          </w:p>
        </w:tc>
        <w:tc>
          <w:tcPr>
            <w:tcW w:w="3104" w:type="dxa"/>
            <w:tcBorders>
              <w:top w:val="single" w:sz="4" w:space="0" w:color="E0E0E0"/>
              <w:left w:val="single" w:sz="4" w:space="0" w:color="E0E0E0"/>
              <w:bottom w:val="single" w:sz="4" w:space="0" w:color="E0E0E0"/>
              <w:right w:val="single" w:sz="4" w:space="0" w:color="E0E0E0"/>
            </w:tcBorders>
            <w:shd w:val="clear" w:color="auto" w:fill="FFFFFF"/>
            <w:vAlign w:val="center"/>
            <w:hideMark/>
          </w:tcPr>
          <w:p w14:paraId="657EBA82" w14:textId="77777777" w:rsidR="00E11663" w:rsidRDefault="00E11663" w:rsidP="00E11663">
            <w:r>
              <w:rPr>
                <w:noProof/>
              </w:rPr>
              <w:drawing>
                <wp:inline distT="0" distB="0" distL="0" distR="0" wp14:anchorId="4152ADE6" wp14:editId="1BE62B4C">
                  <wp:extent cx="113665" cy="113665"/>
                  <wp:effectExtent l="0" t="0" r="635" b="635"/>
                  <wp:docPr id="1690144206" name="图片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6"/>
                          <pic:cNvPicPr>
                            <a:picLocks noChangeAspect="1" noChangeArrowheads="1"/>
                          </pic:cNvPicPr>
                        </pic:nvPicPr>
                        <pic:blipFill>
                          <a:blip r:embed="rId48">
                            <a:extLst>
                              <a:ext uri="{28A0092B-C50C-407E-A947-70E740481C1C}">
                                <a14:useLocalDpi xmlns:a14="http://schemas.microsoft.com/office/drawing/2010/main" val="0"/>
                              </a:ext>
                            </a:extLst>
                          </a:blip>
                          <a:srcRect/>
                          <a:stretch>
                            <a:fillRect/>
                          </a:stretch>
                        </pic:blipFill>
                        <pic:spPr bwMode="auto">
                          <a:xfrm>
                            <a:off x="0" y="0"/>
                            <a:ext cx="113665" cy="113665"/>
                          </a:xfrm>
                          <a:prstGeom prst="rect">
                            <a:avLst/>
                          </a:prstGeom>
                          <a:noFill/>
                          <a:ln>
                            <a:noFill/>
                          </a:ln>
                        </pic:spPr>
                      </pic:pic>
                    </a:graphicData>
                  </a:graphic>
                </wp:inline>
              </w:drawing>
            </w:r>
            <w:r>
              <w:rPr>
                <w:noProof/>
              </w:rPr>
              <w:drawing>
                <wp:inline distT="0" distB="0" distL="0" distR="0" wp14:anchorId="6817B4CF" wp14:editId="70805DDC">
                  <wp:extent cx="1236345" cy="113665"/>
                  <wp:effectExtent l="0" t="0" r="1905" b="635"/>
                  <wp:docPr id="1114583637" name="图片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7"/>
                          <pic:cNvPicPr>
                            <a:picLocks noChangeAspect="1" noChangeArrowheads="1"/>
                          </pic:cNvPicPr>
                        </pic:nvPicPr>
                        <pic:blipFill>
                          <a:blip r:embed="rId49">
                            <a:extLst>
                              <a:ext uri="{28A0092B-C50C-407E-A947-70E740481C1C}">
                                <a14:useLocalDpi xmlns:a14="http://schemas.microsoft.com/office/drawing/2010/main" val="0"/>
                              </a:ext>
                            </a:extLst>
                          </a:blip>
                          <a:srcRect/>
                          <a:stretch>
                            <a:fillRect/>
                          </a:stretch>
                        </pic:blipFill>
                        <pic:spPr bwMode="auto">
                          <a:xfrm>
                            <a:off x="0" y="0"/>
                            <a:ext cx="1236345" cy="113665"/>
                          </a:xfrm>
                          <a:prstGeom prst="rect">
                            <a:avLst/>
                          </a:prstGeom>
                          <a:noFill/>
                          <a:ln>
                            <a:noFill/>
                          </a:ln>
                        </pic:spPr>
                      </pic:pic>
                    </a:graphicData>
                  </a:graphic>
                </wp:inline>
              </w:drawing>
            </w:r>
            <w:r>
              <w:t>8.47%</w:t>
            </w:r>
          </w:p>
        </w:tc>
      </w:tr>
      <w:tr w:rsidR="00E11663" w14:paraId="1C91FB6F" w14:textId="77777777" w:rsidTr="00E11663">
        <w:trPr>
          <w:trHeight w:val="500"/>
        </w:trPr>
        <w:tc>
          <w:tcPr>
            <w:tcW w:w="4193" w:type="dxa"/>
            <w:tcBorders>
              <w:top w:val="single" w:sz="4" w:space="0" w:color="E0E0E0"/>
              <w:left w:val="single" w:sz="4" w:space="0" w:color="E0E0E0"/>
              <w:bottom w:val="single" w:sz="4" w:space="0" w:color="E0E0E0"/>
              <w:right w:val="single" w:sz="4" w:space="0" w:color="E0E0E0"/>
            </w:tcBorders>
            <w:shd w:val="clear" w:color="auto" w:fill="F5F5F5"/>
            <w:vAlign w:val="center"/>
          </w:tcPr>
          <w:p w14:paraId="6DCF0FA4" w14:textId="04F85888" w:rsidR="00E11663" w:rsidRDefault="00E11663" w:rsidP="00E11663">
            <w:r>
              <w:rPr>
                <w:rFonts w:hint="eastAsia"/>
              </w:rPr>
              <w:t>Number of valid entries for this question</w:t>
            </w:r>
          </w:p>
        </w:tc>
        <w:tc>
          <w:tcPr>
            <w:tcW w:w="999" w:type="dxa"/>
            <w:tcBorders>
              <w:top w:val="single" w:sz="4" w:space="0" w:color="E0E0E0"/>
              <w:left w:val="single" w:sz="4" w:space="0" w:color="E0E0E0"/>
              <w:bottom w:val="single" w:sz="4" w:space="0" w:color="E0E0E0"/>
              <w:right w:val="single" w:sz="4" w:space="0" w:color="E0E0E0"/>
            </w:tcBorders>
            <w:shd w:val="clear" w:color="auto" w:fill="F5F5F5"/>
            <w:vAlign w:val="center"/>
            <w:hideMark/>
          </w:tcPr>
          <w:p w14:paraId="6F177398" w14:textId="77777777" w:rsidR="00E11663" w:rsidRDefault="00E11663" w:rsidP="00E11663">
            <w:pPr>
              <w:jc w:val="center"/>
            </w:pPr>
            <w:r>
              <w:t>59</w:t>
            </w:r>
          </w:p>
        </w:tc>
        <w:tc>
          <w:tcPr>
            <w:tcW w:w="3104" w:type="dxa"/>
            <w:tcBorders>
              <w:top w:val="single" w:sz="4" w:space="0" w:color="E0E0E0"/>
              <w:left w:val="single" w:sz="4" w:space="0" w:color="E0E0E0"/>
              <w:bottom w:val="single" w:sz="4" w:space="0" w:color="E0E0E0"/>
              <w:right w:val="single" w:sz="4" w:space="0" w:color="E0E0E0"/>
            </w:tcBorders>
            <w:shd w:val="clear" w:color="auto" w:fill="F5F5F5"/>
            <w:vAlign w:val="center"/>
            <w:hideMark/>
          </w:tcPr>
          <w:p w14:paraId="71BA8BCC" w14:textId="77777777" w:rsidR="00E11663" w:rsidRDefault="00E11663" w:rsidP="00E11663"/>
        </w:tc>
      </w:tr>
    </w:tbl>
    <w:p w14:paraId="2156DDA5" w14:textId="77777777" w:rsidR="00E11663" w:rsidRDefault="00E11663" w:rsidP="00E11663">
      <w:r>
        <w:t>In the case of foreign works, due to the high percentage of students choosing the vague option, although the results still present a certain degree of satisfaction, it definitely shows that the content selected by the editors fulfills the students' needs for foreign works. What is more important to clarify is whether students are aware of their own needs for foreign works.</w:t>
      </w:r>
    </w:p>
    <w:p w14:paraId="1C81C15C" w14:textId="77777777" w:rsidR="00E11663" w:rsidRDefault="00E11663" w:rsidP="00E11663"/>
    <w:p w14:paraId="6981C575" w14:textId="15E6F351" w:rsidR="002A266A" w:rsidRDefault="00E11663" w:rsidP="00E11663">
      <w:r>
        <w:t xml:space="preserve">At this point, the question of students' satisfaction with </w:t>
      </w:r>
      <w:r w:rsidR="00472A9D">
        <w:t>college Chinese</w:t>
      </w:r>
      <w:r>
        <w:t xml:space="preserve"> textbooks can be answered for this one case of the present study. In general, students' overall satisfaction with each specific section exceeded half of the total number of students, whereas when making an evaluation of content weight and level of difficulty, students' satisfaction was relatively reduced in the foreign literature section for the reasons that have been analyzed above. The second research question will be answered below.</w:t>
      </w:r>
    </w:p>
    <w:p w14:paraId="7AF0214A" w14:textId="77777777" w:rsidR="00E11663" w:rsidRDefault="00E11663" w:rsidP="00E11663"/>
    <w:p w14:paraId="7F4C8D37" w14:textId="25BA6150" w:rsidR="00E11663" w:rsidRPr="00E11663" w:rsidRDefault="00E11663" w:rsidP="00E11663">
      <w:pPr>
        <w:rPr>
          <w:b/>
          <w:bCs/>
        </w:rPr>
      </w:pPr>
      <w:r w:rsidRPr="00E11663">
        <w:rPr>
          <w:b/>
          <w:bCs/>
        </w:rPr>
        <w:t xml:space="preserve">2. What is the ideal </w:t>
      </w:r>
      <w:r w:rsidR="00472A9D">
        <w:rPr>
          <w:b/>
          <w:bCs/>
        </w:rPr>
        <w:t>college Chinese</w:t>
      </w:r>
      <w:r w:rsidRPr="00E11663">
        <w:rPr>
          <w:b/>
          <w:bCs/>
        </w:rPr>
        <w:t xml:space="preserve"> textbook in the minds of students?</w:t>
      </w:r>
    </w:p>
    <w:p w14:paraId="36D27B3B" w14:textId="77777777" w:rsidR="00E11663" w:rsidRDefault="00E11663" w:rsidP="00E11663">
      <w:r>
        <w:t>In view of the fact that college students are satisfied with the overall evaluation of the textbooks in this survey, the overall form of the textbooks is recognized in the process. Traditional anthology textbooks are the category of textbooks favored by students, which can meet their expectations for college language textbooks. And the textbook itself is composed of different types of selected contents. Therefore, students' attitudes toward specific temporal categories can show their expectations and imaginations of ideal textbooks.</w:t>
      </w:r>
    </w:p>
    <w:p w14:paraId="43CE50D6" w14:textId="77777777" w:rsidR="00E11663" w:rsidRDefault="00E11663" w:rsidP="00E11663"/>
    <w:p w14:paraId="7574927A" w14:textId="5D0009BE" w:rsidR="00E11663" w:rsidRDefault="00E11663" w:rsidP="00E11663">
      <w:r>
        <w:t>Then, in order to answer this research question, we will start from the part of specific selected text content, and try to construct the ideal textbook in students' mind through their interest in the works of different time and space categories.</w:t>
      </w:r>
    </w:p>
    <w:p w14:paraId="19F87224" w14:textId="77777777" w:rsidR="002A266A" w:rsidRDefault="002A266A"/>
    <w:p w14:paraId="65B05CEB" w14:textId="51D0A01C" w:rsidR="00E11663" w:rsidRDefault="00E11663" w:rsidP="00E11663">
      <w:pPr>
        <w:pStyle w:val="ac"/>
        <w:numPr>
          <w:ilvl w:val="0"/>
          <w:numId w:val="11"/>
        </w:numPr>
        <w:ind w:firstLineChars="0"/>
      </w:pPr>
      <w:r>
        <w:t>Ancient China</w:t>
      </w:r>
    </w:p>
    <w:p w14:paraId="3ADEAF44" w14:textId="39E99A48" w:rsidR="00E11663" w:rsidRDefault="00E11663" w:rsidP="00E11663">
      <w:r>
        <w:t>The questions answered in the following table represent the students' level of interest in the works of the Ancient China section.</w:t>
      </w:r>
    </w:p>
    <w:tbl>
      <w:tblPr>
        <w:tblW w:w="5000" w:type="pct"/>
        <w:tblBorders>
          <w:top w:val="single" w:sz="4" w:space="0" w:color="E0E0E0"/>
          <w:left w:val="single" w:sz="4" w:space="0" w:color="E0E0E0"/>
          <w:bottom w:val="single" w:sz="4" w:space="0" w:color="E0E0E0"/>
          <w:right w:val="single" w:sz="4" w:space="0" w:color="E0E0E0"/>
          <w:insideH w:val="single" w:sz="4" w:space="0" w:color="E0E0E0"/>
          <w:insideV w:val="single" w:sz="4" w:space="0" w:color="E0E0E0"/>
        </w:tblBorders>
        <w:tblLook w:val="04A0" w:firstRow="1" w:lastRow="0" w:firstColumn="1" w:lastColumn="0" w:noHBand="0" w:noVBand="1"/>
      </w:tblPr>
      <w:tblGrid>
        <w:gridCol w:w="4193"/>
        <w:gridCol w:w="999"/>
        <w:gridCol w:w="3104"/>
      </w:tblGrid>
      <w:tr w:rsidR="00E11663" w14:paraId="17E57570" w14:textId="77777777" w:rsidTr="00E11663">
        <w:trPr>
          <w:trHeight w:val="500"/>
        </w:trPr>
        <w:tc>
          <w:tcPr>
            <w:tcW w:w="4193" w:type="dxa"/>
            <w:shd w:val="clear" w:color="auto" w:fill="F5F5F5"/>
          </w:tcPr>
          <w:p w14:paraId="27833492" w14:textId="498CDE6A" w:rsidR="00E11663" w:rsidRDefault="00E11663" w:rsidP="00E11663">
            <w:pPr>
              <w:jc w:val="left"/>
            </w:pPr>
            <w:r w:rsidRPr="00320473">
              <w:t>Options</w:t>
            </w:r>
          </w:p>
        </w:tc>
        <w:tc>
          <w:tcPr>
            <w:tcW w:w="999" w:type="dxa"/>
            <w:shd w:val="clear" w:color="auto" w:fill="F5F5F5"/>
            <w:vAlign w:val="center"/>
          </w:tcPr>
          <w:p w14:paraId="6F849775" w14:textId="415A1F99" w:rsidR="00E11663" w:rsidRDefault="00E11663" w:rsidP="00E11663">
            <w:pPr>
              <w:jc w:val="center"/>
            </w:pPr>
            <w:r>
              <w:rPr>
                <w:rFonts w:hint="eastAsia"/>
              </w:rPr>
              <w:t>Subtotal</w:t>
            </w:r>
          </w:p>
        </w:tc>
        <w:tc>
          <w:tcPr>
            <w:tcW w:w="3104" w:type="dxa"/>
            <w:shd w:val="clear" w:color="auto" w:fill="F5F5F5"/>
            <w:vAlign w:val="center"/>
          </w:tcPr>
          <w:p w14:paraId="4CB35C37" w14:textId="4137584D" w:rsidR="00E11663" w:rsidRDefault="00E11663" w:rsidP="00E11663">
            <w:pPr>
              <w:jc w:val="left"/>
            </w:pPr>
            <w:r>
              <w:rPr>
                <w:rFonts w:hint="eastAsia"/>
              </w:rPr>
              <w:t>proportions</w:t>
            </w:r>
          </w:p>
        </w:tc>
      </w:tr>
      <w:tr w:rsidR="00E11663" w14:paraId="155CE44D" w14:textId="77777777" w:rsidTr="00E11663">
        <w:trPr>
          <w:trHeight w:val="500"/>
        </w:trPr>
        <w:tc>
          <w:tcPr>
            <w:tcW w:w="4193" w:type="dxa"/>
            <w:shd w:val="clear" w:color="auto" w:fill="FFFFFF"/>
          </w:tcPr>
          <w:p w14:paraId="58D6F9CA" w14:textId="1A0CA0D8" w:rsidR="00E11663" w:rsidRDefault="00E11663" w:rsidP="00E11663">
            <w:pPr>
              <w:jc w:val="left"/>
            </w:pPr>
            <w:r w:rsidRPr="00320473">
              <w:t>1 point, not interested</w:t>
            </w:r>
          </w:p>
        </w:tc>
        <w:tc>
          <w:tcPr>
            <w:tcW w:w="999" w:type="dxa"/>
            <w:shd w:val="clear" w:color="auto" w:fill="FFFFFF"/>
            <w:vAlign w:val="center"/>
          </w:tcPr>
          <w:p w14:paraId="4A39ABC0" w14:textId="77777777" w:rsidR="00E11663" w:rsidRDefault="00E11663" w:rsidP="00E11663">
            <w:pPr>
              <w:jc w:val="center"/>
            </w:pPr>
            <w:r>
              <w:t>1</w:t>
            </w:r>
          </w:p>
        </w:tc>
        <w:tc>
          <w:tcPr>
            <w:tcW w:w="3104" w:type="dxa"/>
            <w:shd w:val="clear" w:color="auto" w:fill="FFFFFF"/>
            <w:vAlign w:val="center"/>
          </w:tcPr>
          <w:p w14:paraId="217EB7C6" w14:textId="77777777" w:rsidR="00E11663" w:rsidRDefault="00E11663" w:rsidP="00E11663">
            <w:pPr>
              <w:jc w:val="left"/>
            </w:pPr>
            <w:r>
              <w:rPr>
                <w:noProof/>
              </w:rPr>
              <w:drawing>
                <wp:inline distT="0" distB="0" distL="114300" distR="114300" wp14:anchorId="7B9BF1FE" wp14:editId="289FA246">
                  <wp:extent cx="19050" cy="114300"/>
                  <wp:effectExtent l="0" t="0" r="0" b="0"/>
                  <wp:docPr id="100063" name="图片 1000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063" name="图片 100063"/>
                          <pic:cNvPicPr>
                            <a:picLocks noChangeAspect="1"/>
                          </pic:cNvPicPr>
                        </pic:nvPicPr>
                        <pic:blipFill>
                          <a:blip r:embed="rId9"/>
                          <a:stretch>
                            <a:fillRect/>
                          </a:stretch>
                        </pic:blipFill>
                        <pic:spPr>
                          <a:xfrm>
                            <a:off x="0" y="0"/>
                            <a:ext cx="19053" cy="114316"/>
                          </a:xfrm>
                          <a:prstGeom prst="rect">
                            <a:avLst/>
                          </a:prstGeom>
                        </pic:spPr>
                      </pic:pic>
                    </a:graphicData>
                  </a:graphic>
                </wp:inline>
              </w:drawing>
            </w:r>
            <w:r>
              <w:rPr>
                <w:noProof/>
              </w:rPr>
              <w:drawing>
                <wp:inline distT="0" distB="0" distL="114300" distR="114300" wp14:anchorId="0F211ACB" wp14:editId="040D9C8A">
                  <wp:extent cx="1333500" cy="114300"/>
                  <wp:effectExtent l="0" t="0" r="0" b="0"/>
                  <wp:docPr id="100064" name="图片 1000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064" name="图片 100064"/>
                          <pic:cNvPicPr>
                            <a:picLocks noChangeAspect="1"/>
                          </pic:cNvPicPr>
                        </pic:nvPicPr>
                        <pic:blipFill>
                          <a:blip r:embed="rId10"/>
                          <a:stretch>
                            <a:fillRect/>
                          </a:stretch>
                        </pic:blipFill>
                        <pic:spPr>
                          <a:xfrm>
                            <a:off x="0" y="0"/>
                            <a:ext cx="1333686" cy="114316"/>
                          </a:xfrm>
                          <a:prstGeom prst="rect">
                            <a:avLst/>
                          </a:prstGeom>
                        </pic:spPr>
                      </pic:pic>
                    </a:graphicData>
                  </a:graphic>
                </wp:inline>
              </w:drawing>
            </w:r>
            <w:r>
              <w:t>1.69%</w:t>
            </w:r>
          </w:p>
        </w:tc>
      </w:tr>
      <w:tr w:rsidR="00E11663" w14:paraId="18F18251" w14:textId="77777777" w:rsidTr="00E11663">
        <w:trPr>
          <w:trHeight w:val="500"/>
        </w:trPr>
        <w:tc>
          <w:tcPr>
            <w:tcW w:w="4193" w:type="dxa"/>
            <w:shd w:val="clear" w:color="auto" w:fill="FAFAFA"/>
          </w:tcPr>
          <w:p w14:paraId="27AF0862" w14:textId="513F812A" w:rsidR="00E11663" w:rsidRDefault="00E11663" w:rsidP="00E11663">
            <w:pPr>
              <w:jc w:val="left"/>
            </w:pPr>
            <w:r w:rsidRPr="00320473">
              <w:t>2 points, less interested</w:t>
            </w:r>
          </w:p>
        </w:tc>
        <w:tc>
          <w:tcPr>
            <w:tcW w:w="999" w:type="dxa"/>
            <w:shd w:val="clear" w:color="auto" w:fill="FAFAFA"/>
            <w:vAlign w:val="center"/>
          </w:tcPr>
          <w:p w14:paraId="00E16A1A" w14:textId="77777777" w:rsidR="00E11663" w:rsidRDefault="00E11663" w:rsidP="00E11663">
            <w:pPr>
              <w:jc w:val="center"/>
            </w:pPr>
            <w:r>
              <w:t>1</w:t>
            </w:r>
          </w:p>
        </w:tc>
        <w:tc>
          <w:tcPr>
            <w:tcW w:w="3104" w:type="dxa"/>
            <w:shd w:val="clear" w:color="auto" w:fill="FAFAFA"/>
            <w:vAlign w:val="center"/>
          </w:tcPr>
          <w:p w14:paraId="62B01A65" w14:textId="77777777" w:rsidR="00E11663" w:rsidRDefault="00E11663" w:rsidP="00E11663">
            <w:pPr>
              <w:jc w:val="left"/>
            </w:pPr>
            <w:r>
              <w:rPr>
                <w:noProof/>
              </w:rPr>
              <w:drawing>
                <wp:inline distT="0" distB="0" distL="114300" distR="114300" wp14:anchorId="193B15DA" wp14:editId="0AC21D1F">
                  <wp:extent cx="19050" cy="114300"/>
                  <wp:effectExtent l="0" t="0" r="0" b="0"/>
                  <wp:docPr id="100065" name="图片 1000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065" name="图片 100065"/>
                          <pic:cNvPicPr>
                            <a:picLocks noChangeAspect="1"/>
                          </pic:cNvPicPr>
                        </pic:nvPicPr>
                        <pic:blipFill>
                          <a:blip r:embed="rId9"/>
                          <a:stretch>
                            <a:fillRect/>
                          </a:stretch>
                        </pic:blipFill>
                        <pic:spPr>
                          <a:xfrm>
                            <a:off x="0" y="0"/>
                            <a:ext cx="19053" cy="114316"/>
                          </a:xfrm>
                          <a:prstGeom prst="rect">
                            <a:avLst/>
                          </a:prstGeom>
                        </pic:spPr>
                      </pic:pic>
                    </a:graphicData>
                  </a:graphic>
                </wp:inline>
              </w:drawing>
            </w:r>
            <w:r>
              <w:rPr>
                <w:noProof/>
              </w:rPr>
              <w:drawing>
                <wp:inline distT="0" distB="0" distL="114300" distR="114300" wp14:anchorId="53E3E855" wp14:editId="6954D5F3">
                  <wp:extent cx="1333500" cy="114300"/>
                  <wp:effectExtent l="0" t="0" r="0" b="0"/>
                  <wp:docPr id="100066" name="图片 10006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066" name="图片 100066"/>
                          <pic:cNvPicPr>
                            <a:picLocks noChangeAspect="1"/>
                          </pic:cNvPicPr>
                        </pic:nvPicPr>
                        <pic:blipFill>
                          <a:blip r:embed="rId10"/>
                          <a:stretch>
                            <a:fillRect/>
                          </a:stretch>
                        </pic:blipFill>
                        <pic:spPr>
                          <a:xfrm>
                            <a:off x="0" y="0"/>
                            <a:ext cx="1333686" cy="114316"/>
                          </a:xfrm>
                          <a:prstGeom prst="rect">
                            <a:avLst/>
                          </a:prstGeom>
                        </pic:spPr>
                      </pic:pic>
                    </a:graphicData>
                  </a:graphic>
                </wp:inline>
              </w:drawing>
            </w:r>
            <w:r>
              <w:t>1.69%</w:t>
            </w:r>
          </w:p>
        </w:tc>
      </w:tr>
      <w:tr w:rsidR="00E11663" w14:paraId="44624C2B" w14:textId="77777777" w:rsidTr="00E11663">
        <w:trPr>
          <w:trHeight w:val="500"/>
        </w:trPr>
        <w:tc>
          <w:tcPr>
            <w:tcW w:w="4193" w:type="dxa"/>
            <w:shd w:val="clear" w:color="auto" w:fill="FFFFFF"/>
          </w:tcPr>
          <w:p w14:paraId="04211267" w14:textId="3382976E" w:rsidR="00E11663" w:rsidRDefault="00E11663" w:rsidP="00E11663">
            <w:pPr>
              <w:jc w:val="left"/>
            </w:pPr>
            <w:r w:rsidRPr="00320473">
              <w:t>3 points, moderately interested</w:t>
            </w:r>
          </w:p>
        </w:tc>
        <w:tc>
          <w:tcPr>
            <w:tcW w:w="999" w:type="dxa"/>
            <w:shd w:val="clear" w:color="auto" w:fill="FFFFFF"/>
            <w:vAlign w:val="center"/>
          </w:tcPr>
          <w:p w14:paraId="03CBBD02" w14:textId="77777777" w:rsidR="00E11663" w:rsidRDefault="00E11663" w:rsidP="00E11663">
            <w:pPr>
              <w:jc w:val="center"/>
            </w:pPr>
            <w:r>
              <w:t>22</w:t>
            </w:r>
          </w:p>
        </w:tc>
        <w:tc>
          <w:tcPr>
            <w:tcW w:w="3104" w:type="dxa"/>
            <w:shd w:val="clear" w:color="auto" w:fill="FFFFFF"/>
            <w:vAlign w:val="center"/>
          </w:tcPr>
          <w:p w14:paraId="3A1EA30F" w14:textId="77777777" w:rsidR="00E11663" w:rsidRDefault="00E11663" w:rsidP="00E11663">
            <w:pPr>
              <w:jc w:val="left"/>
            </w:pPr>
            <w:r>
              <w:rPr>
                <w:noProof/>
              </w:rPr>
              <w:drawing>
                <wp:inline distT="0" distB="0" distL="114300" distR="114300" wp14:anchorId="76A0B9A5" wp14:editId="0EFEDE23">
                  <wp:extent cx="495300" cy="114300"/>
                  <wp:effectExtent l="0" t="0" r="0" b="0"/>
                  <wp:docPr id="100067" name="图片 10006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067" name="图片 100067"/>
                          <pic:cNvPicPr>
                            <a:picLocks noChangeAspect="1"/>
                          </pic:cNvPicPr>
                        </pic:nvPicPr>
                        <pic:blipFill>
                          <a:blip r:embed="rId19"/>
                          <a:stretch>
                            <a:fillRect/>
                          </a:stretch>
                        </pic:blipFill>
                        <pic:spPr>
                          <a:xfrm>
                            <a:off x="0" y="0"/>
                            <a:ext cx="495369" cy="114316"/>
                          </a:xfrm>
                          <a:prstGeom prst="rect">
                            <a:avLst/>
                          </a:prstGeom>
                        </pic:spPr>
                      </pic:pic>
                    </a:graphicData>
                  </a:graphic>
                </wp:inline>
              </w:drawing>
            </w:r>
            <w:r>
              <w:rPr>
                <w:noProof/>
              </w:rPr>
              <w:drawing>
                <wp:inline distT="0" distB="0" distL="114300" distR="114300" wp14:anchorId="629CAD78" wp14:editId="2FB7BCBF">
                  <wp:extent cx="857250" cy="114300"/>
                  <wp:effectExtent l="0" t="0" r="0" b="0"/>
                  <wp:docPr id="100068" name="图片 10006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068" name="图片 100068"/>
                          <pic:cNvPicPr>
                            <a:picLocks noChangeAspect="1"/>
                          </pic:cNvPicPr>
                        </pic:nvPicPr>
                        <pic:blipFill>
                          <a:blip r:embed="rId20"/>
                          <a:stretch>
                            <a:fillRect/>
                          </a:stretch>
                        </pic:blipFill>
                        <pic:spPr>
                          <a:xfrm>
                            <a:off x="0" y="0"/>
                            <a:ext cx="857370" cy="114316"/>
                          </a:xfrm>
                          <a:prstGeom prst="rect">
                            <a:avLst/>
                          </a:prstGeom>
                        </pic:spPr>
                      </pic:pic>
                    </a:graphicData>
                  </a:graphic>
                </wp:inline>
              </w:drawing>
            </w:r>
            <w:r>
              <w:t>37.29%</w:t>
            </w:r>
          </w:p>
        </w:tc>
      </w:tr>
      <w:tr w:rsidR="00E11663" w14:paraId="34975BD1" w14:textId="77777777" w:rsidTr="00E11663">
        <w:trPr>
          <w:trHeight w:val="500"/>
        </w:trPr>
        <w:tc>
          <w:tcPr>
            <w:tcW w:w="4193" w:type="dxa"/>
            <w:shd w:val="clear" w:color="auto" w:fill="FAFAFA"/>
          </w:tcPr>
          <w:p w14:paraId="0A10DFAC" w14:textId="50AC1A37" w:rsidR="00E11663" w:rsidRDefault="00E11663" w:rsidP="00E11663">
            <w:pPr>
              <w:jc w:val="left"/>
            </w:pPr>
            <w:r w:rsidRPr="00320473">
              <w:t>4 points, more interested</w:t>
            </w:r>
          </w:p>
        </w:tc>
        <w:tc>
          <w:tcPr>
            <w:tcW w:w="999" w:type="dxa"/>
            <w:shd w:val="clear" w:color="auto" w:fill="FAFAFA"/>
            <w:vAlign w:val="center"/>
          </w:tcPr>
          <w:p w14:paraId="446178FD" w14:textId="77777777" w:rsidR="00E11663" w:rsidRDefault="00E11663" w:rsidP="00E11663">
            <w:pPr>
              <w:jc w:val="center"/>
            </w:pPr>
            <w:r>
              <w:t>27</w:t>
            </w:r>
          </w:p>
        </w:tc>
        <w:tc>
          <w:tcPr>
            <w:tcW w:w="3104" w:type="dxa"/>
            <w:shd w:val="clear" w:color="auto" w:fill="FAFAFA"/>
            <w:vAlign w:val="center"/>
          </w:tcPr>
          <w:p w14:paraId="6A6B61E4" w14:textId="77777777" w:rsidR="00E11663" w:rsidRDefault="00E11663" w:rsidP="00E11663">
            <w:pPr>
              <w:jc w:val="left"/>
            </w:pPr>
            <w:r>
              <w:rPr>
                <w:noProof/>
              </w:rPr>
              <w:drawing>
                <wp:inline distT="0" distB="0" distL="114300" distR="114300" wp14:anchorId="36D0B14C" wp14:editId="7F2E7624">
                  <wp:extent cx="609600" cy="114300"/>
                  <wp:effectExtent l="0" t="0" r="0" b="0"/>
                  <wp:docPr id="100069" name="图片 10006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069" name="图片 100069"/>
                          <pic:cNvPicPr>
                            <a:picLocks noChangeAspect="1"/>
                          </pic:cNvPicPr>
                        </pic:nvPicPr>
                        <pic:blipFill>
                          <a:blip r:embed="rId50"/>
                          <a:stretch>
                            <a:fillRect/>
                          </a:stretch>
                        </pic:blipFill>
                        <pic:spPr>
                          <a:xfrm>
                            <a:off x="0" y="0"/>
                            <a:ext cx="609685" cy="114316"/>
                          </a:xfrm>
                          <a:prstGeom prst="rect">
                            <a:avLst/>
                          </a:prstGeom>
                        </pic:spPr>
                      </pic:pic>
                    </a:graphicData>
                  </a:graphic>
                </wp:inline>
              </w:drawing>
            </w:r>
            <w:r>
              <w:rPr>
                <w:noProof/>
              </w:rPr>
              <w:drawing>
                <wp:inline distT="0" distB="0" distL="114300" distR="114300" wp14:anchorId="3477327F" wp14:editId="5BD90FDF">
                  <wp:extent cx="742950" cy="114300"/>
                  <wp:effectExtent l="0" t="0" r="0" b="0"/>
                  <wp:docPr id="100070" name="图片 10007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070" name="图片 100070"/>
                          <pic:cNvPicPr>
                            <a:picLocks noChangeAspect="1"/>
                          </pic:cNvPicPr>
                        </pic:nvPicPr>
                        <pic:blipFill>
                          <a:blip r:embed="rId51"/>
                          <a:stretch>
                            <a:fillRect/>
                          </a:stretch>
                        </pic:blipFill>
                        <pic:spPr>
                          <a:xfrm>
                            <a:off x="0" y="0"/>
                            <a:ext cx="743054" cy="114316"/>
                          </a:xfrm>
                          <a:prstGeom prst="rect">
                            <a:avLst/>
                          </a:prstGeom>
                        </pic:spPr>
                      </pic:pic>
                    </a:graphicData>
                  </a:graphic>
                </wp:inline>
              </w:drawing>
            </w:r>
            <w:r>
              <w:t>45.76%</w:t>
            </w:r>
          </w:p>
        </w:tc>
      </w:tr>
      <w:tr w:rsidR="00E11663" w14:paraId="07625429" w14:textId="77777777" w:rsidTr="00E11663">
        <w:trPr>
          <w:trHeight w:val="500"/>
        </w:trPr>
        <w:tc>
          <w:tcPr>
            <w:tcW w:w="4193" w:type="dxa"/>
            <w:shd w:val="clear" w:color="auto" w:fill="FFFFFF"/>
          </w:tcPr>
          <w:p w14:paraId="2DAA41A9" w14:textId="632FA551" w:rsidR="00E11663" w:rsidRDefault="00E11663" w:rsidP="00E11663">
            <w:pPr>
              <w:jc w:val="left"/>
            </w:pPr>
            <w:r w:rsidRPr="00320473">
              <w:t>5 marks, very interested</w:t>
            </w:r>
          </w:p>
        </w:tc>
        <w:tc>
          <w:tcPr>
            <w:tcW w:w="999" w:type="dxa"/>
            <w:shd w:val="clear" w:color="auto" w:fill="FFFFFF"/>
            <w:vAlign w:val="center"/>
          </w:tcPr>
          <w:p w14:paraId="77A5B6F9" w14:textId="77777777" w:rsidR="00E11663" w:rsidRDefault="00E11663" w:rsidP="00E11663">
            <w:pPr>
              <w:jc w:val="center"/>
            </w:pPr>
            <w:r>
              <w:t>8</w:t>
            </w:r>
          </w:p>
        </w:tc>
        <w:tc>
          <w:tcPr>
            <w:tcW w:w="3104" w:type="dxa"/>
            <w:shd w:val="clear" w:color="auto" w:fill="FFFFFF"/>
            <w:vAlign w:val="center"/>
          </w:tcPr>
          <w:p w14:paraId="2B6972B5" w14:textId="77777777" w:rsidR="00E11663" w:rsidRDefault="00E11663" w:rsidP="00E11663">
            <w:pPr>
              <w:jc w:val="left"/>
            </w:pPr>
            <w:r>
              <w:rPr>
                <w:noProof/>
              </w:rPr>
              <w:drawing>
                <wp:inline distT="0" distB="0" distL="114300" distR="114300" wp14:anchorId="3142C0C5" wp14:editId="68EA087A">
                  <wp:extent cx="180975" cy="114300"/>
                  <wp:effectExtent l="0" t="0" r="0" b="0"/>
                  <wp:docPr id="100071" name="图片 10007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071" name="图片 100071"/>
                          <pic:cNvPicPr>
                            <a:picLocks noChangeAspect="1"/>
                          </pic:cNvPicPr>
                        </pic:nvPicPr>
                        <pic:blipFill>
                          <a:blip r:embed="rId52"/>
                          <a:stretch>
                            <a:fillRect/>
                          </a:stretch>
                        </pic:blipFill>
                        <pic:spPr>
                          <a:xfrm>
                            <a:off x="0" y="0"/>
                            <a:ext cx="181000" cy="114316"/>
                          </a:xfrm>
                          <a:prstGeom prst="rect">
                            <a:avLst/>
                          </a:prstGeom>
                        </pic:spPr>
                      </pic:pic>
                    </a:graphicData>
                  </a:graphic>
                </wp:inline>
              </w:drawing>
            </w:r>
            <w:r>
              <w:rPr>
                <w:noProof/>
              </w:rPr>
              <w:drawing>
                <wp:inline distT="0" distB="0" distL="114300" distR="114300" wp14:anchorId="75541206" wp14:editId="35446AFD">
                  <wp:extent cx="1171575" cy="114300"/>
                  <wp:effectExtent l="0" t="0" r="0" b="0"/>
                  <wp:docPr id="100072" name="图片 10007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072" name="图片 100072"/>
                          <pic:cNvPicPr>
                            <a:picLocks noChangeAspect="1"/>
                          </pic:cNvPicPr>
                        </pic:nvPicPr>
                        <pic:blipFill>
                          <a:blip r:embed="rId53"/>
                          <a:stretch>
                            <a:fillRect/>
                          </a:stretch>
                        </pic:blipFill>
                        <pic:spPr>
                          <a:xfrm>
                            <a:off x="0" y="0"/>
                            <a:ext cx="1171739" cy="114316"/>
                          </a:xfrm>
                          <a:prstGeom prst="rect">
                            <a:avLst/>
                          </a:prstGeom>
                        </pic:spPr>
                      </pic:pic>
                    </a:graphicData>
                  </a:graphic>
                </wp:inline>
              </w:drawing>
            </w:r>
            <w:r>
              <w:t>13.56%</w:t>
            </w:r>
          </w:p>
        </w:tc>
      </w:tr>
      <w:tr w:rsidR="00E11663" w14:paraId="674C77C7" w14:textId="77777777" w:rsidTr="00E11663">
        <w:trPr>
          <w:trHeight w:val="500"/>
        </w:trPr>
        <w:tc>
          <w:tcPr>
            <w:tcW w:w="4193" w:type="dxa"/>
            <w:shd w:val="clear" w:color="auto" w:fill="F5F5F5"/>
          </w:tcPr>
          <w:p w14:paraId="62436A88" w14:textId="533CDDFE" w:rsidR="00E11663" w:rsidRDefault="00E11663" w:rsidP="00E11663">
            <w:pPr>
              <w:jc w:val="left"/>
            </w:pPr>
            <w:r w:rsidRPr="00320473">
              <w:t>Number of valid entries for this question</w:t>
            </w:r>
          </w:p>
        </w:tc>
        <w:tc>
          <w:tcPr>
            <w:tcW w:w="999" w:type="dxa"/>
            <w:shd w:val="clear" w:color="auto" w:fill="F5F5F5"/>
            <w:vAlign w:val="center"/>
          </w:tcPr>
          <w:p w14:paraId="4F5AC1BE" w14:textId="77777777" w:rsidR="00E11663" w:rsidRDefault="00E11663" w:rsidP="00E11663">
            <w:pPr>
              <w:jc w:val="center"/>
            </w:pPr>
            <w:r>
              <w:t>59</w:t>
            </w:r>
          </w:p>
        </w:tc>
        <w:tc>
          <w:tcPr>
            <w:tcW w:w="3104" w:type="dxa"/>
            <w:shd w:val="clear" w:color="auto" w:fill="F5F5F5"/>
            <w:vAlign w:val="center"/>
          </w:tcPr>
          <w:p w14:paraId="67C763CC" w14:textId="77777777" w:rsidR="00E11663" w:rsidRDefault="00E11663" w:rsidP="00E11663">
            <w:pPr>
              <w:jc w:val="left"/>
            </w:pPr>
          </w:p>
        </w:tc>
      </w:tr>
    </w:tbl>
    <w:p w14:paraId="712ABF1B" w14:textId="77777777" w:rsidR="00E11663" w:rsidRDefault="00E11663" w:rsidP="00E11663">
      <w:r>
        <w:t xml:space="preserve">According to the table: the level of interest in ancient Chinese works is mainly concentrated between 3 and 4 points, accounting for 83.05%. Among them, the number of people who are more interested in ancient Chinese works is the largest, accounting for 45.76%, followed by those who </w:t>
      </w:r>
      <w:r>
        <w:lastRenderedPageBreak/>
        <w:t>are moderately interested, accounting for 37.29%. The number of people who are not interested in and less interested in ancient Chinese works is small, accounting for only 1.69% respectively. In addition, the proportion of people who are very interested in ancient Chinese works is 13.56%. To summarize, most of them are between moderately and more interested in ancient Chinese works.</w:t>
      </w:r>
    </w:p>
    <w:p w14:paraId="0FF263ED" w14:textId="77777777" w:rsidR="00E11663" w:rsidRDefault="00E11663" w:rsidP="00E11663"/>
    <w:p w14:paraId="53E850C2" w14:textId="60F02AFA" w:rsidR="00650EFA" w:rsidRDefault="00E11663" w:rsidP="00E11663">
      <w:r>
        <w:t>The feedback results of the above questions can show that students have high enthusiasm for the category of ancient Chinese works. Whether students' interest in ancient Chinese works means that the selected texts in the textbook are also within their interest, this question will be answered through the feedback of students' interest in the selected ancient Chinese works in the textbook.</w:t>
      </w:r>
    </w:p>
    <w:p w14:paraId="2323AC48" w14:textId="77777777" w:rsidR="00E11663" w:rsidRDefault="00E11663" w:rsidP="00E11663"/>
    <w:tbl>
      <w:tblPr>
        <w:tblW w:w="5000" w:type="pct"/>
        <w:tblBorders>
          <w:top w:val="single" w:sz="4" w:space="0" w:color="E0E0E0"/>
          <w:left w:val="single" w:sz="4" w:space="0" w:color="E0E0E0"/>
          <w:bottom w:val="single" w:sz="4" w:space="0" w:color="E0E0E0"/>
          <w:right w:val="single" w:sz="4" w:space="0" w:color="E0E0E0"/>
          <w:insideH w:val="single" w:sz="4" w:space="0" w:color="E0E0E0"/>
          <w:insideV w:val="single" w:sz="4" w:space="0" w:color="E0E0E0"/>
        </w:tblBorders>
        <w:tblLook w:val="04A0" w:firstRow="1" w:lastRow="0" w:firstColumn="1" w:lastColumn="0" w:noHBand="0" w:noVBand="1"/>
      </w:tblPr>
      <w:tblGrid>
        <w:gridCol w:w="4193"/>
        <w:gridCol w:w="999"/>
        <w:gridCol w:w="3104"/>
      </w:tblGrid>
      <w:tr w:rsidR="00E11663" w14:paraId="11B6358E" w14:textId="77777777" w:rsidTr="00E11663">
        <w:trPr>
          <w:trHeight w:val="500"/>
        </w:trPr>
        <w:tc>
          <w:tcPr>
            <w:tcW w:w="4193" w:type="dxa"/>
            <w:shd w:val="clear" w:color="auto" w:fill="F5F5F5"/>
            <w:vAlign w:val="center"/>
          </w:tcPr>
          <w:p w14:paraId="302F5ED6" w14:textId="77777777" w:rsidR="00E11663" w:rsidRDefault="00E11663" w:rsidP="00E11663">
            <w:pPr>
              <w:jc w:val="left"/>
            </w:pPr>
            <w:r>
              <w:rPr>
                <w:rFonts w:hint="eastAsia"/>
              </w:rPr>
              <w:t>options</w:t>
            </w:r>
          </w:p>
        </w:tc>
        <w:tc>
          <w:tcPr>
            <w:tcW w:w="999" w:type="dxa"/>
            <w:shd w:val="clear" w:color="auto" w:fill="F5F5F5"/>
            <w:vAlign w:val="center"/>
          </w:tcPr>
          <w:p w14:paraId="2455F662" w14:textId="39179078" w:rsidR="00E11663" w:rsidRDefault="00E11663" w:rsidP="00E11663">
            <w:pPr>
              <w:jc w:val="center"/>
            </w:pPr>
            <w:r>
              <w:rPr>
                <w:rFonts w:hint="eastAsia"/>
              </w:rPr>
              <w:t>Subtotal</w:t>
            </w:r>
          </w:p>
        </w:tc>
        <w:tc>
          <w:tcPr>
            <w:tcW w:w="3104" w:type="dxa"/>
            <w:shd w:val="clear" w:color="auto" w:fill="F5F5F5"/>
            <w:vAlign w:val="center"/>
          </w:tcPr>
          <w:p w14:paraId="10D9E1C0" w14:textId="3362921E" w:rsidR="00E11663" w:rsidRDefault="00E11663" w:rsidP="00E11663">
            <w:pPr>
              <w:jc w:val="left"/>
            </w:pPr>
            <w:r>
              <w:rPr>
                <w:rFonts w:hint="eastAsia"/>
              </w:rPr>
              <w:t>proportions</w:t>
            </w:r>
          </w:p>
        </w:tc>
      </w:tr>
      <w:tr w:rsidR="00E11663" w14:paraId="7E8057CD" w14:textId="77777777" w:rsidTr="00E11663">
        <w:trPr>
          <w:trHeight w:val="500"/>
        </w:trPr>
        <w:tc>
          <w:tcPr>
            <w:tcW w:w="4193" w:type="dxa"/>
            <w:shd w:val="clear" w:color="auto" w:fill="FFFFFF"/>
            <w:vAlign w:val="center"/>
          </w:tcPr>
          <w:p w14:paraId="163141E9" w14:textId="77777777" w:rsidR="00E11663" w:rsidRDefault="00E11663" w:rsidP="00007F42">
            <w:pPr>
              <w:jc w:val="left"/>
            </w:pPr>
            <w:r>
              <w:rPr>
                <w:rFonts w:hint="eastAsia"/>
              </w:rPr>
              <w:t>1 point, not interested</w:t>
            </w:r>
          </w:p>
        </w:tc>
        <w:tc>
          <w:tcPr>
            <w:tcW w:w="999" w:type="dxa"/>
            <w:shd w:val="clear" w:color="auto" w:fill="FFFFFF"/>
            <w:vAlign w:val="center"/>
          </w:tcPr>
          <w:p w14:paraId="7ABA3965" w14:textId="77777777" w:rsidR="00E11663" w:rsidRDefault="00E11663" w:rsidP="00007F42">
            <w:pPr>
              <w:jc w:val="center"/>
            </w:pPr>
            <w:r>
              <w:t>1</w:t>
            </w:r>
          </w:p>
        </w:tc>
        <w:tc>
          <w:tcPr>
            <w:tcW w:w="3104" w:type="dxa"/>
            <w:shd w:val="clear" w:color="auto" w:fill="FFFFFF"/>
            <w:vAlign w:val="center"/>
          </w:tcPr>
          <w:p w14:paraId="5538C8E8" w14:textId="77777777" w:rsidR="00E11663" w:rsidRDefault="00E11663" w:rsidP="00007F42">
            <w:pPr>
              <w:jc w:val="left"/>
            </w:pPr>
            <w:r>
              <w:rPr>
                <w:noProof/>
              </w:rPr>
              <w:drawing>
                <wp:inline distT="0" distB="0" distL="114300" distR="114300" wp14:anchorId="736A08E2" wp14:editId="45E3BD63">
                  <wp:extent cx="19050" cy="114300"/>
                  <wp:effectExtent l="0" t="0" r="0" b="0"/>
                  <wp:docPr id="100116" name="图片 1001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116" name="图片 100116"/>
                          <pic:cNvPicPr>
                            <a:picLocks noChangeAspect="1"/>
                          </pic:cNvPicPr>
                        </pic:nvPicPr>
                        <pic:blipFill>
                          <a:blip r:embed="rId9"/>
                          <a:stretch>
                            <a:fillRect/>
                          </a:stretch>
                        </pic:blipFill>
                        <pic:spPr>
                          <a:xfrm>
                            <a:off x="0" y="0"/>
                            <a:ext cx="19053" cy="114316"/>
                          </a:xfrm>
                          <a:prstGeom prst="rect">
                            <a:avLst/>
                          </a:prstGeom>
                        </pic:spPr>
                      </pic:pic>
                    </a:graphicData>
                  </a:graphic>
                </wp:inline>
              </w:drawing>
            </w:r>
            <w:r>
              <w:rPr>
                <w:noProof/>
              </w:rPr>
              <w:drawing>
                <wp:inline distT="0" distB="0" distL="114300" distR="114300" wp14:anchorId="4CE55F66" wp14:editId="16899D21">
                  <wp:extent cx="1333500" cy="114300"/>
                  <wp:effectExtent l="0" t="0" r="0" b="0"/>
                  <wp:docPr id="100117" name="图片 1001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117" name="图片 100117"/>
                          <pic:cNvPicPr>
                            <a:picLocks noChangeAspect="1"/>
                          </pic:cNvPicPr>
                        </pic:nvPicPr>
                        <pic:blipFill>
                          <a:blip r:embed="rId10"/>
                          <a:stretch>
                            <a:fillRect/>
                          </a:stretch>
                        </pic:blipFill>
                        <pic:spPr>
                          <a:xfrm>
                            <a:off x="0" y="0"/>
                            <a:ext cx="1333686" cy="114316"/>
                          </a:xfrm>
                          <a:prstGeom prst="rect">
                            <a:avLst/>
                          </a:prstGeom>
                        </pic:spPr>
                      </pic:pic>
                    </a:graphicData>
                  </a:graphic>
                </wp:inline>
              </w:drawing>
            </w:r>
            <w:r>
              <w:t>1.69%</w:t>
            </w:r>
          </w:p>
        </w:tc>
      </w:tr>
      <w:tr w:rsidR="00E11663" w14:paraId="37776605" w14:textId="77777777" w:rsidTr="00E11663">
        <w:trPr>
          <w:trHeight w:val="500"/>
        </w:trPr>
        <w:tc>
          <w:tcPr>
            <w:tcW w:w="4193" w:type="dxa"/>
            <w:shd w:val="clear" w:color="auto" w:fill="FAFAFA"/>
            <w:vAlign w:val="center"/>
          </w:tcPr>
          <w:p w14:paraId="1CB5466A" w14:textId="77777777" w:rsidR="00E11663" w:rsidRDefault="00E11663" w:rsidP="00007F42">
            <w:pPr>
              <w:jc w:val="left"/>
            </w:pPr>
            <w:r>
              <w:rPr>
                <w:rFonts w:hint="eastAsia"/>
              </w:rPr>
              <w:t>2 points, less interest</w:t>
            </w:r>
          </w:p>
        </w:tc>
        <w:tc>
          <w:tcPr>
            <w:tcW w:w="999" w:type="dxa"/>
            <w:shd w:val="clear" w:color="auto" w:fill="FAFAFA"/>
            <w:vAlign w:val="center"/>
          </w:tcPr>
          <w:p w14:paraId="715B1C8F" w14:textId="77777777" w:rsidR="00E11663" w:rsidRDefault="00E11663" w:rsidP="00007F42">
            <w:pPr>
              <w:jc w:val="center"/>
            </w:pPr>
            <w:r>
              <w:t>4</w:t>
            </w:r>
          </w:p>
        </w:tc>
        <w:tc>
          <w:tcPr>
            <w:tcW w:w="3104" w:type="dxa"/>
            <w:shd w:val="clear" w:color="auto" w:fill="FAFAFA"/>
            <w:vAlign w:val="center"/>
          </w:tcPr>
          <w:p w14:paraId="4F6381CD" w14:textId="77777777" w:rsidR="00E11663" w:rsidRDefault="00E11663" w:rsidP="00007F42">
            <w:pPr>
              <w:jc w:val="left"/>
            </w:pPr>
            <w:r>
              <w:rPr>
                <w:noProof/>
              </w:rPr>
              <w:drawing>
                <wp:inline distT="0" distB="0" distL="114300" distR="114300" wp14:anchorId="385DC2FF" wp14:editId="000E7979">
                  <wp:extent cx="85725" cy="114300"/>
                  <wp:effectExtent l="0" t="0" r="0" b="0"/>
                  <wp:docPr id="100118" name="图片 1001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118" name="图片 100118"/>
                          <pic:cNvPicPr>
                            <a:picLocks noChangeAspect="1"/>
                          </pic:cNvPicPr>
                        </pic:nvPicPr>
                        <pic:blipFill>
                          <a:blip r:embed="rId25"/>
                          <a:stretch>
                            <a:fillRect/>
                          </a:stretch>
                        </pic:blipFill>
                        <pic:spPr>
                          <a:xfrm>
                            <a:off x="0" y="0"/>
                            <a:ext cx="85737" cy="114316"/>
                          </a:xfrm>
                          <a:prstGeom prst="rect">
                            <a:avLst/>
                          </a:prstGeom>
                        </pic:spPr>
                      </pic:pic>
                    </a:graphicData>
                  </a:graphic>
                </wp:inline>
              </w:drawing>
            </w:r>
            <w:r>
              <w:rPr>
                <w:noProof/>
              </w:rPr>
              <w:drawing>
                <wp:inline distT="0" distB="0" distL="114300" distR="114300" wp14:anchorId="4656B959" wp14:editId="0811737D">
                  <wp:extent cx="1266825" cy="114300"/>
                  <wp:effectExtent l="0" t="0" r="0" b="0"/>
                  <wp:docPr id="100119" name="图片 1001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119" name="图片 100119"/>
                          <pic:cNvPicPr>
                            <a:picLocks noChangeAspect="1"/>
                          </pic:cNvPicPr>
                        </pic:nvPicPr>
                        <pic:blipFill>
                          <a:blip r:embed="rId26"/>
                          <a:stretch>
                            <a:fillRect/>
                          </a:stretch>
                        </pic:blipFill>
                        <pic:spPr>
                          <a:xfrm>
                            <a:off x="0" y="0"/>
                            <a:ext cx="1267002" cy="114316"/>
                          </a:xfrm>
                          <a:prstGeom prst="rect">
                            <a:avLst/>
                          </a:prstGeom>
                        </pic:spPr>
                      </pic:pic>
                    </a:graphicData>
                  </a:graphic>
                </wp:inline>
              </w:drawing>
            </w:r>
            <w:r>
              <w:t>6.78%</w:t>
            </w:r>
          </w:p>
        </w:tc>
      </w:tr>
      <w:tr w:rsidR="00E11663" w14:paraId="52B9ED20" w14:textId="77777777" w:rsidTr="00E11663">
        <w:trPr>
          <w:trHeight w:val="500"/>
        </w:trPr>
        <w:tc>
          <w:tcPr>
            <w:tcW w:w="4193" w:type="dxa"/>
            <w:shd w:val="clear" w:color="auto" w:fill="FFFFFF"/>
            <w:vAlign w:val="center"/>
          </w:tcPr>
          <w:p w14:paraId="7A91B1C4" w14:textId="77777777" w:rsidR="00E11663" w:rsidRDefault="00E11663" w:rsidP="00007F42">
            <w:pPr>
              <w:jc w:val="left"/>
            </w:pPr>
            <w:r>
              <w:rPr>
                <w:rFonts w:hint="eastAsia"/>
              </w:rPr>
              <w:t>3 points, moderate</w:t>
            </w:r>
          </w:p>
        </w:tc>
        <w:tc>
          <w:tcPr>
            <w:tcW w:w="999" w:type="dxa"/>
            <w:shd w:val="clear" w:color="auto" w:fill="FFFFFF"/>
            <w:vAlign w:val="center"/>
          </w:tcPr>
          <w:p w14:paraId="425DB83F" w14:textId="77777777" w:rsidR="00E11663" w:rsidRDefault="00E11663" w:rsidP="00007F42">
            <w:pPr>
              <w:jc w:val="center"/>
            </w:pPr>
            <w:r>
              <w:t>21</w:t>
            </w:r>
          </w:p>
        </w:tc>
        <w:tc>
          <w:tcPr>
            <w:tcW w:w="3104" w:type="dxa"/>
            <w:shd w:val="clear" w:color="auto" w:fill="FFFFFF"/>
            <w:vAlign w:val="center"/>
          </w:tcPr>
          <w:p w14:paraId="20720F19" w14:textId="77777777" w:rsidR="00E11663" w:rsidRDefault="00E11663" w:rsidP="00007F42">
            <w:pPr>
              <w:jc w:val="left"/>
            </w:pPr>
            <w:r>
              <w:rPr>
                <w:noProof/>
              </w:rPr>
              <w:drawing>
                <wp:inline distT="0" distB="0" distL="114300" distR="114300" wp14:anchorId="20882F98" wp14:editId="2396A201">
                  <wp:extent cx="476250" cy="114300"/>
                  <wp:effectExtent l="0" t="0" r="0" b="0"/>
                  <wp:docPr id="100120" name="图片 1001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120" name="图片 100120"/>
                          <pic:cNvPicPr>
                            <a:picLocks noChangeAspect="1"/>
                          </pic:cNvPicPr>
                        </pic:nvPicPr>
                        <pic:blipFill>
                          <a:blip r:embed="rId54"/>
                          <a:stretch>
                            <a:fillRect/>
                          </a:stretch>
                        </pic:blipFill>
                        <pic:spPr>
                          <a:xfrm>
                            <a:off x="0" y="0"/>
                            <a:ext cx="476316" cy="114316"/>
                          </a:xfrm>
                          <a:prstGeom prst="rect">
                            <a:avLst/>
                          </a:prstGeom>
                        </pic:spPr>
                      </pic:pic>
                    </a:graphicData>
                  </a:graphic>
                </wp:inline>
              </w:drawing>
            </w:r>
            <w:r>
              <w:rPr>
                <w:noProof/>
              </w:rPr>
              <w:drawing>
                <wp:inline distT="0" distB="0" distL="114300" distR="114300" wp14:anchorId="64D1B449" wp14:editId="5BFE5000">
                  <wp:extent cx="876300" cy="114300"/>
                  <wp:effectExtent l="0" t="0" r="0" b="0"/>
                  <wp:docPr id="100121" name="图片 1001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121" name="图片 100121"/>
                          <pic:cNvPicPr>
                            <a:picLocks noChangeAspect="1"/>
                          </pic:cNvPicPr>
                        </pic:nvPicPr>
                        <pic:blipFill>
                          <a:blip r:embed="rId55"/>
                          <a:stretch>
                            <a:fillRect/>
                          </a:stretch>
                        </pic:blipFill>
                        <pic:spPr>
                          <a:xfrm>
                            <a:off x="0" y="0"/>
                            <a:ext cx="876422" cy="114316"/>
                          </a:xfrm>
                          <a:prstGeom prst="rect">
                            <a:avLst/>
                          </a:prstGeom>
                        </pic:spPr>
                      </pic:pic>
                    </a:graphicData>
                  </a:graphic>
                </wp:inline>
              </w:drawing>
            </w:r>
            <w:r>
              <w:t>35.59%</w:t>
            </w:r>
          </w:p>
        </w:tc>
      </w:tr>
      <w:tr w:rsidR="00E11663" w14:paraId="744A39B6" w14:textId="77777777" w:rsidTr="00E11663">
        <w:trPr>
          <w:trHeight w:val="500"/>
        </w:trPr>
        <w:tc>
          <w:tcPr>
            <w:tcW w:w="4193" w:type="dxa"/>
            <w:shd w:val="clear" w:color="auto" w:fill="FAFAFA"/>
            <w:vAlign w:val="center"/>
          </w:tcPr>
          <w:p w14:paraId="41CAC38F" w14:textId="77777777" w:rsidR="00E11663" w:rsidRDefault="00E11663" w:rsidP="00007F42">
            <w:pPr>
              <w:jc w:val="left"/>
            </w:pPr>
            <w:r>
              <w:rPr>
                <w:rFonts w:hint="eastAsia"/>
              </w:rPr>
              <w:t>4 points, more interested</w:t>
            </w:r>
          </w:p>
        </w:tc>
        <w:tc>
          <w:tcPr>
            <w:tcW w:w="999" w:type="dxa"/>
            <w:shd w:val="clear" w:color="auto" w:fill="FAFAFA"/>
            <w:vAlign w:val="center"/>
          </w:tcPr>
          <w:p w14:paraId="1ABD241C" w14:textId="77777777" w:rsidR="00E11663" w:rsidRDefault="00E11663" w:rsidP="00007F42">
            <w:pPr>
              <w:jc w:val="center"/>
            </w:pPr>
            <w:r>
              <w:t>26</w:t>
            </w:r>
          </w:p>
        </w:tc>
        <w:tc>
          <w:tcPr>
            <w:tcW w:w="3104" w:type="dxa"/>
            <w:shd w:val="clear" w:color="auto" w:fill="FAFAFA"/>
            <w:vAlign w:val="center"/>
          </w:tcPr>
          <w:p w14:paraId="651F13DF" w14:textId="77777777" w:rsidR="00E11663" w:rsidRDefault="00E11663" w:rsidP="00007F42">
            <w:pPr>
              <w:jc w:val="left"/>
            </w:pPr>
            <w:r>
              <w:rPr>
                <w:noProof/>
              </w:rPr>
              <w:drawing>
                <wp:inline distT="0" distB="0" distL="114300" distR="114300" wp14:anchorId="464FF707" wp14:editId="04C49805">
                  <wp:extent cx="590550" cy="114300"/>
                  <wp:effectExtent l="0" t="0" r="0" b="0"/>
                  <wp:docPr id="100122" name="图片 1001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122" name="图片 100122"/>
                          <pic:cNvPicPr>
                            <a:picLocks noChangeAspect="1"/>
                          </pic:cNvPicPr>
                        </pic:nvPicPr>
                        <pic:blipFill>
                          <a:blip r:embed="rId56"/>
                          <a:stretch>
                            <a:fillRect/>
                          </a:stretch>
                        </pic:blipFill>
                        <pic:spPr>
                          <a:xfrm>
                            <a:off x="0" y="0"/>
                            <a:ext cx="590632" cy="114316"/>
                          </a:xfrm>
                          <a:prstGeom prst="rect">
                            <a:avLst/>
                          </a:prstGeom>
                        </pic:spPr>
                      </pic:pic>
                    </a:graphicData>
                  </a:graphic>
                </wp:inline>
              </w:drawing>
            </w:r>
            <w:r>
              <w:rPr>
                <w:noProof/>
              </w:rPr>
              <w:drawing>
                <wp:inline distT="0" distB="0" distL="114300" distR="114300" wp14:anchorId="0508AE71" wp14:editId="3918E87D">
                  <wp:extent cx="762000" cy="114300"/>
                  <wp:effectExtent l="0" t="0" r="0" b="0"/>
                  <wp:docPr id="100123" name="图片 1001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123" name="图片 100123"/>
                          <pic:cNvPicPr>
                            <a:picLocks noChangeAspect="1"/>
                          </pic:cNvPicPr>
                        </pic:nvPicPr>
                        <pic:blipFill>
                          <a:blip r:embed="rId57"/>
                          <a:stretch>
                            <a:fillRect/>
                          </a:stretch>
                        </pic:blipFill>
                        <pic:spPr>
                          <a:xfrm>
                            <a:off x="0" y="0"/>
                            <a:ext cx="762106" cy="114316"/>
                          </a:xfrm>
                          <a:prstGeom prst="rect">
                            <a:avLst/>
                          </a:prstGeom>
                        </pic:spPr>
                      </pic:pic>
                    </a:graphicData>
                  </a:graphic>
                </wp:inline>
              </w:drawing>
            </w:r>
            <w:r>
              <w:t>44.07%</w:t>
            </w:r>
          </w:p>
        </w:tc>
      </w:tr>
      <w:tr w:rsidR="00E11663" w14:paraId="7948DED3" w14:textId="77777777" w:rsidTr="00E11663">
        <w:trPr>
          <w:trHeight w:val="500"/>
        </w:trPr>
        <w:tc>
          <w:tcPr>
            <w:tcW w:w="4193" w:type="dxa"/>
            <w:shd w:val="clear" w:color="auto" w:fill="FFFFFF"/>
            <w:vAlign w:val="center"/>
          </w:tcPr>
          <w:p w14:paraId="5E94E3F1" w14:textId="77777777" w:rsidR="00E11663" w:rsidRDefault="00E11663" w:rsidP="00007F42">
            <w:pPr>
              <w:jc w:val="left"/>
            </w:pPr>
            <w:r>
              <w:rPr>
                <w:rFonts w:hint="eastAsia"/>
              </w:rPr>
              <w:t>5 points, very interested</w:t>
            </w:r>
          </w:p>
        </w:tc>
        <w:tc>
          <w:tcPr>
            <w:tcW w:w="999" w:type="dxa"/>
            <w:shd w:val="clear" w:color="auto" w:fill="FFFFFF"/>
            <w:vAlign w:val="center"/>
          </w:tcPr>
          <w:p w14:paraId="10F972E4" w14:textId="77777777" w:rsidR="00E11663" w:rsidRDefault="00E11663" w:rsidP="00007F42">
            <w:pPr>
              <w:jc w:val="center"/>
            </w:pPr>
            <w:r>
              <w:t>7</w:t>
            </w:r>
          </w:p>
        </w:tc>
        <w:tc>
          <w:tcPr>
            <w:tcW w:w="3104" w:type="dxa"/>
            <w:shd w:val="clear" w:color="auto" w:fill="FFFFFF"/>
            <w:vAlign w:val="center"/>
          </w:tcPr>
          <w:p w14:paraId="4CB93C3D" w14:textId="77777777" w:rsidR="00E11663" w:rsidRDefault="00E11663" w:rsidP="00007F42">
            <w:pPr>
              <w:jc w:val="left"/>
            </w:pPr>
            <w:r>
              <w:rPr>
                <w:noProof/>
              </w:rPr>
              <w:drawing>
                <wp:inline distT="0" distB="0" distL="114300" distR="114300" wp14:anchorId="0B9BC92C" wp14:editId="72815494">
                  <wp:extent cx="152400" cy="114300"/>
                  <wp:effectExtent l="0" t="0" r="0" b="0"/>
                  <wp:docPr id="100124" name="图片 1001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124" name="图片 100124"/>
                          <pic:cNvPicPr>
                            <a:picLocks noChangeAspect="1"/>
                          </pic:cNvPicPr>
                        </pic:nvPicPr>
                        <pic:blipFill>
                          <a:blip r:embed="rId58"/>
                          <a:stretch>
                            <a:fillRect/>
                          </a:stretch>
                        </pic:blipFill>
                        <pic:spPr>
                          <a:xfrm>
                            <a:off x="0" y="0"/>
                            <a:ext cx="152421" cy="114316"/>
                          </a:xfrm>
                          <a:prstGeom prst="rect">
                            <a:avLst/>
                          </a:prstGeom>
                        </pic:spPr>
                      </pic:pic>
                    </a:graphicData>
                  </a:graphic>
                </wp:inline>
              </w:drawing>
            </w:r>
            <w:r>
              <w:rPr>
                <w:noProof/>
              </w:rPr>
              <w:drawing>
                <wp:inline distT="0" distB="0" distL="114300" distR="114300" wp14:anchorId="6696A96D" wp14:editId="3CEE9796">
                  <wp:extent cx="1200150" cy="114300"/>
                  <wp:effectExtent l="0" t="0" r="0" b="0"/>
                  <wp:docPr id="100125" name="图片 1001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125" name="图片 100125"/>
                          <pic:cNvPicPr>
                            <a:picLocks noChangeAspect="1"/>
                          </pic:cNvPicPr>
                        </pic:nvPicPr>
                        <pic:blipFill>
                          <a:blip r:embed="rId59"/>
                          <a:stretch>
                            <a:fillRect/>
                          </a:stretch>
                        </pic:blipFill>
                        <pic:spPr>
                          <a:xfrm>
                            <a:off x="0" y="0"/>
                            <a:ext cx="1200318" cy="114316"/>
                          </a:xfrm>
                          <a:prstGeom prst="rect">
                            <a:avLst/>
                          </a:prstGeom>
                        </pic:spPr>
                      </pic:pic>
                    </a:graphicData>
                  </a:graphic>
                </wp:inline>
              </w:drawing>
            </w:r>
            <w:r>
              <w:t>11.86%</w:t>
            </w:r>
          </w:p>
        </w:tc>
      </w:tr>
      <w:tr w:rsidR="00E11663" w14:paraId="60B3F926" w14:textId="77777777" w:rsidTr="00E11663">
        <w:trPr>
          <w:trHeight w:val="500"/>
        </w:trPr>
        <w:tc>
          <w:tcPr>
            <w:tcW w:w="4193" w:type="dxa"/>
            <w:shd w:val="clear" w:color="auto" w:fill="F5F5F5"/>
            <w:vAlign w:val="center"/>
          </w:tcPr>
          <w:p w14:paraId="7B994FB7" w14:textId="77777777" w:rsidR="00E11663" w:rsidRDefault="00E11663" w:rsidP="00007F42">
            <w:pPr>
              <w:jc w:val="left"/>
            </w:pPr>
            <w:r>
              <w:rPr>
                <w:rFonts w:hint="eastAsia"/>
              </w:rPr>
              <w:t>Number of valid entries for this question</w:t>
            </w:r>
          </w:p>
        </w:tc>
        <w:tc>
          <w:tcPr>
            <w:tcW w:w="999" w:type="dxa"/>
            <w:shd w:val="clear" w:color="auto" w:fill="F5F5F5"/>
            <w:vAlign w:val="center"/>
          </w:tcPr>
          <w:p w14:paraId="4394247A" w14:textId="77777777" w:rsidR="00E11663" w:rsidRDefault="00E11663" w:rsidP="00007F42">
            <w:pPr>
              <w:jc w:val="center"/>
            </w:pPr>
            <w:r>
              <w:t>59</w:t>
            </w:r>
          </w:p>
        </w:tc>
        <w:tc>
          <w:tcPr>
            <w:tcW w:w="3104" w:type="dxa"/>
            <w:shd w:val="clear" w:color="auto" w:fill="F5F5F5"/>
            <w:vAlign w:val="center"/>
          </w:tcPr>
          <w:p w14:paraId="2548460C" w14:textId="77777777" w:rsidR="00E11663" w:rsidRDefault="00E11663" w:rsidP="00007F42">
            <w:pPr>
              <w:jc w:val="left"/>
            </w:pPr>
          </w:p>
        </w:tc>
      </w:tr>
    </w:tbl>
    <w:p w14:paraId="6B922A45" w14:textId="77777777" w:rsidR="00EC7535" w:rsidRDefault="00EC7535" w:rsidP="00EC7535">
      <w:r>
        <w:t>By observing the table, it can be found that students present an interest in the textbook's selections that is consistent with their interest in ancient Chinese works.</w:t>
      </w:r>
    </w:p>
    <w:p w14:paraId="616C7D65" w14:textId="77777777" w:rsidR="00EC7535" w:rsidRDefault="00EC7535" w:rsidP="00EC7535">
      <w:r>
        <w:t>This shows that this textbook meets the expectations of more than half of the students in the selection of the contents of the ancient Chinese section, but there are still shortcomings to be added, which can be answered by analyzing the answers to the subjective questions in this questionnaire. Twelve optional subjective questions were set in the questionnaire. The subjective questions were intended to collect specific ideas from the students and to supplement what was not covered in the questionnaire. The subjective questions were also categorized into three groups according to time and space, and each group of subjective questions was set with the same questions, taking the section of ancient Chinese works as an example:</w:t>
      </w:r>
    </w:p>
    <w:p w14:paraId="1A136DED" w14:textId="77777777" w:rsidR="00EC7535" w:rsidRDefault="00EC7535" w:rsidP="00EC7535">
      <w:r>
        <w:t>1. what is your favorite ancient Chinese work in the textbook?</w:t>
      </w:r>
    </w:p>
    <w:p w14:paraId="766CD597" w14:textId="77777777" w:rsidR="00EC7535" w:rsidRDefault="00EC7535" w:rsidP="00EC7535">
      <w:r>
        <w:t xml:space="preserve">2. What ancient Chinese works would you like to see added to the textbook? </w:t>
      </w:r>
    </w:p>
    <w:p w14:paraId="484B0069" w14:textId="77777777" w:rsidR="00EC7535" w:rsidRDefault="00EC7535" w:rsidP="00EC7535">
      <w:r>
        <w:t>3. which ancient Chinese works do you dislike in the textbook?</w:t>
      </w:r>
    </w:p>
    <w:p w14:paraId="005B8E0C" w14:textId="77777777" w:rsidR="00EC7535" w:rsidRDefault="00EC7535" w:rsidP="00EC7535">
      <w:r>
        <w:t>4. which ancient Chinese works do you want to reduce or remove from the textbook?</w:t>
      </w:r>
    </w:p>
    <w:p w14:paraId="536503ED" w14:textId="77777777" w:rsidR="00EC7535" w:rsidRDefault="00EC7535" w:rsidP="00EC7535">
      <w:r>
        <w:t>In this part, students can fill in specific chapters or describe their preferences. By collecting keywords, it can be found that the names of classic ancient Chinese novels appear most frequently, followed by some poetry chapters. And students' least preferred ancient Chinese works appeared in The Analects of Confucius and The Record of Shi Zhong Shan, which had appeared in secondary school textbooks in some regions.</w:t>
      </w:r>
    </w:p>
    <w:p w14:paraId="449A4F17" w14:textId="77777777" w:rsidR="00BA6F99" w:rsidRDefault="00BA6F99" w:rsidP="00EC7535"/>
    <w:p w14:paraId="65548353" w14:textId="77777777" w:rsidR="00EC7535" w:rsidRDefault="00EC7535" w:rsidP="00EC7535">
      <w:r>
        <w:t xml:space="preserve">Although the editors have stated in the preface of the textbook that they have paid attention to the problem of repetition of selected texts when this textbook was compiled, however, this problem has not been completely solved. This corroborates the problem of textbook selection </w:t>
      </w:r>
      <w:r>
        <w:lastRenderedPageBreak/>
        <w:t>mentioned by Chen Hong (2007) in the literature review. Students did express their dissatisfaction with the repetition of texts, however, in the actual selection process, it was still difficult to avoid this problem due to the fact that there were too many versions of secondary school textbooks with different selections. In addition, the Analects, as a classical Chinese educational textbook, carries a certain element of moral education in addition to its historical status as well as its ideology. This is different from the role that ancient novels play in education and life and the reading experience that students add. Students showed interest in more light-hearted works, which is also reflected in Mei Jian's (2007) study.</w:t>
      </w:r>
    </w:p>
    <w:p w14:paraId="13F427A9" w14:textId="77777777" w:rsidR="00BA6F99" w:rsidRDefault="00BA6F99" w:rsidP="00EC7535"/>
    <w:p w14:paraId="763EE269" w14:textId="77777777" w:rsidR="00EC7535" w:rsidRDefault="00EC7535" w:rsidP="00EC7535">
      <w:r>
        <w:t>Based on the analysis of the above two parts of the problem, it can be seen that the ideal textbook expected by students should reduce the number of titles that have already appeared in the ancient Chinese section. Instead, it should be supplemented with more literary content that can bring about a more relaxed or sensual reading experience.</w:t>
      </w:r>
    </w:p>
    <w:p w14:paraId="2FBD8B58" w14:textId="77777777" w:rsidR="00BA6F99" w:rsidRDefault="00BA6F99" w:rsidP="00EC7535"/>
    <w:p w14:paraId="1D733527" w14:textId="77777777" w:rsidR="00BA6F99" w:rsidRPr="00BA6F99" w:rsidRDefault="00BA6F99" w:rsidP="00BA6F99">
      <w:pPr>
        <w:pStyle w:val="ac"/>
        <w:numPr>
          <w:ilvl w:val="0"/>
          <w:numId w:val="12"/>
        </w:numPr>
        <w:ind w:firstLineChars="0"/>
        <w:rPr>
          <w:vanish/>
        </w:rPr>
      </w:pPr>
    </w:p>
    <w:p w14:paraId="2AE28D72" w14:textId="69EBFDC4" w:rsidR="00BA6F99" w:rsidRDefault="00BA6F99" w:rsidP="00BA6F99">
      <w:pPr>
        <w:pStyle w:val="ac"/>
        <w:numPr>
          <w:ilvl w:val="0"/>
          <w:numId w:val="12"/>
        </w:numPr>
        <w:ind w:firstLineChars="0"/>
      </w:pPr>
      <w:r>
        <w:t>Modern Chinese section</w:t>
      </w:r>
    </w:p>
    <w:p w14:paraId="345B5DEF" w14:textId="50591E5D" w:rsidR="00E11663" w:rsidRPr="00EC7535" w:rsidRDefault="00BA6F99" w:rsidP="00BA6F99">
      <w:r>
        <w:t>In Mei Jian's (2007) study, students showed a higher interest in modern Chinese works. However, in the subsequent development of the textbook, modern works were not included more often in the textbook (Liu, 2023). In this survey, students' interest in modern and contemporary Chinese works is shown in the following table.</w:t>
      </w:r>
    </w:p>
    <w:p w14:paraId="68A47BD3" w14:textId="35F8CA32" w:rsidR="008275EA" w:rsidRPr="00680DFB" w:rsidRDefault="008275EA" w:rsidP="008275EA">
      <w:pPr>
        <w:jc w:val="center"/>
        <w:rPr>
          <w:color w:val="000000"/>
          <w:szCs w:val="22"/>
        </w:rPr>
      </w:pPr>
      <w:r w:rsidRPr="008275EA">
        <w:rPr>
          <w:color w:val="000000"/>
        </w:rPr>
        <w:t>What is your level of interest in modern and contemporary Chinese works?</w:t>
      </w:r>
    </w:p>
    <w:tbl>
      <w:tblPr>
        <w:tblW w:w="5000" w:type="pct"/>
        <w:tblBorders>
          <w:top w:val="single" w:sz="4" w:space="0" w:color="E0E0E0"/>
          <w:left w:val="single" w:sz="4" w:space="0" w:color="E0E0E0"/>
          <w:bottom w:val="single" w:sz="4" w:space="0" w:color="E0E0E0"/>
          <w:right w:val="single" w:sz="4" w:space="0" w:color="E0E0E0"/>
          <w:insideH w:val="single" w:sz="4" w:space="0" w:color="E0E0E0"/>
          <w:insideV w:val="single" w:sz="4" w:space="0" w:color="E0E0E0"/>
        </w:tblBorders>
        <w:tblLook w:val="04A0" w:firstRow="1" w:lastRow="0" w:firstColumn="1" w:lastColumn="0" w:noHBand="0" w:noVBand="1"/>
      </w:tblPr>
      <w:tblGrid>
        <w:gridCol w:w="4193"/>
        <w:gridCol w:w="999"/>
        <w:gridCol w:w="3104"/>
      </w:tblGrid>
      <w:tr w:rsidR="008275EA" w14:paraId="19465417" w14:textId="77777777" w:rsidTr="008275EA">
        <w:trPr>
          <w:trHeight w:val="500"/>
        </w:trPr>
        <w:tc>
          <w:tcPr>
            <w:tcW w:w="4193" w:type="dxa"/>
            <w:tcBorders>
              <w:top w:val="single" w:sz="4" w:space="0" w:color="E0E0E0"/>
              <w:left w:val="single" w:sz="4" w:space="0" w:color="E0E0E0"/>
              <w:bottom w:val="single" w:sz="4" w:space="0" w:color="E0E0E0"/>
              <w:right w:val="single" w:sz="4" w:space="0" w:color="E0E0E0"/>
            </w:tcBorders>
            <w:shd w:val="clear" w:color="auto" w:fill="F5F5F5"/>
            <w:hideMark/>
          </w:tcPr>
          <w:p w14:paraId="092F4C0F" w14:textId="11605112" w:rsidR="008275EA" w:rsidRDefault="008275EA" w:rsidP="008275EA">
            <w:pPr>
              <w:rPr>
                <w:rFonts w:ascii="Times New Roman" w:eastAsia="宋体" w:hAnsi="Times New Roman" w:cs="Times New Roman"/>
                <w:kern w:val="0"/>
                <w:sz w:val="24"/>
              </w:rPr>
            </w:pPr>
            <w:r w:rsidRPr="00000039">
              <w:t>options</w:t>
            </w:r>
          </w:p>
        </w:tc>
        <w:tc>
          <w:tcPr>
            <w:tcW w:w="999" w:type="dxa"/>
            <w:tcBorders>
              <w:top w:val="single" w:sz="4" w:space="0" w:color="E0E0E0"/>
              <w:left w:val="single" w:sz="4" w:space="0" w:color="E0E0E0"/>
              <w:bottom w:val="single" w:sz="4" w:space="0" w:color="E0E0E0"/>
              <w:right w:val="single" w:sz="4" w:space="0" w:color="E0E0E0"/>
            </w:tcBorders>
            <w:shd w:val="clear" w:color="auto" w:fill="F5F5F5"/>
            <w:vAlign w:val="center"/>
            <w:hideMark/>
          </w:tcPr>
          <w:p w14:paraId="76859F55" w14:textId="3AF3DB53" w:rsidR="008275EA" w:rsidRDefault="008275EA" w:rsidP="008275EA">
            <w:pPr>
              <w:jc w:val="center"/>
            </w:pPr>
            <w:r>
              <w:rPr>
                <w:rFonts w:hint="eastAsia"/>
              </w:rPr>
              <w:t>Subtotal</w:t>
            </w:r>
          </w:p>
        </w:tc>
        <w:tc>
          <w:tcPr>
            <w:tcW w:w="3104" w:type="dxa"/>
            <w:tcBorders>
              <w:top w:val="single" w:sz="4" w:space="0" w:color="E0E0E0"/>
              <w:left w:val="single" w:sz="4" w:space="0" w:color="E0E0E0"/>
              <w:bottom w:val="single" w:sz="4" w:space="0" w:color="E0E0E0"/>
              <w:right w:val="single" w:sz="4" w:space="0" w:color="E0E0E0"/>
            </w:tcBorders>
            <w:shd w:val="clear" w:color="auto" w:fill="F5F5F5"/>
            <w:vAlign w:val="center"/>
            <w:hideMark/>
          </w:tcPr>
          <w:p w14:paraId="7F3E6F72" w14:textId="68A6B93D" w:rsidR="008275EA" w:rsidRDefault="008275EA" w:rsidP="008275EA">
            <w:r>
              <w:rPr>
                <w:rFonts w:hint="eastAsia"/>
              </w:rPr>
              <w:t>proportions</w:t>
            </w:r>
          </w:p>
        </w:tc>
      </w:tr>
      <w:tr w:rsidR="008275EA" w14:paraId="34CD16CA" w14:textId="77777777" w:rsidTr="008275EA">
        <w:trPr>
          <w:trHeight w:val="500"/>
        </w:trPr>
        <w:tc>
          <w:tcPr>
            <w:tcW w:w="4193" w:type="dxa"/>
            <w:tcBorders>
              <w:top w:val="single" w:sz="4" w:space="0" w:color="E0E0E0"/>
              <w:left w:val="single" w:sz="4" w:space="0" w:color="E0E0E0"/>
              <w:bottom w:val="single" w:sz="4" w:space="0" w:color="E0E0E0"/>
              <w:right w:val="single" w:sz="4" w:space="0" w:color="E0E0E0"/>
            </w:tcBorders>
            <w:shd w:val="clear" w:color="auto" w:fill="FFFFFF"/>
            <w:hideMark/>
          </w:tcPr>
          <w:p w14:paraId="3A14AA95" w14:textId="68305262" w:rsidR="008275EA" w:rsidRDefault="008275EA" w:rsidP="008275EA">
            <w:r w:rsidRPr="00000039">
              <w:t>1 point, not interested</w:t>
            </w:r>
          </w:p>
        </w:tc>
        <w:tc>
          <w:tcPr>
            <w:tcW w:w="999" w:type="dxa"/>
            <w:tcBorders>
              <w:top w:val="single" w:sz="4" w:space="0" w:color="E0E0E0"/>
              <w:left w:val="single" w:sz="4" w:space="0" w:color="E0E0E0"/>
              <w:bottom w:val="single" w:sz="4" w:space="0" w:color="E0E0E0"/>
              <w:right w:val="single" w:sz="4" w:space="0" w:color="E0E0E0"/>
            </w:tcBorders>
            <w:shd w:val="clear" w:color="auto" w:fill="FFFFFF"/>
            <w:vAlign w:val="center"/>
            <w:hideMark/>
          </w:tcPr>
          <w:p w14:paraId="45E0E0C2" w14:textId="77777777" w:rsidR="008275EA" w:rsidRDefault="008275EA" w:rsidP="008275EA">
            <w:pPr>
              <w:jc w:val="center"/>
            </w:pPr>
            <w:r>
              <w:t>1</w:t>
            </w:r>
          </w:p>
        </w:tc>
        <w:tc>
          <w:tcPr>
            <w:tcW w:w="3104" w:type="dxa"/>
            <w:tcBorders>
              <w:top w:val="single" w:sz="4" w:space="0" w:color="E0E0E0"/>
              <w:left w:val="single" w:sz="4" w:space="0" w:color="E0E0E0"/>
              <w:bottom w:val="single" w:sz="4" w:space="0" w:color="E0E0E0"/>
              <w:right w:val="single" w:sz="4" w:space="0" w:color="E0E0E0"/>
            </w:tcBorders>
            <w:shd w:val="clear" w:color="auto" w:fill="FFFFFF"/>
            <w:vAlign w:val="center"/>
            <w:hideMark/>
          </w:tcPr>
          <w:p w14:paraId="5F1B4904" w14:textId="77777777" w:rsidR="008275EA" w:rsidRDefault="008275EA" w:rsidP="008275EA">
            <w:r>
              <w:rPr>
                <w:noProof/>
              </w:rPr>
              <w:drawing>
                <wp:inline distT="0" distB="0" distL="0" distR="0" wp14:anchorId="65B49449" wp14:editId="5BA9A476">
                  <wp:extent cx="18415" cy="113665"/>
                  <wp:effectExtent l="0" t="0" r="19685" b="635"/>
                  <wp:docPr id="1209456626" name="图片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42">
                            <a:extLst>
                              <a:ext uri="{28A0092B-C50C-407E-A947-70E740481C1C}">
                                <a14:useLocalDpi xmlns:a14="http://schemas.microsoft.com/office/drawing/2010/main" val="0"/>
                              </a:ext>
                            </a:extLst>
                          </a:blip>
                          <a:srcRect/>
                          <a:stretch>
                            <a:fillRect/>
                          </a:stretch>
                        </pic:blipFill>
                        <pic:spPr bwMode="auto">
                          <a:xfrm>
                            <a:off x="0" y="0"/>
                            <a:ext cx="18415" cy="113665"/>
                          </a:xfrm>
                          <a:prstGeom prst="rect">
                            <a:avLst/>
                          </a:prstGeom>
                          <a:noFill/>
                          <a:ln>
                            <a:noFill/>
                          </a:ln>
                        </pic:spPr>
                      </pic:pic>
                    </a:graphicData>
                  </a:graphic>
                </wp:inline>
              </w:drawing>
            </w:r>
            <w:r>
              <w:rPr>
                <w:noProof/>
              </w:rPr>
              <w:drawing>
                <wp:inline distT="0" distB="0" distL="0" distR="0" wp14:anchorId="16172AF2" wp14:editId="11D744DB">
                  <wp:extent cx="1331595" cy="113665"/>
                  <wp:effectExtent l="0" t="0" r="1905" b="635"/>
                  <wp:docPr id="1578777322" name="图片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43">
                            <a:extLst>
                              <a:ext uri="{28A0092B-C50C-407E-A947-70E740481C1C}">
                                <a14:useLocalDpi xmlns:a14="http://schemas.microsoft.com/office/drawing/2010/main" val="0"/>
                              </a:ext>
                            </a:extLst>
                          </a:blip>
                          <a:srcRect/>
                          <a:stretch>
                            <a:fillRect/>
                          </a:stretch>
                        </pic:blipFill>
                        <pic:spPr bwMode="auto">
                          <a:xfrm>
                            <a:off x="0" y="0"/>
                            <a:ext cx="1331595" cy="113665"/>
                          </a:xfrm>
                          <a:prstGeom prst="rect">
                            <a:avLst/>
                          </a:prstGeom>
                          <a:noFill/>
                          <a:ln>
                            <a:noFill/>
                          </a:ln>
                        </pic:spPr>
                      </pic:pic>
                    </a:graphicData>
                  </a:graphic>
                </wp:inline>
              </w:drawing>
            </w:r>
            <w:r>
              <w:t>1.69%</w:t>
            </w:r>
          </w:p>
        </w:tc>
      </w:tr>
      <w:tr w:rsidR="008275EA" w14:paraId="7427981B" w14:textId="77777777" w:rsidTr="008275EA">
        <w:trPr>
          <w:trHeight w:val="500"/>
        </w:trPr>
        <w:tc>
          <w:tcPr>
            <w:tcW w:w="4193" w:type="dxa"/>
            <w:tcBorders>
              <w:top w:val="single" w:sz="4" w:space="0" w:color="E0E0E0"/>
              <w:left w:val="single" w:sz="4" w:space="0" w:color="E0E0E0"/>
              <w:bottom w:val="single" w:sz="4" w:space="0" w:color="E0E0E0"/>
              <w:right w:val="single" w:sz="4" w:space="0" w:color="E0E0E0"/>
            </w:tcBorders>
            <w:shd w:val="clear" w:color="auto" w:fill="FAFAFA"/>
            <w:hideMark/>
          </w:tcPr>
          <w:p w14:paraId="3AF01248" w14:textId="3419DA46" w:rsidR="008275EA" w:rsidRDefault="008275EA" w:rsidP="008275EA">
            <w:r w:rsidRPr="00000039">
              <w:t>2 points, less interest</w:t>
            </w:r>
          </w:p>
        </w:tc>
        <w:tc>
          <w:tcPr>
            <w:tcW w:w="999" w:type="dxa"/>
            <w:tcBorders>
              <w:top w:val="single" w:sz="4" w:space="0" w:color="E0E0E0"/>
              <w:left w:val="single" w:sz="4" w:space="0" w:color="E0E0E0"/>
              <w:bottom w:val="single" w:sz="4" w:space="0" w:color="E0E0E0"/>
              <w:right w:val="single" w:sz="4" w:space="0" w:color="E0E0E0"/>
            </w:tcBorders>
            <w:shd w:val="clear" w:color="auto" w:fill="FAFAFA"/>
            <w:vAlign w:val="center"/>
            <w:hideMark/>
          </w:tcPr>
          <w:p w14:paraId="26FA3843" w14:textId="77777777" w:rsidR="008275EA" w:rsidRDefault="008275EA" w:rsidP="008275EA">
            <w:pPr>
              <w:jc w:val="center"/>
            </w:pPr>
            <w:r>
              <w:t>3</w:t>
            </w:r>
          </w:p>
        </w:tc>
        <w:tc>
          <w:tcPr>
            <w:tcW w:w="3104" w:type="dxa"/>
            <w:tcBorders>
              <w:top w:val="single" w:sz="4" w:space="0" w:color="E0E0E0"/>
              <w:left w:val="single" w:sz="4" w:space="0" w:color="E0E0E0"/>
              <w:bottom w:val="single" w:sz="4" w:space="0" w:color="E0E0E0"/>
              <w:right w:val="single" w:sz="4" w:space="0" w:color="E0E0E0"/>
            </w:tcBorders>
            <w:shd w:val="clear" w:color="auto" w:fill="FAFAFA"/>
            <w:vAlign w:val="center"/>
            <w:hideMark/>
          </w:tcPr>
          <w:p w14:paraId="684D2F97" w14:textId="77777777" w:rsidR="008275EA" w:rsidRDefault="008275EA" w:rsidP="008275EA">
            <w:r>
              <w:rPr>
                <w:noProof/>
              </w:rPr>
              <w:drawing>
                <wp:inline distT="0" distB="0" distL="0" distR="0" wp14:anchorId="0A794F37" wp14:editId="6AE0B9A9">
                  <wp:extent cx="66040" cy="113665"/>
                  <wp:effectExtent l="0" t="0" r="0" b="635"/>
                  <wp:docPr id="1103172927" name="图片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60">
                            <a:extLst>
                              <a:ext uri="{28A0092B-C50C-407E-A947-70E740481C1C}">
                                <a14:useLocalDpi xmlns:a14="http://schemas.microsoft.com/office/drawing/2010/main" val="0"/>
                              </a:ext>
                            </a:extLst>
                          </a:blip>
                          <a:srcRect/>
                          <a:stretch>
                            <a:fillRect/>
                          </a:stretch>
                        </pic:blipFill>
                        <pic:spPr bwMode="auto">
                          <a:xfrm>
                            <a:off x="0" y="0"/>
                            <a:ext cx="66040" cy="113665"/>
                          </a:xfrm>
                          <a:prstGeom prst="rect">
                            <a:avLst/>
                          </a:prstGeom>
                          <a:noFill/>
                          <a:ln>
                            <a:noFill/>
                          </a:ln>
                        </pic:spPr>
                      </pic:pic>
                    </a:graphicData>
                  </a:graphic>
                </wp:inline>
              </w:drawing>
            </w:r>
            <w:r>
              <w:rPr>
                <w:noProof/>
              </w:rPr>
              <w:drawing>
                <wp:inline distT="0" distB="0" distL="0" distR="0" wp14:anchorId="4A3F6994" wp14:editId="7DC21CDE">
                  <wp:extent cx="1287780" cy="113665"/>
                  <wp:effectExtent l="0" t="0" r="7620" b="635"/>
                  <wp:docPr id="519503656" name="图片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61">
                            <a:extLst>
                              <a:ext uri="{28A0092B-C50C-407E-A947-70E740481C1C}">
                                <a14:useLocalDpi xmlns:a14="http://schemas.microsoft.com/office/drawing/2010/main" val="0"/>
                              </a:ext>
                            </a:extLst>
                          </a:blip>
                          <a:srcRect/>
                          <a:stretch>
                            <a:fillRect/>
                          </a:stretch>
                        </pic:blipFill>
                        <pic:spPr bwMode="auto">
                          <a:xfrm>
                            <a:off x="0" y="0"/>
                            <a:ext cx="1287780" cy="113665"/>
                          </a:xfrm>
                          <a:prstGeom prst="rect">
                            <a:avLst/>
                          </a:prstGeom>
                          <a:noFill/>
                          <a:ln>
                            <a:noFill/>
                          </a:ln>
                        </pic:spPr>
                      </pic:pic>
                    </a:graphicData>
                  </a:graphic>
                </wp:inline>
              </w:drawing>
            </w:r>
            <w:r>
              <w:t>5.08%</w:t>
            </w:r>
          </w:p>
        </w:tc>
      </w:tr>
      <w:tr w:rsidR="008275EA" w14:paraId="257CF533" w14:textId="77777777" w:rsidTr="008275EA">
        <w:trPr>
          <w:trHeight w:val="500"/>
        </w:trPr>
        <w:tc>
          <w:tcPr>
            <w:tcW w:w="4193" w:type="dxa"/>
            <w:tcBorders>
              <w:top w:val="single" w:sz="4" w:space="0" w:color="E0E0E0"/>
              <w:left w:val="single" w:sz="4" w:space="0" w:color="E0E0E0"/>
              <w:bottom w:val="single" w:sz="4" w:space="0" w:color="E0E0E0"/>
              <w:right w:val="single" w:sz="4" w:space="0" w:color="E0E0E0"/>
            </w:tcBorders>
            <w:shd w:val="clear" w:color="auto" w:fill="FFFFFF"/>
            <w:hideMark/>
          </w:tcPr>
          <w:p w14:paraId="2E03455C" w14:textId="0CABB9E6" w:rsidR="008275EA" w:rsidRDefault="008275EA" w:rsidP="008275EA">
            <w:r w:rsidRPr="00000039">
              <w:t>3 points, moderate</w:t>
            </w:r>
          </w:p>
        </w:tc>
        <w:tc>
          <w:tcPr>
            <w:tcW w:w="999" w:type="dxa"/>
            <w:tcBorders>
              <w:top w:val="single" w:sz="4" w:space="0" w:color="E0E0E0"/>
              <w:left w:val="single" w:sz="4" w:space="0" w:color="E0E0E0"/>
              <w:bottom w:val="single" w:sz="4" w:space="0" w:color="E0E0E0"/>
              <w:right w:val="single" w:sz="4" w:space="0" w:color="E0E0E0"/>
            </w:tcBorders>
            <w:shd w:val="clear" w:color="auto" w:fill="FFFFFF"/>
            <w:vAlign w:val="center"/>
            <w:hideMark/>
          </w:tcPr>
          <w:p w14:paraId="4E88B682" w14:textId="77777777" w:rsidR="008275EA" w:rsidRDefault="008275EA" w:rsidP="008275EA">
            <w:pPr>
              <w:jc w:val="center"/>
            </w:pPr>
            <w:r>
              <w:t>24</w:t>
            </w:r>
          </w:p>
        </w:tc>
        <w:tc>
          <w:tcPr>
            <w:tcW w:w="3104" w:type="dxa"/>
            <w:tcBorders>
              <w:top w:val="single" w:sz="4" w:space="0" w:color="E0E0E0"/>
              <w:left w:val="single" w:sz="4" w:space="0" w:color="E0E0E0"/>
              <w:bottom w:val="single" w:sz="4" w:space="0" w:color="E0E0E0"/>
              <w:right w:val="single" w:sz="4" w:space="0" w:color="E0E0E0"/>
            </w:tcBorders>
            <w:shd w:val="clear" w:color="auto" w:fill="FFFFFF"/>
            <w:vAlign w:val="center"/>
            <w:hideMark/>
          </w:tcPr>
          <w:p w14:paraId="6DCE7C21" w14:textId="77777777" w:rsidR="008275EA" w:rsidRDefault="008275EA" w:rsidP="008275EA">
            <w:r>
              <w:rPr>
                <w:noProof/>
              </w:rPr>
              <w:drawing>
                <wp:inline distT="0" distB="0" distL="0" distR="0" wp14:anchorId="1ADA6324" wp14:editId="471A2489">
                  <wp:extent cx="541020" cy="113665"/>
                  <wp:effectExtent l="0" t="0" r="0" b="635"/>
                  <wp:docPr id="767676439" name="图片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62">
                            <a:extLst>
                              <a:ext uri="{28A0092B-C50C-407E-A947-70E740481C1C}">
                                <a14:useLocalDpi xmlns:a14="http://schemas.microsoft.com/office/drawing/2010/main" val="0"/>
                              </a:ext>
                            </a:extLst>
                          </a:blip>
                          <a:srcRect/>
                          <a:stretch>
                            <a:fillRect/>
                          </a:stretch>
                        </pic:blipFill>
                        <pic:spPr bwMode="auto">
                          <a:xfrm>
                            <a:off x="0" y="0"/>
                            <a:ext cx="541020" cy="113665"/>
                          </a:xfrm>
                          <a:prstGeom prst="rect">
                            <a:avLst/>
                          </a:prstGeom>
                          <a:noFill/>
                          <a:ln>
                            <a:noFill/>
                          </a:ln>
                        </pic:spPr>
                      </pic:pic>
                    </a:graphicData>
                  </a:graphic>
                </wp:inline>
              </w:drawing>
            </w:r>
            <w:r>
              <w:rPr>
                <w:noProof/>
              </w:rPr>
              <w:drawing>
                <wp:inline distT="0" distB="0" distL="0" distR="0" wp14:anchorId="50F8680C" wp14:editId="64BC6AC0">
                  <wp:extent cx="808355" cy="113665"/>
                  <wp:effectExtent l="0" t="0" r="0" b="635"/>
                  <wp:docPr id="1901373233" name="图片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63">
                            <a:extLst>
                              <a:ext uri="{28A0092B-C50C-407E-A947-70E740481C1C}">
                                <a14:useLocalDpi xmlns:a14="http://schemas.microsoft.com/office/drawing/2010/main" val="0"/>
                              </a:ext>
                            </a:extLst>
                          </a:blip>
                          <a:srcRect/>
                          <a:stretch>
                            <a:fillRect/>
                          </a:stretch>
                        </pic:blipFill>
                        <pic:spPr bwMode="auto">
                          <a:xfrm>
                            <a:off x="0" y="0"/>
                            <a:ext cx="808355" cy="113665"/>
                          </a:xfrm>
                          <a:prstGeom prst="rect">
                            <a:avLst/>
                          </a:prstGeom>
                          <a:noFill/>
                          <a:ln>
                            <a:noFill/>
                          </a:ln>
                        </pic:spPr>
                      </pic:pic>
                    </a:graphicData>
                  </a:graphic>
                </wp:inline>
              </w:drawing>
            </w:r>
            <w:r>
              <w:t>40.68%</w:t>
            </w:r>
          </w:p>
        </w:tc>
      </w:tr>
      <w:tr w:rsidR="008275EA" w14:paraId="642CE7B3" w14:textId="77777777" w:rsidTr="008275EA">
        <w:trPr>
          <w:trHeight w:val="500"/>
        </w:trPr>
        <w:tc>
          <w:tcPr>
            <w:tcW w:w="4193" w:type="dxa"/>
            <w:tcBorders>
              <w:top w:val="single" w:sz="4" w:space="0" w:color="E0E0E0"/>
              <w:left w:val="single" w:sz="4" w:space="0" w:color="E0E0E0"/>
              <w:bottom w:val="single" w:sz="4" w:space="0" w:color="E0E0E0"/>
              <w:right w:val="single" w:sz="4" w:space="0" w:color="E0E0E0"/>
            </w:tcBorders>
            <w:shd w:val="clear" w:color="auto" w:fill="FAFAFA"/>
            <w:hideMark/>
          </w:tcPr>
          <w:p w14:paraId="45D77F11" w14:textId="3D7A5EE3" w:rsidR="008275EA" w:rsidRDefault="008275EA" w:rsidP="008275EA">
            <w:r w:rsidRPr="00000039">
              <w:t>4 points, more interested</w:t>
            </w:r>
          </w:p>
        </w:tc>
        <w:tc>
          <w:tcPr>
            <w:tcW w:w="999" w:type="dxa"/>
            <w:tcBorders>
              <w:top w:val="single" w:sz="4" w:space="0" w:color="E0E0E0"/>
              <w:left w:val="single" w:sz="4" w:space="0" w:color="E0E0E0"/>
              <w:bottom w:val="single" w:sz="4" w:space="0" w:color="E0E0E0"/>
              <w:right w:val="single" w:sz="4" w:space="0" w:color="E0E0E0"/>
            </w:tcBorders>
            <w:shd w:val="clear" w:color="auto" w:fill="FAFAFA"/>
            <w:vAlign w:val="center"/>
            <w:hideMark/>
          </w:tcPr>
          <w:p w14:paraId="77328B56" w14:textId="77777777" w:rsidR="008275EA" w:rsidRDefault="008275EA" w:rsidP="008275EA">
            <w:pPr>
              <w:jc w:val="center"/>
            </w:pPr>
            <w:r>
              <w:t>26</w:t>
            </w:r>
          </w:p>
        </w:tc>
        <w:tc>
          <w:tcPr>
            <w:tcW w:w="3104" w:type="dxa"/>
            <w:tcBorders>
              <w:top w:val="single" w:sz="4" w:space="0" w:color="E0E0E0"/>
              <w:left w:val="single" w:sz="4" w:space="0" w:color="E0E0E0"/>
              <w:bottom w:val="single" w:sz="4" w:space="0" w:color="E0E0E0"/>
              <w:right w:val="single" w:sz="4" w:space="0" w:color="E0E0E0"/>
            </w:tcBorders>
            <w:shd w:val="clear" w:color="auto" w:fill="FAFAFA"/>
            <w:vAlign w:val="center"/>
            <w:hideMark/>
          </w:tcPr>
          <w:p w14:paraId="69184C1D" w14:textId="77777777" w:rsidR="008275EA" w:rsidRDefault="008275EA" w:rsidP="008275EA">
            <w:r>
              <w:rPr>
                <w:noProof/>
              </w:rPr>
              <w:drawing>
                <wp:inline distT="0" distB="0" distL="0" distR="0" wp14:anchorId="2B583226" wp14:editId="7188B2F2">
                  <wp:extent cx="588645" cy="113665"/>
                  <wp:effectExtent l="0" t="0" r="1905" b="635"/>
                  <wp:docPr id="680604762" name="图片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64">
                            <a:extLst>
                              <a:ext uri="{28A0092B-C50C-407E-A947-70E740481C1C}">
                                <a14:useLocalDpi xmlns:a14="http://schemas.microsoft.com/office/drawing/2010/main" val="0"/>
                              </a:ext>
                            </a:extLst>
                          </a:blip>
                          <a:srcRect/>
                          <a:stretch>
                            <a:fillRect/>
                          </a:stretch>
                        </pic:blipFill>
                        <pic:spPr bwMode="auto">
                          <a:xfrm>
                            <a:off x="0" y="0"/>
                            <a:ext cx="588645" cy="113665"/>
                          </a:xfrm>
                          <a:prstGeom prst="rect">
                            <a:avLst/>
                          </a:prstGeom>
                          <a:noFill/>
                          <a:ln>
                            <a:noFill/>
                          </a:ln>
                        </pic:spPr>
                      </pic:pic>
                    </a:graphicData>
                  </a:graphic>
                </wp:inline>
              </w:drawing>
            </w:r>
            <w:r>
              <w:rPr>
                <w:noProof/>
              </w:rPr>
              <w:drawing>
                <wp:inline distT="0" distB="0" distL="0" distR="0" wp14:anchorId="2445D145" wp14:editId="257A1883">
                  <wp:extent cx="760730" cy="113665"/>
                  <wp:effectExtent l="0" t="0" r="1270" b="635"/>
                  <wp:docPr id="1050365518" name="图片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65">
                            <a:extLst>
                              <a:ext uri="{28A0092B-C50C-407E-A947-70E740481C1C}">
                                <a14:useLocalDpi xmlns:a14="http://schemas.microsoft.com/office/drawing/2010/main" val="0"/>
                              </a:ext>
                            </a:extLst>
                          </a:blip>
                          <a:srcRect/>
                          <a:stretch>
                            <a:fillRect/>
                          </a:stretch>
                        </pic:blipFill>
                        <pic:spPr bwMode="auto">
                          <a:xfrm>
                            <a:off x="0" y="0"/>
                            <a:ext cx="760730" cy="113665"/>
                          </a:xfrm>
                          <a:prstGeom prst="rect">
                            <a:avLst/>
                          </a:prstGeom>
                          <a:noFill/>
                          <a:ln>
                            <a:noFill/>
                          </a:ln>
                        </pic:spPr>
                      </pic:pic>
                    </a:graphicData>
                  </a:graphic>
                </wp:inline>
              </w:drawing>
            </w:r>
            <w:r>
              <w:t>44.07%</w:t>
            </w:r>
          </w:p>
        </w:tc>
      </w:tr>
      <w:tr w:rsidR="008275EA" w14:paraId="2C4DC5CB" w14:textId="77777777" w:rsidTr="008275EA">
        <w:trPr>
          <w:trHeight w:val="500"/>
        </w:trPr>
        <w:tc>
          <w:tcPr>
            <w:tcW w:w="4193" w:type="dxa"/>
            <w:tcBorders>
              <w:top w:val="single" w:sz="4" w:space="0" w:color="E0E0E0"/>
              <w:left w:val="single" w:sz="4" w:space="0" w:color="E0E0E0"/>
              <w:bottom w:val="single" w:sz="4" w:space="0" w:color="E0E0E0"/>
              <w:right w:val="single" w:sz="4" w:space="0" w:color="E0E0E0"/>
            </w:tcBorders>
            <w:shd w:val="clear" w:color="auto" w:fill="FFFFFF"/>
            <w:hideMark/>
          </w:tcPr>
          <w:p w14:paraId="29C19ED6" w14:textId="300E24AE" w:rsidR="008275EA" w:rsidRDefault="008275EA" w:rsidP="008275EA">
            <w:r w:rsidRPr="00000039">
              <w:t>5 points, very interested</w:t>
            </w:r>
          </w:p>
        </w:tc>
        <w:tc>
          <w:tcPr>
            <w:tcW w:w="999" w:type="dxa"/>
            <w:tcBorders>
              <w:top w:val="single" w:sz="4" w:space="0" w:color="E0E0E0"/>
              <w:left w:val="single" w:sz="4" w:space="0" w:color="E0E0E0"/>
              <w:bottom w:val="single" w:sz="4" w:space="0" w:color="E0E0E0"/>
              <w:right w:val="single" w:sz="4" w:space="0" w:color="E0E0E0"/>
            </w:tcBorders>
            <w:shd w:val="clear" w:color="auto" w:fill="FFFFFF"/>
            <w:vAlign w:val="center"/>
            <w:hideMark/>
          </w:tcPr>
          <w:p w14:paraId="03F7454C" w14:textId="77777777" w:rsidR="008275EA" w:rsidRDefault="008275EA" w:rsidP="008275EA">
            <w:pPr>
              <w:jc w:val="center"/>
            </w:pPr>
            <w:r>
              <w:t>5</w:t>
            </w:r>
          </w:p>
        </w:tc>
        <w:tc>
          <w:tcPr>
            <w:tcW w:w="3104" w:type="dxa"/>
            <w:tcBorders>
              <w:top w:val="single" w:sz="4" w:space="0" w:color="E0E0E0"/>
              <w:left w:val="single" w:sz="4" w:space="0" w:color="E0E0E0"/>
              <w:bottom w:val="single" w:sz="4" w:space="0" w:color="E0E0E0"/>
              <w:right w:val="single" w:sz="4" w:space="0" w:color="E0E0E0"/>
            </w:tcBorders>
            <w:shd w:val="clear" w:color="auto" w:fill="FFFFFF"/>
            <w:vAlign w:val="center"/>
            <w:hideMark/>
          </w:tcPr>
          <w:p w14:paraId="402A2803" w14:textId="77777777" w:rsidR="008275EA" w:rsidRDefault="008275EA" w:rsidP="008275EA">
            <w:r>
              <w:rPr>
                <w:noProof/>
              </w:rPr>
              <w:drawing>
                <wp:inline distT="0" distB="0" distL="0" distR="0" wp14:anchorId="580B2843" wp14:editId="3F1487E7">
                  <wp:extent cx="113665" cy="113665"/>
                  <wp:effectExtent l="0" t="0" r="635" b="635"/>
                  <wp:docPr id="1397813585" name="图片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48">
                            <a:extLst>
                              <a:ext uri="{28A0092B-C50C-407E-A947-70E740481C1C}">
                                <a14:useLocalDpi xmlns:a14="http://schemas.microsoft.com/office/drawing/2010/main" val="0"/>
                              </a:ext>
                            </a:extLst>
                          </a:blip>
                          <a:srcRect/>
                          <a:stretch>
                            <a:fillRect/>
                          </a:stretch>
                        </pic:blipFill>
                        <pic:spPr bwMode="auto">
                          <a:xfrm>
                            <a:off x="0" y="0"/>
                            <a:ext cx="113665" cy="113665"/>
                          </a:xfrm>
                          <a:prstGeom prst="rect">
                            <a:avLst/>
                          </a:prstGeom>
                          <a:noFill/>
                          <a:ln>
                            <a:noFill/>
                          </a:ln>
                        </pic:spPr>
                      </pic:pic>
                    </a:graphicData>
                  </a:graphic>
                </wp:inline>
              </w:drawing>
            </w:r>
            <w:r>
              <w:rPr>
                <w:noProof/>
              </w:rPr>
              <w:drawing>
                <wp:inline distT="0" distB="0" distL="0" distR="0" wp14:anchorId="11AE8289" wp14:editId="6ED27E89">
                  <wp:extent cx="1236345" cy="113665"/>
                  <wp:effectExtent l="0" t="0" r="1905" b="635"/>
                  <wp:docPr id="1297800120"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49">
                            <a:extLst>
                              <a:ext uri="{28A0092B-C50C-407E-A947-70E740481C1C}">
                                <a14:useLocalDpi xmlns:a14="http://schemas.microsoft.com/office/drawing/2010/main" val="0"/>
                              </a:ext>
                            </a:extLst>
                          </a:blip>
                          <a:srcRect/>
                          <a:stretch>
                            <a:fillRect/>
                          </a:stretch>
                        </pic:blipFill>
                        <pic:spPr bwMode="auto">
                          <a:xfrm>
                            <a:off x="0" y="0"/>
                            <a:ext cx="1236345" cy="113665"/>
                          </a:xfrm>
                          <a:prstGeom prst="rect">
                            <a:avLst/>
                          </a:prstGeom>
                          <a:noFill/>
                          <a:ln>
                            <a:noFill/>
                          </a:ln>
                        </pic:spPr>
                      </pic:pic>
                    </a:graphicData>
                  </a:graphic>
                </wp:inline>
              </w:drawing>
            </w:r>
            <w:r>
              <w:t>8.47%</w:t>
            </w:r>
          </w:p>
        </w:tc>
      </w:tr>
      <w:tr w:rsidR="008275EA" w14:paraId="4660F677" w14:textId="77777777" w:rsidTr="008275EA">
        <w:trPr>
          <w:trHeight w:val="500"/>
        </w:trPr>
        <w:tc>
          <w:tcPr>
            <w:tcW w:w="4193" w:type="dxa"/>
            <w:tcBorders>
              <w:top w:val="single" w:sz="4" w:space="0" w:color="E0E0E0"/>
              <w:left w:val="single" w:sz="4" w:space="0" w:color="E0E0E0"/>
              <w:bottom w:val="single" w:sz="4" w:space="0" w:color="E0E0E0"/>
              <w:right w:val="single" w:sz="4" w:space="0" w:color="E0E0E0"/>
            </w:tcBorders>
            <w:shd w:val="clear" w:color="auto" w:fill="F5F5F5"/>
            <w:hideMark/>
          </w:tcPr>
          <w:p w14:paraId="3EA9DA42" w14:textId="44B93C4B" w:rsidR="008275EA" w:rsidRDefault="008275EA" w:rsidP="008275EA">
            <w:r w:rsidRPr="00000039">
              <w:t>Number of valid entries for this question</w:t>
            </w:r>
          </w:p>
        </w:tc>
        <w:tc>
          <w:tcPr>
            <w:tcW w:w="999" w:type="dxa"/>
            <w:tcBorders>
              <w:top w:val="single" w:sz="4" w:space="0" w:color="E0E0E0"/>
              <w:left w:val="single" w:sz="4" w:space="0" w:color="E0E0E0"/>
              <w:bottom w:val="single" w:sz="4" w:space="0" w:color="E0E0E0"/>
              <w:right w:val="single" w:sz="4" w:space="0" w:color="E0E0E0"/>
            </w:tcBorders>
            <w:shd w:val="clear" w:color="auto" w:fill="F5F5F5"/>
            <w:vAlign w:val="center"/>
            <w:hideMark/>
          </w:tcPr>
          <w:p w14:paraId="1526E3D4" w14:textId="77777777" w:rsidR="008275EA" w:rsidRDefault="008275EA" w:rsidP="008275EA">
            <w:pPr>
              <w:jc w:val="center"/>
            </w:pPr>
            <w:r>
              <w:t>59</w:t>
            </w:r>
          </w:p>
        </w:tc>
        <w:tc>
          <w:tcPr>
            <w:tcW w:w="3104" w:type="dxa"/>
            <w:tcBorders>
              <w:top w:val="single" w:sz="4" w:space="0" w:color="E0E0E0"/>
              <w:left w:val="single" w:sz="4" w:space="0" w:color="E0E0E0"/>
              <w:bottom w:val="single" w:sz="4" w:space="0" w:color="E0E0E0"/>
              <w:right w:val="single" w:sz="4" w:space="0" w:color="E0E0E0"/>
            </w:tcBorders>
            <w:shd w:val="clear" w:color="auto" w:fill="F5F5F5"/>
            <w:vAlign w:val="center"/>
            <w:hideMark/>
          </w:tcPr>
          <w:p w14:paraId="0FFF0B4B" w14:textId="77777777" w:rsidR="008275EA" w:rsidRDefault="008275EA" w:rsidP="008275EA"/>
        </w:tc>
      </w:tr>
    </w:tbl>
    <w:p w14:paraId="19C97BC1" w14:textId="520DDACF" w:rsidR="00876967" w:rsidRDefault="00876967" w:rsidP="00876967">
      <w:pPr>
        <w:widowControl/>
      </w:pPr>
      <w:r>
        <w:t>Comparing the students' interest in ancient Chinese works, it is seen that there is a slight increase in the number of students who are generally interested in modern works, while the proportion of those who are more interested is similar, and the proportion of those who are very interested has decreased. This also presents a tendency that is inconsistent with Mei Jian's (2007) questionnaire, where the proportion of students interested in modern works decreased from 64.19% to 52.54%. Unlike Mei Jian's (2007) survey, this questionnaire did not list ancient Chinese works and modern works as mutually exclusive options. Students can be interested in both ancient works and modern works at the same time. This way of counting better reflects the real state of students. However, in view of the limited number of textbook selections, the proportion of which is either one or the other, this study is unable to give a definite opinion on the proportion of selections of different temporal and spatial categorizations. This study is more inclined to give an opinion on the specific selections under a certain time-space classification.</w:t>
      </w:r>
    </w:p>
    <w:p w14:paraId="2493B830" w14:textId="77777777" w:rsidR="00876967" w:rsidRDefault="00876967" w:rsidP="00876967">
      <w:pPr>
        <w:widowControl/>
        <w:jc w:val="left"/>
      </w:pPr>
    </w:p>
    <w:p w14:paraId="70186218" w14:textId="619D697D" w:rsidR="00B81799" w:rsidRDefault="00876967" w:rsidP="00876967">
      <w:pPr>
        <w:widowControl/>
        <w:jc w:val="left"/>
      </w:pPr>
      <w:r>
        <w:lastRenderedPageBreak/>
        <w:t>As for the students' interest in the modern and contemporary Chinese works selected in the textbook, the following table shows.</w:t>
      </w:r>
    </w:p>
    <w:tbl>
      <w:tblPr>
        <w:tblW w:w="5000" w:type="pct"/>
        <w:tblBorders>
          <w:top w:val="single" w:sz="4" w:space="0" w:color="E0E0E0"/>
          <w:left w:val="single" w:sz="4" w:space="0" w:color="E0E0E0"/>
          <w:bottom w:val="single" w:sz="4" w:space="0" w:color="E0E0E0"/>
          <w:right w:val="single" w:sz="4" w:space="0" w:color="E0E0E0"/>
          <w:insideH w:val="single" w:sz="4" w:space="0" w:color="E0E0E0"/>
          <w:insideV w:val="single" w:sz="4" w:space="0" w:color="E0E0E0"/>
        </w:tblBorders>
        <w:tblLook w:val="04A0" w:firstRow="1" w:lastRow="0" w:firstColumn="1" w:lastColumn="0" w:noHBand="0" w:noVBand="1"/>
      </w:tblPr>
      <w:tblGrid>
        <w:gridCol w:w="4193"/>
        <w:gridCol w:w="999"/>
        <w:gridCol w:w="3104"/>
      </w:tblGrid>
      <w:tr w:rsidR="00876967" w14:paraId="4061D523" w14:textId="77777777" w:rsidTr="00876967">
        <w:trPr>
          <w:trHeight w:val="500"/>
        </w:trPr>
        <w:tc>
          <w:tcPr>
            <w:tcW w:w="4193" w:type="dxa"/>
            <w:tcBorders>
              <w:top w:val="single" w:sz="4" w:space="0" w:color="E0E0E0"/>
              <w:left w:val="single" w:sz="4" w:space="0" w:color="E0E0E0"/>
              <w:bottom w:val="single" w:sz="4" w:space="0" w:color="E0E0E0"/>
              <w:right w:val="single" w:sz="4" w:space="0" w:color="E0E0E0"/>
            </w:tcBorders>
            <w:shd w:val="clear" w:color="auto" w:fill="F5F5F5"/>
            <w:hideMark/>
          </w:tcPr>
          <w:p w14:paraId="3FB330FC" w14:textId="2832E7B5" w:rsidR="00876967" w:rsidRDefault="00876967" w:rsidP="00876967">
            <w:pPr>
              <w:jc w:val="left"/>
              <w:rPr>
                <w:rFonts w:ascii="Times New Roman" w:eastAsia="宋体" w:hAnsi="Times New Roman" w:cs="Times New Roman"/>
                <w:kern w:val="0"/>
                <w:sz w:val="24"/>
              </w:rPr>
            </w:pPr>
            <w:r w:rsidRPr="00344FD3">
              <w:t>options</w:t>
            </w:r>
          </w:p>
        </w:tc>
        <w:tc>
          <w:tcPr>
            <w:tcW w:w="999" w:type="dxa"/>
            <w:tcBorders>
              <w:top w:val="single" w:sz="4" w:space="0" w:color="E0E0E0"/>
              <w:left w:val="single" w:sz="4" w:space="0" w:color="E0E0E0"/>
              <w:bottom w:val="single" w:sz="4" w:space="0" w:color="E0E0E0"/>
              <w:right w:val="single" w:sz="4" w:space="0" w:color="E0E0E0"/>
            </w:tcBorders>
            <w:shd w:val="clear" w:color="auto" w:fill="F5F5F5"/>
            <w:vAlign w:val="center"/>
            <w:hideMark/>
          </w:tcPr>
          <w:p w14:paraId="586B1122" w14:textId="43C9EED8" w:rsidR="00876967" w:rsidRDefault="00876967" w:rsidP="00876967">
            <w:pPr>
              <w:jc w:val="center"/>
            </w:pPr>
            <w:r>
              <w:rPr>
                <w:rFonts w:hint="eastAsia"/>
              </w:rPr>
              <w:t>Subtotal</w:t>
            </w:r>
          </w:p>
        </w:tc>
        <w:tc>
          <w:tcPr>
            <w:tcW w:w="3104" w:type="dxa"/>
            <w:tcBorders>
              <w:top w:val="single" w:sz="4" w:space="0" w:color="E0E0E0"/>
              <w:left w:val="single" w:sz="4" w:space="0" w:color="E0E0E0"/>
              <w:bottom w:val="single" w:sz="4" w:space="0" w:color="E0E0E0"/>
              <w:right w:val="single" w:sz="4" w:space="0" w:color="E0E0E0"/>
            </w:tcBorders>
            <w:shd w:val="clear" w:color="auto" w:fill="F5F5F5"/>
            <w:vAlign w:val="center"/>
            <w:hideMark/>
          </w:tcPr>
          <w:p w14:paraId="1E7D1A2C" w14:textId="10B342E7" w:rsidR="00876967" w:rsidRDefault="00876967" w:rsidP="00876967">
            <w:r>
              <w:rPr>
                <w:rFonts w:hint="eastAsia"/>
              </w:rPr>
              <w:t>proportions</w:t>
            </w:r>
          </w:p>
        </w:tc>
      </w:tr>
      <w:tr w:rsidR="00876967" w14:paraId="2BA44EA3" w14:textId="77777777" w:rsidTr="00876967">
        <w:trPr>
          <w:trHeight w:val="500"/>
        </w:trPr>
        <w:tc>
          <w:tcPr>
            <w:tcW w:w="4193" w:type="dxa"/>
            <w:tcBorders>
              <w:top w:val="single" w:sz="4" w:space="0" w:color="E0E0E0"/>
              <w:left w:val="single" w:sz="4" w:space="0" w:color="E0E0E0"/>
              <w:bottom w:val="single" w:sz="4" w:space="0" w:color="E0E0E0"/>
              <w:right w:val="single" w:sz="4" w:space="0" w:color="E0E0E0"/>
            </w:tcBorders>
            <w:shd w:val="clear" w:color="auto" w:fill="FFFFFF"/>
            <w:hideMark/>
          </w:tcPr>
          <w:p w14:paraId="043A80AD" w14:textId="613ED9A3" w:rsidR="00876967" w:rsidRDefault="00876967" w:rsidP="00876967">
            <w:r w:rsidRPr="00344FD3">
              <w:t>1 point, not interested</w:t>
            </w:r>
          </w:p>
        </w:tc>
        <w:tc>
          <w:tcPr>
            <w:tcW w:w="999" w:type="dxa"/>
            <w:tcBorders>
              <w:top w:val="single" w:sz="4" w:space="0" w:color="E0E0E0"/>
              <w:left w:val="single" w:sz="4" w:space="0" w:color="E0E0E0"/>
              <w:bottom w:val="single" w:sz="4" w:space="0" w:color="E0E0E0"/>
              <w:right w:val="single" w:sz="4" w:space="0" w:color="E0E0E0"/>
            </w:tcBorders>
            <w:shd w:val="clear" w:color="auto" w:fill="FFFFFF"/>
            <w:vAlign w:val="center"/>
            <w:hideMark/>
          </w:tcPr>
          <w:p w14:paraId="536721F9" w14:textId="77777777" w:rsidR="00876967" w:rsidRDefault="00876967" w:rsidP="00876967">
            <w:pPr>
              <w:jc w:val="center"/>
            </w:pPr>
            <w:r>
              <w:t>1</w:t>
            </w:r>
          </w:p>
        </w:tc>
        <w:tc>
          <w:tcPr>
            <w:tcW w:w="3104" w:type="dxa"/>
            <w:tcBorders>
              <w:top w:val="single" w:sz="4" w:space="0" w:color="E0E0E0"/>
              <w:left w:val="single" w:sz="4" w:space="0" w:color="E0E0E0"/>
              <w:bottom w:val="single" w:sz="4" w:space="0" w:color="E0E0E0"/>
              <w:right w:val="single" w:sz="4" w:space="0" w:color="E0E0E0"/>
            </w:tcBorders>
            <w:shd w:val="clear" w:color="auto" w:fill="FFFFFF"/>
            <w:vAlign w:val="center"/>
            <w:hideMark/>
          </w:tcPr>
          <w:p w14:paraId="368F1EFB" w14:textId="77777777" w:rsidR="00876967" w:rsidRDefault="00876967" w:rsidP="00876967">
            <w:r>
              <w:rPr>
                <w:noProof/>
              </w:rPr>
              <w:drawing>
                <wp:inline distT="0" distB="0" distL="0" distR="0" wp14:anchorId="52494873" wp14:editId="606D3B71">
                  <wp:extent cx="18415" cy="113665"/>
                  <wp:effectExtent l="0" t="0" r="19685" b="635"/>
                  <wp:docPr id="1005690222" name="图片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42">
                            <a:extLst>
                              <a:ext uri="{28A0092B-C50C-407E-A947-70E740481C1C}">
                                <a14:useLocalDpi xmlns:a14="http://schemas.microsoft.com/office/drawing/2010/main" val="0"/>
                              </a:ext>
                            </a:extLst>
                          </a:blip>
                          <a:srcRect/>
                          <a:stretch>
                            <a:fillRect/>
                          </a:stretch>
                        </pic:blipFill>
                        <pic:spPr bwMode="auto">
                          <a:xfrm>
                            <a:off x="0" y="0"/>
                            <a:ext cx="18415" cy="113665"/>
                          </a:xfrm>
                          <a:prstGeom prst="rect">
                            <a:avLst/>
                          </a:prstGeom>
                          <a:noFill/>
                          <a:ln>
                            <a:noFill/>
                          </a:ln>
                        </pic:spPr>
                      </pic:pic>
                    </a:graphicData>
                  </a:graphic>
                </wp:inline>
              </w:drawing>
            </w:r>
            <w:r>
              <w:rPr>
                <w:noProof/>
              </w:rPr>
              <w:drawing>
                <wp:inline distT="0" distB="0" distL="0" distR="0" wp14:anchorId="598E4BD2" wp14:editId="42FF9519">
                  <wp:extent cx="1331595" cy="113665"/>
                  <wp:effectExtent l="0" t="0" r="1905" b="635"/>
                  <wp:docPr id="1204992783" name="图片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43">
                            <a:extLst>
                              <a:ext uri="{28A0092B-C50C-407E-A947-70E740481C1C}">
                                <a14:useLocalDpi xmlns:a14="http://schemas.microsoft.com/office/drawing/2010/main" val="0"/>
                              </a:ext>
                            </a:extLst>
                          </a:blip>
                          <a:srcRect/>
                          <a:stretch>
                            <a:fillRect/>
                          </a:stretch>
                        </pic:blipFill>
                        <pic:spPr bwMode="auto">
                          <a:xfrm>
                            <a:off x="0" y="0"/>
                            <a:ext cx="1331595" cy="113665"/>
                          </a:xfrm>
                          <a:prstGeom prst="rect">
                            <a:avLst/>
                          </a:prstGeom>
                          <a:noFill/>
                          <a:ln>
                            <a:noFill/>
                          </a:ln>
                        </pic:spPr>
                      </pic:pic>
                    </a:graphicData>
                  </a:graphic>
                </wp:inline>
              </w:drawing>
            </w:r>
            <w:r>
              <w:t>1.69%</w:t>
            </w:r>
          </w:p>
        </w:tc>
      </w:tr>
      <w:tr w:rsidR="00876967" w14:paraId="1E1023C0" w14:textId="77777777" w:rsidTr="00876967">
        <w:trPr>
          <w:trHeight w:val="500"/>
        </w:trPr>
        <w:tc>
          <w:tcPr>
            <w:tcW w:w="4193" w:type="dxa"/>
            <w:tcBorders>
              <w:top w:val="single" w:sz="4" w:space="0" w:color="E0E0E0"/>
              <w:left w:val="single" w:sz="4" w:space="0" w:color="E0E0E0"/>
              <w:bottom w:val="single" w:sz="4" w:space="0" w:color="E0E0E0"/>
              <w:right w:val="single" w:sz="4" w:space="0" w:color="E0E0E0"/>
            </w:tcBorders>
            <w:shd w:val="clear" w:color="auto" w:fill="FAFAFA"/>
            <w:hideMark/>
          </w:tcPr>
          <w:p w14:paraId="596999AE" w14:textId="28970C6A" w:rsidR="00876967" w:rsidRDefault="00876967" w:rsidP="00876967">
            <w:r w:rsidRPr="00344FD3">
              <w:t>2 points, less interest</w:t>
            </w:r>
          </w:p>
        </w:tc>
        <w:tc>
          <w:tcPr>
            <w:tcW w:w="999" w:type="dxa"/>
            <w:tcBorders>
              <w:top w:val="single" w:sz="4" w:space="0" w:color="E0E0E0"/>
              <w:left w:val="single" w:sz="4" w:space="0" w:color="E0E0E0"/>
              <w:bottom w:val="single" w:sz="4" w:space="0" w:color="E0E0E0"/>
              <w:right w:val="single" w:sz="4" w:space="0" w:color="E0E0E0"/>
            </w:tcBorders>
            <w:shd w:val="clear" w:color="auto" w:fill="FAFAFA"/>
            <w:vAlign w:val="center"/>
            <w:hideMark/>
          </w:tcPr>
          <w:p w14:paraId="43399994" w14:textId="77777777" w:rsidR="00876967" w:rsidRDefault="00876967" w:rsidP="00876967">
            <w:pPr>
              <w:jc w:val="center"/>
            </w:pPr>
            <w:r>
              <w:t>2</w:t>
            </w:r>
          </w:p>
        </w:tc>
        <w:tc>
          <w:tcPr>
            <w:tcW w:w="3104" w:type="dxa"/>
            <w:tcBorders>
              <w:top w:val="single" w:sz="4" w:space="0" w:color="E0E0E0"/>
              <w:left w:val="single" w:sz="4" w:space="0" w:color="E0E0E0"/>
              <w:bottom w:val="single" w:sz="4" w:space="0" w:color="E0E0E0"/>
              <w:right w:val="single" w:sz="4" w:space="0" w:color="E0E0E0"/>
            </w:tcBorders>
            <w:shd w:val="clear" w:color="auto" w:fill="FAFAFA"/>
            <w:vAlign w:val="center"/>
            <w:hideMark/>
          </w:tcPr>
          <w:p w14:paraId="13C595CA" w14:textId="77777777" w:rsidR="00876967" w:rsidRDefault="00876967" w:rsidP="00876967">
            <w:r>
              <w:rPr>
                <w:noProof/>
              </w:rPr>
              <w:drawing>
                <wp:inline distT="0" distB="0" distL="0" distR="0" wp14:anchorId="6207C9CE" wp14:editId="5FD5C8FD">
                  <wp:extent cx="36830" cy="113665"/>
                  <wp:effectExtent l="0" t="0" r="1270" b="635"/>
                  <wp:docPr id="595339221" name="图片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36830" cy="113665"/>
                          </a:xfrm>
                          <a:prstGeom prst="rect">
                            <a:avLst/>
                          </a:prstGeom>
                          <a:noFill/>
                          <a:ln>
                            <a:noFill/>
                          </a:ln>
                        </pic:spPr>
                      </pic:pic>
                    </a:graphicData>
                  </a:graphic>
                </wp:inline>
              </w:drawing>
            </w:r>
            <w:r>
              <w:rPr>
                <w:noProof/>
              </w:rPr>
              <w:drawing>
                <wp:inline distT="0" distB="0" distL="0" distR="0" wp14:anchorId="278C73FE" wp14:editId="524AA832">
                  <wp:extent cx="1313180" cy="113665"/>
                  <wp:effectExtent l="0" t="0" r="1270" b="635"/>
                  <wp:docPr id="923982805" name="图片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1313180" cy="113665"/>
                          </a:xfrm>
                          <a:prstGeom prst="rect">
                            <a:avLst/>
                          </a:prstGeom>
                          <a:noFill/>
                          <a:ln>
                            <a:noFill/>
                          </a:ln>
                        </pic:spPr>
                      </pic:pic>
                    </a:graphicData>
                  </a:graphic>
                </wp:inline>
              </w:drawing>
            </w:r>
            <w:r>
              <w:t>3.39%</w:t>
            </w:r>
          </w:p>
        </w:tc>
      </w:tr>
      <w:tr w:rsidR="00876967" w14:paraId="5A52DBE2" w14:textId="77777777" w:rsidTr="00876967">
        <w:trPr>
          <w:trHeight w:val="500"/>
        </w:trPr>
        <w:tc>
          <w:tcPr>
            <w:tcW w:w="4193" w:type="dxa"/>
            <w:tcBorders>
              <w:top w:val="single" w:sz="4" w:space="0" w:color="E0E0E0"/>
              <w:left w:val="single" w:sz="4" w:space="0" w:color="E0E0E0"/>
              <w:bottom w:val="single" w:sz="4" w:space="0" w:color="E0E0E0"/>
              <w:right w:val="single" w:sz="4" w:space="0" w:color="E0E0E0"/>
            </w:tcBorders>
            <w:shd w:val="clear" w:color="auto" w:fill="FFFFFF"/>
            <w:hideMark/>
          </w:tcPr>
          <w:p w14:paraId="6C384D85" w14:textId="0B6BC819" w:rsidR="00876967" w:rsidRDefault="00876967" w:rsidP="00876967">
            <w:r w:rsidRPr="00344FD3">
              <w:t>3 points, moderate</w:t>
            </w:r>
          </w:p>
        </w:tc>
        <w:tc>
          <w:tcPr>
            <w:tcW w:w="999" w:type="dxa"/>
            <w:tcBorders>
              <w:top w:val="single" w:sz="4" w:space="0" w:color="E0E0E0"/>
              <w:left w:val="single" w:sz="4" w:space="0" w:color="E0E0E0"/>
              <w:bottom w:val="single" w:sz="4" w:space="0" w:color="E0E0E0"/>
              <w:right w:val="single" w:sz="4" w:space="0" w:color="E0E0E0"/>
            </w:tcBorders>
            <w:shd w:val="clear" w:color="auto" w:fill="FFFFFF"/>
            <w:vAlign w:val="center"/>
            <w:hideMark/>
          </w:tcPr>
          <w:p w14:paraId="4702E02D" w14:textId="77777777" w:rsidR="00876967" w:rsidRDefault="00876967" w:rsidP="00876967">
            <w:pPr>
              <w:jc w:val="center"/>
            </w:pPr>
            <w:r>
              <w:t>24</w:t>
            </w:r>
          </w:p>
        </w:tc>
        <w:tc>
          <w:tcPr>
            <w:tcW w:w="3104" w:type="dxa"/>
            <w:tcBorders>
              <w:top w:val="single" w:sz="4" w:space="0" w:color="E0E0E0"/>
              <w:left w:val="single" w:sz="4" w:space="0" w:color="E0E0E0"/>
              <w:bottom w:val="single" w:sz="4" w:space="0" w:color="E0E0E0"/>
              <w:right w:val="single" w:sz="4" w:space="0" w:color="E0E0E0"/>
            </w:tcBorders>
            <w:shd w:val="clear" w:color="auto" w:fill="FFFFFF"/>
            <w:vAlign w:val="center"/>
            <w:hideMark/>
          </w:tcPr>
          <w:p w14:paraId="545EF7BC" w14:textId="77777777" w:rsidR="00876967" w:rsidRDefault="00876967" w:rsidP="00876967">
            <w:r>
              <w:rPr>
                <w:noProof/>
              </w:rPr>
              <w:drawing>
                <wp:inline distT="0" distB="0" distL="0" distR="0" wp14:anchorId="1523669A" wp14:editId="0A23CCA8">
                  <wp:extent cx="541020" cy="113665"/>
                  <wp:effectExtent l="0" t="0" r="0" b="635"/>
                  <wp:docPr id="769061321" name="图片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a:blip r:embed="rId62">
                            <a:extLst>
                              <a:ext uri="{28A0092B-C50C-407E-A947-70E740481C1C}">
                                <a14:useLocalDpi xmlns:a14="http://schemas.microsoft.com/office/drawing/2010/main" val="0"/>
                              </a:ext>
                            </a:extLst>
                          </a:blip>
                          <a:srcRect/>
                          <a:stretch>
                            <a:fillRect/>
                          </a:stretch>
                        </pic:blipFill>
                        <pic:spPr bwMode="auto">
                          <a:xfrm>
                            <a:off x="0" y="0"/>
                            <a:ext cx="541020" cy="113665"/>
                          </a:xfrm>
                          <a:prstGeom prst="rect">
                            <a:avLst/>
                          </a:prstGeom>
                          <a:noFill/>
                          <a:ln>
                            <a:noFill/>
                          </a:ln>
                        </pic:spPr>
                      </pic:pic>
                    </a:graphicData>
                  </a:graphic>
                </wp:inline>
              </w:drawing>
            </w:r>
            <w:r>
              <w:rPr>
                <w:noProof/>
              </w:rPr>
              <w:drawing>
                <wp:inline distT="0" distB="0" distL="0" distR="0" wp14:anchorId="1A6F110A" wp14:editId="31ED7577">
                  <wp:extent cx="808355" cy="113665"/>
                  <wp:effectExtent l="0" t="0" r="0" b="635"/>
                  <wp:docPr id="941579813" name="图片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pic:cNvPicPr>
                            <a:picLocks noChangeAspect="1" noChangeArrowheads="1"/>
                          </pic:cNvPicPr>
                        </pic:nvPicPr>
                        <pic:blipFill>
                          <a:blip r:embed="rId63">
                            <a:extLst>
                              <a:ext uri="{28A0092B-C50C-407E-A947-70E740481C1C}">
                                <a14:useLocalDpi xmlns:a14="http://schemas.microsoft.com/office/drawing/2010/main" val="0"/>
                              </a:ext>
                            </a:extLst>
                          </a:blip>
                          <a:srcRect/>
                          <a:stretch>
                            <a:fillRect/>
                          </a:stretch>
                        </pic:blipFill>
                        <pic:spPr bwMode="auto">
                          <a:xfrm>
                            <a:off x="0" y="0"/>
                            <a:ext cx="808355" cy="113665"/>
                          </a:xfrm>
                          <a:prstGeom prst="rect">
                            <a:avLst/>
                          </a:prstGeom>
                          <a:noFill/>
                          <a:ln>
                            <a:noFill/>
                          </a:ln>
                        </pic:spPr>
                      </pic:pic>
                    </a:graphicData>
                  </a:graphic>
                </wp:inline>
              </w:drawing>
            </w:r>
            <w:r>
              <w:t>40.68%</w:t>
            </w:r>
          </w:p>
        </w:tc>
      </w:tr>
      <w:tr w:rsidR="00876967" w14:paraId="65C56800" w14:textId="77777777" w:rsidTr="00876967">
        <w:trPr>
          <w:trHeight w:val="500"/>
        </w:trPr>
        <w:tc>
          <w:tcPr>
            <w:tcW w:w="4193" w:type="dxa"/>
            <w:tcBorders>
              <w:top w:val="single" w:sz="4" w:space="0" w:color="E0E0E0"/>
              <w:left w:val="single" w:sz="4" w:space="0" w:color="E0E0E0"/>
              <w:bottom w:val="single" w:sz="4" w:space="0" w:color="E0E0E0"/>
              <w:right w:val="single" w:sz="4" w:space="0" w:color="E0E0E0"/>
            </w:tcBorders>
            <w:shd w:val="clear" w:color="auto" w:fill="FAFAFA"/>
            <w:hideMark/>
          </w:tcPr>
          <w:p w14:paraId="37CA5F38" w14:textId="24F91E7C" w:rsidR="00876967" w:rsidRDefault="00876967" w:rsidP="00876967">
            <w:r w:rsidRPr="00344FD3">
              <w:t>4 points, more interested</w:t>
            </w:r>
          </w:p>
        </w:tc>
        <w:tc>
          <w:tcPr>
            <w:tcW w:w="999" w:type="dxa"/>
            <w:tcBorders>
              <w:top w:val="single" w:sz="4" w:space="0" w:color="E0E0E0"/>
              <w:left w:val="single" w:sz="4" w:space="0" w:color="E0E0E0"/>
              <w:bottom w:val="single" w:sz="4" w:space="0" w:color="E0E0E0"/>
              <w:right w:val="single" w:sz="4" w:space="0" w:color="E0E0E0"/>
            </w:tcBorders>
            <w:shd w:val="clear" w:color="auto" w:fill="FAFAFA"/>
            <w:vAlign w:val="center"/>
            <w:hideMark/>
          </w:tcPr>
          <w:p w14:paraId="69B3B352" w14:textId="77777777" w:rsidR="00876967" w:rsidRDefault="00876967" w:rsidP="00876967">
            <w:pPr>
              <w:jc w:val="center"/>
            </w:pPr>
            <w:r>
              <w:t>27</w:t>
            </w:r>
          </w:p>
        </w:tc>
        <w:tc>
          <w:tcPr>
            <w:tcW w:w="3104" w:type="dxa"/>
            <w:tcBorders>
              <w:top w:val="single" w:sz="4" w:space="0" w:color="E0E0E0"/>
              <w:left w:val="single" w:sz="4" w:space="0" w:color="E0E0E0"/>
              <w:bottom w:val="single" w:sz="4" w:space="0" w:color="E0E0E0"/>
              <w:right w:val="single" w:sz="4" w:space="0" w:color="E0E0E0"/>
            </w:tcBorders>
            <w:shd w:val="clear" w:color="auto" w:fill="FAFAFA"/>
            <w:vAlign w:val="center"/>
            <w:hideMark/>
          </w:tcPr>
          <w:p w14:paraId="2DF331AC" w14:textId="77777777" w:rsidR="00876967" w:rsidRDefault="00876967" w:rsidP="00876967">
            <w:r>
              <w:rPr>
                <w:noProof/>
              </w:rPr>
              <w:drawing>
                <wp:inline distT="0" distB="0" distL="0" distR="0" wp14:anchorId="7DC01EFB" wp14:editId="4E7191B2">
                  <wp:extent cx="607060" cy="113665"/>
                  <wp:effectExtent l="0" t="0" r="2540" b="635"/>
                  <wp:docPr id="656362686" name="图片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pic:cNvPicPr>
                            <a:picLocks noChangeAspect="1" noChangeArrowheads="1"/>
                          </pic:cNvPicPr>
                        </pic:nvPicPr>
                        <pic:blipFill>
                          <a:blip r:embed="rId66">
                            <a:extLst>
                              <a:ext uri="{28A0092B-C50C-407E-A947-70E740481C1C}">
                                <a14:useLocalDpi xmlns:a14="http://schemas.microsoft.com/office/drawing/2010/main" val="0"/>
                              </a:ext>
                            </a:extLst>
                          </a:blip>
                          <a:srcRect/>
                          <a:stretch>
                            <a:fillRect/>
                          </a:stretch>
                        </pic:blipFill>
                        <pic:spPr bwMode="auto">
                          <a:xfrm>
                            <a:off x="0" y="0"/>
                            <a:ext cx="607060" cy="113665"/>
                          </a:xfrm>
                          <a:prstGeom prst="rect">
                            <a:avLst/>
                          </a:prstGeom>
                          <a:noFill/>
                          <a:ln>
                            <a:noFill/>
                          </a:ln>
                        </pic:spPr>
                      </pic:pic>
                    </a:graphicData>
                  </a:graphic>
                </wp:inline>
              </w:drawing>
            </w:r>
            <w:r>
              <w:rPr>
                <w:noProof/>
              </w:rPr>
              <w:drawing>
                <wp:inline distT="0" distB="0" distL="0" distR="0" wp14:anchorId="75EF4615" wp14:editId="77608D76">
                  <wp:extent cx="742315" cy="113665"/>
                  <wp:effectExtent l="0" t="0" r="635" b="635"/>
                  <wp:docPr id="579540559" name="图片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pic:cNvPicPr>
                            <a:picLocks noChangeAspect="1" noChangeArrowheads="1"/>
                          </pic:cNvPicPr>
                        </pic:nvPicPr>
                        <pic:blipFill>
                          <a:blip r:embed="rId67">
                            <a:extLst>
                              <a:ext uri="{28A0092B-C50C-407E-A947-70E740481C1C}">
                                <a14:useLocalDpi xmlns:a14="http://schemas.microsoft.com/office/drawing/2010/main" val="0"/>
                              </a:ext>
                            </a:extLst>
                          </a:blip>
                          <a:srcRect/>
                          <a:stretch>
                            <a:fillRect/>
                          </a:stretch>
                        </pic:blipFill>
                        <pic:spPr bwMode="auto">
                          <a:xfrm>
                            <a:off x="0" y="0"/>
                            <a:ext cx="742315" cy="113665"/>
                          </a:xfrm>
                          <a:prstGeom prst="rect">
                            <a:avLst/>
                          </a:prstGeom>
                          <a:noFill/>
                          <a:ln>
                            <a:noFill/>
                          </a:ln>
                        </pic:spPr>
                      </pic:pic>
                    </a:graphicData>
                  </a:graphic>
                </wp:inline>
              </w:drawing>
            </w:r>
            <w:r>
              <w:t>45.76%</w:t>
            </w:r>
          </w:p>
        </w:tc>
      </w:tr>
      <w:tr w:rsidR="00876967" w14:paraId="6AC33942" w14:textId="77777777" w:rsidTr="00876967">
        <w:trPr>
          <w:trHeight w:val="500"/>
        </w:trPr>
        <w:tc>
          <w:tcPr>
            <w:tcW w:w="4193" w:type="dxa"/>
            <w:tcBorders>
              <w:top w:val="single" w:sz="4" w:space="0" w:color="E0E0E0"/>
              <w:left w:val="single" w:sz="4" w:space="0" w:color="E0E0E0"/>
              <w:bottom w:val="single" w:sz="4" w:space="0" w:color="E0E0E0"/>
              <w:right w:val="single" w:sz="4" w:space="0" w:color="E0E0E0"/>
            </w:tcBorders>
            <w:shd w:val="clear" w:color="auto" w:fill="FFFFFF"/>
            <w:hideMark/>
          </w:tcPr>
          <w:p w14:paraId="6133C401" w14:textId="6F70D666" w:rsidR="00876967" w:rsidRDefault="00876967" w:rsidP="00876967">
            <w:r w:rsidRPr="00344FD3">
              <w:t>5 points, very interested</w:t>
            </w:r>
          </w:p>
        </w:tc>
        <w:tc>
          <w:tcPr>
            <w:tcW w:w="999" w:type="dxa"/>
            <w:tcBorders>
              <w:top w:val="single" w:sz="4" w:space="0" w:color="E0E0E0"/>
              <w:left w:val="single" w:sz="4" w:space="0" w:color="E0E0E0"/>
              <w:bottom w:val="single" w:sz="4" w:space="0" w:color="E0E0E0"/>
              <w:right w:val="single" w:sz="4" w:space="0" w:color="E0E0E0"/>
            </w:tcBorders>
            <w:shd w:val="clear" w:color="auto" w:fill="FFFFFF"/>
            <w:vAlign w:val="center"/>
            <w:hideMark/>
          </w:tcPr>
          <w:p w14:paraId="19F34BCF" w14:textId="77777777" w:rsidR="00876967" w:rsidRDefault="00876967" w:rsidP="00876967">
            <w:pPr>
              <w:jc w:val="center"/>
            </w:pPr>
            <w:r>
              <w:t>5</w:t>
            </w:r>
          </w:p>
        </w:tc>
        <w:tc>
          <w:tcPr>
            <w:tcW w:w="3104" w:type="dxa"/>
            <w:tcBorders>
              <w:top w:val="single" w:sz="4" w:space="0" w:color="E0E0E0"/>
              <w:left w:val="single" w:sz="4" w:space="0" w:color="E0E0E0"/>
              <w:bottom w:val="single" w:sz="4" w:space="0" w:color="E0E0E0"/>
              <w:right w:val="single" w:sz="4" w:space="0" w:color="E0E0E0"/>
            </w:tcBorders>
            <w:shd w:val="clear" w:color="auto" w:fill="FFFFFF"/>
            <w:vAlign w:val="center"/>
            <w:hideMark/>
          </w:tcPr>
          <w:p w14:paraId="25AFF7D4" w14:textId="77777777" w:rsidR="00876967" w:rsidRDefault="00876967" w:rsidP="00876967">
            <w:r>
              <w:rPr>
                <w:noProof/>
              </w:rPr>
              <w:drawing>
                <wp:inline distT="0" distB="0" distL="0" distR="0" wp14:anchorId="4E1FCF31" wp14:editId="355C7739">
                  <wp:extent cx="113665" cy="113665"/>
                  <wp:effectExtent l="0" t="0" r="635" b="635"/>
                  <wp:docPr id="1425786371" name="图片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pic:cNvPicPr>
                            <a:picLocks noChangeAspect="1" noChangeArrowheads="1"/>
                          </pic:cNvPicPr>
                        </pic:nvPicPr>
                        <pic:blipFill>
                          <a:blip r:embed="rId48">
                            <a:extLst>
                              <a:ext uri="{28A0092B-C50C-407E-A947-70E740481C1C}">
                                <a14:useLocalDpi xmlns:a14="http://schemas.microsoft.com/office/drawing/2010/main" val="0"/>
                              </a:ext>
                            </a:extLst>
                          </a:blip>
                          <a:srcRect/>
                          <a:stretch>
                            <a:fillRect/>
                          </a:stretch>
                        </pic:blipFill>
                        <pic:spPr bwMode="auto">
                          <a:xfrm>
                            <a:off x="0" y="0"/>
                            <a:ext cx="113665" cy="113665"/>
                          </a:xfrm>
                          <a:prstGeom prst="rect">
                            <a:avLst/>
                          </a:prstGeom>
                          <a:noFill/>
                          <a:ln>
                            <a:noFill/>
                          </a:ln>
                        </pic:spPr>
                      </pic:pic>
                    </a:graphicData>
                  </a:graphic>
                </wp:inline>
              </w:drawing>
            </w:r>
            <w:r>
              <w:rPr>
                <w:noProof/>
              </w:rPr>
              <w:drawing>
                <wp:inline distT="0" distB="0" distL="0" distR="0" wp14:anchorId="3756992E" wp14:editId="103F3A87">
                  <wp:extent cx="1236345" cy="113665"/>
                  <wp:effectExtent l="0" t="0" r="1905" b="635"/>
                  <wp:docPr id="2048415321" name="图片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0"/>
                          <pic:cNvPicPr>
                            <a:picLocks noChangeAspect="1" noChangeArrowheads="1"/>
                          </pic:cNvPicPr>
                        </pic:nvPicPr>
                        <pic:blipFill>
                          <a:blip r:embed="rId49">
                            <a:extLst>
                              <a:ext uri="{28A0092B-C50C-407E-A947-70E740481C1C}">
                                <a14:useLocalDpi xmlns:a14="http://schemas.microsoft.com/office/drawing/2010/main" val="0"/>
                              </a:ext>
                            </a:extLst>
                          </a:blip>
                          <a:srcRect/>
                          <a:stretch>
                            <a:fillRect/>
                          </a:stretch>
                        </pic:blipFill>
                        <pic:spPr bwMode="auto">
                          <a:xfrm>
                            <a:off x="0" y="0"/>
                            <a:ext cx="1236345" cy="113665"/>
                          </a:xfrm>
                          <a:prstGeom prst="rect">
                            <a:avLst/>
                          </a:prstGeom>
                          <a:noFill/>
                          <a:ln>
                            <a:noFill/>
                          </a:ln>
                        </pic:spPr>
                      </pic:pic>
                    </a:graphicData>
                  </a:graphic>
                </wp:inline>
              </w:drawing>
            </w:r>
            <w:r>
              <w:t>8.47%</w:t>
            </w:r>
          </w:p>
        </w:tc>
      </w:tr>
      <w:tr w:rsidR="00876967" w14:paraId="5089D1FA" w14:textId="77777777" w:rsidTr="00876967">
        <w:trPr>
          <w:trHeight w:val="500"/>
        </w:trPr>
        <w:tc>
          <w:tcPr>
            <w:tcW w:w="4193" w:type="dxa"/>
            <w:tcBorders>
              <w:top w:val="single" w:sz="4" w:space="0" w:color="E0E0E0"/>
              <w:left w:val="single" w:sz="4" w:space="0" w:color="E0E0E0"/>
              <w:bottom w:val="single" w:sz="4" w:space="0" w:color="E0E0E0"/>
              <w:right w:val="single" w:sz="4" w:space="0" w:color="E0E0E0"/>
            </w:tcBorders>
            <w:shd w:val="clear" w:color="auto" w:fill="F5F5F5"/>
            <w:hideMark/>
          </w:tcPr>
          <w:p w14:paraId="5E78907C" w14:textId="1F0E3D9F" w:rsidR="00876967" w:rsidRDefault="00876967" w:rsidP="00876967">
            <w:r w:rsidRPr="00344FD3">
              <w:t>Number of valid entries for this question</w:t>
            </w:r>
          </w:p>
        </w:tc>
        <w:tc>
          <w:tcPr>
            <w:tcW w:w="999" w:type="dxa"/>
            <w:tcBorders>
              <w:top w:val="single" w:sz="4" w:space="0" w:color="E0E0E0"/>
              <w:left w:val="single" w:sz="4" w:space="0" w:color="E0E0E0"/>
              <w:bottom w:val="single" w:sz="4" w:space="0" w:color="E0E0E0"/>
              <w:right w:val="single" w:sz="4" w:space="0" w:color="E0E0E0"/>
            </w:tcBorders>
            <w:shd w:val="clear" w:color="auto" w:fill="F5F5F5"/>
            <w:vAlign w:val="center"/>
            <w:hideMark/>
          </w:tcPr>
          <w:p w14:paraId="524BDA62" w14:textId="77777777" w:rsidR="00876967" w:rsidRDefault="00876967" w:rsidP="00876967">
            <w:pPr>
              <w:jc w:val="center"/>
            </w:pPr>
            <w:r>
              <w:t>59</w:t>
            </w:r>
          </w:p>
        </w:tc>
        <w:tc>
          <w:tcPr>
            <w:tcW w:w="3104" w:type="dxa"/>
            <w:tcBorders>
              <w:top w:val="single" w:sz="4" w:space="0" w:color="E0E0E0"/>
              <w:left w:val="single" w:sz="4" w:space="0" w:color="E0E0E0"/>
              <w:bottom w:val="single" w:sz="4" w:space="0" w:color="E0E0E0"/>
              <w:right w:val="single" w:sz="4" w:space="0" w:color="E0E0E0"/>
            </w:tcBorders>
            <w:shd w:val="clear" w:color="auto" w:fill="F5F5F5"/>
            <w:vAlign w:val="center"/>
            <w:hideMark/>
          </w:tcPr>
          <w:p w14:paraId="4305CCAD" w14:textId="77777777" w:rsidR="00876967" w:rsidRDefault="00876967" w:rsidP="00876967"/>
        </w:tc>
      </w:tr>
    </w:tbl>
    <w:p w14:paraId="76D40AE7" w14:textId="5234F88E" w:rsidR="00876967" w:rsidRDefault="00876967" w:rsidP="00876967">
      <w:pPr>
        <w:widowControl/>
        <w:jc w:val="left"/>
      </w:pPr>
      <w:r w:rsidRPr="00876967">
        <w:t>From the above table, it can be seen that the selection of modern and contemporary Chinese works in this textbook has relatively met the needs of students. However, I think it is worth noting that the students who chose "moderately interested" in this section. This section accounted for 40.68% of the total number of respondents. Their evaluation of this section is ambiguous, with unpredictable upward and downward trends. Therefore, more attention should be paid to the feelings of this group of students in order to avoid qualitative changes in the overall evaluation.</w:t>
      </w:r>
    </w:p>
    <w:p w14:paraId="13BC8310" w14:textId="77777777" w:rsidR="00876967" w:rsidRDefault="00876967" w:rsidP="00876967">
      <w:pPr>
        <w:widowControl/>
        <w:jc w:val="left"/>
      </w:pPr>
    </w:p>
    <w:p w14:paraId="3947A2D7" w14:textId="77777777" w:rsidR="00876967" w:rsidRDefault="00876967" w:rsidP="002418DF">
      <w:pPr>
        <w:pStyle w:val="ac"/>
        <w:widowControl/>
        <w:numPr>
          <w:ilvl w:val="0"/>
          <w:numId w:val="15"/>
        </w:numPr>
        <w:ind w:firstLineChars="0"/>
        <w:jc w:val="left"/>
      </w:pPr>
      <w:r>
        <w:t>Foreign section</w:t>
      </w:r>
    </w:p>
    <w:p w14:paraId="0C3EDCE3" w14:textId="2EAE09A7" w:rsidR="00876967" w:rsidRDefault="00876967" w:rsidP="00876967">
      <w:pPr>
        <w:widowControl/>
        <w:jc w:val="left"/>
      </w:pPr>
      <w:r>
        <w:t xml:space="preserve">The overall level of interest in foreign works is slightly lower than the previous two, with 40.67% of the students choosing "more interested" and above. The proportion of students with attitudes in the middle of the scale is the highest. </w:t>
      </w:r>
    </w:p>
    <w:p w14:paraId="15F29955" w14:textId="752527E2" w:rsidR="00876967" w:rsidRDefault="00876967" w:rsidP="00876967">
      <w:pPr>
        <w:widowControl/>
        <w:jc w:val="center"/>
      </w:pPr>
      <w:r>
        <w:t>How interested are you in foreign works?</w:t>
      </w:r>
    </w:p>
    <w:tbl>
      <w:tblPr>
        <w:tblW w:w="5000" w:type="pct"/>
        <w:tblBorders>
          <w:top w:val="single" w:sz="4" w:space="0" w:color="E0E0E0"/>
          <w:left w:val="single" w:sz="4" w:space="0" w:color="E0E0E0"/>
          <w:bottom w:val="single" w:sz="4" w:space="0" w:color="E0E0E0"/>
          <w:right w:val="single" w:sz="4" w:space="0" w:color="E0E0E0"/>
          <w:insideH w:val="single" w:sz="4" w:space="0" w:color="E0E0E0"/>
          <w:insideV w:val="single" w:sz="4" w:space="0" w:color="E0E0E0"/>
        </w:tblBorders>
        <w:tblLook w:val="04A0" w:firstRow="1" w:lastRow="0" w:firstColumn="1" w:lastColumn="0" w:noHBand="0" w:noVBand="1"/>
      </w:tblPr>
      <w:tblGrid>
        <w:gridCol w:w="4193"/>
        <w:gridCol w:w="999"/>
        <w:gridCol w:w="3104"/>
      </w:tblGrid>
      <w:tr w:rsidR="00876967" w14:paraId="392B08EC" w14:textId="77777777" w:rsidTr="00876967">
        <w:trPr>
          <w:trHeight w:val="500"/>
        </w:trPr>
        <w:tc>
          <w:tcPr>
            <w:tcW w:w="4193" w:type="dxa"/>
            <w:tcBorders>
              <w:top w:val="single" w:sz="4" w:space="0" w:color="E0E0E0"/>
              <w:left w:val="single" w:sz="4" w:space="0" w:color="E0E0E0"/>
              <w:bottom w:val="single" w:sz="4" w:space="0" w:color="E0E0E0"/>
              <w:right w:val="single" w:sz="4" w:space="0" w:color="E0E0E0"/>
            </w:tcBorders>
            <w:shd w:val="clear" w:color="auto" w:fill="F5F5F5"/>
            <w:hideMark/>
          </w:tcPr>
          <w:p w14:paraId="7A964871" w14:textId="32022CF5" w:rsidR="00876967" w:rsidRDefault="00876967" w:rsidP="00876967">
            <w:r w:rsidRPr="00885D86">
              <w:t>options</w:t>
            </w:r>
          </w:p>
        </w:tc>
        <w:tc>
          <w:tcPr>
            <w:tcW w:w="999" w:type="dxa"/>
            <w:tcBorders>
              <w:top w:val="single" w:sz="4" w:space="0" w:color="E0E0E0"/>
              <w:left w:val="single" w:sz="4" w:space="0" w:color="E0E0E0"/>
              <w:bottom w:val="single" w:sz="4" w:space="0" w:color="E0E0E0"/>
              <w:right w:val="single" w:sz="4" w:space="0" w:color="E0E0E0"/>
            </w:tcBorders>
            <w:shd w:val="clear" w:color="auto" w:fill="F5F5F5"/>
            <w:vAlign w:val="center"/>
            <w:hideMark/>
          </w:tcPr>
          <w:p w14:paraId="72661EBE" w14:textId="69D46716" w:rsidR="00876967" w:rsidRDefault="00876967" w:rsidP="00876967">
            <w:pPr>
              <w:jc w:val="center"/>
            </w:pPr>
            <w:r>
              <w:rPr>
                <w:rFonts w:hint="eastAsia"/>
              </w:rPr>
              <w:t>Subtotal</w:t>
            </w:r>
          </w:p>
        </w:tc>
        <w:tc>
          <w:tcPr>
            <w:tcW w:w="3104" w:type="dxa"/>
            <w:tcBorders>
              <w:top w:val="single" w:sz="4" w:space="0" w:color="E0E0E0"/>
              <w:left w:val="single" w:sz="4" w:space="0" w:color="E0E0E0"/>
              <w:bottom w:val="single" w:sz="4" w:space="0" w:color="E0E0E0"/>
              <w:right w:val="single" w:sz="4" w:space="0" w:color="E0E0E0"/>
            </w:tcBorders>
            <w:shd w:val="clear" w:color="auto" w:fill="F5F5F5"/>
            <w:vAlign w:val="center"/>
            <w:hideMark/>
          </w:tcPr>
          <w:p w14:paraId="52B65D6D" w14:textId="18ADF227" w:rsidR="00876967" w:rsidRDefault="00876967" w:rsidP="00876967">
            <w:r>
              <w:rPr>
                <w:rFonts w:hint="eastAsia"/>
              </w:rPr>
              <w:t>proportions</w:t>
            </w:r>
          </w:p>
        </w:tc>
      </w:tr>
      <w:tr w:rsidR="00876967" w14:paraId="0E974751" w14:textId="77777777" w:rsidTr="00876967">
        <w:trPr>
          <w:trHeight w:val="500"/>
        </w:trPr>
        <w:tc>
          <w:tcPr>
            <w:tcW w:w="4193" w:type="dxa"/>
            <w:tcBorders>
              <w:top w:val="single" w:sz="4" w:space="0" w:color="E0E0E0"/>
              <w:left w:val="single" w:sz="4" w:space="0" w:color="E0E0E0"/>
              <w:bottom w:val="single" w:sz="4" w:space="0" w:color="E0E0E0"/>
              <w:right w:val="single" w:sz="4" w:space="0" w:color="E0E0E0"/>
            </w:tcBorders>
            <w:shd w:val="clear" w:color="auto" w:fill="FFFFFF"/>
            <w:hideMark/>
          </w:tcPr>
          <w:p w14:paraId="430215E8" w14:textId="08BC57C9" w:rsidR="00876967" w:rsidRDefault="00876967" w:rsidP="00876967">
            <w:r w:rsidRPr="00885D86">
              <w:t>1 point, not interested</w:t>
            </w:r>
          </w:p>
        </w:tc>
        <w:tc>
          <w:tcPr>
            <w:tcW w:w="999" w:type="dxa"/>
            <w:tcBorders>
              <w:top w:val="single" w:sz="4" w:space="0" w:color="E0E0E0"/>
              <w:left w:val="single" w:sz="4" w:space="0" w:color="E0E0E0"/>
              <w:bottom w:val="single" w:sz="4" w:space="0" w:color="E0E0E0"/>
              <w:right w:val="single" w:sz="4" w:space="0" w:color="E0E0E0"/>
            </w:tcBorders>
            <w:shd w:val="clear" w:color="auto" w:fill="FFFFFF"/>
            <w:vAlign w:val="center"/>
            <w:hideMark/>
          </w:tcPr>
          <w:p w14:paraId="420F4CC2" w14:textId="77777777" w:rsidR="00876967" w:rsidRDefault="00876967" w:rsidP="00876967">
            <w:pPr>
              <w:jc w:val="center"/>
            </w:pPr>
            <w:r>
              <w:t>3</w:t>
            </w:r>
          </w:p>
        </w:tc>
        <w:tc>
          <w:tcPr>
            <w:tcW w:w="3104" w:type="dxa"/>
            <w:tcBorders>
              <w:top w:val="single" w:sz="4" w:space="0" w:color="E0E0E0"/>
              <w:left w:val="single" w:sz="4" w:space="0" w:color="E0E0E0"/>
              <w:bottom w:val="single" w:sz="4" w:space="0" w:color="E0E0E0"/>
              <w:right w:val="single" w:sz="4" w:space="0" w:color="E0E0E0"/>
            </w:tcBorders>
            <w:shd w:val="clear" w:color="auto" w:fill="FFFFFF"/>
            <w:vAlign w:val="center"/>
            <w:hideMark/>
          </w:tcPr>
          <w:p w14:paraId="60008265" w14:textId="77777777" w:rsidR="00876967" w:rsidRDefault="00876967" w:rsidP="00876967">
            <w:r>
              <w:rPr>
                <w:noProof/>
              </w:rPr>
              <w:drawing>
                <wp:inline distT="0" distB="0" distL="0" distR="0" wp14:anchorId="135E93CB" wp14:editId="2E58A04C">
                  <wp:extent cx="66040" cy="113665"/>
                  <wp:effectExtent l="0" t="0" r="0" b="635"/>
                  <wp:docPr id="925251229" name="图片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1"/>
                          <pic:cNvPicPr>
                            <a:picLocks noChangeAspect="1" noChangeArrowheads="1"/>
                          </pic:cNvPicPr>
                        </pic:nvPicPr>
                        <pic:blipFill>
                          <a:blip r:embed="rId60">
                            <a:extLst>
                              <a:ext uri="{28A0092B-C50C-407E-A947-70E740481C1C}">
                                <a14:useLocalDpi xmlns:a14="http://schemas.microsoft.com/office/drawing/2010/main" val="0"/>
                              </a:ext>
                            </a:extLst>
                          </a:blip>
                          <a:srcRect/>
                          <a:stretch>
                            <a:fillRect/>
                          </a:stretch>
                        </pic:blipFill>
                        <pic:spPr bwMode="auto">
                          <a:xfrm>
                            <a:off x="0" y="0"/>
                            <a:ext cx="66040" cy="113665"/>
                          </a:xfrm>
                          <a:prstGeom prst="rect">
                            <a:avLst/>
                          </a:prstGeom>
                          <a:noFill/>
                          <a:ln>
                            <a:noFill/>
                          </a:ln>
                        </pic:spPr>
                      </pic:pic>
                    </a:graphicData>
                  </a:graphic>
                </wp:inline>
              </w:drawing>
            </w:r>
            <w:r>
              <w:rPr>
                <w:noProof/>
              </w:rPr>
              <w:drawing>
                <wp:inline distT="0" distB="0" distL="0" distR="0" wp14:anchorId="190A5D60" wp14:editId="3DACF694">
                  <wp:extent cx="1287780" cy="113665"/>
                  <wp:effectExtent l="0" t="0" r="7620" b="635"/>
                  <wp:docPr id="667916225" name="图片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2"/>
                          <pic:cNvPicPr>
                            <a:picLocks noChangeAspect="1" noChangeArrowheads="1"/>
                          </pic:cNvPicPr>
                        </pic:nvPicPr>
                        <pic:blipFill>
                          <a:blip r:embed="rId61">
                            <a:extLst>
                              <a:ext uri="{28A0092B-C50C-407E-A947-70E740481C1C}">
                                <a14:useLocalDpi xmlns:a14="http://schemas.microsoft.com/office/drawing/2010/main" val="0"/>
                              </a:ext>
                            </a:extLst>
                          </a:blip>
                          <a:srcRect/>
                          <a:stretch>
                            <a:fillRect/>
                          </a:stretch>
                        </pic:blipFill>
                        <pic:spPr bwMode="auto">
                          <a:xfrm>
                            <a:off x="0" y="0"/>
                            <a:ext cx="1287780" cy="113665"/>
                          </a:xfrm>
                          <a:prstGeom prst="rect">
                            <a:avLst/>
                          </a:prstGeom>
                          <a:noFill/>
                          <a:ln>
                            <a:noFill/>
                          </a:ln>
                        </pic:spPr>
                      </pic:pic>
                    </a:graphicData>
                  </a:graphic>
                </wp:inline>
              </w:drawing>
            </w:r>
            <w:r>
              <w:t>5.08%</w:t>
            </w:r>
          </w:p>
        </w:tc>
      </w:tr>
      <w:tr w:rsidR="00876967" w14:paraId="0274FE63" w14:textId="77777777" w:rsidTr="00876967">
        <w:trPr>
          <w:trHeight w:val="500"/>
        </w:trPr>
        <w:tc>
          <w:tcPr>
            <w:tcW w:w="4193" w:type="dxa"/>
            <w:tcBorders>
              <w:top w:val="single" w:sz="4" w:space="0" w:color="E0E0E0"/>
              <w:left w:val="single" w:sz="4" w:space="0" w:color="E0E0E0"/>
              <w:bottom w:val="single" w:sz="4" w:space="0" w:color="E0E0E0"/>
              <w:right w:val="single" w:sz="4" w:space="0" w:color="E0E0E0"/>
            </w:tcBorders>
            <w:shd w:val="clear" w:color="auto" w:fill="FAFAFA"/>
            <w:hideMark/>
          </w:tcPr>
          <w:p w14:paraId="5C97B41C" w14:textId="23FB8992" w:rsidR="00876967" w:rsidRDefault="00876967" w:rsidP="00876967">
            <w:r w:rsidRPr="00885D86">
              <w:t>2 points, less interest</w:t>
            </w:r>
          </w:p>
        </w:tc>
        <w:tc>
          <w:tcPr>
            <w:tcW w:w="999" w:type="dxa"/>
            <w:tcBorders>
              <w:top w:val="single" w:sz="4" w:space="0" w:color="E0E0E0"/>
              <w:left w:val="single" w:sz="4" w:space="0" w:color="E0E0E0"/>
              <w:bottom w:val="single" w:sz="4" w:space="0" w:color="E0E0E0"/>
              <w:right w:val="single" w:sz="4" w:space="0" w:color="E0E0E0"/>
            </w:tcBorders>
            <w:shd w:val="clear" w:color="auto" w:fill="FAFAFA"/>
            <w:vAlign w:val="center"/>
            <w:hideMark/>
          </w:tcPr>
          <w:p w14:paraId="42E56D2A" w14:textId="77777777" w:rsidR="00876967" w:rsidRDefault="00876967" w:rsidP="00876967">
            <w:pPr>
              <w:jc w:val="center"/>
            </w:pPr>
            <w:r>
              <w:t>4</w:t>
            </w:r>
          </w:p>
        </w:tc>
        <w:tc>
          <w:tcPr>
            <w:tcW w:w="3104" w:type="dxa"/>
            <w:tcBorders>
              <w:top w:val="single" w:sz="4" w:space="0" w:color="E0E0E0"/>
              <w:left w:val="single" w:sz="4" w:space="0" w:color="E0E0E0"/>
              <w:bottom w:val="single" w:sz="4" w:space="0" w:color="E0E0E0"/>
              <w:right w:val="single" w:sz="4" w:space="0" w:color="E0E0E0"/>
            </w:tcBorders>
            <w:shd w:val="clear" w:color="auto" w:fill="FAFAFA"/>
            <w:vAlign w:val="center"/>
            <w:hideMark/>
          </w:tcPr>
          <w:p w14:paraId="7699B9AC" w14:textId="77777777" w:rsidR="00876967" w:rsidRDefault="00876967" w:rsidP="00876967">
            <w:r>
              <w:rPr>
                <w:noProof/>
              </w:rPr>
              <w:drawing>
                <wp:inline distT="0" distB="0" distL="0" distR="0" wp14:anchorId="2F7C6947" wp14:editId="52DF96A5">
                  <wp:extent cx="83820" cy="113665"/>
                  <wp:effectExtent l="0" t="0" r="0" b="635"/>
                  <wp:docPr id="144628272" name="图片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3"/>
                          <pic:cNvPicPr>
                            <a:picLocks noChangeAspect="1" noChangeArrowheads="1"/>
                          </pic:cNvPicPr>
                        </pic:nvPicPr>
                        <pic:blipFill>
                          <a:blip r:embed="rId40">
                            <a:extLst>
                              <a:ext uri="{28A0092B-C50C-407E-A947-70E740481C1C}">
                                <a14:useLocalDpi xmlns:a14="http://schemas.microsoft.com/office/drawing/2010/main" val="0"/>
                              </a:ext>
                            </a:extLst>
                          </a:blip>
                          <a:srcRect/>
                          <a:stretch>
                            <a:fillRect/>
                          </a:stretch>
                        </pic:blipFill>
                        <pic:spPr bwMode="auto">
                          <a:xfrm>
                            <a:off x="0" y="0"/>
                            <a:ext cx="83820" cy="113665"/>
                          </a:xfrm>
                          <a:prstGeom prst="rect">
                            <a:avLst/>
                          </a:prstGeom>
                          <a:noFill/>
                          <a:ln>
                            <a:noFill/>
                          </a:ln>
                        </pic:spPr>
                      </pic:pic>
                    </a:graphicData>
                  </a:graphic>
                </wp:inline>
              </w:drawing>
            </w:r>
            <w:r>
              <w:rPr>
                <w:noProof/>
              </w:rPr>
              <w:drawing>
                <wp:inline distT="0" distB="0" distL="0" distR="0" wp14:anchorId="66A30737" wp14:editId="1758A991">
                  <wp:extent cx="1265555" cy="113665"/>
                  <wp:effectExtent l="0" t="0" r="0" b="635"/>
                  <wp:docPr id="871626606" name="图片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
                          <pic:cNvPicPr>
                            <a:picLocks noChangeAspect="1" noChangeArrowheads="1"/>
                          </pic:cNvPicPr>
                        </pic:nvPicPr>
                        <pic:blipFill>
                          <a:blip r:embed="rId41">
                            <a:extLst>
                              <a:ext uri="{28A0092B-C50C-407E-A947-70E740481C1C}">
                                <a14:useLocalDpi xmlns:a14="http://schemas.microsoft.com/office/drawing/2010/main" val="0"/>
                              </a:ext>
                            </a:extLst>
                          </a:blip>
                          <a:srcRect/>
                          <a:stretch>
                            <a:fillRect/>
                          </a:stretch>
                        </pic:blipFill>
                        <pic:spPr bwMode="auto">
                          <a:xfrm>
                            <a:off x="0" y="0"/>
                            <a:ext cx="1265555" cy="113665"/>
                          </a:xfrm>
                          <a:prstGeom prst="rect">
                            <a:avLst/>
                          </a:prstGeom>
                          <a:noFill/>
                          <a:ln>
                            <a:noFill/>
                          </a:ln>
                        </pic:spPr>
                      </pic:pic>
                    </a:graphicData>
                  </a:graphic>
                </wp:inline>
              </w:drawing>
            </w:r>
            <w:r>
              <w:t>6.78%</w:t>
            </w:r>
          </w:p>
        </w:tc>
      </w:tr>
      <w:tr w:rsidR="00876967" w14:paraId="7676AB2A" w14:textId="77777777" w:rsidTr="00876967">
        <w:trPr>
          <w:trHeight w:val="500"/>
        </w:trPr>
        <w:tc>
          <w:tcPr>
            <w:tcW w:w="4193" w:type="dxa"/>
            <w:tcBorders>
              <w:top w:val="single" w:sz="4" w:space="0" w:color="E0E0E0"/>
              <w:left w:val="single" w:sz="4" w:space="0" w:color="E0E0E0"/>
              <w:bottom w:val="single" w:sz="4" w:space="0" w:color="E0E0E0"/>
              <w:right w:val="single" w:sz="4" w:space="0" w:color="E0E0E0"/>
            </w:tcBorders>
            <w:shd w:val="clear" w:color="auto" w:fill="FFFFFF"/>
            <w:hideMark/>
          </w:tcPr>
          <w:p w14:paraId="5D4FDC07" w14:textId="49707365" w:rsidR="00876967" w:rsidRDefault="00876967" w:rsidP="00876967">
            <w:r w:rsidRPr="00885D86">
              <w:t>3 points, moderate</w:t>
            </w:r>
          </w:p>
        </w:tc>
        <w:tc>
          <w:tcPr>
            <w:tcW w:w="999" w:type="dxa"/>
            <w:tcBorders>
              <w:top w:val="single" w:sz="4" w:space="0" w:color="E0E0E0"/>
              <w:left w:val="single" w:sz="4" w:space="0" w:color="E0E0E0"/>
              <w:bottom w:val="single" w:sz="4" w:space="0" w:color="E0E0E0"/>
              <w:right w:val="single" w:sz="4" w:space="0" w:color="E0E0E0"/>
            </w:tcBorders>
            <w:shd w:val="clear" w:color="auto" w:fill="FFFFFF"/>
            <w:vAlign w:val="center"/>
            <w:hideMark/>
          </w:tcPr>
          <w:p w14:paraId="5BB8DDFF" w14:textId="77777777" w:rsidR="00876967" w:rsidRDefault="00876967" w:rsidP="00876967">
            <w:pPr>
              <w:jc w:val="center"/>
            </w:pPr>
            <w:r>
              <w:t>28</w:t>
            </w:r>
          </w:p>
        </w:tc>
        <w:tc>
          <w:tcPr>
            <w:tcW w:w="3104" w:type="dxa"/>
            <w:tcBorders>
              <w:top w:val="single" w:sz="4" w:space="0" w:color="E0E0E0"/>
              <w:left w:val="single" w:sz="4" w:space="0" w:color="E0E0E0"/>
              <w:bottom w:val="single" w:sz="4" w:space="0" w:color="E0E0E0"/>
              <w:right w:val="single" w:sz="4" w:space="0" w:color="E0E0E0"/>
            </w:tcBorders>
            <w:shd w:val="clear" w:color="auto" w:fill="FFFFFF"/>
            <w:vAlign w:val="center"/>
            <w:hideMark/>
          </w:tcPr>
          <w:p w14:paraId="5E296E3B" w14:textId="77777777" w:rsidR="00876967" w:rsidRDefault="00876967" w:rsidP="00876967">
            <w:r>
              <w:rPr>
                <w:noProof/>
              </w:rPr>
              <w:drawing>
                <wp:inline distT="0" distB="0" distL="0" distR="0" wp14:anchorId="3F6DD852" wp14:editId="7410A7EA">
                  <wp:extent cx="640080" cy="113665"/>
                  <wp:effectExtent l="0" t="0" r="7620" b="635"/>
                  <wp:docPr id="1403797006" name="图片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5"/>
                          <pic:cNvPicPr>
                            <a:picLocks noChangeAspect="1" noChangeArrowheads="1"/>
                          </pic:cNvPicPr>
                        </pic:nvPicPr>
                        <pic:blipFill>
                          <a:blip r:embed="rId44">
                            <a:extLst>
                              <a:ext uri="{28A0092B-C50C-407E-A947-70E740481C1C}">
                                <a14:useLocalDpi xmlns:a14="http://schemas.microsoft.com/office/drawing/2010/main" val="0"/>
                              </a:ext>
                            </a:extLst>
                          </a:blip>
                          <a:srcRect/>
                          <a:stretch>
                            <a:fillRect/>
                          </a:stretch>
                        </pic:blipFill>
                        <pic:spPr bwMode="auto">
                          <a:xfrm>
                            <a:off x="0" y="0"/>
                            <a:ext cx="640080" cy="113665"/>
                          </a:xfrm>
                          <a:prstGeom prst="rect">
                            <a:avLst/>
                          </a:prstGeom>
                          <a:noFill/>
                          <a:ln>
                            <a:noFill/>
                          </a:ln>
                        </pic:spPr>
                      </pic:pic>
                    </a:graphicData>
                  </a:graphic>
                </wp:inline>
              </w:drawing>
            </w:r>
            <w:r>
              <w:rPr>
                <w:noProof/>
              </w:rPr>
              <w:drawing>
                <wp:inline distT="0" distB="0" distL="0" distR="0" wp14:anchorId="3E06ABF3" wp14:editId="20FF7181">
                  <wp:extent cx="713105" cy="113665"/>
                  <wp:effectExtent l="0" t="0" r="0" b="635"/>
                  <wp:docPr id="1134890335" name="图片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6"/>
                          <pic:cNvPicPr>
                            <a:picLocks noChangeAspect="1" noChangeArrowheads="1"/>
                          </pic:cNvPicPr>
                        </pic:nvPicPr>
                        <pic:blipFill>
                          <a:blip r:embed="rId45">
                            <a:extLst>
                              <a:ext uri="{28A0092B-C50C-407E-A947-70E740481C1C}">
                                <a14:useLocalDpi xmlns:a14="http://schemas.microsoft.com/office/drawing/2010/main" val="0"/>
                              </a:ext>
                            </a:extLst>
                          </a:blip>
                          <a:srcRect/>
                          <a:stretch>
                            <a:fillRect/>
                          </a:stretch>
                        </pic:blipFill>
                        <pic:spPr bwMode="auto">
                          <a:xfrm>
                            <a:off x="0" y="0"/>
                            <a:ext cx="713105" cy="113665"/>
                          </a:xfrm>
                          <a:prstGeom prst="rect">
                            <a:avLst/>
                          </a:prstGeom>
                          <a:noFill/>
                          <a:ln>
                            <a:noFill/>
                          </a:ln>
                        </pic:spPr>
                      </pic:pic>
                    </a:graphicData>
                  </a:graphic>
                </wp:inline>
              </w:drawing>
            </w:r>
            <w:r>
              <w:t>47.46%</w:t>
            </w:r>
          </w:p>
        </w:tc>
      </w:tr>
      <w:tr w:rsidR="00876967" w14:paraId="65789BD0" w14:textId="77777777" w:rsidTr="00876967">
        <w:trPr>
          <w:trHeight w:val="500"/>
        </w:trPr>
        <w:tc>
          <w:tcPr>
            <w:tcW w:w="4193" w:type="dxa"/>
            <w:tcBorders>
              <w:top w:val="single" w:sz="4" w:space="0" w:color="E0E0E0"/>
              <w:left w:val="single" w:sz="4" w:space="0" w:color="E0E0E0"/>
              <w:bottom w:val="single" w:sz="4" w:space="0" w:color="E0E0E0"/>
              <w:right w:val="single" w:sz="4" w:space="0" w:color="E0E0E0"/>
            </w:tcBorders>
            <w:shd w:val="clear" w:color="auto" w:fill="FAFAFA"/>
            <w:hideMark/>
          </w:tcPr>
          <w:p w14:paraId="41917360" w14:textId="15AE980C" w:rsidR="00876967" w:rsidRDefault="00876967" w:rsidP="00876967">
            <w:r w:rsidRPr="00885D86">
              <w:t>4 points, more interested</w:t>
            </w:r>
          </w:p>
        </w:tc>
        <w:tc>
          <w:tcPr>
            <w:tcW w:w="999" w:type="dxa"/>
            <w:tcBorders>
              <w:top w:val="single" w:sz="4" w:space="0" w:color="E0E0E0"/>
              <w:left w:val="single" w:sz="4" w:space="0" w:color="E0E0E0"/>
              <w:bottom w:val="single" w:sz="4" w:space="0" w:color="E0E0E0"/>
              <w:right w:val="single" w:sz="4" w:space="0" w:color="E0E0E0"/>
            </w:tcBorders>
            <w:shd w:val="clear" w:color="auto" w:fill="FAFAFA"/>
            <w:vAlign w:val="center"/>
            <w:hideMark/>
          </w:tcPr>
          <w:p w14:paraId="0404134E" w14:textId="77777777" w:rsidR="00876967" w:rsidRDefault="00876967" w:rsidP="00876967">
            <w:pPr>
              <w:jc w:val="center"/>
            </w:pPr>
            <w:r>
              <w:t>21</w:t>
            </w:r>
          </w:p>
        </w:tc>
        <w:tc>
          <w:tcPr>
            <w:tcW w:w="3104" w:type="dxa"/>
            <w:tcBorders>
              <w:top w:val="single" w:sz="4" w:space="0" w:color="E0E0E0"/>
              <w:left w:val="single" w:sz="4" w:space="0" w:color="E0E0E0"/>
              <w:bottom w:val="single" w:sz="4" w:space="0" w:color="E0E0E0"/>
              <w:right w:val="single" w:sz="4" w:space="0" w:color="E0E0E0"/>
            </w:tcBorders>
            <w:shd w:val="clear" w:color="auto" w:fill="FAFAFA"/>
            <w:vAlign w:val="center"/>
            <w:hideMark/>
          </w:tcPr>
          <w:p w14:paraId="2B653A41" w14:textId="77777777" w:rsidR="00876967" w:rsidRDefault="00876967" w:rsidP="00876967">
            <w:r>
              <w:rPr>
                <w:noProof/>
              </w:rPr>
              <w:drawing>
                <wp:inline distT="0" distB="0" distL="0" distR="0" wp14:anchorId="02B22EBE" wp14:editId="08B7F071">
                  <wp:extent cx="475615" cy="113665"/>
                  <wp:effectExtent l="0" t="0" r="635" b="635"/>
                  <wp:docPr id="258872708" name="图片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7"/>
                          <pic:cNvPicPr>
                            <a:picLocks noChangeAspect="1" noChangeArrowheads="1"/>
                          </pic:cNvPicPr>
                        </pic:nvPicPr>
                        <pic:blipFill>
                          <a:blip r:embed="rId68">
                            <a:extLst>
                              <a:ext uri="{28A0092B-C50C-407E-A947-70E740481C1C}">
                                <a14:useLocalDpi xmlns:a14="http://schemas.microsoft.com/office/drawing/2010/main" val="0"/>
                              </a:ext>
                            </a:extLst>
                          </a:blip>
                          <a:srcRect/>
                          <a:stretch>
                            <a:fillRect/>
                          </a:stretch>
                        </pic:blipFill>
                        <pic:spPr bwMode="auto">
                          <a:xfrm>
                            <a:off x="0" y="0"/>
                            <a:ext cx="475615" cy="113665"/>
                          </a:xfrm>
                          <a:prstGeom prst="rect">
                            <a:avLst/>
                          </a:prstGeom>
                          <a:noFill/>
                          <a:ln>
                            <a:noFill/>
                          </a:ln>
                        </pic:spPr>
                      </pic:pic>
                    </a:graphicData>
                  </a:graphic>
                </wp:inline>
              </w:drawing>
            </w:r>
            <w:r>
              <w:rPr>
                <w:noProof/>
              </w:rPr>
              <w:drawing>
                <wp:inline distT="0" distB="0" distL="0" distR="0" wp14:anchorId="138FC21F" wp14:editId="0D16EA09">
                  <wp:extent cx="874395" cy="113665"/>
                  <wp:effectExtent l="0" t="0" r="1905" b="635"/>
                  <wp:docPr id="1671222008" name="图片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8"/>
                          <pic:cNvPicPr>
                            <a:picLocks noChangeAspect="1" noChangeArrowheads="1"/>
                          </pic:cNvPicPr>
                        </pic:nvPicPr>
                        <pic:blipFill>
                          <a:blip r:embed="rId69">
                            <a:extLst>
                              <a:ext uri="{28A0092B-C50C-407E-A947-70E740481C1C}">
                                <a14:useLocalDpi xmlns:a14="http://schemas.microsoft.com/office/drawing/2010/main" val="0"/>
                              </a:ext>
                            </a:extLst>
                          </a:blip>
                          <a:srcRect/>
                          <a:stretch>
                            <a:fillRect/>
                          </a:stretch>
                        </pic:blipFill>
                        <pic:spPr bwMode="auto">
                          <a:xfrm>
                            <a:off x="0" y="0"/>
                            <a:ext cx="874395" cy="113665"/>
                          </a:xfrm>
                          <a:prstGeom prst="rect">
                            <a:avLst/>
                          </a:prstGeom>
                          <a:noFill/>
                          <a:ln>
                            <a:noFill/>
                          </a:ln>
                        </pic:spPr>
                      </pic:pic>
                    </a:graphicData>
                  </a:graphic>
                </wp:inline>
              </w:drawing>
            </w:r>
            <w:r>
              <w:t>35.59%</w:t>
            </w:r>
          </w:p>
        </w:tc>
      </w:tr>
      <w:tr w:rsidR="00876967" w14:paraId="162B353F" w14:textId="77777777" w:rsidTr="00876967">
        <w:trPr>
          <w:trHeight w:val="500"/>
        </w:trPr>
        <w:tc>
          <w:tcPr>
            <w:tcW w:w="4193" w:type="dxa"/>
            <w:tcBorders>
              <w:top w:val="single" w:sz="4" w:space="0" w:color="E0E0E0"/>
              <w:left w:val="single" w:sz="4" w:space="0" w:color="E0E0E0"/>
              <w:bottom w:val="single" w:sz="4" w:space="0" w:color="E0E0E0"/>
              <w:right w:val="single" w:sz="4" w:space="0" w:color="E0E0E0"/>
            </w:tcBorders>
            <w:shd w:val="clear" w:color="auto" w:fill="FFFFFF"/>
            <w:hideMark/>
          </w:tcPr>
          <w:p w14:paraId="5EFE7059" w14:textId="6E023719" w:rsidR="00876967" w:rsidRDefault="00876967" w:rsidP="00876967">
            <w:r w:rsidRPr="00885D86">
              <w:t>5 points, very interested</w:t>
            </w:r>
          </w:p>
        </w:tc>
        <w:tc>
          <w:tcPr>
            <w:tcW w:w="999" w:type="dxa"/>
            <w:tcBorders>
              <w:top w:val="single" w:sz="4" w:space="0" w:color="E0E0E0"/>
              <w:left w:val="single" w:sz="4" w:space="0" w:color="E0E0E0"/>
              <w:bottom w:val="single" w:sz="4" w:space="0" w:color="E0E0E0"/>
              <w:right w:val="single" w:sz="4" w:space="0" w:color="E0E0E0"/>
            </w:tcBorders>
            <w:shd w:val="clear" w:color="auto" w:fill="FFFFFF"/>
            <w:vAlign w:val="center"/>
            <w:hideMark/>
          </w:tcPr>
          <w:p w14:paraId="6228F4D9" w14:textId="77777777" w:rsidR="00876967" w:rsidRDefault="00876967" w:rsidP="00876967">
            <w:pPr>
              <w:jc w:val="center"/>
            </w:pPr>
            <w:r>
              <w:t>3</w:t>
            </w:r>
          </w:p>
        </w:tc>
        <w:tc>
          <w:tcPr>
            <w:tcW w:w="3104" w:type="dxa"/>
            <w:tcBorders>
              <w:top w:val="single" w:sz="4" w:space="0" w:color="E0E0E0"/>
              <w:left w:val="single" w:sz="4" w:space="0" w:color="E0E0E0"/>
              <w:bottom w:val="single" w:sz="4" w:space="0" w:color="E0E0E0"/>
              <w:right w:val="single" w:sz="4" w:space="0" w:color="E0E0E0"/>
            </w:tcBorders>
            <w:shd w:val="clear" w:color="auto" w:fill="FFFFFF"/>
            <w:vAlign w:val="center"/>
            <w:hideMark/>
          </w:tcPr>
          <w:p w14:paraId="584625F6" w14:textId="77777777" w:rsidR="00876967" w:rsidRDefault="00876967" w:rsidP="00876967">
            <w:r>
              <w:rPr>
                <w:noProof/>
              </w:rPr>
              <w:drawing>
                <wp:inline distT="0" distB="0" distL="0" distR="0" wp14:anchorId="431D0A23" wp14:editId="4C1ABF03">
                  <wp:extent cx="66040" cy="113665"/>
                  <wp:effectExtent l="0" t="0" r="0" b="635"/>
                  <wp:docPr id="1425068822" name="图片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9"/>
                          <pic:cNvPicPr>
                            <a:picLocks noChangeAspect="1" noChangeArrowheads="1"/>
                          </pic:cNvPicPr>
                        </pic:nvPicPr>
                        <pic:blipFill>
                          <a:blip r:embed="rId60">
                            <a:extLst>
                              <a:ext uri="{28A0092B-C50C-407E-A947-70E740481C1C}">
                                <a14:useLocalDpi xmlns:a14="http://schemas.microsoft.com/office/drawing/2010/main" val="0"/>
                              </a:ext>
                            </a:extLst>
                          </a:blip>
                          <a:srcRect/>
                          <a:stretch>
                            <a:fillRect/>
                          </a:stretch>
                        </pic:blipFill>
                        <pic:spPr bwMode="auto">
                          <a:xfrm>
                            <a:off x="0" y="0"/>
                            <a:ext cx="66040" cy="113665"/>
                          </a:xfrm>
                          <a:prstGeom prst="rect">
                            <a:avLst/>
                          </a:prstGeom>
                          <a:noFill/>
                          <a:ln>
                            <a:noFill/>
                          </a:ln>
                        </pic:spPr>
                      </pic:pic>
                    </a:graphicData>
                  </a:graphic>
                </wp:inline>
              </w:drawing>
            </w:r>
            <w:r>
              <w:rPr>
                <w:noProof/>
              </w:rPr>
              <w:drawing>
                <wp:inline distT="0" distB="0" distL="0" distR="0" wp14:anchorId="391EB39A" wp14:editId="69DCE8CB">
                  <wp:extent cx="1287780" cy="113665"/>
                  <wp:effectExtent l="0" t="0" r="7620" b="635"/>
                  <wp:docPr id="1611832853" name="图片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0"/>
                          <pic:cNvPicPr>
                            <a:picLocks noChangeAspect="1" noChangeArrowheads="1"/>
                          </pic:cNvPicPr>
                        </pic:nvPicPr>
                        <pic:blipFill>
                          <a:blip r:embed="rId61">
                            <a:extLst>
                              <a:ext uri="{28A0092B-C50C-407E-A947-70E740481C1C}">
                                <a14:useLocalDpi xmlns:a14="http://schemas.microsoft.com/office/drawing/2010/main" val="0"/>
                              </a:ext>
                            </a:extLst>
                          </a:blip>
                          <a:srcRect/>
                          <a:stretch>
                            <a:fillRect/>
                          </a:stretch>
                        </pic:blipFill>
                        <pic:spPr bwMode="auto">
                          <a:xfrm>
                            <a:off x="0" y="0"/>
                            <a:ext cx="1287780" cy="113665"/>
                          </a:xfrm>
                          <a:prstGeom prst="rect">
                            <a:avLst/>
                          </a:prstGeom>
                          <a:noFill/>
                          <a:ln>
                            <a:noFill/>
                          </a:ln>
                        </pic:spPr>
                      </pic:pic>
                    </a:graphicData>
                  </a:graphic>
                </wp:inline>
              </w:drawing>
            </w:r>
            <w:r>
              <w:t>5.08%</w:t>
            </w:r>
          </w:p>
        </w:tc>
      </w:tr>
      <w:tr w:rsidR="00876967" w14:paraId="312FD72C" w14:textId="77777777" w:rsidTr="00876967">
        <w:trPr>
          <w:trHeight w:val="500"/>
        </w:trPr>
        <w:tc>
          <w:tcPr>
            <w:tcW w:w="4193" w:type="dxa"/>
            <w:tcBorders>
              <w:top w:val="single" w:sz="4" w:space="0" w:color="E0E0E0"/>
              <w:left w:val="single" w:sz="4" w:space="0" w:color="E0E0E0"/>
              <w:bottom w:val="single" w:sz="4" w:space="0" w:color="E0E0E0"/>
              <w:right w:val="single" w:sz="4" w:space="0" w:color="E0E0E0"/>
            </w:tcBorders>
            <w:shd w:val="clear" w:color="auto" w:fill="F5F5F5"/>
            <w:hideMark/>
          </w:tcPr>
          <w:p w14:paraId="12A6746D" w14:textId="7408407E" w:rsidR="00876967" w:rsidRDefault="00876967" w:rsidP="00876967">
            <w:r w:rsidRPr="00885D86">
              <w:t>Number of valid entries for this question</w:t>
            </w:r>
          </w:p>
        </w:tc>
        <w:tc>
          <w:tcPr>
            <w:tcW w:w="999" w:type="dxa"/>
            <w:tcBorders>
              <w:top w:val="single" w:sz="4" w:space="0" w:color="E0E0E0"/>
              <w:left w:val="single" w:sz="4" w:space="0" w:color="E0E0E0"/>
              <w:bottom w:val="single" w:sz="4" w:space="0" w:color="E0E0E0"/>
              <w:right w:val="single" w:sz="4" w:space="0" w:color="E0E0E0"/>
            </w:tcBorders>
            <w:shd w:val="clear" w:color="auto" w:fill="F5F5F5"/>
            <w:vAlign w:val="center"/>
            <w:hideMark/>
          </w:tcPr>
          <w:p w14:paraId="16CD3877" w14:textId="77777777" w:rsidR="00876967" w:rsidRDefault="00876967" w:rsidP="00876967">
            <w:pPr>
              <w:jc w:val="center"/>
            </w:pPr>
            <w:r>
              <w:t>59</w:t>
            </w:r>
          </w:p>
        </w:tc>
        <w:tc>
          <w:tcPr>
            <w:tcW w:w="3104" w:type="dxa"/>
            <w:tcBorders>
              <w:top w:val="single" w:sz="4" w:space="0" w:color="E0E0E0"/>
              <w:left w:val="single" w:sz="4" w:space="0" w:color="E0E0E0"/>
              <w:bottom w:val="single" w:sz="4" w:space="0" w:color="E0E0E0"/>
              <w:right w:val="single" w:sz="4" w:space="0" w:color="E0E0E0"/>
            </w:tcBorders>
            <w:shd w:val="clear" w:color="auto" w:fill="F5F5F5"/>
            <w:vAlign w:val="center"/>
            <w:hideMark/>
          </w:tcPr>
          <w:p w14:paraId="59FBEFEA" w14:textId="77777777" w:rsidR="00876967" w:rsidRDefault="00876967" w:rsidP="00876967"/>
        </w:tc>
      </w:tr>
    </w:tbl>
    <w:p w14:paraId="79277A93" w14:textId="3DA6B169" w:rsidR="00876967" w:rsidRDefault="00876967" w:rsidP="00876967">
      <w:pPr>
        <w:widowControl/>
        <w:jc w:val="left"/>
      </w:pPr>
      <w:r w:rsidRPr="00876967">
        <w:t>It is interesting to note that the number of students who are "somewhat satisfied" and "very satisfied" with the foreign works selected for the textbook is higher than the number of students who are interested in foreign works.</w:t>
      </w:r>
    </w:p>
    <w:p w14:paraId="3C89880C" w14:textId="23B99FDC" w:rsidR="00876967" w:rsidRDefault="00876967" w:rsidP="00876967">
      <w:pPr>
        <w:widowControl/>
        <w:jc w:val="center"/>
      </w:pPr>
      <w:r w:rsidRPr="00876967">
        <w:t>Your level of interest in the foreign works selected in the textbook is?</w:t>
      </w:r>
    </w:p>
    <w:tbl>
      <w:tblPr>
        <w:tblW w:w="5000" w:type="pct"/>
        <w:tblBorders>
          <w:top w:val="single" w:sz="4" w:space="0" w:color="E0E0E0"/>
          <w:left w:val="single" w:sz="4" w:space="0" w:color="E0E0E0"/>
          <w:bottom w:val="single" w:sz="4" w:space="0" w:color="E0E0E0"/>
          <w:right w:val="single" w:sz="4" w:space="0" w:color="E0E0E0"/>
          <w:insideH w:val="single" w:sz="4" w:space="0" w:color="E0E0E0"/>
          <w:insideV w:val="single" w:sz="4" w:space="0" w:color="E0E0E0"/>
        </w:tblBorders>
        <w:tblLook w:val="04A0" w:firstRow="1" w:lastRow="0" w:firstColumn="1" w:lastColumn="0" w:noHBand="0" w:noVBand="1"/>
      </w:tblPr>
      <w:tblGrid>
        <w:gridCol w:w="4193"/>
        <w:gridCol w:w="999"/>
        <w:gridCol w:w="3104"/>
      </w:tblGrid>
      <w:tr w:rsidR="00876967" w14:paraId="17E19EE4" w14:textId="77777777" w:rsidTr="00876967">
        <w:trPr>
          <w:trHeight w:val="500"/>
        </w:trPr>
        <w:tc>
          <w:tcPr>
            <w:tcW w:w="4193" w:type="dxa"/>
            <w:tcBorders>
              <w:top w:val="single" w:sz="4" w:space="0" w:color="E0E0E0"/>
              <w:left w:val="single" w:sz="4" w:space="0" w:color="E0E0E0"/>
              <w:bottom w:val="single" w:sz="4" w:space="0" w:color="E0E0E0"/>
              <w:right w:val="single" w:sz="4" w:space="0" w:color="E0E0E0"/>
            </w:tcBorders>
            <w:shd w:val="clear" w:color="auto" w:fill="F5F5F5"/>
            <w:hideMark/>
          </w:tcPr>
          <w:p w14:paraId="702F6AD9" w14:textId="7D5818AB" w:rsidR="00876967" w:rsidRDefault="00876967" w:rsidP="00876967">
            <w:r w:rsidRPr="00AB581B">
              <w:t>options</w:t>
            </w:r>
          </w:p>
        </w:tc>
        <w:tc>
          <w:tcPr>
            <w:tcW w:w="999" w:type="dxa"/>
            <w:tcBorders>
              <w:top w:val="single" w:sz="4" w:space="0" w:color="E0E0E0"/>
              <w:left w:val="single" w:sz="4" w:space="0" w:color="E0E0E0"/>
              <w:bottom w:val="single" w:sz="4" w:space="0" w:color="E0E0E0"/>
              <w:right w:val="single" w:sz="4" w:space="0" w:color="E0E0E0"/>
            </w:tcBorders>
            <w:shd w:val="clear" w:color="auto" w:fill="F5F5F5"/>
            <w:vAlign w:val="center"/>
            <w:hideMark/>
          </w:tcPr>
          <w:p w14:paraId="6622E983" w14:textId="17224329" w:rsidR="00876967" w:rsidRDefault="00876967" w:rsidP="00876967">
            <w:pPr>
              <w:jc w:val="center"/>
            </w:pPr>
            <w:r>
              <w:rPr>
                <w:rFonts w:hint="eastAsia"/>
              </w:rPr>
              <w:t>Subtotal</w:t>
            </w:r>
          </w:p>
        </w:tc>
        <w:tc>
          <w:tcPr>
            <w:tcW w:w="3104" w:type="dxa"/>
            <w:tcBorders>
              <w:top w:val="single" w:sz="4" w:space="0" w:color="E0E0E0"/>
              <w:left w:val="single" w:sz="4" w:space="0" w:color="E0E0E0"/>
              <w:bottom w:val="single" w:sz="4" w:space="0" w:color="E0E0E0"/>
              <w:right w:val="single" w:sz="4" w:space="0" w:color="E0E0E0"/>
            </w:tcBorders>
            <w:shd w:val="clear" w:color="auto" w:fill="F5F5F5"/>
            <w:vAlign w:val="center"/>
            <w:hideMark/>
          </w:tcPr>
          <w:p w14:paraId="646528F8" w14:textId="2E2AAF27" w:rsidR="00876967" w:rsidRDefault="00876967" w:rsidP="00876967">
            <w:r>
              <w:rPr>
                <w:rFonts w:hint="eastAsia"/>
              </w:rPr>
              <w:t>proportions</w:t>
            </w:r>
          </w:p>
        </w:tc>
      </w:tr>
      <w:tr w:rsidR="00876967" w14:paraId="49198E2D" w14:textId="77777777" w:rsidTr="00876967">
        <w:trPr>
          <w:trHeight w:val="500"/>
        </w:trPr>
        <w:tc>
          <w:tcPr>
            <w:tcW w:w="4193" w:type="dxa"/>
            <w:tcBorders>
              <w:top w:val="single" w:sz="4" w:space="0" w:color="E0E0E0"/>
              <w:left w:val="single" w:sz="4" w:space="0" w:color="E0E0E0"/>
              <w:bottom w:val="single" w:sz="4" w:space="0" w:color="E0E0E0"/>
              <w:right w:val="single" w:sz="4" w:space="0" w:color="E0E0E0"/>
            </w:tcBorders>
            <w:shd w:val="clear" w:color="auto" w:fill="FFFFFF"/>
            <w:hideMark/>
          </w:tcPr>
          <w:p w14:paraId="459960C7" w14:textId="108D70D9" w:rsidR="00876967" w:rsidRDefault="00876967" w:rsidP="00876967">
            <w:r w:rsidRPr="00AB581B">
              <w:lastRenderedPageBreak/>
              <w:t>1 point, not interested</w:t>
            </w:r>
          </w:p>
        </w:tc>
        <w:tc>
          <w:tcPr>
            <w:tcW w:w="999" w:type="dxa"/>
            <w:tcBorders>
              <w:top w:val="single" w:sz="4" w:space="0" w:color="E0E0E0"/>
              <w:left w:val="single" w:sz="4" w:space="0" w:color="E0E0E0"/>
              <w:bottom w:val="single" w:sz="4" w:space="0" w:color="E0E0E0"/>
              <w:right w:val="single" w:sz="4" w:space="0" w:color="E0E0E0"/>
            </w:tcBorders>
            <w:shd w:val="clear" w:color="auto" w:fill="FFFFFF"/>
            <w:vAlign w:val="center"/>
            <w:hideMark/>
          </w:tcPr>
          <w:p w14:paraId="282284DE" w14:textId="77777777" w:rsidR="00876967" w:rsidRDefault="00876967" w:rsidP="00876967">
            <w:pPr>
              <w:jc w:val="center"/>
            </w:pPr>
            <w:r>
              <w:t>2</w:t>
            </w:r>
          </w:p>
        </w:tc>
        <w:tc>
          <w:tcPr>
            <w:tcW w:w="3104" w:type="dxa"/>
            <w:tcBorders>
              <w:top w:val="single" w:sz="4" w:space="0" w:color="E0E0E0"/>
              <w:left w:val="single" w:sz="4" w:space="0" w:color="E0E0E0"/>
              <w:bottom w:val="single" w:sz="4" w:space="0" w:color="E0E0E0"/>
              <w:right w:val="single" w:sz="4" w:space="0" w:color="E0E0E0"/>
            </w:tcBorders>
            <w:shd w:val="clear" w:color="auto" w:fill="FFFFFF"/>
            <w:vAlign w:val="center"/>
            <w:hideMark/>
          </w:tcPr>
          <w:p w14:paraId="4F4FF291" w14:textId="77777777" w:rsidR="00876967" w:rsidRDefault="00876967" w:rsidP="00876967">
            <w:r>
              <w:rPr>
                <w:noProof/>
              </w:rPr>
              <w:drawing>
                <wp:inline distT="0" distB="0" distL="0" distR="0" wp14:anchorId="54C6FCFA" wp14:editId="70E3F5FC">
                  <wp:extent cx="36830" cy="113665"/>
                  <wp:effectExtent l="0" t="0" r="1270" b="635"/>
                  <wp:docPr id="1697782389" name="图片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1"/>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36830" cy="113665"/>
                          </a:xfrm>
                          <a:prstGeom prst="rect">
                            <a:avLst/>
                          </a:prstGeom>
                          <a:noFill/>
                          <a:ln>
                            <a:noFill/>
                          </a:ln>
                        </pic:spPr>
                      </pic:pic>
                    </a:graphicData>
                  </a:graphic>
                </wp:inline>
              </w:drawing>
            </w:r>
            <w:r>
              <w:rPr>
                <w:noProof/>
              </w:rPr>
              <w:drawing>
                <wp:inline distT="0" distB="0" distL="0" distR="0" wp14:anchorId="7460A55A" wp14:editId="3AB4619C">
                  <wp:extent cx="1313180" cy="113665"/>
                  <wp:effectExtent l="0" t="0" r="1270" b="635"/>
                  <wp:docPr id="1705904856" name="图片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2"/>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1313180" cy="113665"/>
                          </a:xfrm>
                          <a:prstGeom prst="rect">
                            <a:avLst/>
                          </a:prstGeom>
                          <a:noFill/>
                          <a:ln>
                            <a:noFill/>
                          </a:ln>
                        </pic:spPr>
                      </pic:pic>
                    </a:graphicData>
                  </a:graphic>
                </wp:inline>
              </w:drawing>
            </w:r>
            <w:r>
              <w:t>3.39%</w:t>
            </w:r>
          </w:p>
        </w:tc>
      </w:tr>
      <w:tr w:rsidR="00876967" w14:paraId="6BE14853" w14:textId="77777777" w:rsidTr="00876967">
        <w:trPr>
          <w:trHeight w:val="500"/>
        </w:trPr>
        <w:tc>
          <w:tcPr>
            <w:tcW w:w="4193" w:type="dxa"/>
            <w:tcBorders>
              <w:top w:val="single" w:sz="4" w:space="0" w:color="E0E0E0"/>
              <w:left w:val="single" w:sz="4" w:space="0" w:color="E0E0E0"/>
              <w:bottom w:val="single" w:sz="4" w:space="0" w:color="E0E0E0"/>
              <w:right w:val="single" w:sz="4" w:space="0" w:color="E0E0E0"/>
            </w:tcBorders>
            <w:shd w:val="clear" w:color="auto" w:fill="FAFAFA"/>
            <w:hideMark/>
          </w:tcPr>
          <w:p w14:paraId="74702498" w14:textId="2F50254F" w:rsidR="00876967" w:rsidRDefault="00876967" w:rsidP="00876967">
            <w:r w:rsidRPr="00AB581B">
              <w:t>2 points, less interest</w:t>
            </w:r>
          </w:p>
        </w:tc>
        <w:tc>
          <w:tcPr>
            <w:tcW w:w="999" w:type="dxa"/>
            <w:tcBorders>
              <w:top w:val="single" w:sz="4" w:space="0" w:color="E0E0E0"/>
              <w:left w:val="single" w:sz="4" w:space="0" w:color="E0E0E0"/>
              <w:bottom w:val="single" w:sz="4" w:space="0" w:color="E0E0E0"/>
              <w:right w:val="single" w:sz="4" w:space="0" w:color="E0E0E0"/>
            </w:tcBorders>
            <w:shd w:val="clear" w:color="auto" w:fill="FAFAFA"/>
            <w:vAlign w:val="center"/>
            <w:hideMark/>
          </w:tcPr>
          <w:p w14:paraId="0D38C9AB" w14:textId="77777777" w:rsidR="00876967" w:rsidRDefault="00876967" w:rsidP="00876967">
            <w:pPr>
              <w:jc w:val="center"/>
            </w:pPr>
            <w:r>
              <w:t>4</w:t>
            </w:r>
          </w:p>
        </w:tc>
        <w:tc>
          <w:tcPr>
            <w:tcW w:w="3104" w:type="dxa"/>
            <w:tcBorders>
              <w:top w:val="single" w:sz="4" w:space="0" w:color="E0E0E0"/>
              <w:left w:val="single" w:sz="4" w:space="0" w:color="E0E0E0"/>
              <w:bottom w:val="single" w:sz="4" w:space="0" w:color="E0E0E0"/>
              <w:right w:val="single" w:sz="4" w:space="0" w:color="E0E0E0"/>
            </w:tcBorders>
            <w:shd w:val="clear" w:color="auto" w:fill="FAFAFA"/>
            <w:vAlign w:val="center"/>
            <w:hideMark/>
          </w:tcPr>
          <w:p w14:paraId="569D4EB5" w14:textId="77777777" w:rsidR="00876967" w:rsidRDefault="00876967" w:rsidP="00876967">
            <w:r>
              <w:rPr>
                <w:noProof/>
              </w:rPr>
              <w:drawing>
                <wp:inline distT="0" distB="0" distL="0" distR="0" wp14:anchorId="35117783" wp14:editId="7A22AE42">
                  <wp:extent cx="83820" cy="113665"/>
                  <wp:effectExtent l="0" t="0" r="0" b="635"/>
                  <wp:docPr id="546841740" name="图片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3"/>
                          <pic:cNvPicPr>
                            <a:picLocks noChangeAspect="1" noChangeArrowheads="1"/>
                          </pic:cNvPicPr>
                        </pic:nvPicPr>
                        <pic:blipFill>
                          <a:blip r:embed="rId40">
                            <a:extLst>
                              <a:ext uri="{28A0092B-C50C-407E-A947-70E740481C1C}">
                                <a14:useLocalDpi xmlns:a14="http://schemas.microsoft.com/office/drawing/2010/main" val="0"/>
                              </a:ext>
                            </a:extLst>
                          </a:blip>
                          <a:srcRect/>
                          <a:stretch>
                            <a:fillRect/>
                          </a:stretch>
                        </pic:blipFill>
                        <pic:spPr bwMode="auto">
                          <a:xfrm>
                            <a:off x="0" y="0"/>
                            <a:ext cx="83820" cy="113665"/>
                          </a:xfrm>
                          <a:prstGeom prst="rect">
                            <a:avLst/>
                          </a:prstGeom>
                          <a:noFill/>
                          <a:ln>
                            <a:noFill/>
                          </a:ln>
                        </pic:spPr>
                      </pic:pic>
                    </a:graphicData>
                  </a:graphic>
                </wp:inline>
              </w:drawing>
            </w:r>
            <w:r>
              <w:rPr>
                <w:noProof/>
              </w:rPr>
              <w:drawing>
                <wp:inline distT="0" distB="0" distL="0" distR="0" wp14:anchorId="1F8419BB" wp14:editId="29DBE93C">
                  <wp:extent cx="1265555" cy="113665"/>
                  <wp:effectExtent l="0" t="0" r="0" b="635"/>
                  <wp:docPr id="1685447186" name="图片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4"/>
                          <pic:cNvPicPr>
                            <a:picLocks noChangeAspect="1" noChangeArrowheads="1"/>
                          </pic:cNvPicPr>
                        </pic:nvPicPr>
                        <pic:blipFill>
                          <a:blip r:embed="rId41">
                            <a:extLst>
                              <a:ext uri="{28A0092B-C50C-407E-A947-70E740481C1C}">
                                <a14:useLocalDpi xmlns:a14="http://schemas.microsoft.com/office/drawing/2010/main" val="0"/>
                              </a:ext>
                            </a:extLst>
                          </a:blip>
                          <a:srcRect/>
                          <a:stretch>
                            <a:fillRect/>
                          </a:stretch>
                        </pic:blipFill>
                        <pic:spPr bwMode="auto">
                          <a:xfrm>
                            <a:off x="0" y="0"/>
                            <a:ext cx="1265555" cy="113665"/>
                          </a:xfrm>
                          <a:prstGeom prst="rect">
                            <a:avLst/>
                          </a:prstGeom>
                          <a:noFill/>
                          <a:ln>
                            <a:noFill/>
                          </a:ln>
                        </pic:spPr>
                      </pic:pic>
                    </a:graphicData>
                  </a:graphic>
                </wp:inline>
              </w:drawing>
            </w:r>
            <w:r>
              <w:t>6.78%</w:t>
            </w:r>
          </w:p>
        </w:tc>
      </w:tr>
      <w:tr w:rsidR="00876967" w14:paraId="44A140E4" w14:textId="77777777" w:rsidTr="00876967">
        <w:trPr>
          <w:trHeight w:val="500"/>
        </w:trPr>
        <w:tc>
          <w:tcPr>
            <w:tcW w:w="4193" w:type="dxa"/>
            <w:tcBorders>
              <w:top w:val="single" w:sz="4" w:space="0" w:color="E0E0E0"/>
              <w:left w:val="single" w:sz="4" w:space="0" w:color="E0E0E0"/>
              <w:bottom w:val="single" w:sz="4" w:space="0" w:color="E0E0E0"/>
              <w:right w:val="single" w:sz="4" w:space="0" w:color="E0E0E0"/>
            </w:tcBorders>
            <w:shd w:val="clear" w:color="auto" w:fill="FFFFFF"/>
            <w:hideMark/>
          </w:tcPr>
          <w:p w14:paraId="3CA07870" w14:textId="04F6D0AB" w:rsidR="00876967" w:rsidRDefault="00876967" w:rsidP="00876967">
            <w:r w:rsidRPr="00AB581B">
              <w:t>3 points, moderate</w:t>
            </w:r>
          </w:p>
        </w:tc>
        <w:tc>
          <w:tcPr>
            <w:tcW w:w="999" w:type="dxa"/>
            <w:tcBorders>
              <w:top w:val="single" w:sz="4" w:space="0" w:color="E0E0E0"/>
              <w:left w:val="single" w:sz="4" w:space="0" w:color="E0E0E0"/>
              <w:bottom w:val="single" w:sz="4" w:space="0" w:color="E0E0E0"/>
              <w:right w:val="single" w:sz="4" w:space="0" w:color="E0E0E0"/>
            </w:tcBorders>
            <w:shd w:val="clear" w:color="auto" w:fill="FFFFFF"/>
            <w:vAlign w:val="center"/>
            <w:hideMark/>
          </w:tcPr>
          <w:p w14:paraId="733923E5" w14:textId="77777777" w:rsidR="00876967" w:rsidRDefault="00876967" w:rsidP="00876967">
            <w:pPr>
              <w:jc w:val="center"/>
            </w:pPr>
            <w:r>
              <w:t>23</w:t>
            </w:r>
          </w:p>
        </w:tc>
        <w:tc>
          <w:tcPr>
            <w:tcW w:w="3104" w:type="dxa"/>
            <w:tcBorders>
              <w:top w:val="single" w:sz="4" w:space="0" w:color="E0E0E0"/>
              <w:left w:val="single" w:sz="4" w:space="0" w:color="E0E0E0"/>
              <w:bottom w:val="single" w:sz="4" w:space="0" w:color="E0E0E0"/>
              <w:right w:val="single" w:sz="4" w:space="0" w:color="E0E0E0"/>
            </w:tcBorders>
            <w:shd w:val="clear" w:color="auto" w:fill="FFFFFF"/>
            <w:vAlign w:val="center"/>
            <w:hideMark/>
          </w:tcPr>
          <w:p w14:paraId="722305C5" w14:textId="77777777" w:rsidR="00876967" w:rsidRDefault="00876967" w:rsidP="00876967">
            <w:r>
              <w:rPr>
                <w:noProof/>
              </w:rPr>
              <w:drawing>
                <wp:inline distT="0" distB="0" distL="0" distR="0" wp14:anchorId="748F7584" wp14:editId="3E9C372C">
                  <wp:extent cx="523240" cy="113665"/>
                  <wp:effectExtent l="0" t="0" r="0" b="635"/>
                  <wp:docPr id="1316972872" name="图片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5"/>
                          <pic:cNvPicPr>
                            <a:picLocks noChangeAspect="1" noChangeArrowheads="1"/>
                          </pic:cNvPicPr>
                        </pic:nvPicPr>
                        <pic:blipFill>
                          <a:blip r:embed="rId38">
                            <a:extLst>
                              <a:ext uri="{28A0092B-C50C-407E-A947-70E740481C1C}">
                                <a14:useLocalDpi xmlns:a14="http://schemas.microsoft.com/office/drawing/2010/main" val="0"/>
                              </a:ext>
                            </a:extLst>
                          </a:blip>
                          <a:srcRect/>
                          <a:stretch>
                            <a:fillRect/>
                          </a:stretch>
                        </pic:blipFill>
                        <pic:spPr bwMode="auto">
                          <a:xfrm>
                            <a:off x="0" y="0"/>
                            <a:ext cx="523240" cy="113665"/>
                          </a:xfrm>
                          <a:prstGeom prst="rect">
                            <a:avLst/>
                          </a:prstGeom>
                          <a:noFill/>
                          <a:ln>
                            <a:noFill/>
                          </a:ln>
                        </pic:spPr>
                      </pic:pic>
                    </a:graphicData>
                  </a:graphic>
                </wp:inline>
              </w:drawing>
            </w:r>
            <w:r>
              <w:rPr>
                <w:noProof/>
              </w:rPr>
              <w:drawing>
                <wp:inline distT="0" distB="0" distL="0" distR="0" wp14:anchorId="09FD7452" wp14:editId="5B641F64">
                  <wp:extent cx="826770" cy="113665"/>
                  <wp:effectExtent l="0" t="0" r="0" b="635"/>
                  <wp:docPr id="380097102" name="图片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6"/>
                          <pic:cNvPicPr>
                            <a:picLocks noChangeAspect="1" noChangeArrowheads="1"/>
                          </pic:cNvPicPr>
                        </pic:nvPicPr>
                        <pic:blipFill>
                          <a:blip r:embed="rId39">
                            <a:extLst>
                              <a:ext uri="{28A0092B-C50C-407E-A947-70E740481C1C}">
                                <a14:useLocalDpi xmlns:a14="http://schemas.microsoft.com/office/drawing/2010/main" val="0"/>
                              </a:ext>
                            </a:extLst>
                          </a:blip>
                          <a:srcRect/>
                          <a:stretch>
                            <a:fillRect/>
                          </a:stretch>
                        </pic:blipFill>
                        <pic:spPr bwMode="auto">
                          <a:xfrm>
                            <a:off x="0" y="0"/>
                            <a:ext cx="826770" cy="113665"/>
                          </a:xfrm>
                          <a:prstGeom prst="rect">
                            <a:avLst/>
                          </a:prstGeom>
                          <a:noFill/>
                          <a:ln>
                            <a:noFill/>
                          </a:ln>
                        </pic:spPr>
                      </pic:pic>
                    </a:graphicData>
                  </a:graphic>
                </wp:inline>
              </w:drawing>
            </w:r>
            <w:r>
              <w:t>38.98%</w:t>
            </w:r>
          </w:p>
        </w:tc>
      </w:tr>
      <w:tr w:rsidR="00876967" w14:paraId="38F1D0BA" w14:textId="77777777" w:rsidTr="00876967">
        <w:trPr>
          <w:trHeight w:val="500"/>
        </w:trPr>
        <w:tc>
          <w:tcPr>
            <w:tcW w:w="4193" w:type="dxa"/>
            <w:tcBorders>
              <w:top w:val="single" w:sz="4" w:space="0" w:color="E0E0E0"/>
              <w:left w:val="single" w:sz="4" w:space="0" w:color="E0E0E0"/>
              <w:bottom w:val="single" w:sz="4" w:space="0" w:color="E0E0E0"/>
              <w:right w:val="single" w:sz="4" w:space="0" w:color="E0E0E0"/>
            </w:tcBorders>
            <w:shd w:val="clear" w:color="auto" w:fill="FAFAFA"/>
            <w:hideMark/>
          </w:tcPr>
          <w:p w14:paraId="79433B13" w14:textId="761A11FC" w:rsidR="00876967" w:rsidRDefault="00876967" w:rsidP="00876967">
            <w:r w:rsidRPr="00AB581B">
              <w:t>4 points, more interested</w:t>
            </w:r>
          </w:p>
        </w:tc>
        <w:tc>
          <w:tcPr>
            <w:tcW w:w="999" w:type="dxa"/>
            <w:tcBorders>
              <w:top w:val="single" w:sz="4" w:space="0" w:color="E0E0E0"/>
              <w:left w:val="single" w:sz="4" w:space="0" w:color="E0E0E0"/>
              <w:bottom w:val="single" w:sz="4" w:space="0" w:color="E0E0E0"/>
              <w:right w:val="single" w:sz="4" w:space="0" w:color="E0E0E0"/>
            </w:tcBorders>
            <w:shd w:val="clear" w:color="auto" w:fill="FAFAFA"/>
            <w:vAlign w:val="center"/>
            <w:hideMark/>
          </w:tcPr>
          <w:p w14:paraId="233E3659" w14:textId="77777777" w:rsidR="00876967" w:rsidRDefault="00876967" w:rsidP="00876967">
            <w:pPr>
              <w:jc w:val="center"/>
            </w:pPr>
            <w:r>
              <w:t>26</w:t>
            </w:r>
          </w:p>
        </w:tc>
        <w:tc>
          <w:tcPr>
            <w:tcW w:w="3104" w:type="dxa"/>
            <w:tcBorders>
              <w:top w:val="single" w:sz="4" w:space="0" w:color="E0E0E0"/>
              <w:left w:val="single" w:sz="4" w:space="0" w:color="E0E0E0"/>
              <w:bottom w:val="single" w:sz="4" w:space="0" w:color="E0E0E0"/>
              <w:right w:val="single" w:sz="4" w:space="0" w:color="E0E0E0"/>
            </w:tcBorders>
            <w:shd w:val="clear" w:color="auto" w:fill="FAFAFA"/>
            <w:vAlign w:val="center"/>
            <w:hideMark/>
          </w:tcPr>
          <w:p w14:paraId="24B7C448" w14:textId="77777777" w:rsidR="00876967" w:rsidRDefault="00876967" w:rsidP="00876967">
            <w:r>
              <w:rPr>
                <w:noProof/>
              </w:rPr>
              <w:drawing>
                <wp:inline distT="0" distB="0" distL="0" distR="0" wp14:anchorId="2B15229C" wp14:editId="64DD87FF">
                  <wp:extent cx="588645" cy="113665"/>
                  <wp:effectExtent l="0" t="0" r="1905" b="635"/>
                  <wp:docPr id="956521747" name="图片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7"/>
                          <pic:cNvPicPr>
                            <a:picLocks noChangeAspect="1" noChangeArrowheads="1"/>
                          </pic:cNvPicPr>
                        </pic:nvPicPr>
                        <pic:blipFill>
                          <a:blip r:embed="rId64">
                            <a:extLst>
                              <a:ext uri="{28A0092B-C50C-407E-A947-70E740481C1C}">
                                <a14:useLocalDpi xmlns:a14="http://schemas.microsoft.com/office/drawing/2010/main" val="0"/>
                              </a:ext>
                            </a:extLst>
                          </a:blip>
                          <a:srcRect/>
                          <a:stretch>
                            <a:fillRect/>
                          </a:stretch>
                        </pic:blipFill>
                        <pic:spPr bwMode="auto">
                          <a:xfrm>
                            <a:off x="0" y="0"/>
                            <a:ext cx="588645" cy="113665"/>
                          </a:xfrm>
                          <a:prstGeom prst="rect">
                            <a:avLst/>
                          </a:prstGeom>
                          <a:noFill/>
                          <a:ln>
                            <a:noFill/>
                          </a:ln>
                        </pic:spPr>
                      </pic:pic>
                    </a:graphicData>
                  </a:graphic>
                </wp:inline>
              </w:drawing>
            </w:r>
            <w:r>
              <w:rPr>
                <w:noProof/>
              </w:rPr>
              <w:drawing>
                <wp:inline distT="0" distB="0" distL="0" distR="0" wp14:anchorId="21B72CDC" wp14:editId="0B40CAFE">
                  <wp:extent cx="760730" cy="113665"/>
                  <wp:effectExtent l="0" t="0" r="1270" b="635"/>
                  <wp:docPr id="491881244" name="图片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8"/>
                          <pic:cNvPicPr>
                            <a:picLocks noChangeAspect="1" noChangeArrowheads="1"/>
                          </pic:cNvPicPr>
                        </pic:nvPicPr>
                        <pic:blipFill>
                          <a:blip r:embed="rId65">
                            <a:extLst>
                              <a:ext uri="{28A0092B-C50C-407E-A947-70E740481C1C}">
                                <a14:useLocalDpi xmlns:a14="http://schemas.microsoft.com/office/drawing/2010/main" val="0"/>
                              </a:ext>
                            </a:extLst>
                          </a:blip>
                          <a:srcRect/>
                          <a:stretch>
                            <a:fillRect/>
                          </a:stretch>
                        </pic:blipFill>
                        <pic:spPr bwMode="auto">
                          <a:xfrm>
                            <a:off x="0" y="0"/>
                            <a:ext cx="760730" cy="113665"/>
                          </a:xfrm>
                          <a:prstGeom prst="rect">
                            <a:avLst/>
                          </a:prstGeom>
                          <a:noFill/>
                          <a:ln>
                            <a:noFill/>
                          </a:ln>
                        </pic:spPr>
                      </pic:pic>
                    </a:graphicData>
                  </a:graphic>
                </wp:inline>
              </w:drawing>
            </w:r>
            <w:r>
              <w:t>44.07%</w:t>
            </w:r>
          </w:p>
        </w:tc>
      </w:tr>
      <w:tr w:rsidR="00876967" w14:paraId="501BA42A" w14:textId="77777777" w:rsidTr="00876967">
        <w:trPr>
          <w:trHeight w:val="500"/>
        </w:trPr>
        <w:tc>
          <w:tcPr>
            <w:tcW w:w="4193" w:type="dxa"/>
            <w:tcBorders>
              <w:top w:val="single" w:sz="4" w:space="0" w:color="E0E0E0"/>
              <w:left w:val="single" w:sz="4" w:space="0" w:color="E0E0E0"/>
              <w:bottom w:val="single" w:sz="4" w:space="0" w:color="E0E0E0"/>
              <w:right w:val="single" w:sz="4" w:space="0" w:color="E0E0E0"/>
            </w:tcBorders>
            <w:shd w:val="clear" w:color="auto" w:fill="FFFFFF"/>
            <w:hideMark/>
          </w:tcPr>
          <w:p w14:paraId="2FE14FDB" w14:textId="2A5D8C6E" w:rsidR="00876967" w:rsidRDefault="00876967" w:rsidP="00876967">
            <w:r w:rsidRPr="00AB581B">
              <w:t>5 points, very interested</w:t>
            </w:r>
          </w:p>
        </w:tc>
        <w:tc>
          <w:tcPr>
            <w:tcW w:w="999" w:type="dxa"/>
            <w:tcBorders>
              <w:top w:val="single" w:sz="4" w:space="0" w:color="E0E0E0"/>
              <w:left w:val="single" w:sz="4" w:space="0" w:color="E0E0E0"/>
              <w:bottom w:val="single" w:sz="4" w:space="0" w:color="E0E0E0"/>
              <w:right w:val="single" w:sz="4" w:space="0" w:color="E0E0E0"/>
            </w:tcBorders>
            <w:shd w:val="clear" w:color="auto" w:fill="FFFFFF"/>
            <w:vAlign w:val="center"/>
            <w:hideMark/>
          </w:tcPr>
          <w:p w14:paraId="71C147B1" w14:textId="77777777" w:rsidR="00876967" w:rsidRDefault="00876967" w:rsidP="00876967">
            <w:pPr>
              <w:jc w:val="center"/>
            </w:pPr>
            <w:r>
              <w:t>4</w:t>
            </w:r>
          </w:p>
        </w:tc>
        <w:tc>
          <w:tcPr>
            <w:tcW w:w="3104" w:type="dxa"/>
            <w:tcBorders>
              <w:top w:val="single" w:sz="4" w:space="0" w:color="E0E0E0"/>
              <w:left w:val="single" w:sz="4" w:space="0" w:color="E0E0E0"/>
              <w:bottom w:val="single" w:sz="4" w:space="0" w:color="E0E0E0"/>
              <w:right w:val="single" w:sz="4" w:space="0" w:color="E0E0E0"/>
            </w:tcBorders>
            <w:shd w:val="clear" w:color="auto" w:fill="FFFFFF"/>
            <w:vAlign w:val="center"/>
            <w:hideMark/>
          </w:tcPr>
          <w:p w14:paraId="1EE847EA" w14:textId="77777777" w:rsidR="00876967" w:rsidRDefault="00876967" w:rsidP="00876967">
            <w:r>
              <w:rPr>
                <w:noProof/>
              </w:rPr>
              <w:drawing>
                <wp:inline distT="0" distB="0" distL="0" distR="0" wp14:anchorId="4FB8284C" wp14:editId="66EEC406">
                  <wp:extent cx="83820" cy="113665"/>
                  <wp:effectExtent l="0" t="0" r="0" b="635"/>
                  <wp:docPr id="1483420787" name="图片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9"/>
                          <pic:cNvPicPr>
                            <a:picLocks noChangeAspect="1" noChangeArrowheads="1"/>
                          </pic:cNvPicPr>
                        </pic:nvPicPr>
                        <pic:blipFill>
                          <a:blip r:embed="rId40">
                            <a:extLst>
                              <a:ext uri="{28A0092B-C50C-407E-A947-70E740481C1C}">
                                <a14:useLocalDpi xmlns:a14="http://schemas.microsoft.com/office/drawing/2010/main" val="0"/>
                              </a:ext>
                            </a:extLst>
                          </a:blip>
                          <a:srcRect/>
                          <a:stretch>
                            <a:fillRect/>
                          </a:stretch>
                        </pic:blipFill>
                        <pic:spPr bwMode="auto">
                          <a:xfrm>
                            <a:off x="0" y="0"/>
                            <a:ext cx="83820" cy="113665"/>
                          </a:xfrm>
                          <a:prstGeom prst="rect">
                            <a:avLst/>
                          </a:prstGeom>
                          <a:noFill/>
                          <a:ln>
                            <a:noFill/>
                          </a:ln>
                        </pic:spPr>
                      </pic:pic>
                    </a:graphicData>
                  </a:graphic>
                </wp:inline>
              </w:drawing>
            </w:r>
            <w:r>
              <w:rPr>
                <w:noProof/>
              </w:rPr>
              <w:drawing>
                <wp:inline distT="0" distB="0" distL="0" distR="0" wp14:anchorId="70E300E7" wp14:editId="4FA69F3E">
                  <wp:extent cx="1265555" cy="113665"/>
                  <wp:effectExtent l="0" t="0" r="0" b="635"/>
                  <wp:docPr id="776580095" name="图片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0"/>
                          <pic:cNvPicPr>
                            <a:picLocks noChangeAspect="1" noChangeArrowheads="1"/>
                          </pic:cNvPicPr>
                        </pic:nvPicPr>
                        <pic:blipFill>
                          <a:blip r:embed="rId41">
                            <a:extLst>
                              <a:ext uri="{28A0092B-C50C-407E-A947-70E740481C1C}">
                                <a14:useLocalDpi xmlns:a14="http://schemas.microsoft.com/office/drawing/2010/main" val="0"/>
                              </a:ext>
                            </a:extLst>
                          </a:blip>
                          <a:srcRect/>
                          <a:stretch>
                            <a:fillRect/>
                          </a:stretch>
                        </pic:blipFill>
                        <pic:spPr bwMode="auto">
                          <a:xfrm>
                            <a:off x="0" y="0"/>
                            <a:ext cx="1265555" cy="113665"/>
                          </a:xfrm>
                          <a:prstGeom prst="rect">
                            <a:avLst/>
                          </a:prstGeom>
                          <a:noFill/>
                          <a:ln>
                            <a:noFill/>
                          </a:ln>
                        </pic:spPr>
                      </pic:pic>
                    </a:graphicData>
                  </a:graphic>
                </wp:inline>
              </w:drawing>
            </w:r>
            <w:r>
              <w:t>6.78%</w:t>
            </w:r>
          </w:p>
        </w:tc>
      </w:tr>
      <w:tr w:rsidR="00876967" w14:paraId="107788C7" w14:textId="77777777" w:rsidTr="00876967">
        <w:trPr>
          <w:trHeight w:val="500"/>
        </w:trPr>
        <w:tc>
          <w:tcPr>
            <w:tcW w:w="4193" w:type="dxa"/>
            <w:tcBorders>
              <w:top w:val="single" w:sz="4" w:space="0" w:color="E0E0E0"/>
              <w:left w:val="single" w:sz="4" w:space="0" w:color="E0E0E0"/>
              <w:bottom w:val="single" w:sz="4" w:space="0" w:color="E0E0E0"/>
              <w:right w:val="single" w:sz="4" w:space="0" w:color="E0E0E0"/>
            </w:tcBorders>
            <w:shd w:val="clear" w:color="auto" w:fill="F5F5F5"/>
            <w:hideMark/>
          </w:tcPr>
          <w:p w14:paraId="4F75B606" w14:textId="170F7959" w:rsidR="00876967" w:rsidRDefault="00876967" w:rsidP="00876967">
            <w:r w:rsidRPr="00AB581B">
              <w:t>Number of valid entries for this question</w:t>
            </w:r>
          </w:p>
        </w:tc>
        <w:tc>
          <w:tcPr>
            <w:tcW w:w="999" w:type="dxa"/>
            <w:tcBorders>
              <w:top w:val="single" w:sz="4" w:space="0" w:color="E0E0E0"/>
              <w:left w:val="single" w:sz="4" w:space="0" w:color="E0E0E0"/>
              <w:bottom w:val="single" w:sz="4" w:space="0" w:color="E0E0E0"/>
              <w:right w:val="single" w:sz="4" w:space="0" w:color="E0E0E0"/>
            </w:tcBorders>
            <w:shd w:val="clear" w:color="auto" w:fill="F5F5F5"/>
            <w:vAlign w:val="center"/>
            <w:hideMark/>
          </w:tcPr>
          <w:p w14:paraId="71D4EB0E" w14:textId="77777777" w:rsidR="00876967" w:rsidRDefault="00876967" w:rsidP="00876967">
            <w:pPr>
              <w:jc w:val="center"/>
            </w:pPr>
            <w:r>
              <w:t>59</w:t>
            </w:r>
          </w:p>
        </w:tc>
        <w:tc>
          <w:tcPr>
            <w:tcW w:w="3104" w:type="dxa"/>
            <w:tcBorders>
              <w:top w:val="single" w:sz="4" w:space="0" w:color="E0E0E0"/>
              <w:left w:val="single" w:sz="4" w:space="0" w:color="E0E0E0"/>
              <w:bottom w:val="single" w:sz="4" w:space="0" w:color="E0E0E0"/>
              <w:right w:val="single" w:sz="4" w:space="0" w:color="E0E0E0"/>
            </w:tcBorders>
            <w:shd w:val="clear" w:color="auto" w:fill="F5F5F5"/>
            <w:vAlign w:val="center"/>
            <w:hideMark/>
          </w:tcPr>
          <w:p w14:paraId="104A60FD" w14:textId="77777777" w:rsidR="00876967" w:rsidRDefault="00876967" w:rsidP="00876967"/>
        </w:tc>
      </w:tr>
    </w:tbl>
    <w:p w14:paraId="347AA8CF" w14:textId="77777777" w:rsidR="00574A41" w:rsidRDefault="00574A41" w:rsidP="00574A41">
      <w:pPr>
        <w:widowControl/>
      </w:pPr>
      <w:r>
        <w:t>This phenomenon can be explained by the fact that the students themselves have no interest bias towards foreign works and are satisfied with them when they read works of interest in their textbooks. Besides this phenomenon can be explained in other ways. And analyzing the reasons for the emergence of this phenomenon, it may be caused by the fact that the students themselves do not have much exposure to foreign works and are unable to judge them.</w:t>
      </w:r>
    </w:p>
    <w:p w14:paraId="60AAEF21" w14:textId="77777777" w:rsidR="00574A41" w:rsidRDefault="00574A41" w:rsidP="00574A41">
      <w:pPr>
        <w:widowControl/>
      </w:pPr>
    </w:p>
    <w:p w14:paraId="18A4AE57" w14:textId="77777777" w:rsidR="00574A41" w:rsidRDefault="00574A41" w:rsidP="00574A41">
      <w:pPr>
        <w:widowControl/>
      </w:pPr>
      <w:r>
        <w:t>As can be seen from the answers to the subjective questions in these two sections, in the sections of modern Chinese works and foreign works, students mainly added some classic novels and plays. One of the specific reasons for the failure of these works to appear in the textbook is the small proportion of their temporal and spatial categories. Another reason is that the authors have designed the structure of the textbook in such a way as to categorize them in thematic units, and it is relatively difficult to categorize the genre of novels into the categories given by the authors. This also reflects some problems in the author's structure of the textbook.</w:t>
      </w:r>
    </w:p>
    <w:p w14:paraId="00C101EC" w14:textId="77777777" w:rsidR="00574A41" w:rsidRDefault="00574A41" w:rsidP="00574A41">
      <w:pPr>
        <w:widowControl/>
      </w:pPr>
    </w:p>
    <w:p w14:paraId="750C33E2" w14:textId="077364B3" w:rsidR="00876967" w:rsidRDefault="00574A41" w:rsidP="00574A41">
      <w:pPr>
        <w:widowControl/>
      </w:pPr>
      <w:r>
        <w:t>In conclusion, students' expectations for modern Chinese and foreign literature have been met to a certain extent in this textbook, but due to the limited number of articles in the textbook, it is not possible for students to have a more in-depth understanding of how the ideal textbook should be developed in this part of the textbook.</w:t>
      </w:r>
    </w:p>
    <w:p w14:paraId="7299723B" w14:textId="77777777" w:rsidR="00574A41" w:rsidRDefault="00574A41" w:rsidP="00574A41">
      <w:pPr>
        <w:widowControl/>
      </w:pPr>
    </w:p>
    <w:p w14:paraId="069E5CBE" w14:textId="77777777" w:rsidR="00574A41" w:rsidRPr="00574A41" w:rsidRDefault="00574A41" w:rsidP="00574A41">
      <w:pPr>
        <w:widowControl/>
        <w:rPr>
          <w:b/>
          <w:bCs/>
        </w:rPr>
      </w:pPr>
      <w:r w:rsidRPr="00574A41">
        <w:rPr>
          <w:b/>
          <w:bCs/>
        </w:rPr>
        <w:t>3. What are the similarities and differences between college students' feedback on textbooks and mainstream textbook writing philosophies?</w:t>
      </w:r>
    </w:p>
    <w:p w14:paraId="0101E335" w14:textId="34E72748" w:rsidR="00574A41" w:rsidRDefault="00574A41" w:rsidP="00574A41">
      <w:pPr>
        <w:widowControl/>
      </w:pPr>
      <w:r>
        <w:t xml:space="preserve">With college students' expectations of ideal textbooks and scholars' writing philosophies as the two comparisons, I had hoped to present them in the form of a </w:t>
      </w:r>
      <w:r w:rsidR="00072063" w:rsidRPr="00072063">
        <w:t>Quadrant Analysis</w:t>
      </w:r>
      <w:r>
        <w:t xml:space="preserve">. However, in the result, the </w:t>
      </w:r>
      <w:r w:rsidR="00072063" w:rsidRPr="00072063">
        <w:t>Quadrant Analysis</w:t>
      </w:r>
      <w:r>
        <w:t xml:space="preserve"> method was not able to be used as an effective tool to describe the results of the questionnaire. The reasons for this are as follows: First, only the "student interest value" and the "editor's emphasis" in the selected text part of the study can be described by the tetragram. The "editor's emphasis" can only be presented by the number of texts and content, and there is no given definition to differentiate them, so there is no reliable basis for quantifying the "editor's emphasis". Secondly, there are too few objects to describe. If the four-part diagram method is used, there are only "Ancient China", "Modern China" and "Foreign Literature". The significance of the quadrangle model is to describe the importance of different objects in the minds of content creators and users, so that content creators can understand the needs of users and make adjustments. The results of this questionnaire can be clearly described without the use of the </w:t>
      </w:r>
      <w:r>
        <w:lastRenderedPageBreak/>
        <w:t>quadrangle model. Therefore, in the following, I will describe and analyze the segmentation of this textbook in terms of "students' interest" and "editor's importance".</w:t>
      </w:r>
    </w:p>
    <w:p w14:paraId="0DE6C839" w14:textId="77777777" w:rsidR="00072063" w:rsidRDefault="00072063" w:rsidP="00574A41">
      <w:pPr>
        <w:widowControl/>
      </w:pPr>
    </w:p>
    <w:p w14:paraId="1FA62A8C" w14:textId="59135305" w:rsidR="00072063" w:rsidRDefault="00072063" w:rsidP="00574A41">
      <w:pPr>
        <w:widowControl/>
      </w:pPr>
      <w:r w:rsidRPr="00072063">
        <w:t xml:space="preserve">First of all, from an overall point of view, by analyzing the satisfaction with the textbooks and the students' points of interest we can find that the students of the university are more satisfied with the </w:t>
      </w:r>
      <w:r w:rsidR="00472A9D">
        <w:t>college Chinese</w:t>
      </w:r>
      <w:r w:rsidRPr="00072063">
        <w:t xml:space="preserve"> textbooks they use. This point can serve as an answer to the question: the feedback from the university students matches the mainstream writing concept as a whole. The concept of writing, the basis of selecting texts, and the level of difficulty of this </w:t>
      </w:r>
      <w:r w:rsidR="00472A9D">
        <w:t>college Chinese</w:t>
      </w:r>
      <w:r w:rsidRPr="00072063">
        <w:t xml:space="preserve"> textbook are in line with the students' expectations on the whole. It also had some positive effects on the students. Therefore, the specific content of the textbook is a more concerned part of this study.</w:t>
      </w:r>
    </w:p>
    <w:p w14:paraId="60894EC8" w14:textId="77777777" w:rsidR="00072063" w:rsidRDefault="00072063" w:rsidP="00574A41">
      <w:pPr>
        <w:widowControl/>
      </w:pPr>
    </w:p>
    <w:p w14:paraId="7A6771BC" w14:textId="77777777" w:rsidR="00072063" w:rsidRDefault="00072063" w:rsidP="00072063">
      <w:pPr>
        <w:pStyle w:val="ac"/>
        <w:widowControl/>
        <w:numPr>
          <w:ilvl w:val="0"/>
          <w:numId w:val="13"/>
        </w:numPr>
        <w:ind w:firstLineChars="0"/>
      </w:pPr>
      <w:r>
        <w:t>Ancient China Section</w:t>
      </w:r>
    </w:p>
    <w:p w14:paraId="6D832DCF" w14:textId="3A8C7C73" w:rsidR="00072063" w:rsidRDefault="00072063" w:rsidP="00072063">
      <w:pPr>
        <w:widowControl/>
      </w:pPr>
      <w:r>
        <w:t xml:space="preserve">The editors of this textbook have selected a large number of ancient Chinese works, and their thinking as scholars in writing the textbook is consistent with the emphasis on the inheritance of excellent traditional Chinese culture in ancient China during the last five years (Liu, Q. H., 2023). At the same time, this line of thinking is also in line with the scholars' emphasis on the humanistic role of </w:t>
      </w:r>
      <w:r w:rsidR="00472A9D">
        <w:t>college Chinese</w:t>
      </w:r>
      <w:r>
        <w:t xml:space="preserve"> courses in the last decade or so. And the fact that college students show interest and satisfaction in ancient Chinese works is consistent with this trend. Both show the same tendency. In the process of emphasizing the humanistic nature, emphasizing the spiritual qualities shown in ancient Chinese works is an important point of view of scholars represented by Zhao </w:t>
      </w:r>
      <w:proofErr w:type="spellStart"/>
      <w:r>
        <w:t>Lijing</w:t>
      </w:r>
      <w:proofErr w:type="spellEnd"/>
      <w:r>
        <w:t xml:space="preserve"> (2010) and Liu </w:t>
      </w:r>
      <w:proofErr w:type="spellStart"/>
      <w:r>
        <w:t>Qinghua</w:t>
      </w:r>
      <w:proofErr w:type="spellEnd"/>
      <w:r>
        <w:t xml:space="preserve"> (2023). At the same time, this reflects a certain degree of change in the orientation of </w:t>
      </w:r>
      <w:r w:rsidR="00472A9D">
        <w:t>college Chinese</w:t>
      </w:r>
      <w:r>
        <w:t xml:space="preserve"> courses in the direction of better suiting the needs of students.</w:t>
      </w:r>
    </w:p>
    <w:p w14:paraId="5C81496C" w14:textId="77777777" w:rsidR="00072063" w:rsidRDefault="00072063" w:rsidP="00072063">
      <w:pPr>
        <w:widowControl/>
      </w:pPr>
    </w:p>
    <w:p w14:paraId="66EA8B60" w14:textId="77777777" w:rsidR="00072063" w:rsidRDefault="00072063" w:rsidP="00072063">
      <w:pPr>
        <w:pStyle w:val="ac"/>
        <w:widowControl/>
        <w:numPr>
          <w:ilvl w:val="0"/>
          <w:numId w:val="14"/>
        </w:numPr>
        <w:ind w:firstLineChars="0"/>
      </w:pPr>
      <w:r>
        <w:t>Modern China and Foreign Parts</w:t>
      </w:r>
    </w:p>
    <w:p w14:paraId="4EF1C53B" w14:textId="77777777" w:rsidR="00072063" w:rsidRDefault="00072063" w:rsidP="00072063">
      <w:pPr>
        <w:widowControl/>
      </w:pPr>
      <w:r>
        <w:t xml:space="preserve">For the reason that these two account for a small proportion of the textbooks selected in this study, I will analyze them together. The small selection of the textbook means to some extent that these two sections are less important than the ancient Chinese section in the editor's philosophy. While other scholars, such as Liu </w:t>
      </w:r>
      <w:proofErr w:type="spellStart"/>
      <w:r>
        <w:t>Qinghua</w:t>
      </w:r>
      <w:proofErr w:type="spellEnd"/>
      <w:r>
        <w:t xml:space="preserve"> (2023), emphasized the inheritance of excellent traditional Chinese culture, they did not position and evaluate the modern works and foreign works. Therefore, I cannot conclude that scholars consider modern Chinese and foreign works as unimportant. And the value of students' interest in these two parts showed an ambiguous tendency. In view of the previous analysis of the reasons for this phenomenon, it remains uncertain whether students and scholars agree on the attitudes towards these two sections. However, it is worth thinking about the disconnect between the textbook and the course orientation itself, as mentioned earlier. And does higher textbook satisfaction mean that students accept and enjoy the current textbook and that the aforementioned boredom has been addressed? These questions need to be pursued in greater depth.</w:t>
      </w:r>
    </w:p>
    <w:p w14:paraId="2C283CBB" w14:textId="77777777" w:rsidR="00072063" w:rsidRDefault="00072063" w:rsidP="00072063">
      <w:pPr>
        <w:widowControl/>
      </w:pPr>
    </w:p>
    <w:p w14:paraId="79E1422F" w14:textId="1E828DA9" w:rsidR="00021A77" w:rsidRDefault="00072063" w:rsidP="00021A77">
      <w:pPr>
        <w:widowControl/>
      </w:pPr>
      <w:r>
        <w:t xml:space="preserve">In addition, a noteworthy point surfaces. Scholar Mei Jian (2007) has pointed out that Chinese </w:t>
      </w:r>
      <w:r w:rsidR="00472A9D">
        <w:t>college Chinese</w:t>
      </w:r>
      <w:r>
        <w:t xml:space="preserve"> courses can try to expand into a multi-course combined curriculum system in order to solve the problem of confusion caused by too many curricular objectives undertaken by one course. However, some interviewees believed that college students are currently burdened with many course assignments to complete, and that offering additional courses may make the burden </w:t>
      </w:r>
      <w:r>
        <w:lastRenderedPageBreak/>
        <w:t>heavier for students. At the same time, however, respondents also indicated that the acceptability of additional courses also depends on the amount of work that needs to be done in the course. These responses indicate why Jian Mei's approach has not been implemented in Chinese universities.</w:t>
      </w:r>
    </w:p>
    <w:p w14:paraId="27115821" w14:textId="77777777" w:rsidR="00021A77" w:rsidRDefault="00021A77">
      <w:pPr>
        <w:widowControl/>
        <w:jc w:val="left"/>
      </w:pPr>
      <w:r>
        <w:br w:type="page"/>
      </w:r>
    </w:p>
    <w:p w14:paraId="0A75D87B" w14:textId="51B4FB16" w:rsidR="00072063" w:rsidRPr="00021A77" w:rsidRDefault="00072063" w:rsidP="00021A77">
      <w:pPr>
        <w:widowControl/>
      </w:pPr>
      <w:r w:rsidRPr="00072063">
        <w:rPr>
          <w:b/>
          <w:bCs/>
          <w:sz w:val="28"/>
          <w:szCs w:val="32"/>
        </w:rPr>
        <w:lastRenderedPageBreak/>
        <w:t xml:space="preserve">Discussion and reflection on research methods/ tools </w:t>
      </w:r>
    </w:p>
    <w:p w14:paraId="65FE97D6" w14:textId="0B7CEE2C" w:rsidR="00072063" w:rsidRDefault="00072063" w:rsidP="00072063">
      <w:pPr>
        <w:widowControl/>
      </w:pPr>
      <w:r>
        <w:t xml:space="preserve">Through a mixed-method research approach, using a combination of questionnaires and interviews, this study attempts to answer the question of Chinese university students' satisfaction with </w:t>
      </w:r>
      <w:r w:rsidR="00472A9D">
        <w:t>college Chinese</w:t>
      </w:r>
      <w:r>
        <w:t xml:space="preserve"> teaching materials, and whether the scholars' ideas in writing the materials are in line with the students' needs. As mentioned before, the core problem facing </w:t>
      </w:r>
      <w:r w:rsidR="00472A9D">
        <w:t>college Chinese</w:t>
      </w:r>
      <w:r>
        <w:t xml:space="preserve"> courses is the confusion and uncertainty of course orientation, and textbooks are an important factor affected by it. Through this study, it can be found that the satisfaction of textbooks, as the objective carrier of course orientation, is indeed correlated with the scholars' ideas and course orientation. The humanistic orientation of the </w:t>
      </w:r>
      <w:r w:rsidR="00472A9D">
        <w:t>college Chinese</w:t>
      </w:r>
      <w:r>
        <w:t xml:space="preserve"> curriculum, supported by scholars such as Li Yang (2009) and Zhao </w:t>
      </w:r>
      <w:proofErr w:type="spellStart"/>
      <w:r>
        <w:t>Lijing</w:t>
      </w:r>
      <w:proofErr w:type="spellEnd"/>
      <w:r>
        <w:t xml:space="preserve"> (2010), especially the emphasis on the inheritance of excellent cultural traditions, is indeed in line with students' interests. Students' higher satisfaction with the materials presented can also serve as an answer to scholars who have raised the issue of students' boredom of learning, as represented by Wang </w:t>
      </w:r>
      <w:proofErr w:type="spellStart"/>
      <w:r>
        <w:t>Bugao</w:t>
      </w:r>
      <w:proofErr w:type="spellEnd"/>
      <w:r>
        <w:t xml:space="preserve"> (2004) and Chen Hong (2007). It can be said that the current reform of the </w:t>
      </w:r>
      <w:r w:rsidR="00472A9D">
        <w:t>college Chinese</w:t>
      </w:r>
      <w:r>
        <w:t xml:space="preserve"> program has received some results. Students' actual learning experience has rebounded compared to what scholars perceived.</w:t>
      </w:r>
    </w:p>
    <w:p w14:paraId="7313CC93" w14:textId="77777777" w:rsidR="00072063" w:rsidRDefault="00072063" w:rsidP="00072063">
      <w:pPr>
        <w:widowControl/>
      </w:pPr>
    </w:p>
    <w:p w14:paraId="3429C02F" w14:textId="599C0974" w:rsidR="00072063" w:rsidRPr="00072063" w:rsidRDefault="00072063" w:rsidP="00072063">
      <w:pPr>
        <w:widowControl/>
      </w:pPr>
      <w:r>
        <w:t>And in the process of the study, the role of quantitative research has been fully demonstrated. The collection of students' opinions in the form of questionnaires and interviews is a good way of solving many of the unresolved problems of interpretivism. However, there are still some improvements that can be made in this study, and some of the phenomena shown by the students in the questionnaires and interviews are still worthy of further exploration and in-depth research.</w:t>
      </w:r>
    </w:p>
    <w:p w14:paraId="1860A241" w14:textId="63334E1C" w:rsidR="008275EA" w:rsidRDefault="008275EA">
      <w:pPr>
        <w:widowControl/>
        <w:jc w:val="left"/>
      </w:pPr>
      <w:r>
        <w:br w:type="page"/>
      </w:r>
    </w:p>
    <w:p w14:paraId="5BEBC438" w14:textId="2114B10D" w:rsidR="00650EFA" w:rsidRDefault="00000000">
      <w:pPr>
        <w:rPr>
          <w:b/>
          <w:bCs/>
          <w:sz w:val="28"/>
          <w:szCs w:val="32"/>
        </w:rPr>
      </w:pPr>
      <w:r>
        <w:rPr>
          <w:rFonts w:hint="eastAsia"/>
          <w:b/>
          <w:bCs/>
          <w:sz w:val="28"/>
          <w:szCs w:val="32"/>
        </w:rPr>
        <w:lastRenderedPageBreak/>
        <w:t>Reference</w:t>
      </w:r>
      <w:r w:rsidR="00951DF2">
        <w:rPr>
          <w:b/>
          <w:bCs/>
          <w:sz w:val="28"/>
          <w:szCs w:val="32"/>
        </w:rPr>
        <w:t>s</w:t>
      </w:r>
      <w:r>
        <w:rPr>
          <w:rFonts w:hint="eastAsia"/>
          <w:b/>
          <w:bCs/>
          <w:sz w:val="28"/>
          <w:szCs w:val="32"/>
        </w:rPr>
        <w:t xml:space="preserve"> </w:t>
      </w:r>
    </w:p>
    <w:p w14:paraId="7ED38669" w14:textId="77777777" w:rsidR="00650EFA" w:rsidRDefault="00000000">
      <w:r>
        <w:t xml:space="preserve">Cai, J. P. (2006). Research on the current situation and countermeasures of teaching </w:t>
      </w:r>
      <w:r>
        <w:rPr>
          <w:rFonts w:hint="eastAsia"/>
        </w:rPr>
        <w:t>college Chinese</w:t>
      </w:r>
      <w:r>
        <w:t xml:space="preserve"> courses. </w:t>
      </w:r>
      <w:r w:rsidRPr="00A075DD">
        <w:rPr>
          <w:i/>
          <w:iCs/>
        </w:rPr>
        <w:t>Journal of Kaifeng University</w:t>
      </w:r>
      <w:r>
        <w:t>, 20(2), 42-45.</w:t>
      </w:r>
    </w:p>
    <w:p w14:paraId="13D863D5" w14:textId="77777777" w:rsidR="00650EFA" w:rsidRDefault="00650EFA"/>
    <w:p w14:paraId="6F7A9541" w14:textId="77777777" w:rsidR="00650EFA" w:rsidRDefault="00000000">
      <w:r>
        <w:t>Chen, Hong (2007). Strengthening the teaching of "</w:t>
      </w:r>
      <w:r>
        <w:rPr>
          <w:rFonts w:hint="eastAsia"/>
        </w:rPr>
        <w:t>college Chinese</w:t>
      </w:r>
      <w:r>
        <w:t xml:space="preserve">" in the reform. </w:t>
      </w:r>
      <w:r w:rsidRPr="00A075DD">
        <w:rPr>
          <w:i/>
          <w:iCs/>
        </w:rPr>
        <w:t>Chinese University Teaching</w:t>
      </w:r>
      <w:r>
        <w:t>, 2007(3), 16-18.</w:t>
      </w:r>
    </w:p>
    <w:p w14:paraId="4CBCC544" w14:textId="77777777" w:rsidR="00650EFA" w:rsidRDefault="00650EFA"/>
    <w:p w14:paraId="00E895DA" w14:textId="77777777" w:rsidR="00650EFA" w:rsidRDefault="00000000">
      <w:r>
        <w:t xml:space="preserve">Dang </w:t>
      </w:r>
      <w:proofErr w:type="spellStart"/>
      <w:r>
        <w:t>Weiqiang</w:t>
      </w:r>
      <w:proofErr w:type="spellEnd"/>
      <w:r>
        <w:t xml:space="preserve">, </w:t>
      </w:r>
      <w:proofErr w:type="spellStart"/>
      <w:r>
        <w:t>Lv</w:t>
      </w:r>
      <w:proofErr w:type="spellEnd"/>
      <w:r>
        <w:t xml:space="preserve"> Yiping, &amp; Yang </w:t>
      </w:r>
      <w:proofErr w:type="spellStart"/>
      <w:r>
        <w:t>Kezheng</w:t>
      </w:r>
      <w:proofErr w:type="spellEnd"/>
      <w:r>
        <w:t xml:space="preserve"> (2015). A study on the satisfaction of using teaching materials in the mass stage of higher education. </w:t>
      </w:r>
      <w:r w:rsidRPr="00A075DD">
        <w:rPr>
          <w:i/>
          <w:iCs/>
        </w:rPr>
        <w:t>Modern Education Science</w:t>
      </w:r>
      <w:r>
        <w:t>, 3 (2015), 92-97.</w:t>
      </w:r>
    </w:p>
    <w:p w14:paraId="361B9348" w14:textId="77777777" w:rsidR="00472A9D" w:rsidRDefault="00472A9D"/>
    <w:p w14:paraId="3DADD417" w14:textId="1B94CA24" w:rsidR="00650EFA" w:rsidRDefault="00000000">
      <w:r>
        <w:t xml:space="preserve">General Office of the Central Committee of the Communist Party of China and General Office of the State Council (2006), Outline of the National Cultural Development Plan for the 11th Five-Year Plan Period, </w:t>
      </w:r>
      <w:r w:rsidRPr="00A075DD">
        <w:rPr>
          <w:i/>
          <w:iCs/>
        </w:rPr>
        <w:t>People's Daily</w:t>
      </w:r>
      <w:r>
        <w:t xml:space="preserve"> 2006-09-14.</w:t>
      </w:r>
    </w:p>
    <w:p w14:paraId="245EFE12" w14:textId="77777777" w:rsidR="00472A9D" w:rsidRDefault="00472A9D"/>
    <w:p w14:paraId="2D008EDE" w14:textId="77777777" w:rsidR="00472A9D" w:rsidRDefault="00472A9D" w:rsidP="00472A9D">
      <w:r>
        <w:t xml:space="preserve">Ginsburg, J. et al. (2019) </w:t>
      </w:r>
      <w:r w:rsidRPr="004917C0">
        <w:rPr>
          <w:i/>
          <w:iCs/>
        </w:rPr>
        <w:t>Voices from the Classroom : Reflections on Teaching and Learning in Higher Education</w:t>
      </w:r>
      <w:r>
        <w:t xml:space="preserve">. Edited by J. Ginsburg et al. Toronto: University of Toronto Press,. Available at: </w:t>
      </w:r>
      <w:hyperlink r:id="rId70" w:history="1">
        <w:r>
          <w:rPr>
            <w:rStyle w:val="ad"/>
          </w:rPr>
          <w:t>https://doi.org/10.3138/9781442603059.</w:t>
        </w:r>
      </w:hyperlink>
    </w:p>
    <w:p w14:paraId="50AE48DA" w14:textId="77777777" w:rsidR="00650EFA" w:rsidRDefault="00650EFA"/>
    <w:p w14:paraId="492DAC82" w14:textId="77777777" w:rsidR="00650EFA" w:rsidRDefault="00000000">
      <w:r>
        <w:rPr>
          <w:rFonts w:hint="eastAsia"/>
        </w:rPr>
        <w:t xml:space="preserve">Gu </w:t>
      </w:r>
      <w:proofErr w:type="spellStart"/>
      <w:r>
        <w:rPr>
          <w:rFonts w:hint="eastAsia"/>
        </w:rPr>
        <w:t>Weilie</w:t>
      </w:r>
      <w:proofErr w:type="spellEnd"/>
      <w:r>
        <w:rPr>
          <w:rFonts w:hint="eastAsia"/>
        </w:rPr>
        <w:t>. (1982). "Companion for Self-Study of 'college Chinese': Wang Can's '</w:t>
      </w:r>
      <w:proofErr w:type="spellStart"/>
      <w:r>
        <w:rPr>
          <w:rFonts w:hint="eastAsia"/>
        </w:rPr>
        <w:t>Denglou</w:t>
      </w:r>
      <w:proofErr w:type="spellEnd"/>
      <w:r>
        <w:rPr>
          <w:rFonts w:hint="eastAsia"/>
        </w:rPr>
        <w:t xml:space="preserve"> Fu'." </w:t>
      </w:r>
      <w:r w:rsidRPr="00A075DD">
        <w:rPr>
          <w:rFonts w:hint="eastAsia"/>
          <w:i/>
          <w:iCs/>
        </w:rPr>
        <w:t xml:space="preserve">Language Learning </w:t>
      </w:r>
      <w:r>
        <w:rPr>
          <w:rFonts w:hint="eastAsia"/>
        </w:rPr>
        <w:t>(04), 38-39. doi:CNKI:SUN:YWXX.0.1982-04-021.</w:t>
      </w:r>
    </w:p>
    <w:p w14:paraId="6BAD6835" w14:textId="77777777" w:rsidR="00472A9D" w:rsidRDefault="00472A9D"/>
    <w:p w14:paraId="32BFB9AC" w14:textId="0042BE8D" w:rsidR="00472A9D" w:rsidRDefault="00472A9D">
      <w:r>
        <w:t xml:space="preserve">Guo, N. &amp; Zhang, X. D. (2015). Chinese excellent traditional culture education and the construction of </w:t>
      </w:r>
      <w:r>
        <w:rPr>
          <w:rFonts w:hint="eastAsia"/>
        </w:rPr>
        <w:t>college Chinese</w:t>
      </w:r>
      <w:r>
        <w:t xml:space="preserve"> courses. </w:t>
      </w:r>
      <w:r w:rsidRPr="00A075DD">
        <w:rPr>
          <w:i/>
          <w:iCs/>
        </w:rPr>
        <w:t>Journal of Northeast Normal University: philosophy and social science edition</w:t>
      </w:r>
      <w:r>
        <w:t>, 2015(2), 181-184.</w:t>
      </w:r>
    </w:p>
    <w:p w14:paraId="783FE4D8" w14:textId="77777777" w:rsidR="00650EFA" w:rsidRDefault="00650EFA"/>
    <w:p w14:paraId="463B28B5" w14:textId="77777777" w:rsidR="00650EFA" w:rsidRDefault="00000000">
      <w:r>
        <w:t xml:space="preserve">Jiang, </w:t>
      </w:r>
      <w:proofErr w:type="spellStart"/>
      <w:r>
        <w:t>Chengyong</w:t>
      </w:r>
      <w:proofErr w:type="spellEnd"/>
      <w:r>
        <w:t xml:space="preserve"> &amp; Yun, </w:t>
      </w:r>
      <w:proofErr w:type="spellStart"/>
      <w:r>
        <w:t>Huixia</w:t>
      </w:r>
      <w:proofErr w:type="spellEnd"/>
      <w:r>
        <w:t xml:space="preserve"> (2013). </w:t>
      </w:r>
      <w:r>
        <w:rPr>
          <w:rFonts w:hint="eastAsia"/>
        </w:rPr>
        <w:t>college Chinese</w:t>
      </w:r>
      <w:r>
        <w:t xml:space="preserve"> teaching and the cultivation of humanistic literacy among college students. </w:t>
      </w:r>
      <w:r w:rsidRPr="00A075DD">
        <w:rPr>
          <w:i/>
          <w:iCs/>
        </w:rPr>
        <w:t>Chinese University Teaching</w:t>
      </w:r>
      <w:r>
        <w:t>, 2013(2), 53-55.</w:t>
      </w:r>
    </w:p>
    <w:p w14:paraId="15D64F0B" w14:textId="77777777" w:rsidR="00A075DD" w:rsidRDefault="00A075DD"/>
    <w:p w14:paraId="66957381" w14:textId="77777777" w:rsidR="00650EFA" w:rsidRDefault="00000000">
      <w:r>
        <w:t xml:space="preserve">Kong, Q. D. (2006). The direction of teaching reform in </w:t>
      </w:r>
      <w:r>
        <w:rPr>
          <w:rFonts w:hint="eastAsia"/>
        </w:rPr>
        <w:t xml:space="preserve">college </w:t>
      </w:r>
      <w:proofErr w:type="spellStart"/>
      <w:r>
        <w:rPr>
          <w:rFonts w:hint="eastAsia"/>
        </w:rPr>
        <w:t>Chinese</w:t>
      </w:r>
      <w:r>
        <w:t>s</w:t>
      </w:r>
      <w:proofErr w:type="spellEnd"/>
      <w:r>
        <w:t xml:space="preserve">. </w:t>
      </w:r>
      <w:r w:rsidRPr="00A075DD">
        <w:rPr>
          <w:i/>
          <w:iCs/>
        </w:rPr>
        <w:t>Chinese University Teaching</w:t>
      </w:r>
      <w:r>
        <w:t>, 2006(7), 20-21.</w:t>
      </w:r>
    </w:p>
    <w:p w14:paraId="0E7D0E35" w14:textId="77777777" w:rsidR="00650EFA" w:rsidRDefault="00650EFA"/>
    <w:p w14:paraId="6E96C1C5" w14:textId="77777777" w:rsidR="00650EFA" w:rsidRDefault="00000000">
      <w:r>
        <w:t xml:space="preserve">Li </w:t>
      </w:r>
      <w:proofErr w:type="spellStart"/>
      <w:r>
        <w:t>Ruishan</w:t>
      </w:r>
      <w:proofErr w:type="spellEnd"/>
      <w:r>
        <w:t xml:space="preserve"> (2007). On the curriculum direction and content construction of </w:t>
      </w:r>
      <w:r>
        <w:rPr>
          <w:rFonts w:hint="eastAsia"/>
        </w:rPr>
        <w:t xml:space="preserve">college </w:t>
      </w:r>
      <w:proofErr w:type="spellStart"/>
      <w:r>
        <w:rPr>
          <w:rFonts w:hint="eastAsia"/>
        </w:rPr>
        <w:t>Chinese</w:t>
      </w:r>
      <w:r>
        <w:t>s</w:t>
      </w:r>
      <w:proofErr w:type="spellEnd"/>
      <w:r>
        <w:t xml:space="preserve">. </w:t>
      </w:r>
      <w:r w:rsidRPr="00A075DD">
        <w:rPr>
          <w:i/>
          <w:iCs/>
        </w:rPr>
        <w:t>Chinese University Teaching</w:t>
      </w:r>
      <w:r>
        <w:t>, 2007(6), 62-65.</w:t>
      </w:r>
    </w:p>
    <w:p w14:paraId="28949D73" w14:textId="77777777" w:rsidR="00650EFA" w:rsidRDefault="00650EFA"/>
    <w:p w14:paraId="68691A6B" w14:textId="77777777" w:rsidR="00650EFA" w:rsidRDefault="00000000">
      <w:r>
        <w:t xml:space="preserve">Li Yang (2010). Reflections on the concept of </w:t>
      </w:r>
      <w:r>
        <w:rPr>
          <w:rFonts w:hint="eastAsia"/>
        </w:rPr>
        <w:t>college Chinese</w:t>
      </w:r>
      <w:r>
        <w:t xml:space="preserve"> teaching. </w:t>
      </w:r>
      <w:r w:rsidRPr="00A075DD">
        <w:rPr>
          <w:i/>
          <w:iCs/>
        </w:rPr>
        <w:t>Journal of Hebei Normal University: Education Science Edition</w:t>
      </w:r>
      <w:r>
        <w:t>, 2010, 12(8), 62-65.</w:t>
      </w:r>
    </w:p>
    <w:p w14:paraId="23276C51" w14:textId="77777777" w:rsidR="00650EFA" w:rsidRDefault="00650EFA"/>
    <w:p w14:paraId="3A73130D" w14:textId="77777777" w:rsidR="00650EFA" w:rsidRDefault="00000000">
      <w:r>
        <w:rPr>
          <w:rFonts w:hint="eastAsia"/>
        </w:rPr>
        <w:t xml:space="preserve">Liu </w:t>
      </w:r>
      <w:proofErr w:type="spellStart"/>
      <w:r>
        <w:rPr>
          <w:rFonts w:hint="eastAsia"/>
        </w:rPr>
        <w:t>Keshou</w:t>
      </w:r>
      <w:proofErr w:type="spellEnd"/>
      <w:r>
        <w:rPr>
          <w:rFonts w:hint="eastAsia"/>
        </w:rPr>
        <w:t xml:space="preserve">. (1984). "Teaching Chinese Language in Science and Engineering Universities and Aesthetic Education." </w:t>
      </w:r>
      <w:r w:rsidRPr="00A075DD">
        <w:rPr>
          <w:rFonts w:hint="eastAsia"/>
          <w:i/>
          <w:iCs/>
        </w:rPr>
        <w:t>Coal Higher Education</w:t>
      </w:r>
      <w:r>
        <w:rPr>
          <w:rFonts w:hint="eastAsia"/>
        </w:rPr>
        <w:t xml:space="preserve"> (02), 56-59. doi:CNKI:SUN:MTGJ.0.1984-02-021.</w:t>
      </w:r>
    </w:p>
    <w:p w14:paraId="6BAEB954" w14:textId="77777777" w:rsidR="00650EFA" w:rsidRDefault="00650EFA"/>
    <w:p w14:paraId="2908C307" w14:textId="77777777" w:rsidR="00650EFA" w:rsidRDefault="00000000">
      <w:r>
        <w:t xml:space="preserve">Liu, </w:t>
      </w:r>
      <w:proofErr w:type="spellStart"/>
      <w:r>
        <w:t>Qinghua</w:t>
      </w:r>
      <w:proofErr w:type="spellEnd"/>
      <w:r>
        <w:t xml:space="preserve"> (2023). Research on the transmission of Chinese excellent traditional culture in the textbook of </w:t>
      </w:r>
      <w:r>
        <w:rPr>
          <w:rFonts w:hint="eastAsia"/>
        </w:rPr>
        <w:t>college Chinese</w:t>
      </w:r>
      <w:r>
        <w:t xml:space="preserve">. </w:t>
      </w:r>
      <w:r w:rsidRPr="00A075DD">
        <w:rPr>
          <w:i/>
          <w:iCs/>
        </w:rPr>
        <w:t>Journal of Education</w:t>
      </w:r>
      <w:r>
        <w:t>, 2023(2), 35-43.</w:t>
      </w:r>
    </w:p>
    <w:p w14:paraId="502EB297" w14:textId="77777777" w:rsidR="00650EFA" w:rsidRDefault="00650EFA"/>
    <w:p w14:paraId="2A863CE6" w14:textId="77777777" w:rsidR="00650EFA" w:rsidRDefault="00000000">
      <w:r>
        <w:lastRenderedPageBreak/>
        <w:t xml:space="preserve">Liu Shanshan, </w:t>
      </w:r>
      <w:proofErr w:type="spellStart"/>
      <w:r>
        <w:t>Lv</w:t>
      </w:r>
      <w:proofErr w:type="spellEnd"/>
      <w:r>
        <w:t xml:space="preserve"> </w:t>
      </w:r>
      <w:proofErr w:type="spellStart"/>
      <w:r>
        <w:t>Linhai</w:t>
      </w:r>
      <w:proofErr w:type="spellEnd"/>
      <w:r>
        <w:t xml:space="preserve"> (2020). Cross-analysis of importance and </w:t>
      </w:r>
      <w:proofErr w:type="spellStart"/>
      <w:r>
        <w:t>satisfaction:Exploring</w:t>
      </w:r>
      <w:proofErr w:type="spellEnd"/>
      <w:r>
        <w:t xml:space="preserve"> ways to improve student satisfaction in undergraduate colleges and universities. </w:t>
      </w:r>
      <w:r w:rsidRPr="00A075DD">
        <w:rPr>
          <w:i/>
          <w:iCs/>
        </w:rPr>
        <w:t>Research on Teaching and Learning</w:t>
      </w:r>
      <w:r>
        <w:t>,2020,43(04)</w:t>
      </w:r>
      <w:r>
        <w:rPr>
          <w:rFonts w:hint="eastAsia"/>
        </w:rPr>
        <w:t>,</w:t>
      </w:r>
      <w:r>
        <w:t xml:space="preserve"> 15-20.</w:t>
      </w:r>
    </w:p>
    <w:p w14:paraId="7ADB088F" w14:textId="77777777" w:rsidR="00650EFA" w:rsidRDefault="00650EFA"/>
    <w:p w14:paraId="3FE46151" w14:textId="77777777" w:rsidR="00650EFA" w:rsidRDefault="00000000">
      <w:r>
        <w:t xml:space="preserve">Mei Jian (2007). Survey on the current situation of </w:t>
      </w:r>
      <w:r>
        <w:rPr>
          <w:rFonts w:hint="eastAsia"/>
        </w:rPr>
        <w:t>college Chinese</w:t>
      </w:r>
      <w:r>
        <w:t xml:space="preserve"> courses and analysis of problems. </w:t>
      </w:r>
      <w:r w:rsidRPr="00A075DD">
        <w:rPr>
          <w:i/>
          <w:iCs/>
        </w:rPr>
        <w:t>Journal of Chongqing Normal University: Philosophy and Social Science Edition</w:t>
      </w:r>
      <w:r>
        <w:t>, 2007(3), 124-128.</w:t>
      </w:r>
    </w:p>
    <w:p w14:paraId="37763492" w14:textId="77777777" w:rsidR="00650EFA" w:rsidRDefault="00650EFA"/>
    <w:p w14:paraId="4CCB9E34" w14:textId="48527F3A" w:rsidR="00650EFA" w:rsidRDefault="00000000">
      <w:r>
        <w:t xml:space="preserve">Peng </w:t>
      </w:r>
      <w:proofErr w:type="spellStart"/>
      <w:r>
        <w:t>Shuxiong</w:t>
      </w:r>
      <w:proofErr w:type="spellEnd"/>
      <w:r>
        <w:t xml:space="preserve"> (2006). The reform of </w:t>
      </w:r>
      <w:r>
        <w:rPr>
          <w:rFonts w:hint="eastAsia"/>
        </w:rPr>
        <w:t>college Chinese</w:t>
      </w:r>
      <w:r>
        <w:t xml:space="preserve"> education based on humanistic quality cultivation and language ability enhancement</w:t>
      </w:r>
      <w:r w:rsidR="00A075DD">
        <w:t xml:space="preserve">. </w:t>
      </w:r>
      <w:r>
        <w:t>Master's thesis. Huazhong Normal University.</w:t>
      </w:r>
    </w:p>
    <w:p w14:paraId="3A811093" w14:textId="77777777" w:rsidR="00650EFA" w:rsidRDefault="00650EFA"/>
    <w:p w14:paraId="0465AF86" w14:textId="77777777" w:rsidR="00650EFA" w:rsidRDefault="00000000">
      <w:r>
        <w:t xml:space="preserve">Qi Ying &amp; Zhou </w:t>
      </w:r>
      <w:proofErr w:type="spellStart"/>
      <w:r>
        <w:t>Junhua</w:t>
      </w:r>
      <w:proofErr w:type="spellEnd"/>
      <w:r>
        <w:t xml:space="preserve"> (2016). A survey on the satisfaction of university English teaching materials with students as evaluation subjects. </w:t>
      </w:r>
      <w:r w:rsidRPr="00A075DD">
        <w:rPr>
          <w:i/>
          <w:iCs/>
        </w:rPr>
        <w:t>The Teacher</w:t>
      </w:r>
      <w:r>
        <w:t>, 2016, 26(0), 102-104.</w:t>
      </w:r>
    </w:p>
    <w:p w14:paraId="4C0B4C2B" w14:textId="77777777" w:rsidR="00650EFA" w:rsidRDefault="00650EFA"/>
    <w:p w14:paraId="6875F911" w14:textId="77777777" w:rsidR="00650EFA" w:rsidRDefault="00000000">
      <w:r>
        <w:rPr>
          <w:rFonts w:hint="eastAsia"/>
        </w:rPr>
        <w:t xml:space="preserve">Qian Chen. (1985). "Reflections on Offering University Chinese Language Courses." </w:t>
      </w:r>
      <w:proofErr w:type="spellStart"/>
      <w:r w:rsidRPr="00A075DD">
        <w:rPr>
          <w:rFonts w:hint="eastAsia"/>
          <w:i/>
          <w:iCs/>
        </w:rPr>
        <w:t>Guihai</w:t>
      </w:r>
      <w:proofErr w:type="spellEnd"/>
      <w:r w:rsidRPr="00A075DD">
        <w:rPr>
          <w:rFonts w:hint="eastAsia"/>
          <w:i/>
          <w:iCs/>
        </w:rPr>
        <w:t xml:space="preserve"> Tribune</w:t>
      </w:r>
      <w:r>
        <w:rPr>
          <w:rFonts w:hint="eastAsia"/>
        </w:rPr>
        <w:t xml:space="preserve"> (01), 55-56. doi:CNKI:SUN:GHLC.0.1985-01-021.</w:t>
      </w:r>
    </w:p>
    <w:p w14:paraId="3582F54D" w14:textId="77777777" w:rsidR="00472A9D" w:rsidRDefault="00472A9D"/>
    <w:p w14:paraId="0D95E672" w14:textId="65BD57F0" w:rsidR="00472A9D" w:rsidRDefault="00472A9D">
      <w:r>
        <w:t xml:space="preserve">Rollett, W. et al. (2021) </w:t>
      </w:r>
      <w:r w:rsidRPr="00472A9D">
        <w:rPr>
          <w:i/>
          <w:iCs/>
        </w:rPr>
        <w:t>Student Feedback on Teaching in Schools: Using Student Perceptions for the Development of Teaching and Teachers</w:t>
      </w:r>
      <w:r>
        <w:t>. Springer Nature</w:t>
      </w:r>
      <w:r w:rsidR="00B669A6">
        <w:t>, 1-16</w:t>
      </w:r>
      <w:r>
        <w:t>.</w:t>
      </w:r>
    </w:p>
    <w:p w14:paraId="10E0ED27" w14:textId="77777777" w:rsidR="00650EFA" w:rsidRDefault="00650EFA"/>
    <w:p w14:paraId="1FF69AD5" w14:textId="77777777" w:rsidR="00650EFA" w:rsidRDefault="00000000">
      <w:r>
        <w:t xml:space="preserve">Shi, Lixin (2006). An overview of the textbook of </w:t>
      </w:r>
      <w:r>
        <w:rPr>
          <w:rFonts w:hint="eastAsia"/>
        </w:rPr>
        <w:t>college Chinese</w:t>
      </w:r>
      <w:r>
        <w:t>. J</w:t>
      </w:r>
      <w:r w:rsidRPr="00A075DD">
        <w:rPr>
          <w:i/>
          <w:iCs/>
        </w:rPr>
        <w:t xml:space="preserve">ournal of </w:t>
      </w:r>
      <w:proofErr w:type="spellStart"/>
      <w:r w:rsidRPr="00A075DD">
        <w:rPr>
          <w:i/>
          <w:iCs/>
        </w:rPr>
        <w:t>Huabei</w:t>
      </w:r>
      <w:proofErr w:type="spellEnd"/>
      <w:r w:rsidRPr="00A075DD">
        <w:rPr>
          <w:i/>
          <w:iCs/>
        </w:rPr>
        <w:t xml:space="preserve"> Coal Teachers' College: Philosophy and Social Science Edition</w:t>
      </w:r>
      <w:r>
        <w:t>, 2006, 27(1), 151-155.</w:t>
      </w:r>
    </w:p>
    <w:p w14:paraId="529E908E" w14:textId="77777777" w:rsidR="00650EFA" w:rsidRDefault="00650EFA"/>
    <w:p w14:paraId="281C73C0" w14:textId="77777777" w:rsidR="00650EFA" w:rsidRDefault="00000000">
      <w:r>
        <w:t xml:space="preserve">Wang, </w:t>
      </w:r>
      <w:proofErr w:type="spellStart"/>
      <w:r>
        <w:t>Bugao</w:t>
      </w:r>
      <w:proofErr w:type="spellEnd"/>
      <w:r>
        <w:t xml:space="preserve"> (2004). Reforming "</w:t>
      </w:r>
      <w:r>
        <w:rPr>
          <w:rFonts w:hint="eastAsia"/>
        </w:rPr>
        <w:t>college Chinese</w:t>
      </w:r>
      <w:r>
        <w:t xml:space="preserve">" teaching with a focus on improving quality. </w:t>
      </w:r>
      <w:r w:rsidRPr="00A075DD">
        <w:rPr>
          <w:i/>
          <w:iCs/>
        </w:rPr>
        <w:t>Chinese University Teaching</w:t>
      </w:r>
      <w:r>
        <w:t>, 2004(4), 38-40.</w:t>
      </w:r>
    </w:p>
    <w:p w14:paraId="66915042" w14:textId="77777777" w:rsidR="00650EFA" w:rsidRDefault="00650EFA"/>
    <w:p w14:paraId="6FC0E710" w14:textId="7C74F355" w:rsidR="00650EFA" w:rsidRDefault="00000000">
      <w:r>
        <w:t>Wang</w:t>
      </w:r>
      <w:r w:rsidR="002D4233">
        <w:t xml:space="preserve"> </w:t>
      </w:r>
      <w:proofErr w:type="spellStart"/>
      <w:r>
        <w:t>Xinxin</w:t>
      </w:r>
      <w:proofErr w:type="spellEnd"/>
      <w:r>
        <w:t>,</w:t>
      </w:r>
      <w:r w:rsidR="002D4233">
        <w:t xml:space="preserve"> </w:t>
      </w:r>
      <w:r>
        <w:t>Tan Lian</w:t>
      </w:r>
      <w:r>
        <w:rPr>
          <w:rFonts w:hint="eastAsia"/>
        </w:rPr>
        <w:t>（</w:t>
      </w:r>
      <w:r>
        <w:t>2016</w:t>
      </w:r>
      <w:r>
        <w:rPr>
          <w:rFonts w:hint="eastAsia"/>
        </w:rPr>
        <w:t>）</w:t>
      </w:r>
      <w:r>
        <w:t xml:space="preserve">. Research on Student Satisfaction of Classroom Teaching in Colleges and Universities Based on Quadratic Diagram Modeling--Taking Some Colleges and Universities in Jiangxi Province as an Example. </w:t>
      </w:r>
      <w:r w:rsidRPr="002D4233">
        <w:rPr>
          <w:i/>
          <w:iCs/>
        </w:rPr>
        <w:t>Modern Education Science</w:t>
      </w:r>
      <w:r>
        <w:t>, 2016</w:t>
      </w:r>
      <w:r w:rsidR="00FF4393">
        <w:rPr>
          <w:rFonts w:hint="eastAsia"/>
        </w:rPr>
        <w:t>,</w:t>
      </w:r>
      <w:r w:rsidR="00FF4393">
        <w:t xml:space="preserve"> </w:t>
      </w:r>
      <w:r>
        <w:t>(01)</w:t>
      </w:r>
      <w:r w:rsidR="00FF4393">
        <w:rPr>
          <w:rFonts w:hint="eastAsia"/>
        </w:rPr>
        <w:t>,</w:t>
      </w:r>
      <w:r w:rsidR="00FF4393">
        <w:t xml:space="preserve"> </w:t>
      </w:r>
      <w:r>
        <w:t>20.</w:t>
      </w:r>
    </w:p>
    <w:p w14:paraId="566D5104" w14:textId="77777777" w:rsidR="00650EFA" w:rsidRDefault="00650EFA"/>
    <w:p w14:paraId="3AC9D833" w14:textId="77777777" w:rsidR="00650EFA" w:rsidRDefault="00000000">
      <w:r>
        <w:t xml:space="preserve">Wang </w:t>
      </w:r>
      <w:proofErr w:type="spellStart"/>
      <w:r>
        <w:t>Yanxue</w:t>
      </w:r>
      <w:proofErr w:type="spellEnd"/>
      <w:r>
        <w:t xml:space="preserve"> (2023). The selection and teaching of the Psalms in the </w:t>
      </w:r>
      <w:r>
        <w:rPr>
          <w:rFonts w:hint="eastAsia"/>
        </w:rPr>
        <w:t>college Chinese</w:t>
      </w:r>
      <w:r>
        <w:t xml:space="preserve">. </w:t>
      </w:r>
      <w:r w:rsidRPr="002D4233">
        <w:rPr>
          <w:i/>
          <w:iCs/>
        </w:rPr>
        <w:t>Language Teaching Newsletter</w:t>
      </w:r>
      <w:r>
        <w:t>, 2023(12), 5-9.</w:t>
      </w:r>
    </w:p>
    <w:p w14:paraId="6C77FCE2" w14:textId="77777777" w:rsidR="00650EFA" w:rsidRDefault="00650EFA"/>
    <w:p w14:paraId="522D5A91" w14:textId="77777777" w:rsidR="00650EFA" w:rsidRDefault="00000000">
      <w:r>
        <w:t xml:space="preserve">Wang Ying (2020). The Value of Strengthening Classical Literature Education in Higher Vocational </w:t>
      </w:r>
      <w:r>
        <w:rPr>
          <w:rFonts w:hint="eastAsia"/>
        </w:rPr>
        <w:t>college Chinese</w:t>
      </w:r>
      <w:r>
        <w:t xml:space="preserve">. </w:t>
      </w:r>
      <w:r w:rsidRPr="002D4233">
        <w:rPr>
          <w:i/>
          <w:iCs/>
        </w:rPr>
        <w:t>Employment and Security</w:t>
      </w:r>
      <w:r>
        <w:t>, 2020(19), 99-100.</w:t>
      </w:r>
    </w:p>
    <w:p w14:paraId="30F85F3E" w14:textId="77777777" w:rsidR="00650EFA" w:rsidRDefault="00650EFA"/>
    <w:p w14:paraId="436A9CF3" w14:textId="6D15DBF0" w:rsidR="00650EFA" w:rsidRDefault="00000000">
      <w:r>
        <w:rPr>
          <w:rFonts w:hint="eastAsia"/>
        </w:rPr>
        <w:t xml:space="preserve">Ye </w:t>
      </w:r>
      <w:proofErr w:type="spellStart"/>
      <w:r>
        <w:rPr>
          <w:rFonts w:hint="eastAsia"/>
        </w:rPr>
        <w:t>Baifeng</w:t>
      </w:r>
      <w:proofErr w:type="spellEnd"/>
      <w:r>
        <w:rPr>
          <w:rFonts w:hint="eastAsia"/>
        </w:rPr>
        <w:t>. (1982). "Companion for Self-Study of 'college Chinese': Analysis of 'Intoxicated Pavilion' in '</w:t>
      </w:r>
      <w:proofErr w:type="spellStart"/>
      <w:r>
        <w:rPr>
          <w:rFonts w:hint="eastAsia"/>
        </w:rPr>
        <w:t>Zuiwengting</w:t>
      </w:r>
      <w:proofErr w:type="spellEnd"/>
      <w:r>
        <w:rPr>
          <w:rFonts w:hint="eastAsia"/>
        </w:rPr>
        <w:t xml:space="preserve"> Ji'." </w:t>
      </w:r>
      <w:r w:rsidRPr="002D4233">
        <w:rPr>
          <w:rFonts w:hint="eastAsia"/>
          <w:i/>
          <w:iCs/>
        </w:rPr>
        <w:t>Language Learning</w:t>
      </w:r>
      <w:r>
        <w:rPr>
          <w:rFonts w:hint="eastAsia"/>
        </w:rPr>
        <w:t xml:space="preserve">, </w:t>
      </w:r>
      <w:r w:rsidR="00422D9A">
        <w:t>82(</w:t>
      </w:r>
      <w:r w:rsidR="002D4233">
        <w:t>2</w:t>
      </w:r>
      <w:r w:rsidR="00422D9A">
        <w:t>)</w:t>
      </w:r>
      <w:r w:rsidR="002D4233">
        <w:t>,</w:t>
      </w:r>
      <w:r>
        <w:rPr>
          <w:rFonts w:hint="eastAsia"/>
        </w:rPr>
        <w:t>46-48. doi:CNKI:SUN:YWXX.0.1982-02-026.</w:t>
      </w:r>
    </w:p>
    <w:p w14:paraId="6C13DE6E" w14:textId="77777777" w:rsidR="00650EFA" w:rsidRDefault="00650EFA"/>
    <w:p w14:paraId="51491F17" w14:textId="2DA7FB64" w:rsidR="00650EFA" w:rsidRDefault="00000000">
      <w:r>
        <w:t xml:space="preserve">Zhang Min (2023). Analysis of the Current Situation and Countermeasures of Teaching Classical Literature in </w:t>
      </w:r>
      <w:r>
        <w:rPr>
          <w:rFonts w:hint="eastAsia"/>
        </w:rPr>
        <w:t>college Chinese</w:t>
      </w:r>
      <w:r>
        <w:t xml:space="preserve">. </w:t>
      </w:r>
      <w:r w:rsidRPr="00FF4393">
        <w:rPr>
          <w:i/>
          <w:iCs/>
        </w:rPr>
        <w:t>Chinese Character Culture</w:t>
      </w:r>
      <w:r>
        <w:t>, 06, 40-42. doi:10.14014/j.cnki.cn11-2597/g2.2023.06.064.</w:t>
      </w:r>
    </w:p>
    <w:p w14:paraId="7D3A9C61" w14:textId="77777777" w:rsidR="00650EFA" w:rsidRDefault="00650EFA"/>
    <w:p w14:paraId="4C8E2C13" w14:textId="77777777" w:rsidR="00650EFA" w:rsidRDefault="00000000">
      <w:r>
        <w:t xml:space="preserve">Zhao, </w:t>
      </w:r>
      <w:proofErr w:type="spellStart"/>
      <w:r>
        <w:t>Huijun</w:t>
      </w:r>
      <w:proofErr w:type="spellEnd"/>
      <w:r>
        <w:t xml:space="preserve">, Zhou, Ajian, &amp; Wu, Qing (2014). An analysis of the survey on satisfaction with ESP </w:t>
      </w:r>
      <w:r>
        <w:lastRenderedPageBreak/>
        <w:t xml:space="preserve">teaching materials in Chinese medicine for non-English speaking graduate students. </w:t>
      </w:r>
      <w:r w:rsidRPr="00FF4393">
        <w:rPr>
          <w:i/>
          <w:iCs/>
        </w:rPr>
        <w:t>Chinese Medicine Education</w:t>
      </w:r>
      <w:r>
        <w:t>, 2014(6), 54-57.</w:t>
      </w:r>
    </w:p>
    <w:p w14:paraId="053DB20B" w14:textId="77777777" w:rsidR="00650EFA" w:rsidRDefault="00650EFA"/>
    <w:p w14:paraId="2AE3FB02" w14:textId="77777777" w:rsidR="00650EFA" w:rsidRDefault="00000000">
      <w:r>
        <w:t xml:space="preserve">Zhao Juan (2012). Analysis of satisfaction with the use of English teaching materials in independent colleges. </w:t>
      </w:r>
      <w:r w:rsidRPr="00FF4393">
        <w:rPr>
          <w:i/>
          <w:iCs/>
        </w:rPr>
        <w:t>Journal of Changchun College of Education</w:t>
      </w:r>
      <w:r>
        <w:t>, 2012, 28(5), 108-109.</w:t>
      </w:r>
    </w:p>
    <w:p w14:paraId="0721393F" w14:textId="77777777" w:rsidR="00650EFA" w:rsidRDefault="00650EFA"/>
    <w:p w14:paraId="209DDE3C" w14:textId="77777777" w:rsidR="00650EFA" w:rsidRDefault="00000000">
      <w:r>
        <w:t xml:space="preserve">Zhao </w:t>
      </w:r>
      <w:proofErr w:type="spellStart"/>
      <w:r>
        <w:t>Jingli</w:t>
      </w:r>
      <w:proofErr w:type="spellEnd"/>
      <w:r>
        <w:t xml:space="preserve"> (2010). Rebuilding the humanistic dimension of </w:t>
      </w:r>
      <w:r>
        <w:rPr>
          <w:rFonts w:hint="eastAsia"/>
        </w:rPr>
        <w:t>college Chinese</w:t>
      </w:r>
      <w:r>
        <w:t xml:space="preserve"> education. </w:t>
      </w:r>
      <w:r w:rsidRPr="00FF4393">
        <w:rPr>
          <w:i/>
          <w:iCs/>
        </w:rPr>
        <w:t>Modern University Education</w:t>
      </w:r>
      <w:r>
        <w:t>, 2010(1), 93-99.</w:t>
      </w:r>
    </w:p>
    <w:p w14:paraId="63636E0D" w14:textId="77777777" w:rsidR="00650EFA" w:rsidRDefault="00650EFA">
      <w:pPr>
        <w:jc w:val="left"/>
      </w:pPr>
    </w:p>
    <w:p w14:paraId="049DDDB0" w14:textId="5F5A1F66" w:rsidR="00650EFA" w:rsidRDefault="00000000">
      <w:r>
        <w:rPr>
          <w:rFonts w:hint="eastAsia"/>
        </w:rPr>
        <w:t xml:space="preserve">Zhong </w:t>
      </w:r>
      <w:proofErr w:type="spellStart"/>
      <w:r>
        <w:rPr>
          <w:rFonts w:hint="eastAsia"/>
        </w:rPr>
        <w:t>Mingzhang</w:t>
      </w:r>
      <w:proofErr w:type="spellEnd"/>
      <w:r>
        <w:rPr>
          <w:rFonts w:hint="eastAsia"/>
        </w:rPr>
        <w:t xml:space="preserve"> &amp; Shi </w:t>
      </w:r>
      <w:proofErr w:type="spellStart"/>
      <w:r>
        <w:rPr>
          <w:rFonts w:hint="eastAsia"/>
        </w:rPr>
        <w:t>Yaxi</w:t>
      </w:r>
      <w:proofErr w:type="spellEnd"/>
      <w:r>
        <w:rPr>
          <w:rFonts w:hint="eastAsia"/>
        </w:rPr>
        <w:t xml:space="preserve">. (1985). "A Widely Adopted Chinese Language Textbook in Universities: Introduction to the Revised Edition of 'college Chinese' Edited by Professor Xu </w:t>
      </w:r>
      <w:proofErr w:type="spellStart"/>
      <w:r>
        <w:rPr>
          <w:rFonts w:hint="eastAsia"/>
        </w:rPr>
        <w:t>Zhongyu</w:t>
      </w:r>
      <w:proofErr w:type="spellEnd"/>
      <w:r>
        <w:rPr>
          <w:rFonts w:hint="eastAsia"/>
        </w:rPr>
        <w:t xml:space="preserve">." </w:t>
      </w:r>
      <w:r w:rsidRPr="00FF4393">
        <w:rPr>
          <w:rFonts w:hint="eastAsia"/>
          <w:i/>
          <w:iCs/>
        </w:rPr>
        <w:t>Higher Education Frontline</w:t>
      </w:r>
      <w:r w:rsidR="00FF4393" w:rsidRPr="00FF4393">
        <w:rPr>
          <w:rFonts w:hint="eastAsia"/>
        </w:rPr>
        <w:t>,</w:t>
      </w:r>
      <w:r w:rsidR="00FF4393" w:rsidRPr="00FF4393">
        <w:t xml:space="preserve"> </w:t>
      </w:r>
      <w:r w:rsidR="00FF4393">
        <w:t>1985</w:t>
      </w:r>
      <w:r w:rsidR="00FF4393">
        <w:rPr>
          <w:rFonts w:hint="eastAsia"/>
        </w:rPr>
        <w:t xml:space="preserve"> </w:t>
      </w:r>
      <w:r>
        <w:rPr>
          <w:rFonts w:hint="eastAsia"/>
        </w:rPr>
        <w:t>(10), 47-48. doi:CNKI:SUN:ZGDJ.0.1985-10-019.</w:t>
      </w:r>
    </w:p>
    <w:p w14:paraId="2B439AE8" w14:textId="5B9A7392" w:rsidR="000C4652" w:rsidRDefault="000C4652">
      <w:pPr>
        <w:widowControl/>
        <w:jc w:val="left"/>
      </w:pPr>
      <w:r>
        <w:br w:type="page"/>
      </w:r>
    </w:p>
    <w:p w14:paraId="35B75121" w14:textId="43BDD372" w:rsidR="00B879F8" w:rsidRDefault="000C4652">
      <w:pPr>
        <w:rPr>
          <w:b/>
          <w:bCs/>
          <w:sz w:val="28"/>
          <w:szCs w:val="32"/>
        </w:rPr>
      </w:pPr>
      <w:proofErr w:type="spellStart"/>
      <w:r>
        <w:rPr>
          <w:b/>
          <w:bCs/>
          <w:sz w:val="28"/>
          <w:szCs w:val="32"/>
        </w:rPr>
        <w:lastRenderedPageBreak/>
        <w:t>A</w:t>
      </w:r>
      <w:r w:rsidRPr="000C4652">
        <w:rPr>
          <w:b/>
          <w:bCs/>
          <w:sz w:val="28"/>
          <w:szCs w:val="32"/>
        </w:rPr>
        <w:t>ppendi</w:t>
      </w:r>
      <w:r w:rsidR="00251976">
        <w:rPr>
          <w:b/>
          <w:bCs/>
          <w:sz w:val="28"/>
          <w:szCs w:val="32"/>
        </w:rPr>
        <w:t>cs</w:t>
      </w:r>
      <w:proofErr w:type="spellEnd"/>
    </w:p>
    <w:p w14:paraId="2095D123" w14:textId="62678CC0" w:rsidR="00B879F8" w:rsidRDefault="00B879F8" w:rsidP="00B879F8">
      <w:pPr>
        <w:pStyle w:val="ac"/>
        <w:numPr>
          <w:ilvl w:val="0"/>
          <w:numId w:val="18"/>
        </w:numPr>
        <w:ind w:firstLineChars="0"/>
        <w:rPr>
          <w:b/>
          <w:bCs/>
        </w:rPr>
      </w:pPr>
      <w:r w:rsidRPr="00B879F8">
        <w:rPr>
          <w:b/>
          <w:bCs/>
        </w:rPr>
        <w:t>Sample questionnaire</w:t>
      </w:r>
    </w:p>
    <w:p w14:paraId="5117BAEE" w14:textId="77777777" w:rsidR="00B879F8" w:rsidRPr="00B879F8" w:rsidRDefault="00B879F8" w:rsidP="00B879F8">
      <w:pPr>
        <w:pStyle w:val="ac"/>
        <w:ind w:left="440" w:firstLineChars="0" w:firstLine="0"/>
        <w:rPr>
          <w:b/>
          <w:bCs/>
        </w:rPr>
      </w:pPr>
    </w:p>
    <w:p w14:paraId="7B000BB0" w14:textId="77777777" w:rsidR="00B879F8" w:rsidRPr="008B66A0" w:rsidRDefault="00B879F8" w:rsidP="00B879F8">
      <w:pPr>
        <w:jc w:val="center"/>
        <w:rPr>
          <w:b/>
          <w:bCs/>
          <w:sz w:val="22"/>
        </w:rPr>
      </w:pPr>
      <w:r w:rsidRPr="008B66A0">
        <w:rPr>
          <w:b/>
          <w:bCs/>
          <w:sz w:val="22"/>
        </w:rPr>
        <w:t>Satisfaction Survey of University Humanities Course Materials</w:t>
      </w:r>
    </w:p>
    <w:p w14:paraId="4BCD6BF4" w14:textId="77777777" w:rsidR="00B879F8" w:rsidRDefault="00B879F8" w:rsidP="00B879F8"/>
    <w:p w14:paraId="22B343CA" w14:textId="77777777" w:rsidR="00B879F8" w:rsidRDefault="00B879F8" w:rsidP="00B879F8">
      <w:r w:rsidRPr="008B66A0">
        <w:rPr>
          <w:b/>
          <w:bCs/>
        </w:rPr>
        <w:t>Instructions for Completion</w:t>
      </w:r>
      <w:r>
        <w:t>: this questionnaire will find out the level of satisfaction of the respondents with the content of the textbooks used in the university humanities courses. The questionnaire will be used for pedagogical academic research only. This questionnaire is an anonymous questionnaire, followed by an interview activity on the same topic, which will last 5-10 minutes. Respondents who are interested in participating in the interview activities can fill in the e-mail address for follow-up contact. All information about participants in the questionnaire survey and interviews will be kept strictly confidential in accordance with the rules of academic ethical review of Trinity Saint David University of Wales, UK. The survey results will be kept as raw data by Trinity Saint David University of Wales. When the results of the research are published, participants will be provided with a link to the relevant paper via email.</w:t>
      </w:r>
    </w:p>
    <w:p w14:paraId="523C4F2F" w14:textId="77777777" w:rsidR="00B879F8" w:rsidRDefault="00B879F8" w:rsidP="00B879F8"/>
    <w:p w14:paraId="6EB69DC1" w14:textId="77777777" w:rsidR="00B879F8" w:rsidRDefault="00B879F8" w:rsidP="00B879F8">
      <w:r w:rsidRPr="008B66A0">
        <w:t>Part I: Overall Evaluation</w:t>
      </w:r>
    </w:p>
    <w:p w14:paraId="6ECEF397" w14:textId="77777777" w:rsidR="00B879F8" w:rsidRDefault="00B879F8" w:rsidP="00B879F8"/>
    <w:p w14:paraId="1463D913" w14:textId="77777777" w:rsidR="00B879F8" w:rsidRDefault="00B879F8" w:rsidP="00B879F8">
      <w:r>
        <w:t>1. what is your overall rating of the content of the college humanities course textbook (textbook content is omitted below) that you are currently using? (Satisfaction on a scale of 1-5 in a</w:t>
      </w:r>
      <w:r w:rsidRPr="00AB4DE5">
        <w:t>scending order</w:t>
      </w:r>
      <w:r>
        <w:t>)</w:t>
      </w:r>
    </w:p>
    <w:p w14:paraId="558B730F" w14:textId="77777777" w:rsidR="00B879F8" w:rsidRDefault="00B879F8" w:rsidP="00B879F8">
      <w:r>
        <w:t>1 point, dissatisfied</w:t>
      </w:r>
    </w:p>
    <w:p w14:paraId="61C9F963" w14:textId="77777777" w:rsidR="00B879F8" w:rsidRDefault="00B879F8" w:rsidP="00B879F8">
      <w:r>
        <w:t>2 points, less satisfied</w:t>
      </w:r>
    </w:p>
    <w:p w14:paraId="1C713D3C" w14:textId="77777777" w:rsidR="00B879F8" w:rsidRDefault="00B879F8" w:rsidP="00B879F8">
      <w:r>
        <w:t>3 points, average</w:t>
      </w:r>
    </w:p>
    <w:p w14:paraId="3F46DA59" w14:textId="77777777" w:rsidR="00B879F8" w:rsidRDefault="00B879F8" w:rsidP="00B879F8">
      <w:r>
        <w:t>4 points, more satisfied</w:t>
      </w:r>
    </w:p>
    <w:p w14:paraId="1C3360FA" w14:textId="77777777" w:rsidR="00B879F8" w:rsidRDefault="00B879F8" w:rsidP="00B879F8">
      <w:r>
        <w:t>5 points, very satisfied</w:t>
      </w:r>
    </w:p>
    <w:p w14:paraId="7A1C05B9" w14:textId="77777777" w:rsidR="00B879F8" w:rsidRDefault="00B879F8" w:rsidP="00B879F8"/>
    <w:p w14:paraId="20147F2C" w14:textId="77777777" w:rsidR="00B879F8" w:rsidRDefault="00B879F8" w:rsidP="00B879F8">
      <w:r>
        <w:t xml:space="preserve">2. Are you satisfied with the way </w:t>
      </w:r>
      <w:r>
        <w:rPr>
          <w:rFonts w:hint="eastAsia"/>
        </w:rPr>
        <w:t>that</w:t>
      </w:r>
      <w:r>
        <w:t xml:space="preserve"> the content of the textbook is categorized? (Satisfaction on a scale of 1-5 in a</w:t>
      </w:r>
      <w:r w:rsidRPr="00AB4DE5">
        <w:t>scending order</w:t>
      </w:r>
      <w:r>
        <w:t>)</w:t>
      </w:r>
    </w:p>
    <w:p w14:paraId="4D5F834A" w14:textId="77777777" w:rsidR="00B879F8" w:rsidRDefault="00B879F8" w:rsidP="00B879F8">
      <w:r>
        <w:t>1 point, dissatisfied</w:t>
      </w:r>
    </w:p>
    <w:p w14:paraId="643C9296" w14:textId="77777777" w:rsidR="00B879F8" w:rsidRDefault="00B879F8" w:rsidP="00B879F8">
      <w:r>
        <w:t>2 points, less satisfied</w:t>
      </w:r>
    </w:p>
    <w:p w14:paraId="02D06321" w14:textId="77777777" w:rsidR="00B879F8" w:rsidRDefault="00B879F8" w:rsidP="00B879F8">
      <w:r>
        <w:t>3 points, average</w:t>
      </w:r>
    </w:p>
    <w:p w14:paraId="0F77AC47" w14:textId="77777777" w:rsidR="00B879F8" w:rsidRDefault="00B879F8" w:rsidP="00B879F8">
      <w:r>
        <w:t>4 points, more satisfied</w:t>
      </w:r>
    </w:p>
    <w:p w14:paraId="7D18D79D" w14:textId="77777777" w:rsidR="00B879F8" w:rsidRDefault="00B879F8" w:rsidP="00B879F8">
      <w:r>
        <w:t>5 points, very satisfied</w:t>
      </w:r>
    </w:p>
    <w:p w14:paraId="3D149F3E" w14:textId="77777777" w:rsidR="00B879F8" w:rsidRDefault="00B879F8" w:rsidP="00B879F8"/>
    <w:p w14:paraId="5B2DD514" w14:textId="77777777" w:rsidR="00B879F8" w:rsidRDefault="00B879F8" w:rsidP="00B879F8">
      <w:r>
        <w:t>3. Are you satisfied with the volume (how much content) of the material? (Satisfaction on a scale of 1-5 in a</w:t>
      </w:r>
      <w:r w:rsidRPr="00AB4DE5">
        <w:t>scending order</w:t>
      </w:r>
      <w:r>
        <w:t>)</w:t>
      </w:r>
    </w:p>
    <w:p w14:paraId="08544C04" w14:textId="77777777" w:rsidR="00B879F8" w:rsidRDefault="00B879F8" w:rsidP="00B879F8">
      <w:r>
        <w:t>1 point, dissatisfied</w:t>
      </w:r>
    </w:p>
    <w:p w14:paraId="24F4F093" w14:textId="77777777" w:rsidR="00B879F8" w:rsidRDefault="00B879F8" w:rsidP="00B879F8">
      <w:r>
        <w:t>2 points, less satisfied</w:t>
      </w:r>
    </w:p>
    <w:p w14:paraId="63BDF6F1" w14:textId="77777777" w:rsidR="00B879F8" w:rsidRDefault="00B879F8" w:rsidP="00B879F8">
      <w:r>
        <w:t>3 points, average</w:t>
      </w:r>
    </w:p>
    <w:p w14:paraId="09B75698" w14:textId="77777777" w:rsidR="00B879F8" w:rsidRDefault="00B879F8" w:rsidP="00B879F8">
      <w:r>
        <w:t>4 points, more satisfied</w:t>
      </w:r>
    </w:p>
    <w:p w14:paraId="5981ACEE" w14:textId="77777777" w:rsidR="00B879F8" w:rsidRDefault="00B879F8" w:rsidP="00B879F8">
      <w:r>
        <w:t>5 points, very satisfied</w:t>
      </w:r>
    </w:p>
    <w:p w14:paraId="5ED40AA3" w14:textId="77777777" w:rsidR="00B879F8" w:rsidRDefault="00B879F8" w:rsidP="00B879F8"/>
    <w:p w14:paraId="07A909CD" w14:textId="77777777" w:rsidR="00B879F8" w:rsidRDefault="00B879F8" w:rsidP="00B879F8">
      <w:r>
        <w:lastRenderedPageBreak/>
        <w:t>4. Are you satisfied with the organization of the structure of the textbook? (The degree of satisfaction is from 1 to 5 in descending order. The structure of the textbook includes the completeness and practicability of the boards, the rationality of the content order, etc. The boards refer to the pre-class guide, the content of the text, and the post-class exercises, etc.)</w:t>
      </w:r>
    </w:p>
    <w:p w14:paraId="7AE9B73D" w14:textId="77777777" w:rsidR="00B879F8" w:rsidRDefault="00B879F8" w:rsidP="00B879F8">
      <w:r>
        <w:t>1 point, unsatisfactory</w:t>
      </w:r>
    </w:p>
    <w:p w14:paraId="7327A115" w14:textId="77777777" w:rsidR="00B879F8" w:rsidRDefault="00B879F8" w:rsidP="00B879F8">
      <w:r>
        <w:t>2 points, less satisfactory</w:t>
      </w:r>
    </w:p>
    <w:p w14:paraId="525BA1A2" w14:textId="77777777" w:rsidR="00B879F8" w:rsidRDefault="00B879F8" w:rsidP="00B879F8">
      <w:r>
        <w:t>3 points, average</w:t>
      </w:r>
    </w:p>
    <w:p w14:paraId="20549932" w14:textId="77777777" w:rsidR="00B879F8" w:rsidRDefault="00B879F8" w:rsidP="00B879F8">
      <w:r>
        <w:t>4 points, more satisfied</w:t>
      </w:r>
    </w:p>
    <w:p w14:paraId="6885E8BB" w14:textId="77777777" w:rsidR="00B879F8" w:rsidRDefault="00B879F8" w:rsidP="00B879F8">
      <w:r>
        <w:t>5 points, very satisfied</w:t>
      </w:r>
    </w:p>
    <w:p w14:paraId="743E3867" w14:textId="77777777" w:rsidR="00B879F8" w:rsidRDefault="00B879F8" w:rsidP="00B879F8"/>
    <w:p w14:paraId="1206CBE5" w14:textId="77777777" w:rsidR="00B879F8" w:rsidRDefault="00B879F8" w:rsidP="00B879F8">
      <w:r>
        <w:t>5. Do you think the content of the materials meets your current learning needs? Learning needs may include skill enhancement, aesthetic experience acquisition, and emotional resonance and comfort acquisition. (The degree of fulfillment is scored from 1-5 in descending order)</w:t>
      </w:r>
    </w:p>
    <w:p w14:paraId="29C8C910" w14:textId="77777777" w:rsidR="00B879F8" w:rsidRDefault="00B879F8" w:rsidP="00B879F8">
      <w:r>
        <w:t>1 point : Does not meet the specified requirements.</w:t>
      </w:r>
    </w:p>
    <w:p w14:paraId="16D63F7C" w14:textId="77777777" w:rsidR="00B879F8" w:rsidRDefault="00B879F8" w:rsidP="00B879F8">
      <w:r>
        <w:t>2 points: Partially fulfills a limited portion of the requirements.</w:t>
      </w:r>
    </w:p>
    <w:p w14:paraId="344E3544" w14:textId="77777777" w:rsidR="00B879F8" w:rsidRDefault="00B879F8" w:rsidP="00B879F8">
      <w:r>
        <w:t>3 points: Satisfactorily fulfills half of the specified needs.</w:t>
      </w:r>
    </w:p>
    <w:p w14:paraId="375E348A" w14:textId="77777777" w:rsidR="00B879F8" w:rsidRDefault="00B879F8" w:rsidP="00B879F8">
      <w:r>
        <w:t>4 points: Substantially fulfills the majority of the requirements.</w:t>
      </w:r>
    </w:p>
    <w:p w14:paraId="34126CDF" w14:textId="77777777" w:rsidR="00B879F8" w:rsidRDefault="00B879F8" w:rsidP="00B879F8">
      <w:r>
        <w:t>5 points: Completely satisfies all specified needs.</w:t>
      </w:r>
    </w:p>
    <w:p w14:paraId="41E77F94" w14:textId="77777777" w:rsidR="00B879F8" w:rsidRDefault="00B879F8" w:rsidP="00B879F8"/>
    <w:p w14:paraId="69161F10" w14:textId="77777777" w:rsidR="00B879F8" w:rsidRDefault="00B879F8" w:rsidP="00B879F8">
      <w:r>
        <w:t>6. Do you think that the content of the textbook will have a positive impact on your future job search, employment and life? (Score from 1-5 in descending order of positive significance)</w:t>
      </w:r>
    </w:p>
    <w:p w14:paraId="10B2A1E6" w14:textId="77777777" w:rsidR="00B879F8" w:rsidRDefault="00B879F8" w:rsidP="00B879F8">
      <w:r>
        <w:t>1 point, no positive significance</w:t>
      </w:r>
    </w:p>
    <w:p w14:paraId="2FF9BC6A" w14:textId="77777777" w:rsidR="00B879F8" w:rsidRDefault="00B879F8" w:rsidP="00B879F8">
      <w:r>
        <w:t>2 points, a little positive</w:t>
      </w:r>
    </w:p>
    <w:p w14:paraId="1ABDE967" w14:textId="77777777" w:rsidR="00B879F8" w:rsidRDefault="00B879F8" w:rsidP="00B879F8">
      <w:r>
        <w:t>3 points, partially positive</w:t>
      </w:r>
    </w:p>
    <w:p w14:paraId="02AFE56B" w14:textId="77777777" w:rsidR="00B879F8" w:rsidRDefault="00B879F8" w:rsidP="00B879F8">
      <w:r>
        <w:t>4 points, more positive</w:t>
      </w:r>
    </w:p>
    <w:p w14:paraId="3100FAE9" w14:textId="77777777" w:rsidR="00B879F8" w:rsidRDefault="00B879F8" w:rsidP="00B879F8">
      <w:r>
        <w:t>5 points, a lot of positive meaning</w:t>
      </w:r>
    </w:p>
    <w:p w14:paraId="0DA6899A" w14:textId="77777777" w:rsidR="00B879F8" w:rsidRDefault="00B879F8" w:rsidP="00B879F8"/>
    <w:p w14:paraId="48F991F7" w14:textId="77777777" w:rsidR="00B879F8" w:rsidRDefault="00B879F8" w:rsidP="00B879F8">
      <w:r w:rsidRPr="00B36A7D">
        <w:t>II. Specifics</w:t>
      </w:r>
    </w:p>
    <w:p w14:paraId="29619356" w14:textId="77777777" w:rsidR="00B879F8" w:rsidRDefault="00B879F8" w:rsidP="00B879F8">
      <w:r>
        <w:t>Ancient China (Ancient refers to the pre-Qin Dynasty to the end of the Qing Dynasty)</w:t>
      </w:r>
    </w:p>
    <w:p w14:paraId="1F5E2595" w14:textId="77777777" w:rsidR="00B879F8" w:rsidRDefault="00B879F8" w:rsidP="00B879F8"/>
    <w:p w14:paraId="79D488B6" w14:textId="77777777" w:rsidR="00B879F8" w:rsidRDefault="00B879F8" w:rsidP="00B879F8">
      <w:r>
        <w:t>1. What is your level of interest in ancient Chinese works? (Interest level is rated from 1-5 in descending order)</w:t>
      </w:r>
    </w:p>
    <w:p w14:paraId="698DA82C" w14:textId="77777777" w:rsidR="00B879F8" w:rsidRDefault="00B879F8" w:rsidP="00B879F8">
      <w:r>
        <w:t>*Ancient Chinese works refer to written works in different fields, such as literature, history, philosophy and science, and in different genres.</w:t>
      </w:r>
    </w:p>
    <w:p w14:paraId="7A799C23" w14:textId="77777777" w:rsidR="00B879F8" w:rsidRDefault="00B879F8" w:rsidP="00B879F8">
      <w:r>
        <w:t>1 point, not interested</w:t>
      </w:r>
    </w:p>
    <w:p w14:paraId="2667EA18" w14:textId="77777777" w:rsidR="00B879F8" w:rsidRDefault="00B879F8" w:rsidP="00B879F8">
      <w:r>
        <w:t>2 points, less interested</w:t>
      </w:r>
    </w:p>
    <w:p w14:paraId="7B8C6C76" w14:textId="77777777" w:rsidR="00B879F8" w:rsidRDefault="00B879F8" w:rsidP="00B879F8">
      <w:r>
        <w:t>3 points, moderate degree</w:t>
      </w:r>
    </w:p>
    <w:p w14:paraId="5529F196" w14:textId="77777777" w:rsidR="00B879F8" w:rsidRDefault="00B879F8" w:rsidP="00B879F8">
      <w:r>
        <w:t>4 points, more interested</w:t>
      </w:r>
    </w:p>
    <w:p w14:paraId="4525F81C" w14:textId="77777777" w:rsidR="00B879F8" w:rsidRDefault="00B879F8" w:rsidP="00B879F8">
      <w:r>
        <w:t>5 points, very interested</w:t>
      </w:r>
    </w:p>
    <w:p w14:paraId="5CAC243C" w14:textId="77777777" w:rsidR="00B879F8" w:rsidRDefault="00B879F8" w:rsidP="00B879F8"/>
    <w:p w14:paraId="52F6F85F" w14:textId="77777777" w:rsidR="00B879F8" w:rsidRDefault="00B879F8" w:rsidP="00B879F8">
      <w:r>
        <w:t>2. What is your overall rating of the ancient Chinese works selected from the current textbook? (Satisfaction on a scale of 1-5 in descending order)</w:t>
      </w:r>
    </w:p>
    <w:p w14:paraId="67A347E6" w14:textId="77777777" w:rsidR="00B879F8" w:rsidRDefault="00B879F8" w:rsidP="00B879F8">
      <w:r>
        <w:t>1 point, dissatisfied</w:t>
      </w:r>
    </w:p>
    <w:p w14:paraId="7E0A3843" w14:textId="77777777" w:rsidR="00B879F8" w:rsidRDefault="00B879F8" w:rsidP="00B879F8">
      <w:r>
        <w:t>2 points, less satisfied</w:t>
      </w:r>
    </w:p>
    <w:p w14:paraId="691D7040" w14:textId="77777777" w:rsidR="00B879F8" w:rsidRDefault="00B879F8" w:rsidP="00B879F8">
      <w:r>
        <w:lastRenderedPageBreak/>
        <w:t>3 points, average</w:t>
      </w:r>
    </w:p>
    <w:p w14:paraId="296848A7" w14:textId="77777777" w:rsidR="00B879F8" w:rsidRDefault="00B879F8" w:rsidP="00B879F8">
      <w:r>
        <w:t>4 points, more satisfied</w:t>
      </w:r>
    </w:p>
    <w:p w14:paraId="20B7FCBF" w14:textId="77777777" w:rsidR="00B879F8" w:rsidRDefault="00B879F8" w:rsidP="00B879F8">
      <w:r>
        <w:t>5 points, very satisfied</w:t>
      </w:r>
    </w:p>
    <w:p w14:paraId="4D67E934" w14:textId="77777777" w:rsidR="00B879F8" w:rsidRDefault="00B879F8" w:rsidP="00B879F8"/>
    <w:p w14:paraId="266A441D" w14:textId="77777777" w:rsidR="00B879F8" w:rsidRDefault="00B879F8" w:rsidP="00B879F8">
      <w:r>
        <w:t>3. How satisfied are you with the proportion of ancient Chinese works in the textbook? (Satisfaction is rated from 1 to 5 in descending order)</w:t>
      </w:r>
    </w:p>
    <w:p w14:paraId="55C3C64E" w14:textId="77777777" w:rsidR="00B879F8" w:rsidRDefault="00B879F8" w:rsidP="00B879F8">
      <w:r>
        <w:t>1 point, dissatisfied</w:t>
      </w:r>
    </w:p>
    <w:p w14:paraId="529B79E6" w14:textId="77777777" w:rsidR="00B879F8" w:rsidRDefault="00B879F8" w:rsidP="00B879F8">
      <w:r>
        <w:t>2 points, less satisfied</w:t>
      </w:r>
    </w:p>
    <w:p w14:paraId="31A0450C" w14:textId="77777777" w:rsidR="00B879F8" w:rsidRDefault="00B879F8" w:rsidP="00B879F8">
      <w:r>
        <w:t>3 points, average</w:t>
      </w:r>
    </w:p>
    <w:p w14:paraId="6C85A4B0" w14:textId="77777777" w:rsidR="00B879F8" w:rsidRDefault="00B879F8" w:rsidP="00B879F8">
      <w:r>
        <w:t>4 points, more satisfied</w:t>
      </w:r>
    </w:p>
    <w:p w14:paraId="5E0BF124" w14:textId="77777777" w:rsidR="00B879F8" w:rsidRDefault="00B879F8" w:rsidP="00B879F8">
      <w:r>
        <w:t>5 points, very satisfied</w:t>
      </w:r>
    </w:p>
    <w:p w14:paraId="0B2EE000" w14:textId="77777777" w:rsidR="00B879F8" w:rsidRDefault="00B879F8" w:rsidP="00B879F8">
      <w:r>
        <w:t>3-1 What is the reason for dissatisfaction?</w:t>
      </w:r>
    </w:p>
    <w:p w14:paraId="20542563" w14:textId="77777777" w:rsidR="00B879F8" w:rsidRDefault="00B879F8" w:rsidP="00B879F8">
      <w:r>
        <w:t>Too little content</w:t>
      </w:r>
    </w:p>
    <w:p w14:paraId="572B0215" w14:textId="77777777" w:rsidR="00B879F8" w:rsidRDefault="00B879F8" w:rsidP="00B879F8">
      <w:r>
        <w:t>Less content</w:t>
      </w:r>
    </w:p>
    <w:p w14:paraId="27FBC588" w14:textId="77777777" w:rsidR="00B879F8" w:rsidRDefault="00B879F8" w:rsidP="00B879F8">
      <w:r>
        <w:t>Too much content</w:t>
      </w:r>
    </w:p>
    <w:p w14:paraId="00D5CD73" w14:textId="77777777" w:rsidR="00B879F8" w:rsidRDefault="00B879F8" w:rsidP="00B879F8">
      <w:r>
        <w:t>Too much content</w:t>
      </w:r>
    </w:p>
    <w:p w14:paraId="25375C7E" w14:textId="77777777" w:rsidR="00B879F8" w:rsidRDefault="00B879F8" w:rsidP="00B879F8"/>
    <w:p w14:paraId="57E40B97" w14:textId="77777777" w:rsidR="00B879F8" w:rsidRDefault="00B879F8" w:rsidP="00B879F8">
      <w:r>
        <w:t>4. How satisfied are you with the level of difficulty of the ancient Chinese works selected for the textbook? (Satisfaction is rated from 1 to 5 in descending order)</w:t>
      </w:r>
    </w:p>
    <w:p w14:paraId="629D7F93" w14:textId="77777777" w:rsidR="00B879F8" w:rsidRDefault="00B879F8" w:rsidP="00B879F8">
      <w:r>
        <w:t>1 point, dissatisfied</w:t>
      </w:r>
    </w:p>
    <w:p w14:paraId="4F341925" w14:textId="77777777" w:rsidR="00B879F8" w:rsidRDefault="00B879F8" w:rsidP="00B879F8">
      <w:r>
        <w:t>2 points, less satisfied</w:t>
      </w:r>
    </w:p>
    <w:p w14:paraId="1CB58C1E" w14:textId="77777777" w:rsidR="00B879F8" w:rsidRDefault="00B879F8" w:rsidP="00B879F8">
      <w:r>
        <w:t>3 points, average</w:t>
      </w:r>
    </w:p>
    <w:p w14:paraId="7BCD0F0C" w14:textId="77777777" w:rsidR="00B879F8" w:rsidRDefault="00B879F8" w:rsidP="00B879F8">
      <w:r>
        <w:t>4 points, more satisfied</w:t>
      </w:r>
    </w:p>
    <w:p w14:paraId="04C72963" w14:textId="77777777" w:rsidR="00B879F8" w:rsidRDefault="00B879F8" w:rsidP="00B879F8">
      <w:r>
        <w:t>5 points, very satisfied</w:t>
      </w:r>
    </w:p>
    <w:p w14:paraId="678B6F56" w14:textId="77777777" w:rsidR="00B879F8" w:rsidRDefault="00B879F8" w:rsidP="00B879F8">
      <w:r>
        <w:t>4-1 The reasons for dissatisfaction are</w:t>
      </w:r>
    </w:p>
    <w:p w14:paraId="6B3B352B" w14:textId="77777777" w:rsidR="00B879F8" w:rsidRDefault="00B879F8" w:rsidP="00B879F8">
      <w:r>
        <w:t>Content is too easy</w:t>
      </w:r>
    </w:p>
    <w:p w14:paraId="5973A749" w14:textId="77777777" w:rsidR="00B879F8" w:rsidRDefault="00B879F8" w:rsidP="00B879F8">
      <w:r>
        <w:t>Content is easy</w:t>
      </w:r>
    </w:p>
    <w:p w14:paraId="44E56E51" w14:textId="77777777" w:rsidR="00B879F8" w:rsidRDefault="00B879F8" w:rsidP="00B879F8">
      <w:r>
        <w:t>Content is difficult</w:t>
      </w:r>
    </w:p>
    <w:p w14:paraId="30C5E840" w14:textId="77777777" w:rsidR="00B879F8" w:rsidRDefault="00B879F8" w:rsidP="00B879F8">
      <w:r>
        <w:t>Content is too difficult</w:t>
      </w:r>
    </w:p>
    <w:p w14:paraId="336BBC63" w14:textId="77777777" w:rsidR="00B879F8" w:rsidRDefault="00B879F8" w:rsidP="00B879F8"/>
    <w:p w14:paraId="4726F356" w14:textId="77777777" w:rsidR="00B879F8" w:rsidRDefault="00B879F8" w:rsidP="00B879F8">
      <w:r>
        <w:t>5. What is your level of interest in the ancient Chinese works in the textbook? (Score 1-5 in descending order of interest)</w:t>
      </w:r>
    </w:p>
    <w:p w14:paraId="3C520E1F" w14:textId="77777777" w:rsidR="00B879F8" w:rsidRDefault="00B879F8" w:rsidP="00B879F8">
      <w:r>
        <w:t>1 point, not interested</w:t>
      </w:r>
    </w:p>
    <w:p w14:paraId="32F499F9" w14:textId="77777777" w:rsidR="00B879F8" w:rsidRDefault="00B879F8" w:rsidP="00B879F8">
      <w:r>
        <w:t>2 points, less interested</w:t>
      </w:r>
    </w:p>
    <w:p w14:paraId="6CC3AFB5" w14:textId="77777777" w:rsidR="00B879F8" w:rsidRDefault="00B879F8" w:rsidP="00B879F8">
      <w:r>
        <w:t>3 points, moderately interested</w:t>
      </w:r>
    </w:p>
    <w:p w14:paraId="2A38B32F" w14:textId="77777777" w:rsidR="00B879F8" w:rsidRDefault="00B879F8" w:rsidP="00B879F8">
      <w:r>
        <w:t>4 points, more interested</w:t>
      </w:r>
    </w:p>
    <w:p w14:paraId="5C3ED270" w14:textId="77777777" w:rsidR="00B879F8" w:rsidRDefault="00B879F8" w:rsidP="00B879F8">
      <w:r>
        <w:t>5 points, very interested</w:t>
      </w:r>
    </w:p>
    <w:p w14:paraId="711BEDA6" w14:textId="77777777" w:rsidR="00B879F8" w:rsidRDefault="00B879F8" w:rsidP="00B879F8"/>
    <w:p w14:paraId="5778E6C6" w14:textId="77777777" w:rsidR="00B879F8" w:rsidRDefault="00B879F8" w:rsidP="00B879F8">
      <w:r>
        <w:t>6. What kind of ancient Chinese works do you wish to study? (Multiple choice questions, you may choose one option or more than one option)</w:t>
      </w:r>
    </w:p>
    <w:p w14:paraId="543A224E" w14:textId="77777777" w:rsidR="00B879F8" w:rsidRDefault="00B879F8" w:rsidP="00B879F8">
      <w:r>
        <w:t>Literature, e.g. poems, novels, notes, essays and other genre works</w:t>
      </w:r>
    </w:p>
    <w:p w14:paraId="5542E526" w14:textId="77777777" w:rsidR="00B879F8" w:rsidRDefault="00B879F8" w:rsidP="00B879F8">
      <w:r>
        <w:t xml:space="preserve">History, e.g. </w:t>
      </w:r>
      <w:r w:rsidRPr="000C387A">
        <w:t>for example</w:t>
      </w:r>
      <w:r>
        <w:t xml:space="preserve"> biographies or chronicles.</w:t>
      </w:r>
    </w:p>
    <w:p w14:paraId="025DC258" w14:textId="77777777" w:rsidR="00B879F8" w:rsidRDefault="00B879F8" w:rsidP="00B879F8">
      <w:r>
        <w:t>Philosophy, such as the works of the pre-Qin sages or other philosophical essays.</w:t>
      </w:r>
    </w:p>
    <w:p w14:paraId="61F54DC8" w14:textId="77777777" w:rsidR="00B879F8" w:rsidRDefault="00B879F8" w:rsidP="00B879F8">
      <w:r>
        <w:t xml:space="preserve">Science, e.g. </w:t>
      </w:r>
      <w:r w:rsidRPr="000C387A">
        <w:t>for example</w:t>
      </w:r>
      <w:r>
        <w:t xml:space="preserve"> Tian Gong Ka W</w:t>
      </w:r>
      <w:r>
        <w:rPr>
          <w:rFonts w:hint="eastAsia"/>
        </w:rPr>
        <w:t>u</w:t>
      </w:r>
      <w:r>
        <w:t xml:space="preserve">, </w:t>
      </w:r>
      <w:proofErr w:type="spellStart"/>
      <w:r>
        <w:t>Shuijing</w:t>
      </w:r>
      <w:proofErr w:type="spellEnd"/>
      <w:r>
        <w:t xml:space="preserve"> Ji, etc.</w:t>
      </w:r>
    </w:p>
    <w:p w14:paraId="1AB5EB1F" w14:textId="77777777" w:rsidR="00B879F8" w:rsidRDefault="00B879F8" w:rsidP="00B879F8">
      <w:r>
        <w:lastRenderedPageBreak/>
        <w:t>Others, _________.</w:t>
      </w:r>
    </w:p>
    <w:p w14:paraId="5009B93C" w14:textId="77777777" w:rsidR="00B879F8" w:rsidRDefault="00B879F8" w:rsidP="00B879F8">
      <w:r>
        <w:t>7. What are your favorite ancient Chinese works in the textbook? (You can summarize or give up to three examples)</w:t>
      </w:r>
    </w:p>
    <w:p w14:paraId="20141CBF" w14:textId="77777777" w:rsidR="00B879F8" w:rsidRDefault="00B879F8" w:rsidP="00B879F8"/>
    <w:p w14:paraId="3E9F9F15" w14:textId="49945F54" w:rsidR="00B879F8" w:rsidRDefault="00B879F8" w:rsidP="00B879F8">
      <w:r>
        <w:t xml:space="preserve">8. What ancient Chinese works would you like to see added to the textbook? (You can describe or give examples. Give up to three examples.) </w:t>
      </w:r>
    </w:p>
    <w:p w14:paraId="0CA6BE5A" w14:textId="77777777" w:rsidR="00B879F8" w:rsidRDefault="00B879F8" w:rsidP="00B879F8"/>
    <w:p w14:paraId="73E12E60" w14:textId="15FA5972" w:rsidR="00B879F8" w:rsidRDefault="00B879F8" w:rsidP="00B879F8">
      <w:r>
        <w:t xml:space="preserve">9. What ancient Chinese works do you dislike in the textbook? (You can summarize or give examples, up to three examples.) </w:t>
      </w:r>
    </w:p>
    <w:p w14:paraId="20BD151C" w14:textId="77777777" w:rsidR="00B879F8" w:rsidRDefault="00B879F8" w:rsidP="00B879F8"/>
    <w:p w14:paraId="10DF8CF2" w14:textId="77777777" w:rsidR="00B879F8" w:rsidRDefault="00B879F8" w:rsidP="00B879F8">
      <w:r>
        <w:t>10. Which ancient Chinese works do you want to reduce or remove from the textbook? (You may give an overview or examples, giving up to three examples.)</w:t>
      </w:r>
    </w:p>
    <w:p w14:paraId="6B2ED51C" w14:textId="77777777" w:rsidR="00B879F8" w:rsidRDefault="00B879F8" w:rsidP="00B879F8"/>
    <w:p w14:paraId="7EB29206" w14:textId="77777777" w:rsidR="00B879F8" w:rsidRDefault="00B879F8" w:rsidP="00B879F8">
      <w:r>
        <w:t>III. Modern China</w:t>
      </w:r>
    </w:p>
    <w:p w14:paraId="2398DDF4" w14:textId="77777777" w:rsidR="00B879F8" w:rsidRDefault="00B879F8" w:rsidP="00B879F8">
      <w:r>
        <w:t>11. What is your level of interest in modern and contemporary Chinese works? (Interest level is rated from 1-5 in descending order)</w:t>
      </w:r>
    </w:p>
    <w:p w14:paraId="3A87912A" w14:textId="77777777" w:rsidR="00B879F8" w:rsidRDefault="00B879F8" w:rsidP="00B879F8">
      <w:r>
        <w:t>*Modern Chinese works refer to written works in different fields, such as literature, history and philosophy, and in different genres.</w:t>
      </w:r>
    </w:p>
    <w:p w14:paraId="7DD8C295" w14:textId="77777777" w:rsidR="00B879F8" w:rsidRDefault="00B879F8" w:rsidP="00B879F8">
      <w:r>
        <w:t>1 point, not interested</w:t>
      </w:r>
    </w:p>
    <w:p w14:paraId="7FADD585" w14:textId="77777777" w:rsidR="00B879F8" w:rsidRDefault="00B879F8" w:rsidP="00B879F8">
      <w:r>
        <w:t>2 points, less interested</w:t>
      </w:r>
    </w:p>
    <w:p w14:paraId="4AE55836" w14:textId="77777777" w:rsidR="00B879F8" w:rsidRDefault="00B879F8" w:rsidP="00B879F8">
      <w:r>
        <w:t>3 marks, moderate degree</w:t>
      </w:r>
    </w:p>
    <w:p w14:paraId="5B75E40F" w14:textId="77777777" w:rsidR="00B879F8" w:rsidRDefault="00B879F8" w:rsidP="00B879F8">
      <w:r>
        <w:t>4 marks, more interested</w:t>
      </w:r>
    </w:p>
    <w:p w14:paraId="54BB087C" w14:textId="77777777" w:rsidR="00B879F8" w:rsidRDefault="00B879F8" w:rsidP="00B879F8">
      <w:r>
        <w:t>5 points, very interested</w:t>
      </w:r>
    </w:p>
    <w:p w14:paraId="2641729C" w14:textId="77777777" w:rsidR="00B879F8" w:rsidRDefault="00B879F8" w:rsidP="00B879F8"/>
    <w:p w14:paraId="37D6A449" w14:textId="77777777" w:rsidR="00B879F8" w:rsidRDefault="00B879F8" w:rsidP="00B879F8">
      <w:r>
        <w:t>12. What is your overall rating of the modern and contemporary Chinese works selected from the current textbook? (Satisfaction on a scale of 1-5 from lowest to highest)</w:t>
      </w:r>
    </w:p>
    <w:p w14:paraId="406967A6" w14:textId="77777777" w:rsidR="00B879F8" w:rsidRDefault="00B879F8" w:rsidP="00B879F8">
      <w:r>
        <w:t>1 point, dissatisfied</w:t>
      </w:r>
    </w:p>
    <w:p w14:paraId="26BA310F" w14:textId="77777777" w:rsidR="00B879F8" w:rsidRDefault="00B879F8" w:rsidP="00B879F8">
      <w:r>
        <w:t>2 marks, less satisfied</w:t>
      </w:r>
    </w:p>
    <w:p w14:paraId="4FF8D98D" w14:textId="77777777" w:rsidR="00B879F8" w:rsidRDefault="00B879F8" w:rsidP="00B879F8">
      <w:r>
        <w:t>3 points, average</w:t>
      </w:r>
    </w:p>
    <w:p w14:paraId="18BECC8B" w14:textId="77777777" w:rsidR="00B879F8" w:rsidRDefault="00B879F8" w:rsidP="00B879F8">
      <w:r>
        <w:t>4 points, more satisfied</w:t>
      </w:r>
    </w:p>
    <w:p w14:paraId="6AB9AD8F" w14:textId="77777777" w:rsidR="00B879F8" w:rsidRDefault="00B879F8" w:rsidP="00B879F8">
      <w:r>
        <w:t>5 points, very satisfied</w:t>
      </w:r>
    </w:p>
    <w:p w14:paraId="70444893" w14:textId="77777777" w:rsidR="00B879F8" w:rsidRDefault="00B879F8" w:rsidP="00B879F8"/>
    <w:p w14:paraId="06A11263" w14:textId="77777777" w:rsidR="00B879F8" w:rsidRDefault="00B879F8" w:rsidP="00B879F8">
      <w:r>
        <w:t>13. How would you rate the proportion of modern and contemporary Chinese works in the textbook? (The weighting is rated from 1-5 in descending order)</w:t>
      </w:r>
    </w:p>
    <w:p w14:paraId="6C4B117D" w14:textId="77777777" w:rsidR="00B879F8" w:rsidRDefault="00B879F8" w:rsidP="00B879F8">
      <w:r>
        <w:t>1 point, dissatisfied</w:t>
      </w:r>
    </w:p>
    <w:p w14:paraId="16EAEB17" w14:textId="77777777" w:rsidR="00B879F8" w:rsidRDefault="00B879F8" w:rsidP="00B879F8">
      <w:r>
        <w:t>2 marks, less satisfied</w:t>
      </w:r>
    </w:p>
    <w:p w14:paraId="4D497C70" w14:textId="77777777" w:rsidR="00B879F8" w:rsidRDefault="00B879F8" w:rsidP="00B879F8">
      <w:r>
        <w:t>3 points, average</w:t>
      </w:r>
    </w:p>
    <w:p w14:paraId="1737BF8A" w14:textId="77777777" w:rsidR="00B879F8" w:rsidRDefault="00B879F8" w:rsidP="00B879F8">
      <w:r>
        <w:t>4 points, more satisfied</w:t>
      </w:r>
    </w:p>
    <w:p w14:paraId="50BBC55B" w14:textId="77777777" w:rsidR="00B879F8" w:rsidRDefault="00B879F8" w:rsidP="00B879F8">
      <w:r>
        <w:t>5 points, very satisfied</w:t>
      </w:r>
    </w:p>
    <w:p w14:paraId="4E8F250D" w14:textId="77777777" w:rsidR="00B879F8" w:rsidRDefault="00B879F8" w:rsidP="00B879F8">
      <w:r>
        <w:t>13-1 Reason for dissatisfaction?</w:t>
      </w:r>
    </w:p>
    <w:p w14:paraId="648D3A43" w14:textId="77777777" w:rsidR="00B879F8" w:rsidRDefault="00B879F8" w:rsidP="00B879F8">
      <w:r>
        <w:t>Too little content</w:t>
      </w:r>
    </w:p>
    <w:p w14:paraId="190114AD" w14:textId="77777777" w:rsidR="00B879F8" w:rsidRDefault="00B879F8" w:rsidP="00B879F8">
      <w:r>
        <w:t>Less content</w:t>
      </w:r>
    </w:p>
    <w:p w14:paraId="5982FFBF" w14:textId="77777777" w:rsidR="00B879F8" w:rsidRDefault="00B879F8" w:rsidP="00B879F8">
      <w:r>
        <w:t>More content</w:t>
      </w:r>
    </w:p>
    <w:p w14:paraId="119A267E" w14:textId="77777777" w:rsidR="00B879F8" w:rsidRDefault="00B879F8" w:rsidP="00B879F8">
      <w:r>
        <w:t>Too much content</w:t>
      </w:r>
    </w:p>
    <w:p w14:paraId="61C37D06" w14:textId="77777777" w:rsidR="00B879F8" w:rsidRDefault="00B879F8" w:rsidP="00B879F8"/>
    <w:p w14:paraId="23A03370" w14:textId="77777777" w:rsidR="00B879F8" w:rsidRDefault="00B879F8" w:rsidP="00B879F8">
      <w:r>
        <w:t>14. How satisfied are you with the level of difficulty of the modern and contemporary Chinese works selected for the textbook? (Satisfaction is rated from 1 to 5 in descending order)</w:t>
      </w:r>
    </w:p>
    <w:p w14:paraId="53E20483" w14:textId="77777777" w:rsidR="00B879F8" w:rsidRDefault="00B879F8" w:rsidP="00B879F8">
      <w:r>
        <w:t>1 point, dissatisfied</w:t>
      </w:r>
    </w:p>
    <w:p w14:paraId="20D3F19B" w14:textId="77777777" w:rsidR="00B879F8" w:rsidRDefault="00B879F8" w:rsidP="00B879F8">
      <w:r>
        <w:t>2 points, less satisfied</w:t>
      </w:r>
    </w:p>
    <w:p w14:paraId="7DE87CE1" w14:textId="77777777" w:rsidR="00B879F8" w:rsidRDefault="00B879F8" w:rsidP="00B879F8">
      <w:r>
        <w:t>3 points, average</w:t>
      </w:r>
    </w:p>
    <w:p w14:paraId="5B0BBF12" w14:textId="77777777" w:rsidR="00B879F8" w:rsidRDefault="00B879F8" w:rsidP="00B879F8">
      <w:r>
        <w:t>4 points, more satisfied</w:t>
      </w:r>
    </w:p>
    <w:p w14:paraId="6CADEEC7" w14:textId="77777777" w:rsidR="00B879F8" w:rsidRDefault="00B879F8" w:rsidP="00B879F8">
      <w:r>
        <w:t>5 points, very satisfied</w:t>
      </w:r>
    </w:p>
    <w:p w14:paraId="67AE2EF1" w14:textId="77777777" w:rsidR="00B879F8" w:rsidRDefault="00B879F8" w:rsidP="00B879F8">
      <w:r>
        <w:t>14-1 What is the reason for dissatisfaction?</w:t>
      </w:r>
    </w:p>
    <w:p w14:paraId="204BCE10" w14:textId="77777777" w:rsidR="00B879F8" w:rsidRDefault="00B879F8" w:rsidP="00B879F8">
      <w:r>
        <w:t>Content is too easy</w:t>
      </w:r>
    </w:p>
    <w:p w14:paraId="172CEE9E" w14:textId="77777777" w:rsidR="00B879F8" w:rsidRDefault="00B879F8" w:rsidP="00B879F8">
      <w:r>
        <w:t>Content is easy</w:t>
      </w:r>
    </w:p>
    <w:p w14:paraId="31CADCB8" w14:textId="77777777" w:rsidR="00B879F8" w:rsidRDefault="00B879F8" w:rsidP="00B879F8">
      <w:r>
        <w:t>Content is difficult</w:t>
      </w:r>
    </w:p>
    <w:p w14:paraId="4E8256F5" w14:textId="77777777" w:rsidR="00B879F8" w:rsidRDefault="00B879F8" w:rsidP="00B879F8">
      <w:r>
        <w:t>Content too difficult</w:t>
      </w:r>
    </w:p>
    <w:p w14:paraId="794EE638" w14:textId="77777777" w:rsidR="00B879F8" w:rsidRDefault="00B879F8" w:rsidP="00B879F8"/>
    <w:p w14:paraId="62E2DDCA" w14:textId="77777777" w:rsidR="00B879F8" w:rsidRDefault="00B879F8" w:rsidP="00B879F8">
      <w:r>
        <w:t>15. What is your level of interest in the modern and contemporary Chinese works selected in the textbook? (Score 1-5 in descending order of interest)</w:t>
      </w:r>
    </w:p>
    <w:p w14:paraId="34637A81" w14:textId="77777777" w:rsidR="00B879F8" w:rsidRDefault="00B879F8" w:rsidP="00B879F8">
      <w:r>
        <w:t>1 point, not interested</w:t>
      </w:r>
    </w:p>
    <w:p w14:paraId="675F84D2" w14:textId="77777777" w:rsidR="00B879F8" w:rsidRDefault="00B879F8" w:rsidP="00B879F8">
      <w:r>
        <w:t>2 points, less interested</w:t>
      </w:r>
    </w:p>
    <w:p w14:paraId="567763F3" w14:textId="77777777" w:rsidR="00B879F8" w:rsidRDefault="00B879F8" w:rsidP="00B879F8">
      <w:r>
        <w:t>3 points, moderately interested</w:t>
      </w:r>
    </w:p>
    <w:p w14:paraId="3D423E30" w14:textId="77777777" w:rsidR="00B879F8" w:rsidRDefault="00B879F8" w:rsidP="00B879F8">
      <w:r>
        <w:t>4 points, more interested</w:t>
      </w:r>
    </w:p>
    <w:p w14:paraId="31589A45" w14:textId="77777777" w:rsidR="00B879F8" w:rsidRDefault="00B879F8" w:rsidP="00B879F8">
      <w:r>
        <w:t>5 points, very interested</w:t>
      </w:r>
    </w:p>
    <w:p w14:paraId="2F2312F2" w14:textId="77777777" w:rsidR="00B879F8" w:rsidRDefault="00B879F8" w:rsidP="00B879F8"/>
    <w:p w14:paraId="6F9AAB7F" w14:textId="77777777" w:rsidR="00B879F8" w:rsidRDefault="00B879F8" w:rsidP="00B879F8">
      <w:r>
        <w:t>16. What kind of modern and contemporary Chinese works do you wish to study? (Multiple choice questions, you may choose one option or more than one option)</w:t>
      </w:r>
    </w:p>
    <w:p w14:paraId="1BB22252" w14:textId="77777777" w:rsidR="00B879F8" w:rsidRDefault="00B879F8" w:rsidP="00B879F8">
      <w:r>
        <w:t>Literature, e.g. poems, novels, notes, essays and other genre works</w:t>
      </w:r>
    </w:p>
    <w:p w14:paraId="1BDB6EF2" w14:textId="77777777" w:rsidR="00B879F8" w:rsidRDefault="00B879F8" w:rsidP="00B879F8">
      <w:r>
        <w:t xml:space="preserve">History, e.g. excerpts from the historical works of modern Chinese scholars. </w:t>
      </w:r>
    </w:p>
    <w:p w14:paraId="4C3BF482" w14:textId="77777777" w:rsidR="00B879F8" w:rsidRDefault="00B879F8" w:rsidP="00B879F8">
      <w:r>
        <w:t>Philosophy, e.g. excerpts from philosophical works of modern Chinese scholars.</w:t>
      </w:r>
    </w:p>
    <w:p w14:paraId="331FFAB7" w14:textId="77777777" w:rsidR="00B879F8" w:rsidRDefault="00B879F8" w:rsidP="00B879F8">
      <w:r>
        <w:t xml:space="preserve">Science, e.g. excerpts from popularized scientific works by modern Chinese scholars. </w:t>
      </w:r>
    </w:p>
    <w:p w14:paraId="6CE21000" w14:textId="77777777" w:rsidR="00B879F8" w:rsidRDefault="00B879F8" w:rsidP="00B879F8">
      <w:r>
        <w:t>Others, _________.</w:t>
      </w:r>
    </w:p>
    <w:p w14:paraId="378CC1D1" w14:textId="77777777" w:rsidR="00B879F8" w:rsidRDefault="00B879F8" w:rsidP="00B879F8"/>
    <w:p w14:paraId="2DF44578" w14:textId="77777777" w:rsidR="00B879F8" w:rsidRDefault="00B879F8" w:rsidP="00B879F8">
      <w:r>
        <w:t>17. What modern and contemporary Chinese works would you like to see added to the textbook? (You may describe or give examples of up to three.) 18.</w:t>
      </w:r>
    </w:p>
    <w:p w14:paraId="0F19DE92" w14:textId="77777777" w:rsidR="00B879F8" w:rsidRDefault="00B879F8" w:rsidP="00B879F8"/>
    <w:p w14:paraId="6E7C2F93" w14:textId="77777777" w:rsidR="00B879F8" w:rsidRDefault="00B879F8" w:rsidP="00B879F8">
      <w:r>
        <w:t>18. What modern and contemporary Chinese works would you like to see added to the textbook? (You may describe or give up to three examples.) 19.</w:t>
      </w:r>
    </w:p>
    <w:p w14:paraId="2D39FE82" w14:textId="77777777" w:rsidR="00B879F8" w:rsidRDefault="00B879F8" w:rsidP="00B879F8"/>
    <w:p w14:paraId="24E58E7B" w14:textId="77777777" w:rsidR="00B879F8" w:rsidRDefault="00B879F8" w:rsidP="00B879F8">
      <w:r>
        <w:t>19. What modern and contemporary Chinese works do you dislike in the textbook? (You may give a general description or examples, giving up to three examples.)</w:t>
      </w:r>
    </w:p>
    <w:p w14:paraId="1597C294" w14:textId="77777777" w:rsidR="00B879F8" w:rsidRDefault="00B879F8" w:rsidP="00B879F8"/>
    <w:p w14:paraId="7A105C96" w14:textId="77777777" w:rsidR="00B879F8" w:rsidRDefault="00B879F8" w:rsidP="00B879F8">
      <w:r>
        <w:t>20. Which modern Chinese works in the textbook would you like to reduce or remove? (You may give an overview or examples, giving up to three examples.)</w:t>
      </w:r>
    </w:p>
    <w:p w14:paraId="60BCE8DE" w14:textId="77777777" w:rsidR="00B879F8" w:rsidRDefault="00B879F8" w:rsidP="00B879F8"/>
    <w:p w14:paraId="4A3E6896" w14:textId="77777777" w:rsidR="00B879F8" w:rsidRDefault="00B879F8" w:rsidP="00B879F8">
      <w:r>
        <w:t>IV. Foreign section</w:t>
      </w:r>
    </w:p>
    <w:p w14:paraId="573F1776" w14:textId="77777777" w:rsidR="00B879F8" w:rsidRDefault="00B879F8" w:rsidP="00B879F8">
      <w:r>
        <w:t xml:space="preserve">21. What is your level of interest in foreign works? (Interest level on a scale of 1-5 from lowest to </w:t>
      </w:r>
      <w:r>
        <w:lastRenderedPageBreak/>
        <w:t>highest)</w:t>
      </w:r>
    </w:p>
    <w:p w14:paraId="2A73E2F5" w14:textId="77777777" w:rsidR="00B879F8" w:rsidRDefault="00B879F8" w:rsidP="00B879F8">
      <w:r>
        <w:t>*Foreign works refer to foreign written works in different fields such as literature, history, philosophy, etc., in different genres from any period of time.</w:t>
      </w:r>
    </w:p>
    <w:p w14:paraId="3AD6A9B8" w14:textId="77777777" w:rsidR="00B879F8" w:rsidRDefault="00B879F8" w:rsidP="00B879F8">
      <w:r>
        <w:t>1 point, not interested</w:t>
      </w:r>
    </w:p>
    <w:p w14:paraId="5839D414" w14:textId="77777777" w:rsidR="00B879F8" w:rsidRDefault="00B879F8" w:rsidP="00B879F8">
      <w:r>
        <w:t>2 points, less interested</w:t>
      </w:r>
    </w:p>
    <w:p w14:paraId="3D89F41C" w14:textId="77777777" w:rsidR="00B879F8" w:rsidRDefault="00B879F8" w:rsidP="00B879F8">
      <w:r>
        <w:t>3 points, moderate degree</w:t>
      </w:r>
    </w:p>
    <w:p w14:paraId="70669EC6" w14:textId="77777777" w:rsidR="00B879F8" w:rsidRDefault="00B879F8" w:rsidP="00B879F8">
      <w:r>
        <w:t>4 points, more interested</w:t>
      </w:r>
    </w:p>
    <w:p w14:paraId="2BE61282" w14:textId="77777777" w:rsidR="00B879F8" w:rsidRDefault="00B879F8" w:rsidP="00B879F8">
      <w:r>
        <w:t>5 points, very interested</w:t>
      </w:r>
    </w:p>
    <w:p w14:paraId="3460D361" w14:textId="77777777" w:rsidR="00B879F8" w:rsidRDefault="00B879F8" w:rsidP="00B879F8">
      <w:r>
        <w:t>;</w:t>
      </w:r>
    </w:p>
    <w:p w14:paraId="0199F507" w14:textId="77777777" w:rsidR="00B879F8" w:rsidRDefault="00B879F8" w:rsidP="00B879F8">
      <w:r>
        <w:t>22. What is your overall rating of the foreign works selected from the current textbook? (Satisfaction on a scale of 1-5 in descending order)</w:t>
      </w:r>
    </w:p>
    <w:p w14:paraId="0A59B748" w14:textId="77777777" w:rsidR="00B879F8" w:rsidRDefault="00B879F8" w:rsidP="00B879F8">
      <w:r>
        <w:t>1 point, dissatisfied</w:t>
      </w:r>
    </w:p>
    <w:p w14:paraId="2ED8FF4E" w14:textId="77777777" w:rsidR="00B879F8" w:rsidRDefault="00B879F8" w:rsidP="00B879F8">
      <w:r>
        <w:t>2 points, less satisfied</w:t>
      </w:r>
    </w:p>
    <w:p w14:paraId="55C71084" w14:textId="77777777" w:rsidR="00B879F8" w:rsidRDefault="00B879F8" w:rsidP="00B879F8">
      <w:r>
        <w:t>3 points, average</w:t>
      </w:r>
    </w:p>
    <w:p w14:paraId="50D16A7C" w14:textId="77777777" w:rsidR="00B879F8" w:rsidRDefault="00B879F8" w:rsidP="00B879F8">
      <w:r>
        <w:t>4 points, more satisfied</w:t>
      </w:r>
    </w:p>
    <w:p w14:paraId="0CEF06FE" w14:textId="77777777" w:rsidR="00B879F8" w:rsidRDefault="00B879F8" w:rsidP="00B879F8">
      <w:r>
        <w:t>5 points, very satisfied</w:t>
      </w:r>
    </w:p>
    <w:p w14:paraId="48EBFFFC" w14:textId="77777777" w:rsidR="00B879F8" w:rsidRDefault="00B879F8" w:rsidP="00B879F8"/>
    <w:p w14:paraId="20C84BDA" w14:textId="77777777" w:rsidR="00B879F8" w:rsidRDefault="00B879F8" w:rsidP="00B879F8">
      <w:r>
        <w:t>23. How would you rate the weighting of foreign works in the textbook? (weighting on a scale of 1-5 from lowest to highest)</w:t>
      </w:r>
    </w:p>
    <w:p w14:paraId="3F12B3DA" w14:textId="77777777" w:rsidR="00B879F8" w:rsidRDefault="00B879F8" w:rsidP="00B879F8">
      <w:r>
        <w:t>1 point, dissatisfied</w:t>
      </w:r>
    </w:p>
    <w:p w14:paraId="4B8A7AE0" w14:textId="77777777" w:rsidR="00B879F8" w:rsidRDefault="00B879F8" w:rsidP="00B879F8">
      <w:r>
        <w:t>2 points, less satisfied</w:t>
      </w:r>
    </w:p>
    <w:p w14:paraId="1A98C48F" w14:textId="77777777" w:rsidR="00B879F8" w:rsidRDefault="00B879F8" w:rsidP="00B879F8">
      <w:r>
        <w:t>3 points, average</w:t>
      </w:r>
    </w:p>
    <w:p w14:paraId="71B96BFA" w14:textId="77777777" w:rsidR="00B879F8" w:rsidRDefault="00B879F8" w:rsidP="00B879F8">
      <w:r>
        <w:t>4 points, more satisfied</w:t>
      </w:r>
    </w:p>
    <w:p w14:paraId="71704157" w14:textId="77777777" w:rsidR="00B879F8" w:rsidRDefault="00B879F8" w:rsidP="00B879F8">
      <w:r>
        <w:t>5 points, very satisfied</w:t>
      </w:r>
    </w:p>
    <w:p w14:paraId="7A87999E" w14:textId="77777777" w:rsidR="00B879F8" w:rsidRDefault="00B879F8" w:rsidP="00B879F8">
      <w:r>
        <w:t>23-1 What is the reason for dissatisfaction?</w:t>
      </w:r>
    </w:p>
    <w:p w14:paraId="3F1D3BB5" w14:textId="77777777" w:rsidR="00B879F8" w:rsidRDefault="00B879F8" w:rsidP="00B879F8">
      <w:r>
        <w:t>Too little content</w:t>
      </w:r>
    </w:p>
    <w:p w14:paraId="5F886B97" w14:textId="77777777" w:rsidR="00B879F8" w:rsidRDefault="00B879F8" w:rsidP="00B879F8">
      <w:r>
        <w:t>Less content</w:t>
      </w:r>
    </w:p>
    <w:p w14:paraId="0F945BB9" w14:textId="77777777" w:rsidR="00B879F8" w:rsidRDefault="00B879F8" w:rsidP="00B879F8">
      <w:r>
        <w:t>More content</w:t>
      </w:r>
    </w:p>
    <w:p w14:paraId="498F6FD8" w14:textId="77777777" w:rsidR="00B879F8" w:rsidRDefault="00B879F8" w:rsidP="00B879F8">
      <w:r>
        <w:t>Too much content</w:t>
      </w:r>
    </w:p>
    <w:p w14:paraId="1EC28EAF" w14:textId="77777777" w:rsidR="00B879F8" w:rsidRDefault="00B879F8" w:rsidP="00B879F8"/>
    <w:p w14:paraId="28E8818E" w14:textId="77777777" w:rsidR="00B879F8" w:rsidRDefault="00B879F8" w:rsidP="00B879F8">
      <w:r>
        <w:t>24. How satisfied are you with the level of difficulty of the foreign works selected for the textbook? (Satisfaction on a scale of 1-5 in descending order)</w:t>
      </w:r>
    </w:p>
    <w:p w14:paraId="7ABEDDFA" w14:textId="77777777" w:rsidR="00B879F8" w:rsidRDefault="00B879F8" w:rsidP="00B879F8">
      <w:r>
        <w:t>1 point, dissatisfied</w:t>
      </w:r>
    </w:p>
    <w:p w14:paraId="0756C545" w14:textId="77777777" w:rsidR="00B879F8" w:rsidRDefault="00B879F8" w:rsidP="00B879F8">
      <w:r>
        <w:t>2 points, less satisfied</w:t>
      </w:r>
    </w:p>
    <w:p w14:paraId="26DAAEE0" w14:textId="77777777" w:rsidR="00B879F8" w:rsidRDefault="00B879F8" w:rsidP="00B879F8">
      <w:r>
        <w:t>3 points, average</w:t>
      </w:r>
    </w:p>
    <w:p w14:paraId="2E7393CE" w14:textId="77777777" w:rsidR="00B879F8" w:rsidRDefault="00B879F8" w:rsidP="00B879F8">
      <w:r>
        <w:t>4 points, more satisfied</w:t>
      </w:r>
    </w:p>
    <w:p w14:paraId="22FA03CE" w14:textId="77777777" w:rsidR="00B879F8" w:rsidRDefault="00B879F8" w:rsidP="00B879F8">
      <w:r>
        <w:t>5 points, very satisfied</w:t>
      </w:r>
    </w:p>
    <w:p w14:paraId="6C70B1A0" w14:textId="77777777" w:rsidR="00B879F8" w:rsidRDefault="00B879F8" w:rsidP="00B879F8">
      <w:r>
        <w:t>24-1 What is the reason for dissatisfaction?</w:t>
      </w:r>
    </w:p>
    <w:p w14:paraId="3A5B4561" w14:textId="77777777" w:rsidR="00B879F8" w:rsidRDefault="00B879F8" w:rsidP="00B879F8">
      <w:r>
        <w:t>Content is too easy</w:t>
      </w:r>
    </w:p>
    <w:p w14:paraId="5A8176A0" w14:textId="77777777" w:rsidR="00B879F8" w:rsidRDefault="00B879F8" w:rsidP="00B879F8">
      <w:r>
        <w:t>Content is easy</w:t>
      </w:r>
    </w:p>
    <w:p w14:paraId="33B0B08B" w14:textId="77777777" w:rsidR="00B879F8" w:rsidRDefault="00B879F8" w:rsidP="00B879F8">
      <w:r>
        <w:t>Content is difficult</w:t>
      </w:r>
    </w:p>
    <w:p w14:paraId="1C7184DD" w14:textId="77777777" w:rsidR="00B879F8" w:rsidRDefault="00B879F8" w:rsidP="00B879F8">
      <w:r>
        <w:t>Content too difficult</w:t>
      </w:r>
    </w:p>
    <w:p w14:paraId="4A02C6E2" w14:textId="77777777" w:rsidR="00B879F8" w:rsidRDefault="00B879F8" w:rsidP="00B879F8"/>
    <w:p w14:paraId="6794B992" w14:textId="77777777" w:rsidR="00B879F8" w:rsidRDefault="00B879F8" w:rsidP="00B879F8">
      <w:r>
        <w:t xml:space="preserve">25. What is your level of interest in the foreign works selected in the textbook? (Score from 1 to 5 </w:t>
      </w:r>
      <w:r>
        <w:lastRenderedPageBreak/>
        <w:t>in descending order of interest)</w:t>
      </w:r>
    </w:p>
    <w:p w14:paraId="4F9FFE57" w14:textId="77777777" w:rsidR="00B879F8" w:rsidRDefault="00B879F8" w:rsidP="00B879F8">
      <w:r>
        <w:t>1 point, not interested</w:t>
      </w:r>
    </w:p>
    <w:p w14:paraId="47ED2373" w14:textId="77777777" w:rsidR="00B879F8" w:rsidRDefault="00B879F8" w:rsidP="00B879F8">
      <w:r>
        <w:t>2 points, less interested</w:t>
      </w:r>
    </w:p>
    <w:p w14:paraId="6F75D66E" w14:textId="77777777" w:rsidR="00B879F8" w:rsidRDefault="00B879F8" w:rsidP="00B879F8">
      <w:r>
        <w:t>3 points, moderately interested</w:t>
      </w:r>
    </w:p>
    <w:p w14:paraId="16B02A22" w14:textId="77777777" w:rsidR="00B879F8" w:rsidRDefault="00B879F8" w:rsidP="00B879F8">
      <w:r>
        <w:t>4 points, more interested</w:t>
      </w:r>
    </w:p>
    <w:p w14:paraId="7F4D0AAD" w14:textId="77777777" w:rsidR="00B879F8" w:rsidRDefault="00B879F8" w:rsidP="00B879F8">
      <w:r>
        <w:t>5 points, very interested</w:t>
      </w:r>
    </w:p>
    <w:p w14:paraId="499F951E" w14:textId="77777777" w:rsidR="00B879F8" w:rsidRDefault="00B879F8" w:rsidP="00B879F8"/>
    <w:p w14:paraId="0A288CEC" w14:textId="77777777" w:rsidR="00B879F8" w:rsidRDefault="00B879F8" w:rsidP="00B879F8">
      <w:r>
        <w:t>26. What kind of foreign works would you like to study? (Multiple choice questions, you may choose one option or more than one option)</w:t>
      </w:r>
    </w:p>
    <w:p w14:paraId="50B2F839" w14:textId="77777777" w:rsidR="00B879F8" w:rsidRDefault="00B879F8" w:rsidP="00B879F8">
      <w:r>
        <w:t>Literature, e.g. poems, novels, notes, essays and other genres</w:t>
      </w:r>
    </w:p>
    <w:p w14:paraId="7CE98F46" w14:textId="77777777" w:rsidR="00B879F8" w:rsidRDefault="00B879F8" w:rsidP="00B879F8">
      <w:r>
        <w:t xml:space="preserve">History, e.g. excerpts from the historical works of modern Chinese scholars. </w:t>
      </w:r>
    </w:p>
    <w:p w14:paraId="272A7834" w14:textId="77777777" w:rsidR="00B879F8" w:rsidRDefault="00B879F8" w:rsidP="00B879F8">
      <w:r>
        <w:t>Philosophy, e.g. excerpts from philosophical works of modern Chinese scholars.</w:t>
      </w:r>
    </w:p>
    <w:p w14:paraId="23521B77" w14:textId="77777777" w:rsidR="00B879F8" w:rsidRDefault="00B879F8" w:rsidP="00B879F8">
      <w:r>
        <w:t xml:space="preserve">Science, e.g. excerpts from popularized scientific works by modern Chinese scholars. </w:t>
      </w:r>
    </w:p>
    <w:p w14:paraId="1FF45D07" w14:textId="77777777" w:rsidR="00B879F8" w:rsidRDefault="00B879F8" w:rsidP="00B879F8">
      <w:r>
        <w:t>Others, _________.</w:t>
      </w:r>
    </w:p>
    <w:p w14:paraId="7CA1A33D" w14:textId="77777777" w:rsidR="00B879F8" w:rsidRDefault="00B879F8" w:rsidP="00B879F8"/>
    <w:p w14:paraId="60006939" w14:textId="77777777" w:rsidR="00B879F8" w:rsidRDefault="00B879F8" w:rsidP="00B879F8">
      <w:r>
        <w:t>27. What foreign works would you like to see added to the textbook? (You may describe or give examples of up to three.)</w:t>
      </w:r>
    </w:p>
    <w:p w14:paraId="0AD19889" w14:textId="77777777" w:rsidR="00B879F8" w:rsidRDefault="00B879F8" w:rsidP="00B879F8"/>
    <w:p w14:paraId="25D577AB" w14:textId="77777777" w:rsidR="00B879F8" w:rsidRDefault="00B879F8" w:rsidP="00B879F8">
      <w:r>
        <w:t>28. What foreign works would you like to see added to the textbook? (You may describe or give up to three examples.) 29.</w:t>
      </w:r>
    </w:p>
    <w:p w14:paraId="095CA1EF" w14:textId="77777777" w:rsidR="00B879F8" w:rsidRDefault="00B879F8" w:rsidP="00B879F8"/>
    <w:p w14:paraId="41BCF3E3" w14:textId="77777777" w:rsidR="00B879F8" w:rsidRDefault="00B879F8" w:rsidP="00B879F8">
      <w:r>
        <w:t>29. What foreign works do you dislike in the textbook? (You may give an overview or examples, giving up to three examples.) 30.</w:t>
      </w:r>
    </w:p>
    <w:p w14:paraId="08E52FCC" w14:textId="77777777" w:rsidR="00B879F8" w:rsidRDefault="00B879F8" w:rsidP="00B879F8"/>
    <w:p w14:paraId="5B6760E7" w14:textId="77777777" w:rsidR="00B879F8" w:rsidRDefault="00B879F8" w:rsidP="00B879F8">
      <w:r>
        <w:t>30. Which foreign works in the textbook would you like to reduce or remove? (You may give an overview or give examples, giving up to three examples.)</w:t>
      </w:r>
    </w:p>
    <w:p w14:paraId="27FD55D0" w14:textId="77777777" w:rsidR="00B879F8" w:rsidRDefault="00B879F8" w:rsidP="00B879F8"/>
    <w:p w14:paraId="3CD1C283" w14:textId="77777777" w:rsidR="00B879F8" w:rsidRDefault="00B879F8" w:rsidP="00B879F8">
      <w:r>
        <w:t>Subjective questions (non-compulsory)</w:t>
      </w:r>
    </w:p>
    <w:p w14:paraId="561FED09" w14:textId="77777777" w:rsidR="00B879F8" w:rsidRDefault="00B879F8" w:rsidP="00B879F8">
      <w:r>
        <w:t>What do you hope to learn in a college language program? You may briefly describe or list.</w:t>
      </w:r>
    </w:p>
    <w:p w14:paraId="1A8CB62D" w14:textId="77777777" w:rsidR="00B879F8" w:rsidRDefault="00B879F8" w:rsidP="00B879F8"/>
    <w:p w14:paraId="2335AE65" w14:textId="77777777" w:rsidR="00B879F8" w:rsidRDefault="00B879F8" w:rsidP="00B879F8">
      <w:r>
        <w:t>Are you willing to participate in follow-up interview activities?</w:t>
      </w:r>
    </w:p>
    <w:p w14:paraId="5D702E8F" w14:textId="77777777" w:rsidR="00B879F8" w:rsidRDefault="00B879F8" w:rsidP="00B879F8">
      <w:r>
        <w:t>Yes</w:t>
      </w:r>
    </w:p>
    <w:p w14:paraId="33B703EF" w14:textId="77777777" w:rsidR="00B879F8" w:rsidRDefault="00B879F8" w:rsidP="00B879F8">
      <w:r>
        <w:t>No</w:t>
      </w:r>
    </w:p>
    <w:p w14:paraId="0F1EB574" w14:textId="77777777" w:rsidR="00B879F8" w:rsidRDefault="00B879F8" w:rsidP="00B879F8"/>
    <w:p w14:paraId="2823DD83" w14:textId="77777777" w:rsidR="00B879F8" w:rsidRDefault="00B879F8" w:rsidP="00B879F8">
      <w:r>
        <w:t>E-mail address: (optional)</w:t>
      </w:r>
    </w:p>
    <w:p w14:paraId="269AC2DF" w14:textId="77777777" w:rsidR="00B879F8" w:rsidRDefault="00B879F8" w:rsidP="00B879F8"/>
    <w:p w14:paraId="1A32AF58" w14:textId="77777777" w:rsidR="00B879F8" w:rsidRPr="00576784" w:rsidRDefault="00B879F8" w:rsidP="00B879F8">
      <w:r>
        <w:t>Thank you very much for your participation in this questionnaire, let's work together, to get a better humanities education in the university.</w:t>
      </w:r>
    </w:p>
    <w:p w14:paraId="40CEB611" w14:textId="77777777" w:rsidR="00B879F8" w:rsidRDefault="00B879F8">
      <w:pPr>
        <w:widowControl/>
        <w:jc w:val="left"/>
      </w:pPr>
      <w:r>
        <w:br w:type="page"/>
      </w:r>
    </w:p>
    <w:p w14:paraId="67883133" w14:textId="28EB42E2" w:rsidR="00251976" w:rsidRDefault="000A551B" w:rsidP="00251976">
      <w:pPr>
        <w:pStyle w:val="ac"/>
        <w:numPr>
          <w:ilvl w:val="0"/>
          <w:numId w:val="18"/>
        </w:numPr>
        <w:ind w:firstLineChars="0"/>
        <w:rPr>
          <w:b/>
          <w:bCs/>
        </w:rPr>
      </w:pPr>
      <w:r w:rsidRPr="000A551B">
        <w:rPr>
          <w:b/>
          <w:bCs/>
        </w:rPr>
        <w:lastRenderedPageBreak/>
        <w:t>Original Chinese data of the questionnaire</w:t>
      </w:r>
      <w:r w:rsidR="00803425">
        <w:rPr>
          <w:b/>
          <w:bCs/>
        </w:rPr>
        <w:t xml:space="preserve"> </w:t>
      </w:r>
    </w:p>
    <w:p w14:paraId="767136FD" w14:textId="1FD3B5AF" w:rsidR="00803425" w:rsidRDefault="00372D47" w:rsidP="00803425">
      <w:pPr>
        <w:pStyle w:val="ac"/>
        <w:ind w:left="440" w:firstLineChars="0" w:firstLine="0"/>
        <w:rPr>
          <w:b/>
          <w:bCs/>
        </w:rPr>
      </w:pPr>
      <w:r w:rsidRPr="00372D47">
        <w:rPr>
          <w:rFonts w:hint="eastAsia"/>
          <w:noProof/>
        </w:rPr>
        <w:drawing>
          <wp:inline distT="0" distB="0" distL="0" distR="0" wp14:anchorId="374AE33A" wp14:editId="29236FBD">
            <wp:extent cx="5274310" cy="4113530"/>
            <wp:effectExtent l="0" t="0" r="2540" b="1270"/>
            <wp:docPr id="841662023" name="图片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71" cstate="print">
                      <a:extLst>
                        <a:ext uri="{28A0092B-C50C-407E-A947-70E740481C1C}">
                          <a14:useLocalDpi xmlns:a14="http://schemas.microsoft.com/office/drawing/2010/main" val="0"/>
                        </a:ext>
                      </a:extLst>
                    </a:blip>
                    <a:srcRect/>
                    <a:stretch>
                      <a:fillRect/>
                    </a:stretch>
                  </pic:blipFill>
                  <pic:spPr bwMode="auto">
                    <a:xfrm>
                      <a:off x="0" y="0"/>
                      <a:ext cx="5274310" cy="4113530"/>
                    </a:xfrm>
                    <a:prstGeom prst="rect">
                      <a:avLst/>
                    </a:prstGeom>
                    <a:noFill/>
                    <a:ln>
                      <a:noFill/>
                    </a:ln>
                  </pic:spPr>
                </pic:pic>
              </a:graphicData>
            </a:graphic>
          </wp:inline>
        </w:drawing>
      </w:r>
    </w:p>
    <w:p w14:paraId="61C3A22A" w14:textId="3C97F1F6" w:rsidR="00251976" w:rsidRDefault="00251976" w:rsidP="00251976">
      <w:pPr>
        <w:pStyle w:val="ac"/>
        <w:ind w:left="440" w:firstLineChars="0" w:firstLine="0"/>
        <w:rPr>
          <w:b/>
          <w:bCs/>
        </w:rPr>
      </w:pPr>
    </w:p>
    <w:p w14:paraId="659C09F3" w14:textId="7C03A841" w:rsidR="000D7E82" w:rsidRDefault="00372D47" w:rsidP="00251976">
      <w:pPr>
        <w:pStyle w:val="ac"/>
        <w:ind w:left="440" w:firstLineChars="0" w:firstLine="0"/>
        <w:rPr>
          <w:b/>
          <w:bCs/>
        </w:rPr>
      </w:pPr>
      <w:r w:rsidRPr="00372D47">
        <w:rPr>
          <w:rFonts w:hint="eastAsia"/>
          <w:noProof/>
        </w:rPr>
        <w:drawing>
          <wp:inline distT="0" distB="0" distL="0" distR="0" wp14:anchorId="4A9D1088" wp14:editId="22CB2B69">
            <wp:extent cx="5274310" cy="3372485"/>
            <wp:effectExtent l="0" t="0" r="2540" b="0"/>
            <wp:docPr id="983404059" name="图片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72" cstate="print">
                      <a:extLst>
                        <a:ext uri="{28A0092B-C50C-407E-A947-70E740481C1C}">
                          <a14:useLocalDpi xmlns:a14="http://schemas.microsoft.com/office/drawing/2010/main" val="0"/>
                        </a:ext>
                      </a:extLst>
                    </a:blip>
                    <a:srcRect/>
                    <a:stretch>
                      <a:fillRect/>
                    </a:stretch>
                  </pic:blipFill>
                  <pic:spPr bwMode="auto">
                    <a:xfrm>
                      <a:off x="0" y="0"/>
                      <a:ext cx="5274310" cy="3372485"/>
                    </a:xfrm>
                    <a:prstGeom prst="rect">
                      <a:avLst/>
                    </a:prstGeom>
                    <a:noFill/>
                    <a:ln>
                      <a:noFill/>
                    </a:ln>
                  </pic:spPr>
                </pic:pic>
              </a:graphicData>
            </a:graphic>
          </wp:inline>
        </w:drawing>
      </w:r>
    </w:p>
    <w:p w14:paraId="13AC6AA0" w14:textId="76944002" w:rsidR="00372D47" w:rsidRDefault="00372D47" w:rsidP="00251976">
      <w:pPr>
        <w:pStyle w:val="ac"/>
        <w:ind w:left="440" w:firstLineChars="0" w:firstLine="0"/>
        <w:rPr>
          <w:b/>
          <w:bCs/>
        </w:rPr>
      </w:pPr>
      <w:r w:rsidRPr="00372D47">
        <w:rPr>
          <w:rFonts w:hint="eastAsia"/>
          <w:noProof/>
        </w:rPr>
        <w:lastRenderedPageBreak/>
        <w:drawing>
          <wp:inline distT="0" distB="0" distL="0" distR="0" wp14:anchorId="5CFF0E8B" wp14:editId="5DE529CF">
            <wp:extent cx="5274310" cy="3957320"/>
            <wp:effectExtent l="0" t="0" r="2540" b="5080"/>
            <wp:docPr id="900549253" name="图片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73" cstate="print">
                      <a:extLst>
                        <a:ext uri="{28A0092B-C50C-407E-A947-70E740481C1C}">
                          <a14:useLocalDpi xmlns:a14="http://schemas.microsoft.com/office/drawing/2010/main" val="0"/>
                        </a:ext>
                      </a:extLst>
                    </a:blip>
                    <a:srcRect/>
                    <a:stretch>
                      <a:fillRect/>
                    </a:stretch>
                  </pic:blipFill>
                  <pic:spPr bwMode="auto">
                    <a:xfrm>
                      <a:off x="0" y="0"/>
                      <a:ext cx="5274310" cy="3957320"/>
                    </a:xfrm>
                    <a:prstGeom prst="rect">
                      <a:avLst/>
                    </a:prstGeom>
                    <a:noFill/>
                    <a:ln>
                      <a:noFill/>
                    </a:ln>
                  </pic:spPr>
                </pic:pic>
              </a:graphicData>
            </a:graphic>
          </wp:inline>
        </w:drawing>
      </w:r>
    </w:p>
    <w:p w14:paraId="7C5BC486" w14:textId="708AB971" w:rsidR="000B44BA" w:rsidRDefault="00372D47" w:rsidP="00251976">
      <w:pPr>
        <w:pStyle w:val="ac"/>
        <w:ind w:left="440" w:firstLineChars="0" w:firstLine="0"/>
        <w:rPr>
          <w:b/>
          <w:bCs/>
        </w:rPr>
      </w:pPr>
      <w:r w:rsidRPr="00372D47">
        <w:rPr>
          <w:rFonts w:hint="eastAsia"/>
          <w:noProof/>
        </w:rPr>
        <w:lastRenderedPageBreak/>
        <w:drawing>
          <wp:inline distT="0" distB="0" distL="0" distR="0" wp14:anchorId="630CA6B5" wp14:editId="3823504B">
            <wp:extent cx="5274310" cy="5478145"/>
            <wp:effectExtent l="0" t="0" r="2540" b="8255"/>
            <wp:docPr id="38549376" name="图片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74" cstate="print">
                      <a:extLst>
                        <a:ext uri="{28A0092B-C50C-407E-A947-70E740481C1C}">
                          <a14:useLocalDpi xmlns:a14="http://schemas.microsoft.com/office/drawing/2010/main" val="0"/>
                        </a:ext>
                      </a:extLst>
                    </a:blip>
                    <a:srcRect/>
                    <a:stretch>
                      <a:fillRect/>
                    </a:stretch>
                  </pic:blipFill>
                  <pic:spPr bwMode="auto">
                    <a:xfrm>
                      <a:off x="0" y="0"/>
                      <a:ext cx="5274310" cy="5478145"/>
                    </a:xfrm>
                    <a:prstGeom prst="rect">
                      <a:avLst/>
                    </a:prstGeom>
                    <a:noFill/>
                    <a:ln>
                      <a:noFill/>
                    </a:ln>
                  </pic:spPr>
                </pic:pic>
              </a:graphicData>
            </a:graphic>
          </wp:inline>
        </w:drawing>
      </w:r>
    </w:p>
    <w:p w14:paraId="14F91AF7" w14:textId="77777777" w:rsidR="000B44BA" w:rsidRDefault="000B44BA">
      <w:pPr>
        <w:widowControl/>
        <w:jc w:val="left"/>
        <w:rPr>
          <w:b/>
          <w:bCs/>
        </w:rPr>
      </w:pPr>
      <w:r>
        <w:rPr>
          <w:b/>
          <w:bCs/>
        </w:rPr>
        <w:br w:type="page"/>
      </w:r>
    </w:p>
    <w:p w14:paraId="6DF1CE78" w14:textId="77777777" w:rsidR="00372D47" w:rsidRDefault="00372D47" w:rsidP="00251976">
      <w:pPr>
        <w:pStyle w:val="ac"/>
        <w:ind w:left="440" w:firstLineChars="0" w:firstLine="0"/>
        <w:rPr>
          <w:b/>
          <w:bCs/>
        </w:rPr>
      </w:pPr>
    </w:p>
    <w:p w14:paraId="710AA17E" w14:textId="67B92D4A" w:rsidR="0046392E" w:rsidRDefault="0046392E" w:rsidP="00251976">
      <w:pPr>
        <w:pStyle w:val="ac"/>
        <w:numPr>
          <w:ilvl w:val="0"/>
          <w:numId w:val="18"/>
        </w:numPr>
        <w:ind w:firstLineChars="0"/>
        <w:rPr>
          <w:b/>
          <w:bCs/>
        </w:rPr>
      </w:pPr>
      <w:r w:rsidRPr="0046392E">
        <w:rPr>
          <w:b/>
          <w:bCs/>
        </w:rPr>
        <w:t>Thematic analysis of satisfaction rates</w:t>
      </w:r>
    </w:p>
    <w:p w14:paraId="4D453998" w14:textId="77777777" w:rsidR="0046392E" w:rsidRDefault="0046392E" w:rsidP="0046392E">
      <w:pPr>
        <w:pStyle w:val="ac"/>
        <w:ind w:left="440" w:firstLineChars="0" w:firstLine="0"/>
        <w:rPr>
          <w:b/>
          <w:bCs/>
        </w:rPr>
      </w:pPr>
    </w:p>
    <w:p w14:paraId="535DB9EC" w14:textId="77777777" w:rsidR="0046392E" w:rsidRDefault="0046392E" w:rsidP="0046392E">
      <w:pPr>
        <w:jc w:val="center"/>
        <w:rPr>
          <w:b/>
          <w:bCs/>
          <w:sz w:val="22"/>
        </w:rPr>
      </w:pPr>
      <w:r w:rsidRPr="0046392E">
        <w:rPr>
          <w:b/>
          <w:bCs/>
          <w:sz w:val="22"/>
        </w:rPr>
        <w:t>Survey on Satisfaction with Textbooks in University Humanities Courses</w:t>
      </w:r>
    </w:p>
    <w:p w14:paraId="42CDA2BA" w14:textId="77777777" w:rsidR="0046392E" w:rsidRPr="0046392E" w:rsidRDefault="0046392E" w:rsidP="0046392E">
      <w:pPr>
        <w:jc w:val="center"/>
        <w:rPr>
          <w:b/>
          <w:bCs/>
          <w:sz w:val="22"/>
        </w:rPr>
      </w:pPr>
    </w:p>
    <w:p w14:paraId="530FDD26" w14:textId="7E3E5B95" w:rsidR="0046392E" w:rsidRPr="0046392E" w:rsidRDefault="0046392E" w:rsidP="0046392E">
      <w:pPr>
        <w:jc w:val="left"/>
        <w:rPr>
          <w:sz w:val="22"/>
        </w:rPr>
      </w:pPr>
      <w:r w:rsidRPr="0046392E">
        <w:rPr>
          <w:sz w:val="22"/>
        </w:rPr>
        <w:t>Satisfaction score: 3.71, number of responses recalled: 59</w:t>
      </w:r>
    </w:p>
    <w:p w14:paraId="22A3D911" w14:textId="77777777" w:rsidR="0046392E" w:rsidRPr="0046392E" w:rsidRDefault="0046392E" w:rsidP="0046392E">
      <w:pPr>
        <w:jc w:val="left"/>
        <w:rPr>
          <w:sz w:val="22"/>
        </w:rPr>
      </w:pPr>
      <w:r w:rsidRPr="0046392E">
        <w:rPr>
          <w:sz w:val="22"/>
        </w:rPr>
        <w:t>Consolidated results</w:t>
      </w:r>
    </w:p>
    <w:tbl>
      <w:tblPr>
        <w:tblW w:w="5000" w:type="pct"/>
        <w:tblBorders>
          <w:top w:val="single" w:sz="4" w:space="0" w:color="D7D7D7"/>
          <w:left w:val="single" w:sz="4" w:space="0" w:color="D7D7D7"/>
          <w:bottom w:val="single" w:sz="4" w:space="0" w:color="D7D7D7"/>
          <w:right w:val="single" w:sz="4" w:space="0" w:color="D7D7D7"/>
          <w:insideH w:val="single" w:sz="4" w:space="0" w:color="D7D7D7"/>
          <w:insideV w:val="single" w:sz="4" w:space="0" w:color="D7D7D7"/>
        </w:tblBorders>
        <w:tblLayout w:type="fixed"/>
        <w:tblLook w:val="04A0" w:firstRow="1" w:lastRow="0" w:firstColumn="1" w:lastColumn="0" w:noHBand="0" w:noVBand="1"/>
      </w:tblPr>
      <w:tblGrid>
        <w:gridCol w:w="2764"/>
        <w:gridCol w:w="2766"/>
        <w:gridCol w:w="2766"/>
      </w:tblGrid>
      <w:tr w:rsidR="0046392E" w14:paraId="38D5062E" w14:textId="77777777" w:rsidTr="00007F42">
        <w:trPr>
          <w:trHeight w:val="500"/>
        </w:trPr>
        <w:tc>
          <w:tcPr>
            <w:tcW w:w="2840" w:type="dxa"/>
            <w:shd w:val="clear" w:color="auto" w:fill="D9E5ED"/>
            <w:vAlign w:val="center"/>
          </w:tcPr>
          <w:p w14:paraId="02CB27FD" w14:textId="77777777" w:rsidR="0046392E" w:rsidRDefault="0046392E" w:rsidP="00007F42">
            <w:pPr>
              <w:jc w:val="center"/>
            </w:pPr>
            <w:r w:rsidRPr="007534E5">
              <w:t>Title</w:t>
            </w:r>
          </w:p>
        </w:tc>
        <w:tc>
          <w:tcPr>
            <w:tcW w:w="2841" w:type="dxa"/>
            <w:shd w:val="clear" w:color="auto" w:fill="D9E5ED"/>
            <w:vAlign w:val="center"/>
          </w:tcPr>
          <w:p w14:paraId="46C9BAF9" w14:textId="77777777" w:rsidR="0046392E" w:rsidRDefault="0046392E" w:rsidP="00007F42">
            <w:pPr>
              <w:jc w:val="center"/>
            </w:pPr>
            <w:r w:rsidRPr="007534E5">
              <w:t>Title Score</w:t>
            </w:r>
          </w:p>
        </w:tc>
        <w:tc>
          <w:tcPr>
            <w:tcW w:w="2841" w:type="dxa"/>
            <w:shd w:val="clear" w:color="auto" w:fill="D9E5ED"/>
            <w:vAlign w:val="center"/>
          </w:tcPr>
          <w:p w14:paraId="4416C6CA" w14:textId="77777777" w:rsidR="0046392E" w:rsidRDefault="0046392E" w:rsidP="00007F42">
            <w:pPr>
              <w:jc w:val="center"/>
            </w:pPr>
            <w:r w:rsidRPr="007534E5">
              <w:t>Overall Satisfaction Score</w:t>
            </w:r>
          </w:p>
        </w:tc>
      </w:tr>
      <w:tr w:rsidR="0046392E" w14:paraId="6B26F48C" w14:textId="77777777" w:rsidTr="00007F42">
        <w:trPr>
          <w:trHeight w:val="500"/>
        </w:trPr>
        <w:tc>
          <w:tcPr>
            <w:tcW w:w="2840" w:type="dxa"/>
            <w:shd w:val="clear" w:color="auto" w:fill="FFFFFF"/>
          </w:tcPr>
          <w:p w14:paraId="5F5AE189" w14:textId="77777777" w:rsidR="0046392E" w:rsidRDefault="0046392E" w:rsidP="00007F42">
            <w:pPr>
              <w:jc w:val="center"/>
            </w:pPr>
            <w:r w:rsidRPr="00E521C5">
              <w:t>1. your overall rating of the content (textbook content is omitted below) of the college humanities course textbook you are currently using?</w:t>
            </w:r>
          </w:p>
        </w:tc>
        <w:tc>
          <w:tcPr>
            <w:tcW w:w="2841" w:type="dxa"/>
            <w:shd w:val="clear" w:color="auto" w:fill="FFFFFF"/>
            <w:vAlign w:val="center"/>
          </w:tcPr>
          <w:p w14:paraId="3C8B21E8" w14:textId="77777777" w:rsidR="0046392E" w:rsidRDefault="0046392E" w:rsidP="00007F42">
            <w:pPr>
              <w:jc w:val="center"/>
            </w:pPr>
            <w:r>
              <w:t>3.71</w:t>
            </w:r>
          </w:p>
        </w:tc>
        <w:tc>
          <w:tcPr>
            <w:tcW w:w="2841" w:type="dxa"/>
            <w:shd w:val="clear" w:color="auto" w:fill="FFFFFF"/>
            <w:vAlign w:val="center"/>
          </w:tcPr>
          <w:p w14:paraId="40A092A7" w14:textId="77777777" w:rsidR="0046392E" w:rsidRDefault="0046392E" w:rsidP="00007F42">
            <w:pPr>
              <w:jc w:val="center"/>
            </w:pPr>
            <w:r>
              <w:t>3.71</w:t>
            </w:r>
          </w:p>
        </w:tc>
      </w:tr>
      <w:tr w:rsidR="0046392E" w14:paraId="7CE4CC6C" w14:textId="77777777" w:rsidTr="00007F42">
        <w:trPr>
          <w:trHeight w:val="500"/>
        </w:trPr>
        <w:tc>
          <w:tcPr>
            <w:tcW w:w="2840" w:type="dxa"/>
            <w:shd w:val="clear" w:color="auto" w:fill="EFF6FB"/>
          </w:tcPr>
          <w:p w14:paraId="50807D91" w14:textId="77777777" w:rsidR="0046392E" w:rsidRDefault="0046392E" w:rsidP="00007F42">
            <w:pPr>
              <w:jc w:val="center"/>
            </w:pPr>
            <w:r w:rsidRPr="00E521C5">
              <w:t>2. are you satisfied with the way the content is categorized?</w:t>
            </w:r>
          </w:p>
        </w:tc>
        <w:tc>
          <w:tcPr>
            <w:tcW w:w="2841" w:type="dxa"/>
            <w:shd w:val="clear" w:color="auto" w:fill="EFF6FB"/>
            <w:vAlign w:val="center"/>
          </w:tcPr>
          <w:p w14:paraId="6C5E144A" w14:textId="77777777" w:rsidR="0046392E" w:rsidRDefault="0046392E" w:rsidP="00007F42">
            <w:pPr>
              <w:jc w:val="center"/>
            </w:pPr>
            <w:r>
              <w:t>3.66</w:t>
            </w:r>
          </w:p>
        </w:tc>
        <w:tc>
          <w:tcPr>
            <w:tcW w:w="2841" w:type="dxa"/>
            <w:shd w:val="clear" w:color="auto" w:fill="EFF6FB"/>
            <w:vAlign w:val="center"/>
          </w:tcPr>
          <w:p w14:paraId="703D5B4F" w14:textId="77777777" w:rsidR="0046392E" w:rsidRDefault="0046392E" w:rsidP="00007F42">
            <w:pPr>
              <w:jc w:val="center"/>
            </w:pPr>
            <w:r>
              <w:t>3.71</w:t>
            </w:r>
          </w:p>
        </w:tc>
      </w:tr>
      <w:tr w:rsidR="0046392E" w14:paraId="2C0B81DF" w14:textId="77777777" w:rsidTr="00007F42">
        <w:trPr>
          <w:trHeight w:val="500"/>
        </w:trPr>
        <w:tc>
          <w:tcPr>
            <w:tcW w:w="2840" w:type="dxa"/>
            <w:shd w:val="clear" w:color="auto" w:fill="FFFFFF"/>
          </w:tcPr>
          <w:p w14:paraId="70834CA2" w14:textId="77777777" w:rsidR="0046392E" w:rsidRDefault="0046392E" w:rsidP="00007F42">
            <w:pPr>
              <w:jc w:val="center"/>
            </w:pPr>
            <w:r w:rsidRPr="00E521C5">
              <w:t>3. are you satisfied with the volume of the content (how much content) of the textbook?</w:t>
            </w:r>
          </w:p>
        </w:tc>
        <w:tc>
          <w:tcPr>
            <w:tcW w:w="2841" w:type="dxa"/>
            <w:shd w:val="clear" w:color="auto" w:fill="FFFFFF"/>
            <w:vAlign w:val="center"/>
          </w:tcPr>
          <w:p w14:paraId="781FD75D" w14:textId="77777777" w:rsidR="0046392E" w:rsidRDefault="0046392E" w:rsidP="00007F42">
            <w:pPr>
              <w:jc w:val="center"/>
            </w:pPr>
            <w:r>
              <w:t>3.69</w:t>
            </w:r>
          </w:p>
        </w:tc>
        <w:tc>
          <w:tcPr>
            <w:tcW w:w="2841" w:type="dxa"/>
            <w:shd w:val="clear" w:color="auto" w:fill="FFFFFF"/>
            <w:vAlign w:val="center"/>
          </w:tcPr>
          <w:p w14:paraId="7895F601" w14:textId="77777777" w:rsidR="0046392E" w:rsidRDefault="0046392E" w:rsidP="00007F42">
            <w:pPr>
              <w:jc w:val="center"/>
            </w:pPr>
            <w:r>
              <w:t>3.71</w:t>
            </w:r>
          </w:p>
        </w:tc>
      </w:tr>
      <w:tr w:rsidR="0046392E" w14:paraId="3F5FE6FF" w14:textId="77777777" w:rsidTr="00007F42">
        <w:trPr>
          <w:trHeight w:val="500"/>
        </w:trPr>
        <w:tc>
          <w:tcPr>
            <w:tcW w:w="2840" w:type="dxa"/>
            <w:shd w:val="clear" w:color="auto" w:fill="EFF6FB"/>
          </w:tcPr>
          <w:p w14:paraId="50820514" w14:textId="77777777" w:rsidR="0046392E" w:rsidRDefault="0046392E" w:rsidP="00007F42">
            <w:pPr>
              <w:jc w:val="center"/>
            </w:pPr>
            <w:r w:rsidRPr="00E521C5">
              <w:t>4. are you satisfied with the structure of the textbook?</w:t>
            </w:r>
          </w:p>
        </w:tc>
        <w:tc>
          <w:tcPr>
            <w:tcW w:w="2841" w:type="dxa"/>
            <w:shd w:val="clear" w:color="auto" w:fill="EFF6FB"/>
            <w:vAlign w:val="center"/>
          </w:tcPr>
          <w:p w14:paraId="2709AB88" w14:textId="77777777" w:rsidR="0046392E" w:rsidRDefault="0046392E" w:rsidP="00007F42">
            <w:pPr>
              <w:jc w:val="center"/>
            </w:pPr>
            <w:r>
              <w:t>3.64</w:t>
            </w:r>
          </w:p>
        </w:tc>
        <w:tc>
          <w:tcPr>
            <w:tcW w:w="2841" w:type="dxa"/>
            <w:shd w:val="clear" w:color="auto" w:fill="EFF6FB"/>
            <w:vAlign w:val="center"/>
          </w:tcPr>
          <w:p w14:paraId="39063D06" w14:textId="77777777" w:rsidR="0046392E" w:rsidRDefault="0046392E" w:rsidP="00007F42">
            <w:pPr>
              <w:jc w:val="center"/>
            </w:pPr>
            <w:r>
              <w:t>3.71</w:t>
            </w:r>
          </w:p>
        </w:tc>
      </w:tr>
      <w:tr w:rsidR="0046392E" w14:paraId="5C8BD7D1" w14:textId="77777777" w:rsidTr="00007F42">
        <w:trPr>
          <w:trHeight w:val="500"/>
        </w:trPr>
        <w:tc>
          <w:tcPr>
            <w:tcW w:w="2840" w:type="dxa"/>
            <w:shd w:val="clear" w:color="auto" w:fill="FFFFFF"/>
          </w:tcPr>
          <w:p w14:paraId="5D2D99FB" w14:textId="77777777" w:rsidR="0046392E" w:rsidRDefault="0046392E" w:rsidP="00007F42">
            <w:pPr>
              <w:jc w:val="center"/>
            </w:pPr>
            <w:r w:rsidRPr="00E521C5">
              <w:t>5. Do you think the content of the textbook meets your current learning needs? Learning needs may include skill enhancement, aesthetic experience, emotional resonance and comfort.</w:t>
            </w:r>
          </w:p>
        </w:tc>
        <w:tc>
          <w:tcPr>
            <w:tcW w:w="2841" w:type="dxa"/>
            <w:shd w:val="clear" w:color="auto" w:fill="FFFFFF"/>
            <w:vAlign w:val="center"/>
          </w:tcPr>
          <w:p w14:paraId="397907C1" w14:textId="77777777" w:rsidR="0046392E" w:rsidRDefault="0046392E" w:rsidP="00007F42">
            <w:pPr>
              <w:jc w:val="center"/>
            </w:pPr>
            <w:r>
              <w:t>3.41</w:t>
            </w:r>
          </w:p>
        </w:tc>
        <w:tc>
          <w:tcPr>
            <w:tcW w:w="2841" w:type="dxa"/>
            <w:shd w:val="clear" w:color="auto" w:fill="FFFFFF"/>
            <w:vAlign w:val="center"/>
          </w:tcPr>
          <w:p w14:paraId="732B3B38" w14:textId="77777777" w:rsidR="0046392E" w:rsidRDefault="0046392E" w:rsidP="00007F42">
            <w:pPr>
              <w:jc w:val="center"/>
            </w:pPr>
            <w:r>
              <w:t>3.71</w:t>
            </w:r>
          </w:p>
        </w:tc>
      </w:tr>
      <w:tr w:rsidR="0046392E" w14:paraId="41EF0BC5" w14:textId="77777777" w:rsidTr="00007F42">
        <w:trPr>
          <w:trHeight w:val="500"/>
        </w:trPr>
        <w:tc>
          <w:tcPr>
            <w:tcW w:w="2840" w:type="dxa"/>
            <w:shd w:val="clear" w:color="auto" w:fill="EFF6FB"/>
          </w:tcPr>
          <w:p w14:paraId="7BE34C28" w14:textId="77777777" w:rsidR="0046392E" w:rsidRDefault="0046392E" w:rsidP="00007F42">
            <w:pPr>
              <w:jc w:val="center"/>
            </w:pPr>
            <w:r w:rsidRPr="00E521C5">
              <w:t>1. what is your level of interest in ancient Chinese works?</w:t>
            </w:r>
          </w:p>
        </w:tc>
        <w:tc>
          <w:tcPr>
            <w:tcW w:w="2841" w:type="dxa"/>
            <w:shd w:val="clear" w:color="auto" w:fill="EFF6FB"/>
            <w:vAlign w:val="center"/>
          </w:tcPr>
          <w:p w14:paraId="59ED9590" w14:textId="77777777" w:rsidR="0046392E" w:rsidRDefault="0046392E" w:rsidP="00007F42">
            <w:pPr>
              <w:jc w:val="center"/>
            </w:pPr>
            <w:r>
              <w:t>3.68</w:t>
            </w:r>
          </w:p>
        </w:tc>
        <w:tc>
          <w:tcPr>
            <w:tcW w:w="2841" w:type="dxa"/>
            <w:shd w:val="clear" w:color="auto" w:fill="EFF6FB"/>
            <w:vAlign w:val="center"/>
          </w:tcPr>
          <w:p w14:paraId="0A8F990C" w14:textId="77777777" w:rsidR="0046392E" w:rsidRDefault="0046392E" w:rsidP="00007F42">
            <w:pPr>
              <w:jc w:val="center"/>
            </w:pPr>
            <w:r>
              <w:t>3.71</w:t>
            </w:r>
          </w:p>
        </w:tc>
      </w:tr>
      <w:tr w:rsidR="0046392E" w14:paraId="19A09FC3" w14:textId="77777777" w:rsidTr="00007F42">
        <w:trPr>
          <w:trHeight w:val="500"/>
        </w:trPr>
        <w:tc>
          <w:tcPr>
            <w:tcW w:w="2840" w:type="dxa"/>
            <w:shd w:val="clear" w:color="auto" w:fill="FFFFFF"/>
          </w:tcPr>
          <w:p w14:paraId="0AA35711" w14:textId="77777777" w:rsidR="0046392E" w:rsidRDefault="0046392E" w:rsidP="00007F42">
            <w:pPr>
              <w:jc w:val="center"/>
            </w:pPr>
            <w:r w:rsidRPr="00E521C5">
              <w:t>2. what is your overall evaluation of the ancient Chinese works selected in the current textbook?</w:t>
            </w:r>
          </w:p>
        </w:tc>
        <w:tc>
          <w:tcPr>
            <w:tcW w:w="2841" w:type="dxa"/>
            <w:shd w:val="clear" w:color="auto" w:fill="FFFFFF"/>
            <w:vAlign w:val="center"/>
          </w:tcPr>
          <w:p w14:paraId="374FDA21" w14:textId="77777777" w:rsidR="0046392E" w:rsidRDefault="0046392E" w:rsidP="00007F42">
            <w:pPr>
              <w:jc w:val="center"/>
            </w:pPr>
            <w:r>
              <w:t>3.71</w:t>
            </w:r>
          </w:p>
        </w:tc>
        <w:tc>
          <w:tcPr>
            <w:tcW w:w="2841" w:type="dxa"/>
            <w:shd w:val="clear" w:color="auto" w:fill="FFFFFF"/>
            <w:vAlign w:val="center"/>
          </w:tcPr>
          <w:p w14:paraId="0D6FEB40" w14:textId="77777777" w:rsidR="0046392E" w:rsidRDefault="0046392E" w:rsidP="00007F42">
            <w:pPr>
              <w:jc w:val="center"/>
            </w:pPr>
            <w:r>
              <w:t>3.71</w:t>
            </w:r>
          </w:p>
        </w:tc>
      </w:tr>
      <w:tr w:rsidR="0046392E" w14:paraId="4378D179" w14:textId="77777777" w:rsidTr="00007F42">
        <w:trPr>
          <w:trHeight w:val="500"/>
        </w:trPr>
        <w:tc>
          <w:tcPr>
            <w:tcW w:w="2840" w:type="dxa"/>
            <w:shd w:val="clear" w:color="auto" w:fill="EFF6FB"/>
          </w:tcPr>
          <w:p w14:paraId="421DC771" w14:textId="77777777" w:rsidR="0046392E" w:rsidRDefault="0046392E" w:rsidP="00007F42">
            <w:pPr>
              <w:jc w:val="center"/>
            </w:pPr>
            <w:r w:rsidRPr="00E521C5">
              <w:t>3. how satisfied are you with the proportion of ancient Chinese works in the textbook?</w:t>
            </w:r>
          </w:p>
        </w:tc>
        <w:tc>
          <w:tcPr>
            <w:tcW w:w="2841" w:type="dxa"/>
            <w:shd w:val="clear" w:color="auto" w:fill="EFF6FB"/>
            <w:vAlign w:val="center"/>
          </w:tcPr>
          <w:p w14:paraId="0B791E75" w14:textId="77777777" w:rsidR="0046392E" w:rsidRDefault="0046392E" w:rsidP="00007F42">
            <w:pPr>
              <w:jc w:val="center"/>
            </w:pPr>
            <w:r>
              <w:t>3.73</w:t>
            </w:r>
          </w:p>
        </w:tc>
        <w:tc>
          <w:tcPr>
            <w:tcW w:w="2841" w:type="dxa"/>
            <w:shd w:val="clear" w:color="auto" w:fill="EFF6FB"/>
            <w:vAlign w:val="center"/>
          </w:tcPr>
          <w:p w14:paraId="40923144" w14:textId="77777777" w:rsidR="0046392E" w:rsidRDefault="0046392E" w:rsidP="00007F42">
            <w:pPr>
              <w:jc w:val="center"/>
            </w:pPr>
            <w:r>
              <w:t>3.71</w:t>
            </w:r>
          </w:p>
        </w:tc>
      </w:tr>
      <w:tr w:rsidR="0046392E" w14:paraId="7AB10F49" w14:textId="77777777" w:rsidTr="00007F42">
        <w:trPr>
          <w:trHeight w:val="500"/>
        </w:trPr>
        <w:tc>
          <w:tcPr>
            <w:tcW w:w="2840" w:type="dxa"/>
            <w:shd w:val="clear" w:color="auto" w:fill="FFFFFF"/>
          </w:tcPr>
          <w:p w14:paraId="0D08EBA6" w14:textId="77777777" w:rsidR="0046392E" w:rsidRDefault="0046392E" w:rsidP="00007F42">
            <w:pPr>
              <w:jc w:val="center"/>
            </w:pPr>
            <w:r w:rsidRPr="00E521C5">
              <w:t xml:space="preserve">4. how satisfied are you with the difficulty level of the ancient Chinese works </w:t>
            </w:r>
            <w:r w:rsidRPr="00E521C5">
              <w:lastRenderedPageBreak/>
              <w:t>selected in the textbook?</w:t>
            </w:r>
          </w:p>
        </w:tc>
        <w:tc>
          <w:tcPr>
            <w:tcW w:w="2841" w:type="dxa"/>
            <w:shd w:val="clear" w:color="auto" w:fill="FFFFFF"/>
            <w:vAlign w:val="center"/>
          </w:tcPr>
          <w:p w14:paraId="2A44E6DE" w14:textId="77777777" w:rsidR="0046392E" w:rsidRDefault="0046392E" w:rsidP="00007F42">
            <w:pPr>
              <w:jc w:val="center"/>
            </w:pPr>
            <w:r>
              <w:lastRenderedPageBreak/>
              <w:t>3.66</w:t>
            </w:r>
          </w:p>
        </w:tc>
        <w:tc>
          <w:tcPr>
            <w:tcW w:w="2841" w:type="dxa"/>
            <w:shd w:val="clear" w:color="auto" w:fill="FFFFFF"/>
            <w:vAlign w:val="center"/>
          </w:tcPr>
          <w:p w14:paraId="3059A8E4" w14:textId="77777777" w:rsidR="0046392E" w:rsidRDefault="0046392E" w:rsidP="00007F42">
            <w:pPr>
              <w:jc w:val="center"/>
            </w:pPr>
            <w:r>
              <w:t>3.71</w:t>
            </w:r>
          </w:p>
        </w:tc>
      </w:tr>
      <w:tr w:rsidR="0046392E" w14:paraId="501F2EFB" w14:textId="77777777" w:rsidTr="00007F42">
        <w:trPr>
          <w:trHeight w:val="500"/>
        </w:trPr>
        <w:tc>
          <w:tcPr>
            <w:tcW w:w="2840" w:type="dxa"/>
            <w:shd w:val="clear" w:color="auto" w:fill="EFF6FB"/>
          </w:tcPr>
          <w:p w14:paraId="75A46943" w14:textId="77777777" w:rsidR="0046392E" w:rsidRDefault="0046392E" w:rsidP="00007F42">
            <w:pPr>
              <w:jc w:val="center"/>
            </w:pPr>
            <w:r w:rsidRPr="00E521C5">
              <w:t>5. How interested are you in the ancient Chinese works in the textbook?</w:t>
            </w:r>
          </w:p>
        </w:tc>
        <w:tc>
          <w:tcPr>
            <w:tcW w:w="2841" w:type="dxa"/>
            <w:shd w:val="clear" w:color="auto" w:fill="EFF6FB"/>
            <w:vAlign w:val="center"/>
          </w:tcPr>
          <w:p w14:paraId="3F673862" w14:textId="77777777" w:rsidR="0046392E" w:rsidRDefault="0046392E" w:rsidP="00007F42">
            <w:pPr>
              <w:jc w:val="center"/>
            </w:pPr>
            <w:r>
              <w:t>3.58</w:t>
            </w:r>
          </w:p>
        </w:tc>
        <w:tc>
          <w:tcPr>
            <w:tcW w:w="2841" w:type="dxa"/>
            <w:shd w:val="clear" w:color="auto" w:fill="EFF6FB"/>
            <w:vAlign w:val="center"/>
          </w:tcPr>
          <w:p w14:paraId="75EAE9FB" w14:textId="77777777" w:rsidR="0046392E" w:rsidRDefault="0046392E" w:rsidP="00007F42">
            <w:pPr>
              <w:jc w:val="center"/>
            </w:pPr>
            <w:r>
              <w:t>3.71</w:t>
            </w:r>
          </w:p>
        </w:tc>
      </w:tr>
      <w:tr w:rsidR="0046392E" w14:paraId="2EB571F4" w14:textId="77777777" w:rsidTr="00007F42">
        <w:trPr>
          <w:trHeight w:val="500"/>
        </w:trPr>
        <w:tc>
          <w:tcPr>
            <w:tcW w:w="2840" w:type="dxa"/>
            <w:shd w:val="clear" w:color="auto" w:fill="FFFFFF"/>
          </w:tcPr>
          <w:p w14:paraId="575A2322" w14:textId="77777777" w:rsidR="0046392E" w:rsidRDefault="0046392E" w:rsidP="00007F42">
            <w:pPr>
              <w:jc w:val="center"/>
            </w:pPr>
            <w:r w:rsidRPr="00E521C5">
              <w:t>11. How interested are you in the modern and contemporary Chinese works?</w:t>
            </w:r>
          </w:p>
        </w:tc>
        <w:tc>
          <w:tcPr>
            <w:tcW w:w="2841" w:type="dxa"/>
            <w:shd w:val="clear" w:color="auto" w:fill="FFFFFF"/>
            <w:vAlign w:val="center"/>
          </w:tcPr>
          <w:p w14:paraId="3802A1EC" w14:textId="77777777" w:rsidR="0046392E" w:rsidRDefault="0046392E" w:rsidP="00007F42">
            <w:pPr>
              <w:jc w:val="center"/>
            </w:pPr>
            <w:r>
              <w:t>3.53</w:t>
            </w:r>
          </w:p>
        </w:tc>
        <w:tc>
          <w:tcPr>
            <w:tcW w:w="2841" w:type="dxa"/>
            <w:shd w:val="clear" w:color="auto" w:fill="FFFFFF"/>
            <w:vAlign w:val="center"/>
          </w:tcPr>
          <w:p w14:paraId="580ABB04" w14:textId="77777777" w:rsidR="0046392E" w:rsidRDefault="0046392E" w:rsidP="00007F42">
            <w:pPr>
              <w:jc w:val="center"/>
            </w:pPr>
            <w:r>
              <w:t>3.71</w:t>
            </w:r>
          </w:p>
        </w:tc>
      </w:tr>
      <w:tr w:rsidR="0046392E" w14:paraId="1D25A60E" w14:textId="77777777" w:rsidTr="00007F42">
        <w:trPr>
          <w:trHeight w:val="500"/>
        </w:trPr>
        <w:tc>
          <w:tcPr>
            <w:tcW w:w="2840" w:type="dxa"/>
            <w:shd w:val="clear" w:color="auto" w:fill="EFF6FB"/>
          </w:tcPr>
          <w:p w14:paraId="01E16DE5" w14:textId="77777777" w:rsidR="0046392E" w:rsidRDefault="0046392E" w:rsidP="00007F42">
            <w:pPr>
              <w:jc w:val="center"/>
            </w:pPr>
            <w:r w:rsidRPr="00E521C5">
              <w:t>12. What is your overall rating of the modern and contemporary Chinese works selected in the current textbook?</w:t>
            </w:r>
          </w:p>
        </w:tc>
        <w:tc>
          <w:tcPr>
            <w:tcW w:w="2841" w:type="dxa"/>
            <w:shd w:val="clear" w:color="auto" w:fill="EFF6FB"/>
            <w:vAlign w:val="center"/>
          </w:tcPr>
          <w:p w14:paraId="40418BE9" w14:textId="77777777" w:rsidR="0046392E" w:rsidRDefault="0046392E" w:rsidP="00007F42">
            <w:pPr>
              <w:jc w:val="center"/>
            </w:pPr>
            <w:r>
              <w:t>3.63</w:t>
            </w:r>
          </w:p>
        </w:tc>
        <w:tc>
          <w:tcPr>
            <w:tcW w:w="2841" w:type="dxa"/>
            <w:shd w:val="clear" w:color="auto" w:fill="EFF6FB"/>
            <w:vAlign w:val="center"/>
          </w:tcPr>
          <w:p w14:paraId="2DA13972" w14:textId="77777777" w:rsidR="0046392E" w:rsidRDefault="0046392E" w:rsidP="00007F42">
            <w:pPr>
              <w:jc w:val="center"/>
            </w:pPr>
            <w:r>
              <w:t>3.71</w:t>
            </w:r>
          </w:p>
        </w:tc>
      </w:tr>
      <w:tr w:rsidR="0046392E" w14:paraId="70D9BF9E" w14:textId="77777777" w:rsidTr="00007F42">
        <w:trPr>
          <w:trHeight w:val="500"/>
        </w:trPr>
        <w:tc>
          <w:tcPr>
            <w:tcW w:w="2840" w:type="dxa"/>
            <w:shd w:val="clear" w:color="auto" w:fill="FFFFFF"/>
          </w:tcPr>
          <w:p w14:paraId="4860202E" w14:textId="77777777" w:rsidR="0046392E" w:rsidRDefault="0046392E" w:rsidP="00007F42">
            <w:pPr>
              <w:jc w:val="center"/>
            </w:pPr>
            <w:r w:rsidRPr="00E521C5">
              <w:t>13. How would you rate the proportion of modern and contemporary Chinese works in the textbook?</w:t>
            </w:r>
          </w:p>
        </w:tc>
        <w:tc>
          <w:tcPr>
            <w:tcW w:w="2841" w:type="dxa"/>
            <w:shd w:val="clear" w:color="auto" w:fill="FFFFFF"/>
            <w:vAlign w:val="center"/>
          </w:tcPr>
          <w:p w14:paraId="2ABF6E49" w14:textId="77777777" w:rsidR="0046392E" w:rsidRDefault="0046392E" w:rsidP="00007F42">
            <w:pPr>
              <w:jc w:val="center"/>
            </w:pPr>
            <w:r>
              <w:t>3.51</w:t>
            </w:r>
          </w:p>
        </w:tc>
        <w:tc>
          <w:tcPr>
            <w:tcW w:w="2841" w:type="dxa"/>
            <w:shd w:val="clear" w:color="auto" w:fill="FFFFFF"/>
            <w:vAlign w:val="center"/>
          </w:tcPr>
          <w:p w14:paraId="0CF6BDBD" w14:textId="77777777" w:rsidR="0046392E" w:rsidRDefault="0046392E" w:rsidP="00007F42">
            <w:pPr>
              <w:jc w:val="center"/>
            </w:pPr>
            <w:r>
              <w:t>3.71</w:t>
            </w:r>
          </w:p>
        </w:tc>
      </w:tr>
      <w:tr w:rsidR="0046392E" w14:paraId="242C281B" w14:textId="77777777" w:rsidTr="00007F42">
        <w:trPr>
          <w:trHeight w:val="500"/>
        </w:trPr>
        <w:tc>
          <w:tcPr>
            <w:tcW w:w="2840" w:type="dxa"/>
            <w:shd w:val="clear" w:color="auto" w:fill="EFF6FB"/>
          </w:tcPr>
          <w:p w14:paraId="6C9906EF" w14:textId="77777777" w:rsidR="0046392E" w:rsidRDefault="0046392E" w:rsidP="00007F42">
            <w:pPr>
              <w:jc w:val="center"/>
            </w:pPr>
            <w:r w:rsidRPr="00E521C5">
              <w:t>14. How satisfied are you with the level of difficulty of the modern and contemporary Chinese works selected in the textbook?</w:t>
            </w:r>
          </w:p>
        </w:tc>
        <w:tc>
          <w:tcPr>
            <w:tcW w:w="2841" w:type="dxa"/>
            <w:shd w:val="clear" w:color="auto" w:fill="EFF6FB"/>
            <w:vAlign w:val="center"/>
          </w:tcPr>
          <w:p w14:paraId="45ABE673" w14:textId="77777777" w:rsidR="0046392E" w:rsidRDefault="0046392E" w:rsidP="00007F42">
            <w:pPr>
              <w:jc w:val="center"/>
            </w:pPr>
            <w:r>
              <w:t>3.64</w:t>
            </w:r>
          </w:p>
        </w:tc>
        <w:tc>
          <w:tcPr>
            <w:tcW w:w="2841" w:type="dxa"/>
            <w:shd w:val="clear" w:color="auto" w:fill="EFF6FB"/>
            <w:vAlign w:val="center"/>
          </w:tcPr>
          <w:p w14:paraId="6EB4ABB5" w14:textId="77777777" w:rsidR="0046392E" w:rsidRDefault="0046392E" w:rsidP="00007F42">
            <w:pPr>
              <w:jc w:val="center"/>
            </w:pPr>
            <w:r>
              <w:t>3.71</w:t>
            </w:r>
          </w:p>
        </w:tc>
      </w:tr>
      <w:tr w:rsidR="0046392E" w14:paraId="67E05094" w14:textId="77777777" w:rsidTr="00007F42">
        <w:trPr>
          <w:trHeight w:val="500"/>
        </w:trPr>
        <w:tc>
          <w:tcPr>
            <w:tcW w:w="2840" w:type="dxa"/>
            <w:shd w:val="clear" w:color="auto" w:fill="FFFFFF"/>
          </w:tcPr>
          <w:p w14:paraId="4D0B5645" w14:textId="77777777" w:rsidR="0046392E" w:rsidRDefault="0046392E" w:rsidP="00007F42">
            <w:pPr>
              <w:jc w:val="center"/>
            </w:pPr>
            <w:r w:rsidRPr="00E521C5">
              <w:t>15. How interested are you in the modern and contemporary Chinese works selected in the textbook?</w:t>
            </w:r>
          </w:p>
        </w:tc>
        <w:tc>
          <w:tcPr>
            <w:tcW w:w="2841" w:type="dxa"/>
            <w:shd w:val="clear" w:color="auto" w:fill="FFFFFF"/>
            <w:vAlign w:val="center"/>
          </w:tcPr>
          <w:p w14:paraId="46F97353" w14:textId="77777777" w:rsidR="0046392E" w:rsidRDefault="0046392E" w:rsidP="00007F42">
            <w:pPr>
              <w:jc w:val="center"/>
            </w:pPr>
            <w:r>
              <w:t>3.56</w:t>
            </w:r>
          </w:p>
        </w:tc>
        <w:tc>
          <w:tcPr>
            <w:tcW w:w="2841" w:type="dxa"/>
            <w:shd w:val="clear" w:color="auto" w:fill="FFFFFF"/>
            <w:vAlign w:val="center"/>
          </w:tcPr>
          <w:p w14:paraId="6ACA2452" w14:textId="77777777" w:rsidR="0046392E" w:rsidRDefault="0046392E" w:rsidP="00007F42">
            <w:pPr>
              <w:jc w:val="center"/>
            </w:pPr>
            <w:r>
              <w:t>3.71</w:t>
            </w:r>
          </w:p>
        </w:tc>
      </w:tr>
      <w:tr w:rsidR="0046392E" w14:paraId="209BA604" w14:textId="77777777" w:rsidTr="00007F42">
        <w:trPr>
          <w:trHeight w:val="500"/>
        </w:trPr>
        <w:tc>
          <w:tcPr>
            <w:tcW w:w="2840" w:type="dxa"/>
            <w:shd w:val="clear" w:color="auto" w:fill="EFF6FB"/>
          </w:tcPr>
          <w:p w14:paraId="23802219" w14:textId="77777777" w:rsidR="0046392E" w:rsidRDefault="0046392E" w:rsidP="00007F42">
            <w:pPr>
              <w:jc w:val="center"/>
            </w:pPr>
            <w:r w:rsidRPr="00E521C5">
              <w:t>21. How interested are you in foreign works?</w:t>
            </w:r>
          </w:p>
        </w:tc>
        <w:tc>
          <w:tcPr>
            <w:tcW w:w="2841" w:type="dxa"/>
            <w:shd w:val="clear" w:color="auto" w:fill="EFF6FB"/>
            <w:vAlign w:val="center"/>
          </w:tcPr>
          <w:p w14:paraId="05A8D4E1" w14:textId="77777777" w:rsidR="0046392E" w:rsidRDefault="0046392E" w:rsidP="00007F42">
            <w:pPr>
              <w:jc w:val="center"/>
            </w:pPr>
            <w:r>
              <w:t>3.29</w:t>
            </w:r>
          </w:p>
        </w:tc>
        <w:tc>
          <w:tcPr>
            <w:tcW w:w="2841" w:type="dxa"/>
            <w:shd w:val="clear" w:color="auto" w:fill="EFF6FB"/>
            <w:vAlign w:val="center"/>
          </w:tcPr>
          <w:p w14:paraId="38FB6D44" w14:textId="77777777" w:rsidR="0046392E" w:rsidRDefault="0046392E" w:rsidP="00007F42">
            <w:pPr>
              <w:jc w:val="center"/>
            </w:pPr>
            <w:r>
              <w:t>3.71</w:t>
            </w:r>
          </w:p>
        </w:tc>
      </w:tr>
      <w:tr w:rsidR="0046392E" w14:paraId="77CD835A" w14:textId="77777777" w:rsidTr="00007F42">
        <w:trPr>
          <w:trHeight w:val="500"/>
        </w:trPr>
        <w:tc>
          <w:tcPr>
            <w:tcW w:w="2840" w:type="dxa"/>
            <w:shd w:val="clear" w:color="auto" w:fill="FFFFFF"/>
          </w:tcPr>
          <w:p w14:paraId="0E3CB8E7" w14:textId="77777777" w:rsidR="0046392E" w:rsidRDefault="0046392E" w:rsidP="00007F42">
            <w:pPr>
              <w:jc w:val="center"/>
            </w:pPr>
            <w:r w:rsidRPr="00E521C5">
              <w:t>22. What is your overall evaluation of the foreign works selected in the textbook?</w:t>
            </w:r>
          </w:p>
        </w:tc>
        <w:tc>
          <w:tcPr>
            <w:tcW w:w="2841" w:type="dxa"/>
            <w:shd w:val="clear" w:color="auto" w:fill="FFFFFF"/>
            <w:vAlign w:val="center"/>
          </w:tcPr>
          <w:p w14:paraId="4A8E3A67" w14:textId="77777777" w:rsidR="0046392E" w:rsidRDefault="0046392E" w:rsidP="00007F42">
            <w:pPr>
              <w:jc w:val="center"/>
            </w:pPr>
            <w:r>
              <w:t>3.56</w:t>
            </w:r>
          </w:p>
        </w:tc>
        <w:tc>
          <w:tcPr>
            <w:tcW w:w="2841" w:type="dxa"/>
            <w:shd w:val="clear" w:color="auto" w:fill="FFFFFF"/>
            <w:vAlign w:val="center"/>
          </w:tcPr>
          <w:p w14:paraId="4D635C01" w14:textId="77777777" w:rsidR="0046392E" w:rsidRDefault="0046392E" w:rsidP="00007F42">
            <w:pPr>
              <w:jc w:val="center"/>
            </w:pPr>
            <w:r>
              <w:t>3.71</w:t>
            </w:r>
          </w:p>
        </w:tc>
      </w:tr>
      <w:tr w:rsidR="0046392E" w14:paraId="047CF011" w14:textId="77777777" w:rsidTr="00007F42">
        <w:trPr>
          <w:trHeight w:val="500"/>
        </w:trPr>
        <w:tc>
          <w:tcPr>
            <w:tcW w:w="2840" w:type="dxa"/>
            <w:shd w:val="clear" w:color="auto" w:fill="EFF6FB"/>
          </w:tcPr>
          <w:p w14:paraId="2235109A" w14:textId="77777777" w:rsidR="0046392E" w:rsidRDefault="0046392E" w:rsidP="00007F42">
            <w:pPr>
              <w:jc w:val="center"/>
            </w:pPr>
            <w:r w:rsidRPr="00E521C5">
              <w:t>23. How would you rate the proportion of foreign works in the textbook?</w:t>
            </w:r>
          </w:p>
        </w:tc>
        <w:tc>
          <w:tcPr>
            <w:tcW w:w="2841" w:type="dxa"/>
            <w:shd w:val="clear" w:color="auto" w:fill="EFF6FB"/>
            <w:vAlign w:val="center"/>
          </w:tcPr>
          <w:p w14:paraId="68CAB5FD" w14:textId="77777777" w:rsidR="0046392E" w:rsidRDefault="0046392E" w:rsidP="00007F42">
            <w:pPr>
              <w:jc w:val="center"/>
            </w:pPr>
            <w:r>
              <w:t>3.46</w:t>
            </w:r>
          </w:p>
        </w:tc>
        <w:tc>
          <w:tcPr>
            <w:tcW w:w="2841" w:type="dxa"/>
            <w:shd w:val="clear" w:color="auto" w:fill="EFF6FB"/>
            <w:vAlign w:val="center"/>
          </w:tcPr>
          <w:p w14:paraId="43B4A724" w14:textId="77777777" w:rsidR="0046392E" w:rsidRDefault="0046392E" w:rsidP="00007F42">
            <w:pPr>
              <w:jc w:val="center"/>
            </w:pPr>
            <w:r>
              <w:t>3.71</w:t>
            </w:r>
          </w:p>
        </w:tc>
      </w:tr>
      <w:tr w:rsidR="0046392E" w14:paraId="66D1D0CF" w14:textId="77777777" w:rsidTr="00007F42">
        <w:trPr>
          <w:trHeight w:val="500"/>
        </w:trPr>
        <w:tc>
          <w:tcPr>
            <w:tcW w:w="2840" w:type="dxa"/>
            <w:shd w:val="clear" w:color="auto" w:fill="FFFFFF"/>
          </w:tcPr>
          <w:p w14:paraId="48126370" w14:textId="77777777" w:rsidR="0046392E" w:rsidRDefault="0046392E" w:rsidP="00007F42">
            <w:pPr>
              <w:jc w:val="center"/>
            </w:pPr>
            <w:r w:rsidRPr="00E521C5">
              <w:t>24. How satisfied are you with the level of difficulty of the foreign works selected in the textbook?</w:t>
            </w:r>
          </w:p>
        </w:tc>
        <w:tc>
          <w:tcPr>
            <w:tcW w:w="2841" w:type="dxa"/>
            <w:shd w:val="clear" w:color="auto" w:fill="FFFFFF"/>
            <w:vAlign w:val="center"/>
          </w:tcPr>
          <w:p w14:paraId="047DA06D" w14:textId="77777777" w:rsidR="0046392E" w:rsidRDefault="0046392E" w:rsidP="00007F42">
            <w:pPr>
              <w:jc w:val="center"/>
            </w:pPr>
            <w:r>
              <w:t>3.56</w:t>
            </w:r>
          </w:p>
        </w:tc>
        <w:tc>
          <w:tcPr>
            <w:tcW w:w="2841" w:type="dxa"/>
            <w:shd w:val="clear" w:color="auto" w:fill="FFFFFF"/>
            <w:vAlign w:val="center"/>
          </w:tcPr>
          <w:p w14:paraId="628015D1" w14:textId="77777777" w:rsidR="0046392E" w:rsidRDefault="0046392E" w:rsidP="00007F42">
            <w:pPr>
              <w:jc w:val="center"/>
            </w:pPr>
            <w:r>
              <w:t>3.71</w:t>
            </w:r>
          </w:p>
        </w:tc>
      </w:tr>
      <w:tr w:rsidR="0046392E" w14:paraId="3B6CC4A4" w14:textId="77777777" w:rsidTr="00007F42">
        <w:trPr>
          <w:trHeight w:val="500"/>
        </w:trPr>
        <w:tc>
          <w:tcPr>
            <w:tcW w:w="2840" w:type="dxa"/>
            <w:shd w:val="clear" w:color="auto" w:fill="EFF6FB"/>
          </w:tcPr>
          <w:p w14:paraId="1A4485E5" w14:textId="77777777" w:rsidR="0046392E" w:rsidRDefault="0046392E" w:rsidP="00007F42">
            <w:pPr>
              <w:jc w:val="center"/>
            </w:pPr>
            <w:r w:rsidRPr="00E521C5">
              <w:t>25. How interested are you in the foreign works selected in the textbook?</w:t>
            </w:r>
          </w:p>
        </w:tc>
        <w:tc>
          <w:tcPr>
            <w:tcW w:w="2841" w:type="dxa"/>
            <w:shd w:val="clear" w:color="auto" w:fill="EFF6FB"/>
            <w:vAlign w:val="center"/>
          </w:tcPr>
          <w:p w14:paraId="51D15CDC" w14:textId="77777777" w:rsidR="0046392E" w:rsidRDefault="0046392E" w:rsidP="00007F42">
            <w:pPr>
              <w:jc w:val="center"/>
            </w:pPr>
            <w:r>
              <w:t>3.44</w:t>
            </w:r>
          </w:p>
        </w:tc>
        <w:tc>
          <w:tcPr>
            <w:tcW w:w="2841" w:type="dxa"/>
            <w:shd w:val="clear" w:color="auto" w:fill="EFF6FB"/>
            <w:vAlign w:val="center"/>
          </w:tcPr>
          <w:p w14:paraId="67E44660" w14:textId="77777777" w:rsidR="0046392E" w:rsidRDefault="0046392E" w:rsidP="00007F42">
            <w:pPr>
              <w:jc w:val="center"/>
            </w:pPr>
            <w:r>
              <w:t>3.71</w:t>
            </w:r>
          </w:p>
        </w:tc>
      </w:tr>
    </w:tbl>
    <w:p w14:paraId="5A78478C" w14:textId="220808F3" w:rsidR="0046392E" w:rsidRDefault="0046392E" w:rsidP="0046392E">
      <w:pPr>
        <w:pStyle w:val="ac"/>
        <w:ind w:left="440" w:firstLineChars="0" w:firstLine="0"/>
        <w:rPr>
          <w:b/>
          <w:bCs/>
        </w:rPr>
      </w:pPr>
    </w:p>
    <w:p w14:paraId="65C4A06E" w14:textId="77777777" w:rsidR="0046392E" w:rsidRDefault="0046392E" w:rsidP="0046392E">
      <w:pPr>
        <w:jc w:val="center"/>
        <w:rPr>
          <w:b/>
          <w:sz w:val="28"/>
        </w:rPr>
      </w:pPr>
      <w:r>
        <w:rPr>
          <w:b/>
          <w:bCs/>
        </w:rPr>
        <w:br w:type="page"/>
      </w:r>
      <w:r w:rsidRPr="0046392E">
        <w:rPr>
          <w:b/>
          <w:bCs/>
          <w:sz w:val="22"/>
        </w:rPr>
        <w:lastRenderedPageBreak/>
        <w:t>Percentage of options for each topic</w:t>
      </w:r>
    </w:p>
    <w:tbl>
      <w:tblPr>
        <w:tblW w:w="5000" w:type="pct"/>
        <w:tblBorders>
          <w:top w:val="single" w:sz="4" w:space="0" w:color="D7D7D7"/>
          <w:left w:val="single" w:sz="4" w:space="0" w:color="D7D7D7"/>
          <w:bottom w:val="single" w:sz="4" w:space="0" w:color="D7D7D7"/>
          <w:right w:val="single" w:sz="4" w:space="0" w:color="D7D7D7"/>
          <w:insideH w:val="single" w:sz="4" w:space="0" w:color="D7D7D7"/>
          <w:insideV w:val="single" w:sz="4" w:space="0" w:color="D7D7D7"/>
        </w:tblBorders>
        <w:tblLayout w:type="fixed"/>
        <w:tblLook w:val="04A0" w:firstRow="1" w:lastRow="0" w:firstColumn="1" w:lastColumn="0" w:noHBand="0" w:noVBand="1"/>
      </w:tblPr>
      <w:tblGrid>
        <w:gridCol w:w="2074"/>
        <w:gridCol w:w="2074"/>
        <w:gridCol w:w="2074"/>
        <w:gridCol w:w="2074"/>
      </w:tblGrid>
      <w:tr w:rsidR="0046392E" w14:paraId="2030B951" w14:textId="77777777" w:rsidTr="00007F42">
        <w:trPr>
          <w:trHeight w:val="500"/>
        </w:trPr>
        <w:tc>
          <w:tcPr>
            <w:tcW w:w="2130" w:type="dxa"/>
            <w:shd w:val="clear" w:color="auto" w:fill="D9E5ED"/>
            <w:vAlign w:val="center"/>
          </w:tcPr>
          <w:p w14:paraId="434B7846" w14:textId="77777777" w:rsidR="0046392E" w:rsidRDefault="0046392E" w:rsidP="00007F42">
            <w:pPr>
              <w:jc w:val="center"/>
            </w:pPr>
            <w:r>
              <w:t>T</w:t>
            </w:r>
            <w:r w:rsidRPr="007534E5">
              <w:t>itle</w:t>
            </w:r>
          </w:p>
        </w:tc>
        <w:tc>
          <w:tcPr>
            <w:tcW w:w="2130" w:type="dxa"/>
            <w:shd w:val="clear" w:color="auto" w:fill="D9E5ED"/>
            <w:vAlign w:val="center"/>
          </w:tcPr>
          <w:p w14:paraId="4151E6E1" w14:textId="77777777" w:rsidR="0046392E" w:rsidRDefault="0046392E" w:rsidP="00007F42">
            <w:pPr>
              <w:jc w:val="center"/>
            </w:pPr>
            <w:r>
              <w:t>S</w:t>
            </w:r>
            <w:r w:rsidRPr="007534E5">
              <w:t>atisfaction rate</w:t>
            </w:r>
          </w:p>
        </w:tc>
        <w:tc>
          <w:tcPr>
            <w:tcW w:w="2131" w:type="dxa"/>
            <w:shd w:val="clear" w:color="auto" w:fill="D9E5ED"/>
            <w:vAlign w:val="center"/>
          </w:tcPr>
          <w:p w14:paraId="7E130A38" w14:textId="77777777" w:rsidR="0046392E" w:rsidRDefault="0046392E" w:rsidP="00007F42">
            <w:pPr>
              <w:jc w:val="center"/>
            </w:pPr>
            <w:r>
              <w:t>G</w:t>
            </w:r>
            <w:r w:rsidRPr="007534E5">
              <w:t>eneral</w:t>
            </w:r>
          </w:p>
        </w:tc>
        <w:tc>
          <w:tcPr>
            <w:tcW w:w="2131" w:type="dxa"/>
            <w:shd w:val="clear" w:color="auto" w:fill="D9E5ED"/>
            <w:vAlign w:val="center"/>
          </w:tcPr>
          <w:p w14:paraId="3B7C074C" w14:textId="77777777" w:rsidR="0046392E" w:rsidRDefault="0046392E" w:rsidP="00007F42">
            <w:pPr>
              <w:jc w:val="center"/>
            </w:pPr>
            <w:r>
              <w:t>C</w:t>
            </w:r>
            <w:r w:rsidRPr="007534E5">
              <w:t>omplaint rate</w:t>
            </w:r>
          </w:p>
        </w:tc>
      </w:tr>
      <w:tr w:rsidR="0046392E" w14:paraId="4E33305E" w14:textId="77777777" w:rsidTr="00007F42">
        <w:trPr>
          <w:trHeight w:val="500"/>
        </w:trPr>
        <w:tc>
          <w:tcPr>
            <w:tcW w:w="2130" w:type="dxa"/>
            <w:shd w:val="clear" w:color="auto" w:fill="FFFFFF"/>
          </w:tcPr>
          <w:p w14:paraId="08420F94" w14:textId="77777777" w:rsidR="0046392E" w:rsidRDefault="0046392E" w:rsidP="00007F42">
            <w:pPr>
              <w:jc w:val="center"/>
            </w:pPr>
            <w:r w:rsidRPr="00E564EF">
              <w:t>1. your overall rating of the content (textbook content is omitted below) of the college humanities course textbook you are currently using?</w:t>
            </w:r>
          </w:p>
        </w:tc>
        <w:tc>
          <w:tcPr>
            <w:tcW w:w="2130" w:type="dxa"/>
            <w:shd w:val="clear" w:color="auto" w:fill="FFFFFF"/>
            <w:vAlign w:val="center"/>
          </w:tcPr>
          <w:p w14:paraId="695C4840" w14:textId="77777777" w:rsidR="0046392E" w:rsidRDefault="0046392E" w:rsidP="00007F42">
            <w:pPr>
              <w:jc w:val="center"/>
            </w:pPr>
            <w:r>
              <w:t>66.10%</w:t>
            </w:r>
          </w:p>
        </w:tc>
        <w:tc>
          <w:tcPr>
            <w:tcW w:w="2131" w:type="dxa"/>
            <w:shd w:val="clear" w:color="auto" w:fill="FFFFFF"/>
            <w:vAlign w:val="center"/>
          </w:tcPr>
          <w:p w14:paraId="144CB4E4" w14:textId="77777777" w:rsidR="0046392E" w:rsidRDefault="0046392E" w:rsidP="00007F42">
            <w:pPr>
              <w:jc w:val="center"/>
            </w:pPr>
            <w:r>
              <w:t>32.20%</w:t>
            </w:r>
          </w:p>
        </w:tc>
        <w:tc>
          <w:tcPr>
            <w:tcW w:w="2131" w:type="dxa"/>
            <w:shd w:val="clear" w:color="auto" w:fill="FFFFFF"/>
            <w:vAlign w:val="center"/>
          </w:tcPr>
          <w:p w14:paraId="5DC4490C" w14:textId="77777777" w:rsidR="0046392E" w:rsidRDefault="0046392E" w:rsidP="00007F42">
            <w:pPr>
              <w:jc w:val="center"/>
            </w:pPr>
            <w:r>
              <w:t>1.69%</w:t>
            </w:r>
          </w:p>
        </w:tc>
      </w:tr>
      <w:tr w:rsidR="0046392E" w14:paraId="29B14FA3" w14:textId="77777777" w:rsidTr="00007F42">
        <w:trPr>
          <w:trHeight w:val="500"/>
        </w:trPr>
        <w:tc>
          <w:tcPr>
            <w:tcW w:w="2130" w:type="dxa"/>
            <w:shd w:val="clear" w:color="auto" w:fill="EFF6FB"/>
          </w:tcPr>
          <w:p w14:paraId="1CD36C47" w14:textId="77777777" w:rsidR="0046392E" w:rsidRDefault="0046392E" w:rsidP="00007F42">
            <w:pPr>
              <w:jc w:val="center"/>
            </w:pPr>
            <w:r w:rsidRPr="00E564EF">
              <w:t>2. are you satisfied with the way the content is categorized?</w:t>
            </w:r>
          </w:p>
        </w:tc>
        <w:tc>
          <w:tcPr>
            <w:tcW w:w="2130" w:type="dxa"/>
            <w:shd w:val="clear" w:color="auto" w:fill="EFF6FB"/>
            <w:vAlign w:val="center"/>
          </w:tcPr>
          <w:p w14:paraId="75EDA95F" w14:textId="77777777" w:rsidR="0046392E" w:rsidRDefault="0046392E" w:rsidP="00007F42">
            <w:pPr>
              <w:jc w:val="center"/>
            </w:pPr>
            <w:r>
              <w:t>62.71%</w:t>
            </w:r>
          </w:p>
        </w:tc>
        <w:tc>
          <w:tcPr>
            <w:tcW w:w="2131" w:type="dxa"/>
            <w:shd w:val="clear" w:color="auto" w:fill="EFF6FB"/>
            <w:vAlign w:val="center"/>
          </w:tcPr>
          <w:p w14:paraId="39878996" w14:textId="77777777" w:rsidR="0046392E" w:rsidRDefault="0046392E" w:rsidP="00007F42">
            <w:pPr>
              <w:jc w:val="center"/>
            </w:pPr>
            <w:r>
              <w:t>33.90%</w:t>
            </w:r>
          </w:p>
        </w:tc>
        <w:tc>
          <w:tcPr>
            <w:tcW w:w="2131" w:type="dxa"/>
            <w:shd w:val="clear" w:color="auto" w:fill="EFF6FB"/>
            <w:vAlign w:val="center"/>
          </w:tcPr>
          <w:p w14:paraId="1FB624DF" w14:textId="77777777" w:rsidR="0046392E" w:rsidRDefault="0046392E" w:rsidP="00007F42">
            <w:pPr>
              <w:jc w:val="center"/>
            </w:pPr>
            <w:r>
              <w:t>3.39%</w:t>
            </w:r>
          </w:p>
        </w:tc>
      </w:tr>
      <w:tr w:rsidR="0046392E" w14:paraId="28D52956" w14:textId="77777777" w:rsidTr="00007F42">
        <w:trPr>
          <w:trHeight w:val="500"/>
        </w:trPr>
        <w:tc>
          <w:tcPr>
            <w:tcW w:w="2130" w:type="dxa"/>
            <w:shd w:val="clear" w:color="auto" w:fill="FFFFFF"/>
          </w:tcPr>
          <w:p w14:paraId="1248E4C7" w14:textId="77777777" w:rsidR="0046392E" w:rsidRDefault="0046392E" w:rsidP="00007F42">
            <w:pPr>
              <w:jc w:val="center"/>
            </w:pPr>
            <w:r w:rsidRPr="00E564EF">
              <w:t>3. are you satisfied with the volume of the content (how much content) of the textbook?</w:t>
            </w:r>
          </w:p>
        </w:tc>
        <w:tc>
          <w:tcPr>
            <w:tcW w:w="2130" w:type="dxa"/>
            <w:shd w:val="clear" w:color="auto" w:fill="FFFFFF"/>
            <w:vAlign w:val="center"/>
          </w:tcPr>
          <w:p w14:paraId="117D617D" w14:textId="77777777" w:rsidR="0046392E" w:rsidRDefault="0046392E" w:rsidP="00007F42">
            <w:pPr>
              <w:jc w:val="center"/>
            </w:pPr>
            <w:r>
              <w:t>62.71%</w:t>
            </w:r>
          </w:p>
        </w:tc>
        <w:tc>
          <w:tcPr>
            <w:tcW w:w="2131" w:type="dxa"/>
            <w:shd w:val="clear" w:color="auto" w:fill="FFFFFF"/>
            <w:vAlign w:val="center"/>
          </w:tcPr>
          <w:p w14:paraId="1211BEEC" w14:textId="77777777" w:rsidR="0046392E" w:rsidRDefault="0046392E" w:rsidP="00007F42">
            <w:pPr>
              <w:jc w:val="center"/>
            </w:pPr>
            <w:r>
              <w:t>35.59%</w:t>
            </w:r>
          </w:p>
        </w:tc>
        <w:tc>
          <w:tcPr>
            <w:tcW w:w="2131" w:type="dxa"/>
            <w:shd w:val="clear" w:color="auto" w:fill="FFFFFF"/>
            <w:vAlign w:val="center"/>
          </w:tcPr>
          <w:p w14:paraId="4DD6144A" w14:textId="77777777" w:rsidR="0046392E" w:rsidRDefault="0046392E" w:rsidP="00007F42">
            <w:pPr>
              <w:jc w:val="center"/>
            </w:pPr>
            <w:r>
              <w:t>1.69%</w:t>
            </w:r>
          </w:p>
        </w:tc>
      </w:tr>
      <w:tr w:rsidR="0046392E" w14:paraId="0F7BE680" w14:textId="77777777" w:rsidTr="00007F42">
        <w:trPr>
          <w:trHeight w:val="500"/>
        </w:trPr>
        <w:tc>
          <w:tcPr>
            <w:tcW w:w="2130" w:type="dxa"/>
            <w:shd w:val="clear" w:color="auto" w:fill="EFF6FB"/>
          </w:tcPr>
          <w:p w14:paraId="149F828A" w14:textId="77777777" w:rsidR="0046392E" w:rsidRDefault="0046392E" w:rsidP="00007F42">
            <w:pPr>
              <w:jc w:val="center"/>
            </w:pPr>
            <w:r w:rsidRPr="00E564EF">
              <w:t>4. are you satisfied with the structure of the textbook?</w:t>
            </w:r>
          </w:p>
        </w:tc>
        <w:tc>
          <w:tcPr>
            <w:tcW w:w="2130" w:type="dxa"/>
            <w:shd w:val="clear" w:color="auto" w:fill="EFF6FB"/>
            <w:vAlign w:val="center"/>
          </w:tcPr>
          <w:p w14:paraId="465FA7BF" w14:textId="77777777" w:rsidR="0046392E" w:rsidRDefault="0046392E" w:rsidP="00007F42">
            <w:pPr>
              <w:jc w:val="center"/>
            </w:pPr>
            <w:r>
              <w:t>62.71%</w:t>
            </w:r>
          </w:p>
        </w:tc>
        <w:tc>
          <w:tcPr>
            <w:tcW w:w="2131" w:type="dxa"/>
            <w:shd w:val="clear" w:color="auto" w:fill="EFF6FB"/>
            <w:vAlign w:val="center"/>
          </w:tcPr>
          <w:p w14:paraId="5EB32C64" w14:textId="77777777" w:rsidR="0046392E" w:rsidRDefault="0046392E" w:rsidP="00007F42">
            <w:pPr>
              <w:jc w:val="center"/>
            </w:pPr>
            <w:r>
              <w:t>33.90%</w:t>
            </w:r>
          </w:p>
        </w:tc>
        <w:tc>
          <w:tcPr>
            <w:tcW w:w="2131" w:type="dxa"/>
            <w:shd w:val="clear" w:color="auto" w:fill="EFF6FB"/>
            <w:vAlign w:val="center"/>
          </w:tcPr>
          <w:p w14:paraId="1ABAE8A6" w14:textId="77777777" w:rsidR="0046392E" w:rsidRDefault="0046392E" w:rsidP="00007F42">
            <w:pPr>
              <w:jc w:val="center"/>
            </w:pPr>
            <w:r>
              <w:t>3.39%</w:t>
            </w:r>
          </w:p>
        </w:tc>
      </w:tr>
      <w:tr w:rsidR="0046392E" w14:paraId="437F8CA7" w14:textId="77777777" w:rsidTr="00007F42">
        <w:trPr>
          <w:trHeight w:val="500"/>
        </w:trPr>
        <w:tc>
          <w:tcPr>
            <w:tcW w:w="2130" w:type="dxa"/>
            <w:shd w:val="clear" w:color="auto" w:fill="FFFFFF"/>
          </w:tcPr>
          <w:p w14:paraId="1F4666D6" w14:textId="77777777" w:rsidR="0046392E" w:rsidRDefault="0046392E" w:rsidP="00007F42">
            <w:pPr>
              <w:jc w:val="center"/>
            </w:pPr>
            <w:r w:rsidRPr="00E564EF">
              <w:t>5. Do you think the content of the textbook meets your current learning needs? Learning needs may include skill enhancement, aesthetic experience, emotional resonance and comfort.</w:t>
            </w:r>
          </w:p>
        </w:tc>
        <w:tc>
          <w:tcPr>
            <w:tcW w:w="2130" w:type="dxa"/>
            <w:shd w:val="clear" w:color="auto" w:fill="FFFFFF"/>
            <w:vAlign w:val="center"/>
          </w:tcPr>
          <w:p w14:paraId="6AE3EB45" w14:textId="77777777" w:rsidR="0046392E" w:rsidRDefault="0046392E" w:rsidP="00007F42">
            <w:pPr>
              <w:jc w:val="center"/>
            </w:pPr>
            <w:r>
              <w:t>50.85%</w:t>
            </w:r>
          </w:p>
        </w:tc>
        <w:tc>
          <w:tcPr>
            <w:tcW w:w="2131" w:type="dxa"/>
            <w:shd w:val="clear" w:color="auto" w:fill="FFFFFF"/>
            <w:vAlign w:val="center"/>
          </w:tcPr>
          <w:p w14:paraId="44C59381" w14:textId="77777777" w:rsidR="0046392E" w:rsidRDefault="0046392E" w:rsidP="00007F42">
            <w:pPr>
              <w:jc w:val="center"/>
            </w:pPr>
            <w:r>
              <w:t>33.90%</w:t>
            </w:r>
          </w:p>
        </w:tc>
        <w:tc>
          <w:tcPr>
            <w:tcW w:w="2131" w:type="dxa"/>
            <w:shd w:val="clear" w:color="auto" w:fill="FFFFFF"/>
            <w:vAlign w:val="center"/>
          </w:tcPr>
          <w:p w14:paraId="6AB882D1" w14:textId="77777777" w:rsidR="0046392E" w:rsidRDefault="0046392E" w:rsidP="00007F42">
            <w:pPr>
              <w:jc w:val="center"/>
            </w:pPr>
            <w:r>
              <w:t>15.25%</w:t>
            </w:r>
          </w:p>
        </w:tc>
      </w:tr>
      <w:tr w:rsidR="0046392E" w14:paraId="1F92C00D" w14:textId="77777777" w:rsidTr="00007F42">
        <w:trPr>
          <w:trHeight w:val="500"/>
        </w:trPr>
        <w:tc>
          <w:tcPr>
            <w:tcW w:w="2130" w:type="dxa"/>
            <w:shd w:val="clear" w:color="auto" w:fill="EFF6FB"/>
          </w:tcPr>
          <w:p w14:paraId="0F43BEC2" w14:textId="77777777" w:rsidR="0046392E" w:rsidRDefault="0046392E" w:rsidP="00007F42">
            <w:pPr>
              <w:jc w:val="center"/>
            </w:pPr>
            <w:r w:rsidRPr="00E564EF">
              <w:t>1. what is your level of interest in ancient Chinese works?</w:t>
            </w:r>
          </w:p>
        </w:tc>
        <w:tc>
          <w:tcPr>
            <w:tcW w:w="2130" w:type="dxa"/>
            <w:shd w:val="clear" w:color="auto" w:fill="EFF6FB"/>
            <w:vAlign w:val="center"/>
          </w:tcPr>
          <w:p w14:paraId="34F9D505" w14:textId="77777777" w:rsidR="0046392E" w:rsidRDefault="0046392E" w:rsidP="00007F42">
            <w:pPr>
              <w:jc w:val="center"/>
            </w:pPr>
            <w:r>
              <w:t>59.32%</w:t>
            </w:r>
          </w:p>
        </w:tc>
        <w:tc>
          <w:tcPr>
            <w:tcW w:w="2131" w:type="dxa"/>
            <w:shd w:val="clear" w:color="auto" w:fill="EFF6FB"/>
            <w:vAlign w:val="center"/>
          </w:tcPr>
          <w:p w14:paraId="6F6DF1A9" w14:textId="77777777" w:rsidR="0046392E" w:rsidRDefault="0046392E" w:rsidP="00007F42">
            <w:pPr>
              <w:jc w:val="center"/>
            </w:pPr>
            <w:r>
              <w:t>37.29%</w:t>
            </w:r>
          </w:p>
        </w:tc>
        <w:tc>
          <w:tcPr>
            <w:tcW w:w="2131" w:type="dxa"/>
            <w:shd w:val="clear" w:color="auto" w:fill="EFF6FB"/>
            <w:vAlign w:val="center"/>
          </w:tcPr>
          <w:p w14:paraId="67DCE038" w14:textId="77777777" w:rsidR="0046392E" w:rsidRDefault="0046392E" w:rsidP="00007F42">
            <w:pPr>
              <w:jc w:val="center"/>
            </w:pPr>
            <w:r>
              <w:t>3.39%</w:t>
            </w:r>
          </w:p>
        </w:tc>
      </w:tr>
      <w:tr w:rsidR="0046392E" w14:paraId="0BC3233C" w14:textId="77777777" w:rsidTr="00007F42">
        <w:trPr>
          <w:trHeight w:val="500"/>
        </w:trPr>
        <w:tc>
          <w:tcPr>
            <w:tcW w:w="2130" w:type="dxa"/>
            <w:shd w:val="clear" w:color="auto" w:fill="FFFFFF"/>
          </w:tcPr>
          <w:p w14:paraId="5BDE884A" w14:textId="77777777" w:rsidR="0046392E" w:rsidRDefault="0046392E" w:rsidP="00007F42">
            <w:pPr>
              <w:jc w:val="center"/>
            </w:pPr>
            <w:r w:rsidRPr="00E564EF">
              <w:t>2. what is your overall evaluation of the ancient Chinese works selected in the current textbook?</w:t>
            </w:r>
          </w:p>
        </w:tc>
        <w:tc>
          <w:tcPr>
            <w:tcW w:w="2130" w:type="dxa"/>
            <w:shd w:val="clear" w:color="auto" w:fill="FFFFFF"/>
            <w:vAlign w:val="center"/>
          </w:tcPr>
          <w:p w14:paraId="031F695C" w14:textId="77777777" w:rsidR="0046392E" w:rsidRDefault="0046392E" w:rsidP="00007F42">
            <w:pPr>
              <w:jc w:val="center"/>
            </w:pPr>
            <w:r>
              <w:t>67.80%</w:t>
            </w:r>
          </w:p>
        </w:tc>
        <w:tc>
          <w:tcPr>
            <w:tcW w:w="2131" w:type="dxa"/>
            <w:shd w:val="clear" w:color="auto" w:fill="FFFFFF"/>
            <w:vAlign w:val="center"/>
          </w:tcPr>
          <w:p w14:paraId="6719A62B" w14:textId="77777777" w:rsidR="0046392E" w:rsidRDefault="0046392E" w:rsidP="00007F42">
            <w:pPr>
              <w:jc w:val="center"/>
            </w:pPr>
            <w:r>
              <w:t>27.12%</w:t>
            </w:r>
          </w:p>
        </w:tc>
        <w:tc>
          <w:tcPr>
            <w:tcW w:w="2131" w:type="dxa"/>
            <w:shd w:val="clear" w:color="auto" w:fill="FFFFFF"/>
            <w:vAlign w:val="center"/>
          </w:tcPr>
          <w:p w14:paraId="5E089EDB" w14:textId="77777777" w:rsidR="0046392E" w:rsidRDefault="0046392E" w:rsidP="00007F42">
            <w:pPr>
              <w:jc w:val="center"/>
            </w:pPr>
            <w:r>
              <w:t>5.08%</w:t>
            </w:r>
          </w:p>
        </w:tc>
      </w:tr>
      <w:tr w:rsidR="0046392E" w14:paraId="0A202C2C" w14:textId="77777777" w:rsidTr="00007F42">
        <w:trPr>
          <w:trHeight w:val="500"/>
        </w:trPr>
        <w:tc>
          <w:tcPr>
            <w:tcW w:w="2130" w:type="dxa"/>
            <w:shd w:val="clear" w:color="auto" w:fill="EFF6FB"/>
          </w:tcPr>
          <w:p w14:paraId="582B68F2" w14:textId="77777777" w:rsidR="0046392E" w:rsidRDefault="0046392E" w:rsidP="00007F42">
            <w:pPr>
              <w:jc w:val="center"/>
            </w:pPr>
            <w:r w:rsidRPr="00E564EF">
              <w:t xml:space="preserve">3. how satisfied are you with the proportion of ancient </w:t>
            </w:r>
            <w:r w:rsidRPr="00E564EF">
              <w:lastRenderedPageBreak/>
              <w:t>Chinese works in the textbook?</w:t>
            </w:r>
          </w:p>
        </w:tc>
        <w:tc>
          <w:tcPr>
            <w:tcW w:w="2130" w:type="dxa"/>
            <w:shd w:val="clear" w:color="auto" w:fill="EFF6FB"/>
            <w:vAlign w:val="center"/>
          </w:tcPr>
          <w:p w14:paraId="1465F5F1" w14:textId="77777777" w:rsidR="0046392E" w:rsidRDefault="0046392E" w:rsidP="00007F42">
            <w:pPr>
              <w:jc w:val="center"/>
            </w:pPr>
            <w:r>
              <w:lastRenderedPageBreak/>
              <w:t>69.49%</w:t>
            </w:r>
          </w:p>
        </w:tc>
        <w:tc>
          <w:tcPr>
            <w:tcW w:w="2131" w:type="dxa"/>
            <w:shd w:val="clear" w:color="auto" w:fill="EFF6FB"/>
            <w:vAlign w:val="center"/>
          </w:tcPr>
          <w:p w14:paraId="2698D2DA" w14:textId="77777777" w:rsidR="0046392E" w:rsidRDefault="0046392E" w:rsidP="00007F42">
            <w:pPr>
              <w:jc w:val="center"/>
            </w:pPr>
            <w:r>
              <w:t>27.12%</w:t>
            </w:r>
          </w:p>
        </w:tc>
        <w:tc>
          <w:tcPr>
            <w:tcW w:w="2131" w:type="dxa"/>
            <w:shd w:val="clear" w:color="auto" w:fill="EFF6FB"/>
            <w:vAlign w:val="center"/>
          </w:tcPr>
          <w:p w14:paraId="4FDDC6CB" w14:textId="77777777" w:rsidR="0046392E" w:rsidRDefault="0046392E" w:rsidP="00007F42">
            <w:pPr>
              <w:jc w:val="center"/>
            </w:pPr>
            <w:r>
              <w:t>3.39%</w:t>
            </w:r>
          </w:p>
        </w:tc>
      </w:tr>
      <w:tr w:rsidR="0046392E" w14:paraId="0975FF23" w14:textId="77777777" w:rsidTr="00007F42">
        <w:trPr>
          <w:trHeight w:val="500"/>
        </w:trPr>
        <w:tc>
          <w:tcPr>
            <w:tcW w:w="2130" w:type="dxa"/>
            <w:shd w:val="clear" w:color="auto" w:fill="FFFFFF"/>
          </w:tcPr>
          <w:p w14:paraId="0F4B3FF8" w14:textId="77777777" w:rsidR="0046392E" w:rsidRDefault="0046392E" w:rsidP="00007F42">
            <w:pPr>
              <w:jc w:val="center"/>
            </w:pPr>
            <w:r w:rsidRPr="00E564EF">
              <w:t>4. how satisfied are you with the difficulty level of the ancient Chinese works selected in the textbook?</w:t>
            </w:r>
          </w:p>
        </w:tc>
        <w:tc>
          <w:tcPr>
            <w:tcW w:w="2130" w:type="dxa"/>
            <w:shd w:val="clear" w:color="auto" w:fill="FFFFFF"/>
            <w:vAlign w:val="center"/>
          </w:tcPr>
          <w:p w14:paraId="54E1D878" w14:textId="77777777" w:rsidR="0046392E" w:rsidRDefault="0046392E" w:rsidP="00007F42">
            <w:pPr>
              <w:jc w:val="center"/>
            </w:pPr>
            <w:r>
              <w:t>64.41%</w:t>
            </w:r>
          </w:p>
        </w:tc>
        <w:tc>
          <w:tcPr>
            <w:tcW w:w="2131" w:type="dxa"/>
            <w:shd w:val="clear" w:color="auto" w:fill="FFFFFF"/>
            <w:vAlign w:val="center"/>
          </w:tcPr>
          <w:p w14:paraId="773A6974" w14:textId="77777777" w:rsidR="0046392E" w:rsidRDefault="0046392E" w:rsidP="00007F42">
            <w:pPr>
              <w:jc w:val="center"/>
            </w:pPr>
            <w:r>
              <w:t>32.20%</w:t>
            </w:r>
          </w:p>
        </w:tc>
        <w:tc>
          <w:tcPr>
            <w:tcW w:w="2131" w:type="dxa"/>
            <w:shd w:val="clear" w:color="auto" w:fill="FFFFFF"/>
            <w:vAlign w:val="center"/>
          </w:tcPr>
          <w:p w14:paraId="16EC7CA2" w14:textId="77777777" w:rsidR="0046392E" w:rsidRDefault="0046392E" w:rsidP="00007F42">
            <w:pPr>
              <w:jc w:val="center"/>
            </w:pPr>
            <w:r>
              <w:t>3.39%</w:t>
            </w:r>
          </w:p>
        </w:tc>
      </w:tr>
      <w:tr w:rsidR="0046392E" w14:paraId="470469C0" w14:textId="77777777" w:rsidTr="00007F42">
        <w:trPr>
          <w:trHeight w:val="500"/>
        </w:trPr>
        <w:tc>
          <w:tcPr>
            <w:tcW w:w="2130" w:type="dxa"/>
            <w:shd w:val="clear" w:color="auto" w:fill="EFF6FB"/>
          </w:tcPr>
          <w:p w14:paraId="0EC9A29B" w14:textId="77777777" w:rsidR="0046392E" w:rsidRDefault="0046392E" w:rsidP="00007F42">
            <w:pPr>
              <w:jc w:val="center"/>
            </w:pPr>
            <w:r w:rsidRPr="00E564EF">
              <w:t>5. How interested are you in the ancient Chinese works in the textbook?</w:t>
            </w:r>
          </w:p>
        </w:tc>
        <w:tc>
          <w:tcPr>
            <w:tcW w:w="2130" w:type="dxa"/>
            <w:shd w:val="clear" w:color="auto" w:fill="EFF6FB"/>
            <w:vAlign w:val="center"/>
          </w:tcPr>
          <w:p w14:paraId="686FD352" w14:textId="77777777" w:rsidR="0046392E" w:rsidRDefault="0046392E" w:rsidP="00007F42">
            <w:pPr>
              <w:jc w:val="center"/>
            </w:pPr>
            <w:r>
              <w:t>55.93%</w:t>
            </w:r>
          </w:p>
        </w:tc>
        <w:tc>
          <w:tcPr>
            <w:tcW w:w="2131" w:type="dxa"/>
            <w:shd w:val="clear" w:color="auto" w:fill="EFF6FB"/>
            <w:vAlign w:val="center"/>
          </w:tcPr>
          <w:p w14:paraId="250AE7C7" w14:textId="77777777" w:rsidR="0046392E" w:rsidRDefault="0046392E" w:rsidP="00007F42">
            <w:pPr>
              <w:jc w:val="center"/>
            </w:pPr>
            <w:r>
              <w:t>35.59%</w:t>
            </w:r>
          </w:p>
        </w:tc>
        <w:tc>
          <w:tcPr>
            <w:tcW w:w="2131" w:type="dxa"/>
            <w:shd w:val="clear" w:color="auto" w:fill="EFF6FB"/>
            <w:vAlign w:val="center"/>
          </w:tcPr>
          <w:p w14:paraId="2E6A81DB" w14:textId="77777777" w:rsidR="0046392E" w:rsidRDefault="0046392E" w:rsidP="00007F42">
            <w:pPr>
              <w:jc w:val="center"/>
            </w:pPr>
            <w:r>
              <w:t>8.47%</w:t>
            </w:r>
          </w:p>
        </w:tc>
      </w:tr>
      <w:tr w:rsidR="0046392E" w14:paraId="60AC3EB3" w14:textId="77777777" w:rsidTr="00007F42">
        <w:trPr>
          <w:trHeight w:val="500"/>
        </w:trPr>
        <w:tc>
          <w:tcPr>
            <w:tcW w:w="2130" w:type="dxa"/>
            <w:shd w:val="clear" w:color="auto" w:fill="FFFFFF"/>
          </w:tcPr>
          <w:p w14:paraId="0F59D7A0" w14:textId="77777777" w:rsidR="0046392E" w:rsidRDefault="0046392E" w:rsidP="00007F42">
            <w:pPr>
              <w:jc w:val="center"/>
            </w:pPr>
            <w:r w:rsidRPr="00E564EF">
              <w:t>11. How interested are you in the modern and contemporary Chinese works?</w:t>
            </w:r>
          </w:p>
        </w:tc>
        <w:tc>
          <w:tcPr>
            <w:tcW w:w="2130" w:type="dxa"/>
            <w:shd w:val="clear" w:color="auto" w:fill="FFFFFF"/>
            <w:vAlign w:val="center"/>
          </w:tcPr>
          <w:p w14:paraId="04B1C5AF" w14:textId="77777777" w:rsidR="0046392E" w:rsidRDefault="0046392E" w:rsidP="00007F42">
            <w:pPr>
              <w:jc w:val="center"/>
            </w:pPr>
            <w:r>
              <w:t>52.54%</w:t>
            </w:r>
          </w:p>
        </w:tc>
        <w:tc>
          <w:tcPr>
            <w:tcW w:w="2131" w:type="dxa"/>
            <w:shd w:val="clear" w:color="auto" w:fill="FFFFFF"/>
            <w:vAlign w:val="center"/>
          </w:tcPr>
          <w:p w14:paraId="32F972A9" w14:textId="77777777" w:rsidR="0046392E" w:rsidRDefault="0046392E" w:rsidP="00007F42">
            <w:pPr>
              <w:jc w:val="center"/>
            </w:pPr>
            <w:r>
              <w:t>40.68%</w:t>
            </w:r>
          </w:p>
        </w:tc>
        <w:tc>
          <w:tcPr>
            <w:tcW w:w="2131" w:type="dxa"/>
            <w:shd w:val="clear" w:color="auto" w:fill="FFFFFF"/>
            <w:vAlign w:val="center"/>
          </w:tcPr>
          <w:p w14:paraId="26B09E0E" w14:textId="77777777" w:rsidR="0046392E" w:rsidRDefault="0046392E" w:rsidP="00007F42">
            <w:pPr>
              <w:jc w:val="center"/>
            </w:pPr>
            <w:r>
              <w:t>6.78%</w:t>
            </w:r>
          </w:p>
        </w:tc>
      </w:tr>
      <w:tr w:rsidR="0046392E" w14:paraId="107EDB2A" w14:textId="77777777" w:rsidTr="00007F42">
        <w:trPr>
          <w:trHeight w:val="500"/>
        </w:trPr>
        <w:tc>
          <w:tcPr>
            <w:tcW w:w="2130" w:type="dxa"/>
            <w:shd w:val="clear" w:color="auto" w:fill="EFF6FB"/>
          </w:tcPr>
          <w:p w14:paraId="4AEE3B09" w14:textId="77777777" w:rsidR="0046392E" w:rsidRDefault="0046392E" w:rsidP="00007F42">
            <w:pPr>
              <w:jc w:val="center"/>
            </w:pPr>
            <w:r w:rsidRPr="00E564EF">
              <w:t>12. What is your overall rating of the modern and contemporary Chinese works selected in the current textbook?</w:t>
            </w:r>
          </w:p>
        </w:tc>
        <w:tc>
          <w:tcPr>
            <w:tcW w:w="2130" w:type="dxa"/>
            <w:shd w:val="clear" w:color="auto" w:fill="EFF6FB"/>
            <w:vAlign w:val="center"/>
          </w:tcPr>
          <w:p w14:paraId="305B923A" w14:textId="77777777" w:rsidR="0046392E" w:rsidRDefault="0046392E" w:rsidP="00007F42">
            <w:pPr>
              <w:jc w:val="center"/>
            </w:pPr>
            <w:r>
              <w:t>59.32%</w:t>
            </w:r>
          </w:p>
        </w:tc>
        <w:tc>
          <w:tcPr>
            <w:tcW w:w="2131" w:type="dxa"/>
            <w:shd w:val="clear" w:color="auto" w:fill="EFF6FB"/>
            <w:vAlign w:val="center"/>
          </w:tcPr>
          <w:p w14:paraId="44057943" w14:textId="77777777" w:rsidR="0046392E" w:rsidRDefault="0046392E" w:rsidP="00007F42">
            <w:pPr>
              <w:jc w:val="center"/>
            </w:pPr>
            <w:r>
              <w:t>37.29%</w:t>
            </w:r>
          </w:p>
        </w:tc>
        <w:tc>
          <w:tcPr>
            <w:tcW w:w="2131" w:type="dxa"/>
            <w:shd w:val="clear" w:color="auto" w:fill="EFF6FB"/>
            <w:vAlign w:val="center"/>
          </w:tcPr>
          <w:p w14:paraId="2109D00A" w14:textId="77777777" w:rsidR="0046392E" w:rsidRDefault="0046392E" w:rsidP="00007F42">
            <w:pPr>
              <w:jc w:val="center"/>
            </w:pPr>
            <w:r>
              <w:t>3.39%</w:t>
            </w:r>
          </w:p>
        </w:tc>
      </w:tr>
      <w:tr w:rsidR="0046392E" w14:paraId="17CDDED4" w14:textId="77777777" w:rsidTr="00007F42">
        <w:trPr>
          <w:trHeight w:val="500"/>
        </w:trPr>
        <w:tc>
          <w:tcPr>
            <w:tcW w:w="2130" w:type="dxa"/>
            <w:shd w:val="clear" w:color="auto" w:fill="FFFFFF"/>
          </w:tcPr>
          <w:p w14:paraId="6DAA9154" w14:textId="77777777" w:rsidR="0046392E" w:rsidRDefault="0046392E" w:rsidP="00007F42">
            <w:pPr>
              <w:jc w:val="center"/>
            </w:pPr>
            <w:r w:rsidRPr="00E564EF">
              <w:t>13. How would you rate the proportion of modern and contemporary Chinese works in the textbook?</w:t>
            </w:r>
          </w:p>
        </w:tc>
        <w:tc>
          <w:tcPr>
            <w:tcW w:w="2130" w:type="dxa"/>
            <w:shd w:val="clear" w:color="auto" w:fill="FFFFFF"/>
            <w:vAlign w:val="center"/>
          </w:tcPr>
          <w:p w14:paraId="439630C3" w14:textId="77777777" w:rsidR="0046392E" w:rsidRDefault="0046392E" w:rsidP="00007F42">
            <w:pPr>
              <w:jc w:val="center"/>
            </w:pPr>
            <w:r>
              <w:t>55.93%</w:t>
            </w:r>
          </w:p>
        </w:tc>
        <w:tc>
          <w:tcPr>
            <w:tcW w:w="2131" w:type="dxa"/>
            <w:shd w:val="clear" w:color="auto" w:fill="FFFFFF"/>
            <w:vAlign w:val="center"/>
          </w:tcPr>
          <w:p w14:paraId="73D97C62" w14:textId="77777777" w:rsidR="0046392E" w:rsidRDefault="0046392E" w:rsidP="00007F42">
            <w:pPr>
              <w:jc w:val="center"/>
            </w:pPr>
            <w:r>
              <w:t>33.90%</w:t>
            </w:r>
          </w:p>
        </w:tc>
        <w:tc>
          <w:tcPr>
            <w:tcW w:w="2131" w:type="dxa"/>
            <w:shd w:val="clear" w:color="auto" w:fill="FFFFFF"/>
            <w:vAlign w:val="center"/>
          </w:tcPr>
          <w:p w14:paraId="7985A9BE" w14:textId="77777777" w:rsidR="0046392E" w:rsidRDefault="0046392E" w:rsidP="00007F42">
            <w:pPr>
              <w:jc w:val="center"/>
            </w:pPr>
            <w:r>
              <w:t>10.17%</w:t>
            </w:r>
          </w:p>
        </w:tc>
      </w:tr>
      <w:tr w:rsidR="0046392E" w14:paraId="25643753" w14:textId="77777777" w:rsidTr="00007F42">
        <w:trPr>
          <w:trHeight w:val="500"/>
        </w:trPr>
        <w:tc>
          <w:tcPr>
            <w:tcW w:w="2130" w:type="dxa"/>
            <w:shd w:val="clear" w:color="auto" w:fill="EFF6FB"/>
          </w:tcPr>
          <w:p w14:paraId="4FEA27C8" w14:textId="77777777" w:rsidR="0046392E" w:rsidRDefault="0046392E" w:rsidP="00007F42">
            <w:pPr>
              <w:jc w:val="center"/>
            </w:pPr>
            <w:r w:rsidRPr="00E564EF">
              <w:t>14. How satisfied are you with the level of difficulty of the modern and contemporary Chinese works selected in the textbook?</w:t>
            </w:r>
          </w:p>
        </w:tc>
        <w:tc>
          <w:tcPr>
            <w:tcW w:w="2130" w:type="dxa"/>
            <w:shd w:val="clear" w:color="auto" w:fill="EFF6FB"/>
            <w:vAlign w:val="center"/>
          </w:tcPr>
          <w:p w14:paraId="65050968" w14:textId="77777777" w:rsidR="0046392E" w:rsidRDefault="0046392E" w:rsidP="00007F42">
            <w:pPr>
              <w:jc w:val="center"/>
            </w:pPr>
            <w:r>
              <w:t>61.02%</w:t>
            </w:r>
          </w:p>
        </w:tc>
        <w:tc>
          <w:tcPr>
            <w:tcW w:w="2131" w:type="dxa"/>
            <w:shd w:val="clear" w:color="auto" w:fill="EFF6FB"/>
            <w:vAlign w:val="center"/>
          </w:tcPr>
          <w:p w14:paraId="0D46CE40" w14:textId="77777777" w:rsidR="0046392E" w:rsidRDefault="0046392E" w:rsidP="00007F42">
            <w:pPr>
              <w:jc w:val="center"/>
            </w:pPr>
            <w:r>
              <w:t>35.59%</w:t>
            </w:r>
          </w:p>
        </w:tc>
        <w:tc>
          <w:tcPr>
            <w:tcW w:w="2131" w:type="dxa"/>
            <w:shd w:val="clear" w:color="auto" w:fill="EFF6FB"/>
            <w:vAlign w:val="center"/>
          </w:tcPr>
          <w:p w14:paraId="70631D34" w14:textId="77777777" w:rsidR="0046392E" w:rsidRDefault="0046392E" w:rsidP="00007F42">
            <w:pPr>
              <w:jc w:val="center"/>
            </w:pPr>
            <w:r>
              <w:t>3.39%</w:t>
            </w:r>
          </w:p>
        </w:tc>
      </w:tr>
      <w:tr w:rsidR="0046392E" w14:paraId="568BEA85" w14:textId="77777777" w:rsidTr="00007F42">
        <w:trPr>
          <w:trHeight w:val="500"/>
        </w:trPr>
        <w:tc>
          <w:tcPr>
            <w:tcW w:w="2130" w:type="dxa"/>
            <w:shd w:val="clear" w:color="auto" w:fill="FFFFFF"/>
          </w:tcPr>
          <w:p w14:paraId="10AB2021" w14:textId="77777777" w:rsidR="0046392E" w:rsidRDefault="0046392E" w:rsidP="00007F42">
            <w:pPr>
              <w:jc w:val="center"/>
            </w:pPr>
            <w:r w:rsidRPr="00E564EF">
              <w:t xml:space="preserve">15. How interested are you in the modern and contemporary Chinese works selected in the </w:t>
            </w:r>
            <w:r w:rsidRPr="00E564EF">
              <w:lastRenderedPageBreak/>
              <w:t>textbook?</w:t>
            </w:r>
          </w:p>
        </w:tc>
        <w:tc>
          <w:tcPr>
            <w:tcW w:w="2130" w:type="dxa"/>
            <w:shd w:val="clear" w:color="auto" w:fill="FFFFFF"/>
            <w:vAlign w:val="center"/>
          </w:tcPr>
          <w:p w14:paraId="0FFC5594" w14:textId="77777777" w:rsidR="0046392E" w:rsidRDefault="0046392E" w:rsidP="00007F42">
            <w:pPr>
              <w:jc w:val="center"/>
            </w:pPr>
            <w:r>
              <w:lastRenderedPageBreak/>
              <w:t>54.24%</w:t>
            </w:r>
          </w:p>
        </w:tc>
        <w:tc>
          <w:tcPr>
            <w:tcW w:w="2131" w:type="dxa"/>
            <w:shd w:val="clear" w:color="auto" w:fill="FFFFFF"/>
            <w:vAlign w:val="center"/>
          </w:tcPr>
          <w:p w14:paraId="5E6BBC19" w14:textId="77777777" w:rsidR="0046392E" w:rsidRDefault="0046392E" w:rsidP="00007F42">
            <w:pPr>
              <w:jc w:val="center"/>
            </w:pPr>
            <w:r>
              <w:t>40.68%</w:t>
            </w:r>
          </w:p>
        </w:tc>
        <w:tc>
          <w:tcPr>
            <w:tcW w:w="2131" w:type="dxa"/>
            <w:shd w:val="clear" w:color="auto" w:fill="FFFFFF"/>
            <w:vAlign w:val="center"/>
          </w:tcPr>
          <w:p w14:paraId="661BE0CC" w14:textId="77777777" w:rsidR="0046392E" w:rsidRDefault="0046392E" w:rsidP="00007F42">
            <w:pPr>
              <w:jc w:val="center"/>
            </w:pPr>
            <w:r>
              <w:t>5.08%</w:t>
            </w:r>
          </w:p>
        </w:tc>
      </w:tr>
      <w:tr w:rsidR="0046392E" w14:paraId="5BB2DADF" w14:textId="77777777" w:rsidTr="00007F42">
        <w:trPr>
          <w:trHeight w:val="500"/>
        </w:trPr>
        <w:tc>
          <w:tcPr>
            <w:tcW w:w="2130" w:type="dxa"/>
            <w:shd w:val="clear" w:color="auto" w:fill="EFF6FB"/>
          </w:tcPr>
          <w:p w14:paraId="50B0C62F" w14:textId="77777777" w:rsidR="0046392E" w:rsidRDefault="0046392E" w:rsidP="00007F42">
            <w:pPr>
              <w:jc w:val="center"/>
            </w:pPr>
            <w:r w:rsidRPr="00E564EF">
              <w:t>21. How interested are you in foreign works?</w:t>
            </w:r>
          </w:p>
        </w:tc>
        <w:tc>
          <w:tcPr>
            <w:tcW w:w="2130" w:type="dxa"/>
            <w:shd w:val="clear" w:color="auto" w:fill="EFF6FB"/>
            <w:vAlign w:val="center"/>
          </w:tcPr>
          <w:p w14:paraId="28AFD90F" w14:textId="77777777" w:rsidR="0046392E" w:rsidRDefault="0046392E" w:rsidP="00007F42">
            <w:pPr>
              <w:jc w:val="center"/>
            </w:pPr>
            <w:r>
              <w:t>40.68%</w:t>
            </w:r>
          </w:p>
        </w:tc>
        <w:tc>
          <w:tcPr>
            <w:tcW w:w="2131" w:type="dxa"/>
            <w:shd w:val="clear" w:color="auto" w:fill="EFF6FB"/>
            <w:vAlign w:val="center"/>
          </w:tcPr>
          <w:p w14:paraId="7D26E212" w14:textId="77777777" w:rsidR="0046392E" w:rsidRDefault="0046392E" w:rsidP="00007F42">
            <w:pPr>
              <w:jc w:val="center"/>
            </w:pPr>
            <w:r>
              <w:t>47.46%</w:t>
            </w:r>
          </w:p>
        </w:tc>
        <w:tc>
          <w:tcPr>
            <w:tcW w:w="2131" w:type="dxa"/>
            <w:shd w:val="clear" w:color="auto" w:fill="EFF6FB"/>
            <w:vAlign w:val="center"/>
          </w:tcPr>
          <w:p w14:paraId="57BBD3A2" w14:textId="77777777" w:rsidR="0046392E" w:rsidRDefault="0046392E" w:rsidP="00007F42">
            <w:pPr>
              <w:jc w:val="center"/>
            </w:pPr>
            <w:r>
              <w:t>11.86%</w:t>
            </w:r>
          </w:p>
        </w:tc>
      </w:tr>
      <w:tr w:rsidR="0046392E" w14:paraId="0C5C21D0" w14:textId="77777777" w:rsidTr="00007F42">
        <w:trPr>
          <w:trHeight w:val="500"/>
        </w:trPr>
        <w:tc>
          <w:tcPr>
            <w:tcW w:w="2130" w:type="dxa"/>
            <w:shd w:val="clear" w:color="auto" w:fill="FFFFFF"/>
          </w:tcPr>
          <w:p w14:paraId="778381DD" w14:textId="77777777" w:rsidR="0046392E" w:rsidRDefault="0046392E" w:rsidP="00007F42">
            <w:pPr>
              <w:jc w:val="center"/>
            </w:pPr>
            <w:r w:rsidRPr="00E564EF">
              <w:t>22. What is your overall evaluation of the foreign works selected in the textbook?</w:t>
            </w:r>
          </w:p>
        </w:tc>
        <w:tc>
          <w:tcPr>
            <w:tcW w:w="2130" w:type="dxa"/>
            <w:shd w:val="clear" w:color="auto" w:fill="FFFFFF"/>
            <w:vAlign w:val="center"/>
          </w:tcPr>
          <w:p w14:paraId="0B19E7DC" w14:textId="77777777" w:rsidR="0046392E" w:rsidRDefault="0046392E" w:rsidP="00007F42">
            <w:pPr>
              <w:jc w:val="center"/>
            </w:pPr>
            <w:r>
              <w:t>52.54%</w:t>
            </w:r>
          </w:p>
        </w:tc>
        <w:tc>
          <w:tcPr>
            <w:tcW w:w="2131" w:type="dxa"/>
            <w:shd w:val="clear" w:color="auto" w:fill="FFFFFF"/>
            <w:vAlign w:val="center"/>
          </w:tcPr>
          <w:p w14:paraId="7BE09E09" w14:textId="77777777" w:rsidR="0046392E" w:rsidRDefault="0046392E" w:rsidP="00007F42">
            <w:pPr>
              <w:jc w:val="center"/>
            </w:pPr>
            <w:r>
              <w:t>42.37%</w:t>
            </w:r>
          </w:p>
        </w:tc>
        <w:tc>
          <w:tcPr>
            <w:tcW w:w="2131" w:type="dxa"/>
            <w:shd w:val="clear" w:color="auto" w:fill="FFFFFF"/>
            <w:vAlign w:val="center"/>
          </w:tcPr>
          <w:p w14:paraId="731BCB88" w14:textId="77777777" w:rsidR="0046392E" w:rsidRDefault="0046392E" w:rsidP="00007F42">
            <w:pPr>
              <w:jc w:val="center"/>
            </w:pPr>
            <w:r>
              <w:t>5.08%</w:t>
            </w:r>
          </w:p>
        </w:tc>
      </w:tr>
      <w:tr w:rsidR="0046392E" w14:paraId="49A5BB4C" w14:textId="77777777" w:rsidTr="00007F42">
        <w:trPr>
          <w:trHeight w:val="500"/>
        </w:trPr>
        <w:tc>
          <w:tcPr>
            <w:tcW w:w="2130" w:type="dxa"/>
            <w:shd w:val="clear" w:color="auto" w:fill="EFF6FB"/>
          </w:tcPr>
          <w:p w14:paraId="4589D059" w14:textId="77777777" w:rsidR="0046392E" w:rsidRDefault="0046392E" w:rsidP="00007F42">
            <w:pPr>
              <w:jc w:val="center"/>
            </w:pPr>
            <w:r w:rsidRPr="00E564EF">
              <w:t>23. How would you rate the proportion of foreign works in the textbook?</w:t>
            </w:r>
          </w:p>
        </w:tc>
        <w:tc>
          <w:tcPr>
            <w:tcW w:w="2130" w:type="dxa"/>
            <w:shd w:val="clear" w:color="auto" w:fill="EFF6FB"/>
            <w:vAlign w:val="center"/>
          </w:tcPr>
          <w:p w14:paraId="530AD17B" w14:textId="77777777" w:rsidR="0046392E" w:rsidRDefault="0046392E" w:rsidP="00007F42">
            <w:pPr>
              <w:jc w:val="center"/>
            </w:pPr>
            <w:r>
              <w:t>45.76%</w:t>
            </w:r>
          </w:p>
        </w:tc>
        <w:tc>
          <w:tcPr>
            <w:tcW w:w="2131" w:type="dxa"/>
            <w:shd w:val="clear" w:color="auto" w:fill="EFF6FB"/>
            <w:vAlign w:val="center"/>
          </w:tcPr>
          <w:p w14:paraId="61132BC8" w14:textId="77777777" w:rsidR="0046392E" w:rsidRDefault="0046392E" w:rsidP="00007F42">
            <w:pPr>
              <w:jc w:val="center"/>
            </w:pPr>
            <w:r>
              <w:t>50.85%</w:t>
            </w:r>
          </w:p>
        </w:tc>
        <w:tc>
          <w:tcPr>
            <w:tcW w:w="2131" w:type="dxa"/>
            <w:shd w:val="clear" w:color="auto" w:fill="EFF6FB"/>
            <w:vAlign w:val="center"/>
          </w:tcPr>
          <w:p w14:paraId="3783782A" w14:textId="77777777" w:rsidR="0046392E" w:rsidRDefault="0046392E" w:rsidP="00007F42">
            <w:pPr>
              <w:jc w:val="center"/>
            </w:pPr>
            <w:r>
              <w:t>3.39%</w:t>
            </w:r>
          </w:p>
        </w:tc>
      </w:tr>
      <w:tr w:rsidR="0046392E" w14:paraId="47588549" w14:textId="77777777" w:rsidTr="00007F42">
        <w:trPr>
          <w:trHeight w:val="500"/>
        </w:trPr>
        <w:tc>
          <w:tcPr>
            <w:tcW w:w="2130" w:type="dxa"/>
            <w:shd w:val="clear" w:color="auto" w:fill="FFFFFF"/>
          </w:tcPr>
          <w:p w14:paraId="760F3CDB" w14:textId="77777777" w:rsidR="0046392E" w:rsidRDefault="0046392E" w:rsidP="00007F42">
            <w:pPr>
              <w:jc w:val="center"/>
            </w:pPr>
            <w:r w:rsidRPr="00E564EF">
              <w:t>24. How satisfied are you with the level of difficulty of the foreign works selected in the textbook?</w:t>
            </w:r>
          </w:p>
        </w:tc>
        <w:tc>
          <w:tcPr>
            <w:tcW w:w="2130" w:type="dxa"/>
            <w:shd w:val="clear" w:color="auto" w:fill="FFFFFF"/>
            <w:vAlign w:val="center"/>
          </w:tcPr>
          <w:p w14:paraId="419E8D21" w14:textId="77777777" w:rsidR="0046392E" w:rsidRDefault="0046392E" w:rsidP="00007F42">
            <w:pPr>
              <w:jc w:val="center"/>
            </w:pPr>
            <w:r>
              <w:t>50.85%</w:t>
            </w:r>
          </w:p>
        </w:tc>
        <w:tc>
          <w:tcPr>
            <w:tcW w:w="2131" w:type="dxa"/>
            <w:shd w:val="clear" w:color="auto" w:fill="FFFFFF"/>
            <w:vAlign w:val="center"/>
          </w:tcPr>
          <w:p w14:paraId="7A98F04B" w14:textId="77777777" w:rsidR="0046392E" w:rsidRDefault="0046392E" w:rsidP="00007F42">
            <w:pPr>
              <w:jc w:val="center"/>
            </w:pPr>
            <w:r>
              <w:t>47.46%</w:t>
            </w:r>
          </w:p>
        </w:tc>
        <w:tc>
          <w:tcPr>
            <w:tcW w:w="2131" w:type="dxa"/>
            <w:shd w:val="clear" w:color="auto" w:fill="FFFFFF"/>
            <w:vAlign w:val="center"/>
          </w:tcPr>
          <w:p w14:paraId="58476E1F" w14:textId="77777777" w:rsidR="0046392E" w:rsidRDefault="0046392E" w:rsidP="00007F42">
            <w:pPr>
              <w:jc w:val="center"/>
            </w:pPr>
            <w:r>
              <w:t>1.69%</w:t>
            </w:r>
          </w:p>
        </w:tc>
      </w:tr>
      <w:tr w:rsidR="0046392E" w14:paraId="2833E9DE" w14:textId="77777777" w:rsidTr="00007F42">
        <w:trPr>
          <w:trHeight w:val="500"/>
        </w:trPr>
        <w:tc>
          <w:tcPr>
            <w:tcW w:w="2130" w:type="dxa"/>
            <w:shd w:val="clear" w:color="auto" w:fill="EFF6FB"/>
          </w:tcPr>
          <w:p w14:paraId="29FE1C2F" w14:textId="77777777" w:rsidR="0046392E" w:rsidRDefault="0046392E" w:rsidP="00007F42">
            <w:pPr>
              <w:jc w:val="center"/>
            </w:pPr>
            <w:r w:rsidRPr="00E564EF">
              <w:t>25. How interested are you in the foreign works selected in the textbook?</w:t>
            </w:r>
          </w:p>
        </w:tc>
        <w:tc>
          <w:tcPr>
            <w:tcW w:w="2130" w:type="dxa"/>
            <w:shd w:val="clear" w:color="auto" w:fill="EFF6FB"/>
            <w:vAlign w:val="center"/>
          </w:tcPr>
          <w:p w14:paraId="148C08AD" w14:textId="77777777" w:rsidR="0046392E" w:rsidRDefault="0046392E" w:rsidP="00007F42">
            <w:pPr>
              <w:jc w:val="center"/>
            </w:pPr>
            <w:r>
              <w:t>50.85%</w:t>
            </w:r>
          </w:p>
        </w:tc>
        <w:tc>
          <w:tcPr>
            <w:tcW w:w="2131" w:type="dxa"/>
            <w:shd w:val="clear" w:color="auto" w:fill="EFF6FB"/>
            <w:vAlign w:val="center"/>
          </w:tcPr>
          <w:p w14:paraId="5B3580E7" w14:textId="77777777" w:rsidR="0046392E" w:rsidRDefault="0046392E" w:rsidP="00007F42">
            <w:pPr>
              <w:jc w:val="center"/>
            </w:pPr>
            <w:r>
              <w:t>38.98%</w:t>
            </w:r>
          </w:p>
        </w:tc>
        <w:tc>
          <w:tcPr>
            <w:tcW w:w="2131" w:type="dxa"/>
            <w:shd w:val="clear" w:color="auto" w:fill="EFF6FB"/>
            <w:vAlign w:val="center"/>
          </w:tcPr>
          <w:p w14:paraId="2E9F16A1" w14:textId="77777777" w:rsidR="0046392E" w:rsidRDefault="0046392E" w:rsidP="00007F42">
            <w:pPr>
              <w:jc w:val="center"/>
            </w:pPr>
            <w:r>
              <w:t>10.17%</w:t>
            </w:r>
          </w:p>
        </w:tc>
      </w:tr>
    </w:tbl>
    <w:p w14:paraId="294C0E12" w14:textId="6A9FB925" w:rsidR="0046392E" w:rsidRDefault="0046392E">
      <w:pPr>
        <w:widowControl/>
        <w:jc w:val="left"/>
        <w:rPr>
          <w:b/>
          <w:bCs/>
        </w:rPr>
      </w:pPr>
    </w:p>
    <w:p w14:paraId="65D47136" w14:textId="5D88A8F6" w:rsidR="0046392E" w:rsidRDefault="0046392E">
      <w:pPr>
        <w:widowControl/>
        <w:jc w:val="left"/>
        <w:rPr>
          <w:b/>
          <w:bCs/>
        </w:rPr>
      </w:pPr>
      <w:r>
        <w:rPr>
          <w:b/>
          <w:bCs/>
        </w:rPr>
        <w:br w:type="page"/>
      </w:r>
    </w:p>
    <w:p w14:paraId="5EC6D41C" w14:textId="77777777" w:rsidR="0046392E" w:rsidRDefault="0046392E" w:rsidP="0046392E">
      <w:pPr>
        <w:pStyle w:val="ac"/>
        <w:ind w:left="440" w:firstLineChars="0" w:firstLine="0"/>
        <w:rPr>
          <w:b/>
          <w:bCs/>
        </w:rPr>
      </w:pPr>
    </w:p>
    <w:p w14:paraId="357AB9FC" w14:textId="3EEBA44B" w:rsidR="00251976" w:rsidRDefault="00251976" w:rsidP="00251976">
      <w:pPr>
        <w:pStyle w:val="ac"/>
        <w:numPr>
          <w:ilvl w:val="0"/>
          <w:numId w:val="18"/>
        </w:numPr>
        <w:ind w:firstLineChars="0"/>
        <w:rPr>
          <w:b/>
          <w:bCs/>
        </w:rPr>
      </w:pPr>
      <w:r w:rsidRPr="00251976">
        <w:rPr>
          <w:b/>
          <w:bCs/>
        </w:rPr>
        <w:t>Interview Invitation Email</w:t>
      </w:r>
      <w:r>
        <w:rPr>
          <w:b/>
          <w:bCs/>
        </w:rPr>
        <w:t>s</w:t>
      </w:r>
    </w:p>
    <w:p w14:paraId="5B5335FB" w14:textId="4E14464B" w:rsidR="0046392E" w:rsidRPr="0046392E" w:rsidRDefault="0046392E" w:rsidP="0046392E">
      <w:pPr>
        <w:rPr>
          <w:b/>
          <w:bCs/>
        </w:rPr>
      </w:pPr>
      <w:r>
        <w:rPr>
          <w:rFonts w:hint="eastAsia"/>
          <w:b/>
          <w:bCs/>
        </w:rPr>
        <w:t>a</w:t>
      </w:r>
      <w:r>
        <w:rPr>
          <w:b/>
          <w:bCs/>
        </w:rPr>
        <w:t>.</w:t>
      </w:r>
    </w:p>
    <w:p w14:paraId="7A24DA5E" w14:textId="1C6CCC48" w:rsidR="00251976" w:rsidRPr="00251976" w:rsidRDefault="00251976" w:rsidP="00251976">
      <w:r w:rsidRPr="00251976">
        <w:t>Hello!</w:t>
      </w:r>
    </w:p>
    <w:p w14:paraId="72DA4A72" w14:textId="77777777" w:rsidR="00251976" w:rsidRPr="00251976" w:rsidRDefault="00251976" w:rsidP="00251976">
      <w:r w:rsidRPr="00251976">
        <w:t>Thank you for completing the questionnaire on satisfaction with textbooks in university humanities programs! I am honored to be able to invite you to participate in a follow-up interview on behalf of the researchers. Please read the following instructions for the interview and, if you agree to continue participating in the interview program, please select a time you are available to participate in the interview within the timeframe below.</w:t>
      </w:r>
    </w:p>
    <w:p w14:paraId="3B66F2D2" w14:textId="77777777" w:rsidR="00251976" w:rsidRPr="00251976" w:rsidRDefault="00251976" w:rsidP="00251976"/>
    <w:p w14:paraId="777E426B" w14:textId="77777777" w:rsidR="00251976" w:rsidRPr="00251976" w:rsidRDefault="00251976" w:rsidP="00251976">
      <w:r w:rsidRPr="00251976">
        <w:t>Notes on the Interview</w:t>
      </w:r>
    </w:p>
    <w:p w14:paraId="41C704CC" w14:textId="77777777" w:rsidR="00251976" w:rsidRPr="00251976" w:rsidRDefault="00251976" w:rsidP="00251976">
      <w:r w:rsidRPr="00251976">
        <w:t>1. Theme of the interview: The theme of this interview is to collect college students' opinions and suggestions on the textbooks of university humanities courses.</w:t>
      </w:r>
    </w:p>
    <w:p w14:paraId="0B0FDEC1" w14:textId="77777777" w:rsidR="00251976" w:rsidRPr="00251976" w:rsidRDefault="00251976" w:rsidP="00251976">
      <w:r w:rsidRPr="00251976">
        <w:t>2. Interview Duration: The interview will last 5-8 minutes and can be extended depending on the situation.</w:t>
      </w:r>
    </w:p>
    <w:p w14:paraId="7AE14104" w14:textId="77777777" w:rsidR="00251976" w:rsidRPr="00251976" w:rsidRDefault="00251976" w:rsidP="00251976">
      <w:r w:rsidRPr="00251976">
        <w:t>3. Interview questions: The interview has the following interview questions, all questions are in-depth expansion of the questionnaire questions, do not need to prepare in advance. If there is a question that you refuse to answer, you can specify it in the email.</w:t>
      </w:r>
    </w:p>
    <w:p w14:paraId="2E882B6B" w14:textId="77777777" w:rsidR="00251976" w:rsidRPr="00251976" w:rsidRDefault="00251976" w:rsidP="00251976">
      <w:r w:rsidRPr="00251976">
        <w:t>(1) What were the main things you gained from taking a humanities course at the university?</w:t>
      </w:r>
    </w:p>
    <w:p w14:paraId="38F6702D" w14:textId="77777777" w:rsidR="00251976" w:rsidRPr="00251976" w:rsidRDefault="00251976" w:rsidP="00251976">
      <w:r w:rsidRPr="00251976">
        <w:t>(2) Was there a specific chapter that touched you? Can you talk specifically about the feelings?</w:t>
      </w:r>
    </w:p>
    <w:p w14:paraId="613A530D" w14:textId="77777777" w:rsidR="00251976" w:rsidRPr="00251976" w:rsidRDefault="00251976" w:rsidP="00251976">
      <w:r w:rsidRPr="00251976">
        <w:t>(3) Do you wish you had taken more humanities courses in college? Can you tell us why?</w:t>
      </w:r>
    </w:p>
    <w:p w14:paraId="1590F85C" w14:textId="77777777" w:rsidR="00251976" w:rsidRPr="00251976" w:rsidRDefault="00251976" w:rsidP="00251976">
      <w:r w:rsidRPr="00251976">
        <w:t>(4) Do you think reading and writing skills courses should be separated from humanities appreciation courses? Can you tell us why?</w:t>
      </w:r>
    </w:p>
    <w:p w14:paraId="7594A4B4" w14:textId="77777777" w:rsidR="00251976" w:rsidRPr="00251976" w:rsidRDefault="00251976" w:rsidP="00251976">
      <w:r w:rsidRPr="00251976">
        <w:t>4. Interview tool: We will use Tencent Conference to complete this interview. The form of the interview will be voice.</w:t>
      </w:r>
    </w:p>
    <w:p w14:paraId="627F91F0" w14:textId="77777777" w:rsidR="00251976" w:rsidRPr="00251976" w:rsidRDefault="00251976" w:rsidP="00251976">
      <w:r w:rsidRPr="00251976">
        <w:t>5. Content preservation: The interview content will be recorded and preserved as raw data, and the researcher will not provide the interview content to any other organizations or individuals except the relevant academic ethics investigation institutions. The interview content will not be publicized in any form.</w:t>
      </w:r>
    </w:p>
    <w:p w14:paraId="530E8A77" w14:textId="77777777" w:rsidR="00251976" w:rsidRPr="00251976" w:rsidRDefault="00251976" w:rsidP="00251976">
      <w:r w:rsidRPr="00251976">
        <w:t>6. Privacy protection: The interviews will be conducted without turning on the camera, the interviewees do not need to introduce themselves in any form, and no personal information will be asked during the interviews.</w:t>
      </w:r>
    </w:p>
    <w:p w14:paraId="6FE2CEBE" w14:textId="403DC2F3" w:rsidR="00251976" w:rsidRPr="00251976" w:rsidRDefault="00251976" w:rsidP="00251976">
      <w:r w:rsidRPr="00251976">
        <w:rPr>
          <w:rFonts w:hint="eastAsia"/>
        </w:rPr>
        <w:t>7. Contact information: Interviewees have the right to consult with the researcher on privacy protection and other interview-related issues, and if they have any related needs, they can contact the researcher at 2210413@student.uwtsd.ac.uk.</w:t>
      </w:r>
    </w:p>
    <w:p w14:paraId="6B225538" w14:textId="77777777" w:rsidR="00251976" w:rsidRPr="00251976" w:rsidRDefault="00251976" w:rsidP="00251976"/>
    <w:p w14:paraId="1F2C2B79" w14:textId="77777777" w:rsidR="00251976" w:rsidRPr="00251976" w:rsidRDefault="00251976" w:rsidP="00251976">
      <w:r w:rsidRPr="00251976">
        <w:t>Optional schedule (2023 BST):</w:t>
      </w:r>
    </w:p>
    <w:p w14:paraId="7C8C8A9C" w14:textId="77777777" w:rsidR="00251976" w:rsidRPr="00251976" w:rsidRDefault="00251976" w:rsidP="00251976">
      <w:r w:rsidRPr="00251976">
        <w:t>November 22nd 19:00-22:00</w:t>
      </w:r>
    </w:p>
    <w:p w14:paraId="36AE71B7" w14:textId="77777777" w:rsidR="00251976" w:rsidRPr="00251976" w:rsidRDefault="00251976" w:rsidP="00251976">
      <w:r w:rsidRPr="00251976">
        <w:t>November 23rd 19:00-22:00</w:t>
      </w:r>
    </w:p>
    <w:p w14:paraId="5D4D5AD0" w14:textId="77777777" w:rsidR="00251976" w:rsidRPr="00251976" w:rsidRDefault="00251976" w:rsidP="00251976">
      <w:r w:rsidRPr="00251976">
        <w:t>November 24th 19:00-22:00</w:t>
      </w:r>
    </w:p>
    <w:p w14:paraId="7BA1B586" w14:textId="77777777" w:rsidR="00251976" w:rsidRPr="00251976" w:rsidRDefault="00251976" w:rsidP="00251976"/>
    <w:p w14:paraId="05BDDF54" w14:textId="77777777" w:rsidR="00251976" w:rsidRPr="00251976" w:rsidRDefault="00251976" w:rsidP="00251976">
      <w:r w:rsidRPr="00251976">
        <w:t xml:space="preserve">If you would like to continue to participate in this interview, please respond to the specific time in the time slot: e.g., November 21, 19:20-19:30. Responding to the email will tacitly acknowledge that the respondent has read the above instructions and is volunteering to participate in this </w:t>
      </w:r>
      <w:r w:rsidRPr="00251976">
        <w:lastRenderedPageBreak/>
        <w:t>interview.</w:t>
      </w:r>
    </w:p>
    <w:p w14:paraId="602D408D" w14:textId="77777777" w:rsidR="00251976" w:rsidRPr="00251976" w:rsidRDefault="00251976" w:rsidP="00251976"/>
    <w:p w14:paraId="4312536A" w14:textId="77777777" w:rsidR="00251976" w:rsidRPr="00251976" w:rsidRDefault="00251976" w:rsidP="00251976">
      <w:r w:rsidRPr="00251976">
        <w:t>Thank you very much for your support of this study, and let's work together to obtain a better humanities education!</w:t>
      </w:r>
    </w:p>
    <w:p w14:paraId="55142AE7" w14:textId="77777777" w:rsidR="00251976" w:rsidRPr="00251976" w:rsidRDefault="00251976" w:rsidP="00251976"/>
    <w:p w14:paraId="01BEB4D1" w14:textId="77777777" w:rsidR="00251976" w:rsidRPr="00251976" w:rsidRDefault="00251976" w:rsidP="00251976">
      <w:r w:rsidRPr="00251976">
        <w:t>Xu Yi Doctor of Education in Progress</w:t>
      </w:r>
    </w:p>
    <w:p w14:paraId="0C2B61B0" w14:textId="77777777" w:rsidR="00251976" w:rsidRPr="00251976" w:rsidRDefault="00251976" w:rsidP="00251976">
      <w:r w:rsidRPr="00251976">
        <w:t>Faculty of Humanities and Education</w:t>
      </w:r>
    </w:p>
    <w:p w14:paraId="774F5369" w14:textId="77777777" w:rsidR="00251976" w:rsidRPr="00251976" w:rsidRDefault="00251976" w:rsidP="00251976">
      <w:r w:rsidRPr="00251976">
        <w:t>Trinity Saint David University of Wales</w:t>
      </w:r>
    </w:p>
    <w:p w14:paraId="393FD600" w14:textId="77777777" w:rsidR="00251976" w:rsidRDefault="00251976" w:rsidP="00251976">
      <w:r w:rsidRPr="00251976">
        <w:t>November 20, 2023</w:t>
      </w:r>
    </w:p>
    <w:p w14:paraId="61C714C7" w14:textId="77777777" w:rsidR="0046392E" w:rsidRPr="00251976" w:rsidRDefault="0046392E" w:rsidP="00251976"/>
    <w:p w14:paraId="182BFD8E" w14:textId="078E1AC0" w:rsidR="00FD47DC" w:rsidRPr="0046392E" w:rsidRDefault="0046392E" w:rsidP="0046392E">
      <w:pPr>
        <w:rPr>
          <w:b/>
          <w:bCs/>
        </w:rPr>
      </w:pPr>
      <w:r w:rsidRPr="0046392E">
        <w:rPr>
          <w:rFonts w:hint="eastAsia"/>
          <w:b/>
          <w:bCs/>
        </w:rPr>
        <w:t>b</w:t>
      </w:r>
      <w:r w:rsidRPr="0046392E">
        <w:rPr>
          <w:b/>
          <w:bCs/>
        </w:rPr>
        <w:t>.</w:t>
      </w:r>
    </w:p>
    <w:p w14:paraId="29862665" w14:textId="5458EFC5" w:rsidR="00251976" w:rsidRDefault="00251976" w:rsidP="00251976">
      <w:pPr>
        <w:jc w:val="left"/>
      </w:pPr>
      <w:r>
        <w:t xml:space="preserve">Hello, </w:t>
      </w:r>
    </w:p>
    <w:p w14:paraId="1A7BBA6C" w14:textId="77777777" w:rsidR="00251976" w:rsidRDefault="00251976" w:rsidP="00251976">
      <w:pPr>
        <w:jc w:val="left"/>
      </w:pPr>
      <w:r>
        <w:t>Thank you very much for your willingness to participate in this interview. The interview will officially start on November 24, 2023 at 19:00 GMT.</w:t>
      </w:r>
    </w:p>
    <w:p w14:paraId="17AB90E3" w14:textId="77777777" w:rsidR="00251976" w:rsidRDefault="00251976" w:rsidP="00251976">
      <w:pPr>
        <w:jc w:val="left"/>
      </w:pPr>
    </w:p>
    <w:p w14:paraId="2BE20B2A" w14:textId="77777777" w:rsidR="00251976" w:rsidRDefault="00251976" w:rsidP="00251976">
      <w:pPr>
        <w:jc w:val="left"/>
      </w:pPr>
      <w:r>
        <w:t>Once again, I would like to give you a brief explanation:</w:t>
      </w:r>
    </w:p>
    <w:p w14:paraId="19D314AA" w14:textId="77777777" w:rsidR="00251976" w:rsidRDefault="00251976" w:rsidP="00251976">
      <w:pPr>
        <w:jc w:val="left"/>
      </w:pPr>
      <w:r>
        <w:t>1. The interview will last 5-8 minutes and you will answer four main questions.</w:t>
      </w:r>
    </w:p>
    <w:p w14:paraId="51CC7F65" w14:textId="77777777" w:rsidR="00251976" w:rsidRDefault="00251976" w:rsidP="00251976">
      <w:pPr>
        <w:jc w:val="left"/>
      </w:pPr>
      <w:r>
        <w:t>2. The interview will use Tencent Conference as an online communication and recording tool, and the interview will be in the form of voice communication, without turning on the camera.</w:t>
      </w:r>
    </w:p>
    <w:p w14:paraId="2D402407" w14:textId="77777777" w:rsidR="00251976" w:rsidRDefault="00251976" w:rsidP="00251976">
      <w:pPr>
        <w:jc w:val="left"/>
      </w:pPr>
      <w:r>
        <w:t>3. The content of the interview will be saved as raw data in the form of audio recordings, see the previous email for the relevant privacy protection terms.</w:t>
      </w:r>
    </w:p>
    <w:p w14:paraId="10B2EE52" w14:textId="77777777" w:rsidR="00251976" w:rsidRDefault="00251976" w:rsidP="00251976">
      <w:pPr>
        <w:jc w:val="left"/>
      </w:pPr>
      <w:r>
        <w:t xml:space="preserve">4. We will not collect any personal information from you other than your email address, and we will conduct this interview in accordance with Trinity Saint David University of </w:t>
      </w:r>
      <w:proofErr w:type="spellStart"/>
      <w:r>
        <w:t>Wales'</w:t>
      </w:r>
      <w:proofErr w:type="spellEnd"/>
      <w:r>
        <w:t xml:space="preserve"> Code of Academic Ethics.</w:t>
      </w:r>
    </w:p>
    <w:p w14:paraId="3B6D8818" w14:textId="77777777" w:rsidR="00251976" w:rsidRDefault="00251976" w:rsidP="00251976">
      <w:pPr>
        <w:jc w:val="left"/>
      </w:pPr>
    </w:p>
    <w:p w14:paraId="740AE56B" w14:textId="77777777" w:rsidR="00251976" w:rsidRDefault="00251976" w:rsidP="00251976">
      <w:pPr>
        <w:jc w:val="left"/>
      </w:pPr>
      <w:r>
        <w:t>Below is a link to the session for this interview. If you have any questions about the use of the interview software you are using, please feel free to contact us by email.</w:t>
      </w:r>
    </w:p>
    <w:p w14:paraId="61103EDE" w14:textId="77777777" w:rsidR="00251976" w:rsidRDefault="00251976" w:rsidP="00251976">
      <w:pPr>
        <w:jc w:val="left"/>
      </w:pPr>
    </w:p>
    <w:p w14:paraId="4748B45F" w14:textId="77777777" w:rsidR="00251976" w:rsidRDefault="00251976" w:rsidP="00251976">
      <w:pPr>
        <w:jc w:val="left"/>
      </w:pPr>
      <w:r>
        <w:t>You are invited to attend the Tencent conference</w:t>
      </w:r>
    </w:p>
    <w:p w14:paraId="4B3C85AA" w14:textId="77777777" w:rsidR="00251976" w:rsidRDefault="00251976" w:rsidP="00251976">
      <w:pPr>
        <w:jc w:val="left"/>
      </w:pPr>
      <w:r>
        <w:t>Conference Topic: Interviews on Satisfaction with Textbooks in University Humanities Programs</w:t>
      </w:r>
    </w:p>
    <w:p w14:paraId="6BE0ACD6" w14:textId="77777777" w:rsidR="00251976" w:rsidRDefault="00251976" w:rsidP="00251976">
      <w:pPr>
        <w:jc w:val="left"/>
      </w:pPr>
      <w:r>
        <w:t>Meeting Time: 2023/11/24 19:00-19:30 (GMT+08:00) China Standard Time - Beijing</w:t>
      </w:r>
    </w:p>
    <w:p w14:paraId="25538508" w14:textId="77777777" w:rsidR="00251976" w:rsidRDefault="00251976" w:rsidP="00251976">
      <w:pPr>
        <w:jc w:val="left"/>
      </w:pPr>
    </w:p>
    <w:p w14:paraId="10233DFB" w14:textId="77777777" w:rsidR="00251976" w:rsidRDefault="00251976" w:rsidP="00251976">
      <w:pPr>
        <w:jc w:val="left"/>
      </w:pPr>
      <w:r>
        <w:t>Click on the link to join the conference, or add to the conference list:</w:t>
      </w:r>
    </w:p>
    <w:p w14:paraId="330D70E5" w14:textId="77777777" w:rsidR="00251976" w:rsidRDefault="00251976" w:rsidP="00251976">
      <w:pPr>
        <w:jc w:val="left"/>
      </w:pPr>
      <w:r>
        <w:t>https://meeting.tencent.com/dm/8trC39fCz7kP</w:t>
      </w:r>
    </w:p>
    <w:p w14:paraId="25B0C933" w14:textId="77777777" w:rsidR="00251976" w:rsidRDefault="00251976" w:rsidP="00251976">
      <w:pPr>
        <w:jc w:val="left"/>
      </w:pPr>
    </w:p>
    <w:p w14:paraId="0A23725C" w14:textId="77777777" w:rsidR="00251976" w:rsidRDefault="00251976" w:rsidP="00251976">
      <w:pPr>
        <w:jc w:val="left"/>
      </w:pPr>
      <w:r>
        <w:t>#Tencent Conference: 837-293-870</w:t>
      </w:r>
    </w:p>
    <w:p w14:paraId="0CE6FC2E" w14:textId="77777777" w:rsidR="00251976" w:rsidRDefault="00251976" w:rsidP="00251976">
      <w:pPr>
        <w:jc w:val="left"/>
      </w:pPr>
      <w:r>
        <w:t>Conference Password: 112419</w:t>
      </w:r>
    </w:p>
    <w:p w14:paraId="14653280" w14:textId="77777777" w:rsidR="00251976" w:rsidRDefault="00251976" w:rsidP="00251976">
      <w:pPr>
        <w:jc w:val="left"/>
      </w:pPr>
    </w:p>
    <w:p w14:paraId="094F1E69" w14:textId="77777777" w:rsidR="00251976" w:rsidRDefault="00251976" w:rsidP="00251976">
      <w:pPr>
        <w:jc w:val="left"/>
      </w:pPr>
      <w:r>
        <w:t>Copy the message and open the mobile Tencent Conference to participate!</w:t>
      </w:r>
    </w:p>
    <w:p w14:paraId="49EC4744" w14:textId="77777777" w:rsidR="00251976" w:rsidRDefault="00251976" w:rsidP="00251976">
      <w:pPr>
        <w:jc w:val="left"/>
      </w:pPr>
    </w:p>
    <w:p w14:paraId="0876D95E" w14:textId="77777777" w:rsidR="00251976" w:rsidRDefault="00251976" w:rsidP="00251976">
      <w:pPr>
        <w:jc w:val="left"/>
      </w:pPr>
      <w:r>
        <w:t>Xu Yi Doctor of Education in Progress</w:t>
      </w:r>
    </w:p>
    <w:p w14:paraId="527DA092" w14:textId="77777777" w:rsidR="00251976" w:rsidRDefault="00251976" w:rsidP="00251976">
      <w:pPr>
        <w:jc w:val="left"/>
      </w:pPr>
      <w:r>
        <w:t>Faculty of Humanities and Education</w:t>
      </w:r>
    </w:p>
    <w:p w14:paraId="3885EE6F" w14:textId="77777777" w:rsidR="00251976" w:rsidRDefault="00251976" w:rsidP="00251976">
      <w:pPr>
        <w:jc w:val="left"/>
      </w:pPr>
      <w:r>
        <w:t>Trinity Saint David University of Wales</w:t>
      </w:r>
    </w:p>
    <w:p w14:paraId="2226777B" w14:textId="059E7639" w:rsidR="0046392E" w:rsidRDefault="00251976" w:rsidP="0046392E">
      <w:pPr>
        <w:jc w:val="left"/>
      </w:pPr>
      <w:r>
        <w:t>November 24, 2023</w:t>
      </w:r>
    </w:p>
    <w:p w14:paraId="19C3BFB6" w14:textId="03D6EFEB" w:rsidR="0046392E" w:rsidRDefault="0046392E" w:rsidP="0046392E">
      <w:pPr>
        <w:widowControl/>
        <w:jc w:val="left"/>
      </w:pPr>
    </w:p>
    <w:p w14:paraId="339C7F16" w14:textId="1516AE39" w:rsidR="00FD47DC" w:rsidRPr="0046392E" w:rsidRDefault="00FD47DC" w:rsidP="0046392E">
      <w:pPr>
        <w:pStyle w:val="ac"/>
        <w:numPr>
          <w:ilvl w:val="0"/>
          <w:numId w:val="18"/>
        </w:numPr>
        <w:ind w:firstLineChars="0"/>
        <w:jc w:val="left"/>
        <w:rPr>
          <w:b/>
          <w:bCs/>
        </w:rPr>
      </w:pPr>
      <w:r w:rsidRPr="0046392E">
        <w:rPr>
          <w:b/>
          <w:bCs/>
        </w:rPr>
        <w:t>Translation of interview transcripts</w:t>
      </w:r>
    </w:p>
    <w:p w14:paraId="415A4F51" w14:textId="77777777" w:rsidR="00FD47DC" w:rsidRDefault="00FD47DC" w:rsidP="00FD47DC">
      <w:r>
        <w:t>Xu Yi(00:01:52): Hello, classmate, can you hear me? Hello, welcome to this interview, I'm very happy that you are willing to join our study. Before this interview, we would like to make a brief introduction to the interview, have you read the introduction to the interview in our document, our email before? Okay, okay, as long as you've read this introduction, we're going to start now, because the interview doesn't do any self-introduction, so we're going to start asking questions directly, so if you can start, please let me know, okay?</w:t>
      </w:r>
    </w:p>
    <w:p w14:paraId="40A1BDE7" w14:textId="77777777" w:rsidR="00FD47DC" w:rsidRDefault="00FD47DC" w:rsidP="00FD47DC"/>
    <w:p w14:paraId="17FF1AD7" w14:textId="77777777" w:rsidR="00FD47DC" w:rsidRDefault="00FD47DC" w:rsidP="00FD47DC">
      <w:r>
        <w:t>Xu Yi (00:02:35): Okay, then I... What are the main things that you gained from studying in the humanities program at the university?</w:t>
      </w:r>
    </w:p>
    <w:p w14:paraId="30B56E5E" w14:textId="77777777" w:rsidR="00FD47DC" w:rsidRDefault="00FD47DC" w:rsidP="00FD47DC"/>
    <w:p w14:paraId="3B57D1D5" w14:textId="77777777" w:rsidR="00FD47DC" w:rsidRDefault="00FD47DC" w:rsidP="00FD47DC">
      <w:r>
        <w:t>Interviewee (00:02:45): If it's in terms of textbooks. First of all I read a lot of texts that I hadn't read before, especially in the West. I was all of these articles. Except for two or three that had been documented in previous high school textbooks. The others I saw for the first time, so. This textbook expanded my insights.</w:t>
      </w:r>
    </w:p>
    <w:p w14:paraId="3319AF5F" w14:textId="77777777" w:rsidR="00FD47DC" w:rsidRDefault="00FD47DC" w:rsidP="00FD47DC"/>
    <w:p w14:paraId="7B69A4ED" w14:textId="77777777" w:rsidR="00FD47DC" w:rsidRDefault="00FD47DC" w:rsidP="00FD47DC">
      <w:r>
        <w:t>Interviewee (00:03:06): And then. What if it's for a class taught by a teacher? The teacher's lesson follows the textbook's actually. He is the theme is following our textbook, but he feels that the articles. He felt that our articles were not deep enough, so he did. He did the PowerPoint himself. I think he spoke very well, that is. It was drawing out a lot.</w:t>
      </w:r>
    </w:p>
    <w:p w14:paraId="1EE91B00" w14:textId="77777777" w:rsidR="00FD47DC" w:rsidRDefault="00FD47DC" w:rsidP="00FD47DC"/>
    <w:p w14:paraId="6FBD8F10" w14:textId="77777777" w:rsidR="00FD47DC" w:rsidRDefault="00FD47DC" w:rsidP="00FD47DC">
      <w:r w:rsidRPr="005575D9">
        <w:t>Interviewee (00:03:32): There are some issues that we college students should think about. It's the textbook or the teacher, I think. Take this humanities class I all.</w:t>
      </w:r>
    </w:p>
    <w:p w14:paraId="56263E44" w14:textId="77777777" w:rsidR="00FD47DC" w:rsidRDefault="00FD47DC" w:rsidP="00FD47DC"/>
    <w:p w14:paraId="142F8E72" w14:textId="77777777" w:rsidR="00FD47DC" w:rsidRDefault="00FD47DC" w:rsidP="00FD47DC">
      <w:r>
        <w:t>Xu Yi (00:03:48): Very good, thank you, then our second question is this. Was there a specific chapter that touched you can you talk about some of the specific feelings you had when you were reading that chapter?</w:t>
      </w:r>
    </w:p>
    <w:p w14:paraId="7F7879C9" w14:textId="77777777" w:rsidR="00FD47DC" w:rsidRDefault="00FD47DC" w:rsidP="00FD47DC"/>
    <w:p w14:paraId="4BE51412" w14:textId="77777777" w:rsidR="00FD47DC" w:rsidRDefault="00FD47DC" w:rsidP="00FD47DC">
      <w:r>
        <w:t>Interviewee (00:04:01): There are six chapters. Seven chapters struck me the most I think. The first one, the reading of the Psalms? Because I especially like to talk about things. And then these four just happened to be the ones that moved the machine. Then I'm. That's it. I look at these articles and I'm like. It's like I'm talking to the scientists. Chiang, Mencius and Chuang Tzu are the two I remember the most. I was most impressed by both of them. Come on, I took a lot of notes. Our teacher also emphasized it. He didn't just talk about the one he chose in the textbook, he put the whole thing downstream. Why did he put "The Journey of the Free" in the first post? Zhuangzi's seven essays were taught once. It's a great feeling, this twin. What is this long for nothing this? The teacher also used the eight trigrams to explain this to us. Zhuangzi's down there is very interesting.</w:t>
      </w:r>
    </w:p>
    <w:p w14:paraId="2E3FE0B7" w14:textId="77777777" w:rsidR="00FD47DC" w:rsidRDefault="00FD47DC" w:rsidP="00FD47DC"/>
    <w:p w14:paraId="639C8EB7" w14:textId="77777777" w:rsidR="00FD47DC" w:rsidRDefault="00FD47DC" w:rsidP="00FD47DC">
      <w:r>
        <w:t>Xu Yi (00:05:16): Okay, thank you very much, so our third question is like this, do you want to take more humanities courses in your university studies? Can you tell us exactly why?</w:t>
      </w:r>
    </w:p>
    <w:p w14:paraId="081BF234" w14:textId="77777777" w:rsidR="00FD47DC" w:rsidRDefault="00FD47DC" w:rsidP="00FD47DC">
      <w:r>
        <w:t xml:space="preserve">Interviewee (00:05:28): Courses then I think. A college humanities actually already. College students even though I'm just a freshman, I feel like if you're really trying hard to study, you. Great aunt is actually busy enough for 28 students already. ppt is already a little bit busy, so I think one </w:t>
      </w:r>
      <w:r>
        <w:lastRenderedPageBreak/>
        <w:t>course is enough.</w:t>
      </w:r>
    </w:p>
    <w:p w14:paraId="332761B3" w14:textId="77777777" w:rsidR="00FD47DC" w:rsidRDefault="00FD47DC" w:rsidP="00FD47DC"/>
    <w:p w14:paraId="08DBDB55" w14:textId="77777777" w:rsidR="00FD47DC" w:rsidRDefault="00FD47DC" w:rsidP="00FD47DC">
      <w:r>
        <w:t>Interviewee (00:05:52): But the lectures I think there could be a proper increase in lectures.</w:t>
      </w:r>
    </w:p>
    <w:p w14:paraId="757A1468" w14:textId="77777777" w:rsidR="00FD47DC" w:rsidRDefault="00FD47DC" w:rsidP="00FD47DC"/>
    <w:p w14:paraId="676DD363" w14:textId="77777777" w:rsidR="00FD47DC" w:rsidRDefault="00FD47DC" w:rsidP="00FD47DC">
      <w:r>
        <w:t>Xu Yi (00:05:59): Okay, thank you, so the last question is this, do you think that the reading and writing skills course should be divided into two courses with the humanities appreciation course, and can you be more specific about the reasons for that?</w:t>
      </w:r>
    </w:p>
    <w:p w14:paraId="7B5375AC" w14:textId="77777777" w:rsidR="00FD47DC" w:rsidRDefault="00FD47DC" w:rsidP="00FD47DC"/>
    <w:p w14:paraId="4BD6393A" w14:textId="77777777" w:rsidR="00FD47DC" w:rsidRDefault="00FD47DC" w:rsidP="00FD47DC">
      <w:r>
        <w:t>Interviewee (00:06:12): I think four should be split into two courses. The reading and writing skills in there are skewed. Expressive skills. Humanities Appreciation is a class that favors ideas. If. If you put those two things in one course. It's kind of like high school. You have to look at a few lines and write an 800-word essay at the same time. It's a bit difficult. It's difficult, even though it's a high school exam. But if you take it apart. Targeted to speak. On the contrary, it can better help us to improve our personal ability.</w:t>
      </w:r>
    </w:p>
    <w:p w14:paraId="745E35B7" w14:textId="77777777" w:rsidR="00FD47DC" w:rsidRDefault="00FD47DC" w:rsidP="00FD47DC"/>
    <w:p w14:paraId="5D3FB0E7" w14:textId="77777777" w:rsidR="00FD47DC" w:rsidRDefault="00FD47DC" w:rsidP="00FD47DC">
      <w:r>
        <w:t>Xu Yi (00:07:02): Understood. So in light of the previous question, I would like to follow up on your answer, so do you think that if you separate these two courses, it will increase your academic burden?</w:t>
      </w:r>
    </w:p>
    <w:p w14:paraId="6F727ED5" w14:textId="77777777" w:rsidR="00FD47DC" w:rsidRDefault="00FD47DC" w:rsidP="00FD47DC"/>
    <w:p w14:paraId="1678A752" w14:textId="77777777" w:rsidR="00FD47DC" w:rsidRDefault="00FD47DC" w:rsidP="00FD47DC">
      <w:r>
        <w:t>Interviewee (00:07:15): If they were separated. This might depend on the amount of homework in the morning classes. If it's a class. If I have to spend time in class alone, I think I can still cope with it. It mainly depends on the difficulty level of the homework assigned by the teacher.</w:t>
      </w:r>
    </w:p>
    <w:p w14:paraId="2DB7A4AB" w14:textId="77777777" w:rsidR="00FD47DC" w:rsidRDefault="00FD47DC" w:rsidP="00FD47DC"/>
    <w:p w14:paraId="79351094" w14:textId="77777777" w:rsidR="00FD47DC" w:rsidRDefault="00FD47DC" w:rsidP="00FD47DC">
      <w:r>
        <w:t>Xu Yi (00:07:34): Okay, so for the above four questions, is there any other question that you are interested in and would like to add further?</w:t>
      </w:r>
    </w:p>
    <w:p w14:paraId="03CA0384" w14:textId="77777777" w:rsidR="00FD47DC" w:rsidRDefault="00FD47DC" w:rsidP="00FD47DC"/>
    <w:p w14:paraId="77F59B44" w14:textId="77777777" w:rsidR="00FD47DC" w:rsidRDefault="00FD47DC" w:rsidP="00FD47DC">
      <w:r>
        <w:t>Interviewee (00:07:55): I think. Humanities appreciation courses. It could be appropriate. Combine it with the social sciences side. Or with. We don't offer geography in our school, but if we did. There are articles that are actually related to geography. It's the hope is that it's the humanities courses that can go with. Other interdisciplinary courses go.</w:t>
      </w:r>
    </w:p>
    <w:p w14:paraId="24528860" w14:textId="77777777" w:rsidR="00FD47DC" w:rsidRDefault="00FD47DC" w:rsidP="00FD47DC">
      <w:r>
        <w:t>Xu Yi (00:08:33): Okay, understood.</w:t>
      </w:r>
    </w:p>
    <w:p w14:paraId="0D468A58" w14:textId="77777777" w:rsidR="00FD47DC" w:rsidRDefault="00FD47DC" w:rsidP="00FD47DC"/>
    <w:p w14:paraId="6635FFAC" w14:textId="77777777" w:rsidR="00FD47DC" w:rsidRDefault="00FD47DC" w:rsidP="00FD47DC">
      <w:r>
        <w:t xml:space="preserve">Interviewee (00:08:34): For example, this </w:t>
      </w:r>
      <w:proofErr w:type="spellStart"/>
      <w:r>
        <w:t>Tetsuzumi</w:t>
      </w:r>
      <w:proofErr w:type="spellEnd"/>
      <w:r>
        <w:t xml:space="preserve"> chapter, it's actually with psychology. There can just be an interaction, although I didn't study psychology. And then the Chronicle piece. It can be related to the contemporary world situation. World situation, because it's not Chairman Mao, it's not that. Not Chairman Mao, he said. You don't have to care about the present world situation. All the present forms in the world as early as our Spring and Autumn and Warring States. Basically deduced once. It's just that the material changes in the contemporary world. It's not the same as in ancient times. So it's just that I hope to do an interdisciplinary an interaction.</w:t>
      </w:r>
    </w:p>
    <w:p w14:paraId="409E620B" w14:textId="77777777" w:rsidR="00FD47DC" w:rsidRDefault="00FD47DC" w:rsidP="00FD47DC"/>
    <w:p w14:paraId="172423CE" w14:textId="77777777" w:rsidR="00FD47DC" w:rsidRDefault="00FD47DC" w:rsidP="00FD47DC">
      <w:r>
        <w:t xml:space="preserve">Xu Yi (00:09:20): Okay, your comments are very valuable, thank you very much for participating in this interview, if you don't have any other questions, then this is the end of our interview. If you don't have any other questions, this is the end of the interview. We will keep this interview in audio form and it will be reflected in our articles later on, okay? If you have any questions about this </w:t>
      </w:r>
      <w:r>
        <w:lastRenderedPageBreak/>
        <w:t>study, please feel free to email us. Please feel free to send us an e-mail, thank you very much for participating in this interview, goodbye.</w:t>
      </w:r>
    </w:p>
    <w:p w14:paraId="0FD15C23" w14:textId="77777777" w:rsidR="000A551B" w:rsidRDefault="000A551B" w:rsidP="00FD47DC"/>
    <w:p w14:paraId="3DA6AEE2" w14:textId="64E91B48" w:rsidR="000A551B" w:rsidRDefault="000A551B" w:rsidP="00FD47DC"/>
    <w:p w14:paraId="607E4736" w14:textId="77777777" w:rsidR="00FD47DC" w:rsidRPr="005575D9" w:rsidRDefault="00FD47DC" w:rsidP="000A551B"/>
    <w:p w14:paraId="1E9565B8" w14:textId="77777777" w:rsidR="00FD47DC" w:rsidRPr="00FD47DC" w:rsidRDefault="00FD47DC" w:rsidP="00FD47DC">
      <w:pPr>
        <w:pStyle w:val="ac"/>
        <w:ind w:left="440" w:firstLineChars="0" w:firstLine="0"/>
        <w:jc w:val="left"/>
      </w:pPr>
    </w:p>
    <w:sectPr w:rsidR="00FD47DC" w:rsidRPr="00FD47DC">
      <w:footerReference w:type="even" r:id="rId75"/>
      <w:footerReference w:type="default" r:id="rId76"/>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E2E1E6C" w14:textId="77777777" w:rsidR="0098558E" w:rsidRDefault="0098558E" w:rsidP="001F3D59">
      <w:r>
        <w:separator/>
      </w:r>
    </w:p>
  </w:endnote>
  <w:endnote w:type="continuationSeparator" w:id="0">
    <w:p w14:paraId="63A3E534" w14:textId="77777777" w:rsidR="0098558E" w:rsidRDefault="0098558E" w:rsidP="001F3D5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宋体">
    <w:altName w:val="SimSun"/>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黑体">
    <w:altName w:val="SimHei"/>
    <w:panose1 w:val="02010609060101010101"/>
    <w:charset w:val="86"/>
    <w:family w:val="modern"/>
    <w:pitch w:val="fixed"/>
    <w:sig w:usb0="800002BF" w:usb1="38CF7CFA" w:usb2="00000016" w:usb3="00000000" w:csb0="00040001"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a4"/>
      </w:rPr>
      <w:id w:val="-1924027244"/>
      <w:docPartObj>
        <w:docPartGallery w:val="Page Numbers (Bottom of Page)"/>
        <w:docPartUnique/>
      </w:docPartObj>
    </w:sdtPr>
    <w:sdtContent>
      <w:p w14:paraId="1E336F25" w14:textId="26BE5185" w:rsidR="00B72586" w:rsidRDefault="00B72586" w:rsidP="00F06ED0">
        <w:pPr>
          <w:pStyle w:val="a3"/>
          <w:framePr w:wrap="none" w:vAnchor="text" w:hAnchor="margin" w:xAlign="right" w:y="1"/>
          <w:rPr>
            <w:rStyle w:val="a4"/>
          </w:rPr>
        </w:pPr>
        <w:r>
          <w:rPr>
            <w:rStyle w:val="a4"/>
          </w:rPr>
          <w:fldChar w:fldCharType="begin"/>
        </w:r>
        <w:r>
          <w:rPr>
            <w:rStyle w:val="a4"/>
          </w:rPr>
          <w:instrText xml:space="preserve"> PAGE </w:instrText>
        </w:r>
        <w:r>
          <w:rPr>
            <w:rStyle w:val="a4"/>
          </w:rPr>
          <w:fldChar w:fldCharType="end"/>
        </w:r>
      </w:p>
    </w:sdtContent>
  </w:sdt>
  <w:p w14:paraId="4A14E21E" w14:textId="77777777" w:rsidR="00B72586" w:rsidRDefault="00B72586" w:rsidP="00B72586">
    <w:pPr>
      <w:pStyle w:val="a3"/>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a4"/>
      </w:rPr>
      <w:id w:val="-2002423403"/>
      <w:docPartObj>
        <w:docPartGallery w:val="Page Numbers (Bottom of Page)"/>
        <w:docPartUnique/>
      </w:docPartObj>
    </w:sdtPr>
    <w:sdtContent>
      <w:p w14:paraId="5587658A" w14:textId="53F67DF8" w:rsidR="00B72586" w:rsidRDefault="00B72586" w:rsidP="00F06ED0">
        <w:pPr>
          <w:pStyle w:val="a3"/>
          <w:framePr w:wrap="none" w:vAnchor="text" w:hAnchor="margin" w:xAlign="right" w:y="1"/>
          <w:rPr>
            <w:rStyle w:val="a4"/>
          </w:rPr>
        </w:pPr>
        <w:r>
          <w:rPr>
            <w:rStyle w:val="a4"/>
          </w:rPr>
          <w:fldChar w:fldCharType="begin"/>
        </w:r>
        <w:r>
          <w:rPr>
            <w:rStyle w:val="a4"/>
          </w:rPr>
          <w:instrText xml:space="preserve"> PAGE </w:instrText>
        </w:r>
        <w:r>
          <w:rPr>
            <w:rStyle w:val="a4"/>
          </w:rPr>
          <w:fldChar w:fldCharType="separate"/>
        </w:r>
        <w:r>
          <w:rPr>
            <w:rStyle w:val="a4"/>
            <w:noProof/>
          </w:rPr>
          <w:t>1</w:t>
        </w:r>
        <w:r>
          <w:rPr>
            <w:rStyle w:val="a4"/>
          </w:rPr>
          <w:fldChar w:fldCharType="end"/>
        </w:r>
      </w:p>
    </w:sdtContent>
  </w:sdt>
  <w:p w14:paraId="79E4B1D6" w14:textId="77777777" w:rsidR="00B72586" w:rsidRDefault="00B72586" w:rsidP="00B72586">
    <w:pPr>
      <w:pStyle w:val="a3"/>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DAB2B74" w14:textId="77777777" w:rsidR="0098558E" w:rsidRDefault="0098558E" w:rsidP="001F3D59">
      <w:r>
        <w:separator/>
      </w:r>
    </w:p>
  </w:footnote>
  <w:footnote w:type="continuationSeparator" w:id="0">
    <w:p w14:paraId="060FE783" w14:textId="77777777" w:rsidR="0098558E" w:rsidRDefault="0098558E" w:rsidP="001F3D5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88F8A494"/>
    <w:multiLevelType w:val="singleLevel"/>
    <w:tmpl w:val="88F8A494"/>
    <w:lvl w:ilvl="0">
      <w:start w:val="25"/>
      <w:numFmt w:val="decimal"/>
      <w:suff w:val="space"/>
      <w:lvlText w:val="%1."/>
      <w:lvlJc w:val="left"/>
    </w:lvl>
  </w:abstractNum>
  <w:abstractNum w:abstractNumId="1" w15:restartNumberingAfterBreak="0">
    <w:nsid w:val="A2E3F6FF"/>
    <w:multiLevelType w:val="singleLevel"/>
    <w:tmpl w:val="A2E3F6FF"/>
    <w:lvl w:ilvl="0">
      <w:start w:val="5"/>
      <w:numFmt w:val="decimal"/>
      <w:suff w:val="space"/>
      <w:lvlText w:val="%1."/>
      <w:lvlJc w:val="left"/>
    </w:lvl>
  </w:abstractNum>
  <w:abstractNum w:abstractNumId="2" w15:restartNumberingAfterBreak="0">
    <w:nsid w:val="C0C6E018"/>
    <w:multiLevelType w:val="singleLevel"/>
    <w:tmpl w:val="C0C6E018"/>
    <w:lvl w:ilvl="0">
      <w:start w:val="21"/>
      <w:numFmt w:val="decimal"/>
      <w:suff w:val="space"/>
      <w:lvlText w:val="%1."/>
      <w:lvlJc w:val="left"/>
    </w:lvl>
  </w:abstractNum>
  <w:abstractNum w:abstractNumId="3" w15:restartNumberingAfterBreak="0">
    <w:nsid w:val="03085F02"/>
    <w:multiLevelType w:val="singleLevel"/>
    <w:tmpl w:val="03085F02"/>
    <w:lvl w:ilvl="0">
      <w:start w:val="11"/>
      <w:numFmt w:val="decimal"/>
      <w:suff w:val="space"/>
      <w:lvlText w:val="%1."/>
      <w:lvlJc w:val="left"/>
    </w:lvl>
  </w:abstractNum>
  <w:abstractNum w:abstractNumId="4" w15:restartNumberingAfterBreak="0">
    <w:nsid w:val="0E6CEB34"/>
    <w:multiLevelType w:val="singleLevel"/>
    <w:tmpl w:val="0E6CEB34"/>
    <w:lvl w:ilvl="0">
      <w:start w:val="24"/>
      <w:numFmt w:val="decimal"/>
      <w:suff w:val="space"/>
      <w:lvlText w:val="%1."/>
      <w:lvlJc w:val="left"/>
    </w:lvl>
  </w:abstractNum>
  <w:abstractNum w:abstractNumId="5" w15:restartNumberingAfterBreak="0">
    <w:nsid w:val="15B74C21"/>
    <w:multiLevelType w:val="hybridMultilevel"/>
    <w:tmpl w:val="B9D6D5B4"/>
    <w:lvl w:ilvl="0" w:tplc="0409001B">
      <w:start w:val="1"/>
      <w:numFmt w:val="lowerRoman"/>
      <w:lvlText w:val="%1."/>
      <w:lvlJc w:val="right"/>
      <w:pPr>
        <w:ind w:left="440" w:hanging="440"/>
      </w:p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6" w15:restartNumberingAfterBreak="0">
    <w:nsid w:val="17B84160"/>
    <w:multiLevelType w:val="singleLevel"/>
    <w:tmpl w:val="17B84160"/>
    <w:lvl w:ilvl="0">
      <w:start w:val="1"/>
      <w:numFmt w:val="decimal"/>
      <w:lvlText w:val="[%1]"/>
      <w:lvlJc w:val="left"/>
      <w:pPr>
        <w:tabs>
          <w:tab w:val="left" w:pos="312"/>
        </w:tabs>
      </w:pPr>
    </w:lvl>
  </w:abstractNum>
  <w:abstractNum w:abstractNumId="7" w15:restartNumberingAfterBreak="0">
    <w:nsid w:val="1EB81D50"/>
    <w:multiLevelType w:val="hybridMultilevel"/>
    <w:tmpl w:val="3D402A30"/>
    <w:lvl w:ilvl="0" w:tplc="FFFFFFFF">
      <w:start w:val="1"/>
      <w:numFmt w:val="lowerLetter"/>
      <w:lvlText w:val="%1)"/>
      <w:lvlJc w:val="left"/>
      <w:pPr>
        <w:ind w:left="440" w:hanging="440"/>
      </w:pPr>
    </w:lvl>
    <w:lvl w:ilvl="1" w:tplc="FFFFFFFF" w:tentative="1">
      <w:start w:val="1"/>
      <w:numFmt w:val="lowerLetter"/>
      <w:lvlText w:val="%2)"/>
      <w:lvlJc w:val="left"/>
      <w:pPr>
        <w:ind w:left="880" w:hanging="440"/>
      </w:pPr>
    </w:lvl>
    <w:lvl w:ilvl="2" w:tplc="FFFFFFFF" w:tentative="1">
      <w:start w:val="1"/>
      <w:numFmt w:val="lowerRoman"/>
      <w:lvlText w:val="%3."/>
      <w:lvlJc w:val="right"/>
      <w:pPr>
        <w:ind w:left="1320" w:hanging="440"/>
      </w:pPr>
    </w:lvl>
    <w:lvl w:ilvl="3" w:tplc="FFFFFFFF" w:tentative="1">
      <w:start w:val="1"/>
      <w:numFmt w:val="decimal"/>
      <w:lvlText w:val="%4."/>
      <w:lvlJc w:val="left"/>
      <w:pPr>
        <w:ind w:left="1760" w:hanging="440"/>
      </w:pPr>
    </w:lvl>
    <w:lvl w:ilvl="4" w:tplc="FFFFFFFF" w:tentative="1">
      <w:start w:val="1"/>
      <w:numFmt w:val="lowerLetter"/>
      <w:lvlText w:val="%5)"/>
      <w:lvlJc w:val="left"/>
      <w:pPr>
        <w:ind w:left="2200" w:hanging="440"/>
      </w:pPr>
    </w:lvl>
    <w:lvl w:ilvl="5" w:tplc="FFFFFFFF" w:tentative="1">
      <w:start w:val="1"/>
      <w:numFmt w:val="lowerRoman"/>
      <w:lvlText w:val="%6."/>
      <w:lvlJc w:val="right"/>
      <w:pPr>
        <w:ind w:left="2640" w:hanging="440"/>
      </w:pPr>
    </w:lvl>
    <w:lvl w:ilvl="6" w:tplc="FFFFFFFF" w:tentative="1">
      <w:start w:val="1"/>
      <w:numFmt w:val="decimal"/>
      <w:lvlText w:val="%7."/>
      <w:lvlJc w:val="left"/>
      <w:pPr>
        <w:ind w:left="3080" w:hanging="440"/>
      </w:pPr>
    </w:lvl>
    <w:lvl w:ilvl="7" w:tplc="FFFFFFFF" w:tentative="1">
      <w:start w:val="1"/>
      <w:numFmt w:val="lowerLetter"/>
      <w:lvlText w:val="%8)"/>
      <w:lvlJc w:val="left"/>
      <w:pPr>
        <w:ind w:left="3520" w:hanging="440"/>
      </w:pPr>
    </w:lvl>
    <w:lvl w:ilvl="8" w:tplc="FFFFFFFF" w:tentative="1">
      <w:start w:val="1"/>
      <w:numFmt w:val="lowerRoman"/>
      <w:lvlText w:val="%9."/>
      <w:lvlJc w:val="right"/>
      <w:pPr>
        <w:ind w:left="3960" w:hanging="440"/>
      </w:pPr>
    </w:lvl>
  </w:abstractNum>
  <w:abstractNum w:abstractNumId="8" w15:restartNumberingAfterBreak="0">
    <w:nsid w:val="20E088A7"/>
    <w:multiLevelType w:val="singleLevel"/>
    <w:tmpl w:val="20E088A7"/>
    <w:lvl w:ilvl="0">
      <w:start w:val="2"/>
      <w:numFmt w:val="decimal"/>
      <w:suff w:val="space"/>
      <w:lvlText w:val="%1."/>
      <w:lvlJc w:val="left"/>
    </w:lvl>
  </w:abstractNum>
  <w:abstractNum w:abstractNumId="9" w15:restartNumberingAfterBreak="0">
    <w:nsid w:val="23EE1B3D"/>
    <w:multiLevelType w:val="hybridMultilevel"/>
    <w:tmpl w:val="8B4C5030"/>
    <w:lvl w:ilvl="0" w:tplc="981E1E38">
      <w:start w:val="1"/>
      <w:numFmt w:val="upperRoman"/>
      <w:lvlText w:val="%1."/>
      <w:lvlJc w:val="left"/>
      <w:pPr>
        <w:ind w:left="720" w:hanging="72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10" w15:restartNumberingAfterBreak="0">
    <w:nsid w:val="29B40B8D"/>
    <w:multiLevelType w:val="hybridMultilevel"/>
    <w:tmpl w:val="F0DE0316"/>
    <w:lvl w:ilvl="0" w:tplc="FFFFFFFF">
      <w:start w:val="1"/>
      <w:numFmt w:val="lowerLetter"/>
      <w:lvlText w:val="%1)"/>
      <w:lvlJc w:val="left"/>
      <w:pPr>
        <w:ind w:left="440" w:hanging="440"/>
      </w:pPr>
    </w:lvl>
    <w:lvl w:ilvl="1" w:tplc="FFFFFFFF" w:tentative="1">
      <w:start w:val="1"/>
      <w:numFmt w:val="lowerLetter"/>
      <w:lvlText w:val="%2)"/>
      <w:lvlJc w:val="left"/>
      <w:pPr>
        <w:ind w:left="880" w:hanging="440"/>
      </w:pPr>
    </w:lvl>
    <w:lvl w:ilvl="2" w:tplc="FFFFFFFF" w:tentative="1">
      <w:start w:val="1"/>
      <w:numFmt w:val="lowerRoman"/>
      <w:lvlText w:val="%3."/>
      <w:lvlJc w:val="right"/>
      <w:pPr>
        <w:ind w:left="1320" w:hanging="440"/>
      </w:pPr>
    </w:lvl>
    <w:lvl w:ilvl="3" w:tplc="FFFFFFFF" w:tentative="1">
      <w:start w:val="1"/>
      <w:numFmt w:val="decimal"/>
      <w:lvlText w:val="%4."/>
      <w:lvlJc w:val="left"/>
      <w:pPr>
        <w:ind w:left="1760" w:hanging="440"/>
      </w:pPr>
    </w:lvl>
    <w:lvl w:ilvl="4" w:tplc="FFFFFFFF" w:tentative="1">
      <w:start w:val="1"/>
      <w:numFmt w:val="lowerLetter"/>
      <w:lvlText w:val="%5)"/>
      <w:lvlJc w:val="left"/>
      <w:pPr>
        <w:ind w:left="2200" w:hanging="440"/>
      </w:pPr>
    </w:lvl>
    <w:lvl w:ilvl="5" w:tplc="FFFFFFFF" w:tentative="1">
      <w:start w:val="1"/>
      <w:numFmt w:val="lowerRoman"/>
      <w:lvlText w:val="%6."/>
      <w:lvlJc w:val="right"/>
      <w:pPr>
        <w:ind w:left="2640" w:hanging="440"/>
      </w:pPr>
    </w:lvl>
    <w:lvl w:ilvl="6" w:tplc="FFFFFFFF" w:tentative="1">
      <w:start w:val="1"/>
      <w:numFmt w:val="decimal"/>
      <w:lvlText w:val="%7."/>
      <w:lvlJc w:val="left"/>
      <w:pPr>
        <w:ind w:left="3080" w:hanging="440"/>
      </w:pPr>
    </w:lvl>
    <w:lvl w:ilvl="7" w:tplc="FFFFFFFF" w:tentative="1">
      <w:start w:val="1"/>
      <w:numFmt w:val="lowerLetter"/>
      <w:lvlText w:val="%8)"/>
      <w:lvlJc w:val="left"/>
      <w:pPr>
        <w:ind w:left="3520" w:hanging="440"/>
      </w:pPr>
    </w:lvl>
    <w:lvl w:ilvl="8" w:tplc="FFFFFFFF" w:tentative="1">
      <w:start w:val="1"/>
      <w:numFmt w:val="lowerRoman"/>
      <w:lvlText w:val="%9."/>
      <w:lvlJc w:val="right"/>
      <w:pPr>
        <w:ind w:left="3960" w:hanging="440"/>
      </w:pPr>
    </w:lvl>
  </w:abstractNum>
  <w:abstractNum w:abstractNumId="11" w15:restartNumberingAfterBreak="0">
    <w:nsid w:val="45E36526"/>
    <w:multiLevelType w:val="hybridMultilevel"/>
    <w:tmpl w:val="1C507A90"/>
    <w:lvl w:ilvl="0" w:tplc="FFFFFFFF">
      <w:start w:val="1"/>
      <w:numFmt w:val="lowerLetter"/>
      <w:lvlText w:val="%1)"/>
      <w:lvlJc w:val="left"/>
      <w:pPr>
        <w:ind w:left="440" w:hanging="440"/>
      </w:pPr>
    </w:lvl>
    <w:lvl w:ilvl="1" w:tplc="FFFFFFFF" w:tentative="1">
      <w:start w:val="1"/>
      <w:numFmt w:val="lowerLetter"/>
      <w:lvlText w:val="%2)"/>
      <w:lvlJc w:val="left"/>
      <w:pPr>
        <w:ind w:left="880" w:hanging="440"/>
      </w:pPr>
    </w:lvl>
    <w:lvl w:ilvl="2" w:tplc="FFFFFFFF" w:tentative="1">
      <w:start w:val="1"/>
      <w:numFmt w:val="lowerRoman"/>
      <w:lvlText w:val="%3."/>
      <w:lvlJc w:val="right"/>
      <w:pPr>
        <w:ind w:left="1320" w:hanging="440"/>
      </w:pPr>
    </w:lvl>
    <w:lvl w:ilvl="3" w:tplc="FFFFFFFF" w:tentative="1">
      <w:start w:val="1"/>
      <w:numFmt w:val="decimal"/>
      <w:lvlText w:val="%4."/>
      <w:lvlJc w:val="left"/>
      <w:pPr>
        <w:ind w:left="1760" w:hanging="440"/>
      </w:pPr>
    </w:lvl>
    <w:lvl w:ilvl="4" w:tplc="FFFFFFFF" w:tentative="1">
      <w:start w:val="1"/>
      <w:numFmt w:val="lowerLetter"/>
      <w:lvlText w:val="%5)"/>
      <w:lvlJc w:val="left"/>
      <w:pPr>
        <w:ind w:left="2200" w:hanging="440"/>
      </w:pPr>
    </w:lvl>
    <w:lvl w:ilvl="5" w:tplc="FFFFFFFF" w:tentative="1">
      <w:start w:val="1"/>
      <w:numFmt w:val="lowerRoman"/>
      <w:lvlText w:val="%6."/>
      <w:lvlJc w:val="right"/>
      <w:pPr>
        <w:ind w:left="2640" w:hanging="440"/>
      </w:pPr>
    </w:lvl>
    <w:lvl w:ilvl="6" w:tplc="FFFFFFFF" w:tentative="1">
      <w:start w:val="1"/>
      <w:numFmt w:val="decimal"/>
      <w:lvlText w:val="%7."/>
      <w:lvlJc w:val="left"/>
      <w:pPr>
        <w:ind w:left="3080" w:hanging="440"/>
      </w:pPr>
    </w:lvl>
    <w:lvl w:ilvl="7" w:tplc="FFFFFFFF" w:tentative="1">
      <w:start w:val="1"/>
      <w:numFmt w:val="lowerLetter"/>
      <w:lvlText w:val="%8)"/>
      <w:lvlJc w:val="left"/>
      <w:pPr>
        <w:ind w:left="3520" w:hanging="440"/>
      </w:pPr>
    </w:lvl>
    <w:lvl w:ilvl="8" w:tplc="FFFFFFFF" w:tentative="1">
      <w:start w:val="1"/>
      <w:numFmt w:val="lowerRoman"/>
      <w:lvlText w:val="%9."/>
      <w:lvlJc w:val="right"/>
      <w:pPr>
        <w:ind w:left="3960" w:hanging="440"/>
      </w:pPr>
    </w:lvl>
  </w:abstractNum>
  <w:abstractNum w:abstractNumId="12" w15:restartNumberingAfterBreak="0">
    <w:nsid w:val="515332D1"/>
    <w:multiLevelType w:val="hybridMultilevel"/>
    <w:tmpl w:val="826AB4A8"/>
    <w:lvl w:ilvl="0" w:tplc="0409001B">
      <w:start w:val="1"/>
      <w:numFmt w:val="lowerRoman"/>
      <w:lvlText w:val="%1."/>
      <w:lvlJc w:val="right"/>
      <w:pPr>
        <w:ind w:left="440" w:hanging="440"/>
      </w:p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13" w15:restartNumberingAfterBreak="0">
    <w:nsid w:val="621C0A15"/>
    <w:multiLevelType w:val="hybridMultilevel"/>
    <w:tmpl w:val="14904BB4"/>
    <w:lvl w:ilvl="0" w:tplc="0409001B">
      <w:start w:val="1"/>
      <w:numFmt w:val="lowerRoman"/>
      <w:lvlText w:val="%1."/>
      <w:lvlJc w:val="right"/>
      <w:pPr>
        <w:ind w:left="440" w:hanging="440"/>
      </w:p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14" w15:restartNumberingAfterBreak="0">
    <w:nsid w:val="636021A9"/>
    <w:multiLevelType w:val="hybridMultilevel"/>
    <w:tmpl w:val="DE0037F0"/>
    <w:lvl w:ilvl="0" w:tplc="04090011">
      <w:start w:val="1"/>
      <w:numFmt w:val="decimal"/>
      <w:lvlText w:val="%1)"/>
      <w:lvlJc w:val="left"/>
      <w:pPr>
        <w:ind w:left="440" w:hanging="440"/>
      </w:p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15" w15:restartNumberingAfterBreak="0">
    <w:nsid w:val="65A7114D"/>
    <w:multiLevelType w:val="hybridMultilevel"/>
    <w:tmpl w:val="D5C6B32C"/>
    <w:lvl w:ilvl="0" w:tplc="04090019">
      <w:start w:val="1"/>
      <w:numFmt w:val="lowerLetter"/>
      <w:lvlText w:val="%1)"/>
      <w:lvlJc w:val="left"/>
      <w:pPr>
        <w:ind w:left="440" w:hanging="440"/>
      </w:p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16" w15:restartNumberingAfterBreak="0">
    <w:nsid w:val="68DD280A"/>
    <w:multiLevelType w:val="hybridMultilevel"/>
    <w:tmpl w:val="7EDAF36C"/>
    <w:lvl w:ilvl="0" w:tplc="0409001B">
      <w:start w:val="1"/>
      <w:numFmt w:val="lowerRoman"/>
      <w:lvlText w:val="%1."/>
      <w:lvlJc w:val="right"/>
      <w:pPr>
        <w:ind w:left="440" w:hanging="440"/>
      </w:p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17" w15:restartNumberingAfterBreak="0">
    <w:nsid w:val="745E068F"/>
    <w:multiLevelType w:val="hybridMultilevel"/>
    <w:tmpl w:val="AD16C5DE"/>
    <w:lvl w:ilvl="0" w:tplc="5D62EE14">
      <w:start w:val="3"/>
      <w:numFmt w:val="lowerLetter"/>
      <w:lvlText w:val="%1)"/>
      <w:lvlJc w:val="left"/>
      <w:pPr>
        <w:ind w:left="440" w:hanging="440"/>
      </w:pPr>
      <w:rPr>
        <w:rFonts w:hint="eastAsia"/>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18" w15:restartNumberingAfterBreak="0">
    <w:nsid w:val="7F6C27F6"/>
    <w:multiLevelType w:val="hybridMultilevel"/>
    <w:tmpl w:val="A0AC8940"/>
    <w:lvl w:ilvl="0" w:tplc="F8A4553E">
      <w:start w:val="2"/>
      <w:numFmt w:val="lowerLetter"/>
      <w:lvlText w:val="%1)"/>
      <w:lvlJc w:val="left"/>
      <w:pPr>
        <w:ind w:left="440" w:hanging="440"/>
      </w:pPr>
      <w:rPr>
        <w:rFonts w:hint="eastAsia"/>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num w:numId="1" w16cid:durableId="1851674246">
    <w:abstractNumId w:val="8"/>
  </w:num>
  <w:num w:numId="2" w16cid:durableId="1122266364">
    <w:abstractNumId w:val="1"/>
  </w:num>
  <w:num w:numId="3" w16cid:durableId="1621574035">
    <w:abstractNumId w:val="3"/>
  </w:num>
  <w:num w:numId="4" w16cid:durableId="436563075">
    <w:abstractNumId w:val="2"/>
  </w:num>
  <w:num w:numId="5" w16cid:durableId="2069720800">
    <w:abstractNumId w:val="0"/>
  </w:num>
  <w:num w:numId="6" w16cid:durableId="1116412904">
    <w:abstractNumId w:val="4"/>
  </w:num>
  <w:num w:numId="7" w16cid:durableId="1915159523">
    <w:abstractNumId w:val="9"/>
  </w:num>
  <w:num w:numId="8" w16cid:durableId="2117091167">
    <w:abstractNumId w:val="12"/>
  </w:num>
  <w:num w:numId="9" w16cid:durableId="912088779">
    <w:abstractNumId w:val="15"/>
  </w:num>
  <w:num w:numId="10" w16cid:durableId="451554659">
    <w:abstractNumId w:val="14"/>
  </w:num>
  <w:num w:numId="11" w16cid:durableId="758136647">
    <w:abstractNumId w:val="11"/>
  </w:num>
  <w:num w:numId="12" w16cid:durableId="1190727573">
    <w:abstractNumId w:val="7"/>
  </w:num>
  <w:num w:numId="13" w16cid:durableId="1237861298">
    <w:abstractNumId w:val="10"/>
  </w:num>
  <w:num w:numId="14" w16cid:durableId="1094745436">
    <w:abstractNumId w:val="18"/>
  </w:num>
  <w:num w:numId="15" w16cid:durableId="2069573877">
    <w:abstractNumId w:val="17"/>
  </w:num>
  <w:num w:numId="16" w16cid:durableId="615914820">
    <w:abstractNumId w:val="6"/>
  </w:num>
  <w:num w:numId="17" w16cid:durableId="356077496">
    <w:abstractNumId w:val="5"/>
  </w:num>
  <w:num w:numId="18" w16cid:durableId="1784036184">
    <w:abstractNumId w:val="16"/>
  </w:num>
  <w:num w:numId="19" w16cid:durableId="1393769568">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embedSystemFonts/>
  <w:bordersDoNotSurroundHeader/>
  <w:bordersDoNotSurroundFooter/>
  <w:proofState w:spelling="clean"/>
  <w:defaultTabStop w:val="420"/>
  <w:drawingGridVerticalSpacing w:val="156"/>
  <w:displayHorizontalDrawingGridEvery w:val="0"/>
  <w:displayVerticalDrawingGridEvery w:val="2"/>
  <w:characterSpacingControl w:val="compressPunctuation"/>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commondata" w:val="eyJoZGlkIjoiMzBiN2FiNzU1ZmE1MzE2MmIwMzQ3NmI3OTA4NzFlYTkifQ=="/>
  </w:docVars>
  <w:rsids>
    <w:rsidRoot w:val="02C46F26"/>
    <w:rsid w:val="00021A77"/>
    <w:rsid w:val="00053798"/>
    <w:rsid w:val="00065FA8"/>
    <w:rsid w:val="00072063"/>
    <w:rsid w:val="00083226"/>
    <w:rsid w:val="000A551B"/>
    <w:rsid w:val="000A5E76"/>
    <w:rsid w:val="000B44BA"/>
    <w:rsid w:val="000C4652"/>
    <w:rsid w:val="000D7E82"/>
    <w:rsid w:val="001207E0"/>
    <w:rsid w:val="00152814"/>
    <w:rsid w:val="001F3D59"/>
    <w:rsid w:val="00212D9A"/>
    <w:rsid w:val="002418DF"/>
    <w:rsid w:val="00251976"/>
    <w:rsid w:val="00264F48"/>
    <w:rsid w:val="002A266A"/>
    <w:rsid w:val="002D2E92"/>
    <w:rsid w:val="002D4233"/>
    <w:rsid w:val="00300FE3"/>
    <w:rsid w:val="00372D47"/>
    <w:rsid w:val="003926E0"/>
    <w:rsid w:val="003946B6"/>
    <w:rsid w:val="003C2BEC"/>
    <w:rsid w:val="00407CA3"/>
    <w:rsid w:val="00422D9A"/>
    <w:rsid w:val="0045629B"/>
    <w:rsid w:val="00461171"/>
    <w:rsid w:val="0046392E"/>
    <w:rsid w:val="00472A9D"/>
    <w:rsid w:val="00475894"/>
    <w:rsid w:val="00481DFC"/>
    <w:rsid w:val="004917C0"/>
    <w:rsid w:val="00492EA9"/>
    <w:rsid w:val="004D17C1"/>
    <w:rsid w:val="00504024"/>
    <w:rsid w:val="00534D3E"/>
    <w:rsid w:val="00574A41"/>
    <w:rsid w:val="005D2EA2"/>
    <w:rsid w:val="00650EFA"/>
    <w:rsid w:val="00652097"/>
    <w:rsid w:val="006D609D"/>
    <w:rsid w:val="00714065"/>
    <w:rsid w:val="00714A86"/>
    <w:rsid w:val="007D6988"/>
    <w:rsid w:val="007E4669"/>
    <w:rsid w:val="00803425"/>
    <w:rsid w:val="008275EA"/>
    <w:rsid w:val="0086266B"/>
    <w:rsid w:val="00876967"/>
    <w:rsid w:val="008C5E28"/>
    <w:rsid w:val="00911839"/>
    <w:rsid w:val="00951DF2"/>
    <w:rsid w:val="00972E27"/>
    <w:rsid w:val="00982699"/>
    <w:rsid w:val="0098558E"/>
    <w:rsid w:val="00A075DD"/>
    <w:rsid w:val="00A50D8C"/>
    <w:rsid w:val="00A70FDF"/>
    <w:rsid w:val="00A83585"/>
    <w:rsid w:val="00AD332A"/>
    <w:rsid w:val="00AD402C"/>
    <w:rsid w:val="00AD54F2"/>
    <w:rsid w:val="00B0638A"/>
    <w:rsid w:val="00B32085"/>
    <w:rsid w:val="00B65034"/>
    <w:rsid w:val="00B669A6"/>
    <w:rsid w:val="00B72586"/>
    <w:rsid w:val="00B81799"/>
    <w:rsid w:val="00B84E4C"/>
    <w:rsid w:val="00B879F8"/>
    <w:rsid w:val="00BA39C2"/>
    <w:rsid w:val="00BA6F99"/>
    <w:rsid w:val="00BB699F"/>
    <w:rsid w:val="00BE5BF9"/>
    <w:rsid w:val="00C37179"/>
    <w:rsid w:val="00C5111D"/>
    <w:rsid w:val="00C8341F"/>
    <w:rsid w:val="00CA3682"/>
    <w:rsid w:val="00CE12DC"/>
    <w:rsid w:val="00D14CEF"/>
    <w:rsid w:val="00D223AD"/>
    <w:rsid w:val="00D3616E"/>
    <w:rsid w:val="00DA1A26"/>
    <w:rsid w:val="00DA6E44"/>
    <w:rsid w:val="00DA7A3E"/>
    <w:rsid w:val="00E11663"/>
    <w:rsid w:val="00E73B8D"/>
    <w:rsid w:val="00E759F4"/>
    <w:rsid w:val="00E87099"/>
    <w:rsid w:val="00EA27A8"/>
    <w:rsid w:val="00EB594F"/>
    <w:rsid w:val="00EC7535"/>
    <w:rsid w:val="00ED365B"/>
    <w:rsid w:val="00EF41FC"/>
    <w:rsid w:val="00F066F1"/>
    <w:rsid w:val="00F35331"/>
    <w:rsid w:val="00F43714"/>
    <w:rsid w:val="00F541CE"/>
    <w:rsid w:val="00FD47DC"/>
    <w:rsid w:val="00FF4393"/>
    <w:rsid w:val="02C46F26"/>
    <w:rsid w:val="04D030F6"/>
    <w:rsid w:val="071B47A9"/>
    <w:rsid w:val="0BDE6F3F"/>
    <w:rsid w:val="0D355F48"/>
    <w:rsid w:val="11DF30C9"/>
    <w:rsid w:val="1D6C26E5"/>
    <w:rsid w:val="230F458B"/>
    <w:rsid w:val="242A646E"/>
    <w:rsid w:val="24B76452"/>
    <w:rsid w:val="25754019"/>
    <w:rsid w:val="28CD7CC8"/>
    <w:rsid w:val="2B88437A"/>
    <w:rsid w:val="2FA06136"/>
    <w:rsid w:val="31A27CFB"/>
    <w:rsid w:val="37700458"/>
    <w:rsid w:val="3FFB7D85"/>
    <w:rsid w:val="410A78B3"/>
    <w:rsid w:val="416A2100"/>
    <w:rsid w:val="44D02BC2"/>
    <w:rsid w:val="48DE72CF"/>
    <w:rsid w:val="4D6B16DA"/>
    <w:rsid w:val="58B91100"/>
    <w:rsid w:val="5A4D6972"/>
    <w:rsid w:val="5D75560C"/>
    <w:rsid w:val="5ED25B2A"/>
    <w:rsid w:val="60185660"/>
    <w:rsid w:val="722F46DF"/>
    <w:rsid w:val="7C923CDE"/>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7A648AB1"/>
  <w15:docId w15:val="{7CBE6616-1B7A-2C4F-8B45-57A5C7A103E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宋体"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unhideWhenUsed="1" w:qFormat="1"/>
    <w:lsdException w:name="heading 3" w:unhideWhenUsed="1" w:qFormat="1"/>
    <w:lsdException w:name="heading 4" w:unhideWhenUsed="1" w:qFormat="1"/>
    <w:lsdException w:name="heading 5"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footer" w:uiPriority="99" w:unhideWhenUsed="1" w:qFormat="1"/>
    <w:lsdException w:name="caption" w:semiHidden="1" w:unhideWhenUsed="1" w:qFormat="1"/>
    <w:lsdException w:name="annotation reference" w:semiHidden="1" w:uiPriority="99" w:unhideWhenUsed="1" w:qFormat="1"/>
    <w:lsdException w:name="page number" w:semiHidden="1" w:uiPriority="99" w:unhideWhenUsed="1" w:qFormat="1"/>
    <w:lsdException w:name="Title" w:qFormat="1"/>
    <w:lsdException w:name="Default Paragraph Font" w:semiHidden="1"/>
    <w:lsdException w:name="Subtitle" w:qFormat="1"/>
    <w:lsdException w:name="Strong" w:qFormat="1"/>
    <w:lsdException w:name="Emphasis" w:qFormat="1"/>
    <w:lsdException w:name="HTML Top of Form" w:semiHidden="1" w:uiPriority="99" w:unhideWhenUsed="1"/>
    <w:lsdException w:name="HTML Bottom of Form" w:semiHidden="1" w:uiPriority="99" w:unhideWhenUsed="1"/>
    <w:lsdException w:name="Normal Table" w:semiHidden="1" w:unhideWhenUsed="1"/>
    <w:lsdException w:name="No List" w:semiHidden="1" w:uiPriority="99" w:unhideWhenUsed="1"/>
    <w:lsdException w:name="Outline List 1" w:semiHidden="1" w:uiPriority="99" w:unhideWhenUsed="1"/>
    <w:lsdException w:name="Outline List 2" w:semiHidden="1" w:uiPriority="99" w:unhideWhenUsed="1"/>
    <w:lsdException w:name="Outline List 3" w:semiHidden="1" w:uiPriority="99"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Placeholder Text" w:semiHidden="1" w:uiPriority="99" w:unhideWhenUsed="1"/>
    <w:lsdException w:name="No Spacing" w:semiHidden="1" w:uiPriority="99"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unhideWhenUsed="1"/>
    <w:lsdException w:name="List Paragraph" w:semiHidden="1" w:uiPriority="99" w:unhideWhenUsed="1"/>
    <w:lsdException w:name="Quote" w:semiHidden="1" w:uiPriority="99" w:unhideWhenUsed="1"/>
    <w:lsdException w:name="Intense Quote" w:semiHidden="1" w:uiPriority="99" w:unhideWhenUsed="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a">
    <w:name w:val="Normal"/>
    <w:qFormat/>
    <w:pPr>
      <w:widowControl w:val="0"/>
      <w:jc w:val="both"/>
    </w:pPr>
    <w:rPr>
      <w:rFonts w:asciiTheme="minorHAnsi" w:eastAsiaTheme="minorEastAsia" w:hAnsiTheme="minorHAnsi" w:cstheme="minorBidi"/>
      <w:kern w:val="2"/>
      <w:sz w:val="21"/>
      <w:szCs w:val="24"/>
      <w:lang w:val="en-US" w:eastAsia="zh-CN"/>
    </w:rPr>
  </w:style>
  <w:style w:type="paragraph" w:styleId="1">
    <w:name w:val="heading 1"/>
    <w:basedOn w:val="a"/>
    <w:next w:val="a"/>
    <w:qFormat/>
    <w:pPr>
      <w:keepNext/>
      <w:keepLines/>
      <w:spacing w:before="340" w:after="330" w:line="576" w:lineRule="auto"/>
      <w:outlineLvl w:val="0"/>
    </w:pPr>
    <w:rPr>
      <w:b/>
      <w:kern w:val="44"/>
      <w:sz w:val="44"/>
    </w:rPr>
  </w:style>
  <w:style w:type="paragraph" w:styleId="2">
    <w:name w:val="heading 2"/>
    <w:basedOn w:val="a"/>
    <w:next w:val="a"/>
    <w:unhideWhenUsed/>
    <w:qFormat/>
    <w:pPr>
      <w:keepNext/>
      <w:keepLines/>
      <w:spacing w:before="260" w:after="260" w:line="413" w:lineRule="auto"/>
      <w:outlineLvl w:val="1"/>
    </w:pPr>
    <w:rPr>
      <w:rFonts w:ascii="Arial" w:eastAsia="黑体" w:hAnsi="Arial"/>
      <w:b/>
      <w:sz w:val="32"/>
    </w:rPr>
  </w:style>
  <w:style w:type="paragraph" w:styleId="3">
    <w:name w:val="heading 3"/>
    <w:basedOn w:val="a"/>
    <w:next w:val="a"/>
    <w:unhideWhenUsed/>
    <w:qFormat/>
    <w:pPr>
      <w:keepNext/>
      <w:keepLines/>
      <w:spacing w:before="260" w:after="260" w:line="413" w:lineRule="auto"/>
      <w:outlineLvl w:val="2"/>
    </w:pPr>
    <w:rPr>
      <w:b/>
      <w:sz w:val="32"/>
    </w:rPr>
  </w:style>
  <w:style w:type="paragraph" w:styleId="4">
    <w:name w:val="heading 4"/>
    <w:basedOn w:val="a"/>
    <w:next w:val="a"/>
    <w:unhideWhenUsed/>
    <w:qFormat/>
    <w:pPr>
      <w:keepNext/>
      <w:keepLines/>
      <w:spacing w:before="280" w:after="290" w:line="372" w:lineRule="auto"/>
      <w:outlineLvl w:val="3"/>
    </w:pPr>
    <w:rPr>
      <w:rFonts w:ascii="Arial" w:eastAsia="黑体" w:hAnsi="Arial"/>
      <w:b/>
      <w:sz w:val="28"/>
    </w:rPr>
  </w:style>
  <w:style w:type="paragraph" w:styleId="5">
    <w:name w:val="heading 5"/>
    <w:basedOn w:val="a"/>
    <w:next w:val="a"/>
    <w:unhideWhenUsed/>
    <w:qFormat/>
    <w:pPr>
      <w:keepNext/>
      <w:keepLines/>
      <w:spacing w:before="280" w:after="290" w:line="372" w:lineRule="auto"/>
      <w:outlineLvl w:val="4"/>
    </w:pPr>
    <w:rPr>
      <w:b/>
      <w:sz w:val="28"/>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footer"/>
    <w:basedOn w:val="a"/>
    <w:uiPriority w:val="99"/>
    <w:unhideWhenUsed/>
    <w:qFormat/>
    <w:pPr>
      <w:tabs>
        <w:tab w:val="center" w:pos="4153"/>
        <w:tab w:val="right" w:pos="8306"/>
      </w:tabs>
      <w:snapToGrid w:val="0"/>
      <w:jc w:val="left"/>
    </w:pPr>
    <w:rPr>
      <w:sz w:val="18"/>
      <w:szCs w:val="18"/>
    </w:rPr>
  </w:style>
  <w:style w:type="character" w:styleId="a4">
    <w:name w:val="page number"/>
    <w:basedOn w:val="a0"/>
    <w:uiPriority w:val="99"/>
    <w:semiHidden/>
    <w:unhideWhenUsed/>
    <w:qFormat/>
  </w:style>
  <w:style w:type="character" w:styleId="a5">
    <w:name w:val="annotation reference"/>
    <w:basedOn w:val="a0"/>
    <w:uiPriority w:val="99"/>
    <w:semiHidden/>
    <w:unhideWhenUsed/>
    <w:qFormat/>
    <w:rPr>
      <w:sz w:val="16"/>
      <w:szCs w:val="16"/>
    </w:rPr>
  </w:style>
  <w:style w:type="paragraph" w:styleId="a6">
    <w:name w:val="annotation text"/>
    <w:basedOn w:val="a"/>
    <w:link w:val="a7"/>
    <w:rsid w:val="00B0638A"/>
    <w:rPr>
      <w:sz w:val="20"/>
      <w:szCs w:val="20"/>
    </w:rPr>
  </w:style>
  <w:style w:type="character" w:customStyle="1" w:styleId="a7">
    <w:name w:val="批注文字 字符"/>
    <w:basedOn w:val="a0"/>
    <w:link w:val="a6"/>
    <w:rsid w:val="00B0638A"/>
    <w:rPr>
      <w:rFonts w:asciiTheme="minorHAnsi" w:eastAsiaTheme="minorEastAsia" w:hAnsiTheme="minorHAnsi" w:cstheme="minorBidi"/>
      <w:kern w:val="2"/>
      <w:lang w:val="en-US" w:eastAsia="zh-CN"/>
    </w:rPr>
  </w:style>
  <w:style w:type="paragraph" w:styleId="a8">
    <w:name w:val="annotation subject"/>
    <w:basedOn w:val="a6"/>
    <w:next w:val="a6"/>
    <w:link w:val="a9"/>
    <w:rsid w:val="00B0638A"/>
    <w:rPr>
      <w:b/>
      <w:bCs/>
    </w:rPr>
  </w:style>
  <w:style w:type="character" w:customStyle="1" w:styleId="a9">
    <w:name w:val="批注主题 字符"/>
    <w:basedOn w:val="a7"/>
    <w:link w:val="a8"/>
    <w:rsid w:val="00B0638A"/>
    <w:rPr>
      <w:rFonts w:asciiTheme="minorHAnsi" w:eastAsiaTheme="minorEastAsia" w:hAnsiTheme="minorHAnsi" w:cstheme="minorBidi"/>
      <w:b/>
      <w:bCs/>
      <w:kern w:val="2"/>
      <w:lang w:val="en-US" w:eastAsia="zh-CN"/>
    </w:rPr>
  </w:style>
  <w:style w:type="paragraph" w:styleId="aa">
    <w:name w:val="header"/>
    <w:basedOn w:val="a"/>
    <w:link w:val="ab"/>
    <w:rsid w:val="001F3D59"/>
    <w:pPr>
      <w:tabs>
        <w:tab w:val="center" w:pos="4153"/>
        <w:tab w:val="right" w:pos="8306"/>
      </w:tabs>
      <w:snapToGrid w:val="0"/>
      <w:jc w:val="center"/>
    </w:pPr>
    <w:rPr>
      <w:sz w:val="18"/>
      <w:szCs w:val="18"/>
    </w:rPr>
  </w:style>
  <w:style w:type="character" w:customStyle="1" w:styleId="ab">
    <w:name w:val="页眉 字符"/>
    <w:basedOn w:val="a0"/>
    <w:link w:val="aa"/>
    <w:rsid w:val="001F3D59"/>
    <w:rPr>
      <w:rFonts w:asciiTheme="minorHAnsi" w:eastAsiaTheme="minorEastAsia" w:hAnsiTheme="minorHAnsi" w:cstheme="minorBidi"/>
      <w:kern w:val="2"/>
      <w:sz w:val="18"/>
      <w:szCs w:val="18"/>
      <w:lang w:val="en-US" w:eastAsia="zh-CN"/>
    </w:rPr>
  </w:style>
  <w:style w:type="paragraph" w:styleId="ac">
    <w:name w:val="List Paragraph"/>
    <w:basedOn w:val="a"/>
    <w:uiPriority w:val="99"/>
    <w:unhideWhenUsed/>
    <w:rsid w:val="002A266A"/>
    <w:pPr>
      <w:ind w:firstLineChars="200" w:firstLine="420"/>
    </w:pPr>
  </w:style>
  <w:style w:type="character" w:styleId="ad">
    <w:name w:val="Hyperlink"/>
    <w:basedOn w:val="a0"/>
    <w:rsid w:val="00472A9D"/>
    <w:rPr>
      <w:color w:val="0000FF"/>
      <w:u w:val="single"/>
    </w:rPr>
  </w:style>
  <w:style w:type="character" w:styleId="ae">
    <w:name w:val="Unresolved Mention"/>
    <w:basedOn w:val="a0"/>
    <w:uiPriority w:val="99"/>
    <w:semiHidden/>
    <w:unhideWhenUsed/>
    <w:rsid w:val="00FD47DC"/>
    <w:rPr>
      <w:color w:val="605E5C"/>
      <w:shd w:val="clear" w:color="auto" w:fill="E1DFDD"/>
    </w:rPr>
  </w:style>
  <w:style w:type="paragraph" w:styleId="af">
    <w:name w:val="Date"/>
    <w:basedOn w:val="a"/>
    <w:next w:val="a"/>
    <w:link w:val="af0"/>
    <w:rsid w:val="000B44BA"/>
    <w:pPr>
      <w:ind w:leftChars="2500" w:left="100"/>
    </w:pPr>
  </w:style>
  <w:style w:type="character" w:customStyle="1" w:styleId="af0">
    <w:name w:val="日期 字符"/>
    <w:basedOn w:val="a0"/>
    <w:link w:val="af"/>
    <w:rsid w:val="000B44BA"/>
    <w:rPr>
      <w:rFonts w:asciiTheme="minorHAnsi" w:eastAsiaTheme="minorEastAsia" w:hAnsiTheme="minorHAnsi" w:cstheme="minorBidi"/>
      <w:kern w:val="2"/>
      <w:sz w:val="21"/>
      <w:szCs w:val="24"/>
      <w:lang w:val="en-US"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6061790">
      <w:bodyDiv w:val="1"/>
      <w:marLeft w:val="0"/>
      <w:marRight w:val="0"/>
      <w:marTop w:val="0"/>
      <w:marBottom w:val="0"/>
      <w:divBdr>
        <w:top w:val="none" w:sz="0" w:space="0" w:color="auto"/>
        <w:left w:val="none" w:sz="0" w:space="0" w:color="auto"/>
        <w:bottom w:val="none" w:sz="0" w:space="0" w:color="auto"/>
        <w:right w:val="none" w:sz="0" w:space="0" w:color="auto"/>
      </w:divBdr>
      <w:divsChild>
        <w:div w:id="909464072">
          <w:marLeft w:val="0"/>
          <w:marRight w:val="0"/>
          <w:marTop w:val="0"/>
          <w:marBottom w:val="0"/>
          <w:divBdr>
            <w:top w:val="none" w:sz="0" w:space="0" w:color="auto"/>
            <w:left w:val="none" w:sz="0" w:space="0" w:color="auto"/>
            <w:bottom w:val="none" w:sz="0" w:space="0" w:color="auto"/>
            <w:right w:val="none" w:sz="0" w:space="0" w:color="auto"/>
          </w:divBdr>
          <w:divsChild>
            <w:div w:id="12237562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0195558">
      <w:bodyDiv w:val="1"/>
      <w:marLeft w:val="0"/>
      <w:marRight w:val="0"/>
      <w:marTop w:val="0"/>
      <w:marBottom w:val="0"/>
      <w:divBdr>
        <w:top w:val="none" w:sz="0" w:space="0" w:color="auto"/>
        <w:left w:val="none" w:sz="0" w:space="0" w:color="auto"/>
        <w:bottom w:val="none" w:sz="0" w:space="0" w:color="auto"/>
        <w:right w:val="none" w:sz="0" w:space="0" w:color="auto"/>
      </w:divBdr>
    </w:div>
    <w:div w:id="571551759">
      <w:bodyDiv w:val="1"/>
      <w:marLeft w:val="0"/>
      <w:marRight w:val="0"/>
      <w:marTop w:val="0"/>
      <w:marBottom w:val="0"/>
      <w:divBdr>
        <w:top w:val="none" w:sz="0" w:space="0" w:color="auto"/>
        <w:left w:val="none" w:sz="0" w:space="0" w:color="auto"/>
        <w:bottom w:val="none" w:sz="0" w:space="0" w:color="auto"/>
        <w:right w:val="none" w:sz="0" w:space="0" w:color="auto"/>
      </w:divBdr>
    </w:div>
    <w:div w:id="943266415">
      <w:bodyDiv w:val="1"/>
      <w:marLeft w:val="0"/>
      <w:marRight w:val="0"/>
      <w:marTop w:val="0"/>
      <w:marBottom w:val="0"/>
      <w:divBdr>
        <w:top w:val="none" w:sz="0" w:space="0" w:color="auto"/>
        <w:left w:val="none" w:sz="0" w:space="0" w:color="auto"/>
        <w:bottom w:val="none" w:sz="0" w:space="0" w:color="auto"/>
        <w:right w:val="none" w:sz="0" w:space="0" w:color="auto"/>
      </w:divBdr>
    </w:div>
    <w:div w:id="1224023127">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26" Type="http://schemas.openxmlformats.org/officeDocument/2006/relationships/image" Target="media/image19.png"/><Relationship Id="rId21" Type="http://schemas.openxmlformats.org/officeDocument/2006/relationships/image" Target="media/image14.png"/><Relationship Id="rId42" Type="http://schemas.openxmlformats.org/officeDocument/2006/relationships/image" Target="media/image35.jpeg"/><Relationship Id="rId47" Type="http://schemas.openxmlformats.org/officeDocument/2006/relationships/image" Target="media/image40.jpeg"/><Relationship Id="rId63" Type="http://schemas.openxmlformats.org/officeDocument/2006/relationships/image" Target="media/image56.jpeg"/><Relationship Id="rId68" Type="http://schemas.openxmlformats.org/officeDocument/2006/relationships/image" Target="media/image61.jpeg"/><Relationship Id="rId16" Type="http://schemas.openxmlformats.org/officeDocument/2006/relationships/image" Target="media/image9.png"/><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image" Target="media/image25.png"/><Relationship Id="rId37" Type="http://schemas.openxmlformats.org/officeDocument/2006/relationships/image" Target="media/image30.jpeg"/><Relationship Id="rId40" Type="http://schemas.openxmlformats.org/officeDocument/2006/relationships/image" Target="media/image33.jpeg"/><Relationship Id="rId45" Type="http://schemas.openxmlformats.org/officeDocument/2006/relationships/image" Target="media/image38.jpeg"/><Relationship Id="rId53" Type="http://schemas.openxmlformats.org/officeDocument/2006/relationships/image" Target="media/image46.png"/><Relationship Id="rId58" Type="http://schemas.openxmlformats.org/officeDocument/2006/relationships/image" Target="media/image51.png"/><Relationship Id="rId66" Type="http://schemas.openxmlformats.org/officeDocument/2006/relationships/image" Target="media/image59.jpeg"/><Relationship Id="rId74" Type="http://schemas.openxmlformats.org/officeDocument/2006/relationships/image" Target="media/image66.wmf"/><Relationship Id="rId5" Type="http://schemas.openxmlformats.org/officeDocument/2006/relationships/webSettings" Target="webSettings.xml"/><Relationship Id="rId61" Type="http://schemas.openxmlformats.org/officeDocument/2006/relationships/image" Target="media/image54.jpeg"/><Relationship Id="rId19" Type="http://schemas.openxmlformats.org/officeDocument/2006/relationships/image" Target="media/image1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image" Target="media/image28.jpeg"/><Relationship Id="rId43" Type="http://schemas.openxmlformats.org/officeDocument/2006/relationships/image" Target="media/image36.jpeg"/><Relationship Id="rId48" Type="http://schemas.openxmlformats.org/officeDocument/2006/relationships/image" Target="media/image41.jpeg"/><Relationship Id="rId56" Type="http://schemas.openxmlformats.org/officeDocument/2006/relationships/image" Target="media/image49.png"/><Relationship Id="rId64" Type="http://schemas.openxmlformats.org/officeDocument/2006/relationships/image" Target="media/image57.jpeg"/><Relationship Id="rId69" Type="http://schemas.openxmlformats.org/officeDocument/2006/relationships/image" Target="media/image62.jpeg"/><Relationship Id="rId77" Type="http://schemas.openxmlformats.org/officeDocument/2006/relationships/fontTable" Target="fontTable.xml"/><Relationship Id="rId8" Type="http://schemas.openxmlformats.org/officeDocument/2006/relationships/image" Target="media/image1.png"/><Relationship Id="rId51" Type="http://schemas.openxmlformats.org/officeDocument/2006/relationships/image" Target="media/image44.png"/><Relationship Id="rId72" Type="http://schemas.openxmlformats.org/officeDocument/2006/relationships/image" Target="media/image64.wmf"/><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image" Target="media/image26.jpeg"/><Relationship Id="rId38" Type="http://schemas.openxmlformats.org/officeDocument/2006/relationships/image" Target="media/image31.jpeg"/><Relationship Id="rId46" Type="http://schemas.openxmlformats.org/officeDocument/2006/relationships/image" Target="media/image39.jpeg"/><Relationship Id="rId59" Type="http://schemas.openxmlformats.org/officeDocument/2006/relationships/image" Target="media/image52.png"/><Relationship Id="rId67" Type="http://schemas.openxmlformats.org/officeDocument/2006/relationships/image" Target="media/image60.jpeg"/><Relationship Id="rId20" Type="http://schemas.openxmlformats.org/officeDocument/2006/relationships/image" Target="media/image13.png"/><Relationship Id="rId41" Type="http://schemas.openxmlformats.org/officeDocument/2006/relationships/image" Target="media/image34.jpeg"/><Relationship Id="rId54" Type="http://schemas.openxmlformats.org/officeDocument/2006/relationships/image" Target="media/image47.png"/><Relationship Id="rId62" Type="http://schemas.openxmlformats.org/officeDocument/2006/relationships/image" Target="media/image55.jpeg"/><Relationship Id="rId70" Type="http://schemas.openxmlformats.org/officeDocument/2006/relationships/hyperlink" Target="https://doi.org/10.3138/9781442603059." TargetMode="External"/><Relationship Id="rId75"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image" Target="media/image29.jpeg"/><Relationship Id="rId49" Type="http://schemas.openxmlformats.org/officeDocument/2006/relationships/image" Target="media/image42.jpeg"/><Relationship Id="rId57" Type="http://schemas.openxmlformats.org/officeDocument/2006/relationships/image" Target="media/image50.png"/><Relationship Id="rId10" Type="http://schemas.openxmlformats.org/officeDocument/2006/relationships/image" Target="media/image3.png"/><Relationship Id="rId31" Type="http://schemas.openxmlformats.org/officeDocument/2006/relationships/image" Target="media/image24.png"/><Relationship Id="rId44" Type="http://schemas.openxmlformats.org/officeDocument/2006/relationships/image" Target="media/image37.jpeg"/><Relationship Id="rId52" Type="http://schemas.openxmlformats.org/officeDocument/2006/relationships/image" Target="media/image45.png"/><Relationship Id="rId60" Type="http://schemas.openxmlformats.org/officeDocument/2006/relationships/image" Target="media/image53.jpeg"/><Relationship Id="rId65" Type="http://schemas.openxmlformats.org/officeDocument/2006/relationships/image" Target="media/image58.jpeg"/><Relationship Id="rId73" Type="http://schemas.openxmlformats.org/officeDocument/2006/relationships/image" Target="media/image65.wmf"/><Relationship Id="rId78"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3" Type="http://schemas.openxmlformats.org/officeDocument/2006/relationships/image" Target="media/image6.png"/><Relationship Id="rId18" Type="http://schemas.openxmlformats.org/officeDocument/2006/relationships/image" Target="media/image11.png"/><Relationship Id="rId39" Type="http://schemas.openxmlformats.org/officeDocument/2006/relationships/image" Target="media/image32.jpeg"/><Relationship Id="rId34" Type="http://schemas.openxmlformats.org/officeDocument/2006/relationships/image" Target="media/image27.jpeg"/><Relationship Id="rId50" Type="http://schemas.openxmlformats.org/officeDocument/2006/relationships/image" Target="media/image43.png"/><Relationship Id="rId55" Type="http://schemas.openxmlformats.org/officeDocument/2006/relationships/image" Target="media/image48.png"/><Relationship Id="rId76" Type="http://schemas.openxmlformats.org/officeDocument/2006/relationships/footer" Target="footer2.xml"/><Relationship Id="rId7" Type="http://schemas.openxmlformats.org/officeDocument/2006/relationships/endnotes" Target="endnotes.xml"/><Relationship Id="rId71" Type="http://schemas.openxmlformats.org/officeDocument/2006/relationships/image" Target="media/image63.wmf"/><Relationship Id="rId2" Type="http://schemas.openxmlformats.org/officeDocument/2006/relationships/numbering" Target="numbering.xml"/><Relationship Id="rId29" Type="http://schemas.openxmlformats.org/officeDocument/2006/relationships/image" Target="media/image22.png"/></Relationships>
</file>

<file path=word/theme/theme1.xml><?xml version="1.0" encoding="utf-8"?>
<a:theme xmlns:a="http://schemas.openxmlformats.org/drawingml/2006/main" name="WPS">
  <a:themeElements>
    <a:clrScheme name="WPS">
      <a:dk1>
        <a:sysClr val="windowText" lastClr="000000"/>
      </a:dk1>
      <a:lt1>
        <a:sysClr val="window" lastClr="FFFFFF"/>
      </a:lt1>
      <a:dk2>
        <a:srgbClr val="44546A"/>
      </a:dk2>
      <a:lt2>
        <a:srgbClr val="E7E6E6"/>
      </a:lt2>
      <a:accent1>
        <a:srgbClr val="4874CB"/>
      </a:accent1>
      <a:accent2>
        <a:srgbClr val="EE822F"/>
      </a:accent2>
      <a:accent3>
        <a:srgbClr val="F2BA02"/>
      </a:accent3>
      <a:accent4>
        <a:srgbClr val="75BD42"/>
      </a:accent4>
      <a:accent5>
        <a:srgbClr val="30C0B4"/>
      </a:accent5>
      <a:accent6>
        <a:srgbClr val="E54C5E"/>
      </a:accent6>
      <a:hlink>
        <a:srgbClr val="0026E5"/>
      </a:hlink>
      <a:folHlink>
        <a:srgbClr val="7E1FAD"/>
      </a:folHlink>
    </a:clrScheme>
    <a:fontScheme name="WPS">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WPS">
      <a:fillStyleLst>
        <a:solidFill>
          <a:schemeClr val="phClr"/>
        </a:solidFill>
        <a:gradFill>
          <a:gsLst>
            <a:gs pos="0">
              <a:schemeClr val="phClr">
                <a:lumOff val="17500"/>
              </a:schemeClr>
            </a:gs>
            <a:gs pos="100000">
              <a:schemeClr val="phClr"/>
            </a:gs>
          </a:gsLst>
          <a:lin ang="2700000" scaled="0"/>
        </a:gradFill>
        <a:gradFill>
          <a:gsLst>
            <a:gs pos="0">
              <a:schemeClr val="phClr">
                <a:hueOff val="-2520000"/>
              </a:schemeClr>
            </a:gs>
            <a:gs pos="100000">
              <a:schemeClr val="phClr"/>
            </a:gs>
          </a:gsLst>
          <a:lin ang="2700000" scaled="0"/>
        </a:gradFill>
      </a:fillStyleLst>
      <a:lnStyleLst>
        <a:ln w="12700" cap="flat" cmpd="sng" algn="ctr">
          <a:solidFill>
            <a:schemeClr val="phClr"/>
          </a:solidFill>
          <a:prstDash val="solid"/>
          <a:miter lim="800000"/>
        </a:ln>
        <a:ln w="12700" cap="flat" cmpd="sng" algn="ctr">
          <a:solidFill>
            <a:schemeClr val="phClr"/>
          </a:solidFill>
          <a:prstDash val="solid"/>
          <a:miter lim="800000"/>
        </a:ln>
        <a:ln w="12700" cap="flat" cmpd="sng" algn="ctr">
          <a:gradFill>
            <a:gsLst>
              <a:gs pos="0">
                <a:schemeClr val="phClr">
                  <a:hueOff val="-4200000"/>
                </a:schemeClr>
              </a:gs>
              <a:gs pos="100000">
                <a:schemeClr val="phClr"/>
              </a:gs>
            </a:gsLst>
            <a:lin ang="2700000" scaled="1"/>
          </a:gradFill>
          <a:prstDash val="solid"/>
          <a:miter lim="800000"/>
        </a:ln>
      </a:lnStyleLst>
      <a:effectStyleLst>
        <a:effectStyle>
          <a:effectLst>
            <a:outerShdw blurRad="101600" dist="50800" dir="5400000" algn="ctr" rotWithShape="0">
              <a:schemeClr val="phClr">
                <a:alpha val="60000"/>
              </a:schemeClr>
            </a:outerShdw>
          </a:effectLst>
        </a:effectStyle>
        <a:effectStyle>
          <a:effectLst>
            <a:reflection stA="50000" endA="300" endPos="40000" dist="25400" dir="5400000" sy="-100000" algn="bl" rotWithShape="0"/>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2A07831-CA9D-4972-B318-6B2648B4F95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52</Pages>
  <Words>18408</Words>
  <Characters>98669</Characters>
  <Application>Microsoft Office Word</Application>
  <DocSecurity>0</DocSecurity>
  <Lines>1897</Lines>
  <Paragraphs>836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116241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晚棠</dc:creator>
  <cp:lastModifiedBy>Yi Xu</cp:lastModifiedBy>
  <cp:revision>2</cp:revision>
  <dcterms:created xsi:type="dcterms:W3CDTF">2023-12-18T17:42:00Z</dcterms:created>
  <dcterms:modified xsi:type="dcterms:W3CDTF">2023-12-18T17:42:00Z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2052-12.1.0.15990</vt:lpwstr>
  </property>
  <property fmtid="{D5CDD505-2E9C-101B-9397-08002B2CF9AE}" pid="3" name="ICV">
    <vt:lpwstr>05E69EA4CE754E11AF11149040E044D6_11</vt:lpwstr>
  </property>
</Properties>
</file>