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8272EE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A3B57">
              <w:rPr>
                <w:b/>
                <w:color w:val="auto"/>
                <w:sz w:val="32"/>
              </w:rPr>
              <w:t>Dan Smith</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C95FE43" w:rsidR="00575A8F" w:rsidRDefault="00AA3B57" w:rsidP="00E6298B">
            <w:pPr>
              <w:overflowPunct/>
              <w:autoSpaceDE/>
              <w:autoSpaceDN/>
              <w:adjustRightInd/>
              <w:ind w:right="107"/>
              <w:textAlignment w:val="auto"/>
              <w:rPr>
                <w:b/>
                <w:color w:val="auto"/>
                <w:sz w:val="32"/>
              </w:rPr>
            </w:pPr>
            <w:r>
              <w:rPr>
                <w:b/>
                <w:color w:val="auto"/>
                <w:sz w:val="32"/>
              </w:rPr>
              <w:t>2236368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D74EE">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D74EE">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D74EE">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D74EE">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D74EE">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D74EE">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D74EE">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D74EE">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D74EE">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D74EE">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D74EE">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D74EE">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F6AB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0B8B65BE" w14:textId="77777777" w:rsidR="00E14BA4" w:rsidRDefault="00E14BA4" w:rsidP="00E6298B">
      <w:pPr>
        <w:ind w:right="107"/>
        <w:jc w:val="both"/>
        <w:rPr>
          <w:sz w:val="24"/>
          <w:szCs w:val="24"/>
        </w:rPr>
      </w:pPr>
    </w:p>
    <w:p w14:paraId="69167AE3" w14:textId="49C6CA0C" w:rsidR="00E14BA4" w:rsidRDefault="00E14BA4" w:rsidP="00E6298B">
      <w:pPr>
        <w:ind w:right="107"/>
        <w:jc w:val="both"/>
        <w:rPr>
          <w:sz w:val="24"/>
          <w:szCs w:val="24"/>
        </w:rPr>
      </w:pPr>
      <w:r>
        <w:rPr>
          <w:sz w:val="24"/>
          <w:szCs w:val="24"/>
        </w:rPr>
        <w:t xml:space="preserve">Robinson (2018) defined </w:t>
      </w:r>
      <w:r w:rsidR="00574644">
        <w:rPr>
          <w:sz w:val="24"/>
          <w:szCs w:val="24"/>
        </w:rPr>
        <w:t xml:space="preserve">a </w:t>
      </w:r>
      <w:r>
        <w:rPr>
          <w:sz w:val="24"/>
          <w:szCs w:val="24"/>
        </w:rPr>
        <w:t>stressful situations as the “</w:t>
      </w:r>
      <w:r w:rsidRPr="00E14BA4">
        <w:rPr>
          <w:sz w:val="24"/>
          <w:szCs w:val="24"/>
        </w:rPr>
        <w:t>recurrent descriptor of negative experiences related to anything from daily hassles, relationship issues, and pressures at work to health concerns and debilitating phobias.</w:t>
      </w:r>
      <w:r>
        <w:rPr>
          <w:sz w:val="24"/>
          <w:szCs w:val="24"/>
        </w:rPr>
        <w:t>”</w:t>
      </w:r>
    </w:p>
    <w:p w14:paraId="3EA6ECDD" w14:textId="77777777" w:rsidR="00E14BA4" w:rsidRDefault="00E14BA4" w:rsidP="00E6298B">
      <w:pPr>
        <w:ind w:right="107"/>
        <w:jc w:val="both"/>
        <w:rPr>
          <w:sz w:val="24"/>
          <w:szCs w:val="24"/>
        </w:rPr>
      </w:pPr>
    </w:p>
    <w:p w14:paraId="5345A0F8" w14:textId="77777777" w:rsidR="00E14BA4" w:rsidRDefault="00E14BA4" w:rsidP="00E14BA4">
      <w:pPr>
        <w:ind w:right="107"/>
        <w:jc w:val="both"/>
        <w:rPr>
          <w:sz w:val="24"/>
          <w:szCs w:val="24"/>
        </w:rPr>
      </w:pPr>
      <w:r>
        <w:rPr>
          <w:sz w:val="24"/>
          <w:szCs w:val="24"/>
        </w:rPr>
        <w:t xml:space="preserve">During my initial six months in police training, I found that regular exercise was my main method of developing resilience and minimising stress of the pressures and demands of police training.  </w:t>
      </w:r>
    </w:p>
    <w:p w14:paraId="39AF9CDD" w14:textId="77777777" w:rsidR="00860103" w:rsidRDefault="00860103" w:rsidP="00E6298B">
      <w:pPr>
        <w:ind w:right="107"/>
        <w:jc w:val="both"/>
        <w:rPr>
          <w:sz w:val="24"/>
          <w:szCs w:val="24"/>
        </w:rPr>
      </w:pPr>
    </w:p>
    <w:p w14:paraId="3B855813" w14:textId="7A1838B4" w:rsidR="00FF7784" w:rsidRDefault="00E40B8D" w:rsidP="00E6298B">
      <w:pPr>
        <w:ind w:right="107"/>
        <w:jc w:val="both"/>
        <w:rPr>
          <w:sz w:val="24"/>
          <w:szCs w:val="24"/>
        </w:rPr>
      </w:pPr>
      <w:r>
        <w:rPr>
          <w:sz w:val="24"/>
          <w:szCs w:val="24"/>
        </w:rPr>
        <w:t xml:space="preserve">I used to regularly attend a gym facility and </w:t>
      </w:r>
      <w:r w:rsidR="00E34190">
        <w:rPr>
          <w:sz w:val="24"/>
          <w:szCs w:val="24"/>
        </w:rPr>
        <w:t xml:space="preserve">would </w:t>
      </w:r>
      <w:r>
        <w:rPr>
          <w:sz w:val="24"/>
          <w:szCs w:val="24"/>
        </w:rPr>
        <w:t xml:space="preserve">also go for runs to keep myself motivated and have different forms of exercise to ensure I didn’t get bored. </w:t>
      </w:r>
      <w:r w:rsidR="00486F75">
        <w:rPr>
          <w:sz w:val="24"/>
          <w:szCs w:val="24"/>
        </w:rPr>
        <w:t>Harvard Medical School (2020) explained “</w:t>
      </w:r>
      <w:r w:rsidR="00486F75" w:rsidRPr="00486F75">
        <w:rPr>
          <w:sz w:val="24"/>
          <w:szCs w:val="24"/>
        </w:rPr>
        <w:t>The mental benefits of aerobic exercise have a neurochemical basis. Exercise reduces levels of the body's stress hormones, such as adrenaline and cortisol. It also stimulates the production of endorphins, chemicals in the brain that are the body's natural painkillers and mood elevators.</w:t>
      </w:r>
      <w:r w:rsidR="00486F75">
        <w:rPr>
          <w:sz w:val="24"/>
          <w:szCs w:val="24"/>
        </w:rPr>
        <w:t xml:space="preserve">” </w:t>
      </w:r>
      <w:r w:rsidR="00E57E29">
        <w:rPr>
          <w:sz w:val="24"/>
          <w:szCs w:val="24"/>
        </w:rPr>
        <w:t>The Harvard Medical School explained that exercise helps reduce stress as it releases hormones in the body such as adrenaline and cortisol that can enable stress</w:t>
      </w:r>
      <w:r w:rsidR="00E34190">
        <w:rPr>
          <w:sz w:val="24"/>
          <w:szCs w:val="24"/>
        </w:rPr>
        <w:t>, this allows the body to relieve itself of stress.</w:t>
      </w:r>
      <w:r w:rsidR="00E57E29">
        <w:rPr>
          <w:sz w:val="24"/>
          <w:szCs w:val="24"/>
        </w:rPr>
        <w:t xml:space="preserve"> </w:t>
      </w:r>
      <w:r w:rsidR="00E34190">
        <w:rPr>
          <w:sz w:val="24"/>
          <w:szCs w:val="24"/>
        </w:rPr>
        <w:t>E</w:t>
      </w:r>
      <w:r w:rsidR="00E57E29">
        <w:rPr>
          <w:sz w:val="24"/>
          <w:szCs w:val="24"/>
        </w:rPr>
        <w:t xml:space="preserve">xercise also produces chemicals throughout the body which elevates your mood which can give you a better out look on things and help give a clear mind when revising as you are in a better head space and can take in information more clearly. </w:t>
      </w:r>
    </w:p>
    <w:p w14:paraId="53B46294" w14:textId="77777777" w:rsidR="00E40B8D" w:rsidRPr="00270EEB" w:rsidRDefault="00E40B8D" w:rsidP="00E6298B">
      <w:pPr>
        <w:ind w:right="107"/>
        <w:jc w:val="both"/>
        <w:rPr>
          <w:sz w:val="24"/>
          <w:szCs w:val="24"/>
        </w:rPr>
      </w:pPr>
    </w:p>
    <w:p w14:paraId="0590AAF8" w14:textId="25A1420A" w:rsidR="00FF7784" w:rsidRDefault="00E34190" w:rsidP="00E6298B">
      <w:pPr>
        <w:ind w:right="107"/>
        <w:jc w:val="both"/>
        <w:rPr>
          <w:sz w:val="24"/>
          <w:szCs w:val="24"/>
        </w:rPr>
      </w:pPr>
      <w:r>
        <w:rPr>
          <w:sz w:val="24"/>
          <w:szCs w:val="24"/>
        </w:rPr>
        <w:t>Erica Jackson (2013) stated that “</w:t>
      </w:r>
      <w:r w:rsidRPr="00E34190">
        <w:rPr>
          <w:sz w:val="24"/>
          <w:szCs w:val="24"/>
        </w:rPr>
        <w:t>There have been consistent findings that people report feeling calmer after a 20- to 30-minute bout of aerobic exercise, and the calming effect can last for several hours after exercise.</w:t>
      </w:r>
      <w:r>
        <w:rPr>
          <w:sz w:val="24"/>
          <w:szCs w:val="24"/>
        </w:rPr>
        <w:t xml:space="preserve">” Erica Jackson explained that even as little as twenty minutes of exercise can help calm you down for several hours, so after an intense day in training, exercise can help calm you down so that you can sit down in the evenings in a better head space and revise more effectively and take information in more effectively.  </w:t>
      </w:r>
    </w:p>
    <w:p w14:paraId="640B06DB" w14:textId="77777777" w:rsidR="00E34190" w:rsidRDefault="00E34190" w:rsidP="00E6298B">
      <w:pPr>
        <w:ind w:right="107"/>
        <w:jc w:val="both"/>
        <w:rPr>
          <w:sz w:val="24"/>
          <w:szCs w:val="24"/>
        </w:rPr>
      </w:pPr>
    </w:p>
    <w:p w14:paraId="70583F9D" w14:textId="45634E56" w:rsidR="00E34190" w:rsidRPr="00270EEB" w:rsidRDefault="00E34190" w:rsidP="00E6298B">
      <w:pPr>
        <w:ind w:right="107"/>
        <w:jc w:val="both"/>
        <w:rPr>
          <w:sz w:val="24"/>
          <w:szCs w:val="24"/>
        </w:rPr>
      </w:pPr>
      <w:r>
        <w:rPr>
          <w:sz w:val="24"/>
          <w:szCs w:val="24"/>
        </w:rPr>
        <w:t>Erica Jackson (2013) also stated that “</w:t>
      </w:r>
      <w:r w:rsidRPr="00E34190">
        <w:rPr>
          <w:sz w:val="24"/>
          <w:szCs w:val="24"/>
        </w:rPr>
        <w:t>exercise serves as a time-out or break from one’s stressors</w:t>
      </w:r>
      <w:r>
        <w:rPr>
          <w:sz w:val="24"/>
          <w:szCs w:val="24"/>
        </w:rPr>
        <w:t xml:space="preserve">”. If after a long day in training, you would attempt to go straight home and try and revise for exams, you may burn yourself out, by exercising after a long day in training you are giving yourself a break from that stressful situation and taking your mind off of it, this can allow you to clear your head when you return to do some work at a later time. </w:t>
      </w:r>
    </w:p>
    <w:p w14:paraId="19FBAC4F" w14:textId="77777777" w:rsidR="00FF7784" w:rsidRPr="00270EEB" w:rsidRDefault="00FF7784" w:rsidP="00E6298B">
      <w:pPr>
        <w:ind w:right="107"/>
        <w:jc w:val="both"/>
        <w:rPr>
          <w:sz w:val="24"/>
          <w:szCs w:val="24"/>
        </w:rPr>
      </w:pPr>
    </w:p>
    <w:p w14:paraId="57BB8E5F" w14:textId="007A75AB" w:rsidR="00534256" w:rsidRDefault="00860103" w:rsidP="00E6298B">
      <w:pPr>
        <w:ind w:right="107"/>
        <w:jc w:val="both"/>
        <w:rPr>
          <w:sz w:val="24"/>
          <w:szCs w:val="24"/>
        </w:rPr>
      </w:pPr>
      <w:r>
        <w:rPr>
          <w:sz w:val="24"/>
          <w:szCs w:val="24"/>
        </w:rPr>
        <w:lastRenderedPageBreak/>
        <w:t xml:space="preserve">Contrada &amp; Baum (2011, </w:t>
      </w:r>
      <w:r w:rsidR="00291980">
        <w:rPr>
          <w:sz w:val="24"/>
          <w:szCs w:val="24"/>
        </w:rPr>
        <w:t>Page 304</w:t>
      </w:r>
      <w:r>
        <w:rPr>
          <w:sz w:val="24"/>
          <w:szCs w:val="24"/>
        </w:rPr>
        <w:t>)</w:t>
      </w:r>
      <w:r w:rsidR="00534256">
        <w:rPr>
          <w:sz w:val="24"/>
          <w:szCs w:val="24"/>
        </w:rPr>
        <w:t xml:space="preserve"> cites Collier et al; 2008, Holmes &amp; Roath; 1985, Light, Obrist, James &amp; Strogatz 1987 and states “Exercise </w:t>
      </w:r>
      <w:r w:rsidR="00291980">
        <w:rPr>
          <w:sz w:val="24"/>
          <w:szCs w:val="24"/>
        </w:rPr>
        <w:t>can</w:t>
      </w:r>
      <w:r w:rsidR="00534256">
        <w:rPr>
          <w:sz w:val="24"/>
          <w:szCs w:val="24"/>
        </w:rPr>
        <w:t xml:space="preserve"> decrease stress </w:t>
      </w:r>
      <w:r w:rsidR="00291980">
        <w:rPr>
          <w:sz w:val="24"/>
          <w:szCs w:val="24"/>
        </w:rPr>
        <w:t>reactivity</w:t>
      </w:r>
      <w:r w:rsidR="00534256">
        <w:rPr>
          <w:sz w:val="24"/>
          <w:szCs w:val="24"/>
        </w:rPr>
        <w:t xml:space="preserve"> for </w:t>
      </w:r>
      <w:r w:rsidR="00291980">
        <w:rPr>
          <w:sz w:val="24"/>
          <w:szCs w:val="24"/>
        </w:rPr>
        <w:t>individuals</w:t>
      </w:r>
      <w:r w:rsidR="00534256">
        <w:rPr>
          <w:sz w:val="24"/>
          <w:szCs w:val="24"/>
        </w:rPr>
        <w:t xml:space="preserve"> who may be classified as physically fit.” </w:t>
      </w:r>
      <w:r w:rsidRPr="00860103">
        <w:rPr>
          <w:sz w:val="24"/>
          <w:szCs w:val="24"/>
        </w:rPr>
        <w:t xml:space="preserve">Contrada &amp; Baum (2011, Page 304) </w:t>
      </w:r>
      <w:r>
        <w:rPr>
          <w:sz w:val="24"/>
          <w:szCs w:val="24"/>
        </w:rPr>
        <w:t>c</w:t>
      </w:r>
      <w:r w:rsidR="00534256">
        <w:rPr>
          <w:sz w:val="24"/>
          <w:szCs w:val="24"/>
        </w:rPr>
        <w:t xml:space="preserve">ites Cox, Evans &amp; Jamieson; 1979, Holmes &amp; Cappo; 1987 stating that “higher levels of physical fitness may allow individuals to recover more quickly after exposure to stress </w:t>
      </w:r>
      <w:r w:rsidR="00291980">
        <w:rPr>
          <w:sz w:val="24"/>
          <w:szCs w:val="24"/>
        </w:rPr>
        <w:t xml:space="preserve">compared with less fit individuals”. </w:t>
      </w:r>
      <w:r>
        <w:rPr>
          <w:sz w:val="24"/>
          <w:szCs w:val="24"/>
        </w:rPr>
        <w:t xml:space="preserve">Contrada &amp; Baum explain that by being more physically fit then you are better equipped to dealing with stress and are more effective. Contrada &amp; Baum also explained that more physically fit individuals are able to bounce back more quickly from stressful situations. By ensuring I done regular exercise and keeping myself relatively fit I was able to ensure I was able to cope with stress effectively, and recover from stressful situations more quickly, than I would have if I had not kept myself physically fit. </w:t>
      </w:r>
    </w:p>
    <w:p w14:paraId="2C67296F" w14:textId="77777777" w:rsidR="00DE7BB8" w:rsidRDefault="00DE7BB8" w:rsidP="00E6298B">
      <w:pPr>
        <w:ind w:right="107"/>
        <w:jc w:val="both"/>
        <w:rPr>
          <w:sz w:val="24"/>
          <w:szCs w:val="24"/>
        </w:rPr>
      </w:pPr>
    </w:p>
    <w:p w14:paraId="72D9F567" w14:textId="403D3947" w:rsidR="00DE7BB8" w:rsidRDefault="00DE7BB8" w:rsidP="00E6298B">
      <w:pPr>
        <w:ind w:right="107"/>
        <w:jc w:val="both"/>
        <w:rPr>
          <w:sz w:val="24"/>
          <w:szCs w:val="24"/>
        </w:rPr>
      </w:pPr>
      <w:r>
        <w:rPr>
          <w:sz w:val="24"/>
          <w:szCs w:val="24"/>
        </w:rPr>
        <w:t xml:space="preserve">Another method that I used to manage my stress throughout my police training was to regularly meet and up socialise with my friends. I found it beneficial to meet up with friends from outside of work and also meet up with friends from work. </w:t>
      </w:r>
    </w:p>
    <w:p w14:paraId="28021AFB" w14:textId="77777777" w:rsidR="00DE7BB8" w:rsidRDefault="00DE7BB8" w:rsidP="00E6298B">
      <w:pPr>
        <w:ind w:right="107"/>
        <w:jc w:val="both"/>
        <w:rPr>
          <w:sz w:val="24"/>
          <w:szCs w:val="24"/>
        </w:rPr>
      </w:pPr>
    </w:p>
    <w:p w14:paraId="54A396D8" w14:textId="0097146B" w:rsidR="00DE7BB8" w:rsidRDefault="00DE7BB8" w:rsidP="00E6298B">
      <w:pPr>
        <w:ind w:right="107"/>
        <w:jc w:val="both"/>
        <w:rPr>
          <w:sz w:val="24"/>
          <w:szCs w:val="24"/>
        </w:rPr>
      </w:pPr>
      <w:r>
        <w:rPr>
          <w:sz w:val="24"/>
          <w:szCs w:val="24"/>
        </w:rPr>
        <w:t xml:space="preserve">By meeting up with friends from outside of work I was able to distance myself from to stresses from within work and take my mind off the issues that were causing me concern, we would talk about things that ranged from the football on the weekend to relationship problems and stories. We would also talk about issues they might be having at work, but this still gave me a break from the problems and issues I was having while in Police training. </w:t>
      </w:r>
    </w:p>
    <w:p w14:paraId="24370F1F" w14:textId="77777777" w:rsidR="00DE7BB8" w:rsidRDefault="00DE7BB8" w:rsidP="00E6298B">
      <w:pPr>
        <w:ind w:right="107"/>
        <w:jc w:val="both"/>
        <w:rPr>
          <w:sz w:val="24"/>
          <w:szCs w:val="24"/>
        </w:rPr>
      </w:pPr>
    </w:p>
    <w:p w14:paraId="4AF35666" w14:textId="1EC3C692" w:rsidR="00DE7BB8" w:rsidRDefault="00DE7BB8" w:rsidP="00E6298B">
      <w:pPr>
        <w:ind w:right="107"/>
        <w:jc w:val="both"/>
        <w:rPr>
          <w:sz w:val="24"/>
          <w:szCs w:val="24"/>
        </w:rPr>
      </w:pPr>
      <w:r>
        <w:rPr>
          <w:sz w:val="24"/>
          <w:szCs w:val="24"/>
        </w:rPr>
        <w:t xml:space="preserve">I would also meet up with friends from work to socialise. This would be beneficial as it was good to hear the problems that others were having while in training and realise that others were in the same boat as myself. </w:t>
      </w:r>
    </w:p>
    <w:p w14:paraId="7D761BFA" w14:textId="77777777" w:rsidR="00DE7BB8" w:rsidRDefault="00DE7BB8" w:rsidP="00E6298B">
      <w:pPr>
        <w:ind w:right="107"/>
        <w:jc w:val="both"/>
        <w:rPr>
          <w:sz w:val="24"/>
          <w:szCs w:val="24"/>
        </w:rPr>
      </w:pPr>
    </w:p>
    <w:p w14:paraId="49B518D9" w14:textId="0C4A57CE" w:rsidR="000F665A" w:rsidRDefault="00DE7BB8" w:rsidP="00E6298B">
      <w:pPr>
        <w:ind w:right="107"/>
        <w:jc w:val="both"/>
        <w:rPr>
          <w:sz w:val="24"/>
          <w:szCs w:val="24"/>
        </w:rPr>
      </w:pPr>
      <w:r>
        <w:rPr>
          <w:sz w:val="24"/>
          <w:szCs w:val="24"/>
        </w:rPr>
        <w:t xml:space="preserve">Winstead and Derlega (1985) found that depression and hostility were significantly reduced after being with a friend of the same sex. </w:t>
      </w:r>
      <w:r w:rsidR="00922521">
        <w:rPr>
          <w:sz w:val="24"/>
          <w:szCs w:val="24"/>
        </w:rPr>
        <w:t xml:space="preserve">Outside of work my friendship group consistent of other males, as we had met through sports such as football and cricket, which other males usually played. This may have been a factor in helping me cope with the stress of the intensive police training. </w:t>
      </w:r>
    </w:p>
    <w:p w14:paraId="3B16B547" w14:textId="77777777" w:rsidR="00922521" w:rsidRDefault="00922521" w:rsidP="00E6298B">
      <w:pPr>
        <w:ind w:right="107"/>
        <w:jc w:val="both"/>
        <w:rPr>
          <w:sz w:val="24"/>
          <w:szCs w:val="24"/>
        </w:rPr>
      </w:pPr>
    </w:p>
    <w:p w14:paraId="731C05EB" w14:textId="07AEEC15" w:rsidR="000F665A" w:rsidRDefault="000F665A" w:rsidP="00E6298B">
      <w:pPr>
        <w:ind w:right="107"/>
        <w:jc w:val="both"/>
        <w:rPr>
          <w:sz w:val="24"/>
          <w:szCs w:val="24"/>
        </w:rPr>
      </w:pPr>
      <w:r>
        <w:rPr>
          <w:sz w:val="24"/>
          <w:szCs w:val="24"/>
        </w:rPr>
        <w:t>Winstead, Derlega, Leiws, Sanchez-Hucles and Clarke</w:t>
      </w:r>
      <w:r w:rsidR="00922521">
        <w:rPr>
          <w:sz w:val="24"/>
          <w:szCs w:val="24"/>
        </w:rPr>
        <w:t xml:space="preserve"> (</w:t>
      </w:r>
      <w:r>
        <w:rPr>
          <w:sz w:val="24"/>
          <w:szCs w:val="24"/>
        </w:rPr>
        <w:t>1992</w:t>
      </w:r>
      <w:r w:rsidR="00922521">
        <w:rPr>
          <w:sz w:val="24"/>
          <w:szCs w:val="24"/>
        </w:rPr>
        <w:t xml:space="preserve">) explained that coping with stress could be </w:t>
      </w:r>
      <w:r>
        <w:rPr>
          <w:sz w:val="24"/>
          <w:szCs w:val="24"/>
        </w:rPr>
        <w:t>enhanced</w:t>
      </w:r>
      <w:r w:rsidR="00922521">
        <w:rPr>
          <w:sz w:val="24"/>
          <w:szCs w:val="24"/>
        </w:rPr>
        <w:t xml:space="preserve"> through more </w:t>
      </w:r>
      <w:r>
        <w:rPr>
          <w:sz w:val="24"/>
          <w:szCs w:val="24"/>
        </w:rPr>
        <w:t>emotionally</w:t>
      </w:r>
      <w:r w:rsidR="00922521">
        <w:rPr>
          <w:sz w:val="24"/>
          <w:szCs w:val="24"/>
        </w:rPr>
        <w:t xml:space="preserve"> supportive engagements, therefore a </w:t>
      </w:r>
      <w:r>
        <w:rPr>
          <w:sz w:val="24"/>
          <w:szCs w:val="24"/>
        </w:rPr>
        <w:t>male</w:t>
      </w:r>
      <w:r w:rsidR="00922521">
        <w:rPr>
          <w:sz w:val="24"/>
          <w:szCs w:val="24"/>
        </w:rPr>
        <w:t xml:space="preserve"> and female friendship may be more successful as Winstead (1986) stated that females are more likely to have more </w:t>
      </w:r>
      <w:r>
        <w:rPr>
          <w:sz w:val="24"/>
          <w:szCs w:val="24"/>
        </w:rPr>
        <w:t>emotionally</w:t>
      </w:r>
      <w:r w:rsidR="00922521">
        <w:rPr>
          <w:sz w:val="24"/>
          <w:szCs w:val="24"/>
        </w:rPr>
        <w:t xml:space="preserve"> connected friendships as they disclose feeling more freely than males who tend to form friendships based on </w:t>
      </w:r>
      <w:r>
        <w:rPr>
          <w:sz w:val="24"/>
          <w:szCs w:val="24"/>
        </w:rPr>
        <w:t xml:space="preserve">similar interests. </w:t>
      </w:r>
    </w:p>
    <w:p w14:paraId="6F5F42B3" w14:textId="77777777" w:rsidR="000F665A" w:rsidRDefault="000F665A" w:rsidP="00E6298B">
      <w:pPr>
        <w:ind w:right="107"/>
        <w:jc w:val="both"/>
        <w:rPr>
          <w:sz w:val="24"/>
          <w:szCs w:val="24"/>
        </w:rPr>
      </w:pPr>
    </w:p>
    <w:p w14:paraId="211E30A2" w14:textId="13821B93" w:rsidR="00922521" w:rsidRDefault="000F665A" w:rsidP="00E6298B">
      <w:pPr>
        <w:ind w:right="107"/>
        <w:jc w:val="both"/>
        <w:rPr>
          <w:sz w:val="24"/>
          <w:szCs w:val="24"/>
        </w:rPr>
      </w:pPr>
      <w:r>
        <w:rPr>
          <w:sz w:val="24"/>
          <w:szCs w:val="24"/>
        </w:rPr>
        <w:t xml:space="preserve">This is why I found it beneficial to also socialise with my work colleagues, as there was a mixture of both males and females who could all give different perspectives to the problems that we were all facing.  </w:t>
      </w:r>
    </w:p>
    <w:p w14:paraId="6E3BCF87" w14:textId="77777777" w:rsidR="000F665A" w:rsidRPr="000F665A" w:rsidRDefault="000F665A" w:rsidP="000F665A">
      <w:pPr>
        <w:ind w:right="107"/>
        <w:jc w:val="both"/>
        <w:rPr>
          <w:sz w:val="24"/>
          <w:szCs w:val="24"/>
        </w:rPr>
      </w:pPr>
    </w:p>
    <w:p w14:paraId="4968B9B4" w14:textId="48EB4A2E" w:rsidR="000F665A" w:rsidRDefault="000F665A" w:rsidP="000F665A">
      <w:pPr>
        <w:ind w:right="107"/>
        <w:jc w:val="both"/>
        <w:rPr>
          <w:sz w:val="24"/>
          <w:szCs w:val="24"/>
        </w:rPr>
      </w:pPr>
      <w:r w:rsidRPr="000F665A">
        <w:rPr>
          <w:sz w:val="24"/>
          <w:szCs w:val="24"/>
        </w:rPr>
        <w:t xml:space="preserve">Winstead, </w:t>
      </w:r>
      <w:r>
        <w:rPr>
          <w:sz w:val="24"/>
          <w:szCs w:val="24"/>
        </w:rPr>
        <w:t>et al.</w:t>
      </w:r>
      <w:r w:rsidRPr="000F665A">
        <w:rPr>
          <w:sz w:val="24"/>
          <w:szCs w:val="24"/>
        </w:rPr>
        <w:t xml:space="preserve"> (1992) </w:t>
      </w:r>
      <w:r>
        <w:rPr>
          <w:sz w:val="24"/>
          <w:szCs w:val="24"/>
        </w:rPr>
        <w:t xml:space="preserve">also argued that if coping with stress needed a more problem focused approach then male and male friendships could be more beneficial than a female and male friendship. </w:t>
      </w:r>
    </w:p>
    <w:p w14:paraId="6F2E8F46" w14:textId="77777777" w:rsidR="000F665A" w:rsidRDefault="000F665A" w:rsidP="00E6298B">
      <w:pPr>
        <w:ind w:right="107"/>
        <w:jc w:val="both"/>
        <w:rPr>
          <w:sz w:val="24"/>
          <w:szCs w:val="24"/>
        </w:rPr>
      </w:pPr>
    </w:p>
    <w:p w14:paraId="72A0EB9F" w14:textId="77777777" w:rsidR="00E14BA4" w:rsidRDefault="000F665A" w:rsidP="00E6298B">
      <w:pPr>
        <w:ind w:right="107"/>
        <w:jc w:val="both"/>
        <w:rPr>
          <w:sz w:val="24"/>
          <w:szCs w:val="24"/>
        </w:rPr>
      </w:pPr>
      <w:r>
        <w:rPr>
          <w:sz w:val="24"/>
          <w:szCs w:val="24"/>
        </w:rPr>
        <w:t>Therefore I found it extremely helpful in police training to have the best of both as both sets of friendship groups gave me a different outlook on the problems faced.</w:t>
      </w:r>
    </w:p>
    <w:p w14:paraId="7AC4ABEB" w14:textId="227C15F8" w:rsidR="00FF7784" w:rsidRPr="00270EEB" w:rsidRDefault="00F907C2" w:rsidP="00E6298B">
      <w:pPr>
        <w:ind w:right="107"/>
        <w:jc w:val="both"/>
        <w:rPr>
          <w:sz w:val="24"/>
          <w:szCs w:val="24"/>
        </w:rPr>
      </w:pPr>
      <w:r>
        <w:rPr>
          <w:sz w:val="24"/>
          <w:szCs w:val="24"/>
        </w:rPr>
        <w:lastRenderedPageBreak/>
        <w:t>Another way in which I coped with stress during my initial six months of police training was to work with colleagues each morning and test ourselves. Each morning we would meet and hour before class would start and cover two topics. This allowed us to see how confident we were on each of those topics and to clarify anything we wasn’t sure on. At the end of each of those hours we would then decide what topics we would cover the next morning. This gave me a structure on what to revise that evening in preparation for the next morning.</w:t>
      </w:r>
    </w:p>
    <w:p w14:paraId="6604579F" w14:textId="77777777" w:rsidR="00FF7784" w:rsidRPr="00270EEB" w:rsidRDefault="00FF7784" w:rsidP="00E6298B">
      <w:pPr>
        <w:ind w:right="107"/>
        <w:jc w:val="both"/>
        <w:rPr>
          <w:sz w:val="24"/>
          <w:szCs w:val="24"/>
        </w:rPr>
      </w:pPr>
    </w:p>
    <w:p w14:paraId="4FA25557" w14:textId="77777777" w:rsidR="00FF7784" w:rsidRDefault="00FF7784" w:rsidP="00E6298B">
      <w:pPr>
        <w:ind w:right="107"/>
        <w:jc w:val="both"/>
        <w:rPr>
          <w:sz w:val="24"/>
          <w:szCs w:val="24"/>
        </w:rPr>
      </w:pPr>
    </w:p>
    <w:p w14:paraId="045A0CE1" w14:textId="00AC1070" w:rsidR="00DE7BB8" w:rsidRDefault="00E14BA4" w:rsidP="00E6298B">
      <w:pPr>
        <w:ind w:right="107"/>
        <w:jc w:val="both"/>
        <w:rPr>
          <w:sz w:val="24"/>
          <w:szCs w:val="24"/>
        </w:rPr>
      </w:pPr>
      <w:r>
        <w:rPr>
          <w:sz w:val="24"/>
          <w:szCs w:val="24"/>
        </w:rPr>
        <w:t>(word count 1,05</w:t>
      </w:r>
      <w:r w:rsidR="00574644">
        <w:rPr>
          <w:sz w:val="24"/>
          <w:szCs w:val="24"/>
        </w:rPr>
        <w:t>2</w:t>
      </w:r>
      <w:r>
        <w:rPr>
          <w:sz w:val="24"/>
          <w:szCs w:val="24"/>
        </w:rPr>
        <w:t>)</w:t>
      </w:r>
    </w:p>
    <w:p w14:paraId="36CB2D04" w14:textId="77777777" w:rsidR="00DE7BB8" w:rsidRDefault="00DE7BB8" w:rsidP="00E6298B">
      <w:pPr>
        <w:ind w:right="107"/>
        <w:jc w:val="both"/>
        <w:rPr>
          <w:sz w:val="24"/>
          <w:szCs w:val="24"/>
        </w:rPr>
      </w:pPr>
    </w:p>
    <w:p w14:paraId="08309AE3" w14:textId="77777777" w:rsidR="00DE7BB8" w:rsidRDefault="00DE7BB8" w:rsidP="00E6298B">
      <w:pPr>
        <w:ind w:right="107"/>
        <w:jc w:val="both"/>
        <w:rPr>
          <w:sz w:val="24"/>
          <w:szCs w:val="24"/>
        </w:rPr>
      </w:pPr>
    </w:p>
    <w:p w14:paraId="1E45AA36" w14:textId="77777777" w:rsidR="00DE7BB8" w:rsidRDefault="00DE7BB8" w:rsidP="00E6298B">
      <w:pPr>
        <w:ind w:right="107"/>
        <w:jc w:val="both"/>
        <w:rPr>
          <w:sz w:val="24"/>
          <w:szCs w:val="24"/>
        </w:rPr>
      </w:pPr>
    </w:p>
    <w:p w14:paraId="126492D7" w14:textId="77777777" w:rsidR="00DE7BB8" w:rsidRDefault="00DE7BB8" w:rsidP="00E6298B">
      <w:pPr>
        <w:ind w:right="107"/>
        <w:jc w:val="both"/>
        <w:rPr>
          <w:sz w:val="24"/>
          <w:szCs w:val="24"/>
        </w:rPr>
      </w:pPr>
    </w:p>
    <w:p w14:paraId="457B96C4" w14:textId="77777777" w:rsidR="00DE7BB8" w:rsidRDefault="00DE7BB8" w:rsidP="00E6298B">
      <w:pPr>
        <w:ind w:right="107"/>
        <w:jc w:val="both"/>
        <w:rPr>
          <w:sz w:val="24"/>
          <w:szCs w:val="24"/>
        </w:rPr>
      </w:pPr>
    </w:p>
    <w:p w14:paraId="71B948A7" w14:textId="77777777" w:rsidR="00DE7BB8" w:rsidRDefault="00DE7BB8" w:rsidP="00E6298B">
      <w:pPr>
        <w:ind w:right="107"/>
        <w:jc w:val="both"/>
        <w:rPr>
          <w:sz w:val="24"/>
          <w:szCs w:val="24"/>
        </w:rPr>
      </w:pPr>
    </w:p>
    <w:p w14:paraId="6534246B" w14:textId="77777777" w:rsidR="00DE7BB8" w:rsidRDefault="00DE7BB8" w:rsidP="00E6298B">
      <w:pPr>
        <w:ind w:right="107"/>
        <w:jc w:val="both"/>
        <w:rPr>
          <w:sz w:val="24"/>
          <w:szCs w:val="24"/>
        </w:rPr>
      </w:pPr>
    </w:p>
    <w:p w14:paraId="112359DC" w14:textId="77777777" w:rsidR="00DE7BB8" w:rsidRDefault="00DE7BB8" w:rsidP="00E6298B">
      <w:pPr>
        <w:ind w:right="107"/>
        <w:jc w:val="both"/>
        <w:rPr>
          <w:sz w:val="24"/>
          <w:szCs w:val="24"/>
        </w:rPr>
      </w:pPr>
    </w:p>
    <w:p w14:paraId="354EE8F4" w14:textId="77777777" w:rsidR="00DE7BB8" w:rsidRDefault="00DE7BB8" w:rsidP="00E6298B">
      <w:pPr>
        <w:ind w:right="107"/>
        <w:jc w:val="both"/>
        <w:rPr>
          <w:sz w:val="24"/>
          <w:szCs w:val="24"/>
        </w:rPr>
      </w:pPr>
    </w:p>
    <w:p w14:paraId="04EB774B" w14:textId="77777777" w:rsidR="00DE7BB8" w:rsidRDefault="00DE7BB8" w:rsidP="00E6298B">
      <w:pPr>
        <w:ind w:right="107"/>
        <w:jc w:val="both"/>
        <w:rPr>
          <w:sz w:val="24"/>
          <w:szCs w:val="24"/>
        </w:rPr>
      </w:pPr>
    </w:p>
    <w:p w14:paraId="7BA97BB9" w14:textId="77777777" w:rsidR="00DE7BB8" w:rsidRDefault="00DE7BB8" w:rsidP="00E6298B">
      <w:pPr>
        <w:ind w:right="107"/>
        <w:jc w:val="both"/>
        <w:rPr>
          <w:sz w:val="24"/>
          <w:szCs w:val="24"/>
        </w:rPr>
      </w:pPr>
    </w:p>
    <w:p w14:paraId="002A6250" w14:textId="77777777" w:rsidR="00DE7BB8" w:rsidRDefault="00DE7BB8" w:rsidP="00E6298B">
      <w:pPr>
        <w:ind w:right="107"/>
        <w:jc w:val="both"/>
        <w:rPr>
          <w:sz w:val="24"/>
          <w:szCs w:val="24"/>
        </w:rPr>
      </w:pPr>
    </w:p>
    <w:p w14:paraId="23E0A414" w14:textId="77777777" w:rsidR="00DE7BB8" w:rsidRDefault="00DE7BB8" w:rsidP="00E6298B">
      <w:pPr>
        <w:ind w:right="107"/>
        <w:jc w:val="both"/>
        <w:rPr>
          <w:sz w:val="24"/>
          <w:szCs w:val="24"/>
        </w:rPr>
      </w:pPr>
    </w:p>
    <w:p w14:paraId="2986419B" w14:textId="77777777" w:rsidR="00DE7BB8" w:rsidRDefault="00DE7BB8" w:rsidP="00E6298B">
      <w:pPr>
        <w:ind w:right="107"/>
        <w:jc w:val="both"/>
        <w:rPr>
          <w:sz w:val="24"/>
          <w:szCs w:val="24"/>
        </w:rPr>
      </w:pPr>
    </w:p>
    <w:p w14:paraId="051983B2" w14:textId="77777777" w:rsidR="00DE7BB8" w:rsidRDefault="00DE7BB8" w:rsidP="00E6298B">
      <w:pPr>
        <w:ind w:right="107"/>
        <w:jc w:val="both"/>
        <w:rPr>
          <w:sz w:val="24"/>
          <w:szCs w:val="24"/>
        </w:rPr>
      </w:pPr>
    </w:p>
    <w:p w14:paraId="61A7510C" w14:textId="77777777" w:rsidR="00DE7BB8" w:rsidRDefault="00DE7BB8" w:rsidP="00E6298B">
      <w:pPr>
        <w:ind w:right="107"/>
        <w:jc w:val="both"/>
        <w:rPr>
          <w:sz w:val="24"/>
          <w:szCs w:val="24"/>
        </w:rPr>
      </w:pPr>
    </w:p>
    <w:p w14:paraId="3E1F5E3C" w14:textId="77777777" w:rsidR="00DE7BB8" w:rsidRDefault="00DE7BB8" w:rsidP="00E6298B">
      <w:pPr>
        <w:ind w:right="107"/>
        <w:jc w:val="both"/>
        <w:rPr>
          <w:sz w:val="24"/>
          <w:szCs w:val="24"/>
        </w:rPr>
      </w:pPr>
    </w:p>
    <w:p w14:paraId="402AB1B7" w14:textId="77777777" w:rsidR="00DE7BB8" w:rsidRDefault="00DE7BB8" w:rsidP="00E6298B">
      <w:pPr>
        <w:ind w:right="107"/>
        <w:jc w:val="both"/>
        <w:rPr>
          <w:sz w:val="24"/>
          <w:szCs w:val="24"/>
        </w:rPr>
      </w:pPr>
    </w:p>
    <w:p w14:paraId="6930B85F" w14:textId="77777777" w:rsidR="00DE7BB8" w:rsidRDefault="00DE7BB8" w:rsidP="00E6298B">
      <w:pPr>
        <w:ind w:right="107"/>
        <w:jc w:val="both"/>
        <w:rPr>
          <w:sz w:val="24"/>
          <w:szCs w:val="24"/>
        </w:rPr>
      </w:pPr>
    </w:p>
    <w:p w14:paraId="53CE9C04" w14:textId="77777777" w:rsidR="00DE7BB8" w:rsidRDefault="00DE7BB8" w:rsidP="00E6298B">
      <w:pPr>
        <w:ind w:right="107"/>
        <w:jc w:val="both"/>
        <w:rPr>
          <w:sz w:val="24"/>
          <w:szCs w:val="24"/>
        </w:rPr>
      </w:pPr>
    </w:p>
    <w:p w14:paraId="2B28F29F" w14:textId="77777777" w:rsidR="00DE7BB8" w:rsidRDefault="00DE7BB8" w:rsidP="00E6298B">
      <w:pPr>
        <w:ind w:right="107"/>
        <w:jc w:val="both"/>
        <w:rPr>
          <w:sz w:val="24"/>
          <w:szCs w:val="24"/>
        </w:rPr>
      </w:pPr>
    </w:p>
    <w:p w14:paraId="14E94123" w14:textId="77777777" w:rsidR="00DE7BB8" w:rsidRDefault="00DE7BB8" w:rsidP="00E6298B">
      <w:pPr>
        <w:ind w:right="107"/>
        <w:jc w:val="both"/>
        <w:rPr>
          <w:sz w:val="24"/>
          <w:szCs w:val="24"/>
        </w:rPr>
      </w:pPr>
    </w:p>
    <w:p w14:paraId="3C0D40CC" w14:textId="77777777" w:rsidR="00DE7BB8" w:rsidRDefault="00DE7BB8" w:rsidP="00E6298B">
      <w:pPr>
        <w:ind w:right="107"/>
        <w:jc w:val="both"/>
        <w:rPr>
          <w:sz w:val="24"/>
          <w:szCs w:val="24"/>
        </w:rPr>
      </w:pPr>
    </w:p>
    <w:p w14:paraId="1A805AF4" w14:textId="77777777" w:rsidR="00DE7BB8" w:rsidRDefault="00DE7BB8" w:rsidP="00E6298B">
      <w:pPr>
        <w:ind w:right="107"/>
        <w:jc w:val="both"/>
        <w:rPr>
          <w:sz w:val="24"/>
          <w:szCs w:val="24"/>
        </w:rPr>
      </w:pPr>
    </w:p>
    <w:p w14:paraId="03366F5A" w14:textId="77777777" w:rsidR="00DE7BB8" w:rsidRDefault="00DE7BB8" w:rsidP="00E6298B">
      <w:pPr>
        <w:ind w:right="107"/>
        <w:jc w:val="both"/>
        <w:rPr>
          <w:sz w:val="24"/>
          <w:szCs w:val="24"/>
        </w:rPr>
      </w:pPr>
    </w:p>
    <w:p w14:paraId="5B4A98F8" w14:textId="77777777" w:rsidR="00DE7BB8" w:rsidRDefault="00DE7BB8" w:rsidP="00E6298B">
      <w:pPr>
        <w:ind w:right="107"/>
        <w:jc w:val="both"/>
        <w:rPr>
          <w:sz w:val="24"/>
          <w:szCs w:val="24"/>
        </w:rPr>
      </w:pPr>
    </w:p>
    <w:p w14:paraId="1517BDA4" w14:textId="77777777" w:rsidR="00DE7BB8" w:rsidRDefault="00DE7BB8" w:rsidP="00E6298B">
      <w:pPr>
        <w:ind w:right="107"/>
        <w:jc w:val="both"/>
        <w:rPr>
          <w:sz w:val="24"/>
          <w:szCs w:val="24"/>
        </w:rPr>
      </w:pPr>
    </w:p>
    <w:p w14:paraId="18CEC095" w14:textId="77777777" w:rsidR="00DE7BB8" w:rsidRDefault="00DE7BB8" w:rsidP="00E6298B">
      <w:pPr>
        <w:ind w:right="107"/>
        <w:jc w:val="both"/>
        <w:rPr>
          <w:sz w:val="24"/>
          <w:szCs w:val="24"/>
        </w:rPr>
      </w:pPr>
    </w:p>
    <w:p w14:paraId="2F2273C8" w14:textId="77777777" w:rsidR="000F665A" w:rsidRDefault="000F665A" w:rsidP="00E6298B">
      <w:pPr>
        <w:ind w:right="107"/>
        <w:jc w:val="both"/>
        <w:rPr>
          <w:sz w:val="24"/>
          <w:szCs w:val="24"/>
        </w:rPr>
      </w:pPr>
    </w:p>
    <w:p w14:paraId="0F5256E7" w14:textId="77777777" w:rsidR="000F665A" w:rsidRDefault="000F665A" w:rsidP="00E6298B">
      <w:pPr>
        <w:ind w:right="107"/>
        <w:jc w:val="both"/>
        <w:rPr>
          <w:sz w:val="24"/>
          <w:szCs w:val="24"/>
        </w:rPr>
      </w:pPr>
    </w:p>
    <w:p w14:paraId="7E1F5438" w14:textId="77777777" w:rsidR="000F665A" w:rsidRDefault="000F665A" w:rsidP="00E6298B">
      <w:pPr>
        <w:ind w:right="107"/>
        <w:jc w:val="both"/>
        <w:rPr>
          <w:sz w:val="24"/>
          <w:szCs w:val="24"/>
        </w:rPr>
      </w:pPr>
    </w:p>
    <w:p w14:paraId="72E04EA8" w14:textId="77777777" w:rsidR="000F665A" w:rsidRDefault="000F665A" w:rsidP="00E6298B">
      <w:pPr>
        <w:ind w:right="107"/>
        <w:jc w:val="both"/>
        <w:rPr>
          <w:sz w:val="24"/>
          <w:szCs w:val="24"/>
        </w:rPr>
      </w:pPr>
    </w:p>
    <w:p w14:paraId="1BE5F98E" w14:textId="77777777" w:rsidR="000F665A" w:rsidRDefault="000F665A" w:rsidP="00E6298B">
      <w:pPr>
        <w:ind w:right="107"/>
        <w:jc w:val="both"/>
        <w:rPr>
          <w:sz w:val="24"/>
          <w:szCs w:val="24"/>
        </w:rPr>
      </w:pPr>
    </w:p>
    <w:p w14:paraId="7B78EBAD" w14:textId="77777777" w:rsidR="000F665A" w:rsidRDefault="000F665A" w:rsidP="00E6298B">
      <w:pPr>
        <w:ind w:right="107"/>
        <w:jc w:val="both"/>
        <w:rPr>
          <w:sz w:val="24"/>
          <w:szCs w:val="24"/>
        </w:rPr>
      </w:pPr>
    </w:p>
    <w:p w14:paraId="4B324782" w14:textId="77777777" w:rsidR="000F665A" w:rsidRDefault="000F665A" w:rsidP="00E6298B">
      <w:pPr>
        <w:ind w:right="107"/>
        <w:jc w:val="both"/>
        <w:rPr>
          <w:sz w:val="24"/>
          <w:szCs w:val="24"/>
        </w:rPr>
      </w:pPr>
    </w:p>
    <w:p w14:paraId="63B8A4B3" w14:textId="77777777" w:rsidR="000F665A" w:rsidRDefault="000F665A" w:rsidP="00E6298B">
      <w:pPr>
        <w:ind w:right="107"/>
        <w:jc w:val="both"/>
        <w:rPr>
          <w:sz w:val="24"/>
          <w:szCs w:val="24"/>
        </w:rPr>
      </w:pPr>
    </w:p>
    <w:p w14:paraId="06F6C2C1" w14:textId="77777777" w:rsidR="00DE7BB8" w:rsidRDefault="00DE7BB8" w:rsidP="00E6298B">
      <w:pPr>
        <w:ind w:right="107"/>
        <w:jc w:val="both"/>
        <w:rPr>
          <w:sz w:val="24"/>
          <w:szCs w:val="24"/>
        </w:rPr>
      </w:pPr>
    </w:p>
    <w:p w14:paraId="0878B72E" w14:textId="77777777" w:rsidR="00DE7BB8" w:rsidRDefault="00DE7BB8" w:rsidP="00E6298B">
      <w:pPr>
        <w:ind w:right="107"/>
        <w:jc w:val="both"/>
        <w:rPr>
          <w:sz w:val="24"/>
          <w:szCs w:val="24"/>
        </w:rPr>
      </w:pPr>
    </w:p>
    <w:p w14:paraId="2890CB04" w14:textId="77777777" w:rsidR="00DE7BB8" w:rsidRDefault="00DE7BB8" w:rsidP="00E6298B">
      <w:pPr>
        <w:ind w:right="107"/>
        <w:jc w:val="both"/>
        <w:rPr>
          <w:sz w:val="24"/>
          <w:szCs w:val="24"/>
        </w:rPr>
      </w:pPr>
    </w:p>
    <w:p w14:paraId="211CEA1F" w14:textId="77777777" w:rsidR="00DE7BB8" w:rsidRDefault="00DE7BB8" w:rsidP="00E6298B">
      <w:pPr>
        <w:ind w:right="107"/>
        <w:jc w:val="both"/>
        <w:rPr>
          <w:sz w:val="24"/>
          <w:szCs w:val="24"/>
        </w:rPr>
      </w:pPr>
    </w:p>
    <w:p w14:paraId="266AB5D4" w14:textId="32FCF6E7" w:rsidR="00DE7BB8" w:rsidRDefault="00DE7BB8" w:rsidP="00E6298B">
      <w:pPr>
        <w:ind w:right="107"/>
        <w:jc w:val="both"/>
        <w:rPr>
          <w:sz w:val="24"/>
          <w:szCs w:val="24"/>
        </w:rPr>
      </w:pPr>
      <w:r>
        <w:rPr>
          <w:sz w:val="24"/>
          <w:szCs w:val="24"/>
        </w:rPr>
        <w:lastRenderedPageBreak/>
        <w:t xml:space="preserve">References </w:t>
      </w:r>
    </w:p>
    <w:p w14:paraId="29E443BA" w14:textId="77777777" w:rsidR="00AD4F67" w:rsidRDefault="00AD4F67" w:rsidP="00E6298B">
      <w:pPr>
        <w:ind w:right="107"/>
        <w:jc w:val="both"/>
        <w:rPr>
          <w:sz w:val="24"/>
          <w:szCs w:val="24"/>
        </w:rPr>
      </w:pPr>
    </w:p>
    <w:p w14:paraId="67B1E47C" w14:textId="46DADDCC" w:rsidR="00AD4F67" w:rsidRDefault="00AD4F67" w:rsidP="00E6298B">
      <w:pPr>
        <w:ind w:right="107"/>
        <w:jc w:val="both"/>
        <w:rPr>
          <w:sz w:val="24"/>
          <w:szCs w:val="24"/>
        </w:rPr>
      </w:pPr>
      <w:bookmarkStart w:id="0" w:name="_Hlk144784390"/>
      <w:r w:rsidRPr="00AD4F67">
        <w:rPr>
          <w:sz w:val="24"/>
          <w:szCs w:val="24"/>
        </w:rPr>
        <w:t>Contrada, R &amp; Baum, A (2011) ‘The Handbook of Stress Science’, Biology, Psychology and Health pp 304</w:t>
      </w:r>
    </w:p>
    <w:p w14:paraId="76B4EF79" w14:textId="77777777" w:rsidR="00DE7BB8" w:rsidRDefault="00DE7BB8" w:rsidP="00E6298B">
      <w:pPr>
        <w:ind w:right="107"/>
        <w:jc w:val="both"/>
        <w:rPr>
          <w:sz w:val="24"/>
          <w:szCs w:val="24"/>
        </w:rPr>
      </w:pPr>
    </w:p>
    <w:p w14:paraId="20E25662" w14:textId="77777777" w:rsidR="00DE7BB8" w:rsidRPr="006C241D" w:rsidRDefault="00DE7BB8" w:rsidP="00DE7BB8">
      <w:pPr>
        <w:overflowPunct/>
        <w:autoSpaceDE/>
        <w:autoSpaceDN/>
        <w:adjustRightInd/>
        <w:ind w:right="107"/>
        <w:textAlignment w:val="auto"/>
        <w:rPr>
          <w:bCs/>
          <w:sz w:val="24"/>
          <w:szCs w:val="24"/>
        </w:rPr>
      </w:pPr>
      <w:r>
        <w:rPr>
          <w:bCs/>
          <w:sz w:val="24"/>
          <w:szCs w:val="24"/>
        </w:rPr>
        <w:t xml:space="preserve">Exercising to relax. (2020). Available at: </w:t>
      </w:r>
      <w:r w:rsidRPr="006C241D">
        <w:rPr>
          <w:bCs/>
          <w:sz w:val="24"/>
          <w:szCs w:val="24"/>
        </w:rPr>
        <w:t>https://www.health.harvard.edu/staying-healthy/exercising-to-relax</w:t>
      </w:r>
      <w:r>
        <w:rPr>
          <w:bCs/>
          <w:sz w:val="24"/>
          <w:szCs w:val="24"/>
        </w:rPr>
        <w:t xml:space="preserve"> (Accessed: 7 July 2023)</w:t>
      </w:r>
    </w:p>
    <w:p w14:paraId="2618B456" w14:textId="77777777" w:rsidR="00DE7BB8" w:rsidRDefault="00DE7BB8" w:rsidP="00DE7BB8">
      <w:pPr>
        <w:overflowPunct/>
        <w:autoSpaceDE/>
        <w:autoSpaceDN/>
        <w:adjustRightInd/>
        <w:ind w:right="107"/>
        <w:textAlignment w:val="auto"/>
        <w:rPr>
          <w:b/>
          <w:sz w:val="24"/>
          <w:szCs w:val="24"/>
        </w:rPr>
      </w:pPr>
    </w:p>
    <w:p w14:paraId="1CCB0CB4" w14:textId="77777777" w:rsidR="00DE7BB8" w:rsidRDefault="00DE7BB8" w:rsidP="00DE7BB8">
      <w:pPr>
        <w:overflowPunct/>
        <w:autoSpaceDE/>
        <w:autoSpaceDN/>
        <w:adjustRightInd/>
        <w:ind w:right="107"/>
        <w:textAlignment w:val="auto"/>
        <w:rPr>
          <w:bCs/>
          <w:sz w:val="24"/>
          <w:szCs w:val="24"/>
        </w:rPr>
      </w:pPr>
      <w:r>
        <w:rPr>
          <w:bCs/>
          <w:sz w:val="24"/>
          <w:szCs w:val="24"/>
        </w:rPr>
        <w:t>Jackson, E (2013) ‘</w:t>
      </w:r>
      <w:r w:rsidRPr="00C441A9">
        <w:rPr>
          <w:bCs/>
          <w:sz w:val="24"/>
          <w:szCs w:val="24"/>
        </w:rPr>
        <w:t>The Role of Exercise in Stress Management</w:t>
      </w:r>
      <w:r>
        <w:rPr>
          <w:bCs/>
          <w:sz w:val="24"/>
          <w:szCs w:val="24"/>
        </w:rPr>
        <w:t xml:space="preserve">’, ACSM’s Health &amp; Fitness Journal, volume 17, issue 3 </w:t>
      </w:r>
    </w:p>
    <w:p w14:paraId="126FEFCD" w14:textId="77777777" w:rsidR="00E14BA4" w:rsidRDefault="00E14BA4" w:rsidP="00DE7BB8">
      <w:pPr>
        <w:overflowPunct/>
        <w:autoSpaceDE/>
        <w:autoSpaceDN/>
        <w:adjustRightInd/>
        <w:ind w:right="107"/>
        <w:textAlignment w:val="auto"/>
        <w:rPr>
          <w:bCs/>
          <w:sz w:val="24"/>
          <w:szCs w:val="24"/>
        </w:rPr>
      </w:pPr>
    </w:p>
    <w:p w14:paraId="59CA2679" w14:textId="24B1B755" w:rsidR="00E14BA4" w:rsidRPr="00C441A9" w:rsidRDefault="00E14BA4" w:rsidP="00DE7BB8">
      <w:pPr>
        <w:overflowPunct/>
        <w:autoSpaceDE/>
        <w:autoSpaceDN/>
        <w:adjustRightInd/>
        <w:ind w:right="107"/>
        <w:textAlignment w:val="auto"/>
        <w:rPr>
          <w:bCs/>
          <w:sz w:val="24"/>
          <w:szCs w:val="24"/>
        </w:rPr>
      </w:pPr>
      <w:r>
        <w:rPr>
          <w:bCs/>
          <w:sz w:val="24"/>
          <w:szCs w:val="24"/>
        </w:rPr>
        <w:t xml:space="preserve">Robinson, A. M (2018) </w:t>
      </w:r>
      <w:r w:rsidRPr="00E14BA4">
        <w:rPr>
          <w:bCs/>
          <w:sz w:val="24"/>
          <w:szCs w:val="24"/>
        </w:rPr>
        <w:t>Let's Talk about Stress: History of Stress Research</w:t>
      </w:r>
      <w:r>
        <w:rPr>
          <w:bCs/>
          <w:sz w:val="24"/>
          <w:szCs w:val="24"/>
        </w:rPr>
        <w:t xml:space="preserve"> </w:t>
      </w:r>
      <w:r w:rsidRPr="00E14BA4">
        <w:rPr>
          <w:bCs/>
          <w:sz w:val="24"/>
          <w:szCs w:val="24"/>
        </w:rPr>
        <w:t>Review of General Psychology, 22(3), 334–342.</w:t>
      </w:r>
    </w:p>
    <w:p w14:paraId="5B13C7BC" w14:textId="77777777" w:rsidR="00DE7BB8" w:rsidRPr="00270EEB" w:rsidRDefault="00DE7BB8" w:rsidP="00E6298B">
      <w:pPr>
        <w:ind w:right="107"/>
        <w:jc w:val="both"/>
        <w:rPr>
          <w:sz w:val="24"/>
          <w:szCs w:val="24"/>
        </w:rPr>
      </w:pPr>
    </w:p>
    <w:p w14:paraId="337B2A6D" w14:textId="23034643" w:rsidR="00AD4F67" w:rsidRDefault="00AD4F67" w:rsidP="00E6298B">
      <w:pPr>
        <w:ind w:right="107"/>
        <w:jc w:val="both"/>
        <w:rPr>
          <w:sz w:val="24"/>
          <w:szCs w:val="24"/>
        </w:rPr>
      </w:pPr>
      <w:r>
        <w:rPr>
          <w:sz w:val="24"/>
          <w:szCs w:val="24"/>
        </w:rPr>
        <w:t xml:space="preserve">Winstead, B. A &amp; Derlega, V, J (1985) Benefits of same-sex friendships in a stressful situation. Journal of Social and Clinical Psychology, volume 3, pp 378-284 </w:t>
      </w:r>
    </w:p>
    <w:p w14:paraId="3DE59B2F" w14:textId="77777777" w:rsidR="00E14BA4" w:rsidRDefault="00E14BA4" w:rsidP="00E6298B">
      <w:pPr>
        <w:ind w:right="107"/>
        <w:jc w:val="both"/>
        <w:rPr>
          <w:sz w:val="24"/>
          <w:szCs w:val="24"/>
        </w:rPr>
      </w:pPr>
    </w:p>
    <w:p w14:paraId="27450631" w14:textId="4B7C9BD7" w:rsidR="00E14BA4" w:rsidRPr="00270EEB" w:rsidRDefault="00E14BA4" w:rsidP="00E6298B">
      <w:pPr>
        <w:ind w:right="107"/>
        <w:jc w:val="both"/>
        <w:rPr>
          <w:sz w:val="24"/>
          <w:szCs w:val="24"/>
        </w:rPr>
      </w:pPr>
      <w:r w:rsidRPr="00E14BA4">
        <w:rPr>
          <w:sz w:val="24"/>
          <w:szCs w:val="24"/>
        </w:rPr>
        <w:t>Winstead, B. A (1986) Sex differences in same-sex friendships In: Derlega, V.J., Winstead, B.A. (eds) Friendship and Social Interaction. pp 81-99</w:t>
      </w:r>
    </w:p>
    <w:p w14:paraId="6CAC3913" w14:textId="77777777" w:rsidR="00FF7784" w:rsidRPr="00270EEB" w:rsidRDefault="00FF7784" w:rsidP="00E6298B">
      <w:pPr>
        <w:ind w:right="107"/>
        <w:jc w:val="both"/>
        <w:rPr>
          <w:sz w:val="24"/>
          <w:szCs w:val="24"/>
        </w:rPr>
      </w:pPr>
    </w:p>
    <w:p w14:paraId="4A7EB1BF" w14:textId="7819B768" w:rsidR="00FF7784" w:rsidRPr="00270EEB" w:rsidRDefault="00AD4F67" w:rsidP="00E6298B">
      <w:pPr>
        <w:ind w:right="107"/>
        <w:jc w:val="both"/>
        <w:rPr>
          <w:sz w:val="24"/>
          <w:szCs w:val="24"/>
        </w:rPr>
      </w:pPr>
      <w:r w:rsidRPr="00AD4F67">
        <w:rPr>
          <w:sz w:val="24"/>
          <w:szCs w:val="24"/>
        </w:rPr>
        <w:t>Winstead, B. A, Derlega, V, J, Leiws, R, J, Sanchez-Hucles, J and Clarke, E (1992) ‘Friendship, Social Interaction and Coping With Stress pp 195</w:t>
      </w:r>
    </w:p>
    <w:bookmarkEnd w:id="0"/>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B7585FA" w14:textId="77777777" w:rsidR="00944729" w:rsidRDefault="00944729" w:rsidP="28A9B94D">
      <w:pPr>
        <w:ind w:right="107"/>
        <w:jc w:val="center"/>
        <w:rPr>
          <w:b/>
          <w:bCs/>
          <w:color w:val="auto"/>
          <w:sz w:val="24"/>
          <w:szCs w:val="24"/>
        </w:rPr>
      </w:pPr>
    </w:p>
    <w:p w14:paraId="22591B58" w14:textId="77777777" w:rsidR="00944729" w:rsidRDefault="00944729" w:rsidP="28A9B94D">
      <w:pPr>
        <w:ind w:right="107"/>
        <w:jc w:val="center"/>
        <w:rPr>
          <w:b/>
          <w:bCs/>
          <w:color w:val="auto"/>
          <w:sz w:val="24"/>
          <w:szCs w:val="24"/>
        </w:rPr>
      </w:pPr>
    </w:p>
    <w:p w14:paraId="336CB672" w14:textId="77777777" w:rsidR="00944729" w:rsidRDefault="00944729" w:rsidP="28A9B94D">
      <w:pPr>
        <w:ind w:right="107"/>
        <w:jc w:val="center"/>
        <w:rPr>
          <w:b/>
          <w:bCs/>
          <w:color w:val="auto"/>
          <w:sz w:val="24"/>
          <w:szCs w:val="24"/>
        </w:rPr>
      </w:pPr>
    </w:p>
    <w:p w14:paraId="525A5199" w14:textId="77777777" w:rsidR="00944729" w:rsidRDefault="00944729" w:rsidP="28A9B94D">
      <w:pPr>
        <w:ind w:right="107"/>
        <w:jc w:val="center"/>
        <w:rPr>
          <w:b/>
          <w:bCs/>
          <w:color w:val="auto"/>
          <w:sz w:val="24"/>
          <w:szCs w:val="24"/>
        </w:rPr>
      </w:pPr>
    </w:p>
    <w:p w14:paraId="0ACA7704" w14:textId="77777777" w:rsidR="00944729" w:rsidRDefault="00944729" w:rsidP="28A9B94D">
      <w:pPr>
        <w:ind w:right="107"/>
        <w:jc w:val="center"/>
        <w:rPr>
          <w:b/>
          <w:bCs/>
          <w:color w:val="auto"/>
          <w:sz w:val="24"/>
          <w:szCs w:val="24"/>
        </w:rPr>
      </w:pPr>
    </w:p>
    <w:p w14:paraId="244D8511" w14:textId="77777777" w:rsidR="00944729" w:rsidRDefault="00944729" w:rsidP="28A9B94D">
      <w:pPr>
        <w:ind w:right="107"/>
        <w:jc w:val="center"/>
        <w:rPr>
          <w:b/>
          <w:bCs/>
          <w:color w:val="auto"/>
          <w:sz w:val="24"/>
          <w:szCs w:val="24"/>
        </w:rPr>
      </w:pPr>
    </w:p>
    <w:p w14:paraId="2BA4D67F" w14:textId="77777777" w:rsidR="00944729" w:rsidRDefault="00944729" w:rsidP="28A9B94D">
      <w:pPr>
        <w:ind w:right="107"/>
        <w:jc w:val="center"/>
        <w:rPr>
          <w:b/>
          <w:bCs/>
          <w:color w:val="auto"/>
          <w:sz w:val="24"/>
          <w:szCs w:val="24"/>
        </w:rPr>
      </w:pPr>
    </w:p>
    <w:p w14:paraId="4CC8C2D8" w14:textId="77777777" w:rsidR="00944729" w:rsidRDefault="00944729" w:rsidP="28A9B94D">
      <w:pPr>
        <w:ind w:right="107"/>
        <w:jc w:val="center"/>
        <w:rPr>
          <w:b/>
          <w:bCs/>
          <w:color w:val="auto"/>
          <w:sz w:val="24"/>
          <w:szCs w:val="24"/>
        </w:rPr>
      </w:pPr>
    </w:p>
    <w:p w14:paraId="6F825470" w14:textId="77777777" w:rsidR="00944729" w:rsidRDefault="00944729" w:rsidP="28A9B94D">
      <w:pPr>
        <w:ind w:right="107"/>
        <w:jc w:val="center"/>
        <w:rPr>
          <w:b/>
          <w:bCs/>
          <w:color w:val="auto"/>
          <w:sz w:val="24"/>
          <w:szCs w:val="24"/>
        </w:rPr>
      </w:pPr>
    </w:p>
    <w:p w14:paraId="50596BF9" w14:textId="77777777" w:rsidR="00944729" w:rsidRDefault="00944729" w:rsidP="28A9B94D">
      <w:pPr>
        <w:ind w:right="107"/>
        <w:jc w:val="center"/>
        <w:rPr>
          <w:b/>
          <w:bCs/>
          <w:color w:val="auto"/>
          <w:sz w:val="24"/>
          <w:szCs w:val="24"/>
        </w:rPr>
      </w:pPr>
    </w:p>
    <w:p w14:paraId="5F652766" w14:textId="77777777" w:rsidR="00944729" w:rsidRDefault="00944729" w:rsidP="28A9B94D">
      <w:pPr>
        <w:ind w:right="107"/>
        <w:jc w:val="center"/>
        <w:rPr>
          <w:b/>
          <w:bCs/>
          <w:color w:val="auto"/>
          <w:sz w:val="24"/>
          <w:szCs w:val="24"/>
        </w:rPr>
      </w:pPr>
    </w:p>
    <w:p w14:paraId="506A87B0" w14:textId="77777777" w:rsidR="00944729" w:rsidRDefault="00944729" w:rsidP="28A9B94D">
      <w:pPr>
        <w:ind w:right="107"/>
        <w:jc w:val="center"/>
        <w:rPr>
          <w:b/>
          <w:bCs/>
          <w:color w:val="auto"/>
          <w:sz w:val="24"/>
          <w:szCs w:val="24"/>
        </w:rPr>
      </w:pPr>
    </w:p>
    <w:p w14:paraId="4E8288B4" w14:textId="77777777" w:rsidR="00944729" w:rsidRDefault="00944729" w:rsidP="28A9B94D">
      <w:pPr>
        <w:ind w:right="107"/>
        <w:jc w:val="center"/>
        <w:rPr>
          <w:b/>
          <w:bCs/>
          <w:color w:val="auto"/>
          <w:sz w:val="24"/>
          <w:szCs w:val="24"/>
        </w:rPr>
      </w:pPr>
    </w:p>
    <w:p w14:paraId="5E900369" w14:textId="77777777" w:rsidR="00944729" w:rsidRDefault="00944729" w:rsidP="28A9B94D">
      <w:pPr>
        <w:ind w:right="107"/>
        <w:jc w:val="center"/>
        <w:rPr>
          <w:b/>
          <w:bCs/>
          <w:color w:val="auto"/>
          <w:sz w:val="24"/>
          <w:szCs w:val="24"/>
        </w:rPr>
      </w:pPr>
    </w:p>
    <w:p w14:paraId="0596A7AA" w14:textId="77777777" w:rsidR="00944729" w:rsidRDefault="00944729" w:rsidP="28A9B94D">
      <w:pPr>
        <w:ind w:right="107"/>
        <w:jc w:val="center"/>
        <w:rPr>
          <w:b/>
          <w:bCs/>
          <w:color w:val="auto"/>
          <w:sz w:val="24"/>
          <w:szCs w:val="24"/>
        </w:rPr>
      </w:pPr>
    </w:p>
    <w:p w14:paraId="56B238ED" w14:textId="77777777" w:rsidR="00944729" w:rsidRDefault="00944729" w:rsidP="28A9B94D">
      <w:pPr>
        <w:ind w:right="107"/>
        <w:jc w:val="center"/>
        <w:rPr>
          <w:b/>
          <w:bCs/>
          <w:color w:val="auto"/>
          <w:sz w:val="24"/>
          <w:szCs w:val="24"/>
        </w:rPr>
      </w:pPr>
    </w:p>
    <w:p w14:paraId="19AAE946" w14:textId="77777777" w:rsidR="00944729" w:rsidRDefault="00944729" w:rsidP="28A9B94D">
      <w:pPr>
        <w:ind w:right="107"/>
        <w:jc w:val="center"/>
        <w:rPr>
          <w:b/>
          <w:bCs/>
          <w:color w:val="auto"/>
          <w:sz w:val="24"/>
          <w:szCs w:val="24"/>
        </w:rPr>
      </w:pPr>
    </w:p>
    <w:p w14:paraId="0F793C63" w14:textId="77777777" w:rsidR="00944729" w:rsidRDefault="00944729" w:rsidP="28A9B94D">
      <w:pPr>
        <w:ind w:right="107"/>
        <w:jc w:val="center"/>
        <w:rPr>
          <w:b/>
          <w:bCs/>
          <w:color w:val="auto"/>
          <w:sz w:val="24"/>
          <w:szCs w:val="24"/>
        </w:rPr>
      </w:pPr>
    </w:p>
    <w:p w14:paraId="78D0809D" w14:textId="77777777" w:rsidR="00944729" w:rsidRDefault="00944729" w:rsidP="28A9B94D">
      <w:pPr>
        <w:ind w:right="107"/>
        <w:jc w:val="center"/>
        <w:rPr>
          <w:b/>
          <w:bCs/>
          <w:color w:val="auto"/>
          <w:sz w:val="24"/>
          <w:szCs w:val="24"/>
        </w:rPr>
      </w:pPr>
    </w:p>
    <w:p w14:paraId="2AA862CB" w14:textId="77777777" w:rsidR="00944729" w:rsidRDefault="00944729" w:rsidP="28A9B94D">
      <w:pPr>
        <w:ind w:right="107"/>
        <w:jc w:val="center"/>
        <w:rPr>
          <w:b/>
          <w:bCs/>
          <w:color w:val="auto"/>
          <w:sz w:val="24"/>
          <w:szCs w:val="24"/>
        </w:rPr>
      </w:pPr>
    </w:p>
    <w:p w14:paraId="4EBA3C6D" w14:textId="77777777" w:rsidR="00944729" w:rsidRDefault="00944729" w:rsidP="28A9B94D">
      <w:pPr>
        <w:ind w:right="107"/>
        <w:jc w:val="center"/>
        <w:rPr>
          <w:b/>
          <w:bCs/>
          <w:color w:val="auto"/>
          <w:sz w:val="24"/>
          <w:szCs w:val="24"/>
        </w:rPr>
      </w:pPr>
    </w:p>
    <w:p w14:paraId="5F95228F" w14:textId="77777777" w:rsidR="00944729" w:rsidRDefault="00944729" w:rsidP="28A9B94D">
      <w:pPr>
        <w:ind w:right="107"/>
        <w:jc w:val="center"/>
        <w:rPr>
          <w:b/>
          <w:bCs/>
          <w:color w:val="auto"/>
          <w:sz w:val="24"/>
          <w:szCs w:val="24"/>
        </w:rPr>
      </w:pPr>
    </w:p>
    <w:p w14:paraId="15BBA19F" w14:textId="77777777" w:rsidR="00944729" w:rsidRDefault="00944729" w:rsidP="28A9B94D">
      <w:pPr>
        <w:ind w:right="107"/>
        <w:jc w:val="center"/>
        <w:rPr>
          <w:b/>
          <w:bCs/>
          <w:color w:val="auto"/>
          <w:sz w:val="24"/>
          <w:szCs w:val="24"/>
        </w:rPr>
      </w:pPr>
    </w:p>
    <w:p w14:paraId="191D63A1" w14:textId="77777777" w:rsidR="00944729" w:rsidRDefault="00944729" w:rsidP="28A9B94D">
      <w:pPr>
        <w:ind w:right="107"/>
        <w:jc w:val="center"/>
        <w:rPr>
          <w:b/>
          <w:bCs/>
          <w:color w:val="auto"/>
          <w:sz w:val="24"/>
          <w:szCs w:val="24"/>
        </w:rPr>
      </w:pPr>
    </w:p>
    <w:p w14:paraId="35170286" w14:textId="77777777" w:rsidR="00944729" w:rsidRDefault="00944729" w:rsidP="28A9B94D">
      <w:pPr>
        <w:ind w:right="107"/>
        <w:jc w:val="center"/>
        <w:rPr>
          <w:b/>
          <w:bCs/>
          <w:color w:val="auto"/>
          <w:sz w:val="24"/>
          <w:szCs w:val="24"/>
        </w:rPr>
      </w:pPr>
    </w:p>
    <w:p w14:paraId="044338FE" w14:textId="77777777" w:rsidR="00944729" w:rsidRDefault="00944729" w:rsidP="28A9B94D">
      <w:pPr>
        <w:ind w:right="107"/>
        <w:jc w:val="center"/>
        <w:rPr>
          <w:b/>
          <w:bCs/>
          <w:color w:val="auto"/>
          <w:sz w:val="24"/>
          <w:szCs w:val="24"/>
        </w:rPr>
      </w:pPr>
    </w:p>
    <w:p w14:paraId="43F3C5B8" w14:textId="77777777" w:rsidR="00944729" w:rsidRDefault="00944729" w:rsidP="28A9B94D">
      <w:pPr>
        <w:ind w:right="107"/>
        <w:jc w:val="center"/>
        <w:rPr>
          <w:b/>
          <w:bCs/>
          <w:color w:val="auto"/>
          <w:sz w:val="24"/>
          <w:szCs w:val="24"/>
        </w:rPr>
      </w:pPr>
    </w:p>
    <w:p w14:paraId="469DF548" w14:textId="77777777" w:rsidR="00944729" w:rsidRDefault="00944729" w:rsidP="28A9B94D">
      <w:pPr>
        <w:ind w:right="107"/>
        <w:jc w:val="center"/>
        <w:rPr>
          <w:b/>
          <w:bCs/>
          <w:color w:val="auto"/>
          <w:sz w:val="24"/>
          <w:szCs w:val="24"/>
        </w:rPr>
      </w:pPr>
    </w:p>
    <w:p w14:paraId="4F072623" w14:textId="77777777" w:rsidR="00944729" w:rsidRDefault="00944729" w:rsidP="28A9B94D">
      <w:pPr>
        <w:ind w:right="107"/>
        <w:jc w:val="center"/>
        <w:rPr>
          <w:b/>
          <w:bCs/>
          <w:color w:val="auto"/>
          <w:sz w:val="24"/>
          <w:szCs w:val="24"/>
        </w:rPr>
      </w:pPr>
    </w:p>
    <w:p w14:paraId="4ECFDD2B" w14:textId="77777777" w:rsidR="00944729" w:rsidRDefault="00944729" w:rsidP="28A9B94D">
      <w:pPr>
        <w:ind w:right="107"/>
        <w:jc w:val="center"/>
        <w:rPr>
          <w:b/>
          <w:bCs/>
          <w:color w:val="auto"/>
          <w:sz w:val="24"/>
          <w:szCs w:val="24"/>
        </w:rPr>
      </w:pPr>
    </w:p>
    <w:p w14:paraId="0C211C31" w14:textId="77777777" w:rsidR="00944729" w:rsidRDefault="00944729" w:rsidP="28A9B94D">
      <w:pPr>
        <w:ind w:right="107"/>
        <w:jc w:val="center"/>
        <w:rPr>
          <w:b/>
          <w:bCs/>
          <w:color w:val="auto"/>
          <w:sz w:val="24"/>
          <w:szCs w:val="24"/>
        </w:rPr>
      </w:pPr>
    </w:p>
    <w:p w14:paraId="4964112B" w14:textId="77777777" w:rsidR="00944729" w:rsidRDefault="00944729" w:rsidP="28A9B94D">
      <w:pPr>
        <w:ind w:right="107"/>
        <w:jc w:val="center"/>
        <w:rPr>
          <w:b/>
          <w:bCs/>
          <w:color w:val="auto"/>
          <w:sz w:val="24"/>
          <w:szCs w:val="24"/>
        </w:rPr>
      </w:pPr>
    </w:p>
    <w:p w14:paraId="7D55990E" w14:textId="77777777" w:rsidR="00944729" w:rsidRDefault="00944729" w:rsidP="28A9B94D">
      <w:pPr>
        <w:ind w:right="107"/>
        <w:jc w:val="center"/>
        <w:rPr>
          <w:b/>
          <w:bCs/>
          <w:color w:val="auto"/>
          <w:sz w:val="24"/>
          <w:szCs w:val="24"/>
        </w:rPr>
      </w:pPr>
    </w:p>
    <w:p w14:paraId="6B1B852B" w14:textId="77777777" w:rsidR="00944729" w:rsidRDefault="00944729" w:rsidP="28A9B94D">
      <w:pPr>
        <w:ind w:right="107"/>
        <w:jc w:val="center"/>
        <w:rPr>
          <w:b/>
          <w:bCs/>
          <w:color w:val="auto"/>
          <w:sz w:val="24"/>
          <w:szCs w:val="24"/>
        </w:rPr>
      </w:pPr>
    </w:p>
    <w:p w14:paraId="741A8082" w14:textId="77777777" w:rsidR="00944729" w:rsidRDefault="00944729" w:rsidP="28A9B94D">
      <w:pPr>
        <w:ind w:right="107"/>
        <w:jc w:val="center"/>
        <w:rPr>
          <w:b/>
          <w:bCs/>
          <w:color w:val="auto"/>
          <w:sz w:val="24"/>
          <w:szCs w:val="24"/>
        </w:rPr>
      </w:pPr>
    </w:p>
    <w:p w14:paraId="01779CEB" w14:textId="77777777" w:rsidR="00944729" w:rsidRDefault="00944729" w:rsidP="28A9B94D">
      <w:pPr>
        <w:ind w:right="107"/>
        <w:jc w:val="center"/>
        <w:rPr>
          <w:b/>
          <w:bCs/>
          <w:color w:val="auto"/>
          <w:sz w:val="24"/>
          <w:szCs w:val="24"/>
        </w:rPr>
      </w:pPr>
    </w:p>
    <w:p w14:paraId="6E4A9853" w14:textId="77777777" w:rsidR="00944729" w:rsidRDefault="00944729" w:rsidP="28A9B94D">
      <w:pPr>
        <w:ind w:right="107"/>
        <w:jc w:val="center"/>
        <w:rPr>
          <w:b/>
          <w:bCs/>
          <w:color w:val="auto"/>
          <w:sz w:val="24"/>
          <w:szCs w:val="24"/>
        </w:rPr>
      </w:pPr>
    </w:p>
    <w:p w14:paraId="4D00B9F6" w14:textId="77777777" w:rsidR="00944729" w:rsidRDefault="00944729" w:rsidP="28A9B94D">
      <w:pPr>
        <w:ind w:right="107"/>
        <w:jc w:val="center"/>
        <w:rPr>
          <w:b/>
          <w:bCs/>
          <w:color w:val="auto"/>
          <w:sz w:val="24"/>
          <w:szCs w:val="24"/>
        </w:rPr>
      </w:pPr>
    </w:p>
    <w:p w14:paraId="6157EBBA" w14:textId="77777777" w:rsidR="00944729" w:rsidRDefault="00944729" w:rsidP="28A9B94D">
      <w:pPr>
        <w:ind w:right="107"/>
        <w:jc w:val="center"/>
        <w:rPr>
          <w:b/>
          <w:bCs/>
          <w:color w:val="auto"/>
          <w:sz w:val="24"/>
          <w:szCs w:val="24"/>
        </w:rPr>
      </w:pPr>
    </w:p>
    <w:p w14:paraId="33793C90" w14:textId="77777777" w:rsidR="00944729" w:rsidRDefault="00944729" w:rsidP="28A9B94D">
      <w:pPr>
        <w:ind w:right="107"/>
        <w:jc w:val="center"/>
        <w:rPr>
          <w:b/>
          <w:bCs/>
          <w:color w:val="auto"/>
          <w:sz w:val="24"/>
          <w:szCs w:val="24"/>
        </w:rPr>
      </w:pPr>
    </w:p>
    <w:p w14:paraId="40C9AE55" w14:textId="77777777" w:rsidR="00944729" w:rsidRDefault="00944729" w:rsidP="28A9B94D">
      <w:pPr>
        <w:ind w:right="107"/>
        <w:jc w:val="center"/>
        <w:rPr>
          <w:b/>
          <w:bCs/>
          <w:color w:val="auto"/>
          <w:sz w:val="24"/>
          <w:szCs w:val="24"/>
        </w:rPr>
      </w:pPr>
    </w:p>
    <w:p w14:paraId="578A095D" w14:textId="77777777" w:rsidR="00944729" w:rsidRDefault="00944729" w:rsidP="28A9B94D">
      <w:pPr>
        <w:ind w:right="107"/>
        <w:jc w:val="center"/>
        <w:rPr>
          <w:b/>
          <w:bCs/>
          <w:color w:val="auto"/>
          <w:sz w:val="24"/>
          <w:szCs w:val="24"/>
        </w:rPr>
      </w:pPr>
    </w:p>
    <w:p w14:paraId="4D1A0F7D" w14:textId="77777777" w:rsidR="00944729" w:rsidRDefault="00944729" w:rsidP="28A9B94D">
      <w:pPr>
        <w:ind w:right="107"/>
        <w:jc w:val="center"/>
        <w:rPr>
          <w:b/>
          <w:bCs/>
          <w:color w:val="auto"/>
          <w:sz w:val="24"/>
          <w:szCs w:val="24"/>
        </w:rPr>
      </w:pPr>
    </w:p>
    <w:p w14:paraId="1E5E639B" w14:textId="77777777" w:rsidR="00944729" w:rsidRDefault="00944729" w:rsidP="28A9B94D">
      <w:pPr>
        <w:ind w:right="107"/>
        <w:jc w:val="center"/>
        <w:rPr>
          <w:b/>
          <w:bCs/>
          <w:color w:val="auto"/>
          <w:sz w:val="24"/>
          <w:szCs w:val="24"/>
        </w:rPr>
      </w:pPr>
    </w:p>
    <w:p w14:paraId="302B899B" w14:textId="77777777" w:rsidR="00944729" w:rsidRDefault="00944729" w:rsidP="28A9B94D">
      <w:pPr>
        <w:ind w:right="107"/>
        <w:jc w:val="center"/>
        <w:rPr>
          <w:b/>
          <w:bCs/>
          <w:color w:val="auto"/>
          <w:sz w:val="24"/>
          <w:szCs w:val="24"/>
        </w:rPr>
      </w:pPr>
    </w:p>
    <w:p w14:paraId="7FE0D3D1" w14:textId="77777777" w:rsidR="00944729" w:rsidRDefault="00944729" w:rsidP="28A9B94D">
      <w:pPr>
        <w:ind w:right="107"/>
        <w:jc w:val="center"/>
        <w:rPr>
          <w:b/>
          <w:bCs/>
          <w:color w:val="auto"/>
          <w:sz w:val="24"/>
          <w:szCs w:val="24"/>
        </w:rPr>
      </w:pPr>
    </w:p>
    <w:p w14:paraId="5F5670B7" w14:textId="77777777" w:rsidR="00944729" w:rsidRDefault="00944729" w:rsidP="28A9B94D">
      <w:pPr>
        <w:ind w:right="107"/>
        <w:jc w:val="center"/>
        <w:rPr>
          <w:b/>
          <w:bCs/>
          <w:color w:val="auto"/>
          <w:sz w:val="24"/>
          <w:szCs w:val="24"/>
        </w:rPr>
      </w:pPr>
    </w:p>
    <w:p w14:paraId="319D9794" w14:textId="77777777" w:rsidR="00944729" w:rsidRDefault="00944729" w:rsidP="28A9B94D">
      <w:pPr>
        <w:ind w:right="107"/>
        <w:jc w:val="center"/>
        <w:rPr>
          <w:b/>
          <w:bCs/>
          <w:color w:val="auto"/>
          <w:sz w:val="24"/>
          <w:szCs w:val="24"/>
        </w:rPr>
      </w:pPr>
    </w:p>
    <w:p w14:paraId="1F383054" w14:textId="77777777" w:rsidR="00944729" w:rsidRDefault="00944729" w:rsidP="28A9B94D">
      <w:pPr>
        <w:ind w:right="107"/>
        <w:jc w:val="center"/>
        <w:rPr>
          <w:b/>
          <w:bCs/>
          <w:color w:val="auto"/>
          <w:sz w:val="24"/>
          <w:szCs w:val="24"/>
        </w:rPr>
      </w:pPr>
    </w:p>
    <w:p w14:paraId="061EB069" w14:textId="77777777" w:rsidR="00944729" w:rsidRDefault="00944729" w:rsidP="28A9B94D">
      <w:pPr>
        <w:ind w:right="107"/>
        <w:jc w:val="center"/>
        <w:rPr>
          <w:b/>
          <w:bCs/>
          <w:color w:val="auto"/>
          <w:sz w:val="24"/>
          <w:szCs w:val="24"/>
        </w:rPr>
      </w:pPr>
    </w:p>
    <w:p w14:paraId="34B322AF" w14:textId="62625EB8"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20627F61" w14:textId="77777777" w:rsidR="00EA2DB2" w:rsidRDefault="00EA2DB2" w:rsidP="00E6298B">
      <w:pPr>
        <w:ind w:right="107"/>
        <w:jc w:val="both"/>
        <w:rPr>
          <w:sz w:val="24"/>
          <w:szCs w:val="24"/>
        </w:rPr>
      </w:pPr>
    </w:p>
    <w:p w14:paraId="6660F1E4" w14:textId="6FEA90DA" w:rsidR="00EA2DB2" w:rsidRDefault="00EA2DB2" w:rsidP="00E6298B">
      <w:pPr>
        <w:ind w:right="107"/>
        <w:jc w:val="both"/>
        <w:rPr>
          <w:sz w:val="24"/>
          <w:szCs w:val="24"/>
        </w:rPr>
      </w:pPr>
      <w:r>
        <w:rPr>
          <w:sz w:val="24"/>
          <w:szCs w:val="24"/>
        </w:rPr>
        <w:t xml:space="preserve">When discussing conflict management, people often think straight to having a fight in a hostile environment in order to gain compliance from an individual who is not willing to listen to a Police officers instructions. </w:t>
      </w:r>
    </w:p>
    <w:p w14:paraId="4457C360" w14:textId="77777777" w:rsidR="00EA2DB2" w:rsidRDefault="00EA2DB2" w:rsidP="00E6298B">
      <w:pPr>
        <w:ind w:right="107"/>
        <w:jc w:val="both"/>
        <w:rPr>
          <w:sz w:val="24"/>
          <w:szCs w:val="24"/>
        </w:rPr>
      </w:pPr>
    </w:p>
    <w:p w14:paraId="3F0E6162" w14:textId="129D9B74" w:rsidR="00EA2DB2" w:rsidRDefault="00EA2DB2" w:rsidP="00E6298B">
      <w:pPr>
        <w:ind w:right="107"/>
        <w:jc w:val="both"/>
        <w:rPr>
          <w:sz w:val="24"/>
          <w:szCs w:val="24"/>
        </w:rPr>
      </w:pPr>
      <w:r>
        <w:rPr>
          <w:sz w:val="24"/>
          <w:szCs w:val="24"/>
        </w:rPr>
        <w:t>Physical altercation can sometimes be unavoidable for Police officers and t</w:t>
      </w:r>
      <w:r w:rsidRPr="00EA2DB2">
        <w:rPr>
          <w:sz w:val="24"/>
          <w:szCs w:val="24"/>
        </w:rPr>
        <w:t xml:space="preserve">he </w:t>
      </w:r>
      <w:r>
        <w:rPr>
          <w:sz w:val="24"/>
          <w:szCs w:val="24"/>
        </w:rPr>
        <w:t>C</w:t>
      </w:r>
      <w:r w:rsidRPr="00EA2DB2">
        <w:rPr>
          <w:sz w:val="24"/>
          <w:szCs w:val="24"/>
        </w:rPr>
        <w:t xml:space="preserve">ollege of </w:t>
      </w:r>
      <w:r>
        <w:rPr>
          <w:sz w:val="24"/>
          <w:szCs w:val="24"/>
        </w:rPr>
        <w:t>P</w:t>
      </w:r>
      <w:r w:rsidRPr="00EA2DB2">
        <w:rPr>
          <w:sz w:val="24"/>
          <w:szCs w:val="24"/>
        </w:rPr>
        <w:t>olicing states that “In some situations, for example, where there is an imminent risk to life, force will be necessary and likely to be the safest response. Officers and staff should also be skilled in tools and techniques to de-escalate situations without using force, when it is appropriate to do so, and be confident in their ability to use these skills to help resolve situations safely. Officers and staff use these skills routinely in their day-to-day work.”</w:t>
      </w:r>
    </w:p>
    <w:p w14:paraId="0B46A899" w14:textId="77777777" w:rsidR="00EA2DB2" w:rsidRDefault="00EA2DB2" w:rsidP="00E6298B">
      <w:pPr>
        <w:ind w:right="107"/>
        <w:jc w:val="both"/>
        <w:rPr>
          <w:sz w:val="24"/>
          <w:szCs w:val="24"/>
        </w:rPr>
      </w:pPr>
    </w:p>
    <w:p w14:paraId="1F0F031D" w14:textId="44047B22" w:rsidR="00EA2DB2" w:rsidRDefault="00EA2DB2" w:rsidP="00E6298B">
      <w:pPr>
        <w:ind w:right="107"/>
        <w:jc w:val="both"/>
        <w:rPr>
          <w:sz w:val="24"/>
          <w:szCs w:val="24"/>
        </w:rPr>
      </w:pPr>
      <w:r>
        <w:rPr>
          <w:sz w:val="24"/>
          <w:szCs w:val="24"/>
        </w:rPr>
        <w:t xml:space="preserve">However, in some situations the need for a physical altercation can be avoided by a Police Officer taking time to assess the situation and consider other options available to them. This can include talking to a subject and </w:t>
      </w:r>
      <w:r w:rsidR="00FF00C5">
        <w:rPr>
          <w:sz w:val="24"/>
          <w:szCs w:val="24"/>
        </w:rPr>
        <w:t>negotiating</w:t>
      </w:r>
      <w:r>
        <w:rPr>
          <w:sz w:val="24"/>
          <w:szCs w:val="24"/>
        </w:rPr>
        <w:t xml:space="preserve"> or reasoning with them. </w:t>
      </w:r>
    </w:p>
    <w:p w14:paraId="2AD6BE2D" w14:textId="77777777" w:rsidR="00EA2DB2" w:rsidRDefault="00EA2DB2" w:rsidP="00E6298B">
      <w:pPr>
        <w:ind w:right="107"/>
        <w:jc w:val="both"/>
        <w:rPr>
          <w:sz w:val="24"/>
          <w:szCs w:val="24"/>
        </w:rPr>
      </w:pPr>
    </w:p>
    <w:p w14:paraId="48D1670A" w14:textId="4F2FC847" w:rsidR="00EA2DB2" w:rsidRDefault="00EA2DB2" w:rsidP="00E6298B">
      <w:pPr>
        <w:ind w:right="107"/>
        <w:jc w:val="both"/>
        <w:rPr>
          <w:sz w:val="24"/>
          <w:szCs w:val="24"/>
        </w:rPr>
      </w:pPr>
      <w:r>
        <w:rPr>
          <w:sz w:val="24"/>
          <w:szCs w:val="24"/>
        </w:rPr>
        <w:t xml:space="preserve">Police officers can judge depending on the situation whether they need to </w:t>
      </w:r>
      <w:r w:rsidR="00FF00C5">
        <w:rPr>
          <w:sz w:val="24"/>
          <w:szCs w:val="24"/>
        </w:rPr>
        <w:t>have</w:t>
      </w:r>
      <w:r>
        <w:rPr>
          <w:sz w:val="24"/>
          <w:szCs w:val="24"/>
        </w:rPr>
        <w:t xml:space="preserve"> a calm voice when talking to a subject, or a more assertive voice. </w:t>
      </w:r>
    </w:p>
    <w:p w14:paraId="38E08D55" w14:textId="77777777" w:rsidR="00EA2DB2" w:rsidRDefault="00EA2DB2" w:rsidP="00E6298B">
      <w:pPr>
        <w:ind w:right="107"/>
        <w:jc w:val="both"/>
        <w:rPr>
          <w:sz w:val="24"/>
          <w:szCs w:val="24"/>
        </w:rPr>
      </w:pPr>
    </w:p>
    <w:p w14:paraId="626D5F88" w14:textId="3F44FB8F" w:rsidR="00EA2DB2" w:rsidRDefault="00EA2DB2" w:rsidP="00E6298B">
      <w:pPr>
        <w:ind w:right="107"/>
        <w:jc w:val="both"/>
        <w:rPr>
          <w:sz w:val="24"/>
          <w:szCs w:val="24"/>
        </w:rPr>
      </w:pPr>
      <w:r>
        <w:rPr>
          <w:sz w:val="24"/>
          <w:szCs w:val="24"/>
        </w:rPr>
        <w:t xml:space="preserve">There are many rules and policy in place which state how an officer must approach conflict. I will explore the options I have available to me during this essay and what considerations I took before deciding on my action. </w:t>
      </w:r>
    </w:p>
    <w:p w14:paraId="7796F54A" w14:textId="77777777" w:rsidR="00921BD8" w:rsidRDefault="00921BD8" w:rsidP="00E6298B">
      <w:pPr>
        <w:ind w:right="107"/>
        <w:jc w:val="both"/>
        <w:rPr>
          <w:sz w:val="24"/>
          <w:szCs w:val="24"/>
        </w:rPr>
      </w:pPr>
    </w:p>
    <w:p w14:paraId="2B1784EE" w14:textId="1BF327F2" w:rsidR="00921BD8" w:rsidRDefault="00921BD8" w:rsidP="00E6298B">
      <w:pPr>
        <w:ind w:right="107"/>
        <w:jc w:val="both"/>
        <w:rPr>
          <w:sz w:val="24"/>
          <w:szCs w:val="24"/>
        </w:rPr>
      </w:pPr>
      <w:r>
        <w:rPr>
          <w:sz w:val="24"/>
          <w:szCs w:val="24"/>
        </w:rPr>
        <w:t xml:space="preserve">I will attempt to detail the incident in question with as much detail as possible, whilst also complying with data protection regulations, to ensure the privacy of those involved is kept intact. </w:t>
      </w:r>
    </w:p>
    <w:p w14:paraId="51DF09FF" w14:textId="03473D2F" w:rsidR="00921BD8" w:rsidRDefault="00921BD8" w:rsidP="00E6298B">
      <w:pPr>
        <w:ind w:right="107"/>
        <w:jc w:val="both"/>
        <w:rPr>
          <w:sz w:val="24"/>
          <w:szCs w:val="24"/>
        </w:rPr>
      </w:pPr>
      <w:r>
        <w:rPr>
          <w:sz w:val="24"/>
          <w:szCs w:val="24"/>
        </w:rPr>
        <w:lastRenderedPageBreak/>
        <w:t xml:space="preserve">I will assess my performance in this incident in relation to the social and legislative contexts available to me, while also considering the </w:t>
      </w:r>
      <w:r w:rsidRPr="00921BD8">
        <w:rPr>
          <w:sz w:val="24"/>
          <w:szCs w:val="24"/>
        </w:rPr>
        <w:t>relevant cultural, ethnicity and language issues</w:t>
      </w:r>
    </w:p>
    <w:p w14:paraId="0D6E5E6B" w14:textId="77777777" w:rsidR="00921BD8" w:rsidRDefault="00921BD8" w:rsidP="00E6298B">
      <w:pPr>
        <w:ind w:right="107"/>
        <w:jc w:val="both"/>
        <w:rPr>
          <w:sz w:val="24"/>
          <w:szCs w:val="24"/>
        </w:rPr>
      </w:pPr>
    </w:p>
    <w:p w14:paraId="619A20D7" w14:textId="11FD0EC5" w:rsidR="00921BD8" w:rsidRDefault="00921BD8" w:rsidP="00E6298B">
      <w:pPr>
        <w:ind w:right="107"/>
        <w:jc w:val="both"/>
        <w:rPr>
          <w:sz w:val="24"/>
          <w:szCs w:val="24"/>
        </w:rPr>
      </w:pPr>
      <w:r>
        <w:rPr>
          <w:sz w:val="24"/>
          <w:szCs w:val="24"/>
        </w:rPr>
        <w:t xml:space="preserve">I will assess my communication skills throughout this incident and evaluate whether I felt that they were effective or not, and what other strategies I had available to me and whether they would have been more effective. </w:t>
      </w:r>
    </w:p>
    <w:p w14:paraId="76656B09" w14:textId="77777777" w:rsidR="00921BD8" w:rsidRDefault="00921BD8" w:rsidP="00E6298B">
      <w:pPr>
        <w:ind w:right="107"/>
        <w:jc w:val="both"/>
        <w:rPr>
          <w:sz w:val="24"/>
          <w:szCs w:val="24"/>
        </w:rPr>
      </w:pPr>
    </w:p>
    <w:p w14:paraId="2EA06ADA" w14:textId="5CC76B03" w:rsidR="00921BD8" w:rsidRDefault="00921BD8" w:rsidP="00E6298B">
      <w:pPr>
        <w:ind w:right="107"/>
        <w:jc w:val="both"/>
        <w:rPr>
          <w:sz w:val="24"/>
          <w:szCs w:val="24"/>
        </w:rPr>
      </w:pPr>
      <w:r>
        <w:rPr>
          <w:sz w:val="24"/>
          <w:szCs w:val="24"/>
        </w:rPr>
        <w:t xml:space="preserve">I will then reflect on the incident in question, by evaluating the theories and models, such as Betaris Box and the Dram Triangle, that underpin the causes of conflict within the policing interventions. </w:t>
      </w:r>
    </w:p>
    <w:p w14:paraId="6516335D" w14:textId="77777777" w:rsidR="00946FDE" w:rsidRDefault="00946FDE" w:rsidP="00E6298B">
      <w:pPr>
        <w:ind w:right="107"/>
        <w:jc w:val="both"/>
        <w:rPr>
          <w:sz w:val="24"/>
          <w:szCs w:val="24"/>
        </w:rPr>
      </w:pPr>
    </w:p>
    <w:p w14:paraId="53E14CF6" w14:textId="503680C2" w:rsidR="00921BD8" w:rsidRDefault="00921BD8" w:rsidP="00E6298B">
      <w:pPr>
        <w:ind w:right="107"/>
        <w:jc w:val="both"/>
        <w:rPr>
          <w:sz w:val="24"/>
          <w:szCs w:val="24"/>
        </w:rPr>
      </w:pPr>
      <w:r>
        <w:rPr>
          <w:sz w:val="24"/>
          <w:szCs w:val="24"/>
        </w:rPr>
        <w:t xml:space="preserve">The incident in question involved me and my </w:t>
      </w:r>
      <w:r w:rsidR="00FF00C5">
        <w:rPr>
          <w:sz w:val="24"/>
          <w:szCs w:val="24"/>
        </w:rPr>
        <w:t>colleagues</w:t>
      </w:r>
      <w:r>
        <w:rPr>
          <w:sz w:val="24"/>
          <w:szCs w:val="24"/>
        </w:rPr>
        <w:t xml:space="preserve"> who were on patrol for nighttime economy in the town centre of the sector I was working in for my tutorship. Whilst on patrol we got a call from the control room who had spotted a male walking towards the town centre with the claw hammers in his hand. </w:t>
      </w:r>
    </w:p>
    <w:p w14:paraId="7802E95A" w14:textId="77777777" w:rsidR="00921BD8" w:rsidRDefault="00921BD8" w:rsidP="00E6298B">
      <w:pPr>
        <w:ind w:right="107"/>
        <w:jc w:val="both"/>
        <w:rPr>
          <w:sz w:val="24"/>
          <w:szCs w:val="24"/>
        </w:rPr>
      </w:pPr>
    </w:p>
    <w:p w14:paraId="17C3DA7B" w14:textId="641ADA49" w:rsidR="00921BD8" w:rsidRDefault="00921BD8" w:rsidP="00E6298B">
      <w:pPr>
        <w:ind w:right="107"/>
        <w:jc w:val="both"/>
        <w:rPr>
          <w:sz w:val="24"/>
          <w:szCs w:val="24"/>
        </w:rPr>
      </w:pPr>
      <w:r>
        <w:rPr>
          <w:sz w:val="24"/>
          <w:szCs w:val="24"/>
        </w:rPr>
        <w:t xml:space="preserve">The CCTV operator had explained that they had seen this male leave another pub around the town centre earlier in the evening which indicated to us that he had been drinking. </w:t>
      </w:r>
      <w:r w:rsidR="002D74EE">
        <w:rPr>
          <w:sz w:val="24"/>
          <w:szCs w:val="24"/>
        </w:rPr>
        <w:t>The CCTV operator passed us a description of the male and the street and direction he was walking.</w:t>
      </w:r>
    </w:p>
    <w:p w14:paraId="04049FE9" w14:textId="77777777" w:rsidR="00CB5AC4" w:rsidRDefault="00CB5AC4" w:rsidP="00E6298B">
      <w:pPr>
        <w:ind w:right="107"/>
        <w:jc w:val="both"/>
        <w:rPr>
          <w:sz w:val="24"/>
          <w:szCs w:val="24"/>
        </w:rPr>
      </w:pPr>
    </w:p>
    <w:p w14:paraId="3CAAECE5" w14:textId="6E7CB601" w:rsidR="00CB5AC4" w:rsidRDefault="00CB5AC4" w:rsidP="00E6298B">
      <w:pPr>
        <w:ind w:right="107"/>
        <w:jc w:val="both"/>
        <w:rPr>
          <w:sz w:val="24"/>
          <w:szCs w:val="24"/>
        </w:rPr>
      </w:pPr>
      <w:r>
        <w:rPr>
          <w:sz w:val="24"/>
          <w:szCs w:val="24"/>
        </w:rPr>
        <w:t xml:space="preserve">Due to the male being heavily intoxicated I was preparing to use force with the male on the way to the call as </w:t>
      </w:r>
      <w:r w:rsidRPr="00CB5AC4">
        <w:rPr>
          <w:sz w:val="24"/>
          <w:szCs w:val="24"/>
        </w:rPr>
        <w:t>Klahm &amp; Tillyer (2010) stated “Several studies have reported that suspects who were under the influence of drugs or alcohol at the time of their encounter with police were more likely to have force used against them than their sober counterparts” quoting (Engel et al., 2000; McCluskey &amp; Terrill, 2005; McCluskey et al., 2005; Paoline &amp; Terrill, 2007; Terrill &amp; Mastrofski, 2002; Terrill et al., 2003; Terrill et al., 2008).</w:t>
      </w:r>
    </w:p>
    <w:p w14:paraId="5BAB7B05" w14:textId="77777777" w:rsidR="002D74EE" w:rsidRDefault="002D74EE" w:rsidP="00E6298B">
      <w:pPr>
        <w:ind w:right="107"/>
        <w:jc w:val="both"/>
        <w:rPr>
          <w:sz w:val="24"/>
          <w:szCs w:val="24"/>
        </w:rPr>
      </w:pPr>
    </w:p>
    <w:p w14:paraId="097DB33E" w14:textId="29B43605" w:rsidR="002D74EE" w:rsidRDefault="002D74EE" w:rsidP="002D74EE">
      <w:pPr>
        <w:ind w:right="107"/>
        <w:jc w:val="both"/>
        <w:rPr>
          <w:sz w:val="24"/>
          <w:szCs w:val="24"/>
        </w:rPr>
      </w:pPr>
      <w:r>
        <w:rPr>
          <w:sz w:val="24"/>
          <w:szCs w:val="24"/>
        </w:rPr>
        <w:t xml:space="preserve">The legislative context of this incident was quite clear. The male was in possession of an offensive weapon in a public place, so was in breach of section 1 of the </w:t>
      </w:r>
      <w:r w:rsidRPr="002D74EE">
        <w:rPr>
          <w:sz w:val="24"/>
          <w:szCs w:val="24"/>
        </w:rPr>
        <w:t xml:space="preserve">prevention of crime act 1953 </w:t>
      </w:r>
      <w:r>
        <w:rPr>
          <w:sz w:val="24"/>
          <w:szCs w:val="24"/>
        </w:rPr>
        <w:t>which states “a</w:t>
      </w:r>
      <w:r w:rsidRPr="00D27CC8">
        <w:rPr>
          <w:sz w:val="24"/>
          <w:szCs w:val="24"/>
        </w:rPr>
        <w:t>ny person who without lawful authority or reasonable excuse, the proof whereof shall lie on him, has with him in any public place any offensive weapon shall be guilty of an offence</w:t>
      </w:r>
      <w:r>
        <w:rPr>
          <w:sz w:val="24"/>
          <w:szCs w:val="24"/>
        </w:rPr>
        <w:t xml:space="preserve">”. </w:t>
      </w:r>
    </w:p>
    <w:p w14:paraId="042C879E" w14:textId="77777777" w:rsidR="002D74EE" w:rsidRDefault="002D74EE" w:rsidP="002D74EE">
      <w:pPr>
        <w:ind w:right="107"/>
        <w:jc w:val="both"/>
        <w:rPr>
          <w:sz w:val="24"/>
          <w:szCs w:val="24"/>
        </w:rPr>
      </w:pPr>
    </w:p>
    <w:p w14:paraId="3DFB6566" w14:textId="65AF542C" w:rsidR="002D74EE" w:rsidRDefault="002D74EE" w:rsidP="002D74EE">
      <w:pPr>
        <w:ind w:right="107"/>
        <w:jc w:val="both"/>
        <w:rPr>
          <w:sz w:val="24"/>
          <w:szCs w:val="24"/>
        </w:rPr>
      </w:pPr>
      <w:r>
        <w:rPr>
          <w:sz w:val="24"/>
          <w:szCs w:val="24"/>
        </w:rPr>
        <w:t xml:space="preserve">As we were only knew that this male was in possession of an offensive weapons whilst in a public place we were not sure at this point if any offenses had been committed at this point as the male may well have had a lawful authority or reasonable excuse at this time. So enroute to the call myself and my colleague had to be weary that this male could well be drunk and in possession of a dangerous weapon but also had to consider that he may have just been asked to do work at the pub and stayed for a couple of drinks once he had finished. </w:t>
      </w:r>
    </w:p>
    <w:p w14:paraId="20E83FCF" w14:textId="77777777" w:rsidR="0059701C" w:rsidRDefault="0059701C" w:rsidP="002D74EE">
      <w:pPr>
        <w:ind w:right="107"/>
        <w:jc w:val="both"/>
        <w:rPr>
          <w:sz w:val="24"/>
          <w:szCs w:val="24"/>
        </w:rPr>
      </w:pPr>
    </w:p>
    <w:p w14:paraId="47A1F196" w14:textId="1A17601D" w:rsidR="0059701C" w:rsidRDefault="0059701C" w:rsidP="002D74EE">
      <w:pPr>
        <w:ind w:right="107"/>
        <w:jc w:val="both"/>
        <w:rPr>
          <w:sz w:val="24"/>
          <w:szCs w:val="24"/>
        </w:rPr>
      </w:pPr>
      <w:r>
        <w:rPr>
          <w:sz w:val="24"/>
          <w:szCs w:val="24"/>
        </w:rPr>
        <w:t xml:space="preserve">Therefore we had to wait until we had spoken to the male before we made a decision. As me and my colleague arrived on scene. Once we arrived on scene, we identified the male who was walking towards the town centre with the two hammers raised above his head. Once we started to talk to the male it was clear he was heavily intoxicated as his speech was slurred, he was unresponsive to questions and he was looking right through me and my colleague. </w:t>
      </w:r>
    </w:p>
    <w:p w14:paraId="5A20B425" w14:textId="77777777" w:rsidR="0059701C" w:rsidRDefault="0059701C" w:rsidP="002D74EE">
      <w:pPr>
        <w:ind w:right="107"/>
        <w:jc w:val="both"/>
        <w:rPr>
          <w:sz w:val="24"/>
          <w:szCs w:val="24"/>
        </w:rPr>
      </w:pPr>
    </w:p>
    <w:p w14:paraId="5FEB459D" w14:textId="24918FF7" w:rsidR="0059701C" w:rsidRDefault="0059701C" w:rsidP="002D74EE">
      <w:pPr>
        <w:ind w:right="107"/>
        <w:jc w:val="both"/>
        <w:rPr>
          <w:sz w:val="24"/>
          <w:szCs w:val="24"/>
        </w:rPr>
      </w:pPr>
      <w:r>
        <w:rPr>
          <w:sz w:val="24"/>
          <w:szCs w:val="24"/>
        </w:rPr>
        <w:lastRenderedPageBreak/>
        <w:t xml:space="preserve">The male told my colleague and I “I am going to smash his van up” when asked why he was running around the town centre with two hammers. This negated the defence of lawful authority or reasonable excuse, however, it raised the possibility of criminal damage which is defined under </w:t>
      </w:r>
      <w:r w:rsidR="009D1B70">
        <w:rPr>
          <w:sz w:val="24"/>
          <w:szCs w:val="24"/>
        </w:rPr>
        <w:t xml:space="preserve">Section 1 of </w:t>
      </w:r>
      <w:r>
        <w:rPr>
          <w:sz w:val="24"/>
          <w:szCs w:val="24"/>
        </w:rPr>
        <w:t>the Criminal Damage Act 1971 as “</w:t>
      </w:r>
      <w:r w:rsidRPr="0059701C">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Pr>
          <w:sz w:val="24"/>
          <w:szCs w:val="24"/>
        </w:rPr>
        <w:t>”</w:t>
      </w:r>
    </w:p>
    <w:p w14:paraId="24B510B3" w14:textId="77777777" w:rsidR="0059701C" w:rsidRDefault="0059701C" w:rsidP="00E6298B">
      <w:pPr>
        <w:ind w:right="107"/>
        <w:jc w:val="both"/>
        <w:rPr>
          <w:sz w:val="24"/>
          <w:szCs w:val="24"/>
        </w:rPr>
      </w:pPr>
    </w:p>
    <w:p w14:paraId="3F93BBB9" w14:textId="7E2D236D" w:rsidR="00946FDE" w:rsidRDefault="0059701C" w:rsidP="00E6298B">
      <w:pPr>
        <w:ind w:right="107"/>
        <w:jc w:val="both"/>
        <w:rPr>
          <w:sz w:val="24"/>
          <w:szCs w:val="24"/>
        </w:rPr>
      </w:pPr>
      <w:r>
        <w:rPr>
          <w:sz w:val="24"/>
          <w:szCs w:val="24"/>
        </w:rPr>
        <w:t>In</w:t>
      </w:r>
      <w:r w:rsidR="00946FDE">
        <w:rPr>
          <w:sz w:val="24"/>
          <w:szCs w:val="24"/>
        </w:rPr>
        <w:t xml:space="preserve"> policing conflict management is described under three headings, profiled subject behaviour, impact factors and tactical options. </w:t>
      </w:r>
    </w:p>
    <w:p w14:paraId="5054F8C4" w14:textId="77777777" w:rsidR="00946FDE" w:rsidRDefault="00946FDE" w:rsidP="00E6298B">
      <w:pPr>
        <w:ind w:right="107"/>
        <w:jc w:val="both"/>
        <w:rPr>
          <w:sz w:val="24"/>
          <w:szCs w:val="24"/>
        </w:rPr>
      </w:pPr>
    </w:p>
    <w:p w14:paraId="320C7AC5" w14:textId="18A2302E" w:rsidR="00946FDE" w:rsidRDefault="00946FDE" w:rsidP="00E6298B">
      <w:pPr>
        <w:ind w:right="107"/>
        <w:jc w:val="both"/>
        <w:rPr>
          <w:sz w:val="24"/>
          <w:szCs w:val="24"/>
        </w:rPr>
      </w:pPr>
      <w:r>
        <w:rPr>
          <w:sz w:val="24"/>
          <w:szCs w:val="24"/>
        </w:rPr>
        <w:t xml:space="preserve">Profiled subject behaviour is the behaviour of the subject, it could mean that the subject is compliant, or that they are verbally resistant to officers, or that they are actively resistant to officers. The demeanour of the subject will dictate whether force needs to be used and how much is necessary. </w:t>
      </w:r>
    </w:p>
    <w:p w14:paraId="38CD0A5A" w14:textId="77777777" w:rsidR="00946FDE" w:rsidRDefault="00946FDE" w:rsidP="00E6298B">
      <w:pPr>
        <w:ind w:right="107"/>
        <w:jc w:val="both"/>
        <w:rPr>
          <w:sz w:val="24"/>
          <w:szCs w:val="24"/>
        </w:rPr>
      </w:pPr>
    </w:p>
    <w:p w14:paraId="4CAA27DF" w14:textId="582029FB" w:rsidR="00946FDE" w:rsidRDefault="00946FDE" w:rsidP="00E6298B">
      <w:pPr>
        <w:ind w:right="107"/>
        <w:jc w:val="both"/>
        <w:rPr>
          <w:sz w:val="24"/>
          <w:szCs w:val="24"/>
        </w:rPr>
      </w:pPr>
      <w:r>
        <w:rPr>
          <w:sz w:val="24"/>
          <w:szCs w:val="24"/>
        </w:rPr>
        <w:t xml:space="preserve">Impact factors will include characteristics of the subject such as gender, heights, size, strength, whether they have taken any substances, among other things. Officers need to asses these impact factors to decide on if they need to use force in order to gain compliance from a subject and also how much force is necessary. </w:t>
      </w:r>
    </w:p>
    <w:p w14:paraId="03C27F21" w14:textId="77777777" w:rsidR="00946FDE" w:rsidRDefault="00946FDE" w:rsidP="00E6298B">
      <w:pPr>
        <w:ind w:right="107"/>
        <w:jc w:val="both"/>
        <w:rPr>
          <w:sz w:val="24"/>
          <w:szCs w:val="24"/>
        </w:rPr>
      </w:pPr>
    </w:p>
    <w:p w14:paraId="5881B14D" w14:textId="11E9BECC" w:rsidR="00946FDE" w:rsidRDefault="00946FDE" w:rsidP="00E6298B">
      <w:pPr>
        <w:ind w:right="107"/>
        <w:jc w:val="both"/>
        <w:rPr>
          <w:sz w:val="24"/>
          <w:szCs w:val="24"/>
        </w:rPr>
      </w:pPr>
      <w:r>
        <w:rPr>
          <w:sz w:val="24"/>
          <w:szCs w:val="24"/>
        </w:rPr>
        <w:t xml:space="preserve">Tactical options for officers includes presence, tactical communication and offensive/defensive skills. In some situations the presence of officers is enough in order to gain compliance from a subject. Other situations may need tactical communications from officers, examples of tactical communications can include the five step appeal, L.E.A.P.S or Betaris Box. Another option available to officers are offensive/defensive skills that can include </w:t>
      </w:r>
      <w:r w:rsidR="003A54CB">
        <w:rPr>
          <w:sz w:val="24"/>
          <w:szCs w:val="24"/>
        </w:rPr>
        <w:t xml:space="preserve">arm and wristlocks, strikes, take downs, batons and CS spray. </w:t>
      </w:r>
    </w:p>
    <w:p w14:paraId="2DCF78F6" w14:textId="602688E7" w:rsidR="003A54CB" w:rsidRDefault="003A54CB" w:rsidP="00E6298B">
      <w:pPr>
        <w:ind w:right="107"/>
        <w:jc w:val="both"/>
        <w:rPr>
          <w:sz w:val="24"/>
          <w:szCs w:val="24"/>
        </w:rPr>
      </w:pPr>
      <w:r>
        <w:rPr>
          <w:sz w:val="24"/>
          <w:szCs w:val="24"/>
        </w:rPr>
        <w:t xml:space="preserve">When officers are considering using force they must always follow to JPLANE mnemonic so that their actions are justifiable, proportionate, legal, accountable, necessary and ethical. </w:t>
      </w:r>
    </w:p>
    <w:p w14:paraId="46B25504" w14:textId="77777777" w:rsidR="0059701C" w:rsidRDefault="0059701C" w:rsidP="00E6298B">
      <w:pPr>
        <w:ind w:right="107"/>
        <w:jc w:val="both"/>
        <w:rPr>
          <w:sz w:val="24"/>
          <w:szCs w:val="24"/>
        </w:rPr>
      </w:pPr>
    </w:p>
    <w:p w14:paraId="04624C75" w14:textId="0656573B" w:rsidR="0059701C" w:rsidRDefault="0059701C" w:rsidP="00E6298B">
      <w:pPr>
        <w:ind w:right="107"/>
        <w:jc w:val="both"/>
        <w:rPr>
          <w:sz w:val="24"/>
          <w:szCs w:val="24"/>
        </w:rPr>
      </w:pPr>
      <w:r>
        <w:rPr>
          <w:sz w:val="24"/>
          <w:szCs w:val="24"/>
        </w:rPr>
        <w:t xml:space="preserve">There were no cultural or language issues in this incident as the subject was a white Welsh Male. </w:t>
      </w:r>
      <w:r w:rsidR="009D1B70">
        <w:rPr>
          <w:sz w:val="24"/>
          <w:szCs w:val="24"/>
        </w:rPr>
        <w:t xml:space="preserve">The male was however unemployed and currently living in poverty. </w:t>
      </w:r>
    </w:p>
    <w:p w14:paraId="02EB2ED6" w14:textId="77777777" w:rsidR="00F26DE1" w:rsidRDefault="00F26DE1" w:rsidP="00E6298B">
      <w:pPr>
        <w:ind w:right="107"/>
        <w:jc w:val="both"/>
        <w:rPr>
          <w:sz w:val="24"/>
          <w:szCs w:val="24"/>
        </w:rPr>
      </w:pPr>
    </w:p>
    <w:p w14:paraId="14AF351C" w14:textId="77777777" w:rsidR="00792C57" w:rsidRDefault="00792C57" w:rsidP="00E6298B">
      <w:pPr>
        <w:ind w:right="107"/>
        <w:jc w:val="both"/>
        <w:rPr>
          <w:sz w:val="24"/>
          <w:szCs w:val="24"/>
        </w:rPr>
      </w:pPr>
      <w:r>
        <w:rPr>
          <w:sz w:val="24"/>
          <w:szCs w:val="24"/>
        </w:rPr>
        <w:t xml:space="preserve">Utilising Betaris Box theory I decided that I needed to remain calm and relaxed in order not to rile the male up any further. </w:t>
      </w:r>
    </w:p>
    <w:p w14:paraId="40DEC8C4" w14:textId="77777777" w:rsidR="00792C57" w:rsidRDefault="00792C57" w:rsidP="00E6298B">
      <w:pPr>
        <w:ind w:right="107"/>
        <w:jc w:val="both"/>
        <w:rPr>
          <w:sz w:val="24"/>
          <w:szCs w:val="24"/>
        </w:rPr>
      </w:pPr>
    </w:p>
    <w:p w14:paraId="5DDE7B22" w14:textId="1CFC2B49" w:rsidR="00792C57" w:rsidRDefault="0084642E" w:rsidP="00E6298B">
      <w:pPr>
        <w:ind w:right="107"/>
        <w:jc w:val="both"/>
        <w:rPr>
          <w:sz w:val="24"/>
          <w:szCs w:val="24"/>
        </w:rPr>
      </w:pPr>
      <w:r>
        <w:rPr>
          <w:sz w:val="24"/>
          <w:szCs w:val="24"/>
        </w:rPr>
        <w:t xml:space="preserve">Pepper (2011) </w:t>
      </w:r>
      <w:r w:rsidR="00792C57">
        <w:rPr>
          <w:sz w:val="24"/>
          <w:szCs w:val="24"/>
        </w:rPr>
        <w:t xml:space="preserve">states how Betairs Box can be applied in a control room environment, however, the same principle applies to response policing. </w:t>
      </w:r>
      <w:r>
        <w:rPr>
          <w:sz w:val="24"/>
          <w:szCs w:val="24"/>
        </w:rPr>
        <w:t>Pepper (2011)</w:t>
      </w:r>
      <w:r w:rsidR="00792C57">
        <w:rPr>
          <w:sz w:val="24"/>
          <w:szCs w:val="24"/>
        </w:rPr>
        <w:t xml:space="preserve"> states </w:t>
      </w:r>
      <w:r>
        <w:rPr>
          <w:sz w:val="24"/>
          <w:szCs w:val="24"/>
        </w:rPr>
        <w:t xml:space="preserve">“this model illustrates how the way we behave can have an effect on the behaviour and attitude of the person we are dealing with. If the call taker speaks to the caller negatively, it will be reflected in their voice and will be subconsciously conveyed to the caller.” </w:t>
      </w:r>
    </w:p>
    <w:p w14:paraId="202A3B50" w14:textId="77777777" w:rsidR="0084642E" w:rsidRDefault="0084642E" w:rsidP="00E6298B">
      <w:pPr>
        <w:ind w:right="107"/>
        <w:jc w:val="both"/>
        <w:rPr>
          <w:sz w:val="24"/>
          <w:szCs w:val="24"/>
        </w:rPr>
      </w:pPr>
    </w:p>
    <w:p w14:paraId="14353D2C" w14:textId="0BBE87FB" w:rsidR="0084642E" w:rsidRDefault="0084642E" w:rsidP="00E6298B">
      <w:pPr>
        <w:ind w:right="107"/>
        <w:jc w:val="both"/>
        <w:rPr>
          <w:sz w:val="24"/>
          <w:szCs w:val="24"/>
        </w:rPr>
      </w:pPr>
      <w:r>
        <w:rPr>
          <w:sz w:val="24"/>
          <w:szCs w:val="24"/>
        </w:rPr>
        <w:t>Betaris Box can be summarised as my attitude effects my behaviour, which in turn affects your attitude which affects your behaviours, and this process continues in a cyclical process.</w:t>
      </w:r>
    </w:p>
    <w:p w14:paraId="1709682F" w14:textId="77777777" w:rsidR="00792C57" w:rsidRDefault="00792C57" w:rsidP="00E6298B">
      <w:pPr>
        <w:ind w:right="107"/>
        <w:jc w:val="both"/>
        <w:rPr>
          <w:sz w:val="24"/>
          <w:szCs w:val="24"/>
        </w:rPr>
      </w:pPr>
    </w:p>
    <w:p w14:paraId="1EFD502D" w14:textId="54CCBA60" w:rsidR="00792C57" w:rsidRDefault="006D4EAC" w:rsidP="00E6298B">
      <w:pPr>
        <w:ind w:right="107"/>
        <w:jc w:val="both"/>
        <w:rPr>
          <w:sz w:val="24"/>
          <w:szCs w:val="24"/>
        </w:rPr>
      </w:pPr>
      <w:r>
        <w:rPr>
          <w:sz w:val="24"/>
          <w:szCs w:val="24"/>
        </w:rPr>
        <w:t>Wall (2019)</w:t>
      </w:r>
      <w:r w:rsidR="00792C57">
        <w:rPr>
          <w:sz w:val="24"/>
          <w:szCs w:val="24"/>
        </w:rPr>
        <w:t xml:space="preserve"> cites the college of policing “</w:t>
      </w:r>
      <w:r w:rsidR="00792C57" w:rsidRPr="00792C57">
        <w:rPr>
          <w:sz w:val="24"/>
          <w:szCs w:val="24"/>
        </w:rPr>
        <w:t xml:space="preserve">Our attitude plays a large role in the </w:t>
      </w:r>
      <w:r w:rsidR="003A54CB" w:rsidRPr="00792C57">
        <w:rPr>
          <w:sz w:val="24"/>
          <w:szCs w:val="24"/>
        </w:rPr>
        <w:t>behaviour</w:t>
      </w:r>
      <w:r w:rsidR="00792C57" w:rsidRPr="00792C57">
        <w:rPr>
          <w:sz w:val="24"/>
          <w:szCs w:val="24"/>
        </w:rPr>
        <w:t xml:space="preserve"> we exhibit. When we are feeling motivated and positive, we have a positive result on those around us. When we're feeling negative, the reverse is often true, we can be impatient, </w:t>
      </w:r>
      <w:r w:rsidR="00792C57" w:rsidRPr="00792C57">
        <w:rPr>
          <w:sz w:val="24"/>
          <w:szCs w:val="24"/>
        </w:rPr>
        <w:lastRenderedPageBreak/>
        <w:t xml:space="preserve">and we appear frustrated or get angry. This in turn means those we are communicating with display those negative </w:t>
      </w:r>
      <w:r w:rsidR="003A54CB" w:rsidRPr="00792C57">
        <w:rPr>
          <w:sz w:val="24"/>
          <w:szCs w:val="24"/>
        </w:rPr>
        <w:t>behaviours</w:t>
      </w:r>
      <w:r w:rsidR="00792C57" w:rsidRPr="00792C57">
        <w:rPr>
          <w:sz w:val="24"/>
          <w:szCs w:val="24"/>
        </w:rPr>
        <w:t xml:space="preserve"> back to us, and the conflict spirals downwards</w:t>
      </w:r>
      <w:r w:rsidR="00792C57">
        <w:rPr>
          <w:sz w:val="24"/>
          <w:szCs w:val="24"/>
        </w:rPr>
        <w:t xml:space="preserve">.” </w:t>
      </w:r>
    </w:p>
    <w:p w14:paraId="6C8AB648" w14:textId="77777777" w:rsidR="006D4EAC" w:rsidRDefault="006D4EAC" w:rsidP="00E6298B">
      <w:pPr>
        <w:ind w:right="107"/>
        <w:jc w:val="both"/>
        <w:rPr>
          <w:sz w:val="24"/>
          <w:szCs w:val="24"/>
        </w:rPr>
      </w:pPr>
    </w:p>
    <w:p w14:paraId="53353BFA" w14:textId="51E816DB" w:rsidR="00792C57" w:rsidRDefault="00792C57" w:rsidP="00E6298B">
      <w:pPr>
        <w:ind w:right="107"/>
        <w:jc w:val="both"/>
        <w:rPr>
          <w:sz w:val="24"/>
          <w:szCs w:val="24"/>
        </w:rPr>
      </w:pPr>
      <w:r>
        <w:rPr>
          <w:sz w:val="24"/>
          <w:szCs w:val="24"/>
        </w:rPr>
        <w:t xml:space="preserve">In this situation with the males with the hammers if I had gone in aggressively then this would have caused the male to react aggressively in return. Therefore, I made sure that I remained calm and talked to the male with a level voice in order to keep him calm. </w:t>
      </w:r>
    </w:p>
    <w:p w14:paraId="34663C82" w14:textId="77777777" w:rsidR="00FA1930" w:rsidRDefault="00FA1930" w:rsidP="00E6298B">
      <w:pPr>
        <w:ind w:right="107"/>
        <w:jc w:val="both"/>
        <w:rPr>
          <w:sz w:val="24"/>
          <w:szCs w:val="24"/>
        </w:rPr>
      </w:pPr>
    </w:p>
    <w:p w14:paraId="245F4D77" w14:textId="4F1C396C" w:rsidR="00FA1930" w:rsidRDefault="001F484B" w:rsidP="00E6298B">
      <w:pPr>
        <w:ind w:right="107"/>
        <w:jc w:val="both"/>
        <w:rPr>
          <w:sz w:val="24"/>
          <w:szCs w:val="24"/>
        </w:rPr>
      </w:pPr>
      <w:r>
        <w:rPr>
          <w:sz w:val="24"/>
          <w:szCs w:val="24"/>
        </w:rPr>
        <w:t>Kosmoski &amp; Pollack</w:t>
      </w:r>
      <w:r w:rsidR="00FA1930">
        <w:rPr>
          <w:sz w:val="24"/>
          <w:szCs w:val="24"/>
        </w:rPr>
        <w:t xml:space="preserve"> (</w:t>
      </w:r>
      <w:r>
        <w:rPr>
          <w:sz w:val="24"/>
          <w:szCs w:val="24"/>
        </w:rPr>
        <w:t>2005</w:t>
      </w:r>
      <w:r w:rsidR="00FA1930">
        <w:rPr>
          <w:sz w:val="24"/>
          <w:szCs w:val="24"/>
        </w:rPr>
        <w:t xml:space="preserve">) stated some tactics to remain calm in a stressful and </w:t>
      </w:r>
      <w:r>
        <w:rPr>
          <w:sz w:val="24"/>
          <w:szCs w:val="24"/>
        </w:rPr>
        <w:t>hostile</w:t>
      </w:r>
      <w:r w:rsidR="00FA1930">
        <w:rPr>
          <w:sz w:val="24"/>
          <w:szCs w:val="24"/>
        </w:rPr>
        <w:t xml:space="preserve"> </w:t>
      </w:r>
      <w:r>
        <w:rPr>
          <w:sz w:val="24"/>
          <w:szCs w:val="24"/>
        </w:rPr>
        <w:t>situation</w:t>
      </w:r>
      <w:r w:rsidR="00FA1930">
        <w:rPr>
          <w:sz w:val="24"/>
          <w:szCs w:val="24"/>
        </w:rPr>
        <w:t xml:space="preserve"> can </w:t>
      </w:r>
      <w:r>
        <w:rPr>
          <w:sz w:val="24"/>
          <w:szCs w:val="24"/>
        </w:rPr>
        <w:t>include</w:t>
      </w:r>
      <w:r w:rsidR="00FA1930">
        <w:rPr>
          <w:sz w:val="24"/>
          <w:szCs w:val="24"/>
        </w:rPr>
        <w:t xml:space="preserve"> to “Take a deep breath before speaking. This gives you a few seconds to gather yourself”. I used this method in my situation with this male to make sure I was not irate myself and came across as cool and calm to the male. </w:t>
      </w:r>
    </w:p>
    <w:p w14:paraId="61F26364" w14:textId="77777777" w:rsidR="00FA1930" w:rsidRDefault="00FA1930" w:rsidP="00E6298B">
      <w:pPr>
        <w:ind w:right="107"/>
        <w:jc w:val="both"/>
        <w:rPr>
          <w:sz w:val="24"/>
          <w:szCs w:val="24"/>
        </w:rPr>
      </w:pPr>
    </w:p>
    <w:p w14:paraId="4DE795F5" w14:textId="73CA9884" w:rsidR="00FA1930" w:rsidRDefault="00FA1930" w:rsidP="00E6298B">
      <w:pPr>
        <w:ind w:right="107"/>
        <w:jc w:val="both"/>
        <w:rPr>
          <w:sz w:val="24"/>
          <w:szCs w:val="24"/>
        </w:rPr>
      </w:pPr>
      <w:r>
        <w:rPr>
          <w:sz w:val="24"/>
          <w:szCs w:val="24"/>
        </w:rPr>
        <w:t>If I had not taken this moment to compose myself then I may have come across as agitated and wound the male up further,</w:t>
      </w:r>
      <w:r w:rsidR="001F484B">
        <w:rPr>
          <w:sz w:val="24"/>
          <w:szCs w:val="24"/>
        </w:rPr>
        <w:t xml:space="preserve"> </w:t>
      </w:r>
      <w:r>
        <w:rPr>
          <w:sz w:val="24"/>
          <w:szCs w:val="24"/>
        </w:rPr>
        <w:t>or</w:t>
      </w:r>
      <w:r w:rsidR="001F484B">
        <w:rPr>
          <w:sz w:val="24"/>
          <w:szCs w:val="24"/>
        </w:rPr>
        <w:t xml:space="preserve"> it may have</w:t>
      </w:r>
      <w:r>
        <w:rPr>
          <w:sz w:val="24"/>
          <w:szCs w:val="24"/>
        </w:rPr>
        <w:t xml:space="preserve"> came across as nervous and </w:t>
      </w:r>
      <w:r w:rsidR="001F484B">
        <w:rPr>
          <w:sz w:val="24"/>
          <w:szCs w:val="24"/>
        </w:rPr>
        <w:t xml:space="preserve">given him an opportunity to impose himself on the situation. </w:t>
      </w:r>
    </w:p>
    <w:p w14:paraId="4221C54F" w14:textId="77777777" w:rsidR="007F60E6" w:rsidRDefault="007F60E6" w:rsidP="00E6298B">
      <w:pPr>
        <w:ind w:right="107"/>
        <w:jc w:val="both"/>
        <w:rPr>
          <w:sz w:val="24"/>
          <w:szCs w:val="24"/>
        </w:rPr>
      </w:pPr>
    </w:p>
    <w:p w14:paraId="748FACE5" w14:textId="3118086C" w:rsidR="007F60E6" w:rsidRDefault="007F60E6" w:rsidP="00E6298B">
      <w:pPr>
        <w:ind w:right="107"/>
        <w:jc w:val="both"/>
        <w:rPr>
          <w:sz w:val="24"/>
          <w:szCs w:val="24"/>
        </w:rPr>
      </w:pPr>
      <w:r>
        <w:rPr>
          <w:sz w:val="24"/>
          <w:szCs w:val="24"/>
        </w:rPr>
        <w:t>Although I adopted a calm manner to the male, I needed to ensure that my tone was assertive in order to ensure the male understood I was in control of this situation. Spilberg &amp; Corey (2014) defines assertiveness in policing as “</w:t>
      </w:r>
      <w:r w:rsidRPr="007F60E6">
        <w:rPr>
          <w:sz w:val="24"/>
          <w:szCs w:val="24"/>
        </w:rPr>
        <w:t>unhesitatingly taking control of situations in a calm and appropriately assertive manner, even under dangerous or adverse conditions</w:t>
      </w:r>
      <w:r>
        <w:rPr>
          <w:sz w:val="24"/>
          <w:szCs w:val="24"/>
        </w:rPr>
        <w:t xml:space="preserve">”. </w:t>
      </w:r>
    </w:p>
    <w:p w14:paraId="04F8C070" w14:textId="77777777" w:rsidR="009D1B70" w:rsidRDefault="009D1B70" w:rsidP="00E6298B">
      <w:pPr>
        <w:ind w:right="107"/>
        <w:jc w:val="both"/>
        <w:rPr>
          <w:sz w:val="24"/>
          <w:szCs w:val="24"/>
        </w:rPr>
      </w:pPr>
    </w:p>
    <w:p w14:paraId="206E3DE2" w14:textId="2C466826" w:rsidR="009D1B70" w:rsidRDefault="009D1B70" w:rsidP="00E6298B">
      <w:pPr>
        <w:ind w:right="107"/>
        <w:jc w:val="both"/>
        <w:rPr>
          <w:sz w:val="24"/>
          <w:szCs w:val="24"/>
        </w:rPr>
      </w:pPr>
      <w:r>
        <w:rPr>
          <w:sz w:val="24"/>
          <w:szCs w:val="24"/>
        </w:rPr>
        <w:t>As the male was intoxicated and not willing to listen to officers I decided to adopt the five step appeal process.</w:t>
      </w:r>
    </w:p>
    <w:p w14:paraId="030A66DD" w14:textId="77777777" w:rsidR="009D1B70" w:rsidRDefault="009D1B70" w:rsidP="00E6298B">
      <w:pPr>
        <w:ind w:right="107"/>
        <w:jc w:val="both"/>
        <w:rPr>
          <w:sz w:val="24"/>
          <w:szCs w:val="24"/>
        </w:rPr>
      </w:pPr>
    </w:p>
    <w:p w14:paraId="5B823155" w14:textId="77777777" w:rsidR="009D1B70" w:rsidRDefault="009D1B70" w:rsidP="009D1B70">
      <w:pPr>
        <w:ind w:right="107"/>
        <w:jc w:val="both"/>
        <w:rPr>
          <w:sz w:val="24"/>
          <w:szCs w:val="24"/>
        </w:rPr>
      </w:pPr>
      <w:r>
        <w:rPr>
          <w:sz w:val="24"/>
          <w:szCs w:val="24"/>
        </w:rPr>
        <w:t>The five step appeal process was explained by Johns (2020) “</w:t>
      </w:r>
      <w:r w:rsidRPr="00944729">
        <w:rPr>
          <w:sz w:val="24"/>
          <w:szCs w:val="24"/>
        </w:rPr>
        <w:t>In a high-risk situation, in which an individual is resisting what police officers are saying, officers are now trained to use the ‘five-step appeal model’. This model has completely changed the outcome of many situations that I have dealt with as a police officer, a head of year and part of the leadership team ‘on call’ system.</w:t>
      </w:r>
      <w:r>
        <w:rPr>
          <w:sz w:val="24"/>
          <w:szCs w:val="24"/>
        </w:rPr>
        <w:t>”</w:t>
      </w:r>
    </w:p>
    <w:p w14:paraId="2CAB7301" w14:textId="77777777" w:rsidR="009D1B70" w:rsidRDefault="009D1B70" w:rsidP="009D1B70">
      <w:pPr>
        <w:ind w:right="107"/>
        <w:jc w:val="both"/>
        <w:rPr>
          <w:sz w:val="24"/>
          <w:szCs w:val="24"/>
        </w:rPr>
      </w:pPr>
    </w:p>
    <w:p w14:paraId="748633E8" w14:textId="631F75B9" w:rsidR="009D1B70" w:rsidRDefault="009D1B70" w:rsidP="00E6298B">
      <w:pPr>
        <w:ind w:right="107"/>
        <w:jc w:val="both"/>
        <w:rPr>
          <w:sz w:val="24"/>
          <w:szCs w:val="24"/>
        </w:rPr>
      </w:pPr>
      <w:r>
        <w:rPr>
          <w:sz w:val="24"/>
          <w:szCs w:val="24"/>
        </w:rPr>
        <w:t>The five steps of the five-step appeal are:</w:t>
      </w:r>
    </w:p>
    <w:p w14:paraId="1FDBF246" w14:textId="153EC305" w:rsidR="009D1B70" w:rsidRDefault="009D1B70" w:rsidP="009D1B70">
      <w:pPr>
        <w:pStyle w:val="ListParagraph"/>
        <w:numPr>
          <w:ilvl w:val="0"/>
          <w:numId w:val="9"/>
        </w:numPr>
        <w:ind w:right="107"/>
        <w:jc w:val="both"/>
        <w:rPr>
          <w:sz w:val="24"/>
          <w:szCs w:val="24"/>
        </w:rPr>
      </w:pPr>
      <w:r>
        <w:rPr>
          <w:sz w:val="24"/>
          <w:szCs w:val="24"/>
        </w:rPr>
        <w:t xml:space="preserve">Step 1 – Simple </w:t>
      </w:r>
      <w:r w:rsidR="00CB5AC4">
        <w:rPr>
          <w:sz w:val="24"/>
          <w:szCs w:val="24"/>
        </w:rPr>
        <w:t>A</w:t>
      </w:r>
      <w:r>
        <w:rPr>
          <w:sz w:val="24"/>
          <w:szCs w:val="24"/>
        </w:rPr>
        <w:t xml:space="preserve">ppeal </w:t>
      </w:r>
    </w:p>
    <w:p w14:paraId="5D695437" w14:textId="38DC7DA6" w:rsidR="009D1B70" w:rsidRDefault="009D1B70" w:rsidP="009D1B70">
      <w:pPr>
        <w:pStyle w:val="ListParagraph"/>
        <w:numPr>
          <w:ilvl w:val="0"/>
          <w:numId w:val="9"/>
        </w:numPr>
        <w:ind w:right="107"/>
        <w:jc w:val="both"/>
        <w:rPr>
          <w:sz w:val="24"/>
          <w:szCs w:val="24"/>
        </w:rPr>
      </w:pPr>
      <w:r>
        <w:rPr>
          <w:sz w:val="24"/>
          <w:szCs w:val="24"/>
        </w:rPr>
        <w:t xml:space="preserve">Step 2 </w:t>
      </w:r>
      <w:r w:rsidR="00CB5AC4">
        <w:rPr>
          <w:sz w:val="24"/>
          <w:szCs w:val="24"/>
        </w:rPr>
        <w:t>–</w:t>
      </w:r>
      <w:r>
        <w:rPr>
          <w:sz w:val="24"/>
          <w:szCs w:val="24"/>
        </w:rPr>
        <w:t xml:space="preserve"> </w:t>
      </w:r>
      <w:r w:rsidR="00CB5AC4">
        <w:rPr>
          <w:sz w:val="24"/>
          <w:szCs w:val="24"/>
        </w:rPr>
        <w:t xml:space="preserve">Reasoned Appeal </w:t>
      </w:r>
    </w:p>
    <w:p w14:paraId="7EA93893" w14:textId="166196A2" w:rsidR="00CB5AC4" w:rsidRDefault="00CB5AC4" w:rsidP="009D1B70">
      <w:pPr>
        <w:pStyle w:val="ListParagraph"/>
        <w:numPr>
          <w:ilvl w:val="0"/>
          <w:numId w:val="9"/>
        </w:numPr>
        <w:ind w:right="107"/>
        <w:jc w:val="both"/>
        <w:rPr>
          <w:sz w:val="24"/>
          <w:szCs w:val="24"/>
        </w:rPr>
      </w:pPr>
      <w:r>
        <w:rPr>
          <w:sz w:val="24"/>
          <w:szCs w:val="24"/>
        </w:rPr>
        <w:t xml:space="preserve">Step 3 – Personal Appeal </w:t>
      </w:r>
    </w:p>
    <w:p w14:paraId="36B70DF4" w14:textId="541A775A" w:rsidR="00CB5AC4" w:rsidRDefault="00CB5AC4" w:rsidP="009D1B70">
      <w:pPr>
        <w:pStyle w:val="ListParagraph"/>
        <w:numPr>
          <w:ilvl w:val="0"/>
          <w:numId w:val="9"/>
        </w:numPr>
        <w:ind w:right="107"/>
        <w:jc w:val="both"/>
        <w:rPr>
          <w:sz w:val="24"/>
          <w:szCs w:val="24"/>
        </w:rPr>
      </w:pPr>
      <w:r>
        <w:rPr>
          <w:sz w:val="24"/>
          <w:szCs w:val="24"/>
        </w:rPr>
        <w:t xml:space="preserve">Step 4 – Final Appeal  </w:t>
      </w:r>
    </w:p>
    <w:p w14:paraId="44A69F3B" w14:textId="6FECF832" w:rsidR="00CB5AC4" w:rsidRDefault="00CB5AC4" w:rsidP="009D1B70">
      <w:pPr>
        <w:pStyle w:val="ListParagraph"/>
        <w:numPr>
          <w:ilvl w:val="0"/>
          <w:numId w:val="9"/>
        </w:numPr>
        <w:ind w:right="107"/>
        <w:jc w:val="both"/>
        <w:rPr>
          <w:sz w:val="24"/>
          <w:szCs w:val="24"/>
        </w:rPr>
      </w:pPr>
      <w:r>
        <w:rPr>
          <w:sz w:val="24"/>
          <w:szCs w:val="24"/>
        </w:rPr>
        <w:t xml:space="preserve">Step 5 – Act </w:t>
      </w:r>
    </w:p>
    <w:p w14:paraId="3FF86910" w14:textId="77777777" w:rsidR="00CB5AC4" w:rsidRDefault="00CB5AC4" w:rsidP="00CB5AC4">
      <w:pPr>
        <w:ind w:right="107"/>
        <w:jc w:val="both"/>
        <w:rPr>
          <w:sz w:val="24"/>
          <w:szCs w:val="24"/>
        </w:rPr>
      </w:pPr>
    </w:p>
    <w:p w14:paraId="69CB8B64" w14:textId="230C42E1" w:rsidR="00CB5AC4" w:rsidRDefault="00CB5AC4" w:rsidP="00CB5AC4">
      <w:pPr>
        <w:ind w:right="107"/>
        <w:jc w:val="both"/>
        <w:rPr>
          <w:sz w:val="24"/>
          <w:szCs w:val="24"/>
        </w:rPr>
      </w:pPr>
      <w:r>
        <w:rPr>
          <w:sz w:val="24"/>
          <w:szCs w:val="24"/>
        </w:rPr>
        <w:t xml:space="preserve">I ensured that I adopted an assertive approach when going through the five-step appeal process with the male. My first step was the simple appeal. I asked the male to drop the hammers and step away from them. </w:t>
      </w:r>
    </w:p>
    <w:p w14:paraId="6E43F4A9" w14:textId="77777777" w:rsidR="00CB5AC4" w:rsidRDefault="00CB5AC4" w:rsidP="00CB5AC4">
      <w:pPr>
        <w:ind w:right="107"/>
        <w:jc w:val="both"/>
        <w:rPr>
          <w:sz w:val="24"/>
          <w:szCs w:val="24"/>
        </w:rPr>
      </w:pPr>
    </w:p>
    <w:p w14:paraId="732B36F7" w14:textId="1D3255DF" w:rsidR="00CB5AC4" w:rsidRDefault="00CB5AC4" w:rsidP="00CB5AC4">
      <w:pPr>
        <w:ind w:right="107"/>
        <w:jc w:val="both"/>
        <w:rPr>
          <w:sz w:val="24"/>
          <w:szCs w:val="24"/>
        </w:rPr>
      </w:pPr>
      <w:r>
        <w:rPr>
          <w:sz w:val="24"/>
          <w:szCs w:val="24"/>
        </w:rPr>
        <w:t xml:space="preserve">The second step was the reasoned appeal. I told the male that he needed to drop the hammers as he was breaking the law and I was concerned that because he was drunk he may harm himself or others. </w:t>
      </w:r>
    </w:p>
    <w:p w14:paraId="55495CAF" w14:textId="77777777" w:rsidR="00CB5AC4" w:rsidRDefault="00CB5AC4" w:rsidP="00CB5AC4">
      <w:pPr>
        <w:ind w:right="107"/>
        <w:jc w:val="both"/>
        <w:rPr>
          <w:sz w:val="24"/>
          <w:szCs w:val="24"/>
        </w:rPr>
      </w:pPr>
    </w:p>
    <w:p w14:paraId="07EDDF76" w14:textId="26E6E28F" w:rsidR="00CB5AC4" w:rsidRDefault="00CB5AC4" w:rsidP="00CB5AC4">
      <w:pPr>
        <w:ind w:right="107"/>
        <w:jc w:val="both"/>
        <w:rPr>
          <w:sz w:val="24"/>
          <w:szCs w:val="24"/>
        </w:rPr>
      </w:pPr>
      <w:r>
        <w:rPr>
          <w:sz w:val="24"/>
          <w:szCs w:val="24"/>
        </w:rPr>
        <w:t xml:space="preserve">The third step was the personal appeal. I gave the male options that I may be required to use force if he did not comply or call other officers to assist and this would reflect badly on him in court if he did not comply. </w:t>
      </w:r>
    </w:p>
    <w:p w14:paraId="2742627C" w14:textId="77777777" w:rsidR="00CB5AC4" w:rsidRDefault="00CB5AC4" w:rsidP="00CB5AC4">
      <w:pPr>
        <w:ind w:right="107"/>
        <w:jc w:val="both"/>
        <w:rPr>
          <w:sz w:val="24"/>
          <w:szCs w:val="24"/>
        </w:rPr>
      </w:pPr>
    </w:p>
    <w:p w14:paraId="10D492C2" w14:textId="54E6F417" w:rsidR="00CB5AC4" w:rsidRPr="00CB5AC4" w:rsidRDefault="00CB5AC4" w:rsidP="00CB5AC4">
      <w:pPr>
        <w:ind w:right="107"/>
        <w:jc w:val="both"/>
        <w:rPr>
          <w:sz w:val="24"/>
          <w:szCs w:val="24"/>
        </w:rPr>
      </w:pPr>
      <w:r>
        <w:rPr>
          <w:sz w:val="24"/>
          <w:szCs w:val="24"/>
        </w:rPr>
        <w:lastRenderedPageBreak/>
        <w:t xml:space="preserve">After the third step of the appeal process the male complied and dropped the hammers to the ground. The male then dropped to the floor crying stating that he was sorry and he couldn’t cope anymore </w:t>
      </w:r>
      <w:r w:rsidRPr="00CB5AC4">
        <w:rPr>
          <w:sz w:val="24"/>
          <w:szCs w:val="24"/>
        </w:rPr>
        <w:t>The male was referring to his personal life as he had fallen on some hard time recently.</w:t>
      </w:r>
    </w:p>
    <w:p w14:paraId="0F70A7EE" w14:textId="77777777" w:rsidR="00C51997" w:rsidRDefault="00C51997" w:rsidP="00E6298B">
      <w:pPr>
        <w:ind w:right="107"/>
        <w:jc w:val="both"/>
        <w:rPr>
          <w:sz w:val="24"/>
          <w:szCs w:val="24"/>
        </w:rPr>
      </w:pPr>
    </w:p>
    <w:p w14:paraId="6EB3934A" w14:textId="2A19D0AE" w:rsidR="0036012A" w:rsidRDefault="00C51997" w:rsidP="00C51997">
      <w:pPr>
        <w:ind w:right="107"/>
        <w:jc w:val="both"/>
        <w:rPr>
          <w:sz w:val="24"/>
          <w:szCs w:val="24"/>
        </w:rPr>
      </w:pPr>
      <w:r>
        <w:rPr>
          <w:sz w:val="24"/>
          <w:szCs w:val="24"/>
        </w:rPr>
        <w:t xml:space="preserve">I tried my best to show empathy to the male as </w:t>
      </w:r>
      <w:r w:rsidR="00ED2C31">
        <w:rPr>
          <w:sz w:val="24"/>
          <w:szCs w:val="24"/>
        </w:rPr>
        <w:t xml:space="preserve">explained by Turgoose, Glover, Barker and Maddox (2017) who cited </w:t>
      </w:r>
      <w:r>
        <w:rPr>
          <w:sz w:val="24"/>
          <w:szCs w:val="24"/>
        </w:rPr>
        <w:t>Bohart &amp; Greenbery (1997</w:t>
      </w:r>
      <w:r w:rsidR="00ED2C31">
        <w:rPr>
          <w:sz w:val="24"/>
          <w:szCs w:val="24"/>
        </w:rPr>
        <w:t>) and Roger (1975)</w:t>
      </w:r>
      <w:r>
        <w:rPr>
          <w:sz w:val="24"/>
          <w:szCs w:val="24"/>
        </w:rPr>
        <w:t xml:space="preserve"> “</w:t>
      </w:r>
      <w:r w:rsidRPr="00C51997">
        <w:rPr>
          <w:sz w:val="24"/>
          <w:szCs w:val="24"/>
        </w:rPr>
        <w:t xml:space="preserve">Empathy has long been established as playing an important role in </w:t>
      </w:r>
      <w:r w:rsidR="00B352E9" w:rsidRPr="00C51997">
        <w:rPr>
          <w:sz w:val="24"/>
          <w:szCs w:val="24"/>
        </w:rPr>
        <w:t xml:space="preserve">psychological </w:t>
      </w:r>
      <w:r w:rsidR="00B352E9">
        <w:rPr>
          <w:sz w:val="24"/>
          <w:szCs w:val="24"/>
        </w:rPr>
        <w:t>therapy</w:t>
      </w:r>
      <w:r w:rsidRPr="00C51997">
        <w:rPr>
          <w:sz w:val="24"/>
          <w:szCs w:val="24"/>
        </w:rPr>
        <w:t>, particularly in forming good therapeutic relationships</w:t>
      </w:r>
      <w:r>
        <w:rPr>
          <w:sz w:val="24"/>
          <w:szCs w:val="24"/>
        </w:rPr>
        <w:t xml:space="preserve">”. I felt that by building a good relationship with this male then he may be more likely to be compliant with us and remain calm and see me as trying to help him as opposed to treating him like a criminal. </w:t>
      </w:r>
    </w:p>
    <w:p w14:paraId="43823765" w14:textId="77777777" w:rsidR="00C51997" w:rsidRDefault="00C51997" w:rsidP="00C51997">
      <w:pPr>
        <w:ind w:right="107"/>
        <w:jc w:val="both"/>
        <w:rPr>
          <w:sz w:val="24"/>
          <w:szCs w:val="24"/>
        </w:rPr>
      </w:pPr>
    </w:p>
    <w:p w14:paraId="4B1B5097" w14:textId="1959DBAA" w:rsidR="00C51997" w:rsidRDefault="00C51997" w:rsidP="00C51997">
      <w:pPr>
        <w:ind w:right="107"/>
        <w:jc w:val="both"/>
        <w:rPr>
          <w:sz w:val="24"/>
          <w:szCs w:val="24"/>
        </w:rPr>
      </w:pPr>
      <w:r>
        <w:rPr>
          <w:sz w:val="24"/>
          <w:szCs w:val="24"/>
        </w:rPr>
        <w:t xml:space="preserve">I felt that in this situation empathy was important as this male was clearly in distress and a rough approach would not have helped either the situation or the male himself. </w:t>
      </w:r>
    </w:p>
    <w:p w14:paraId="0E4FC530" w14:textId="77777777" w:rsidR="00971B84" w:rsidRDefault="00971B84" w:rsidP="00C51997">
      <w:pPr>
        <w:ind w:right="107"/>
        <w:jc w:val="both"/>
        <w:rPr>
          <w:sz w:val="24"/>
          <w:szCs w:val="24"/>
        </w:rPr>
      </w:pPr>
    </w:p>
    <w:p w14:paraId="04737FBB" w14:textId="3DF26773" w:rsidR="00971B84" w:rsidRDefault="00971B84" w:rsidP="00C51997">
      <w:pPr>
        <w:ind w:right="107"/>
        <w:jc w:val="both"/>
        <w:rPr>
          <w:sz w:val="24"/>
          <w:szCs w:val="24"/>
        </w:rPr>
      </w:pPr>
      <w:r>
        <w:rPr>
          <w:sz w:val="24"/>
          <w:szCs w:val="24"/>
        </w:rPr>
        <w:t xml:space="preserve">Once the male had calmed </w:t>
      </w:r>
      <w:r w:rsidR="00B352E9">
        <w:rPr>
          <w:sz w:val="24"/>
          <w:szCs w:val="24"/>
        </w:rPr>
        <w:t>down,</w:t>
      </w:r>
      <w:r>
        <w:rPr>
          <w:sz w:val="24"/>
          <w:szCs w:val="24"/>
        </w:rPr>
        <w:t xml:space="preserve"> I was able to arrest him and allow the investigation to move forward. </w:t>
      </w:r>
    </w:p>
    <w:p w14:paraId="09527B81" w14:textId="77777777" w:rsidR="00ED2C31" w:rsidRDefault="00ED2C31" w:rsidP="00C51997">
      <w:pPr>
        <w:ind w:right="107"/>
        <w:jc w:val="both"/>
        <w:rPr>
          <w:sz w:val="24"/>
          <w:szCs w:val="24"/>
        </w:rPr>
      </w:pPr>
    </w:p>
    <w:p w14:paraId="313F44A2" w14:textId="551D151A" w:rsidR="00ED2C31" w:rsidRDefault="00ED2C31" w:rsidP="00C51997">
      <w:pPr>
        <w:ind w:right="107"/>
        <w:jc w:val="both"/>
        <w:rPr>
          <w:sz w:val="24"/>
          <w:szCs w:val="24"/>
        </w:rPr>
      </w:pPr>
      <w:r>
        <w:rPr>
          <w:sz w:val="24"/>
          <w:szCs w:val="24"/>
        </w:rPr>
        <w:t xml:space="preserve">After initially being hostile with me the male eventually calmed down and became compliant with me. I believe that my approach in dealing with this male has helped me in this situation as I have not risen to his level and stayed there, I have gradually come down with the male and this has allowed the situation to de-escalate and not require any physical conflict with the male. </w:t>
      </w:r>
    </w:p>
    <w:p w14:paraId="40C4E464" w14:textId="77777777" w:rsidR="009D1B70" w:rsidRDefault="009D1B70" w:rsidP="00C51997">
      <w:pPr>
        <w:ind w:right="107"/>
        <w:jc w:val="both"/>
        <w:rPr>
          <w:sz w:val="24"/>
          <w:szCs w:val="24"/>
        </w:rPr>
      </w:pPr>
    </w:p>
    <w:p w14:paraId="72AAD157" w14:textId="14A8563F" w:rsidR="00B352E9" w:rsidRDefault="00853D9D" w:rsidP="00C51997">
      <w:pPr>
        <w:ind w:right="107"/>
        <w:jc w:val="both"/>
        <w:rPr>
          <w:sz w:val="24"/>
          <w:szCs w:val="24"/>
        </w:rPr>
      </w:pPr>
      <w:r>
        <w:rPr>
          <w:sz w:val="24"/>
          <w:szCs w:val="24"/>
        </w:rPr>
        <w:t>(</w:t>
      </w:r>
      <w:r w:rsidR="00B352E9">
        <w:rPr>
          <w:sz w:val="24"/>
          <w:szCs w:val="24"/>
        </w:rPr>
        <w:t>Words 2,084</w:t>
      </w:r>
      <w:r>
        <w:rPr>
          <w:sz w:val="24"/>
          <w:szCs w:val="24"/>
        </w:rPr>
        <w:t>)</w:t>
      </w:r>
      <w:r w:rsidR="00B352E9">
        <w:rPr>
          <w:sz w:val="24"/>
          <w:szCs w:val="24"/>
        </w:rPr>
        <w:t xml:space="preserve"> </w:t>
      </w:r>
    </w:p>
    <w:p w14:paraId="6B182BAF" w14:textId="77777777" w:rsidR="009D1B70" w:rsidRDefault="009D1B70" w:rsidP="00C51997">
      <w:pPr>
        <w:ind w:right="107"/>
        <w:jc w:val="both"/>
        <w:rPr>
          <w:sz w:val="24"/>
          <w:szCs w:val="24"/>
        </w:rPr>
      </w:pPr>
    </w:p>
    <w:p w14:paraId="4BFB2EAA" w14:textId="77777777" w:rsidR="009D1B70" w:rsidRDefault="009D1B70" w:rsidP="00C51997">
      <w:pPr>
        <w:ind w:right="107"/>
        <w:jc w:val="both"/>
        <w:rPr>
          <w:sz w:val="24"/>
          <w:szCs w:val="24"/>
        </w:rPr>
      </w:pPr>
    </w:p>
    <w:p w14:paraId="117B3C2F" w14:textId="77777777" w:rsidR="009D1B70" w:rsidRDefault="009D1B70" w:rsidP="00C51997">
      <w:pPr>
        <w:ind w:right="107"/>
        <w:jc w:val="both"/>
        <w:rPr>
          <w:sz w:val="24"/>
          <w:szCs w:val="24"/>
        </w:rPr>
      </w:pPr>
    </w:p>
    <w:p w14:paraId="57C6DDF2" w14:textId="77777777" w:rsidR="009D1B70" w:rsidRDefault="009D1B70" w:rsidP="00C51997">
      <w:pPr>
        <w:ind w:right="107"/>
        <w:jc w:val="both"/>
        <w:rPr>
          <w:sz w:val="24"/>
          <w:szCs w:val="24"/>
        </w:rPr>
      </w:pPr>
    </w:p>
    <w:p w14:paraId="18E5377B" w14:textId="77777777" w:rsidR="009D1B70" w:rsidRDefault="009D1B70" w:rsidP="00C51997">
      <w:pPr>
        <w:ind w:right="107"/>
        <w:jc w:val="both"/>
        <w:rPr>
          <w:sz w:val="24"/>
          <w:szCs w:val="24"/>
        </w:rPr>
      </w:pPr>
    </w:p>
    <w:p w14:paraId="652C469B" w14:textId="77777777" w:rsidR="009D1B70" w:rsidRDefault="009D1B70" w:rsidP="00C51997">
      <w:pPr>
        <w:ind w:right="107"/>
        <w:jc w:val="both"/>
        <w:rPr>
          <w:sz w:val="24"/>
          <w:szCs w:val="24"/>
        </w:rPr>
      </w:pPr>
    </w:p>
    <w:p w14:paraId="2D0F4C89" w14:textId="77777777" w:rsidR="009D1B70" w:rsidRDefault="009D1B70" w:rsidP="00C51997">
      <w:pPr>
        <w:ind w:right="107"/>
        <w:jc w:val="both"/>
        <w:rPr>
          <w:sz w:val="24"/>
          <w:szCs w:val="24"/>
        </w:rPr>
      </w:pPr>
    </w:p>
    <w:p w14:paraId="4A5060C6" w14:textId="77777777" w:rsidR="009D1B70" w:rsidRDefault="009D1B70" w:rsidP="00C51997">
      <w:pPr>
        <w:ind w:right="107"/>
        <w:jc w:val="both"/>
        <w:rPr>
          <w:sz w:val="24"/>
          <w:szCs w:val="24"/>
        </w:rPr>
      </w:pPr>
    </w:p>
    <w:p w14:paraId="6BCB2194" w14:textId="77777777" w:rsidR="00947FA4" w:rsidRDefault="00947FA4" w:rsidP="00947FA4">
      <w:pPr>
        <w:ind w:right="107"/>
        <w:jc w:val="both"/>
        <w:rPr>
          <w:sz w:val="24"/>
          <w:szCs w:val="24"/>
        </w:rPr>
      </w:pPr>
    </w:p>
    <w:p w14:paraId="67DA8557" w14:textId="77777777" w:rsidR="00947FA4" w:rsidRDefault="00947FA4" w:rsidP="00947FA4">
      <w:pPr>
        <w:ind w:right="107"/>
        <w:jc w:val="both"/>
        <w:rPr>
          <w:sz w:val="24"/>
          <w:szCs w:val="24"/>
        </w:rPr>
      </w:pPr>
    </w:p>
    <w:p w14:paraId="3A389725" w14:textId="77777777" w:rsidR="00947FA4" w:rsidRDefault="00947FA4" w:rsidP="00947FA4">
      <w:pPr>
        <w:ind w:right="107"/>
        <w:jc w:val="both"/>
        <w:rPr>
          <w:sz w:val="24"/>
          <w:szCs w:val="24"/>
        </w:rPr>
      </w:pPr>
    </w:p>
    <w:p w14:paraId="4FBCBDB6" w14:textId="77777777" w:rsidR="00947FA4" w:rsidRDefault="00947FA4" w:rsidP="00947FA4">
      <w:pPr>
        <w:ind w:right="107"/>
        <w:jc w:val="both"/>
        <w:rPr>
          <w:sz w:val="24"/>
          <w:szCs w:val="24"/>
        </w:rPr>
      </w:pPr>
    </w:p>
    <w:p w14:paraId="429F1552" w14:textId="77777777" w:rsidR="00792C57" w:rsidRPr="00270EEB" w:rsidRDefault="00792C57"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5F8670F1" w14:textId="7C8A6FC4" w:rsidR="0084642E" w:rsidRPr="00C320E6" w:rsidRDefault="0084642E" w:rsidP="00E6298B">
      <w:pPr>
        <w:ind w:right="107"/>
        <w:rPr>
          <w:sz w:val="24"/>
          <w:szCs w:val="24"/>
        </w:rPr>
      </w:pPr>
      <w:r w:rsidRPr="00C320E6">
        <w:rPr>
          <w:sz w:val="24"/>
          <w:szCs w:val="24"/>
        </w:rPr>
        <w:lastRenderedPageBreak/>
        <w:t xml:space="preserve">References </w:t>
      </w:r>
    </w:p>
    <w:p w14:paraId="57A639FA" w14:textId="77777777" w:rsidR="00CA1B43" w:rsidRPr="00CA1B43" w:rsidRDefault="00CA1B43" w:rsidP="00CA1B43">
      <w:pPr>
        <w:ind w:right="107"/>
        <w:rPr>
          <w:sz w:val="24"/>
          <w:szCs w:val="24"/>
        </w:rPr>
      </w:pPr>
      <w:r w:rsidRPr="00CA1B43">
        <w:rPr>
          <w:sz w:val="24"/>
          <w:szCs w:val="24"/>
        </w:rPr>
        <w:t xml:space="preserve">Bittner, E. (1970). The Functions of the Police in Modern Society. Rockville, MD: National </w:t>
      </w:r>
    </w:p>
    <w:p w14:paraId="5D61F18B" w14:textId="1F0B1878" w:rsidR="009F1FBA" w:rsidRDefault="00CA1B43" w:rsidP="00CA1B43">
      <w:pPr>
        <w:ind w:right="107"/>
        <w:rPr>
          <w:sz w:val="24"/>
          <w:szCs w:val="24"/>
        </w:rPr>
      </w:pPr>
      <w:r w:rsidRPr="00CA1B43">
        <w:rPr>
          <w:sz w:val="24"/>
          <w:szCs w:val="24"/>
        </w:rPr>
        <w:t>Institute of Mental Health, Center for Studies of Crime and Delinquency.</w:t>
      </w:r>
    </w:p>
    <w:p w14:paraId="30253161" w14:textId="77777777" w:rsidR="00944729" w:rsidRDefault="00944729" w:rsidP="00CA1B43">
      <w:pPr>
        <w:ind w:right="107"/>
        <w:rPr>
          <w:sz w:val="24"/>
          <w:szCs w:val="24"/>
        </w:rPr>
      </w:pPr>
    </w:p>
    <w:p w14:paraId="532CC26F" w14:textId="616E1031" w:rsidR="00944729" w:rsidRDefault="00944729" w:rsidP="00CA1B43">
      <w:pPr>
        <w:ind w:right="107"/>
        <w:rPr>
          <w:sz w:val="24"/>
          <w:szCs w:val="24"/>
        </w:rPr>
      </w:pPr>
      <w:r>
        <w:rPr>
          <w:sz w:val="24"/>
          <w:szCs w:val="24"/>
        </w:rPr>
        <w:t xml:space="preserve">Johns, T (2020) </w:t>
      </w:r>
      <w:r w:rsidRPr="00944729">
        <w:rPr>
          <w:sz w:val="24"/>
          <w:szCs w:val="24"/>
        </w:rPr>
        <w:t>Behaviour Management: Using the five step appeal</w:t>
      </w:r>
      <w:r>
        <w:rPr>
          <w:sz w:val="24"/>
          <w:szCs w:val="24"/>
        </w:rPr>
        <w:t xml:space="preserve">. Available at: </w:t>
      </w:r>
      <w:r w:rsidRPr="00944729">
        <w:rPr>
          <w:sz w:val="24"/>
          <w:szCs w:val="24"/>
        </w:rPr>
        <w:t>https://my.chartered.college/impact_article/behaviour-management-using-the-five-step-appeal/</w:t>
      </w:r>
      <w:r>
        <w:rPr>
          <w:sz w:val="24"/>
          <w:szCs w:val="24"/>
        </w:rPr>
        <w:t xml:space="preserve"> (Accessed 18</w:t>
      </w:r>
      <w:r w:rsidRPr="00944729">
        <w:rPr>
          <w:sz w:val="24"/>
          <w:szCs w:val="24"/>
          <w:vertAlign w:val="superscript"/>
        </w:rPr>
        <w:t>th</w:t>
      </w:r>
      <w:r>
        <w:rPr>
          <w:sz w:val="24"/>
          <w:szCs w:val="24"/>
        </w:rPr>
        <w:t xml:space="preserve"> August 2023)</w:t>
      </w:r>
    </w:p>
    <w:p w14:paraId="7DAA6B8E" w14:textId="77777777" w:rsidR="00944729" w:rsidRPr="00CA1B43" w:rsidRDefault="00944729" w:rsidP="00CA1B43">
      <w:pPr>
        <w:ind w:right="107"/>
        <w:rPr>
          <w:sz w:val="24"/>
          <w:szCs w:val="24"/>
        </w:rPr>
      </w:pPr>
    </w:p>
    <w:p w14:paraId="1FC952E2" w14:textId="77777777" w:rsidR="00944729" w:rsidRDefault="00944729" w:rsidP="00E6298B">
      <w:pPr>
        <w:ind w:right="107"/>
      </w:pPr>
    </w:p>
    <w:p w14:paraId="0BC4E36F" w14:textId="76797C58" w:rsidR="00DF4307" w:rsidRPr="00DF4307" w:rsidRDefault="00DF4307" w:rsidP="00E6298B">
      <w:pPr>
        <w:ind w:right="107"/>
        <w:rPr>
          <w:sz w:val="24"/>
          <w:szCs w:val="24"/>
        </w:rPr>
      </w:pPr>
      <w:r w:rsidRPr="00DF4307">
        <w:rPr>
          <w:sz w:val="24"/>
          <w:szCs w:val="24"/>
        </w:rPr>
        <w:t>Klahm, C &amp; Tellier, T (2010) Understanding Police Use of Force: A Review of The Evidence. Southwest Journal of Criminal Justice, Vol. 7(2) pp 220</w:t>
      </w:r>
    </w:p>
    <w:p w14:paraId="2E5E2257" w14:textId="77777777" w:rsidR="00DF4307" w:rsidRDefault="00DF4307" w:rsidP="00E6298B">
      <w:pPr>
        <w:ind w:right="107"/>
      </w:pPr>
    </w:p>
    <w:p w14:paraId="69869B2D" w14:textId="160F3A68" w:rsidR="009F1FBA" w:rsidRPr="00ED2C31" w:rsidRDefault="009F1FBA" w:rsidP="00E6298B">
      <w:pPr>
        <w:ind w:right="107"/>
        <w:rPr>
          <w:sz w:val="24"/>
          <w:szCs w:val="24"/>
        </w:rPr>
      </w:pPr>
      <w:r w:rsidRPr="00ED2C31">
        <w:rPr>
          <w:sz w:val="24"/>
          <w:szCs w:val="24"/>
        </w:rPr>
        <w:t>Kosmoski, G.J. and Pollack, D.R., 2005. Managing difficult, frustrating, and hostile conversations: Strategies for savvy administrators. Corwin Press, pp 7</w:t>
      </w:r>
    </w:p>
    <w:p w14:paraId="11AF9B95" w14:textId="77777777" w:rsidR="0084642E" w:rsidRPr="00ED2C31" w:rsidRDefault="0084642E" w:rsidP="00E6298B">
      <w:pPr>
        <w:ind w:right="107"/>
        <w:rPr>
          <w:sz w:val="24"/>
          <w:szCs w:val="24"/>
        </w:rPr>
      </w:pPr>
    </w:p>
    <w:p w14:paraId="744FE752" w14:textId="00D2E016" w:rsidR="00C320E6" w:rsidRDefault="00384DDD" w:rsidP="00E6298B">
      <w:pPr>
        <w:ind w:right="107"/>
        <w:rPr>
          <w:sz w:val="24"/>
          <w:szCs w:val="24"/>
        </w:rPr>
      </w:pPr>
      <w:r w:rsidRPr="00384DDD">
        <w:rPr>
          <w:sz w:val="24"/>
          <w:szCs w:val="24"/>
        </w:rPr>
        <w:t>Pepper, I. ed., 2011. Working in Policing. Learning Matters.</w:t>
      </w:r>
    </w:p>
    <w:p w14:paraId="44613447" w14:textId="77777777" w:rsidR="00384DDD" w:rsidRDefault="00384DDD" w:rsidP="00E6298B">
      <w:pPr>
        <w:ind w:right="107"/>
        <w:rPr>
          <w:sz w:val="24"/>
          <w:szCs w:val="24"/>
        </w:rPr>
      </w:pPr>
    </w:p>
    <w:p w14:paraId="5A2A0C81" w14:textId="73949718" w:rsidR="00C320E6" w:rsidRDefault="00C320E6" w:rsidP="00E6298B">
      <w:pPr>
        <w:ind w:right="107"/>
        <w:rPr>
          <w:sz w:val="24"/>
          <w:szCs w:val="24"/>
        </w:rPr>
      </w:pPr>
      <w:r w:rsidRPr="00C320E6">
        <w:rPr>
          <w:sz w:val="24"/>
          <w:szCs w:val="24"/>
        </w:rPr>
        <w:t>Police and Criminal Evidence Act 1984. Available at https://www.legislation.gov.uk/ukpga/1984/60/section/117 (Accessed on 18th August 2023)</w:t>
      </w:r>
    </w:p>
    <w:p w14:paraId="03689100" w14:textId="77777777" w:rsidR="00C320E6" w:rsidRDefault="00C320E6" w:rsidP="00E6298B">
      <w:pPr>
        <w:ind w:right="107"/>
        <w:rPr>
          <w:sz w:val="24"/>
          <w:szCs w:val="24"/>
        </w:rPr>
      </w:pPr>
    </w:p>
    <w:p w14:paraId="5EEB2BB5" w14:textId="540FC930" w:rsidR="00C320E6" w:rsidRPr="00ED2C31" w:rsidRDefault="00C320E6" w:rsidP="00E6298B">
      <w:pPr>
        <w:ind w:right="107"/>
        <w:rPr>
          <w:sz w:val="24"/>
          <w:szCs w:val="24"/>
        </w:rPr>
      </w:pPr>
      <w:r w:rsidRPr="00C320E6">
        <w:rPr>
          <w:sz w:val="24"/>
          <w:szCs w:val="24"/>
        </w:rPr>
        <w:t>Prevention of Crime Act 1953. Available at https://www.legislation.gov.uk/ukpga/Eliz2/1-2/14/section/1 (Accessed on 18th August 2023)</w:t>
      </w:r>
    </w:p>
    <w:p w14:paraId="4948BCFA" w14:textId="77777777" w:rsidR="007F60E6" w:rsidRPr="00ED2C31" w:rsidRDefault="007F60E6" w:rsidP="00E6298B">
      <w:pPr>
        <w:ind w:right="107"/>
        <w:rPr>
          <w:sz w:val="24"/>
          <w:szCs w:val="24"/>
        </w:rPr>
      </w:pPr>
    </w:p>
    <w:p w14:paraId="73C201BF" w14:textId="3BDD99F2" w:rsidR="007F60E6" w:rsidRPr="00ED2C31" w:rsidRDefault="007F60E6" w:rsidP="00E6298B">
      <w:pPr>
        <w:ind w:right="107"/>
        <w:rPr>
          <w:sz w:val="24"/>
          <w:szCs w:val="24"/>
        </w:rPr>
      </w:pPr>
      <w:r w:rsidRPr="00ED2C31">
        <w:rPr>
          <w:sz w:val="24"/>
          <w:szCs w:val="24"/>
        </w:rPr>
        <w:t xml:space="preserve">Spilberg, S.W.; Corey, D.M. </w:t>
      </w:r>
      <w:r w:rsidR="0036012A" w:rsidRPr="00ED2C31">
        <w:rPr>
          <w:sz w:val="24"/>
          <w:szCs w:val="24"/>
        </w:rPr>
        <w:t xml:space="preserve">(2014) </w:t>
      </w:r>
      <w:r w:rsidRPr="00ED2C31">
        <w:rPr>
          <w:sz w:val="24"/>
          <w:szCs w:val="24"/>
        </w:rPr>
        <w:t>Peace Officer Psychological Screening Manual; California Commission on Peace Officer Standards and Training (POST): West Sacramento, CA, USA</w:t>
      </w:r>
      <w:r w:rsidR="0036012A" w:rsidRPr="00ED2C31">
        <w:rPr>
          <w:sz w:val="24"/>
          <w:szCs w:val="24"/>
        </w:rPr>
        <w:t xml:space="preserve">, </w:t>
      </w:r>
      <w:r w:rsidRPr="00ED2C31">
        <w:rPr>
          <w:sz w:val="24"/>
          <w:szCs w:val="24"/>
        </w:rPr>
        <w:t xml:space="preserve">pp </w:t>
      </w:r>
      <w:r w:rsidR="00ED2C31">
        <w:rPr>
          <w:sz w:val="24"/>
          <w:szCs w:val="24"/>
        </w:rPr>
        <w:t>5</w:t>
      </w:r>
    </w:p>
    <w:p w14:paraId="17930E1E" w14:textId="77777777" w:rsidR="00ED2C31" w:rsidRPr="00ED2C31" w:rsidRDefault="00ED2C31" w:rsidP="00E6298B">
      <w:pPr>
        <w:ind w:right="107"/>
        <w:rPr>
          <w:sz w:val="24"/>
          <w:szCs w:val="24"/>
        </w:rPr>
      </w:pPr>
    </w:p>
    <w:p w14:paraId="3D6C395E" w14:textId="31199B21" w:rsidR="001F484B" w:rsidRPr="00ED2C31" w:rsidRDefault="00ED2C31" w:rsidP="00E6298B">
      <w:pPr>
        <w:ind w:right="107"/>
        <w:rPr>
          <w:sz w:val="24"/>
          <w:szCs w:val="24"/>
        </w:rPr>
      </w:pPr>
      <w:r w:rsidRPr="00ED2C31">
        <w:rPr>
          <w:sz w:val="24"/>
          <w:szCs w:val="24"/>
        </w:rPr>
        <w:t>Turgoose, D., Glover, N., Barker, C. and Maddox, L., 2017. Empathy, compassion fatigue, and burnout in police officers working with rape victims. Traumatology, 23(2), p.205.</w:t>
      </w:r>
    </w:p>
    <w:p w14:paraId="682C30D4" w14:textId="77777777" w:rsidR="006D4EAC" w:rsidRPr="00ED2C31" w:rsidRDefault="006D4EAC" w:rsidP="00E6298B">
      <w:pPr>
        <w:ind w:right="107"/>
        <w:rPr>
          <w:sz w:val="24"/>
          <w:szCs w:val="24"/>
        </w:rPr>
      </w:pPr>
    </w:p>
    <w:p w14:paraId="59C6D65E" w14:textId="58A841D9" w:rsidR="006D4EAC" w:rsidRPr="00ED2C31" w:rsidRDefault="006D4EAC" w:rsidP="00E6298B">
      <w:pPr>
        <w:ind w:right="107"/>
        <w:rPr>
          <w:sz w:val="24"/>
          <w:szCs w:val="24"/>
        </w:rPr>
      </w:pPr>
      <w:r w:rsidRPr="00ED2C31">
        <w:rPr>
          <w:color w:val="222222"/>
          <w:sz w:val="24"/>
          <w:szCs w:val="24"/>
          <w:shd w:val="clear" w:color="auto" w:fill="FFFFFF"/>
        </w:rPr>
        <w:t>Wall, I.R., (2019). Policing atmospheres: Crowds, protest and ‘atmotechnics’. </w:t>
      </w:r>
      <w:r w:rsidRPr="00ED2C31">
        <w:rPr>
          <w:i/>
          <w:iCs/>
          <w:color w:val="222222"/>
          <w:sz w:val="24"/>
          <w:szCs w:val="24"/>
          <w:shd w:val="clear" w:color="auto" w:fill="FFFFFF"/>
        </w:rPr>
        <w:t>Theory, Culture &amp; Society</w:t>
      </w:r>
      <w:r w:rsidRPr="00ED2C31">
        <w:rPr>
          <w:color w:val="222222"/>
          <w:sz w:val="24"/>
          <w:szCs w:val="24"/>
          <w:shd w:val="clear" w:color="auto" w:fill="FFFFFF"/>
        </w:rPr>
        <w:t>, </w:t>
      </w:r>
      <w:r w:rsidRPr="00ED2C31">
        <w:rPr>
          <w:i/>
          <w:iCs/>
          <w:color w:val="222222"/>
          <w:sz w:val="24"/>
          <w:szCs w:val="24"/>
          <w:shd w:val="clear" w:color="auto" w:fill="FFFFFF"/>
        </w:rPr>
        <w:t>36</w:t>
      </w:r>
      <w:r w:rsidRPr="00ED2C31">
        <w:rPr>
          <w:color w:val="222222"/>
          <w:sz w:val="24"/>
          <w:szCs w:val="24"/>
          <w:shd w:val="clear" w:color="auto" w:fill="FFFFFF"/>
        </w:rPr>
        <w:t>(4), pp.143-162.</w:t>
      </w:r>
    </w:p>
    <w:p w14:paraId="6FA257E2" w14:textId="77777777" w:rsidR="0084642E" w:rsidRPr="00660CA0" w:rsidRDefault="0084642E" w:rsidP="00E6298B">
      <w:pPr>
        <w:ind w:right="107"/>
        <w:rPr>
          <w:sz w:val="24"/>
          <w:szCs w:val="24"/>
        </w:rPr>
      </w:pPr>
    </w:p>
    <w:p w14:paraId="2B745419" w14:textId="77777777" w:rsidR="00D27CC8" w:rsidRDefault="00D27CC8" w:rsidP="00E6298B">
      <w:pPr>
        <w:ind w:right="107"/>
        <w:rPr>
          <w:sz w:val="24"/>
          <w:szCs w:val="24"/>
        </w:rPr>
      </w:pPr>
    </w:p>
    <w:p w14:paraId="2E0BCA1B" w14:textId="77777777" w:rsidR="0084642E" w:rsidRDefault="0084642E" w:rsidP="00E6298B">
      <w:pPr>
        <w:ind w:right="107"/>
      </w:pPr>
    </w:p>
    <w:p w14:paraId="0300E49C" w14:textId="77777777" w:rsidR="0084642E" w:rsidRDefault="0084642E" w:rsidP="00E6298B">
      <w:pPr>
        <w:ind w:right="107"/>
      </w:pPr>
    </w:p>
    <w:p w14:paraId="740CD5E1" w14:textId="77777777" w:rsidR="0084642E" w:rsidRDefault="0084642E" w:rsidP="00E6298B">
      <w:pPr>
        <w:ind w:right="107"/>
      </w:pPr>
    </w:p>
    <w:p w14:paraId="6AA23E93" w14:textId="77777777" w:rsidR="0084642E" w:rsidRDefault="0084642E" w:rsidP="00E6298B">
      <w:pPr>
        <w:ind w:right="107"/>
      </w:pPr>
    </w:p>
    <w:p w14:paraId="6A3905B3" w14:textId="77777777" w:rsidR="0084642E" w:rsidRDefault="0084642E" w:rsidP="00E6298B">
      <w:pPr>
        <w:ind w:right="107"/>
      </w:pPr>
    </w:p>
    <w:p w14:paraId="178CB433" w14:textId="77777777" w:rsidR="0084642E" w:rsidRDefault="0084642E" w:rsidP="00E6298B">
      <w:pPr>
        <w:ind w:right="107"/>
      </w:pPr>
    </w:p>
    <w:p w14:paraId="252E1260" w14:textId="77777777" w:rsidR="0084642E" w:rsidRDefault="0084642E" w:rsidP="00E6298B">
      <w:pPr>
        <w:ind w:right="107"/>
      </w:pPr>
    </w:p>
    <w:p w14:paraId="1FE9FD7C" w14:textId="77777777" w:rsidR="0084642E" w:rsidRDefault="0084642E" w:rsidP="00E6298B">
      <w:pPr>
        <w:ind w:right="107"/>
      </w:pPr>
    </w:p>
    <w:p w14:paraId="2DE21A01" w14:textId="77777777" w:rsidR="0084642E" w:rsidRDefault="0084642E" w:rsidP="00E6298B">
      <w:pPr>
        <w:ind w:right="107"/>
      </w:pPr>
    </w:p>
    <w:p w14:paraId="362A0AB4" w14:textId="77777777" w:rsidR="0084642E" w:rsidRDefault="0084642E" w:rsidP="00E6298B">
      <w:pPr>
        <w:ind w:right="107"/>
      </w:pPr>
    </w:p>
    <w:p w14:paraId="64F61020" w14:textId="77777777" w:rsidR="0084642E" w:rsidRDefault="0084642E" w:rsidP="00E6298B">
      <w:pPr>
        <w:ind w:right="107"/>
      </w:pPr>
    </w:p>
    <w:p w14:paraId="714F8223" w14:textId="77777777" w:rsidR="0084642E" w:rsidRDefault="0084642E" w:rsidP="00E6298B">
      <w:pPr>
        <w:ind w:right="107"/>
      </w:pPr>
    </w:p>
    <w:p w14:paraId="4C3DFA35" w14:textId="77777777" w:rsidR="0084642E" w:rsidRDefault="0084642E" w:rsidP="00E6298B">
      <w:pPr>
        <w:ind w:right="107"/>
      </w:pPr>
    </w:p>
    <w:p w14:paraId="2C09D2BF" w14:textId="77777777" w:rsidR="0084642E" w:rsidRDefault="0084642E" w:rsidP="00E6298B">
      <w:pPr>
        <w:ind w:right="107"/>
      </w:pPr>
    </w:p>
    <w:p w14:paraId="1FB4A996" w14:textId="77777777" w:rsidR="0084642E" w:rsidRDefault="0084642E" w:rsidP="00E6298B">
      <w:pPr>
        <w:ind w:right="107"/>
      </w:pPr>
    </w:p>
    <w:p w14:paraId="0F76D0FA" w14:textId="77777777" w:rsidR="0084642E" w:rsidRDefault="0084642E" w:rsidP="00E6298B">
      <w:pPr>
        <w:ind w:right="107"/>
      </w:pPr>
    </w:p>
    <w:p w14:paraId="79FF4BEF" w14:textId="77777777" w:rsidR="0084642E" w:rsidRDefault="0084642E" w:rsidP="00E6298B">
      <w:pPr>
        <w:ind w:right="107"/>
      </w:pPr>
    </w:p>
    <w:p w14:paraId="72CBF7DB" w14:textId="77777777" w:rsidR="0084642E" w:rsidRDefault="0084642E" w:rsidP="00E6298B">
      <w:pPr>
        <w:ind w:right="107"/>
      </w:pPr>
    </w:p>
    <w:p w14:paraId="49043E9F" w14:textId="77777777" w:rsidR="0084642E" w:rsidRDefault="0084642E" w:rsidP="00E6298B">
      <w:pPr>
        <w:ind w:right="107"/>
      </w:pPr>
    </w:p>
    <w:p w14:paraId="23C06FC8" w14:textId="77777777" w:rsidR="0084642E" w:rsidRDefault="0084642E" w:rsidP="00E6298B">
      <w:pPr>
        <w:ind w:right="107"/>
      </w:pPr>
    </w:p>
    <w:p w14:paraId="44556AD3" w14:textId="77777777" w:rsidR="0084642E" w:rsidRDefault="0084642E" w:rsidP="00E6298B">
      <w:pPr>
        <w:ind w:right="107"/>
      </w:pPr>
    </w:p>
    <w:p w14:paraId="61581AB6" w14:textId="77777777" w:rsidR="0084642E" w:rsidRDefault="0084642E" w:rsidP="00E6298B">
      <w:pPr>
        <w:ind w:right="107"/>
      </w:pPr>
    </w:p>
    <w:p w14:paraId="4D2790E4" w14:textId="77777777" w:rsidR="0084642E" w:rsidRDefault="0084642E" w:rsidP="00E6298B">
      <w:pPr>
        <w:ind w:right="107"/>
      </w:pPr>
    </w:p>
    <w:p w14:paraId="2F4714E4" w14:textId="77777777" w:rsidR="0084642E" w:rsidRDefault="0084642E" w:rsidP="00E6298B">
      <w:pPr>
        <w:ind w:right="107"/>
      </w:pPr>
    </w:p>
    <w:p w14:paraId="70578DDB" w14:textId="77777777" w:rsidR="0084642E" w:rsidRDefault="0084642E" w:rsidP="00E6298B">
      <w:pPr>
        <w:ind w:right="107"/>
      </w:pPr>
    </w:p>
    <w:p w14:paraId="594B8722" w14:textId="77777777" w:rsidR="00DF4307" w:rsidRDefault="00DF4307" w:rsidP="00E6298B">
      <w:pPr>
        <w:ind w:right="107"/>
      </w:pPr>
    </w:p>
    <w:p w14:paraId="6DFFC9F3" w14:textId="77777777" w:rsidR="0084642E" w:rsidRDefault="0084642E" w:rsidP="00E6298B">
      <w:pPr>
        <w:ind w:right="107"/>
      </w:pPr>
    </w:p>
    <w:p w14:paraId="63220446" w14:textId="77777777" w:rsidR="006D4EAC" w:rsidRDefault="006D4EAC" w:rsidP="00E6298B">
      <w:pPr>
        <w:ind w:right="107"/>
      </w:pPr>
    </w:p>
    <w:p w14:paraId="7CEEE01A" w14:textId="77777777" w:rsidR="0084642E" w:rsidRDefault="0084642E" w:rsidP="00E6298B">
      <w:pPr>
        <w:ind w:right="107"/>
      </w:pPr>
    </w:p>
    <w:p w14:paraId="39890BA0" w14:textId="77777777" w:rsidR="00944729" w:rsidRDefault="00944729" w:rsidP="00E6298B">
      <w:pPr>
        <w:ind w:right="107"/>
      </w:pPr>
    </w:p>
    <w:p w14:paraId="7AF0FE2E" w14:textId="77777777" w:rsidR="00944729" w:rsidRDefault="00944729" w:rsidP="00E6298B">
      <w:pPr>
        <w:ind w:right="107"/>
      </w:pPr>
    </w:p>
    <w:p w14:paraId="576FC23D" w14:textId="77777777" w:rsidR="00944729" w:rsidRDefault="00944729" w:rsidP="00E6298B">
      <w:pPr>
        <w:ind w:right="107"/>
      </w:pPr>
    </w:p>
    <w:p w14:paraId="2085DDD5" w14:textId="77777777" w:rsidR="00944729" w:rsidRDefault="00944729" w:rsidP="00E6298B">
      <w:pPr>
        <w:ind w:right="107"/>
      </w:pPr>
    </w:p>
    <w:p w14:paraId="5D67A835" w14:textId="77777777" w:rsidR="00944729" w:rsidRDefault="00944729" w:rsidP="00E6298B">
      <w:pPr>
        <w:ind w:right="107"/>
      </w:pPr>
    </w:p>
    <w:p w14:paraId="3F80F67E" w14:textId="77777777" w:rsidR="00944729" w:rsidRDefault="00944729" w:rsidP="00E6298B">
      <w:pPr>
        <w:ind w:right="107"/>
      </w:pPr>
    </w:p>
    <w:p w14:paraId="454704FC" w14:textId="77777777" w:rsidR="00944729" w:rsidRDefault="00944729" w:rsidP="00E6298B">
      <w:pPr>
        <w:ind w:right="107"/>
      </w:pPr>
    </w:p>
    <w:p w14:paraId="505FFF2B" w14:textId="77777777" w:rsidR="00944729" w:rsidRDefault="00944729" w:rsidP="00E6298B">
      <w:pPr>
        <w:ind w:right="107"/>
      </w:pPr>
    </w:p>
    <w:p w14:paraId="0ACAEC32" w14:textId="77777777" w:rsidR="00944729" w:rsidRDefault="00944729" w:rsidP="00E6298B">
      <w:pPr>
        <w:ind w:right="107"/>
      </w:pPr>
    </w:p>
    <w:p w14:paraId="50952420" w14:textId="77777777" w:rsidR="00944729" w:rsidRDefault="00944729" w:rsidP="00E6298B">
      <w:pPr>
        <w:ind w:right="107"/>
      </w:pPr>
    </w:p>
    <w:p w14:paraId="4D5C48C3" w14:textId="77777777" w:rsidR="00944729" w:rsidRDefault="00944729" w:rsidP="00E6298B">
      <w:pPr>
        <w:ind w:right="107"/>
      </w:pPr>
    </w:p>
    <w:p w14:paraId="4F3C30EF" w14:textId="77777777" w:rsidR="00944729" w:rsidRDefault="00944729" w:rsidP="00E6298B">
      <w:pPr>
        <w:ind w:right="107"/>
      </w:pPr>
    </w:p>
    <w:p w14:paraId="2B06BA54" w14:textId="77777777" w:rsidR="00944729" w:rsidRDefault="00944729" w:rsidP="00E6298B">
      <w:pPr>
        <w:ind w:right="107"/>
      </w:pPr>
    </w:p>
    <w:p w14:paraId="3C2E15CA" w14:textId="77777777" w:rsidR="00944729" w:rsidRDefault="00944729" w:rsidP="00E6298B">
      <w:pPr>
        <w:ind w:right="107"/>
      </w:pPr>
    </w:p>
    <w:p w14:paraId="4DC1C224" w14:textId="77777777" w:rsidR="00944729" w:rsidRDefault="00944729" w:rsidP="00E6298B">
      <w:pPr>
        <w:ind w:right="107"/>
      </w:pPr>
    </w:p>
    <w:p w14:paraId="7F6B0981" w14:textId="77777777" w:rsidR="00944729" w:rsidRDefault="00944729" w:rsidP="00E6298B">
      <w:pPr>
        <w:ind w:right="107"/>
      </w:pPr>
    </w:p>
    <w:p w14:paraId="06DF752C" w14:textId="77777777" w:rsidR="00944729" w:rsidRDefault="00944729" w:rsidP="00E6298B">
      <w:pPr>
        <w:ind w:right="107"/>
      </w:pPr>
    </w:p>
    <w:p w14:paraId="78B4B56C" w14:textId="77777777" w:rsidR="00944729" w:rsidRDefault="00944729" w:rsidP="00E6298B">
      <w:pPr>
        <w:ind w:right="107"/>
      </w:pPr>
    </w:p>
    <w:p w14:paraId="04AAA510" w14:textId="77777777" w:rsidR="00944729" w:rsidRDefault="00944729" w:rsidP="00E6298B">
      <w:pPr>
        <w:ind w:right="107"/>
      </w:pPr>
    </w:p>
    <w:p w14:paraId="6BB24619" w14:textId="77777777" w:rsidR="00944729" w:rsidRDefault="00944729" w:rsidP="00E6298B">
      <w:pPr>
        <w:ind w:right="107"/>
      </w:pPr>
    </w:p>
    <w:p w14:paraId="526D83DB" w14:textId="77777777" w:rsidR="00944729" w:rsidRDefault="00944729" w:rsidP="00E6298B">
      <w:pPr>
        <w:ind w:right="107"/>
      </w:pPr>
    </w:p>
    <w:p w14:paraId="11D92872" w14:textId="77777777" w:rsidR="00944729" w:rsidRDefault="00944729" w:rsidP="00E6298B">
      <w:pPr>
        <w:ind w:right="107"/>
      </w:pPr>
    </w:p>
    <w:p w14:paraId="0D79FADC" w14:textId="77777777" w:rsidR="00944729" w:rsidRDefault="00944729" w:rsidP="00E6298B">
      <w:pPr>
        <w:ind w:right="107"/>
      </w:pPr>
    </w:p>
    <w:p w14:paraId="69EB298B" w14:textId="77777777" w:rsidR="00944729" w:rsidRDefault="00944729" w:rsidP="00E6298B">
      <w:pPr>
        <w:ind w:right="107"/>
      </w:pPr>
    </w:p>
    <w:p w14:paraId="58CC4577" w14:textId="77777777" w:rsidR="00944729" w:rsidRDefault="00944729" w:rsidP="00E6298B">
      <w:pPr>
        <w:ind w:right="107"/>
      </w:pPr>
    </w:p>
    <w:p w14:paraId="09E91185" w14:textId="77777777" w:rsidR="00944729" w:rsidRDefault="00944729" w:rsidP="00E6298B">
      <w:pPr>
        <w:ind w:right="107"/>
      </w:pPr>
    </w:p>
    <w:p w14:paraId="55C4DB6F" w14:textId="77777777" w:rsidR="00944729" w:rsidRDefault="00944729" w:rsidP="00E6298B">
      <w:pPr>
        <w:ind w:right="107"/>
      </w:pPr>
    </w:p>
    <w:p w14:paraId="6B2A70FE" w14:textId="77777777" w:rsidR="00944729" w:rsidRDefault="00944729" w:rsidP="00E6298B">
      <w:pPr>
        <w:ind w:right="107"/>
      </w:pPr>
    </w:p>
    <w:p w14:paraId="1631068F" w14:textId="77777777" w:rsidR="00944729" w:rsidRDefault="00944729" w:rsidP="00E6298B">
      <w:pPr>
        <w:ind w:right="107"/>
      </w:pPr>
    </w:p>
    <w:p w14:paraId="2009F220" w14:textId="77777777" w:rsidR="00944729" w:rsidRDefault="00944729" w:rsidP="00E6298B">
      <w:pPr>
        <w:ind w:right="107"/>
      </w:pPr>
    </w:p>
    <w:p w14:paraId="18068D60" w14:textId="77777777" w:rsidR="00944729" w:rsidRDefault="00944729" w:rsidP="00E6298B">
      <w:pPr>
        <w:ind w:right="107"/>
      </w:pPr>
    </w:p>
    <w:p w14:paraId="63B75039" w14:textId="77777777" w:rsidR="00944729" w:rsidRDefault="00944729" w:rsidP="00E6298B">
      <w:pPr>
        <w:ind w:right="107"/>
      </w:pPr>
    </w:p>
    <w:p w14:paraId="70B42568" w14:textId="77777777" w:rsidR="00944729" w:rsidRDefault="00944729" w:rsidP="00E6298B">
      <w:pPr>
        <w:ind w:right="107"/>
      </w:pPr>
    </w:p>
    <w:p w14:paraId="4904D3D9" w14:textId="77777777" w:rsidR="00944729" w:rsidRDefault="00944729" w:rsidP="00E6298B">
      <w:pPr>
        <w:ind w:right="107"/>
      </w:pPr>
    </w:p>
    <w:p w14:paraId="07B08E76" w14:textId="77777777" w:rsidR="00944729" w:rsidRDefault="00944729" w:rsidP="00E6298B">
      <w:pPr>
        <w:ind w:right="107"/>
      </w:pPr>
    </w:p>
    <w:p w14:paraId="4E66DFA5" w14:textId="77777777" w:rsidR="00944729" w:rsidRDefault="00944729" w:rsidP="00E6298B">
      <w:pPr>
        <w:ind w:right="107"/>
      </w:pPr>
    </w:p>
    <w:p w14:paraId="7052CE13" w14:textId="77777777" w:rsidR="00944729" w:rsidRDefault="00944729" w:rsidP="00E6298B">
      <w:pPr>
        <w:ind w:right="107"/>
      </w:pPr>
    </w:p>
    <w:p w14:paraId="4A6E06AB" w14:textId="77777777" w:rsidR="00944729" w:rsidRDefault="00944729" w:rsidP="00E6298B">
      <w:pPr>
        <w:ind w:right="107"/>
      </w:pPr>
    </w:p>
    <w:p w14:paraId="52EF7A2B" w14:textId="77777777" w:rsidR="00944729" w:rsidRDefault="00944729" w:rsidP="00E6298B">
      <w:pPr>
        <w:ind w:right="107"/>
      </w:pPr>
    </w:p>
    <w:p w14:paraId="3FEB4313" w14:textId="77777777" w:rsidR="00944729" w:rsidRDefault="00944729" w:rsidP="00E6298B">
      <w:pPr>
        <w:ind w:right="107"/>
      </w:pPr>
    </w:p>
    <w:p w14:paraId="1F44290C" w14:textId="77777777" w:rsidR="00944729" w:rsidRDefault="00944729" w:rsidP="00E6298B">
      <w:pPr>
        <w:ind w:right="107"/>
      </w:pPr>
    </w:p>
    <w:p w14:paraId="0C537493" w14:textId="77777777" w:rsidR="00944729" w:rsidRDefault="00944729" w:rsidP="00E6298B">
      <w:pPr>
        <w:ind w:right="107"/>
      </w:pPr>
    </w:p>
    <w:p w14:paraId="726A483D" w14:textId="77777777" w:rsidR="00944729" w:rsidRDefault="00944729" w:rsidP="00E6298B">
      <w:pPr>
        <w:ind w:right="107"/>
      </w:pPr>
    </w:p>
    <w:p w14:paraId="3DE4F6E1" w14:textId="77777777" w:rsidR="00944729" w:rsidRDefault="00944729" w:rsidP="00E6298B">
      <w:pPr>
        <w:ind w:right="107"/>
      </w:pPr>
    </w:p>
    <w:p w14:paraId="12444370" w14:textId="77777777" w:rsidR="00944729" w:rsidRDefault="00944729" w:rsidP="00E6298B">
      <w:pPr>
        <w:ind w:right="107"/>
      </w:pPr>
    </w:p>
    <w:p w14:paraId="1248E104" w14:textId="77777777" w:rsidR="00944729" w:rsidRDefault="00944729" w:rsidP="00E6298B">
      <w:pPr>
        <w:ind w:right="107"/>
      </w:pPr>
    </w:p>
    <w:p w14:paraId="708BC22A" w14:textId="77777777" w:rsidR="00944729" w:rsidRDefault="00944729" w:rsidP="00E6298B">
      <w:pPr>
        <w:ind w:right="107"/>
      </w:pPr>
    </w:p>
    <w:p w14:paraId="1757DBB4" w14:textId="77777777" w:rsidR="00944729" w:rsidRDefault="00944729" w:rsidP="00E6298B">
      <w:pPr>
        <w:ind w:right="107"/>
      </w:pPr>
    </w:p>
    <w:p w14:paraId="74F140FA" w14:textId="77777777" w:rsidR="00944729" w:rsidRDefault="00944729" w:rsidP="00E6298B">
      <w:pPr>
        <w:ind w:right="107"/>
      </w:pPr>
    </w:p>
    <w:p w14:paraId="538531D8" w14:textId="77777777" w:rsidR="00944729" w:rsidRDefault="00944729" w:rsidP="00E6298B">
      <w:pPr>
        <w:ind w:right="107"/>
      </w:pPr>
    </w:p>
    <w:p w14:paraId="6E4F997F" w14:textId="77777777" w:rsidR="00944729" w:rsidRDefault="00944729"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49057534" w:rsidR="00112751" w:rsidRDefault="00E776B4" w:rsidP="00E6298B">
      <w:pPr>
        <w:ind w:right="107"/>
        <w:jc w:val="both"/>
        <w:rPr>
          <w:sz w:val="24"/>
          <w:szCs w:val="24"/>
        </w:rPr>
      </w:pPr>
      <w:r>
        <w:rPr>
          <w:sz w:val="24"/>
          <w:szCs w:val="24"/>
        </w:rPr>
        <w:t xml:space="preserve">Police forces and Police officers are now more exposed than ever to different cultures, languages and social issues. </w:t>
      </w:r>
      <w:r w:rsidR="000A24D9">
        <w:rPr>
          <w:sz w:val="24"/>
          <w:szCs w:val="24"/>
        </w:rPr>
        <w:t xml:space="preserve"> </w:t>
      </w:r>
    </w:p>
    <w:p w14:paraId="29CF893C" w14:textId="77777777" w:rsidR="009B7A64" w:rsidRDefault="009B7A64" w:rsidP="00E6298B">
      <w:pPr>
        <w:ind w:right="107"/>
        <w:jc w:val="both"/>
        <w:rPr>
          <w:sz w:val="24"/>
          <w:szCs w:val="24"/>
        </w:rPr>
      </w:pPr>
    </w:p>
    <w:p w14:paraId="70F6A354" w14:textId="0C7209E4" w:rsidR="009B7A64" w:rsidRDefault="009B7A64" w:rsidP="00E6298B">
      <w:pPr>
        <w:ind w:right="107"/>
        <w:jc w:val="both"/>
        <w:rPr>
          <w:sz w:val="24"/>
          <w:szCs w:val="24"/>
        </w:rPr>
      </w:pPr>
      <w:r>
        <w:rPr>
          <w:sz w:val="24"/>
          <w:szCs w:val="24"/>
        </w:rPr>
        <w:t xml:space="preserve">It is important for police officers to be trained in dealing with diversity, however, officers may need to go beyond that training and deal with a person in a way that is specific to the circumstance that they are dealing with. Stout (2010) explained “diversity training for officers need to go beyond simply training officers to do what the law requires. It should also lead to them internalising the messages of the training and respecting diversity because of their acceptance that it is the right thing to do. </w:t>
      </w:r>
    </w:p>
    <w:p w14:paraId="2C258C07" w14:textId="77777777" w:rsidR="000A24D9" w:rsidRDefault="000A24D9" w:rsidP="00E6298B">
      <w:pPr>
        <w:ind w:right="107"/>
        <w:jc w:val="both"/>
        <w:rPr>
          <w:sz w:val="24"/>
          <w:szCs w:val="24"/>
        </w:rPr>
      </w:pPr>
    </w:p>
    <w:p w14:paraId="50D32CEF" w14:textId="6B0BF154" w:rsidR="000A24D9" w:rsidRDefault="000A24D9" w:rsidP="00E6298B">
      <w:pPr>
        <w:ind w:right="107"/>
        <w:jc w:val="both"/>
        <w:rPr>
          <w:sz w:val="24"/>
          <w:szCs w:val="24"/>
        </w:rPr>
      </w:pPr>
      <w:r>
        <w:rPr>
          <w:sz w:val="24"/>
          <w:szCs w:val="24"/>
        </w:rPr>
        <w:t xml:space="preserve">As Police officers we need to be aware of the different cultures that we may come into contact with and understand that they may be more vulnerable members of our society as they are living in an unfamiliar country speaking a different language than they would have back home. </w:t>
      </w:r>
    </w:p>
    <w:p w14:paraId="33B7736A" w14:textId="77777777" w:rsidR="00E776B4" w:rsidRPr="00270EEB" w:rsidRDefault="00E776B4" w:rsidP="00E6298B">
      <w:pPr>
        <w:ind w:right="107"/>
        <w:jc w:val="both"/>
        <w:rPr>
          <w:sz w:val="24"/>
          <w:szCs w:val="24"/>
        </w:rPr>
      </w:pPr>
    </w:p>
    <w:p w14:paraId="1967E2A8" w14:textId="71DA40A8" w:rsidR="00025650" w:rsidRDefault="00E776B4" w:rsidP="00E6298B">
      <w:pPr>
        <w:ind w:right="107"/>
        <w:jc w:val="both"/>
        <w:rPr>
          <w:sz w:val="24"/>
          <w:szCs w:val="24"/>
        </w:rPr>
      </w:pPr>
      <w:r w:rsidRPr="00E776B4">
        <w:rPr>
          <w:sz w:val="24"/>
          <w:szCs w:val="24"/>
        </w:rPr>
        <w:t>Bartkowiak-Theron</w:t>
      </w:r>
      <w:r>
        <w:rPr>
          <w:sz w:val="24"/>
          <w:szCs w:val="24"/>
        </w:rPr>
        <w:t xml:space="preserve"> </w:t>
      </w:r>
      <w:r w:rsidRPr="00E776B4">
        <w:rPr>
          <w:sz w:val="24"/>
          <w:szCs w:val="24"/>
        </w:rPr>
        <w:t>&amp; Asquith (2012)</w:t>
      </w:r>
      <w:r w:rsidR="000A24D9">
        <w:rPr>
          <w:sz w:val="24"/>
          <w:szCs w:val="24"/>
        </w:rPr>
        <w:t xml:space="preserve"> stated</w:t>
      </w:r>
      <w:r w:rsidRPr="00E776B4">
        <w:rPr>
          <w:sz w:val="24"/>
          <w:szCs w:val="24"/>
        </w:rPr>
        <w:t xml:space="preserve"> </w:t>
      </w:r>
      <w:r>
        <w:rPr>
          <w:sz w:val="24"/>
          <w:szCs w:val="24"/>
        </w:rPr>
        <w:t>“</w:t>
      </w:r>
      <w:r w:rsidRPr="00E776B4">
        <w:rPr>
          <w:sz w:val="24"/>
          <w:szCs w:val="24"/>
        </w:rPr>
        <w:t>Vulnerable people have become a key focus of policy over the past few decades. As a result, police organisations have had to adapt to ongoing requests for specialised attention and protocol development to mediate the interactions between frontline officers and members of a variety of vulnerable groups.</w:t>
      </w:r>
      <w:r>
        <w:rPr>
          <w:sz w:val="24"/>
          <w:szCs w:val="24"/>
        </w:rPr>
        <w:t>”</w:t>
      </w:r>
    </w:p>
    <w:p w14:paraId="2089C855" w14:textId="77777777" w:rsidR="00DB0ADB" w:rsidRDefault="00DB0ADB" w:rsidP="00E6298B">
      <w:pPr>
        <w:ind w:right="107"/>
        <w:jc w:val="both"/>
        <w:rPr>
          <w:sz w:val="24"/>
          <w:szCs w:val="24"/>
        </w:rPr>
      </w:pPr>
    </w:p>
    <w:p w14:paraId="00DFF78B" w14:textId="77777777" w:rsidR="00DB0ADB" w:rsidRPr="00DB0ADB" w:rsidRDefault="00DB0ADB" w:rsidP="00DB0ADB">
      <w:pPr>
        <w:ind w:right="107"/>
        <w:jc w:val="both"/>
        <w:rPr>
          <w:sz w:val="24"/>
          <w:szCs w:val="24"/>
        </w:rPr>
      </w:pPr>
      <w:r w:rsidRPr="00DB0ADB">
        <w:rPr>
          <w:sz w:val="24"/>
          <w:szCs w:val="24"/>
        </w:rPr>
        <w:t xml:space="preserve">Shah, Rahman &amp; Khash (2007) referenced Carl Peed who explained “At the core of community policing are partnerships and problem solving, but those essential elements can be hindered if law enforcement is not able to communicate with the growing diverse population in this country. </w:t>
      </w:r>
    </w:p>
    <w:p w14:paraId="385DBAC1" w14:textId="2B283C61" w:rsidR="00DB0ADB" w:rsidRDefault="00DB0ADB" w:rsidP="00DB0ADB">
      <w:pPr>
        <w:ind w:right="107"/>
        <w:jc w:val="both"/>
        <w:rPr>
          <w:sz w:val="24"/>
          <w:szCs w:val="24"/>
        </w:rPr>
      </w:pPr>
      <w:r w:rsidRPr="00DB0ADB">
        <w:rPr>
          <w:sz w:val="24"/>
          <w:szCs w:val="24"/>
        </w:rPr>
        <w:lastRenderedPageBreak/>
        <w:t>Recognizing the need to improve communication and interaction with limited English proficient individuals is among the next steps in advancing community policing.”</w:t>
      </w:r>
    </w:p>
    <w:p w14:paraId="690D5F3B" w14:textId="77777777" w:rsidR="000A24D9" w:rsidRDefault="000A24D9" w:rsidP="00E6298B">
      <w:pPr>
        <w:ind w:right="107"/>
        <w:jc w:val="both"/>
        <w:rPr>
          <w:sz w:val="24"/>
          <w:szCs w:val="24"/>
        </w:rPr>
      </w:pPr>
    </w:p>
    <w:p w14:paraId="68623642" w14:textId="68820759" w:rsidR="000A24D9" w:rsidRDefault="000A24D9" w:rsidP="00E6298B">
      <w:pPr>
        <w:ind w:right="107"/>
        <w:jc w:val="both"/>
        <w:rPr>
          <w:sz w:val="24"/>
          <w:szCs w:val="24"/>
        </w:rPr>
      </w:pPr>
      <w:r>
        <w:rPr>
          <w:sz w:val="24"/>
          <w:szCs w:val="24"/>
        </w:rPr>
        <w:t xml:space="preserve">Whilst on response I attended a call of an ongoing domestic where a member of the public called in to state that their ex-partner was refusing to leave their address and needed assistance. </w:t>
      </w:r>
    </w:p>
    <w:p w14:paraId="1DC28F9B" w14:textId="77777777" w:rsidR="000A24D9" w:rsidRDefault="000A24D9" w:rsidP="00E6298B">
      <w:pPr>
        <w:ind w:right="107"/>
        <w:jc w:val="both"/>
        <w:rPr>
          <w:sz w:val="24"/>
          <w:szCs w:val="24"/>
        </w:rPr>
      </w:pPr>
    </w:p>
    <w:p w14:paraId="016D31A8" w14:textId="7707D3B8" w:rsidR="000A24D9" w:rsidRDefault="000A24D9" w:rsidP="00E6298B">
      <w:pPr>
        <w:ind w:right="107"/>
        <w:jc w:val="both"/>
        <w:rPr>
          <w:sz w:val="24"/>
          <w:szCs w:val="24"/>
        </w:rPr>
      </w:pPr>
      <w:r>
        <w:rPr>
          <w:sz w:val="24"/>
          <w:szCs w:val="24"/>
        </w:rPr>
        <w:t xml:space="preserve">Once I arrived at the address it was clear to me that the reporting person was a foreign national and spoke little English </w:t>
      </w:r>
      <w:r w:rsidR="008038AA">
        <w:rPr>
          <w:sz w:val="24"/>
          <w:szCs w:val="24"/>
        </w:rPr>
        <w:t xml:space="preserve">so establishing the full circumstance initially proved difficult. </w:t>
      </w:r>
    </w:p>
    <w:p w14:paraId="4A9DB3EE" w14:textId="77777777" w:rsidR="002157D7" w:rsidRDefault="002157D7" w:rsidP="008038AA">
      <w:pPr>
        <w:ind w:right="107"/>
        <w:jc w:val="both"/>
        <w:rPr>
          <w:sz w:val="24"/>
          <w:szCs w:val="24"/>
        </w:rPr>
      </w:pPr>
    </w:p>
    <w:p w14:paraId="416DE1F2" w14:textId="49502610" w:rsidR="002157D7" w:rsidRDefault="002157D7" w:rsidP="008038AA">
      <w:pPr>
        <w:ind w:right="107"/>
        <w:jc w:val="both"/>
        <w:rPr>
          <w:sz w:val="24"/>
          <w:szCs w:val="24"/>
        </w:rPr>
      </w:pPr>
      <w:r>
        <w:rPr>
          <w:sz w:val="24"/>
          <w:szCs w:val="24"/>
        </w:rPr>
        <w:t xml:space="preserve">Berado, K (2007) identified ten different strategies that could help overcome a language barrier. These include speaking clearly and slowly, asking for clarification, frequently checking for understanding, avoiding using jargon and be patient. </w:t>
      </w:r>
    </w:p>
    <w:p w14:paraId="1B0B732F" w14:textId="77777777" w:rsidR="002157D7" w:rsidRDefault="002157D7" w:rsidP="008038AA">
      <w:pPr>
        <w:ind w:right="107"/>
        <w:jc w:val="both"/>
        <w:rPr>
          <w:sz w:val="24"/>
          <w:szCs w:val="24"/>
        </w:rPr>
      </w:pPr>
    </w:p>
    <w:p w14:paraId="5BF628F0" w14:textId="47F11DB6" w:rsidR="002157D7" w:rsidRDefault="002157D7" w:rsidP="008038AA">
      <w:pPr>
        <w:ind w:right="107"/>
        <w:jc w:val="both"/>
        <w:rPr>
          <w:sz w:val="24"/>
          <w:szCs w:val="24"/>
        </w:rPr>
      </w:pPr>
      <w:r>
        <w:rPr>
          <w:sz w:val="24"/>
          <w:szCs w:val="24"/>
        </w:rPr>
        <w:t xml:space="preserve">When speaking to this male I made sure that while I was </w:t>
      </w:r>
      <w:r w:rsidR="00B352E9">
        <w:rPr>
          <w:sz w:val="24"/>
          <w:szCs w:val="24"/>
        </w:rPr>
        <w:t>speaking,</w:t>
      </w:r>
      <w:r>
        <w:rPr>
          <w:sz w:val="24"/>
          <w:szCs w:val="24"/>
        </w:rPr>
        <w:t xml:space="preserve"> I spoke clearly and slowly. I understand that due to my accent that I am hard to understand, especially for a foreign national so I made extra care to make sure I slowed my speech down and pronounced my words more clearly. I also made sure to clarify everything the male said and checked that he understood what I was saying. I made sure I avoided using police jargon so that the words I used were more familiar English and I made sure I was patient with the male and ensured I did not become frustrated when there was little understanding between us. </w:t>
      </w:r>
    </w:p>
    <w:p w14:paraId="302BC65C" w14:textId="77777777" w:rsidR="002157D7" w:rsidRDefault="002157D7" w:rsidP="008038AA">
      <w:pPr>
        <w:ind w:right="107"/>
        <w:jc w:val="both"/>
        <w:rPr>
          <w:sz w:val="24"/>
          <w:szCs w:val="24"/>
        </w:rPr>
      </w:pPr>
    </w:p>
    <w:p w14:paraId="422FAF4B" w14:textId="1CB875EF" w:rsidR="002157D7" w:rsidRDefault="002157D7" w:rsidP="008038AA">
      <w:pPr>
        <w:ind w:right="107"/>
        <w:jc w:val="both"/>
        <w:rPr>
          <w:sz w:val="24"/>
          <w:szCs w:val="24"/>
        </w:rPr>
      </w:pPr>
      <w:r>
        <w:rPr>
          <w:sz w:val="24"/>
          <w:szCs w:val="24"/>
        </w:rPr>
        <w:t xml:space="preserve">By following the steps set out by Berado </w:t>
      </w:r>
      <w:r w:rsidR="00FA4696">
        <w:rPr>
          <w:sz w:val="24"/>
          <w:szCs w:val="24"/>
        </w:rPr>
        <w:t xml:space="preserve">(2007) </w:t>
      </w:r>
      <w:r w:rsidR="00137D3D">
        <w:rPr>
          <w:sz w:val="24"/>
          <w:szCs w:val="24"/>
        </w:rPr>
        <w:t xml:space="preserve">I was able to get the full picture of the circumstances that lead to him calling the Police. </w:t>
      </w:r>
    </w:p>
    <w:p w14:paraId="3C68CAE0" w14:textId="77777777" w:rsidR="00137D3D" w:rsidRDefault="00137D3D" w:rsidP="008038AA">
      <w:pPr>
        <w:ind w:right="107"/>
        <w:jc w:val="both"/>
        <w:rPr>
          <w:sz w:val="24"/>
          <w:szCs w:val="24"/>
        </w:rPr>
      </w:pPr>
    </w:p>
    <w:p w14:paraId="6F4A45E3" w14:textId="49B513C7" w:rsidR="00137D3D" w:rsidRDefault="00137D3D" w:rsidP="008038AA">
      <w:pPr>
        <w:ind w:right="107"/>
        <w:jc w:val="both"/>
        <w:rPr>
          <w:sz w:val="24"/>
          <w:szCs w:val="24"/>
        </w:rPr>
      </w:pPr>
      <w:r>
        <w:rPr>
          <w:sz w:val="24"/>
          <w:szCs w:val="24"/>
        </w:rPr>
        <w:t>The male had called the police because he was having issues with his ex-partner who was calling uninvited to his address and refusing to leave. Whilst speaking to the male he disclosed that he had been assaulted by his ex-partner</w:t>
      </w:r>
      <w:r w:rsidR="00DB0ADB">
        <w:rPr>
          <w:sz w:val="24"/>
          <w:szCs w:val="24"/>
        </w:rPr>
        <w:t xml:space="preserve"> while he was in the changing rooms of a local leisure centre, whereby she has kicked him to his shin. </w:t>
      </w:r>
    </w:p>
    <w:p w14:paraId="2E119489" w14:textId="77777777" w:rsidR="00137D3D" w:rsidRDefault="00137D3D" w:rsidP="00137D3D">
      <w:pPr>
        <w:ind w:right="107"/>
        <w:jc w:val="both"/>
        <w:rPr>
          <w:sz w:val="24"/>
          <w:szCs w:val="24"/>
        </w:rPr>
      </w:pPr>
    </w:p>
    <w:p w14:paraId="570D1FCD" w14:textId="77777777" w:rsidR="00137D3D" w:rsidRDefault="00137D3D" w:rsidP="00137D3D">
      <w:pPr>
        <w:ind w:right="107"/>
        <w:jc w:val="both"/>
        <w:rPr>
          <w:sz w:val="24"/>
          <w:szCs w:val="24"/>
        </w:rPr>
      </w:pPr>
      <w:r w:rsidRPr="00137D3D">
        <w:rPr>
          <w:sz w:val="24"/>
          <w:szCs w:val="24"/>
        </w:rPr>
        <w:t>Throughout this process I made sure I adhered to the victim’s code of pra</w:t>
      </w:r>
      <w:r>
        <w:rPr>
          <w:sz w:val="24"/>
          <w:szCs w:val="24"/>
        </w:rPr>
        <w:t xml:space="preserve">ctise. </w:t>
      </w:r>
    </w:p>
    <w:p w14:paraId="6A94EAD8" w14:textId="77777777" w:rsidR="00856457" w:rsidRDefault="00856457" w:rsidP="00137D3D">
      <w:pPr>
        <w:ind w:right="107"/>
        <w:jc w:val="both"/>
        <w:rPr>
          <w:sz w:val="24"/>
          <w:szCs w:val="24"/>
        </w:rPr>
      </w:pPr>
    </w:p>
    <w:p w14:paraId="6A6C0D5D" w14:textId="4B8D3A46" w:rsidR="00856457" w:rsidRDefault="00856457" w:rsidP="00137D3D">
      <w:pPr>
        <w:ind w:right="107"/>
        <w:jc w:val="both"/>
        <w:rPr>
          <w:sz w:val="24"/>
          <w:szCs w:val="24"/>
        </w:rPr>
      </w:pPr>
      <w:r>
        <w:rPr>
          <w:sz w:val="24"/>
          <w:szCs w:val="24"/>
        </w:rPr>
        <w:t>The UK governments website states that the victims code of practise “</w:t>
      </w:r>
      <w:r w:rsidRPr="00856457">
        <w:rPr>
          <w:sz w:val="24"/>
          <w:szCs w:val="24"/>
        </w:rPr>
        <w:t>sets out the services and a minimum standard for these services that must be provided to victims of crime by organisations in England and Wales.</w:t>
      </w:r>
      <w:r>
        <w:rPr>
          <w:sz w:val="24"/>
          <w:szCs w:val="24"/>
        </w:rPr>
        <w:t xml:space="preserve">” In essence the victims code of practise are standards set out by the UK government for the police service to meet when meeting and dealing with victims of crime. </w:t>
      </w:r>
    </w:p>
    <w:p w14:paraId="44DFD15C" w14:textId="77777777" w:rsidR="00856457" w:rsidRDefault="00856457" w:rsidP="00137D3D">
      <w:pPr>
        <w:ind w:right="107"/>
        <w:jc w:val="both"/>
        <w:rPr>
          <w:sz w:val="24"/>
          <w:szCs w:val="24"/>
        </w:rPr>
      </w:pPr>
    </w:p>
    <w:p w14:paraId="27F86C46" w14:textId="12ADE02E" w:rsidR="00856457" w:rsidRDefault="00856457" w:rsidP="00137D3D">
      <w:pPr>
        <w:ind w:right="107"/>
        <w:jc w:val="both"/>
        <w:rPr>
          <w:sz w:val="24"/>
          <w:szCs w:val="24"/>
        </w:rPr>
      </w:pPr>
      <w:r>
        <w:rPr>
          <w:sz w:val="24"/>
          <w:szCs w:val="24"/>
        </w:rPr>
        <w:t xml:space="preserve">During this investigation I followed each of the ten steps set out by the UK government, however, rights two, three, four and six were the most relevant for this investigation. </w:t>
      </w:r>
    </w:p>
    <w:p w14:paraId="1F7DC50F" w14:textId="77777777" w:rsidR="00137D3D" w:rsidRDefault="00137D3D" w:rsidP="00137D3D">
      <w:pPr>
        <w:ind w:right="107"/>
        <w:jc w:val="both"/>
        <w:rPr>
          <w:sz w:val="24"/>
          <w:szCs w:val="24"/>
        </w:rPr>
      </w:pPr>
    </w:p>
    <w:p w14:paraId="7A4BDF67" w14:textId="0C259C05" w:rsidR="00137D3D" w:rsidRDefault="00137D3D" w:rsidP="00137D3D">
      <w:pPr>
        <w:ind w:right="107"/>
        <w:jc w:val="both"/>
        <w:rPr>
          <w:sz w:val="24"/>
          <w:szCs w:val="24"/>
        </w:rPr>
      </w:pPr>
      <w:r>
        <w:rPr>
          <w:sz w:val="24"/>
          <w:szCs w:val="24"/>
        </w:rPr>
        <w:t>Right two states that the victim has rights to have the details of the crime recorded without unjustified delay. Once the male had disclosed the assault I made sure to obtain a witness statement straight away and update the occurrence with the details of the disclosure.</w:t>
      </w:r>
    </w:p>
    <w:p w14:paraId="1E16F090" w14:textId="77777777" w:rsidR="00137D3D" w:rsidRDefault="00137D3D" w:rsidP="00137D3D">
      <w:pPr>
        <w:ind w:right="107"/>
        <w:jc w:val="both"/>
        <w:rPr>
          <w:sz w:val="24"/>
          <w:szCs w:val="24"/>
        </w:rPr>
      </w:pPr>
    </w:p>
    <w:p w14:paraId="2DE69046" w14:textId="7CA5C285" w:rsidR="00137D3D" w:rsidRDefault="00137D3D" w:rsidP="00137D3D">
      <w:pPr>
        <w:ind w:right="107"/>
        <w:jc w:val="both"/>
        <w:rPr>
          <w:sz w:val="24"/>
          <w:szCs w:val="24"/>
        </w:rPr>
      </w:pPr>
      <w:r>
        <w:rPr>
          <w:sz w:val="24"/>
          <w:szCs w:val="24"/>
        </w:rPr>
        <w:t>Right three state that the victim has rights to be provided with information when reporting a crime. I made sure to give the male as much information as I could in relation to the criminal justice process</w:t>
      </w:r>
      <w:r w:rsidR="007336AA">
        <w:rPr>
          <w:sz w:val="24"/>
          <w:szCs w:val="24"/>
        </w:rPr>
        <w:t xml:space="preserve">, I also sent him some YouTube link that explained the court </w:t>
      </w:r>
      <w:r w:rsidR="007336AA">
        <w:rPr>
          <w:sz w:val="24"/>
          <w:szCs w:val="24"/>
        </w:rPr>
        <w:lastRenderedPageBreak/>
        <w:t xml:space="preserve">process and special measures that were available for him. This also fell into right eight which is a victim has rights to be given information about the trial, the trail process and their role as a witness. </w:t>
      </w:r>
    </w:p>
    <w:p w14:paraId="44CA2AB9" w14:textId="77777777" w:rsidR="007336AA" w:rsidRDefault="007336AA" w:rsidP="00137D3D">
      <w:pPr>
        <w:ind w:right="107"/>
        <w:jc w:val="both"/>
        <w:rPr>
          <w:sz w:val="24"/>
          <w:szCs w:val="24"/>
        </w:rPr>
      </w:pPr>
    </w:p>
    <w:p w14:paraId="18C27A61" w14:textId="42079428" w:rsidR="007336AA" w:rsidRDefault="007336AA" w:rsidP="00137D3D">
      <w:pPr>
        <w:ind w:right="107"/>
        <w:jc w:val="both"/>
        <w:rPr>
          <w:sz w:val="24"/>
          <w:szCs w:val="24"/>
        </w:rPr>
      </w:pPr>
      <w:r>
        <w:rPr>
          <w:sz w:val="24"/>
          <w:szCs w:val="24"/>
        </w:rPr>
        <w:t xml:space="preserve">Right four states that a victim has rights to be referred to services that support victims so I made sure to give the male a link to the victim support website that provides a lot of information of the support they provide. </w:t>
      </w:r>
    </w:p>
    <w:p w14:paraId="16DC3579" w14:textId="77777777" w:rsidR="007336AA" w:rsidRDefault="007336AA" w:rsidP="00137D3D">
      <w:pPr>
        <w:ind w:right="107"/>
        <w:jc w:val="both"/>
        <w:rPr>
          <w:sz w:val="24"/>
          <w:szCs w:val="24"/>
        </w:rPr>
      </w:pPr>
    </w:p>
    <w:p w14:paraId="1DB866AD" w14:textId="3BBACA2F" w:rsidR="007336AA" w:rsidRDefault="007336AA" w:rsidP="00137D3D">
      <w:pPr>
        <w:ind w:right="107"/>
        <w:jc w:val="both"/>
        <w:rPr>
          <w:sz w:val="24"/>
          <w:szCs w:val="24"/>
        </w:rPr>
      </w:pPr>
      <w:r>
        <w:rPr>
          <w:sz w:val="24"/>
          <w:szCs w:val="24"/>
        </w:rPr>
        <w:t xml:space="preserve">Right six states that a victim has rights to be provided with information about the investigation. Throughout the process I made sure to call the male </w:t>
      </w:r>
      <w:r w:rsidR="003B5136">
        <w:rPr>
          <w:sz w:val="24"/>
          <w:szCs w:val="24"/>
        </w:rPr>
        <w:t>regularly</w:t>
      </w:r>
      <w:r>
        <w:rPr>
          <w:sz w:val="24"/>
          <w:szCs w:val="24"/>
        </w:rPr>
        <w:t xml:space="preserve"> to keep him updated of how the investigation was progressing and answered any questions that he had. </w:t>
      </w:r>
    </w:p>
    <w:p w14:paraId="5D1D6C9A" w14:textId="77777777" w:rsidR="00137D3D" w:rsidRDefault="00137D3D" w:rsidP="008038AA">
      <w:pPr>
        <w:ind w:right="107"/>
        <w:jc w:val="both"/>
        <w:rPr>
          <w:sz w:val="24"/>
          <w:szCs w:val="24"/>
        </w:rPr>
      </w:pPr>
    </w:p>
    <w:p w14:paraId="0ACF8D50" w14:textId="3CDF9281" w:rsidR="002157D7" w:rsidRDefault="00856457" w:rsidP="008038AA">
      <w:pPr>
        <w:ind w:right="107"/>
        <w:jc w:val="both"/>
        <w:rPr>
          <w:sz w:val="24"/>
          <w:szCs w:val="24"/>
        </w:rPr>
      </w:pPr>
      <w:r>
        <w:rPr>
          <w:sz w:val="24"/>
          <w:szCs w:val="24"/>
        </w:rPr>
        <w:t xml:space="preserve">The victim in this case insisted that he did not want to press charges for the assault and stated that he only contacted the Police has he did not want his ex-partner to contact him at his address anymore, however, </w:t>
      </w:r>
      <w:r w:rsidR="00B800D2">
        <w:rPr>
          <w:sz w:val="24"/>
          <w:szCs w:val="24"/>
        </w:rPr>
        <w:t>due</w:t>
      </w:r>
      <w:r>
        <w:rPr>
          <w:sz w:val="24"/>
          <w:szCs w:val="24"/>
        </w:rPr>
        <w:t xml:space="preserve"> to </w:t>
      </w:r>
      <w:r w:rsidRPr="00856457">
        <w:rPr>
          <w:sz w:val="24"/>
          <w:szCs w:val="24"/>
        </w:rPr>
        <w:t>South Wales Police</w:t>
      </w:r>
      <w:r>
        <w:rPr>
          <w:sz w:val="24"/>
          <w:szCs w:val="24"/>
        </w:rPr>
        <w:t xml:space="preserve"> policy any disclosure of a domestic offence requires the Police to take positive action. </w:t>
      </w:r>
    </w:p>
    <w:p w14:paraId="17F53BB8" w14:textId="77777777" w:rsidR="00B800D2" w:rsidRDefault="00B800D2" w:rsidP="008038AA">
      <w:pPr>
        <w:ind w:right="107"/>
        <w:jc w:val="both"/>
        <w:rPr>
          <w:sz w:val="24"/>
          <w:szCs w:val="24"/>
        </w:rPr>
      </w:pPr>
    </w:p>
    <w:p w14:paraId="665729EF" w14:textId="07B76121" w:rsidR="00B800D2" w:rsidRPr="00B800D2" w:rsidRDefault="00B800D2" w:rsidP="00B800D2">
      <w:pPr>
        <w:ind w:right="107"/>
        <w:jc w:val="both"/>
        <w:rPr>
          <w:sz w:val="24"/>
          <w:szCs w:val="24"/>
        </w:rPr>
      </w:pPr>
      <w:r>
        <w:rPr>
          <w:sz w:val="24"/>
          <w:szCs w:val="24"/>
        </w:rPr>
        <w:t xml:space="preserve">The college of policing </w:t>
      </w:r>
      <w:r w:rsidR="00B352E9">
        <w:rPr>
          <w:sz w:val="24"/>
          <w:szCs w:val="24"/>
        </w:rPr>
        <w:t>explains</w:t>
      </w:r>
      <w:r>
        <w:rPr>
          <w:sz w:val="24"/>
          <w:szCs w:val="24"/>
        </w:rPr>
        <w:t xml:space="preserve"> that Domestic Abuse is defined under section 1 of the Domestic Abuse Act 2021 as “</w:t>
      </w:r>
      <w:r w:rsidRPr="00B800D2">
        <w:rPr>
          <w:sz w:val="24"/>
          <w:szCs w:val="24"/>
        </w:rPr>
        <w:t>Behaviour of a person (‘A’) towards another person (‘B’) is domestic abuse if A and B are each aged 16 or over and are personally connected to each other, and the behaviour is abusive.</w:t>
      </w:r>
    </w:p>
    <w:p w14:paraId="38F09403" w14:textId="77777777" w:rsidR="00B800D2" w:rsidRPr="00B800D2" w:rsidRDefault="00B800D2" w:rsidP="00B800D2">
      <w:pPr>
        <w:ind w:right="107"/>
        <w:jc w:val="both"/>
        <w:rPr>
          <w:sz w:val="24"/>
          <w:szCs w:val="24"/>
        </w:rPr>
      </w:pPr>
      <w:r w:rsidRPr="00B800D2">
        <w:rPr>
          <w:sz w:val="24"/>
          <w:szCs w:val="24"/>
        </w:rPr>
        <w:t>Behaviour is abusive if it consists of any of the following:</w:t>
      </w:r>
    </w:p>
    <w:p w14:paraId="006AF6EF" w14:textId="77777777" w:rsidR="00B800D2" w:rsidRPr="00B800D2" w:rsidRDefault="00B800D2" w:rsidP="002D74EE">
      <w:pPr>
        <w:pStyle w:val="ListParagraph"/>
        <w:numPr>
          <w:ilvl w:val="0"/>
          <w:numId w:val="6"/>
        </w:numPr>
        <w:ind w:right="107"/>
        <w:jc w:val="both"/>
        <w:rPr>
          <w:sz w:val="24"/>
          <w:szCs w:val="24"/>
        </w:rPr>
      </w:pPr>
      <w:r w:rsidRPr="00B800D2">
        <w:rPr>
          <w:sz w:val="24"/>
          <w:szCs w:val="24"/>
        </w:rPr>
        <w:t>physical or sexual abuse</w:t>
      </w:r>
    </w:p>
    <w:p w14:paraId="228FD903" w14:textId="77777777" w:rsidR="00B800D2" w:rsidRPr="00B800D2" w:rsidRDefault="00B800D2" w:rsidP="002D74EE">
      <w:pPr>
        <w:pStyle w:val="ListParagraph"/>
        <w:numPr>
          <w:ilvl w:val="0"/>
          <w:numId w:val="6"/>
        </w:numPr>
        <w:ind w:right="107"/>
        <w:jc w:val="both"/>
        <w:rPr>
          <w:sz w:val="24"/>
          <w:szCs w:val="24"/>
        </w:rPr>
      </w:pPr>
      <w:r w:rsidRPr="00B800D2">
        <w:rPr>
          <w:sz w:val="24"/>
          <w:szCs w:val="24"/>
        </w:rPr>
        <w:t>violent or threatening behaviour</w:t>
      </w:r>
    </w:p>
    <w:p w14:paraId="038505B0" w14:textId="77777777" w:rsidR="00B800D2" w:rsidRPr="00B800D2" w:rsidRDefault="00B800D2" w:rsidP="002D74EE">
      <w:pPr>
        <w:pStyle w:val="ListParagraph"/>
        <w:numPr>
          <w:ilvl w:val="0"/>
          <w:numId w:val="6"/>
        </w:numPr>
        <w:ind w:right="107"/>
        <w:jc w:val="both"/>
        <w:rPr>
          <w:sz w:val="24"/>
          <w:szCs w:val="24"/>
        </w:rPr>
      </w:pPr>
      <w:r w:rsidRPr="00B800D2">
        <w:rPr>
          <w:sz w:val="24"/>
          <w:szCs w:val="24"/>
        </w:rPr>
        <w:t>controlling or coercive behaviour</w:t>
      </w:r>
    </w:p>
    <w:p w14:paraId="2137D564" w14:textId="77777777" w:rsidR="00B800D2" w:rsidRPr="00B800D2" w:rsidRDefault="00B800D2" w:rsidP="002D74EE">
      <w:pPr>
        <w:pStyle w:val="ListParagraph"/>
        <w:numPr>
          <w:ilvl w:val="0"/>
          <w:numId w:val="6"/>
        </w:numPr>
        <w:ind w:right="107"/>
        <w:jc w:val="both"/>
        <w:rPr>
          <w:sz w:val="24"/>
          <w:szCs w:val="24"/>
        </w:rPr>
      </w:pPr>
      <w:r w:rsidRPr="00B800D2">
        <w:rPr>
          <w:sz w:val="24"/>
          <w:szCs w:val="24"/>
        </w:rPr>
        <w:t>economic abuse</w:t>
      </w:r>
    </w:p>
    <w:p w14:paraId="5324E8E0" w14:textId="0496D057" w:rsidR="00B800D2" w:rsidRDefault="00B800D2" w:rsidP="002D74EE">
      <w:pPr>
        <w:pStyle w:val="ListParagraph"/>
        <w:numPr>
          <w:ilvl w:val="0"/>
          <w:numId w:val="6"/>
        </w:numPr>
        <w:ind w:right="107"/>
        <w:jc w:val="both"/>
        <w:rPr>
          <w:sz w:val="24"/>
          <w:szCs w:val="24"/>
        </w:rPr>
      </w:pPr>
      <w:r w:rsidRPr="00B800D2">
        <w:rPr>
          <w:sz w:val="24"/>
          <w:szCs w:val="24"/>
        </w:rPr>
        <w:t>psychological, emotional or other abuse</w:t>
      </w:r>
      <w:r>
        <w:rPr>
          <w:sz w:val="24"/>
          <w:szCs w:val="24"/>
        </w:rPr>
        <w:t>”</w:t>
      </w:r>
    </w:p>
    <w:p w14:paraId="67C16CAD" w14:textId="77777777" w:rsidR="00B800D2" w:rsidRDefault="00B800D2" w:rsidP="00B800D2">
      <w:pPr>
        <w:ind w:right="107"/>
        <w:jc w:val="both"/>
        <w:rPr>
          <w:sz w:val="24"/>
          <w:szCs w:val="24"/>
        </w:rPr>
      </w:pPr>
    </w:p>
    <w:p w14:paraId="4FE24738" w14:textId="6EFBADBB" w:rsidR="00B800D2" w:rsidRPr="00B800D2" w:rsidRDefault="00B800D2" w:rsidP="00B800D2">
      <w:pPr>
        <w:ind w:right="107"/>
        <w:jc w:val="both"/>
        <w:rPr>
          <w:sz w:val="24"/>
          <w:szCs w:val="24"/>
        </w:rPr>
      </w:pPr>
      <w:r>
        <w:rPr>
          <w:sz w:val="24"/>
          <w:szCs w:val="24"/>
        </w:rPr>
        <w:t xml:space="preserve">As an offence had been committed under section 1 of the Domestic Abuse Act 2021 I was duty bound to take positive action. </w:t>
      </w:r>
    </w:p>
    <w:p w14:paraId="19E27C3E" w14:textId="77777777" w:rsidR="00856457" w:rsidRDefault="00856457" w:rsidP="008038AA">
      <w:pPr>
        <w:ind w:right="107"/>
        <w:jc w:val="both"/>
        <w:rPr>
          <w:sz w:val="24"/>
          <w:szCs w:val="24"/>
        </w:rPr>
      </w:pPr>
    </w:p>
    <w:p w14:paraId="42906E80" w14:textId="6738E4C2" w:rsidR="00856457" w:rsidRDefault="00856457" w:rsidP="008038AA">
      <w:pPr>
        <w:ind w:right="107"/>
        <w:jc w:val="both"/>
        <w:rPr>
          <w:sz w:val="24"/>
          <w:szCs w:val="24"/>
        </w:rPr>
      </w:pPr>
      <w:r>
        <w:rPr>
          <w:sz w:val="24"/>
          <w:szCs w:val="24"/>
        </w:rPr>
        <w:t>In this case, as the victim was not supportive of making a statement in relation to the offence I decided that I would have to pursue a victimless prosecution</w:t>
      </w:r>
      <w:r w:rsidR="003B5136">
        <w:rPr>
          <w:sz w:val="24"/>
          <w:szCs w:val="24"/>
        </w:rPr>
        <w:t xml:space="preserve">, or </w:t>
      </w:r>
      <w:r w:rsidR="00FF0AA9">
        <w:rPr>
          <w:sz w:val="24"/>
          <w:szCs w:val="24"/>
        </w:rPr>
        <w:t xml:space="preserve">also known as, </w:t>
      </w:r>
      <w:r w:rsidR="003B5136">
        <w:rPr>
          <w:sz w:val="24"/>
          <w:szCs w:val="24"/>
        </w:rPr>
        <w:t>evidence-based prosecution</w:t>
      </w:r>
      <w:r w:rsidR="00B800D2">
        <w:rPr>
          <w:sz w:val="24"/>
          <w:szCs w:val="24"/>
        </w:rPr>
        <w:t xml:space="preserve">. </w:t>
      </w:r>
      <w:r>
        <w:rPr>
          <w:sz w:val="24"/>
          <w:szCs w:val="24"/>
        </w:rPr>
        <w:t xml:space="preserve"> </w:t>
      </w:r>
    </w:p>
    <w:p w14:paraId="71D7E74A" w14:textId="77777777" w:rsidR="003B5136" w:rsidRDefault="003B5136" w:rsidP="008038AA">
      <w:pPr>
        <w:ind w:right="107"/>
        <w:jc w:val="both"/>
        <w:rPr>
          <w:sz w:val="24"/>
          <w:szCs w:val="24"/>
        </w:rPr>
      </w:pPr>
    </w:p>
    <w:p w14:paraId="22C36BC9" w14:textId="16B208D4" w:rsidR="003B5136" w:rsidRDefault="003B5136" w:rsidP="008038AA">
      <w:pPr>
        <w:ind w:right="107"/>
        <w:jc w:val="both"/>
        <w:rPr>
          <w:sz w:val="24"/>
          <w:szCs w:val="24"/>
        </w:rPr>
      </w:pPr>
      <w:r>
        <w:rPr>
          <w:sz w:val="24"/>
          <w:szCs w:val="24"/>
        </w:rPr>
        <w:t>The HMICRFS website explains “</w:t>
      </w:r>
      <w:r w:rsidRPr="003B5136">
        <w:rPr>
          <w:sz w:val="24"/>
          <w:szCs w:val="24"/>
        </w:rPr>
        <w:t>If the victim of domestic abuse decides not to support a prosecution, police and prosecutors should consider whether it is possible to bring a prosecution without that support. This is called an evidence led prosecution.</w:t>
      </w:r>
      <w:r>
        <w:rPr>
          <w:sz w:val="24"/>
          <w:szCs w:val="24"/>
        </w:rPr>
        <w:t xml:space="preserve">” </w:t>
      </w:r>
    </w:p>
    <w:p w14:paraId="4E2F0ECA" w14:textId="77777777" w:rsidR="003B5136" w:rsidRDefault="003B5136" w:rsidP="008038AA">
      <w:pPr>
        <w:ind w:right="107"/>
        <w:jc w:val="both"/>
        <w:rPr>
          <w:sz w:val="24"/>
          <w:szCs w:val="24"/>
        </w:rPr>
      </w:pPr>
    </w:p>
    <w:p w14:paraId="7353D55C" w14:textId="7D054E5C" w:rsidR="003B5136" w:rsidRDefault="003B5136" w:rsidP="008038AA">
      <w:pPr>
        <w:ind w:right="107"/>
        <w:jc w:val="both"/>
        <w:rPr>
          <w:sz w:val="24"/>
          <w:szCs w:val="24"/>
        </w:rPr>
      </w:pPr>
      <w:r>
        <w:rPr>
          <w:sz w:val="24"/>
          <w:szCs w:val="24"/>
        </w:rPr>
        <w:t xml:space="preserve">This means that that when the victim or witness is not supportive of a Police investigation then the police will find other ways of establishing what has happened in pursuit of a prosecution. </w:t>
      </w:r>
    </w:p>
    <w:p w14:paraId="31410A82" w14:textId="77777777" w:rsidR="00B800D2" w:rsidRDefault="00B800D2" w:rsidP="008038AA">
      <w:pPr>
        <w:ind w:right="107"/>
        <w:jc w:val="both"/>
        <w:rPr>
          <w:sz w:val="24"/>
          <w:szCs w:val="24"/>
        </w:rPr>
      </w:pPr>
    </w:p>
    <w:p w14:paraId="646FABEE" w14:textId="738A7313" w:rsidR="00B800D2" w:rsidRDefault="00B800D2" w:rsidP="008038AA">
      <w:pPr>
        <w:ind w:right="107"/>
        <w:jc w:val="both"/>
        <w:rPr>
          <w:sz w:val="24"/>
          <w:szCs w:val="24"/>
        </w:rPr>
      </w:pPr>
      <w:r>
        <w:rPr>
          <w:sz w:val="24"/>
          <w:szCs w:val="24"/>
        </w:rPr>
        <w:t xml:space="preserve">I attended the leisure centre where I viewed CCTV of the incident in question and could clearly see that </w:t>
      </w:r>
      <w:r w:rsidR="002D6FDD">
        <w:rPr>
          <w:sz w:val="24"/>
          <w:szCs w:val="24"/>
        </w:rPr>
        <w:t xml:space="preserve">the subject had indeed kicked the victim to his shin in the changing area of the leisure centre as disclosed by the victim. </w:t>
      </w:r>
    </w:p>
    <w:p w14:paraId="129E4ABD" w14:textId="77777777" w:rsidR="00B800D2" w:rsidRDefault="00B800D2" w:rsidP="008038AA">
      <w:pPr>
        <w:ind w:right="107"/>
        <w:jc w:val="both"/>
        <w:rPr>
          <w:sz w:val="24"/>
          <w:szCs w:val="24"/>
        </w:rPr>
      </w:pPr>
    </w:p>
    <w:p w14:paraId="3F96A618" w14:textId="0D381ABA" w:rsidR="00B800D2" w:rsidRDefault="00B800D2" w:rsidP="008038AA">
      <w:pPr>
        <w:ind w:right="107"/>
        <w:jc w:val="both"/>
        <w:rPr>
          <w:sz w:val="24"/>
          <w:szCs w:val="24"/>
        </w:rPr>
      </w:pPr>
      <w:r>
        <w:rPr>
          <w:sz w:val="24"/>
          <w:szCs w:val="24"/>
        </w:rPr>
        <w:t xml:space="preserve">As the victim and the subject were no longer living together and the subject had left the address and gone home I felt that the necessity to arrest had been lost as the victim was </w:t>
      </w:r>
      <w:r>
        <w:rPr>
          <w:sz w:val="24"/>
          <w:szCs w:val="24"/>
        </w:rPr>
        <w:lastRenderedPageBreak/>
        <w:t xml:space="preserve">in no immediate danger of another assault from the subject. As, however, I needed to take positive action to comply with </w:t>
      </w:r>
      <w:r w:rsidRPr="00B800D2">
        <w:rPr>
          <w:sz w:val="24"/>
          <w:szCs w:val="24"/>
        </w:rPr>
        <w:t>South Wales Police</w:t>
      </w:r>
      <w:r>
        <w:rPr>
          <w:sz w:val="24"/>
          <w:szCs w:val="24"/>
        </w:rPr>
        <w:t xml:space="preserve"> policy I decided to arrange a voluntary attendee interview for the subject to get their side of the story.  </w:t>
      </w:r>
    </w:p>
    <w:p w14:paraId="0A870AF1" w14:textId="77777777" w:rsidR="002157D7" w:rsidRDefault="002157D7" w:rsidP="008038AA">
      <w:pPr>
        <w:ind w:right="107"/>
        <w:jc w:val="both"/>
        <w:rPr>
          <w:sz w:val="24"/>
          <w:szCs w:val="24"/>
        </w:rPr>
      </w:pPr>
    </w:p>
    <w:p w14:paraId="639A878B" w14:textId="069EBADC" w:rsidR="00782D77" w:rsidRDefault="00782D77" w:rsidP="008038AA">
      <w:pPr>
        <w:ind w:right="107"/>
        <w:jc w:val="both"/>
        <w:rPr>
          <w:sz w:val="24"/>
          <w:szCs w:val="24"/>
        </w:rPr>
      </w:pPr>
      <w:r>
        <w:rPr>
          <w:sz w:val="24"/>
          <w:szCs w:val="24"/>
        </w:rPr>
        <w:t>Stout (2010) explained “When an induvial deals with the criminal justice system – whether as a victim, a witness or a defendant, he or she has the right to be treated fairly and without discrimination.”</w:t>
      </w:r>
    </w:p>
    <w:p w14:paraId="64F8B41D" w14:textId="77777777" w:rsidR="003B5136" w:rsidRDefault="003B5136" w:rsidP="008038AA">
      <w:pPr>
        <w:ind w:right="107"/>
        <w:jc w:val="both"/>
        <w:rPr>
          <w:sz w:val="24"/>
          <w:szCs w:val="24"/>
        </w:rPr>
      </w:pPr>
    </w:p>
    <w:p w14:paraId="658A5C1F" w14:textId="6327B587" w:rsidR="002157D7" w:rsidRDefault="00782D77" w:rsidP="008038AA">
      <w:pPr>
        <w:ind w:right="107"/>
        <w:jc w:val="both"/>
        <w:rPr>
          <w:sz w:val="24"/>
          <w:szCs w:val="24"/>
        </w:rPr>
      </w:pPr>
      <w:r>
        <w:rPr>
          <w:sz w:val="24"/>
          <w:szCs w:val="24"/>
        </w:rPr>
        <w:t>One of the most important pieces of legislation relating to equality and discrimination is the Human Rights Act which was enacted in 1998 and came into force in 200. The Equality and Human Rights Commission explained that “</w:t>
      </w:r>
      <w:r w:rsidRPr="00782D77">
        <w:rPr>
          <w:sz w:val="24"/>
          <w:szCs w:val="24"/>
        </w:rPr>
        <w:t>The Human Rights Act 1998 sets out the fundamental rights and freedoms that everyone in the UK is entitled to. It incorporates the rights set out in the European Convention on Human Rights into domestic British law.</w:t>
      </w:r>
      <w:r>
        <w:rPr>
          <w:sz w:val="24"/>
          <w:szCs w:val="24"/>
        </w:rPr>
        <w:t>”</w:t>
      </w:r>
    </w:p>
    <w:p w14:paraId="6D6646A0" w14:textId="77777777" w:rsidR="00782D77" w:rsidRDefault="00782D77" w:rsidP="008038AA">
      <w:pPr>
        <w:ind w:right="107"/>
        <w:jc w:val="both"/>
        <w:rPr>
          <w:sz w:val="24"/>
          <w:szCs w:val="24"/>
        </w:rPr>
      </w:pPr>
    </w:p>
    <w:p w14:paraId="086826ED" w14:textId="5F3CF1B1" w:rsidR="008038AA" w:rsidRDefault="00B1026E" w:rsidP="008038AA">
      <w:pPr>
        <w:ind w:right="107"/>
        <w:jc w:val="both"/>
        <w:rPr>
          <w:sz w:val="24"/>
          <w:szCs w:val="24"/>
        </w:rPr>
      </w:pPr>
      <w:r>
        <w:rPr>
          <w:sz w:val="24"/>
          <w:szCs w:val="24"/>
        </w:rPr>
        <w:t>Hoffman &amp; Rowe</w:t>
      </w:r>
      <w:r w:rsidR="00782D77">
        <w:rPr>
          <w:sz w:val="24"/>
          <w:szCs w:val="24"/>
        </w:rPr>
        <w:t xml:space="preserve"> (</w:t>
      </w:r>
      <w:r>
        <w:rPr>
          <w:sz w:val="24"/>
          <w:szCs w:val="24"/>
        </w:rPr>
        <w:t>2010</w:t>
      </w:r>
      <w:r w:rsidR="00782D77">
        <w:rPr>
          <w:sz w:val="24"/>
          <w:szCs w:val="24"/>
        </w:rPr>
        <w:t xml:space="preserve">) </w:t>
      </w:r>
      <w:r>
        <w:rPr>
          <w:sz w:val="24"/>
          <w:szCs w:val="24"/>
        </w:rPr>
        <w:t>explained that the Human Rights Act 1998 consist of 14 articles. The main articles that are relevant to the UK judicial system are:</w:t>
      </w:r>
    </w:p>
    <w:p w14:paraId="4621225E" w14:textId="14FBEA73" w:rsidR="00B1026E" w:rsidRPr="00B1026E" w:rsidRDefault="00B1026E" w:rsidP="002D74EE">
      <w:pPr>
        <w:pStyle w:val="ListParagraph"/>
        <w:numPr>
          <w:ilvl w:val="0"/>
          <w:numId w:val="8"/>
        </w:numPr>
        <w:ind w:right="107"/>
        <w:jc w:val="both"/>
        <w:rPr>
          <w:sz w:val="24"/>
          <w:szCs w:val="24"/>
        </w:rPr>
      </w:pPr>
      <w:r>
        <w:rPr>
          <w:sz w:val="24"/>
          <w:szCs w:val="24"/>
        </w:rPr>
        <w:t xml:space="preserve">Article 3 – The right from torture </w:t>
      </w:r>
    </w:p>
    <w:p w14:paraId="2CF9E8A7" w14:textId="52B9652E" w:rsidR="00B1026E" w:rsidRDefault="00B1026E" w:rsidP="002D74EE">
      <w:pPr>
        <w:pStyle w:val="ListParagraph"/>
        <w:numPr>
          <w:ilvl w:val="0"/>
          <w:numId w:val="7"/>
        </w:numPr>
        <w:ind w:right="107"/>
        <w:jc w:val="both"/>
        <w:rPr>
          <w:sz w:val="24"/>
          <w:szCs w:val="24"/>
        </w:rPr>
      </w:pPr>
      <w:r>
        <w:rPr>
          <w:sz w:val="24"/>
          <w:szCs w:val="24"/>
        </w:rPr>
        <w:t xml:space="preserve">Article 5 – The right to liberty </w:t>
      </w:r>
    </w:p>
    <w:p w14:paraId="0DB1A540" w14:textId="2AB2475B" w:rsidR="00B1026E" w:rsidRDefault="00B1026E" w:rsidP="002D74EE">
      <w:pPr>
        <w:pStyle w:val="ListParagraph"/>
        <w:numPr>
          <w:ilvl w:val="0"/>
          <w:numId w:val="7"/>
        </w:numPr>
        <w:ind w:right="107"/>
        <w:jc w:val="both"/>
        <w:rPr>
          <w:sz w:val="24"/>
          <w:szCs w:val="24"/>
        </w:rPr>
      </w:pPr>
      <w:r>
        <w:rPr>
          <w:sz w:val="24"/>
          <w:szCs w:val="24"/>
        </w:rPr>
        <w:t xml:space="preserve">Article 6 – The right to a fair trial </w:t>
      </w:r>
    </w:p>
    <w:p w14:paraId="496D52A8" w14:textId="72F24E5C" w:rsidR="00B1026E" w:rsidRDefault="00B1026E" w:rsidP="002D74EE">
      <w:pPr>
        <w:pStyle w:val="ListParagraph"/>
        <w:numPr>
          <w:ilvl w:val="0"/>
          <w:numId w:val="7"/>
        </w:numPr>
        <w:ind w:right="107"/>
        <w:jc w:val="both"/>
        <w:rPr>
          <w:sz w:val="24"/>
          <w:szCs w:val="24"/>
        </w:rPr>
      </w:pPr>
      <w:r>
        <w:rPr>
          <w:sz w:val="24"/>
          <w:szCs w:val="24"/>
        </w:rPr>
        <w:t xml:space="preserve">Article 7 – Freedom from retrospective criminal law </w:t>
      </w:r>
    </w:p>
    <w:p w14:paraId="7E5642D6" w14:textId="7AE80810" w:rsidR="00B1026E" w:rsidRDefault="00B1026E" w:rsidP="002D74EE">
      <w:pPr>
        <w:pStyle w:val="ListParagraph"/>
        <w:numPr>
          <w:ilvl w:val="0"/>
          <w:numId w:val="7"/>
        </w:numPr>
        <w:ind w:right="107"/>
        <w:jc w:val="both"/>
        <w:rPr>
          <w:sz w:val="24"/>
          <w:szCs w:val="24"/>
        </w:rPr>
      </w:pPr>
      <w:r>
        <w:rPr>
          <w:sz w:val="24"/>
          <w:szCs w:val="24"/>
        </w:rPr>
        <w:t xml:space="preserve">Article 8 – The right to a private life </w:t>
      </w:r>
    </w:p>
    <w:p w14:paraId="0007DF59" w14:textId="3C1BED8B" w:rsidR="00B1026E" w:rsidRDefault="00B1026E" w:rsidP="002D74EE">
      <w:pPr>
        <w:pStyle w:val="ListParagraph"/>
        <w:numPr>
          <w:ilvl w:val="0"/>
          <w:numId w:val="7"/>
        </w:numPr>
        <w:ind w:right="107"/>
        <w:jc w:val="both"/>
        <w:rPr>
          <w:sz w:val="24"/>
          <w:szCs w:val="24"/>
        </w:rPr>
      </w:pPr>
      <w:r>
        <w:rPr>
          <w:sz w:val="24"/>
          <w:szCs w:val="24"/>
        </w:rPr>
        <w:t xml:space="preserve">Article 9 – Freedom of thought </w:t>
      </w:r>
    </w:p>
    <w:p w14:paraId="1597C7E1" w14:textId="20E7D3CA" w:rsidR="00B1026E" w:rsidRDefault="00B1026E" w:rsidP="002D74EE">
      <w:pPr>
        <w:pStyle w:val="ListParagraph"/>
        <w:numPr>
          <w:ilvl w:val="0"/>
          <w:numId w:val="7"/>
        </w:numPr>
        <w:ind w:right="107"/>
        <w:jc w:val="both"/>
        <w:rPr>
          <w:sz w:val="24"/>
          <w:szCs w:val="24"/>
        </w:rPr>
      </w:pPr>
      <w:r>
        <w:rPr>
          <w:sz w:val="24"/>
          <w:szCs w:val="24"/>
        </w:rPr>
        <w:t xml:space="preserve">Article 14 – Prohibition from discrimination </w:t>
      </w:r>
    </w:p>
    <w:p w14:paraId="12E892E7" w14:textId="77777777" w:rsidR="00ED6AC3" w:rsidRDefault="00ED6AC3" w:rsidP="00ED6AC3">
      <w:pPr>
        <w:ind w:right="107"/>
        <w:jc w:val="both"/>
        <w:rPr>
          <w:sz w:val="24"/>
          <w:szCs w:val="24"/>
        </w:rPr>
      </w:pPr>
    </w:p>
    <w:p w14:paraId="6B7DD872" w14:textId="49CA8689" w:rsidR="00ED6AC3" w:rsidRPr="00ED6AC3" w:rsidRDefault="00ED6AC3" w:rsidP="00ED6AC3">
      <w:pPr>
        <w:ind w:right="107"/>
        <w:jc w:val="both"/>
        <w:rPr>
          <w:sz w:val="24"/>
          <w:szCs w:val="24"/>
        </w:rPr>
      </w:pPr>
      <w:r>
        <w:rPr>
          <w:sz w:val="24"/>
          <w:szCs w:val="24"/>
        </w:rPr>
        <w:t xml:space="preserve">By following the principles of the Human Rights Acts 1998 I ensured that I did not make any pre judgements about the subject, prior to my interview with them so that I could ensure that they had to opportunity to put their side of the story to me without any pre meditated prejudice from myself. </w:t>
      </w:r>
    </w:p>
    <w:p w14:paraId="1054F661" w14:textId="77777777" w:rsidR="00B1026E" w:rsidRDefault="00B1026E" w:rsidP="008038AA">
      <w:pPr>
        <w:ind w:right="107"/>
        <w:jc w:val="both"/>
        <w:rPr>
          <w:sz w:val="24"/>
          <w:szCs w:val="24"/>
        </w:rPr>
      </w:pPr>
    </w:p>
    <w:p w14:paraId="7AB8F4AD" w14:textId="0790B7D1" w:rsidR="008038AA" w:rsidRDefault="00ED6AC3" w:rsidP="008038AA">
      <w:pPr>
        <w:ind w:right="107"/>
        <w:jc w:val="both"/>
        <w:rPr>
          <w:sz w:val="24"/>
          <w:szCs w:val="24"/>
        </w:rPr>
      </w:pPr>
      <w:r>
        <w:rPr>
          <w:sz w:val="24"/>
          <w:szCs w:val="24"/>
        </w:rPr>
        <w:t xml:space="preserve">During interview I found that the subject </w:t>
      </w:r>
      <w:r w:rsidR="002F75F5">
        <w:rPr>
          <w:sz w:val="24"/>
          <w:szCs w:val="24"/>
        </w:rPr>
        <w:t xml:space="preserve">had three children with the victim and had been struggling to cope looking after the three children on her own. She also stated that the victim was not willing to help in looking after the children and was being disruptive with her when arranging childcare. </w:t>
      </w:r>
    </w:p>
    <w:p w14:paraId="55C627BE" w14:textId="77777777" w:rsidR="002F75F5" w:rsidRDefault="002F75F5" w:rsidP="008038AA">
      <w:pPr>
        <w:ind w:right="107"/>
        <w:jc w:val="both"/>
        <w:rPr>
          <w:sz w:val="24"/>
          <w:szCs w:val="24"/>
        </w:rPr>
      </w:pPr>
    </w:p>
    <w:p w14:paraId="575A9D5A" w14:textId="453FE17B" w:rsidR="002F75F5" w:rsidRDefault="002F75F5" w:rsidP="008038AA">
      <w:pPr>
        <w:ind w:right="107"/>
        <w:jc w:val="both"/>
        <w:rPr>
          <w:sz w:val="24"/>
          <w:szCs w:val="24"/>
        </w:rPr>
      </w:pPr>
      <w:r>
        <w:rPr>
          <w:sz w:val="24"/>
          <w:szCs w:val="24"/>
        </w:rPr>
        <w:t xml:space="preserve">On this occasion the victim had turned up to the leisure centre unannounced and disrupted the children’s activities. The subject admitted she lost her temper with the victim and lashed out; however, she didn’t realise how hard she had kicked out. </w:t>
      </w:r>
    </w:p>
    <w:p w14:paraId="01309A55" w14:textId="77777777" w:rsidR="002F75F5" w:rsidRDefault="002F75F5" w:rsidP="008038AA">
      <w:pPr>
        <w:ind w:right="107"/>
        <w:jc w:val="both"/>
        <w:rPr>
          <w:sz w:val="24"/>
          <w:szCs w:val="24"/>
        </w:rPr>
      </w:pPr>
    </w:p>
    <w:p w14:paraId="27C0D308" w14:textId="2871BE46" w:rsidR="002F75F5" w:rsidRDefault="002F75F5" w:rsidP="008038AA">
      <w:pPr>
        <w:ind w:right="107"/>
        <w:jc w:val="both"/>
        <w:rPr>
          <w:sz w:val="24"/>
          <w:szCs w:val="24"/>
        </w:rPr>
      </w:pPr>
      <w:r w:rsidRPr="002F75F5">
        <w:rPr>
          <w:sz w:val="24"/>
          <w:szCs w:val="24"/>
        </w:rPr>
        <w:t>Ali and Soomar</w:t>
      </w:r>
      <w:r>
        <w:rPr>
          <w:sz w:val="24"/>
          <w:szCs w:val="24"/>
        </w:rPr>
        <w:t xml:space="preserve"> (2019) explained that due to single parents are under a lot of stress due to not having the time needed to fully take care </w:t>
      </w:r>
      <w:r w:rsidR="00517B1F">
        <w:rPr>
          <w:sz w:val="24"/>
          <w:szCs w:val="24"/>
        </w:rPr>
        <w:t>of</w:t>
      </w:r>
      <w:r>
        <w:rPr>
          <w:sz w:val="24"/>
          <w:szCs w:val="24"/>
        </w:rPr>
        <w:t xml:space="preserve"> all their </w:t>
      </w:r>
      <w:r w:rsidR="00517B1F">
        <w:rPr>
          <w:sz w:val="24"/>
          <w:szCs w:val="24"/>
        </w:rPr>
        <w:t>child’s</w:t>
      </w:r>
      <w:r>
        <w:rPr>
          <w:sz w:val="24"/>
          <w:szCs w:val="24"/>
        </w:rPr>
        <w:t xml:space="preserve"> needs and trying to support their family on one income. Ali and Soomar </w:t>
      </w:r>
      <w:r w:rsidR="00517B1F">
        <w:rPr>
          <w:sz w:val="24"/>
          <w:szCs w:val="24"/>
        </w:rPr>
        <w:t>explained</w:t>
      </w:r>
      <w:r>
        <w:rPr>
          <w:sz w:val="24"/>
          <w:szCs w:val="24"/>
        </w:rPr>
        <w:t xml:space="preserve"> that due to this stress it can cause issues such as anger and violence. </w:t>
      </w:r>
    </w:p>
    <w:p w14:paraId="7F1F72C5" w14:textId="77777777" w:rsidR="002F75F5" w:rsidRDefault="002F75F5" w:rsidP="008038AA">
      <w:pPr>
        <w:ind w:right="107"/>
        <w:jc w:val="both"/>
        <w:rPr>
          <w:sz w:val="24"/>
          <w:szCs w:val="24"/>
        </w:rPr>
      </w:pPr>
    </w:p>
    <w:p w14:paraId="02BF029D" w14:textId="7D807320" w:rsidR="00517B1F" w:rsidRDefault="002F75F5" w:rsidP="00517B1F">
      <w:pPr>
        <w:ind w:right="107"/>
        <w:jc w:val="both"/>
        <w:rPr>
          <w:sz w:val="24"/>
          <w:szCs w:val="24"/>
        </w:rPr>
      </w:pPr>
      <w:r>
        <w:rPr>
          <w:sz w:val="24"/>
          <w:szCs w:val="24"/>
        </w:rPr>
        <w:t xml:space="preserve">Due to the explanation given by the subject and the victim not being supportive of a prosecution I felt that it would not be in the public interest to </w:t>
      </w:r>
      <w:r w:rsidR="00517B1F">
        <w:rPr>
          <w:sz w:val="24"/>
          <w:szCs w:val="24"/>
        </w:rPr>
        <w:t>pursue</w:t>
      </w:r>
      <w:r>
        <w:rPr>
          <w:sz w:val="24"/>
          <w:szCs w:val="24"/>
        </w:rPr>
        <w:t xml:space="preserve"> a criminal conviction of the subject and instead decided that a community resolution would be a more appropriate solution given the circumstances. Both the victim and the subject were pleased by this outcome</w:t>
      </w:r>
      <w:r w:rsidR="00517B1F">
        <w:rPr>
          <w:sz w:val="24"/>
          <w:szCs w:val="24"/>
        </w:rPr>
        <w:t xml:space="preserve">. </w:t>
      </w:r>
    </w:p>
    <w:p w14:paraId="3FB1EA55" w14:textId="77777777" w:rsidR="00517B1F" w:rsidRDefault="00517B1F" w:rsidP="00517B1F">
      <w:pPr>
        <w:ind w:right="107"/>
        <w:jc w:val="both"/>
        <w:rPr>
          <w:sz w:val="24"/>
          <w:szCs w:val="24"/>
        </w:rPr>
      </w:pPr>
    </w:p>
    <w:p w14:paraId="70D666B3" w14:textId="77777777" w:rsidR="00AF6ABB" w:rsidRDefault="00FA4696" w:rsidP="00517B1F">
      <w:pPr>
        <w:ind w:right="107"/>
        <w:jc w:val="both"/>
        <w:rPr>
          <w:sz w:val="24"/>
          <w:szCs w:val="24"/>
        </w:rPr>
      </w:pPr>
      <w:r>
        <w:rPr>
          <w:sz w:val="24"/>
          <w:szCs w:val="24"/>
        </w:rPr>
        <w:t>(</w:t>
      </w:r>
      <w:r w:rsidR="00517B1F">
        <w:rPr>
          <w:sz w:val="24"/>
          <w:szCs w:val="24"/>
        </w:rPr>
        <w:t>Word Count: 1,7</w:t>
      </w:r>
      <w:r w:rsidR="00FF0AA9">
        <w:rPr>
          <w:sz w:val="24"/>
          <w:szCs w:val="24"/>
        </w:rPr>
        <w:t>4</w:t>
      </w:r>
      <w:r>
        <w:rPr>
          <w:sz w:val="24"/>
          <w:szCs w:val="24"/>
        </w:rPr>
        <w:t>2)</w:t>
      </w:r>
    </w:p>
    <w:p w14:paraId="4B044709" w14:textId="339B88A8" w:rsidR="005D6C4E" w:rsidRPr="00517B1F" w:rsidRDefault="00E776B4" w:rsidP="00517B1F">
      <w:pPr>
        <w:ind w:right="107"/>
        <w:jc w:val="both"/>
        <w:rPr>
          <w:sz w:val="24"/>
          <w:szCs w:val="24"/>
        </w:rPr>
      </w:pPr>
      <w:r>
        <w:rPr>
          <w:sz w:val="24"/>
          <w:szCs w:val="24"/>
        </w:rPr>
        <w:lastRenderedPageBreak/>
        <w:t xml:space="preserve">References </w:t>
      </w:r>
    </w:p>
    <w:p w14:paraId="63A02DCD" w14:textId="77777777" w:rsidR="00517B1F" w:rsidRDefault="00517B1F" w:rsidP="28A9B94D">
      <w:pPr>
        <w:spacing w:line="259" w:lineRule="auto"/>
        <w:ind w:right="107"/>
        <w:jc w:val="both"/>
        <w:rPr>
          <w:sz w:val="24"/>
          <w:szCs w:val="24"/>
        </w:rPr>
      </w:pPr>
    </w:p>
    <w:p w14:paraId="004CF9F4" w14:textId="012D1D84" w:rsidR="00517B1F" w:rsidRDefault="00517B1F" w:rsidP="28A9B94D">
      <w:pPr>
        <w:spacing w:line="259" w:lineRule="auto"/>
        <w:ind w:right="107"/>
        <w:jc w:val="both"/>
        <w:rPr>
          <w:sz w:val="24"/>
          <w:szCs w:val="24"/>
        </w:rPr>
      </w:pPr>
      <w:r w:rsidRPr="00517B1F">
        <w:rPr>
          <w:sz w:val="24"/>
          <w:szCs w:val="24"/>
        </w:rPr>
        <w:t>Ali, S.K. and Soomar, S.M., 2019. Single parenting: Understanding reasons and consequences. JOJ Nursing and Health care, 10(2), pp.001-003.</w:t>
      </w:r>
    </w:p>
    <w:p w14:paraId="38FA2F8F" w14:textId="77777777" w:rsidR="002157D7" w:rsidRDefault="002157D7" w:rsidP="28A9B94D">
      <w:pPr>
        <w:spacing w:line="259" w:lineRule="auto"/>
        <w:ind w:right="107"/>
        <w:jc w:val="both"/>
        <w:rPr>
          <w:sz w:val="24"/>
          <w:szCs w:val="24"/>
        </w:rPr>
      </w:pPr>
    </w:p>
    <w:p w14:paraId="0E3115BB" w14:textId="730D8F6B" w:rsidR="002157D7" w:rsidRDefault="002157D7" w:rsidP="28A9B94D">
      <w:pPr>
        <w:spacing w:line="259" w:lineRule="auto"/>
        <w:ind w:right="107"/>
        <w:jc w:val="both"/>
        <w:rPr>
          <w:sz w:val="24"/>
          <w:szCs w:val="24"/>
        </w:rPr>
      </w:pPr>
      <w:r>
        <w:rPr>
          <w:sz w:val="24"/>
          <w:szCs w:val="24"/>
        </w:rPr>
        <w:t>Berado, K (2007)</w:t>
      </w:r>
      <w:r w:rsidRPr="002157D7">
        <w:rPr>
          <w:sz w:val="24"/>
          <w:szCs w:val="24"/>
        </w:rPr>
        <w:t xml:space="preserve"> 10 Strategies for Overcoming Language Barriers Available at: https://www.europarc.org/communication-skills/pdf/10%20Strategies%20for%20Overcoming%20Language%20Barriers.pdf (Accessed 18th August 2023)</w:t>
      </w:r>
    </w:p>
    <w:p w14:paraId="30364859" w14:textId="77777777" w:rsidR="00E776B4" w:rsidRDefault="00E776B4" w:rsidP="28A9B94D">
      <w:pPr>
        <w:spacing w:line="259" w:lineRule="auto"/>
        <w:ind w:right="107"/>
        <w:jc w:val="both"/>
        <w:rPr>
          <w:sz w:val="24"/>
          <w:szCs w:val="24"/>
        </w:rPr>
      </w:pPr>
    </w:p>
    <w:p w14:paraId="4BD37EC9" w14:textId="4AC79746" w:rsidR="002157D7" w:rsidRDefault="00E776B4" w:rsidP="28A9B94D">
      <w:pPr>
        <w:spacing w:line="259" w:lineRule="auto"/>
        <w:ind w:right="107"/>
        <w:jc w:val="both"/>
        <w:rPr>
          <w:sz w:val="24"/>
          <w:szCs w:val="24"/>
        </w:rPr>
      </w:pPr>
      <w:bookmarkStart w:id="1" w:name="_Hlk143256457"/>
      <w:r w:rsidRPr="00E776B4">
        <w:rPr>
          <w:sz w:val="24"/>
          <w:szCs w:val="24"/>
        </w:rPr>
        <w:t xml:space="preserve">Bartkowiak-Theron, I., &amp; Asquith, N. L. (2012). </w:t>
      </w:r>
      <w:bookmarkEnd w:id="1"/>
      <w:r w:rsidRPr="00E776B4">
        <w:rPr>
          <w:sz w:val="24"/>
          <w:szCs w:val="24"/>
        </w:rPr>
        <w:t xml:space="preserve">The extraordinary intricacies of policing vulnerability. Australasian Policing, 4(2), </w:t>
      </w:r>
      <w:r w:rsidR="00ED6AC3">
        <w:rPr>
          <w:sz w:val="24"/>
          <w:szCs w:val="24"/>
        </w:rPr>
        <w:t xml:space="preserve">pp </w:t>
      </w:r>
      <w:r w:rsidRPr="00E776B4">
        <w:rPr>
          <w:sz w:val="24"/>
          <w:szCs w:val="24"/>
        </w:rPr>
        <w:t>43, 45–47, 49.</w:t>
      </w:r>
    </w:p>
    <w:p w14:paraId="165435C5" w14:textId="77777777" w:rsidR="00384DDD" w:rsidRDefault="00384DDD" w:rsidP="28A9B94D">
      <w:pPr>
        <w:spacing w:line="259" w:lineRule="auto"/>
        <w:ind w:right="107"/>
        <w:jc w:val="both"/>
        <w:rPr>
          <w:sz w:val="24"/>
          <w:szCs w:val="24"/>
        </w:rPr>
      </w:pPr>
    </w:p>
    <w:p w14:paraId="7EF6C8B0" w14:textId="37AD190D" w:rsidR="00384DDD" w:rsidRDefault="00384DDD" w:rsidP="28A9B94D">
      <w:pPr>
        <w:spacing w:line="259" w:lineRule="auto"/>
        <w:ind w:right="107"/>
        <w:jc w:val="both"/>
        <w:rPr>
          <w:sz w:val="24"/>
          <w:szCs w:val="24"/>
        </w:rPr>
      </w:pPr>
      <w:r>
        <w:rPr>
          <w:sz w:val="24"/>
          <w:szCs w:val="24"/>
        </w:rPr>
        <w:t xml:space="preserve">College of Policing (2021) Domestic or Relationship Abuse. Available at </w:t>
      </w:r>
      <w:r w:rsidRPr="00384DDD">
        <w:rPr>
          <w:sz w:val="24"/>
          <w:szCs w:val="24"/>
        </w:rPr>
        <w:t>https://www.college.police.uk/guidance/violence-against-women-and-girls-toolkit/domestic-or-relationship-abuse</w:t>
      </w:r>
      <w:r>
        <w:rPr>
          <w:sz w:val="24"/>
          <w:szCs w:val="24"/>
        </w:rPr>
        <w:t xml:space="preserve"> (Accessed on 20th August 2023) </w:t>
      </w:r>
    </w:p>
    <w:p w14:paraId="32A51D5B" w14:textId="77777777" w:rsidR="00384DDD" w:rsidRDefault="00384DDD" w:rsidP="28A9B94D">
      <w:pPr>
        <w:spacing w:line="259" w:lineRule="auto"/>
        <w:ind w:right="107"/>
        <w:jc w:val="both"/>
        <w:rPr>
          <w:sz w:val="24"/>
          <w:szCs w:val="24"/>
        </w:rPr>
      </w:pPr>
    </w:p>
    <w:p w14:paraId="2EF29DD9" w14:textId="2F6212BE" w:rsidR="00384DDD" w:rsidRDefault="00384DDD" w:rsidP="28A9B94D">
      <w:pPr>
        <w:spacing w:line="259" w:lineRule="auto"/>
        <w:ind w:right="107"/>
        <w:jc w:val="both"/>
        <w:rPr>
          <w:sz w:val="24"/>
          <w:szCs w:val="24"/>
        </w:rPr>
      </w:pPr>
      <w:r>
        <w:rPr>
          <w:sz w:val="24"/>
          <w:szCs w:val="24"/>
        </w:rPr>
        <w:t xml:space="preserve">Equality and Human Rights Commission (2018) The Humans Rights Act. Available at </w:t>
      </w:r>
      <w:r w:rsidRPr="00384DDD">
        <w:rPr>
          <w:sz w:val="24"/>
          <w:szCs w:val="24"/>
        </w:rPr>
        <w:t>https://www.equalityhumanrights.com/en/human-rights/human-rights-act</w:t>
      </w:r>
      <w:r>
        <w:rPr>
          <w:sz w:val="24"/>
          <w:szCs w:val="24"/>
        </w:rPr>
        <w:t>. Accessed on 20</w:t>
      </w:r>
      <w:r w:rsidRPr="00384DDD">
        <w:rPr>
          <w:sz w:val="24"/>
          <w:szCs w:val="24"/>
          <w:vertAlign w:val="superscript"/>
        </w:rPr>
        <w:t>th</w:t>
      </w:r>
      <w:r>
        <w:rPr>
          <w:sz w:val="24"/>
          <w:szCs w:val="24"/>
        </w:rPr>
        <w:t xml:space="preserve"> August 2023. </w:t>
      </w:r>
    </w:p>
    <w:p w14:paraId="26D17F84" w14:textId="77777777" w:rsidR="00384DDD" w:rsidRDefault="00384DDD" w:rsidP="28A9B94D">
      <w:pPr>
        <w:spacing w:line="259" w:lineRule="auto"/>
        <w:ind w:right="107"/>
        <w:jc w:val="both"/>
        <w:rPr>
          <w:sz w:val="24"/>
          <w:szCs w:val="24"/>
        </w:rPr>
      </w:pPr>
    </w:p>
    <w:p w14:paraId="317F6734" w14:textId="03CAF253" w:rsidR="00384DDD" w:rsidRDefault="00853D9D" w:rsidP="28A9B94D">
      <w:pPr>
        <w:spacing w:line="259" w:lineRule="auto"/>
        <w:ind w:right="107"/>
        <w:jc w:val="both"/>
        <w:rPr>
          <w:sz w:val="24"/>
          <w:szCs w:val="24"/>
        </w:rPr>
      </w:pPr>
      <w:r>
        <w:rPr>
          <w:sz w:val="24"/>
          <w:szCs w:val="24"/>
        </w:rPr>
        <w:t>Ministry of Justice</w:t>
      </w:r>
      <w:r w:rsidR="00384DDD" w:rsidRPr="00384DDD">
        <w:rPr>
          <w:sz w:val="24"/>
          <w:szCs w:val="24"/>
        </w:rPr>
        <w:t xml:space="preserve"> (2021) Code of Practice for Victims of Crime in England and Wales (Victim's Code). Available at https://www.gov.uk/government/publications/the-code-of-practice-for-victims-of-crime/code-of-practice-for-victims-of-crime-in-england-and-wales-victims-code (Accessed on 18th August 2023)</w:t>
      </w:r>
    </w:p>
    <w:p w14:paraId="78858B7B" w14:textId="77777777" w:rsidR="00384DDD" w:rsidRDefault="00384DDD" w:rsidP="28A9B94D">
      <w:pPr>
        <w:spacing w:line="259" w:lineRule="auto"/>
        <w:ind w:right="107"/>
        <w:jc w:val="both"/>
        <w:rPr>
          <w:sz w:val="24"/>
          <w:szCs w:val="24"/>
        </w:rPr>
      </w:pPr>
    </w:p>
    <w:p w14:paraId="0CF6D42F" w14:textId="2617D5F3" w:rsidR="00384DDD" w:rsidRDefault="00384DDD" w:rsidP="28A9B94D">
      <w:pPr>
        <w:spacing w:line="259" w:lineRule="auto"/>
        <w:ind w:right="107"/>
        <w:jc w:val="both"/>
        <w:rPr>
          <w:sz w:val="24"/>
          <w:szCs w:val="24"/>
        </w:rPr>
      </w:pPr>
      <w:r w:rsidRPr="00384DDD">
        <w:rPr>
          <w:sz w:val="24"/>
          <w:szCs w:val="24"/>
        </w:rPr>
        <w:t>HMICFRS (2020) Evidence Led Domestic Abuse Prosecutions. Available at  https://hmicfrs.justiceinspectorates.gov.uk/publications/evidence-led-domestic-abuse-prosecutions/ (Accessed on 20th August 2023)</w:t>
      </w:r>
    </w:p>
    <w:p w14:paraId="67856BCC" w14:textId="77777777" w:rsidR="00B1026E" w:rsidRDefault="00B1026E" w:rsidP="28A9B94D">
      <w:pPr>
        <w:spacing w:line="259" w:lineRule="auto"/>
        <w:ind w:right="107"/>
        <w:jc w:val="both"/>
        <w:rPr>
          <w:sz w:val="24"/>
          <w:szCs w:val="24"/>
        </w:rPr>
      </w:pPr>
    </w:p>
    <w:p w14:paraId="095115AD" w14:textId="63F5A3EB" w:rsidR="00B1026E" w:rsidRDefault="00ED6AC3" w:rsidP="28A9B94D">
      <w:pPr>
        <w:spacing w:line="259" w:lineRule="auto"/>
        <w:ind w:right="107"/>
        <w:jc w:val="both"/>
        <w:rPr>
          <w:sz w:val="24"/>
          <w:szCs w:val="24"/>
        </w:rPr>
      </w:pPr>
      <w:r w:rsidRPr="00ED6AC3">
        <w:rPr>
          <w:sz w:val="24"/>
          <w:szCs w:val="24"/>
        </w:rPr>
        <w:t>Hoffman, D. and Rowe, J.J., 2010. Human rights in the UK: An introduction to the Human Rights Act 1998. Pearson Education</w:t>
      </w:r>
      <w:r>
        <w:rPr>
          <w:sz w:val="24"/>
          <w:szCs w:val="24"/>
        </w:rPr>
        <w:t>, pp 109 -110</w:t>
      </w:r>
    </w:p>
    <w:p w14:paraId="109BA575" w14:textId="77777777" w:rsidR="00CB2F16" w:rsidRDefault="00CB2F16" w:rsidP="28A9B94D">
      <w:pPr>
        <w:spacing w:line="259" w:lineRule="auto"/>
        <w:ind w:right="107"/>
        <w:jc w:val="both"/>
        <w:rPr>
          <w:sz w:val="24"/>
          <w:szCs w:val="24"/>
        </w:rPr>
      </w:pPr>
    </w:p>
    <w:p w14:paraId="0003CA37" w14:textId="6E76C36C" w:rsidR="00CB2F16" w:rsidRDefault="00CB2F16" w:rsidP="28A9B94D">
      <w:pPr>
        <w:spacing w:line="259" w:lineRule="auto"/>
        <w:ind w:right="107"/>
        <w:jc w:val="both"/>
        <w:rPr>
          <w:sz w:val="24"/>
          <w:szCs w:val="24"/>
        </w:rPr>
      </w:pPr>
      <w:r w:rsidRPr="00CB2F16">
        <w:rPr>
          <w:sz w:val="24"/>
          <w:szCs w:val="24"/>
        </w:rPr>
        <w:t>Shah, S., Rahman, I. and Khashu, A., 2007. Overcoming language barriers. Solutions for law enforcement, pp.1-17.</w:t>
      </w:r>
    </w:p>
    <w:p w14:paraId="1497B291" w14:textId="77777777" w:rsidR="005D6C4E" w:rsidRDefault="005D6C4E" w:rsidP="28A9B94D">
      <w:pPr>
        <w:spacing w:line="259" w:lineRule="auto"/>
        <w:ind w:right="107"/>
        <w:jc w:val="both"/>
        <w:rPr>
          <w:sz w:val="24"/>
          <w:szCs w:val="24"/>
        </w:rPr>
      </w:pPr>
    </w:p>
    <w:p w14:paraId="34E0CEC8" w14:textId="6B971EAE" w:rsidR="008038AA" w:rsidRDefault="008038AA" w:rsidP="28A9B94D">
      <w:pPr>
        <w:spacing w:line="259" w:lineRule="auto"/>
        <w:ind w:right="107"/>
        <w:jc w:val="both"/>
        <w:rPr>
          <w:sz w:val="24"/>
          <w:szCs w:val="24"/>
        </w:rPr>
      </w:pPr>
      <w:r w:rsidRPr="008038AA">
        <w:rPr>
          <w:sz w:val="24"/>
          <w:szCs w:val="24"/>
        </w:rPr>
        <w:t>Stout, B., 2010. Equality and diversity in policing. Learning Matters</w:t>
      </w:r>
      <w:r>
        <w:rPr>
          <w:sz w:val="24"/>
          <w:szCs w:val="24"/>
        </w:rPr>
        <w:t xml:space="preserve"> pp2</w:t>
      </w:r>
    </w:p>
    <w:p w14:paraId="0E333664" w14:textId="77777777" w:rsidR="005D6C4E" w:rsidRDefault="005D6C4E" w:rsidP="28A9B94D">
      <w:pPr>
        <w:spacing w:line="259" w:lineRule="auto"/>
        <w:ind w:right="107"/>
        <w:jc w:val="both"/>
        <w:rPr>
          <w:sz w:val="24"/>
          <w:szCs w:val="24"/>
        </w:rPr>
      </w:pPr>
    </w:p>
    <w:p w14:paraId="5D1A5064" w14:textId="77777777" w:rsidR="003B5136" w:rsidRDefault="003B5136" w:rsidP="28A9B94D">
      <w:pPr>
        <w:spacing w:line="259" w:lineRule="auto"/>
        <w:ind w:right="107"/>
        <w:jc w:val="both"/>
        <w:rPr>
          <w:sz w:val="24"/>
          <w:szCs w:val="24"/>
        </w:rPr>
      </w:pPr>
    </w:p>
    <w:p w14:paraId="4E4AC5AC" w14:textId="77777777" w:rsidR="005D6C4E" w:rsidRDefault="005D6C4E" w:rsidP="28A9B94D">
      <w:pPr>
        <w:spacing w:line="259" w:lineRule="auto"/>
        <w:ind w:right="107"/>
        <w:jc w:val="both"/>
        <w:rPr>
          <w:sz w:val="24"/>
          <w:szCs w:val="24"/>
        </w:rPr>
      </w:pPr>
    </w:p>
    <w:p w14:paraId="5E6B27C4" w14:textId="77777777" w:rsidR="005D6C4E" w:rsidRDefault="005D6C4E" w:rsidP="28A9B94D">
      <w:pPr>
        <w:spacing w:line="259" w:lineRule="auto"/>
        <w:ind w:right="107"/>
        <w:jc w:val="both"/>
        <w:rPr>
          <w:sz w:val="24"/>
          <w:szCs w:val="24"/>
        </w:rPr>
      </w:pPr>
    </w:p>
    <w:p w14:paraId="10458098" w14:textId="77777777" w:rsidR="005D6C4E" w:rsidRDefault="005D6C4E" w:rsidP="28A9B94D">
      <w:pPr>
        <w:spacing w:line="259" w:lineRule="auto"/>
        <w:ind w:right="107"/>
        <w:jc w:val="both"/>
        <w:rPr>
          <w:sz w:val="24"/>
          <w:szCs w:val="24"/>
        </w:rPr>
      </w:pPr>
    </w:p>
    <w:p w14:paraId="50D0D4FE" w14:textId="77777777" w:rsidR="005D6C4E" w:rsidRDefault="005D6C4E" w:rsidP="28A9B94D">
      <w:pPr>
        <w:spacing w:line="259" w:lineRule="auto"/>
        <w:ind w:right="107"/>
        <w:jc w:val="both"/>
        <w:rPr>
          <w:sz w:val="24"/>
          <w:szCs w:val="24"/>
        </w:rPr>
      </w:pPr>
    </w:p>
    <w:p w14:paraId="56F1E9C7" w14:textId="77777777" w:rsidR="005D6C4E" w:rsidRDefault="005D6C4E" w:rsidP="28A9B94D">
      <w:pPr>
        <w:spacing w:line="259" w:lineRule="auto"/>
        <w:ind w:right="107"/>
        <w:jc w:val="both"/>
        <w:rPr>
          <w:sz w:val="24"/>
          <w:szCs w:val="24"/>
        </w:rPr>
      </w:pPr>
    </w:p>
    <w:p w14:paraId="02B35B2A" w14:textId="77777777" w:rsidR="005D6C4E" w:rsidRDefault="005D6C4E" w:rsidP="28A9B94D">
      <w:pPr>
        <w:spacing w:line="259" w:lineRule="auto"/>
        <w:ind w:right="107"/>
        <w:jc w:val="both"/>
        <w:rPr>
          <w:sz w:val="24"/>
          <w:szCs w:val="24"/>
        </w:rPr>
      </w:pPr>
    </w:p>
    <w:p w14:paraId="33375AC7" w14:textId="77777777" w:rsidR="005D6C4E" w:rsidRDefault="005D6C4E" w:rsidP="28A9B94D">
      <w:pPr>
        <w:spacing w:line="259" w:lineRule="auto"/>
        <w:ind w:right="107"/>
        <w:jc w:val="both"/>
        <w:rPr>
          <w:sz w:val="24"/>
          <w:szCs w:val="24"/>
        </w:rPr>
      </w:pPr>
    </w:p>
    <w:p w14:paraId="09FC24C7" w14:textId="77777777" w:rsidR="005D6C4E" w:rsidRDefault="005D6C4E" w:rsidP="28A9B94D">
      <w:pPr>
        <w:spacing w:line="259" w:lineRule="auto"/>
        <w:ind w:right="107"/>
        <w:jc w:val="both"/>
        <w:rPr>
          <w:sz w:val="24"/>
          <w:szCs w:val="24"/>
        </w:rPr>
      </w:pPr>
    </w:p>
    <w:p w14:paraId="20DBC3C7" w14:textId="77777777" w:rsidR="005D6C4E" w:rsidRDefault="005D6C4E" w:rsidP="28A9B94D">
      <w:pPr>
        <w:spacing w:line="259" w:lineRule="auto"/>
        <w:ind w:right="107"/>
        <w:jc w:val="both"/>
        <w:rPr>
          <w:sz w:val="24"/>
          <w:szCs w:val="24"/>
        </w:rPr>
      </w:pPr>
    </w:p>
    <w:p w14:paraId="54F71F8B" w14:textId="77777777" w:rsidR="005D6C4E" w:rsidRDefault="005D6C4E" w:rsidP="28A9B94D">
      <w:pPr>
        <w:spacing w:line="259" w:lineRule="auto"/>
        <w:ind w:right="107"/>
        <w:jc w:val="both"/>
        <w:rPr>
          <w:sz w:val="24"/>
          <w:szCs w:val="24"/>
        </w:rPr>
      </w:pPr>
    </w:p>
    <w:p w14:paraId="41086B69" w14:textId="77777777" w:rsidR="005D6C4E" w:rsidRDefault="005D6C4E" w:rsidP="28A9B94D">
      <w:pPr>
        <w:spacing w:line="259" w:lineRule="auto"/>
        <w:ind w:right="107"/>
        <w:jc w:val="both"/>
        <w:rPr>
          <w:sz w:val="24"/>
          <w:szCs w:val="24"/>
        </w:rPr>
      </w:pPr>
    </w:p>
    <w:p w14:paraId="5002A58F" w14:textId="77777777" w:rsidR="005D6C4E" w:rsidRDefault="005D6C4E" w:rsidP="28A9B94D">
      <w:pPr>
        <w:spacing w:line="259" w:lineRule="auto"/>
        <w:ind w:right="107"/>
        <w:jc w:val="both"/>
        <w:rPr>
          <w:sz w:val="24"/>
          <w:szCs w:val="24"/>
        </w:rPr>
      </w:pPr>
    </w:p>
    <w:p w14:paraId="71DEC315" w14:textId="77777777" w:rsidR="005D6C4E" w:rsidRDefault="005D6C4E" w:rsidP="28A9B94D">
      <w:pPr>
        <w:spacing w:line="259" w:lineRule="auto"/>
        <w:ind w:right="107"/>
        <w:jc w:val="both"/>
        <w:rPr>
          <w:sz w:val="24"/>
          <w:szCs w:val="24"/>
        </w:rPr>
      </w:pPr>
    </w:p>
    <w:p w14:paraId="2D52AC90" w14:textId="77777777" w:rsidR="005D6C4E" w:rsidRDefault="005D6C4E" w:rsidP="28A9B94D">
      <w:pPr>
        <w:spacing w:line="259" w:lineRule="auto"/>
        <w:ind w:right="107"/>
        <w:jc w:val="both"/>
        <w:rPr>
          <w:sz w:val="24"/>
          <w:szCs w:val="24"/>
        </w:rPr>
      </w:pPr>
    </w:p>
    <w:p w14:paraId="03862619" w14:textId="77777777" w:rsidR="005D6C4E" w:rsidRDefault="005D6C4E" w:rsidP="28A9B94D">
      <w:pPr>
        <w:spacing w:line="259" w:lineRule="auto"/>
        <w:ind w:right="107"/>
        <w:jc w:val="both"/>
        <w:rPr>
          <w:sz w:val="24"/>
          <w:szCs w:val="24"/>
        </w:rPr>
      </w:pPr>
    </w:p>
    <w:p w14:paraId="083BAD34" w14:textId="77777777" w:rsidR="005D6C4E" w:rsidRDefault="005D6C4E" w:rsidP="28A9B94D">
      <w:pPr>
        <w:spacing w:line="259" w:lineRule="auto"/>
        <w:ind w:right="107"/>
        <w:jc w:val="both"/>
        <w:rPr>
          <w:sz w:val="24"/>
          <w:szCs w:val="24"/>
        </w:rPr>
      </w:pPr>
    </w:p>
    <w:p w14:paraId="165E511B" w14:textId="77777777" w:rsidR="005D6C4E" w:rsidRDefault="005D6C4E" w:rsidP="28A9B94D">
      <w:pPr>
        <w:spacing w:line="259" w:lineRule="auto"/>
        <w:ind w:right="107"/>
        <w:jc w:val="both"/>
        <w:rPr>
          <w:sz w:val="24"/>
          <w:szCs w:val="24"/>
        </w:rPr>
      </w:pPr>
    </w:p>
    <w:p w14:paraId="0EF42C17" w14:textId="77777777" w:rsidR="005D6C4E" w:rsidRDefault="005D6C4E" w:rsidP="28A9B94D">
      <w:pPr>
        <w:spacing w:line="259" w:lineRule="auto"/>
        <w:ind w:right="107"/>
        <w:jc w:val="both"/>
        <w:rPr>
          <w:sz w:val="24"/>
          <w:szCs w:val="24"/>
        </w:rPr>
      </w:pPr>
    </w:p>
    <w:p w14:paraId="2B6FFD6A" w14:textId="77777777" w:rsidR="005D6C4E" w:rsidRDefault="005D6C4E" w:rsidP="28A9B94D">
      <w:pPr>
        <w:spacing w:line="259" w:lineRule="auto"/>
        <w:ind w:right="107"/>
        <w:jc w:val="both"/>
        <w:rPr>
          <w:sz w:val="24"/>
          <w:szCs w:val="24"/>
        </w:rPr>
      </w:pPr>
    </w:p>
    <w:p w14:paraId="42E7277D" w14:textId="77777777" w:rsidR="005D6C4E" w:rsidRDefault="005D6C4E" w:rsidP="28A9B94D">
      <w:pPr>
        <w:spacing w:line="259" w:lineRule="auto"/>
        <w:ind w:right="107"/>
        <w:jc w:val="both"/>
        <w:rPr>
          <w:sz w:val="24"/>
          <w:szCs w:val="24"/>
        </w:rPr>
      </w:pPr>
    </w:p>
    <w:p w14:paraId="6E12FEA1" w14:textId="77777777" w:rsidR="005D6C4E" w:rsidRDefault="005D6C4E" w:rsidP="28A9B94D">
      <w:pPr>
        <w:spacing w:line="259" w:lineRule="auto"/>
        <w:ind w:right="107"/>
        <w:jc w:val="both"/>
        <w:rPr>
          <w:sz w:val="24"/>
          <w:szCs w:val="24"/>
        </w:rPr>
      </w:pPr>
    </w:p>
    <w:p w14:paraId="6CF91B75" w14:textId="77777777" w:rsidR="005D6C4E" w:rsidRDefault="005D6C4E" w:rsidP="28A9B94D">
      <w:pPr>
        <w:spacing w:line="259" w:lineRule="auto"/>
        <w:ind w:right="107"/>
        <w:jc w:val="both"/>
        <w:rPr>
          <w:sz w:val="24"/>
          <w:szCs w:val="24"/>
        </w:rPr>
      </w:pPr>
    </w:p>
    <w:p w14:paraId="1B64A789" w14:textId="77777777" w:rsidR="005D6C4E" w:rsidRDefault="005D6C4E" w:rsidP="28A9B94D">
      <w:pPr>
        <w:spacing w:line="259" w:lineRule="auto"/>
        <w:ind w:right="107"/>
        <w:jc w:val="both"/>
        <w:rPr>
          <w:sz w:val="24"/>
          <w:szCs w:val="24"/>
        </w:rPr>
      </w:pPr>
    </w:p>
    <w:p w14:paraId="502B65D3" w14:textId="77777777" w:rsidR="005D6C4E" w:rsidRDefault="005D6C4E" w:rsidP="28A9B94D">
      <w:pPr>
        <w:spacing w:line="259" w:lineRule="auto"/>
        <w:ind w:right="107"/>
        <w:jc w:val="both"/>
        <w:rPr>
          <w:sz w:val="24"/>
          <w:szCs w:val="24"/>
        </w:rPr>
      </w:pPr>
    </w:p>
    <w:p w14:paraId="6B27D387" w14:textId="77777777" w:rsidR="005D6C4E" w:rsidRDefault="005D6C4E" w:rsidP="28A9B94D">
      <w:pPr>
        <w:spacing w:line="259" w:lineRule="auto"/>
        <w:ind w:right="107"/>
        <w:jc w:val="both"/>
        <w:rPr>
          <w:sz w:val="24"/>
          <w:szCs w:val="24"/>
        </w:rPr>
      </w:pPr>
    </w:p>
    <w:p w14:paraId="5A6C62D7" w14:textId="77777777" w:rsidR="005D6C4E" w:rsidRDefault="005D6C4E" w:rsidP="28A9B94D">
      <w:pPr>
        <w:spacing w:line="259" w:lineRule="auto"/>
        <w:ind w:right="107"/>
        <w:jc w:val="both"/>
        <w:rPr>
          <w:sz w:val="24"/>
          <w:szCs w:val="24"/>
        </w:rPr>
      </w:pPr>
    </w:p>
    <w:p w14:paraId="4E6C1EDC" w14:textId="77777777" w:rsidR="005D6C4E" w:rsidRDefault="005D6C4E" w:rsidP="28A9B94D">
      <w:pPr>
        <w:spacing w:line="259" w:lineRule="auto"/>
        <w:ind w:right="107"/>
        <w:jc w:val="both"/>
        <w:rPr>
          <w:sz w:val="24"/>
          <w:szCs w:val="24"/>
        </w:rPr>
      </w:pPr>
    </w:p>
    <w:p w14:paraId="0E884965" w14:textId="77777777" w:rsidR="005D6C4E" w:rsidRDefault="005D6C4E" w:rsidP="28A9B94D">
      <w:pPr>
        <w:spacing w:line="259" w:lineRule="auto"/>
        <w:ind w:right="107"/>
        <w:jc w:val="both"/>
        <w:rPr>
          <w:sz w:val="24"/>
          <w:szCs w:val="24"/>
        </w:rPr>
      </w:pPr>
    </w:p>
    <w:p w14:paraId="1510C454" w14:textId="77777777" w:rsidR="005D6C4E" w:rsidRDefault="005D6C4E" w:rsidP="28A9B94D">
      <w:pPr>
        <w:spacing w:line="259" w:lineRule="auto"/>
        <w:ind w:right="107"/>
        <w:jc w:val="both"/>
        <w:rPr>
          <w:sz w:val="24"/>
          <w:szCs w:val="24"/>
        </w:rPr>
      </w:pPr>
    </w:p>
    <w:p w14:paraId="5D4F7156" w14:textId="77777777" w:rsidR="005D6C4E" w:rsidRDefault="005D6C4E" w:rsidP="28A9B94D">
      <w:pPr>
        <w:spacing w:line="259" w:lineRule="auto"/>
        <w:ind w:right="107"/>
        <w:jc w:val="both"/>
        <w:rPr>
          <w:sz w:val="24"/>
          <w:szCs w:val="24"/>
        </w:rPr>
      </w:pPr>
    </w:p>
    <w:p w14:paraId="026629B7" w14:textId="77777777" w:rsidR="005D6C4E" w:rsidRDefault="005D6C4E" w:rsidP="28A9B94D">
      <w:pPr>
        <w:spacing w:line="259" w:lineRule="auto"/>
        <w:ind w:right="107"/>
        <w:jc w:val="both"/>
        <w:rPr>
          <w:sz w:val="24"/>
          <w:szCs w:val="24"/>
        </w:rPr>
      </w:pPr>
    </w:p>
    <w:p w14:paraId="4FBAE0A1" w14:textId="77777777" w:rsidR="005D6C4E" w:rsidRDefault="005D6C4E" w:rsidP="28A9B94D">
      <w:pPr>
        <w:spacing w:line="259" w:lineRule="auto"/>
        <w:ind w:right="107"/>
        <w:jc w:val="both"/>
        <w:rPr>
          <w:sz w:val="24"/>
          <w:szCs w:val="24"/>
        </w:rPr>
      </w:pPr>
    </w:p>
    <w:p w14:paraId="28561C51" w14:textId="77777777" w:rsidR="005D6C4E" w:rsidRDefault="005D6C4E" w:rsidP="28A9B94D">
      <w:pPr>
        <w:spacing w:line="259" w:lineRule="auto"/>
        <w:ind w:right="107"/>
        <w:jc w:val="both"/>
        <w:rPr>
          <w:sz w:val="24"/>
          <w:szCs w:val="24"/>
        </w:rPr>
      </w:pPr>
    </w:p>
    <w:p w14:paraId="4640FE14" w14:textId="77777777" w:rsidR="005D6C4E" w:rsidRDefault="005D6C4E" w:rsidP="28A9B94D">
      <w:pPr>
        <w:spacing w:line="259" w:lineRule="auto"/>
        <w:ind w:right="107"/>
        <w:jc w:val="both"/>
        <w:rPr>
          <w:sz w:val="24"/>
          <w:szCs w:val="24"/>
        </w:rPr>
      </w:pPr>
    </w:p>
    <w:p w14:paraId="730BA428" w14:textId="77777777" w:rsidR="005D6C4E" w:rsidRDefault="005D6C4E" w:rsidP="28A9B94D">
      <w:pPr>
        <w:spacing w:line="259" w:lineRule="auto"/>
        <w:ind w:right="107"/>
        <w:jc w:val="both"/>
        <w:rPr>
          <w:sz w:val="24"/>
          <w:szCs w:val="24"/>
        </w:rPr>
      </w:pPr>
    </w:p>
    <w:p w14:paraId="07E48B89" w14:textId="77777777" w:rsidR="005D6C4E" w:rsidRDefault="005D6C4E" w:rsidP="28A9B94D">
      <w:pPr>
        <w:spacing w:line="259" w:lineRule="auto"/>
        <w:ind w:right="107"/>
        <w:jc w:val="both"/>
        <w:rPr>
          <w:sz w:val="24"/>
          <w:szCs w:val="24"/>
        </w:rPr>
      </w:pPr>
    </w:p>
    <w:p w14:paraId="0A05D184" w14:textId="77777777" w:rsidR="005D6C4E" w:rsidRDefault="005D6C4E" w:rsidP="28A9B94D">
      <w:pPr>
        <w:spacing w:line="259" w:lineRule="auto"/>
        <w:ind w:right="107"/>
        <w:jc w:val="both"/>
        <w:rPr>
          <w:sz w:val="24"/>
          <w:szCs w:val="24"/>
        </w:rPr>
      </w:pPr>
    </w:p>
    <w:p w14:paraId="6054FDC7" w14:textId="77777777" w:rsidR="005D6C4E" w:rsidRDefault="005D6C4E" w:rsidP="28A9B94D">
      <w:pPr>
        <w:spacing w:line="259" w:lineRule="auto"/>
        <w:ind w:right="107"/>
        <w:jc w:val="both"/>
        <w:rPr>
          <w:sz w:val="24"/>
          <w:szCs w:val="24"/>
        </w:rPr>
      </w:pPr>
    </w:p>
    <w:p w14:paraId="54E01002" w14:textId="77777777" w:rsidR="00574644" w:rsidRDefault="00574644" w:rsidP="28A9B94D">
      <w:pPr>
        <w:spacing w:line="259" w:lineRule="auto"/>
        <w:ind w:right="107"/>
        <w:jc w:val="both"/>
        <w:rPr>
          <w:sz w:val="24"/>
          <w:szCs w:val="24"/>
        </w:rPr>
      </w:pPr>
    </w:p>
    <w:p w14:paraId="6191F29F" w14:textId="77777777" w:rsidR="00574644" w:rsidRDefault="00574644" w:rsidP="28A9B94D">
      <w:pPr>
        <w:spacing w:line="259" w:lineRule="auto"/>
        <w:ind w:right="107"/>
        <w:jc w:val="both"/>
        <w:rPr>
          <w:sz w:val="24"/>
          <w:szCs w:val="24"/>
        </w:rPr>
      </w:pPr>
    </w:p>
    <w:p w14:paraId="575C4774" w14:textId="77777777" w:rsidR="00574644" w:rsidRDefault="00574644" w:rsidP="28A9B94D">
      <w:pPr>
        <w:spacing w:line="259" w:lineRule="auto"/>
        <w:ind w:right="107"/>
        <w:jc w:val="both"/>
        <w:rPr>
          <w:sz w:val="24"/>
          <w:szCs w:val="24"/>
        </w:rPr>
      </w:pPr>
    </w:p>
    <w:p w14:paraId="25B9FB3C" w14:textId="77777777" w:rsidR="00574644" w:rsidRDefault="00574644" w:rsidP="28A9B94D">
      <w:pPr>
        <w:spacing w:line="259" w:lineRule="auto"/>
        <w:ind w:right="107"/>
        <w:jc w:val="both"/>
        <w:rPr>
          <w:sz w:val="24"/>
          <w:szCs w:val="24"/>
        </w:rPr>
      </w:pPr>
    </w:p>
    <w:p w14:paraId="5CE9EB38" w14:textId="77777777" w:rsidR="00574644" w:rsidRDefault="00574644" w:rsidP="28A9B94D">
      <w:pPr>
        <w:spacing w:line="259" w:lineRule="auto"/>
        <w:ind w:right="107"/>
        <w:jc w:val="both"/>
        <w:rPr>
          <w:sz w:val="24"/>
          <w:szCs w:val="24"/>
        </w:rPr>
      </w:pPr>
    </w:p>
    <w:p w14:paraId="188EB30E" w14:textId="77777777" w:rsidR="00574644" w:rsidRDefault="00574644" w:rsidP="28A9B94D">
      <w:pPr>
        <w:spacing w:line="259" w:lineRule="auto"/>
        <w:ind w:right="107"/>
        <w:jc w:val="both"/>
        <w:rPr>
          <w:sz w:val="24"/>
          <w:szCs w:val="24"/>
        </w:rPr>
      </w:pPr>
    </w:p>
    <w:p w14:paraId="5049D500" w14:textId="77777777" w:rsidR="00574644" w:rsidRDefault="00574644" w:rsidP="28A9B94D">
      <w:pPr>
        <w:spacing w:line="259" w:lineRule="auto"/>
        <w:ind w:right="107"/>
        <w:jc w:val="both"/>
        <w:rPr>
          <w:sz w:val="24"/>
          <w:szCs w:val="24"/>
        </w:rPr>
      </w:pPr>
    </w:p>
    <w:p w14:paraId="520170D7" w14:textId="77777777" w:rsidR="00574644" w:rsidRDefault="00574644" w:rsidP="28A9B94D">
      <w:pPr>
        <w:spacing w:line="259" w:lineRule="auto"/>
        <w:ind w:right="107"/>
        <w:jc w:val="both"/>
        <w:rPr>
          <w:sz w:val="24"/>
          <w:szCs w:val="24"/>
        </w:rPr>
      </w:pPr>
    </w:p>
    <w:p w14:paraId="2FC45D1E" w14:textId="77777777" w:rsidR="00574644" w:rsidRDefault="00574644" w:rsidP="28A9B94D">
      <w:pPr>
        <w:spacing w:line="259" w:lineRule="auto"/>
        <w:ind w:right="107"/>
        <w:jc w:val="both"/>
        <w:rPr>
          <w:sz w:val="24"/>
          <w:szCs w:val="24"/>
        </w:rPr>
      </w:pPr>
    </w:p>
    <w:p w14:paraId="614216FC" w14:textId="77777777" w:rsidR="00574644" w:rsidRDefault="00574644" w:rsidP="28A9B94D">
      <w:pPr>
        <w:spacing w:line="259" w:lineRule="auto"/>
        <w:ind w:right="107"/>
        <w:jc w:val="both"/>
        <w:rPr>
          <w:sz w:val="24"/>
          <w:szCs w:val="24"/>
        </w:rPr>
      </w:pPr>
    </w:p>
    <w:p w14:paraId="13329C84" w14:textId="77777777" w:rsidR="00574644" w:rsidRDefault="00574644" w:rsidP="28A9B94D">
      <w:pPr>
        <w:spacing w:line="259" w:lineRule="auto"/>
        <w:ind w:right="107"/>
        <w:jc w:val="both"/>
        <w:rPr>
          <w:sz w:val="24"/>
          <w:szCs w:val="24"/>
        </w:rPr>
      </w:pPr>
    </w:p>
    <w:p w14:paraId="1DBDE57F" w14:textId="77777777" w:rsidR="00574644" w:rsidRDefault="00574644" w:rsidP="28A9B94D">
      <w:pPr>
        <w:spacing w:line="259" w:lineRule="auto"/>
        <w:ind w:right="107"/>
        <w:jc w:val="both"/>
        <w:rPr>
          <w:sz w:val="24"/>
          <w:szCs w:val="24"/>
        </w:rPr>
      </w:pPr>
    </w:p>
    <w:p w14:paraId="131B4EC3" w14:textId="77777777" w:rsidR="00574644" w:rsidRDefault="00574644" w:rsidP="28A9B94D">
      <w:pPr>
        <w:spacing w:line="259" w:lineRule="auto"/>
        <w:ind w:right="107"/>
        <w:jc w:val="both"/>
        <w:rPr>
          <w:sz w:val="24"/>
          <w:szCs w:val="24"/>
        </w:rPr>
      </w:pPr>
    </w:p>
    <w:p w14:paraId="53AA1390" w14:textId="77777777" w:rsidR="00517B1F" w:rsidRDefault="00517B1F" w:rsidP="28A9B94D">
      <w:pPr>
        <w:spacing w:line="259" w:lineRule="auto"/>
        <w:ind w:right="107"/>
        <w:jc w:val="both"/>
        <w:rPr>
          <w:sz w:val="24"/>
          <w:szCs w:val="24"/>
        </w:rPr>
      </w:pPr>
    </w:p>
    <w:p w14:paraId="0EB10C81" w14:textId="77777777" w:rsidR="00C07234" w:rsidRDefault="00C07234" w:rsidP="28A9B94D">
      <w:pPr>
        <w:spacing w:line="259" w:lineRule="auto"/>
        <w:ind w:right="107"/>
        <w:jc w:val="both"/>
        <w:rPr>
          <w:sz w:val="24"/>
          <w:szCs w:val="24"/>
        </w:rPr>
      </w:pPr>
    </w:p>
    <w:p w14:paraId="16430A76" w14:textId="77777777" w:rsidR="00384DDD" w:rsidRDefault="00384DDD" w:rsidP="28A9B94D">
      <w:pPr>
        <w:spacing w:line="259" w:lineRule="auto"/>
        <w:ind w:right="107"/>
        <w:jc w:val="both"/>
        <w:rPr>
          <w:sz w:val="24"/>
          <w:szCs w:val="24"/>
        </w:rPr>
      </w:pPr>
    </w:p>
    <w:p w14:paraId="11B1AAFD" w14:textId="6E8A88A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1EC954C3" w14:textId="2257006F" w:rsidR="00B14569" w:rsidRDefault="00B14569" w:rsidP="00E6298B">
      <w:pPr>
        <w:ind w:right="107"/>
        <w:jc w:val="both"/>
        <w:rPr>
          <w:sz w:val="24"/>
          <w:szCs w:val="24"/>
        </w:rPr>
      </w:pPr>
      <w:r>
        <w:rPr>
          <w:sz w:val="24"/>
          <w:szCs w:val="24"/>
        </w:rPr>
        <w:t xml:space="preserve">The role of a police officer will often require officers to make split second decisions, sometimes in a hostile or high-pressure environment. It is important for police officers to make good, justifiable, decisions in these environments and the ability of officers to continually make good decisions is the benchmark that all new officers should aspire to reach. </w:t>
      </w:r>
    </w:p>
    <w:p w14:paraId="312CFA2A" w14:textId="77777777" w:rsidR="00B14569" w:rsidRDefault="00B14569" w:rsidP="00E6298B">
      <w:pPr>
        <w:ind w:right="107"/>
        <w:jc w:val="both"/>
        <w:rPr>
          <w:sz w:val="24"/>
          <w:szCs w:val="24"/>
        </w:rPr>
      </w:pPr>
    </w:p>
    <w:p w14:paraId="0C60E804" w14:textId="0327B050" w:rsidR="00B14569" w:rsidRDefault="00B14569" w:rsidP="00E6298B">
      <w:pPr>
        <w:ind w:right="107"/>
        <w:jc w:val="both"/>
        <w:rPr>
          <w:sz w:val="24"/>
          <w:szCs w:val="24"/>
        </w:rPr>
      </w:pPr>
      <w:r>
        <w:rPr>
          <w:sz w:val="24"/>
          <w:szCs w:val="24"/>
        </w:rPr>
        <w:t>The ability of officers to make these split second decisions is a skill that will develop over time and with more experience. The national decision making model</w:t>
      </w:r>
      <w:r w:rsidR="00357A6A">
        <w:rPr>
          <w:sz w:val="24"/>
          <w:szCs w:val="24"/>
        </w:rPr>
        <w:t xml:space="preserve"> (NDM)</w:t>
      </w:r>
      <w:r>
        <w:rPr>
          <w:sz w:val="24"/>
          <w:szCs w:val="24"/>
        </w:rPr>
        <w:t xml:space="preserve"> is the standard </w:t>
      </w:r>
      <w:r w:rsidR="00357A6A">
        <w:rPr>
          <w:sz w:val="24"/>
          <w:szCs w:val="24"/>
        </w:rPr>
        <w:t xml:space="preserve">decision making </w:t>
      </w:r>
      <w:r>
        <w:rPr>
          <w:sz w:val="24"/>
          <w:szCs w:val="24"/>
        </w:rPr>
        <w:t xml:space="preserve">model that the College of Policing encourages police officers to use </w:t>
      </w:r>
      <w:r w:rsidR="00357A6A">
        <w:rPr>
          <w:sz w:val="24"/>
          <w:szCs w:val="24"/>
        </w:rPr>
        <w:t>when making decisions.</w:t>
      </w:r>
    </w:p>
    <w:p w14:paraId="0E3028B5" w14:textId="77777777" w:rsidR="00B14569" w:rsidRDefault="00B14569" w:rsidP="00E6298B">
      <w:pPr>
        <w:ind w:right="107"/>
        <w:jc w:val="both"/>
        <w:rPr>
          <w:sz w:val="24"/>
          <w:szCs w:val="24"/>
        </w:rPr>
      </w:pPr>
    </w:p>
    <w:p w14:paraId="6B5096F0" w14:textId="33ABE74F" w:rsidR="00B14569" w:rsidRDefault="00B14569" w:rsidP="00E6298B">
      <w:pPr>
        <w:ind w:right="107"/>
        <w:jc w:val="both"/>
        <w:rPr>
          <w:sz w:val="24"/>
          <w:szCs w:val="24"/>
        </w:rPr>
      </w:pPr>
      <w:r>
        <w:rPr>
          <w:sz w:val="24"/>
          <w:szCs w:val="24"/>
        </w:rPr>
        <w:t xml:space="preserve">I will assess during this essay an investigation that I have undertook during my tutorship and reflect on my use of the </w:t>
      </w:r>
      <w:r w:rsidR="00DD1260">
        <w:rPr>
          <w:sz w:val="24"/>
          <w:szCs w:val="24"/>
        </w:rPr>
        <w:t>NDM</w:t>
      </w:r>
      <w:r>
        <w:rPr>
          <w:sz w:val="24"/>
          <w:szCs w:val="24"/>
        </w:rPr>
        <w:t xml:space="preserve"> during the investigation when making decisions. I will also reflect on the code of ethics and how that may have impacted on my decision making and will also reflect on other alternative decisions that I could have made. </w:t>
      </w:r>
    </w:p>
    <w:p w14:paraId="369B6102" w14:textId="77777777" w:rsidR="00B14569" w:rsidRDefault="00B14569" w:rsidP="00E6298B">
      <w:pPr>
        <w:ind w:right="107"/>
        <w:jc w:val="both"/>
        <w:rPr>
          <w:sz w:val="24"/>
          <w:szCs w:val="24"/>
        </w:rPr>
      </w:pPr>
    </w:p>
    <w:p w14:paraId="5546C495" w14:textId="60DE809E" w:rsidR="00B14569" w:rsidRDefault="00B14569" w:rsidP="00E6298B">
      <w:pPr>
        <w:ind w:right="107"/>
        <w:jc w:val="both"/>
        <w:rPr>
          <w:sz w:val="24"/>
          <w:szCs w:val="24"/>
        </w:rPr>
      </w:pPr>
      <w:r>
        <w:rPr>
          <w:sz w:val="24"/>
          <w:szCs w:val="24"/>
        </w:rPr>
        <w:t xml:space="preserve">I will then </w:t>
      </w:r>
      <w:r w:rsidR="00416890">
        <w:rPr>
          <w:sz w:val="24"/>
          <w:szCs w:val="24"/>
        </w:rPr>
        <w:t xml:space="preserve">explain the </w:t>
      </w:r>
      <w:r w:rsidR="00416890" w:rsidRPr="00416890">
        <w:rPr>
          <w:sz w:val="24"/>
          <w:szCs w:val="24"/>
        </w:rPr>
        <w:t>Criminal Procedure and Investigations Act</w:t>
      </w:r>
      <w:r w:rsidR="00416890">
        <w:rPr>
          <w:sz w:val="24"/>
          <w:szCs w:val="24"/>
        </w:rPr>
        <w:t xml:space="preserve"> (CPIA) and review the incident and examine the responsibilities that this legislation holds for officers. </w:t>
      </w:r>
    </w:p>
    <w:p w14:paraId="553B47CC" w14:textId="77777777" w:rsidR="00416890" w:rsidRDefault="00416890" w:rsidP="00E6298B">
      <w:pPr>
        <w:ind w:right="107"/>
        <w:jc w:val="both"/>
        <w:rPr>
          <w:sz w:val="24"/>
          <w:szCs w:val="24"/>
        </w:rPr>
      </w:pPr>
    </w:p>
    <w:p w14:paraId="131CA1F8" w14:textId="75D85897" w:rsidR="00416890" w:rsidRDefault="00416890" w:rsidP="00E6298B">
      <w:pPr>
        <w:ind w:right="107"/>
        <w:jc w:val="both"/>
        <w:rPr>
          <w:sz w:val="24"/>
          <w:szCs w:val="24"/>
        </w:rPr>
      </w:pPr>
      <w:r>
        <w:rPr>
          <w:sz w:val="24"/>
          <w:szCs w:val="24"/>
        </w:rPr>
        <w:t xml:space="preserve">During my tutorship I attended a call at a local supermarket car park where a member of staff had called in to a male unconscious in the front seat of his vehicle. The RP stated that she had tried to talk to the male however, he was aggressive towards her and she couldn’t understand him as he was slurring his words. </w:t>
      </w:r>
    </w:p>
    <w:p w14:paraId="24D07368" w14:textId="77777777" w:rsidR="00416890" w:rsidRDefault="00416890" w:rsidP="00E6298B">
      <w:pPr>
        <w:ind w:right="107"/>
        <w:jc w:val="both"/>
        <w:rPr>
          <w:sz w:val="24"/>
          <w:szCs w:val="24"/>
        </w:rPr>
      </w:pPr>
    </w:p>
    <w:p w14:paraId="459B6DE9" w14:textId="564E4FDD" w:rsidR="00416890" w:rsidRDefault="00416890" w:rsidP="00E6298B">
      <w:pPr>
        <w:ind w:right="107"/>
        <w:jc w:val="both"/>
        <w:rPr>
          <w:sz w:val="24"/>
          <w:szCs w:val="24"/>
        </w:rPr>
      </w:pPr>
      <w:r>
        <w:rPr>
          <w:sz w:val="24"/>
          <w:szCs w:val="24"/>
        </w:rPr>
        <w:t xml:space="preserve">My colleague and I, arrived at the scene where we identified the vehicle that the RP had reported to us, am we approached the vehicle we could hear that the engine was running and could see that there was somebody passed out in the drivers seat of the vehicle. </w:t>
      </w:r>
    </w:p>
    <w:p w14:paraId="552C9C39" w14:textId="77777777" w:rsidR="00416890" w:rsidRDefault="00416890" w:rsidP="00E6298B">
      <w:pPr>
        <w:ind w:right="107"/>
        <w:jc w:val="both"/>
        <w:rPr>
          <w:sz w:val="24"/>
          <w:szCs w:val="24"/>
        </w:rPr>
      </w:pPr>
    </w:p>
    <w:p w14:paraId="62EB9DF5" w14:textId="7E2D0221" w:rsidR="00416890" w:rsidRDefault="00416890" w:rsidP="00E6298B">
      <w:pPr>
        <w:ind w:right="107"/>
        <w:jc w:val="both"/>
        <w:rPr>
          <w:sz w:val="24"/>
          <w:szCs w:val="24"/>
        </w:rPr>
      </w:pPr>
      <w:r>
        <w:rPr>
          <w:sz w:val="24"/>
          <w:szCs w:val="24"/>
        </w:rPr>
        <w:t>My colleague and I knocked on the window to try and stir the male, however, he was not budging. After approximately five minutes of knocking the male began to stir and awoke, looking dazed</w:t>
      </w:r>
      <w:r w:rsidR="00C127E1">
        <w:rPr>
          <w:sz w:val="24"/>
          <w:szCs w:val="24"/>
        </w:rPr>
        <w:t>.</w:t>
      </w:r>
    </w:p>
    <w:p w14:paraId="1C107BA1" w14:textId="77777777" w:rsidR="00416890" w:rsidRDefault="00416890" w:rsidP="00E6298B">
      <w:pPr>
        <w:ind w:right="107"/>
        <w:jc w:val="both"/>
        <w:rPr>
          <w:sz w:val="24"/>
          <w:szCs w:val="24"/>
        </w:rPr>
      </w:pPr>
    </w:p>
    <w:p w14:paraId="53F14583" w14:textId="265160C6" w:rsidR="00416890" w:rsidRDefault="00416890" w:rsidP="00E6298B">
      <w:pPr>
        <w:ind w:right="107"/>
        <w:jc w:val="both"/>
        <w:rPr>
          <w:sz w:val="24"/>
          <w:szCs w:val="24"/>
        </w:rPr>
      </w:pPr>
      <w:r>
        <w:rPr>
          <w:sz w:val="24"/>
          <w:szCs w:val="24"/>
        </w:rPr>
        <w:t xml:space="preserve">My colleague and I told the male to open his door, however, he was so dazed he seemed unable to comprehend our request. After further </w:t>
      </w:r>
      <w:r w:rsidR="00C127E1">
        <w:rPr>
          <w:sz w:val="24"/>
          <w:szCs w:val="24"/>
        </w:rPr>
        <w:t>the male opened the door</w:t>
      </w:r>
      <w:r>
        <w:rPr>
          <w:sz w:val="24"/>
          <w:szCs w:val="24"/>
        </w:rPr>
        <w:t xml:space="preserve">. As soon as the door of the vehicle was open the smell of </w:t>
      </w:r>
      <w:r w:rsidR="00C127E1">
        <w:rPr>
          <w:sz w:val="24"/>
          <w:szCs w:val="24"/>
        </w:rPr>
        <w:t>alcohol</w:t>
      </w:r>
      <w:r>
        <w:rPr>
          <w:sz w:val="24"/>
          <w:szCs w:val="24"/>
        </w:rPr>
        <w:t xml:space="preserve"> was apparent. The male had a glazed look in his eyes and was slurring as he spoke to me and my colleague. It was clear that this male was intoxicated. </w:t>
      </w:r>
    </w:p>
    <w:p w14:paraId="746E0862" w14:textId="77777777" w:rsidR="00416890" w:rsidRDefault="00416890" w:rsidP="00E6298B">
      <w:pPr>
        <w:ind w:right="107"/>
        <w:jc w:val="both"/>
        <w:rPr>
          <w:sz w:val="24"/>
          <w:szCs w:val="24"/>
        </w:rPr>
      </w:pPr>
    </w:p>
    <w:p w14:paraId="4BD414C6" w14:textId="5AD5A821" w:rsidR="00416890" w:rsidRDefault="00416890" w:rsidP="00E6298B">
      <w:pPr>
        <w:ind w:right="107"/>
        <w:jc w:val="both"/>
        <w:rPr>
          <w:sz w:val="24"/>
          <w:szCs w:val="24"/>
        </w:rPr>
      </w:pPr>
      <w:r>
        <w:rPr>
          <w:sz w:val="24"/>
          <w:szCs w:val="24"/>
        </w:rPr>
        <w:t>After</w:t>
      </w:r>
      <w:r w:rsidR="00C127E1">
        <w:rPr>
          <w:sz w:val="24"/>
          <w:szCs w:val="24"/>
        </w:rPr>
        <w:t xml:space="preserve"> </w:t>
      </w:r>
      <w:r>
        <w:rPr>
          <w:sz w:val="24"/>
          <w:szCs w:val="24"/>
        </w:rPr>
        <w:t xml:space="preserve">speaking to </w:t>
      </w:r>
      <w:r w:rsidR="00C127E1">
        <w:rPr>
          <w:sz w:val="24"/>
          <w:szCs w:val="24"/>
        </w:rPr>
        <w:t>officers,</w:t>
      </w:r>
      <w:r>
        <w:rPr>
          <w:sz w:val="24"/>
          <w:szCs w:val="24"/>
        </w:rPr>
        <w:t xml:space="preserve"> the male has attempted to close his door, however, I quickly reopened the door and took the keys out of the ignition. I asked the male for some details so that I could run some vehicle checks to ensure that the car belonged to him and was insured</w:t>
      </w:r>
      <w:r w:rsidR="00B45497">
        <w:rPr>
          <w:sz w:val="24"/>
          <w:szCs w:val="24"/>
        </w:rPr>
        <w:t xml:space="preserve">, however, the male was so intoxicated that he could not </w:t>
      </w:r>
      <w:r w:rsidR="00C127E1">
        <w:rPr>
          <w:sz w:val="24"/>
          <w:szCs w:val="24"/>
        </w:rPr>
        <w:t xml:space="preserve">give us his details. </w:t>
      </w:r>
    </w:p>
    <w:p w14:paraId="5DE66E0E" w14:textId="77777777" w:rsidR="00B45497" w:rsidRDefault="00B45497" w:rsidP="00E6298B">
      <w:pPr>
        <w:ind w:right="107"/>
        <w:jc w:val="both"/>
        <w:rPr>
          <w:sz w:val="24"/>
          <w:szCs w:val="24"/>
        </w:rPr>
      </w:pPr>
    </w:p>
    <w:p w14:paraId="12FA3A48" w14:textId="5E229E54" w:rsidR="00B45497" w:rsidRDefault="00B45497" w:rsidP="00E6298B">
      <w:pPr>
        <w:ind w:right="107"/>
        <w:jc w:val="both"/>
        <w:rPr>
          <w:sz w:val="24"/>
          <w:szCs w:val="24"/>
        </w:rPr>
      </w:pPr>
      <w:r>
        <w:rPr>
          <w:sz w:val="24"/>
          <w:szCs w:val="24"/>
        </w:rPr>
        <w:t xml:space="preserve">I requested a traffic officer to bring a breathalyser to the scene so that I could conduct a roadside breath check on the male, however, there were none in the area available. As I could see the male was clearly intoxicated I arrested the male under Section 5 of the Road Traffic Act 1988 for suspected being in charge of a motor vehicle with alcohol concentration above the prescribed limit. </w:t>
      </w:r>
    </w:p>
    <w:p w14:paraId="17F982A0" w14:textId="77777777" w:rsidR="00B45497" w:rsidRDefault="00B45497" w:rsidP="00E6298B">
      <w:pPr>
        <w:ind w:right="107"/>
        <w:jc w:val="both"/>
        <w:rPr>
          <w:sz w:val="24"/>
          <w:szCs w:val="24"/>
        </w:rPr>
      </w:pPr>
    </w:p>
    <w:p w14:paraId="6F33CE8C" w14:textId="46E14A56" w:rsidR="00B45497" w:rsidRDefault="00B45497" w:rsidP="00E6298B">
      <w:pPr>
        <w:ind w:right="107"/>
        <w:jc w:val="both"/>
        <w:rPr>
          <w:sz w:val="24"/>
          <w:szCs w:val="24"/>
        </w:rPr>
      </w:pPr>
      <w:r>
        <w:rPr>
          <w:sz w:val="24"/>
          <w:szCs w:val="24"/>
        </w:rPr>
        <w:t xml:space="preserve">Once in custody the male refused to provide an adequate specimen of breath for analysis and was further arrested for failing to provide a specimen of breath for analysis. </w:t>
      </w:r>
    </w:p>
    <w:p w14:paraId="4228F2A6" w14:textId="77777777" w:rsidR="00DD1260" w:rsidRDefault="00DD1260" w:rsidP="00E6298B">
      <w:pPr>
        <w:ind w:right="107"/>
        <w:jc w:val="both"/>
        <w:rPr>
          <w:sz w:val="24"/>
          <w:szCs w:val="24"/>
        </w:rPr>
      </w:pPr>
    </w:p>
    <w:p w14:paraId="4C528FB1" w14:textId="09AC6EB6" w:rsidR="00DD1260" w:rsidRDefault="00DD1260" w:rsidP="00E6298B">
      <w:pPr>
        <w:ind w:right="107"/>
        <w:jc w:val="both"/>
        <w:rPr>
          <w:sz w:val="24"/>
          <w:szCs w:val="24"/>
        </w:rPr>
      </w:pPr>
      <w:r>
        <w:rPr>
          <w:sz w:val="24"/>
          <w:szCs w:val="24"/>
        </w:rPr>
        <w:t>Throughout this incident I made sure that I referred to the NDM. The College of Policing</w:t>
      </w:r>
      <w:r w:rsidR="00792411">
        <w:rPr>
          <w:sz w:val="24"/>
          <w:szCs w:val="24"/>
        </w:rPr>
        <w:t xml:space="preserve"> (2021)</w:t>
      </w:r>
      <w:r>
        <w:rPr>
          <w:sz w:val="24"/>
          <w:szCs w:val="24"/>
        </w:rPr>
        <w:t xml:space="preserve"> explains that the NDM has been implemented “</w:t>
      </w:r>
      <w:r w:rsidRPr="00DD1260">
        <w:rPr>
          <w:sz w:val="24"/>
          <w:szCs w:val="24"/>
        </w:rPr>
        <w:t>To help everyone in policing make decisions and to provide a framework in which decisions can be examined and challenged, both at the time and afterwards, the police service has adopted a single, national decision model</w:t>
      </w:r>
      <w:r>
        <w:rPr>
          <w:sz w:val="24"/>
          <w:szCs w:val="24"/>
        </w:rPr>
        <w:t xml:space="preserve">”. </w:t>
      </w:r>
    </w:p>
    <w:p w14:paraId="050ABCB2" w14:textId="77777777" w:rsidR="00DD1260" w:rsidRDefault="00DD1260" w:rsidP="00E6298B">
      <w:pPr>
        <w:ind w:right="107"/>
        <w:jc w:val="both"/>
        <w:rPr>
          <w:sz w:val="24"/>
          <w:szCs w:val="24"/>
        </w:rPr>
      </w:pPr>
    </w:p>
    <w:p w14:paraId="609FDC49" w14:textId="7533E719" w:rsidR="009C6167" w:rsidRDefault="00792411" w:rsidP="00E6298B">
      <w:pPr>
        <w:ind w:right="107"/>
        <w:jc w:val="both"/>
        <w:rPr>
          <w:sz w:val="24"/>
          <w:szCs w:val="24"/>
        </w:rPr>
      </w:pPr>
      <w:r>
        <w:rPr>
          <w:sz w:val="24"/>
          <w:szCs w:val="24"/>
        </w:rPr>
        <w:t xml:space="preserve">The College of Policing (2014) explains that </w:t>
      </w:r>
      <w:r w:rsidR="009C6167">
        <w:rPr>
          <w:sz w:val="24"/>
          <w:szCs w:val="24"/>
        </w:rPr>
        <w:t>the NDM is underpinned by the code of ethics which “</w:t>
      </w:r>
      <w:r w:rsidR="009C6167" w:rsidRPr="009C6167">
        <w:rPr>
          <w:sz w:val="24"/>
          <w:szCs w:val="24"/>
        </w:rPr>
        <w:t>sets out the policing principles that members of the police service are expected to uphold and the standards of behaviour they are expected to meet.</w:t>
      </w:r>
      <w:r w:rsidR="009C6167">
        <w:rPr>
          <w:sz w:val="24"/>
          <w:szCs w:val="24"/>
        </w:rPr>
        <w:t>”</w:t>
      </w:r>
    </w:p>
    <w:p w14:paraId="03F51EB7" w14:textId="77777777" w:rsidR="009C6167" w:rsidRDefault="009C6167" w:rsidP="00E6298B">
      <w:pPr>
        <w:ind w:right="107"/>
        <w:jc w:val="both"/>
        <w:rPr>
          <w:sz w:val="24"/>
          <w:szCs w:val="24"/>
        </w:rPr>
      </w:pPr>
    </w:p>
    <w:p w14:paraId="7410D2D2" w14:textId="1C90672B" w:rsidR="00DD1260" w:rsidRDefault="009C6167" w:rsidP="00E6298B">
      <w:pPr>
        <w:ind w:right="107"/>
        <w:jc w:val="both"/>
        <w:rPr>
          <w:sz w:val="24"/>
          <w:szCs w:val="24"/>
        </w:rPr>
      </w:pPr>
      <w:r>
        <w:rPr>
          <w:sz w:val="24"/>
          <w:szCs w:val="24"/>
        </w:rPr>
        <w:t>T</w:t>
      </w:r>
      <w:r w:rsidR="00DD1260">
        <w:rPr>
          <w:sz w:val="24"/>
          <w:szCs w:val="24"/>
        </w:rPr>
        <w:t xml:space="preserve">he first step of the NDM requires officers to gather all information and intelligence available to them. This process starts right from when the initial call was received where I was gathering information about what was being reported and who was involved and continued throughout when I would request information about the male and the vehicle from Niche and PNC. It also continued when I was acquiring CCTV to see exactly how long the vehicle had been parked for and where the male had gone into town and when the night before. </w:t>
      </w:r>
    </w:p>
    <w:p w14:paraId="339F44B8" w14:textId="77777777" w:rsidR="00792411" w:rsidRDefault="00792411" w:rsidP="00E6298B">
      <w:pPr>
        <w:ind w:right="107"/>
        <w:jc w:val="both"/>
        <w:rPr>
          <w:sz w:val="24"/>
          <w:szCs w:val="24"/>
        </w:rPr>
      </w:pPr>
    </w:p>
    <w:p w14:paraId="26D00760" w14:textId="70819A2E" w:rsidR="00792411" w:rsidRDefault="00792411" w:rsidP="00E6298B">
      <w:pPr>
        <w:ind w:right="107"/>
        <w:jc w:val="both"/>
        <w:rPr>
          <w:sz w:val="24"/>
          <w:szCs w:val="24"/>
        </w:rPr>
      </w:pPr>
      <w:r>
        <w:rPr>
          <w:sz w:val="24"/>
          <w:szCs w:val="24"/>
        </w:rPr>
        <w:t xml:space="preserve">The next step of the NDM is to assess threat, risk and develop a working strategy. To develop a working strategy the College of Policing (2014) explains that officers can ask themselves questions such as do I need to take action immediately? In this incident it was </w:t>
      </w:r>
      <w:r>
        <w:rPr>
          <w:sz w:val="24"/>
          <w:szCs w:val="24"/>
        </w:rPr>
        <w:lastRenderedPageBreak/>
        <w:t>important to take action immediately as if I had waited then this male may have drove his car over the limit and intoxicated and caused an accident and caused injury to himself or another person.</w:t>
      </w:r>
    </w:p>
    <w:p w14:paraId="45C910E9" w14:textId="77777777" w:rsidR="00792411" w:rsidRDefault="00792411" w:rsidP="00E6298B">
      <w:pPr>
        <w:ind w:right="107"/>
        <w:jc w:val="both"/>
        <w:rPr>
          <w:sz w:val="24"/>
          <w:szCs w:val="24"/>
        </w:rPr>
      </w:pPr>
    </w:p>
    <w:p w14:paraId="747DB74D" w14:textId="39094B34" w:rsidR="00575592" w:rsidRDefault="00792411" w:rsidP="00E6298B">
      <w:pPr>
        <w:ind w:right="107"/>
        <w:jc w:val="both"/>
        <w:rPr>
          <w:sz w:val="24"/>
          <w:szCs w:val="24"/>
        </w:rPr>
      </w:pPr>
      <w:r>
        <w:rPr>
          <w:sz w:val="24"/>
          <w:szCs w:val="24"/>
        </w:rPr>
        <w:t xml:space="preserve">What could go wrong (or what could go right)? </w:t>
      </w:r>
      <w:r w:rsidR="00575592">
        <w:rPr>
          <w:sz w:val="24"/>
          <w:szCs w:val="24"/>
        </w:rPr>
        <w:t xml:space="preserve">In this situation what could go wrong was that the male would attempt to drive his car and cause an accident on the road which would result in damage to property or injury to himself or another person. What could go right was myself and my colleague arriving at the scene in a timely manner in order to prevent any harm from occurring. </w:t>
      </w:r>
    </w:p>
    <w:p w14:paraId="670743FE" w14:textId="77777777" w:rsidR="00575592" w:rsidRDefault="00575592" w:rsidP="00E6298B">
      <w:pPr>
        <w:ind w:right="107"/>
        <w:jc w:val="both"/>
        <w:rPr>
          <w:sz w:val="24"/>
          <w:szCs w:val="24"/>
        </w:rPr>
      </w:pPr>
    </w:p>
    <w:p w14:paraId="1C21294E" w14:textId="60228F21" w:rsidR="00575592" w:rsidRDefault="00792411" w:rsidP="00E6298B">
      <w:pPr>
        <w:ind w:right="107"/>
        <w:jc w:val="both"/>
        <w:rPr>
          <w:sz w:val="24"/>
          <w:szCs w:val="24"/>
        </w:rPr>
      </w:pPr>
      <w:r>
        <w:rPr>
          <w:sz w:val="24"/>
          <w:szCs w:val="24"/>
        </w:rPr>
        <w:t xml:space="preserve">How probable is the risk of harm? </w:t>
      </w:r>
      <w:r w:rsidR="00575592">
        <w:rPr>
          <w:sz w:val="24"/>
          <w:szCs w:val="24"/>
        </w:rPr>
        <w:t xml:space="preserve">The </w:t>
      </w:r>
      <w:r w:rsidR="001B3D28">
        <w:rPr>
          <w:sz w:val="24"/>
          <w:szCs w:val="24"/>
        </w:rPr>
        <w:t>probability</w:t>
      </w:r>
      <w:r w:rsidR="00575592">
        <w:rPr>
          <w:sz w:val="24"/>
          <w:szCs w:val="24"/>
        </w:rPr>
        <w:t xml:space="preserve"> of risk of harm from this incident was high, as the male had been reported to us as being apparently intoxicated. The UK government reported that in 2020 8% of road collisions in Wales occurred when one or more of the vehicles involved were driven by an intoxicated driver. This indicates that there was a high probable risk of harm.</w:t>
      </w:r>
    </w:p>
    <w:p w14:paraId="3D639E91" w14:textId="77777777" w:rsidR="00575592" w:rsidRDefault="00575592" w:rsidP="00E6298B">
      <w:pPr>
        <w:ind w:right="107"/>
        <w:jc w:val="both"/>
        <w:rPr>
          <w:sz w:val="24"/>
          <w:szCs w:val="24"/>
        </w:rPr>
      </w:pPr>
    </w:p>
    <w:p w14:paraId="4E1F5949" w14:textId="23651E41" w:rsidR="00792411" w:rsidRDefault="00792411" w:rsidP="00E6298B">
      <w:pPr>
        <w:ind w:right="107"/>
        <w:jc w:val="both"/>
        <w:rPr>
          <w:sz w:val="24"/>
          <w:szCs w:val="24"/>
        </w:rPr>
      </w:pPr>
      <w:r>
        <w:rPr>
          <w:sz w:val="24"/>
          <w:szCs w:val="24"/>
        </w:rPr>
        <w:t xml:space="preserve">Am I the right person to deal with this? </w:t>
      </w:r>
      <w:r w:rsidR="00FA4696">
        <w:rPr>
          <w:sz w:val="24"/>
          <w:szCs w:val="24"/>
        </w:rPr>
        <w:t xml:space="preserve">As a response officer it is my job to attend calls for offences that are in the process of being committed. I considered contacting a traffic officer to assist as they would have the most appropriate equipment to hand in order to deal with the incident, however, as the subject could drive his car off at any time it was important to get to the scene quickly, and as I was on patrol in the area, I felt that I was the most appropriate person to respond. </w:t>
      </w:r>
    </w:p>
    <w:p w14:paraId="5D55292C" w14:textId="77777777" w:rsidR="00792411" w:rsidRDefault="00792411" w:rsidP="00E6298B">
      <w:pPr>
        <w:ind w:right="107"/>
        <w:jc w:val="both"/>
        <w:rPr>
          <w:sz w:val="24"/>
          <w:szCs w:val="24"/>
        </w:rPr>
      </w:pPr>
    </w:p>
    <w:p w14:paraId="14F06E20" w14:textId="268F67CD" w:rsidR="00792411" w:rsidRDefault="00792411" w:rsidP="00E6298B">
      <w:pPr>
        <w:ind w:right="107"/>
        <w:jc w:val="both"/>
        <w:rPr>
          <w:sz w:val="24"/>
          <w:szCs w:val="24"/>
        </w:rPr>
      </w:pPr>
      <w:r>
        <w:rPr>
          <w:sz w:val="24"/>
          <w:szCs w:val="24"/>
        </w:rPr>
        <w:t xml:space="preserve">By asking myself these questions </w:t>
      </w:r>
      <w:r w:rsidR="00FA4696">
        <w:rPr>
          <w:sz w:val="24"/>
          <w:szCs w:val="24"/>
        </w:rPr>
        <w:t xml:space="preserve">I was able to develop an effective working strategy and identify and assess the risks that this incident could pose. </w:t>
      </w:r>
    </w:p>
    <w:p w14:paraId="1E99E026" w14:textId="77777777" w:rsidR="00FA4696" w:rsidRDefault="00FA4696" w:rsidP="00E6298B">
      <w:pPr>
        <w:ind w:right="107"/>
        <w:jc w:val="both"/>
        <w:rPr>
          <w:sz w:val="24"/>
          <w:szCs w:val="24"/>
        </w:rPr>
      </w:pPr>
    </w:p>
    <w:p w14:paraId="701FC85B" w14:textId="691FA781" w:rsidR="00FA4696" w:rsidRDefault="00FA4696" w:rsidP="00E6298B">
      <w:pPr>
        <w:ind w:right="107"/>
        <w:jc w:val="both"/>
        <w:rPr>
          <w:sz w:val="24"/>
          <w:szCs w:val="24"/>
        </w:rPr>
      </w:pPr>
      <w:r>
        <w:rPr>
          <w:sz w:val="24"/>
          <w:szCs w:val="24"/>
        </w:rPr>
        <w:t>The next step of the NDM is to consider powers and policies available to me. The CPS defines being drunk and in charge with alcohol concentration above the prescribed limit under section 5 of the Road Traffic Act as “</w:t>
      </w:r>
      <w:r w:rsidRPr="00FA4696">
        <w:rPr>
          <w:sz w:val="24"/>
          <w:szCs w:val="24"/>
        </w:rPr>
        <w:t>A person who drives or attempts to drive a motor vehicle on a road or other public place, or is in charge of a motor vehicle on a road or other public place, after consuming so much alcohol that the proportion of it in his breath, blood or urine exceeds the prescribed limit is guilty of an offence.</w:t>
      </w:r>
      <w:r>
        <w:rPr>
          <w:sz w:val="24"/>
          <w:szCs w:val="24"/>
        </w:rPr>
        <w:t xml:space="preserve">” </w:t>
      </w:r>
    </w:p>
    <w:p w14:paraId="3F418F82" w14:textId="77777777" w:rsidR="00FA4696" w:rsidRDefault="00FA4696" w:rsidP="00E6298B">
      <w:pPr>
        <w:ind w:right="107"/>
        <w:jc w:val="both"/>
        <w:rPr>
          <w:sz w:val="24"/>
          <w:szCs w:val="24"/>
        </w:rPr>
      </w:pPr>
    </w:p>
    <w:p w14:paraId="6BC0CB55" w14:textId="433D209A" w:rsidR="00FA4696" w:rsidRDefault="00FA4696" w:rsidP="00E6298B">
      <w:pPr>
        <w:ind w:right="107"/>
        <w:jc w:val="both"/>
        <w:rPr>
          <w:sz w:val="24"/>
          <w:szCs w:val="24"/>
        </w:rPr>
      </w:pPr>
      <w:r>
        <w:rPr>
          <w:sz w:val="24"/>
          <w:szCs w:val="24"/>
        </w:rPr>
        <w:t xml:space="preserve">As </w:t>
      </w:r>
      <w:r w:rsidRPr="00FA4696">
        <w:rPr>
          <w:sz w:val="24"/>
          <w:szCs w:val="24"/>
        </w:rPr>
        <w:t>being in charge with alcohol concentration above prescribed limit</w:t>
      </w:r>
      <w:r>
        <w:rPr>
          <w:sz w:val="24"/>
          <w:szCs w:val="24"/>
        </w:rPr>
        <w:t xml:space="preserve"> is an indictable offence I had powers to arrest this male</w:t>
      </w:r>
      <w:r w:rsidR="00162E98">
        <w:rPr>
          <w:sz w:val="24"/>
          <w:szCs w:val="24"/>
        </w:rPr>
        <w:t xml:space="preserve"> as he was sitting behind the drivers seat of the vehicle with the engine running which indicated that he may be intending on driving the vehicle.</w:t>
      </w:r>
      <w:r w:rsidR="0051557B">
        <w:rPr>
          <w:sz w:val="24"/>
          <w:szCs w:val="24"/>
        </w:rPr>
        <w:t xml:space="preserve"> </w:t>
      </w:r>
      <w:r w:rsidR="0051557B" w:rsidRPr="0051557B">
        <w:rPr>
          <w:sz w:val="24"/>
          <w:szCs w:val="24"/>
        </w:rPr>
        <w:t>South Wales Police</w:t>
      </w:r>
      <w:r w:rsidR="0051557B">
        <w:rPr>
          <w:sz w:val="24"/>
          <w:szCs w:val="24"/>
        </w:rPr>
        <w:t xml:space="preserve"> policy for drink driving offences is to breathalyse the subject, before the breathalyser can be done you need to ask the subject three questions, have they had any alcoholic drink in the last twenty minutes? Have you smoked any cigarettes or e-cigarettes in the last five minutes? Have you used any mouth wash in the last five minutes? If the subject then blows above the legal prescribed limit for alcohol on their breath they can be arrested for drink driving. </w:t>
      </w:r>
    </w:p>
    <w:p w14:paraId="2BE40244" w14:textId="77777777" w:rsidR="0051557B" w:rsidRDefault="0051557B" w:rsidP="00E6298B">
      <w:pPr>
        <w:ind w:right="107"/>
        <w:jc w:val="both"/>
        <w:rPr>
          <w:sz w:val="24"/>
          <w:szCs w:val="24"/>
        </w:rPr>
      </w:pPr>
    </w:p>
    <w:p w14:paraId="254593A6" w14:textId="61A565BB" w:rsidR="0051557B" w:rsidRDefault="0051557B" w:rsidP="00E6298B">
      <w:pPr>
        <w:ind w:right="107"/>
        <w:jc w:val="both"/>
        <w:rPr>
          <w:sz w:val="24"/>
          <w:szCs w:val="24"/>
        </w:rPr>
      </w:pPr>
      <w:r>
        <w:rPr>
          <w:sz w:val="24"/>
          <w:szCs w:val="24"/>
        </w:rPr>
        <w:t>The next stage of the NDM is to identify options and contingencies. During this incident I only really had one option available to me and that was to arrest the subject</w:t>
      </w:r>
      <w:r w:rsidR="009C6167">
        <w:rPr>
          <w:sz w:val="24"/>
          <w:szCs w:val="24"/>
        </w:rPr>
        <w:t xml:space="preserve">, especially, as he had failed to provide a specimen of breath for analysis. However, I felt that this male had just slept in his car from the previous night as he had been out in town drinking. If when we arrived the engine wasn’t running and he was able to articulate that to me an d my colleague we may have been able to use some discretion in this incident and taken the keys off of him and taken him own. As, however, when we arrived the engine was running </w:t>
      </w:r>
      <w:r w:rsidR="009C6167">
        <w:rPr>
          <w:sz w:val="24"/>
          <w:szCs w:val="24"/>
        </w:rPr>
        <w:lastRenderedPageBreak/>
        <w:t>and he was sitting behind the drivers seat this option was not available to us and we could only consider arresting the male.</w:t>
      </w:r>
    </w:p>
    <w:p w14:paraId="2D6AD801" w14:textId="77777777" w:rsidR="009C6167" w:rsidRDefault="009C6167" w:rsidP="00E6298B">
      <w:pPr>
        <w:ind w:right="107"/>
        <w:jc w:val="both"/>
        <w:rPr>
          <w:sz w:val="24"/>
          <w:szCs w:val="24"/>
        </w:rPr>
      </w:pPr>
    </w:p>
    <w:p w14:paraId="0F711155" w14:textId="499D850C" w:rsidR="009C6167" w:rsidRDefault="009C6167" w:rsidP="00E6298B">
      <w:pPr>
        <w:ind w:right="107"/>
        <w:jc w:val="both"/>
        <w:rPr>
          <w:sz w:val="24"/>
          <w:szCs w:val="24"/>
        </w:rPr>
      </w:pPr>
      <w:r>
        <w:rPr>
          <w:sz w:val="24"/>
          <w:szCs w:val="24"/>
        </w:rPr>
        <w:t xml:space="preserve">The final step of the NDM is to take action and review what happened. So this stage involves deciding on one of the options you identified earlier and following through on this option. In this incident, the only viable option identified was to arrest the male, so this is the action that I chose to follow. </w:t>
      </w:r>
    </w:p>
    <w:p w14:paraId="29D717B3" w14:textId="77777777" w:rsidR="009C6167" w:rsidRDefault="009C6167" w:rsidP="00E6298B">
      <w:pPr>
        <w:ind w:right="107"/>
        <w:jc w:val="both"/>
        <w:rPr>
          <w:sz w:val="24"/>
          <w:szCs w:val="24"/>
        </w:rPr>
      </w:pPr>
    </w:p>
    <w:p w14:paraId="0BABE3A9" w14:textId="0980106C" w:rsidR="00C12747" w:rsidRDefault="009C6167" w:rsidP="00E6298B">
      <w:pPr>
        <w:ind w:right="107"/>
        <w:jc w:val="both"/>
        <w:rPr>
          <w:sz w:val="24"/>
          <w:szCs w:val="24"/>
        </w:rPr>
      </w:pPr>
      <w:r>
        <w:rPr>
          <w:sz w:val="24"/>
          <w:szCs w:val="24"/>
        </w:rPr>
        <w:t xml:space="preserve">Once the incident is over you can review what has happened, what went well and what could you do differently next time. In this incident everything went as smoothly as it could have. We attended the scene swiftly and the matter was delt with efficiently. I felt that the options and decisions I made were the most appropriate and effective ones available to me at the time. </w:t>
      </w:r>
    </w:p>
    <w:p w14:paraId="2F01E821" w14:textId="77777777" w:rsidR="00C12747" w:rsidRDefault="00C12747" w:rsidP="00E6298B">
      <w:pPr>
        <w:ind w:right="107"/>
        <w:jc w:val="both"/>
        <w:rPr>
          <w:sz w:val="24"/>
          <w:szCs w:val="24"/>
        </w:rPr>
      </w:pPr>
    </w:p>
    <w:p w14:paraId="793F8F37" w14:textId="2F3FC76E" w:rsidR="00C12747" w:rsidRDefault="0060550D" w:rsidP="0060550D">
      <w:pPr>
        <w:ind w:right="107"/>
        <w:jc w:val="both"/>
        <w:rPr>
          <w:sz w:val="24"/>
          <w:szCs w:val="24"/>
        </w:rPr>
      </w:pPr>
      <w:r w:rsidRPr="0060550D">
        <w:rPr>
          <w:sz w:val="24"/>
          <w:szCs w:val="24"/>
        </w:rPr>
        <w:t>The Criminal Procedure and Investigations Act (CPIA, 1996)</w:t>
      </w:r>
      <w:r>
        <w:rPr>
          <w:sz w:val="24"/>
          <w:szCs w:val="24"/>
        </w:rPr>
        <w:t xml:space="preserve"> is explained on the UK government website. It explained that is “</w:t>
      </w:r>
      <w:r w:rsidRPr="0060550D">
        <w:rPr>
          <w:sz w:val="24"/>
          <w:szCs w:val="24"/>
        </w:rPr>
        <w:t>sets out the manner in which police officers are to record, retain and reveal to the prosecutor material obtained in a criminal investigation and which may be relevant to the investigation, and related matters.</w:t>
      </w:r>
      <w:r>
        <w:rPr>
          <w:sz w:val="24"/>
          <w:szCs w:val="24"/>
        </w:rPr>
        <w:t>”</w:t>
      </w:r>
    </w:p>
    <w:p w14:paraId="75B4FE0F" w14:textId="77777777" w:rsidR="0060550D" w:rsidRDefault="0060550D" w:rsidP="0060550D">
      <w:pPr>
        <w:ind w:right="107"/>
        <w:jc w:val="both"/>
        <w:rPr>
          <w:sz w:val="24"/>
          <w:szCs w:val="24"/>
        </w:rPr>
      </w:pPr>
    </w:p>
    <w:p w14:paraId="3CF94874" w14:textId="5754F11D" w:rsidR="0060550D" w:rsidRDefault="0060550D" w:rsidP="0060550D">
      <w:pPr>
        <w:ind w:right="107"/>
        <w:jc w:val="both"/>
        <w:rPr>
          <w:sz w:val="24"/>
          <w:szCs w:val="24"/>
        </w:rPr>
      </w:pPr>
      <w:r>
        <w:rPr>
          <w:sz w:val="24"/>
          <w:szCs w:val="24"/>
        </w:rPr>
        <w:t xml:space="preserve">The CPIA will apply to all investigators throughout the criminal proceeding, from the police officer at first contact right up to the CPS barristers in court. </w:t>
      </w:r>
    </w:p>
    <w:p w14:paraId="133C84DF" w14:textId="77777777" w:rsidR="0060550D" w:rsidRDefault="0060550D" w:rsidP="0060550D">
      <w:pPr>
        <w:ind w:right="107"/>
        <w:jc w:val="both"/>
        <w:rPr>
          <w:sz w:val="24"/>
          <w:szCs w:val="24"/>
        </w:rPr>
      </w:pPr>
    </w:p>
    <w:p w14:paraId="179C9377" w14:textId="75CF29F1" w:rsidR="0060550D" w:rsidRDefault="0060550D" w:rsidP="0060550D">
      <w:pPr>
        <w:ind w:right="107"/>
        <w:jc w:val="both"/>
        <w:rPr>
          <w:sz w:val="24"/>
          <w:szCs w:val="24"/>
        </w:rPr>
      </w:pPr>
      <w:r>
        <w:rPr>
          <w:sz w:val="24"/>
          <w:szCs w:val="24"/>
        </w:rPr>
        <w:t xml:space="preserve">For police officers involved in the investigation, the CPIA manages the information gathered and retained throughout the investigation. </w:t>
      </w:r>
    </w:p>
    <w:p w14:paraId="173AF2BF" w14:textId="77777777" w:rsidR="0051557B" w:rsidRDefault="0051557B" w:rsidP="00E6298B">
      <w:pPr>
        <w:ind w:right="107"/>
        <w:jc w:val="both"/>
        <w:rPr>
          <w:sz w:val="24"/>
          <w:szCs w:val="24"/>
        </w:rPr>
      </w:pPr>
    </w:p>
    <w:p w14:paraId="19F7CDD3" w14:textId="07C1DFD7" w:rsidR="008C0915" w:rsidRDefault="008C0915" w:rsidP="00E6298B">
      <w:pPr>
        <w:ind w:right="107"/>
        <w:jc w:val="both"/>
        <w:rPr>
          <w:sz w:val="24"/>
          <w:szCs w:val="24"/>
        </w:rPr>
      </w:pPr>
      <w:r>
        <w:rPr>
          <w:sz w:val="24"/>
          <w:szCs w:val="24"/>
        </w:rPr>
        <w:t xml:space="preserve">There are three categories in which information is stored, evidence, unused material and non-relevant material. </w:t>
      </w:r>
    </w:p>
    <w:p w14:paraId="0B22A23F" w14:textId="77777777" w:rsidR="008C0915" w:rsidRDefault="008C0915" w:rsidP="00E6298B">
      <w:pPr>
        <w:ind w:right="107"/>
        <w:jc w:val="both"/>
        <w:rPr>
          <w:sz w:val="24"/>
          <w:szCs w:val="24"/>
        </w:rPr>
      </w:pPr>
    </w:p>
    <w:p w14:paraId="6E3A1A54" w14:textId="3F524A0A" w:rsidR="0051557B" w:rsidRDefault="0060550D" w:rsidP="00E6298B">
      <w:pPr>
        <w:ind w:right="107"/>
        <w:jc w:val="both"/>
        <w:rPr>
          <w:sz w:val="24"/>
          <w:szCs w:val="24"/>
        </w:rPr>
      </w:pPr>
      <w:r>
        <w:rPr>
          <w:sz w:val="24"/>
          <w:szCs w:val="24"/>
        </w:rPr>
        <w:t>When an</w:t>
      </w:r>
      <w:r w:rsidR="008C0915">
        <w:rPr>
          <w:sz w:val="24"/>
          <w:szCs w:val="24"/>
        </w:rPr>
        <w:t xml:space="preserve"> officer deems information to be relevant to an investigation they must record that information in a durable and retrievable form. If information that is relevant is obtained it must be recorded at the time it is obtained. </w:t>
      </w:r>
    </w:p>
    <w:p w14:paraId="3E4DC831" w14:textId="77777777" w:rsidR="008C0915" w:rsidRDefault="008C0915" w:rsidP="00E6298B">
      <w:pPr>
        <w:ind w:right="107"/>
        <w:jc w:val="both"/>
        <w:rPr>
          <w:sz w:val="24"/>
          <w:szCs w:val="24"/>
        </w:rPr>
      </w:pPr>
    </w:p>
    <w:p w14:paraId="7E39743E" w14:textId="418780E7" w:rsidR="008C0915" w:rsidRDefault="008C0915" w:rsidP="00E6298B">
      <w:pPr>
        <w:ind w:right="107"/>
        <w:jc w:val="both"/>
        <w:rPr>
          <w:sz w:val="24"/>
          <w:szCs w:val="24"/>
        </w:rPr>
      </w:pPr>
      <w:r>
        <w:rPr>
          <w:sz w:val="24"/>
          <w:szCs w:val="24"/>
        </w:rPr>
        <w:t xml:space="preserve">The investigating officer must then retain any material obtained through the investigation that may be relevant, even if it undermines the prosecution case. This information must then be retained until a decision is made whether to continue with criminal proceedings against the subject of the offence. If the person is found guilty of the offence this information must be retained until the convicted person is released from custody or six months from the date of conviction if a custodial sentence isn’t passed. </w:t>
      </w:r>
    </w:p>
    <w:p w14:paraId="29D8AD69" w14:textId="77777777" w:rsidR="00FA4696" w:rsidRDefault="00FA4696" w:rsidP="00E6298B">
      <w:pPr>
        <w:ind w:right="107"/>
        <w:jc w:val="both"/>
        <w:rPr>
          <w:sz w:val="24"/>
          <w:szCs w:val="24"/>
        </w:rPr>
      </w:pPr>
    </w:p>
    <w:p w14:paraId="01EA76B1" w14:textId="559D47AF" w:rsidR="008C0915" w:rsidRDefault="008C0915" w:rsidP="00E6298B">
      <w:pPr>
        <w:ind w:right="107"/>
        <w:jc w:val="both"/>
        <w:rPr>
          <w:sz w:val="24"/>
          <w:szCs w:val="24"/>
        </w:rPr>
      </w:pPr>
      <w:r>
        <w:rPr>
          <w:sz w:val="24"/>
          <w:szCs w:val="24"/>
        </w:rPr>
        <w:t xml:space="preserve">Throughout my investigation with the drink driver I made sure that I disclosed all evidence that I had gathered and kept a record of this evidence, this included my Body Worn Video footage, CCTV captured at the scene and around town, witness statements and records of the breath tests conducted at the road side and at the station. </w:t>
      </w:r>
    </w:p>
    <w:p w14:paraId="12FD11AD" w14:textId="77777777" w:rsidR="008C0915" w:rsidRDefault="008C0915" w:rsidP="00E6298B">
      <w:pPr>
        <w:ind w:right="107"/>
        <w:jc w:val="both"/>
        <w:rPr>
          <w:sz w:val="24"/>
          <w:szCs w:val="24"/>
        </w:rPr>
      </w:pPr>
    </w:p>
    <w:p w14:paraId="1FCD8A16" w14:textId="4684D06F" w:rsidR="008C0915" w:rsidRDefault="008C0915" w:rsidP="00E6298B">
      <w:pPr>
        <w:ind w:right="107"/>
        <w:jc w:val="both"/>
        <w:rPr>
          <w:sz w:val="24"/>
          <w:szCs w:val="24"/>
        </w:rPr>
      </w:pPr>
      <w:r>
        <w:rPr>
          <w:sz w:val="24"/>
          <w:szCs w:val="24"/>
        </w:rPr>
        <w:t>By following the CPIA I have made sure that these pieces of information will be kept for the time sta</w:t>
      </w:r>
      <w:r w:rsidR="006245C7">
        <w:rPr>
          <w:sz w:val="24"/>
          <w:szCs w:val="24"/>
        </w:rPr>
        <w:t xml:space="preserve">ted whilst the investigation continues. </w:t>
      </w:r>
    </w:p>
    <w:p w14:paraId="1BEF460D" w14:textId="77777777" w:rsidR="00B45497" w:rsidRDefault="00B45497" w:rsidP="00E6298B">
      <w:pPr>
        <w:ind w:right="107"/>
        <w:jc w:val="both"/>
        <w:rPr>
          <w:sz w:val="24"/>
          <w:szCs w:val="24"/>
        </w:rPr>
      </w:pPr>
    </w:p>
    <w:p w14:paraId="7F0395DA" w14:textId="1A5F8289" w:rsidR="00C127E1" w:rsidRDefault="00853D9D" w:rsidP="00E6298B">
      <w:pPr>
        <w:ind w:right="107"/>
        <w:jc w:val="both"/>
        <w:rPr>
          <w:sz w:val="24"/>
          <w:szCs w:val="24"/>
        </w:rPr>
      </w:pPr>
      <w:r>
        <w:rPr>
          <w:sz w:val="24"/>
          <w:szCs w:val="24"/>
        </w:rPr>
        <w:t>(</w:t>
      </w:r>
      <w:r w:rsidR="00C127E1">
        <w:rPr>
          <w:sz w:val="24"/>
          <w:szCs w:val="24"/>
        </w:rPr>
        <w:t>Word Count 1,920</w:t>
      </w:r>
      <w:r>
        <w:rPr>
          <w:sz w:val="24"/>
          <w:szCs w:val="24"/>
        </w:rPr>
        <w:t>)</w:t>
      </w:r>
    </w:p>
    <w:p w14:paraId="7011A698" w14:textId="77777777" w:rsidR="00B45497" w:rsidRDefault="00B45497" w:rsidP="00E6298B">
      <w:pPr>
        <w:ind w:right="107"/>
        <w:jc w:val="both"/>
        <w:rPr>
          <w:sz w:val="24"/>
          <w:szCs w:val="24"/>
        </w:rPr>
      </w:pPr>
    </w:p>
    <w:p w14:paraId="5A43E31E" w14:textId="77777777" w:rsidR="00671171" w:rsidRDefault="00671171" w:rsidP="00DD1260">
      <w:pPr>
        <w:ind w:right="107"/>
        <w:rPr>
          <w:sz w:val="24"/>
          <w:szCs w:val="24"/>
        </w:rPr>
      </w:pPr>
    </w:p>
    <w:p w14:paraId="144FAD24" w14:textId="457FFE19" w:rsidR="00DD1260" w:rsidRPr="00671171" w:rsidRDefault="00DD1260" w:rsidP="00DD1260">
      <w:pPr>
        <w:ind w:right="107"/>
      </w:pPr>
      <w:r>
        <w:rPr>
          <w:rFonts w:eastAsia="Arial"/>
          <w:color w:val="000000" w:themeColor="text1"/>
          <w:sz w:val="24"/>
          <w:szCs w:val="24"/>
        </w:rPr>
        <w:lastRenderedPageBreak/>
        <w:t xml:space="preserve">References </w:t>
      </w:r>
    </w:p>
    <w:p w14:paraId="27306DA3" w14:textId="77777777" w:rsidR="00DD1260" w:rsidRDefault="00DD1260" w:rsidP="00DD1260">
      <w:pPr>
        <w:ind w:right="107"/>
        <w:rPr>
          <w:rFonts w:eastAsia="Arial"/>
          <w:color w:val="000000" w:themeColor="text1"/>
          <w:sz w:val="24"/>
          <w:szCs w:val="24"/>
        </w:rPr>
      </w:pPr>
    </w:p>
    <w:p w14:paraId="2B3D24E1" w14:textId="3B80BAA7" w:rsidR="00913BA9" w:rsidRDefault="00913BA9" w:rsidP="00DD1260">
      <w:pPr>
        <w:ind w:right="107"/>
        <w:rPr>
          <w:rFonts w:eastAsia="Arial"/>
          <w:color w:val="000000" w:themeColor="text1"/>
          <w:sz w:val="24"/>
          <w:szCs w:val="24"/>
        </w:rPr>
      </w:pPr>
      <w:r w:rsidRPr="00913BA9">
        <w:rPr>
          <w:rFonts w:eastAsia="Arial"/>
          <w:color w:val="000000" w:themeColor="text1"/>
          <w:sz w:val="24"/>
          <w:szCs w:val="24"/>
        </w:rPr>
        <w:t>College of Policing (2014) National Decision Model. Available at  https://www.college.police.uk/app/national-decision-model/national-decision-model#code-of-ethics. (Accessed on 2nd September 2023)</w:t>
      </w:r>
    </w:p>
    <w:p w14:paraId="53F5B54B" w14:textId="77777777" w:rsidR="00913BA9" w:rsidRDefault="00913BA9" w:rsidP="00DD1260">
      <w:pPr>
        <w:ind w:right="107"/>
        <w:rPr>
          <w:rFonts w:eastAsia="Arial"/>
          <w:color w:val="000000" w:themeColor="text1"/>
          <w:sz w:val="24"/>
          <w:szCs w:val="24"/>
        </w:rPr>
      </w:pPr>
    </w:p>
    <w:p w14:paraId="54721AFF" w14:textId="1BD35129" w:rsidR="00DD1260" w:rsidRDefault="00384DDD" w:rsidP="00DD1260">
      <w:pPr>
        <w:ind w:right="107"/>
        <w:rPr>
          <w:rFonts w:eastAsia="Arial"/>
          <w:sz w:val="24"/>
          <w:szCs w:val="24"/>
        </w:rPr>
      </w:pPr>
      <w:r>
        <w:rPr>
          <w:rFonts w:eastAsia="Arial"/>
          <w:color w:val="000000" w:themeColor="text1"/>
          <w:sz w:val="24"/>
          <w:szCs w:val="24"/>
        </w:rPr>
        <w:t xml:space="preserve">College of Policing (2023) National Decision Model. Available at </w:t>
      </w:r>
      <w:r w:rsidRPr="00384DDD">
        <w:rPr>
          <w:rFonts w:eastAsia="Arial"/>
          <w:sz w:val="24"/>
          <w:szCs w:val="24"/>
        </w:rPr>
        <w:t>https://www.college.police.uk/app/national-decision-model</w:t>
      </w:r>
      <w:r>
        <w:rPr>
          <w:rFonts w:eastAsia="Arial"/>
          <w:sz w:val="24"/>
          <w:szCs w:val="24"/>
        </w:rPr>
        <w:t xml:space="preserve"> (Accessed on 2</w:t>
      </w:r>
      <w:r w:rsidR="00853D9D" w:rsidRPr="00853D9D">
        <w:rPr>
          <w:rFonts w:eastAsia="Arial"/>
          <w:sz w:val="24"/>
          <w:szCs w:val="24"/>
          <w:vertAlign w:val="superscript"/>
        </w:rPr>
        <w:t>nd</w:t>
      </w:r>
      <w:r w:rsidR="00853D9D">
        <w:rPr>
          <w:rFonts w:eastAsia="Arial"/>
          <w:sz w:val="24"/>
          <w:szCs w:val="24"/>
        </w:rPr>
        <w:t xml:space="preserve"> </w:t>
      </w:r>
      <w:r>
        <w:rPr>
          <w:rFonts w:eastAsia="Arial"/>
          <w:sz w:val="24"/>
          <w:szCs w:val="24"/>
        </w:rPr>
        <w:t>September 2023)</w:t>
      </w:r>
    </w:p>
    <w:p w14:paraId="6E4C866E" w14:textId="77777777" w:rsidR="00853D9D" w:rsidRDefault="00853D9D" w:rsidP="00DD1260">
      <w:pPr>
        <w:ind w:right="107"/>
        <w:rPr>
          <w:rFonts w:eastAsia="Arial"/>
          <w:sz w:val="24"/>
          <w:szCs w:val="24"/>
        </w:rPr>
      </w:pPr>
    </w:p>
    <w:p w14:paraId="680C20D0" w14:textId="4F7A7232" w:rsidR="00853D9D" w:rsidRDefault="00853D9D" w:rsidP="00DD1260">
      <w:pPr>
        <w:ind w:right="107"/>
        <w:rPr>
          <w:rFonts w:eastAsia="Arial"/>
          <w:color w:val="000000" w:themeColor="text1"/>
          <w:sz w:val="24"/>
          <w:szCs w:val="24"/>
        </w:rPr>
      </w:pPr>
      <w:r w:rsidRPr="00853D9D">
        <w:rPr>
          <w:rFonts w:eastAsia="Arial"/>
          <w:color w:val="000000" w:themeColor="text1"/>
          <w:sz w:val="24"/>
          <w:szCs w:val="24"/>
        </w:rPr>
        <w:t>CPS (2019) Road Traffic – Drink and Drug Driving. Available at https://www.cps.gov.uk/legal-guidance/road-traffic-drink-and-drug-driving. (Accessed on 5th September 2023)</w:t>
      </w:r>
    </w:p>
    <w:p w14:paraId="4F136C27" w14:textId="77777777" w:rsidR="00792411" w:rsidRDefault="00792411" w:rsidP="00DD1260">
      <w:pPr>
        <w:ind w:right="107"/>
        <w:rPr>
          <w:rFonts w:eastAsia="Arial"/>
          <w:color w:val="000000" w:themeColor="text1"/>
          <w:sz w:val="24"/>
          <w:szCs w:val="24"/>
        </w:rPr>
      </w:pPr>
    </w:p>
    <w:p w14:paraId="5BEAB05F" w14:textId="535B2030" w:rsidR="00575592" w:rsidRPr="00575592" w:rsidRDefault="00853D9D" w:rsidP="00575592">
      <w:pPr>
        <w:ind w:right="107"/>
        <w:rPr>
          <w:rFonts w:eastAsia="Arial"/>
          <w:color w:val="000000" w:themeColor="text1"/>
          <w:sz w:val="24"/>
          <w:szCs w:val="24"/>
        </w:rPr>
      </w:pPr>
      <w:r>
        <w:rPr>
          <w:rFonts w:eastAsia="Arial"/>
          <w:color w:val="000000" w:themeColor="text1"/>
          <w:sz w:val="24"/>
          <w:szCs w:val="24"/>
        </w:rPr>
        <w:t xml:space="preserve">Department for Transport (2022) </w:t>
      </w:r>
      <w:r w:rsidRPr="00853D9D">
        <w:rPr>
          <w:rFonts w:eastAsia="Arial"/>
          <w:color w:val="000000" w:themeColor="text1"/>
          <w:sz w:val="24"/>
          <w:szCs w:val="24"/>
        </w:rPr>
        <w:t>Reported Road casualties in Great Britain, final estimates involving illegal alcohol levels: 2020</w:t>
      </w:r>
      <w:r>
        <w:rPr>
          <w:rFonts w:eastAsia="Arial"/>
          <w:color w:val="000000" w:themeColor="text1"/>
          <w:sz w:val="24"/>
          <w:szCs w:val="24"/>
        </w:rPr>
        <w:t xml:space="preserve">. Available at </w:t>
      </w:r>
      <w:r w:rsidRPr="00853D9D">
        <w:rPr>
          <w:rFonts w:eastAsia="Arial"/>
          <w:color w:val="000000" w:themeColor="text1"/>
          <w:sz w:val="24"/>
          <w:szCs w:val="24"/>
        </w:rPr>
        <w:t>https://www.gov.uk/government/statistics/reported-road-casualties-in-great-britain-final-estimates-involving-illegal-alcohol-levels-2020/reported-road-casualties-in-great-britain-final-estimates-involving-illegal-alcohol-levels-2020#:~:text=Number%20of%20drink%2Ddrive%20collisions%20in%202020,-Trends%20in%20drink&amp;text=This%20means%20that%20around%205,been%20around%205%25%20since%20then</w:t>
      </w:r>
      <w:r w:rsidR="00575592" w:rsidRPr="00575592">
        <w:rPr>
          <w:rFonts w:eastAsia="Arial"/>
          <w:color w:val="000000" w:themeColor="text1"/>
          <w:sz w:val="24"/>
          <w:szCs w:val="24"/>
        </w:rPr>
        <w:t>.</w:t>
      </w:r>
      <w:r>
        <w:rPr>
          <w:rFonts w:eastAsia="Arial"/>
          <w:color w:val="000000" w:themeColor="text1"/>
          <w:sz w:val="24"/>
          <w:szCs w:val="24"/>
        </w:rPr>
        <w:t xml:space="preserve"> (Accessed on 2</w:t>
      </w:r>
      <w:r w:rsidRPr="00853D9D">
        <w:rPr>
          <w:rFonts w:eastAsia="Arial"/>
          <w:color w:val="000000" w:themeColor="text1"/>
          <w:sz w:val="24"/>
          <w:szCs w:val="24"/>
          <w:vertAlign w:val="superscript"/>
        </w:rPr>
        <w:t>nd</w:t>
      </w:r>
      <w:r>
        <w:rPr>
          <w:rFonts w:eastAsia="Arial"/>
          <w:color w:val="000000" w:themeColor="text1"/>
          <w:sz w:val="24"/>
          <w:szCs w:val="24"/>
        </w:rPr>
        <w:t xml:space="preserve"> September 2023)</w:t>
      </w:r>
    </w:p>
    <w:p w14:paraId="4D3BBA5F" w14:textId="77777777" w:rsidR="0060550D" w:rsidRDefault="0060550D" w:rsidP="00162E98">
      <w:pPr>
        <w:ind w:right="107"/>
        <w:rPr>
          <w:rFonts w:eastAsia="Arial"/>
          <w:color w:val="000000" w:themeColor="text1"/>
          <w:sz w:val="24"/>
          <w:szCs w:val="24"/>
        </w:rPr>
      </w:pPr>
    </w:p>
    <w:p w14:paraId="29714B03" w14:textId="1192D806" w:rsidR="00853D9D" w:rsidRPr="00853D9D" w:rsidRDefault="00853D9D" w:rsidP="00853D9D">
      <w:pPr>
        <w:ind w:right="107"/>
        <w:rPr>
          <w:rFonts w:eastAsia="Arial"/>
          <w:color w:val="000000" w:themeColor="text1"/>
          <w:sz w:val="24"/>
          <w:szCs w:val="24"/>
        </w:rPr>
      </w:pPr>
      <w:r>
        <w:rPr>
          <w:rFonts w:eastAsia="Arial"/>
          <w:color w:val="000000" w:themeColor="text1"/>
          <w:sz w:val="24"/>
          <w:szCs w:val="24"/>
        </w:rPr>
        <w:t xml:space="preserve">Ministry of Justice (2020) </w:t>
      </w:r>
      <w:r w:rsidRPr="00853D9D">
        <w:rPr>
          <w:rFonts w:eastAsia="Arial"/>
          <w:color w:val="000000" w:themeColor="text1"/>
          <w:sz w:val="24"/>
          <w:szCs w:val="24"/>
        </w:rPr>
        <w:t>Criminal Procedure and</w:t>
      </w:r>
    </w:p>
    <w:p w14:paraId="57FF34ED" w14:textId="7B251965" w:rsidR="0060550D" w:rsidRPr="00162E98" w:rsidRDefault="00853D9D" w:rsidP="00853D9D">
      <w:pPr>
        <w:ind w:right="107"/>
        <w:rPr>
          <w:rFonts w:eastAsia="Arial"/>
          <w:color w:val="000000" w:themeColor="text1"/>
          <w:sz w:val="24"/>
          <w:szCs w:val="24"/>
        </w:rPr>
      </w:pPr>
      <w:r w:rsidRPr="00853D9D">
        <w:rPr>
          <w:rFonts w:eastAsia="Arial"/>
          <w:color w:val="000000" w:themeColor="text1"/>
          <w:sz w:val="24"/>
          <w:szCs w:val="24"/>
        </w:rPr>
        <w:t>Investigations Act 1996 (section 23(1)) Code of</w:t>
      </w:r>
      <w:r>
        <w:rPr>
          <w:rFonts w:eastAsia="Arial"/>
          <w:color w:val="000000" w:themeColor="text1"/>
          <w:sz w:val="24"/>
          <w:szCs w:val="24"/>
        </w:rPr>
        <w:t xml:space="preserve"> </w:t>
      </w:r>
      <w:r w:rsidRPr="00853D9D">
        <w:rPr>
          <w:rFonts w:eastAsia="Arial"/>
          <w:color w:val="000000" w:themeColor="text1"/>
          <w:sz w:val="24"/>
          <w:szCs w:val="24"/>
        </w:rPr>
        <w:t>Practice</w:t>
      </w:r>
      <w:r>
        <w:rPr>
          <w:rFonts w:eastAsia="Arial"/>
          <w:color w:val="000000" w:themeColor="text1"/>
          <w:sz w:val="24"/>
          <w:szCs w:val="24"/>
        </w:rPr>
        <w:t xml:space="preserve">. Available at </w:t>
      </w:r>
      <w:r w:rsidRPr="00853D9D">
        <w:rPr>
          <w:rFonts w:eastAsia="Arial"/>
          <w:color w:val="000000" w:themeColor="text1"/>
          <w:sz w:val="24"/>
          <w:szCs w:val="24"/>
        </w:rPr>
        <w:t>https://assets.publishing.service.gov.uk/government/uploads/system/uploads/attachment_data/file/931173/Criminal-procedure-and-investigations-act-1996.pdf</w:t>
      </w:r>
      <w:r>
        <w:rPr>
          <w:rFonts w:eastAsia="Arial"/>
          <w:color w:val="000000" w:themeColor="text1"/>
          <w:sz w:val="24"/>
          <w:szCs w:val="24"/>
        </w:rPr>
        <w:t>. (Last accessed on 5</w:t>
      </w:r>
      <w:r w:rsidRPr="00853D9D">
        <w:rPr>
          <w:rFonts w:eastAsia="Arial"/>
          <w:color w:val="000000" w:themeColor="text1"/>
          <w:sz w:val="24"/>
          <w:szCs w:val="24"/>
          <w:vertAlign w:val="superscript"/>
        </w:rPr>
        <w:t>th</w:t>
      </w:r>
      <w:r>
        <w:rPr>
          <w:rFonts w:eastAsia="Arial"/>
          <w:color w:val="000000" w:themeColor="text1"/>
          <w:sz w:val="24"/>
          <w:szCs w:val="24"/>
        </w:rPr>
        <w:t xml:space="preserve"> September 2023) </w:t>
      </w:r>
    </w:p>
    <w:p w14:paraId="4F6E28C6" w14:textId="77777777" w:rsidR="005D6C4E" w:rsidRDefault="005D6C4E" w:rsidP="4990BB04">
      <w:pPr>
        <w:ind w:right="107"/>
        <w:jc w:val="center"/>
        <w:rPr>
          <w:rFonts w:eastAsia="Arial"/>
          <w:b/>
          <w:bCs/>
          <w:color w:val="000000" w:themeColor="text1"/>
          <w:sz w:val="24"/>
          <w:szCs w:val="24"/>
        </w:rPr>
      </w:pPr>
    </w:p>
    <w:p w14:paraId="53FB1DBE" w14:textId="77777777" w:rsidR="005D6C4E" w:rsidRDefault="005D6C4E" w:rsidP="4990BB04">
      <w:pPr>
        <w:ind w:right="107"/>
        <w:jc w:val="center"/>
        <w:rPr>
          <w:rFonts w:eastAsia="Arial"/>
          <w:b/>
          <w:bCs/>
          <w:color w:val="000000" w:themeColor="text1"/>
          <w:sz w:val="24"/>
          <w:szCs w:val="24"/>
        </w:rPr>
      </w:pPr>
    </w:p>
    <w:p w14:paraId="168A3572" w14:textId="77777777" w:rsidR="005D6C4E" w:rsidRDefault="005D6C4E" w:rsidP="4990BB04">
      <w:pPr>
        <w:ind w:right="107"/>
        <w:jc w:val="center"/>
        <w:rPr>
          <w:rFonts w:eastAsia="Arial"/>
          <w:b/>
          <w:bCs/>
          <w:color w:val="000000" w:themeColor="text1"/>
          <w:sz w:val="24"/>
          <w:szCs w:val="24"/>
        </w:rPr>
      </w:pPr>
    </w:p>
    <w:p w14:paraId="2A3DC002" w14:textId="77777777" w:rsidR="005D6C4E" w:rsidRDefault="005D6C4E" w:rsidP="4990BB04">
      <w:pPr>
        <w:ind w:right="107"/>
        <w:jc w:val="center"/>
        <w:rPr>
          <w:rFonts w:eastAsia="Arial"/>
          <w:b/>
          <w:bCs/>
          <w:color w:val="000000" w:themeColor="text1"/>
          <w:sz w:val="24"/>
          <w:szCs w:val="24"/>
        </w:rPr>
      </w:pPr>
    </w:p>
    <w:p w14:paraId="5EFDB191" w14:textId="77777777" w:rsidR="005D6C4E" w:rsidRDefault="005D6C4E" w:rsidP="4990BB04">
      <w:pPr>
        <w:ind w:right="107"/>
        <w:jc w:val="center"/>
        <w:rPr>
          <w:rFonts w:eastAsia="Arial"/>
          <w:b/>
          <w:bCs/>
          <w:color w:val="000000" w:themeColor="text1"/>
          <w:sz w:val="24"/>
          <w:szCs w:val="24"/>
        </w:rPr>
      </w:pPr>
    </w:p>
    <w:p w14:paraId="0D733DDB" w14:textId="77777777" w:rsidR="005D6C4E" w:rsidRDefault="005D6C4E" w:rsidP="4990BB04">
      <w:pPr>
        <w:ind w:right="107"/>
        <w:jc w:val="center"/>
        <w:rPr>
          <w:rFonts w:eastAsia="Arial"/>
          <w:b/>
          <w:bCs/>
          <w:color w:val="000000" w:themeColor="text1"/>
          <w:sz w:val="24"/>
          <w:szCs w:val="24"/>
        </w:rPr>
      </w:pPr>
    </w:p>
    <w:p w14:paraId="61DF4C31" w14:textId="77777777" w:rsidR="005D6C4E" w:rsidRDefault="005D6C4E" w:rsidP="4990BB04">
      <w:pPr>
        <w:ind w:right="107"/>
        <w:jc w:val="center"/>
        <w:rPr>
          <w:rFonts w:eastAsia="Arial"/>
          <w:b/>
          <w:bCs/>
          <w:color w:val="000000" w:themeColor="text1"/>
          <w:sz w:val="24"/>
          <w:szCs w:val="24"/>
        </w:rPr>
      </w:pPr>
    </w:p>
    <w:p w14:paraId="5A1B6822" w14:textId="77777777" w:rsidR="005D6C4E" w:rsidRDefault="005D6C4E" w:rsidP="4990BB04">
      <w:pPr>
        <w:ind w:right="107"/>
        <w:jc w:val="center"/>
        <w:rPr>
          <w:rFonts w:eastAsia="Arial"/>
          <w:b/>
          <w:bCs/>
          <w:color w:val="000000" w:themeColor="text1"/>
          <w:sz w:val="24"/>
          <w:szCs w:val="24"/>
        </w:rPr>
      </w:pPr>
    </w:p>
    <w:p w14:paraId="3160F27A" w14:textId="77777777" w:rsidR="005D6C4E" w:rsidRDefault="005D6C4E" w:rsidP="4990BB04">
      <w:pPr>
        <w:ind w:right="107"/>
        <w:jc w:val="center"/>
        <w:rPr>
          <w:rFonts w:eastAsia="Arial"/>
          <w:b/>
          <w:bCs/>
          <w:color w:val="000000" w:themeColor="text1"/>
          <w:sz w:val="24"/>
          <w:szCs w:val="24"/>
        </w:rPr>
      </w:pPr>
    </w:p>
    <w:p w14:paraId="79D776D5" w14:textId="77777777" w:rsidR="005D6C4E" w:rsidRDefault="005D6C4E" w:rsidP="4990BB04">
      <w:pPr>
        <w:ind w:right="107"/>
        <w:jc w:val="center"/>
        <w:rPr>
          <w:rFonts w:eastAsia="Arial"/>
          <w:b/>
          <w:bCs/>
          <w:color w:val="000000" w:themeColor="text1"/>
          <w:sz w:val="24"/>
          <w:szCs w:val="24"/>
        </w:rPr>
      </w:pPr>
    </w:p>
    <w:p w14:paraId="68F409A7" w14:textId="77777777" w:rsidR="005D6C4E" w:rsidRDefault="005D6C4E" w:rsidP="4990BB04">
      <w:pPr>
        <w:ind w:right="107"/>
        <w:jc w:val="center"/>
        <w:rPr>
          <w:rFonts w:eastAsia="Arial"/>
          <w:b/>
          <w:bCs/>
          <w:color w:val="000000" w:themeColor="text1"/>
          <w:sz w:val="24"/>
          <w:szCs w:val="24"/>
        </w:rPr>
      </w:pPr>
    </w:p>
    <w:p w14:paraId="649E6D24" w14:textId="77777777" w:rsidR="005D6C4E" w:rsidRDefault="005D6C4E" w:rsidP="4990BB04">
      <w:pPr>
        <w:ind w:right="107"/>
        <w:jc w:val="center"/>
        <w:rPr>
          <w:rFonts w:eastAsia="Arial"/>
          <w:b/>
          <w:bCs/>
          <w:color w:val="000000" w:themeColor="text1"/>
          <w:sz w:val="24"/>
          <w:szCs w:val="24"/>
        </w:rPr>
      </w:pPr>
    </w:p>
    <w:p w14:paraId="72B58373" w14:textId="77777777" w:rsidR="005D6C4E" w:rsidRDefault="005D6C4E" w:rsidP="4990BB04">
      <w:pPr>
        <w:ind w:right="107"/>
        <w:jc w:val="center"/>
        <w:rPr>
          <w:rFonts w:eastAsia="Arial"/>
          <w:b/>
          <w:bCs/>
          <w:color w:val="000000" w:themeColor="text1"/>
          <w:sz w:val="24"/>
          <w:szCs w:val="24"/>
        </w:rPr>
      </w:pPr>
    </w:p>
    <w:p w14:paraId="40B1FE5D" w14:textId="77777777" w:rsidR="005D6C4E" w:rsidRDefault="005D6C4E" w:rsidP="4990BB04">
      <w:pPr>
        <w:ind w:right="107"/>
        <w:jc w:val="center"/>
        <w:rPr>
          <w:rFonts w:eastAsia="Arial"/>
          <w:b/>
          <w:bCs/>
          <w:color w:val="000000" w:themeColor="text1"/>
          <w:sz w:val="24"/>
          <w:szCs w:val="24"/>
        </w:rPr>
      </w:pPr>
    </w:p>
    <w:p w14:paraId="2227B3E1" w14:textId="77777777" w:rsidR="005D6C4E" w:rsidRDefault="005D6C4E" w:rsidP="4990BB04">
      <w:pPr>
        <w:ind w:right="107"/>
        <w:jc w:val="center"/>
        <w:rPr>
          <w:rFonts w:eastAsia="Arial"/>
          <w:b/>
          <w:bCs/>
          <w:color w:val="000000" w:themeColor="text1"/>
          <w:sz w:val="24"/>
          <w:szCs w:val="24"/>
        </w:rPr>
      </w:pPr>
    </w:p>
    <w:p w14:paraId="0F0378AD" w14:textId="77777777" w:rsidR="005D6C4E" w:rsidRDefault="005D6C4E" w:rsidP="4990BB04">
      <w:pPr>
        <w:ind w:right="107"/>
        <w:jc w:val="center"/>
        <w:rPr>
          <w:rFonts w:eastAsia="Arial"/>
          <w:b/>
          <w:bCs/>
          <w:color w:val="000000" w:themeColor="text1"/>
          <w:sz w:val="24"/>
          <w:szCs w:val="24"/>
        </w:rPr>
      </w:pPr>
    </w:p>
    <w:p w14:paraId="189F5262" w14:textId="77777777" w:rsidR="005D6C4E" w:rsidRDefault="005D6C4E" w:rsidP="4990BB04">
      <w:pPr>
        <w:ind w:right="107"/>
        <w:jc w:val="center"/>
        <w:rPr>
          <w:rFonts w:eastAsia="Arial"/>
          <w:b/>
          <w:bCs/>
          <w:color w:val="000000" w:themeColor="text1"/>
          <w:sz w:val="24"/>
          <w:szCs w:val="24"/>
        </w:rPr>
      </w:pPr>
    </w:p>
    <w:p w14:paraId="28A0BB11" w14:textId="77777777" w:rsidR="005D6C4E" w:rsidRDefault="005D6C4E" w:rsidP="4990BB04">
      <w:pPr>
        <w:ind w:right="107"/>
        <w:jc w:val="center"/>
        <w:rPr>
          <w:rFonts w:eastAsia="Arial"/>
          <w:b/>
          <w:bCs/>
          <w:color w:val="000000" w:themeColor="text1"/>
          <w:sz w:val="24"/>
          <w:szCs w:val="24"/>
        </w:rPr>
      </w:pPr>
    </w:p>
    <w:p w14:paraId="4BF1C44F" w14:textId="77777777" w:rsidR="005D6C4E" w:rsidRDefault="005D6C4E" w:rsidP="4990BB04">
      <w:pPr>
        <w:ind w:right="107"/>
        <w:jc w:val="center"/>
        <w:rPr>
          <w:rFonts w:eastAsia="Arial"/>
          <w:b/>
          <w:bCs/>
          <w:color w:val="000000" w:themeColor="text1"/>
          <w:sz w:val="24"/>
          <w:szCs w:val="24"/>
        </w:rPr>
      </w:pPr>
    </w:p>
    <w:p w14:paraId="78306EC2" w14:textId="77777777" w:rsidR="005D6C4E" w:rsidRDefault="005D6C4E" w:rsidP="4990BB04">
      <w:pPr>
        <w:ind w:right="107"/>
        <w:jc w:val="center"/>
        <w:rPr>
          <w:rFonts w:eastAsia="Arial"/>
          <w:b/>
          <w:bCs/>
          <w:color w:val="000000" w:themeColor="text1"/>
          <w:sz w:val="24"/>
          <w:szCs w:val="24"/>
        </w:rPr>
      </w:pPr>
    </w:p>
    <w:p w14:paraId="682FBA34" w14:textId="77777777" w:rsidR="005D6C4E" w:rsidRDefault="005D6C4E" w:rsidP="4990BB04">
      <w:pPr>
        <w:ind w:right="107"/>
        <w:jc w:val="center"/>
        <w:rPr>
          <w:rFonts w:eastAsia="Arial"/>
          <w:b/>
          <w:bCs/>
          <w:color w:val="000000" w:themeColor="text1"/>
          <w:sz w:val="24"/>
          <w:szCs w:val="24"/>
        </w:rPr>
      </w:pPr>
    </w:p>
    <w:p w14:paraId="521BF1FC" w14:textId="77777777" w:rsidR="005D6C4E" w:rsidRDefault="005D6C4E" w:rsidP="4990BB04">
      <w:pPr>
        <w:ind w:right="107"/>
        <w:jc w:val="center"/>
        <w:rPr>
          <w:rFonts w:eastAsia="Arial"/>
          <w:b/>
          <w:bCs/>
          <w:color w:val="000000" w:themeColor="text1"/>
          <w:sz w:val="24"/>
          <w:szCs w:val="24"/>
        </w:rPr>
      </w:pPr>
    </w:p>
    <w:p w14:paraId="678D2AEE" w14:textId="77777777" w:rsidR="005D6C4E" w:rsidRDefault="005D6C4E" w:rsidP="4990BB04">
      <w:pPr>
        <w:ind w:right="107"/>
        <w:jc w:val="center"/>
        <w:rPr>
          <w:rFonts w:eastAsia="Arial"/>
          <w:b/>
          <w:bCs/>
          <w:color w:val="000000" w:themeColor="text1"/>
          <w:sz w:val="24"/>
          <w:szCs w:val="24"/>
        </w:rPr>
      </w:pPr>
    </w:p>
    <w:p w14:paraId="0B844582" w14:textId="77777777" w:rsidR="005D6C4E" w:rsidRDefault="005D6C4E" w:rsidP="4990BB04">
      <w:pPr>
        <w:ind w:right="107"/>
        <w:jc w:val="center"/>
        <w:rPr>
          <w:rFonts w:eastAsia="Arial"/>
          <w:b/>
          <w:bCs/>
          <w:color w:val="000000" w:themeColor="text1"/>
          <w:sz w:val="24"/>
          <w:szCs w:val="24"/>
        </w:rPr>
      </w:pPr>
    </w:p>
    <w:p w14:paraId="6CA24997" w14:textId="77777777" w:rsidR="005D6C4E" w:rsidRDefault="005D6C4E" w:rsidP="4990BB04">
      <w:pPr>
        <w:ind w:right="107"/>
        <w:jc w:val="center"/>
        <w:rPr>
          <w:rFonts w:eastAsia="Arial"/>
          <w:b/>
          <w:bCs/>
          <w:color w:val="000000" w:themeColor="text1"/>
          <w:sz w:val="24"/>
          <w:szCs w:val="24"/>
        </w:rPr>
      </w:pPr>
    </w:p>
    <w:p w14:paraId="5176735F" w14:textId="77777777" w:rsidR="005D6C4E" w:rsidRDefault="005D6C4E" w:rsidP="4990BB04">
      <w:pPr>
        <w:ind w:right="107"/>
        <w:jc w:val="center"/>
        <w:rPr>
          <w:rFonts w:eastAsia="Arial"/>
          <w:b/>
          <w:bCs/>
          <w:color w:val="000000" w:themeColor="text1"/>
          <w:sz w:val="24"/>
          <w:szCs w:val="24"/>
        </w:rPr>
      </w:pPr>
    </w:p>
    <w:p w14:paraId="2EB23C27" w14:textId="77777777" w:rsidR="005D6C4E" w:rsidRDefault="005D6C4E" w:rsidP="4990BB04">
      <w:pPr>
        <w:ind w:right="107"/>
        <w:jc w:val="center"/>
        <w:rPr>
          <w:rFonts w:eastAsia="Arial"/>
          <w:b/>
          <w:bCs/>
          <w:color w:val="000000" w:themeColor="text1"/>
          <w:sz w:val="24"/>
          <w:szCs w:val="24"/>
        </w:rPr>
      </w:pPr>
    </w:p>
    <w:p w14:paraId="3B4A46DB" w14:textId="77777777" w:rsidR="005D6C4E" w:rsidRDefault="005D6C4E" w:rsidP="4990BB04">
      <w:pPr>
        <w:ind w:right="107"/>
        <w:jc w:val="center"/>
        <w:rPr>
          <w:rFonts w:eastAsia="Arial"/>
          <w:b/>
          <w:bCs/>
          <w:color w:val="000000" w:themeColor="text1"/>
          <w:sz w:val="24"/>
          <w:szCs w:val="24"/>
        </w:rPr>
      </w:pPr>
    </w:p>
    <w:p w14:paraId="5F3F4DC9" w14:textId="77777777" w:rsidR="005D6C4E" w:rsidRDefault="005D6C4E" w:rsidP="4990BB04">
      <w:pPr>
        <w:ind w:right="107"/>
        <w:jc w:val="center"/>
        <w:rPr>
          <w:rFonts w:eastAsia="Arial"/>
          <w:b/>
          <w:bCs/>
          <w:color w:val="000000" w:themeColor="text1"/>
          <w:sz w:val="24"/>
          <w:szCs w:val="24"/>
        </w:rPr>
      </w:pPr>
    </w:p>
    <w:p w14:paraId="54511DA2" w14:textId="77777777" w:rsidR="005D6C4E" w:rsidRDefault="005D6C4E" w:rsidP="4990BB04">
      <w:pPr>
        <w:ind w:right="107"/>
        <w:jc w:val="center"/>
        <w:rPr>
          <w:rFonts w:eastAsia="Arial"/>
          <w:b/>
          <w:bCs/>
          <w:color w:val="000000" w:themeColor="text1"/>
          <w:sz w:val="24"/>
          <w:szCs w:val="24"/>
        </w:rPr>
      </w:pPr>
    </w:p>
    <w:p w14:paraId="34F54C08" w14:textId="77777777" w:rsidR="005D6C4E" w:rsidRDefault="005D6C4E" w:rsidP="4990BB04">
      <w:pPr>
        <w:ind w:right="107"/>
        <w:jc w:val="center"/>
        <w:rPr>
          <w:rFonts w:eastAsia="Arial"/>
          <w:b/>
          <w:bCs/>
          <w:color w:val="000000" w:themeColor="text1"/>
          <w:sz w:val="24"/>
          <w:szCs w:val="24"/>
        </w:rPr>
      </w:pPr>
    </w:p>
    <w:p w14:paraId="6644DE9E" w14:textId="77777777" w:rsidR="005D6C4E" w:rsidRDefault="005D6C4E" w:rsidP="4990BB04">
      <w:pPr>
        <w:ind w:right="107"/>
        <w:jc w:val="center"/>
        <w:rPr>
          <w:rFonts w:eastAsia="Arial"/>
          <w:b/>
          <w:bCs/>
          <w:color w:val="000000" w:themeColor="text1"/>
          <w:sz w:val="24"/>
          <w:szCs w:val="24"/>
        </w:rPr>
      </w:pPr>
    </w:p>
    <w:p w14:paraId="2CDB469D" w14:textId="77777777" w:rsidR="005D6C4E" w:rsidRDefault="005D6C4E" w:rsidP="4990BB04">
      <w:pPr>
        <w:ind w:right="107"/>
        <w:jc w:val="center"/>
        <w:rPr>
          <w:rFonts w:eastAsia="Arial"/>
          <w:b/>
          <w:bCs/>
          <w:color w:val="000000" w:themeColor="text1"/>
          <w:sz w:val="24"/>
          <w:szCs w:val="24"/>
        </w:rPr>
      </w:pPr>
    </w:p>
    <w:p w14:paraId="301614B9" w14:textId="77777777" w:rsidR="005D6C4E" w:rsidRDefault="005D6C4E" w:rsidP="4990BB04">
      <w:pPr>
        <w:ind w:right="107"/>
        <w:jc w:val="center"/>
        <w:rPr>
          <w:rFonts w:eastAsia="Arial"/>
          <w:b/>
          <w:bCs/>
          <w:color w:val="000000" w:themeColor="text1"/>
          <w:sz w:val="24"/>
          <w:szCs w:val="24"/>
        </w:rPr>
      </w:pPr>
    </w:p>
    <w:p w14:paraId="78953A94" w14:textId="77777777" w:rsidR="005D6C4E" w:rsidRDefault="005D6C4E" w:rsidP="4990BB04">
      <w:pPr>
        <w:ind w:right="107"/>
        <w:jc w:val="center"/>
        <w:rPr>
          <w:rFonts w:eastAsia="Arial"/>
          <w:b/>
          <w:bCs/>
          <w:color w:val="000000" w:themeColor="text1"/>
          <w:sz w:val="24"/>
          <w:szCs w:val="24"/>
        </w:rPr>
      </w:pPr>
    </w:p>
    <w:p w14:paraId="503C0C7A" w14:textId="77777777" w:rsidR="005D6C4E" w:rsidRDefault="005D6C4E" w:rsidP="4990BB04">
      <w:pPr>
        <w:ind w:right="107"/>
        <w:jc w:val="center"/>
        <w:rPr>
          <w:rFonts w:eastAsia="Arial"/>
          <w:b/>
          <w:bCs/>
          <w:color w:val="000000" w:themeColor="text1"/>
          <w:sz w:val="24"/>
          <w:szCs w:val="24"/>
        </w:rPr>
      </w:pPr>
    </w:p>
    <w:p w14:paraId="5BF42220" w14:textId="77777777" w:rsidR="005D6C4E" w:rsidRDefault="005D6C4E" w:rsidP="4990BB04">
      <w:pPr>
        <w:ind w:right="107"/>
        <w:jc w:val="center"/>
        <w:rPr>
          <w:rFonts w:eastAsia="Arial"/>
          <w:b/>
          <w:bCs/>
          <w:color w:val="000000" w:themeColor="text1"/>
          <w:sz w:val="24"/>
          <w:szCs w:val="24"/>
        </w:rPr>
      </w:pPr>
    </w:p>
    <w:p w14:paraId="604C41AE" w14:textId="77777777" w:rsidR="005D6C4E" w:rsidRDefault="005D6C4E" w:rsidP="4990BB04">
      <w:pPr>
        <w:ind w:right="107"/>
        <w:jc w:val="center"/>
        <w:rPr>
          <w:rFonts w:eastAsia="Arial"/>
          <w:b/>
          <w:bCs/>
          <w:color w:val="000000" w:themeColor="text1"/>
          <w:sz w:val="24"/>
          <w:szCs w:val="24"/>
        </w:rPr>
      </w:pPr>
    </w:p>
    <w:p w14:paraId="29929FFD" w14:textId="77777777" w:rsidR="005D6C4E" w:rsidRDefault="005D6C4E" w:rsidP="4990BB04">
      <w:pPr>
        <w:ind w:right="107"/>
        <w:jc w:val="center"/>
        <w:rPr>
          <w:rFonts w:eastAsia="Arial"/>
          <w:b/>
          <w:bCs/>
          <w:color w:val="000000" w:themeColor="text1"/>
          <w:sz w:val="24"/>
          <w:szCs w:val="24"/>
        </w:rPr>
      </w:pPr>
    </w:p>
    <w:p w14:paraId="04CA2214" w14:textId="77777777" w:rsidR="005D6C4E" w:rsidRDefault="005D6C4E" w:rsidP="4990BB04">
      <w:pPr>
        <w:ind w:right="107"/>
        <w:jc w:val="center"/>
        <w:rPr>
          <w:rFonts w:eastAsia="Arial"/>
          <w:b/>
          <w:bCs/>
          <w:color w:val="000000" w:themeColor="text1"/>
          <w:sz w:val="24"/>
          <w:szCs w:val="24"/>
        </w:rPr>
      </w:pPr>
    </w:p>
    <w:p w14:paraId="2239CE20" w14:textId="77777777" w:rsidR="005D6C4E" w:rsidRDefault="005D6C4E" w:rsidP="4990BB04">
      <w:pPr>
        <w:ind w:right="107"/>
        <w:jc w:val="center"/>
        <w:rPr>
          <w:rFonts w:eastAsia="Arial"/>
          <w:b/>
          <w:bCs/>
          <w:color w:val="000000" w:themeColor="text1"/>
          <w:sz w:val="24"/>
          <w:szCs w:val="24"/>
        </w:rPr>
      </w:pPr>
    </w:p>
    <w:p w14:paraId="4B1171D6" w14:textId="77777777" w:rsidR="005D6C4E" w:rsidRDefault="005D6C4E" w:rsidP="4990BB04">
      <w:pPr>
        <w:ind w:right="107"/>
        <w:jc w:val="center"/>
        <w:rPr>
          <w:rFonts w:eastAsia="Arial"/>
          <w:b/>
          <w:bCs/>
          <w:color w:val="000000" w:themeColor="text1"/>
          <w:sz w:val="24"/>
          <w:szCs w:val="24"/>
        </w:rPr>
      </w:pPr>
    </w:p>
    <w:p w14:paraId="468EF120" w14:textId="77777777" w:rsidR="005D6C4E" w:rsidRDefault="005D6C4E" w:rsidP="4990BB04">
      <w:pPr>
        <w:ind w:right="107"/>
        <w:jc w:val="center"/>
        <w:rPr>
          <w:rFonts w:eastAsia="Arial"/>
          <w:b/>
          <w:bCs/>
          <w:color w:val="000000" w:themeColor="text1"/>
          <w:sz w:val="24"/>
          <w:szCs w:val="24"/>
        </w:rPr>
      </w:pPr>
    </w:p>
    <w:p w14:paraId="4ED43261" w14:textId="77777777" w:rsidR="005D6C4E" w:rsidRDefault="005D6C4E" w:rsidP="4990BB04">
      <w:pPr>
        <w:ind w:right="107"/>
        <w:jc w:val="center"/>
        <w:rPr>
          <w:rFonts w:eastAsia="Arial"/>
          <w:b/>
          <w:bCs/>
          <w:color w:val="000000" w:themeColor="text1"/>
          <w:sz w:val="24"/>
          <w:szCs w:val="24"/>
        </w:rPr>
      </w:pPr>
    </w:p>
    <w:p w14:paraId="63E8DF84" w14:textId="77777777" w:rsidR="005D6C4E" w:rsidRDefault="005D6C4E" w:rsidP="4990BB04">
      <w:pPr>
        <w:ind w:right="107"/>
        <w:jc w:val="center"/>
        <w:rPr>
          <w:rFonts w:eastAsia="Arial"/>
          <w:b/>
          <w:bCs/>
          <w:color w:val="000000" w:themeColor="text1"/>
          <w:sz w:val="24"/>
          <w:szCs w:val="24"/>
        </w:rPr>
      </w:pPr>
    </w:p>
    <w:p w14:paraId="11BB5F80" w14:textId="77777777" w:rsidR="005D6C4E" w:rsidRDefault="005D6C4E" w:rsidP="4990BB04">
      <w:pPr>
        <w:ind w:right="107"/>
        <w:jc w:val="center"/>
        <w:rPr>
          <w:rFonts w:eastAsia="Arial"/>
          <w:b/>
          <w:bCs/>
          <w:color w:val="000000" w:themeColor="text1"/>
          <w:sz w:val="24"/>
          <w:szCs w:val="24"/>
        </w:rPr>
      </w:pPr>
    </w:p>
    <w:p w14:paraId="566FF9D5" w14:textId="77777777" w:rsidR="005D6C4E" w:rsidRDefault="005D6C4E" w:rsidP="4990BB04">
      <w:pPr>
        <w:ind w:right="107"/>
        <w:jc w:val="center"/>
        <w:rPr>
          <w:rFonts w:eastAsia="Arial"/>
          <w:b/>
          <w:bCs/>
          <w:color w:val="000000" w:themeColor="text1"/>
          <w:sz w:val="24"/>
          <w:szCs w:val="24"/>
        </w:rPr>
      </w:pPr>
    </w:p>
    <w:p w14:paraId="707B7AD2" w14:textId="77777777" w:rsidR="005D6C4E" w:rsidRDefault="005D6C4E" w:rsidP="4990BB04">
      <w:pPr>
        <w:ind w:right="107"/>
        <w:jc w:val="center"/>
        <w:rPr>
          <w:rFonts w:eastAsia="Arial"/>
          <w:b/>
          <w:bCs/>
          <w:color w:val="000000" w:themeColor="text1"/>
          <w:sz w:val="24"/>
          <w:szCs w:val="24"/>
        </w:rPr>
      </w:pPr>
    </w:p>
    <w:p w14:paraId="2A5EE3C3" w14:textId="77777777" w:rsidR="00F11341" w:rsidRDefault="00F11341" w:rsidP="4990BB04">
      <w:pPr>
        <w:ind w:right="107"/>
        <w:jc w:val="center"/>
        <w:rPr>
          <w:rFonts w:eastAsia="Arial"/>
          <w:b/>
          <w:bCs/>
          <w:color w:val="000000" w:themeColor="text1"/>
          <w:sz w:val="24"/>
          <w:szCs w:val="24"/>
        </w:rPr>
      </w:pPr>
    </w:p>
    <w:p w14:paraId="62A95E21" w14:textId="77777777" w:rsidR="00F11341" w:rsidRDefault="00F11341" w:rsidP="4990BB04">
      <w:pPr>
        <w:ind w:right="107"/>
        <w:jc w:val="center"/>
        <w:rPr>
          <w:rFonts w:eastAsia="Arial"/>
          <w:b/>
          <w:bCs/>
          <w:color w:val="000000" w:themeColor="text1"/>
          <w:sz w:val="24"/>
          <w:szCs w:val="24"/>
        </w:rPr>
      </w:pPr>
    </w:p>
    <w:p w14:paraId="3A5F4A15" w14:textId="77777777" w:rsidR="00F11341" w:rsidRDefault="00F11341" w:rsidP="4990BB04">
      <w:pPr>
        <w:ind w:right="107"/>
        <w:jc w:val="center"/>
        <w:rPr>
          <w:rFonts w:eastAsia="Arial"/>
          <w:b/>
          <w:bCs/>
          <w:color w:val="000000" w:themeColor="text1"/>
          <w:sz w:val="24"/>
          <w:szCs w:val="24"/>
        </w:rPr>
      </w:pPr>
    </w:p>
    <w:p w14:paraId="329D9CE4" w14:textId="77777777" w:rsidR="00F11341" w:rsidRDefault="00F11341" w:rsidP="4990BB04">
      <w:pPr>
        <w:ind w:right="107"/>
        <w:jc w:val="center"/>
        <w:rPr>
          <w:rFonts w:eastAsia="Arial"/>
          <w:b/>
          <w:bCs/>
          <w:color w:val="000000" w:themeColor="text1"/>
          <w:sz w:val="24"/>
          <w:szCs w:val="24"/>
        </w:rPr>
      </w:pPr>
    </w:p>
    <w:p w14:paraId="70A5057C" w14:textId="77777777" w:rsidR="00F11341" w:rsidRDefault="00F11341" w:rsidP="4990BB04">
      <w:pPr>
        <w:ind w:right="107"/>
        <w:jc w:val="center"/>
        <w:rPr>
          <w:rFonts w:eastAsia="Arial"/>
          <w:b/>
          <w:bCs/>
          <w:color w:val="000000" w:themeColor="text1"/>
          <w:sz w:val="24"/>
          <w:szCs w:val="24"/>
        </w:rPr>
      </w:pPr>
    </w:p>
    <w:p w14:paraId="24D8CF0E" w14:textId="77777777" w:rsidR="00F11341" w:rsidRDefault="00F11341" w:rsidP="4990BB04">
      <w:pPr>
        <w:ind w:right="107"/>
        <w:jc w:val="center"/>
        <w:rPr>
          <w:rFonts w:eastAsia="Arial"/>
          <w:b/>
          <w:bCs/>
          <w:color w:val="000000" w:themeColor="text1"/>
          <w:sz w:val="24"/>
          <w:szCs w:val="24"/>
        </w:rPr>
      </w:pPr>
    </w:p>
    <w:p w14:paraId="12B55F08" w14:textId="77777777" w:rsidR="00F11341" w:rsidRDefault="00F11341" w:rsidP="4990BB04">
      <w:pPr>
        <w:ind w:right="107"/>
        <w:jc w:val="center"/>
        <w:rPr>
          <w:rFonts w:eastAsia="Arial"/>
          <w:b/>
          <w:bCs/>
          <w:color w:val="000000" w:themeColor="text1"/>
          <w:sz w:val="24"/>
          <w:szCs w:val="24"/>
        </w:rPr>
      </w:pPr>
    </w:p>
    <w:p w14:paraId="7635D906" w14:textId="77777777" w:rsidR="00F11341" w:rsidRDefault="00F11341" w:rsidP="4990BB04">
      <w:pPr>
        <w:ind w:right="107"/>
        <w:jc w:val="center"/>
        <w:rPr>
          <w:rFonts w:eastAsia="Arial"/>
          <w:b/>
          <w:bCs/>
          <w:color w:val="000000" w:themeColor="text1"/>
          <w:sz w:val="24"/>
          <w:szCs w:val="24"/>
        </w:rPr>
      </w:pPr>
    </w:p>
    <w:p w14:paraId="75476D1C" w14:textId="77777777" w:rsidR="00F11341" w:rsidRDefault="00F11341" w:rsidP="4990BB04">
      <w:pPr>
        <w:ind w:right="107"/>
        <w:jc w:val="center"/>
        <w:rPr>
          <w:rFonts w:eastAsia="Arial"/>
          <w:b/>
          <w:bCs/>
          <w:color w:val="000000" w:themeColor="text1"/>
          <w:sz w:val="24"/>
          <w:szCs w:val="24"/>
        </w:rPr>
      </w:pPr>
    </w:p>
    <w:p w14:paraId="21009773" w14:textId="77777777" w:rsidR="00F11341" w:rsidRDefault="00F11341" w:rsidP="4990BB04">
      <w:pPr>
        <w:ind w:right="107"/>
        <w:jc w:val="center"/>
        <w:rPr>
          <w:rFonts w:eastAsia="Arial"/>
          <w:b/>
          <w:bCs/>
          <w:color w:val="000000" w:themeColor="text1"/>
          <w:sz w:val="24"/>
          <w:szCs w:val="24"/>
        </w:rPr>
      </w:pPr>
    </w:p>
    <w:p w14:paraId="6B10F260" w14:textId="77777777" w:rsidR="00F11341" w:rsidRDefault="00F11341" w:rsidP="4990BB04">
      <w:pPr>
        <w:ind w:right="107"/>
        <w:jc w:val="center"/>
        <w:rPr>
          <w:rFonts w:eastAsia="Arial"/>
          <w:b/>
          <w:bCs/>
          <w:color w:val="000000" w:themeColor="text1"/>
          <w:sz w:val="24"/>
          <w:szCs w:val="24"/>
        </w:rPr>
      </w:pPr>
    </w:p>
    <w:p w14:paraId="21BBD755" w14:textId="77777777" w:rsidR="00F11341" w:rsidRDefault="00F11341" w:rsidP="4990BB04">
      <w:pPr>
        <w:ind w:right="107"/>
        <w:jc w:val="center"/>
        <w:rPr>
          <w:rFonts w:eastAsia="Arial"/>
          <w:b/>
          <w:bCs/>
          <w:color w:val="000000" w:themeColor="text1"/>
          <w:sz w:val="24"/>
          <w:szCs w:val="24"/>
        </w:rPr>
      </w:pPr>
    </w:p>
    <w:p w14:paraId="512B65D2" w14:textId="77777777" w:rsidR="00F11341" w:rsidRDefault="00F11341" w:rsidP="4990BB04">
      <w:pPr>
        <w:ind w:right="107"/>
        <w:jc w:val="center"/>
        <w:rPr>
          <w:rFonts w:eastAsia="Arial"/>
          <w:b/>
          <w:bCs/>
          <w:color w:val="000000" w:themeColor="text1"/>
          <w:sz w:val="24"/>
          <w:szCs w:val="24"/>
        </w:rPr>
      </w:pPr>
    </w:p>
    <w:p w14:paraId="2D23445C" w14:textId="77777777" w:rsidR="00F11341" w:rsidRDefault="00F11341" w:rsidP="4990BB04">
      <w:pPr>
        <w:ind w:right="107"/>
        <w:jc w:val="center"/>
        <w:rPr>
          <w:rFonts w:eastAsia="Arial"/>
          <w:b/>
          <w:bCs/>
          <w:color w:val="000000" w:themeColor="text1"/>
          <w:sz w:val="24"/>
          <w:szCs w:val="24"/>
        </w:rPr>
      </w:pPr>
    </w:p>
    <w:p w14:paraId="1E1C940A" w14:textId="77777777" w:rsidR="00F11341" w:rsidRDefault="00F11341" w:rsidP="4990BB04">
      <w:pPr>
        <w:ind w:right="107"/>
        <w:jc w:val="center"/>
        <w:rPr>
          <w:rFonts w:eastAsia="Arial"/>
          <w:b/>
          <w:bCs/>
          <w:color w:val="000000" w:themeColor="text1"/>
          <w:sz w:val="24"/>
          <w:szCs w:val="24"/>
        </w:rPr>
      </w:pPr>
    </w:p>
    <w:p w14:paraId="37797C93" w14:textId="77777777" w:rsidR="00F11341" w:rsidRDefault="00F11341" w:rsidP="4990BB04">
      <w:pPr>
        <w:ind w:right="107"/>
        <w:jc w:val="center"/>
        <w:rPr>
          <w:rFonts w:eastAsia="Arial"/>
          <w:b/>
          <w:bCs/>
          <w:color w:val="000000" w:themeColor="text1"/>
          <w:sz w:val="24"/>
          <w:szCs w:val="24"/>
        </w:rPr>
      </w:pPr>
    </w:p>
    <w:p w14:paraId="6455F4E1" w14:textId="77777777" w:rsidR="00F11341" w:rsidRDefault="00F11341" w:rsidP="4990BB04">
      <w:pPr>
        <w:ind w:right="107"/>
        <w:jc w:val="center"/>
        <w:rPr>
          <w:rFonts w:eastAsia="Arial"/>
          <w:b/>
          <w:bCs/>
          <w:color w:val="000000" w:themeColor="text1"/>
          <w:sz w:val="24"/>
          <w:szCs w:val="24"/>
        </w:rPr>
      </w:pPr>
    </w:p>
    <w:p w14:paraId="2EF78C22" w14:textId="77777777" w:rsidR="00F11341" w:rsidRDefault="00F11341" w:rsidP="4990BB04">
      <w:pPr>
        <w:ind w:right="107"/>
        <w:jc w:val="center"/>
        <w:rPr>
          <w:rFonts w:eastAsia="Arial"/>
          <w:b/>
          <w:bCs/>
          <w:color w:val="000000" w:themeColor="text1"/>
          <w:sz w:val="24"/>
          <w:szCs w:val="24"/>
        </w:rPr>
      </w:pPr>
    </w:p>
    <w:p w14:paraId="31F31754" w14:textId="77777777" w:rsidR="00F11341" w:rsidRDefault="00F11341" w:rsidP="4990BB04">
      <w:pPr>
        <w:ind w:right="107"/>
        <w:jc w:val="center"/>
        <w:rPr>
          <w:rFonts w:eastAsia="Arial"/>
          <w:b/>
          <w:bCs/>
          <w:color w:val="000000" w:themeColor="text1"/>
          <w:sz w:val="24"/>
          <w:szCs w:val="24"/>
        </w:rPr>
      </w:pPr>
    </w:p>
    <w:p w14:paraId="0E554756" w14:textId="77777777" w:rsidR="00F11341" w:rsidRDefault="00F11341" w:rsidP="4990BB04">
      <w:pPr>
        <w:ind w:right="107"/>
        <w:jc w:val="center"/>
        <w:rPr>
          <w:rFonts w:eastAsia="Arial"/>
          <w:b/>
          <w:bCs/>
          <w:color w:val="000000" w:themeColor="text1"/>
          <w:sz w:val="24"/>
          <w:szCs w:val="24"/>
        </w:rPr>
      </w:pPr>
    </w:p>
    <w:p w14:paraId="6E3A4B79" w14:textId="77777777" w:rsidR="00F11341" w:rsidRDefault="00F11341" w:rsidP="4990BB04">
      <w:pPr>
        <w:ind w:right="107"/>
        <w:jc w:val="center"/>
        <w:rPr>
          <w:rFonts w:eastAsia="Arial"/>
          <w:b/>
          <w:bCs/>
          <w:color w:val="000000" w:themeColor="text1"/>
          <w:sz w:val="24"/>
          <w:szCs w:val="24"/>
        </w:rPr>
      </w:pPr>
    </w:p>
    <w:p w14:paraId="1A53A487" w14:textId="77777777" w:rsidR="00F11341" w:rsidRDefault="00F11341" w:rsidP="4990BB04">
      <w:pPr>
        <w:ind w:right="107"/>
        <w:jc w:val="center"/>
        <w:rPr>
          <w:rFonts w:eastAsia="Arial"/>
          <w:b/>
          <w:bCs/>
          <w:color w:val="000000" w:themeColor="text1"/>
          <w:sz w:val="24"/>
          <w:szCs w:val="24"/>
        </w:rPr>
      </w:pPr>
    </w:p>
    <w:p w14:paraId="25A026A6" w14:textId="77777777" w:rsidR="00F11341" w:rsidRDefault="00F11341" w:rsidP="4990BB04">
      <w:pPr>
        <w:ind w:right="107"/>
        <w:jc w:val="center"/>
        <w:rPr>
          <w:rFonts w:eastAsia="Arial"/>
          <w:b/>
          <w:bCs/>
          <w:color w:val="000000" w:themeColor="text1"/>
          <w:sz w:val="24"/>
          <w:szCs w:val="24"/>
        </w:rPr>
      </w:pPr>
    </w:p>
    <w:p w14:paraId="2E6610B3" w14:textId="77777777" w:rsidR="00F11341" w:rsidRDefault="00F11341" w:rsidP="4990BB04">
      <w:pPr>
        <w:ind w:right="107"/>
        <w:jc w:val="center"/>
        <w:rPr>
          <w:rFonts w:eastAsia="Arial"/>
          <w:b/>
          <w:bCs/>
          <w:color w:val="000000" w:themeColor="text1"/>
          <w:sz w:val="24"/>
          <w:szCs w:val="24"/>
        </w:rPr>
      </w:pPr>
    </w:p>
    <w:p w14:paraId="2BACEA72" w14:textId="77777777" w:rsidR="00F11341" w:rsidRDefault="00F11341" w:rsidP="00853D9D">
      <w:pPr>
        <w:ind w:right="107"/>
        <w:rPr>
          <w:rFonts w:eastAsia="Arial"/>
          <w:b/>
          <w:bCs/>
          <w:color w:val="000000" w:themeColor="text1"/>
          <w:sz w:val="24"/>
          <w:szCs w:val="24"/>
        </w:rPr>
      </w:pPr>
    </w:p>
    <w:p w14:paraId="3C1324CA" w14:textId="20D041DD"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0CB5BD4B"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F11341"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EF4261E" w14:textId="77777777" w:rsidR="001B11A9" w:rsidRDefault="001B11A9" w:rsidP="00C07234">
      <w:pPr>
        <w:overflowPunct/>
        <w:autoSpaceDE/>
        <w:autoSpaceDN/>
        <w:adjustRightInd/>
        <w:ind w:right="107"/>
        <w:textAlignment w:val="auto"/>
        <w:rPr>
          <w:bCs/>
          <w:sz w:val="24"/>
          <w:szCs w:val="24"/>
        </w:rPr>
      </w:pPr>
      <w:r w:rsidRPr="00C07234">
        <w:rPr>
          <w:bCs/>
          <w:sz w:val="24"/>
          <w:szCs w:val="24"/>
        </w:rPr>
        <w:t>Ali, S.K. and Soomar, S.M., 2019. Single parenting: Understanding reasons and consequences. JOJ Nursing and Health care, 10(2), pp.001-003.</w:t>
      </w:r>
    </w:p>
    <w:p w14:paraId="550C29F2" w14:textId="77777777" w:rsidR="001B11A9" w:rsidRPr="00C07234" w:rsidRDefault="001B11A9" w:rsidP="00C07234">
      <w:pPr>
        <w:overflowPunct/>
        <w:autoSpaceDE/>
        <w:autoSpaceDN/>
        <w:adjustRightInd/>
        <w:ind w:right="107"/>
        <w:textAlignment w:val="auto"/>
        <w:rPr>
          <w:bCs/>
          <w:sz w:val="24"/>
          <w:szCs w:val="24"/>
        </w:rPr>
      </w:pPr>
    </w:p>
    <w:p w14:paraId="77675C15" w14:textId="77777777" w:rsidR="001B11A9" w:rsidRDefault="001B11A9" w:rsidP="00C07234">
      <w:pPr>
        <w:overflowPunct/>
        <w:autoSpaceDE/>
        <w:autoSpaceDN/>
        <w:adjustRightInd/>
        <w:ind w:right="107"/>
        <w:textAlignment w:val="auto"/>
        <w:rPr>
          <w:bCs/>
          <w:sz w:val="24"/>
          <w:szCs w:val="24"/>
        </w:rPr>
      </w:pPr>
      <w:r w:rsidRPr="00C07234">
        <w:rPr>
          <w:bCs/>
          <w:sz w:val="24"/>
          <w:szCs w:val="24"/>
        </w:rPr>
        <w:t>Bartkowiak-Theron, I., &amp; Asquith, N. L. (2012). The extraordinary intricacies of policing vulnerability. Australasian Policing, 4(2), pp 43, 45–47, 49.</w:t>
      </w:r>
    </w:p>
    <w:p w14:paraId="1F90673C" w14:textId="77777777" w:rsidR="001B11A9" w:rsidRPr="00C07234" w:rsidRDefault="001B11A9" w:rsidP="00C07234">
      <w:pPr>
        <w:overflowPunct/>
        <w:autoSpaceDE/>
        <w:autoSpaceDN/>
        <w:adjustRightInd/>
        <w:ind w:right="107"/>
        <w:textAlignment w:val="auto"/>
        <w:rPr>
          <w:bCs/>
          <w:sz w:val="24"/>
          <w:szCs w:val="24"/>
        </w:rPr>
      </w:pPr>
    </w:p>
    <w:p w14:paraId="53449653" w14:textId="77777777" w:rsidR="001B11A9" w:rsidRDefault="001B11A9" w:rsidP="00C07234">
      <w:pPr>
        <w:overflowPunct/>
        <w:autoSpaceDE/>
        <w:autoSpaceDN/>
        <w:adjustRightInd/>
        <w:ind w:right="107"/>
        <w:textAlignment w:val="auto"/>
        <w:rPr>
          <w:bCs/>
          <w:sz w:val="24"/>
          <w:szCs w:val="24"/>
        </w:rPr>
      </w:pPr>
      <w:r w:rsidRPr="00C07234">
        <w:rPr>
          <w:bCs/>
          <w:sz w:val="24"/>
          <w:szCs w:val="24"/>
        </w:rPr>
        <w:t>Berado, K (2007) 10 Strategies for Overcoming Language Barriers Available at: https://www.europarc.org/communication-skills/pdf/10%20Strategies%20for%20Overcoming%20Language%20Barriers.pdf (Accessed 18th August 2023)</w:t>
      </w:r>
    </w:p>
    <w:p w14:paraId="69092B52" w14:textId="77777777" w:rsidR="001B11A9" w:rsidRPr="00C07234" w:rsidRDefault="001B11A9" w:rsidP="00C07234">
      <w:pPr>
        <w:overflowPunct/>
        <w:autoSpaceDE/>
        <w:autoSpaceDN/>
        <w:adjustRightInd/>
        <w:ind w:right="107"/>
        <w:textAlignment w:val="auto"/>
        <w:rPr>
          <w:bCs/>
          <w:sz w:val="24"/>
          <w:szCs w:val="24"/>
        </w:rPr>
      </w:pPr>
    </w:p>
    <w:p w14:paraId="0947E25F" w14:textId="77777777" w:rsidR="001B11A9" w:rsidRPr="00C07234" w:rsidRDefault="001B11A9" w:rsidP="00C07234">
      <w:pPr>
        <w:overflowPunct/>
        <w:autoSpaceDE/>
        <w:autoSpaceDN/>
        <w:adjustRightInd/>
        <w:ind w:right="107"/>
        <w:textAlignment w:val="auto"/>
        <w:rPr>
          <w:bCs/>
          <w:sz w:val="24"/>
          <w:szCs w:val="24"/>
        </w:rPr>
      </w:pPr>
      <w:r w:rsidRPr="00C07234">
        <w:rPr>
          <w:bCs/>
          <w:sz w:val="24"/>
          <w:szCs w:val="24"/>
        </w:rPr>
        <w:t xml:space="preserve">Bittner, E. (1970). The Functions of the Police in Modern Society. Rockville, MD: National </w:t>
      </w:r>
    </w:p>
    <w:p w14:paraId="25C3FF6D" w14:textId="77777777" w:rsidR="001B11A9" w:rsidRDefault="001B11A9" w:rsidP="00C07234">
      <w:pPr>
        <w:overflowPunct/>
        <w:autoSpaceDE/>
        <w:autoSpaceDN/>
        <w:adjustRightInd/>
        <w:ind w:right="107"/>
        <w:textAlignment w:val="auto"/>
        <w:rPr>
          <w:bCs/>
          <w:sz w:val="24"/>
          <w:szCs w:val="24"/>
        </w:rPr>
      </w:pPr>
      <w:r w:rsidRPr="00C07234">
        <w:rPr>
          <w:bCs/>
          <w:sz w:val="24"/>
          <w:szCs w:val="24"/>
        </w:rPr>
        <w:t>College of Policing (2014) National Decision Model. Available at  https://www.college.police.uk/app/national-decision-model/national-decision-model#code-of-ethics. (Accessed on 2nd September 2023)</w:t>
      </w:r>
    </w:p>
    <w:p w14:paraId="057DC8B6" w14:textId="77777777" w:rsidR="001B11A9" w:rsidRPr="00C07234" w:rsidRDefault="001B11A9" w:rsidP="00C07234">
      <w:pPr>
        <w:overflowPunct/>
        <w:autoSpaceDE/>
        <w:autoSpaceDN/>
        <w:adjustRightInd/>
        <w:ind w:right="107"/>
        <w:textAlignment w:val="auto"/>
        <w:rPr>
          <w:bCs/>
          <w:sz w:val="24"/>
          <w:szCs w:val="24"/>
        </w:rPr>
      </w:pPr>
    </w:p>
    <w:p w14:paraId="6B2AB2D1" w14:textId="77777777" w:rsidR="001B11A9" w:rsidRDefault="001B11A9" w:rsidP="00C07234">
      <w:pPr>
        <w:overflowPunct/>
        <w:autoSpaceDE/>
        <w:autoSpaceDN/>
        <w:adjustRightInd/>
        <w:ind w:right="107"/>
        <w:textAlignment w:val="auto"/>
        <w:rPr>
          <w:bCs/>
          <w:sz w:val="24"/>
          <w:szCs w:val="24"/>
        </w:rPr>
      </w:pPr>
      <w:r w:rsidRPr="00C07234">
        <w:rPr>
          <w:bCs/>
          <w:sz w:val="24"/>
          <w:szCs w:val="24"/>
        </w:rPr>
        <w:t xml:space="preserve">College of Policing (2021) Domestic or Relationship Abuse. Available at https://www.college.police.uk/guidance/violence-against-women-and-girls-toolkit/domestic-or-relationship-abuse (Accessed on 20th August 2023) </w:t>
      </w:r>
    </w:p>
    <w:p w14:paraId="4D2B68D4" w14:textId="77777777" w:rsidR="001B11A9" w:rsidRPr="00C07234" w:rsidRDefault="001B11A9" w:rsidP="00C07234">
      <w:pPr>
        <w:overflowPunct/>
        <w:autoSpaceDE/>
        <w:autoSpaceDN/>
        <w:adjustRightInd/>
        <w:ind w:right="107"/>
        <w:textAlignment w:val="auto"/>
        <w:rPr>
          <w:bCs/>
          <w:sz w:val="24"/>
          <w:szCs w:val="24"/>
        </w:rPr>
      </w:pPr>
    </w:p>
    <w:p w14:paraId="601ADAEF" w14:textId="77777777" w:rsidR="001B11A9" w:rsidRDefault="001B11A9" w:rsidP="00C07234">
      <w:pPr>
        <w:overflowPunct/>
        <w:autoSpaceDE/>
        <w:autoSpaceDN/>
        <w:adjustRightInd/>
        <w:ind w:right="107"/>
        <w:textAlignment w:val="auto"/>
        <w:rPr>
          <w:bCs/>
          <w:sz w:val="24"/>
          <w:szCs w:val="24"/>
        </w:rPr>
      </w:pPr>
      <w:r w:rsidRPr="00C07234">
        <w:rPr>
          <w:bCs/>
          <w:sz w:val="24"/>
          <w:szCs w:val="24"/>
        </w:rPr>
        <w:t>College of Policing (2023) National Decision Model. Available at https://www.college.police.uk/app/national-decision-model (Accessed on 2nd September 2023)</w:t>
      </w:r>
    </w:p>
    <w:p w14:paraId="557FC80C" w14:textId="77777777" w:rsidR="001B11A9" w:rsidRPr="00C07234" w:rsidRDefault="001B11A9" w:rsidP="00C07234">
      <w:pPr>
        <w:overflowPunct/>
        <w:autoSpaceDE/>
        <w:autoSpaceDN/>
        <w:adjustRightInd/>
        <w:ind w:right="107"/>
        <w:textAlignment w:val="auto"/>
        <w:rPr>
          <w:bCs/>
          <w:sz w:val="24"/>
          <w:szCs w:val="24"/>
        </w:rPr>
      </w:pPr>
    </w:p>
    <w:p w14:paraId="014DE8F5" w14:textId="77777777" w:rsidR="001B11A9" w:rsidRDefault="001B11A9" w:rsidP="00C07234">
      <w:pPr>
        <w:ind w:right="107"/>
        <w:jc w:val="both"/>
        <w:rPr>
          <w:sz w:val="24"/>
          <w:szCs w:val="24"/>
        </w:rPr>
      </w:pPr>
      <w:r w:rsidRPr="00AD4F67">
        <w:rPr>
          <w:sz w:val="24"/>
          <w:szCs w:val="24"/>
        </w:rPr>
        <w:t>Contrada, R &amp; Baum, A (2011) ‘The Handbook of Stress Science’, Biology, Psychology and Health pp 304</w:t>
      </w:r>
    </w:p>
    <w:p w14:paraId="4E1A9446" w14:textId="77777777" w:rsidR="001B11A9" w:rsidRDefault="001B11A9" w:rsidP="00C07234">
      <w:pPr>
        <w:ind w:right="107"/>
        <w:jc w:val="both"/>
        <w:rPr>
          <w:sz w:val="24"/>
          <w:szCs w:val="24"/>
        </w:rPr>
      </w:pPr>
    </w:p>
    <w:p w14:paraId="24EEA239" w14:textId="77777777" w:rsidR="001B11A9" w:rsidRDefault="001B11A9" w:rsidP="00C07234">
      <w:pPr>
        <w:overflowPunct/>
        <w:autoSpaceDE/>
        <w:autoSpaceDN/>
        <w:adjustRightInd/>
        <w:ind w:right="107"/>
        <w:textAlignment w:val="auto"/>
        <w:rPr>
          <w:bCs/>
          <w:sz w:val="24"/>
          <w:szCs w:val="24"/>
        </w:rPr>
      </w:pPr>
      <w:r w:rsidRPr="00C07234">
        <w:rPr>
          <w:bCs/>
          <w:sz w:val="24"/>
          <w:szCs w:val="24"/>
        </w:rPr>
        <w:t>CPS (2019) Road Traffic – Drink and Drug Driving. Available at https://www.cps.gov.uk/legal-guidance/road-traffic-drink-and-drug-driving. (Accessed on 5th September 2023)</w:t>
      </w:r>
    </w:p>
    <w:p w14:paraId="4847901C" w14:textId="77777777" w:rsidR="001B11A9" w:rsidRPr="00C07234" w:rsidRDefault="001B11A9" w:rsidP="00C07234">
      <w:pPr>
        <w:overflowPunct/>
        <w:autoSpaceDE/>
        <w:autoSpaceDN/>
        <w:adjustRightInd/>
        <w:ind w:right="107"/>
        <w:textAlignment w:val="auto"/>
        <w:rPr>
          <w:bCs/>
          <w:sz w:val="24"/>
          <w:szCs w:val="24"/>
        </w:rPr>
      </w:pPr>
    </w:p>
    <w:p w14:paraId="71D2266B" w14:textId="77777777" w:rsidR="001B11A9" w:rsidRDefault="001B11A9" w:rsidP="00C07234">
      <w:pPr>
        <w:overflowPunct/>
        <w:autoSpaceDE/>
        <w:autoSpaceDN/>
        <w:adjustRightInd/>
        <w:ind w:right="107"/>
        <w:textAlignment w:val="auto"/>
        <w:rPr>
          <w:bCs/>
          <w:sz w:val="24"/>
          <w:szCs w:val="24"/>
        </w:rPr>
      </w:pPr>
      <w:r w:rsidRPr="00C07234">
        <w:rPr>
          <w:bCs/>
          <w:sz w:val="24"/>
          <w:szCs w:val="24"/>
        </w:rPr>
        <w:t>Department for Transport (2022) Reported Road casualties in Great Britain, final estimates involving illegal alcohol levels: 2020. Available at https://www.gov.uk/government/statistics/reported-road-casualties-in-great-britain-final-estimates-involving-illegal-alcohol-levels-2020/reported-road-casualties-in-great-britain-final-estimates-involving-illegal-alcohol-levels-2020#:~:text=Number%20of%20drink%2Ddrive%20collisions%20in%202020,-Trends%20in%20drink&amp;text=This%20means%20that%20around%205,been%20around%205%25%20since%20then. (Accessed on 2nd September 2023)</w:t>
      </w:r>
    </w:p>
    <w:p w14:paraId="7B8707C7" w14:textId="77777777" w:rsidR="001B11A9" w:rsidRPr="00C07234" w:rsidRDefault="001B11A9" w:rsidP="00C07234">
      <w:pPr>
        <w:overflowPunct/>
        <w:autoSpaceDE/>
        <w:autoSpaceDN/>
        <w:adjustRightInd/>
        <w:ind w:right="107"/>
        <w:textAlignment w:val="auto"/>
        <w:rPr>
          <w:bCs/>
          <w:sz w:val="24"/>
          <w:szCs w:val="24"/>
        </w:rPr>
      </w:pPr>
    </w:p>
    <w:p w14:paraId="2618C7AD" w14:textId="77777777" w:rsidR="001B11A9" w:rsidRDefault="001B11A9" w:rsidP="00C07234">
      <w:pPr>
        <w:overflowPunct/>
        <w:autoSpaceDE/>
        <w:autoSpaceDN/>
        <w:adjustRightInd/>
        <w:ind w:right="107"/>
        <w:textAlignment w:val="auto"/>
        <w:rPr>
          <w:bCs/>
          <w:sz w:val="24"/>
          <w:szCs w:val="24"/>
        </w:rPr>
      </w:pPr>
      <w:r w:rsidRPr="00C07234">
        <w:rPr>
          <w:bCs/>
          <w:sz w:val="24"/>
          <w:szCs w:val="24"/>
        </w:rPr>
        <w:t xml:space="preserve">Equality and Human Rights Commission (2018) The Humans Rights Act. Available at https://www.equalityhumanrights.com/en/human-rights/human-rights-act. Accessed on 20th August 2023. </w:t>
      </w:r>
    </w:p>
    <w:p w14:paraId="3BAA9BA4" w14:textId="77777777" w:rsidR="001B11A9" w:rsidRPr="00C07234" w:rsidRDefault="001B11A9" w:rsidP="00C07234">
      <w:pPr>
        <w:overflowPunct/>
        <w:autoSpaceDE/>
        <w:autoSpaceDN/>
        <w:adjustRightInd/>
        <w:ind w:right="107"/>
        <w:textAlignment w:val="auto"/>
        <w:rPr>
          <w:bCs/>
          <w:sz w:val="24"/>
          <w:szCs w:val="24"/>
        </w:rPr>
      </w:pPr>
    </w:p>
    <w:p w14:paraId="1FB11031" w14:textId="77777777" w:rsidR="001B11A9" w:rsidRDefault="001B11A9" w:rsidP="00C07234">
      <w:pPr>
        <w:overflowPunct/>
        <w:autoSpaceDE/>
        <w:autoSpaceDN/>
        <w:adjustRightInd/>
        <w:ind w:right="107"/>
        <w:textAlignment w:val="auto"/>
        <w:rPr>
          <w:bCs/>
          <w:sz w:val="24"/>
          <w:szCs w:val="24"/>
        </w:rPr>
      </w:pPr>
      <w:r>
        <w:rPr>
          <w:bCs/>
          <w:sz w:val="24"/>
          <w:szCs w:val="24"/>
        </w:rPr>
        <w:lastRenderedPageBreak/>
        <w:t xml:space="preserve">Exercising to relax. (2020). Available at: </w:t>
      </w:r>
      <w:r w:rsidRPr="006C241D">
        <w:rPr>
          <w:bCs/>
          <w:sz w:val="24"/>
          <w:szCs w:val="24"/>
        </w:rPr>
        <w:t>https://www.health.harvard.edu/staying-healthy/exercising-to-relax</w:t>
      </w:r>
      <w:r>
        <w:rPr>
          <w:bCs/>
          <w:sz w:val="24"/>
          <w:szCs w:val="24"/>
        </w:rPr>
        <w:t xml:space="preserve"> (Accessed: 7 July 2023)</w:t>
      </w:r>
    </w:p>
    <w:p w14:paraId="79293C53" w14:textId="77777777" w:rsidR="001B11A9" w:rsidRPr="006C241D" w:rsidRDefault="001B11A9" w:rsidP="00C07234">
      <w:pPr>
        <w:overflowPunct/>
        <w:autoSpaceDE/>
        <w:autoSpaceDN/>
        <w:adjustRightInd/>
        <w:ind w:right="107"/>
        <w:textAlignment w:val="auto"/>
        <w:rPr>
          <w:bCs/>
          <w:sz w:val="24"/>
          <w:szCs w:val="24"/>
        </w:rPr>
      </w:pPr>
    </w:p>
    <w:p w14:paraId="66C6E132" w14:textId="77777777" w:rsidR="001B11A9" w:rsidRDefault="001B11A9" w:rsidP="00C07234">
      <w:pPr>
        <w:overflowPunct/>
        <w:autoSpaceDE/>
        <w:autoSpaceDN/>
        <w:adjustRightInd/>
        <w:ind w:right="107"/>
        <w:textAlignment w:val="auto"/>
        <w:rPr>
          <w:bCs/>
          <w:sz w:val="24"/>
          <w:szCs w:val="24"/>
        </w:rPr>
      </w:pPr>
      <w:r w:rsidRPr="00C07234">
        <w:rPr>
          <w:bCs/>
          <w:sz w:val="24"/>
          <w:szCs w:val="24"/>
        </w:rPr>
        <w:t>HMICFRS (2020) Evidence Led Domestic Abuse Prosecutions. Available at  https://hmicfrs.justiceinspectorates.gov.uk/publications/evidence-led-domestic-abuse-prosecutions/ (Accessed on 20th August 2023)</w:t>
      </w:r>
    </w:p>
    <w:p w14:paraId="0DC741B6" w14:textId="77777777" w:rsidR="001B11A9" w:rsidRPr="00C07234" w:rsidRDefault="001B11A9" w:rsidP="00C07234">
      <w:pPr>
        <w:overflowPunct/>
        <w:autoSpaceDE/>
        <w:autoSpaceDN/>
        <w:adjustRightInd/>
        <w:ind w:right="107"/>
        <w:textAlignment w:val="auto"/>
        <w:rPr>
          <w:bCs/>
          <w:sz w:val="24"/>
          <w:szCs w:val="24"/>
        </w:rPr>
      </w:pPr>
    </w:p>
    <w:p w14:paraId="76BA1A3F" w14:textId="77777777" w:rsidR="001B11A9" w:rsidRDefault="001B11A9" w:rsidP="00C07234">
      <w:pPr>
        <w:overflowPunct/>
        <w:autoSpaceDE/>
        <w:autoSpaceDN/>
        <w:adjustRightInd/>
        <w:ind w:right="107"/>
        <w:textAlignment w:val="auto"/>
        <w:rPr>
          <w:bCs/>
          <w:sz w:val="24"/>
          <w:szCs w:val="24"/>
        </w:rPr>
      </w:pPr>
      <w:r w:rsidRPr="00C07234">
        <w:rPr>
          <w:bCs/>
          <w:sz w:val="24"/>
          <w:szCs w:val="24"/>
        </w:rPr>
        <w:t>Hoffman, D. and Rowe, J.J., 2010. Human rights in the UK: An introduction to the Human Rights Act 1998. Pearson Education, pp 109 -110</w:t>
      </w:r>
    </w:p>
    <w:p w14:paraId="553E9DAC" w14:textId="77777777" w:rsidR="001B11A9" w:rsidRPr="00C07234" w:rsidRDefault="001B11A9" w:rsidP="00C07234">
      <w:pPr>
        <w:overflowPunct/>
        <w:autoSpaceDE/>
        <w:autoSpaceDN/>
        <w:adjustRightInd/>
        <w:ind w:right="107"/>
        <w:textAlignment w:val="auto"/>
        <w:rPr>
          <w:bCs/>
          <w:sz w:val="24"/>
          <w:szCs w:val="24"/>
        </w:rPr>
      </w:pPr>
    </w:p>
    <w:p w14:paraId="5C8DCFFB" w14:textId="77777777" w:rsidR="001B11A9" w:rsidRPr="00C07234" w:rsidRDefault="001B11A9" w:rsidP="00C07234">
      <w:pPr>
        <w:overflowPunct/>
        <w:autoSpaceDE/>
        <w:autoSpaceDN/>
        <w:adjustRightInd/>
        <w:ind w:right="107"/>
        <w:textAlignment w:val="auto"/>
        <w:rPr>
          <w:bCs/>
          <w:sz w:val="24"/>
          <w:szCs w:val="24"/>
        </w:rPr>
      </w:pPr>
      <w:r w:rsidRPr="00C07234">
        <w:rPr>
          <w:bCs/>
          <w:sz w:val="24"/>
          <w:szCs w:val="24"/>
        </w:rPr>
        <w:t>Institute of Mental Health, Center for Studies of Crime and Delinquency.</w:t>
      </w:r>
    </w:p>
    <w:p w14:paraId="4770BC01" w14:textId="77777777" w:rsidR="001B11A9" w:rsidRDefault="001B11A9" w:rsidP="00C07234">
      <w:pPr>
        <w:overflowPunct/>
        <w:autoSpaceDE/>
        <w:autoSpaceDN/>
        <w:adjustRightInd/>
        <w:ind w:right="107"/>
        <w:textAlignment w:val="auto"/>
        <w:rPr>
          <w:bCs/>
          <w:sz w:val="24"/>
          <w:szCs w:val="24"/>
        </w:rPr>
      </w:pPr>
      <w:r w:rsidRPr="00C07234">
        <w:rPr>
          <w:bCs/>
          <w:sz w:val="24"/>
          <w:szCs w:val="24"/>
        </w:rPr>
        <w:t>Investigations Act 1996 (section 23(1)) Code of Practice. Available at https://assets.publishing.service.gov.uk/government/uploads/system/uploads/attachment_data/file/931173/Criminal-procedure-and-investigations-act-1996.pdf. (Last accessed on 5th September 2023)</w:t>
      </w:r>
    </w:p>
    <w:p w14:paraId="7F30041B" w14:textId="77777777" w:rsidR="001B11A9" w:rsidRPr="00C07234" w:rsidRDefault="001B11A9" w:rsidP="00C07234">
      <w:pPr>
        <w:overflowPunct/>
        <w:autoSpaceDE/>
        <w:autoSpaceDN/>
        <w:adjustRightInd/>
        <w:ind w:right="107"/>
        <w:textAlignment w:val="auto"/>
        <w:rPr>
          <w:bCs/>
          <w:sz w:val="24"/>
          <w:szCs w:val="24"/>
        </w:rPr>
      </w:pPr>
    </w:p>
    <w:p w14:paraId="4AE95AD0" w14:textId="77777777" w:rsidR="001B11A9" w:rsidRDefault="001B11A9" w:rsidP="00C07234">
      <w:pPr>
        <w:overflowPunct/>
        <w:autoSpaceDE/>
        <w:autoSpaceDN/>
        <w:adjustRightInd/>
        <w:ind w:right="107"/>
        <w:textAlignment w:val="auto"/>
        <w:rPr>
          <w:bCs/>
          <w:sz w:val="24"/>
          <w:szCs w:val="24"/>
        </w:rPr>
      </w:pPr>
      <w:r>
        <w:rPr>
          <w:bCs/>
          <w:sz w:val="24"/>
          <w:szCs w:val="24"/>
        </w:rPr>
        <w:t>Jackson, E (2013) ‘</w:t>
      </w:r>
      <w:r w:rsidRPr="00C441A9">
        <w:rPr>
          <w:bCs/>
          <w:sz w:val="24"/>
          <w:szCs w:val="24"/>
        </w:rPr>
        <w:t>The Role of Exercise in Stress Management</w:t>
      </w:r>
      <w:r>
        <w:rPr>
          <w:bCs/>
          <w:sz w:val="24"/>
          <w:szCs w:val="24"/>
        </w:rPr>
        <w:t xml:space="preserve">’, ACSM’s Health &amp; Fitness Journal, volume 17, issue 3 </w:t>
      </w:r>
    </w:p>
    <w:p w14:paraId="4223F6A1" w14:textId="77777777" w:rsidR="001B11A9" w:rsidRDefault="001B11A9" w:rsidP="00C07234">
      <w:pPr>
        <w:overflowPunct/>
        <w:autoSpaceDE/>
        <w:autoSpaceDN/>
        <w:adjustRightInd/>
        <w:ind w:right="107"/>
        <w:textAlignment w:val="auto"/>
        <w:rPr>
          <w:bCs/>
          <w:sz w:val="24"/>
          <w:szCs w:val="24"/>
        </w:rPr>
      </w:pPr>
    </w:p>
    <w:p w14:paraId="754DBF57" w14:textId="77777777" w:rsidR="001B11A9" w:rsidRDefault="001B11A9" w:rsidP="00C07234">
      <w:pPr>
        <w:overflowPunct/>
        <w:autoSpaceDE/>
        <w:autoSpaceDN/>
        <w:adjustRightInd/>
        <w:ind w:right="107"/>
        <w:textAlignment w:val="auto"/>
        <w:rPr>
          <w:bCs/>
          <w:sz w:val="24"/>
          <w:szCs w:val="24"/>
        </w:rPr>
      </w:pPr>
      <w:r w:rsidRPr="00C07234">
        <w:rPr>
          <w:bCs/>
          <w:sz w:val="24"/>
          <w:szCs w:val="24"/>
        </w:rPr>
        <w:t>Johns, T (2020) Behaviour Management: Using the five step appeal. Available at: https://my.chartered.college/impact_article/behaviour-management-using-the-five-step-appeal/ (Accessed 18th August 2023)</w:t>
      </w:r>
    </w:p>
    <w:p w14:paraId="79E5DB87" w14:textId="77777777" w:rsidR="001B11A9" w:rsidRPr="00C07234" w:rsidRDefault="001B11A9" w:rsidP="00C07234">
      <w:pPr>
        <w:overflowPunct/>
        <w:autoSpaceDE/>
        <w:autoSpaceDN/>
        <w:adjustRightInd/>
        <w:ind w:right="107"/>
        <w:textAlignment w:val="auto"/>
        <w:rPr>
          <w:bCs/>
          <w:sz w:val="24"/>
          <w:szCs w:val="24"/>
        </w:rPr>
      </w:pPr>
    </w:p>
    <w:p w14:paraId="42B26E62" w14:textId="77777777" w:rsidR="001B11A9" w:rsidRDefault="001B11A9" w:rsidP="00C07234">
      <w:pPr>
        <w:overflowPunct/>
        <w:autoSpaceDE/>
        <w:autoSpaceDN/>
        <w:adjustRightInd/>
        <w:ind w:right="107"/>
        <w:textAlignment w:val="auto"/>
        <w:rPr>
          <w:bCs/>
          <w:sz w:val="24"/>
          <w:szCs w:val="24"/>
        </w:rPr>
      </w:pPr>
      <w:r w:rsidRPr="00C07234">
        <w:rPr>
          <w:bCs/>
          <w:sz w:val="24"/>
          <w:szCs w:val="24"/>
        </w:rPr>
        <w:t>Klahm, C &amp; Tellier, T (2010) Understanding Police Use of Force: A Review of The Evidence. Southwest Journal of Criminal Justice, Vol. 7(2) pp 220</w:t>
      </w:r>
    </w:p>
    <w:p w14:paraId="32CA9C5C" w14:textId="77777777" w:rsidR="001B11A9" w:rsidRPr="00C07234" w:rsidRDefault="001B11A9" w:rsidP="00C07234">
      <w:pPr>
        <w:overflowPunct/>
        <w:autoSpaceDE/>
        <w:autoSpaceDN/>
        <w:adjustRightInd/>
        <w:ind w:right="107"/>
        <w:textAlignment w:val="auto"/>
        <w:rPr>
          <w:bCs/>
          <w:sz w:val="24"/>
          <w:szCs w:val="24"/>
        </w:rPr>
      </w:pPr>
    </w:p>
    <w:p w14:paraId="52417028" w14:textId="77777777" w:rsidR="001B11A9" w:rsidRDefault="001B11A9" w:rsidP="00C07234">
      <w:pPr>
        <w:overflowPunct/>
        <w:autoSpaceDE/>
        <w:autoSpaceDN/>
        <w:adjustRightInd/>
        <w:ind w:right="107"/>
        <w:textAlignment w:val="auto"/>
        <w:rPr>
          <w:bCs/>
          <w:sz w:val="24"/>
          <w:szCs w:val="24"/>
        </w:rPr>
      </w:pPr>
      <w:r w:rsidRPr="00C07234">
        <w:rPr>
          <w:bCs/>
          <w:sz w:val="24"/>
          <w:szCs w:val="24"/>
        </w:rPr>
        <w:t>Kosmoski, G.J. and Pollack, D.R., 2005. Managing difficult, frustrating, and hostile conversations: Strategies for savvy administrators. Corwin Press, pp 7</w:t>
      </w:r>
    </w:p>
    <w:p w14:paraId="3E28F4B4" w14:textId="77777777" w:rsidR="001B11A9" w:rsidRPr="00C07234" w:rsidRDefault="001B11A9" w:rsidP="00C07234">
      <w:pPr>
        <w:overflowPunct/>
        <w:autoSpaceDE/>
        <w:autoSpaceDN/>
        <w:adjustRightInd/>
        <w:ind w:right="107"/>
        <w:textAlignment w:val="auto"/>
        <w:rPr>
          <w:bCs/>
          <w:sz w:val="24"/>
          <w:szCs w:val="24"/>
        </w:rPr>
      </w:pPr>
    </w:p>
    <w:p w14:paraId="33787E1B" w14:textId="77777777" w:rsidR="001B11A9" w:rsidRPr="00C07234" w:rsidRDefault="001B11A9" w:rsidP="00C07234">
      <w:pPr>
        <w:overflowPunct/>
        <w:autoSpaceDE/>
        <w:autoSpaceDN/>
        <w:adjustRightInd/>
        <w:ind w:right="107"/>
        <w:textAlignment w:val="auto"/>
        <w:rPr>
          <w:bCs/>
          <w:sz w:val="24"/>
          <w:szCs w:val="24"/>
        </w:rPr>
      </w:pPr>
      <w:r w:rsidRPr="00C07234">
        <w:rPr>
          <w:bCs/>
          <w:sz w:val="24"/>
          <w:szCs w:val="24"/>
        </w:rPr>
        <w:t>Ministry of Justice (2020) Criminal Procedure and</w:t>
      </w:r>
    </w:p>
    <w:p w14:paraId="308AA7E7" w14:textId="77777777" w:rsidR="001B11A9" w:rsidRDefault="001B11A9" w:rsidP="00C07234">
      <w:pPr>
        <w:overflowPunct/>
        <w:autoSpaceDE/>
        <w:autoSpaceDN/>
        <w:adjustRightInd/>
        <w:ind w:right="107"/>
        <w:textAlignment w:val="auto"/>
        <w:rPr>
          <w:bCs/>
          <w:sz w:val="24"/>
          <w:szCs w:val="24"/>
        </w:rPr>
      </w:pPr>
      <w:r w:rsidRPr="00C07234">
        <w:rPr>
          <w:bCs/>
          <w:sz w:val="24"/>
          <w:szCs w:val="24"/>
        </w:rPr>
        <w:t>Ministry of Justice (2021) Code of Practice for Victims of Crime in England and Wales (Victim's Code). Available at https://www.gov.uk/government/publications/the-code-of-practice-for-victims-of-crime/code-of-practice-for-victims-of-crime-in-england-and-wales-victims-code (Accessed on 18th August 2023)</w:t>
      </w:r>
    </w:p>
    <w:p w14:paraId="75790324" w14:textId="77777777" w:rsidR="001B11A9" w:rsidRPr="00C07234" w:rsidRDefault="001B11A9" w:rsidP="00C07234">
      <w:pPr>
        <w:overflowPunct/>
        <w:autoSpaceDE/>
        <w:autoSpaceDN/>
        <w:adjustRightInd/>
        <w:ind w:right="107"/>
        <w:textAlignment w:val="auto"/>
        <w:rPr>
          <w:bCs/>
          <w:sz w:val="24"/>
          <w:szCs w:val="24"/>
        </w:rPr>
      </w:pPr>
    </w:p>
    <w:p w14:paraId="52581771" w14:textId="77777777" w:rsidR="001B11A9" w:rsidRPr="00C07234" w:rsidRDefault="001B11A9" w:rsidP="00C07234">
      <w:pPr>
        <w:overflowPunct/>
        <w:autoSpaceDE/>
        <w:autoSpaceDN/>
        <w:adjustRightInd/>
        <w:ind w:right="107"/>
        <w:textAlignment w:val="auto"/>
        <w:rPr>
          <w:bCs/>
          <w:sz w:val="24"/>
          <w:szCs w:val="24"/>
        </w:rPr>
      </w:pPr>
      <w:r w:rsidRPr="00C07234">
        <w:rPr>
          <w:bCs/>
          <w:sz w:val="24"/>
          <w:szCs w:val="24"/>
        </w:rPr>
        <w:t>Pepper, I. ed., 2011. Working in Policing. Learning Matters.</w:t>
      </w:r>
    </w:p>
    <w:p w14:paraId="188831AE" w14:textId="77777777" w:rsidR="001B11A9" w:rsidRDefault="001B11A9" w:rsidP="00C07234">
      <w:pPr>
        <w:overflowPunct/>
        <w:autoSpaceDE/>
        <w:autoSpaceDN/>
        <w:adjustRightInd/>
        <w:ind w:right="107"/>
        <w:textAlignment w:val="auto"/>
        <w:rPr>
          <w:bCs/>
          <w:sz w:val="24"/>
          <w:szCs w:val="24"/>
        </w:rPr>
      </w:pPr>
      <w:r w:rsidRPr="00C07234">
        <w:rPr>
          <w:bCs/>
          <w:sz w:val="24"/>
          <w:szCs w:val="24"/>
        </w:rPr>
        <w:t>Police and Criminal Evidence Act 1984. Available at https://www.legislation.gov.uk/ukpga/1984/60/section/117 (Accessed on 18th August 2023)</w:t>
      </w:r>
    </w:p>
    <w:p w14:paraId="7AAB7729" w14:textId="77777777" w:rsidR="001B11A9" w:rsidRPr="00C07234" w:rsidRDefault="001B11A9" w:rsidP="00C07234">
      <w:pPr>
        <w:overflowPunct/>
        <w:autoSpaceDE/>
        <w:autoSpaceDN/>
        <w:adjustRightInd/>
        <w:ind w:right="107"/>
        <w:textAlignment w:val="auto"/>
        <w:rPr>
          <w:bCs/>
          <w:sz w:val="24"/>
          <w:szCs w:val="24"/>
        </w:rPr>
      </w:pPr>
    </w:p>
    <w:p w14:paraId="3BE69BB4" w14:textId="77777777" w:rsidR="001B11A9" w:rsidRDefault="001B11A9" w:rsidP="00C07234">
      <w:pPr>
        <w:overflowPunct/>
        <w:autoSpaceDE/>
        <w:autoSpaceDN/>
        <w:adjustRightInd/>
        <w:ind w:right="107"/>
        <w:textAlignment w:val="auto"/>
        <w:rPr>
          <w:bCs/>
          <w:sz w:val="24"/>
          <w:szCs w:val="24"/>
        </w:rPr>
      </w:pPr>
      <w:r w:rsidRPr="00C07234">
        <w:rPr>
          <w:bCs/>
          <w:sz w:val="24"/>
          <w:szCs w:val="24"/>
        </w:rPr>
        <w:t>Prevention of Crime Act 1953. Available at https://www.legislation.gov.uk/ukpga/Eliz2/1-2/14/section/1 (Accessed on 18th August 2023)</w:t>
      </w:r>
    </w:p>
    <w:p w14:paraId="781B5AF8" w14:textId="77777777" w:rsidR="001B11A9" w:rsidRPr="00C07234" w:rsidRDefault="001B11A9" w:rsidP="00C07234">
      <w:pPr>
        <w:overflowPunct/>
        <w:autoSpaceDE/>
        <w:autoSpaceDN/>
        <w:adjustRightInd/>
        <w:ind w:right="107"/>
        <w:textAlignment w:val="auto"/>
        <w:rPr>
          <w:bCs/>
          <w:sz w:val="24"/>
          <w:szCs w:val="24"/>
        </w:rPr>
      </w:pPr>
    </w:p>
    <w:p w14:paraId="18F02AC6" w14:textId="77777777" w:rsidR="001B11A9" w:rsidRDefault="001B11A9" w:rsidP="00C07234">
      <w:pPr>
        <w:overflowPunct/>
        <w:autoSpaceDE/>
        <w:autoSpaceDN/>
        <w:adjustRightInd/>
        <w:ind w:right="107"/>
        <w:textAlignment w:val="auto"/>
        <w:rPr>
          <w:bCs/>
          <w:sz w:val="24"/>
          <w:szCs w:val="24"/>
        </w:rPr>
      </w:pPr>
      <w:r>
        <w:rPr>
          <w:bCs/>
          <w:sz w:val="24"/>
          <w:szCs w:val="24"/>
        </w:rPr>
        <w:t xml:space="preserve">Robinson, A. M (2018) </w:t>
      </w:r>
      <w:r w:rsidRPr="00E14BA4">
        <w:rPr>
          <w:bCs/>
          <w:sz w:val="24"/>
          <w:szCs w:val="24"/>
        </w:rPr>
        <w:t>Let's Talk about Stress: History of Stress Research</w:t>
      </w:r>
      <w:r>
        <w:rPr>
          <w:bCs/>
          <w:sz w:val="24"/>
          <w:szCs w:val="24"/>
        </w:rPr>
        <w:t xml:space="preserve"> </w:t>
      </w:r>
      <w:r w:rsidRPr="00E14BA4">
        <w:rPr>
          <w:bCs/>
          <w:sz w:val="24"/>
          <w:szCs w:val="24"/>
        </w:rPr>
        <w:t>Review of General Psychology, 22(3), 334–342.</w:t>
      </w:r>
    </w:p>
    <w:p w14:paraId="1073E439" w14:textId="77777777" w:rsidR="001B11A9" w:rsidRPr="00C441A9" w:rsidRDefault="001B11A9" w:rsidP="00C07234">
      <w:pPr>
        <w:overflowPunct/>
        <w:autoSpaceDE/>
        <w:autoSpaceDN/>
        <w:adjustRightInd/>
        <w:ind w:right="107"/>
        <w:textAlignment w:val="auto"/>
        <w:rPr>
          <w:bCs/>
          <w:sz w:val="24"/>
          <w:szCs w:val="24"/>
        </w:rPr>
      </w:pPr>
    </w:p>
    <w:p w14:paraId="50A5B45D" w14:textId="77777777" w:rsidR="001B11A9" w:rsidRDefault="001B11A9" w:rsidP="00C07234">
      <w:pPr>
        <w:overflowPunct/>
        <w:autoSpaceDE/>
        <w:autoSpaceDN/>
        <w:adjustRightInd/>
        <w:ind w:right="107"/>
        <w:textAlignment w:val="auto"/>
        <w:rPr>
          <w:bCs/>
          <w:sz w:val="24"/>
          <w:szCs w:val="24"/>
        </w:rPr>
      </w:pPr>
      <w:r w:rsidRPr="00C07234">
        <w:rPr>
          <w:bCs/>
          <w:sz w:val="24"/>
          <w:szCs w:val="24"/>
        </w:rPr>
        <w:t>Shah, S., Rahman, I. and Khashu, A., 2007. Overcoming language barriers. Solutions for law enforcement, pp.1-17.</w:t>
      </w:r>
    </w:p>
    <w:p w14:paraId="30BE7653" w14:textId="77777777" w:rsidR="001B11A9" w:rsidRPr="00C07234" w:rsidRDefault="001B11A9" w:rsidP="00C07234">
      <w:pPr>
        <w:overflowPunct/>
        <w:autoSpaceDE/>
        <w:autoSpaceDN/>
        <w:adjustRightInd/>
        <w:ind w:right="107"/>
        <w:textAlignment w:val="auto"/>
        <w:rPr>
          <w:bCs/>
          <w:sz w:val="24"/>
          <w:szCs w:val="24"/>
        </w:rPr>
      </w:pPr>
    </w:p>
    <w:p w14:paraId="000523BD" w14:textId="77777777" w:rsidR="001B11A9" w:rsidRDefault="001B11A9" w:rsidP="00C07234">
      <w:pPr>
        <w:overflowPunct/>
        <w:autoSpaceDE/>
        <w:autoSpaceDN/>
        <w:adjustRightInd/>
        <w:ind w:right="107"/>
        <w:textAlignment w:val="auto"/>
        <w:rPr>
          <w:bCs/>
          <w:sz w:val="24"/>
          <w:szCs w:val="24"/>
        </w:rPr>
      </w:pPr>
      <w:r w:rsidRPr="00C07234">
        <w:rPr>
          <w:bCs/>
          <w:sz w:val="24"/>
          <w:szCs w:val="24"/>
        </w:rPr>
        <w:t>Spilberg, S.W.; Corey, D.M. (2014) Peace Officer Psychological Screening Manual; California Commission on Peace Officer Standards and Training (POST): West Sacramento, CA, USA, pp 5</w:t>
      </w:r>
    </w:p>
    <w:p w14:paraId="1D1E1846" w14:textId="77777777" w:rsidR="001B11A9" w:rsidRPr="00C07234" w:rsidRDefault="001B11A9" w:rsidP="00C07234">
      <w:pPr>
        <w:overflowPunct/>
        <w:autoSpaceDE/>
        <w:autoSpaceDN/>
        <w:adjustRightInd/>
        <w:ind w:right="107"/>
        <w:textAlignment w:val="auto"/>
        <w:rPr>
          <w:bCs/>
          <w:sz w:val="24"/>
          <w:szCs w:val="24"/>
        </w:rPr>
      </w:pPr>
    </w:p>
    <w:p w14:paraId="6038B5DE" w14:textId="77777777" w:rsidR="001B11A9" w:rsidRDefault="001B11A9" w:rsidP="00C07234">
      <w:pPr>
        <w:overflowPunct/>
        <w:autoSpaceDE/>
        <w:autoSpaceDN/>
        <w:adjustRightInd/>
        <w:ind w:right="107"/>
        <w:textAlignment w:val="auto"/>
        <w:rPr>
          <w:bCs/>
          <w:sz w:val="24"/>
          <w:szCs w:val="24"/>
        </w:rPr>
      </w:pPr>
      <w:r w:rsidRPr="00C07234">
        <w:rPr>
          <w:bCs/>
          <w:sz w:val="24"/>
          <w:szCs w:val="24"/>
        </w:rPr>
        <w:lastRenderedPageBreak/>
        <w:t>Stout, B., 2010. Equality and diversity in policing. Learning Matters pp2</w:t>
      </w:r>
    </w:p>
    <w:p w14:paraId="5FEF7FA2" w14:textId="77777777" w:rsidR="001B11A9" w:rsidRPr="00C07234" w:rsidRDefault="001B11A9" w:rsidP="00C07234">
      <w:pPr>
        <w:overflowPunct/>
        <w:autoSpaceDE/>
        <w:autoSpaceDN/>
        <w:adjustRightInd/>
        <w:ind w:right="107"/>
        <w:textAlignment w:val="auto"/>
        <w:rPr>
          <w:bCs/>
          <w:sz w:val="24"/>
          <w:szCs w:val="24"/>
        </w:rPr>
      </w:pPr>
    </w:p>
    <w:p w14:paraId="7AA5E5EE" w14:textId="77777777" w:rsidR="001B11A9" w:rsidRDefault="001B11A9" w:rsidP="00C07234">
      <w:pPr>
        <w:overflowPunct/>
        <w:autoSpaceDE/>
        <w:autoSpaceDN/>
        <w:adjustRightInd/>
        <w:ind w:right="107"/>
        <w:textAlignment w:val="auto"/>
        <w:rPr>
          <w:bCs/>
          <w:sz w:val="24"/>
          <w:szCs w:val="24"/>
        </w:rPr>
      </w:pPr>
      <w:r w:rsidRPr="00C07234">
        <w:rPr>
          <w:bCs/>
          <w:sz w:val="24"/>
          <w:szCs w:val="24"/>
        </w:rPr>
        <w:t>Turgoose, D., Glover, N., Barker, C. and Maddox, L., 2017. Empathy, compassion fatigue, and burnout in police officers working with rape victims. Traumatology, 23(2), p.205.</w:t>
      </w:r>
    </w:p>
    <w:p w14:paraId="6167F57E" w14:textId="77777777" w:rsidR="001B11A9" w:rsidRPr="00C07234" w:rsidRDefault="001B11A9" w:rsidP="00C07234">
      <w:pPr>
        <w:overflowPunct/>
        <w:autoSpaceDE/>
        <w:autoSpaceDN/>
        <w:adjustRightInd/>
        <w:ind w:right="107"/>
        <w:textAlignment w:val="auto"/>
        <w:rPr>
          <w:bCs/>
          <w:sz w:val="24"/>
          <w:szCs w:val="24"/>
        </w:rPr>
      </w:pPr>
    </w:p>
    <w:p w14:paraId="35ADA502" w14:textId="77777777" w:rsidR="001B11A9" w:rsidRDefault="001B11A9" w:rsidP="00C07234">
      <w:pPr>
        <w:overflowPunct/>
        <w:autoSpaceDE/>
        <w:autoSpaceDN/>
        <w:adjustRightInd/>
        <w:ind w:right="107"/>
        <w:textAlignment w:val="auto"/>
        <w:rPr>
          <w:bCs/>
          <w:sz w:val="24"/>
          <w:szCs w:val="24"/>
        </w:rPr>
      </w:pPr>
      <w:r w:rsidRPr="00C07234">
        <w:rPr>
          <w:bCs/>
          <w:sz w:val="24"/>
          <w:szCs w:val="24"/>
        </w:rPr>
        <w:t>Wall, I.R., (2019). Policing atmospheres: Crowds, protest and ‘atmotechnics’. Theory, Culture &amp; Society, 36(4), pp.143-162</w:t>
      </w:r>
    </w:p>
    <w:p w14:paraId="4972D2D2" w14:textId="6C41DC4F" w:rsidR="001B11A9" w:rsidRPr="00C07234" w:rsidRDefault="001B11A9" w:rsidP="00C07234">
      <w:pPr>
        <w:overflowPunct/>
        <w:autoSpaceDE/>
        <w:autoSpaceDN/>
        <w:adjustRightInd/>
        <w:ind w:right="107"/>
        <w:textAlignment w:val="auto"/>
        <w:rPr>
          <w:bCs/>
          <w:sz w:val="24"/>
          <w:szCs w:val="24"/>
        </w:rPr>
      </w:pPr>
      <w:r w:rsidRPr="00C07234">
        <w:rPr>
          <w:bCs/>
          <w:sz w:val="24"/>
          <w:szCs w:val="24"/>
        </w:rPr>
        <w:t>.</w:t>
      </w:r>
    </w:p>
    <w:p w14:paraId="550EA9C4" w14:textId="77777777" w:rsidR="001B11A9" w:rsidRDefault="001B11A9" w:rsidP="00C07234">
      <w:pPr>
        <w:ind w:right="107"/>
        <w:jc w:val="both"/>
        <w:rPr>
          <w:sz w:val="24"/>
          <w:szCs w:val="24"/>
        </w:rPr>
      </w:pPr>
      <w:r>
        <w:rPr>
          <w:sz w:val="24"/>
          <w:szCs w:val="24"/>
        </w:rPr>
        <w:t xml:space="preserve">Winstead, B. A &amp; Derlega, V, J (1985) Benefits of same-sex friendships in a stressful situation. Journal of Social and Clinical Psychology, volume 3, pp 378-284 </w:t>
      </w:r>
    </w:p>
    <w:p w14:paraId="51C114DF" w14:textId="77777777" w:rsidR="001B11A9" w:rsidRDefault="001B11A9" w:rsidP="00C07234">
      <w:pPr>
        <w:ind w:right="107"/>
        <w:jc w:val="both"/>
        <w:rPr>
          <w:sz w:val="24"/>
          <w:szCs w:val="24"/>
        </w:rPr>
      </w:pPr>
    </w:p>
    <w:p w14:paraId="2E939820" w14:textId="77777777" w:rsidR="001B11A9" w:rsidRDefault="001B11A9" w:rsidP="00C07234">
      <w:pPr>
        <w:ind w:right="107"/>
        <w:jc w:val="both"/>
        <w:rPr>
          <w:sz w:val="24"/>
          <w:szCs w:val="24"/>
        </w:rPr>
      </w:pPr>
      <w:r w:rsidRPr="00E14BA4">
        <w:rPr>
          <w:sz w:val="24"/>
          <w:szCs w:val="24"/>
        </w:rPr>
        <w:t>Winstead, B. A (1986) Sex differences in same-sex friendships In: Derlega, V.J., Winstead, B.A. (eds) Friendship and Social Interaction. pp 81-99</w:t>
      </w:r>
    </w:p>
    <w:p w14:paraId="004BB210" w14:textId="77777777" w:rsidR="001B11A9" w:rsidRPr="00270EEB" w:rsidRDefault="001B11A9" w:rsidP="00C07234">
      <w:pPr>
        <w:ind w:right="107"/>
        <w:jc w:val="both"/>
        <w:rPr>
          <w:sz w:val="24"/>
          <w:szCs w:val="24"/>
        </w:rPr>
      </w:pPr>
    </w:p>
    <w:p w14:paraId="6F3FC7E2" w14:textId="77777777" w:rsidR="001B11A9" w:rsidRPr="00270EEB" w:rsidRDefault="001B11A9" w:rsidP="00C07234">
      <w:pPr>
        <w:ind w:right="107"/>
        <w:jc w:val="both"/>
        <w:rPr>
          <w:sz w:val="24"/>
          <w:szCs w:val="24"/>
        </w:rPr>
      </w:pPr>
      <w:r w:rsidRPr="00AD4F67">
        <w:rPr>
          <w:sz w:val="24"/>
          <w:szCs w:val="24"/>
        </w:rPr>
        <w:t>Winstead, B. A, Derlega, V, J, Leiws, R, J, Sanchez-Hucles, J and Clarke, E (1992) ‘Friendship, Social Interaction and Coping With Stress pp 195</w:t>
      </w:r>
    </w:p>
    <w:p w14:paraId="5306D050" w14:textId="77777777" w:rsidR="006C241D" w:rsidRDefault="006C241D" w:rsidP="00E6298B">
      <w:pPr>
        <w:overflowPunct/>
        <w:autoSpaceDE/>
        <w:autoSpaceDN/>
        <w:adjustRightInd/>
        <w:ind w:right="107"/>
        <w:textAlignment w:val="auto"/>
        <w:rPr>
          <w:b/>
          <w:sz w:val="24"/>
          <w:szCs w:val="24"/>
        </w:rPr>
      </w:pPr>
    </w:p>
    <w:p w14:paraId="0B7516FF" w14:textId="77777777" w:rsidR="006C241D" w:rsidRDefault="006C241D" w:rsidP="00E6298B">
      <w:pPr>
        <w:overflowPunct/>
        <w:autoSpaceDE/>
        <w:autoSpaceDN/>
        <w:adjustRightInd/>
        <w:ind w:right="107"/>
        <w:textAlignment w:val="auto"/>
        <w:rPr>
          <w:b/>
          <w:sz w:val="24"/>
          <w:szCs w:val="24"/>
        </w:rPr>
      </w:pPr>
    </w:p>
    <w:p w14:paraId="6866B073" w14:textId="77777777" w:rsidR="006C241D" w:rsidRDefault="006C241D" w:rsidP="00E6298B">
      <w:pPr>
        <w:overflowPunct/>
        <w:autoSpaceDE/>
        <w:autoSpaceDN/>
        <w:adjustRightInd/>
        <w:ind w:right="107"/>
        <w:textAlignment w:val="auto"/>
        <w:rPr>
          <w:b/>
          <w:sz w:val="24"/>
          <w:szCs w:val="24"/>
        </w:rPr>
      </w:pPr>
    </w:p>
    <w:p w14:paraId="0A383118" w14:textId="77777777" w:rsidR="006C241D" w:rsidRDefault="006C241D" w:rsidP="00E6298B">
      <w:pPr>
        <w:overflowPunct/>
        <w:autoSpaceDE/>
        <w:autoSpaceDN/>
        <w:adjustRightInd/>
        <w:ind w:right="107"/>
        <w:textAlignment w:val="auto"/>
        <w:rPr>
          <w:b/>
          <w:sz w:val="24"/>
          <w:szCs w:val="24"/>
        </w:rPr>
      </w:pPr>
    </w:p>
    <w:p w14:paraId="6AB35A6E" w14:textId="77777777" w:rsidR="006C241D" w:rsidRDefault="006C241D" w:rsidP="00E6298B">
      <w:pPr>
        <w:overflowPunct/>
        <w:autoSpaceDE/>
        <w:autoSpaceDN/>
        <w:adjustRightInd/>
        <w:ind w:right="107"/>
        <w:textAlignment w:val="auto"/>
        <w:rPr>
          <w:b/>
          <w:sz w:val="24"/>
          <w:szCs w:val="24"/>
        </w:rPr>
      </w:pPr>
    </w:p>
    <w:p w14:paraId="2B0A77B7" w14:textId="77777777" w:rsidR="006C241D" w:rsidRDefault="006C241D" w:rsidP="00E6298B">
      <w:pPr>
        <w:overflowPunct/>
        <w:autoSpaceDE/>
        <w:autoSpaceDN/>
        <w:adjustRightInd/>
        <w:ind w:right="107"/>
        <w:textAlignment w:val="auto"/>
        <w:rPr>
          <w:b/>
          <w:sz w:val="24"/>
          <w:szCs w:val="24"/>
        </w:rPr>
      </w:pPr>
    </w:p>
    <w:p w14:paraId="40FD3ACA" w14:textId="77777777" w:rsidR="006C241D" w:rsidRDefault="006C241D" w:rsidP="00E6298B">
      <w:pPr>
        <w:overflowPunct/>
        <w:autoSpaceDE/>
        <w:autoSpaceDN/>
        <w:adjustRightInd/>
        <w:ind w:right="107"/>
        <w:textAlignment w:val="auto"/>
        <w:rPr>
          <w:b/>
          <w:sz w:val="24"/>
          <w:szCs w:val="24"/>
        </w:rPr>
      </w:pPr>
    </w:p>
    <w:p w14:paraId="208B2E8E" w14:textId="77777777" w:rsidR="006C241D" w:rsidRDefault="006C241D" w:rsidP="00E6298B">
      <w:pPr>
        <w:overflowPunct/>
        <w:autoSpaceDE/>
        <w:autoSpaceDN/>
        <w:adjustRightInd/>
        <w:ind w:right="107"/>
        <w:textAlignment w:val="auto"/>
        <w:rPr>
          <w:b/>
          <w:sz w:val="24"/>
          <w:szCs w:val="24"/>
        </w:rPr>
      </w:pPr>
    </w:p>
    <w:p w14:paraId="238A319B" w14:textId="77777777" w:rsidR="006C241D" w:rsidRDefault="006C241D" w:rsidP="00E6298B">
      <w:pPr>
        <w:overflowPunct/>
        <w:autoSpaceDE/>
        <w:autoSpaceDN/>
        <w:adjustRightInd/>
        <w:ind w:right="107"/>
        <w:textAlignment w:val="auto"/>
        <w:rPr>
          <w:b/>
          <w:sz w:val="24"/>
          <w:szCs w:val="24"/>
        </w:rPr>
      </w:pPr>
    </w:p>
    <w:p w14:paraId="4AD3EE84" w14:textId="77777777" w:rsidR="006C241D" w:rsidRDefault="006C241D" w:rsidP="00E6298B">
      <w:pPr>
        <w:overflowPunct/>
        <w:autoSpaceDE/>
        <w:autoSpaceDN/>
        <w:adjustRightInd/>
        <w:ind w:right="107"/>
        <w:textAlignment w:val="auto"/>
        <w:rPr>
          <w:b/>
          <w:sz w:val="24"/>
          <w:szCs w:val="24"/>
        </w:rPr>
      </w:pPr>
    </w:p>
    <w:p w14:paraId="185AC929" w14:textId="77777777" w:rsidR="006C241D" w:rsidRDefault="006C241D" w:rsidP="00E6298B">
      <w:pPr>
        <w:overflowPunct/>
        <w:autoSpaceDE/>
        <w:autoSpaceDN/>
        <w:adjustRightInd/>
        <w:ind w:right="107"/>
        <w:textAlignment w:val="auto"/>
        <w:rPr>
          <w:b/>
          <w:sz w:val="24"/>
          <w:szCs w:val="24"/>
        </w:rPr>
      </w:pPr>
    </w:p>
    <w:p w14:paraId="5B7C427D" w14:textId="77777777" w:rsidR="006C241D" w:rsidRDefault="006C241D" w:rsidP="00E6298B">
      <w:pPr>
        <w:overflowPunct/>
        <w:autoSpaceDE/>
        <w:autoSpaceDN/>
        <w:adjustRightInd/>
        <w:ind w:right="107"/>
        <w:textAlignment w:val="auto"/>
        <w:rPr>
          <w:b/>
          <w:sz w:val="24"/>
          <w:szCs w:val="24"/>
        </w:rPr>
      </w:pPr>
    </w:p>
    <w:p w14:paraId="7997A6A3" w14:textId="77777777" w:rsidR="006C241D" w:rsidRDefault="006C241D" w:rsidP="00E6298B">
      <w:pPr>
        <w:overflowPunct/>
        <w:autoSpaceDE/>
        <w:autoSpaceDN/>
        <w:adjustRightInd/>
        <w:ind w:right="107"/>
        <w:textAlignment w:val="auto"/>
        <w:rPr>
          <w:b/>
          <w:sz w:val="24"/>
          <w:szCs w:val="24"/>
        </w:rPr>
      </w:pPr>
    </w:p>
    <w:p w14:paraId="4BF61B77" w14:textId="77777777" w:rsidR="006C241D" w:rsidRDefault="006C241D" w:rsidP="00E6298B">
      <w:pPr>
        <w:overflowPunct/>
        <w:autoSpaceDE/>
        <w:autoSpaceDN/>
        <w:adjustRightInd/>
        <w:ind w:right="107"/>
        <w:textAlignment w:val="auto"/>
        <w:rPr>
          <w:b/>
          <w:sz w:val="24"/>
          <w:szCs w:val="24"/>
        </w:rPr>
      </w:pPr>
    </w:p>
    <w:p w14:paraId="7E50AA98" w14:textId="77777777" w:rsidR="006C241D" w:rsidRDefault="006C241D" w:rsidP="00E6298B">
      <w:pPr>
        <w:overflowPunct/>
        <w:autoSpaceDE/>
        <w:autoSpaceDN/>
        <w:adjustRightInd/>
        <w:ind w:right="107"/>
        <w:textAlignment w:val="auto"/>
        <w:rPr>
          <w:b/>
          <w:sz w:val="24"/>
          <w:szCs w:val="24"/>
        </w:rPr>
      </w:pPr>
    </w:p>
    <w:p w14:paraId="5946D17E" w14:textId="77777777" w:rsidR="006C241D" w:rsidRDefault="006C241D" w:rsidP="00E6298B">
      <w:pPr>
        <w:overflowPunct/>
        <w:autoSpaceDE/>
        <w:autoSpaceDN/>
        <w:adjustRightInd/>
        <w:ind w:right="107"/>
        <w:textAlignment w:val="auto"/>
        <w:rPr>
          <w:b/>
          <w:sz w:val="24"/>
          <w:szCs w:val="24"/>
        </w:rPr>
      </w:pPr>
    </w:p>
    <w:p w14:paraId="7CE6CE99" w14:textId="77777777" w:rsidR="006C241D" w:rsidRDefault="006C241D" w:rsidP="00E6298B">
      <w:pPr>
        <w:overflowPunct/>
        <w:autoSpaceDE/>
        <w:autoSpaceDN/>
        <w:adjustRightInd/>
        <w:ind w:right="107"/>
        <w:textAlignment w:val="auto"/>
        <w:rPr>
          <w:b/>
          <w:sz w:val="24"/>
          <w:szCs w:val="24"/>
        </w:rPr>
      </w:pPr>
    </w:p>
    <w:p w14:paraId="75690B20" w14:textId="77777777" w:rsidR="006C241D" w:rsidRDefault="006C241D" w:rsidP="00E6298B">
      <w:pPr>
        <w:overflowPunct/>
        <w:autoSpaceDE/>
        <w:autoSpaceDN/>
        <w:adjustRightInd/>
        <w:ind w:right="107"/>
        <w:textAlignment w:val="auto"/>
        <w:rPr>
          <w:b/>
          <w:sz w:val="24"/>
          <w:szCs w:val="24"/>
        </w:rPr>
      </w:pPr>
    </w:p>
    <w:p w14:paraId="144A1374" w14:textId="77777777" w:rsidR="005D6C4E" w:rsidRDefault="005D6C4E" w:rsidP="00E6298B">
      <w:pPr>
        <w:overflowPunct/>
        <w:autoSpaceDE/>
        <w:autoSpaceDN/>
        <w:adjustRightInd/>
        <w:ind w:right="107"/>
        <w:textAlignment w:val="auto"/>
        <w:rPr>
          <w:b/>
          <w:sz w:val="24"/>
          <w:szCs w:val="24"/>
        </w:rPr>
      </w:pPr>
    </w:p>
    <w:p w14:paraId="39F80D32" w14:textId="77777777" w:rsidR="005D6C4E" w:rsidRDefault="005D6C4E" w:rsidP="00E6298B">
      <w:pPr>
        <w:overflowPunct/>
        <w:autoSpaceDE/>
        <w:autoSpaceDN/>
        <w:adjustRightInd/>
        <w:ind w:right="107"/>
        <w:textAlignment w:val="auto"/>
        <w:rPr>
          <w:b/>
          <w:sz w:val="24"/>
          <w:szCs w:val="24"/>
        </w:rPr>
      </w:pPr>
    </w:p>
    <w:p w14:paraId="4FDED965" w14:textId="77777777" w:rsidR="005D6C4E" w:rsidRDefault="005D6C4E" w:rsidP="00E6298B">
      <w:pPr>
        <w:overflowPunct/>
        <w:autoSpaceDE/>
        <w:autoSpaceDN/>
        <w:adjustRightInd/>
        <w:ind w:right="107"/>
        <w:textAlignment w:val="auto"/>
        <w:rPr>
          <w:b/>
          <w:sz w:val="24"/>
          <w:szCs w:val="24"/>
        </w:rPr>
      </w:pPr>
    </w:p>
    <w:p w14:paraId="40B88ADE" w14:textId="77777777" w:rsidR="005D6C4E" w:rsidRDefault="005D6C4E" w:rsidP="00E6298B">
      <w:pPr>
        <w:overflowPunct/>
        <w:autoSpaceDE/>
        <w:autoSpaceDN/>
        <w:adjustRightInd/>
        <w:ind w:right="107"/>
        <w:textAlignment w:val="auto"/>
        <w:rPr>
          <w:b/>
          <w:sz w:val="24"/>
          <w:szCs w:val="24"/>
        </w:rPr>
      </w:pPr>
    </w:p>
    <w:p w14:paraId="5A3CF482" w14:textId="77777777" w:rsidR="005D6C4E" w:rsidRDefault="005D6C4E" w:rsidP="00E6298B">
      <w:pPr>
        <w:overflowPunct/>
        <w:autoSpaceDE/>
        <w:autoSpaceDN/>
        <w:adjustRightInd/>
        <w:ind w:right="107"/>
        <w:textAlignment w:val="auto"/>
        <w:rPr>
          <w:b/>
          <w:sz w:val="24"/>
          <w:szCs w:val="24"/>
        </w:rPr>
      </w:pPr>
    </w:p>
    <w:p w14:paraId="2BBEC392" w14:textId="77777777" w:rsidR="005D6C4E" w:rsidRDefault="005D6C4E" w:rsidP="00E6298B">
      <w:pPr>
        <w:overflowPunct/>
        <w:autoSpaceDE/>
        <w:autoSpaceDN/>
        <w:adjustRightInd/>
        <w:ind w:right="107"/>
        <w:textAlignment w:val="auto"/>
        <w:rPr>
          <w:b/>
          <w:sz w:val="24"/>
          <w:szCs w:val="24"/>
        </w:rPr>
      </w:pPr>
    </w:p>
    <w:p w14:paraId="49E6F941" w14:textId="77777777" w:rsidR="005D6C4E" w:rsidRDefault="005D6C4E" w:rsidP="00E6298B">
      <w:pPr>
        <w:overflowPunct/>
        <w:autoSpaceDE/>
        <w:autoSpaceDN/>
        <w:adjustRightInd/>
        <w:ind w:right="107"/>
        <w:textAlignment w:val="auto"/>
        <w:rPr>
          <w:b/>
          <w:sz w:val="24"/>
          <w:szCs w:val="24"/>
        </w:rPr>
      </w:pPr>
    </w:p>
    <w:p w14:paraId="21F0F889" w14:textId="77777777" w:rsidR="005D6C4E" w:rsidRDefault="005D6C4E" w:rsidP="00E6298B">
      <w:pPr>
        <w:overflowPunct/>
        <w:autoSpaceDE/>
        <w:autoSpaceDN/>
        <w:adjustRightInd/>
        <w:ind w:right="107"/>
        <w:textAlignment w:val="auto"/>
        <w:rPr>
          <w:b/>
          <w:sz w:val="24"/>
          <w:szCs w:val="24"/>
        </w:rPr>
      </w:pPr>
    </w:p>
    <w:p w14:paraId="141CB7A2" w14:textId="77777777" w:rsidR="005D6C4E" w:rsidRDefault="005D6C4E" w:rsidP="00E6298B">
      <w:pPr>
        <w:overflowPunct/>
        <w:autoSpaceDE/>
        <w:autoSpaceDN/>
        <w:adjustRightInd/>
        <w:ind w:right="107"/>
        <w:textAlignment w:val="auto"/>
        <w:rPr>
          <w:b/>
          <w:sz w:val="24"/>
          <w:szCs w:val="24"/>
        </w:rPr>
      </w:pPr>
    </w:p>
    <w:p w14:paraId="06275B26" w14:textId="77777777" w:rsidR="006C241D" w:rsidRDefault="006C241D" w:rsidP="00E6298B">
      <w:pPr>
        <w:overflowPunct/>
        <w:autoSpaceDE/>
        <w:autoSpaceDN/>
        <w:adjustRightInd/>
        <w:ind w:right="107"/>
        <w:textAlignment w:val="auto"/>
        <w:rPr>
          <w:b/>
          <w:sz w:val="24"/>
          <w:szCs w:val="24"/>
        </w:rPr>
      </w:pPr>
    </w:p>
    <w:p w14:paraId="5E2DFA0C" w14:textId="77777777" w:rsidR="00671171" w:rsidRDefault="00671171" w:rsidP="00E6298B">
      <w:pPr>
        <w:overflowPunct/>
        <w:autoSpaceDE/>
        <w:autoSpaceDN/>
        <w:adjustRightInd/>
        <w:ind w:right="107"/>
        <w:textAlignment w:val="auto"/>
        <w:rPr>
          <w:b/>
          <w:sz w:val="24"/>
          <w:szCs w:val="24"/>
        </w:rPr>
      </w:pPr>
    </w:p>
    <w:p w14:paraId="07203DE8" w14:textId="77777777" w:rsidR="00671171" w:rsidRDefault="00671171" w:rsidP="00E6298B">
      <w:pPr>
        <w:overflowPunct/>
        <w:autoSpaceDE/>
        <w:autoSpaceDN/>
        <w:adjustRightInd/>
        <w:ind w:right="107"/>
        <w:textAlignment w:val="auto"/>
        <w:rPr>
          <w:b/>
          <w:sz w:val="24"/>
          <w:szCs w:val="24"/>
        </w:rPr>
      </w:pPr>
    </w:p>
    <w:p w14:paraId="7205E624" w14:textId="77777777" w:rsidR="00671171" w:rsidRDefault="00671171" w:rsidP="00E6298B">
      <w:pPr>
        <w:overflowPunct/>
        <w:autoSpaceDE/>
        <w:autoSpaceDN/>
        <w:adjustRightInd/>
        <w:ind w:right="107"/>
        <w:textAlignment w:val="auto"/>
        <w:rPr>
          <w:b/>
          <w:sz w:val="24"/>
          <w:szCs w:val="24"/>
        </w:rPr>
      </w:pPr>
    </w:p>
    <w:p w14:paraId="279B5E40" w14:textId="77777777" w:rsidR="00671171" w:rsidRDefault="00671171" w:rsidP="00E6298B">
      <w:pPr>
        <w:overflowPunct/>
        <w:autoSpaceDE/>
        <w:autoSpaceDN/>
        <w:adjustRightInd/>
        <w:ind w:right="107"/>
        <w:textAlignment w:val="auto"/>
        <w:rPr>
          <w:b/>
          <w:sz w:val="24"/>
          <w:szCs w:val="24"/>
        </w:rPr>
      </w:pPr>
    </w:p>
    <w:p w14:paraId="325DED33" w14:textId="77777777" w:rsidR="00671171" w:rsidRDefault="00671171" w:rsidP="00E6298B">
      <w:pPr>
        <w:overflowPunct/>
        <w:autoSpaceDE/>
        <w:autoSpaceDN/>
        <w:adjustRightInd/>
        <w:ind w:right="107"/>
        <w:textAlignment w:val="auto"/>
        <w:rPr>
          <w:b/>
          <w:sz w:val="24"/>
          <w:szCs w:val="24"/>
        </w:rPr>
      </w:pPr>
    </w:p>
    <w:p w14:paraId="2F2A4EAA" w14:textId="77777777" w:rsidR="00671171" w:rsidRDefault="00671171" w:rsidP="00E6298B">
      <w:pPr>
        <w:overflowPunct/>
        <w:autoSpaceDE/>
        <w:autoSpaceDN/>
        <w:adjustRightInd/>
        <w:ind w:right="107"/>
        <w:textAlignment w:val="auto"/>
        <w:rPr>
          <w:b/>
          <w:sz w:val="24"/>
          <w:szCs w:val="24"/>
        </w:rPr>
      </w:pPr>
    </w:p>
    <w:p w14:paraId="7404DDE3" w14:textId="77777777" w:rsidR="006C241D" w:rsidRDefault="006C241D" w:rsidP="00E6298B">
      <w:pPr>
        <w:overflowPunct/>
        <w:autoSpaceDE/>
        <w:autoSpaceDN/>
        <w:adjustRightInd/>
        <w:ind w:right="107"/>
        <w:textAlignment w:val="auto"/>
        <w:rPr>
          <w:b/>
          <w:sz w:val="24"/>
          <w:szCs w:val="24"/>
        </w:rPr>
      </w:pPr>
    </w:p>
    <w:p w14:paraId="0438740D" w14:textId="77777777" w:rsidR="006C241D" w:rsidRDefault="006C241D"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2CBD7B4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6F4880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5D6C4E">
        <w:rPr>
          <w:rFonts w:eastAsia="Arial"/>
          <w:color w:val="000000" w:themeColor="text1"/>
          <w:sz w:val="24"/>
          <w:szCs w:val="24"/>
          <w:highlight w:val="yellow"/>
        </w:rPr>
        <w:t>D Smith</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4646CDB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1B11A9">
        <w:rPr>
          <w:rFonts w:eastAsia="Arial"/>
          <w:color w:val="000000" w:themeColor="text1"/>
          <w:sz w:val="24"/>
          <w:szCs w:val="24"/>
          <w:highlight w:val="yellow"/>
        </w:rPr>
        <w:t>06/09/2023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61688"/>
    <w:multiLevelType w:val="hybridMultilevel"/>
    <w:tmpl w:val="3812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1163DA9"/>
    <w:multiLevelType w:val="hybridMultilevel"/>
    <w:tmpl w:val="72886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2343536"/>
    <w:multiLevelType w:val="hybridMultilevel"/>
    <w:tmpl w:val="2E56E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334DC5"/>
    <w:multiLevelType w:val="hybridMultilevel"/>
    <w:tmpl w:val="A15CC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88B4C56"/>
    <w:multiLevelType w:val="hybridMultilevel"/>
    <w:tmpl w:val="A89AB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1707316">
    <w:abstractNumId w:val="6"/>
  </w:num>
  <w:num w:numId="2" w16cid:durableId="283116885">
    <w:abstractNumId w:val="3"/>
  </w:num>
  <w:num w:numId="3" w16cid:durableId="1939369902">
    <w:abstractNumId w:val="1"/>
  </w:num>
  <w:num w:numId="4" w16cid:durableId="186254227">
    <w:abstractNumId w:val="8"/>
  </w:num>
  <w:num w:numId="5" w16cid:durableId="121311100">
    <w:abstractNumId w:val="2"/>
  </w:num>
  <w:num w:numId="6" w16cid:durableId="877163420">
    <w:abstractNumId w:val="5"/>
  </w:num>
  <w:num w:numId="7" w16cid:durableId="1716615415">
    <w:abstractNumId w:val="7"/>
  </w:num>
  <w:num w:numId="8" w16cid:durableId="521015129">
    <w:abstractNumId w:val="0"/>
  </w:num>
  <w:num w:numId="9" w16cid:durableId="545066937">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A61"/>
    <w:rsid w:val="00096DEA"/>
    <w:rsid w:val="000A24D9"/>
    <w:rsid w:val="000A4240"/>
    <w:rsid w:val="000A469A"/>
    <w:rsid w:val="000B1E96"/>
    <w:rsid w:val="000C378F"/>
    <w:rsid w:val="000C6892"/>
    <w:rsid w:val="000C6FFE"/>
    <w:rsid w:val="000D0BB6"/>
    <w:rsid w:val="000E26B0"/>
    <w:rsid w:val="000F1599"/>
    <w:rsid w:val="000F1769"/>
    <w:rsid w:val="000F6196"/>
    <w:rsid w:val="000F665A"/>
    <w:rsid w:val="000F7ECD"/>
    <w:rsid w:val="00102E64"/>
    <w:rsid w:val="0010312C"/>
    <w:rsid w:val="00106DC7"/>
    <w:rsid w:val="00112391"/>
    <w:rsid w:val="00112751"/>
    <w:rsid w:val="00114F52"/>
    <w:rsid w:val="001208DA"/>
    <w:rsid w:val="001347F8"/>
    <w:rsid w:val="00137BB5"/>
    <w:rsid w:val="00137D3D"/>
    <w:rsid w:val="00137E05"/>
    <w:rsid w:val="001447F6"/>
    <w:rsid w:val="00147DE3"/>
    <w:rsid w:val="00150193"/>
    <w:rsid w:val="00150794"/>
    <w:rsid w:val="001608C4"/>
    <w:rsid w:val="00162E98"/>
    <w:rsid w:val="001678DD"/>
    <w:rsid w:val="00171418"/>
    <w:rsid w:val="001961CF"/>
    <w:rsid w:val="001A2BFB"/>
    <w:rsid w:val="001A59BB"/>
    <w:rsid w:val="001A6A51"/>
    <w:rsid w:val="001A79C4"/>
    <w:rsid w:val="001B11A9"/>
    <w:rsid w:val="001B331A"/>
    <w:rsid w:val="001B3D28"/>
    <w:rsid w:val="001C0C77"/>
    <w:rsid w:val="001C0E74"/>
    <w:rsid w:val="001D229F"/>
    <w:rsid w:val="001F1A01"/>
    <w:rsid w:val="001F4552"/>
    <w:rsid w:val="001F484B"/>
    <w:rsid w:val="002019EB"/>
    <w:rsid w:val="002030F2"/>
    <w:rsid w:val="00205051"/>
    <w:rsid w:val="00206319"/>
    <w:rsid w:val="00211EFC"/>
    <w:rsid w:val="00211F65"/>
    <w:rsid w:val="002157D7"/>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980"/>
    <w:rsid w:val="00291ADD"/>
    <w:rsid w:val="00294868"/>
    <w:rsid w:val="00295CA1"/>
    <w:rsid w:val="002A291A"/>
    <w:rsid w:val="002A5604"/>
    <w:rsid w:val="002B1701"/>
    <w:rsid w:val="002B23C3"/>
    <w:rsid w:val="002B443A"/>
    <w:rsid w:val="002B5B35"/>
    <w:rsid w:val="002C256A"/>
    <w:rsid w:val="002C496D"/>
    <w:rsid w:val="002D05EB"/>
    <w:rsid w:val="002D2F29"/>
    <w:rsid w:val="002D6FDD"/>
    <w:rsid w:val="002D74EE"/>
    <w:rsid w:val="002E7017"/>
    <w:rsid w:val="002F4F6E"/>
    <w:rsid w:val="002F75F5"/>
    <w:rsid w:val="003015C3"/>
    <w:rsid w:val="0030C684"/>
    <w:rsid w:val="0031350A"/>
    <w:rsid w:val="00316815"/>
    <w:rsid w:val="003168CA"/>
    <w:rsid w:val="00321255"/>
    <w:rsid w:val="0032230D"/>
    <w:rsid w:val="00322A0B"/>
    <w:rsid w:val="00335FC5"/>
    <w:rsid w:val="003516C0"/>
    <w:rsid w:val="00352E59"/>
    <w:rsid w:val="00354DBE"/>
    <w:rsid w:val="00355210"/>
    <w:rsid w:val="00357A6A"/>
    <w:rsid w:val="0036012A"/>
    <w:rsid w:val="00365DF9"/>
    <w:rsid w:val="00372DB4"/>
    <w:rsid w:val="00375AF5"/>
    <w:rsid w:val="003761BD"/>
    <w:rsid w:val="00384DDD"/>
    <w:rsid w:val="00385414"/>
    <w:rsid w:val="00390074"/>
    <w:rsid w:val="003901EE"/>
    <w:rsid w:val="0039762B"/>
    <w:rsid w:val="003A0C37"/>
    <w:rsid w:val="003A1B6B"/>
    <w:rsid w:val="003A46C0"/>
    <w:rsid w:val="003A54CB"/>
    <w:rsid w:val="003A600E"/>
    <w:rsid w:val="003A6513"/>
    <w:rsid w:val="003B16C7"/>
    <w:rsid w:val="003B2A14"/>
    <w:rsid w:val="003B5136"/>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6890"/>
    <w:rsid w:val="004348AE"/>
    <w:rsid w:val="004376C0"/>
    <w:rsid w:val="0044223A"/>
    <w:rsid w:val="00450C83"/>
    <w:rsid w:val="00451851"/>
    <w:rsid w:val="00453343"/>
    <w:rsid w:val="004608B9"/>
    <w:rsid w:val="00465947"/>
    <w:rsid w:val="00470BB1"/>
    <w:rsid w:val="004718F7"/>
    <w:rsid w:val="00473153"/>
    <w:rsid w:val="004743AF"/>
    <w:rsid w:val="00482C17"/>
    <w:rsid w:val="00486F75"/>
    <w:rsid w:val="004911B4"/>
    <w:rsid w:val="0049196A"/>
    <w:rsid w:val="004923DA"/>
    <w:rsid w:val="00493434"/>
    <w:rsid w:val="004962F9"/>
    <w:rsid w:val="004968E2"/>
    <w:rsid w:val="004A2A49"/>
    <w:rsid w:val="004B3D58"/>
    <w:rsid w:val="004B4C15"/>
    <w:rsid w:val="004B600B"/>
    <w:rsid w:val="004B6822"/>
    <w:rsid w:val="004B69F6"/>
    <w:rsid w:val="004C2D3A"/>
    <w:rsid w:val="004D03C4"/>
    <w:rsid w:val="004D0BF1"/>
    <w:rsid w:val="004D24D2"/>
    <w:rsid w:val="004D35A4"/>
    <w:rsid w:val="004D445F"/>
    <w:rsid w:val="004E087B"/>
    <w:rsid w:val="004E3BCE"/>
    <w:rsid w:val="004E44A4"/>
    <w:rsid w:val="004E7B8B"/>
    <w:rsid w:val="004E7BDD"/>
    <w:rsid w:val="004F1E21"/>
    <w:rsid w:val="004F740D"/>
    <w:rsid w:val="004F7B8F"/>
    <w:rsid w:val="00500748"/>
    <w:rsid w:val="005011D6"/>
    <w:rsid w:val="0050167A"/>
    <w:rsid w:val="005042F1"/>
    <w:rsid w:val="00504B92"/>
    <w:rsid w:val="00513C7D"/>
    <w:rsid w:val="0051557B"/>
    <w:rsid w:val="00516446"/>
    <w:rsid w:val="00517B1F"/>
    <w:rsid w:val="00521123"/>
    <w:rsid w:val="00521221"/>
    <w:rsid w:val="0052653C"/>
    <w:rsid w:val="00534256"/>
    <w:rsid w:val="00536FA9"/>
    <w:rsid w:val="005414F4"/>
    <w:rsid w:val="00546187"/>
    <w:rsid w:val="005463F1"/>
    <w:rsid w:val="00557D77"/>
    <w:rsid w:val="00562EAA"/>
    <w:rsid w:val="00563B58"/>
    <w:rsid w:val="005640C4"/>
    <w:rsid w:val="0056684C"/>
    <w:rsid w:val="00574644"/>
    <w:rsid w:val="00574A0C"/>
    <w:rsid w:val="00575592"/>
    <w:rsid w:val="00575A8F"/>
    <w:rsid w:val="00576E4C"/>
    <w:rsid w:val="0057780F"/>
    <w:rsid w:val="00581E0A"/>
    <w:rsid w:val="00586D89"/>
    <w:rsid w:val="005916B8"/>
    <w:rsid w:val="0059701C"/>
    <w:rsid w:val="005A1B4C"/>
    <w:rsid w:val="005A545C"/>
    <w:rsid w:val="005C1567"/>
    <w:rsid w:val="005C6CE5"/>
    <w:rsid w:val="005C6E3A"/>
    <w:rsid w:val="005D285D"/>
    <w:rsid w:val="005D3F07"/>
    <w:rsid w:val="005D6686"/>
    <w:rsid w:val="005D6C4E"/>
    <w:rsid w:val="005E13EA"/>
    <w:rsid w:val="0060550D"/>
    <w:rsid w:val="00606E27"/>
    <w:rsid w:val="006108C9"/>
    <w:rsid w:val="00616D7F"/>
    <w:rsid w:val="0062158D"/>
    <w:rsid w:val="006245C7"/>
    <w:rsid w:val="00630F39"/>
    <w:rsid w:val="006326D1"/>
    <w:rsid w:val="00632E0A"/>
    <w:rsid w:val="00633165"/>
    <w:rsid w:val="0064176F"/>
    <w:rsid w:val="006447DE"/>
    <w:rsid w:val="0065276E"/>
    <w:rsid w:val="00654329"/>
    <w:rsid w:val="00654CEC"/>
    <w:rsid w:val="00655507"/>
    <w:rsid w:val="00660CA0"/>
    <w:rsid w:val="00671171"/>
    <w:rsid w:val="006712A7"/>
    <w:rsid w:val="00674FC2"/>
    <w:rsid w:val="00677E42"/>
    <w:rsid w:val="00682334"/>
    <w:rsid w:val="00684B16"/>
    <w:rsid w:val="006936EB"/>
    <w:rsid w:val="00696F65"/>
    <w:rsid w:val="006A7A6D"/>
    <w:rsid w:val="006B5E67"/>
    <w:rsid w:val="006B718C"/>
    <w:rsid w:val="006C241D"/>
    <w:rsid w:val="006C2EB5"/>
    <w:rsid w:val="006C7CA5"/>
    <w:rsid w:val="006D18A3"/>
    <w:rsid w:val="006D4550"/>
    <w:rsid w:val="006D4EAC"/>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30A0"/>
    <w:rsid w:val="007336AA"/>
    <w:rsid w:val="00734809"/>
    <w:rsid w:val="00734E90"/>
    <w:rsid w:val="007406E1"/>
    <w:rsid w:val="00743E40"/>
    <w:rsid w:val="00745FDB"/>
    <w:rsid w:val="00751263"/>
    <w:rsid w:val="0075704F"/>
    <w:rsid w:val="00763B2D"/>
    <w:rsid w:val="00766F6E"/>
    <w:rsid w:val="00772924"/>
    <w:rsid w:val="00772C15"/>
    <w:rsid w:val="00782D77"/>
    <w:rsid w:val="00785CA8"/>
    <w:rsid w:val="007872F2"/>
    <w:rsid w:val="007908E0"/>
    <w:rsid w:val="00792181"/>
    <w:rsid w:val="00792411"/>
    <w:rsid w:val="00792C57"/>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7F60E6"/>
    <w:rsid w:val="008038AA"/>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42E"/>
    <w:rsid w:val="00846D84"/>
    <w:rsid w:val="00850FB1"/>
    <w:rsid w:val="0085230E"/>
    <w:rsid w:val="00853D9D"/>
    <w:rsid w:val="008550A1"/>
    <w:rsid w:val="00856457"/>
    <w:rsid w:val="00860103"/>
    <w:rsid w:val="00861038"/>
    <w:rsid w:val="00863FA2"/>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0915"/>
    <w:rsid w:val="008C14C7"/>
    <w:rsid w:val="008C2FFB"/>
    <w:rsid w:val="008C6EEA"/>
    <w:rsid w:val="008D5813"/>
    <w:rsid w:val="008D634E"/>
    <w:rsid w:val="008D778A"/>
    <w:rsid w:val="008F22BD"/>
    <w:rsid w:val="009079BD"/>
    <w:rsid w:val="00910B43"/>
    <w:rsid w:val="00912BD9"/>
    <w:rsid w:val="00913BA9"/>
    <w:rsid w:val="00920E5B"/>
    <w:rsid w:val="00921BD8"/>
    <w:rsid w:val="00922521"/>
    <w:rsid w:val="00926436"/>
    <w:rsid w:val="0093018C"/>
    <w:rsid w:val="00932AFF"/>
    <w:rsid w:val="00944729"/>
    <w:rsid w:val="00946FDE"/>
    <w:rsid w:val="00947FA4"/>
    <w:rsid w:val="009544C0"/>
    <w:rsid w:val="00954FA4"/>
    <w:rsid w:val="00956AE9"/>
    <w:rsid w:val="00964CC6"/>
    <w:rsid w:val="00971B84"/>
    <w:rsid w:val="00991FDA"/>
    <w:rsid w:val="009927A1"/>
    <w:rsid w:val="009A5F3B"/>
    <w:rsid w:val="009B0B61"/>
    <w:rsid w:val="009B28C0"/>
    <w:rsid w:val="009B32A9"/>
    <w:rsid w:val="009B7136"/>
    <w:rsid w:val="009B7806"/>
    <w:rsid w:val="009B7A64"/>
    <w:rsid w:val="009C3AC2"/>
    <w:rsid w:val="009C6167"/>
    <w:rsid w:val="009D1B70"/>
    <w:rsid w:val="009D25B4"/>
    <w:rsid w:val="009D4365"/>
    <w:rsid w:val="009D4E3B"/>
    <w:rsid w:val="009D7BC9"/>
    <w:rsid w:val="009E1982"/>
    <w:rsid w:val="009E4D2C"/>
    <w:rsid w:val="009F0978"/>
    <w:rsid w:val="009F1FBA"/>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3B57"/>
    <w:rsid w:val="00AA666E"/>
    <w:rsid w:val="00AB5518"/>
    <w:rsid w:val="00AC01D4"/>
    <w:rsid w:val="00AC4637"/>
    <w:rsid w:val="00AC4A04"/>
    <w:rsid w:val="00AD336F"/>
    <w:rsid w:val="00AD3550"/>
    <w:rsid w:val="00AD4F67"/>
    <w:rsid w:val="00AD6ECE"/>
    <w:rsid w:val="00AE2564"/>
    <w:rsid w:val="00AE301F"/>
    <w:rsid w:val="00AE3302"/>
    <w:rsid w:val="00AE7077"/>
    <w:rsid w:val="00AF5609"/>
    <w:rsid w:val="00AF5D6A"/>
    <w:rsid w:val="00AF61C2"/>
    <w:rsid w:val="00AF6ABB"/>
    <w:rsid w:val="00AF6CC6"/>
    <w:rsid w:val="00B0296A"/>
    <w:rsid w:val="00B03185"/>
    <w:rsid w:val="00B1026E"/>
    <w:rsid w:val="00B12295"/>
    <w:rsid w:val="00B137BE"/>
    <w:rsid w:val="00B14569"/>
    <w:rsid w:val="00B17FA0"/>
    <w:rsid w:val="00B24344"/>
    <w:rsid w:val="00B26769"/>
    <w:rsid w:val="00B31C91"/>
    <w:rsid w:val="00B352E9"/>
    <w:rsid w:val="00B3747F"/>
    <w:rsid w:val="00B43194"/>
    <w:rsid w:val="00B44FA5"/>
    <w:rsid w:val="00B45497"/>
    <w:rsid w:val="00B47734"/>
    <w:rsid w:val="00B50FBA"/>
    <w:rsid w:val="00B558EB"/>
    <w:rsid w:val="00B577D3"/>
    <w:rsid w:val="00B60466"/>
    <w:rsid w:val="00B6548F"/>
    <w:rsid w:val="00B7502A"/>
    <w:rsid w:val="00B77305"/>
    <w:rsid w:val="00B7756F"/>
    <w:rsid w:val="00B800D2"/>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7234"/>
    <w:rsid w:val="00C12747"/>
    <w:rsid w:val="00C127E1"/>
    <w:rsid w:val="00C161FD"/>
    <w:rsid w:val="00C23F17"/>
    <w:rsid w:val="00C26D0D"/>
    <w:rsid w:val="00C27C95"/>
    <w:rsid w:val="00C300D2"/>
    <w:rsid w:val="00C320E6"/>
    <w:rsid w:val="00C3270F"/>
    <w:rsid w:val="00C3278B"/>
    <w:rsid w:val="00C33375"/>
    <w:rsid w:val="00C34C23"/>
    <w:rsid w:val="00C42005"/>
    <w:rsid w:val="00C441A9"/>
    <w:rsid w:val="00C44446"/>
    <w:rsid w:val="00C4664D"/>
    <w:rsid w:val="00C472AA"/>
    <w:rsid w:val="00C50A05"/>
    <w:rsid w:val="00C51997"/>
    <w:rsid w:val="00C54AED"/>
    <w:rsid w:val="00C63D00"/>
    <w:rsid w:val="00C6441B"/>
    <w:rsid w:val="00C7108B"/>
    <w:rsid w:val="00C8089F"/>
    <w:rsid w:val="00C836CC"/>
    <w:rsid w:val="00C87A74"/>
    <w:rsid w:val="00C92C71"/>
    <w:rsid w:val="00C93F8F"/>
    <w:rsid w:val="00CA1B43"/>
    <w:rsid w:val="00CA3593"/>
    <w:rsid w:val="00CB143A"/>
    <w:rsid w:val="00CB258E"/>
    <w:rsid w:val="00CB2F16"/>
    <w:rsid w:val="00CB3C8F"/>
    <w:rsid w:val="00CB5AC4"/>
    <w:rsid w:val="00CC02F1"/>
    <w:rsid w:val="00CC11A6"/>
    <w:rsid w:val="00CC135E"/>
    <w:rsid w:val="00CC4414"/>
    <w:rsid w:val="00CD3D58"/>
    <w:rsid w:val="00CD5D3F"/>
    <w:rsid w:val="00CF3C35"/>
    <w:rsid w:val="00CF3DB3"/>
    <w:rsid w:val="00D052BC"/>
    <w:rsid w:val="00D07026"/>
    <w:rsid w:val="00D11888"/>
    <w:rsid w:val="00D22C8F"/>
    <w:rsid w:val="00D27CC8"/>
    <w:rsid w:val="00D33491"/>
    <w:rsid w:val="00D41A93"/>
    <w:rsid w:val="00D44F8E"/>
    <w:rsid w:val="00D607EF"/>
    <w:rsid w:val="00D60F88"/>
    <w:rsid w:val="00D625E7"/>
    <w:rsid w:val="00D646BD"/>
    <w:rsid w:val="00D647D5"/>
    <w:rsid w:val="00D7018A"/>
    <w:rsid w:val="00D71201"/>
    <w:rsid w:val="00D720C7"/>
    <w:rsid w:val="00D75D99"/>
    <w:rsid w:val="00D876E6"/>
    <w:rsid w:val="00DA1025"/>
    <w:rsid w:val="00DA22EC"/>
    <w:rsid w:val="00DA5860"/>
    <w:rsid w:val="00DB0ADB"/>
    <w:rsid w:val="00DB2767"/>
    <w:rsid w:val="00DC4729"/>
    <w:rsid w:val="00DD1260"/>
    <w:rsid w:val="00DD72AB"/>
    <w:rsid w:val="00DE5DD1"/>
    <w:rsid w:val="00DE7BB8"/>
    <w:rsid w:val="00DF4307"/>
    <w:rsid w:val="00E11C32"/>
    <w:rsid w:val="00E14BA4"/>
    <w:rsid w:val="00E17160"/>
    <w:rsid w:val="00E34190"/>
    <w:rsid w:val="00E35BEC"/>
    <w:rsid w:val="00E40B8D"/>
    <w:rsid w:val="00E50821"/>
    <w:rsid w:val="00E51F91"/>
    <w:rsid w:val="00E57E29"/>
    <w:rsid w:val="00E6298B"/>
    <w:rsid w:val="00E7086E"/>
    <w:rsid w:val="00E7374A"/>
    <w:rsid w:val="00E73C41"/>
    <w:rsid w:val="00E7598F"/>
    <w:rsid w:val="00E76F60"/>
    <w:rsid w:val="00E776B4"/>
    <w:rsid w:val="00E83D90"/>
    <w:rsid w:val="00E83F28"/>
    <w:rsid w:val="00E83F91"/>
    <w:rsid w:val="00E9107A"/>
    <w:rsid w:val="00E91F62"/>
    <w:rsid w:val="00E929FD"/>
    <w:rsid w:val="00E93240"/>
    <w:rsid w:val="00E9479B"/>
    <w:rsid w:val="00EA10DA"/>
    <w:rsid w:val="00EA2DB2"/>
    <w:rsid w:val="00EA4D48"/>
    <w:rsid w:val="00EB2173"/>
    <w:rsid w:val="00EB62E6"/>
    <w:rsid w:val="00ED1B30"/>
    <w:rsid w:val="00ED250E"/>
    <w:rsid w:val="00ED2C31"/>
    <w:rsid w:val="00ED6516"/>
    <w:rsid w:val="00ED6AC3"/>
    <w:rsid w:val="00EE1AC1"/>
    <w:rsid w:val="00EE39D6"/>
    <w:rsid w:val="00EE52AD"/>
    <w:rsid w:val="00F01F92"/>
    <w:rsid w:val="00F10A08"/>
    <w:rsid w:val="00F11341"/>
    <w:rsid w:val="00F22AC5"/>
    <w:rsid w:val="00F254D1"/>
    <w:rsid w:val="00F26DE1"/>
    <w:rsid w:val="00F32689"/>
    <w:rsid w:val="00F32B82"/>
    <w:rsid w:val="00F4043E"/>
    <w:rsid w:val="00F41BBC"/>
    <w:rsid w:val="00F43B9D"/>
    <w:rsid w:val="00F444F0"/>
    <w:rsid w:val="00F50847"/>
    <w:rsid w:val="00F50F89"/>
    <w:rsid w:val="00F53F27"/>
    <w:rsid w:val="00F546D1"/>
    <w:rsid w:val="00F66272"/>
    <w:rsid w:val="00F709C0"/>
    <w:rsid w:val="00F907C2"/>
    <w:rsid w:val="00F927A1"/>
    <w:rsid w:val="00F92E4D"/>
    <w:rsid w:val="00FA1930"/>
    <w:rsid w:val="00FA2BC2"/>
    <w:rsid w:val="00FA3764"/>
    <w:rsid w:val="00FA4696"/>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00C5"/>
    <w:rsid w:val="00FF0AA9"/>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B539C2E-88C5-42DD-91FE-F386271DD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C241D"/>
    <w:rPr>
      <w:color w:val="605E5C"/>
      <w:shd w:val="clear" w:color="auto" w:fill="E1DFDD"/>
    </w:rPr>
  </w:style>
  <w:style w:type="character" w:styleId="FollowedHyperlink">
    <w:name w:val="FollowedHyperlink"/>
    <w:basedOn w:val="DefaultParagraphFont"/>
    <w:uiPriority w:val="99"/>
    <w:semiHidden/>
    <w:unhideWhenUsed/>
    <w:rsid w:val="00FA46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4733074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2173</TotalTime>
  <Pages>36</Pages>
  <Words>9165</Words>
  <Characters>52241</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Smith,Dan swp8639</cp:lastModifiedBy>
  <cp:revision>30</cp:revision>
  <cp:lastPrinted>2019-08-13T11:47:00Z</cp:lastPrinted>
  <dcterms:created xsi:type="dcterms:W3CDTF">2023-07-07T05:08:00Z</dcterms:created>
  <dcterms:modified xsi:type="dcterms:W3CDTF">2023-09-10T07:23:00Z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