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8545A" w14:textId="77777777" w:rsidR="00E844C8" w:rsidRPr="0061112B" w:rsidRDefault="00E844C8">
      <w:pPr>
        <w:rPr>
          <w:rFonts w:ascii="Arial" w:hAnsi="Arial" w:cs="Arial"/>
          <w:sz w:val="24"/>
          <w:szCs w:val="24"/>
        </w:rPr>
      </w:pPr>
    </w:p>
    <w:p w14:paraId="573078FA" w14:textId="52F8A216" w:rsidR="00E844C8" w:rsidRPr="0061112B" w:rsidRDefault="00E844C8">
      <w:pPr>
        <w:rPr>
          <w:rFonts w:ascii="Arial" w:hAnsi="Arial" w:cs="Arial"/>
          <w:b/>
          <w:bCs/>
          <w:sz w:val="24"/>
          <w:szCs w:val="24"/>
        </w:rPr>
      </w:pPr>
      <w:r w:rsidRPr="0061112B">
        <w:rPr>
          <w:rFonts w:ascii="Arial" w:hAnsi="Arial" w:cs="Arial"/>
          <w:b/>
          <w:bCs/>
          <w:sz w:val="24"/>
          <w:szCs w:val="24"/>
        </w:rPr>
        <w:t>Feedback on Meetings this week (</w:t>
      </w:r>
      <w:r w:rsidR="00B92F45" w:rsidRPr="0061112B">
        <w:rPr>
          <w:rFonts w:ascii="Arial" w:hAnsi="Arial" w:cs="Arial"/>
          <w:b/>
          <w:bCs/>
          <w:sz w:val="24"/>
          <w:szCs w:val="24"/>
        </w:rPr>
        <w:t xml:space="preserve">Ending </w:t>
      </w:r>
      <w:r w:rsidRPr="0061112B">
        <w:rPr>
          <w:rFonts w:ascii="Arial" w:hAnsi="Arial" w:cs="Arial"/>
          <w:b/>
          <w:bCs/>
          <w:sz w:val="24"/>
          <w:szCs w:val="24"/>
        </w:rPr>
        <w:t>1 June 2024) Critical Literature Review Class</w:t>
      </w:r>
    </w:p>
    <w:p w14:paraId="5C11A306" w14:textId="77777777" w:rsidR="00E844C8" w:rsidRPr="0061112B" w:rsidRDefault="00E844C8">
      <w:pPr>
        <w:rPr>
          <w:rFonts w:ascii="Arial" w:hAnsi="Arial" w:cs="Arial"/>
          <w:sz w:val="24"/>
          <w:szCs w:val="24"/>
        </w:rPr>
      </w:pPr>
    </w:p>
    <w:p w14:paraId="65FB89A4" w14:textId="68BAC6FD" w:rsidR="00E844C8" w:rsidRPr="0061112B" w:rsidRDefault="00E844C8">
      <w:pPr>
        <w:rPr>
          <w:rFonts w:ascii="Arial" w:hAnsi="Arial" w:cs="Arial"/>
          <w:sz w:val="24"/>
          <w:szCs w:val="24"/>
        </w:rPr>
      </w:pPr>
      <w:r w:rsidRPr="0061112B">
        <w:rPr>
          <w:rFonts w:ascii="Arial" w:hAnsi="Arial" w:cs="Arial"/>
          <w:sz w:val="24"/>
          <w:szCs w:val="24"/>
        </w:rPr>
        <w:t xml:space="preserve">There are some common </w:t>
      </w:r>
      <w:r w:rsidR="0022385E" w:rsidRPr="0061112B">
        <w:rPr>
          <w:rFonts w:ascii="Arial" w:hAnsi="Arial" w:cs="Arial"/>
          <w:sz w:val="24"/>
          <w:szCs w:val="24"/>
        </w:rPr>
        <w:t>themes</w:t>
      </w:r>
      <w:r w:rsidRPr="0061112B">
        <w:rPr>
          <w:rFonts w:ascii="Arial" w:hAnsi="Arial" w:cs="Arial"/>
          <w:sz w:val="24"/>
          <w:szCs w:val="24"/>
        </w:rPr>
        <w:t xml:space="preserve"> in our discussions</w:t>
      </w:r>
      <w:r w:rsidR="0022385E" w:rsidRPr="0061112B">
        <w:rPr>
          <w:rFonts w:ascii="Arial" w:hAnsi="Arial" w:cs="Arial"/>
          <w:sz w:val="24"/>
          <w:szCs w:val="24"/>
        </w:rPr>
        <w:t>.</w:t>
      </w:r>
    </w:p>
    <w:p w14:paraId="3A4FA574" w14:textId="77777777" w:rsidR="006139FD" w:rsidRPr="0061112B" w:rsidRDefault="006139FD">
      <w:pPr>
        <w:rPr>
          <w:rFonts w:ascii="Arial" w:hAnsi="Arial" w:cs="Arial"/>
          <w:sz w:val="24"/>
          <w:szCs w:val="24"/>
        </w:rPr>
      </w:pPr>
    </w:p>
    <w:p w14:paraId="23717D89" w14:textId="129B8DBC" w:rsidR="006139FD" w:rsidRPr="0061112B" w:rsidRDefault="006139FD">
      <w:pPr>
        <w:rPr>
          <w:rFonts w:ascii="Arial" w:hAnsi="Arial" w:cs="Arial"/>
          <w:color w:val="FF0000"/>
          <w:sz w:val="24"/>
          <w:szCs w:val="24"/>
        </w:rPr>
      </w:pPr>
      <w:r w:rsidRPr="0061112B">
        <w:rPr>
          <w:rFonts w:ascii="Arial" w:hAnsi="Arial" w:cs="Arial"/>
          <w:color w:val="FF0000"/>
          <w:sz w:val="24"/>
          <w:szCs w:val="24"/>
        </w:rPr>
        <w:t>Do look at Moodle there are lots of resources there. In this last phase, you could answer the assignment with the resources that are there for you!</w:t>
      </w:r>
    </w:p>
    <w:p w14:paraId="4CA119D3" w14:textId="77777777" w:rsidR="00E844C8" w:rsidRPr="0061112B" w:rsidRDefault="00E844C8">
      <w:pPr>
        <w:rPr>
          <w:rFonts w:ascii="Arial" w:hAnsi="Arial" w:cs="Arial"/>
          <w:b/>
          <w:bCs/>
          <w:sz w:val="24"/>
          <w:szCs w:val="24"/>
        </w:rPr>
      </w:pPr>
    </w:p>
    <w:p w14:paraId="5351203B" w14:textId="51536C01" w:rsidR="00E844C8" w:rsidRPr="0061112B" w:rsidRDefault="00E844C8" w:rsidP="00E844C8">
      <w:pPr>
        <w:pStyle w:val="ListParagraph"/>
        <w:numPr>
          <w:ilvl w:val="0"/>
          <w:numId w:val="1"/>
        </w:numPr>
        <w:rPr>
          <w:rFonts w:ascii="Arial" w:hAnsi="Arial" w:cs="Arial"/>
          <w:sz w:val="24"/>
          <w:szCs w:val="24"/>
        </w:rPr>
      </w:pPr>
      <w:r w:rsidRPr="0061112B">
        <w:rPr>
          <w:rFonts w:ascii="Arial" w:hAnsi="Arial" w:cs="Arial"/>
          <w:b/>
          <w:bCs/>
          <w:sz w:val="24"/>
          <w:szCs w:val="24"/>
        </w:rPr>
        <w:t>The deadline</w:t>
      </w:r>
      <w:r w:rsidRPr="0061112B">
        <w:rPr>
          <w:rFonts w:ascii="Arial" w:hAnsi="Arial" w:cs="Arial"/>
          <w:sz w:val="24"/>
          <w:szCs w:val="24"/>
        </w:rPr>
        <w:t xml:space="preserve"> is Midnight, 5 June, the Turnitin tile is being updated.</w:t>
      </w:r>
    </w:p>
    <w:p w14:paraId="2068A3EC" w14:textId="77777777" w:rsidR="00E844C8" w:rsidRPr="0061112B" w:rsidRDefault="00E844C8" w:rsidP="00E844C8">
      <w:pPr>
        <w:pStyle w:val="ListParagraph"/>
        <w:rPr>
          <w:rFonts w:ascii="Arial" w:hAnsi="Arial" w:cs="Arial"/>
          <w:b/>
          <w:bCs/>
          <w:sz w:val="24"/>
          <w:szCs w:val="24"/>
        </w:rPr>
      </w:pPr>
    </w:p>
    <w:p w14:paraId="7AE74F3B" w14:textId="607B7B82" w:rsidR="00E844C8" w:rsidRPr="0061112B" w:rsidRDefault="00E844C8" w:rsidP="00E844C8">
      <w:pPr>
        <w:pStyle w:val="ListParagraph"/>
        <w:numPr>
          <w:ilvl w:val="0"/>
          <w:numId w:val="1"/>
        </w:numPr>
        <w:rPr>
          <w:rFonts w:ascii="Arial" w:hAnsi="Arial" w:cs="Arial"/>
          <w:sz w:val="24"/>
          <w:szCs w:val="24"/>
        </w:rPr>
      </w:pPr>
      <w:r w:rsidRPr="0061112B">
        <w:rPr>
          <w:rFonts w:ascii="Arial" w:hAnsi="Arial" w:cs="Arial"/>
          <w:b/>
          <w:bCs/>
          <w:sz w:val="24"/>
          <w:szCs w:val="24"/>
        </w:rPr>
        <w:t>The submission</w:t>
      </w:r>
      <w:r w:rsidRPr="0061112B">
        <w:rPr>
          <w:rFonts w:ascii="Arial" w:hAnsi="Arial" w:cs="Arial"/>
          <w:sz w:val="24"/>
          <w:szCs w:val="24"/>
        </w:rPr>
        <w:t xml:space="preserve"> is for one document. I will try to allow 2 documents so that you can upload separately Part 3 the annotated bibliography as a spreadsheet. </w:t>
      </w:r>
    </w:p>
    <w:p w14:paraId="657EC0BA" w14:textId="6ED4F5D1" w:rsidR="00E844C8" w:rsidRPr="0061112B" w:rsidRDefault="00E844C8" w:rsidP="00E844C8">
      <w:pPr>
        <w:ind w:left="360"/>
        <w:rPr>
          <w:rFonts w:ascii="Arial" w:hAnsi="Arial" w:cs="Arial"/>
          <w:color w:val="FF0000"/>
          <w:sz w:val="24"/>
          <w:szCs w:val="24"/>
        </w:rPr>
      </w:pPr>
      <w:r w:rsidRPr="0061112B">
        <w:rPr>
          <w:rFonts w:ascii="Arial" w:hAnsi="Arial" w:cs="Arial"/>
          <w:color w:val="FF0000"/>
          <w:sz w:val="24"/>
          <w:szCs w:val="24"/>
        </w:rPr>
        <w:t>IF NOT.</w:t>
      </w:r>
    </w:p>
    <w:p w14:paraId="24E2D4A9" w14:textId="77777777" w:rsidR="0061112B" w:rsidRDefault="00E844C8" w:rsidP="00E844C8">
      <w:pPr>
        <w:pStyle w:val="ListParagraph"/>
        <w:rPr>
          <w:rFonts w:ascii="Arial" w:hAnsi="Arial" w:cs="Arial"/>
          <w:sz w:val="24"/>
          <w:szCs w:val="24"/>
        </w:rPr>
      </w:pPr>
      <w:r w:rsidRPr="0061112B">
        <w:rPr>
          <w:rFonts w:ascii="Arial" w:hAnsi="Arial" w:cs="Arial"/>
          <w:sz w:val="24"/>
          <w:szCs w:val="24"/>
        </w:rPr>
        <w:t xml:space="preserve">Do some screen grabs of your </w:t>
      </w:r>
      <w:r w:rsidR="0061112B">
        <w:rPr>
          <w:rFonts w:ascii="Arial" w:hAnsi="Arial" w:cs="Arial"/>
          <w:sz w:val="24"/>
          <w:szCs w:val="24"/>
        </w:rPr>
        <w:t>P</w:t>
      </w:r>
      <w:r w:rsidRPr="0061112B">
        <w:rPr>
          <w:rFonts w:ascii="Arial" w:hAnsi="Arial" w:cs="Arial"/>
          <w:sz w:val="24"/>
          <w:szCs w:val="24"/>
        </w:rPr>
        <w:t xml:space="preserve">art 3. Add a little analysis of why you </w:t>
      </w:r>
      <w:r w:rsidR="0022385E" w:rsidRPr="0061112B">
        <w:rPr>
          <w:rFonts w:ascii="Arial" w:hAnsi="Arial" w:cs="Arial"/>
          <w:sz w:val="24"/>
          <w:szCs w:val="24"/>
        </w:rPr>
        <w:t>inserted</w:t>
      </w:r>
      <w:r w:rsidRPr="0061112B">
        <w:rPr>
          <w:rFonts w:ascii="Arial" w:hAnsi="Arial" w:cs="Arial"/>
          <w:sz w:val="24"/>
          <w:szCs w:val="24"/>
        </w:rPr>
        <w:t xml:space="preserve"> the </w:t>
      </w:r>
      <w:r w:rsidR="0022385E" w:rsidRPr="0061112B">
        <w:rPr>
          <w:rFonts w:ascii="Arial" w:hAnsi="Arial" w:cs="Arial"/>
          <w:sz w:val="24"/>
          <w:szCs w:val="24"/>
        </w:rPr>
        <w:t>types</w:t>
      </w:r>
      <w:r w:rsidRPr="0061112B">
        <w:rPr>
          <w:rFonts w:ascii="Arial" w:hAnsi="Arial" w:cs="Arial"/>
          <w:sz w:val="24"/>
          <w:szCs w:val="24"/>
        </w:rPr>
        <w:t xml:space="preserve"> of comments, related to this exercise and in anticipation of your final thesis delivery. </w:t>
      </w:r>
    </w:p>
    <w:p w14:paraId="375EE916" w14:textId="77777777" w:rsidR="0061112B" w:rsidRDefault="0061112B" w:rsidP="00E844C8">
      <w:pPr>
        <w:pStyle w:val="ListParagraph"/>
        <w:rPr>
          <w:rFonts w:ascii="Arial" w:hAnsi="Arial" w:cs="Arial"/>
          <w:sz w:val="24"/>
          <w:szCs w:val="24"/>
        </w:rPr>
      </w:pPr>
    </w:p>
    <w:p w14:paraId="475DDBC7" w14:textId="2D051763" w:rsidR="00E844C8" w:rsidRPr="0061112B" w:rsidRDefault="00E844C8" w:rsidP="00E844C8">
      <w:pPr>
        <w:pStyle w:val="ListParagraph"/>
        <w:rPr>
          <w:rFonts w:ascii="Arial" w:hAnsi="Arial" w:cs="Arial"/>
          <w:sz w:val="24"/>
          <w:szCs w:val="24"/>
        </w:rPr>
      </w:pPr>
      <w:r w:rsidRPr="0061112B">
        <w:rPr>
          <w:rFonts w:ascii="Arial" w:hAnsi="Arial" w:cs="Arial"/>
          <w:sz w:val="24"/>
          <w:szCs w:val="24"/>
        </w:rPr>
        <w:t xml:space="preserve">Then send me your spreadsheet separately by email to my work email </w:t>
      </w:r>
      <w:hyperlink r:id="rId5" w:history="1">
        <w:r w:rsidRPr="0061112B">
          <w:rPr>
            <w:rStyle w:val="Hyperlink"/>
            <w:rFonts w:ascii="Arial" w:hAnsi="Arial" w:cs="Arial"/>
            <w:sz w:val="24"/>
            <w:szCs w:val="24"/>
          </w:rPr>
          <w:t>s.griffiths@uwtsd.ac.uk</w:t>
        </w:r>
      </w:hyperlink>
      <w:r w:rsidRPr="0061112B">
        <w:rPr>
          <w:rFonts w:ascii="Arial" w:hAnsi="Arial" w:cs="Arial"/>
          <w:sz w:val="24"/>
          <w:szCs w:val="24"/>
        </w:rPr>
        <w:t xml:space="preserve"> so that I can read it. The screen shots are normally too small to read, but the external examiner will wan evidence that you have done the work on the main document.</w:t>
      </w:r>
    </w:p>
    <w:p w14:paraId="4FB9DA1D" w14:textId="22497FF5" w:rsidR="00B92F45" w:rsidRPr="0061112B" w:rsidRDefault="00B92F45" w:rsidP="00B92F45">
      <w:pPr>
        <w:rPr>
          <w:rFonts w:ascii="Arial" w:hAnsi="Arial" w:cs="Arial"/>
          <w:b/>
          <w:bCs/>
          <w:sz w:val="24"/>
          <w:szCs w:val="24"/>
        </w:rPr>
      </w:pPr>
      <w:r w:rsidRPr="0061112B">
        <w:rPr>
          <w:rFonts w:ascii="Arial" w:hAnsi="Arial" w:cs="Arial"/>
          <w:b/>
          <w:bCs/>
          <w:sz w:val="24"/>
          <w:szCs w:val="24"/>
        </w:rPr>
        <w:t>I WILL CLARIFY IN THE NEXT FEW DAYS.</w:t>
      </w:r>
    </w:p>
    <w:p w14:paraId="42408E1B" w14:textId="77777777" w:rsidR="00B92F45" w:rsidRPr="0061112B" w:rsidRDefault="00B92F45" w:rsidP="00E844C8">
      <w:pPr>
        <w:pStyle w:val="ListParagraph"/>
        <w:rPr>
          <w:rFonts w:ascii="Arial" w:hAnsi="Arial" w:cs="Arial"/>
          <w:sz w:val="24"/>
          <w:szCs w:val="24"/>
        </w:rPr>
      </w:pPr>
    </w:p>
    <w:p w14:paraId="4D6BC2CD" w14:textId="68519D49" w:rsidR="00B92F45" w:rsidRPr="0061112B" w:rsidRDefault="00B92F45" w:rsidP="00B92F45">
      <w:pPr>
        <w:pStyle w:val="ListParagraph"/>
        <w:numPr>
          <w:ilvl w:val="0"/>
          <w:numId w:val="1"/>
        </w:numPr>
        <w:rPr>
          <w:rFonts w:ascii="Arial" w:hAnsi="Arial" w:cs="Arial"/>
          <w:sz w:val="24"/>
          <w:szCs w:val="24"/>
        </w:rPr>
      </w:pPr>
      <w:r w:rsidRPr="0061112B">
        <w:rPr>
          <w:rFonts w:ascii="Arial" w:hAnsi="Arial" w:cs="Arial"/>
          <w:sz w:val="24"/>
          <w:szCs w:val="24"/>
        </w:rPr>
        <w:t xml:space="preserve">Do not go over the </w:t>
      </w:r>
      <w:r w:rsidRPr="0061112B">
        <w:rPr>
          <w:rFonts w:ascii="Arial" w:hAnsi="Arial" w:cs="Arial"/>
          <w:b/>
          <w:bCs/>
          <w:sz w:val="24"/>
          <w:szCs w:val="24"/>
        </w:rPr>
        <w:t>word count</w:t>
      </w:r>
      <w:r w:rsidRPr="0061112B">
        <w:rPr>
          <w:rFonts w:ascii="Arial" w:hAnsi="Arial" w:cs="Arial"/>
          <w:sz w:val="24"/>
          <w:szCs w:val="24"/>
        </w:rPr>
        <w:t xml:space="preserve"> significantly.</w:t>
      </w:r>
    </w:p>
    <w:p w14:paraId="34DA306B" w14:textId="77777777" w:rsidR="00B92F45" w:rsidRPr="0061112B" w:rsidRDefault="00B92F45" w:rsidP="00B92F45">
      <w:pPr>
        <w:pStyle w:val="ListParagraph"/>
        <w:rPr>
          <w:rFonts w:ascii="Arial" w:hAnsi="Arial" w:cs="Arial"/>
          <w:sz w:val="24"/>
          <w:szCs w:val="24"/>
        </w:rPr>
      </w:pPr>
    </w:p>
    <w:p w14:paraId="4BFF454F" w14:textId="5D20C9E1" w:rsidR="00B92F45" w:rsidRPr="0061112B" w:rsidRDefault="00B92F45" w:rsidP="00B92F45">
      <w:pPr>
        <w:pStyle w:val="ListParagraph"/>
        <w:numPr>
          <w:ilvl w:val="0"/>
          <w:numId w:val="1"/>
        </w:numPr>
        <w:rPr>
          <w:rFonts w:ascii="Arial" w:hAnsi="Arial" w:cs="Arial"/>
          <w:sz w:val="24"/>
          <w:szCs w:val="24"/>
        </w:rPr>
      </w:pPr>
      <w:r w:rsidRPr="0061112B">
        <w:rPr>
          <w:rFonts w:ascii="Arial" w:hAnsi="Arial" w:cs="Arial"/>
          <w:b/>
          <w:bCs/>
          <w:color w:val="FF0000"/>
          <w:sz w:val="24"/>
          <w:szCs w:val="24"/>
        </w:rPr>
        <w:t xml:space="preserve">Do upload by the deadline, even if you are not happy with your </w:t>
      </w:r>
      <w:r w:rsidR="006139FD" w:rsidRPr="0061112B">
        <w:rPr>
          <w:rFonts w:ascii="Arial" w:hAnsi="Arial" w:cs="Arial"/>
          <w:b/>
          <w:bCs/>
          <w:color w:val="FF0000"/>
          <w:sz w:val="24"/>
          <w:szCs w:val="24"/>
        </w:rPr>
        <w:t>quality</w:t>
      </w:r>
      <w:r w:rsidRPr="0061112B">
        <w:rPr>
          <w:rFonts w:ascii="Arial" w:hAnsi="Arial" w:cs="Arial"/>
          <w:b/>
          <w:bCs/>
          <w:color w:val="FF0000"/>
          <w:sz w:val="24"/>
          <w:szCs w:val="24"/>
        </w:rPr>
        <w:t>.</w:t>
      </w:r>
      <w:r w:rsidRPr="0061112B">
        <w:rPr>
          <w:rFonts w:ascii="Arial" w:hAnsi="Arial" w:cs="Arial"/>
          <w:color w:val="FF0000"/>
          <w:sz w:val="24"/>
          <w:szCs w:val="24"/>
        </w:rPr>
        <w:t xml:space="preserve"> </w:t>
      </w:r>
      <w:r w:rsidRPr="0061112B">
        <w:rPr>
          <w:rFonts w:ascii="Arial" w:hAnsi="Arial" w:cs="Arial"/>
          <w:sz w:val="24"/>
          <w:szCs w:val="24"/>
        </w:rPr>
        <w:t>You never know how good or bad it is until it is marked.</w:t>
      </w:r>
    </w:p>
    <w:p w14:paraId="746DB7FB" w14:textId="77777777" w:rsidR="00E844C8" w:rsidRPr="0061112B" w:rsidRDefault="00E844C8" w:rsidP="00E844C8">
      <w:pPr>
        <w:pStyle w:val="ListParagraph"/>
        <w:rPr>
          <w:rFonts w:ascii="Arial" w:hAnsi="Arial" w:cs="Arial"/>
          <w:sz w:val="24"/>
          <w:szCs w:val="24"/>
        </w:rPr>
      </w:pPr>
    </w:p>
    <w:p w14:paraId="7038004D" w14:textId="3855AF3F" w:rsidR="00E844C8" w:rsidRPr="0061112B" w:rsidRDefault="00E844C8" w:rsidP="00E844C8">
      <w:pPr>
        <w:pStyle w:val="ListParagraph"/>
        <w:numPr>
          <w:ilvl w:val="0"/>
          <w:numId w:val="1"/>
        </w:numPr>
        <w:rPr>
          <w:rFonts w:ascii="Arial" w:hAnsi="Arial" w:cs="Arial"/>
          <w:sz w:val="24"/>
          <w:szCs w:val="24"/>
        </w:rPr>
      </w:pPr>
      <w:r w:rsidRPr="0061112B">
        <w:rPr>
          <w:rFonts w:ascii="Arial" w:hAnsi="Arial" w:cs="Arial"/>
          <w:sz w:val="24"/>
          <w:szCs w:val="24"/>
        </w:rPr>
        <w:t xml:space="preserve">Part 1 was quite well done, a rationale for doing a literature review. Some mentioned their own </w:t>
      </w:r>
      <w:r w:rsidR="0022385E" w:rsidRPr="0061112B">
        <w:rPr>
          <w:rFonts w:ascii="Arial" w:hAnsi="Arial" w:cs="Arial"/>
          <w:sz w:val="24"/>
          <w:szCs w:val="24"/>
        </w:rPr>
        <w:t>plans,</w:t>
      </w:r>
      <w:r w:rsidRPr="0061112B">
        <w:rPr>
          <w:rFonts w:ascii="Arial" w:hAnsi="Arial" w:cs="Arial"/>
          <w:sz w:val="24"/>
          <w:szCs w:val="24"/>
        </w:rPr>
        <w:t xml:space="preserve"> but this was not expected. </w:t>
      </w:r>
      <w:r w:rsidR="00B92F45" w:rsidRPr="0061112B">
        <w:rPr>
          <w:rFonts w:ascii="Arial" w:hAnsi="Arial" w:cs="Arial"/>
          <w:sz w:val="24"/>
          <w:szCs w:val="24"/>
        </w:rPr>
        <w:t>Part 1</w:t>
      </w:r>
      <w:r w:rsidRPr="0061112B">
        <w:rPr>
          <w:rFonts w:ascii="Arial" w:hAnsi="Arial" w:cs="Arial"/>
          <w:sz w:val="24"/>
          <w:szCs w:val="24"/>
        </w:rPr>
        <w:t xml:space="preserve"> </w:t>
      </w:r>
      <w:r w:rsidR="00B92F45" w:rsidRPr="0061112B">
        <w:rPr>
          <w:rFonts w:ascii="Arial" w:hAnsi="Arial" w:cs="Arial"/>
          <w:sz w:val="24"/>
          <w:szCs w:val="24"/>
        </w:rPr>
        <w:t>i</w:t>
      </w:r>
      <w:r w:rsidRPr="0061112B">
        <w:rPr>
          <w:rFonts w:ascii="Arial" w:hAnsi="Arial" w:cs="Arial"/>
          <w:sz w:val="24"/>
          <w:szCs w:val="24"/>
        </w:rPr>
        <w:t>s more a theoretical review of what the review does for you.</w:t>
      </w:r>
      <w:r w:rsidR="00B92F45" w:rsidRPr="0061112B">
        <w:rPr>
          <w:rFonts w:ascii="Arial" w:hAnsi="Arial" w:cs="Arial"/>
          <w:sz w:val="24"/>
          <w:szCs w:val="24"/>
        </w:rPr>
        <w:t xml:space="preserve"> Do not let your own project take over Part 1. You can leave it out entirely and concentrate on discussing the good and bad things about reviews.</w:t>
      </w:r>
    </w:p>
    <w:p w14:paraId="004A81A4" w14:textId="77777777" w:rsidR="00833CCC" w:rsidRPr="0061112B" w:rsidRDefault="00833CCC" w:rsidP="00833CCC">
      <w:pPr>
        <w:pStyle w:val="ListParagraph"/>
        <w:rPr>
          <w:rFonts w:ascii="Arial" w:hAnsi="Arial" w:cs="Arial"/>
          <w:b/>
          <w:bCs/>
          <w:sz w:val="24"/>
          <w:szCs w:val="24"/>
        </w:rPr>
      </w:pPr>
    </w:p>
    <w:p w14:paraId="598A1EC7" w14:textId="03A3379F" w:rsidR="00E844C8" w:rsidRPr="0061112B" w:rsidRDefault="006139FD" w:rsidP="00E844C8">
      <w:pPr>
        <w:pStyle w:val="ListParagraph"/>
        <w:numPr>
          <w:ilvl w:val="0"/>
          <w:numId w:val="1"/>
        </w:numPr>
        <w:rPr>
          <w:rFonts w:ascii="Arial" w:hAnsi="Arial" w:cs="Arial"/>
          <w:sz w:val="24"/>
          <w:szCs w:val="24"/>
        </w:rPr>
      </w:pPr>
      <w:r w:rsidRPr="0061112B">
        <w:rPr>
          <w:rFonts w:ascii="Arial" w:hAnsi="Arial" w:cs="Arial"/>
          <w:b/>
          <w:bCs/>
          <w:sz w:val="24"/>
          <w:szCs w:val="24"/>
        </w:rPr>
        <w:t>Varying formats of the literature review.</w:t>
      </w:r>
      <w:r w:rsidRPr="0061112B">
        <w:rPr>
          <w:rFonts w:ascii="Arial" w:hAnsi="Arial" w:cs="Arial"/>
          <w:sz w:val="24"/>
          <w:szCs w:val="24"/>
        </w:rPr>
        <w:t xml:space="preserve"> </w:t>
      </w:r>
      <w:r w:rsidR="00E844C8" w:rsidRPr="0061112B">
        <w:rPr>
          <w:rFonts w:ascii="Arial" w:hAnsi="Arial" w:cs="Arial"/>
          <w:sz w:val="24"/>
          <w:szCs w:val="24"/>
        </w:rPr>
        <w:t xml:space="preserve">I think it would be good to mention that you realise there are many </w:t>
      </w:r>
      <w:r w:rsidR="0022385E" w:rsidRPr="0061112B">
        <w:rPr>
          <w:rFonts w:ascii="Arial" w:hAnsi="Arial" w:cs="Arial"/>
          <w:sz w:val="24"/>
          <w:szCs w:val="24"/>
        </w:rPr>
        <w:t xml:space="preserve">formats for the </w:t>
      </w:r>
      <w:r w:rsidR="00E844C8" w:rsidRPr="0061112B">
        <w:rPr>
          <w:rFonts w:ascii="Arial" w:hAnsi="Arial" w:cs="Arial"/>
          <w:sz w:val="24"/>
          <w:szCs w:val="24"/>
        </w:rPr>
        <w:t xml:space="preserve">review. Without going into depth. I offered this link to most. </w:t>
      </w:r>
    </w:p>
    <w:p w14:paraId="51181BFF" w14:textId="77777777" w:rsidR="00E844C8" w:rsidRPr="0061112B" w:rsidRDefault="00E844C8" w:rsidP="00E844C8">
      <w:pPr>
        <w:rPr>
          <w:rFonts w:ascii="Arial" w:hAnsi="Arial" w:cs="Arial"/>
          <w:sz w:val="24"/>
          <w:szCs w:val="24"/>
        </w:rPr>
      </w:pPr>
    </w:p>
    <w:p w14:paraId="5960DE7C" w14:textId="2F872E63" w:rsidR="00E844C8" w:rsidRPr="0061112B" w:rsidRDefault="00E844C8" w:rsidP="00E844C8">
      <w:pPr>
        <w:rPr>
          <w:rFonts w:ascii="Arial" w:hAnsi="Arial" w:cs="Arial"/>
          <w:sz w:val="24"/>
          <w:szCs w:val="24"/>
        </w:rPr>
      </w:pPr>
      <w:r w:rsidRPr="0061112B">
        <w:rPr>
          <w:rFonts w:ascii="Arial" w:hAnsi="Arial" w:cs="Arial"/>
          <w:sz w:val="24"/>
          <w:szCs w:val="24"/>
        </w:rPr>
        <w:lastRenderedPageBreak/>
        <w:t>Pictures and ta</w:t>
      </w:r>
      <w:r w:rsidR="00833CCC" w:rsidRPr="0061112B">
        <w:rPr>
          <w:rFonts w:ascii="Arial" w:hAnsi="Arial" w:cs="Arial"/>
          <w:sz w:val="24"/>
          <w:szCs w:val="24"/>
        </w:rPr>
        <w:t>b</w:t>
      </w:r>
      <w:r w:rsidRPr="0061112B">
        <w:rPr>
          <w:rFonts w:ascii="Arial" w:hAnsi="Arial" w:cs="Arial"/>
          <w:sz w:val="24"/>
          <w:szCs w:val="24"/>
        </w:rPr>
        <w:t>les do not count for words, however they must be numbered, given a title and referred to in your text.</w:t>
      </w:r>
    </w:p>
    <w:p w14:paraId="5D108D76" w14:textId="77777777" w:rsidR="00E844C8" w:rsidRPr="0061112B" w:rsidRDefault="00E844C8">
      <w:pPr>
        <w:rPr>
          <w:rFonts w:ascii="Arial" w:hAnsi="Arial" w:cs="Arial"/>
          <w:sz w:val="24"/>
          <w:szCs w:val="24"/>
        </w:rPr>
      </w:pPr>
    </w:p>
    <w:p w14:paraId="012627A7" w14:textId="46F1BC7D" w:rsidR="0022385E" w:rsidRPr="0061112B" w:rsidRDefault="0022385E" w:rsidP="0022385E">
      <w:pPr>
        <w:pStyle w:val="ListParagraph"/>
        <w:rPr>
          <w:rFonts w:ascii="Arial" w:hAnsi="Arial" w:cs="Arial"/>
          <w:b/>
          <w:sz w:val="24"/>
          <w:szCs w:val="24"/>
        </w:rPr>
      </w:pPr>
      <w:r w:rsidRPr="0061112B">
        <w:rPr>
          <w:rFonts w:ascii="Arial" w:hAnsi="Arial" w:cs="Arial"/>
          <w:b/>
          <w:sz w:val="24"/>
          <w:szCs w:val="24"/>
        </w:rPr>
        <w:t>CSU library guide, which is itself taken from the source below.</w:t>
      </w:r>
    </w:p>
    <w:p w14:paraId="2FCBEDC3" w14:textId="77777777" w:rsidR="0022385E" w:rsidRPr="0061112B" w:rsidRDefault="0022385E" w:rsidP="0022385E">
      <w:pPr>
        <w:spacing w:after="14"/>
        <w:rPr>
          <w:rFonts w:ascii="Arial" w:hAnsi="Arial" w:cs="Arial"/>
          <w:b/>
          <w:sz w:val="24"/>
          <w:szCs w:val="24"/>
        </w:rPr>
      </w:pPr>
      <w:hyperlink r:id="rId6" w:history="1">
        <w:r w:rsidRPr="0061112B">
          <w:rPr>
            <w:rStyle w:val="Hyperlink"/>
            <w:rFonts w:ascii="Arial" w:hAnsi="Arial" w:cs="Arial"/>
            <w:b/>
            <w:sz w:val="24"/>
            <w:szCs w:val="24"/>
          </w:rPr>
          <w:t>https://libguides.csu.edu.au/review/Types</w:t>
        </w:r>
      </w:hyperlink>
    </w:p>
    <w:p w14:paraId="3D6D1F3E" w14:textId="77777777" w:rsidR="0022385E" w:rsidRPr="0061112B" w:rsidRDefault="0022385E" w:rsidP="0022385E">
      <w:pPr>
        <w:spacing w:after="14"/>
        <w:rPr>
          <w:rFonts w:ascii="Arial" w:hAnsi="Arial" w:cs="Arial"/>
          <w:b/>
          <w:sz w:val="24"/>
          <w:szCs w:val="24"/>
        </w:rPr>
      </w:pPr>
    </w:p>
    <w:p w14:paraId="1E5464DB" w14:textId="77777777" w:rsidR="0022385E" w:rsidRPr="0061112B" w:rsidRDefault="0022385E" w:rsidP="0022385E">
      <w:pPr>
        <w:spacing w:after="14"/>
        <w:rPr>
          <w:rFonts w:ascii="Arial" w:hAnsi="Arial" w:cs="Arial"/>
          <w:b/>
          <w:sz w:val="24"/>
          <w:szCs w:val="24"/>
        </w:rPr>
      </w:pPr>
      <w:r w:rsidRPr="0061112B">
        <w:rPr>
          <w:rFonts w:ascii="Arial" w:hAnsi="Arial" w:cs="Arial"/>
          <w:b/>
          <w:sz w:val="24"/>
          <w:szCs w:val="24"/>
        </w:rPr>
        <w:t>This one also states the positive and negative implications of the different types….just insert and reference it with a small explanation of your likely type to be adopted?</w:t>
      </w:r>
    </w:p>
    <w:p w14:paraId="26ADE0C1" w14:textId="77777777" w:rsidR="0022385E" w:rsidRPr="0061112B" w:rsidRDefault="0022385E" w:rsidP="0022385E">
      <w:pPr>
        <w:pBdr>
          <w:bottom w:val="single" w:sz="6" w:space="5" w:color="E3DFDF"/>
        </w:pBdr>
        <w:shd w:val="clear" w:color="auto" w:fill="E3DFDF"/>
        <w:spacing w:after="0" w:line="540" w:lineRule="atLeast"/>
        <w:outlineLvl w:val="1"/>
        <w:rPr>
          <w:rFonts w:ascii="Arial" w:eastAsia="Times New Roman" w:hAnsi="Arial" w:cs="Arial"/>
          <w:b/>
          <w:bCs/>
          <w:sz w:val="24"/>
          <w:szCs w:val="24"/>
          <w:lang w:eastAsia="en-GB"/>
        </w:rPr>
      </w:pPr>
      <w:r w:rsidRPr="0061112B">
        <w:rPr>
          <w:rFonts w:ascii="Arial" w:eastAsia="Times New Roman" w:hAnsi="Arial" w:cs="Arial"/>
          <w:b/>
          <w:bCs/>
          <w:sz w:val="24"/>
          <w:szCs w:val="24"/>
          <w:lang w:eastAsia="en-GB"/>
        </w:rPr>
        <w:t>What's the difference between reviews?</w:t>
      </w:r>
    </w:p>
    <w:p w14:paraId="7794129E" w14:textId="77777777" w:rsidR="0022385E" w:rsidRPr="0061112B" w:rsidRDefault="0022385E" w:rsidP="0022385E">
      <w:pPr>
        <w:shd w:val="clear" w:color="auto" w:fill="FFFFFF"/>
        <w:spacing w:after="150" w:line="240" w:lineRule="auto"/>
        <w:rPr>
          <w:rFonts w:ascii="Arial" w:eastAsia="Times New Roman" w:hAnsi="Arial" w:cs="Arial"/>
          <w:color w:val="333333"/>
          <w:sz w:val="24"/>
          <w:szCs w:val="24"/>
          <w:lang w:eastAsia="en-GB"/>
        </w:rPr>
      </w:pPr>
      <w:r w:rsidRPr="0061112B">
        <w:rPr>
          <w:rFonts w:ascii="Arial" w:eastAsia="Times New Roman" w:hAnsi="Arial" w:cs="Arial"/>
          <w:color w:val="333333"/>
          <w:sz w:val="24"/>
          <w:szCs w:val="24"/>
          <w:lang w:eastAsia="en-GB"/>
        </w:rPr>
        <w:t>Researchers, academics, and librarians all use various terms to describe different types of literature reviews, and there is often inconsistency in the ways the types are discussed. Here are a couple of simple explanations.</w:t>
      </w:r>
    </w:p>
    <w:p w14:paraId="069B34AF" w14:textId="77777777" w:rsidR="0022385E" w:rsidRPr="0061112B" w:rsidRDefault="0022385E" w:rsidP="0022385E">
      <w:pPr>
        <w:numPr>
          <w:ilvl w:val="0"/>
          <w:numId w:val="2"/>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61112B">
        <w:rPr>
          <w:rFonts w:ascii="Arial" w:eastAsia="Times New Roman" w:hAnsi="Arial" w:cs="Arial"/>
          <w:color w:val="333333"/>
          <w:sz w:val="24"/>
          <w:szCs w:val="24"/>
          <w:lang w:eastAsia="en-GB"/>
        </w:rPr>
        <w:t>The image below describes </w:t>
      </w:r>
      <w:r w:rsidRPr="0061112B">
        <w:rPr>
          <w:rFonts w:ascii="Arial" w:eastAsia="Times New Roman" w:hAnsi="Arial" w:cs="Arial"/>
          <w:b/>
          <w:bCs/>
          <w:color w:val="333333"/>
          <w:sz w:val="24"/>
          <w:szCs w:val="24"/>
          <w:lang w:eastAsia="en-GB"/>
        </w:rPr>
        <w:t>common review types</w:t>
      </w:r>
      <w:r w:rsidRPr="0061112B">
        <w:rPr>
          <w:rFonts w:ascii="Arial" w:eastAsia="Times New Roman" w:hAnsi="Arial" w:cs="Arial"/>
          <w:color w:val="333333"/>
          <w:sz w:val="24"/>
          <w:szCs w:val="24"/>
          <w:lang w:eastAsia="en-GB"/>
        </w:rPr>
        <w:t> in terms of speed, detail, risk of bias, and comprehensiveness:</w:t>
      </w:r>
    </w:p>
    <w:p w14:paraId="0B40C5AA" w14:textId="77777777" w:rsidR="0022385E" w:rsidRPr="0061112B" w:rsidRDefault="0022385E" w:rsidP="0022385E">
      <w:pPr>
        <w:shd w:val="clear" w:color="auto" w:fill="FFFFFF"/>
        <w:spacing w:before="100" w:beforeAutospacing="1" w:after="100" w:afterAutospacing="1" w:line="240" w:lineRule="auto"/>
        <w:rPr>
          <w:rFonts w:ascii="Arial" w:eastAsia="Times New Roman" w:hAnsi="Arial" w:cs="Arial"/>
          <w:color w:val="333333"/>
          <w:sz w:val="24"/>
          <w:szCs w:val="24"/>
          <w:lang w:eastAsia="en-GB"/>
        </w:rPr>
      </w:pPr>
    </w:p>
    <w:p w14:paraId="4EEBC50D" w14:textId="77777777" w:rsidR="0022385E" w:rsidRPr="0061112B" w:rsidRDefault="0022385E" w:rsidP="0022385E">
      <w:pPr>
        <w:shd w:val="clear" w:color="auto" w:fill="FFFFFF"/>
        <w:spacing w:after="150" w:line="240" w:lineRule="auto"/>
        <w:rPr>
          <w:rFonts w:ascii="Arial" w:eastAsia="Times New Roman" w:hAnsi="Arial" w:cs="Arial"/>
          <w:color w:val="333333"/>
          <w:sz w:val="24"/>
          <w:szCs w:val="24"/>
          <w:lang w:eastAsia="en-GB"/>
        </w:rPr>
      </w:pPr>
      <w:r w:rsidRPr="0061112B">
        <w:rPr>
          <w:rFonts w:ascii="Arial" w:eastAsia="Times New Roman" w:hAnsi="Arial" w:cs="Arial"/>
          <w:noProof/>
          <w:color w:val="333333"/>
          <w:sz w:val="24"/>
          <w:szCs w:val="24"/>
          <w:lang w:eastAsia="en-GB"/>
        </w:rPr>
        <w:drawing>
          <wp:inline distT="0" distB="0" distL="0" distR="0" wp14:anchorId="540B338C" wp14:editId="4CC5564E">
            <wp:extent cx="5524500" cy="4411980"/>
            <wp:effectExtent l="0" t="0" r="0" b="7620"/>
            <wp:docPr id="1" name="Picture 1" descr="Description of the differences between review types in imag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f the differences between review types in image for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4411980"/>
                    </a:xfrm>
                    <a:prstGeom prst="rect">
                      <a:avLst/>
                    </a:prstGeom>
                    <a:noFill/>
                    <a:ln>
                      <a:noFill/>
                    </a:ln>
                  </pic:spPr>
                </pic:pic>
              </a:graphicData>
            </a:graphic>
          </wp:inline>
        </w:drawing>
      </w:r>
    </w:p>
    <w:p w14:paraId="45F369B3" w14:textId="77777777" w:rsidR="0022385E" w:rsidRPr="0061112B" w:rsidRDefault="0022385E" w:rsidP="0022385E">
      <w:pPr>
        <w:shd w:val="clear" w:color="auto" w:fill="FFFFFF"/>
        <w:spacing w:after="150" w:line="240" w:lineRule="auto"/>
        <w:rPr>
          <w:rFonts w:ascii="Arial" w:hAnsi="Arial" w:cs="Arial"/>
          <w:color w:val="FF0000"/>
          <w:sz w:val="24"/>
          <w:szCs w:val="24"/>
        </w:rPr>
      </w:pPr>
      <w:r w:rsidRPr="0061112B">
        <w:rPr>
          <w:rFonts w:ascii="Arial" w:hAnsi="Arial" w:cs="Arial"/>
          <w:color w:val="FF0000"/>
          <w:sz w:val="24"/>
          <w:szCs w:val="24"/>
        </w:rPr>
        <w:t>The original source</w:t>
      </w:r>
    </w:p>
    <w:p w14:paraId="262ADA09" w14:textId="77777777" w:rsidR="0022385E" w:rsidRPr="0061112B" w:rsidRDefault="0022385E" w:rsidP="0022385E">
      <w:pPr>
        <w:shd w:val="clear" w:color="auto" w:fill="FFFFFF"/>
        <w:spacing w:after="150" w:line="240" w:lineRule="auto"/>
        <w:rPr>
          <w:rFonts w:ascii="Arial" w:hAnsi="Arial" w:cs="Arial"/>
          <w:sz w:val="24"/>
          <w:szCs w:val="24"/>
        </w:rPr>
      </w:pPr>
    </w:p>
    <w:p w14:paraId="54FB5539" w14:textId="77777777" w:rsidR="0022385E" w:rsidRPr="0061112B" w:rsidRDefault="0022385E" w:rsidP="0022385E">
      <w:pPr>
        <w:shd w:val="clear" w:color="auto" w:fill="FFFFFF"/>
        <w:spacing w:after="150" w:line="240" w:lineRule="auto"/>
        <w:rPr>
          <w:rFonts w:ascii="Arial" w:eastAsia="Times New Roman" w:hAnsi="Arial" w:cs="Arial"/>
          <w:color w:val="333333"/>
          <w:sz w:val="24"/>
          <w:szCs w:val="24"/>
          <w:lang w:eastAsia="en-GB"/>
        </w:rPr>
      </w:pPr>
      <w:hyperlink r:id="rId8" w:tgtFrame="_blank" w:history="1">
        <w:r w:rsidRPr="0061112B">
          <w:rPr>
            <w:rFonts w:ascii="Arial" w:eastAsia="Times New Roman" w:hAnsi="Arial" w:cs="Arial"/>
            <w:color w:val="0563C1"/>
            <w:sz w:val="24"/>
            <w:szCs w:val="24"/>
            <w:u w:val="single"/>
            <w:lang w:eastAsia="en-GB"/>
          </w:rPr>
          <w:t>"Schematic of the main differences between the types of literature review"</w:t>
        </w:r>
      </w:hyperlink>
      <w:r w:rsidRPr="0061112B">
        <w:rPr>
          <w:rFonts w:ascii="Arial" w:eastAsia="Times New Roman" w:hAnsi="Arial" w:cs="Arial"/>
          <w:color w:val="333333"/>
          <w:sz w:val="24"/>
          <w:szCs w:val="24"/>
          <w:lang w:eastAsia="en-GB"/>
        </w:rPr>
        <w:t> by </w:t>
      </w:r>
      <w:hyperlink r:id="rId9" w:tgtFrame="_blank" w:history="1">
        <w:r w:rsidRPr="0061112B">
          <w:rPr>
            <w:rFonts w:ascii="Arial" w:eastAsia="Times New Roman" w:hAnsi="Arial" w:cs="Arial"/>
            <w:color w:val="0563C1"/>
            <w:sz w:val="24"/>
            <w:szCs w:val="24"/>
            <w:u w:val="single"/>
            <w:lang w:eastAsia="en-GB"/>
          </w:rPr>
          <w:t>Brennan, M. L., Arlt, S. P., Belshaw, Z., Buckley, L., Corah, L., Doit, H., Fajt, V. R., Grindlay, D., Moberly, H. K., Morrow, L. D., Stavisky, J., &amp; White, C. (2020). Critically Appraised Topics (CATs) in veterinary medicine: Applying evidence in clinical practice. </w:t>
        </w:r>
        <w:r w:rsidRPr="0061112B">
          <w:rPr>
            <w:rFonts w:ascii="Arial" w:eastAsia="Times New Roman" w:hAnsi="Arial" w:cs="Arial"/>
            <w:i/>
            <w:iCs/>
            <w:color w:val="0563C1"/>
            <w:sz w:val="24"/>
            <w:szCs w:val="24"/>
            <w:u w:val="single"/>
            <w:lang w:eastAsia="en-GB"/>
          </w:rPr>
          <w:t>Frontiers in Veterinary Science, 7</w:t>
        </w:r>
        <w:r w:rsidRPr="0061112B">
          <w:rPr>
            <w:rFonts w:ascii="Arial" w:eastAsia="Times New Roman" w:hAnsi="Arial" w:cs="Arial"/>
            <w:color w:val="0563C1"/>
            <w:sz w:val="24"/>
            <w:szCs w:val="24"/>
            <w:u w:val="single"/>
            <w:lang w:eastAsia="en-GB"/>
          </w:rPr>
          <w:t>, 314. https://doi.org/10.3389/fvets.2020.00314</w:t>
        </w:r>
      </w:hyperlink>
      <w:r w:rsidRPr="0061112B">
        <w:rPr>
          <w:rFonts w:ascii="Arial" w:eastAsia="Times New Roman" w:hAnsi="Arial" w:cs="Arial"/>
          <w:color w:val="333333"/>
          <w:sz w:val="24"/>
          <w:szCs w:val="24"/>
          <w:lang w:eastAsia="en-GB"/>
        </w:rPr>
        <w:t> is licensed under </w:t>
      </w:r>
      <w:hyperlink r:id="rId10" w:tgtFrame="_blank" w:history="1">
        <w:r w:rsidRPr="0061112B">
          <w:rPr>
            <w:rFonts w:ascii="Arial" w:eastAsia="Times New Roman" w:hAnsi="Arial" w:cs="Arial"/>
            <w:color w:val="0563C1"/>
            <w:sz w:val="24"/>
            <w:szCs w:val="24"/>
            <w:u w:val="single"/>
            <w:lang w:eastAsia="en-GB"/>
          </w:rPr>
          <w:t>CC BY 3.0</w:t>
        </w:r>
      </w:hyperlink>
    </w:p>
    <w:p w14:paraId="49015043" w14:textId="77777777" w:rsidR="0022385E" w:rsidRPr="0061112B" w:rsidRDefault="0022385E" w:rsidP="0022385E">
      <w:pPr>
        <w:shd w:val="clear" w:color="auto" w:fill="FFFFFF"/>
        <w:spacing w:after="150" w:line="240" w:lineRule="auto"/>
        <w:rPr>
          <w:rFonts w:ascii="Arial" w:eastAsia="Times New Roman" w:hAnsi="Arial" w:cs="Arial"/>
          <w:color w:val="333333"/>
          <w:sz w:val="24"/>
          <w:szCs w:val="24"/>
          <w:lang w:eastAsia="en-GB"/>
        </w:rPr>
      </w:pPr>
      <w:r w:rsidRPr="0061112B">
        <w:rPr>
          <w:rFonts w:ascii="Arial" w:eastAsia="Times New Roman" w:hAnsi="Arial" w:cs="Arial"/>
          <w:color w:val="333333"/>
          <w:sz w:val="24"/>
          <w:szCs w:val="24"/>
          <w:lang w:eastAsia="en-GB"/>
        </w:rPr>
        <w:t> </w:t>
      </w:r>
    </w:p>
    <w:p w14:paraId="5270EB09" w14:textId="77777777" w:rsidR="0022385E" w:rsidRPr="0061112B" w:rsidRDefault="0022385E" w:rsidP="0022385E">
      <w:pPr>
        <w:numPr>
          <w:ilvl w:val="0"/>
          <w:numId w:val="3"/>
        </w:numPr>
        <w:shd w:val="clear" w:color="auto" w:fill="FFFFFF"/>
        <w:spacing w:before="100" w:beforeAutospacing="1" w:after="100" w:afterAutospacing="1" w:line="240" w:lineRule="auto"/>
        <w:rPr>
          <w:rFonts w:ascii="Arial" w:eastAsia="Times New Roman" w:hAnsi="Arial" w:cs="Arial"/>
          <w:color w:val="333333"/>
          <w:sz w:val="24"/>
          <w:szCs w:val="24"/>
          <w:lang w:eastAsia="en-GB"/>
        </w:rPr>
      </w:pPr>
      <w:r w:rsidRPr="0061112B">
        <w:rPr>
          <w:rFonts w:ascii="Arial" w:eastAsia="Times New Roman" w:hAnsi="Arial" w:cs="Arial"/>
          <w:color w:val="333333"/>
          <w:sz w:val="24"/>
          <w:szCs w:val="24"/>
          <w:lang w:eastAsia="en-GB"/>
        </w:rPr>
        <w:t>The table below lists </w:t>
      </w:r>
      <w:r w:rsidRPr="0061112B">
        <w:rPr>
          <w:rFonts w:ascii="Arial" w:eastAsia="Times New Roman" w:hAnsi="Arial" w:cs="Arial"/>
          <w:b/>
          <w:bCs/>
          <w:color w:val="333333"/>
          <w:sz w:val="24"/>
          <w:szCs w:val="24"/>
          <w:lang w:eastAsia="en-GB"/>
        </w:rPr>
        <w:t>four of the most common types of review</w:t>
      </w:r>
      <w:r w:rsidRPr="0061112B">
        <w:rPr>
          <w:rFonts w:ascii="Arial" w:eastAsia="Times New Roman" w:hAnsi="Arial" w:cs="Arial"/>
          <w:color w:val="333333"/>
          <w:sz w:val="24"/>
          <w:szCs w:val="24"/>
          <w:lang w:eastAsia="en-GB"/>
        </w:rPr>
        <w:t>, as adapted from a widely used typology of fourteen types of reviews (Grant &amp; Booth, 2009).  </w:t>
      </w:r>
    </w:p>
    <w:tbl>
      <w:tblPr>
        <w:tblW w:w="12786"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Description w:val="Types of Reviews"/>
      </w:tblPr>
      <w:tblGrid>
        <w:gridCol w:w="1980"/>
        <w:gridCol w:w="5287"/>
        <w:gridCol w:w="3702"/>
        <w:gridCol w:w="1817"/>
      </w:tblGrid>
      <w:tr w:rsidR="0022385E" w:rsidRPr="0061112B" w14:paraId="47CDA8BF" w14:textId="77777777" w:rsidTr="00B24F7B">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0F5AA29" w14:textId="77777777" w:rsidR="0022385E" w:rsidRPr="0061112B" w:rsidRDefault="0022385E" w:rsidP="00B24F7B">
            <w:pPr>
              <w:spacing w:after="300" w:line="240" w:lineRule="auto"/>
              <w:rPr>
                <w:rFonts w:ascii="Arial" w:eastAsia="Times New Roman" w:hAnsi="Arial" w:cs="Arial"/>
                <w:b/>
                <w:bCs/>
                <w:sz w:val="24"/>
                <w:szCs w:val="24"/>
                <w:lang w:eastAsia="en-GB"/>
              </w:rPr>
            </w:pPr>
            <w:r w:rsidRPr="0061112B">
              <w:rPr>
                <w:rFonts w:ascii="Arial" w:eastAsia="Times New Roman" w:hAnsi="Arial" w:cs="Arial"/>
                <w:b/>
                <w:bCs/>
                <w:sz w:val="24"/>
                <w:szCs w:val="24"/>
                <w:lang w:eastAsia="en-GB"/>
              </w:rPr>
              <w:t>REVIEW TYPE</w:t>
            </w:r>
          </w:p>
        </w:tc>
        <w:tc>
          <w:tcPr>
            <w:tcW w:w="5287"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B8DC454" w14:textId="77777777" w:rsidR="0022385E" w:rsidRPr="0061112B" w:rsidRDefault="0022385E" w:rsidP="00B24F7B">
            <w:pPr>
              <w:spacing w:after="300" w:line="240" w:lineRule="auto"/>
              <w:rPr>
                <w:rFonts w:ascii="Arial" w:eastAsia="Times New Roman" w:hAnsi="Arial" w:cs="Arial"/>
                <w:b/>
                <w:bCs/>
                <w:sz w:val="24"/>
                <w:szCs w:val="24"/>
                <w:lang w:eastAsia="en-GB"/>
              </w:rPr>
            </w:pPr>
            <w:r w:rsidRPr="0061112B">
              <w:rPr>
                <w:rFonts w:ascii="Arial" w:eastAsia="Times New Roman" w:hAnsi="Arial" w:cs="Arial"/>
                <w:b/>
                <w:bCs/>
                <w:sz w:val="24"/>
                <w:szCs w:val="24"/>
                <w:lang w:eastAsia="en-GB"/>
              </w:rPr>
              <w:t>DESCRIPTION</w:t>
            </w:r>
          </w:p>
        </w:tc>
        <w:tc>
          <w:tcPr>
            <w:tcW w:w="370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8B1B7C4" w14:textId="77777777" w:rsidR="0022385E" w:rsidRPr="0061112B" w:rsidRDefault="0022385E" w:rsidP="00B24F7B">
            <w:pPr>
              <w:spacing w:after="300" w:line="240" w:lineRule="auto"/>
              <w:rPr>
                <w:rFonts w:ascii="Arial" w:eastAsia="Times New Roman" w:hAnsi="Arial" w:cs="Arial"/>
                <w:b/>
                <w:bCs/>
                <w:sz w:val="24"/>
                <w:szCs w:val="24"/>
                <w:lang w:eastAsia="en-GB"/>
              </w:rPr>
            </w:pPr>
            <w:r w:rsidRPr="0061112B">
              <w:rPr>
                <w:rFonts w:ascii="Arial" w:eastAsia="Times New Roman" w:hAnsi="Arial" w:cs="Arial"/>
                <w:b/>
                <w:bCs/>
                <w:sz w:val="24"/>
                <w:szCs w:val="24"/>
                <w:lang w:eastAsia="en-GB"/>
              </w:rPr>
              <w:t>TIMEFRAME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4E38763" w14:textId="77777777" w:rsidR="0022385E" w:rsidRPr="0061112B" w:rsidRDefault="0022385E" w:rsidP="00B24F7B">
            <w:pPr>
              <w:spacing w:after="300" w:line="240" w:lineRule="auto"/>
              <w:rPr>
                <w:rFonts w:ascii="Arial" w:eastAsia="Times New Roman" w:hAnsi="Arial" w:cs="Arial"/>
                <w:b/>
                <w:bCs/>
                <w:sz w:val="24"/>
                <w:szCs w:val="24"/>
                <w:lang w:eastAsia="en-GB"/>
              </w:rPr>
            </w:pPr>
            <w:r w:rsidRPr="0061112B">
              <w:rPr>
                <w:rFonts w:ascii="Arial" w:eastAsia="Times New Roman" w:hAnsi="Arial" w:cs="Arial"/>
                <w:b/>
                <w:bCs/>
                <w:sz w:val="24"/>
                <w:szCs w:val="24"/>
                <w:lang w:eastAsia="en-GB"/>
              </w:rPr>
              <w:t>NO. OF REVIEWERS</w:t>
            </w:r>
          </w:p>
        </w:tc>
      </w:tr>
      <w:tr w:rsidR="0022385E" w:rsidRPr="0061112B" w14:paraId="09C0316B" w14:textId="77777777" w:rsidTr="00B24F7B">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7CF81AD"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b/>
                <w:bCs/>
                <w:sz w:val="24"/>
                <w:szCs w:val="24"/>
                <w:lang w:eastAsia="en-GB"/>
              </w:rPr>
              <w:t>Traditional (narrative) literature review</w:t>
            </w:r>
          </w:p>
        </w:tc>
        <w:tc>
          <w:tcPr>
            <w:tcW w:w="5287"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EAE9EF8"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Identifies and reviews published literature on a topic, which may be broad. Typically employs a narrative approach to reporting the review findings. Can include a wide range of related subjects.</w:t>
            </w:r>
          </w:p>
        </w:tc>
        <w:tc>
          <w:tcPr>
            <w:tcW w:w="370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C1550C1"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1 - 4 weeks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8C7F2F3"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1</w:t>
            </w:r>
          </w:p>
        </w:tc>
      </w:tr>
      <w:tr w:rsidR="0022385E" w:rsidRPr="0061112B" w14:paraId="6E1C2EA9" w14:textId="77777777" w:rsidTr="00B24F7B">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D3480E2"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b/>
                <w:bCs/>
                <w:sz w:val="24"/>
                <w:szCs w:val="24"/>
                <w:lang w:eastAsia="en-GB"/>
              </w:rPr>
              <w:t>Rapid review</w:t>
            </w:r>
          </w:p>
        </w:tc>
        <w:tc>
          <w:tcPr>
            <w:tcW w:w="5287"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2411B9E"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Assesses what is known about an issue by using a systematic review method to search and appraise research and determine best practice.</w:t>
            </w:r>
          </w:p>
        </w:tc>
        <w:tc>
          <w:tcPr>
            <w:tcW w:w="370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CD5B1C"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2 - 6 months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F2D0B6D"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2</w:t>
            </w:r>
          </w:p>
        </w:tc>
      </w:tr>
      <w:tr w:rsidR="0022385E" w:rsidRPr="0061112B" w14:paraId="5C2C4B9D" w14:textId="77777777" w:rsidTr="00B24F7B">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A36EFF9"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b/>
                <w:bCs/>
                <w:sz w:val="24"/>
                <w:szCs w:val="24"/>
                <w:lang w:eastAsia="en-GB"/>
              </w:rPr>
              <w:t>Scoping review</w:t>
            </w:r>
          </w:p>
        </w:tc>
        <w:tc>
          <w:tcPr>
            <w:tcW w:w="5287"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8A0F08F"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Assesses the potential scope of the research literature on a particular topic. Helps determine gaps in the research. (See the page in this guide on </w:t>
            </w:r>
            <w:hyperlink r:id="rId11" w:tgtFrame="_parent" w:history="1">
              <w:r w:rsidRPr="0061112B">
                <w:rPr>
                  <w:rFonts w:ascii="Arial" w:eastAsia="Times New Roman" w:hAnsi="Arial" w:cs="Arial"/>
                  <w:color w:val="DA3D0F"/>
                  <w:sz w:val="24"/>
                  <w:szCs w:val="24"/>
                  <w:u w:val="single"/>
                  <w:lang w:eastAsia="en-GB"/>
                </w:rPr>
                <w:t>Scoping reviews</w:t>
              </w:r>
            </w:hyperlink>
            <w:r w:rsidRPr="0061112B">
              <w:rPr>
                <w:rFonts w:ascii="Arial" w:eastAsia="Times New Roman" w:hAnsi="Arial" w:cs="Arial"/>
                <w:sz w:val="24"/>
                <w:szCs w:val="24"/>
                <w:lang w:eastAsia="en-GB"/>
              </w:rPr>
              <w:t>.)</w:t>
            </w:r>
          </w:p>
        </w:tc>
        <w:tc>
          <w:tcPr>
            <w:tcW w:w="370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1397445"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1 - 4 weeks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42E3822"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1 - 2</w:t>
            </w:r>
          </w:p>
        </w:tc>
      </w:tr>
      <w:tr w:rsidR="0022385E" w:rsidRPr="0061112B" w14:paraId="76BD97BD" w14:textId="77777777" w:rsidTr="00B24F7B">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A5DA904"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b/>
                <w:bCs/>
                <w:sz w:val="24"/>
                <w:szCs w:val="24"/>
                <w:lang w:eastAsia="en-GB"/>
              </w:rPr>
              <w:t>Systematic review</w:t>
            </w:r>
          </w:p>
        </w:tc>
        <w:tc>
          <w:tcPr>
            <w:tcW w:w="5287"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629D644"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Seeks to systematically search for, appraise, and synthesise research evidence so as to aid decision-making and determine best practice. Can vary in approach, and is often specific to the type of study, which include studies of effectiveness, qualitative research, economic evaluation, prevalence, aetiology, or diagnostic test accuracy.</w:t>
            </w:r>
          </w:p>
        </w:tc>
        <w:tc>
          <w:tcPr>
            <w:tcW w:w="3702"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E0DEA68"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8 months to 2 years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E693B7" w14:textId="77777777" w:rsidR="0022385E" w:rsidRPr="0061112B" w:rsidRDefault="0022385E" w:rsidP="00B24F7B">
            <w:pPr>
              <w:spacing w:after="300" w:line="240" w:lineRule="auto"/>
              <w:rPr>
                <w:rFonts w:ascii="Arial" w:eastAsia="Times New Roman" w:hAnsi="Arial" w:cs="Arial"/>
                <w:sz w:val="24"/>
                <w:szCs w:val="24"/>
                <w:lang w:eastAsia="en-GB"/>
              </w:rPr>
            </w:pPr>
            <w:r w:rsidRPr="0061112B">
              <w:rPr>
                <w:rFonts w:ascii="Arial" w:eastAsia="Times New Roman" w:hAnsi="Arial" w:cs="Arial"/>
                <w:sz w:val="24"/>
                <w:szCs w:val="24"/>
                <w:lang w:eastAsia="en-GB"/>
              </w:rPr>
              <w:t>2 or more</w:t>
            </w:r>
          </w:p>
        </w:tc>
      </w:tr>
    </w:tbl>
    <w:p w14:paraId="627319B4" w14:textId="77777777" w:rsidR="0022385E" w:rsidRPr="0061112B" w:rsidRDefault="0022385E" w:rsidP="0022385E">
      <w:pPr>
        <w:shd w:val="clear" w:color="auto" w:fill="FFFFFF"/>
        <w:spacing w:after="150" w:line="240" w:lineRule="auto"/>
        <w:rPr>
          <w:rFonts w:ascii="Arial" w:eastAsia="Times New Roman" w:hAnsi="Arial" w:cs="Arial"/>
          <w:color w:val="333333"/>
          <w:sz w:val="24"/>
          <w:szCs w:val="24"/>
          <w:lang w:eastAsia="en-GB"/>
        </w:rPr>
      </w:pPr>
      <w:r w:rsidRPr="0061112B">
        <w:rPr>
          <w:rFonts w:ascii="Arial" w:eastAsia="Times New Roman" w:hAnsi="Arial" w:cs="Arial"/>
          <w:color w:val="333333"/>
          <w:sz w:val="24"/>
          <w:szCs w:val="24"/>
          <w:lang w:eastAsia="en-GB"/>
        </w:rPr>
        <w:t>Grant, M.J. &amp; Booth, A. (2009).  A typology of reviews: An analysis of 14 review types and associated methodologies. </w:t>
      </w:r>
      <w:r w:rsidRPr="0061112B">
        <w:rPr>
          <w:rFonts w:ascii="Arial" w:eastAsia="Times New Roman" w:hAnsi="Arial" w:cs="Arial"/>
          <w:i/>
          <w:iCs/>
          <w:color w:val="333333"/>
          <w:sz w:val="24"/>
          <w:szCs w:val="24"/>
          <w:lang w:eastAsia="en-GB"/>
        </w:rPr>
        <w:t>Health Information &amp; Libraries Journal, 26</w:t>
      </w:r>
      <w:r w:rsidRPr="0061112B">
        <w:rPr>
          <w:rFonts w:ascii="Arial" w:eastAsia="Times New Roman" w:hAnsi="Arial" w:cs="Arial"/>
          <w:color w:val="333333"/>
          <w:sz w:val="24"/>
          <w:szCs w:val="24"/>
          <w:lang w:eastAsia="en-GB"/>
        </w:rPr>
        <w:t>(2), 91-108. </w:t>
      </w:r>
      <w:hyperlink r:id="rId12" w:tgtFrame="_blank" w:history="1">
        <w:r w:rsidRPr="0061112B">
          <w:rPr>
            <w:rFonts w:ascii="Arial" w:eastAsia="Times New Roman" w:hAnsi="Arial" w:cs="Arial"/>
            <w:color w:val="DA3D0F"/>
            <w:sz w:val="24"/>
            <w:szCs w:val="24"/>
            <w:u w:val="single"/>
            <w:lang w:eastAsia="en-GB"/>
          </w:rPr>
          <w:t>https://doi.org/10.1111/j.1471-1842.2009.00848.x</w:t>
        </w:r>
      </w:hyperlink>
    </w:p>
    <w:p w14:paraId="7EB74C92" w14:textId="74AE0BE5" w:rsidR="00E844C8" w:rsidRPr="0061112B" w:rsidRDefault="0022385E" w:rsidP="0022385E">
      <w:pPr>
        <w:rPr>
          <w:rFonts w:ascii="Arial" w:hAnsi="Arial" w:cs="Arial"/>
          <w:sz w:val="24"/>
          <w:szCs w:val="24"/>
        </w:rPr>
      </w:pPr>
      <w:r w:rsidRPr="0061112B">
        <w:rPr>
          <w:rFonts w:ascii="Arial" w:eastAsia="Times New Roman" w:hAnsi="Arial" w:cs="Arial"/>
          <w:color w:val="333333"/>
          <w:sz w:val="24"/>
          <w:szCs w:val="24"/>
          <w:lang w:eastAsia="en-GB"/>
        </w:rPr>
        <w:t>See also the Library's </w:t>
      </w:r>
      <w:hyperlink r:id="rId13" w:tgtFrame="_self" w:history="1">
        <w:r w:rsidRPr="0061112B">
          <w:rPr>
            <w:rFonts w:ascii="Arial" w:eastAsia="Times New Roman" w:hAnsi="Arial" w:cs="Arial"/>
            <w:color w:val="DA3D0F"/>
            <w:sz w:val="24"/>
            <w:szCs w:val="24"/>
            <w:u w:val="single"/>
            <w:lang w:eastAsia="en-GB"/>
          </w:rPr>
          <w:t>Literature Review</w:t>
        </w:r>
      </w:hyperlink>
      <w:r w:rsidRPr="0061112B">
        <w:rPr>
          <w:rFonts w:ascii="Arial" w:eastAsia="Times New Roman" w:hAnsi="Arial" w:cs="Arial"/>
          <w:color w:val="333333"/>
          <w:sz w:val="24"/>
          <w:szCs w:val="24"/>
          <w:lang w:eastAsia="en-GB"/>
        </w:rPr>
        <w:t> guide.</w:t>
      </w:r>
    </w:p>
    <w:p w14:paraId="39977135" w14:textId="77777777" w:rsidR="00E844C8" w:rsidRPr="0061112B" w:rsidRDefault="00E844C8">
      <w:pPr>
        <w:rPr>
          <w:rFonts w:ascii="Arial" w:hAnsi="Arial" w:cs="Arial"/>
          <w:sz w:val="24"/>
          <w:szCs w:val="24"/>
        </w:rPr>
      </w:pPr>
    </w:p>
    <w:p w14:paraId="6F580A3F" w14:textId="35C02F0E" w:rsidR="0022385E" w:rsidRPr="0061112B" w:rsidRDefault="0022385E" w:rsidP="0022385E">
      <w:pPr>
        <w:rPr>
          <w:rFonts w:ascii="Arial" w:hAnsi="Arial" w:cs="Arial"/>
          <w:b/>
          <w:bCs/>
          <w:i/>
          <w:iCs/>
          <w:color w:val="FF0000"/>
          <w:sz w:val="24"/>
          <w:szCs w:val="24"/>
        </w:rPr>
      </w:pPr>
      <w:r w:rsidRPr="0061112B">
        <w:rPr>
          <w:rFonts w:ascii="Arial" w:hAnsi="Arial" w:cs="Arial"/>
          <w:b/>
          <w:bCs/>
          <w:i/>
          <w:iCs/>
          <w:color w:val="FF0000"/>
          <w:sz w:val="24"/>
          <w:szCs w:val="24"/>
        </w:rPr>
        <w:t>My insert</w:t>
      </w:r>
      <w:r w:rsidRPr="0061112B">
        <w:rPr>
          <w:rFonts w:ascii="Arial" w:hAnsi="Arial" w:cs="Arial"/>
          <w:b/>
          <w:bCs/>
          <w:i/>
          <w:iCs/>
          <w:color w:val="FF0000"/>
          <w:sz w:val="24"/>
          <w:szCs w:val="24"/>
        </w:rPr>
        <w:t xml:space="preserve"> to your text</w:t>
      </w:r>
      <w:r w:rsidR="006139FD" w:rsidRPr="0061112B">
        <w:rPr>
          <w:rFonts w:ascii="Arial" w:hAnsi="Arial" w:cs="Arial"/>
          <w:b/>
          <w:bCs/>
          <w:i/>
          <w:iCs/>
          <w:color w:val="FF0000"/>
          <w:sz w:val="24"/>
          <w:szCs w:val="24"/>
        </w:rPr>
        <w:t xml:space="preserve"> would look like this below</w:t>
      </w:r>
      <w:r w:rsidRPr="0061112B">
        <w:rPr>
          <w:rFonts w:ascii="Arial" w:hAnsi="Arial" w:cs="Arial"/>
          <w:b/>
          <w:bCs/>
          <w:i/>
          <w:iCs/>
          <w:color w:val="FF0000"/>
          <w:sz w:val="24"/>
          <w:szCs w:val="24"/>
        </w:rPr>
        <w:t>. Try to change the wording. This is just to show what it might look like.</w:t>
      </w:r>
    </w:p>
    <w:p w14:paraId="30B43839" w14:textId="77777777" w:rsidR="0022385E" w:rsidRPr="0061112B" w:rsidRDefault="0022385E" w:rsidP="0022385E">
      <w:pPr>
        <w:rPr>
          <w:rFonts w:ascii="Arial" w:hAnsi="Arial" w:cs="Arial"/>
          <w:b/>
          <w:bCs/>
          <w:i/>
          <w:iCs/>
          <w:color w:val="FF0000"/>
          <w:sz w:val="24"/>
          <w:szCs w:val="24"/>
        </w:rPr>
      </w:pPr>
    </w:p>
    <w:p w14:paraId="1F8E10B2" w14:textId="21773978" w:rsidR="0022385E" w:rsidRPr="0061112B" w:rsidRDefault="006139FD" w:rsidP="0022385E">
      <w:pPr>
        <w:rPr>
          <w:rFonts w:ascii="Arial" w:hAnsi="Arial" w:cs="Arial"/>
          <w:sz w:val="24"/>
          <w:szCs w:val="24"/>
        </w:rPr>
      </w:pPr>
      <w:r w:rsidRPr="0061112B">
        <w:rPr>
          <w:rFonts w:ascii="Arial" w:hAnsi="Arial" w:cs="Arial"/>
          <w:sz w:val="24"/>
          <w:szCs w:val="24"/>
        </w:rPr>
        <w:t>……………….</w:t>
      </w:r>
      <w:r w:rsidR="0022385E" w:rsidRPr="0061112B">
        <w:rPr>
          <w:rFonts w:ascii="Arial" w:hAnsi="Arial" w:cs="Arial"/>
          <w:sz w:val="24"/>
          <w:szCs w:val="24"/>
        </w:rPr>
        <w:t>Other formats can be used depending on the needs of the researcher. Grant &amp; Booth (2009) identify 14 types. De Brun &amp; Pearce-Smith (2009) prioritise search tools linked to formats. Different formats will vary in application depending on the research project, resources available (including time) the planned publication and level of research.</w:t>
      </w:r>
    </w:p>
    <w:p w14:paraId="64CE3A82" w14:textId="77777777" w:rsidR="0022385E" w:rsidRPr="0061112B" w:rsidRDefault="0022385E" w:rsidP="0022385E">
      <w:pPr>
        <w:spacing w:line="480" w:lineRule="auto"/>
        <w:rPr>
          <w:rFonts w:ascii="Arial" w:hAnsi="Arial" w:cs="Arial"/>
          <w:color w:val="FF0000"/>
          <w:sz w:val="24"/>
          <w:szCs w:val="24"/>
        </w:rPr>
      </w:pPr>
    </w:p>
    <w:p w14:paraId="28232F3E" w14:textId="313F4F34" w:rsidR="0022385E" w:rsidRPr="0061112B" w:rsidRDefault="0022385E" w:rsidP="0022385E">
      <w:pPr>
        <w:spacing w:line="480" w:lineRule="auto"/>
        <w:rPr>
          <w:rFonts w:ascii="Arial" w:hAnsi="Arial" w:cs="Arial"/>
          <w:color w:val="FF0000"/>
          <w:sz w:val="24"/>
          <w:szCs w:val="24"/>
        </w:rPr>
      </w:pPr>
      <w:r w:rsidRPr="0061112B">
        <w:rPr>
          <w:rFonts w:ascii="Arial" w:hAnsi="Arial" w:cs="Arial"/>
          <w:color w:val="FF0000"/>
          <w:sz w:val="24"/>
          <w:szCs w:val="24"/>
        </w:rPr>
        <w:t>For the reference list</w:t>
      </w:r>
    </w:p>
    <w:p w14:paraId="68D8284D" w14:textId="77777777" w:rsidR="0022385E" w:rsidRPr="0061112B" w:rsidRDefault="0022385E" w:rsidP="0022385E">
      <w:pPr>
        <w:shd w:val="clear" w:color="auto" w:fill="FFFFFF"/>
        <w:spacing w:after="150"/>
        <w:rPr>
          <w:rFonts w:ascii="Arial" w:hAnsi="Arial" w:cs="Arial"/>
          <w:color w:val="333333"/>
          <w:sz w:val="24"/>
          <w:szCs w:val="24"/>
          <w:lang w:eastAsia="en-GB"/>
        </w:rPr>
      </w:pPr>
      <w:r w:rsidRPr="0061112B">
        <w:rPr>
          <w:rFonts w:ascii="Arial" w:hAnsi="Arial" w:cs="Arial"/>
          <w:color w:val="333333"/>
          <w:sz w:val="24"/>
          <w:szCs w:val="24"/>
          <w:lang w:eastAsia="en-GB"/>
        </w:rPr>
        <w:t>Grant, M.J. &amp; Booth, A. (2009).  A typology of reviews: An analysis of 14 review types and associated methodologies. </w:t>
      </w:r>
      <w:r w:rsidRPr="0061112B">
        <w:rPr>
          <w:rFonts w:ascii="Arial" w:hAnsi="Arial" w:cs="Arial"/>
          <w:i/>
          <w:iCs/>
          <w:color w:val="333333"/>
          <w:sz w:val="24"/>
          <w:szCs w:val="24"/>
          <w:lang w:eastAsia="en-GB"/>
        </w:rPr>
        <w:t>Health Information &amp; Libraries Journal, 26</w:t>
      </w:r>
      <w:r w:rsidRPr="0061112B">
        <w:rPr>
          <w:rFonts w:ascii="Arial" w:hAnsi="Arial" w:cs="Arial"/>
          <w:color w:val="333333"/>
          <w:sz w:val="24"/>
          <w:szCs w:val="24"/>
          <w:lang w:eastAsia="en-GB"/>
        </w:rPr>
        <w:t>(2), 91-108. </w:t>
      </w:r>
      <w:hyperlink r:id="rId14" w:tgtFrame="_blank" w:history="1">
        <w:r w:rsidRPr="0061112B">
          <w:rPr>
            <w:rFonts w:ascii="Arial" w:hAnsi="Arial" w:cs="Arial"/>
            <w:color w:val="DA3D0F"/>
            <w:sz w:val="24"/>
            <w:szCs w:val="24"/>
            <w:u w:val="single"/>
            <w:lang w:eastAsia="en-GB"/>
          </w:rPr>
          <w:t>https://doi.org/10.1111/j.1471-1842.2009.00848.x</w:t>
        </w:r>
      </w:hyperlink>
      <w:r w:rsidRPr="0061112B">
        <w:rPr>
          <w:rFonts w:ascii="Arial" w:hAnsi="Arial" w:cs="Arial"/>
          <w:color w:val="DA3D0F"/>
          <w:sz w:val="24"/>
          <w:szCs w:val="24"/>
          <w:u w:val="single"/>
          <w:lang w:eastAsia="en-GB"/>
        </w:rPr>
        <w:t xml:space="preserve"> </w:t>
      </w:r>
    </w:p>
    <w:p w14:paraId="478EF674" w14:textId="77777777" w:rsidR="0022385E" w:rsidRPr="0061112B" w:rsidRDefault="0022385E" w:rsidP="0022385E">
      <w:pPr>
        <w:rPr>
          <w:rFonts w:ascii="Arial" w:hAnsi="Arial" w:cs="Arial"/>
          <w:sz w:val="24"/>
          <w:szCs w:val="24"/>
        </w:rPr>
      </w:pPr>
    </w:p>
    <w:p w14:paraId="529189DF" w14:textId="77777777" w:rsidR="0022385E" w:rsidRPr="0061112B" w:rsidRDefault="0022385E" w:rsidP="0022385E">
      <w:pPr>
        <w:rPr>
          <w:rFonts w:ascii="Arial" w:hAnsi="Arial" w:cs="Arial"/>
          <w:sz w:val="24"/>
          <w:szCs w:val="24"/>
        </w:rPr>
      </w:pPr>
      <w:r w:rsidRPr="0061112B">
        <w:rPr>
          <w:rFonts w:ascii="Arial" w:hAnsi="Arial" w:cs="Arial"/>
          <w:color w:val="212121"/>
          <w:sz w:val="24"/>
          <w:szCs w:val="24"/>
          <w:shd w:val="clear" w:color="auto" w:fill="F6F6F6"/>
        </w:rPr>
        <w:t xml:space="preserve">De Brun C. &amp; Pearce-Smith, N. (2009) </w:t>
      </w:r>
      <w:r w:rsidRPr="0061112B">
        <w:rPr>
          <w:rStyle w:val="Emphasis"/>
          <w:rFonts w:ascii="Arial" w:hAnsi="Arial" w:cs="Arial"/>
          <w:color w:val="212121"/>
          <w:sz w:val="24"/>
          <w:szCs w:val="24"/>
          <w:shd w:val="clear" w:color="auto" w:fill="F6F6F6"/>
        </w:rPr>
        <w:t>Searching Skills Toolkit: Finding the Evidence</w:t>
      </w:r>
      <w:r w:rsidRPr="0061112B">
        <w:rPr>
          <w:rFonts w:ascii="Arial" w:hAnsi="Arial" w:cs="Arial"/>
          <w:color w:val="212121"/>
          <w:sz w:val="24"/>
          <w:szCs w:val="24"/>
          <w:shd w:val="clear" w:color="auto" w:fill="F6F6F6"/>
        </w:rPr>
        <w:t>. Oxford, UK: Wiley-Blackwell. ISBN: 9781118463130.</w:t>
      </w:r>
    </w:p>
    <w:p w14:paraId="3462FFA9" w14:textId="77777777" w:rsidR="0022385E" w:rsidRPr="0061112B" w:rsidRDefault="0022385E" w:rsidP="0022385E">
      <w:pPr>
        <w:spacing w:line="480" w:lineRule="auto"/>
        <w:rPr>
          <w:rFonts w:ascii="Arial" w:hAnsi="Arial" w:cs="Arial"/>
          <w:sz w:val="24"/>
          <w:szCs w:val="24"/>
        </w:rPr>
      </w:pPr>
      <w:r w:rsidRPr="0061112B">
        <w:rPr>
          <w:rFonts w:ascii="Arial" w:hAnsi="Arial" w:cs="Arial"/>
          <w:sz w:val="24"/>
          <w:szCs w:val="24"/>
        </w:rPr>
        <w:t xml:space="preserve"> </w:t>
      </w:r>
    </w:p>
    <w:p w14:paraId="54F6D374" w14:textId="77777777" w:rsidR="0022385E" w:rsidRPr="0061112B" w:rsidRDefault="0022385E" w:rsidP="0022385E">
      <w:pPr>
        <w:spacing w:line="480" w:lineRule="auto"/>
        <w:rPr>
          <w:rFonts w:ascii="Arial" w:hAnsi="Arial" w:cs="Arial"/>
          <w:sz w:val="24"/>
          <w:szCs w:val="24"/>
        </w:rPr>
      </w:pPr>
      <w:r w:rsidRPr="0061112B">
        <w:rPr>
          <w:rFonts w:ascii="Arial" w:hAnsi="Arial" w:cs="Arial"/>
          <w:sz w:val="24"/>
          <w:szCs w:val="24"/>
        </w:rPr>
        <w:t>All have positive and negative attributes. Fig. 1 shows five types. On the sliding scale a narrative review is fast and focused but may be too narrow and open to bias due to its restricted coverage. The systematic review is time and resource consuming, but evaluates many methods, comprehensively covers the range of academic perspectives and reduces bias due to the range of sources covered.</w:t>
      </w:r>
    </w:p>
    <w:p w14:paraId="1C1AF9E9" w14:textId="77777777" w:rsidR="0022385E" w:rsidRPr="0061112B" w:rsidRDefault="0022385E" w:rsidP="0022385E">
      <w:pPr>
        <w:spacing w:line="480" w:lineRule="auto"/>
        <w:rPr>
          <w:rFonts w:ascii="Arial" w:hAnsi="Arial" w:cs="Arial"/>
          <w:sz w:val="24"/>
          <w:szCs w:val="24"/>
        </w:rPr>
      </w:pPr>
    </w:p>
    <w:p w14:paraId="51F22148" w14:textId="77777777" w:rsidR="0022385E" w:rsidRPr="0061112B" w:rsidRDefault="0022385E" w:rsidP="0022385E">
      <w:pPr>
        <w:spacing w:line="480" w:lineRule="auto"/>
        <w:rPr>
          <w:rFonts w:ascii="Arial" w:hAnsi="Arial" w:cs="Arial"/>
          <w:sz w:val="24"/>
          <w:szCs w:val="24"/>
        </w:rPr>
      </w:pPr>
      <w:r w:rsidRPr="0061112B">
        <w:rPr>
          <w:rFonts w:ascii="Arial" w:hAnsi="Arial" w:cs="Arial"/>
          <w:noProof/>
          <w:sz w:val="24"/>
          <w:szCs w:val="24"/>
        </w:rPr>
        <w:drawing>
          <wp:inline distT="0" distB="0" distL="0" distR="0" wp14:anchorId="2CC664C0" wp14:editId="5213D205">
            <wp:extent cx="5523230" cy="3270885"/>
            <wp:effectExtent l="0" t="0" r="1270" b="5715"/>
            <wp:docPr id="1989773149" name="Picture 1" descr="A diagram of a revie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73149" name="Picture 1" descr="A diagram of a review&#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3230" cy="3270885"/>
                    </a:xfrm>
                    <a:prstGeom prst="rect">
                      <a:avLst/>
                    </a:prstGeom>
                    <a:noFill/>
                  </pic:spPr>
                </pic:pic>
              </a:graphicData>
            </a:graphic>
          </wp:inline>
        </w:drawing>
      </w:r>
    </w:p>
    <w:p w14:paraId="50F3A57E" w14:textId="77777777" w:rsidR="0022385E" w:rsidRPr="0061112B" w:rsidRDefault="0022385E" w:rsidP="0022385E">
      <w:pPr>
        <w:spacing w:line="480" w:lineRule="auto"/>
        <w:rPr>
          <w:rFonts w:ascii="Arial" w:hAnsi="Arial" w:cs="Arial"/>
          <w:sz w:val="24"/>
          <w:szCs w:val="24"/>
        </w:rPr>
      </w:pPr>
      <w:r w:rsidRPr="0061112B">
        <w:rPr>
          <w:rFonts w:ascii="Arial" w:hAnsi="Arial" w:cs="Arial"/>
          <w:sz w:val="24"/>
          <w:szCs w:val="24"/>
        </w:rPr>
        <w:t>Figure 1. Evaluation of different formats of literature review (Source: Charles Sturt University, 2024)</w:t>
      </w:r>
    </w:p>
    <w:p w14:paraId="2E20A08D" w14:textId="77777777" w:rsidR="0022385E" w:rsidRPr="0061112B" w:rsidRDefault="0022385E" w:rsidP="0022385E">
      <w:pPr>
        <w:spacing w:line="480" w:lineRule="auto"/>
        <w:rPr>
          <w:rFonts w:ascii="Arial" w:hAnsi="Arial" w:cs="Arial"/>
          <w:sz w:val="24"/>
          <w:szCs w:val="24"/>
        </w:rPr>
      </w:pPr>
    </w:p>
    <w:p w14:paraId="34BC0988" w14:textId="024F24B1" w:rsidR="0022385E" w:rsidRPr="0061112B" w:rsidRDefault="0022385E" w:rsidP="0022385E">
      <w:pPr>
        <w:spacing w:line="480" w:lineRule="auto"/>
        <w:rPr>
          <w:rFonts w:ascii="Arial" w:hAnsi="Arial" w:cs="Arial"/>
          <w:sz w:val="24"/>
          <w:szCs w:val="24"/>
        </w:rPr>
      </w:pPr>
      <w:r w:rsidRPr="0061112B">
        <w:rPr>
          <w:rFonts w:ascii="Arial" w:hAnsi="Arial" w:cs="Arial"/>
          <w:color w:val="FF0000"/>
          <w:sz w:val="24"/>
          <w:szCs w:val="24"/>
        </w:rPr>
        <w:t>Put this in the ref</w:t>
      </w:r>
      <w:r w:rsidRPr="0061112B">
        <w:rPr>
          <w:rFonts w:ascii="Arial" w:hAnsi="Arial" w:cs="Arial"/>
          <w:color w:val="FF0000"/>
          <w:sz w:val="24"/>
          <w:szCs w:val="24"/>
        </w:rPr>
        <w:t>erence</w:t>
      </w:r>
      <w:r w:rsidRPr="0061112B">
        <w:rPr>
          <w:rFonts w:ascii="Arial" w:hAnsi="Arial" w:cs="Arial"/>
          <w:color w:val="FF0000"/>
          <w:sz w:val="24"/>
          <w:szCs w:val="24"/>
        </w:rPr>
        <w:t xml:space="preserve"> list: </w:t>
      </w:r>
      <w:r w:rsidRPr="0061112B">
        <w:rPr>
          <w:rFonts w:ascii="Arial" w:hAnsi="Arial" w:cs="Arial"/>
          <w:sz w:val="24"/>
          <w:szCs w:val="24"/>
        </w:rPr>
        <w:t xml:space="preserve">Charles Sturt University (2024) </w:t>
      </w:r>
      <w:r w:rsidRPr="0061112B">
        <w:rPr>
          <w:rFonts w:ascii="Arial" w:hAnsi="Arial" w:cs="Arial"/>
          <w:i/>
          <w:iCs/>
          <w:sz w:val="24"/>
          <w:szCs w:val="24"/>
        </w:rPr>
        <w:t xml:space="preserve">Literature Review Guide. </w:t>
      </w:r>
      <w:hyperlink r:id="rId16" w:history="1">
        <w:r w:rsidRPr="0061112B">
          <w:rPr>
            <w:rStyle w:val="Hyperlink"/>
            <w:rFonts w:ascii="Arial" w:hAnsi="Arial" w:cs="Arial"/>
            <w:sz w:val="24"/>
            <w:szCs w:val="24"/>
          </w:rPr>
          <w:t>https://libguides.csu.edu.au/review/Types</w:t>
        </w:r>
      </w:hyperlink>
      <w:r w:rsidRPr="0061112B">
        <w:rPr>
          <w:rFonts w:ascii="Arial" w:hAnsi="Arial" w:cs="Arial"/>
          <w:sz w:val="24"/>
          <w:szCs w:val="24"/>
        </w:rPr>
        <w:t xml:space="preserve"> (Retrieved 30-05-24)</w:t>
      </w:r>
    </w:p>
    <w:p w14:paraId="4C2D829C" w14:textId="77777777" w:rsidR="0061112B" w:rsidRDefault="0022385E" w:rsidP="0022385E">
      <w:pPr>
        <w:pStyle w:val="ListParagraph"/>
        <w:numPr>
          <w:ilvl w:val="0"/>
          <w:numId w:val="1"/>
        </w:numPr>
        <w:rPr>
          <w:rFonts w:ascii="Arial" w:hAnsi="Arial" w:cs="Arial"/>
          <w:sz w:val="24"/>
          <w:szCs w:val="24"/>
        </w:rPr>
      </w:pPr>
      <w:r w:rsidRPr="0061112B">
        <w:rPr>
          <w:rFonts w:ascii="Arial" w:hAnsi="Arial" w:cs="Arial"/>
          <w:b/>
          <w:bCs/>
          <w:sz w:val="24"/>
          <w:szCs w:val="24"/>
        </w:rPr>
        <w:t>Bias.</w:t>
      </w:r>
      <w:r w:rsidRPr="0061112B">
        <w:rPr>
          <w:rFonts w:ascii="Arial" w:hAnsi="Arial" w:cs="Arial"/>
          <w:sz w:val="24"/>
          <w:szCs w:val="24"/>
        </w:rPr>
        <w:t xml:space="preserve"> In fact most of you are doing a narrative literature review for this exercise. </w:t>
      </w:r>
      <w:r w:rsidR="0061112B">
        <w:rPr>
          <w:rFonts w:ascii="Arial" w:hAnsi="Arial" w:cs="Arial"/>
          <w:sz w:val="24"/>
          <w:szCs w:val="24"/>
        </w:rPr>
        <w:t xml:space="preserve">Due to its narrow coverage it is in danger of including bias. </w:t>
      </w:r>
    </w:p>
    <w:p w14:paraId="59CD8827" w14:textId="2E9CB08B" w:rsidR="00E844C8" w:rsidRPr="0061112B" w:rsidRDefault="0022385E" w:rsidP="0061112B">
      <w:pPr>
        <w:rPr>
          <w:rFonts w:ascii="Arial" w:hAnsi="Arial" w:cs="Arial"/>
          <w:sz w:val="24"/>
          <w:szCs w:val="24"/>
        </w:rPr>
      </w:pPr>
      <w:r w:rsidRPr="0061112B">
        <w:rPr>
          <w:rFonts w:ascii="Arial" w:hAnsi="Arial" w:cs="Arial"/>
          <w:sz w:val="24"/>
          <w:szCs w:val="24"/>
        </w:rPr>
        <w:t>You might try to follow the processes of a systematic review but do not have the time or resources to do a PRISMA, although you could mention it.</w:t>
      </w:r>
    </w:p>
    <w:p w14:paraId="50C6C597" w14:textId="3DBF8037" w:rsidR="0022385E" w:rsidRPr="0061112B" w:rsidRDefault="0022385E" w:rsidP="0022385E">
      <w:pPr>
        <w:rPr>
          <w:rFonts w:ascii="Arial" w:hAnsi="Arial" w:cs="Arial"/>
          <w:sz w:val="24"/>
          <w:szCs w:val="24"/>
        </w:rPr>
      </w:pPr>
      <w:r w:rsidRPr="0061112B">
        <w:rPr>
          <w:rFonts w:ascii="Arial" w:hAnsi="Arial" w:cs="Arial"/>
          <w:sz w:val="24"/>
          <w:szCs w:val="24"/>
        </w:rPr>
        <w:t xml:space="preserve">A </w:t>
      </w:r>
      <w:r w:rsidR="00C2491C" w:rsidRPr="0061112B">
        <w:rPr>
          <w:rFonts w:ascii="Arial" w:hAnsi="Arial" w:cs="Arial"/>
          <w:sz w:val="24"/>
          <w:szCs w:val="24"/>
        </w:rPr>
        <w:t>systematic</w:t>
      </w:r>
      <w:r w:rsidRPr="0061112B">
        <w:rPr>
          <w:rFonts w:ascii="Arial" w:hAnsi="Arial" w:cs="Arial"/>
          <w:sz w:val="24"/>
          <w:szCs w:val="24"/>
        </w:rPr>
        <w:t xml:space="preserve"> review reduces the risk of bias because </w:t>
      </w:r>
      <w:r w:rsidR="006139FD" w:rsidRPr="0061112B">
        <w:rPr>
          <w:rFonts w:ascii="Arial" w:hAnsi="Arial" w:cs="Arial"/>
          <w:sz w:val="24"/>
          <w:szCs w:val="24"/>
        </w:rPr>
        <w:t>it</w:t>
      </w:r>
      <w:r w:rsidRPr="0061112B">
        <w:rPr>
          <w:rFonts w:ascii="Arial" w:hAnsi="Arial" w:cs="Arial"/>
          <w:sz w:val="24"/>
          <w:szCs w:val="24"/>
        </w:rPr>
        <w:t xml:space="preserve"> is so comprehensive. The small</w:t>
      </w:r>
      <w:r w:rsidR="006139FD" w:rsidRPr="0061112B">
        <w:rPr>
          <w:rFonts w:ascii="Arial" w:hAnsi="Arial" w:cs="Arial"/>
          <w:sz w:val="24"/>
          <w:szCs w:val="24"/>
        </w:rPr>
        <w:t>er</w:t>
      </w:r>
      <w:r w:rsidRPr="0061112B">
        <w:rPr>
          <w:rFonts w:ascii="Arial" w:hAnsi="Arial" w:cs="Arial"/>
          <w:sz w:val="24"/>
          <w:szCs w:val="24"/>
        </w:rPr>
        <w:t xml:space="preserve"> the review the more bias might be a </w:t>
      </w:r>
      <w:r w:rsidR="00C2491C" w:rsidRPr="0061112B">
        <w:rPr>
          <w:rFonts w:ascii="Arial" w:hAnsi="Arial" w:cs="Arial"/>
          <w:sz w:val="24"/>
          <w:szCs w:val="24"/>
        </w:rPr>
        <w:t>problem</w:t>
      </w:r>
      <w:r w:rsidRPr="0061112B">
        <w:rPr>
          <w:rFonts w:ascii="Arial" w:hAnsi="Arial" w:cs="Arial"/>
          <w:sz w:val="24"/>
          <w:szCs w:val="24"/>
        </w:rPr>
        <w:t xml:space="preserve">. Look at </w:t>
      </w:r>
      <w:r w:rsidR="006139FD" w:rsidRPr="0061112B">
        <w:rPr>
          <w:rFonts w:ascii="Arial" w:hAnsi="Arial" w:cs="Arial"/>
          <w:sz w:val="24"/>
          <w:szCs w:val="24"/>
        </w:rPr>
        <w:t>ways</w:t>
      </w:r>
      <w:r w:rsidRPr="0061112B">
        <w:rPr>
          <w:rFonts w:ascii="Arial" w:hAnsi="Arial" w:cs="Arial"/>
          <w:sz w:val="24"/>
          <w:szCs w:val="24"/>
        </w:rPr>
        <w:t xml:space="preserve"> to eliminate bias.</w:t>
      </w:r>
    </w:p>
    <w:p w14:paraId="7CC39923" w14:textId="77777777" w:rsidR="0022385E" w:rsidRPr="0061112B" w:rsidRDefault="0022385E" w:rsidP="0022385E">
      <w:pPr>
        <w:rPr>
          <w:rFonts w:ascii="Arial" w:hAnsi="Arial" w:cs="Arial"/>
          <w:b/>
          <w:bCs/>
          <w:i/>
          <w:iCs/>
          <w:sz w:val="24"/>
          <w:szCs w:val="24"/>
        </w:rPr>
      </w:pPr>
    </w:p>
    <w:p w14:paraId="2BDFE0DC" w14:textId="46EBCA59" w:rsidR="0022385E" w:rsidRPr="0061112B" w:rsidRDefault="0022385E" w:rsidP="0022385E">
      <w:pPr>
        <w:rPr>
          <w:rFonts w:ascii="Arial" w:hAnsi="Arial" w:cs="Arial"/>
          <w:b/>
          <w:bCs/>
          <w:i/>
          <w:iCs/>
          <w:color w:val="FF0000"/>
          <w:sz w:val="24"/>
          <w:szCs w:val="24"/>
        </w:rPr>
      </w:pPr>
      <w:r w:rsidRPr="0061112B">
        <w:rPr>
          <w:rFonts w:ascii="Arial" w:hAnsi="Arial" w:cs="Arial"/>
          <w:b/>
          <w:bCs/>
          <w:i/>
          <w:iCs/>
          <w:color w:val="FF0000"/>
          <w:sz w:val="24"/>
          <w:szCs w:val="24"/>
        </w:rPr>
        <w:t xml:space="preserve">Mention </w:t>
      </w:r>
      <w:r w:rsidR="006139FD" w:rsidRPr="0061112B">
        <w:rPr>
          <w:rFonts w:ascii="Arial" w:hAnsi="Arial" w:cs="Arial"/>
          <w:b/>
          <w:bCs/>
          <w:i/>
          <w:iCs/>
          <w:color w:val="FF0000"/>
          <w:sz w:val="24"/>
          <w:szCs w:val="24"/>
        </w:rPr>
        <w:t>BIAS</w:t>
      </w:r>
      <w:r w:rsidRPr="0061112B">
        <w:rPr>
          <w:rFonts w:ascii="Arial" w:hAnsi="Arial" w:cs="Arial"/>
          <w:b/>
          <w:bCs/>
          <w:i/>
          <w:iCs/>
          <w:color w:val="FF0000"/>
          <w:sz w:val="24"/>
          <w:szCs w:val="24"/>
        </w:rPr>
        <w:t xml:space="preserve"> in Part 1 and discuss </w:t>
      </w:r>
      <w:r w:rsidR="00C2491C" w:rsidRPr="0061112B">
        <w:rPr>
          <w:rFonts w:ascii="Arial" w:hAnsi="Arial" w:cs="Arial"/>
          <w:b/>
          <w:bCs/>
          <w:i/>
          <w:iCs/>
          <w:color w:val="FF0000"/>
          <w:sz w:val="24"/>
          <w:szCs w:val="24"/>
        </w:rPr>
        <w:t>briefly</w:t>
      </w:r>
      <w:r w:rsidRPr="0061112B">
        <w:rPr>
          <w:rFonts w:ascii="Arial" w:hAnsi="Arial" w:cs="Arial"/>
          <w:b/>
          <w:bCs/>
          <w:i/>
          <w:iCs/>
          <w:color w:val="FF0000"/>
          <w:sz w:val="24"/>
          <w:szCs w:val="24"/>
        </w:rPr>
        <w:t xml:space="preserve"> in Part 2.</w:t>
      </w:r>
    </w:p>
    <w:p w14:paraId="4E9323D2" w14:textId="77777777" w:rsidR="006139FD" w:rsidRPr="0061112B" w:rsidRDefault="006139FD" w:rsidP="0022385E">
      <w:pPr>
        <w:rPr>
          <w:rFonts w:ascii="Arial" w:hAnsi="Arial" w:cs="Arial"/>
          <w:color w:val="FF0000"/>
          <w:sz w:val="24"/>
          <w:szCs w:val="24"/>
        </w:rPr>
      </w:pPr>
    </w:p>
    <w:p w14:paraId="22B4DC0F" w14:textId="0C7F961B" w:rsidR="0022385E" w:rsidRPr="0061112B" w:rsidRDefault="00332882" w:rsidP="0022385E">
      <w:pPr>
        <w:rPr>
          <w:rFonts w:ascii="Arial" w:hAnsi="Arial" w:cs="Arial"/>
          <w:sz w:val="24"/>
          <w:szCs w:val="24"/>
        </w:rPr>
      </w:pPr>
      <w:r w:rsidRPr="0061112B">
        <w:rPr>
          <w:rFonts w:ascii="Arial" w:hAnsi="Arial" w:cs="Arial"/>
          <w:sz w:val="24"/>
          <w:szCs w:val="24"/>
        </w:rPr>
        <w:t>A few sources for this:</w:t>
      </w:r>
    </w:p>
    <w:p w14:paraId="246B80BC" w14:textId="77777777" w:rsidR="00332882" w:rsidRPr="0061112B" w:rsidRDefault="00332882" w:rsidP="0022385E">
      <w:pPr>
        <w:rPr>
          <w:rFonts w:ascii="Arial" w:hAnsi="Arial" w:cs="Arial"/>
          <w:sz w:val="24"/>
          <w:szCs w:val="24"/>
        </w:rPr>
      </w:pPr>
    </w:p>
    <w:p w14:paraId="0077FB6F" w14:textId="22034128" w:rsidR="00332882" w:rsidRPr="0061112B" w:rsidRDefault="00332882" w:rsidP="0022385E">
      <w:pPr>
        <w:rPr>
          <w:rFonts w:ascii="Arial" w:hAnsi="Arial" w:cs="Arial"/>
          <w:sz w:val="24"/>
          <w:szCs w:val="24"/>
        </w:rPr>
      </w:pPr>
      <w:r w:rsidRPr="0061112B">
        <w:rPr>
          <w:rFonts w:ascii="Arial" w:hAnsi="Arial" w:cs="Arial"/>
          <w:sz w:val="24"/>
          <w:szCs w:val="24"/>
        </w:rPr>
        <w:t xml:space="preserve">“Non- Caroline </w:t>
      </w:r>
      <w:proofErr w:type="spellStart"/>
      <w:r w:rsidRPr="0061112B">
        <w:rPr>
          <w:rFonts w:ascii="Arial" w:hAnsi="Arial" w:cs="Arial"/>
          <w:sz w:val="24"/>
          <w:szCs w:val="24"/>
        </w:rPr>
        <w:t>Jawadian</w:t>
      </w:r>
      <w:proofErr w:type="spellEnd"/>
      <w:r w:rsidRPr="0061112B">
        <w:rPr>
          <w:rFonts w:ascii="Arial" w:hAnsi="Arial" w:cs="Arial"/>
          <w:sz w:val="24"/>
          <w:szCs w:val="24"/>
        </w:rPr>
        <w:t>” sources, good for checklists.</w:t>
      </w:r>
    </w:p>
    <w:p w14:paraId="17076172" w14:textId="60C7ADBB" w:rsidR="0022385E" w:rsidRPr="0061112B" w:rsidRDefault="00332882" w:rsidP="0022385E">
      <w:pPr>
        <w:rPr>
          <w:rFonts w:ascii="Arial" w:hAnsi="Arial" w:cs="Arial"/>
          <w:sz w:val="24"/>
          <w:szCs w:val="24"/>
        </w:rPr>
      </w:pPr>
      <w:hyperlink r:id="rId17" w:history="1">
        <w:r w:rsidRPr="0061112B">
          <w:rPr>
            <w:rStyle w:val="Hyperlink"/>
            <w:rFonts w:ascii="Arial" w:hAnsi="Arial" w:cs="Arial"/>
            <w:sz w:val="24"/>
            <w:szCs w:val="24"/>
          </w:rPr>
          <w:t>https://baselinesupport.campuslabs.com/hc/en-us/articles/204305695-Avoiding-bias-in-qualitative-data-analysis</w:t>
        </w:r>
      </w:hyperlink>
    </w:p>
    <w:p w14:paraId="5A94129E" w14:textId="77777777" w:rsidR="00332882" w:rsidRPr="0061112B" w:rsidRDefault="00332882" w:rsidP="0022385E">
      <w:pPr>
        <w:rPr>
          <w:rFonts w:ascii="Arial" w:hAnsi="Arial" w:cs="Arial"/>
          <w:sz w:val="24"/>
          <w:szCs w:val="24"/>
        </w:rPr>
      </w:pPr>
    </w:p>
    <w:p w14:paraId="5845F580" w14:textId="59E33CD1" w:rsidR="00332882" w:rsidRPr="0061112B" w:rsidRDefault="00332882" w:rsidP="0022385E">
      <w:pPr>
        <w:rPr>
          <w:rFonts w:ascii="Arial" w:hAnsi="Arial" w:cs="Arial"/>
          <w:sz w:val="24"/>
          <w:szCs w:val="24"/>
        </w:rPr>
      </w:pPr>
      <w:hyperlink r:id="rId18" w:history="1">
        <w:r w:rsidRPr="0061112B">
          <w:rPr>
            <w:rStyle w:val="Hyperlink"/>
            <w:rFonts w:ascii="Arial" w:hAnsi="Arial" w:cs="Arial"/>
            <w:sz w:val="24"/>
            <w:szCs w:val="24"/>
          </w:rPr>
          <w:t>https://www.prolific.com/resources/avoid-bias-research-things-marketers-need-to-know</w:t>
        </w:r>
      </w:hyperlink>
    </w:p>
    <w:p w14:paraId="1456282C" w14:textId="77777777" w:rsidR="00332882" w:rsidRPr="0061112B" w:rsidRDefault="00332882" w:rsidP="0022385E">
      <w:pPr>
        <w:rPr>
          <w:rFonts w:ascii="Arial" w:hAnsi="Arial" w:cs="Arial"/>
          <w:sz w:val="24"/>
          <w:szCs w:val="24"/>
        </w:rPr>
      </w:pPr>
    </w:p>
    <w:p w14:paraId="53B2C824" w14:textId="77777777" w:rsidR="00332882" w:rsidRPr="0061112B" w:rsidRDefault="00332882" w:rsidP="00332882">
      <w:pPr>
        <w:rPr>
          <w:rFonts w:ascii="Arial" w:hAnsi="Arial" w:cs="Arial"/>
          <w:sz w:val="24"/>
          <w:szCs w:val="24"/>
        </w:rPr>
      </w:pPr>
      <w:hyperlink r:id="rId19" w:history="1">
        <w:r w:rsidRPr="0061112B">
          <w:rPr>
            <w:rStyle w:val="Hyperlink"/>
            <w:rFonts w:ascii="Arial" w:hAnsi="Arial" w:cs="Arial"/>
            <w:sz w:val="24"/>
            <w:szCs w:val="24"/>
          </w:rPr>
          <w:t>https://www.cwauthors.com/article/avoiding-biases-at-different-stages-of-research</w:t>
        </w:r>
      </w:hyperlink>
    </w:p>
    <w:p w14:paraId="5ED6FB73" w14:textId="77777777" w:rsidR="00332882" w:rsidRPr="0061112B" w:rsidRDefault="00332882" w:rsidP="0022385E">
      <w:pPr>
        <w:rPr>
          <w:rFonts w:ascii="Arial" w:hAnsi="Arial" w:cs="Arial"/>
          <w:sz w:val="24"/>
          <w:szCs w:val="24"/>
        </w:rPr>
      </w:pPr>
    </w:p>
    <w:p w14:paraId="249E3CBF" w14:textId="343113E8" w:rsidR="00332882" w:rsidRPr="0061112B" w:rsidRDefault="00332882" w:rsidP="0022385E">
      <w:pPr>
        <w:rPr>
          <w:rFonts w:ascii="Arial" w:hAnsi="Arial" w:cs="Arial"/>
          <w:sz w:val="24"/>
          <w:szCs w:val="24"/>
        </w:rPr>
      </w:pPr>
      <w:r w:rsidRPr="0061112B">
        <w:rPr>
          <w:rFonts w:ascii="Arial" w:hAnsi="Arial" w:cs="Arial"/>
          <w:sz w:val="24"/>
          <w:szCs w:val="24"/>
        </w:rPr>
        <w:t>More university and academic sources</w:t>
      </w:r>
    </w:p>
    <w:p w14:paraId="6B981384" w14:textId="607ABFBB" w:rsidR="00332882" w:rsidRPr="0061112B" w:rsidRDefault="00332882" w:rsidP="0022385E">
      <w:pPr>
        <w:rPr>
          <w:rFonts w:ascii="Arial" w:hAnsi="Arial" w:cs="Arial"/>
          <w:sz w:val="24"/>
          <w:szCs w:val="24"/>
        </w:rPr>
      </w:pPr>
      <w:hyperlink r:id="rId20" w:history="1">
        <w:r w:rsidRPr="0061112B">
          <w:rPr>
            <w:rStyle w:val="Hyperlink"/>
            <w:rFonts w:ascii="Arial" w:hAnsi="Arial" w:cs="Arial"/>
            <w:sz w:val="24"/>
            <w:szCs w:val="24"/>
          </w:rPr>
          <w:t>https://network.healthwatch.co.uk/sites/network.healthwatch.co.uk/files/20191101_Managing%20Bias%20Resource%20guidance%20formatted_0.pdf</w:t>
        </w:r>
      </w:hyperlink>
    </w:p>
    <w:p w14:paraId="72657B35" w14:textId="77777777" w:rsidR="00332882" w:rsidRPr="0061112B" w:rsidRDefault="00332882" w:rsidP="0022385E">
      <w:pPr>
        <w:rPr>
          <w:rFonts w:ascii="Arial" w:hAnsi="Arial" w:cs="Arial"/>
          <w:sz w:val="24"/>
          <w:szCs w:val="24"/>
        </w:rPr>
      </w:pPr>
    </w:p>
    <w:p w14:paraId="3C7078E0" w14:textId="7B1522FA" w:rsidR="00332882" w:rsidRPr="0061112B" w:rsidRDefault="00332882" w:rsidP="0022385E">
      <w:pPr>
        <w:rPr>
          <w:rFonts w:ascii="Arial" w:hAnsi="Arial" w:cs="Arial"/>
          <w:sz w:val="24"/>
          <w:szCs w:val="24"/>
        </w:rPr>
      </w:pPr>
      <w:hyperlink r:id="rId21" w:history="1">
        <w:r w:rsidRPr="0061112B">
          <w:rPr>
            <w:rStyle w:val="Hyperlink"/>
            <w:rFonts w:ascii="Arial" w:hAnsi="Arial" w:cs="Arial"/>
            <w:sz w:val="24"/>
            <w:szCs w:val="24"/>
          </w:rPr>
          <w:t>https://resources.lmu.edu/dei/initiativesprograms/implicitbiasinitiative/whatisimplicitbias/strategiestoreduceimplicitbias/</w:t>
        </w:r>
      </w:hyperlink>
    </w:p>
    <w:p w14:paraId="5778748F" w14:textId="77777777" w:rsidR="00332882" w:rsidRPr="0061112B" w:rsidRDefault="00332882" w:rsidP="0022385E">
      <w:pPr>
        <w:rPr>
          <w:rFonts w:ascii="Arial" w:hAnsi="Arial" w:cs="Arial"/>
          <w:sz w:val="24"/>
          <w:szCs w:val="24"/>
        </w:rPr>
      </w:pPr>
    </w:p>
    <w:p w14:paraId="58F93484" w14:textId="070359A6" w:rsidR="006139FD" w:rsidRDefault="0061112B" w:rsidP="0022385E">
      <w:pPr>
        <w:rPr>
          <w:rFonts w:ascii="Arial" w:hAnsi="Arial" w:cs="Arial"/>
          <w:sz w:val="24"/>
          <w:szCs w:val="24"/>
        </w:rPr>
      </w:pPr>
      <w:hyperlink r:id="rId22" w:history="1">
        <w:r w:rsidRPr="006F2280">
          <w:rPr>
            <w:rStyle w:val="Hyperlink"/>
            <w:rFonts w:ascii="Arial" w:hAnsi="Arial" w:cs="Arial"/>
            <w:sz w:val="24"/>
            <w:szCs w:val="24"/>
          </w:rPr>
          <w:t>https://journals.sagepub.com/doi/pdf/10.1177/08943184211051350</w:t>
        </w:r>
      </w:hyperlink>
    </w:p>
    <w:p w14:paraId="6419E734" w14:textId="77777777" w:rsidR="0061112B" w:rsidRPr="0061112B" w:rsidRDefault="0061112B" w:rsidP="0022385E">
      <w:pPr>
        <w:rPr>
          <w:rFonts w:ascii="Arial" w:hAnsi="Arial" w:cs="Arial"/>
          <w:sz w:val="24"/>
          <w:szCs w:val="24"/>
        </w:rPr>
      </w:pPr>
    </w:p>
    <w:p w14:paraId="72F377A7" w14:textId="77777777" w:rsidR="006139FD" w:rsidRPr="0061112B" w:rsidRDefault="006139FD" w:rsidP="0022385E">
      <w:pPr>
        <w:rPr>
          <w:rFonts w:ascii="Arial" w:hAnsi="Arial" w:cs="Arial"/>
          <w:sz w:val="24"/>
          <w:szCs w:val="24"/>
        </w:rPr>
      </w:pPr>
    </w:p>
    <w:p w14:paraId="1545EA5C" w14:textId="4396AAFC" w:rsidR="00332882" w:rsidRPr="0061112B" w:rsidRDefault="00332882" w:rsidP="0022385E">
      <w:pPr>
        <w:rPr>
          <w:rFonts w:ascii="Arial" w:hAnsi="Arial" w:cs="Arial"/>
          <w:sz w:val="24"/>
          <w:szCs w:val="24"/>
        </w:rPr>
      </w:pPr>
      <w:r w:rsidRPr="0061112B">
        <w:rPr>
          <w:rFonts w:ascii="Arial" w:hAnsi="Arial" w:cs="Arial"/>
          <w:sz w:val="24"/>
          <w:szCs w:val="24"/>
        </w:rPr>
        <w:t xml:space="preserve">One for Olivia! </w:t>
      </w:r>
      <w:hyperlink r:id="rId23" w:history="1">
        <w:r w:rsidRPr="0061112B">
          <w:rPr>
            <w:rStyle w:val="Hyperlink"/>
            <w:rFonts w:ascii="Arial" w:hAnsi="Arial" w:cs="Arial"/>
            <w:sz w:val="24"/>
            <w:szCs w:val="24"/>
          </w:rPr>
          <w:t>https://builtin.com/articles/remove-bias-from-machine-learning-algorithms</w:t>
        </w:r>
      </w:hyperlink>
    </w:p>
    <w:p w14:paraId="0684521E" w14:textId="77777777" w:rsidR="00332882" w:rsidRPr="0061112B" w:rsidRDefault="00332882" w:rsidP="0022385E">
      <w:pPr>
        <w:rPr>
          <w:rFonts w:ascii="Arial" w:hAnsi="Arial" w:cs="Arial"/>
          <w:sz w:val="24"/>
          <w:szCs w:val="24"/>
        </w:rPr>
      </w:pPr>
    </w:p>
    <w:p w14:paraId="3D165D82" w14:textId="5B4F6399" w:rsidR="00332882" w:rsidRPr="0061112B" w:rsidRDefault="00332882" w:rsidP="00332882">
      <w:pPr>
        <w:pStyle w:val="ListParagraph"/>
        <w:numPr>
          <w:ilvl w:val="0"/>
          <w:numId w:val="1"/>
        </w:numPr>
        <w:rPr>
          <w:rFonts w:ascii="Arial" w:hAnsi="Arial" w:cs="Arial"/>
          <w:b/>
          <w:bCs/>
          <w:sz w:val="24"/>
          <w:szCs w:val="24"/>
        </w:rPr>
      </w:pPr>
      <w:r w:rsidRPr="0061112B">
        <w:rPr>
          <w:rFonts w:ascii="Arial" w:hAnsi="Arial" w:cs="Arial"/>
          <w:b/>
          <w:bCs/>
          <w:sz w:val="24"/>
          <w:szCs w:val="24"/>
        </w:rPr>
        <w:t>The Research Gap.</w:t>
      </w:r>
    </w:p>
    <w:p w14:paraId="70994C56" w14:textId="16FD62E8" w:rsidR="00332882" w:rsidRPr="0061112B" w:rsidRDefault="00332882" w:rsidP="00332882">
      <w:pPr>
        <w:rPr>
          <w:rFonts w:ascii="Arial" w:hAnsi="Arial" w:cs="Arial"/>
          <w:sz w:val="24"/>
          <w:szCs w:val="24"/>
        </w:rPr>
      </w:pPr>
      <w:r w:rsidRPr="0061112B">
        <w:rPr>
          <w:rFonts w:ascii="Arial" w:hAnsi="Arial" w:cs="Arial"/>
          <w:sz w:val="24"/>
          <w:szCs w:val="24"/>
        </w:rPr>
        <w:t>You can mention this whose discovery is an objective of the literature review, in Part 1.</w:t>
      </w:r>
    </w:p>
    <w:p w14:paraId="43EDCAAF" w14:textId="6046126F" w:rsidR="00332882" w:rsidRPr="0061112B" w:rsidRDefault="00332882" w:rsidP="00332882">
      <w:pPr>
        <w:rPr>
          <w:rFonts w:ascii="Arial" w:hAnsi="Arial" w:cs="Arial"/>
          <w:sz w:val="24"/>
          <w:szCs w:val="24"/>
        </w:rPr>
      </w:pPr>
      <w:r w:rsidRPr="0061112B">
        <w:rPr>
          <w:rFonts w:ascii="Arial" w:hAnsi="Arial" w:cs="Arial"/>
          <w:sz w:val="24"/>
          <w:szCs w:val="24"/>
        </w:rPr>
        <w:t xml:space="preserve">Part 2 is largely devoted to how to find it, or </w:t>
      </w:r>
      <w:r w:rsidR="0061112B" w:rsidRPr="0061112B">
        <w:rPr>
          <w:rFonts w:ascii="Arial" w:hAnsi="Arial" w:cs="Arial"/>
          <w:sz w:val="24"/>
          <w:szCs w:val="24"/>
        </w:rPr>
        <w:t>whe</w:t>
      </w:r>
      <w:r w:rsidR="0061112B">
        <w:rPr>
          <w:rFonts w:ascii="Arial" w:hAnsi="Arial" w:cs="Arial"/>
          <w:sz w:val="24"/>
          <w:szCs w:val="24"/>
        </w:rPr>
        <w:t>the</w:t>
      </w:r>
      <w:r w:rsidR="0061112B" w:rsidRPr="0061112B">
        <w:rPr>
          <w:rFonts w:ascii="Arial" w:hAnsi="Arial" w:cs="Arial"/>
          <w:sz w:val="24"/>
          <w:szCs w:val="24"/>
        </w:rPr>
        <w:t>r</w:t>
      </w:r>
      <w:r w:rsidRPr="0061112B">
        <w:rPr>
          <w:rFonts w:ascii="Arial" w:hAnsi="Arial" w:cs="Arial"/>
          <w:sz w:val="24"/>
          <w:szCs w:val="24"/>
        </w:rPr>
        <w:t xml:space="preserve"> there is a gap to be filled by your project.</w:t>
      </w:r>
    </w:p>
    <w:p w14:paraId="7874F513" w14:textId="77777777" w:rsidR="00332882" w:rsidRPr="0061112B" w:rsidRDefault="00332882" w:rsidP="00332882">
      <w:pPr>
        <w:rPr>
          <w:rFonts w:ascii="Arial" w:hAnsi="Arial" w:cs="Arial"/>
          <w:sz w:val="24"/>
          <w:szCs w:val="24"/>
        </w:rPr>
      </w:pPr>
    </w:p>
    <w:p w14:paraId="583D8839" w14:textId="63924DE2" w:rsidR="00E844C8" w:rsidRPr="0061112B" w:rsidRDefault="00E844C8">
      <w:pPr>
        <w:rPr>
          <w:rFonts w:ascii="Arial" w:hAnsi="Arial" w:cs="Arial"/>
          <w:sz w:val="24"/>
          <w:szCs w:val="24"/>
        </w:rPr>
      </w:pPr>
      <w:r w:rsidRPr="0061112B">
        <w:rPr>
          <w:rFonts w:ascii="Arial" w:hAnsi="Arial" w:cs="Arial"/>
          <w:sz w:val="24"/>
          <w:szCs w:val="24"/>
        </w:rPr>
        <w:t xml:space="preserve">There are many </w:t>
      </w:r>
      <w:r w:rsidR="00B92F45" w:rsidRPr="0061112B">
        <w:rPr>
          <w:rFonts w:ascii="Arial" w:hAnsi="Arial" w:cs="Arial"/>
          <w:sz w:val="24"/>
          <w:szCs w:val="24"/>
        </w:rPr>
        <w:t>easy-to-read</w:t>
      </w:r>
      <w:r w:rsidRPr="0061112B">
        <w:rPr>
          <w:rFonts w:ascii="Arial" w:hAnsi="Arial" w:cs="Arial"/>
          <w:sz w:val="24"/>
          <w:szCs w:val="24"/>
        </w:rPr>
        <w:t xml:space="preserve"> </w:t>
      </w:r>
      <w:r w:rsidR="00332882" w:rsidRPr="0061112B">
        <w:rPr>
          <w:rFonts w:ascii="Arial" w:hAnsi="Arial" w:cs="Arial"/>
          <w:sz w:val="24"/>
          <w:szCs w:val="24"/>
        </w:rPr>
        <w:t>versions</w:t>
      </w:r>
      <w:r w:rsidRPr="0061112B">
        <w:rPr>
          <w:rFonts w:ascii="Arial" w:hAnsi="Arial" w:cs="Arial"/>
          <w:sz w:val="24"/>
          <w:szCs w:val="24"/>
        </w:rPr>
        <w:t xml:space="preserve"> like this….see they quote heavier sources , which you could quote…naughty but effective with the deadline looming</w:t>
      </w:r>
      <w:r w:rsidR="006139FD" w:rsidRPr="0061112B">
        <w:rPr>
          <w:rFonts w:ascii="Arial" w:hAnsi="Arial" w:cs="Arial"/>
          <w:sz w:val="24"/>
          <w:szCs w:val="24"/>
        </w:rPr>
        <w:t>.</w:t>
      </w:r>
    </w:p>
    <w:p w14:paraId="44D3FF89" w14:textId="14FA8C10" w:rsidR="00E97A9E" w:rsidRPr="0061112B" w:rsidRDefault="00E844C8">
      <w:pPr>
        <w:rPr>
          <w:rFonts w:ascii="Arial" w:hAnsi="Arial" w:cs="Arial"/>
          <w:sz w:val="24"/>
          <w:szCs w:val="24"/>
        </w:rPr>
      </w:pPr>
      <w:hyperlink r:id="rId24" w:history="1">
        <w:r w:rsidRPr="0061112B">
          <w:rPr>
            <w:rStyle w:val="Hyperlink"/>
            <w:rFonts w:ascii="Arial" w:hAnsi="Arial" w:cs="Arial"/>
            <w:sz w:val="24"/>
            <w:szCs w:val="24"/>
          </w:rPr>
          <w:t>https://www.tutorsindia.com/blog/what-are-the-different-types-of-research-gaps-in-the-literature-review/</w:t>
        </w:r>
      </w:hyperlink>
    </w:p>
    <w:p w14:paraId="0AB39891" w14:textId="6B2BA76B" w:rsidR="00E844C8" w:rsidRPr="0061112B" w:rsidRDefault="00E844C8">
      <w:pPr>
        <w:rPr>
          <w:rFonts w:ascii="Arial" w:hAnsi="Arial" w:cs="Arial"/>
          <w:sz w:val="24"/>
          <w:szCs w:val="24"/>
        </w:rPr>
      </w:pPr>
      <w:r w:rsidRPr="0061112B">
        <w:rPr>
          <w:rFonts w:ascii="Arial" w:hAnsi="Arial" w:cs="Arial"/>
          <w:noProof/>
          <w:sz w:val="24"/>
          <w:szCs w:val="24"/>
        </w:rPr>
        <w:drawing>
          <wp:inline distT="0" distB="0" distL="0" distR="0" wp14:anchorId="49FB0AD2" wp14:editId="751614DF">
            <wp:extent cx="4762500" cy="4762500"/>
            <wp:effectExtent l="0" t="0" r="0" b="0"/>
            <wp:docPr id="1041829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pic:spPr>
                </pic:pic>
              </a:graphicData>
            </a:graphic>
          </wp:inline>
        </w:drawing>
      </w:r>
    </w:p>
    <w:p w14:paraId="1A56F751" w14:textId="77777777" w:rsidR="00332882" w:rsidRPr="0061112B" w:rsidRDefault="00332882">
      <w:pPr>
        <w:rPr>
          <w:rFonts w:ascii="Arial" w:hAnsi="Arial" w:cs="Arial"/>
          <w:sz w:val="24"/>
          <w:szCs w:val="24"/>
        </w:rPr>
      </w:pPr>
    </w:p>
    <w:p w14:paraId="4E515FF4" w14:textId="7CF00272" w:rsidR="00332882" w:rsidRPr="0061112B" w:rsidRDefault="00332882">
      <w:pPr>
        <w:rPr>
          <w:rFonts w:ascii="Arial" w:hAnsi="Arial" w:cs="Arial"/>
          <w:sz w:val="24"/>
          <w:szCs w:val="24"/>
        </w:rPr>
      </w:pPr>
      <w:r w:rsidRPr="0061112B">
        <w:rPr>
          <w:rFonts w:ascii="Arial" w:hAnsi="Arial" w:cs="Arial"/>
          <w:sz w:val="24"/>
          <w:szCs w:val="24"/>
        </w:rPr>
        <w:t>Good to find more heavy academic sources.</w:t>
      </w:r>
    </w:p>
    <w:p w14:paraId="360A1BE7" w14:textId="77777777" w:rsidR="00332882" w:rsidRPr="0061112B" w:rsidRDefault="00332882">
      <w:pPr>
        <w:rPr>
          <w:rFonts w:ascii="Arial" w:hAnsi="Arial" w:cs="Arial"/>
          <w:sz w:val="24"/>
          <w:szCs w:val="24"/>
        </w:rPr>
      </w:pPr>
    </w:p>
    <w:p w14:paraId="7536D109" w14:textId="77777777" w:rsidR="00B92F45" w:rsidRPr="0061112B" w:rsidRDefault="00B92F45" w:rsidP="00B92F45">
      <w:pPr>
        <w:rPr>
          <w:rFonts w:ascii="Arial" w:hAnsi="Arial" w:cs="Arial"/>
          <w:b/>
          <w:bCs/>
          <w:color w:val="FF0000"/>
          <w:sz w:val="24"/>
          <w:szCs w:val="24"/>
        </w:rPr>
      </w:pPr>
      <w:hyperlink r:id="rId26" w:history="1">
        <w:r w:rsidRPr="0061112B">
          <w:rPr>
            <w:rStyle w:val="Hyperlink"/>
            <w:rFonts w:ascii="Arial" w:hAnsi="Arial" w:cs="Arial"/>
            <w:b/>
            <w:bCs/>
            <w:sz w:val="24"/>
            <w:szCs w:val="24"/>
          </w:rPr>
          <w:t>https://www.editage.com/insights/dont-know-where-to-start-6-tips-on-identifying-research-gaps</w:t>
        </w:r>
      </w:hyperlink>
    </w:p>
    <w:p w14:paraId="52FE4AF7" w14:textId="77777777" w:rsidR="00B92F45" w:rsidRPr="0061112B" w:rsidRDefault="00B92F45" w:rsidP="00B92F45">
      <w:pPr>
        <w:rPr>
          <w:rFonts w:ascii="Arial" w:hAnsi="Arial" w:cs="Arial"/>
          <w:b/>
          <w:bCs/>
          <w:color w:val="FF0000"/>
          <w:sz w:val="24"/>
          <w:szCs w:val="24"/>
        </w:rPr>
      </w:pPr>
    </w:p>
    <w:p w14:paraId="008ED9F3" w14:textId="77777777" w:rsidR="00B92F45" w:rsidRPr="0061112B" w:rsidRDefault="00B92F45" w:rsidP="00B92F45">
      <w:pPr>
        <w:rPr>
          <w:rFonts w:ascii="Arial" w:hAnsi="Arial" w:cs="Arial"/>
          <w:b/>
          <w:bCs/>
          <w:color w:val="FF0000"/>
          <w:sz w:val="24"/>
          <w:szCs w:val="24"/>
        </w:rPr>
      </w:pPr>
      <w:hyperlink r:id="rId27" w:history="1">
        <w:r w:rsidRPr="0061112B">
          <w:rPr>
            <w:rStyle w:val="Hyperlink"/>
            <w:rFonts w:ascii="Arial" w:hAnsi="Arial" w:cs="Arial"/>
            <w:b/>
            <w:bCs/>
            <w:sz w:val="24"/>
            <w:szCs w:val="24"/>
          </w:rPr>
          <w:t>https://resources.nu.edu/researchprocess/literaturegap</w:t>
        </w:r>
      </w:hyperlink>
    </w:p>
    <w:p w14:paraId="034BE831" w14:textId="77777777" w:rsidR="00B92F45" w:rsidRPr="0061112B" w:rsidRDefault="00B92F45" w:rsidP="00B92F45">
      <w:pPr>
        <w:rPr>
          <w:rFonts w:ascii="Arial" w:hAnsi="Arial" w:cs="Arial"/>
          <w:b/>
          <w:bCs/>
          <w:color w:val="FF0000"/>
          <w:sz w:val="24"/>
          <w:szCs w:val="24"/>
        </w:rPr>
      </w:pPr>
    </w:p>
    <w:p w14:paraId="12175A06" w14:textId="77777777" w:rsidR="00B92F45" w:rsidRPr="0061112B" w:rsidRDefault="00B92F45" w:rsidP="00B92F45">
      <w:pPr>
        <w:rPr>
          <w:rFonts w:ascii="Arial" w:hAnsi="Arial" w:cs="Arial"/>
          <w:b/>
          <w:bCs/>
          <w:color w:val="FF0000"/>
          <w:sz w:val="24"/>
          <w:szCs w:val="24"/>
        </w:rPr>
      </w:pPr>
      <w:hyperlink r:id="rId28" w:history="1">
        <w:r w:rsidRPr="0061112B">
          <w:rPr>
            <w:rStyle w:val="Hyperlink"/>
            <w:rFonts w:ascii="Arial" w:hAnsi="Arial" w:cs="Arial"/>
            <w:b/>
            <w:bCs/>
            <w:sz w:val="24"/>
            <w:szCs w:val="24"/>
          </w:rPr>
          <w:t>https://researcher.life/blog/article/identify-gaps-in-research-tips/</w:t>
        </w:r>
      </w:hyperlink>
    </w:p>
    <w:p w14:paraId="24E55C54" w14:textId="77777777" w:rsidR="00B92F45" w:rsidRPr="0061112B" w:rsidRDefault="00B92F45" w:rsidP="00B92F45">
      <w:pPr>
        <w:rPr>
          <w:rFonts w:ascii="Arial" w:hAnsi="Arial" w:cs="Arial"/>
          <w:b/>
          <w:bCs/>
          <w:color w:val="FF0000"/>
          <w:sz w:val="24"/>
          <w:szCs w:val="24"/>
        </w:rPr>
      </w:pPr>
    </w:p>
    <w:p w14:paraId="0E13B9EE" w14:textId="77777777" w:rsidR="00B92F45" w:rsidRPr="0061112B" w:rsidRDefault="00B92F45" w:rsidP="00B92F45">
      <w:pPr>
        <w:shd w:val="clear" w:color="auto" w:fill="FFFFFF"/>
        <w:spacing w:before="100" w:beforeAutospacing="1" w:after="100" w:afterAutospacing="1" w:line="240" w:lineRule="auto"/>
        <w:outlineLvl w:val="1"/>
        <w:rPr>
          <w:rFonts w:ascii="Arial" w:eastAsia="Times New Roman" w:hAnsi="Arial" w:cs="Arial"/>
          <w:b/>
          <w:bCs/>
          <w:color w:val="404040"/>
          <w:sz w:val="24"/>
          <w:szCs w:val="24"/>
          <w:lang w:eastAsia="en-GB"/>
        </w:rPr>
      </w:pPr>
      <w:r w:rsidRPr="0061112B">
        <w:rPr>
          <w:rFonts w:ascii="Arial" w:eastAsia="Times New Roman" w:hAnsi="Arial" w:cs="Arial"/>
          <w:b/>
          <w:bCs/>
          <w:color w:val="404040"/>
          <w:sz w:val="24"/>
          <w:szCs w:val="24"/>
          <w:lang w:eastAsia="en-GB"/>
        </w:rPr>
        <w:t>What is a research gap? </w:t>
      </w:r>
    </w:p>
    <w:p w14:paraId="25D08C28" w14:textId="77777777" w:rsidR="00B92F45" w:rsidRPr="0061112B" w:rsidRDefault="00B92F45" w:rsidP="00B92F45">
      <w:pPr>
        <w:shd w:val="clear" w:color="auto" w:fill="FFFFFF"/>
        <w:spacing w:after="360" w:line="240" w:lineRule="auto"/>
        <w:rPr>
          <w:rFonts w:ascii="Arial" w:eastAsia="Times New Roman" w:hAnsi="Arial" w:cs="Arial"/>
          <w:color w:val="404040"/>
          <w:sz w:val="24"/>
          <w:szCs w:val="24"/>
          <w:lang w:eastAsia="en-GB"/>
        </w:rPr>
      </w:pPr>
      <w:r w:rsidRPr="0061112B">
        <w:rPr>
          <w:rFonts w:ascii="Arial" w:eastAsia="Times New Roman" w:hAnsi="Arial" w:cs="Arial"/>
          <w:color w:val="404040"/>
          <w:sz w:val="24"/>
          <w:szCs w:val="24"/>
          <w:lang w:eastAsia="en-GB"/>
        </w:rPr>
        <w:t>Research gaps are areas requiring more studies or research.</w:t>
      </w:r>
      <w:r w:rsidRPr="0061112B">
        <w:rPr>
          <w:rFonts w:ascii="Arial" w:eastAsia="Times New Roman" w:hAnsi="Arial" w:cs="Arial"/>
          <w:color w:val="404040"/>
          <w:sz w:val="24"/>
          <w:szCs w:val="24"/>
          <w:vertAlign w:val="superscript"/>
          <w:lang w:eastAsia="en-GB"/>
        </w:rPr>
        <w:t>1</w:t>
      </w:r>
      <w:r w:rsidRPr="0061112B">
        <w:rPr>
          <w:rFonts w:ascii="Arial" w:eastAsia="Times New Roman" w:hAnsi="Arial" w:cs="Arial"/>
          <w:color w:val="404040"/>
          <w:sz w:val="24"/>
          <w:szCs w:val="24"/>
          <w:lang w:eastAsia="en-GB"/>
        </w:rPr>
        <w:t> They can be:  </w:t>
      </w:r>
    </w:p>
    <w:p w14:paraId="4C9DAE90" w14:textId="77777777" w:rsidR="00B92F45" w:rsidRPr="0061112B" w:rsidRDefault="00B92F45" w:rsidP="00B92F45">
      <w:pPr>
        <w:numPr>
          <w:ilvl w:val="0"/>
          <w:numId w:val="5"/>
        </w:numPr>
        <w:shd w:val="clear" w:color="auto" w:fill="FFFFFF"/>
        <w:spacing w:before="100" w:beforeAutospacing="1" w:after="100" w:afterAutospacing="1" w:line="240" w:lineRule="auto"/>
        <w:rPr>
          <w:rFonts w:ascii="Arial" w:eastAsia="Times New Roman" w:hAnsi="Arial" w:cs="Arial"/>
          <w:color w:val="404040"/>
          <w:sz w:val="24"/>
          <w:szCs w:val="24"/>
          <w:lang w:eastAsia="en-GB"/>
        </w:rPr>
      </w:pPr>
      <w:r w:rsidRPr="0061112B">
        <w:rPr>
          <w:rFonts w:ascii="Arial" w:eastAsia="Times New Roman" w:hAnsi="Arial" w:cs="Arial"/>
          <w:color w:val="404040"/>
          <w:sz w:val="24"/>
          <w:szCs w:val="24"/>
          <w:lang w:eastAsia="en-GB"/>
        </w:rPr>
        <w:t>an unsolved question or problem within your field.  </w:t>
      </w:r>
    </w:p>
    <w:p w14:paraId="583EAC35" w14:textId="77777777" w:rsidR="00B92F45" w:rsidRPr="0061112B" w:rsidRDefault="00B92F45" w:rsidP="00B92F45">
      <w:pPr>
        <w:numPr>
          <w:ilvl w:val="0"/>
          <w:numId w:val="5"/>
        </w:numPr>
        <w:shd w:val="clear" w:color="auto" w:fill="FFFFFF"/>
        <w:spacing w:before="100" w:beforeAutospacing="1" w:after="100" w:afterAutospacing="1" w:line="240" w:lineRule="auto"/>
        <w:rPr>
          <w:rFonts w:ascii="Arial" w:eastAsia="Times New Roman" w:hAnsi="Arial" w:cs="Arial"/>
          <w:color w:val="404040"/>
          <w:sz w:val="24"/>
          <w:szCs w:val="24"/>
          <w:lang w:eastAsia="en-GB"/>
        </w:rPr>
      </w:pPr>
      <w:r w:rsidRPr="0061112B">
        <w:rPr>
          <w:rFonts w:ascii="Arial" w:eastAsia="Times New Roman" w:hAnsi="Arial" w:cs="Arial"/>
          <w:color w:val="404040"/>
          <w:sz w:val="24"/>
          <w:szCs w:val="24"/>
          <w:lang w:eastAsia="en-GB"/>
        </w:rPr>
        <w:t>a case where inconclusive or contradictive results exist.  </w:t>
      </w:r>
    </w:p>
    <w:p w14:paraId="77613FF9" w14:textId="77777777" w:rsidR="00B92F45" w:rsidRPr="0061112B" w:rsidRDefault="00B92F45" w:rsidP="00B92F45">
      <w:pPr>
        <w:numPr>
          <w:ilvl w:val="0"/>
          <w:numId w:val="5"/>
        </w:numPr>
        <w:shd w:val="clear" w:color="auto" w:fill="FFFFFF"/>
        <w:spacing w:before="100" w:beforeAutospacing="1" w:after="100" w:afterAutospacing="1" w:line="240" w:lineRule="auto"/>
        <w:rPr>
          <w:rFonts w:ascii="Arial" w:eastAsia="Times New Roman" w:hAnsi="Arial" w:cs="Arial"/>
          <w:color w:val="404040"/>
          <w:sz w:val="24"/>
          <w:szCs w:val="24"/>
          <w:lang w:eastAsia="en-GB"/>
        </w:rPr>
      </w:pPr>
      <w:r w:rsidRPr="0061112B">
        <w:rPr>
          <w:rFonts w:ascii="Arial" w:eastAsia="Times New Roman" w:hAnsi="Arial" w:cs="Arial"/>
          <w:color w:val="404040"/>
          <w:sz w:val="24"/>
          <w:szCs w:val="24"/>
          <w:lang w:eastAsia="en-GB"/>
        </w:rPr>
        <w:t>a new concept or idea that hasn’t been studied.  </w:t>
      </w:r>
    </w:p>
    <w:p w14:paraId="68E021AD" w14:textId="77777777" w:rsidR="00B92F45" w:rsidRPr="0061112B" w:rsidRDefault="00B92F45" w:rsidP="00B92F45">
      <w:pPr>
        <w:numPr>
          <w:ilvl w:val="0"/>
          <w:numId w:val="5"/>
        </w:numPr>
        <w:shd w:val="clear" w:color="auto" w:fill="FFFFFF"/>
        <w:spacing w:before="100" w:beforeAutospacing="1" w:after="100" w:afterAutospacing="1" w:line="240" w:lineRule="auto"/>
        <w:rPr>
          <w:rFonts w:ascii="Arial" w:eastAsia="Times New Roman" w:hAnsi="Arial" w:cs="Arial"/>
          <w:color w:val="404040"/>
          <w:sz w:val="24"/>
          <w:szCs w:val="24"/>
          <w:lang w:eastAsia="en-GB"/>
        </w:rPr>
      </w:pPr>
      <w:proofErr w:type="gramStart"/>
      <w:r w:rsidRPr="0061112B">
        <w:rPr>
          <w:rFonts w:ascii="Arial" w:eastAsia="Times New Roman" w:hAnsi="Arial" w:cs="Arial"/>
          <w:color w:val="404040"/>
          <w:sz w:val="24"/>
          <w:szCs w:val="24"/>
          <w:lang w:eastAsia="en-GB"/>
        </w:rPr>
        <w:t>a new/updated research</w:t>
      </w:r>
      <w:proofErr w:type="gramEnd"/>
      <w:r w:rsidRPr="0061112B">
        <w:rPr>
          <w:rFonts w:ascii="Arial" w:eastAsia="Times New Roman" w:hAnsi="Arial" w:cs="Arial"/>
          <w:color w:val="404040"/>
          <w:sz w:val="24"/>
          <w:szCs w:val="24"/>
          <w:lang w:eastAsia="en-GB"/>
        </w:rPr>
        <w:t xml:space="preserve"> to replace the outdated existing research.  </w:t>
      </w:r>
    </w:p>
    <w:p w14:paraId="7978CB2D" w14:textId="77777777" w:rsidR="00B92F45" w:rsidRPr="0061112B" w:rsidRDefault="00B92F45" w:rsidP="00B92F45">
      <w:pPr>
        <w:numPr>
          <w:ilvl w:val="0"/>
          <w:numId w:val="5"/>
        </w:numPr>
        <w:shd w:val="clear" w:color="auto" w:fill="FFFFFF"/>
        <w:spacing w:before="100" w:beforeAutospacing="1" w:after="100" w:afterAutospacing="1" w:line="240" w:lineRule="auto"/>
        <w:rPr>
          <w:rFonts w:ascii="Arial" w:eastAsia="Times New Roman" w:hAnsi="Arial" w:cs="Arial"/>
          <w:color w:val="404040"/>
          <w:sz w:val="24"/>
          <w:szCs w:val="24"/>
          <w:lang w:eastAsia="en-GB"/>
        </w:rPr>
      </w:pPr>
      <w:r w:rsidRPr="0061112B">
        <w:rPr>
          <w:rFonts w:ascii="Arial" w:eastAsia="Times New Roman" w:hAnsi="Arial" w:cs="Arial"/>
          <w:color w:val="404040"/>
          <w:sz w:val="24"/>
          <w:szCs w:val="24"/>
          <w:lang w:eastAsia="en-GB"/>
        </w:rPr>
        <w:t>a specific demographic or location that has not been well studied. </w:t>
      </w:r>
    </w:p>
    <w:p w14:paraId="2A177BAE" w14:textId="77777777" w:rsidR="00B92F45" w:rsidRPr="0061112B" w:rsidRDefault="00B92F45" w:rsidP="00B92F45">
      <w:pPr>
        <w:rPr>
          <w:rFonts w:ascii="Arial" w:hAnsi="Arial" w:cs="Arial"/>
          <w:b/>
          <w:bCs/>
          <w:color w:val="FF0000"/>
          <w:sz w:val="24"/>
          <w:szCs w:val="24"/>
        </w:rPr>
      </w:pPr>
    </w:p>
    <w:p w14:paraId="61F07F47" w14:textId="77777777" w:rsidR="00B92F45" w:rsidRPr="0061112B" w:rsidRDefault="00B92F45" w:rsidP="00B92F45">
      <w:pPr>
        <w:rPr>
          <w:rFonts w:ascii="Arial" w:hAnsi="Arial" w:cs="Arial"/>
          <w:b/>
          <w:bCs/>
          <w:color w:val="FF0000"/>
          <w:sz w:val="24"/>
          <w:szCs w:val="24"/>
        </w:rPr>
      </w:pPr>
      <w:r w:rsidRPr="0061112B">
        <w:rPr>
          <w:rFonts w:ascii="Arial" w:hAnsi="Arial" w:cs="Arial"/>
          <w:b/>
          <w:bCs/>
          <w:color w:val="FF0000"/>
          <w:sz w:val="24"/>
          <w:szCs w:val="24"/>
        </w:rPr>
        <w:t>On the research gap</w:t>
      </w:r>
    </w:p>
    <w:p w14:paraId="624FA20E" w14:textId="77777777" w:rsidR="00B92F45" w:rsidRPr="0061112B" w:rsidRDefault="00B92F45" w:rsidP="00B92F45">
      <w:pPr>
        <w:rPr>
          <w:rFonts w:ascii="Arial" w:hAnsi="Arial" w:cs="Arial"/>
          <w:b/>
          <w:bCs/>
          <w:color w:val="FF0000"/>
          <w:sz w:val="24"/>
          <w:szCs w:val="24"/>
        </w:rPr>
      </w:pPr>
      <w:r w:rsidRPr="0061112B">
        <w:rPr>
          <w:rFonts w:ascii="Arial" w:hAnsi="Arial" w:cs="Arial"/>
          <w:b/>
          <w:bCs/>
          <w:color w:val="FF0000"/>
          <w:sz w:val="24"/>
          <w:szCs w:val="24"/>
        </w:rPr>
        <w:t>Add this to the reference list and quote him in the text. Cut and paste the diagram to save words.</w:t>
      </w:r>
    </w:p>
    <w:p w14:paraId="2408D611" w14:textId="77777777" w:rsidR="00B92F45" w:rsidRPr="0061112B" w:rsidRDefault="00B92F45" w:rsidP="00B92F45">
      <w:pPr>
        <w:rPr>
          <w:rFonts w:ascii="Arial" w:hAnsi="Arial" w:cs="Arial"/>
          <w:color w:val="222222"/>
          <w:sz w:val="24"/>
          <w:szCs w:val="24"/>
          <w:shd w:val="clear" w:color="auto" w:fill="FFFFFF"/>
        </w:rPr>
      </w:pPr>
      <w:r w:rsidRPr="0061112B">
        <w:rPr>
          <w:rFonts w:ascii="Arial" w:hAnsi="Arial" w:cs="Arial"/>
          <w:color w:val="222222"/>
          <w:sz w:val="24"/>
          <w:szCs w:val="24"/>
          <w:shd w:val="clear" w:color="auto" w:fill="FFFFFF"/>
        </w:rPr>
        <w:t>Miles, D. A. (2017, August). A taxonomy of research gaps: Identifying and defining the seven research gaps. In </w:t>
      </w:r>
      <w:r w:rsidRPr="0061112B">
        <w:rPr>
          <w:rFonts w:ascii="Arial" w:hAnsi="Arial" w:cs="Arial"/>
          <w:i/>
          <w:iCs/>
          <w:color w:val="222222"/>
          <w:sz w:val="24"/>
          <w:szCs w:val="24"/>
          <w:shd w:val="clear" w:color="auto" w:fill="FFFFFF"/>
        </w:rPr>
        <w:t>Doctoral student workshop: finding research gaps-research methods and strategies, Dallas, Texas</w:t>
      </w:r>
      <w:r w:rsidRPr="0061112B">
        <w:rPr>
          <w:rFonts w:ascii="Arial" w:hAnsi="Arial" w:cs="Arial"/>
          <w:color w:val="222222"/>
          <w:sz w:val="24"/>
          <w:szCs w:val="24"/>
          <w:shd w:val="clear" w:color="auto" w:fill="FFFFFF"/>
        </w:rPr>
        <w:t> (pp. 1-15).</w:t>
      </w:r>
      <w:r w:rsidRPr="0061112B">
        <w:rPr>
          <w:rFonts w:ascii="Arial" w:hAnsi="Arial" w:cs="Arial"/>
          <w:sz w:val="24"/>
          <w:szCs w:val="24"/>
        </w:rPr>
        <w:t xml:space="preserve"> </w:t>
      </w:r>
      <w:hyperlink r:id="rId29" w:history="1">
        <w:r w:rsidRPr="0061112B">
          <w:rPr>
            <w:rStyle w:val="Hyperlink"/>
            <w:rFonts w:ascii="Arial" w:hAnsi="Arial" w:cs="Arial"/>
            <w:sz w:val="24"/>
            <w:szCs w:val="24"/>
            <w:shd w:val="clear" w:color="auto" w:fill="FFFFFF"/>
          </w:rPr>
          <w:t>file:///C:/Users/steve/Downloads/Miles2017.pdf</w:t>
        </w:r>
      </w:hyperlink>
      <w:r w:rsidRPr="0061112B">
        <w:rPr>
          <w:rFonts w:ascii="Arial" w:hAnsi="Arial" w:cs="Arial"/>
          <w:color w:val="222222"/>
          <w:sz w:val="24"/>
          <w:szCs w:val="24"/>
          <w:shd w:val="clear" w:color="auto" w:fill="FFFFFF"/>
        </w:rPr>
        <w:t xml:space="preserve"> </w:t>
      </w:r>
    </w:p>
    <w:p w14:paraId="2E9F9332" w14:textId="2224D31D" w:rsidR="00B92F45" w:rsidRPr="0061112B" w:rsidRDefault="00B92F45" w:rsidP="00B92F45">
      <w:pPr>
        <w:rPr>
          <w:rFonts w:ascii="Arial" w:hAnsi="Arial" w:cs="Arial"/>
          <w:color w:val="FF0000"/>
          <w:sz w:val="24"/>
          <w:szCs w:val="24"/>
          <w:shd w:val="clear" w:color="auto" w:fill="FFFFFF"/>
        </w:rPr>
      </w:pPr>
      <w:r w:rsidRPr="0061112B">
        <w:rPr>
          <w:rFonts w:ascii="Arial" w:hAnsi="Arial" w:cs="Arial"/>
          <w:color w:val="FF0000"/>
          <w:sz w:val="24"/>
          <w:szCs w:val="24"/>
          <w:shd w:val="clear" w:color="auto" w:fill="FFFFFF"/>
        </w:rPr>
        <w:t xml:space="preserve">My screen </w:t>
      </w:r>
      <w:proofErr w:type="gramStart"/>
      <w:r w:rsidRPr="0061112B">
        <w:rPr>
          <w:rFonts w:ascii="Arial" w:hAnsi="Arial" w:cs="Arial"/>
          <w:color w:val="FF0000"/>
          <w:sz w:val="24"/>
          <w:szCs w:val="24"/>
          <w:shd w:val="clear" w:color="auto" w:fill="FFFFFF"/>
        </w:rPr>
        <w:t>grab</w:t>
      </w:r>
      <w:proofErr w:type="gramEnd"/>
    </w:p>
    <w:p w14:paraId="020921FF" w14:textId="77777777" w:rsidR="00B92F45" w:rsidRPr="0061112B" w:rsidRDefault="00B92F45" w:rsidP="00B92F45">
      <w:pPr>
        <w:rPr>
          <w:rFonts w:ascii="Arial" w:hAnsi="Arial" w:cs="Arial"/>
          <w:b/>
          <w:bCs/>
          <w:sz w:val="24"/>
          <w:szCs w:val="24"/>
        </w:rPr>
      </w:pPr>
      <w:r w:rsidRPr="0061112B">
        <w:rPr>
          <w:rFonts w:ascii="Arial" w:hAnsi="Arial" w:cs="Arial"/>
          <w:noProof/>
          <w:sz w:val="24"/>
          <w:szCs w:val="24"/>
        </w:rPr>
        <w:drawing>
          <wp:inline distT="0" distB="0" distL="0" distR="0" wp14:anchorId="2A44134D" wp14:editId="10A5390C">
            <wp:extent cx="5731510" cy="3044825"/>
            <wp:effectExtent l="0" t="0" r="2540" b="3175"/>
            <wp:docPr id="512969372"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69372" name="Picture 1" descr="A computer screen shot of a diagram&#10;&#10;Description automatically generated"/>
                    <pic:cNvPicPr/>
                  </pic:nvPicPr>
                  <pic:blipFill>
                    <a:blip r:embed="rId30"/>
                    <a:stretch>
                      <a:fillRect/>
                    </a:stretch>
                  </pic:blipFill>
                  <pic:spPr>
                    <a:xfrm>
                      <a:off x="0" y="0"/>
                      <a:ext cx="5731510" cy="3044825"/>
                    </a:xfrm>
                    <a:prstGeom prst="rect">
                      <a:avLst/>
                    </a:prstGeom>
                  </pic:spPr>
                </pic:pic>
              </a:graphicData>
            </a:graphic>
          </wp:inline>
        </w:drawing>
      </w:r>
    </w:p>
    <w:p w14:paraId="3369E29E" w14:textId="7E01025A" w:rsidR="00B92F45" w:rsidRPr="0061112B" w:rsidRDefault="00B92F45" w:rsidP="00B92F45">
      <w:pPr>
        <w:rPr>
          <w:rFonts w:ascii="Arial" w:hAnsi="Arial" w:cs="Arial"/>
          <w:color w:val="FF0000"/>
          <w:sz w:val="24"/>
          <w:szCs w:val="24"/>
        </w:rPr>
      </w:pPr>
      <w:r w:rsidRPr="0061112B">
        <w:rPr>
          <w:rFonts w:ascii="Arial" w:hAnsi="Arial" w:cs="Arial"/>
          <w:color w:val="FF0000"/>
          <w:sz w:val="24"/>
          <w:szCs w:val="24"/>
        </w:rPr>
        <w:t>Slightly better version but not great</w:t>
      </w:r>
    </w:p>
    <w:p w14:paraId="0C7B12E4" w14:textId="77777777" w:rsidR="00B92F45" w:rsidRPr="0061112B" w:rsidRDefault="00B92F45" w:rsidP="00B92F45">
      <w:pPr>
        <w:rPr>
          <w:rFonts w:ascii="Arial" w:hAnsi="Arial" w:cs="Arial"/>
          <w:color w:val="FF0000"/>
          <w:sz w:val="24"/>
          <w:szCs w:val="24"/>
        </w:rPr>
      </w:pPr>
    </w:p>
    <w:p w14:paraId="00279CF9" w14:textId="77777777" w:rsidR="00B92F45" w:rsidRPr="0061112B" w:rsidRDefault="00B92F45" w:rsidP="00B92F45">
      <w:pPr>
        <w:rPr>
          <w:rFonts w:ascii="Arial" w:hAnsi="Arial" w:cs="Arial"/>
          <w:color w:val="FF0000"/>
          <w:sz w:val="24"/>
          <w:szCs w:val="24"/>
        </w:rPr>
      </w:pPr>
      <w:r w:rsidRPr="0061112B">
        <w:rPr>
          <w:rFonts w:ascii="Arial" w:hAnsi="Arial" w:cs="Arial"/>
          <w:noProof/>
          <w:color w:val="FF0000"/>
          <w:sz w:val="24"/>
          <w:szCs w:val="24"/>
        </w:rPr>
        <w:drawing>
          <wp:inline distT="0" distB="0" distL="0" distR="0" wp14:anchorId="2D8A41E9" wp14:editId="2C0F60D9">
            <wp:extent cx="5560695" cy="3863340"/>
            <wp:effectExtent l="0" t="0" r="1905" b="3810"/>
            <wp:docPr id="17854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60695" cy="3863340"/>
                    </a:xfrm>
                    <a:prstGeom prst="rect">
                      <a:avLst/>
                    </a:prstGeom>
                    <a:noFill/>
                  </pic:spPr>
                </pic:pic>
              </a:graphicData>
            </a:graphic>
          </wp:inline>
        </w:drawing>
      </w:r>
    </w:p>
    <w:p w14:paraId="0ABDB136" w14:textId="77777777" w:rsidR="00B92F45" w:rsidRPr="0061112B" w:rsidRDefault="00B92F45" w:rsidP="00B92F45">
      <w:pPr>
        <w:rPr>
          <w:rFonts w:ascii="Arial" w:hAnsi="Arial" w:cs="Arial"/>
          <w:color w:val="FF0000"/>
          <w:sz w:val="24"/>
          <w:szCs w:val="24"/>
        </w:rPr>
      </w:pPr>
    </w:p>
    <w:p w14:paraId="0E2D0675" w14:textId="42A3EA3A" w:rsidR="00332882" w:rsidRPr="0061112B" w:rsidRDefault="007B60CC" w:rsidP="007B60CC">
      <w:pPr>
        <w:pStyle w:val="ListParagraph"/>
        <w:numPr>
          <w:ilvl w:val="0"/>
          <w:numId w:val="1"/>
        </w:numPr>
        <w:rPr>
          <w:rFonts w:ascii="Arial" w:hAnsi="Arial" w:cs="Arial"/>
          <w:b/>
          <w:bCs/>
          <w:sz w:val="24"/>
          <w:szCs w:val="24"/>
        </w:rPr>
      </w:pPr>
      <w:r w:rsidRPr="0061112B">
        <w:rPr>
          <w:rFonts w:ascii="Arial" w:hAnsi="Arial" w:cs="Arial"/>
          <w:b/>
          <w:bCs/>
          <w:sz w:val="24"/>
          <w:szCs w:val="24"/>
        </w:rPr>
        <w:t>Part 2.</w:t>
      </w:r>
    </w:p>
    <w:p w14:paraId="10C59A64" w14:textId="43DECC02" w:rsidR="007B60CC" w:rsidRPr="0061112B" w:rsidRDefault="007B60CC" w:rsidP="007B60CC">
      <w:pPr>
        <w:rPr>
          <w:rFonts w:ascii="Arial" w:hAnsi="Arial" w:cs="Arial"/>
          <w:b/>
          <w:bCs/>
          <w:sz w:val="24"/>
          <w:szCs w:val="24"/>
        </w:rPr>
      </w:pPr>
      <w:r w:rsidRPr="0061112B">
        <w:rPr>
          <w:rFonts w:ascii="Arial" w:hAnsi="Arial" w:cs="Arial"/>
          <w:b/>
          <w:bCs/>
          <w:sz w:val="24"/>
          <w:szCs w:val="24"/>
        </w:rPr>
        <w:t>Basic structure.</w:t>
      </w:r>
    </w:p>
    <w:p w14:paraId="4D00E116" w14:textId="55454184" w:rsidR="007B60CC" w:rsidRPr="0061112B" w:rsidRDefault="007B60CC" w:rsidP="007B60CC">
      <w:pPr>
        <w:rPr>
          <w:rFonts w:ascii="Arial" w:hAnsi="Arial" w:cs="Arial"/>
          <w:b/>
          <w:bCs/>
          <w:sz w:val="24"/>
          <w:szCs w:val="24"/>
        </w:rPr>
      </w:pPr>
      <w:r w:rsidRPr="0061112B">
        <w:rPr>
          <w:rFonts w:ascii="Arial" w:hAnsi="Arial" w:cs="Arial"/>
          <w:b/>
          <w:bCs/>
          <w:sz w:val="24"/>
          <w:szCs w:val="24"/>
        </w:rPr>
        <w:t>Insert the title of your work.</w:t>
      </w:r>
    </w:p>
    <w:p w14:paraId="4CD84AAB" w14:textId="5CEF4828" w:rsidR="007B60CC" w:rsidRPr="0061112B" w:rsidRDefault="007B60CC" w:rsidP="007B60CC">
      <w:pPr>
        <w:rPr>
          <w:rFonts w:ascii="Arial" w:hAnsi="Arial" w:cs="Arial"/>
          <w:sz w:val="24"/>
          <w:szCs w:val="24"/>
        </w:rPr>
      </w:pPr>
      <w:r w:rsidRPr="0061112B">
        <w:rPr>
          <w:rFonts w:ascii="Arial" w:hAnsi="Arial" w:cs="Arial"/>
          <w:b/>
          <w:bCs/>
          <w:sz w:val="24"/>
          <w:szCs w:val="24"/>
        </w:rPr>
        <w:t xml:space="preserve">Introduction- </w:t>
      </w:r>
      <w:r w:rsidRPr="0061112B">
        <w:rPr>
          <w:rFonts w:ascii="Arial" w:hAnsi="Arial" w:cs="Arial"/>
          <w:sz w:val="24"/>
          <w:szCs w:val="24"/>
        </w:rPr>
        <w:t>definitions, likely variables, plan for the review.</w:t>
      </w:r>
    </w:p>
    <w:p w14:paraId="70E55813" w14:textId="55D6FA7A" w:rsidR="007B60CC" w:rsidRPr="0061112B" w:rsidRDefault="007B60CC" w:rsidP="007B60CC">
      <w:pPr>
        <w:rPr>
          <w:rFonts w:ascii="Arial" w:hAnsi="Arial" w:cs="Arial"/>
          <w:sz w:val="24"/>
          <w:szCs w:val="24"/>
        </w:rPr>
      </w:pPr>
      <w:r w:rsidRPr="0061112B">
        <w:rPr>
          <w:rFonts w:ascii="Arial" w:hAnsi="Arial" w:cs="Arial"/>
          <w:b/>
          <w:bCs/>
          <w:sz w:val="24"/>
          <w:szCs w:val="24"/>
        </w:rPr>
        <w:t>Theoretical background</w:t>
      </w:r>
      <w:r w:rsidRPr="0061112B">
        <w:rPr>
          <w:rFonts w:ascii="Arial" w:hAnsi="Arial" w:cs="Arial"/>
          <w:sz w:val="24"/>
          <w:szCs w:val="24"/>
        </w:rPr>
        <w:t xml:space="preserve">- key theories, main writers, (possibly preferred methodologies) debate, discussion, examples. What is the gap? What are the main controversies? </w:t>
      </w:r>
    </w:p>
    <w:p w14:paraId="655E980B" w14:textId="4CF2AE43" w:rsidR="007B60CC" w:rsidRPr="0061112B" w:rsidRDefault="007B60CC" w:rsidP="007B60CC">
      <w:pPr>
        <w:rPr>
          <w:rFonts w:ascii="Arial" w:hAnsi="Arial" w:cs="Arial"/>
          <w:sz w:val="24"/>
          <w:szCs w:val="24"/>
        </w:rPr>
      </w:pPr>
      <w:r w:rsidRPr="0061112B">
        <w:rPr>
          <w:rFonts w:ascii="Arial" w:hAnsi="Arial" w:cs="Arial"/>
          <w:b/>
          <w:bCs/>
          <w:sz w:val="24"/>
          <w:szCs w:val="24"/>
        </w:rPr>
        <w:t xml:space="preserve">Conclusions/Recommendations.- </w:t>
      </w:r>
      <w:r w:rsidRPr="0061112B">
        <w:rPr>
          <w:rFonts w:ascii="Arial" w:hAnsi="Arial" w:cs="Arial"/>
          <w:sz w:val="24"/>
          <w:szCs w:val="24"/>
        </w:rPr>
        <w:t xml:space="preserve">the </w:t>
      </w:r>
      <w:r w:rsidR="006139FD" w:rsidRPr="0061112B">
        <w:rPr>
          <w:rFonts w:ascii="Arial" w:hAnsi="Arial" w:cs="Arial"/>
          <w:sz w:val="24"/>
          <w:szCs w:val="24"/>
        </w:rPr>
        <w:t>verdict</w:t>
      </w:r>
      <w:r w:rsidRPr="0061112B">
        <w:rPr>
          <w:rFonts w:ascii="Arial" w:hAnsi="Arial" w:cs="Arial"/>
          <w:sz w:val="24"/>
          <w:szCs w:val="24"/>
        </w:rPr>
        <w:t xml:space="preserve"> on influential </w:t>
      </w:r>
      <w:r w:rsidR="006139FD" w:rsidRPr="0061112B">
        <w:rPr>
          <w:rFonts w:ascii="Arial" w:hAnsi="Arial" w:cs="Arial"/>
          <w:sz w:val="24"/>
          <w:szCs w:val="24"/>
        </w:rPr>
        <w:t>variable, these</w:t>
      </w:r>
      <w:r w:rsidRPr="0061112B">
        <w:rPr>
          <w:rFonts w:ascii="Arial" w:hAnsi="Arial" w:cs="Arial"/>
          <w:sz w:val="24"/>
          <w:szCs w:val="24"/>
        </w:rPr>
        <w:t xml:space="preserve"> become your “shopping list” of thing you need to investigate in future modules and your final thesis.</w:t>
      </w:r>
    </w:p>
    <w:p w14:paraId="5B7E4DAE" w14:textId="3FD07066" w:rsidR="007B60CC" w:rsidRPr="0061112B" w:rsidRDefault="007B60CC" w:rsidP="007B60CC">
      <w:pPr>
        <w:rPr>
          <w:rFonts w:ascii="Arial" w:hAnsi="Arial" w:cs="Arial"/>
          <w:sz w:val="24"/>
          <w:szCs w:val="24"/>
        </w:rPr>
      </w:pPr>
      <w:r w:rsidRPr="0061112B">
        <w:rPr>
          <w:rFonts w:ascii="Arial" w:hAnsi="Arial" w:cs="Arial"/>
          <w:b/>
          <w:bCs/>
          <w:sz w:val="24"/>
          <w:szCs w:val="24"/>
        </w:rPr>
        <w:t>Theoretical recommendations on policies</w:t>
      </w:r>
      <w:r w:rsidR="006139FD" w:rsidRPr="0061112B">
        <w:rPr>
          <w:rFonts w:ascii="Arial" w:hAnsi="Arial" w:cs="Arial"/>
          <w:b/>
          <w:bCs/>
          <w:sz w:val="24"/>
          <w:szCs w:val="24"/>
        </w:rPr>
        <w:t xml:space="preserve">- </w:t>
      </w:r>
      <w:r w:rsidR="006139FD" w:rsidRPr="0061112B">
        <w:rPr>
          <w:rFonts w:ascii="Arial" w:hAnsi="Arial" w:cs="Arial"/>
          <w:sz w:val="24"/>
          <w:szCs w:val="24"/>
        </w:rPr>
        <w:t>for researchers, businesses/organisations, government, trainers etc, whatever is relevant.</w:t>
      </w:r>
    </w:p>
    <w:p w14:paraId="18318BC9" w14:textId="77777777" w:rsidR="006139FD" w:rsidRPr="0061112B" w:rsidRDefault="006139FD" w:rsidP="007B60CC">
      <w:pPr>
        <w:rPr>
          <w:rFonts w:ascii="Arial" w:hAnsi="Arial" w:cs="Arial"/>
          <w:sz w:val="24"/>
          <w:szCs w:val="24"/>
        </w:rPr>
      </w:pPr>
      <w:r w:rsidRPr="0061112B">
        <w:rPr>
          <w:rFonts w:ascii="Arial" w:hAnsi="Arial" w:cs="Arial"/>
          <w:b/>
          <w:bCs/>
          <w:sz w:val="24"/>
          <w:szCs w:val="24"/>
        </w:rPr>
        <w:t xml:space="preserve">Reference list- </w:t>
      </w:r>
      <w:r w:rsidRPr="0061112B">
        <w:rPr>
          <w:rFonts w:ascii="Arial" w:hAnsi="Arial" w:cs="Arial"/>
          <w:sz w:val="24"/>
          <w:szCs w:val="24"/>
        </w:rPr>
        <w:t xml:space="preserve">I did say 2 references list for each section. All source to be put into Part 3 bibliography with your commentary. </w:t>
      </w:r>
    </w:p>
    <w:p w14:paraId="156C1CA4" w14:textId="7509AE2D" w:rsidR="006139FD" w:rsidRPr="00EF0587" w:rsidRDefault="006139FD" w:rsidP="007B60CC">
      <w:pPr>
        <w:rPr>
          <w:rFonts w:ascii="Arial" w:hAnsi="Arial" w:cs="Arial"/>
          <w:b/>
          <w:bCs/>
          <w:sz w:val="24"/>
          <w:szCs w:val="24"/>
        </w:rPr>
      </w:pPr>
      <w:r w:rsidRPr="0061112B">
        <w:rPr>
          <w:rFonts w:ascii="Arial" w:hAnsi="Arial" w:cs="Arial"/>
          <w:sz w:val="24"/>
          <w:szCs w:val="24"/>
        </w:rPr>
        <w:t>HOWEVER I have compromised. Some of you have merged the reference lists and have ONE covering parts 1 and 2. If you have done this DO NOT waste time splitting them now.</w:t>
      </w:r>
    </w:p>
    <w:p w14:paraId="15366C0E" w14:textId="42F45EB8" w:rsidR="006139FD" w:rsidRPr="00EF0587" w:rsidRDefault="006139FD" w:rsidP="00EF0587">
      <w:pPr>
        <w:pStyle w:val="ListParagraph"/>
        <w:numPr>
          <w:ilvl w:val="0"/>
          <w:numId w:val="1"/>
        </w:numPr>
        <w:rPr>
          <w:rFonts w:ascii="Arial" w:hAnsi="Arial" w:cs="Arial"/>
          <w:sz w:val="24"/>
          <w:szCs w:val="24"/>
        </w:rPr>
      </w:pPr>
      <w:r w:rsidRPr="00EF0587">
        <w:rPr>
          <w:rFonts w:ascii="Arial" w:hAnsi="Arial" w:cs="Arial"/>
          <w:b/>
          <w:bCs/>
          <w:sz w:val="24"/>
          <w:szCs w:val="24"/>
        </w:rPr>
        <w:t>Part 3</w:t>
      </w:r>
      <w:r w:rsidRPr="00EF0587">
        <w:rPr>
          <w:rFonts w:ascii="Arial" w:hAnsi="Arial" w:cs="Arial"/>
          <w:sz w:val="24"/>
          <w:szCs w:val="24"/>
        </w:rPr>
        <w:t>. Do insert some analysis of the criteria for your comments on the sources in your bibliography.</w:t>
      </w:r>
    </w:p>
    <w:p w14:paraId="3F668AEF" w14:textId="77777777" w:rsidR="0061112B" w:rsidRPr="0061112B" w:rsidRDefault="0061112B" w:rsidP="006139FD">
      <w:pPr>
        <w:rPr>
          <w:rFonts w:ascii="Arial" w:hAnsi="Arial" w:cs="Arial"/>
          <w:sz w:val="24"/>
          <w:szCs w:val="24"/>
        </w:rPr>
      </w:pPr>
    </w:p>
    <w:p w14:paraId="25663397" w14:textId="7D8E67DE" w:rsidR="0061112B" w:rsidRPr="0061112B" w:rsidRDefault="0061112B" w:rsidP="006139FD">
      <w:pPr>
        <w:rPr>
          <w:rFonts w:ascii="Arial" w:hAnsi="Arial" w:cs="Arial"/>
          <w:sz w:val="24"/>
          <w:szCs w:val="24"/>
        </w:rPr>
      </w:pPr>
      <w:r w:rsidRPr="0061112B">
        <w:rPr>
          <w:rFonts w:ascii="Arial" w:hAnsi="Arial" w:cs="Arial"/>
          <w:sz w:val="24"/>
          <w:szCs w:val="24"/>
        </w:rPr>
        <w:t>For example:</w:t>
      </w:r>
    </w:p>
    <w:p w14:paraId="08C19F4D" w14:textId="77777777" w:rsidR="0061112B" w:rsidRPr="0061112B" w:rsidRDefault="0061112B" w:rsidP="006139FD">
      <w:pPr>
        <w:rPr>
          <w:rFonts w:ascii="Arial" w:hAnsi="Arial" w:cs="Arial"/>
          <w:sz w:val="24"/>
          <w:szCs w:val="24"/>
        </w:rPr>
      </w:pPr>
    </w:p>
    <w:p w14:paraId="5EB57938" w14:textId="5675AC8C" w:rsidR="006139FD"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Not a reliable academic source.</w:t>
      </w:r>
    </w:p>
    <w:p w14:paraId="156BC938" w14:textId="77777777" w:rsidR="0061112B" w:rsidRPr="0061112B" w:rsidRDefault="0061112B" w:rsidP="006139FD">
      <w:pPr>
        <w:rPr>
          <w:rFonts w:ascii="Arial" w:hAnsi="Arial" w:cs="Arial"/>
          <w:sz w:val="24"/>
          <w:szCs w:val="24"/>
        </w:rPr>
      </w:pPr>
    </w:p>
    <w:p w14:paraId="6A02D360" w14:textId="7B696BAB" w:rsidR="0061112B"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Too dated a source for this dynamic contemporary  topic.</w:t>
      </w:r>
    </w:p>
    <w:p w14:paraId="5D37C928" w14:textId="77777777" w:rsidR="0061112B" w:rsidRPr="0061112B" w:rsidRDefault="0061112B" w:rsidP="006139FD">
      <w:pPr>
        <w:rPr>
          <w:rFonts w:ascii="Arial" w:hAnsi="Arial" w:cs="Arial"/>
          <w:sz w:val="24"/>
          <w:szCs w:val="24"/>
        </w:rPr>
      </w:pPr>
    </w:p>
    <w:p w14:paraId="088BE44D" w14:textId="717E9C5A" w:rsidR="0061112B"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Too focused on western cultures when the review seeks to explain Asian applications.</w:t>
      </w:r>
    </w:p>
    <w:p w14:paraId="70867BBE" w14:textId="77777777" w:rsidR="0061112B" w:rsidRPr="0061112B" w:rsidRDefault="0061112B" w:rsidP="006139FD">
      <w:pPr>
        <w:rPr>
          <w:rFonts w:ascii="Arial" w:hAnsi="Arial" w:cs="Arial"/>
          <w:sz w:val="24"/>
          <w:szCs w:val="24"/>
        </w:rPr>
      </w:pPr>
    </w:p>
    <w:p w14:paraId="08AA4903" w14:textId="75170A67" w:rsidR="0061112B"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A classic theory, which is also available in updated forms, but worthy of inclusion in its original format.</w:t>
      </w:r>
    </w:p>
    <w:p w14:paraId="13CDB98D" w14:textId="77777777" w:rsidR="0061112B" w:rsidRPr="0061112B" w:rsidRDefault="0061112B" w:rsidP="006139FD">
      <w:pPr>
        <w:rPr>
          <w:rFonts w:ascii="Arial" w:hAnsi="Arial" w:cs="Arial"/>
          <w:sz w:val="24"/>
          <w:szCs w:val="24"/>
        </w:rPr>
      </w:pPr>
    </w:p>
    <w:p w14:paraId="706C908D" w14:textId="25234E0A" w:rsidR="0061112B"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An industry /blog source not refereed however very current . Stringer than even recent academic sources, due to the time lag between research conducted and publication.</w:t>
      </w:r>
    </w:p>
    <w:p w14:paraId="1F103281" w14:textId="77777777" w:rsidR="0061112B" w:rsidRPr="0061112B" w:rsidRDefault="0061112B" w:rsidP="006139FD">
      <w:pPr>
        <w:rPr>
          <w:rFonts w:ascii="Arial" w:hAnsi="Arial" w:cs="Arial"/>
          <w:sz w:val="24"/>
          <w:szCs w:val="24"/>
        </w:rPr>
      </w:pPr>
    </w:p>
    <w:p w14:paraId="7E1C4011" w14:textId="34BCDB5C" w:rsidR="0061112B" w:rsidRPr="00EF0587" w:rsidRDefault="0061112B" w:rsidP="00EF0587">
      <w:pPr>
        <w:pStyle w:val="ListParagraph"/>
        <w:numPr>
          <w:ilvl w:val="0"/>
          <w:numId w:val="6"/>
        </w:numPr>
        <w:rPr>
          <w:rFonts w:ascii="Arial" w:hAnsi="Arial" w:cs="Arial"/>
          <w:sz w:val="24"/>
          <w:szCs w:val="24"/>
        </w:rPr>
      </w:pPr>
      <w:r w:rsidRPr="00EF0587">
        <w:rPr>
          <w:rFonts w:ascii="Arial" w:hAnsi="Arial" w:cs="Arial"/>
          <w:sz w:val="24"/>
          <w:szCs w:val="24"/>
        </w:rPr>
        <w:t>Unreliable media source, but stimulated interest in the topic and referenced academic sources, which will be included.</w:t>
      </w:r>
    </w:p>
    <w:p w14:paraId="6FF01E09" w14:textId="77777777" w:rsidR="0061112B" w:rsidRDefault="0061112B" w:rsidP="006139FD"/>
    <w:p w14:paraId="3A3DB3ED" w14:textId="77777777" w:rsidR="0061112B" w:rsidRDefault="0061112B" w:rsidP="006139FD"/>
    <w:p w14:paraId="2D06C752" w14:textId="0766171E" w:rsidR="0061112B" w:rsidRPr="00EF0587" w:rsidRDefault="00EF0587" w:rsidP="006139FD">
      <w:pPr>
        <w:rPr>
          <w:rFonts w:ascii="Arial" w:hAnsi="Arial" w:cs="Arial"/>
          <w:b/>
          <w:bCs/>
          <w:sz w:val="24"/>
          <w:szCs w:val="24"/>
        </w:rPr>
      </w:pPr>
      <w:r w:rsidRPr="00EF0587">
        <w:rPr>
          <w:rFonts w:ascii="Arial" w:hAnsi="Arial" w:cs="Arial"/>
          <w:b/>
          <w:bCs/>
          <w:sz w:val="24"/>
          <w:szCs w:val="24"/>
        </w:rPr>
        <w:t>Best wishes</w:t>
      </w:r>
    </w:p>
    <w:p w14:paraId="572853AE" w14:textId="77777777" w:rsidR="00EF0587" w:rsidRPr="00EF0587" w:rsidRDefault="00EF0587" w:rsidP="006139FD">
      <w:pPr>
        <w:rPr>
          <w:rFonts w:ascii="Arial" w:hAnsi="Arial" w:cs="Arial"/>
          <w:b/>
          <w:bCs/>
          <w:sz w:val="24"/>
          <w:szCs w:val="24"/>
        </w:rPr>
      </w:pPr>
    </w:p>
    <w:p w14:paraId="633C66C5" w14:textId="0FFAB5AD" w:rsidR="00EF0587" w:rsidRPr="00EF0587" w:rsidRDefault="00EF0587" w:rsidP="006139FD">
      <w:pPr>
        <w:rPr>
          <w:rFonts w:ascii="Arial" w:hAnsi="Arial" w:cs="Arial"/>
          <w:b/>
          <w:bCs/>
          <w:sz w:val="24"/>
          <w:szCs w:val="24"/>
        </w:rPr>
      </w:pPr>
      <w:r w:rsidRPr="00EF0587">
        <w:rPr>
          <w:rFonts w:ascii="Arial" w:hAnsi="Arial" w:cs="Arial"/>
          <w:b/>
          <w:bCs/>
          <w:sz w:val="24"/>
          <w:szCs w:val="24"/>
        </w:rPr>
        <w:t>Steve</w:t>
      </w:r>
    </w:p>
    <w:sectPr w:rsidR="00EF0587" w:rsidRPr="00EF05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46CC5"/>
    <w:multiLevelType w:val="multilevel"/>
    <w:tmpl w:val="1BF8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25C06"/>
    <w:multiLevelType w:val="multilevel"/>
    <w:tmpl w:val="1BE6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B277F9"/>
    <w:multiLevelType w:val="multilevel"/>
    <w:tmpl w:val="A5FC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0C454C"/>
    <w:multiLevelType w:val="hybridMultilevel"/>
    <w:tmpl w:val="BE3EC9A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4" w15:restartNumberingAfterBreak="0">
    <w:nsid w:val="670D2DCE"/>
    <w:multiLevelType w:val="hybridMultilevel"/>
    <w:tmpl w:val="A7FAC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E443E5"/>
    <w:multiLevelType w:val="hybridMultilevel"/>
    <w:tmpl w:val="B0D4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890991">
    <w:abstractNumId w:val="4"/>
  </w:num>
  <w:num w:numId="2" w16cid:durableId="809130443">
    <w:abstractNumId w:val="0"/>
  </w:num>
  <w:num w:numId="3" w16cid:durableId="2076731842">
    <w:abstractNumId w:val="1"/>
  </w:num>
  <w:num w:numId="4" w16cid:durableId="1260523629">
    <w:abstractNumId w:val="3"/>
  </w:num>
  <w:num w:numId="5" w16cid:durableId="329522849">
    <w:abstractNumId w:val="2"/>
  </w:num>
  <w:num w:numId="6" w16cid:durableId="21256092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4C8"/>
    <w:rsid w:val="0022385E"/>
    <w:rsid w:val="002C4903"/>
    <w:rsid w:val="00332882"/>
    <w:rsid w:val="0061112B"/>
    <w:rsid w:val="006139FD"/>
    <w:rsid w:val="007B60CC"/>
    <w:rsid w:val="00833CCC"/>
    <w:rsid w:val="00965F03"/>
    <w:rsid w:val="00B92F45"/>
    <w:rsid w:val="00C2491C"/>
    <w:rsid w:val="00D226EC"/>
    <w:rsid w:val="00E844C8"/>
    <w:rsid w:val="00E97A9E"/>
    <w:rsid w:val="00EF0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AE2FD"/>
  <w15:chartTrackingRefBased/>
  <w15:docId w15:val="{62C885CB-409E-487C-8DCB-1C6DC35FC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4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44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4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4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4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4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44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4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4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4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4C8"/>
    <w:rPr>
      <w:rFonts w:eastAsiaTheme="majorEastAsia" w:cstheme="majorBidi"/>
      <w:color w:val="272727" w:themeColor="text1" w:themeTint="D8"/>
    </w:rPr>
  </w:style>
  <w:style w:type="paragraph" w:styleId="Title">
    <w:name w:val="Title"/>
    <w:basedOn w:val="Normal"/>
    <w:next w:val="Normal"/>
    <w:link w:val="TitleChar"/>
    <w:uiPriority w:val="10"/>
    <w:qFormat/>
    <w:rsid w:val="00E84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4C8"/>
    <w:pPr>
      <w:spacing w:before="160"/>
      <w:jc w:val="center"/>
    </w:pPr>
    <w:rPr>
      <w:i/>
      <w:iCs/>
      <w:color w:val="404040" w:themeColor="text1" w:themeTint="BF"/>
    </w:rPr>
  </w:style>
  <w:style w:type="character" w:customStyle="1" w:styleId="QuoteChar">
    <w:name w:val="Quote Char"/>
    <w:basedOn w:val="DefaultParagraphFont"/>
    <w:link w:val="Quote"/>
    <w:uiPriority w:val="29"/>
    <w:rsid w:val="00E844C8"/>
    <w:rPr>
      <w:i/>
      <w:iCs/>
      <w:color w:val="404040" w:themeColor="text1" w:themeTint="BF"/>
    </w:rPr>
  </w:style>
  <w:style w:type="paragraph" w:styleId="ListParagraph">
    <w:name w:val="List Paragraph"/>
    <w:basedOn w:val="Normal"/>
    <w:uiPriority w:val="99"/>
    <w:qFormat/>
    <w:rsid w:val="00E844C8"/>
    <w:pPr>
      <w:ind w:left="720"/>
      <w:contextualSpacing/>
    </w:pPr>
  </w:style>
  <w:style w:type="character" w:styleId="IntenseEmphasis">
    <w:name w:val="Intense Emphasis"/>
    <w:basedOn w:val="DefaultParagraphFont"/>
    <w:uiPriority w:val="21"/>
    <w:qFormat/>
    <w:rsid w:val="00E844C8"/>
    <w:rPr>
      <w:i/>
      <w:iCs/>
      <w:color w:val="0F4761" w:themeColor="accent1" w:themeShade="BF"/>
    </w:rPr>
  </w:style>
  <w:style w:type="paragraph" w:styleId="IntenseQuote">
    <w:name w:val="Intense Quote"/>
    <w:basedOn w:val="Normal"/>
    <w:next w:val="Normal"/>
    <w:link w:val="IntenseQuoteChar"/>
    <w:uiPriority w:val="30"/>
    <w:qFormat/>
    <w:rsid w:val="00E84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4C8"/>
    <w:rPr>
      <w:i/>
      <w:iCs/>
      <w:color w:val="0F4761" w:themeColor="accent1" w:themeShade="BF"/>
    </w:rPr>
  </w:style>
  <w:style w:type="character" w:styleId="IntenseReference">
    <w:name w:val="Intense Reference"/>
    <w:basedOn w:val="DefaultParagraphFont"/>
    <w:uiPriority w:val="32"/>
    <w:qFormat/>
    <w:rsid w:val="00E844C8"/>
    <w:rPr>
      <w:b/>
      <w:bCs/>
      <w:smallCaps/>
      <w:color w:val="0F4761" w:themeColor="accent1" w:themeShade="BF"/>
      <w:spacing w:val="5"/>
    </w:rPr>
  </w:style>
  <w:style w:type="character" w:styleId="Hyperlink">
    <w:name w:val="Hyperlink"/>
    <w:basedOn w:val="DefaultParagraphFont"/>
    <w:uiPriority w:val="99"/>
    <w:unhideWhenUsed/>
    <w:rsid w:val="00E844C8"/>
    <w:rPr>
      <w:color w:val="467886" w:themeColor="hyperlink"/>
      <w:u w:val="single"/>
    </w:rPr>
  </w:style>
  <w:style w:type="character" w:styleId="UnresolvedMention">
    <w:name w:val="Unresolved Mention"/>
    <w:basedOn w:val="DefaultParagraphFont"/>
    <w:uiPriority w:val="99"/>
    <w:semiHidden/>
    <w:unhideWhenUsed/>
    <w:rsid w:val="00E844C8"/>
    <w:rPr>
      <w:color w:val="605E5C"/>
      <w:shd w:val="clear" w:color="auto" w:fill="E1DFDD"/>
    </w:rPr>
  </w:style>
  <w:style w:type="character" w:styleId="Emphasis">
    <w:name w:val="Emphasis"/>
    <w:basedOn w:val="DefaultParagraphFont"/>
    <w:uiPriority w:val="20"/>
    <w:qFormat/>
    <w:rsid w:val="002238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ibguides.csu.edu.au/review" TargetMode="External"/><Relationship Id="rId18" Type="http://schemas.openxmlformats.org/officeDocument/2006/relationships/hyperlink" Target="https://www.prolific.com/resources/avoid-bias-research-things-marketers-need-to-know" TargetMode="External"/><Relationship Id="rId26" Type="http://schemas.openxmlformats.org/officeDocument/2006/relationships/hyperlink" Target="https://www.editage.com/insights/dont-know-where-to-start-6-tips-on-identifying-research-gaps" TargetMode="External"/><Relationship Id="rId3" Type="http://schemas.openxmlformats.org/officeDocument/2006/relationships/settings" Target="settings.xml"/><Relationship Id="rId21" Type="http://schemas.openxmlformats.org/officeDocument/2006/relationships/hyperlink" Target="https://resources.lmu.edu/dei/initiativesprograms/implicitbiasinitiative/whatisimplicitbias/strategiestoreduceimplicitbias/" TargetMode="External"/><Relationship Id="rId7" Type="http://schemas.openxmlformats.org/officeDocument/2006/relationships/image" Target="media/image1.jpeg"/><Relationship Id="rId12" Type="http://schemas.openxmlformats.org/officeDocument/2006/relationships/hyperlink" Target="https://onlinelibrary.wiley.com/doi/epdf/10.1111/j.1471-1842.2009.00848.x" TargetMode="External"/><Relationship Id="rId17" Type="http://schemas.openxmlformats.org/officeDocument/2006/relationships/hyperlink" Target="https://baselinesupport.campuslabs.com/hc/en-us/articles/204305695-Avoiding-bias-in-qualitative-data-analysis"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ibguides.csu.edu.au/review/Types" TargetMode="External"/><Relationship Id="rId20" Type="http://schemas.openxmlformats.org/officeDocument/2006/relationships/hyperlink" Target="https://network.healthwatch.co.uk/sites/network.healthwatch.co.uk/files/20191101_Managing%20Bias%20Resource%20guidance%20formatted_0.pdf" TargetMode="External"/><Relationship Id="rId29" Type="http://schemas.openxmlformats.org/officeDocument/2006/relationships/hyperlink" Target="file:///C:/Users/steve/Downloads/Miles2017.pdf" TargetMode="External"/><Relationship Id="rId1" Type="http://schemas.openxmlformats.org/officeDocument/2006/relationships/numbering" Target="numbering.xml"/><Relationship Id="rId6" Type="http://schemas.openxmlformats.org/officeDocument/2006/relationships/hyperlink" Target="https://libguides.csu.edu.au/review/Types" TargetMode="External"/><Relationship Id="rId11" Type="http://schemas.openxmlformats.org/officeDocument/2006/relationships/hyperlink" Target="https://libguides.csu.edu.au/systematicreviews/scoping" TargetMode="External"/><Relationship Id="rId24" Type="http://schemas.openxmlformats.org/officeDocument/2006/relationships/hyperlink" Target="https://www.tutorsindia.com/blog/what-are-the-different-types-of-research-gaps-in-the-literature-review/" TargetMode="External"/><Relationship Id="rId32" Type="http://schemas.openxmlformats.org/officeDocument/2006/relationships/fontTable" Target="fontTable.xml"/><Relationship Id="rId5" Type="http://schemas.openxmlformats.org/officeDocument/2006/relationships/hyperlink" Target="mailto:s.griffiths@uwtsd.ac.uk" TargetMode="External"/><Relationship Id="rId15" Type="http://schemas.openxmlformats.org/officeDocument/2006/relationships/image" Target="media/image2.png"/><Relationship Id="rId23" Type="http://schemas.openxmlformats.org/officeDocument/2006/relationships/hyperlink" Target="https://builtin.com/articles/remove-bias-from-machine-learning-algorithms" TargetMode="External"/><Relationship Id="rId28" Type="http://schemas.openxmlformats.org/officeDocument/2006/relationships/hyperlink" Target="https://researcher.life/blog/article/identify-gaps-in-research-tips/" TargetMode="External"/><Relationship Id="rId10" Type="http://schemas.openxmlformats.org/officeDocument/2006/relationships/hyperlink" Target="http://creativecommons.org/licenses/by/3.0" TargetMode="External"/><Relationship Id="rId19" Type="http://schemas.openxmlformats.org/officeDocument/2006/relationships/hyperlink" Target="https://www.cwauthors.com/article/avoiding-biases-at-different-stages-of-research" TargetMode="Externa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ncbi.nlm.nih.gov/pmc/articles/PMC7333781/" TargetMode="External"/><Relationship Id="rId14" Type="http://schemas.openxmlformats.org/officeDocument/2006/relationships/hyperlink" Target="https://onlinelibrary.wiley.com/doi/epdf/10.1111/j.1471-1842.2009.00848.x" TargetMode="External"/><Relationship Id="rId22" Type="http://schemas.openxmlformats.org/officeDocument/2006/relationships/hyperlink" Target="https://journals.sagepub.com/doi/pdf/10.1177/08943184211051350" TargetMode="External"/><Relationship Id="rId27" Type="http://schemas.openxmlformats.org/officeDocument/2006/relationships/hyperlink" Target="https://resources.nu.edu/researchprocess/literaturegap" TargetMode="External"/><Relationship Id="rId30" Type="http://schemas.openxmlformats.org/officeDocument/2006/relationships/image" Target="media/image4.png"/><Relationship Id="rId8" Type="http://schemas.openxmlformats.org/officeDocument/2006/relationships/hyperlink" Target="https://www.ncbi.nlm.nih.gov/pmc/articles/PMC7333781/figu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10</Pages>
  <Words>1856</Words>
  <Characters>10585</Characters>
  <Application>Microsoft Office Word</Application>
  <DocSecurity>0</DocSecurity>
  <Lines>88</Lines>
  <Paragraphs>24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What's the difference between reviews?</vt:lpstr>
      <vt:lpstr>    What is a research gap? </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4</cp:revision>
  <dcterms:created xsi:type="dcterms:W3CDTF">2024-06-01T09:38:00Z</dcterms:created>
  <dcterms:modified xsi:type="dcterms:W3CDTF">2024-06-01T10:39:00Z</dcterms:modified>
</cp:coreProperties>
</file>