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330A4F" w14:textId="77777777" w:rsidR="00574326" w:rsidRDefault="00E05074" w:rsidP="00E05074">
      <w:pPr>
        <w:jc w:val="center"/>
        <w:rPr>
          <w:i/>
          <w:sz w:val="28"/>
          <w:u w:val="single"/>
          <w:lang w:val="en-GB"/>
        </w:rPr>
      </w:pPr>
      <w:r w:rsidRPr="00E05074">
        <w:rPr>
          <w:i/>
          <w:sz w:val="28"/>
          <w:u w:val="single"/>
          <w:lang w:val="en-GB"/>
        </w:rPr>
        <w:t>ECAD5004</w:t>
      </w:r>
    </w:p>
    <w:p w14:paraId="171F64AC" w14:textId="77777777" w:rsidR="00E05074" w:rsidRDefault="00E05074" w:rsidP="00E05074">
      <w:pPr>
        <w:rPr>
          <w:i/>
          <w:sz w:val="28"/>
          <w:u w:val="single"/>
          <w:lang w:val="en-GB"/>
        </w:rPr>
      </w:pPr>
    </w:p>
    <w:p w14:paraId="6027795D" w14:textId="77777777" w:rsidR="00776616" w:rsidRDefault="00776616" w:rsidP="00E05074">
      <w:pPr>
        <w:rPr>
          <w:i/>
          <w:sz w:val="28"/>
          <w:u w:val="single"/>
          <w:lang w:val="en-GB"/>
        </w:rPr>
      </w:pPr>
    </w:p>
    <w:p w14:paraId="04C7B06F" w14:textId="16DC6AAC" w:rsidR="00D76E91" w:rsidRDefault="00776616" w:rsidP="00776616">
      <w:pPr>
        <w:rPr>
          <w:lang w:val="en-GB"/>
        </w:rPr>
      </w:pPr>
      <w:r w:rsidRPr="00791F86">
        <w:rPr>
          <w:lang w:val="en-GB"/>
        </w:rPr>
        <w:t xml:space="preserve">This essay will focus on and </w:t>
      </w:r>
      <w:r w:rsidR="006F1597" w:rsidRPr="00791F86">
        <w:rPr>
          <w:lang w:val="en-GB"/>
        </w:rPr>
        <w:t>analyse</w:t>
      </w:r>
      <w:r w:rsidRPr="00791F86">
        <w:rPr>
          <w:lang w:val="en-GB"/>
        </w:rPr>
        <w:t xml:space="preserve"> a child’s learning in mathematics and language with </w:t>
      </w:r>
      <w:r w:rsidR="006F1597" w:rsidRPr="00791F86">
        <w:rPr>
          <w:lang w:val="en-GB"/>
        </w:rPr>
        <w:t>recommendations</w:t>
      </w:r>
      <w:r w:rsidRPr="00791F86">
        <w:rPr>
          <w:lang w:val="en-GB"/>
        </w:rPr>
        <w:t xml:space="preserve"> for ensuring progress. There will be an outline of </w:t>
      </w:r>
      <w:r w:rsidR="006F1597" w:rsidRPr="00791F86">
        <w:rPr>
          <w:lang w:val="en-GB"/>
        </w:rPr>
        <w:t>strategies</w:t>
      </w:r>
      <w:r w:rsidRPr="00791F86">
        <w:rPr>
          <w:lang w:val="en-GB"/>
        </w:rPr>
        <w:t xml:space="preserve"> that are successful in developing a child’s learning in mathematics and language with links to personal observations and research from Professional Teaching Experience (PTE). Aspects of the mosaic approach will be used to evidence the ways that help children learn </w:t>
      </w:r>
      <w:r w:rsidR="00F01CD6" w:rsidRPr="00791F86">
        <w:rPr>
          <w:lang w:val="en-GB"/>
        </w:rPr>
        <w:t xml:space="preserve">both </w:t>
      </w:r>
      <w:r w:rsidRPr="00791F86">
        <w:rPr>
          <w:lang w:val="en-GB"/>
        </w:rPr>
        <w:t>mathematics and language.</w:t>
      </w:r>
      <w:r w:rsidR="00FF30C4">
        <w:rPr>
          <w:lang w:val="en-GB"/>
        </w:rPr>
        <w:t xml:space="preserve"> </w:t>
      </w:r>
      <w:r w:rsidR="000A2CD3" w:rsidRPr="00907EC4">
        <w:rPr>
          <w:lang w:val="en-GB"/>
        </w:rPr>
        <w:t>The mosaic approach</w:t>
      </w:r>
      <w:r w:rsidR="009D533A" w:rsidRPr="00907EC4">
        <w:rPr>
          <w:lang w:val="en-GB"/>
        </w:rPr>
        <w:t xml:space="preserve"> has an emphasis</w:t>
      </w:r>
      <w:r w:rsidR="00447FB7" w:rsidRPr="00907EC4">
        <w:rPr>
          <w:lang w:val="en-GB"/>
        </w:rPr>
        <w:t xml:space="preserve"> on listening to young </w:t>
      </w:r>
      <w:r w:rsidR="00302A9C" w:rsidRPr="00907EC4">
        <w:rPr>
          <w:lang w:val="en-GB"/>
        </w:rPr>
        <w:t>children acknowledging</w:t>
      </w:r>
      <w:r w:rsidR="008B35EB" w:rsidRPr="00907EC4">
        <w:rPr>
          <w:lang w:val="en-GB"/>
        </w:rPr>
        <w:t xml:space="preserve"> </w:t>
      </w:r>
      <w:r w:rsidR="007219FD" w:rsidRPr="00907EC4">
        <w:rPr>
          <w:lang w:val="en-GB"/>
        </w:rPr>
        <w:t xml:space="preserve">children and adults </w:t>
      </w:r>
      <w:r w:rsidR="003D3760" w:rsidRPr="00907EC4">
        <w:rPr>
          <w:lang w:val="en-GB"/>
        </w:rPr>
        <w:t>as co- constructors of meaning</w:t>
      </w:r>
      <w:r w:rsidR="009D533A" w:rsidRPr="00907EC4">
        <w:rPr>
          <w:lang w:val="en-GB"/>
        </w:rPr>
        <w:t xml:space="preserve"> while</w:t>
      </w:r>
      <w:r w:rsidR="003D3760" w:rsidRPr="00907EC4">
        <w:rPr>
          <w:lang w:val="en-GB"/>
        </w:rPr>
        <w:t xml:space="preserve"> </w:t>
      </w:r>
      <w:r w:rsidR="00302A9C" w:rsidRPr="00907EC4">
        <w:rPr>
          <w:lang w:val="en-GB"/>
        </w:rPr>
        <w:t>integrating</w:t>
      </w:r>
      <w:r w:rsidR="002338C8" w:rsidRPr="00907EC4">
        <w:rPr>
          <w:lang w:val="en-GB"/>
        </w:rPr>
        <w:t xml:space="preserve"> and combine </w:t>
      </w:r>
      <w:r w:rsidR="007029EB" w:rsidRPr="00907EC4">
        <w:rPr>
          <w:lang w:val="en-GB"/>
        </w:rPr>
        <w:t>the visual and the verbal (</w:t>
      </w:r>
      <w:r w:rsidR="009D533A" w:rsidRPr="00907EC4">
        <w:rPr>
          <w:lang w:val="en-GB"/>
        </w:rPr>
        <w:t>Clark and Moss,2011)</w:t>
      </w:r>
      <w:r w:rsidR="007029EB" w:rsidRPr="00907EC4">
        <w:rPr>
          <w:lang w:val="en-GB"/>
        </w:rPr>
        <w:t>.</w:t>
      </w:r>
      <w:r w:rsidR="009D533A" w:rsidRPr="00907EC4">
        <w:rPr>
          <w:lang w:val="en-GB"/>
        </w:rPr>
        <w:t xml:space="preserve"> Moss (2006) suggests that using multiple sources to gather information will allow the researcher to gather </w:t>
      </w:r>
      <w:r w:rsidR="00633827" w:rsidRPr="00907EC4">
        <w:rPr>
          <w:color w:val="000000" w:themeColor="text1"/>
          <w:lang w:val="en-GB"/>
        </w:rPr>
        <w:t xml:space="preserve">an insight in a </w:t>
      </w:r>
      <w:r w:rsidR="00253BCD" w:rsidRPr="00907EC4">
        <w:rPr>
          <w:color w:val="000000" w:themeColor="text1"/>
          <w:lang w:val="en-GB"/>
        </w:rPr>
        <w:t>collaborative</w:t>
      </w:r>
      <w:r w:rsidR="00633827" w:rsidRPr="00907EC4">
        <w:rPr>
          <w:color w:val="000000" w:themeColor="text1"/>
          <w:lang w:val="en-GB"/>
        </w:rPr>
        <w:t xml:space="preserve"> way of the perspectives of the child</w:t>
      </w:r>
      <w:r w:rsidR="009D533A" w:rsidRPr="00907EC4">
        <w:rPr>
          <w:lang w:val="en-GB"/>
        </w:rPr>
        <w:t>.</w:t>
      </w:r>
      <w:r w:rsidR="00633827">
        <w:rPr>
          <w:lang w:val="en-GB"/>
        </w:rPr>
        <w:t xml:space="preserve"> </w:t>
      </w:r>
      <w:r w:rsidR="00F02557">
        <w:rPr>
          <w:lang w:val="en-GB"/>
        </w:rPr>
        <w:t>To allow for a rich variety of information to be gathered, data was collected in the form of; observations, questioning and discussions, photographs, map-making along with samples of work.</w:t>
      </w:r>
    </w:p>
    <w:p w14:paraId="4CC31FCD" w14:textId="77777777" w:rsidR="00D76E91" w:rsidRDefault="00D76E91" w:rsidP="00776616">
      <w:pPr>
        <w:rPr>
          <w:lang w:val="en-GB"/>
        </w:rPr>
      </w:pPr>
    </w:p>
    <w:p w14:paraId="3A6C2F0D" w14:textId="4E83213E" w:rsidR="002309CD" w:rsidRDefault="00776616" w:rsidP="00776616">
      <w:pPr>
        <w:rPr>
          <w:lang w:val="en-GB"/>
        </w:rPr>
      </w:pPr>
      <w:r w:rsidRPr="00791F86">
        <w:rPr>
          <w:lang w:val="en-GB"/>
        </w:rPr>
        <w:t xml:space="preserve">The evidence that has been gathered and </w:t>
      </w:r>
      <w:r w:rsidR="006F1597" w:rsidRPr="00791F86">
        <w:rPr>
          <w:lang w:val="en-GB"/>
        </w:rPr>
        <w:t>analysed</w:t>
      </w:r>
      <w:r w:rsidRPr="00791F86">
        <w:rPr>
          <w:lang w:val="en-GB"/>
        </w:rPr>
        <w:t xml:space="preserve"> is fro</w:t>
      </w:r>
      <w:r w:rsidR="004653C3" w:rsidRPr="00791F86">
        <w:rPr>
          <w:lang w:val="en-GB"/>
        </w:rPr>
        <w:t xml:space="preserve">m a large </w:t>
      </w:r>
      <w:r w:rsidR="00F01CD6" w:rsidRPr="00791F86">
        <w:rPr>
          <w:lang w:val="en-GB"/>
        </w:rPr>
        <w:t xml:space="preserve">primary </w:t>
      </w:r>
      <w:r w:rsidR="004653C3" w:rsidRPr="00791F86">
        <w:rPr>
          <w:lang w:val="en-GB"/>
        </w:rPr>
        <w:t>school in South Wales;</w:t>
      </w:r>
      <w:r w:rsidRPr="00791F86">
        <w:rPr>
          <w:lang w:val="en-GB"/>
        </w:rPr>
        <w:t xml:space="preserve"> the pupil dis</w:t>
      </w:r>
      <w:r w:rsidR="00D36FB8" w:rsidRPr="00791F86">
        <w:rPr>
          <w:lang w:val="en-GB"/>
        </w:rPr>
        <w:t>cussed is a</w:t>
      </w:r>
      <w:r w:rsidR="00F3235D" w:rsidRPr="00791F86">
        <w:rPr>
          <w:lang w:val="en-GB"/>
        </w:rPr>
        <w:t xml:space="preserve"> </w:t>
      </w:r>
      <w:r w:rsidR="006F1597" w:rsidRPr="00791F86">
        <w:rPr>
          <w:lang w:val="en-GB"/>
        </w:rPr>
        <w:t>6-year-old</w:t>
      </w:r>
      <w:r w:rsidR="00D36FB8" w:rsidRPr="00791F86">
        <w:rPr>
          <w:lang w:val="en-GB"/>
        </w:rPr>
        <w:t xml:space="preserve"> </w:t>
      </w:r>
      <w:r w:rsidR="0009619E">
        <w:rPr>
          <w:lang w:val="en-GB"/>
        </w:rPr>
        <w:t xml:space="preserve">boy </w:t>
      </w:r>
      <w:r w:rsidR="00D36FB8" w:rsidRPr="00791F86">
        <w:rPr>
          <w:lang w:val="en-GB"/>
        </w:rPr>
        <w:t xml:space="preserve">in </w:t>
      </w:r>
      <w:r w:rsidR="00F01CD6" w:rsidRPr="00791F86">
        <w:rPr>
          <w:lang w:val="en-GB"/>
        </w:rPr>
        <w:t xml:space="preserve">a </w:t>
      </w:r>
      <w:r w:rsidR="00D36FB8" w:rsidRPr="00791F86">
        <w:rPr>
          <w:lang w:val="en-GB"/>
        </w:rPr>
        <w:t>year one class who</w:t>
      </w:r>
      <w:r w:rsidR="004B7E5B">
        <w:rPr>
          <w:lang w:val="en-GB"/>
        </w:rPr>
        <w:t>m</w:t>
      </w:r>
      <w:r w:rsidR="00C61D6F">
        <w:rPr>
          <w:lang w:val="en-GB"/>
        </w:rPr>
        <w:t xml:space="preserve"> is an </w:t>
      </w:r>
      <w:r w:rsidR="006F0431">
        <w:rPr>
          <w:lang w:val="en-GB"/>
        </w:rPr>
        <w:t>‘</w:t>
      </w:r>
      <w:r w:rsidR="00C61D6F">
        <w:rPr>
          <w:lang w:val="en-GB"/>
        </w:rPr>
        <w:t>average</w:t>
      </w:r>
      <w:r w:rsidR="006F0431">
        <w:rPr>
          <w:lang w:val="en-GB"/>
        </w:rPr>
        <w:t>’</w:t>
      </w:r>
      <w:r w:rsidR="00C61D6F">
        <w:rPr>
          <w:lang w:val="en-GB"/>
        </w:rPr>
        <w:t xml:space="preserve"> attai</w:t>
      </w:r>
      <w:r w:rsidR="00D36FB8" w:rsidRPr="00791F86">
        <w:rPr>
          <w:lang w:val="en-GB"/>
        </w:rPr>
        <w:t xml:space="preserve">ning </w:t>
      </w:r>
      <w:r w:rsidR="00253BCD" w:rsidRPr="00791F86">
        <w:rPr>
          <w:lang w:val="en-GB"/>
        </w:rPr>
        <w:t>individual.</w:t>
      </w:r>
      <w:r w:rsidR="00C61D6F">
        <w:rPr>
          <w:lang w:val="en-GB"/>
        </w:rPr>
        <w:t xml:space="preserve"> For the purpose of this assignment this induvial will be referred to as </w:t>
      </w:r>
      <w:r w:rsidR="00060BCB">
        <w:rPr>
          <w:lang w:val="en-GB"/>
        </w:rPr>
        <w:t>Child</w:t>
      </w:r>
      <w:r w:rsidR="00C61D6F" w:rsidRPr="001B26D3">
        <w:rPr>
          <w:lang w:val="en-GB"/>
        </w:rPr>
        <w:t xml:space="preserve"> A.</w:t>
      </w:r>
      <w:r w:rsidR="00C61D6F">
        <w:rPr>
          <w:lang w:val="en-GB"/>
        </w:rPr>
        <w:t xml:space="preserve"> </w:t>
      </w:r>
      <w:r w:rsidR="00091E8F">
        <w:rPr>
          <w:lang w:val="en-GB"/>
        </w:rPr>
        <w:t xml:space="preserve">Due to the age of the participant visual methods played a </w:t>
      </w:r>
      <w:r w:rsidR="00253BCD">
        <w:rPr>
          <w:lang w:val="en-GB"/>
        </w:rPr>
        <w:t>crucial</w:t>
      </w:r>
      <w:r w:rsidR="00091E8F">
        <w:rPr>
          <w:lang w:val="en-GB"/>
        </w:rPr>
        <w:t xml:space="preserve"> role in gathering a clear </w:t>
      </w:r>
      <w:r w:rsidR="00253BCD">
        <w:rPr>
          <w:lang w:val="en-GB"/>
        </w:rPr>
        <w:t>perspective</w:t>
      </w:r>
      <w:r w:rsidR="00091E8F">
        <w:rPr>
          <w:lang w:val="en-GB"/>
        </w:rPr>
        <w:t xml:space="preserve"> on what helps them learn mathematics and language.</w:t>
      </w:r>
      <w:r w:rsidR="00120068">
        <w:rPr>
          <w:lang w:val="en-GB"/>
        </w:rPr>
        <w:t xml:space="preserve"> </w:t>
      </w:r>
      <w:r w:rsidR="00791F86">
        <w:rPr>
          <w:lang w:val="en-GB"/>
        </w:rPr>
        <w:t>Visual methods have played an important role in developing the Mosaic approach and the desire to challenge the resea</w:t>
      </w:r>
      <w:r w:rsidR="001A1337">
        <w:rPr>
          <w:lang w:val="en-GB"/>
        </w:rPr>
        <w:t>rch relationship between the rese</w:t>
      </w:r>
      <w:r w:rsidR="00791F86">
        <w:rPr>
          <w:lang w:val="en-GB"/>
        </w:rPr>
        <w:t xml:space="preserve">archer and the young </w:t>
      </w:r>
      <w:r w:rsidR="00253BCD">
        <w:rPr>
          <w:lang w:val="en-GB"/>
        </w:rPr>
        <w:t>participant</w:t>
      </w:r>
      <w:r w:rsidR="00791F86">
        <w:rPr>
          <w:lang w:val="en-GB"/>
        </w:rPr>
        <w:t xml:space="preserve"> (Moss,2006</w:t>
      </w:r>
      <w:r w:rsidR="00253BCD">
        <w:rPr>
          <w:lang w:val="en-GB"/>
        </w:rPr>
        <w:t xml:space="preserve">). </w:t>
      </w:r>
      <w:r w:rsidR="002C00F2">
        <w:rPr>
          <w:lang w:val="en-GB"/>
        </w:rPr>
        <w:t xml:space="preserve"> </w:t>
      </w:r>
      <w:r w:rsidR="00253BCD">
        <w:rPr>
          <w:lang w:val="en-GB"/>
        </w:rPr>
        <w:t>To</w:t>
      </w:r>
      <w:r w:rsidR="006E4F74">
        <w:rPr>
          <w:lang w:val="en-GB"/>
        </w:rPr>
        <w:t xml:space="preserve"> ensure the </w:t>
      </w:r>
      <w:r w:rsidR="00816540">
        <w:rPr>
          <w:lang w:val="en-GB"/>
        </w:rPr>
        <w:t xml:space="preserve">gathering of data </w:t>
      </w:r>
      <w:r w:rsidR="006E4F74">
        <w:rPr>
          <w:lang w:val="en-GB"/>
        </w:rPr>
        <w:t>met the ethical guidelines the class teacher was consulted and directed to the ethics letter</w:t>
      </w:r>
      <w:r w:rsidR="006F1597">
        <w:rPr>
          <w:lang w:val="en-GB"/>
        </w:rPr>
        <w:t xml:space="preserve"> for further details</w:t>
      </w:r>
      <w:r w:rsidR="0021677E">
        <w:rPr>
          <w:lang w:val="en-GB"/>
        </w:rPr>
        <w:t xml:space="preserve">. </w:t>
      </w:r>
      <w:r w:rsidR="0026584D">
        <w:rPr>
          <w:lang w:val="en-GB"/>
        </w:rPr>
        <w:t>Prior to the research being collected Child A was informed about the observation process and p</w:t>
      </w:r>
      <w:r w:rsidR="0021677E">
        <w:rPr>
          <w:lang w:val="en-GB"/>
        </w:rPr>
        <w:t>ermission was</w:t>
      </w:r>
      <w:r w:rsidR="00C3171E">
        <w:rPr>
          <w:lang w:val="en-GB"/>
        </w:rPr>
        <w:t xml:space="preserve"> granted by the class teacher and</w:t>
      </w:r>
      <w:r w:rsidR="0021677E">
        <w:rPr>
          <w:lang w:val="en-GB"/>
        </w:rPr>
        <w:t xml:space="preserve"> also granted by</w:t>
      </w:r>
      <w:r w:rsidR="006E4F74">
        <w:rPr>
          <w:lang w:val="en-GB"/>
        </w:rPr>
        <w:t xml:space="preserve"> the</w:t>
      </w:r>
      <w:r w:rsidR="006F1597">
        <w:rPr>
          <w:lang w:val="en-GB"/>
        </w:rPr>
        <w:t xml:space="preserve"> learner</w:t>
      </w:r>
      <w:r w:rsidR="0026584D">
        <w:rPr>
          <w:lang w:val="en-GB"/>
        </w:rPr>
        <w:t>,</w:t>
      </w:r>
      <w:r w:rsidR="006F1597">
        <w:rPr>
          <w:lang w:val="en-GB"/>
        </w:rPr>
        <w:t xml:space="preserve"> who was informed that their identity would remain anonymous and </w:t>
      </w:r>
      <w:r w:rsidR="00D30957">
        <w:rPr>
          <w:lang w:val="en-GB"/>
        </w:rPr>
        <w:t xml:space="preserve">that </w:t>
      </w:r>
      <w:r w:rsidR="006F1597">
        <w:rPr>
          <w:lang w:val="en-GB"/>
        </w:rPr>
        <w:t>they could withdraw at any time.</w:t>
      </w:r>
      <w:r w:rsidR="006E4F74">
        <w:rPr>
          <w:lang w:val="en-GB"/>
        </w:rPr>
        <w:t xml:space="preserve"> </w:t>
      </w:r>
      <w:r w:rsidR="006673B0">
        <w:rPr>
          <w:lang w:val="en-GB"/>
        </w:rPr>
        <w:t>All evidence that has been c</w:t>
      </w:r>
      <w:r w:rsidR="00E8771D">
        <w:rPr>
          <w:lang w:val="en-GB"/>
        </w:rPr>
        <w:t xml:space="preserve">ollected and </w:t>
      </w:r>
      <w:r w:rsidR="004A6DFD">
        <w:rPr>
          <w:lang w:val="en-GB"/>
        </w:rPr>
        <w:t xml:space="preserve">presented </w:t>
      </w:r>
      <w:r w:rsidR="004430D1">
        <w:rPr>
          <w:lang w:val="en-GB"/>
        </w:rPr>
        <w:t xml:space="preserve">throughout will be mindful of ethical considerations and remain </w:t>
      </w:r>
      <w:r w:rsidR="0026584D">
        <w:rPr>
          <w:lang w:val="en-GB"/>
        </w:rPr>
        <w:t>anonymous</w:t>
      </w:r>
      <w:r w:rsidR="004430D1">
        <w:rPr>
          <w:lang w:val="en-GB"/>
        </w:rPr>
        <w:t xml:space="preserve">. </w:t>
      </w:r>
    </w:p>
    <w:p w14:paraId="2A30E3FF" w14:textId="77777777" w:rsidR="001B26D3" w:rsidRDefault="001B26D3" w:rsidP="00776616">
      <w:pPr>
        <w:rPr>
          <w:lang w:val="en-GB"/>
        </w:rPr>
      </w:pPr>
    </w:p>
    <w:p w14:paraId="07D5732E" w14:textId="3C307A85" w:rsidR="0047611B" w:rsidRDefault="00060BCB" w:rsidP="00776616">
      <w:pPr>
        <w:rPr>
          <w:lang w:val="en-GB"/>
        </w:rPr>
      </w:pPr>
      <w:r>
        <w:rPr>
          <w:lang w:val="en-GB"/>
        </w:rPr>
        <w:t>In order to analyse what helps Child</w:t>
      </w:r>
      <w:r w:rsidR="0047611B">
        <w:rPr>
          <w:lang w:val="en-GB"/>
        </w:rPr>
        <w:t xml:space="preserve"> A learn mathematics and language, the Attitudes, Skills and Knowledge (ASK) model </w:t>
      </w:r>
      <w:r w:rsidR="001B0775">
        <w:rPr>
          <w:lang w:val="en-GB"/>
        </w:rPr>
        <w:t xml:space="preserve">(Nottingham, 2013), will be used as it is claimed that attitudes, skills and knowledge </w:t>
      </w:r>
      <w:r w:rsidR="00385FCC">
        <w:rPr>
          <w:lang w:val="en-GB"/>
        </w:rPr>
        <w:t>complement</w:t>
      </w:r>
      <w:r w:rsidR="001B0775">
        <w:rPr>
          <w:lang w:val="en-GB"/>
        </w:rPr>
        <w:t xml:space="preserve"> </w:t>
      </w:r>
      <w:r w:rsidR="00302A9C">
        <w:rPr>
          <w:lang w:val="en-GB"/>
        </w:rPr>
        <w:t>each other</w:t>
      </w:r>
      <w:r w:rsidR="001B0775">
        <w:rPr>
          <w:lang w:val="en-GB"/>
        </w:rPr>
        <w:t xml:space="preserve"> and all play a key role in how and what helps children learn.</w:t>
      </w:r>
    </w:p>
    <w:p w14:paraId="12B5F8B7" w14:textId="77777777" w:rsidR="00C37D20" w:rsidRDefault="00C37D20" w:rsidP="00731AFE">
      <w:pPr>
        <w:rPr>
          <w:i/>
          <w:lang w:val="en-GB"/>
        </w:rPr>
      </w:pPr>
    </w:p>
    <w:p w14:paraId="3BEF8BB6" w14:textId="45CCFBD3" w:rsidR="003766F8" w:rsidRDefault="009D225E" w:rsidP="003766F8">
      <w:pPr>
        <w:rPr>
          <w:i/>
          <w:lang w:val="en-GB"/>
        </w:rPr>
      </w:pPr>
      <w:r>
        <w:rPr>
          <w:i/>
          <w:lang w:val="en-GB"/>
        </w:rPr>
        <w:t>The analysis</w:t>
      </w:r>
      <w:r w:rsidR="0009619E" w:rsidRPr="003766F8">
        <w:rPr>
          <w:i/>
          <w:lang w:val="en-GB"/>
        </w:rPr>
        <w:t xml:space="preserve"> of Child A’s learning of language and what helps him learn </w:t>
      </w:r>
      <w:r w:rsidR="00302A9C" w:rsidRPr="003766F8">
        <w:rPr>
          <w:i/>
          <w:lang w:val="en-GB"/>
        </w:rPr>
        <w:t>language</w:t>
      </w:r>
      <w:r w:rsidR="0009619E" w:rsidRPr="003766F8">
        <w:rPr>
          <w:i/>
          <w:lang w:val="en-GB"/>
        </w:rPr>
        <w:t xml:space="preserve"> will be discussed interlinking the three strands of teaching language through the National </w:t>
      </w:r>
      <w:r w:rsidR="00302A9C" w:rsidRPr="003766F8">
        <w:rPr>
          <w:i/>
          <w:lang w:val="en-GB"/>
        </w:rPr>
        <w:t>Curriculum:</w:t>
      </w:r>
      <w:r w:rsidR="0009619E" w:rsidRPr="003766F8">
        <w:rPr>
          <w:i/>
          <w:lang w:val="en-GB"/>
        </w:rPr>
        <w:t xml:space="preserve"> Reading, Writing and Oracy</w:t>
      </w:r>
      <w:r w:rsidR="003A2F75" w:rsidRPr="003766F8">
        <w:rPr>
          <w:i/>
          <w:lang w:val="en-GB"/>
        </w:rPr>
        <w:t xml:space="preserve"> </w:t>
      </w:r>
      <w:r w:rsidR="00516561">
        <w:rPr>
          <w:i/>
          <w:lang w:val="en-GB"/>
        </w:rPr>
        <w:t xml:space="preserve">(WAG,2015). </w:t>
      </w:r>
      <w:r w:rsidR="003F6FED" w:rsidRPr="003766F8">
        <w:rPr>
          <w:i/>
          <w:lang w:val="en-GB"/>
        </w:rPr>
        <w:t>Language in all i</w:t>
      </w:r>
      <w:r w:rsidR="008E61DB">
        <w:rPr>
          <w:i/>
          <w:lang w:val="en-GB"/>
        </w:rPr>
        <w:t>t</w:t>
      </w:r>
      <w:r w:rsidR="003F6FED" w:rsidRPr="003766F8">
        <w:rPr>
          <w:i/>
          <w:lang w:val="en-GB"/>
        </w:rPr>
        <w:t xml:space="preserve">s different forms </w:t>
      </w:r>
      <w:r w:rsidR="00385FCC" w:rsidRPr="003766F8">
        <w:rPr>
          <w:i/>
          <w:lang w:val="en-GB"/>
        </w:rPr>
        <w:t>surrounds</w:t>
      </w:r>
      <w:r w:rsidR="003F6FED" w:rsidRPr="003766F8">
        <w:rPr>
          <w:i/>
          <w:lang w:val="en-GB"/>
        </w:rPr>
        <w:t xml:space="preserve"> everyday life, it is almost impossible to go a day without engaging in some part of language</w:t>
      </w:r>
      <w:r>
        <w:rPr>
          <w:i/>
          <w:lang w:val="en-GB"/>
        </w:rPr>
        <w:t>.</w:t>
      </w:r>
      <w:r w:rsidR="008E61DB" w:rsidRPr="008E61DB">
        <w:t xml:space="preserve"> </w:t>
      </w:r>
      <w:r>
        <w:rPr>
          <w:i/>
          <w:lang w:val="en-GB"/>
        </w:rPr>
        <w:t>Barratt-Pugh and Rohl (2002)</w:t>
      </w:r>
      <w:r w:rsidR="003F6FED" w:rsidRPr="003766F8">
        <w:rPr>
          <w:i/>
          <w:lang w:val="en-GB"/>
        </w:rPr>
        <w:t xml:space="preserve"> argues that having access to a range of </w:t>
      </w:r>
      <w:r w:rsidR="00385FCC" w:rsidRPr="003766F8">
        <w:rPr>
          <w:i/>
          <w:lang w:val="en-GB"/>
        </w:rPr>
        <w:t>language</w:t>
      </w:r>
      <w:r w:rsidR="003F6FED" w:rsidRPr="003766F8">
        <w:rPr>
          <w:i/>
          <w:lang w:val="en-GB"/>
        </w:rPr>
        <w:t xml:space="preserve"> </w:t>
      </w:r>
      <w:r w:rsidR="00385FCC" w:rsidRPr="003766F8">
        <w:rPr>
          <w:i/>
          <w:lang w:val="en-GB"/>
        </w:rPr>
        <w:t>practise</w:t>
      </w:r>
      <w:r w:rsidR="003F6FED" w:rsidRPr="003766F8">
        <w:rPr>
          <w:i/>
          <w:lang w:val="en-GB"/>
        </w:rPr>
        <w:t xml:space="preserve"> and the ability to use these accurately has become crucial to being </w:t>
      </w:r>
      <w:r w:rsidR="003766F8">
        <w:rPr>
          <w:i/>
          <w:lang w:val="en-GB"/>
        </w:rPr>
        <w:t xml:space="preserve">a part of </w:t>
      </w:r>
      <w:r w:rsidR="003F6FED" w:rsidRPr="003766F8">
        <w:rPr>
          <w:i/>
          <w:lang w:val="en-GB"/>
        </w:rPr>
        <w:t>and contributing to society. This is also supported by Donaldson (2015</w:t>
      </w:r>
      <w:r w:rsidR="000D40CC">
        <w:rPr>
          <w:i/>
          <w:lang w:val="en-GB"/>
        </w:rPr>
        <w:t>:29</w:t>
      </w:r>
      <w:r w:rsidR="003F6FED" w:rsidRPr="003766F8">
        <w:rPr>
          <w:i/>
          <w:lang w:val="en-GB"/>
        </w:rPr>
        <w:t xml:space="preserve">) who has four purposes for </w:t>
      </w:r>
      <w:r w:rsidR="003766F8" w:rsidRPr="003766F8">
        <w:rPr>
          <w:i/>
          <w:lang w:val="en-GB"/>
        </w:rPr>
        <w:t xml:space="preserve">the future generation of Wales: </w:t>
      </w:r>
      <w:r w:rsidR="003766F8">
        <w:rPr>
          <w:i/>
          <w:lang w:val="en-GB"/>
        </w:rPr>
        <w:t xml:space="preserve"> </w:t>
      </w:r>
    </w:p>
    <w:p w14:paraId="07A815FF" w14:textId="77777777" w:rsidR="003766F8" w:rsidRDefault="003766F8" w:rsidP="003766F8">
      <w:pPr>
        <w:rPr>
          <w:i/>
          <w:lang w:val="en-GB"/>
        </w:rPr>
      </w:pPr>
    </w:p>
    <w:p w14:paraId="540CB055" w14:textId="40FF23F8" w:rsidR="003766F8" w:rsidRPr="003766F8" w:rsidRDefault="000D40CC" w:rsidP="003766F8">
      <w:pPr>
        <w:pStyle w:val="ListParagraph"/>
        <w:numPr>
          <w:ilvl w:val="0"/>
          <w:numId w:val="4"/>
        </w:numPr>
        <w:rPr>
          <w:i/>
          <w:lang w:val="en-GB"/>
        </w:rPr>
      </w:pPr>
      <w:r>
        <w:rPr>
          <w:i/>
          <w:lang w:val="en-GB"/>
        </w:rPr>
        <w:t>“</w:t>
      </w:r>
      <w:r w:rsidR="003766F8" w:rsidRPr="003766F8">
        <w:rPr>
          <w:i/>
          <w:lang w:val="en-GB"/>
        </w:rPr>
        <w:t>ambitious, capable learners</w:t>
      </w:r>
    </w:p>
    <w:p w14:paraId="05D5A238" w14:textId="728FB645" w:rsidR="003766F8" w:rsidRPr="003766F8" w:rsidRDefault="003766F8" w:rsidP="003766F8">
      <w:pPr>
        <w:pStyle w:val="ListParagraph"/>
        <w:numPr>
          <w:ilvl w:val="0"/>
          <w:numId w:val="4"/>
        </w:numPr>
        <w:rPr>
          <w:i/>
          <w:lang w:val="en-GB"/>
        </w:rPr>
      </w:pPr>
      <w:r w:rsidRPr="003766F8">
        <w:rPr>
          <w:i/>
          <w:lang w:val="en-GB"/>
        </w:rPr>
        <w:t xml:space="preserve">enterprising, creative contributors, </w:t>
      </w:r>
    </w:p>
    <w:p w14:paraId="6FBD030D" w14:textId="5A3D2AC0" w:rsidR="003766F8" w:rsidRPr="003766F8" w:rsidRDefault="003766F8" w:rsidP="003766F8">
      <w:pPr>
        <w:pStyle w:val="ListParagraph"/>
        <w:numPr>
          <w:ilvl w:val="0"/>
          <w:numId w:val="4"/>
        </w:numPr>
        <w:rPr>
          <w:i/>
          <w:lang w:val="en-GB"/>
        </w:rPr>
      </w:pPr>
      <w:r w:rsidRPr="003766F8">
        <w:rPr>
          <w:i/>
          <w:lang w:val="en-GB"/>
        </w:rPr>
        <w:lastRenderedPageBreak/>
        <w:t>ethical, informed citizens of Wales and the world</w:t>
      </w:r>
    </w:p>
    <w:p w14:paraId="6FE63B96" w14:textId="0EA2544D" w:rsidR="0009619E" w:rsidRDefault="000D40CC" w:rsidP="003766F8">
      <w:pPr>
        <w:pStyle w:val="ListParagraph"/>
        <w:numPr>
          <w:ilvl w:val="0"/>
          <w:numId w:val="4"/>
        </w:numPr>
        <w:rPr>
          <w:i/>
          <w:lang w:val="en-GB"/>
        </w:rPr>
      </w:pPr>
      <w:r>
        <w:rPr>
          <w:i/>
          <w:lang w:val="en-GB"/>
        </w:rPr>
        <w:t>healthy, confident individuals”.</w:t>
      </w:r>
    </w:p>
    <w:p w14:paraId="0488B504" w14:textId="77777777" w:rsidR="000D40CC" w:rsidRDefault="000D40CC" w:rsidP="000D40CC">
      <w:pPr>
        <w:rPr>
          <w:i/>
          <w:lang w:val="en-GB"/>
        </w:rPr>
      </w:pPr>
    </w:p>
    <w:p w14:paraId="6C35767C" w14:textId="334B1C4A" w:rsidR="000D40CC" w:rsidRPr="000D40CC" w:rsidRDefault="000D40CC" w:rsidP="000D40CC">
      <w:pPr>
        <w:rPr>
          <w:i/>
          <w:lang w:val="en-GB"/>
        </w:rPr>
      </w:pPr>
      <w:r>
        <w:rPr>
          <w:i/>
          <w:lang w:val="en-GB"/>
        </w:rPr>
        <w:t xml:space="preserve">For these purposes to be </w:t>
      </w:r>
      <w:r w:rsidR="00385FCC">
        <w:rPr>
          <w:i/>
          <w:lang w:val="en-GB"/>
        </w:rPr>
        <w:t>achievable</w:t>
      </w:r>
      <w:r>
        <w:rPr>
          <w:i/>
          <w:lang w:val="en-GB"/>
        </w:rPr>
        <w:t xml:space="preserve"> the attitude, </w:t>
      </w:r>
      <w:r w:rsidR="00385FCC">
        <w:rPr>
          <w:i/>
          <w:lang w:val="en-GB"/>
        </w:rPr>
        <w:t>development</w:t>
      </w:r>
      <w:r>
        <w:rPr>
          <w:i/>
          <w:lang w:val="en-GB"/>
        </w:rPr>
        <w:t xml:space="preserve"> and the use of </w:t>
      </w:r>
      <w:r w:rsidR="00385FCC">
        <w:rPr>
          <w:i/>
          <w:lang w:val="en-GB"/>
        </w:rPr>
        <w:t>language</w:t>
      </w:r>
      <w:r>
        <w:rPr>
          <w:i/>
          <w:lang w:val="en-GB"/>
        </w:rPr>
        <w:t xml:space="preserve"> is vital for the success of individuals</w:t>
      </w:r>
      <w:r w:rsidR="008E61DB">
        <w:rPr>
          <w:i/>
          <w:lang w:val="en-GB"/>
        </w:rPr>
        <w:t>.</w:t>
      </w:r>
      <w:r>
        <w:rPr>
          <w:i/>
          <w:lang w:val="en-GB"/>
        </w:rPr>
        <w:t xml:space="preserve"> We are living in a </w:t>
      </w:r>
      <w:r w:rsidR="00385FCC">
        <w:rPr>
          <w:i/>
          <w:lang w:val="en-GB"/>
        </w:rPr>
        <w:t>fast pace</w:t>
      </w:r>
      <w:r>
        <w:rPr>
          <w:i/>
          <w:lang w:val="en-GB"/>
        </w:rPr>
        <w:t xml:space="preserve"> changing </w:t>
      </w:r>
      <w:r w:rsidR="00385FCC">
        <w:rPr>
          <w:i/>
          <w:lang w:val="en-GB"/>
        </w:rPr>
        <w:t>society</w:t>
      </w:r>
      <w:r>
        <w:rPr>
          <w:i/>
          <w:lang w:val="en-GB"/>
        </w:rPr>
        <w:t xml:space="preserve"> where </w:t>
      </w:r>
      <w:r w:rsidR="00385FCC">
        <w:rPr>
          <w:i/>
          <w:lang w:val="en-GB"/>
        </w:rPr>
        <w:t>education</w:t>
      </w:r>
      <w:r>
        <w:rPr>
          <w:i/>
          <w:lang w:val="en-GB"/>
        </w:rPr>
        <w:t xml:space="preserve"> in </w:t>
      </w:r>
      <w:r w:rsidR="00385FCC">
        <w:rPr>
          <w:i/>
          <w:lang w:val="en-GB"/>
        </w:rPr>
        <w:t>conjunction</w:t>
      </w:r>
      <w:r>
        <w:rPr>
          <w:i/>
          <w:lang w:val="en-GB"/>
        </w:rPr>
        <w:t xml:space="preserve"> with the family and community is one of the key ways in which young children learn </w:t>
      </w:r>
      <w:r w:rsidR="00385FCC">
        <w:rPr>
          <w:i/>
          <w:lang w:val="en-GB"/>
        </w:rPr>
        <w:t>language</w:t>
      </w:r>
      <w:r>
        <w:rPr>
          <w:i/>
          <w:lang w:val="en-GB"/>
        </w:rPr>
        <w:t xml:space="preserve"> </w:t>
      </w:r>
      <w:r w:rsidR="008E61DB" w:rsidRPr="008E61DB">
        <w:rPr>
          <w:i/>
          <w:lang w:val="en-GB"/>
        </w:rPr>
        <w:t>(Barratt-Pugh and Rohl, 2002)</w:t>
      </w:r>
      <w:r w:rsidR="003324BC">
        <w:rPr>
          <w:i/>
          <w:lang w:val="en-GB"/>
        </w:rPr>
        <w:t>.</w:t>
      </w:r>
    </w:p>
    <w:p w14:paraId="1B44D72E" w14:textId="77777777" w:rsidR="003766F8" w:rsidRPr="003766F8" w:rsidRDefault="003766F8" w:rsidP="003766F8">
      <w:pPr>
        <w:rPr>
          <w:i/>
          <w:lang w:val="en-GB"/>
        </w:rPr>
      </w:pPr>
    </w:p>
    <w:p w14:paraId="6A09DDC4" w14:textId="77777777" w:rsidR="00803608" w:rsidRDefault="00606EBE" w:rsidP="0095003F">
      <w:pPr>
        <w:rPr>
          <w:i/>
          <w:lang w:val="en-GB"/>
        </w:rPr>
      </w:pPr>
      <w:r>
        <w:rPr>
          <w:i/>
          <w:lang w:val="en-GB"/>
        </w:rPr>
        <w:t xml:space="preserve">In relation to the attitudes element of the Ask model (Nottingham, 2013), </w:t>
      </w:r>
      <w:r w:rsidR="00CB203A">
        <w:rPr>
          <w:i/>
          <w:lang w:val="en-GB"/>
        </w:rPr>
        <w:t xml:space="preserve">Child A had a positive attitude towards the oracy </w:t>
      </w:r>
      <w:r w:rsidR="00302A9C">
        <w:rPr>
          <w:i/>
          <w:lang w:val="en-GB"/>
        </w:rPr>
        <w:t xml:space="preserve">and reading </w:t>
      </w:r>
      <w:r w:rsidR="00CB203A">
        <w:rPr>
          <w:i/>
          <w:lang w:val="en-GB"/>
        </w:rPr>
        <w:t>strand</w:t>
      </w:r>
      <w:r w:rsidR="00302A9C">
        <w:rPr>
          <w:i/>
          <w:lang w:val="en-GB"/>
        </w:rPr>
        <w:t>s</w:t>
      </w:r>
      <w:r w:rsidR="00CB203A">
        <w:rPr>
          <w:i/>
          <w:lang w:val="en-GB"/>
        </w:rPr>
        <w:t xml:space="preserve"> of </w:t>
      </w:r>
      <w:r w:rsidR="00302A9C">
        <w:rPr>
          <w:i/>
          <w:lang w:val="en-GB"/>
        </w:rPr>
        <w:t>language</w:t>
      </w:r>
      <w:r w:rsidR="00CB203A">
        <w:rPr>
          <w:i/>
          <w:lang w:val="en-GB"/>
        </w:rPr>
        <w:t xml:space="preserve"> </w:t>
      </w:r>
      <w:r w:rsidR="00302A9C">
        <w:rPr>
          <w:i/>
          <w:lang w:val="en-GB"/>
        </w:rPr>
        <w:t xml:space="preserve">but that attitude could </w:t>
      </w:r>
      <w:r w:rsidR="00CB203A">
        <w:rPr>
          <w:i/>
          <w:lang w:val="en-GB"/>
        </w:rPr>
        <w:t xml:space="preserve">not be mirrored for the </w:t>
      </w:r>
      <w:r w:rsidR="00302A9C">
        <w:rPr>
          <w:i/>
          <w:lang w:val="en-GB"/>
        </w:rPr>
        <w:t>writing strand</w:t>
      </w:r>
      <w:r w:rsidR="00CB203A">
        <w:rPr>
          <w:i/>
          <w:lang w:val="en-GB"/>
        </w:rPr>
        <w:t xml:space="preserve">. </w:t>
      </w:r>
      <w:r w:rsidR="005320D9">
        <w:rPr>
          <w:i/>
          <w:lang w:val="en-GB"/>
        </w:rPr>
        <w:t>Despite this, he was willing to share answer</w:t>
      </w:r>
      <w:r w:rsidR="00302A9C">
        <w:rPr>
          <w:i/>
          <w:lang w:val="en-GB"/>
        </w:rPr>
        <w:t>s</w:t>
      </w:r>
      <w:r w:rsidR="005320D9">
        <w:rPr>
          <w:i/>
          <w:lang w:val="en-GB"/>
        </w:rPr>
        <w:t xml:space="preserve"> </w:t>
      </w:r>
      <w:r w:rsidR="00302A9C">
        <w:rPr>
          <w:i/>
          <w:lang w:val="en-GB"/>
        </w:rPr>
        <w:t xml:space="preserve">and ideas </w:t>
      </w:r>
      <w:r w:rsidR="005320D9">
        <w:rPr>
          <w:i/>
          <w:lang w:val="en-GB"/>
        </w:rPr>
        <w:t>which show</w:t>
      </w:r>
      <w:r w:rsidR="00302A9C">
        <w:rPr>
          <w:i/>
          <w:lang w:val="en-GB"/>
        </w:rPr>
        <w:t>ed that he was confident in his language ability</w:t>
      </w:r>
      <w:r w:rsidR="00BF0F6E">
        <w:rPr>
          <w:i/>
          <w:lang w:val="en-GB"/>
        </w:rPr>
        <w:t>.</w:t>
      </w:r>
      <w:r w:rsidR="004D439D">
        <w:rPr>
          <w:i/>
          <w:lang w:val="en-GB"/>
        </w:rPr>
        <w:t xml:space="preserve"> He would join in with songs and rhymes during the morning routine</w:t>
      </w:r>
      <w:r w:rsidR="00803608">
        <w:rPr>
          <w:i/>
          <w:lang w:val="en-GB"/>
        </w:rPr>
        <w:t>.</w:t>
      </w:r>
      <w:r w:rsidR="00BF0F6E">
        <w:rPr>
          <w:i/>
          <w:lang w:val="en-GB"/>
        </w:rPr>
        <w:t xml:space="preserve"> Child A used his voice clearly and had a wide range of vocabulary compared to his peers</w:t>
      </w:r>
      <w:r w:rsidR="003324BC">
        <w:rPr>
          <w:i/>
          <w:lang w:val="en-GB"/>
        </w:rPr>
        <w:t>,</w:t>
      </w:r>
      <w:r w:rsidR="00302A9C">
        <w:rPr>
          <w:i/>
          <w:lang w:val="en-GB"/>
        </w:rPr>
        <w:t xml:space="preserve"> but would become very lazy and reluctant to write things down. Due to a lack of motivation and commitment with his writing, sometimes the writing he would produce would become difficult to read and would not show a</w:t>
      </w:r>
      <w:r w:rsidR="00BF0F6E">
        <w:rPr>
          <w:i/>
          <w:lang w:val="en-GB"/>
        </w:rPr>
        <w:t>n</w:t>
      </w:r>
      <w:r w:rsidR="00302A9C">
        <w:rPr>
          <w:i/>
          <w:lang w:val="en-GB"/>
        </w:rPr>
        <w:t xml:space="preserve"> accurate </w:t>
      </w:r>
      <w:r w:rsidR="00385FCC">
        <w:rPr>
          <w:i/>
          <w:lang w:val="en-GB"/>
        </w:rPr>
        <w:t>representation</w:t>
      </w:r>
      <w:r w:rsidR="00302A9C">
        <w:rPr>
          <w:i/>
          <w:lang w:val="en-GB"/>
        </w:rPr>
        <w:t xml:space="preserve"> of his language ability (</w:t>
      </w:r>
      <w:r w:rsidR="00AF1396" w:rsidRPr="00004280">
        <w:rPr>
          <w:i/>
          <w:lang w:val="en-GB"/>
        </w:rPr>
        <w:t>See appendix 1</w:t>
      </w:r>
      <w:r w:rsidR="00302A9C">
        <w:rPr>
          <w:i/>
          <w:lang w:val="en-GB"/>
        </w:rPr>
        <w:t>).</w:t>
      </w:r>
    </w:p>
    <w:p w14:paraId="2D26F61F" w14:textId="77777777" w:rsidR="00803608" w:rsidRDefault="00803608" w:rsidP="0095003F">
      <w:pPr>
        <w:rPr>
          <w:i/>
          <w:lang w:val="en-GB"/>
        </w:rPr>
      </w:pPr>
    </w:p>
    <w:p w14:paraId="271AE5A6" w14:textId="1DCB34F9" w:rsidR="0095003F" w:rsidRDefault="00102661" w:rsidP="0095003F">
      <w:pPr>
        <w:rPr>
          <w:i/>
          <w:lang w:val="en-GB"/>
        </w:rPr>
      </w:pPr>
      <w:r>
        <w:rPr>
          <w:i/>
          <w:lang w:val="en-GB"/>
        </w:rPr>
        <w:t xml:space="preserve"> In order to try and increase motivation</w:t>
      </w:r>
      <w:r w:rsidR="00803608">
        <w:rPr>
          <w:i/>
          <w:lang w:val="en-GB"/>
        </w:rPr>
        <w:t>,</w:t>
      </w:r>
      <w:r>
        <w:rPr>
          <w:i/>
          <w:lang w:val="en-GB"/>
        </w:rPr>
        <w:t xml:space="preserve"> behaviourist</w:t>
      </w:r>
      <w:r w:rsidR="00803608">
        <w:rPr>
          <w:i/>
          <w:lang w:val="en-GB"/>
        </w:rPr>
        <w:t>s</w:t>
      </w:r>
      <w:r>
        <w:rPr>
          <w:i/>
          <w:lang w:val="en-GB"/>
        </w:rPr>
        <w:t xml:space="preserve"> claim</w:t>
      </w:r>
      <w:r w:rsidR="00C01C88">
        <w:rPr>
          <w:i/>
          <w:lang w:val="en-GB"/>
        </w:rPr>
        <w:t xml:space="preserve"> </w:t>
      </w:r>
      <w:r>
        <w:rPr>
          <w:i/>
          <w:lang w:val="en-GB"/>
        </w:rPr>
        <w:t>that</w:t>
      </w:r>
      <w:r w:rsidR="00302A9C">
        <w:rPr>
          <w:i/>
          <w:lang w:val="en-GB"/>
        </w:rPr>
        <w:t xml:space="preserve"> </w:t>
      </w:r>
      <w:r w:rsidR="00C01C88">
        <w:rPr>
          <w:i/>
          <w:lang w:val="en-GB"/>
        </w:rPr>
        <w:t xml:space="preserve">the use of </w:t>
      </w:r>
      <w:r w:rsidR="00385FCC">
        <w:rPr>
          <w:i/>
          <w:lang w:val="en-GB"/>
        </w:rPr>
        <w:t>extrinsic</w:t>
      </w:r>
      <w:r w:rsidR="00C01C88">
        <w:rPr>
          <w:i/>
          <w:lang w:val="en-GB"/>
        </w:rPr>
        <w:t xml:space="preserve"> sources are important </w:t>
      </w:r>
      <w:r w:rsidR="00B70044" w:rsidRPr="00B70044">
        <w:rPr>
          <w:i/>
          <w:lang w:val="en-GB"/>
        </w:rPr>
        <w:t>(Grigg 2015</w:t>
      </w:r>
      <w:r w:rsidR="00C01C88">
        <w:rPr>
          <w:i/>
          <w:lang w:val="en-GB"/>
        </w:rPr>
        <w:t>). However, humanists suggest that increasing motivation relies on the importance of building self-esteem and personal determination to succeed</w:t>
      </w:r>
      <w:r w:rsidR="00B8475B">
        <w:rPr>
          <w:i/>
          <w:lang w:val="en-GB"/>
        </w:rPr>
        <w:t xml:space="preserve">, which is also supported by Maslow’s hierarchy of needs </w:t>
      </w:r>
      <w:r w:rsidR="00B8475B" w:rsidRPr="00516561">
        <w:rPr>
          <w:i/>
          <w:lang w:val="en-GB"/>
        </w:rPr>
        <w:t>(Maslow,1970</w:t>
      </w:r>
      <w:r w:rsidR="00B8475B">
        <w:rPr>
          <w:i/>
          <w:lang w:val="en-GB"/>
        </w:rPr>
        <w:t xml:space="preserve">). During </w:t>
      </w:r>
      <w:r w:rsidR="00385FCC">
        <w:rPr>
          <w:i/>
          <w:lang w:val="en-GB"/>
        </w:rPr>
        <w:t>PTE,</w:t>
      </w:r>
      <w:r w:rsidR="00B8475B">
        <w:rPr>
          <w:i/>
          <w:lang w:val="en-GB"/>
        </w:rPr>
        <w:t xml:space="preserve"> the writer feels that a behaviourist approach was used </w:t>
      </w:r>
      <w:r w:rsidR="00385FCC">
        <w:rPr>
          <w:i/>
          <w:lang w:val="en-GB"/>
        </w:rPr>
        <w:t>predominately</w:t>
      </w:r>
      <w:r w:rsidR="00B8475B">
        <w:rPr>
          <w:i/>
          <w:lang w:val="en-GB"/>
        </w:rPr>
        <w:t xml:space="preserve"> with the use of rewards such as; class Dojo and golden time on a Friday. </w:t>
      </w:r>
      <w:r w:rsidR="00385FCC">
        <w:rPr>
          <w:i/>
          <w:lang w:val="en-GB"/>
        </w:rPr>
        <w:t>Child A responded well to rewards such as class Dojo, but it soon became evident that he discovered that he could earn his dojo’s through a range of other areas such as good behaviour</w:t>
      </w:r>
      <w:r w:rsidR="007332E3">
        <w:rPr>
          <w:i/>
          <w:lang w:val="en-GB"/>
        </w:rPr>
        <w:t xml:space="preserve">. </w:t>
      </w:r>
      <w:r w:rsidR="0077366F">
        <w:rPr>
          <w:i/>
          <w:lang w:val="en-GB"/>
        </w:rPr>
        <w:t>Therefore,</w:t>
      </w:r>
      <w:r w:rsidR="00385FCC">
        <w:rPr>
          <w:i/>
          <w:lang w:val="en-GB"/>
        </w:rPr>
        <w:t xml:space="preserve"> it did not alw</w:t>
      </w:r>
      <w:r w:rsidR="00052D70">
        <w:rPr>
          <w:i/>
          <w:lang w:val="en-GB"/>
        </w:rPr>
        <w:t>ays</w:t>
      </w:r>
      <w:r w:rsidR="00385FCC">
        <w:rPr>
          <w:i/>
          <w:lang w:val="en-GB"/>
        </w:rPr>
        <w:t xml:space="preserve"> improve his motivation for his writing. </w:t>
      </w:r>
      <w:r w:rsidR="00B8475B">
        <w:rPr>
          <w:i/>
          <w:lang w:val="en-GB"/>
        </w:rPr>
        <w:t xml:space="preserve">However, aspects of a </w:t>
      </w:r>
      <w:r w:rsidR="00385FCC">
        <w:rPr>
          <w:i/>
          <w:lang w:val="en-GB"/>
        </w:rPr>
        <w:t>humanist</w:t>
      </w:r>
      <w:r w:rsidR="00B8475B">
        <w:rPr>
          <w:i/>
          <w:lang w:val="en-GB"/>
        </w:rPr>
        <w:t xml:space="preserve"> approach </w:t>
      </w:r>
      <w:r w:rsidR="00385FCC">
        <w:rPr>
          <w:i/>
          <w:lang w:val="en-GB"/>
        </w:rPr>
        <w:t>were</w:t>
      </w:r>
      <w:r w:rsidR="00B8475B">
        <w:rPr>
          <w:i/>
          <w:lang w:val="en-GB"/>
        </w:rPr>
        <w:t xml:space="preserve"> also used as </w:t>
      </w:r>
      <w:r w:rsidR="00385FCC">
        <w:rPr>
          <w:i/>
          <w:lang w:val="en-GB"/>
        </w:rPr>
        <w:t>encouragement</w:t>
      </w:r>
      <w:r w:rsidR="00B8475B">
        <w:rPr>
          <w:i/>
          <w:lang w:val="en-GB"/>
        </w:rPr>
        <w:t xml:space="preserve"> to </w:t>
      </w:r>
      <w:r w:rsidR="00B70044">
        <w:rPr>
          <w:i/>
          <w:lang w:val="en-GB"/>
        </w:rPr>
        <w:t xml:space="preserve">help </w:t>
      </w:r>
      <w:r w:rsidR="00B8475B">
        <w:rPr>
          <w:i/>
          <w:lang w:val="en-GB"/>
        </w:rPr>
        <w:t xml:space="preserve">build the child’s </w:t>
      </w:r>
      <w:r w:rsidR="00385FCC">
        <w:rPr>
          <w:i/>
          <w:lang w:val="en-GB"/>
        </w:rPr>
        <w:t>self-esteem</w:t>
      </w:r>
      <w:r w:rsidR="00B70044">
        <w:rPr>
          <w:i/>
          <w:lang w:val="en-GB"/>
        </w:rPr>
        <w:t xml:space="preserve"> linked to his writing</w:t>
      </w:r>
      <w:r w:rsidR="00B8475B">
        <w:rPr>
          <w:i/>
          <w:lang w:val="en-GB"/>
        </w:rPr>
        <w:t xml:space="preserve">. </w:t>
      </w:r>
      <w:r w:rsidR="003F6FED">
        <w:rPr>
          <w:i/>
          <w:lang w:val="en-GB"/>
        </w:rPr>
        <w:t xml:space="preserve">There was a greater desire to succeed in the oracy and reading strands of </w:t>
      </w:r>
      <w:r w:rsidR="00385FCC">
        <w:rPr>
          <w:i/>
          <w:lang w:val="en-GB"/>
        </w:rPr>
        <w:t>language</w:t>
      </w:r>
      <w:r w:rsidR="003F6FED">
        <w:rPr>
          <w:i/>
          <w:lang w:val="en-GB"/>
        </w:rPr>
        <w:t xml:space="preserve"> but less </w:t>
      </w:r>
      <w:r w:rsidR="00EA28CE">
        <w:rPr>
          <w:i/>
          <w:lang w:val="en-GB"/>
        </w:rPr>
        <w:t xml:space="preserve">of a </w:t>
      </w:r>
      <w:r w:rsidR="003F6FED">
        <w:rPr>
          <w:i/>
          <w:lang w:val="en-GB"/>
        </w:rPr>
        <w:t xml:space="preserve">desire with his writing. </w:t>
      </w:r>
    </w:p>
    <w:p w14:paraId="52D113D6" w14:textId="77777777" w:rsidR="00385FCC" w:rsidRDefault="00385FCC" w:rsidP="0095003F">
      <w:pPr>
        <w:rPr>
          <w:i/>
          <w:lang w:val="en-GB"/>
        </w:rPr>
      </w:pPr>
    </w:p>
    <w:p w14:paraId="38C721B7" w14:textId="77777777" w:rsidR="00A55853" w:rsidRDefault="00A55853" w:rsidP="0095003F">
      <w:pPr>
        <w:rPr>
          <w:i/>
          <w:lang w:val="en-GB"/>
        </w:rPr>
      </w:pPr>
    </w:p>
    <w:p w14:paraId="17489617" w14:textId="187FC392" w:rsidR="00256526" w:rsidRDefault="00052D70" w:rsidP="0095003F">
      <w:pPr>
        <w:rPr>
          <w:i/>
          <w:lang w:val="en-GB"/>
        </w:rPr>
      </w:pPr>
      <w:r>
        <w:rPr>
          <w:i/>
          <w:lang w:val="en-GB"/>
        </w:rPr>
        <w:t xml:space="preserve">In relation to the skills element of the ASK model (Nottingham,2013), </w:t>
      </w:r>
      <w:r w:rsidR="00A8193C">
        <w:rPr>
          <w:i/>
          <w:lang w:val="en-GB"/>
        </w:rPr>
        <w:t xml:space="preserve">Child A </w:t>
      </w:r>
      <w:r w:rsidR="00BA3212">
        <w:rPr>
          <w:i/>
          <w:lang w:val="en-GB"/>
        </w:rPr>
        <w:t xml:space="preserve">is </w:t>
      </w:r>
      <w:r w:rsidR="00995BBA">
        <w:rPr>
          <w:i/>
          <w:lang w:val="en-GB"/>
        </w:rPr>
        <w:t xml:space="preserve">a </w:t>
      </w:r>
      <w:r w:rsidR="00BA3212">
        <w:rPr>
          <w:i/>
          <w:lang w:val="en-GB"/>
        </w:rPr>
        <w:t xml:space="preserve">very </w:t>
      </w:r>
      <w:r w:rsidR="00BD3696">
        <w:rPr>
          <w:i/>
          <w:lang w:val="en-GB"/>
        </w:rPr>
        <w:t>sociable</w:t>
      </w:r>
      <w:r w:rsidR="00995BBA">
        <w:rPr>
          <w:i/>
          <w:lang w:val="en-GB"/>
        </w:rPr>
        <w:t xml:space="preserve"> </w:t>
      </w:r>
      <w:r w:rsidR="00BD3696">
        <w:rPr>
          <w:i/>
          <w:lang w:val="en-GB"/>
        </w:rPr>
        <w:t>individual</w:t>
      </w:r>
      <w:r w:rsidR="00995BBA">
        <w:rPr>
          <w:i/>
          <w:lang w:val="en-GB"/>
        </w:rPr>
        <w:t xml:space="preserve"> who enjoys</w:t>
      </w:r>
      <w:r w:rsidR="00164F74">
        <w:rPr>
          <w:i/>
          <w:lang w:val="en-GB"/>
        </w:rPr>
        <w:t xml:space="preserve"> using the provisions to </w:t>
      </w:r>
      <w:r w:rsidR="00874C2E">
        <w:rPr>
          <w:i/>
          <w:lang w:val="en-GB"/>
        </w:rPr>
        <w:t>communicate and socialise with his peers.</w:t>
      </w:r>
      <w:r w:rsidR="00D91C43">
        <w:rPr>
          <w:i/>
          <w:lang w:val="en-GB"/>
        </w:rPr>
        <w:t xml:space="preserve"> He is able to communicate </w:t>
      </w:r>
      <w:r w:rsidR="00BD3696">
        <w:rPr>
          <w:i/>
          <w:lang w:val="en-GB"/>
        </w:rPr>
        <w:t>effectively</w:t>
      </w:r>
      <w:r w:rsidR="00D91C43">
        <w:rPr>
          <w:i/>
          <w:lang w:val="en-GB"/>
        </w:rPr>
        <w:t xml:space="preserve"> with his peers and members of staf</w:t>
      </w:r>
      <w:r w:rsidR="00E40A74">
        <w:rPr>
          <w:i/>
          <w:lang w:val="en-GB"/>
        </w:rPr>
        <w:t>f, and asks appropriate questions to help him follow instructions</w:t>
      </w:r>
      <w:r w:rsidR="00D91C43">
        <w:rPr>
          <w:i/>
          <w:lang w:val="en-GB"/>
        </w:rPr>
        <w:t>.</w:t>
      </w:r>
      <w:r w:rsidR="00874C2E">
        <w:rPr>
          <w:i/>
          <w:lang w:val="en-GB"/>
        </w:rPr>
        <w:t xml:space="preserve"> Child A </w:t>
      </w:r>
      <w:r w:rsidR="000A2AEC">
        <w:rPr>
          <w:i/>
          <w:lang w:val="en-GB"/>
        </w:rPr>
        <w:t>lo</w:t>
      </w:r>
      <w:r w:rsidR="00090927">
        <w:rPr>
          <w:i/>
          <w:lang w:val="en-GB"/>
        </w:rPr>
        <w:t xml:space="preserve">ves the outdoors and would often </w:t>
      </w:r>
      <w:r w:rsidR="00E51A31">
        <w:rPr>
          <w:i/>
          <w:lang w:val="en-GB"/>
        </w:rPr>
        <w:t>utilise the outdoor learning provisions when he</w:t>
      </w:r>
      <w:r w:rsidR="00A55853">
        <w:rPr>
          <w:i/>
          <w:lang w:val="en-GB"/>
        </w:rPr>
        <w:t xml:space="preserve"> was not working with an adult </w:t>
      </w:r>
      <w:r w:rsidR="00A55853" w:rsidRPr="00004280">
        <w:rPr>
          <w:i/>
          <w:lang w:val="en-GB"/>
        </w:rPr>
        <w:t>(See appendix 2</w:t>
      </w:r>
      <w:r w:rsidR="00A55853">
        <w:rPr>
          <w:i/>
          <w:lang w:val="en-GB"/>
        </w:rPr>
        <w:t>)</w:t>
      </w:r>
      <w:r w:rsidR="006C76C8">
        <w:rPr>
          <w:i/>
          <w:lang w:val="en-GB"/>
        </w:rPr>
        <w:t xml:space="preserve">. </w:t>
      </w:r>
      <w:r w:rsidR="00A84DC1">
        <w:rPr>
          <w:i/>
          <w:lang w:val="en-GB"/>
        </w:rPr>
        <w:t>By acknowledging Child A’s love of the outdoor learning environment, lessons that were taught using the outdoors were far more engaging and productive for him.</w:t>
      </w:r>
      <w:r w:rsidR="00BD3696">
        <w:rPr>
          <w:i/>
          <w:lang w:val="en-GB"/>
        </w:rPr>
        <w:t xml:space="preserve"> This was particularly helpful for him when we were using the outdoor learning environment to use as many adjectives as he could to describe different objects that he could see. Child A enjoyed looking for different things that he could describe to his friends and used a </w:t>
      </w:r>
      <w:r w:rsidR="00612D19">
        <w:rPr>
          <w:i/>
          <w:lang w:val="en-GB"/>
        </w:rPr>
        <w:t xml:space="preserve">rich bank of vocabulary. </w:t>
      </w:r>
      <w:r w:rsidR="00BD3696">
        <w:rPr>
          <w:i/>
          <w:lang w:val="en-GB"/>
        </w:rPr>
        <w:t>Personal observation found that Child A shows more confidence when in the outdoors and participation and engagement is stronger</w:t>
      </w:r>
      <w:r w:rsidR="00D762FF">
        <w:rPr>
          <w:i/>
          <w:lang w:val="en-GB"/>
        </w:rPr>
        <w:t xml:space="preserve"> </w:t>
      </w:r>
      <w:r w:rsidR="00D762FF" w:rsidRPr="00004280">
        <w:rPr>
          <w:i/>
          <w:lang w:val="en-GB"/>
        </w:rPr>
        <w:t xml:space="preserve">(See </w:t>
      </w:r>
      <w:r w:rsidR="0077366F" w:rsidRPr="00004280">
        <w:rPr>
          <w:i/>
          <w:lang w:val="en-GB"/>
        </w:rPr>
        <w:t>appendix</w:t>
      </w:r>
      <w:r w:rsidR="00612D19" w:rsidRPr="00004280">
        <w:rPr>
          <w:i/>
          <w:lang w:val="en-GB"/>
        </w:rPr>
        <w:t xml:space="preserve"> 3</w:t>
      </w:r>
      <w:r w:rsidR="00D762FF" w:rsidRPr="00004280">
        <w:rPr>
          <w:i/>
          <w:lang w:val="en-GB"/>
        </w:rPr>
        <w:t>)</w:t>
      </w:r>
      <w:r w:rsidR="00BD3696" w:rsidRPr="00004280">
        <w:rPr>
          <w:i/>
          <w:lang w:val="en-GB"/>
        </w:rPr>
        <w:t>.</w:t>
      </w:r>
      <w:r w:rsidR="00BD3696">
        <w:rPr>
          <w:i/>
          <w:lang w:val="en-GB"/>
        </w:rPr>
        <w:t xml:space="preserve"> </w:t>
      </w:r>
    </w:p>
    <w:p w14:paraId="1E01D707" w14:textId="77777777" w:rsidR="00256526" w:rsidRDefault="00256526" w:rsidP="0095003F">
      <w:pPr>
        <w:rPr>
          <w:i/>
          <w:lang w:val="en-GB"/>
        </w:rPr>
      </w:pPr>
    </w:p>
    <w:p w14:paraId="161BE415" w14:textId="56B2A21B" w:rsidR="00A84DC1" w:rsidRDefault="00A84DC1" w:rsidP="0095003F">
      <w:pPr>
        <w:rPr>
          <w:i/>
          <w:lang w:val="en-GB"/>
        </w:rPr>
      </w:pPr>
      <w:r>
        <w:rPr>
          <w:i/>
          <w:lang w:val="en-GB"/>
        </w:rPr>
        <w:t xml:space="preserve"> </w:t>
      </w:r>
      <w:r w:rsidR="007E6AEA">
        <w:rPr>
          <w:i/>
          <w:lang w:val="en-GB"/>
        </w:rPr>
        <w:t xml:space="preserve">A </w:t>
      </w:r>
      <w:r w:rsidR="00BD3696">
        <w:rPr>
          <w:i/>
          <w:lang w:val="en-GB"/>
        </w:rPr>
        <w:t>Montessori</w:t>
      </w:r>
      <w:r w:rsidR="007E6AEA">
        <w:rPr>
          <w:i/>
          <w:lang w:val="en-GB"/>
        </w:rPr>
        <w:t xml:space="preserve"> approach would benefit this child as there is a strong relationship between the child, teacher </w:t>
      </w:r>
      <w:r w:rsidR="006005CD">
        <w:rPr>
          <w:i/>
          <w:lang w:val="en-GB"/>
        </w:rPr>
        <w:t xml:space="preserve">and the environment. Montessori and Piaget (1962) believed that the environment was a key factor in </w:t>
      </w:r>
      <w:r w:rsidR="00BD3696">
        <w:rPr>
          <w:i/>
          <w:lang w:val="en-GB"/>
        </w:rPr>
        <w:t>children’s</w:t>
      </w:r>
      <w:r w:rsidR="006005CD">
        <w:rPr>
          <w:i/>
          <w:lang w:val="en-GB"/>
        </w:rPr>
        <w:t>’ spontaneous learning and supported the development of the whole child</w:t>
      </w:r>
      <w:r w:rsidR="007E6AEA">
        <w:rPr>
          <w:i/>
          <w:lang w:val="en-GB"/>
        </w:rPr>
        <w:t xml:space="preserve"> (</w:t>
      </w:r>
      <w:r w:rsidR="00BD3696">
        <w:rPr>
          <w:i/>
          <w:lang w:val="en-GB"/>
        </w:rPr>
        <w:t>Isaacs</w:t>
      </w:r>
      <w:r w:rsidR="003E094D">
        <w:rPr>
          <w:i/>
          <w:lang w:val="en-GB"/>
        </w:rPr>
        <w:t xml:space="preserve">, 2015). </w:t>
      </w:r>
      <w:r w:rsidR="00D762FF">
        <w:rPr>
          <w:i/>
          <w:lang w:val="en-GB"/>
        </w:rPr>
        <w:t xml:space="preserve">This </w:t>
      </w:r>
      <w:r w:rsidR="00BD3696">
        <w:rPr>
          <w:i/>
          <w:lang w:val="en-GB"/>
        </w:rPr>
        <w:t>being</w:t>
      </w:r>
      <w:r w:rsidR="00EE313D">
        <w:rPr>
          <w:i/>
          <w:lang w:val="en-GB"/>
        </w:rPr>
        <w:t xml:space="preserve"> evident as Child A would often be seen in the role play area </w:t>
      </w:r>
      <w:r w:rsidR="00BD3696">
        <w:rPr>
          <w:i/>
          <w:lang w:val="en-GB"/>
        </w:rPr>
        <w:t xml:space="preserve">re-creating real life experiences and using imaginary play that he would share during play times. </w:t>
      </w:r>
    </w:p>
    <w:p w14:paraId="6A1332A2" w14:textId="77777777" w:rsidR="00C37D20" w:rsidRPr="00BD3696" w:rsidRDefault="00C37D20" w:rsidP="002E3834">
      <w:pPr>
        <w:jc w:val="center"/>
        <w:rPr>
          <w:i/>
          <w:u w:val="single"/>
          <w:lang w:val="en-GB"/>
        </w:rPr>
      </w:pPr>
    </w:p>
    <w:p w14:paraId="6EDC82A5" w14:textId="77777777" w:rsidR="007332E3" w:rsidRDefault="007332E3" w:rsidP="00BD3696">
      <w:pPr>
        <w:rPr>
          <w:i/>
          <w:u w:val="single"/>
          <w:lang w:val="en-GB"/>
        </w:rPr>
      </w:pPr>
    </w:p>
    <w:p w14:paraId="0CC3691C" w14:textId="1D0F1BEA" w:rsidR="00256526" w:rsidRDefault="00D762FF" w:rsidP="00BD3696">
      <w:pPr>
        <w:rPr>
          <w:lang w:val="en-GB"/>
        </w:rPr>
      </w:pPr>
      <w:r>
        <w:rPr>
          <w:lang w:val="en-GB"/>
        </w:rPr>
        <w:t xml:space="preserve">Child A had a sound understanding of </w:t>
      </w:r>
      <w:r w:rsidR="0077366F">
        <w:rPr>
          <w:lang w:val="en-GB"/>
        </w:rPr>
        <w:t>language</w:t>
      </w:r>
      <w:r>
        <w:rPr>
          <w:lang w:val="en-GB"/>
        </w:rPr>
        <w:t xml:space="preserve"> and was in the top Read Write Inc</w:t>
      </w:r>
      <w:r w:rsidR="00F704C8">
        <w:rPr>
          <w:lang w:val="en-GB"/>
        </w:rPr>
        <w:t xml:space="preserve"> (RWI)</w:t>
      </w:r>
      <w:r>
        <w:rPr>
          <w:lang w:val="en-GB"/>
        </w:rPr>
        <w:t xml:space="preserve"> group. This programme was used throughout the Foundation Phase to support </w:t>
      </w:r>
      <w:r w:rsidR="0077366F">
        <w:rPr>
          <w:lang w:val="en-GB"/>
        </w:rPr>
        <w:t>children’s</w:t>
      </w:r>
      <w:r>
        <w:rPr>
          <w:lang w:val="en-GB"/>
        </w:rPr>
        <w:t xml:space="preserve"> language</w:t>
      </w:r>
      <w:r w:rsidR="00963DB7">
        <w:rPr>
          <w:lang w:val="en-GB"/>
        </w:rPr>
        <w:t xml:space="preserve">; these sessions were </w:t>
      </w:r>
      <w:r w:rsidR="0077366F">
        <w:rPr>
          <w:lang w:val="en-GB"/>
        </w:rPr>
        <w:t>relatively</w:t>
      </w:r>
      <w:r w:rsidR="00963DB7">
        <w:rPr>
          <w:lang w:val="en-GB"/>
        </w:rPr>
        <w:t xml:space="preserve"> short and were carried out four days a week</w:t>
      </w:r>
      <w:r w:rsidR="009318FD">
        <w:rPr>
          <w:lang w:val="en-GB"/>
        </w:rPr>
        <w:t xml:space="preserve"> </w:t>
      </w:r>
      <w:r w:rsidR="009318FD" w:rsidRPr="00516561">
        <w:rPr>
          <w:lang w:val="en-GB"/>
        </w:rPr>
        <w:t>(</w:t>
      </w:r>
      <w:r w:rsidR="0003725D" w:rsidRPr="00516561">
        <w:rPr>
          <w:lang w:val="en-GB"/>
        </w:rPr>
        <w:t>Graham,2015</w:t>
      </w:r>
      <w:r w:rsidR="009318FD">
        <w:rPr>
          <w:lang w:val="en-GB"/>
        </w:rPr>
        <w:t>)</w:t>
      </w:r>
      <w:r>
        <w:rPr>
          <w:lang w:val="en-GB"/>
        </w:rPr>
        <w:t xml:space="preserve">. </w:t>
      </w:r>
      <w:r w:rsidR="00F704C8">
        <w:rPr>
          <w:lang w:val="en-GB"/>
        </w:rPr>
        <w:t>The subject child liked to have things modelled to him before he would attempt to complete the task himself. This was evident in RWI as he like</w:t>
      </w:r>
      <w:r w:rsidR="0036006B">
        <w:rPr>
          <w:lang w:val="en-GB"/>
        </w:rPr>
        <w:t>d</w:t>
      </w:r>
      <w:r w:rsidR="00F704C8">
        <w:rPr>
          <w:lang w:val="en-GB"/>
        </w:rPr>
        <w:t xml:space="preserve"> the teacher to model the phoneme and graphemes before he would do</w:t>
      </w:r>
      <w:r w:rsidR="00256526">
        <w:rPr>
          <w:lang w:val="en-GB"/>
        </w:rPr>
        <w:t xml:space="preserve"> it using the mini whiteboards.</w:t>
      </w:r>
      <w:r w:rsidR="0036006B">
        <w:rPr>
          <w:lang w:val="en-GB"/>
        </w:rPr>
        <w:t xml:space="preserve"> Child A would be able to quickly write down speed words using the </w:t>
      </w:r>
      <w:r w:rsidR="005F3533">
        <w:rPr>
          <w:lang w:val="en-GB"/>
        </w:rPr>
        <w:t>whiteboards</w:t>
      </w:r>
      <w:r w:rsidR="0036006B">
        <w:rPr>
          <w:lang w:val="en-GB"/>
        </w:rPr>
        <w:t xml:space="preserve"> but when he was asked to then write them into his book, it would take him considerably longer and the words he would get correct on his whiteboard he would misspell in his book. </w:t>
      </w:r>
    </w:p>
    <w:p w14:paraId="305C008F" w14:textId="33C67AE5" w:rsidR="00F704C8" w:rsidRDefault="00156510" w:rsidP="00BD3696">
      <w:pPr>
        <w:rPr>
          <w:lang w:val="en-GB"/>
        </w:rPr>
      </w:pPr>
      <w:r>
        <w:rPr>
          <w:lang w:val="en-GB"/>
        </w:rPr>
        <w:t xml:space="preserve">Grigg (2015) found that </w:t>
      </w:r>
      <w:r w:rsidR="00454396">
        <w:rPr>
          <w:lang w:val="en-GB"/>
        </w:rPr>
        <w:t xml:space="preserve">high </w:t>
      </w:r>
      <w:r w:rsidR="005F3533">
        <w:rPr>
          <w:lang w:val="en-GB"/>
        </w:rPr>
        <w:t>quality</w:t>
      </w:r>
      <w:r w:rsidR="00454396">
        <w:rPr>
          <w:lang w:val="en-GB"/>
        </w:rPr>
        <w:t xml:space="preserve"> teaching </w:t>
      </w:r>
      <w:r w:rsidR="005F3533">
        <w:rPr>
          <w:lang w:val="en-GB"/>
        </w:rPr>
        <w:t>involved</w:t>
      </w:r>
      <w:r w:rsidR="00454396">
        <w:rPr>
          <w:lang w:val="en-GB"/>
        </w:rPr>
        <w:t xml:space="preserve"> modelling what is expected to the children to allow for the best outcome. This was true with Child A as when he could see what and how to</w:t>
      </w:r>
      <w:r w:rsidR="00A730A5">
        <w:rPr>
          <w:lang w:val="en-GB"/>
        </w:rPr>
        <w:t xml:space="preserve"> do something h</w:t>
      </w:r>
      <w:r w:rsidR="00454396">
        <w:rPr>
          <w:lang w:val="en-GB"/>
        </w:rPr>
        <w:t xml:space="preserve">e would then </w:t>
      </w:r>
      <w:r w:rsidR="0077366F">
        <w:rPr>
          <w:lang w:val="en-GB"/>
        </w:rPr>
        <w:t>complete</w:t>
      </w:r>
      <w:r w:rsidR="00454396">
        <w:rPr>
          <w:lang w:val="en-GB"/>
        </w:rPr>
        <w:t xml:space="preserve"> the task</w:t>
      </w:r>
      <w:r w:rsidR="00A730A5">
        <w:rPr>
          <w:lang w:val="en-GB"/>
        </w:rPr>
        <w:t xml:space="preserve"> independtly</w:t>
      </w:r>
      <w:r w:rsidR="00454396">
        <w:rPr>
          <w:lang w:val="en-GB"/>
        </w:rPr>
        <w:t>.</w:t>
      </w:r>
      <w:r w:rsidR="007D7385">
        <w:rPr>
          <w:lang w:val="en-GB"/>
        </w:rPr>
        <w:t xml:space="preserve"> </w:t>
      </w:r>
      <w:r w:rsidR="009318FD">
        <w:rPr>
          <w:lang w:val="en-GB"/>
        </w:rPr>
        <w:t>Child A had a strong phonological awareness which also allowed him to read easily (Graham</w:t>
      </w:r>
      <w:r w:rsidR="0003725D">
        <w:rPr>
          <w:lang w:val="en-GB"/>
        </w:rPr>
        <w:t>,2015</w:t>
      </w:r>
      <w:r w:rsidR="009318FD">
        <w:rPr>
          <w:lang w:val="en-GB"/>
        </w:rPr>
        <w:t xml:space="preserve">) </w:t>
      </w:r>
      <w:r w:rsidR="00A730A5">
        <w:rPr>
          <w:lang w:val="en-GB"/>
        </w:rPr>
        <w:t xml:space="preserve">he </w:t>
      </w:r>
      <w:r w:rsidR="007D7385">
        <w:rPr>
          <w:lang w:val="en-GB"/>
        </w:rPr>
        <w:t xml:space="preserve">could confidently decode words by sounding them out using his knowledge and understanding of phonics. </w:t>
      </w:r>
    </w:p>
    <w:p w14:paraId="7EEDF7B9" w14:textId="77777777" w:rsidR="007D7385" w:rsidRDefault="007D7385" w:rsidP="00BD3696">
      <w:pPr>
        <w:rPr>
          <w:lang w:val="en-GB"/>
        </w:rPr>
      </w:pPr>
    </w:p>
    <w:p w14:paraId="749B2BE8" w14:textId="2D157290" w:rsidR="009F5CDB" w:rsidRDefault="007D7385" w:rsidP="009F5CDB">
      <w:pPr>
        <w:rPr>
          <w:rFonts w:eastAsia="Times New Roman" w:cs="Arial"/>
          <w:color w:val="000000"/>
          <w:shd w:val="clear" w:color="auto" w:fill="FFFFFF"/>
        </w:rPr>
      </w:pPr>
      <w:r>
        <w:rPr>
          <w:lang w:val="en-GB"/>
        </w:rPr>
        <w:t>Child A enjoyed readin</w:t>
      </w:r>
      <w:r w:rsidR="00256526">
        <w:rPr>
          <w:lang w:val="en-GB"/>
        </w:rPr>
        <w:t xml:space="preserve">g and was very confident with reading </w:t>
      </w:r>
      <w:r>
        <w:rPr>
          <w:lang w:val="en-GB"/>
        </w:rPr>
        <w:t>books</w:t>
      </w:r>
      <w:r w:rsidR="00256526">
        <w:rPr>
          <w:lang w:val="en-GB"/>
        </w:rPr>
        <w:t xml:space="preserve"> </w:t>
      </w:r>
      <w:r w:rsidR="0077366F">
        <w:rPr>
          <w:lang w:val="en-GB"/>
        </w:rPr>
        <w:t>independently</w:t>
      </w:r>
      <w:r w:rsidR="00256526">
        <w:rPr>
          <w:lang w:val="en-GB"/>
        </w:rPr>
        <w:t xml:space="preserve"> or aloud to an adult</w:t>
      </w:r>
      <w:r>
        <w:rPr>
          <w:lang w:val="en-GB"/>
        </w:rPr>
        <w:t>. This can be see when discussing with him where he likes to spend time within the class room (</w:t>
      </w:r>
      <w:r w:rsidR="009F5CDB" w:rsidRPr="00004280">
        <w:rPr>
          <w:lang w:val="en-GB"/>
        </w:rPr>
        <w:t>S</w:t>
      </w:r>
      <w:r w:rsidR="00612D19" w:rsidRPr="00004280">
        <w:rPr>
          <w:lang w:val="en-GB"/>
        </w:rPr>
        <w:t>ee appendix 4</w:t>
      </w:r>
      <w:r w:rsidRPr="00004280">
        <w:rPr>
          <w:lang w:val="en-GB"/>
        </w:rPr>
        <w:t>)</w:t>
      </w:r>
      <w:r w:rsidR="00256526" w:rsidRPr="00004280">
        <w:rPr>
          <w:lang w:val="en-GB"/>
        </w:rPr>
        <w:t>.</w:t>
      </w:r>
      <w:r w:rsidR="00256526">
        <w:rPr>
          <w:lang w:val="en-GB"/>
        </w:rPr>
        <w:t xml:space="preserve"> </w:t>
      </w:r>
      <w:r>
        <w:rPr>
          <w:lang w:val="en-GB"/>
        </w:rPr>
        <w:t>He suggested that his favourit</w:t>
      </w:r>
      <w:r w:rsidR="00180423">
        <w:rPr>
          <w:lang w:val="en-GB"/>
        </w:rPr>
        <w:t>e areas within the class were the</w:t>
      </w:r>
      <w:r>
        <w:rPr>
          <w:lang w:val="en-GB"/>
        </w:rPr>
        <w:t xml:space="preserve"> role play area, the outdoor construction area and the reading corner. Child A read a lot at home which was clearly evident in his ability to read</w:t>
      </w:r>
      <w:r w:rsidR="00256526">
        <w:rPr>
          <w:lang w:val="en-GB"/>
        </w:rPr>
        <w:t xml:space="preserve"> higher </w:t>
      </w:r>
      <w:r w:rsidR="0077366F">
        <w:rPr>
          <w:lang w:val="en-GB"/>
        </w:rPr>
        <w:t>levelled</w:t>
      </w:r>
      <w:r w:rsidR="00256526">
        <w:rPr>
          <w:lang w:val="en-GB"/>
        </w:rPr>
        <w:t xml:space="preserve"> books</w:t>
      </w:r>
      <w:r>
        <w:rPr>
          <w:lang w:val="en-GB"/>
        </w:rPr>
        <w:t xml:space="preserve"> and his home school</w:t>
      </w:r>
      <w:r w:rsidR="00FC4294">
        <w:rPr>
          <w:lang w:val="en-GB"/>
        </w:rPr>
        <w:t xml:space="preserve"> reading diary that built a </w:t>
      </w:r>
      <w:r w:rsidR="0077366F">
        <w:rPr>
          <w:lang w:val="en-GB"/>
        </w:rPr>
        <w:t>relationship</w:t>
      </w:r>
      <w:r w:rsidR="00FC4294">
        <w:rPr>
          <w:lang w:val="en-GB"/>
        </w:rPr>
        <w:t xml:space="preserve"> between what he was doing at school and at </w:t>
      </w:r>
      <w:r w:rsidR="00FC4294" w:rsidRPr="00004280">
        <w:rPr>
          <w:lang w:val="en-GB"/>
        </w:rPr>
        <w:t>home</w:t>
      </w:r>
      <w:r w:rsidR="009F5CDB" w:rsidRPr="00004280">
        <w:rPr>
          <w:lang w:val="en-GB"/>
        </w:rPr>
        <w:t xml:space="preserve"> (</w:t>
      </w:r>
      <w:r w:rsidR="00612D19" w:rsidRPr="00004280">
        <w:rPr>
          <w:lang w:val="en-GB"/>
        </w:rPr>
        <w:t>See appendix 5</w:t>
      </w:r>
      <w:r w:rsidR="009F5CDB" w:rsidRPr="00004280">
        <w:rPr>
          <w:lang w:val="en-GB"/>
        </w:rPr>
        <w:t>)</w:t>
      </w:r>
      <w:r w:rsidR="00FC4294" w:rsidRPr="00004280">
        <w:rPr>
          <w:lang w:val="en-GB"/>
        </w:rPr>
        <w:t>. His</w:t>
      </w:r>
      <w:r w:rsidR="00FC4294">
        <w:rPr>
          <w:lang w:val="en-GB"/>
        </w:rPr>
        <w:t xml:space="preserve"> enjoyment for reading allowed him to build a rich vocabulary and had a </w:t>
      </w:r>
      <w:r w:rsidR="0077366F">
        <w:rPr>
          <w:lang w:val="en-GB"/>
        </w:rPr>
        <w:t>positive</w:t>
      </w:r>
      <w:r w:rsidR="00FC4294">
        <w:rPr>
          <w:lang w:val="en-GB"/>
        </w:rPr>
        <w:t xml:space="preserve"> impact on his spellings. </w:t>
      </w:r>
      <w:r w:rsidR="0003725D">
        <w:rPr>
          <w:lang w:val="en-GB"/>
        </w:rPr>
        <w:t xml:space="preserve"> As a confident reader</w:t>
      </w:r>
      <w:r w:rsidR="00256526">
        <w:rPr>
          <w:lang w:val="en-GB"/>
        </w:rPr>
        <w:t>,</w:t>
      </w:r>
      <w:r w:rsidR="0003725D">
        <w:rPr>
          <w:lang w:val="en-GB"/>
        </w:rPr>
        <w:t xml:space="preserve"> he could decode and understand words at speed. Montessori (1912), suggests that teachers should teach spellings first and use </w:t>
      </w:r>
      <w:r w:rsidR="00FD07F9">
        <w:rPr>
          <w:lang w:val="en-GB"/>
        </w:rPr>
        <w:t xml:space="preserve">it as base to </w:t>
      </w:r>
      <w:r w:rsidR="0077366F">
        <w:rPr>
          <w:lang w:val="en-GB"/>
        </w:rPr>
        <w:t>teach</w:t>
      </w:r>
      <w:r w:rsidR="00FD07F9">
        <w:rPr>
          <w:lang w:val="en-GB"/>
        </w:rPr>
        <w:t xml:space="preserve"> reading (</w:t>
      </w:r>
      <w:r w:rsidR="009F5CDB" w:rsidRPr="009F5CDB">
        <w:rPr>
          <w:rFonts w:eastAsia="Times New Roman" w:cs="Arial"/>
          <w:color w:val="000000"/>
          <w:shd w:val="clear" w:color="auto" w:fill="FFFFFF"/>
        </w:rPr>
        <w:t>Waugh, Warner and Waugh, 2016)</w:t>
      </w:r>
      <w:r w:rsidR="009F5CDB">
        <w:rPr>
          <w:rFonts w:eastAsia="Times New Roman" w:cs="Arial"/>
          <w:color w:val="000000"/>
          <w:shd w:val="clear" w:color="auto" w:fill="FFFFFF"/>
        </w:rPr>
        <w:t xml:space="preserve">. </w:t>
      </w:r>
    </w:p>
    <w:p w14:paraId="3334EE28" w14:textId="77777777" w:rsidR="009F5CDB" w:rsidRDefault="009F5CDB" w:rsidP="009F5CDB">
      <w:pPr>
        <w:rPr>
          <w:rFonts w:eastAsia="Times New Roman" w:cs="Arial"/>
          <w:color w:val="000000"/>
          <w:shd w:val="clear" w:color="auto" w:fill="FFFFFF"/>
        </w:rPr>
      </w:pPr>
    </w:p>
    <w:p w14:paraId="148C3E33" w14:textId="633AF3F5" w:rsidR="00907EC4" w:rsidRDefault="009F5CDB" w:rsidP="00BD3696">
      <w:pPr>
        <w:rPr>
          <w:rFonts w:eastAsia="Times New Roman" w:cs="Times New Roman"/>
        </w:rPr>
      </w:pPr>
      <w:r>
        <w:rPr>
          <w:rFonts w:eastAsia="Times New Roman" w:cs="Arial"/>
          <w:color w:val="000000"/>
          <w:shd w:val="clear" w:color="auto" w:fill="FFFFFF"/>
        </w:rPr>
        <w:t xml:space="preserve">Despite Child A’s lack of motivation with his writing, when he was excited and engaged with the task he more often than not had accurate letter formations and had some understanding of punctuation </w:t>
      </w:r>
      <w:r w:rsidRPr="000E71A4">
        <w:rPr>
          <w:rFonts w:eastAsia="Times New Roman" w:cs="Arial"/>
          <w:color w:val="000000"/>
          <w:shd w:val="clear" w:color="auto" w:fill="FFFFFF"/>
        </w:rPr>
        <w:t>(</w:t>
      </w:r>
      <w:r w:rsidR="00612D19" w:rsidRPr="000E71A4">
        <w:rPr>
          <w:rFonts w:eastAsia="Times New Roman" w:cs="Arial"/>
          <w:color w:val="000000"/>
          <w:shd w:val="clear" w:color="auto" w:fill="FFFFFF"/>
        </w:rPr>
        <w:t>See appendix 6</w:t>
      </w:r>
      <w:r w:rsidR="001B27B2" w:rsidRPr="000E71A4">
        <w:rPr>
          <w:rFonts w:eastAsia="Times New Roman" w:cs="Arial"/>
          <w:color w:val="000000"/>
          <w:shd w:val="clear" w:color="auto" w:fill="FFFFFF"/>
        </w:rPr>
        <w:t xml:space="preserve">  </w:t>
      </w:r>
      <w:r w:rsidRPr="000E71A4">
        <w:rPr>
          <w:rFonts w:eastAsia="Times New Roman" w:cs="Arial"/>
          <w:color w:val="000000"/>
          <w:shd w:val="clear" w:color="auto" w:fill="FFFFFF"/>
        </w:rPr>
        <w:t>)</w:t>
      </w:r>
      <w:r w:rsidR="00256526" w:rsidRPr="000E71A4">
        <w:rPr>
          <w:rFonts w:eastAsia="Times New Roman" w:cs="Arial"/>
          <w:color w:val="000000"/>
          <w:shd w:val="clear" w:color="auto" w:fill="FFFFFF"/>
        </w:rPr>
        <w:t>.</w:t>
      </w:r>
      <w:r w:rsidR="008E73D7">
        <w:rPr>
          <w:rFonts w:eastAsia="Times New Roman" w:cs="Arial"/>
          <w:color w:val="000000"/>
          <w:shd w:val="clear" w:color="auto" w:fill="FFFFFF"/>
        </w:rPr>
        <w:t xml:space="preserve"> </w:t>
      </w:r>
      <w:r w:rsidR="007A29F9">
        <w:rPr>
          <w:rFonts w:eastAsia="Times New Roman" w:cs="Arial"/>
          <w:color w:val="000000"/>
          <w:shd w:val="clear" w:color="auto" w:fill="FFFFFF"/>
        </w:rPr>
        <w:t xml:space="preserve">He was able to use his knowledge of language across the curriculum meeting areas of the Language and Numeracy Framework (LNF). </w:t>
      </w:r>
      <w:r w:rsidR="00256526">
        <w:rPr>
          <w:rFonts w:eastAsia="Times New Roman" w:cs="Arial"/>
          <w:color w:val="000000"/>
          <w:shd w:val="clear" w:color="auto" w:fill="FFFFFF"/>
        </w:rPr>
        <w:t xml:space="preserve">Child A presented the ability to process </w:t>
      </w:r>
      <w:r w:rsidR="008E73D7">
        <w:rPr>
          <w:rFonts w:eastAsia="Times New Roman" w:cs="Arial"/>
          <w:color w:val="000000"/>
          <w:shd w:val="clear" w:color="auto" w:fill="FFFFFF"/>
        </w:rPr>
        <w:t xml:space="preserve">deep thinking skills and would question information if he did not agree with it. This was evident when we were looking at full stops and capital letters. He did not agree that we needed a capital letter for a country but agreed that we needed capital letters for </w:t>
      </w:r>
      <w:r w:rsidR="0077366F">
        <w:rPr>
          <w:rFonts w:eastAsia="Times New Roman" w:cs="Arial"/>
          <w:color w:val="000000"/>
          <w:shd w:val="clear" w:color="auto" w:fill="FFFFFF"/>
        </w:rPr>
        <w:t>people’s</w:t>
      </w:r>
      <w:r w:rsidR="008E73D7">
        <w:rPr>
          <w:rFonts w:eastAsia="Times New Roman" w:cs="Arial"/>
          <w:color w:val="000000"/>
          <w:shd w:val="clear" w:color="auto" w:fill="FFFFFF"/>
        </w:rPr>
        <w:t xml:space="preserve"> names. This </w:t>
      </w:r>
      <w:r w:rsidR="007E726E">
        <w:rPr>
          <w:rFonts w:eastAsia="Times New Roman" w:cs="Arial"/>
          <w:color w:val="000000"/>
          <w:shd w:val="clear" w:color="auto" w:fill="FFFFFF"/>
        </w:rPr>
        <w:t xml:space="preserve">links to </w:t>
      </w:r>
      <w:r w:rsidR="009F4427">
        <w:rPr>
          <w:rFonts w:eastAsia="Times New Roman" w:cs="Arial"/>
          <w:color w:val="000000"/>
          <w:shd w:val="clear" w:color="auto" w:fill="FFFFFF"/>
        </w:rPr>
        <w:t xml:space="preserve">Edward </w:t>
      </w:r>
      <w:r w:rsidR="007E726E">
        <w:rPr>
          <w:rFonts w:eastAsia="Times New Roman" w:cs="Arial"/>
          <w:color w:val="000000"/>
          <w:shd w:val="clear" w:color="auto" w:fill="FFFFFF"/>
        </w:rPr>
        <w:t xml:space="preserve">De Bonno’s thinking hats </w:t>
      </w:r>
      <w:r w:rsidR="009F4427">
        <w:rPr>
          <w:rFonts w:eastAsia="Times New Roman" w:cs="Arial"/>
          <w:color w:val="000000"/>
          <w:shd w:val="clear" w:color="auto" w:fill="FFFFFF"/>
        </w:rPr>
        <w:t xml:space="preserve">theory with close links to the Yellow Hat; </w:t>
      </w:r>
      <w:r w:rsidR="009D225E">
        <w:rPr>
          <w:rFonts w:eastAsia="Times New Roman" w:cs="Arial"/>
          <w:color w:val="000000"/>
          <w:shd w:val="clear" w:color="auto" w:fill="FFFFFF"/>
        </w:rPr>
        <w:t>he</w:t>
      </w:r>
      <w:r w:rsidR="00595805">
        <w:rPr>
          <w:rFonts w:eastAsia="Times New Roman" w:cs="Arial"/>
          <w:color w:val="000000"/>
          <w:shd w:val="clear" w:color="auto" w:fill="FFFFFF"/>
        </w:rPr>
        <w:t xml:space="preserve"> showed reactive thinking to what he had been told and worked positively to understand the concept (</w:t>
      </w:r>
      <w:r w:rsidR="00D3772A">
        <w:rPr>
          <w:rFonts w:eastAsia="Times New Roman" w:cs="Arial"/>
          <w:color w:val="000000"/>
          <w:shd w:val="clear" w:color="auto" w:fill="FFFFFF"/>
        </w:rPr>
        <w:t>De Bonno,2000).</w:t>
      </w:r>
    </w:p>
    <w:p w14:paraId="67ADD824" w14:textId="77777777" w:rsidR="00907EC4" w:rsidRDefault="00907EC4" w:rsidP="00BD3696">
      <w:pPr>
        <w:rPr>
          <w:rFonts w:eastAsia="Times New Roman" w:cs="Times New Roman"/>
        </w:rPr>
      </w:pPr>
    </w:p>
    <w:p w14:paraId="1349CAA0" w14:textId="77777777" w:rsidR="00907EC4" w:rsidRPr="00907EC4" w:rsidRDefault="00907EC4" w:rsidP="00BD3696">
      <w:pPr>
        <w:rPr>
          <w:rFonts w:eastAsia="Times New Roman" w:cs="Times New Roman"/>
        </w:rPr>
      </w:pPr>
    </w:p>
    <w:p w14:paraId="11DB6C85" w14:textId="77777777" w:rsidR="00032EF8" w:rsidRDefault="00032EF8" w:rsidP="00BD3696">
      <w:pPr>
        <w:rPr>
          <w:i/>
          <w:u w:val="single"/>
          <w:lang w:val="en-GB"/>
        </w:rPr>
      </w:pPr>
    </w:p>
    <w:p w14:paraId="55957ABC" w14:textId="74B15E92" w:rsidR="006B35FF" w:rsidRDefault="006B35FF" w:rsidP="00BD3696">
      <w:pPr>
        <w:rPr>
          <w:lang w:val="en-GB"/>
        </w:rPr>
      </w:pPr>
      <w:r>
        <w:rPr>
          <w:lang w:val="en-GB"/>
        </w:rPr>
        <w:t xml:space="preserve">Within mathematics, </w:t>
      </w:r>
      <w:r w:rsidR="00927CC2">
        <w:rPr>
          <w:lang w:val="en-GB"/>
        </w:rPr>
        <w:t>Chi</w:t>
      </w:r>
      <w:r w:rsidR="002974D2">
        <w:rPr>
          <w:lang w:val="en-GB"/>
        </w:rPr>
        <w:t>ld A had a negative attitude toward</w:t>
      </w:r>
      <w:r>
        <w:rPr>
          <w:lang w:val="en-GB"/>
        </w:rPr>
        <w:t xml:space="preserve">s learning. This was </w:t>
      </w:r>
      <w:r w:rsidR="009D42B5">
        <w:rPr>
          <w:lang w:val="en-GB"/>
        </w:rPr>
        <w:t>ev</w:t>
      </w:r>
      <w:r w:rsidR="002974D2">
        <w:rPr>
          <w:lang w:val="en-GB"/>
        </w:rPr>
        <w:t>ident during an interview where he stated that “I do</w:t>
      </w:r>
      <w:r w:rsidR="00724D6B">
        <w:rPr>
          <w:lang w:val="en-GB"/>
        </w:rPr>
        <w:t xml:space="preserve"> not</w:t>
      </w:r>
      <w:r w:rsidR="002974D2">
        <w:rPr>
          <w:lang w:val="en-GB"/>
        </w:rPr>
        <w:t xml:space="preserve"> like maths, </w:t>
      </w:r>
      <w:r w:rsidR="00375D4E">
        <w:rPr>
          <w:lang w:val="en-GB"/>
        </w:rPr>
        <w:t>it i</w:t>
      </w:r>
      <w:r w:rsidR="00E06C6B">
        <w:rPr>
          <w:lang w:val="en-GB"/>
        </w:rPr>
        <w:t>s</w:t>
      </w:r>
      <w:r w:rsidR="002974D2">
        <w:rPr>
          <w:lang w:val="en-GB"/>
        </w:rPr>
        <w:t xml:space="preserve"> too hard”</w:t>
      </w:r>
      <w:r w:rsidR="00E00103">
        <w:rPr>
          <w:lang w:val="en-GB"/>
        </w:rPr>
        <w:t xml:space="preserve">. This statement was then enforced with his body language during mathematic </w:t>
      </w:r>
      <w:r>
        <w:rPr>
          <w:lang w:val="en-GB"/>
        </w:rPr>
        <w:t>activiti</w:t>
      </w:r>
      <w:r w:rsidR="00E06C6B">
        <w:rPr>
          <w:lang w:val="en-GB"/>
        </w:rPr>
        <w:t>es</w:t>
      </w:r>
      <w:r w:rsidR="00E00103">
        <w:rPr>
          <w:lang w:val="en-GB"/>
        </w:rPr>
        <w:t xml:space="preserve">. During whole class introductions on the carpet, he would </w:t>
      </w:r>
      <w:r w:rsidR="00CF386B">
        <w:rPr>
          <w:lang w:val="en-GB"/>
        </w:rPr>
        <w:t xml:space="preserve">sit at </w:t>
      </w:r>
      <w:r w:rsidR="00724D6B">
        <w:rPr>
          <w:lang w:val="en-GB"/>
        </w:rPr>
        <w:t>the back and avoid eye contact</w:t>
      </w:r>
      <w:r w:rsidR="00523DB6">
        <w:rPr>
          <w:lang w:val="en-GB"/>
        </w:rPr>
        <w:t xml:space="preserve"> by focussing</w:t>
      </w:r>
      <w:r>
        <w:rPr>
          <w:lang w:val="en-GB"/>
        </w:rPr>
        <w:t xml:space="preserve"> on the floor. When Child A tried</w:t>
      </w:r>
      <w:r w:rsidR="00523DB6">
        <w:rPr>
          <w:lang w:val="en-GB"/>
        </w:rPr>
        <w:t xml:space="preserve"> to engage in the </w:t>
      </w:r>
      <w:r w:rsidR="00E06C6B">
        <w:rPr>
          <w:lang w:val="en-GB"/>
        </w:rPr>
        <w:t>activities</w:t>
      </w:r>
      <w:r w:rsidR="00B56AF5">
        <w:rPr>
          <w:lang w:val="en-GB"/>
        </w:rPr>
        <w:t xml:space="preserve"> it would be if Dojos were awarded; his </w:t>
      </w:r>
      <w:r w:rsidR="00E06C6B">
        <w:rPr>
          <w:lang w:val="en-GB"/>
        </w:rPr>
        <w:t>contribution</w:t>
      </w:r>
      <w:r w:rsidR="0081386A">
        <w:rPr>
          <w:lang w:val="en-GB"/>
        </w:rPr>
        <w:t xml:space="preserve"> would be limited and if he got an answer incorrect he would then dise</w:t>
      </w:r>
      <w:r w:rsidR="00535465">
        <w:rPr>
          <w:lang w:val="en-GB"/>
        </w:rPr>
        <w:t>n</w:t>
      </w:r>
      <w:r w:rsidR="0081386A">
        <w:rPr>
          <w:lang w:val="en-GB"/>
        </w:rPr>
        <w:t xml:space="preserve">gage completely. This suggests that he lacks confidence in his ability in mathematics. </w:t>
      </w:r>
    </w:p>
    <w:p w14:paraId="234C0864" w14:textId="77777777" w:rsidR="006B35FF" w:rsidRDefault="006B35FF" w:rsidP="00BD3696">
      <w:pPr>
        <w:rPr>
          <w:lang w:val="en-GB"/>
        </w:rPr>
      </w:pPr>
    </w:p>
    <w:p w14:paraId="29DEF1CD" w14:textId="532D5518" w:rsidR="00032EF8" w:rsidRDefault="00D50E74" w:rsidP="00BD3696">
      <w:pPr>
        <w:rPr>
          <w:lang w:val="en-GB"/>
        </w:rPr>
      </w:pPr>
      <w:r>
        <w:rPr>
          <w:lang w:val="en-GB"/>
        </w:rPr>
        <w:t>Due to the age of</w:t>
      </w:r>
      <w:r w:rsidR="006B35FF">
        <w:rPr>
          <w:lang w:val="en-GB"/>
        </w:rPr>
        <w:t xml:space="preserve"> Child A, </w:t>
      </w:r>
      <w:r>
        <w:rPr>
          <w:lang w:val="en-GB"/>
        </w:rPr>
        <w:t xml:space="preserve">he should be open minded to learning new things and be wanting to try new experiences. This </w:t>
      </w:r>
      <w:r w:rsidR="00535465">
        <w:rPr>
          <w:lang w:val="en-GB"/>
        </w:rPr>
        <w:t xml:space="preserve">could be of </w:t>
      </w:r>
      <w:r w:rsidR="006B35FF">
        <w:rPr>
          <w:lang w:val="en-GB"/>
        </w:rPr>
        <w:t xml:space="preserve">the </w:t>
      </w:r>
      <w:r w:rsidR="00535465">
        <w:rPr>
          <w:lang w:val="en-GB"/>
        </w:rPr>
        <w:t>fault of the writer for not creating enough e</w:t>
      </w:r>
      <w:r w:rsidR="00CD2B11">
        <w:rPr>
          <w:lang w:val="en-GB"/>
        </w:rPr>
        <w:t xml:space="preserve">ngaging, memorable experiences to help Child A participate in depth in mathematics. Askew et al (1997) suggests that effective </w:t>
      </w:r>
      <w:r w:rsidR="006B35FF">
        <w:rPr>
          <w:lang w:val="en-GB"/>
        </w:rPr>
        <w:t>teaching of mathematics involves</w:t>
      </w:r>
      <w:r w:rsidR="00CD2B11">
        <w:rPr>
          <w:lang w:val="en-GB"/>
        </w:rPr>
        <w:t xml:space="preserve"> an emphasis on child and teacher discussion.</w:t>
      </w:r>
      <w:r w:rsidR="009D42B5">
        <w:rPr>
          <w:lang w:val="en-GB"/>
        </w:rPr>
        <w:t xml:space="preserve"> This was difficult with Child A because of his attitude towards mathematics. </w:t>
      </w:r>
      <w:r w:rsidR="00976202">
        <w:rPr>
          <w:lang w:val="en-GB"/>
        </w:rPr>
        <w:t>He would get frustrated if he did not understand a new concept and would</w:t>
      </w:r>
      <w:r w:rsidR="006B35FF">
        <w:rPr>
          <w:lang w:val="en-GB"/>
        </w:rPr>
        <w:t xml:space="preserve"> hit a</w:t>
      </w:r>
      <w:r w:rsidR="000C268C">
        <w:rPr>
          <w:lang w:val="en-GB"/>
        </w:rPr>
        <w:t xml:space="preserve"> learning paralysis due to h</w:t>
      </w:r>
      <w:r w:rsidR="001F35F1">
        <w:rPr>
          <w:lang w:val="en-GB"/>
        </w:rPr>
        <w:t>is negative attitude towards this</w:t>
      </w:r>
      <w:r w:rsidR="000C268C">
        <w:rPr>
          <w:lang w:val="en-GB"/>
        </w:rPr>
        <w:t xml:space="preserve"> area of learning (Pound and Lee, 2015). </w:t>
      </w:r>
      <w:r w:rsidR="00ED3047">
        <w:rPr>
          <w:lang w:val="en-GB"/>
        </w:rPr>
        <w:t>He liked to work a</w:t>
      </w:r>
      <w:r w:rsidR="006B35FF">
        <w:rPr>
          <w:lang w:val="en-GB"/>
        </w:rPr>
        <w:t xml:space="preserve">s a group to complete his work; </w:t>
      </w:r>
      <w:r w:rsidR="00ED3047">
        <w:rPr>
          <w:lang w:val="en-GB"/>
        </w:rPr>
        <w:t>this could be to hide his lack of confidence in his own ability in mathematics.</w:t>
      </w:r>
    </w:p>
    <w:p w14:paraId="3E64EAF5" w14:textId="77777777" w:rsidR="009D42B5" w:rsidRDefault="009D42B5" w:rsidP="00BD3696">
      <w:pPr>
        <w:rPr>
          <w:lang w:val="en-GB"/>
        </w:rPr>
      </w:pPr>
    </w:p>
    <w:p w14:paraId="2A892A28" w14:textId="7CD01903" w:rsidR="00C97125" w:rsidRDefault="001E6D77" w:rsidP="00BD3696">
      <w:pPr>
        <w:rPr>
          <w:color w:val="000000" w:themeColor="text1"/>
          <w:lang w:val="en-GB"/>
        </w:rPr>
      </w:pPr>
      <w:r>
        <w:rPr>
          <w:lang w:val="en-GB"/>
        </w:rPr>
        <w:t xml:space="preserve">The first </w:t>
      </w:r>
      <w:r w:rsidR="009D42B5">
        <w:rPr>
          <w:lang w:val="en-GB"/>
        </w:rPr>
        <w:t xml:space="preserve">element of </w:t>
      </w:r>
      <w:r w:rsidR="006B35FF">
        <w:rPr>
          <w:lang w:val="en-GB"/>
        </w:rPr>
        <w:t xml:space="preserve">the </w:t>
      </w:r>
      <w:r w:rsidR="009D42B5">
        <w:rPr>
          <w:lang w:val="en-GB"/>
        </w:rPr>
        <w:t>mathematics curriculum that was being developed during PTE was addition</w:t>
      </w:r>
      <w:r w:rsidR="004B663F">
        <w:rPr>
          <w:lang w:val="en-GB"/>
        </w:rPr>
        <w:t xml:space="preserve"> (</w:t>
      </w:r>
      <w:r w:rsidR="00516561">
        <w:rPr>
          <w:lang w:val="en-GB"/>
        </w:rPr>
        <w:t xml:space="preserve">WAG,2105). </w:t>
      </w:r>
      <w:r>
        <w:rPr>
          <w:lang w:val="en-GB"/>
        </w:rPr>
        <w:t xml:space="preserve">Child A had previous knowledge of </w:t>
      </w:r>
      <w:r w:rsidR="006B35FF">
        <w:rPr>
          <w:lang w:val="en-GB"/>
        </w:rPr>
        <w:t>addition from r</w:t>
      </w:r>
      <w:r w:rsidR="00A14F04">
        <w:rPr>
          <w:lang w:val="en-GB"/>
        </w:rPr>
        <w:t xml:space="preserve">eception but was now </w:t>
      </w:r>
      <w:r w:rsidR="00BC0431">
        <w:rPr>
          <w:lang w:val="en-GB"/>
        </w:rPr>
        <w:t xml:space="preserve">building on previous learning by </w:t>
      </w:r>
      <w:r w:rsidR="00A14F04">
        <w:rPr>
          <w:lang w:val="en-GB"/>
        </w:rPr>
        <w:t xml:space="preserve">adding three numbers together. Child A found it difficult to visualise adding three numbers together. </w:t>
      </w:r>
      <w:r w:rsidR="004E7CC1">
        <w:rPr>
          <w:lang w:val="en-GB"/>
        </w:rPr>
        <w:t xml:space="preserve">Researchers claim that children </w:t>
      </w:r>
      <w:r w:rsidR="00E06C6B">
        <w:rPr>
          <w:lang w:val="en-GB"/>
        </w:rPr>
        <w:t>cannot</w:t>
      </w:r>
      <w:r w:rsidR="004E7CC1">
        <w:rPr>
          <w:lang w:val="en-GB"/>
        </w:rPr>
        <w:t xml:space="preserve"> carry out calculation activities </w:t>
      </w:r>
      <w:r w:rsidR="00E06C6B">
        <w:rPr>
          <w:lang w:val="en-GB"/>
        </w:rPr>
        <w:t>until</w:t>
      </w:r>
      <w:r w:rsidR="004E7CC1">
        <w:rPr>
          <w:lang w:val="en-GB"/>
        </w:rPr>
        <w:t xml:space="preserve"> they reach Piaget’s model of ‘concrete operational thinking’ at around age 7 (Cotton, 2013). </w:t>
      </w:r>
      <w:r w:rsidR="00603594">
        <w:rPr>
          <w:lang w:val="en-GB"/>
        </w:rPr>
        <w:t xml:space="preserve">However, Child A found it </w:t>
      </w:r>
      <w:r w:rsidR="00A37816">
        <w:rPr>
          <w:lang w:val="en-GB"/>
        </w:rPr>
        <w:t xml:space="preserve">much easier to add three numbers together using physical resources. The use of numicon helped him to start with the largest number and </w:t>
      </w:r>
      <w:r w:rsidR="00E06C6B">
        <w:rPr>
          <w:lang w:val="en-GB"/>
        </w:rPr>
        <w:t xml:space="preserve">to </w:t>
      </w:r>
      <w:r w:rsidR="00A37816">
        <w:rPr>
          <w:lang w:val="en-GB"/>
        </w:rPr>
        <w:t xml:space="preserve">count on to calculate the answer </w:t>
      </w:r>
      <w:r w:rsidR="00A37816" w:rsidRPr="000E71A4">
        <w:rPr>
          <w:lang w:val="en-GB"/>
        </w:rPr>
        <w:t>(</w:t>
      </w:r>
      <w:r w:rsidR="00612D19" w:rsidRPr="000E71A4">
        <w:rPr>
          <w:color w:val="000000" w:themeColor="text1"/>
          <w:lang w:val="en-GB"/>
        </w:rPr>
        <w:t>See appendix 7</w:t>
      </w:r>
      <w:r w:rsidR="00A37816" w:rsidRPr="000E71A4">
        <w:rPr>
          <w:color w:val="000000" w:themeColor="text1"/>
          <w:lang w:val="en-GB"/>
        </w:rPr>
        <w:t>)</w:t>
      </w:r>
      <w:r w:rsidR="00500BC2" w:rsidRPr="000E71A4">
        <w:rPr>
          <w:color w:val="000000" w:themeColor="text1"/>
          <w:lang w:val="en-GB"/>
        </w:rPr>
        <w:t>.</w:t>
      </w:r>
      <w:r w:rsidR="00500BC2">
        <w:rPr>
          <w:color w:val="000000" w:themeColor="text1"/>
          <w:lang w:val="en-GB"/>
        </w:rPr>
        <w:t xml:space="preserve"> This implies that Child A learns best by using the connections model with concrete </w:t>
      </w:r>
      <w:r w:rsidR="00166C2A">
        <w:rPr>
          <w:color w:val="000000" w:themeColor="text1"/>
          <w:lang w:val="en-GB"/>
        </w:rPr>
        <w:t xml:space="preserve">materials (numicon). </w:t>
      </w:r>
      <w:r w:rsidR="00AB618C">
        <w:rPr>
          <w:color w:val="000000" w:themeColor="text1"/>
          <w:lang w:val="en-GB"/>
        </w:rPr>
        <w:t xml:space="preserve">Child A was able to connect the shape of </w:t>
      </w:r>
      <w:r w:rsidR="00AB618C" w:rsidRPr="00516561">
        <w:rPr>
          <w:color w:val="000000" w:themeColor="text1"/>
          <w:lang w:val="en-GB"/>
        </w:rPr>
        <w:t>the numicon to how much it is worth, this then helped him with his addition task (Haylock and Cockburn, 2014).</w:t>
      </w:r>
      <w:r w:rsidR="001E67B8" w:rsidRPr="00516561">
        <w:rPr>
          <w:color w:val="000000" w:themeColor="text1"/>
          <w:lang w:val="en-GB"/>
        </w:rPr>
        <w:t xml:space="preserve"> The connections model allowed Child A to use concrete resources to help him visualise his calculations.</w:t>
      </w:r>
      <w:r w:rsidR="001E67B8">
        <w:rPr>
          <w:color w:val="000000" w:themeColor="text1"/>
          <w:lang w:val="en-GB"/>
        </w:rPr>
        <w:t xml:space="preserve"> </w:t>
      </w:r>
      <w:r w:rsidR="00AD4FA0">
        <w:rPr>
          <w:color w:val="000000" w:themeColor="text1"/>
          <w:lang w:val="en-GB"/>
        </w:rPr>
        <w:t xml:space="preserve"> When interviewing Child </w:t>
      </w:r>
      <w:r w:rsidR="00E06C6B">
        <w:rPr>
          <w:color w:val="000000" w:themeColor="text1"/>
          <w:lang w:val="en-GB"/>
        </w:rPr>
        <w:t>A,</w:t>
      </w:r>
      <w:r w:rsidR="00AD4FA0">
        <w:rPr>
          <w:color w:val="000000" w:themeColor="text1"/>
          <w:lang w:val="en-GB"/>
        </w:rPr>
        <w:t xml:space="preserve"> we discussed what he thinks helps him with his mathematic</w:t>
      </w:r>
      <w:r w:rsidR="00E06C6B">
        <w:rPr>
          <w:color w:val="000000" w:themeColor="text1"/>
          <w:lang w:val="en-GB"/>
        </w:rPr>
        <w:t>al</w:t>
      </w:r>
      <w:r w:rsidR="00AD4FA0">
        <w:rPr>
          <w:color w:val="000000" w:themeColor="text1"/>
          <w:lang w:val="en-GB"/>
        </w:rPr>
        <w:t xml:space="preserve"> development, he listed that ‘numicon, </w:t>
      </w:r>
      <w:r w:rsidR="00E06C6B">
        <w:rPr>
          <w:color w:val="000000" w:themeColor="text1"/>
          <w:lang w:val="en-GB"/>
        </w:rPr>
        <w:t>multilink</w:t>
      </w:r>
      <w:r w:rsidR="00AD4FA0">
        <w:rPr>
          <w:color w:val="000000" w:themeColor="text1"/>
          <w:lang w:val="en-GB"/>
        </w:rPr>
        <w:t xml:space="preserve"> and </w:t>
      </w:r>
      <w:r w:rsidR="00E06C6B">
        <w:rPr>
          <w:color w:val="000000" w:themeColor="text1"/>
          <w:lang w:val="en-GB"/>
        </w:rPr>
        <w:t>counting</w:t>
      </w:r>
      <w:r w:rsidR="00AD4FA0">
        <w:rPr>
          <w:color w:val="000000" w:themeColor="text1"/>
          <w:lang w:val="en-GB"/>
        </w:rPr>
        <w:t xml:space="preserve"> bears’ h</w:t>
      </w:r>
      <w:r w:rsidR="00E06C6B">
        <w:rPr>
          <w:color w:val="000000" w:themeColor="text1"/>
          <w:lang w:val="en-GB"/>
        </w:rPr>
        <w:t xml:space="preserve">elped him with his mathematics. This supports the connections model as they are all concrete materials to help develop his knowledge and </w:t>
      </w:r>
      <w:r w:rsidR="00F763E8">
        <w:rPr>
          <w:color w:val="000000" w:themeColor="text1"/>
          <w:lang w:val="en-GB"/>
        </w:rPr>
        <w:t>understanding</w:t>
      </w:r>
      <w:r w:rsidR="006F3B82">
        <w:rPr>
          <w:color w:val="000000" w:themeColor="text1"/>
          <w:lang w:val="en-GB"/>
        </w:rPr>
        <w:t xml:space="preserve">. </w:t>
      </w:r>
    </w:p>
    <w:p w14:paraId="3B3C1141" w14:textId="77777777" w:rsidR="00C97125" w:rsidRDefault="00C97125" w:rsidP="00BD3696">
      <w:pPr>
        <w:rPr>
          <w:color w:val="000000" w:themeColor="text1"/>
          <w:lang w:val="en-GB"/>
        </w:rPr>
      </w:pPr>
    </w:p>
    <w:p w14:paraId="409686DB" w14:textId="4C99871D" w:rsidR="009D42B5" w:rsidRDefault="006F3B82" w:rsidP="00BD3696">
      <w:pPr>
        <w:rPr>
          <w:lang w:val="en-GB"/>
        </w:rPr>
      </w:pPr>
      <w:r>
        <w:rPr>
          <w:color w:val="000000" w:themeColor="text1"/>
          <w:lang w:val="en-GB"/>
        </w:rPr>
        <w:t xml:space="preserve">Child A </w:t>
      </w:r>
      <w:r w:rsidR="00F763E8">
        <w:rPr>
          <w:color w:val="000000" w:themeColor="text1"/>
          <w:lang w:val="en-GB"/>
        </w:rPr>
        <w:t>preferred</w:t>
      </w:r>
      <w:r>
        <w:rPr>
          <w:color w:val="000000" w:themeColor="text1"/>
          <w:lang w:val="en-GB"/>
        </w:rPr>
        <w:t xml:space="preserve"> to interpret the numbers in a cardinal sense</w:t>
      </w:r>
      <w:r w:rsidR="006B35FF">
        <w:rPr>
          <w:color w:val="000000" w:themeColor="text1"/>
          <w:lang w:val="en-GB"/>
        </w:rPr>
        <w:t>,</w:t>
      </w:r>
      <w:r>
        <w:rPr>
          <w:color w:val="000000" w:themeColor="text1"/>
          <w:lang w:val="en-GB"/>
        </w:rPr>
        <w:t xml:space="preserve"> as a set of things</w:t>
      </w:r>
      <w:r w:rsidR="00E4472E">
        <w:rPr>
          <w:color w:val="000000" w:themeColor="text1"/>
          <w:lang w:val="en-GB"/>
        </w:rPr>
        <w:t xml:space="preserve"> (Haylock and Cockburn,2014)</w:t>
      </w:r>
      <w:r w:rsidR="008265C7">
        <w:rPr>
          <w:color w:val="000000" w:themeColor="text1"/>
          <w:lang w:val="en-GB"/>
        </w:rPr>
        <w:t xml:space="preserve">, when he was not using numicon he liked to use things that he enjoyed. For </w:t>
      </w:r>
      <w:r w:rsidR="00F763E8">
        <w:rPr>
          <w:color w:val="000000" w:themeColor="text1"/>
          <w:lang w:val="en-GB"/>
        </w:rPr>
        <w:t>example,</w:t>
      </w:r>
      <w:r w:rsidR="008265C7">
        <w:rPr>
          <w:color w:val="000000" w:themeColor="text1"/>
          <w:lang w:val="en-GB"/>
        </w:rPr>
        <w:t xml:space="preserve"> he </w:t>
      </w:r>
      <w:r w:rsidR="00185F7D">
        <w:rPr>
          <w:color w:val="000000" w:themeColor="text1"/>
          <w:lang w:val="en-GB"/>
        </w:rPr>
        <w:t xml:space="preserve">would </w:t>
      </w:r>
      <w:r w:rsidR="00E4472E">
        <w:rPr>
          <w:color w:val="000000" w:themeColor="text1"/>
          <w:lang w:val="en-GB"/>
        </w:rPr>
        <w:t>use figure cars to visualise the sum</w:t>
      </w:r>
      <w:r w:rsidR="007027BA">
        <w:rPr>
          <w:color w:val="000000" w:themeColor="text1"/>
          <w:lang w:val="en-GB"/>
        </w:rPr>
        <w:t xml:space="preserve"> and</w:t>
      </w:r>
      <w:r w:rsidR="006565D6">
        <w:rPr>
          <w:color w:val="000000" w:themeColor="text1"/>
          <w:lang w:val="en-GB"/>
        </w:rPr>
        <w:t xml:space="preserve"> to</w:t>
      </w:r>
      <w:r w:rsidR="007027BA">
        <w:rPr>
          <w:color w:val="000000" w:themeColor="text1"/>
          <w:lang w:val="en-GB"/>
        </w:rPr>
        <w:t xml:space="preserve"> then</w:t>
      </w:r>
      <w:r w:rsidR="006565D6">
        <w:rPr>
          <w:color w:val="000000" w:themeColor="text1"/>
          <w:lang w:val="en-GB"/>
        </w:rPr>
        <w:t xml:space="preserve"> use the counting on method</w:t>
      </w:r>
      <w:r w:rsidR="00E4472E">
        <w:rPr>
          <w:color w:val="000000" w:themeColor="text1"/>
          <w:lang w:val="en-GB"/>
        </w:rPr>
        <w:t>.</w:t>
      </w:r>
      <w:r w:rsidR="00A12A9B">
        <w:rPr>
          <w:color w:val="000000" w:themeColor="text1"/>
          <w:lang w:val="en-GB"/>
        </w:rPr>
        <w:t xml:space="preserve"> This promoted his engagement as he would </w:t>
      </w:r>
      <w:r w:rsidR="00761EBE">
        <w:rPr>
          <w:color w:val="000000" w:themeColor="text1"/>
          <w:lang w:val="en-GB"/>
        </w:rPr>
        <w:t>be interested to see how many cars there were</w:t>
      </w:r>
      <w:r w:rsidR="007027BA">
        <w:rPr>
          <w:color w:val="000000" w:themeColor="text1"/>
          <w:lang w:val="en-GB"/>
        </w:rPr>
        <w:t xml:space="preserve"> as this linked with his interests</w:t>
      </w:r>
      <w:r w:rsidR="00761EBE">
        <w:rPr>
          <w:color w:val="000000" w:themeColor="text1"/>
          <w:lang w:val="en-GB"/>
        </w:rPr>
        <w:t xml:space="preserve">. </w:t>
      </w:r>
      <w:r w:rsidR="006B35FF">
        <w:rPr>
          <w:color w:val="000000" w:themeColor="text1"/>
          <w:lang w:val="en-GB"/>
        </w:rPr>
        <w:t xml:space="preserve">From this, it allowed Child A to </w:t>
      </w:r>
      <w:r w:rsidR="007027BA">
        <w:rPr>
          <w:color w:val="000000" w:themeColor="text1"/>
          <w:lang w:val="en-GB"/>
        </w:rPr>
        <w:t xml:space="preserve">orally </w:t>
      </w:r>
      <w:r w:rsidR="00761EBE">
        <w:rPr>
          <w:color w:val="000000" w:themeColor="text1"/>
          <w:lang w:val="en-GB"/>
        </w:rPr>
        <w:t xml:space="preserve">explain how he calculated his sum and </w:t>
      </w:r>
      <w:r w:rsidR="007C522D">
        <w:rPr>
          <w:color w:val="000000" w:themeColor="text1"/>
          <w:lang w:val="en-GB"/>
        </w:rPr>
        <w:t xml:space="preserve">allowed him to use his skill of addition in a range of ways. </w:t>
      </w:r>
      <w:r w:rsidR="00E4472E">
        <w:rPr>
          <w:color w:val="000000" w:themeColor="text1"/>
          <w:lang w:val="en-GB"/>
        </w:rPr>
        <w:t xml:space="preserve"> </w:t>
      </w:r>
      <w:r w:rsidR="00E06C6B">
        <w:rPr>
          <w:lang w:val="en-GB"/>
        </w:rPr>
        <w:t>Despite his initial negative attitude towards learning mathematics he would often be in the role play area which was transformed into a shop where he would be adding up the cost of items for his peers and using his prior knowledge of money to immerse</w:t>
      </w:r>
      <w:r w:rsidR="00761EBE">
        <w:rPr>
          <w:lang w:val="en-GB"/>
        </w:rPr>
        <w:t xml:space="preserve"> himself in the provision by developing his mathematical skills without fully realising </w:t>
      </w:r>
      <w:r w:rsidR="007A1466">
        <w:rPr>
          <w:lang w:val="en-GB"/>
        </w:rPr>
        <w:t xml:space="preserve">that </w:t>
      </w:r>
      <w:r w:rsidR="00761EBE">
        <w:rPr>
          <w:lang w:val="en-GB"/>
        </w:rPr>
        <w:t xml:space="preserve">he is. </w:t>
      </w:r>
    </w:p>
    <w:p w14:paraId="3F89CF19" w14:textId="77777777" w:rsidR="00ED3047" w:rsidRDefault="00ED3047" w:rsidP="00BD3696">
      <w:pPr>
        <w:rPr>
          <w:lang w:val="en-GB"/>
        </w:rPr>
      </w:pPr>
    </w:p>
    <w:p w14:paraId="24DABD76" w14:textId="24A9F09E" w:rsidR="00ED3047" w:rsidRDefault="00ED3047" w:rsidP="00BD3696">
      <w:pPr>
        <w:rPr>
          <w:lang w:val="en-GB"/>
        </w:rPr>
      </w:pPr>
      <w:r>
        <w:rPr>
          <w:lang w:val="en-GB"/>
        </w:rPr>
        <w:t>The second element of the mathematics curriculum that was being developed during PTE was subtracti</w:t>
      </w:r>
      <w:r w:rsidR="00516561">
        <w:rPr>
          <w:lang w:val="en-GB"/>
        </w:rPr>
        <w:t xml:space="preserve">on (WAG,2015). </w:t>
      </w:r>
      <w:r w:rsidR="007C522D">
        <w:rPr>
          <w:lang w:val="en-GB"/>
        </w:rPr>
        <w:t xml:space="preserve">Child A </w:t>
      </w:r>
      <w:r w:rsidR="00C97125">
        <w:rPr>
          <w:lang w:val="en-GB"/>
        </w:rPr>
        <w:t xml:space="preserve">found it more challenging to complete </w:t>
      </w:r>
      <w:r w:rsidR="00F763E8">
        <w:rPr>
          <w:lang w:val="en-GB"/>
        </w:rPr>
        <w:t>subtraction</w:t>
      </w:r>
      <w:r w:rsidR="00C97125">
        <w:rPr>
          <w:lang w:val="en-GB"/>
        </w:rPr>
        <w:t xml:space="preserve"> than he did with addition. </w:t>
      </w:r>
      <w:r w:rsidR="006E38AB">
        <w:rPr>
          <w:lang w:val="en-GB"/>
        </w:rPr>
        <w:t xml:space="preserve"> He found it difficult to make valid connections between the different structures of subtraction</w:t>
      </w:r>
      <w:r w:rsidR="00814BE6">
        <w:rPr>
          <w:lang w:val="en-GB"/>
        </w:rPr>
        <w:t xml:space="preserve"> (Haylock and Cockburn, 2014). Child A found it easier to understa</w:t>
      </w:r>
      <w:r w:rsidR="00422E2B">
        <w:rPr>
          <w:lang w:val="en-GB"/>
        </w:rPr>
        <w:t>nd</w:t>
      </w:r>
      <w:r w:rsidR="00814BE6">
        <w:rPr>
          <w:lang w:val="en-GB"/>
        </w:rPr>
        <w:t xml:space="preserve"> </w:t>
      </w:r>
      <w:r w:rsidR="00F763E8">
        <w:rPr>
          <w:lang w:val="en-GB"/>
        </w:rPr>
        <w:t>subtraction</w:t>
      </w:r>
      <w:r w:rsidR="00814BE6">
        <w:rPr>
          <w:lang w:val="en-GB"/>
        </w:rPr>
        <w:t xml:space="preserve"> </w:t>
      </w:r>
      <w:r w:rsidR="00F763E8">
        <w:rPr>
          <w:lang w:val="en-GB"/>
        </w:rPr>
        <w:t>referring</w:t>
      </w:r>
      <w:r w:rsidR="00814BE6">
        <w:rPr>
          <w:lang w:val="en-GB"/>
        </w:rPr>
        <w:t xml:space="preserve"> to the term ‘take away’. T</w:t>
      </w:r>
      <w:r w:rsidR="00422E2B">
        <w:rPr>
          <w:lang w:val="en-GB"/>
        </w:rPr>
        <w:t xml:space="preserve">his helped him to understand the concept of subtraction and allowed him to again use concrete materials such as numicom and multilink to calculate his sums. </w:t>
      </w:r>
      <w:r w:rsidR="00EE36D3">
        <w:rPr>
          <w:lang w:val="en-GB"/>
        </w:rPr>
        <w:t xml:space="preserve"> </w:t>
      </w:r>
      <w:r w:rsidR="00310F82">
        <w:rPr>
          <w:lang w:val="en-GB"/>
        </w:rPr>
        <w:t xml:space="preserve">As a </w:t>
      </w:r>
      <w:r w:rsidR="00F763E8">
        <w:rPr>
          <w:lang w:val="en-GB"/>
        </w:rPr>
        <w:t>class,</w:t>
      </w:r>
      <w:r w:rsidR="00310F82">
        <w:rPr>
          <w:lang w:val="en-GB"/>
        </w:rPr>
        <w:t xml:space="preserve"> we introduced the use</w:t>
      </w:r>
      <w:r w:rsidR="00EE36D3">
        <w:rPr>
          <w:lang w:val="en-GB"/>
        </w:rPr>
        <w:t xml:space="preserve"> of a </w:t>
      </w:r>
      <w:r w:rsidR="00F763E8">
        <w:rPr>
          <w:lang w:val="en-GB"/>
        </w:rPr>
        <w:t>number line</w:t>
      </w:r>
      <w:r w:rsidR="00EE36D3">
        <w:rPr>
          <w:lang w:val="en-GB"/>
        </w:rPr>
        <w:t xml:space="preserve"> </w:t>
      </w:r>
      <w:r w:rsidR="00310F82">
        <w:rPr>
          <w:lang w:val="en-GB"/>
        </w:rPr>
        <w:t xml:space="preserve">as another visual method to </w:t>
      </w:r>
      <w:r w:rsidR="00F763E8">
        <w:rPr>
          <w:lang w:val="en-GB"/>
        </w:rPr>
        <w:t>subtraction</w:t>
      </w:r>
      <w:r w:rsidR="00310F82">
        <w:rPr>
          <w:lang w:val="en-GB"/>
        </w:rPr>
        <w:t xml:space="preserve">. </w:t>
      </w:r>
      <w:r w:rsidR="001A157D">
        <w:rPr>
          <w:lang w:val="en-GB"/>
        </w:rPr>
        <w:t xml:space="preserve">However, Child A </w:t>
      </w:r>
      <w:r w:rsidR="00F763E8">
        <w:rPr>
          <w:lang w:val="en-GB"/>
        </w:rPr>
        <w:t>preferred</w:t>
      </w:r>
      <w:r w:rsidR="001A157D">
        <w:rPr>
          <w:lang w:val="en-GB"/>
        </w:rPr>
        <w:t xml:space="preserve"> resources he was familiar with so therefore continued to use the numicom and refrained </w:t>
      </w:r>
      <w:r w:rsidR="00C20571">
        <w:rPr>
          <w:lang w:val="en-GB"/>
        </w:rPr>
        <w:t xml:space="preserve">from interacting with new resources. </w:t>
      </w:r>
      <w:r w:rsidR="00F763E8">
        <w:rPr>
          <w:lang w:val="en-GB"/>
        </w:rPr>
        <w:t>Consequently,</w:t>
      </w:r>
      <w:r w:rsidR="00C20571">
        <w:rPr>
          <w:lang w:val="en-GB"/>
        </w:rPr>
        <w:t xml:space="preserve"> the stages for developing </w:t>
      </w:r>
      <w:r w:rsidR="00D950C0">
        <w:rPr>
          <w:lang w:val="en-GB"/>
        </w:rPr>
        <w:t xml:space="preserve">written methods of subtraction employ a progression through an empty line to partionioning before moving on to </w:t>
      </w:r>
      <w:r w:rsidR="00F763E8">
        <w:rPr>
          <w:lang w:val="en-GB"/>
        </w:rPr>
        <w:t>coloumn</w:t>
      </w:r>
      <w:r w:rsidR="00D950C0">
        <w:rPr>
          <w:lang w:val="en-GB"/>
        </w:rPr>
        <w:t xml:space="preserve"> methods </w:t>
      </w:r>
      <w:r w:rsidR="007A1466">
        <w:rPr>
          <w:lang w:val="en-GB"/>
        </w:rPr>
        <w:t xml:space="preserve">when Child A enters KS2 </w:t>
      </w:r>
      <w:r w:rsidR="00D950C0">
        <w:rPr>
          <w:lang w:val="en-GB"/>
        </w:rPr>
        <w:t>(Cotton, 2013).</w:t>
      </w:r>
      <w:r w:rsidR="00AD04A0">
        <w:rPr>
          <w:lang w:val="en-GB"/>
        </w:rPr>
        <w:t xml:space="preserve"> </w:t>
      </w:r>
    </w:p>
    <w:p w14:paraId="218FC996" w14:textId="77777777" w:rsidR="00AD04A0" w:rsidRDefault="00AD04A0" w:rsidP="00BD3696">
      <w:pPr>
        <w:rPr>
          <w:lang w:val="en-GB"/>
        </w:rPr>
      </w:pPr>
    </w:p>
    <w:p w14:paraId="19209554" w14:textId="647D5E7F" w:rsidR="006B35FF" w:rsidRDefault="00AD04A0" w:rsidP="00BD3696">
      <w:pPr>
        <w:rPr>
          <w:lang w:val="en-GB"/>
        </w:rPr>
      </w:pPr>
      <w:r>
        <w:rPr>
          <w:lang w:val="en-GB"/>
        </w:rPr>
        <w:t xml:space="preserve">Child A was a confident and able reader, which supported him when we began to look at subtraction in word problems. The subject child was able to </w:t>
      </w:r>
      <w:r w:rsidR="00F763E8">
        <w:rPr>
          <w:lang w:val="en-GB"/>
        </w:rPr>
        <w:t>independently</w:t>
      </w:r>
      <w:r>
        <w:rPr>
          <w:lang w:val="en-GB"/>
        </w:rPr>
        <w:t xml:space="preserve"> read the problems and was able to understand what the question was asking. This then helped him to extract the information from the text to create a sum to help him calculate the answer </w:t>
      </w:r>
      <w:r w:rsidRPr="000E71A4">
        <w:rPr>
          <w:lang w:val="en-GB"/>
        </w:rPr>
        <w:t>(</w:t>
      </w:r>
      <w:r w:rsidR="00612D19" w:rsidRPr="000E71A4">
        <w:rPr>
          <w:lang w:val="en-GB"/>
        </w:rPr>
        <w:t>See appendix 8</w:t>
      </w:r>
      <w:r w:rsidRPr="000E71A4">
        <w:rPr>
          <w:lang w:val="en-GB"/>
        </w:rPr>
        <w:t>).</w:t>
      </w:r>
      <w:r>
        <w:rPr>
          <w:lang w:val="en-GB"/>
        </w:rPr>
        <w:t xml:space="preserve"> There </w:t>
      </w:r>
      <w:r w:rsidR="00F763E8">
        <w:rPr>
          <w:lang w:val="en-GB"/>
        </w:rPr>
        <w:t>were</w:t>
      </w:r>
      <w:r>
        <w:rPr>
          <w:lang w:val="en-GB"/>
        </w:rPr>
        <w:t xml:space="preserve"> no real challenges in his reading or understanding of the word problems but the real challenge came from him being able to use his knowledge of subtraction to find the answer. </w:t>
      </w:r>
      <w:r w:rsidR="007A1466">
        <w:rPr>
          <w:lang w:val="en-GB"/>
        </w:rPr>
        <w:t xml:space="preserve">To solve these word </w:t>
      </w:r>
      <w:r w:rsidR="0077366F">
        <w:rPr>
          <w:lang w:val="en-GB"/>
        </w:rPr>
        <w:t>problems,</w:t>
      </w:r>
      <w:r w:rsidR="007A1466">
        <w:rPr>
          <w:lang w:val="en-GB"/>
        </w:rPr>
        <w:t xml:space="preserve"> he stuck with a </w:t>
      </w:r>
      <w:r w:rsidR="0077366F">
        <w:rPr>
          <w:lang w:val="en-GB"/>
        </w:rPr>
        <w:t>strategy</w:t>
      </w:r>
      <w:r w:rsidR="007A1466">
        <w:rPr>
          <w:lang w:val="en-GB"/>
        </w:rPr>
        <w:t xml:space="preserve"> that he was confident using which involved using concrete materials.</w:t>
      </w:r>
    </w:p>
    <w:p w14:paraId="2B607AD2" w14:textId="77777777" w:rsidR="006B35FF" w:rsidRDefault="006B35FF" w:rsidP="00BD3696">
      <w:pPr>
        <w:rPr>
          <w:lang w:val="en-GB"/>
        </w:rPr>
      </w:pPr>
    </w:p>
    <w:p w14:paraId="2897DE44" w14:textId="6B9E58DD" w:rsidR="00AD04A0" w:rsidRDefault="00AD04A0" w:rsidP="00BD3696">
      <w:pPr>
        <w:rPr>
          <w:lang w:val="en-GB"/>
        </w:rPr>
      </w:pPr>
      <w:r>
        <w:rPr>
          <w:lang w:val="en-GB"/>
        </w:rPr>
        <w:t xml:space="preserve">Child A was a visual learner who needed to see the sum in context, so numcion was a useful resource for him and his development in mathematics. </w:t>
      </w:r>
      <w:r w:rsidR="00F763E8">
        <w:rPr>
          <w:lang w:val="en-GB"/>
        </w:rPr>
        <w:t>Referring</w:t>
      </w:r>
      <w:r>
        <w:rPr>
          <w:lang w:val="en-GB"/>
        </w:rPr>
        <w:t xml:space="preserve"> back to </w:t>
      </w:r>
      <w:r w:rsidR="00612D19" w:rsidRPr="000E71A4">
        <w:rPr>
          <w:lang w:val="en-GB"/>
        </w:rPr>
        <w:t>appendix 8</w:t>
      </w:r>
      <w:r>
        <w:rPr>
          <w:lang w:val="en-GB"/>
        </w:rPr>
        <w:t xml:space="preserve"> you can see th</w:t>
      </w:r>
      <w:r w:rsidR="00696551">
        <w:rPr>
          <w:lang w:val="en-GB"/>
        </w:rPr>
        <w:t>at he sometimes struggles with his number formation in particular the number three</w:t>
      </w:r>
      <w:r w:rsidR="007A1466">
        <w:rPr>
          <w:lang w:val="en-GB"/>
        </w:rPr>
        <w:t>,</w:t>
      </w:r>
      <w:r w:rsidR="00696551">
        <w:rPr>
          <w:lang w:val="en-GB"/>
        </w:rPr>
        <w:t xml:space="preserve"> which suggests that his fine </w:t>
      </w:r>
      <w:r w:rsidR="00F763E8">
        <w:rPr>
          <w:lang w:val="en-GB"/>
        </w:rPr>
        <w:t>motor</w:t>
      </w:r>
      <w:r w:rsidR="00696551">
        <w:rPr>
          <w:lang w:val="en-GB"/>
        </w:rPr>
        <w:t xml:space="preserve"> skills need developing. However, previous work he has completed shows that he has strong fine motor skills when using </w:t>
      </w:r>
      <w:r w:rsidR="00F763E8">
        <w:rPr>
          <w:lang w:val="en-GB"/>
        </w:rPr>
        <w:t>scissors</w:t>
      </w:r>
      <w:r w:rsidR="00696551">
        <w:rPr>
          <w:lang w:val="en-GB"/>
        </w:rPr>
        <w:t xml:space="preserve">, as he was able to cut neatly along the balloons to order the months of the </w:t>
      </w:r>
      <w:r w:rsidR="00696551" w:rsidRPr="00E27EC2">
        <w:rPr>
          <w:lang w:val="en-GB"/>
        </w:rPr>
        <w:t>year (</w:t>
      </w:r>
      <w:r w:rsidR="00612D19" w:rsidRPr="00E27EC2">
        <w:rPr>
          <w:lang w:val="en-GB"/>
        </w:rPr>
        <w:t>See appendix 9</w:t>
      </w:r>
      <w:r w:rsidR="00696551" w:rsidRPr="00E27EC2">
        <w:rPr>
          <w:lang w:val="en-GB"/>
        </w:rPr>
        <w:t>).</w:t>
      </w:r>
      <w:r w:rsidR="00696551">
        <w:rPr>
          <w:lang w:val="en-GB"/>
        </w:rPr>
        <w:t xml:space="preserve"> This suggests to the writer that further practice is needed </w:t>
      </w:r>
      <w:r w:rsidR="001B2B46">
        <w:rPr>
          <w:lang w:val="en-GB"/>
        </w:rPr>
        <w:t xml:space="preserve">to develop his number formations. This could be carried out through sensory activities such as using the sand or shaving foam. </w:t>
      </w:r>
    </w:p>
    <w:p w14:paraId="6AE8CA3F" w14:textId="77777777" w:rsidR="007A1466" w:rsidRDefault="007A1466" w:rsidP="00BD3696">
      <w:pPr>
        <w:rPr>
          <w:lang w:val="en-GB"/>
        </w:rPr>
      </w:pPr>
    </w:p>
    <w:p w14:paraId="7FA3BA82" w14:textId="77777777" w:rsidR="007A1466" w:rsidRDefault="007A1466" w:rsidP="00BD3696">
      <w:pPr>
        <w:rPr>
          <w:lang w:val="en-GB"/>
        </w:rPr>
      </w:pPr>
    </w:p>
    <w:p w14:paraId="15C1DA4E" w14:textId="77777777" w:rsidR="007A1466" w:rsidRDefault="007A1466" w:rsidP="00BD3696">
      <w:pPr>
        <w:rPr>
          <w:u w:val="single"/>
          <w:lang w:val="en-GB"/>
        </w:rPr>
      </w:pPr>
    </w:p>
    <w:p w14:paraId="23C536D3" w14:textId="3861DFA2" w:rsidR="00F37554" w:rsidRDefault="007332E3" w:rsidP="00BD3696">
      <w:pPr>
        <w:rPr>
          <w:lang w:val="en-GB"/>
        </w:rPr>
      </w:pPr>
      <w:r>
        <w:rPr>
          <w:lang w:val="en-GB"/>
        </w:rPr>
        <w:t xml:space="preserve">In order for Child A to develop his knowledge and understanding in </w:t>
      </w:r>
      <w:r w:rsidR="0077366F">
        <w:rPr>
          <w:lang w:val="en-GB"/>
        </w:rPr>
        <w:t>language</w:t>
      </w:r>
      <w:r>
        <w:rPr>
          <w:lang w:val="en-GB"/>
        </w:rPr>
        <w:t xml:space="preserve">, there will be a range of </w:t>
      </w:r>
      <w:r w:rsidR="0077366F">
        <w:rPr>
          <w:lang w:val="en-GB"/>
        </w:rPr>
        <w:t>strategies</w:t>
      </w:r>
      <w:r>
        <w:rPr>
          <w:lang w:val="en-GB"/>
        </w:rPr>
        <w:t xml:space="preserve"> and changes that will need to be implemented. </w:t>
      </w:r>
      <w:r w:rsidR="00E14880">
        <w:rPr>
          <w:lang w:val="en-GB"/>
        </w:rPr>
        <w:t xml:space="preserve">A key </w:t>
      </w:r>
      <w:r w:rsidR="00E14880" w:rsidRPr="00516561">
        <w:rPr>
          <w:lang w:val="en-GB"/>
        </w:rPr>
        <w:t>issue</w:t>
      </w:r>
      <w:r w:rsidR="00E14880">
        <w:rPr>
          <w:lang w:val="en-GB"/>
        </w:rPr>
        <w:t xml:space="preserve"> that needs to be addressed is his attitude towards writing. </w:t>
      </w:r>
      <w:r w:rsidR="00A328E2">
        <w:rPr>
          <w:lang w:val="en-GB"/>
        </w:rPr>
        <w:t xml:space="preserve">This could be done by encouragement from the teacher and an </w:t>
      </w:r>
      <w:r w:rsidR="0077366F">
        <w:rPr>
          <w:lang w:val="en-GB"/>
        </w:rPr>
        <w:t>individualised</w:t>
      </w:r>
      <w:r w:rsidR="00741D86">
        <w:rPr>
          <w:lang w:val="en-GB"/>
        </w:rPr>
        <w:t xml:space="preserve"> plan discussed with the child on what will motivate and help him with his writing. There should be opportunity for Child A to write freely and </w:t>
      </w:r>
      <w:r w:rsidR="0077366F">
        <w:rPr>
          <w:lang w:val="en-GB"/>
        </w:rPr>
        <w:t>creatively</w:t>
      </w:r>
      <w:r w:rsidR="00741D86">
        <w:rPr>
          <w:lang w:val="en-GB"/>
        </w:rPr>
        <w:t xml:space="preserve"> about personal experiences or areas that interest him.</w:t>
      </w:r>
      <w:r w:rsidR="00F75512">
        <w:rPr>
          <w:lang w:val="en-GB"/>
        </w:rPr>
        <w:t xml:space="preserve"> Graham and Kelly (2013) argue that children are motivated to write when they can write about their own interests and experiences. </w:t>
      </w:r>
      <w:r w:rsidR="00584066">
        <w:rPr>
          <w:lang w:val="en-GB"/>
        </w:rPr>
        <w:t xml:space="preserve"> If Child A is able to write about things that interest him that should help to change his attitude towards writing. </w:t>
      </w:r>
      <w:r w:rsidR="00F37554">
        <w:rPr>
          <w:lang w:val="en-GB"/>
        </w:rPr>
        <w:t xml:space="preserve"> </w:t>
      </w:r>
    </w:p>
    <w:p w14:paraId="09B07546" w14:textId="77777777" w:rsidR="00F37554" w:rsidRDefault="00F37554" w:rsidP="00BD3696">
      <w:pPr>
        <w:rPr>
          <w:lang w:val="en-GB"/>
        </w:rPr>
      </w:pPr>
    </w:p>
    <w:p w14:paraId="2E21739B" w14:textId="54D48289" w:rsidR="007332E3" w:rsidRDefault="00F37554" w:rsidP="00BD3696">
      <w:pPr>
        <w:rPr>
          <w:lang w:val="en-GB"/>
        </w:rPr>
      </w:pPr>
      <w:r>
        <w:rPr>
          <w:lang w:val="en-GB"/>
        </w:rPr>
        <w:t xml:space="preserve">He has a basic understanding of simple punctuation due to his love of reading. However, this does not always show in his writing as he will try and do anything to not write. This could be developed further with greater accuracy by the use of </w:t>
      </w:r>
      <w:r w:rsidR="0077366F">
        <w:rPr>
          <w:lang w:val="en-GB"/>
        </w:rPr>
        <w:t>interactive</w:t>
      </w:r>
      <w:r>
        <w:rPr>
          <w:lang w:val="en-GB"/>
        </w:rPr>
        <w:t xml:space="preserve"> games to allow him to see and practice using punctuation correctly. For Child A to really improve within his writing </w:t>
      </w:r>
      <w:r w:rsidR="00BB4618">
        <w:rPr>
          <w:lang w:val="en-GB"/>
        </w:rPr>
        <w:t>he would benefit from having one to one support for a short period of time. This one to one support would help keep him motivated and on task with his writ</w:t>
      </w:r>
      <w:r w:rsidR="001D4BF9">
        <w:rPr>
          <w:lang w:val="en-GB"/>
        </w:rPr>
        <w:t>ing and also help to transfer his</w:t>
      </w:r>
      <w:r w:rsidR="00BB4618">
        <w:rPr>
          <w:lang w:val="en-GB"/>
        </w:rPr>
        <w:t xml:space="preserve"> ideas onto paper. </w:t>
      </w:r>
      <w:r w:rsidR="002B30C2">
        <w:rPr>
          <w:lang w:val="en-GB"/>
        </w:rPr>
        <w:t xml:space="preserve">This would also give a better understanding of where he is with his writing ability, as at this time he often refuses to write which does not show a true representation of his current </w:t>
      </w:r>
      <w:r w:rsidR="001D4BF9">
        <w:rPr>
          <w:lang w:val="en-GB"/>
        </w:rPr>
        <w:t xml:space="preserve">writing </w:t>
      </w:r>
      <w:r w:rsidR="002B30C2">
        <w:rPr>
          <w:lang w:val="en-GB"/>
        </w:rPr>
        <w:t xml:space="preserve">ability. </w:t>
      </w:r>
      <w:r w:rsidR="00BB4618">
        <w:rPr>
          <w:lang w:val="en-GB"/>
        </w:rPr>
        <w:t xml:space="preserve">This support would also help with his confidence </w:t>
      </w:r>
      <w:r w:rsidR="0077366F">
        <w:rPr>
          <w:lang w:val="en-GB"/>
        </w:rPr>
        <w:t>in regard to</w:t>
      </w:r>
      <w:r w:rsidR="00BB4618">
        <w:rPr>
          <w:lang w:val="en-GB"/>
        </w:rPr>
        <w:t xml:space="preserve"> writing and will help to create a </w:t>
      </w:r>
      <w:r w:rsidR="0077366F">
        <w:rPr>
          <w:lang w:val="en-GB"/>
        </w:rPr>
        <w:t>positive</w:t>
      </w:r>
      <w:r w:rsidR="00BB4618">
        <w:rPr>
          <w:lang w:val="en-GB"/>
        </w:rPr>
        <w:t xml:space="preserve"> attitude. </w:t>
      </w:r>
    </w:p>
    <w:p w14:paraId="7E8700F9" w14:textId="77777777" w:rsidR="00BB4618" w:rsidRDefault="00BB4618" w:rsidP="00BD3696">
      <w:pPr>
        <w:rPr>
          <w:lang w:val="en-GB"/>
        </w:rPr>
      </w:pPr>
    </w:p>
    <w:p w14:paraId="1C3D51B6" w14:textId="630352DC" w:rsidR="00BB4618" w:rsidRDefault="00BB4618" w:rsidP="00BD3696">
      <w:pPr>
        <w:rPr>
          <w:lang w:val="en-GB"/>
        </w:rPr>
      </w:pPr>
      <w:r>
        <w:rPr>
          <w:lang w:val="en-GB"/>
        </w:rPr>
        <w:t xml:space="preserve">To develop his reading </w:t>
      </w:r>
      <w:r w:rsidR="0077366F">
        <w:rPr>
          <w:lang w:val="en-GB"/>
        </w:rPr>
        <w:t>ability,</w:t>
      </w:r>
      <w:r>
        <w:rPr>
          <w:lang w:val="en-GB"/>
        </w:rPr>
        <w:t xml:space="preserve"> he would need to read with the class teacher </w:t>
      </w:r>
      <w:r w:rsidR="0077366F">
        <w:rPr>
          <w:lang w:val="en-GB"/>
        </w:rPr>
        <w:t>regularly</w:t>
      </w:r>
      <w:r>
        <w:rPr>
          <w:lang w:val="en-GB"/>
        </w:rPr>
        <w:t xml:space="preserve"> to ensure he is reading the correct stage books to ensure he is reading suitable materials</w:t>
      </w:r>
      <w:r w:rsidR="00697F59">
        <w:rPr>
          <w:lang w:val="en-GB"/>
        </w:rPr>
        <w:t xml:space="preserve"> and on a learning </w:t>
      </w:r>
      <w:r w:rsidR="0077366F">
        <w:rPr>
          <w:lang w:val="en-GB"/>
        </w:rPr>
        <w:t>continuum</w:t>
      </w:r>
      <w:r>
        <w:rPr>
          <w:lang w:val="en-GB"/>
        </w:rPr>
        <w:t xml:space="preserve">. There should also be a range of books that match his own interests to </w:t>
      </w:r>
      <w:r w:rsidR="0077366F">
        <w:rPr>
          <w:lang w:val="en-GB"/>
        </w:rPr>
        <w:t>develop</w:t>
      </w:r>
      <w:r>
        <w:rPr>
          <w:lang w:val="en-GB"/>
        </w:rPr>
        <w:t xml:space="preserve"> his vocabulary and help him with his writing. </w:t>
      </w:r>
      <w:r w:rsidR="004F72AD">
        <w:rPr>
          <w:lang w:val="en-GB"/>
        </w:rPr>
        <w:t xml:space="preserve">There should also be opportunity for Child A to be </w:t>
      </w:r>
      <w:r w:rsidR="00D2378C">
        <w:rPr>
          <w:lang w:val="en-GB"/>
        </w:rPr>
        <w:t xml:space="preserve">exposed to range </w:t>
      </w:r>
      <w:r w:rsidR="00697F59">
        <w:rPr>
          <w:lang w:val="en-GB"/>
        </w:rPr>
        <w:t xml:space="preserve">of both fiction and </w:t>
      </w:r>
      <w:r w:rsidR="0077366F">
        <w:rPr>
          <w:lang w:val="en-GB"/>
        </w:rPr>
        <w:t>non-fiction</w:t>
      </w:r>
      <w:r w:rsidR="00697F59">
        <w:rPr>
          <w:lang w:val="en-GB"/>
        </w:rPr>
        <w:t xml:space="preserve"> texts</w:t>
      </w:r>
      <w:r w:rsidR="002B30C2">
        <w:rPr>
          <w:lang w:val="en-GB"/>
        </w:rPr>
        <w:t xml:space="preserve">. He </w:t>
      </w:r>
      <w:r w:rsidR="001D4BF9">
        <w:rPr>
          <w:lang w:val="en-GB"/>
        </w:rPr>
        <w:t>would benefit</w:t>
      </w:r>
      <w:r w:rsidR="002B30C2">
        <w:rPr>
          <w:lang w:val="en-GB"/>
        </w:rPr>
        <w:t xml:space="preserve"> from having stories read to him,</w:t>
      </w:r>
      <w:r w:rsidR="005C2062">
        <w:rPr>
          <w:lang w:val="en-GB"/>
        </w:rPr>
        <w:t xml:space="preserve"> for him to build up a bank of vocabulary and focus on </w:t>
      </w:r>
      <w:r w:rsidR="001D4BF9">
        <w:rPr>
          <w:lang w:val="en-GB"/>
        </w:rPr>
        <w:t xml:space="preserve">the use </w:t>
      </w:r>
      <w:r w:rsidR="005C2062">
        <w:rPr>
          <w:lang w:val="en-GB"/>
        </w:rPr>
        <w:t xml:space="preserve">punctuation. Child A would also benefit from having discussions about what he has read or listened to as he sometimes does not pay attention to some of the details in the text. This will help him to notice finer details and improve his understanding of what he is reading. </w:t>
      </w:r>
    </w:p>
    <w:p w14:paraId="5250750D" w14:textId="77777777" w:rsidR="001D4BF9" w:rsidRDefault="001D4BF9" w:rsidP="00BD3696">
      <w:pPr>
        <w:rPr>
          <w:lang w:val="en-GB"/>
        </w:rPr>
      </w:pPr>
    </w:p>
    <w:p w14:paraId="6DBEC77E" w14:textId="6EE0D00B" w:rsidR="001D4BF9" w:rsidRDefault="001D4BF9" w:rsidP="00BD3696">
      <w:pPr>
        <w:rPr>
          <w:lang w:val="en-GB"/>
        </w:rPr>
      </w:pPr>
      <w:r>
        <w:rPr>
          <w:lang w:val="en-GB"/>
        </w:rPr>
        <w:t xml:space="preserve">Child A has a good phonological awareness. This will continue to develop during RWI sessions. This however could also be </w:t>
      </w:r>
      <w:r w:rsidR="0077366F">
        <w:rPr>
          <w:lang w:val="en-GB"/>
        </w:rPr>
        <w:t>developed</w:t>
      </w:r>
      <w:r>
        <w:rPr>
          <w:lang w:val="en-GB"/>
        </w:rPr>
        <w:t xml:space="preserve"> outside of his RWI sessions. This could be during his writing, where he is encouraged to use his knowledge of phonics in his writing to become more independent. </w:t>
      </w:r>
      <w:r w:rsidR="0077366F">
        <w:rPr>
          <w:lang w:val="en-GB"/>
        </w:rPr>
        <w:t>Additionally,</w:t>
      </w:r>
      <w:r>
        <w:rPr>
          <w:lang w:val="en-GB"/>
        </w:rPr>
        <w:t xml:space="preserve"> it could be </w:t>
      </w:r>
      <w:r w:rsidR="0077366F">
        <w:rPr>
          <w:lang w:val="en-GB"/>
        </w:rPr>
        <w:t>incorporated</w:t>
      </w:r>
      <w:r>
        <w:rPr>
          <w:lang w:val="en-GB"/>
        </w:rPr>
        <w:t xml:space="preserve"> into the provisions, where they are practicing writing speed sounds or a simple matching activity. </w:t>
      </w:r>
    </w:p>
    <w:p w14:paraId="7D248ECB" w14:textId="77777777" w:rsidR="00BB4618" w:rsidRDefault="00BB4618" w:rsidP="00BD3696">
      <w:pPr>
        <w:rPr>
          <w:lang w:val="en-GB"/>
        </w:rPr>
      </w:pPr>
    </w:p>
    <w:p w14:paraId="26809A3E" w14:textId="77777777" w:rsidR="00516561" w:rsidRDefault="00516561" w:rsidP="00BD3696">
      <w:pPr>
        <w:rPr>
          <w:lang w:val="en-GB"/>
        </w:rPr>
      </w:pPr>
    </w:p>
    <w:p w14:paraId="7A8EDECE" w14:textId="12F663E0" w:rsidR="002C17F8" w:rsidRDefault="00C73924" w:rsidP="00BD3696">
      <w:pPr>
        <w:rPr>
          <w:lang w:val="en-GB"/>
        </w:rPr>
      </w:pPr>
      <w:r>
        <w:rPr>
          <w:lang w:val="en-GB"/>
        </w:rPr>
        <w:t>In order for the subject child to develop his knowledge and understanding in mathematics</w:t>
      </w:r>
      <w:r w:rsidR="00616437">
        <w:rPr>
          <w:lang w:val="en-GB"/>
        </w:rPr>
        <w:t>,</w:t>
      </w:r>
      <w:r>
        <w:rPr>
          <w:lang w:val="en-GB"/>
        </w:rPr>
        <w:t xml:space="preserve"> </w:t>
      </w:r>
      <w:r w:rsidR="00CA6F9E">
        <w:rPr>
          <w:lang w:val="en-GB"/>
        </w:rPr>
        <w:t>procedures n</w:t>
      </w:r>
      <w:r w:rsidR="00616437">
        <w:rPr>
          <w:lang w:val="en-GB"/>
        </w:rPr>
        <w:t>eed to be implemented to help</w:t>
      </w:r>
      <w:r w:rsidR="00CA6F9E">
        <w:rPr>
          <w:lang w:val="en-GB"/>
        </w:rPr>
        <w:t xml:space="preserve"> change his attitude towards learning mathematics. </w:t>
      </w:r>
      <w:r w:rsidR="009341EB">
        <w:rPr>
          <w:lang w:val="en-GB"/>
        </w:rPr>
        <w:t>T</w:t>
      </w:r>
      <w:r w:rsidR="00101A57">
        <w:rPr>
          <w:lang w:val="en-GB"/>
        </w:rPr>
        <w:t xml:space="preserve">his could be carried out by </w:t>
      </w:r>
      <w:r w:rsidR="0077366F">
        <w:rPr>
          <w:lang w:val="en-GB"/>
        </w:rPr>
        <w:t>incorporating</w:t>
      </w:r>
      <w:r w:rsidR="00101A57">
        <w:rPr>
          <w:lang w:val="en-GB"/>
        </w:rPr>
        <w:t xml:space="preserve"> mathematics to real life situations that are of interest to the child. The Foundation Phase Framework suggest that children develop their mathematical skills and </w:t>
      </w:r>
      <w:r w:rsidR="0077366F">
        <w:rPr>
          <w:lang w:val="en-GB"/>
        </w:rPr>
        <w:t>knowledge through</w:t>
      </w:r>
      <w:r w:rsidR="00101A57">
        <w:rPr>
          <w:lang w:val="en-GB"/>
        </w:rPr>
        <w:t xml:space="preserve"> oral, practical and play activities in real life scenarios </w:t>
      </w:r>
      <w:r w:rsidR="00616437">
        <w:rPr>
          <w:lang w:val="en-GB"/>
        </w:rPr>
        <w:t xml:space="preserve">(WAG,2015). However, </w:t>
      </w:r>
      <w:r w:rsidR="00616437" w:rsidRPr="00907EC4">
        <w:rPr>
          <w:lang w:val="en-GB"/>
        </w:rPr>
        <w:t>Estyn (2018),</w:t>
      </w:r>
      <w:r w:rsidR="00616437">
        <w:rPr>
          <w:lang w:val="en-GB"/>
        </w:rPr>
        <w:t xml:space="preserve"> stated that children do not have enough opportunities to use their mathematical skills in a </w:t>
      </w:r>
      <w:r w:rsidR="0077366F">
        <w:rPr>
          <w:lang w:val="en-GB"/>
        </w:rPr>
        <w:t>real-life</w:t>
      </w:r>
      <w:r w:rsidR="00616437">
        <w:rPr>
          <w:lang w:val="en-GB"/>
        </w:rPr>
        <w:t xml:space="preserve"> context. This is evident for Child A who had a limited opportunity to use his knowledge and understanding of mathematics in a rich learning environment.</w:t>
      </w:r>
      <w:r w:rsidR="003D0A48">
        <w:rPr>
          <w:lang w:val="en-GB"/>
        </w:rPr>
        <w:t xml:space="preserve"> </w:t>
      </w:r>
    </w:p>
    <w:p w14:paraId="4FC3A97D" w14:textId="77777777" w:rsidR="002C17F8" w:rsidRDefault="002C17F8" w:rsidP="00BD3696">
      <w:pPr>
        <w:rPr>
          <w:lang w:val="en-GB"/>
        </w:rPr>
      </w:pPr>
    </w:p>
    <w:p w14:paraId="48E0AE8A" w14:textId="6FD39C10" w:rsidR="007A1466" w:rsidRDefault="003D0A48" w:rsidP="00BD3696">
      <w:pPr>
        <w:rPr>
          <w:lang w:val="en-GB"/>
        </w:rPr>
      </w:pPr>
      <w:r>
        <w:rPr>
          <w:lang w:val="en-GB"/>
        </w:rPr>
        <w:t>Adjustments would need to be made to the class room to allow for more mathematics to be embedded</w:t>
      </w:r>
      <w:r w:rsidR="002C17F8">
        <w:rPr>
          <w:lang w:val="en-GB"/>
        </w:rPr>
        <w:t xml:space="preserve"> </w:t>
      </w:r>
      <w:r w:rsidR="0077366F">
        <w:rPr>
          <w:lang w:val="en-GB"/>
        </w:rPr>
        <w:t>throughout</w:t>
      </w:r>
      <w:r>
        <w:rPr>
          <w:lang w:val="en-GB"/>
        </w:rPr>
        <w:t>.</w:t>
      </w:r>
      <w:r w:rsidR="003E68CD">
        <w:rPr>
          <w:lang w:val="en-GB"/>
        </w:rPr>
        <w:t xml:space="preserve"> This could be achieved by having more </w:t>
      </w:r>
      <w:r w:rsidR="001B1EC7">
        <w:rPr>
          <w:lang w:val="en-GB"/>
        </w:rPr>
        <w:t>resources available such as games and the</w:t>
      </w:r>
      <w:r w:rsidR="007332E3">
        <w:rPr>
          <w:lang w:val="en-GB"/>
        </w:rPr>
        <w:t xml:space="preserve"> more </w:t>
      </w:r>
      <w:r w:rsidR="0077366F">
        <w:rPr>
          <w:lang w:val="en-GB"/>
        </w:rPr>
        <w:t>efficient</w:t>
      </w:r>
      <w:r w:rsidR="001B1EC7">
        <w:rPr>
          <w:lang w:val="en-GB"/>
        </w:rPr>
        <w:t xml:space="preserve"> use of ICT to develop his understanding.</w:t>
      </w:r>
      <w:r w:rsidR="00A91F17">
        <w:rPr>
          <w:lang w:val="en-GB"/>
        </w:rPr>
        <w:t xml:space="preserve"> Child A strives in the outdoors,</w:t>
      </w:r>
      <w:r w:rsidR="002C17F8">
        <w:rPr>
          <w:lang w:val="en-GB"/>
        </w:rPr>
        <w:t xml:space="preserve"> so an emphasis would need to be made to </w:t>
      </w:r>
      <w:r w:rsidR="0077366F">
        <w:rPr>
          <w:lang w:val="en-GB"/>
        </w:rPr>
        <w:t>incorporate</w:t>
      </w:r>
      <w:r w:rsidR="002C17F8">
        <w:rPr>
          <w:lang w:val="en-GB"/>
        </w:rPr>
        <w:t xml:space="preserve"> mathematics in the outdoor learning environment. </w:t>
      </w:r>
      <w:r w:rsidR="00616437">
        <w:rPr>
          <w:lang w:val="en-GB"/>
        </w:rPr>
        <w:t xml:space="preserve"> </w:t>
      </w:r>
      <w:r w:rsidR="00C61BEF">
        <w:rPr>
          <w:lang w:val="en-GB"/>
        </w:rPr>
        <w:t xml:space="preserve">If Child A developed a welcoming attitude towards learning mathematics his knowledge </w:t>
      </w:r>
      <w:r w:rsidR="00D15F7D">
        <w:rPr>
          <w:lang w:val="en-GB"/>
        </w:rPr>
        <w:t>and understanding would develop. Nottingham (2013), claims that attitude is a key influence to successful learning, in order for him to succeed he needs to believe that he can do it. This can come from in depth discu</w:t>
      </w:r>
      <w:r w:rsidR="00F63DB4">
        <w:rPr>
          <w:lang w:val="en-GB"/>
        </w:rPr>
        <w:t>ssions with peers and teachers which</w:t>
      </w:r>
      <w:r w:rsidR="00D15F7D">
        <w:rPr>
          <w:lang w:val="en-GB"/>
        </w:rPr>
        <w:t xml:space="preserve"> would then make it more likely for Child A to fully engage and participate in class activities. </w:t>
      </w:r>
      <w:r w:rsidR="00F63DB4">
        <w:rPr>
          <w:lang w:val="en-GB"/>
        </w:rPr>
        <w:t xml:space="preserve"> </w:t>
      </w:r>
    </w:p>
    <w:p w14:paraId="74C907CE" w14:textId="77777777" w:rsidR="00B57C25" w:rsidRDefault="00B57C25" w:rsidP="00BD3696">
      <w:pPr>
        <w:rPr>
          <w:lang w:val="en-GB"/>
        </w:rPr>
      </w:pPr>
    </w:p>
    <w:p w14:paraId="20097C69" w14:textId="5BB11583" w:rsidR="00B57C25" w:rsidRDefault="00B57C25" w:rsidP="00BD3696">
      <w:pPr>
        <w:rPr>
          <w:lang w:val="en-GB"/>
        </w:rPr>
      </w:pPr>
      <w:r>
        <w:rPr>
          <w:lang w:val="en-GB"/>
        </w:rPr>
        <w:t xml:space="preserve">There needs to be provisions available for Child A to practice his number formation. This could be carried out in a variety of ways such as practicing in the sand tray; this could be changed </w:t>
      </w:r>
      <w:r w:rsidR="0077366F">
        <w:rPr>
          <w:lang w:val="en-GB"/>
        </w:rPr>
        <w:t>regularly</w:t>
      </w:r>
      <w:r>
        <w:rPr>
          <w:lang w:val="en-GB"/>
        </w:rPr>
        <w:t xml:space="preserve"> to ensure it remains new and exc</w:t>
      </w:r>
      <w:bookmarkStart w:id="0" w:name="_GoBack"/>
      <w:bookmarkEnd w:id="0"/>
      <w:r>
        <w:rPr>
          <w:lang w:val="en-GB"/>
        </w:rPr>
        <w:t xml:space="preserve">iting for him. </w:t>
      </w:r>
      <w:r w:rsidR="0077366F">
        <w:rPr>
          <w:lang w:val="en-GB"/>
        </w:rPr>
        <w:t>The development</w:t>
      </w:r>
      <w:r>
        <w:rPr>
          <w:lang w:val="en-GB"/>
        </w:rPr>
        <w:t xml:space="preserve"> of the skill could also be provided for Child A in the outdoor area using chalk or using natural resources such as sticks and stones to make different number formations.</w:t>
      </w:r>
    </w:p>
    <w:p w14:paraId="186F7323" w14:textId="26F68AE8" w:rsidR="00F63DB4" w:rsidRDefault="00B57C25" w:rsidP="00BD3696">
      <w:pPr>
        <w:rPr>
          <w:lang w:val="en-GB"/>
        </w:rPr>
      </w:pPr>
      <w:r>
        <w:rPr>
          <w:lang w:val="en-GB"/>
        </w:rPr>
        <w:t xml:space="preserve"> </w:t>
      </w:r>
    </w:p>
    <w:p w14:paraId="06A0D72A" w14:textId="2AC99D19" w:rsidR="00F63DB4" w:rsidRPr="007A1466" w:rsidRDefault="00F63DB4" w:rsidP="00BD3696">
      <w:pPr>
        <w:rPr>
          <w:lang w:val="en-GB"/>
        </w:rPr>
      </w:pPr>
      <w:r>
        <w:rPr>
          <w:lang w:val="en-GB"/>
        </w:rPr>
        <w:t xml:space="preserve">The next step for Child A </w:t>
      </w:r>
      <w:r w:rsidR="0077366F">
        <w:rPr>
          <w:lang w:val="en-GB"/>
        </w:rPr>
        <w:t>in regard to</w:t>
      </w:r>
      <w:r>
        <w:rPr>
          <w:lang w:val="en-GB"/>
        </w:rPr>
        <w:t xml:space="preserve"> his addition would be for him to not be </w:t>
      </w:r>
      <w:r w:rsidR="000E5F2A">
        <w:rPr>
          <w:lang w:val="en-GB"/>
        </w:rPr>
        <w:t xml:space="preserve">completely </w:t>
      </w:r>
      <w:r>
        <w:rPr>
          <w:lang w:val="en-GB"/>
        </w:rPr>
        <w:t xml:space="preserve">dependent on the numicon. </w:t>
      </w:r>
      <w:r w:rsidR="003E68CD">
        <w:rPr>
          <w:lang w:val="en-GB"/>
        </w:rPr>
        <w:t xml:space="preserve">The </w:t>
      </w:r>
      <w:r w:rsidR="0077366F">
        <w:rPr>
          <w:lang w:val="en-GB"/>
        </w:rPr>
        <w:t>scaffolding</w:t>
      </w:r>
      <w:r w:rsidR="003E68CD">
        <w:rPr>
          <w:lang w:val="en-GB"/>
        </w:rPr>
        <w:t xml:space="preserve"> should gradually be taken away to allow Child A to be confident in his own ability and start to build a foundation for his mental maths ability.</w:t>
      </w:r>
      <w:r w:rsidR="001B1EC7">
        <w:rPr>
          <w:lang w:val="en-GB"/>
        </w:rPr>
        <w:t xml:space="preserve"> Reinforcement would be needed for the child and a behaviourist approach</w:t>
      </w:r>
      <w:r w:rsidR="00B808C1">
        <w:rPr>
          <w:lang w:val="en-GB"/>
        </w:rPr>
        <w:t xml:space="preserve"> (Grigg,2015)</w:t>
      </w:r>
      <w:r w:rsidR="001B1EC7">
        <w:rPr>
          <w:lang w:val="en-GB"/>
        </w:rPr>
        <w:t xml:space="preserve"> would be used</w:t>
      </w:r>
      <w:r w:rsidR="000A559F">
        <w:rPr>
          <w:lang w:val="en-GB"/>
        </w:rPr>
        <w:t xml:space="preserve"> to allow him to take risks and</w:t>
      </w:r>
      <w:r w:rsidR="00122CEC">
        <w:rPr>
          <w:lang w:val="en-GB"/>
        </w:rPr>
        <w:t xml:space="preserve"> understand</w:t>
      </w:r>
      <w:r w:rsidR="001B1EC7">
        <w:rPr>
          <w:lang w:val="en-GB"/>
        </w:rPr>
        <w:t xml:space="preserve"> that making mistakes is a great way of learning. </w:t>
      </w:r>
      <w:r w:rsidR="003E68CD">
        <w:rPr>
          <w:lang w:val="en-GB"/>
        </w:rPr>
        <w:t xml:space="preserve"> </w:t>
      </w:r>
      <w:r w:rsidR="002E40CF">
        <w:rPr>
          <w:lang w:val="en-GB"/>
        </w:rPr>
        <w:t xml:space="preserve">Once </w:t>
      </w:r>
      <w:r w:rsidR="003D41BA">
        <w:rPr>
          <w:lang w:val="en-GB"/>
        </w:rPr>
        <w:t>he can confide</w:t>
      </w:r>
      <w:r w:rsidR="00B576E8">
        <w:rPr>
          <w:lang w:val="en-GB"/>
        </w:rPr>
        <w:t xml:space="preserve">ntly work with numbers up to 10, using </w:t>
      </w:r>
      <w:r w:rsidR="00611D2F">
        <w:rPr>
          <w:lang w:val="en-GB"/>
        </w:rPr>
        <w:t>numicon or his mental maths ability, larger numbers up to 20 should be introduced</w:t>
      </w:r>
      <w:r w:rsidR="00FC0495">
        <w:rPr>
          <w:lang w:val="en-GB"/>
        </w:rPr>
        <w:t xml:space="preserve">. </w:t>
      </w:r>
      <w:r w:rsidR="0077366F">
        <w:rPr>
          <w:lang w:val="en-GB"/>
        </w:rPr>
        <w:t>Scaffolding</w:t>
      </w:r>
      <w:r w:rsidR="00646F8D">
        <w:rPr>
          <w:lang w:val="en-GB"/>
        </w:rPr>
        <w:t xml:space="preserve"> </w:t>
      </w:r>
      <w:r w:rsidR="00FC0495">
        <w:rPr>
          <w:lang w:val="en-GB"/>
        </w:rPr>
        <w:t xml:space="preserve">will need to be </w:t>
      </w:r>
      <w:r w:rsidR="004475D3">
        <w:rPr>
          <w:lang w:val="en-GB"/>
        </w:rPr>
        <w:t xml:space="preserve">implemented </w:t>
      </w:r>
      <w:r w:rsidR="00FB41E9">
        <w:rPr>
          <w:lang w:val="en-GB"/>
        </w:rPr>
        <w:t xml:space="preserve">at first </w:t>
      </w:r>
      <w:r w:rsidR="004475D3">
        <w:rPr>
          <w:lang w:val="en-GB"/>
        </w:rPr>
        <w:t xml:space="preserve">such as numicon </w:t>
      </w:r>
      <w:r w:rsidR="00470908">
        <w:rPr>
          <w:lang w:val="en-GB"/>
        </w:rPr>
        <w:t xml:space="preserve">and number lines to support his learning as </w:t>
      </w:r>
      <w:r w:rsidR="00F17B01">
        <w:rPr>
          <w:lang w:val="en-GB"/>
        </w:rPr>
        <w:t xml:space="preserve">he learns best with concrete objects </w:t>
      </w:r>
      <w:r w:rsidR="00EA7DEE">
        <w:rPr>
          <w:lang w:val="en-GB"/>
        </w:rPr>
        <w:t xml:space="preserve">available. </w:t>
      </w:r>
      <w:r w:rsidR="0077366F">
        <w:rPr>
          <w:lang w:val="en-GB"/>
        </w:rPr>
        <w:t>Again,</w:t>
      </w:r>
      <w:r w:rsidR="006264DF">
        <w:rPr>
          <w:lang w:val="en-GB"/>
        </w:rPr>
        <w:t xml:space="preserve"> the scaffolding will then gradually be taken away to allow him to be</w:t>
      </w:r>
      <w:r w:rsidR="007332E3">
        <w:rPr>
          <w:lang w:val="en-GB"/>
        </w:rPr>
        <w:t>come</w:t>
      </w:r>
      <w:r w:rsidR="006264DF">
        <w:rPr>
          <w:lang w:val="en-GB"/>
        </w:rPr>
        <w:t xml:space="preserve"> independent. </w:t>
      </w:r>
    </w:p>
    <w:p w14:paraId="3003B6F0" w14:textId="77777777" w:rsidR="009D42B5" w:rsidRDefault="009D42B5" w:rsidP="00BD3696">
      <w:pPr>
        <w:rPr>
          <w:lang w:val="en-GB"/>
        </w:rPr>
      </w:pPr>
    </w:p>
    <w:p w14:paraId="73D5BFB2" w14:textId="77777777" w:rsidR="009D42B5" w:rsidRPr="00032EF8" w:rsidRDefault="009D42B5" w:rsidP="00BD3696">
      <w:pPr>
        <w:rPr>
          <w:lang w:val="en-GB"/>
        </w:rPr>
      </w:pPr>
    </w:p>
    <w:p w14:paraId="1E282D25" w14:textId="708D60F7" w:rsidR="005F15A2" w:rsidRDefault="005F15A2" w:rsidP="005F15A2">
      <w:pPr>
        <w:rPr>
          <w:lang w:val="en-GB"/>
        </w:rPr>
      </w:pPr>
      <w:r>
        <w:rPr>
          <w:lang w:val="en-GB"/>
        </w:rPr>
        <w:t xml:space="preserve">At this </w:t>
      </w:r>
      <w:r w:rsidR="0077366F">
        <w:rPr>
          <w:lang w:val="en-GB"/>
        </w:rPr>
        <w:t>stage,</w:t>
      </w:r>
      <w:r>
        <w:rPr>
          <w:lang w:val="en-GB"/>
        </w:rPr>
        <w:t xml:space="preserve"> the best fit for Child A in language would be an outcome three demonstrating some areas of outcome four (</w:t>
      </w:r>
      <w:r w:rsidRPr="00E27EC2">
        <w:rPr>
          <w:lang w:val="en-GB"/>
        </w:rPr>
        <w:t xml:space="preserve">See </w:t>
      </w:r>
      <w:r w:rsidR="00E27EC2" w:rsidRPr="00E27EC2">
        <w:rPr>
          <w:lang w:val="en-GB"/>
        </w:rPr>
        <w:t>appendix 10</w:t>
      </w:r>
      <w:r w:rsidRPr="00E27EC2">
        <w:rPr>
          <w:lang w:val="en-GB"/>
        </w:rPr>
        <w:t>). He can perform songs and rhymes confidently while showing that he is able to listen to others, understand instructions and basic co</w:t>
      </w:r>
      <w:r w:rsidR="00135345">
        <w:rPr>
          <w:lang w:val="en-GB"/>
        </w:rPr>
        <w:t xml:space="preserve">ncepts.  He speaks clearly with </w:t>
      </w:r>
      <w:r w:rsidRPr="00E27EC2">
        <w:rPr>
          <w:lang w:val="en-GB"/>
        </w:rPr>
        <w:t xml:space="preserve">understanding of a range of vocabulary. He is able to </w:t>
      </w:r>
      <w:r w:rsidR="0077366F" w:rsidRPr="00E27EC2">
        <w:rPr>
          <w:lang w:val="en-GB"/>
        </w:rPr>
        <w:t>choose</w:t>
      </w:r>
      <w:r w:rsidRPr="00E27EC2">
        <w:rPr>
          <w:lang w:val="en-GB"/>
        </w:rPr>
        <w:t xml:space="preserve"> suitable reading materials and identify</w:t>
      </w:r>
      <w:r w:rsidR="00135345">
        <w:rPr>
          <w:lang w:val="en-GB"/>
        </w:rPr>
        <w:t xml:space="preserve"> simple</w:t>
      </w:r>
      <w:r w:rsidRPr="00E27EC2">
        <w:rPr>
          <w:lang w:val="en-GB"/>
        </w:rPr>
        <w:t xml:space="preserve"> features of a text (</w:t>
      </w:r>
      <w:r w:rsidR="00E27EC2" w:rsidRPr="00E27EC2">
        <w:rPr>
          <w:lang w:val="en-GB"/>
        </w:rPr>
        <w:t>See appendix 11</w:t>
      </w:r>
      <w:r w:rsidRPr="00E27EC2">
        <w:rPr>
          <w:lang w:val="en-GB"/>
        </w:rPr>
        <w:t>). He has a strong awareness of phonemes and graphemes which is developed during RWI</w:t>
      </w:r>
      <w:r>
        <w:rPr>
          <w:lang w:val="en-GB"/>
        </w:rPr>
        <w:t xml:space="preserve"> sessions. There is a basic understanding of writing and he contributes to a form modelled by an </w:t>
      </w:r>
      <w:r w:rsidRPr="00135345">
        <w:rPr>
          <w:lang w:val="en-GB"/>
        </w:rPr>
        <w:t xml:space="preserve">adult </w:t>
      </w:r>
      <w:r w:rsidR="00135345" w:rsidRPr="00135345">
        <w:rPr>
          <w:lang w:val="en-GB"/>
        </w:rPr>
        <w:t xml:space="preserve">(WAG,2015). </w:t>
      </w:r>
      <w:r>
        <w:rPr>
          <w:lang w:val="en-GB"/>
        </w:rPr>
        <w:t>Child A is a best fit for outcome 3 in mathematics</w:t>
      </w:r>
      <w:r w:rsidR="00135345">
        <w:rPr>
          <w:lang w:val="en-GB"/>
        </w:rPr>
        <w:t xml:space="preserve"> (See appendix 12)</w:t>
      </w:r>
      <w:r>
        <w:rPr>
          <w:lang w:val="en-GB"/>
        </w:rPr>
        <w:t xml:space="preserve">. He is able to understand </w:t>
      </w:r>
      <w:r w:rsidR="0077366F">
        <w:rPr>
          <w:lang w:val="en-GB"/>
        </w:rPr>
        <w:t>simple</w:t>
      </w:r>
      <w:r>
        <w:rPr>
          <w:lang w:val="en-GB"/>
        </w:rPr>
        <w:t xml:space="preserve"> addition and subtraction and can mentally</w:t>
      </w:r>
      <w:r w:rsidR="00135345">
        <w:rPr>
          <w:lang w:val="en-GB"/>
        </w:rPr>
        <w:t xml:space="preserve"> recall one more and one less (WAG,2015).</w:t>
      </w:r>
    </w:p>
    <w:p w14:paraId="79AA2037" w14:textId="77777777" w:rsidR="00BD3696" w:rsidRDefault="00BD3696" w:rsidP="00BD3696">
      <w:pPr>
        <w:rPr>
          <w:i/>
          <w:u w:val="single"/>
          <w:lang w:val="en-GB"/>
        </w:rPr>
      </w:pPr>
    </w:p>
    <w:p w14:paraId="0EA2CB61" w14:textId="77777777" w:rsidR="00BD3696" w:rsidRPr="00BD3696" w:rsidRDefault="00BD3696" w:rsidP="00BD3696">
      <w:pPr>
        <w:rPr>
          <w:i/>
          <w:u w:val="single"/>
          <w:lang w:val="en-GB"/>
        </w:rPr>
      </w:pPr>
    </w:p>
    <w:p w14:paraId="2B87DE4D" w14:textId="19129198" w:rsidR="00C97125" w:rsidRDefault="00C97125" w:rsidP="00B57C25">
      <w:pPr>
        <w:widowControl w:val="0"/>
        <w:autoSpaceDE w:val="0"/>
        <w:autoSpaceDN w:val="0"/>
        <w:adjustRightInd w:val="0"/>
        <w:rPr>
          <w:i/>
          <w:lang w:val="en-GB"/>
        </w:rPr>
      </w:pPr>
    </w:p>
    <w:p w14:paraId="78683B8C" w14:textId="77777777" w:rsidR="00B57C25" w:rsidRPr="00B57C25" w:rsidRDefault="00B57C25" w:rsidP="00B57C25">
      <w:pPr>
        <w:widowControl w:val="0"/>
        <w:autoSpaceDE w:val="0"/>
        <w:autoSpaceDN w:val="0"/>
        <w:adjustRightInd w:val="0"/>
        <w:rPr>
          <w:rFonts w:ascii="Times" w:hAnsi="Times" w:cs="Times"/>
        </w:rPr>
      </w:pPr>
    </w:p>
    <w:p w14:paraId="3BF52515" w14:textId="77777777" w:rsidR="001D4BF9" w:rsidRDefault="001D4BF9" w:rsidP="00776616">
      <w:pPr>
        <w:rPr>
          <w:i/>
          <w:u w:val="single"/>
          <w:lang w:val="en-GB"/>
        </w:rPr>
      </w:pPr>
    </w:p>
    <w:p w14:paraId="469C702B" w14:textId="77777777" w:rsidR="001D4BF9" w:rsidRDefault="001D4BF9" w:rsidP="00776616">
      <w:pPr>
        <w:rPr>
          <w:i/>
          <w:u w:val="single"/>
          <w:lang w:val="en-GB"/>
        </w:rPr>
      </w:pPr>
    </w:p>
    <w:p w14:paraId="7ACDD4A5" w14:textId="0322BC4F" w:rsidR="00135345" w:rsidRDefault="00135345" w:rsidP="00776616">
      <w:pPr>
        <w:rPr>
          <w:i/>
          <w:u w:val="single"/>
          <w:lang w:val="en-GB"/>
        </w:rPr>
      </w:pPr>
    </w:p>
    <w:p w14:paraId="669EDE0A" w14:textId="77777777" w:rsidR="00907EC4" w:rsidRDefault="00907EC4" w:rsidP="00776616">
      <w:pPr>
        <w:rPr>
          <w:i/>
          <w:u w:val="single"/>
          <w:lang w:val="en-GB"/>
        </w:rPr>
      </w:pPr>
    </w:p>
    <w:p w14:paraId="77B92071" w14:textId="77777777" w:rsidR="00907EC4" w:rsidRDefault="00907EC4" w:rsidP="00776616">
      <w:pPr>
        <w:rPr>
          <w:i/>
          <w:u w:val="single"/>
          <w:lang w:val="en-GB"/>
        </w:rPr>
      </w:pPr>
    </w:p>
    <w:p w14:paraId="141E74BB" w14:textId="77777777" w:rsidR="00907EC4" w:rsidRDefault="00907EC4" w:rsidP="00776616">
      <w:pPr>
        <w:rPr>
          <w:i/>
          <w:u w:val="single"/>
          <w:lang w:val="en-GB"/>
        </w:rPr>
      </w:pPr>
    </w:p>
    <w:p w14:paraId="6F70F024" w14:textId="77777777" w:rsidR="00907EC4" w:rsidRDefault="00907EC4" w:rsidP="00776616">
      <w:pPr>
        <w:rPr>
          <w:i/>
          <w:u w:val="single"/>
          <w:lang w:val="en-GB"/>
        </w:rPr>
      </w:pPr>
    </w:p>
    <w:p w14:paraId="5AB9767C" w14:textId="77777777" w:rsidR="00907EC4" w:rsidRDefault="00907EC4" w:rsidP="00776616">
      <w:pPr>
        <w:rPr>
          <w:i/>
          <w:u w:val="single"/>
          <w:lang w:val="en-GB"/>
        </w:rPr>
      </w:pPr>
    </w:p>
    <w:p w14:paraId="180351FC" w14:textId="77777777" w:rsidR="00907EC4" w:rsidRDefault="00907EC4" w:rsidP="00776616">
      <w:pPr>
        <w:rPr>
          <w:i/>
          <w:u w:val="single"/>
          <w:lang w:val="en-GB"/>
        </w:rPr>
      </w:pPr>
    </w:p>
    <w:p w14:paraId="526CE957" w14:textId="77777777" w:rsidR="00907EC4" w:rsidRDefault="00907EC4" w:rsidP="00776616">
      <w:pPr>
        <w:rPr>
          <w:i/>
          <w:u w:val="single"/>
          <w:lang w:val="en-GB"/>
        </w:rPr>
      </w:pPr>
    </w:p>
    <w:p w14:paraId="3740A2AC" w14:textId="77777777" w:rsidR="00907EC4" w:rsidRDefault="00907EC4" w:rsidP="00776616">
      <w:pPr>
        <w:rPr>
          <w:i/>
          <w:u w:val="single"/>
          <w:lang w:val="en-GB"/>
        </w:rPr>
      </w:pPr>
    </w:p>
    <w:p w14:paraId="45AD61D2" w14:textId="77777777" w:rsidR="00907EC4" w:rsidRDefault="00907EC4" w:rsidP="00776616">
      <w:pPr>
        <w:rPr>
          <w:i/>
          <w:u w:val="single"/>
          <w:lang w:val="en-GB"/>
        </w:rPr>
      </w:pPr>
    </w:p>
    <w:p w14:paraId="278E9E1E" w14:textId="77777777" w:rsidR="00907EC4" w:rsidRDefault="00907EC4" w:rsidP="00776616">
      <w:pPr>
        <w:rPr>
          <w:i/>
          <w:u w:val="single"/>
          <w:lang w:val="en-GB"/>
        </w:rPr>
      </w:pPr>
    </w:p>
    <w:p w14:paraId="25549CCC" w14:textId="77777777" w:rsidR="00907EC4" w:rsidRDefault="00907EC4" w:rsidP="00776616">
      <w:pPr>
        <w:rPr>
          <w:i/>
          <w:u w:val="single"/>
          <w:lang w:val="en-GB"/>
        </w:rPr>
      </w:pPr>
    </w:p>
    <w:p w14:paraId="3A1004EB" w14:textId="77777777" w:rsidR="00907EC4" w:rsidRDefault="00907EC4" w:rsidP="00776616">
      <w:pPr>
        <w:rPr>
          <w:i/>
          <w:u w:val="single"/>
          <w:lang w:val="en-GB"/>
        </w:rPr>
      </w:pPr>
    </w:p>
    <w:p w14:paraId="139977CD" w14:textId="77777777" w:rsidR="00907EC4" w:rsidRDefault="00907EC4" w:rsidP="00776616">
      <w:pPr>
        <w:rPr>
          <w:i/>
          <w:u w:val="single"/>
          <w:lang w:val="en-GB"/>
        </w:rPr>
      </w:pPr>
    </w:p>
    <w:p w14:paraId="0195B171" w14:textId="77777777" w:rsidR="00907EC4" w:rsidRDefault="00907EC4" w:rsidP="00776616">
      <w:pPr>
        <w:rPr>
          <w:i/>
          <w:u w:val="single"/>
          <w:lang w:val="en-GB"/>
        </w:rPr>
      </w:pPr>
    </w:p>
    <w:p w14:paraId="66C4F7D7" w14:textId="77777777" w:rsidR="00907EC4" w:rsidRDefault="00907EC4" w:rsidP="00776616">
      <w:pPr>
        <w:rPr>
          <w:i/>
          <w:u w:val="single"/>
          <w:lang w:val="en-GB"/>
        </w:rPr>
      </w:pPr>
    </w:p>
    <w:p w14:paraId="07D57B99" w14:textId="4563B3F4" w:rsidR="006163F4" w:rsidRDefault="006163F4" w:rsidP="00776616">
      <w:pPr>
        <w:rPr>
          <w:i/>
          <w:u w:val="single"/>
          <w:lang w:val="en-GB"/>
        </w:rPr>
      </w:pPr>
      <w:r w:rsidRPr="00C3171E">
        <w:rPr>
          <w:i/>
          <w:u w:val="single"/>
          <w:lang w:val="en-GB"/>
        </w:rPr>
        <w:t>Reference List:</w:t>
      </w:r>
    </w:p>
    <w:p w14:paraId="15F21639" w14:textId="758CCE6E" w:rsidR="00C3171E" w:rsidRDefault="00C3171E" w:rsidP="00776616">
      <w:pPr>
        <w:rPr>
          <w:i/>
          <w:u w:val="single"/>
          <w:lang w:val="en-GB"/>
        </w:rPr>
      </w:pPr>
    </w:p>
    <w:p w14:paraId="5404A549" w14:textId="77777777" w:rsidR="008E61DB" w:rsidRDefault="008E61DB" w:rsidP="00776616">
      <w:pPr>
        <w:rPr>
          <w:lang w:val="en-GB"/>
        </w:rPr>
      </w:pPr>
    </w:p>
    <w:p w14:paraId="5D576971" w14:textId="319B5B20" w:rsidR="00CD2B11" w:rsidRDefault="009D42B5" w:rsidP="00776616">
      <w:pPr>
        <w:rPr>
          <w:lang w:val="en-GB"/>
        </w:rPr>
      </w:pPr>
      <w:r>
        <w:rPr>
          <w:lang w:val="en-GB"/>
        </w:rPr>
        <w:t>Askew, M., Brown, M., Rhodes, V., Johnson, D. and William, D. (1997) Effective Teachers of Numeracy. Final Report. London: Kings College.</w:t>
      </w:r>
    </w:p>
    <w:p w14:paraId="696A646B" w14:textId="77777777" w:rsidR="009D42B5" w:rsidRPr="00CD2B11" w:rsidRDefault="009D42B5" w:rsidP="00776616">
      <w:pPr>
        <w:rPr>
          <w:lang w:val="en-GB"/>
        </w:rPr>
      </w:pPr>
    </w:p>
    <w:p w14:paraId="4648D9B2" w14:textId="77777777" w:rsidR="008E61DB" w:rsidRPr="008E61DB" w:rsidRDefault="008E61DB" w:rsidP="008E61DB">
      <w:pPr>
        <w:rPr>
          <w:rFonts w:ascii="Times New Roman" w:eastAsia="Times New Roman" w:hAnsi="Times New Roman" w:cs="Times New Roman"/>
        </w:rPr>
      </w:pPr>
      <w:r w:rsidRPr="008E61DB">
        <w:rPr>
          <w:rFonts w:ascii="Arial" w:eastAsia="Times New Roman" w:hAnsi="Arial" w:cs="Arial"/>
          <w:color w:val="000000"/>
          <w:sz w:val="20"/>
          <w:szCs w:val="20"/>
          <w:shd w:val="clear" w:color="auto" w:fill="FFFFFF"/>
        </w:rPr>
        <w:t>Barratt-Pugh, C. and Rohl, M. (2002). </w:t>
      </w:r>
      <w:r w:rsidRPr="008E61DB">
        <w:rPr>
          <w:rFonts w:ascii="Arial" w:eastAsia="Times New Roman" w:hAnsi="Arial" w:cs="Arial"/>
          <w:i/>
          <w:iCs/>
          <w:color w:val="000000"/>
          <w:sz w:val="20"/>
          <w:szCs w:val="20"/>
          <w:shd w:val="clear" w:color="auto" w:fill="FFFFFF"/>
        </w:rPr>
        <w:t>Literacy learning in the early years</w:t>
      </w:r>
      <w:r w:rsidRPr="008E61DB">
        <w:rPr>
          <w:rFonts w:ascii="Arial" w:eastAsia="Times New Roman" w:hAnsi="Arial" w:cs="Arial"/>
          <w:color w:val="000000"/>
          <w:sz w:val="20"/>
          <w:szCs w:val="20"/>
          <w:shd w:val="clear" w:color="auto" w:fill="FFFFFF"/>
        </w:rPr>
        <w:t>. Buckingham: Open University.</w:t>
      </w:r>
    </w:p>
    <w:p w14:paraId="5145B61D" w14:textId="77777777" w:rsidR="008E61DB" w:rsidRDefault="008E61DB" w:rsidP="00776616">
      <w:pPr>
        <w:rPr>
          <w:i/>
          <w:u w:val="single"/>
          <w:lang w:val="en-GB"/>
        </w:rPr>
      </w:pPr>
    </w:p>
    <w:p w14:paraId="137DC125" w14:textId="77777777" w:rsidR="009D533A" w:rsidRDefault="009D533A" w:rsidP="009D533A">
      <w:pPr>
        <w:rPr>
          <w:rFonts w:ascii="Arial" w:eastAsia="Times New Roman" w:hAnsi="Arial" w:cs="Arial"/>
          <w:color w:val="000000"/>
          <w:sz w:val="20"/>
          <w:szCs w:val="20"/>
          <w:shd w:val="clear" w:color="auto" w:fill="FFFFFF"/>
        </w:rPr>
      </w:pPr>
      <w:r w:rsidRPr="009D533A">
        <w:rPr>
          <w:rFonts w:ascii="Arial" w:eastAsia="Times New Roman" w:hAnsi="Arial" w:cs="Arial"/>
          <w:color w:val="000000"/>
          <w:sz w:val="20"/>
          <w:szCs w:val="20"/>
          <w:shd w:val="clear" w:color="auto" w:fill="FFFFFF"/>
        </w:rPr>
        <w:t>Clark, A. and Moss, P. (2011). </w:t>
      </w:r>
      <w:r w:rsidRPr="009D533A">
        <w:rPr>
          <w:rFonts w:ascii="Arial" w:eastAsia="Times New Roman" w:hAnsi="Arial" w:cs="Arial"/>
          <w:i/>
          <w:iCs/>
          <w:color w:val="000000"/>
          <w:sz w:val="20"/>
          <w:szCs w:val="20"/>
          <w:shd w:val="clear" w:color="auto" w:fill="FFFFFF"/>
        </w:rPr>
        <w:t>Listening to young children</w:t>
      </w:r>
      <w:r w:rsidRPr="009D533A">
        <w:rPr>
          <w:rFonts w:ascii="Arial" w:eastAsia="Times New Roman" w:hAnsi="Arial" w:cs="Arial"/>
          <w:color w:val="000000"/>
          <w:sz w:val="20"/>
          <w:szCs w:val="20"/>
          <w:shd w:val="clear" w:color="auto" w:fill="FFFFFF"/>
        </w:rPr>
        <w:t>. 2nd ed. London: NCB.</w:t>
      </w:r>
    </w:p>
    <w:p w14:paraId="7D1879F9" w14:textId="77777777" w:rsidR="000D40CC" w:rsidRDefault="000D40CC" w:rsidP="009D533A">
      <w:pPr>
        <w:rPr>
          <w:rFonts w:ascii="Arial" w:eastAsia="Times New Roman" w:hAnsi="Arial" w:cs="Arial"/>
          <w:color w:val="000000"/>
          <w:sz w:val="20"/>
          <w:szCs w:val="20"/>
          <w:shd w:val="clear" w:color="auto" w:fill="FFFFFF"/>
        </w:rPr>
      </w:pPr>
    </w:p>
    <w:p w14:paraId="419285B7" w14:textId="77777777" w:rsidR="00603594" w:rsidRPr="00603594" w:rsidRDefault="00603594" w:rsidP="00603594">
      <w:pPr>
        <w:rPr>
          <w:rFonts w:ascii="Times New Roman" w:eastAsia="Times New Roman" w:hAnsi="Times New Roman" w:cs="Times New Roman"/>
        </w:rPr>
      </w:pPr>
      <w:r w:rsidRPr="00603594">
        <w:rPr>
          <w:rFonts w:ascii="Arial" w:eastAsia="Times New Roman" w:hAnsi="Arial" w:cs="Arial"/>
          <w:color w:val="000000"/>
          <w:sz w:val="20"/>
          <w:szCs w:val="20"/>
          <w:shd w:val="clear" w:color="auto" w:fill="FFFFFF"/>
        </w:rPr>
        <w:t>Cotton, T. (2013). </w:t>
      </w:r>
      <w:r w:rsidRPr="00603594">
        <w:rPr>
          <w:rFonts w:ascii="Arial" w:eastAsia="Times New Roman" w:hAnsi="Arial" w:cs="Arial"/>
          <w:i/>
          <w:iCs/>
          <w:color w:val="000000"/>
          <w:sz w:val="20"/>
          <w:szCs w:val="20"/>
          <w:shd w:val="clear" w:color="auto" w:fill="FFFFFF"/>
        </w:rPr>
        <w:t>Understanding and teaching primary mathematics</w:t>
      </w:r>
      <w:r w:rsidRPr="00603594">
        <w:rPr>
          <w:rFonts w:ascii="Arial" w:eastAsia="Times New Roman" w:hAnsi="Arial" w:cs="Arial"/>
          <w:color w:val="000000"/>
          <w:sz w:val="20"/>
          <w:szCs w:val="20"/>
          <w:shd w:val="clear" w:color="auto" w:fill="FFFFFF"/>
        </w:rPr>
        <w:t>. 2nd ed. London: Pearsons.</w:t>
      </w:r>
    </w:p>
    <w:p w14:paraId="2283ED53" w14:textId="77777777" w:rsidR="00603594" w:rsidRDefault="00603594" w:rsidP="00D3772A">
      <w:pPr>
        <w:rPr>
          <w:rFonts w:ascii="Arial" w:eastAsia="Times New Roman" w:hAnsi="Arial" w:cs="Arial"/>
          <w:color w:val="000000"/>
          <w:sz w:val="20"/>
          <w:szCs w:val="20"/>
          <w:shd w:val="clear" w:color="auto" w:fill="FFFFFF"/>
        </w:rPr>
      </w:pPr>
    </w:p>
    <w:p w14:paraId="44BA3F6E" w14:textId="77777777" w:rsidR="00D3772A" w:rsidRPr="00D3772A" w:rsidRDefault="00D3772A" w:rsidP="00D3772A">
      <w:pPr>
        <w:rPr>
          <w:rFonts w:ascii="Times New Roman" w:eastAsia="Times New Roman" w:hAnsi="Times New Roman" w:cs="Times New Roman"/>
        </w:rPr>
      </w:pPr>
      <w:r w:rsidRPr="00D3772A">
        <w:rPr>
          <w:rFonts w:ascii="Arial" w:eastAsia="Times New Roman" w:hAnsi="Arial" w:cs="Arial"/>
          <w:color w:val="000000"/>
          <w:sz w:val="20"/>
          <w:szCs w:val="20"/>
          <w:shd w:val="clear" w:color="auto" w:fill="FFFFFF"/>
        </w:rPr>
        <w:t>De Bono, E. (2000). </w:t>
      </w:r>
      <w:r w:rsidRPr="00D3772A">
        <w:rPr>
          <w:rFonts w:ascii="Arial" w:eastAsia="Times New Roman" w:hAnsi="Arial" w:cs="Arial"/>
          <w:i/>
          <w:iCs/>
          <w:color w:val="000000"/>
          <w:sz w:val="20"/>
          <w:szCs w:val="20"/>
          <w:shd w:val="clear" w:color="auto" w:fill="FFFFFF"/>
        </w:rPr>
        <w:t>Six thinking hats</w:t>
      </w:r>
      <w:r w:rsidRPr="00D3772A">
        <w:rPr>
          <w:rFonts w:ascii="Arial" w:eastAsia="Times New Roman" w:hAnsi="Arial" w:cs="Arial"/>
          <w:color w:val="000000"/>
          <w:sz w:val="20"/>
          <w:szCs w:val="20"/>
          <w:shd w:val="clear" w:color="auto" w:fill="FFFFFF"/>
        </w:rPr>
        <w:t>. London: Penguin.</w:t>
      </w:r>
    </w:p>
    <w:p w14:paraId="370F4E01" w14:textId="77777777" w:rsidR="00D3772A" w:rsidRDefault="00D3772A" w:rsidP="009D533A">
      <w:pPr>
        <w:rPr>
          <w:rFonts w:ascii="Arial" w:eastAsia="Times New Roman" w:hAnsi="Arial" w:cs="Arial"/>
          <w:color w:val="000000"/>
          <w:sz w:val="20"/>
          <w:szCs w:val="20"/>
          <w:shd w:val="clear" w:color="auto" w:fill="FFFFFF"/>
        </w:rPr>
      </w:pPr>
    </w:p>
    <w:p w14:paraId="2FD6E8C0" w14:textId="786D3730" w:rsidR="000D40CC" w:rsidRPr="00686AB5" w:rsidRDefault="000D40CC" w:rsidP="000D40CC">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Donaldson, G. (2015). Successful Futures</w:t>
      </w:r>
      <w:r w:rsidRPr="00686AB5">
        <w:rPr>
          <w:rFonts w:ascii="Arial" w:eastAsia="Times New Roman" w:hAnsi="Arial" w:cs="Arial"/>
          <w:color w:val="000000"/>
          <w:sz w:val="20"/>
          <w:szCs w:val="20"/>
          <w:shd w:val="clear" w:color="auto" w:fill="FFFFFF"/>
        </w:rPr>
        <w:t xml:space="preserve">– Independent Review of Curriculum and Assessment Arrangements in Wales. Cardiff: Welsh Government. Available at: </w:t>
      </w:r>
    </w:p>
    <w:p w14:paraId="62ABEB42" w14:textId="2BA4F5AC" w:rsidR="000D40CC" w:rsidRDefault="00B73112" w:rsidP="000D40CC">
      <w:pPr>
        <w:rPr>
          <w:rStyle w:val="Hyperlink"/>
          <w:rFonts w:ascii="Arial" w:eastAsia="Times New Roman" w:hAnsi="Arial" w:cs="Arial"/>
          <w:sz w:val="20"/>
          <w:szCs w:val="20"/>
          <w:shd w:val="clear" w:color="auto" w:fill="FFFFFF"/>
        </w:rPr>
      </w:pPr>
      <w:hyperlink r:id="rId7" w:history="1">
        <w:r w:rsidR="00B70044" w:rsidRPr="002B2F1E">
          <w:rPr>
            <w:rStyle w:val="Hyperlink"/>
            <w:rFonts w:ascii="Arial" w:eastAsia="Times New Roman" w:hAnsi="Arial" w:cs="Arial"/>
            <w:sz w:val="20"/>
            <w:szCs w:val="20"/>
            <w:shd w:val="clear" w:color="auto" w:fill="FFFFFF"/>
          </w:rPr>
          <w:t>http://gov.wales/docs/dcells/publications/150225-successful-futures-en.pdf</w:t>
        </w:r>
      </w:hyperlink>
    </w:p>
    <w:p w14:paraId="67E20CC0" w14:textId="77777777" w:rsidR="00907EC4" w:rsidRDefault="00907EC4" w:rsidP="000D40CC">
      <w:pPr>
        <w:rPr>
          <w:rStyle w:val="Hyperlink"/>
          <w:rFonts w:ascii="Arial" w:eastAsia="Times New Roman" w:hAnsi="Arial" w:cs="Arial"/>
          <w:sz w:val="20"/>
          <w:szCs w:val="20"/>
          <w:shd w:val="clear" w:color="auto" w:fill="FFFFFF"/>
        </w:rPr>
      </w:pPr>
    </w:p>
    <w:p w14:paraId="038975CC" w14:textId="77777777" w:rsidR="00907EC4" w:rsidRDefault="00907EC4" w:rsidP="00907EC4">
      <w:pPr>
        <w:rPr>
          <w:lang w:val="en-GB"/>
        </w:rPr>
      </w:pPr>
      <w:r>
        <w:rPr>
          <w:lang w:val="en-GB"/>
        </w:rPr>
        <w:t xml:space="preserve">Estyn. (2018). </w:t>
      </w:r>
      <w:r w:rsidRPr="00907EC4">
        <w:rPr>
          <w:lang w:val="en-GB"/>
        </w:rPr>
        <w:t>The</w:t>
      </w:r>
      <w:r>
        <w:rPr>
          <w:lang w:val="en-GB"/>
        </w:rPr>
        <w:t xml:space="preserve"> Annual Report of Her Majesty’s </w:t>
      </w:r>
      <w:r w:rsidRPr="00907EC4">
        <w:rPr>
          <w:lang w:val="en-GB"/>
        </w:rPr>
        <w:t>Chief Inspector of Education and</w:t>
      </w:r>
      <w:r>
        <w:rPr>
          <w:lang w:val="en-GB"/>
        </w:rPr>
        <w:t xml:space="preserve"> </w:t>
      </w:r>
      <w:r w:rsidRPr="00907EC4">
        <w:rPr>
          <w:lang w:val="en-GB"/>
        </w:rPr>
        <w:t>Training in Wales</w:t>
      </w:r>
      <w:r>
        <w:rPr>
          <w:lang w:val="en-GB"/>
        </w:rPr>
        <w:t>. Available at:</w:t>
      </w:r>
      <w:r w:rsidRPr="00907EC4">
        <w:t xml:space="preserve"> </w:t>
      </w:r>
      <w:hyperlink r:id="rId8" w:history="1">
        <w:r w:rsidRPr="00826AF9">
          <w:rPr>
            <w:rStyle w:val="Hyperlink"/>
            <w:lang w:val="en-GB"/>
          </w:rPr>
          <w:t>https://www.estyn.gov.wales/sites/default/files/documents/ESTYN_Annual%20Report_Accessible_English__2018.pdf</w:t>
        </w:r>
      </w:hyperlink>
    </w:p>
    <w:p w14:paraId="0C5A6961" w14:textId="77777777" w:rsidR="00907EC4" w:rsidRDefault="00907EC4" w:rsidP="000D40CC">
      <w:pPr>
        <w:rPr>
          <w:rStyle w:val="Hyperlink"/>
          <w:rFonts w:ascii="Arial" w:eastAsia="Times New Roman" w:hAnsi="Arial" w:cs="Arial"/>
          <w:sz w:val="20"/>
          <w:szCs w:val="20"/>
          <w:shd w:val="clear" w:color="auto" w:fill="FFFFFF"/>
        </w:rPr>
      </w:pPr>
    </w:p>
    <w:p w14:paraId="2578F4D2" w14:textId="77777777" w:rsidR="0003725D" w:rsidRDefault="0003725D" w:rsidP="0003725D">
      <w:pPr>
        <w:rPr>
          <w:rFonts w:ascii="Arial" w:eastAsia="Times New Roman" w:hAnsi="Arial" w:cs="Arial"/>
          <w:color w:val="000000"/>
          <w:sz w:val="20"/>
          <w:szCs w:val="20"/>
          <w:shd w:val="clear" w:color="auto" w:fill="FFFFFF"/>
        </w:rPr>
      </w:pPr>
      <w:r w:rsidRPr="0003725D">
        <w:rPr>
          <w:rFonts w:ascii="Arial" w:eastAsia="Times New Roman" w:hAnsi="Arial" w:cs="Arial"/>
          <w:color w:val="000000"/>
          <w:sz w:val="20"/>
          <w:szCs w:val="20"/>
          <w:shd w:val="clear" w:color="auto" w:fill="FFFFFF"/>
        </w:rPr>
        <w:t>GRAHAM, J. (2015). </w:t>
      </w:r>
      <w:r w:rsidRPr="0003725D">
        <w:rPr>
          <w:rFonts w:ascii="Arial" w:eastAsia="Times New Roman" w:hAnsi="Arial" w:cs="Arial"/>
          <w:i/>
          <w:iCs/>
          <w:color w:val="000000"/>
          <w:sz w:val="20"/>
          <w:szCs w:val="20"/>
          <w:shd w:val="clear" w:color="auto" w:fill="FFFFFF"/>
        </w:rPr>
        <w:t>READING UNDER CONTROL</w:t>
      </w:r>
      <w:r w:rsidRPr="0003725D">
        <w:rPr>
          <w:rFonts w:ascii="Arial" w:eastAsia="Times New Roman" w:hAnsi="Arial" w:cs="Arial"/>
          <w:color w:val="000000"/>
          <w:sz w:val="20"/>
          <w:szCs w:val="20"/>
          <w:shd w:val="clear" w:color="auto" w:fill="FFFFFF"/>
        </w:rPr>
        <w:t>. New York: ROUTLEDGE.</w:t>
      </w:r>
    </w:p>
    <w:p w14:paraId="1FB85BFC" w14:textId="77777777" w:rsidR="00F75512" w:rsidRPr="00F75512" w:rsidRDefault="00F75512" w:rsidP="00F75512">
      <w:pPr>
        <w:rPr>
          <w:rFonts w:ascii="Times New Roman" w:eastAsia="Times New Roman" w:hAnsi="Times New Roman" w:cs="Times New Roman"/>
        </w:rPr>
      </w:pPr>
      <w:r w:rsidRPr="00F75512">
        <w:rPr>
          <w:rFonts w:ascii="Arial" w:eastAsia="Times New Roman" w:hAnsi="Arial" w:cs="Arial"/>
          <w:color w:val="000000"/>
          <w:sz w:val="20"/>
          <w:szCs w:val="20"/>
          <w:shd w:val="clear" w:color="auto" w:fill="FFFFFF"/>
        </w:rPr>
        <w:t>Graham, J. and Kelly, A. (2013). </w:t>
      </w:r>
      <w:r w:rsidRPr="00F75512">
        <w:rPr>
          <w:rFonts w:ascii="Arial" w:eastAsia="Times New Roman" w:hAnsi="Arial" w:cs="Arial"/>
          <w:i/>
          <w:iCs/>
          <w:color w:val="000000"/>
          <w:sz w:val="20"/>
          <w:szCs w:val="20"/>
          <w:shd w:val="clear" w:color="auto" w:fill="FFFFFF"/>
        </w:rPr>
        <w:t>Writing Under Control</w:t>
      </w:r>
      <w:r w:rsidRPr="00F75512">
        <w:rPr>
          <w:rFonts w:ascii="Arial" w:eastAsia="Times New Roman" w:hAnsi="Arial" w:cs="Arial"/>
          <w:color w:val="000000"/>
          <w:sz w:val="20"/>
          <w:szCs w:val="20"/>
          <w:shd w:val="clear" w:color="auto" w:fill="FFFFFF"/>
        </w:rPr>
        <w:t>. Hoboken: Taylor and Francis.</w:t>
      </w:r>
    </w:p>
    <w:p w14:paraId="46831E3A" w14:textId="77777777" w:rsidR="00B70044" w:rsidRDefault="00B70044" w:rsidP="000D40CC">
      <w:pPr>
        <w:rPr>
          <w:rFonts w:ascii="Arial" w:eastAsia="Times New Roman" w:hAnsi="Arial" w:cs="Arial"/>
          <w:color w:val="000000"/>
          <w:sz w:val="20"/>
          <w:szCs w:val="20"/>
          <w:shd w:val="clear" w:color="auto" w:fill="FFFFFF"/>
        </w:rPr>
      </w:pPr>
    </w:p>
    <w:p w14:paraId="68D8C262" w14:textId="77777777" w:rsidR="00B70044" w:rsidRDefault="00B70044" w:rsidP="00B70044">
      <w:pPr>
        <w:rPr>
          <w:rFonts w:ascii="Arial" w:eastAsia="Times New Roman" w:hAnsi="Arial" w:cs="Arial"/>
          <w:color w:val="000000"/>
          <w:sz w:val="20"/>
          <w:szCs w:val="20"/>
          <w:shd w:val="clear" w:color="auto" w:fill="FFFFFF"/>
        </w:rPr>
      </w:pPr>
      <w:r w:rsidRPr="00B70044">
        <w:rPr>
          <w:rFonts w:ascii="Arial" w:eastAsia="Times New Roman" w:hAnsi="Arial" w:cs="Arial"/>
          <w:color w:val="000000"/>
          <w:sz w:val="20"/>
          <w:szCs w:val="20"/>
          <w:shd w:val="clear" w:color="auto" w:fill="FFFFFF"/>
        </w:rPr>
        <w:t>Grigg, R. (2015). </w:t>
      </w:r>
      <w:r w:rsidRPr="00B70044">
        <w:rPr>
          <w:rFonts w:ascii="Arial" w:eastAsia="Times New Roman" w:hAnsi="Arial" w:cs="Arial"/>
          <w:i/>
          <w:iCs/>
          <w:color w:val="000000"/>
          <w:sz w:val="20"/>
          <w:szCs w:val="20"/>
          <w:shd w:val="clear" w:color="auto" w:fill="FFFFFF"/>
        </w:rPr>
        <w:t>Becoming an outstanding primary school teacher</w:t>
      </w:r>
      <w:r w:rsidRPr="00B70044">
        <w:rPr>
          <w:rFonts w:ascii="Arial" w:eastAsia="Times New Roman" w:hAnsi="Arial" w:cs="Arial"/>
          <w:color w:val="000000"/>
          <w:sz w:val="20"/>
          <w:szCs w:val="20"/>
          <w:shd w:val="clear" w:color="auto" w:fill="FFFFFF"/>
        </w:rPr>
        <w:t>. 2nd ed. Routledge.</w:t>
      </w:r>
    </w:p>
    <w:p w14:paraId="70587FB0" w14:textId="77777777" w:rsidR="00606BD7" w:rsidRDefault="00606BD7" w:rsidP="00B70044">
      <w:pPr>
        <w:rPr>
          <w:rFonts w:ascii="Arial" w:eastAsia="Times New Roman" w:hAnsi="Arial" w:cs="Arial"/>
          <w:color w:val="000000"/>
          <w:sz w:val="20"/>
          <w:szCs w:val="20"/>
          <w:shd w:val="clear" w:color="auto" w:fill="FFFFFF"/>
        </w:rPr>
      </w:pPr>
    </w:p>
    <w:p w14:paraId="621FCE0F" w14:textId="77777777" w:rsidR="00606BD7" w:rsidRPr="00606BD7" w:rsidRDefault="00606BD7" w:rsidP="00606BD7">
      <w:pPr>
        <w:rPr>
          <w:rFonts w:ascii="Times New Roman" w:eastAsia="Times New Roman" w:hAnsi="Times New Roman" w:cs="Times New Roman"/>
        </w:rPr>
      </w:pPr>
      <w:r w:rsidRPr="00606BD7">
        <w:rPr>
          <w:rFonts w:ascii="Arial" w:eastAsia="Times New Roman" w:hAnsi="Arial" w:cs="Arial"/>
          <w:color w:val="000000"/>
          <w:sz w:val="20"/>
          <w:szCs w:val="20"/>
          <w:shd w:val="clear" w:color="auto" w:fill="FFFFFF"/>
        </w:rPr>
        <w:t>Haylock, D. and Cockburn, A. (2014). </w:t>
      </w:r>
      <w:r w:rsidRPr="00606BD7">
        <w:rPr>
          <w:rFonts w:ascii="Arial" w:eastAsia="Times New Roman" w:hAnsi="Arial" w:cs="Arial"/>
          <w:i/>
          <w:iCs/>
          <w:color w:val="000000"/>
          <w:sz w:val="20"/>
          <w:szCs w:val="20"/>
          <w:shd w:val="clear" w:color="auto" w:fill="FFFFFF"/>
        </w:rPr>
        <w:t>Understanding Mathematics for Young Children</w:t>
      </w:r>
      <w:r w:rsidRPr="00606BD7">
        <w:rPr>
          <w:rFonts w:ascii="Arial" w:eastAsia="Times New Roman" w:hAnsi="Arial" w:cs="Arial"/>
          <w:color w:val="000000"/>
          <w:sz w:val="20"/>
          <w:szCs w:val="20"/>
          <w:shd w:val="clear" w:color="auto" w:fill="FFFFFF"/>
        </w:rPr>
        <w:t>. 4th ed. London: SAGE.</w:t>
      </w:r>
    </w:p>
    <w:p w14:paraId="6C66EFA5" w14:textId="77777777" w:rsidR="003E094D" w:rsidRDefault="003E094D" w:rsidP="00B70044">
      <w:pPr>
        <w:rPr>
          <w:rFonts w:ascii="Arial" w:eastAsia="Times New Roman" w:hAnsi="Arial" w:cs="Arial"/>
          <w:color w:val="000000"/>
          <w:sz w:val="20"/>
          <w:szCs w:val="20"/>
          <w:shd w:val="clear" w:color="auto" w:fill="FFFFFF"/>
        </w:rPr>
      </w:pPr>
    </w:p>
    <w:p w14:paraId="74052CFF" w14:textId="4C7BB12C" w:rsidR="00C97125" w:rsidRPr="00C97125" w:rsidRDefault="003E094D" w:rsidP="009D533A">
      <w:pPr>
        <w:rPr>
          <w:rFonts w:ascii="Times New Roman" w:eastAsia="Times New Roman" w:hAnsi="Times New Roman" w:cs="Times New Roman"/>
        </w:rPr>
      </w:pPr>
      <w:r w:rsidRPr="003E094D">
        <w:rPr>
          <w:rFonts w:ascii="Arial" w:eastAsia="Times New Roman" w:hAnsi="Arial" w:cs="Arial"/>
          <w:color w:val="000000"/>
          <w:sz w:val="20"/>
          <w:szCs w:val="20"/>
          <w:shd w:val="clear" w:color="auto" w:fill="FFFFFF"/>
        </w:rPr>
        <w:t>Isaacs, B. (2015). </w:t>
      </w:r>
      <w:r w:rsidRPr="003E094D">
        <w:rPr>
          <w:rFonts w:ascii="Arial" w:eastAsia="Times New Roman" w:hAnsi="Arial" w:cs="Arial"/>
          <w:i/>
          <w:iCs/>
          <w:color w:val="000000"/>
          <w:sz w:val="20"/>
          <w:szCs w:val="20"/>
          <w:shd w:val="clear" w:color="auto" w:fill="FFFFFF"/>
        </w:rPr>
        <w:t>Bringing the Montessori approach to your early years practice</w:t>
      </w:r>
      <w:r w:rsidRPr="003E094D">
        <w:rPr>
          <w:rFonts w:ascii="Arial" w:eastAsia="Times New Roman" w:hAnsi="Arial" w:cs="Arial"/>
          <w:color w:val="000000"/>
          <w:sz w:val="20"/>
          <w:szCs w:val="20"/>
          <w:shd w:val="clear" w:color="auto" w:fill="FFFFFF"/>
        </w:rPr>
        <w:t>. Abingdon: Routledge.</w:t>
      </w:r>
    </w:p>
    <w:p w14:paraId="19ABC5A8" w14:textId="77777777" w:rsidR="00907EC4" w:rsidRDefault="00907EC4" w:rsidP="00907EC4">
      <w:pPr>
        <w:rPr>
          <w:lang w:val="en-GB"/>
        </w:rPr>
      </w:pPr>
    </w:p>
    <w:p w14:paraId="412E6E98" w14:textId="77777777" w:rsidR="00C37D20" w:rsidRDefault="00C37D20" w:rsidP="00C37D20">
      <w:pPr>
        <w:rPr>
          <w:lang w:val="en-GB"/>
        </w:rPr>
      </w:pPr>
      <w:r w:rsidRPr="006163F4">
        <w:rPr>
          <w:lang w:val="en-GB"/>
        </w:rPr>
        <w:t xml:space="preserve">Moss, P. (2006) Listening to Young Children: Beyond Rights to Ethics in Let’s Talk about Listening to Children Learning and Teaching Scotland: available at: </w:t>
      </w:r>
    </w:p>
    <w:p w14:paraId="2D55970F" w14:textId="77777777" w:rsidR="00C37D20" w:rsidRPr="00776616" w:rsidRDefault="00C37D20" w:rsidP="00C37D20">
      <w:pPr>
        <w:rPr>
          <w:lang w:val="en-GB"/>
        </w:rPr>
      </w:pPr>
      <w:r w:rsidRPr="006163F4">
        <w:rPr>
          <w:lang w:val="en-GB"/>
        </w:rPr>
        <w:t>http://www.educationscotland.gov.uk/Images/listeningtochildren_tcm4- 324433.pdf</w:t>
      </w:r>
    </w:p>
    <w:p w14:paraId="7EB6AD97" w14:textId="77777777" w:rsidR="00C37D20" w:rsidRDefault="00C37D20" w:rsidP="009D533A">
      <w:pPr>
        <w:rPr>
          <w:rFonts w:ascii="Times New Roman" w:eastAsia="Times New Roman" w:hAnsi="Times New Roman" w:cs="Times New Roman"/>
        </w:rPr>
      </w:pPr>
    </w:p>
    <w:p w14:paraId="08FC8B96" w14:textId="5B83BC2D" w:rsidR="004F4FF1" w:rsidRDefault="004F4FF1" w:rsidP="004F4FF1">
      <w:pPr>
        <w:rPr>
          <w:rFonts w:ascii="Arial" w:eastAsia="Times New Roman" w:hAnsi="Arial" w:cs="Arial"/>
          <w:color w:val="000000"/>
          <w:sz w:val="20"/>
          <w:szCs w:val="20"/>
          <w:shd w:val="clear" w:color="auto" w:fill="FFFFFF"/>
        </w:rPr>
      </w:pPr>
      <w:r w:rsidRPr="004F4FF1">
        <w:rPr>
          <w:rFonts w:ascii="Arial" w:eastAsia="Times New Roman" w:hAnsi="Arial" w:cs="Arial"/>
          <w:color w:val="000000"/>
          <w:sz w:val="20"/>
          <w:szCs w:val="20"/>
          <w:shd w:val="clear" w:color="auto" w:fill="FFFFFF"/>
        </w:rPr>
        <w:t>Nottingham, J. (2013). </w:t>
      </w:r>
      <w:r w:rsidRPr="004F4FF1">
        <w:rPr>
          <w:rFonts w:ascii="Arial" w:eastAsia="Times New Roman" w:hAnsi="Arial" w:cs="Arial"/>
          <w:i/>
          <w:iCs/>
          <w:color w:val="000000"/>
          <w:sz w:val="20"/>
          <w:szCs w:val="20"/>
          <w:shd w:val="clear" w:color="auto" w:fill="FFFFFF"/>
        </w:rPr>
        <w:t>Encouraging Learning</w:t>
      </w:r>
      <w:r w:rsidRPr="004F4FF1">
        <w:rPr>
          <w:rFonts w:ascii="Arial" w:eastAsia="Times New Roman" w:hAnsi="Arial" w:cs="Arial"/>
          <w:color w:val="000000"/>
          <w:sz w:val="20"/>
          <w:szCs w:val="20"/>
          <w:shd w:val="clear" w:color="auto" w:fill="FFFFFF"/>
        </w:rPr>
        <w:t xml:space="preserve">. </w:t>
      </w:r>
      <w:r>
        <w:rPr>
          <w:rFonts w:ascii="Arial" w:eastAsia="Times New Roman" w:hAnsi="Arial" w:cs="Arial"/>
          <w:color w:val="000000"/>
          <w:sz w:val="20"/>
          <w:szCs w:val="20"/>
          <w:shd w:val="clear" w:color="auto" w:fill="FFFFFF"/>
        </w:rPr>
        <w:t xml:space="preserve">London: </w:t>
      </w:r>
      <w:r w:rsidRPr="004F4FF1">
        <w:rPr>
          <w:rFonts w:ascii="Arial" w:eastAsia="Times New Roman" w:hAnsi="Arial" w:cs="Arial"/>
          <w:color w:val="000000"/>
          <w:sz w:val="20"/>
          <w:szCs w:val="20"/>
          <w:shd w:val="clear" w:color="auto" w:fill="FFFFFF"/>
        </w:rPr>
        <w:t>Taylor and Francis.</w:t>
      </w:r>
    </w:p>
    <w:p w14:paraId="4048B42F" w14:textId="77777777" w:rsidR="00C97125" w:rsidRDefault="00C97125" w:rsidP="004F4FF1">
      <w:pPr>
        <w:rPr>
          <w:rFonts w:ascii="Arial" w:eastAsia="Times New Roman" w:hAnsi="Arial" w:cs="Arial"/>
          <w:color w:val="000000"/>
          <w:sz w:val="20"/>
          <w:szCs w:val="20"/>
          <w:shd w:val="clear" w:color="auto" w:fill="FFFFFF"/>
        </w:rPr>
      </w:pPr>
    </w:p>
    <w:p w14:paraId="249906A3" w14:textId="77777777" w:rsidR="00C97125" w:rsidRDefault="00C97125" w:rsidP="00C97125">
      <w:pPr>
        <w:rPr>
          <w:rFonts w:ascii="Arial" w:eastAsia="Times New Roman" w:hAnsi="Arial" w:cs="Arial"/>
          <w:color w:val="000000"/>
          <w:sz w:val="20"/>
          <w:szCs w:val="20"/>
          <w:shd w:val="clear" w:color="auto" w:fill="FFFFFF"/>
        </w:rPr>
      </w:pPr>
      <w:r w:rsidRPr="00C97125">
        <w:rPr>
          <w:rFonts w:ascii="Arial" w:eastAsia="Times New Roman" w:hAnsi="Arial" w:cs="Arial"/>
          <w:color w:val="000000"/>
          <w:sz w:val="20"/>
          <w:szCs w:val="20"/>
          <w:shd w:val="clear" w:color="auto" w:fill="FFFFFF"/>
        </w:rPr>
        <w:t>Pound, L. and Lee, T. (2015). </w:t>
      </w:r>
      <w:r w:rsidRPr="00C97125">
        <w:rPr>
          <w:rFonts w:ascii="Arial" w:eastAsia="Times New Roman" w:hAnsi="Arial" w:cs="Arial"/>
          <w:i/>
          <w:iCs/>
          <w:color w:val="000000"/>
          <w:sz w:val="20"/>
          <w:szCs w:val="20"/>
          <w:shd w:val="clear" w:color="auto" w:fill="FFFFFF"/>
        </w:rPr>
        <w:t>Teaching mathematics creatively</w:t>
      </w:r>
      <w:r w:rsidRPr="00C97125">
        <w:rPr>
          <w:rFonts w:ascii="Arial" w:eastAsia="Times New Roman" w:hAnsi="Arial" w:cs="Arial"/>
          <w:color w:val="000000"/>
          <w:sz w:val="20"/>
          <w:szCs w:val="20"/>
          <w:shd w:val="clear" w:color="auto" w:fill="FFFFFF"/>
        </w:rPr>
        <w:t>. 2nd ed. London: Routledge.</w:t>
      </w:r>
    </w:p>
    <w:p w14:paraId="72DB0A8B" w14:textId="77777777" w:rsidR="00616437" w:rsidRDefault="00616437" w:rsidP="00C97125">
      <w:pPr>
        <w:rPr>
          <w:rFonts w:ascii="Arial" w:eastAsia="Times New Roman" w:hAnsi="Arial" w:cs="Arial"/>
          <w:color w:val="000000"/>
          <w:sz w:val="20"/>
          <w:szCs w:val="20"/>
          <w:shd w:val="clear" w:color="auto" w:fill="FFFFFF"/>
        </w:rPr>
      </w:pPr>
    </w:p>
    <w:p w14:paraId="58307DBE" w14:textId="3AA5ADF3" w:rsidR="00616437" w:rsidRDefault="00616437" w:rsidP="00C97125">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 xml:space="preserve">WAG. (2015). Foundation Phase Framework. Cardiff: Crown: available at </w:t>
      </w:r>
      <w:hyperlink r:id="rId9" w:history="1">
        <w:r w:rsidRPr="00E17712">
          <w:rPr>
            <w:rStyle w:val="Hyperlink"/>
            <w:rFonts w:ascii="Arial" w:eastAsia="Times New Roman" w:hAnsi="Arial" w:cs="Arial"/>
            <w:sz w:val="20"/>
            <w:szCs w:val="20"/>
            <w:shd w:val="clear" w:color="auto" w:fill="FFFFFF"/>
          </w:rPr>
          <w:t>https://gov.wales/sites/default/files/publications/2018-02/foundation-phase-framework-revised-2015.pdf</w:t>
        </w:r>
      </w:hyperlink>
    </w:p>
    <w:p w14:paraId="7203E126" w14:textId="77777777" w:rsidR="00616437" w:rsidRPr="00C97125" w:rsidRDefault="00616437" w:rsidP="00C97125">
      <w:pPr>
        <w:rPr>
          <w:rFonts w:ascii="Times New Roman" w:eastAsia="Times New Roman" w:hAnsi="Times New Roman" w:cs="Times New Roman"/>
        </w:rPr>
      </w:pPr>
    </w:p>
    <w:p w14:paraId="7FFA4088" w14:textId="77777777" w:rsidR="009F5CDB" w:rsidRPr="009F5CDB" w:rsidRDefault="009F5CDB" w:rsidP="009F5CDB">
      <w:pPr>
        <w:rPr>
          <w:rFonts w:ascii="Times New Roman" w:eastAsia="Times New Roman" w:hAnsi="Times New Roman" w:cs="Times New Roman"/>
        </w:rPr>
      </w:pPr>
      <w:r w:rsidRPr="009F5CDB">
        <w:rPr>
          <w:rFonts w:ascii="Arial" w:eastAsia="Times New Roman" w:hAnsi="Arial" w:cs="Arial"/>
          <w:color w:val="000000"/>
          <w:sz w:val="20"/>
          <w:szCs w:val="20"/>
          <w:shd w:val="clear" w:color="auto" w:fill="FFFFFF"/>
        </w:rPr>
        <w:t>Waugh, D., Warner, C. and Waugh, R. (2016). </w:t>
      </w:r>
      <w:r w:rsidRPr="009F5CDB">
        <w:rPr>
          <w:rFonts w:ascii="Arial" w:eastAsia="Times New Roman" w:hAnsi="Arial" w:cs="Arial"/>
          <w:i/>
          <w:iCs/>
          <w:color w:val="000000"/>
          <w:sz w:val="20"/>
          <w:szCs w:val="20"/>
          <w:shd w:val="clear" w:color="auto" w:fill="FFFFFF"/>
        </w:rPr>
        <w:t>Teaching grammar, punctuation and spelling in primary schools</w:t>
      </w:r>
      <w:r w:rsidRPr="009F5CDB">
        <w:rPr>
          <w:rFonts w:ascii="Arial" w:eastAsia="Times New Roman" w:hAnsi="Arial" w:cs="Arial"/>
          <w:color w:val="000000"/>
          <w:sz w:val="20"/>
          <w:szCs w:val="20"/>
          <w:shd w:val="clear" w:color="auto" w:fill="FFFFFF"/>
        </w:rPr>
        <w:t>. 2nd ed. London: Routledge.</w:t>
      </w:r>
    </w:p>
    <w:p w14:paraId="0A349A93" w14:textId="77777777" w:rsidR="009F5CDB" w:rsidRPr="004F4FF1" w:rsidRDefault="009F5CDB" w:rsidP="004F4FF1">
      <w:pPr>
        <w:rPr>
          <w:rFonts w:ascii="Times New Roman" w:eastAsia="Times New Roman" w:hAnsi="Times New Roman" w:cs="Times New Roman"/>
        </w:rPr>
      </w:pPr>
    </w:p>
    <w:p w14:paraId="7D696E63" w14:textId="77777777" w:rsidR="00004280" w:rsidRDefault="00004280" w:rsidP="00776616">
      <w:pPr>
        <w:rPr>
          <w:lang w:val="en-GB"/>
        </w:rPr>
      </w:pPr>
    </w:p>
    <w:p w14:paraId="50BCC712" w14:textId="77777777" w:rsidR="00004280" w:rsidRDefault="00004280" w:rsidP="00776616">
      <w:pPr>
        <w:rPr>
          <w:lang w:val="en-GB"/>
        </w:rPr>
      </w:pPr>
    </w:p>
    <w:p w14:paraId="752DE829" w14:textId="77777777" w:rsidR="00004280" w:rsidRDefault="00004280" w:rsidP="00776616">
      <w:pPr>
        <w:rPr>
          <w:lang w:val="en-GB"/>
        </w:rPr>
      </w:pPr>
    </w:p>
    <w:p w14:paraId="7D3058F0" w14:textId="77777777" w:rsidR="00004280" w:rsidRDefault="00004280" w:rsidP="00776616">
      <w:pPr>
        <w:rPr>
          <w:lang w:val="en-GB"/>
        </w:rPr>
      </w:pPr>
    </w:p>
    <w:p w14:paraId="42D0ECB1" w14:textId="77777777" w:rsidR="00004280" w:rsidRDefault="00004280" w:rsidP="00776616">
      <w:pPr>
        <w:rPr>
          <w:lang w:val="en-GB"/>
        </w:rPr>
      </w:pPr>
    </w:p>
    <w:p w14:paraId="641525BB" w14:textId="77777777" w:rsidR="00004280" w:rsidRDefault="00004280" w:rsidP="00776616">
      <w:pPr>
        <w:rPr>
          <w:lang w:val="en-GB"/>
        </w:rPr>
      </w:pPr>
    </w:p>
    <w:p w14:paraId="26A4B29E" w14:textId="17650BC7" w:rsidR="00004280" w:rsidRDefault="00004280" w:rsidP="00776616">
      <w:pPr>
        <w:rPr>
          <w:u w:val="single"/>
          <w:lang w:val="en-GB"/>
        </w:rPr>
      </w:pPr>
      <w:r w:rsidRPr="00004280">
        <w:rPr>
          <w:u w:val="single"/>
          <w:lang w:val="en-GB"/>
        </w:rPr>
        <w:t>Appendix 1</w:t>
      </w:r>
    </w:p>
    <w:p w14:paraId="1ACE7353" w14:textId="2C699F1D" w:rsidR="00004280" w:rsidRDefault="00907EC4" w:rsidP="00776616">
      <w:pPr>
        <w:rPr>
          <w:u w:val="single"/>
          <w:lang w:val="en-GB"/>
        </w:rPr>
      </w:pPr>
      <w:r>
        <w:rPr>
          <w:noProof/>
          <w:u w:val="single"/>
        </w:rPr>
        <w:drawing>
          <wp:anchor distT="0" distB="0" distL="114300" distR="114300" simplePos="0" relativeHeight="251658240" behindDoc="0" locked="0" layoutInCell="1" allowOverlap="1" wp14:anchorId="3DBF044A" wp14:editId="79CAF1AE">
            <wp:simplePos x="0" y="0"/>
            <wp:positionH relativeFrom="column">
              <wp:posOffset>0</wp:posOffset>
            </wp:positionH>
            <wp:positionV relativeFrom="paragraph">
              <wp:posOffset>189230</wp:posOffset>
            </wp:positionV>
            <wp:extent cx="5652135" cy="5008245"/>
            <wp:effectExtent l="0" t="0" r="12065" b="0"/>
            <wp:wrapTight wrapText="bothSides">
              <wp:wrapPolygon edited="0">
                <wp:start x="0" y="0"/>
                <wp:lineTo x="0" y="21471"/>
                <wp:lineTo x="21549" y="21471"/>
                <wp:lineTo x="215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255.JPG"/>
                    <pic:cNvPicPr/>
                  </pic:nvPicPr>
                  <pic:blipFill rotWithShape="1">
                    <a:blip r:embed="rId10">
                      <a:extLst>
                        <a:ext uri="{28A0092B-C50C-407E-A947-70E740481C1C}">
                          <a14:useLocalDpi xmlns:a14="http://schemas.microsoft.com/office/drawing/2010/main" val="0"/>
                        </a:ext>
                      </a:extLst>
                    </a:blip>
                    <a:srcRect l="3723" t="24071" r="-133" b="19416"/>
                    <a:stretch/>
                  </pic:blipFill>
                  <pic:spPr bwMode="auto">
                    <a:xfrm>
                      <a:off x="0" y="0"/>
                      <a:ext cx="5652135" cy="5008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2AE65B" w14:textId="77590033" w:rsidR="00004280" w:rsidRDefault="00004280" w:rsidP="00776616">
      <w:pPr>
        <w:rPr>
          <w:u w:val="single"/>
          <w:lang w:val="en-GB"/>
        </w:rPr>
      </w:pP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p>
    <w:p w14:paraId="1A81837F" w14:textId="77777777" w:rsidR="00004280" w:rsidRDefault="00004280" w:rsidP="00776616">
      <w:pPr>
        <w:rPr>
          <w:u w:val="single"/>
          <w:lang w:val="en-GB"/>
        </w:rPr>
      </w:pPr>
    </w:p>
    <w:p w14:paraId="78E01A1F" w14:textId="77777777" w:rsidR="00004280" w:rsidRDefault="00004280" w:rsidP="00776616">
      <w:pPr>
        <w:rPr>
          <w:u w:val="single"/>
          <w:lang w:val="en-GB"/>
        </w:rPr>
      </w:pPr>
    </w:p>
    <w:p w14:paraId="48570C99" w14:textId="77777777" w:rsidR="00004280" w:rsidRDefault="00004280" w:rsidP="00776616">
      <w:pPr>
        <w:rPr>
          <w:u w:val="single"/>
          <w:lang w:val="en-GB"/>
        </w:rPr>
      </w:pPr>
    </w:p>
    <w:p w14:paraId="4E8B34CE" w14:textId="77777777" w:rsidR="00004280" w:rsidRDefault="00004280" w:rsidP="00776616">
      <w:pPr>
        <w:rPr>
          <w:u w:val="single"/>
          <w:lang w:val="en-GB"/>
        </w:rPr>
      </w:pPr>
    </w:p>
    <w:p w14:paraId="4D7599E7" w14:textId="77777777" w:rsidR="00004280" w:rsidRDefault="00004280" w:rsidP="00776616">
      <w:pPr>
        <w:rPr>
          <w:u w:val="single"/>
          <w:lang w:val="en-GB"/>
        </w:rPr>
      </w:pPr>
    </w:p>
    <w:p w14:paraId="339E0F4E" w14:textId="77777777" w:rsidR="00004280" w:rsidRDefault="00004280" w:rsidP="00776616">
      <w:pPr>
        <w:rPr>
          <w:u w:val="single"/>
          <w:lang w:val="en-GB"/>
        </w:rPr>
      </w:pPr>
    </w:p>
    <w:p w14:paraId="51BDFBC0" w14:textId="77777777" w:rsidR="00004280" w:rsidRDefault="00004280" w:rsidP="00776616">
      <w:pPr>
        <w:rPr>
          <w:u w:val="single"/>
          <w:lang w:val="en-GB"/>
        </w:rPr>
      </w:pPr>
    </w:p>
    <w:p w14:paraId="006FDB7B" w14:textId="77777777" w:rsidR="00004280" w:rsidRDefault="00004280" w:rsidP="00776616">
      <w:pPr>
        <w:rPr>
          <w:u w:val="single"/>
          <w:lang w:val="en-GB"/>
        </w:rPr>
      </w:pPr>
    </w:p>
    <w:p w14:paraId="5E43B248" w14:textId="77777777" w:rsidR="00004280" w:rsidRDefault="00004280" w:rsidP="00776616">
      <w:pPr>
        <w:rPr>
          <w:u w:val="single"/>
          <w:lang w:val="en-GB"/>
        </w:rPr>
      </w:pPr>
    </w:p>
    <w:p w14:paraId="661B61A0" w14:textId="77777777" w:rsidR="00004280" w:rsidRDefault="00004280" w:rsidP="00776616">
      <w:pPr>
        <w:rPr>
          <w:u w:val="single"/>
          <w:lang w:val="en-GB"/>
        </w:rPr>
      </w:pPr>
    </w:p>
    <w:p w14:paraId="49B27B4D" w14:textId="77777777" w:rsidR="00004280" w:rsidRDefault="00004280" w:rsidP="00776616">
      <w:pPr>
        <w:rPr>
          <w:u w:val="single"/>
          <w:lang w:val="en-GB"/>
        </w:rPr>
      </w:pPr>
    </w:p>
    <w:p w14:paraId="5F3115CF" w14:textId="77777777" w:rsidR="00004280" w:rsidRDefault="00004280" w:rsidP="00776616">
      <w:pPr>
        <w:rPr>
          <w:u w:val="single"/>
          <w:lang w:val="en-GB"/>
        </w:rPr>
      </w:pPr>
    </w:p>
    <w:p w14:paraId="791E820F" w14:textId="77777777" w:rsidR="00004280" w:rsidRDefault="00004280" w:rsidP="00776616">
      <w:pPr>
        <w:rPr>
          <w:u w:val="single"/>
          <w:lang w:val="en-GB"/>
        </w:rPr>
      </w:pPr>
    </w:p>
    <w:p w14:paraId="22706DD1" w14:textId="6BF09072" w:rsidR="00004280" w:rsidRDefault="00004280" w:rsidP="00776616">
      <w:pPr>
        <w:rPr>
          <w:u w:val="single"/>
          <w:lang w:val="en-GB"/>
        </w:rPr>
      </w:pPr>
    </w:p>
    <w:p w14:paraId="46D8C4C3" w14:textId="3EAF2532" w:rsidR="00004280" w:rsidRDefault="00004280" w:rsidP="00776616">
      <w:pPr>
        <w:rPr>
          <w:u w:val="single"/>
          <w:lang w:val="en-GB"/>
        </w:rPr>
      </w:pPr>
      <w:r>
        <w:rPr>
          <w:u w:val="single"/>
          <w:lang w:val="en-GB"/>
        </w:rPr>
        <w:t xml:space="preserve">Appendix 2 </w:t>
      </w:r>
    </w:p>
    <w:p w14:paraId="0501440F" w14:textId="12F90EFE" w:rsidR="00004280" w:rsidRDefault="00516561" w:rsidP="00776616">
      <w:pPr>
        <w:rPr>
          <w:u w:val="single"/>
          <w:lang w:val="en-GB"/>
        </w:rPr>
      </w:pPr>
      <w:r>
        <w:rPr>
          <w:noProof/>
          <w:u w:val="single"/>
        </w:rPr>
        <w:drawing>
          <wp:anchor distT="0" distB="0" distL="114300" distR="114300" simplePos="0" relativeHeight="251660288" behindDoc="0" locked="0" layoutInCell="1" allowOverlap="1" wp14:anchorId="606AFFFF" wp14:editId="29CA4607">
            <wp:simplePos x="0" y="0"/>
            <wp:positionH relativeFrom="column">
              <wp:posOffset>47625</wp:posOffset>
            </wp:positionH>
            <wp:positionV relativeFrom="paragraph">
              <wp:posOffset>316230</wp:posOffset>
            </wp:positionV>
            <wp:extent cx="5603875" cy="5299710"/>
            <wp:effectExtent l="0" t="0" r="9525" b="8890"/>
            <wp:wrapTight wrapText="bothSides">
              <wp:wrapPolygon edited="0">
                <wp:start x="0" y="0"/>
                <wp:lineTo x="0" y="21533"/>
                <wp:lineTo x="21539" y="21533"/>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256.PNG"/>
                    <pic:cNvPicPr/>
                  </pic:nvPicPr>
                  <pic:blipFill rotWithShape="1">
                    <a:blip r:embed="rId11">
                      <a:extLst>
                        <a:ext uri="{28A0092B-C50C-407E-A947-70E740481C1C}">
                          <a14:useLocalDpi xmlns:a14="http://schemas.microsoft.com/office/drawing/2010/main" val="0"/>
                        </a:ext>
                      </a:extLst>
                    </a:blip>
                    <a:srcRect t="2317" b="42894"/>
                    <a:stretch/>
                  </pic:blipFill>
                  <pic:spPr bwMode="auto">
                    <a:xfrm>
                      <a:off x="0" y="0"/>
                      <a:ext cx="5603875" cy="5299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991225" w14:textId="3FA75F1F" w:rsidR="00004280" w:rsidRDefault="00516561" w:rsidP="00776616">
      <w:pPr>
        <w:rPr>
          <w:u w:val="single"/>
          <w:lang w:val="en-GB"/>
        </w:rPr>
      </w:pP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u w:val="single"/>
          <w:lang w:val="en-GB"/>
        </w:rPr>
        <w:tab/>
      </w:r>
      <w:r w:rsidR="00004280">
        <w:rPr>
          <w:noProof/>
          <w:u w:val="single"/>
        </w:rPr>
        <mc:AlternateContent>
          <mc:Choice Requires="wps">
            <w:drawing>
              <wp:anchor distT="0" distB="0" distL="114300" distR="114300" simplePos="0" relativeHeight="251669504" behindDoc="0" locked="0" layoutInCell="1" allowOverlap="1" wp14:anchorId="63F7F408" wp14:editId="3C70F3C4">
                <wp:simplePos x="0" y="0"/>
                <wp:positionH relativeFrom="column">
                  <wp:posOffset>4279900</wp:posOffset>
                </wp:positionH>
                <wp:positionV relativeFrom="paragraph">
                  <wp:posOffset>1846580</wp:posOffset>
                </wp:positionV>
                <wp:extent cx="455295" cy="340360"/>
                <wp:effectExtent l="0" t="0" r="27305" b="15240"/>
                <wp:wrapTight wrapText="bothSides">
                  <wp:wrapPolygon edited="0">
                    <wp:start x="2410" y="0"/>
                    <wp:lineTo x="0" y="3224"/>
                    <wp:lineTo x="0" y="17731"/>
                    <wp:lineTo x="2410" y="20955"/>
                    <wp:lineTo x="19280" y="20955"/>
                    <wp:lineTo x="21690" y="17731"/>
                    <wp:lineTo x="21690" y="3224"/>
                    <wp:lineTo x="19280" y="0"/>
                    <wp:lineTo x="2410" y="0"/>
                  </wp:wrapPolygon>
                </wp:wrapTight>
                <wp:docPr id="8" name="Oval 8"/>
                <wp:cNvGraphicFramePr/>
                <a:graphic xmlns:a="http://schemas.openxmlformats.org/drawingml/2006/main">
                  <a:graphicData uri="http://schemas.microsoft.com/office/word/2010/wordprocessingShape">
                    <wps:wsp>
                      <wps:cNvSpPr/>
                      <wps:spPr>
                        <a:xfrm>
                          <a:off x="0" y="0"/>
                          <a:ext cx="455295" cy="3403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752040" id="Oval 8" o:spid="_x0000_s1026" style="position:absolute;margin-left:337pt;margin-top:145.4pt;width:35.85pt;height:26.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" fillcolor="#4472c4 [3204]" strokecolor="#1f3763 [1604]" strokeweight="1pt">
                <v:stroke joinstyle="miter"/>
                <w10:wrap type="tight"/>
              </v:oval>
            </w:pict>
          </mc:Fallback>
        </mc:AlternateContent>
      </w:r>
      <w:r w:rsidR="00004280">
        <w:rPr>
          <w:noProof/>
          <w:u w:val="single"/>
        </w:rPr>
        <mc:AlternateContent>
          <mc:Choice Requires="wps">
            <w:drawing>
              <wp:anchor distT="0" distB="0" distL="114300" distR="114300" simplePos="0" relativeHeight="251667456" behindDoc="0" locked="0" layoutInCell="1" allowOverlap="1" wp14:anchorId="73D19F6D" wp14:editId="23F6CA1A">
                <wp:simplePos x="0" y="0"/>
                <wp:positionH relativeFrom="column">
                  <wp:posOffset>2908300</wp:posOffset>
                </wp:positionH>
                <wp:positionV relativeFrom="paragraph">
                  <wp:posOffset>1386205</wp:posOffset>
                </wp:positionV>
                <wp:extent cx="455295" cy="226695"/>
                <wp:effectExtent l="0" t="0" r="27305" b="27305"/>
                <wp:wrapTight wrapText="bothSides">
                  <wp:wrapPolygon edited="0">
                    <wp:start x="1205" y="0"/>
                    <wp:lineTo x="0" y="2420"/>
                    <wp:lineTo x="0" y="19361"/>
                    <wp:lineTo x="1205" y="21782"/>
                    <wp:lineTo x="20485" y="21782"/>
                    <wp:lineTo x="21690" y="19361"/>
                    <wp:lineTo x="21690" y="2420"/>
                    <wp:lineTo x="20485" y="0"/>
                    <wp:lineTo x="1205" y="0"/>
                  </wp:wrapPolygon>
                </wp:wrapTight>
                <wp:docPr id="7" name="Oval 7"/>
                <wp:cNvGraphicFramePr/>
                <a:graphic xmlns:a="http://schemas.openxmlformats.org/drawingml/2006/main">
                  <a:graphicData uri="http://schemas.microsoft.com/office/word/2010/wordprocessingShape">
                    <wps:wsp>
                      <wps:cNvSpPr/>
                      <wps:spPr>
                        <a:xfrm>
                          <a:off x="0" y="0"/>
                          <a:ext cx="455295" cy="2266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0F80F6" id="Oval 7" o:spid="_x0000_s1026" style="position:absolute;margin-left:229pt;margin-top:109.15pt;width:35.85pt;height:17.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" fillcolor="#4472c4 [3204]" strokecolor="#1f3763 [1604]" strokeweight="1pt">
                <v:stroke joinstyle="miter"/>
                <w10:wrap type="tight"/>
              </v:oval>
            </w:pict>
          </mc:Fallback>
        </mc:AlternateContent>
      </w:r>
      <w:r w:rsidR="00004280">
        <w:rPr>
          <w:noProof/>
          <w:u w:val="single"/>
        </w:rPr>
        <mc:AlternateContent>
          <mc:Choice Requires="wps">
            <w:drawing>
              <wp:anchor distT="0" distB="0" distL="114300" distR="114300" simplePos="0" relativeHeight="251661312" behindDoc="0" locked="0" layoutInCell="1" allowOverlap="1" wp14:anchorId="666C3CFF" wp14:editId="6D092775">
                <wp:simplePos x="0" y="0"/>
                <wp:positionH relativeFrom="column">
                  <wp:posOffset>2451100</wp:posOffset>
                </wp:positionH>
                <wp:positionV relativeFrom="paragraph">
                  <wp:posOffset>701040</wp:posOffset>
                </wp:positionV>
                <wp:extent cx="800100" cy="457835"/>
                <wp:effectExtent l="0" t="0" r="38100" b="24765"/>
                <wp:wrapTight wrapText="bothSides">
                  <wp:wrapPolygon edited="0">
                    <wp:start x="4800" y="0"/>
                    <wp:lineTo x="0" y="3595"/>
                    <wp:lineTo x="0" y="15578"/>
                    <wp:lineTo x="1371" y="19173"/>
                    <wp:lineTo x="4800" y="21570"/>
                    <wp:lineTo x="17143" y="21570"/>
                    <wp:lineTo x="20571" y="19173"/>
                    <wp:lineTo x="21943" y="15578"/>
                    <wp:lineTo x="21943" y="3595"/>
                    <wp:lineTo x="17143" y="0"/>
                    <wp:lineTo x="4800" y="0"/>
                  </wp:wrapPolygon>
                </wp:wrapTight>
                <wp:docPr id="4" name="Oval 4"/>
                <wp:cNvGraphicFramePr/>
                <a:graphic xmlns:a="http://schemas.openxmlformats.org/drawingml/2006/main">
                  <a:graphicData uri="http://schemas.microsoft.com/office/word/2010/wordprocessingShape">
                    <wps:wsp>
                      <wps:cNvSpPr/>
                      <wps:spPr>
                        <a:xfrm>
                          <a:off x="0" y="0"/>
                          <a:ext cx="800100" cy="4578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5DE362" id="Oval 4" o:spid="_x0000_s1026" style="position:absolute;margin-left:193pt;margin-top:55.2pt;width:63pt;height:36.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" fillcolor="#4472c4 [3204]" strokecolor="#1f3763 [1604]" strokeweight="1pt">
                <v:stroke joinstyle="miter"/>
                <w10:wrap type="tight"/>
              </v:oval>
            </w:pict>
          </mc:Fallback>
        </mc:AlternateContent>
      </w:r>
      <w:r w:rsidR="00004280">
        <w:rPr>
          <w:noProof/>
          <w:u w:val="single"/>
        </w:rPr>
        <mc:AlternateContent>
          <mc:Choice Requires="wps">
            <w:drawing>
              <wp:anchor distT="0" distB="0" distL="114300" distR="114300" simplePos="0" relativeHeight="251665408" behindDoc="0" locked="0" layoutInCell="1" allowOverlap="1" wp14:anchorId="21089A44" wp14:editId="50CCC4F3">
                <wp:simplePos x="0" y="0"/>
                <wp:positionH relativeFrom="column">
                  <wp:posOffset>509905</wp:posOffset>
                </wp:positionH>
                <wp:positionV relativeFrom="paragraph">
                  <wp:posOffset>930275</wp:posOffset>
                </wp:positionV>
                <wp:extent cx="912495" cy="572770"/>
                <wp:effectExtent l="0" t="0" r="27305" b="36830"/>
                <wp:wrapTight wrapText="bothSides">
                  <wp:wrapPolygon edited="0">
                    <wp:start x="5411" y="0"/>
                    <wp:lineTo x="0" y="3831"/>
                    <wp:lineTo x="0" y="17242"/>
                    <wp:lineTo x="4209" y="22031"/>
                    <wp:lineTo x="5411" y="22031"/>
                    <wp:lineTo x="16234" y="22031"/>
                    <wp:lineTo x="17436" y="22031"/>
                    <wp:lineTo x="21645" y="17242"/>
                    <wp:lineTo x="21645" y="3831"/>
                    <wp:lineTo x="16234" y="0"/>
                    <wp:lineTo x="5411" y="0"/>
                  </wp:wrapPolygon>
                </wp:wrapTight>
                <wp:docPr id="6" name="Oval 6"/>
                <wp:cNvGraphicFramePr/>
                <a:graphic xmlns:a="http://schemas.openxmlformats.org/drawingml/2006/main">
                  <a:graphicData uri="http://schemas.microsoft.com/office/word/2010/wordprocessingShape">
                    <wps:wsp>
                      <wps:cNvSpPr/>
                      <wps:spPr>
                        <a:xfrm>
                          <a:off x="0" y="0"/>
                          <a:ext cx="912495" cy="5727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A6F018" id="Oval 6" o:spid="_x0000_s1026" style="position:absolute;margin-left:40.15pt;margin-top:73.25pt;width:71.85pt;height:45.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" fillcolor="#4472c4 [3204]" strokecolor="#1f3763 [1604]" strokeweight="1pt">
                <v:stroke joinstyle="miter"/>
                <w10:wrap type="tight"/>
              </v:oval>
            </w:pict>
          </mc:Fallback>
        </mc:AlternateContent>
      </w:r>
      <w:r w:rsidR="00004280">
        <w:rPr>
          <w:noProof/>
          <w:u w:val="single"/>
        </w:rPr>
        <mc:AlternateContent>
          <mc:Choice Requires="wps">
            <w:drawing>
              <wp:anchor distT="0" distB="0" distL="114300" distR="114300" simplePos="0" relativeHeight="251663360" behindDoc="0" locked="0" layoutInCell="1" allowOverlap="1" wp14:anchorId="1F11251E" wp14:editId="151A446D">
                <wp:simplePos x="0" y="0"/>
                <wp:positionH relativeFrom="column">
                  <wp:posOffset>4051935</wp:posOffset>
                </wp:positionH>
                <wp:positionV relativeFrom="paragraph">
                  <wp:posOffset>1158875</wp:posOffset>
                </wp:positionV>
                <wp:extent cx="800100" cy="457835"/>
                <wp:effectExtent l="0" t="0" r="38100" b="24765"/>
                <wp:wrapTight wrapText="bothSides">
                  <wp:wrapPolygon edited="0">
                    <wp:start x="4800" y="0"/>
                    <wp:lineTo x="0" y="3595"/>
                    <wp:lineTo x="0" y="15578"/>
                    <wp:lineTo x="1371" y="19173"/>
                    <wp:lineTo x="4800" y="21570"/>
                    <wp:lineTo x="17143" y="21570"/>
                    <wp:lineTo x="20571" y="19173"/>
                    <wp:lineTo x="21943" y="15578"/>
                    <wp:lineTo x="21943" y="3595"/>
                    <wp:lineTo x="17143" y="0"/>
                    <wp:lineTo x="4800" y="0"/>
                  </wp:wrapPolygon>
                </wp:wrapTight>
                <wp:docPr id="5" name="Oval 5"/>
                <wp:cNvGraphicFramePr/>
                <a:graphic xmlns:a="http://schemas.openxmlformats.org/drawingml/2006/main">
                  <a:graphicData uri="http://schemas.microsoft.com/office/word/2010/wordprocessingShape">
                    <wps:wsp>
                      <wps:cNvSpPr/>
                      <wps:spPr>
                        <a:xfrm>
                          <a:off x="0" y="0"/>
                          <a:ext cx="800100" cy="4578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2792D5" id="Oval 5" o:spid="_x0000_s1026" style="position:absolute;margin-left:319.05pt;margin-top:91.25pt;width:63pt;height:36.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" fillcolor="#4472c4 [3204]" strokecolor="#1f3763 [1604]" strokeweight="1pt">
                <v:stroke joinstyle="miter"/>
                <w10:wrap type="tight"/>
              </v:oval>
            </w:pict>
          </mc:Fallback>
        </mc:AlternateContent>
      </w:r>
      <w:r w:rsidR="00004280">
        <w:rPr>
          <w:noProof/>
          <w:u w:val="single"/>
        </w:rPr>
        <mc:AlternateContent>
          <mc:Choice Requires="wps">
            <w:drawing>
              <wp:anchor distT="0" distB="0" distL="114300" distR="114300" simplePos="0" relativeHeight="251659264" behindDoc="0" locked="0" layoutInCell="1" allowOverlap="1" wp14:anchorId="35AD1088" wp14:editId="2970BE65">
                <wp:simplePos x="0" y="0"/>
                <wp:positionH relativeFrom="column">
                  <wp:posOffset>2451735</wp:posOffset>
                </wp:positionH>
                <wp:positionV relativeFrom="paragraph">
                  <wp:posOffset>1259840</wp:posOffset>
                </wp:positionV>
                <wp:extent cx="685800" cy="228600"/>
                <wp:effectExtent l="0" t="0" r="25400" b="25400"/>
                <wp:wrapThrough wrapText="bothSides">
                  <wp:wrapPolygon edited="0">
                    <wp:start x="2400" y="0"/>
                    <wp:lineTo x="0" y="2400"/>
                    <wp:lineTo x="0" y="19200"/>
                    <wp:lineTo x="2400" y="21600"/>
                    <wp:lineTo x="19200" y="21600"/>
                    <wp:lineTo x="21600" y="19200"/>
                    <wp:lineTo x="21600" y="2400"/>
                    <wp:lineTo x="19200" y="0"/>
                    <wp:lineTo x="2400" y="0"/>
                  </wp:wrapPolygon>
                </wp:wrapThrough>
                <wp:docPr id="3" name="Oval 3"/>
                <wp:cNvGraphicFramePr/>
                <a:graphic xmlns:a="http://schemas.openxmlformats.org/drawingml/2006/main">
                  <a:graphicData uri="http://schemas.microsoft.com/office/word/2010/wordprocessingShape">
                    <wps:wsp>
                      <wps:cNvSpPr/>
                      <wps:spPr>
                        <a:xfrm>
                          <a:off x="0" y="0"/>
                          <a:ext cx="685800" cy="228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2C55E1" id="Oval 3" o:spid="_x0000_s1026" style="position:absolute;margin-left:193.05pt;margin-top:99.2pt;width:54pt;height: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" fillcolor="#4472c4 [3204]" strokecolor="#1f3763 [1604]" strokeweight="1pt">
                <v:stroke joinstyle="miter"/>
                <w10:wrap type="through"/>
              </v:oval>
            </w:pict>
          </mc:Fallback>
        </mc:AlternateContent>
      </w:r>
    </w:p>
    <w:p w14:paraId="040DEAEA" w14:textId="77777777" w:rsidR="00004280" w:rsidRDefault="00004280" w:rsidP="00776616">
      <w:pPr>
        <w:rPr>
          <w:u w:val="single"/>
          <w:lang w:val="en-GB"/>
        </w:rPr>
      </w:pPr>
    </w:p>
    <w:p w14:paraId="24F9B34E" w14:textId="77777777" w:rsidR="00004280" w:rsidRDefault="00004280" w:rsidP="00776616">
      <w:pPr>
        <w:rPr>
          <w:u w:val="single"/>
          <w:lang w:val="en-GB"/>
        </w:rPr>
      </w:pPr>
    </w:p>
    <w:p w14:paraId="1A6075D4" w14:textId="77777777" w:rsidR="00004280" w:rsidRDefault="00004280" w:rsidP="00776616">
      <w:pPr>
        <w:rPr>
          <w:u w:val="single"/>
          <w:lang w:val="en-GB"/>
        </w:rPr>
      </w:pPr>
    </w:p>
    <w:p w14:paraId="01950C3A" w14:textId="77777777" w:rsidR="00004280" w:rsidRDefault="00004280" w:rsidP="00776616">
      <w:pPr>
        <w:rPr>
          <w:u w:val="single"/>
          <w:lang w:val="en-GB"/>
        </w:rPr>
      </w:pPr>
    </w:p>
    <w:p w14:paraId="4E02C81D" w14:textId="77777777" w:rsidR="00004280" w:rsidRDefault="00004280" w:rsidP="00776616">
      <w:pPr>
        <w:rPr>
          <w:u w:val="single"/>
          <w:lang w:val="en-GB"/>
        </w:rPr>
      </w:pPr>
    </w:p>
    <w:p w14:paraId="5BC3DF78" w14:textId="77777777" w:rsidR="00004280" w:rsidRDefault="00004280" w:rsidP="00776616">
      <w:pPr>
        <w:rPr>
          <w:u w:val="single"/>
          <w:lang w:val="en-GB"/>
        </w:rPr>
      </w:pPr>
    </w:p>
    <w:p w14:paraId="0460E938" w14:textId="77777777" w:rsidR="00004280" w:rsidRDefault="00004280" w:rsidP="00776616">
      <w:pPr>
        <w:rPr>
          <w:u w:val="single"/>
          <w:lang w:val="en-GB"/>
        </w:rPr>
      </w:pPr>
    </w:p>
    <w:p w14:paraId="14DFCF08" w14:textId="77777777" w:rsidR="00004280" w:rsidRDefault="00004280" w:rsidP="00776616">
      <w:pPr>
        <w:rPr>
          <w:u w:val="single"/>
          <w:lang w:val="en-GB"/>
        </w:rPr>
      </w:pPr>
    </w:p>
    <w:p w14:paraId="69161688" w14:textId="77777777" w:rsidR="00004280" w:rsidRDefault="00004280" w:rsidP="00776616">
      <w:pPr>
        <w:rPr>
          <w:u w:val="single"/>
          <w:lang w:val="en-GB"/>
        </w:rPr>
      </w:pPr>
    </w:p>
    <w:p w14:paraId="44E37E49" w14:textId="77777777" w:rsidR="00004280" w:rsidRDefault="00004280" w:rsidP="00776616">
      <w:pPr>
        <w:rPr>
          <w:u w:val="single"/>
          <w:lang w:val="en-GB"/>
        </w:rPr>
      </w:pPr>
    </w:p>
    <w:p w14:paraId="66709CF2" w14:textId="77777777" w:rsidR="00004280" w:rsidRDefault="00004280" w:rsidP="00776616">
      <w:pPr>
        <w:rPr>
          <w:u w:val="single"/>
          <w:lang w:val="en-GB"/>
        </w:rPr>
      </w:pPr>
    </w:p>
    <w:p w14:paraId="5B391275" w14:textId="3785FB2E" w:rsidR="00004280" w:rsidRDefault="00004280" w:rsidP="00776616">
      <w:pPr>
        <w:rPr>
          <w:u w:val="single"/>
          <w:lang w:val="en-GB"/>
        </w:rPr>
      </w:pPr>
      <w:r>
        <w:rPr>
          <w:u w:val="single"/>
          <w:lang w:val="en-GB"/>
        </w:rPr>
        <w:t>Appendix 3</w:t>
      </w:r>
    </w:p>
    <w:p w14:paraId="26BB2499" w14:textId="77777777" w:rsidR="00004280" w:rsidRDefault="00004280" w:rsidP="00776616">
      <w:pPr>
        <w:rPr>
          <w:u w:val="single"/>
          <w:lang w:val="en-GB"/>
        </w:rPr>
      </w:pPr>
    </w:p>
    <w:p w14:paraId="3327070F" w14:textId="77777777" w:rsidR="00004280" w:rsidRDefault="00004280" w:rsidP="00004280">
      <w:pPr>
        <w:jc w:val="center"/>
        <w:rPr>
          <w:i/>
          <w:u w:val="single"/>
          <w:lang w:val="en-GB"/>
        </w:rPr>
      </w:pPr>
      <w:r w:rsidRPr="008F684A">
        <w:rPr>
          <w:i/>
          <w:u w:val="single"/>
          <w:lang w:val="en-GB"/>
        </w:rPr>
        <w:t>Observation notes</w:t>
      </w:r>
      <w:r>
        <w:rPr>
          <w:i/>
          <w:u w:val="single"/>
          <w:lang w:val="en-GB"/>
        </w:rPr>
        <w:t xml:space="preserve"> (pupil profile)</w:t>
      </w:r>
    </w:p>
    <w:p w14:paraId="7B468650" w14:textId="77777777" w:rsidR="00004280" w:rsidRDefault="00004280" w:rsidP="00004280">
      <w:pPr>
        <w:rPr>
          <w:i/>
          <w:u w:val="single"/>
          <w:lang w:val="en-GB"/>
        </w:rPr>
      </w:pPr>
    </w:p>
    <w:p w14:paraId="5B9BB049" w14:textId="77777777" w:rsidR="00004280" w:rsidRPr="008F684A" w:rsidRDefault="00004280" w:rsidP="00004280">
      <w:pPr>
        <w:pStyle w:val="ListParagraph"/>
        <w:numPr>
          <w:ilvl w:val="0"/>
          <w:numId w:val="5"/>
        </w:numPr>
        <w:rPr>
          <w:i/>
          <w:u w:val="single"/>
          <w:lang w:val="en-GB"/>
        </w:rPr>
      </w:pPr>
      <w:r>
        <w:rPr>
          <w:lang w:val="en-GB"/>
        </w:rPr>
        <w:t>Polite individual who is very popular amongst his peers.</w:t>
      </w:r>
    </w:p>
    <w:p w14:paraId="7EC6B8DB" w14:textId="77777777" w:rsidR="00004280" w:rsidRPr="008F684A" w:rsidRDefault="00004280" w:rsidP="00004280">
      <w:pPr>
        <w:pStyle w:val="ListParagraph"/>
        <w:numPr>
          <w:ilvl w:val="0"/>
          <w:numId w:val="5"/>
        </w:numPr>
        <w:rPr>
          <w:i/>
          <w:u w:val="single"/>
          <w:lang w:val="en-GB"/>
        </w:rPr>
      </w:pPr>
      <w:r>
        <w:rPr>
          <w:lang w:val="en-GB"/>
        </w:rPr>
        <w:t>Loves to read and can often be found in the reading area</w:t>
      </w:r>
    </w:p>
    <w:p w14:paraId="28AEAFAF" w14:textId="77777777" w:rsidR="00004280" w:rsidRPr="008F684A" w:rsidRDefault="00004280" w:rsidP="00004280">
      <w:pPr>
        <w:pStyle w:val="ListParagraph"/>
        <w:numPr>
          <w:ilvl w:val="0"/>
          <w:numId w:val="5"/>
        </w:numPr>
        <w:rPr>
          <w:i/>
          <w:u w:val="single"/>
          <w:lang w:val="en-GB"/>
        </w:rPr>
      </w:pPr>
      <w:r>
        <w:rPr>
          <w:lang w:val="en-GB"/>
        </w:rPr>
        <w:t>Reads a lot at home with mum and takes home two reading books because mum likes to read with him every night.</w:t>
      </w:r>
    </w:p>
    <w:p w14:paraId="50968572" w14:textId="77777777" w:rsidR="00004280" w:rsidRPr="00FE3D42" w:rsidRDefault="00004280" w:rsidP="00004280">
      <w:pPr>
        <w:pStyle w:val="ListParagraph"/>
        <w:numPr>
          <w:ilvl w:val="0"/>
          <w:numId w:val="5"/>
        </w:numPr>
        <w:rPr>
          <w:i/>
          <w:highlight w:val="yellow"/>
          <w:u w:val="single"/>
          <w:lang w:val="en-GB"/>
        </w:rPr>
      </w:pPr>
      <w:r w:rsidRPr="00FE3D42">
        <w:rPr>
          <w:highlight w:val="yellow"/>
          <w:lang w:val="en-GB"/>
        </w:rPr>
        <w:t>Enjoys being outdoors. He is often a lot more confident in the outdoor area and spends a lot of time in the outdoor provisions.</w:t>
      </w:r>
      <w:r>
        <w:rPr>
          <w:highlight w:val="yellow"/>
          <w:lang w:val="en-GB"/>
        </w:rPr>
        <w:t xml:space="preserve"> He is more sociable when in the outdoors and his imagination is used a lot more when he is outside.</w:t>
      </w:r>
      <w:r w:rsidRPr="00FE3D42">
        <w:rPr>
          <w:highlight w:val="yellow"/>
          <w:lang w:val="en-GB"/>
        </w:rPr>
        <w:t xml:space="preserve"> </w:t>
      </w:r>
    </w:p>
    <w:p w14:paraId="398A3B15" w14:textId="77777777" w:rsidR="00004280" w:rsidRPr="008F684A" w:rsidRDefault="00004280" w:rsidP="00004280">
      <w:pPr>
        <w:pStyle w:val="ListParagraph"/>
        <w:numPr>
          <w:ilvl w:val="0"/>
          <w:numId w:val="5"/>
        </w:numPr>
        <w:rPr>
          <w:i/>
          <w:u w:val="single"/>
          <w:lang w:val="en-GB"/>
        </w:rPr>
      </w:pPr>
      <w:r>
        <w:rPr>
          <w:lang w:val="en-GB"/>
        </w:rPr>
        <w:t xml:space="preserve">When it is wet play he gets very frustrated being inside all day which can have an impact on his behaviour. </w:t>
      </w:r>
    </w:p>
    <w:p w14:paraId="07097836" w14:textId="77777777" w:rsidR="00004280" w:rsidRPr="00FE3D42" w:rsidRDefault="00004280" w:rsidP="00004280">
      <w:pPr>
        <w:pStyle w:val="ListParagraph"/>
        <w:numPr>
          <w:ilvl w:val="0"/>
          <w:numId w:val="5"/>
        </w:numPr>
        <w:rPr>
          <w:i/>
          <w:u w:val="single"/>
          <w:lang w:val="en-GB"/>
        </w:rPr>
      </w:pPr>
      <w:r>
        <w:rPr>
          <w:lang w:val="en-GB"/>
        </w:rPr>
        <w:t xml:space="preserve">Will sometimes share his ideas and participate in class activities. </w:t>
      </w:r>
    </w:p>
    <w:p w14:paraId="11557275" w14:textId="77777777" w:rsidR="00004280" w:rsidRPr="00FE3D42" w:rsidRDefault="00004280" w:rsidP="00004280">
      <w:pPr>
        <w:pStyle w:val="ListParagraph"/>
        <w:numPr>
          <w:ilvl w:val="0"/>
          <w:numId w:val="5"/>
        </w:numPr>
        <w:rPr>
          <w:i/>
          <w:u w:val="single"/>
          <w:lang w:val="en-GB"/>
        </w:rPr>
      </w:pPr>
      <w:r>
        <w:rPr>
          <w:lang w:val="en-GB"/>
        </w:rPr>
        <w:t xml:space="preserve">Has very little motivation with his writing, will try and do anything to get out of completing a writing activity. </w:t>
      </w:r>
    </w:p>
    <w:p w14:paraId="1614A6E2" w14:textId="77777777" w:rsidR="00004280" w:rsidRPr="00FE3D42" w:rsidRDefault="00004280" w:rsidP="00004280">
      <w:pPr>
        <w:pStyle w:val="ListParagraph"/>
        <w:numPr>
          <w:ilvl w:val="0"/>
          <w:numId w:val="5"/>
        </w:numPr>
        <w:rPr>
          <w:i/>
          <w:u w:val="single"/>
          <w:lang w:val="en-GB"/>
        </w:rPr>
      </w:pPr>
      <w:r>
        <w:rPr>
          <w:i/>
          <w:lang w:val="en-GB"/>
        </w:rPr>
        <w:t>Does not like mathematics and has little motivation to complete a task.</w:t>
      </w:r>
    </w:p>
    <w:p w14:paraId="3152DE4E" w14:textId="77777777" w:rsidR="00004280" w:rsidRPr="00FE3D42" w:rsidRDefault="00004280" w:rsidP="00004280">
      <w:pPr>
        <w:pStyle w:val="ListParagraph"/>
        <w:numPr>
          <w:ilvl w:val="0"/>
          <w:numId w:val="5"/>
        </w:numPr>
        <w:rPr>
          <w:i/>
          <w:u w:val="single"/>
          <w:lang w:val="en-GB"/>
        </w:rPr>
      </w:pPr>
      <w:r>
        <w:rPr>
          <w:i/>
          <w:lang w:val="en-GB"/>
        </w:rPr>
        <w:t xml:space="preserve">Numicon helps him with his number work and he will go and get the numicom himself if he needs it for support. </w:t>
      </w:r>
    </w:p>
    <w:p w14:paraId="532724A3" w14:textId="77777777" w:rsidR="00004280" w:rsidRPr="00FE3D42" w:rsidRDefault="00004280" w:rsidP="00004280">
      <w:pPr>
        <w:pStyle w:val="ListParagraph"/>
        <w:numPr>
          <w:ilvl w:val="0"/>
          <w:numId w:val="5"/>
        </w:numPr>
        <w:rPr>
          <w:i/>
          <w:u w:val="single"/>
          <w:lang w:val="en-GB"/>
        </w:rPr>
      </w:pPr>
      <w:r>
        <w:rPr>
          <w:i/>
          <w:lang w:val="en-GB"/>
        </w:rPr>
        <w:t>Struggles with number formations</w:t>
      </w:r>
    </w:p>
    <w:p w14:paraId="1FB553F0" w14:textId="77777777" w:rsidR="00004280" w:rsidRPr="00FE3D42" w:rsidRDefault="00004280" w:rsidP="00004280">
      <w:pPr>
        <w:pStyle w:val="ListParagraph"/>
        <w:numPr>
          <w:ilvl w:val="0"/>
          <w:numId w:val="5"/>
        </w:numPr>
        <w:rPr>
          <w:i/>
          <w:u w:val="single"/>
          <w:lang w:val="en-GB"/>
        </w:rPr>
      </w:pPr>
      <w:r>
        <w:rPr>
          <w:i/>
          <w:lang w:val="en-GB"/>
        </w:rPr>
        <w:t xml:space="preserve">He likes PE, is always one of the first pupils changed and then goes on to help his peers. </w:t>
      </w:r>
    </w:p>
    <w:p w14:paraId="0A61E60C" w14:textId="77777777" w:rsidR="00004280" w:rsidRPr="00FE3D42" w:rsidRDefault="00004280" w:rsidP="00004280">
      <w:pPr>
        <w:pStyle w:val="ListParagraph"/>
        <w:numPr>
          <w:ilvl w:val="0"/>
          <w:numId w:val="5"/>
        </w:numPr>
        <w:rPr>
          <w:i/>
          <w:u w:val="single"/>
          <w:lang w:val="en-GB"/>
        </w:rPr>
      </w:pPr>
      <w:r>
        <w:rPr>
          <w:i/>
          <w:lang w:val="en-GB"/>
        </w:rPr>
        <w:t>He is very good at football and likes to talk about his football team that he plays for.</w:t>
      </w:r>
    </w:p>
    <w:p w14:paraId="68C31540" w14:textId="77777777" w:rsidR="00004280" w:rsidRPr="00FE3D42" w:rsidRDefault="00004280" w:rsidP="00004280">
      <w:pPr>
        <w:pStyle w:val="ListParagraph"/>
        <w:numPr>
          <w:ilvl w:val="0"/>
          <w:numId w:val="5"/>
        </w:numPr>
        <w:rPr>
          <w:i/>
          <w:u w:val="single"/>
          <w:lang w:val="en-GB"/>
        </w:rPr>
      </w:pPr>
      <w:r>
        <w:rPr>
          <w:i/>
          <w:lang w:val="en-GB"/>
        </w:rPr>
        <w:t xml:space="preserve">He is in the top RWI group with a sound phonological awareness. </w:t>
      </w:r>
    </w:p>
    <w:p w14:paraId="7477CE02" w14:textId="77777777" w:rsidR="00004280" w:rsidRDefault="00004280" w:rsidP="00776616">
      <w:pPr>
        <w:rPr>
          <w:u w:val="single"/>
          <w:lang w:val="en-GB"/>
        </w:rPr>
      </w:pPr>
    </w:p>
    <w:p w14:paraId="1F132F9D" w14:textId="77777777" w:rsidR="00004280" w:rsidRDefault="00004280" w:rsidP="00776616">
      <w:pPr>
        <w:rPr>
          <w:u w:val="single"/>
          <w:lang w:val="en-GB"/>
        </w:rPr>
      </w:pPr>
    </w:p>
    <w:p w14:paraId="3E165B13" w14:textId="77777777" w:rsidR="00004280" w:rsidRDefault="00004280" w:rsidP="00776616">
      <w:pPr>
        <w:rPr>
          <w:u w:val="single"/>
          <w:lang w:val="en-GB"/>
        </w:rPr>
      </w:pPr>
    </w:p>
    <w:p w14:paraId="7AB0B4DA" w14:textId="77777777" w:rsidR="00004280" w:rsidRDefault="00004280" w:rsidP="00776616">
      <w:pPr>
        <w:rPr>
          <w:u w:val="single"/>
          <w:lang w:val="en-GB"/>
        </w:rPr>
      </w:pPr>
    </w:p>
    <w:p w14:paraId="6816FDF0" w14:textId="77777777" w:rsidR="00004280" w:rsidRDefault="00004280" w:rsidP="00776616">
      <w:pPr>
        <w:rPr>
          <w:u w:val="single"/>
          <w:lang w:val="en-GB"/>
        </w:rPr>
      </w:pPr>
    </w:p>
    <w:p w14:paraId="5518CC02" w14:textId="77777777" w:rsidR="00004280" w:rsidRDefault="00004280" w:rsidP="00776616">
      <w:pPr>
        <w:rPr>
          <w:u w:val="single"/>
          <w:lang w:val="en-GB"/>
        </w:rPr>
      </w:pPr>
    </w:p>
    <w:p w14:paraId="3357512D" w14:textId="77777777" w:rsidR="00004280" w:rsidRDefault="00004280" w:rsidP="00776616">
      <w:pPr>
        <w:rPr>
          <w:u w:val="single"/>
          <w:lang w:val="en-GB"/>
        </w:rPr>
      </w:pPr>
    </w:p>
    <w:p w14:paraId="37D20D21" w14:textId="77777777" w:rsidR="00004280" w:rsidRDefault="00004280" w:rsidP="00776616">
      <w:pPr>
        <w:rPr>
          <w:u w:val="single"/>
          <w:lang w:val="en-GB"/>
        </w:rPr>
      </w:pPr>
    </w:p>
    <w:p w14:paraId="104E8667" w14:textId="77777777" w:rsidR="00004280" w:rsidRDefault="00004280" w:rsidP="00776616">
      <w:pPr>
        <w:rPr>
          <w:u w:val="single"/>
          <w:lang w:val="en-GB"/>
        </w:rPr>
      </w:pPr>
    </w:p>
    <w:p w14:paraId="2F86E7F9" w14:textId="77777777" w:rsidR="00004280" w:rsidRDefault="00004280" w:rsidP="00776616">
      <w:pPr>
        <w:rPr>
          <w:u w:val="single"/>
          <w:lang w:val="en-GB"/>
        </w:rPr>
      </w:pPr>
    </w:p>
    <w:p w14:paraId="657E0B07" w14:textId="77777777" w:rsidR="00004280" w:rsidRDefault="00004280" w:rsidP="00776616">
      <w:pPr>
        <w:rPr>
          <w:u w:val="single"/>
          <w:lang w:val="en-GB"/>
        </w:rPr>
      </w:pPr>
    </w:p>
    <w:p w14:paraId="2F7A0800" w14:textId="77777777" w:rsidR="00004280" w:rsidRDefault="00004280" w:rsidP="00776616">
      <w:pPr>
        <w:rPr>
          <w:u w:val="single"/>
          <w:lang w:val="en-GB"/>
        </w:rPr>
      </w:pPr>
    </w:p>
    <w:p w14:paraId="7791B686" w14:textId="77777777" w:rsidR="00004280" w:rsidRDefault="00004280" w:rsidP="00776616">
      <w:pPr>
        <w:rPr>
          <w:u w:val="single"/>
          <w:lang w:val="en-GB"/>
        </w:rPr>
      </w:pPr>
    </w:p>
    <w:p w14:paraId="2C141A4F" w14:textId="77777777" w:rsidR="00004280" w:rsidRDefault="00004280" w:rsidP="00776616">
      <w:pPr>
        <w:rPr>
          <w:u w:val="single"/>
          <w:lang w:val="en-GB"/>
        </w:rPr>
      </w:pPr>
    </w:p>
    <w:p w14:paraId="1A420445" w14:textId="77777777" w:rsidR="00004280" w:rsidRDefault="00004280" w:rsidP="00776616">
      <w:pPr>
        <w:rPr>
          <w:u w:val="single"/>
          <w:lang w:val="en-GB"/>
        </w:rPr>
      </w:pPr>
    </w:p>
    <w:p w14:paraId="71AA8E0D" w14:textId="77777777" w:rsidR="00004280" w:rsidRDefault="00004280" w:rsidP="00776616">
      <w:pPr>
        <w:rPr>
          <w:u w:val="single"/>
          <w:lang w:val="en-GB"/>
        </w:rPr>
      </w:pPr>
    </w:p>
    <w:p w14:paraId="37187166" w14:textId="77777777" w:rsidR="00004280" w:rsidRDefault="00004280" w:rsidP="00776616">
      <w:pPr>
        <w:rPr>
          <w:u w:val="single"/>
          <w:lang w:val="en-GB"/>
        </w:rPr>
      </w:pPr>
    </w:p>
    <w:p w14:paraId="3FC32674" w14:textId="77777777" w:rsidR="00004280" w:rsidRDefault="00004280" w:rsidP="00776616">
      <w:pPr>
        <w:rPr>
          <w:u w:val="single"/>
          <w:lang w:val="en-GB"/>
        </w:rPr>
      </w:pPr>
    </w:p>
    <w:p w14:paraId="3CA70629" w14:textId="77777777" w:rsidR="00004280" w:rsidRDefault="00004280" w:rsidP="00776616">
      <w:pPr>
        <w:rPr>
          <w:u w:val="single"/>
          <w:lang w:val="en-GB"/>
        </w:rPr>
      </w:pPr>
    </w:p>
    <w:p w14:paraId="6EA41A73" w14:textId="77777777" w:rsidR="00004280" w:rsidRDefault="00004280" w:rsidP="00776616">
      <w:pPr>
        <w:rPr>
          <w:u w:val="single"/>
          <w:lang w:val="en-GB"/>
        </w:rPr>
      </w:pPr>
    </w:p>
    <w:p w14:paraId="28979987" w14:textId="77777777" w:rsidR="00004280" w:rsidRDefault="00004280" w:rsidP="00776616">
      <w:pPr>
        <w:rPr>
          <w:u w:val="single"/>
          <w:lang w:val="en-GB"/>
        </w:rPr>
      </w:pPr>
    </w:p>
    <w:p w14:paraId="5AE98B4F" w14:textId="77777777" w:rsidR="00004280" w:rsidRDefault="00004280" w:rsidP="00776616">
      <w:pPr>
        <w:rPr>
          <w:u w:val="single"/>
          <w:lang w:val="en-GB"/>
        </w:rPr>
      </w:pPr>
    </w:p>
    <w:p w14:paraId="4C92498A" w14:textId="77777777" w:rsidR="00004280" w:rsidRDefault="00004280" w:rsidP="00776616">
      <w:pPr>
        <w:rPr>
          <w:u w:val="single"/>
          <w:lang w:val="en-GB"/>
        </w:rPr>
      </w:pPr>
    </w:p>
    <w:p w14:paraId="295AAFA8" w14:textId="3838C769" w:rsidR="00004280" w:rsidRDefault="00004280" w:rsidP="00776616">
      <w:pPr>
        <w:rPr>
          <w:u w:val="single"/>
          <w:lang w:val="en-GB"/>
        </w:rPr>
      </w:pPr>
      <w:r>
        <w:rPr>
          <w:noProof/>
          <w:u w:val="single"/>
        </w:rPr>
        <w:drawing>
          <wp:anchor distT="0" distB="0" distL="114300" distR="114300" simplePos="0" relativeHeight="251670528" behindDoc="0" locked="0" layoutInCell="1" allowOverlap="1" wp14:anchorId="225B1569" wp14:editId="15D8AF73">
            <wp:simplePos x="0" y="0"/>
            <wp:positionH relativeFrom="column">
              <wp:posOffset>282575</wp:posOffset>
            </wp:positionH>
            <wp:positionV relativeFrom="paragraph">
              <wp:posOffset>-335915</wp:posOffset>
            </wp:positionV>
            <wp:extent cx="5255895" cy="7082790"/>
            <wp:effectExtent l="953" t="0" r="2857" b="2858"/>
            <wp:wrapTight wrapText="bothSides">
              <wp:wrapPolygon edited="0">
                <wp:start x="21596" y="-3"/>
                <wp:lineTo x="93" y="-3"/>
                <wp:lineTo x="93" y="21531"/>
                <wp:lineTo x="21596" y="21531"/>
                <wp:lineTo x="21596" y="-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3257.JPG"/>
                    <pic:cNvPicPr/>
                  </pic:nvPicPr>
                  <pic:blipFill rotWithShape="1">
                    <a:blip r:embed="rId12">
                      <a:extLst>
                        <a:ext uri="{28A0092B-C50C-407E-A947-70E740481C1C}">
                          <a14:useLocalDpi xmlns:a14="http://schemas.microsoft.com/office/drawing/2010/main" val="0"/>
                        </a:ext>
                      </a:extLst>
                    </a:blip>
                    <a:srcRect l="-133" t="3588" r="133" b="17693"/>
                    <a:stretch/>
                  </pic:blipFill>
                  <pic:spPr bwMode="auto">
                    <a:xfrm rot="16200000">
                      <a:off x="0" y="0"/>
                      <a:ext cx="5255895" cy="7082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lang w:val="en-GB"/>
        </w:rPr>
        <w:t>Appendix 4</w:t>
      </w:r>
    </w:p>
    <w:p w14:paraId="5BD90E0B" w14:textId="3847DEBD" w:rsidR="00004280" w:rsidRDefault="00004280" w:rsidP="00776616">
      <w:pPr>
        <w:rPr>
          <w:u w:val="single"/>
          <w:lang w:val="en-GB"/>
        </w:rPr>
      </w:pPr>
    </w:p>
    <w:p w14:paraId="651883E5" w14:textId="1C52785A" w:rsidR="00004280" w:rsidRDefault="00004280" w:rsidP="00776616">
      <w:pPr>
        <w:rPr>
          <w:u w:val="single"/>
          <w:lang w:val="en-GB"/>
        </w:rPr>
      </w:pPr>
    </w:p>
    <w:p w14:paraId="17119168" w14:textId="3496EBDC" w:rsidR="00004280" w:rsidRDefault="00004280" w:rsidP="00776616">
      <w:pPr>
        <w:rPr>
          <w:u w:val="single"/>
          <w:lang w:val="en-GB"/>
        </w:rPr>
      </w:pPr>
    </w:p>
    <w:p w14:paraId="34CF7DC2" w14:textId="77777777" w:rsidR="00004280" w:rsidRDefault="00004280" w:rsidP="00776616">
      <w:pPr>
        <w:rPr>
          <w:u w:val="single"/>
          <w:lang w:val="en-GB"/>
        </w:rPr>
      </w:pPr>
    </w:p>
    <w:p w14:paraId="2E1352A0" w14:textId="77777777" w:rsidR="00004280" w:rsidRDefault="00004280" w:rsidP="00776616">
      <w:pPr>
        <w:rPr>
          <w:u w:val="single"/>
          <w:lang w:val="en-GB"/>
        </w:rPr>
      </w:pPr>
    </w:p>
    <w:p w14:paraId="365598CB" w14:textId="77777777" w:rsidR="00004280" w:rsidRDefault="00004280" w:rsidP="00776616">
      <w:pPr>
        <w:rPr>
          <w:u w:val="single"/>
          <w:lang w:val="en-GB"/>
        </w:rPr>
      </w:pPr>
    </w:p>
    <w:p w14:paraId="0CD38754" w14:textId="77777777" w:rsidR="00004280" w:rsidRDefault="00004280" w:rsidP="00776616">
      <w:pPr>
        <w:rPr>
          <w:u w:val="single"/>
          <w:lang w:val="en-GB"/>
        </w:rPr>
      </w:pPr>
    </w:p>
    <w:p w14:paraId="29FB645A" w14:textId="77777777" w:rsidR="00004280" w:rsidRDefault="00004280" w:rsidP="00776616">
      <w:pPr>
        <w:rPr>
          <w:u w:val="single"/>
          <w:lang w:val="en-GB"/>
        </w:rPr>
      </w:pPr>
    </w:p>
    <w:p w14:paraId="2C45AB6F" w14:textId="77777777" w:rsidR="00004280" w:rsidRDefault="00004280" w:rsidP="00776616">
      <w:pPr>
        <w:rPr>
          <w:u w:val="single"/>
          <w:lang w:val="en-GB"/>
        </w:rPr>
      </w:pPr>
    </w:p>
    <w:p w14:paraId="07CE99E5" w14:textId="77777777" w:rsidR="00004280" w:rsidRDefault="00004280" w:rsidP="00776616">
      <w:pPr>
        <w:rPr>
          <w:u w:val="single"/>
          <w:lang w:val="en-GB"/>
        </w:rPr>
      </w:pPr>
    </w:p>
    <w:p w14:paraId="1BF28E21" w14:textId="77777777" w:rsidR="00004280" w:rsidRDefault="00004280" w:rsidP="00776616">
      <w:pPr>
        <w:rPr>
          <w:u w:val="single"/>
          <w:lang w:val="en-GB"/>
        </w:rPr>
      </w:pPr>
    </w:p>
    <w:p w14:paraId="43435AB6" w14:textId="77777777" w:rsidR="00004280" w:rsidRDefault="00004280" w:rsidP="00776616">
      <w:pPr>
        <w:rPr>
          <w:u w:val="single"/>
          <w:lang w:val="en-GB"/>
        </w:rPr>
      </w:pPr>
    </w:p>
    <w:p w14:paraId="09FBBFFA" w14:textId="77777777" w:rsidR="00004280" w:rsidRDefault="00004280" w:rsidP="00776616">
      <w:pPr>
        <w:rPr>
          <w:u w:val="single"/>
          <w:lang w:val="en-GB"/>
        </w:rPr>
      </w:pPr>
    </w:p>
    <w:p w14:paraId="1A0094B7" w14:textId="77777777" w:rsidR="00004280" w:rsidRDefault="00004280" w:rsidP="00776616">
      <w:pPr>
        <w:rPr>
          <w:u w:val="single"/>
          <w:lang w:val="en-GB"/>
        </w:rPr>
      </w:pPr>
    </w:p>
    <w:p w14:paraId="2356017B" w14:textId="77777777" w:rsidR="00004280" w:rsidRDefault="00004280" w:rsidP="00776616">
      <w:pPr>
        <w:rPr>
          <w:u w:val="single"/>
          <w:lang w:val="en-GB"/>
        </w:rPr>
      </w:pPr>
    </w:p>
    <w:p w14:paraId="35838CB9" w14:textId="77777777" w:rsidR="00004280" w:rsidRDefault="00004280" w:rsidP="00776616">
      <w:pPr>
        <w:rPr>
          <w:u w:val="single"/>
          <w:lang w:val="en-GB"/>
        </w:rPr>
      </w:pPr>
    </w:p>
    <w:p w14:paraId="12BA6229" w14:textId="77777777" w:rsidR="00004280" w:rsidRDefault="00004280" w:rsidP="00776616">
      <w:pPr>
        <w:rPr>
          <w:u w:val="single"/>
          <w:lang w:val="en-GB"/>
        </w:rPr>
      </w:pPr>
    </w:p>
    <w:p w14:paraId="13548747" w14:textId="36CE5DE5" w:rsidR="00004280" w:rsidRDefault="00004280" w:rsidP="00776616">
      <w:pPr>
        <w:rPr>
          <w:u w:val="single"/>
          <w:lang w:val="en-GB"/>
        </w:rPr>
      </w:pPr>
    </w:p>
    <w:p w14:paraId="3A30E3F6" w14:textId="7172E3BB" w:rsidR="00004280" w:rsidRDefault="00004280" w:rsidP="00776616">
      <w:pPr>
        <w:rPr>
          <w:u w:val="single"/>
          <w:lang w:val="en-GB"/>
        </w:rPr>
      </w:pPr>
      <w:r>
        <w:rPr>
          <w:u w:val="single"/>
          <w:lang w:val="en-GB"/>
        </w:rPr>
        <w:t>Appendix 5</w:t>
      </w:r>
    </w:p>
    <w:p w14:paraId="17D9F544" w14:textId="54C263B6" w:rsidR="00AB58FD" w:rsidRDefault="00AB58FD" w:rsidP="00776616">
      <w:pPr>
        <w:rPr>
          <w:u w:val="single"/>
          <w:lang w:val="en-GB"/>
        </w:rPr>
      </w:pPr>
      <w:r>
        <w:rPr>
          <w:noProof/>
          <w:u w:val="single"/>
        </w:rPr>
        <w:drawing>
          <wp:anchor distT="0" distB="0" distL="114300" distR="114300" simplePos="0" relativeHeight="251671552" behindDoc="0" locked="0" layoutInCell="1" allowOverlap="1" wp14:anchorId="036E2669" wp14:editId="27AF4C7D">
            <wp:simplePos x="0" y="0"/>
            <wp:positionH relativeFrom="column">
              <wp:posOffset>-292100</wp:posOffset>
            </wp:positionH>
            <wp:positionV relativeFrom="paragraph">
              <wp:posOffset>316865</wp:posOffset>
            </wp:positionV>
            <wp:extent cx="6057900" cy="5828030"/>
            <wp:effectExtent l="0" t="0" r="12700" b="0"/>
            <wp:wrapTight wrapText="bothSides">
              <wp:wrapPolygon edited="0">
                <wp:start x="0" y="0"/>
                <wp:lineTo x="0" y="21463"/>
                <wp:lineTo x="21555" y="21463"/>
                <wp:lineTo x="21555" y="0"/>
                <wp:lineTo x="0" y="0"/>
              </wp:wrapPolygon>
            </wp:wrapTight>
            <wp:docPr id="10" name="Picture 10" descr="../Desktop/Screen%20Shot%202019-04-02%20at%2018.29.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4-02%20at%2018.29.0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7900" cy="5828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A2F990" w14:textId="2BD991FD" w:rsidR="00AB58FD" w:rsidRDefault="00AB58FD" w:rsidP="00776616">
      <w:pPr>
        <w:rPr>
          <w:u w:val="single"/>
          <w:lang w:val="en-GB"/>
        </w:rPr>
      </w:pPr>
    </w:p>
    <w:p w14:paraId="4A4CC435" w14:textId="419C7766" w:rsidR="00AB58FD" w:rsidRDefault="00AB58FD" w:rsidP="00776616">
      <w:pPr>
        <w:rPr>
          <w:u w:val="single"/>
          <w:lang w:val="en-GB"/>
        </w:rPr>
      </w:pPr>
    </w:p>
    <w:p w14:paraId="7E0FF63F" w14:textId="21D564D9" w:rsidR="00AB58FD" w:rsidRDefault="00AB58FD" w:rsidP="00776616">
      <w:pPr>
        <w:rPr>
          <w:u w:val="single"/>
          <w:lang w:val="en-GB"/>
        </w:rPr>
      </w:pPr>
    </w:p>
    <w:p w14:paraId="4566DCA7" w14:textId="77777777" w:rsidR="00AB58FD" w:rsidRDefault="00AB58FD" w:rsidP="00776616">
      <w:pPr>
        <w:rPr>
          <w:u w:val="single"/>
          <w:lang w:val="en-GB"/>
        </w:rPr>
      </w:pPr>
    </w:p>
    <w:p w14:paraId="162BBF9F" w14:textId="77777777" w:rsidR="00AB58FD" w:rsidRDefault="00AB58FD" w:rsidP="00776616">
      <w:pPr>
        <w:rPr>
          <w:u w:val="single"/>
          <w:lang w:val="en-GB"/>
        </w:rPr>
      </w:pPr>
    </w:p>
    <w:p w14:paraId="2762FF25" w14:textId="77AB361C" w:rsidR="00AB58FD" w:rsidRDefault="00AB58FD" w:rsidP="00776616">
      <w:pPr>
        <w:rPr>
          <w:u w:val="single"/>
          <w:lang w:val="en-GB"/>
        </w:rPr>
      </w:pPr>
    </w:p>
    <w:p w14:paraId="1BE2F3C1" w14:textId="075F1BED" w:rsidR="00AB58FD" w:rsidRDefault="00AB58FD" w:rsidP="00776616">
      <w:pPr>
        <w:rPr>
          <w:u w:val="single"/>
          <w:lang w:val="en-GB"/>
        </w:rPr>
      </w:pPr>
    </w:p>
    <w:p w14:paraId="6CADE743" w14:textId="7EE0E4C8" w:rsidR="00AB58FD" w:rsidRDefault="00AB58FD" w:rsidP="00776616">
      <w:pPr>
        <w:rPr>
          <w:u w:val="single"/>
          <w:lang w:val="en-GB"/>
        </w:rPr>
      </w:pPr>
    </w:p>
    <w:p w14:paraId="668DDF5D" w14:textId="77777777" w:rsidR="00AB58FD" w:rsidRDefault="00AB58FD" w:rsidP="00776616">
      <w:pPr>
        <w:rPr>
          <w:u w:val="single"/>
          <w:lang w:val="en-GB"/>
        </w:rPr>
      </w:pPr>
    </w:p>
    <w:p w14:paraId="6BBECD85" w14:textId="77777777" w:rsidR="00AB58FD" w:rsidRDefault="00AB58FD" w:rsidP="00776616">
      <w:pPr>
        <w:rPr>
          <w:u w:val="single"/>
          <w:lang w:val="en-GB"/>
        </w:rPr>
      </w:pPr>
    </w:p>
    <w:p w14:paraId="11DF6640" w14:textId="77777777" w:rsidR="00AB58FD" w:rsidRDefault="00AB58FD" w:rsidP="00776616">
      <w:pPr>
        <w:rPr>
          <w:u w:val="single"/>
          <w:lang w:val="en-GB"/>
        </w:rPr>
      </w:pPr>
    </w:p>
    <w:p w14:paraId="42624D56" w14:textId="77777777" w:rsidR="00AB58FD" w:rsidRDefault="00AB58FD" w:rsidP="00776616">
      <w:pPr>
        <w:rPr>
          <w:u w:val="single"/>
          <w:lang w:val="en-GB"/>
        </w:rPr>
      </w:pPr>
    </w:p>
    <w:p w14:paraId="503DBCE6" w14:textId="1D5916EC" w:rsidR="00AB58FD" w:rsidRDefault="00AB58FD" w:rsidP="00776616">
      <w:pPr>
        <w:rPr>
          <w:u w:val="single"/>
          <w:lang w:val="en-GB"/>
        </w:rPr>
      </w:pPr>
    </w:p>
    <w:p w14:paraId="5B68A869" w14:textId="6B5E2D96" w:rsidR="00AB58FD" w:rsidRDefault="00AB58FD" w:rsidP="00776616">
      <w:pPr>
        <w:rPr>
          <w:u w:val="single"/>
          <w:lang w:val="en-GB"/>
        </w:rPr>
      </w:pPr>
      <w:r>
        <w:rPr>
          <w:u w:val="single"/>
          <w:lang w:val="en-GB"/>
        </w:rPr>
        <w:t>Appendix 6</w:t>
      </w:r>
    </w:p>
    <w:p w14:paraId="0B16238A" w14:textId="77777777" w:rsidR="00AB58FD" w:rsidRDefault="00AB58FD" w:rsidP="00776616">
      <w:pPr>
        <w:rPr>
          <w:u w:val="single"/>
          <w:lang w:val="en-GB"/>
        </w:rPr>
      </w:pPr>
    </w:p>
    <w:p w14:paraId="1707C623" w14:textId="77777777" w:rsidR="00AB58FD" w:rsidRDefault="00AB58FD" w:rsidP="00776616">
      <w:pPr>
        <w:rPr>
          <w:u w:val="single"/>
          <w:lang w:val="en-GB"/>
        </w:rPr>
      </w:pPr>
    </w:p>
    <w:p w14:paraId="5911B476" w14:textId="7F1FA194" w:rsidR="00AB58FD" w:rsidRDefault="000E71A4" w:rsidP="00776616">
      <w:pPr>
        <w:rPr>
          <w:u w:val="single"/>
          <w:lang w:val="en-GB"/>
        </w:rPr>
      </w:pPr>
      <w:r>
        <w:rPr>
          <w:noProof/>
          <w:u w:val="single"/>
        </w:rPr>
        <w:drawing>
          <wp:anchor distT="0" distB="0" distL="114300" distR="114300" simplePos="0" relativeHeight="251672576" behindDoc="0" locked="0" layoutInCell="1" allowOverlap="1" wp14:anchorId="4A9DD8DF" wp14:editId="61FF26D8">
            <wp:simplePos x="0" y="0"/>
            <wp:positionH relativeFrom="column">
              <wp:posOffset>0</wp:posOffset>
            </wp:positionH>
            <wp:positionV relativeFrom="paragraph">
              <wp:posOffset>184785</wp:posOffset>
            </wp:positionV>
            <wp:extent cx="5080635" cy="5864225"/>
            <wp:effectExtent l="0" t="0" r="0" b="3175"/>
            <wp:wrapTight wrapText="bothSides">
              <wp:wrapPolygon edited="0">
                <wp:start x="0" y="0"/>
                <wp:lineTo x="0" y="21518"/>
                <wp:lineTo x="21489" y="21518"/>
                <wp:lineTo x="2148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3259.JPG"/>
                    <pic:cNvPicPr/>
                  </pic:nvPicPr>
                  <pic:blipFill rotWithShape="1">
                    <a:blip r:embed="rId14">
                      <a:extLst>
                        <a:ext uri="{28A0092B-C50C-407E-A947-70E740481C1C}">
                          <a14:useLocalDpi xmlns:a14="http://schemas.microsoft.com/office/drawing/2010/main" val="0"/>
                        </a:ext>
                      </a:extLst>
                    </a:blip>
                    <a:srcRect l="4852" t="8099" r="10540" b="25739"/>
                    <a:stretch/>
                  </pic:blipFill>
                  <pic:spPr bwMode="auto">
                    <a:xfrm>
                      <a:off x="0" y="0"/>
                      <a:ext cx="5080635" cy="5864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44F76C" w14:textId="1FF7C3CF" w:rsidR="00AB58FD" w:rsidRDefault="00AB58FD" w:rsidP="00776616">
      <w:pPr>
        <w:rPr>
          <w:u w:val="single"/>
          <w:lang w:val="en-GB"/>
        </w:rPr>
      </w:pPr>
    </w:p>
    <w:p w14:paraId="4BD4BAEF" w14:textId="6E4C05AA" w:rsidR="00AB58FD" w:rsidRDefault="00AB58FD" w:rsidP="00776616">
      <w:pPr>
        <w:rPr>
          <w:u w:val="single"/>
          <w:lang w:val="en-GB"/>
        </w:rPr>
      </w:pPr>
    </w:p>
    <w:p w14:paraId="3B142E5A" w14:textId="1114A079" w:rsidR="00AB58FD" w:rsidRDefault="00AB58FD" w:rsidP="00776616">
      <w:pPr>
        <w:rPr>
          <w:u w:val="single"/>
          <w:lang w:val="en-GB"/>
        </w:rPr>
      </w:pPr>
    </w:p>
    <w:p w14:paraId="10431022" w14:textId="77777777" w:rsidR="00AB58FD" w:rsidRDefault="00AB58FD" w:rsidP="00776616">
      <w:pPr>
        <w:rPr>
          <w:u w:val="single"/>
          <w:lang w:val="en-GB"/>
        </w:rPr>
      </w:pPr>
    </w:p>
    <w:p w14:paraId="77CEAF3B" w14:textId="77777777" w:rsidR="00AB58FD" w:rsidRDefault="00AB58FD" w:rsidP="00776616">
      <w:pPr>
        <w:rPr>
          <w:u w:val="single"/>
          <w:lang w:val="en-GB"/>
        </w:rPr>
      </w:pPr>
    </w:p>
    <w:p w14:paraId="4F256431" w14:textId="77777777" w:rsidR="00AB58FD" w:rsidRDefault="00AB58FD" w:rsidP="00776616">
      <w:pPr>
        <w:rPr>
          <w:u w:val="single"/>
          <w:lang w:val="en-GB"/>
        </w:rPr>
      </w:pPr>
    </w:p>
    <w:p w14:paraId="68818C15" w14:textId="3A836EBD" w:rsidR="00AB58FD" w:rsidRDefault="00AB58FD" w:rsidP="00776616">
      <w:pPr>
        <w:rPr>
          <w:u w:val="single"/>
          <w:lang w:val="en-GB"/>
        </w:rPr>
      </w:pPr>
    </w:p>
    <w:p w14:paraId="4CE7EB21" w14:textId="77777777" w:rsidR="00AB58FD" w:rsidRDefault="00AB58FD" w:rsidP="00776616">
      <w:pPr>
        <w:rPr>
          <w:u w:val="single"/>
          <w:lang w:val="en-GB"/>
        </w:rPr>
      </w:pPr>
    </w:p>
    <w:p w14:paraId="7834213C" w14:textId="77777777" w:rsidR="00AB58FD" w:rsidRDefault="00AB58FD" w:rsidP="00776616">
      <w:pPr>
        <w:rPr>
          <w:u w:val="single"/>
          <w:lang w:val="en-GB"/>
        </w:rPr>
      </w:pPr>
    </w:p>
    <w:p w14:paraId="02EBE93F" w14:textId="3F3E6D49" w:rsidR="00AB58FD" w:rsidRDefault="00AB58FD" w:rsidP="00776616">
      <w:pPr>
        <w:rPr>
          <w:u w:val="single"/>
          <w:lang w:val="en-GB"/>
        </w:rPr>
      </w:pPr>
    </w:p>
    <w:p w14:paraId="2F5FBF79" w14:textId="6B854784" w:rsidR="00AB58FD" w:rsidRDefault="00AB58FD" w:rsidP="00776616">
      <w:pPr>
        <w:rPr>
          <w:u w:val="single"/>
          <w:lang w:val="en-GB"/>
        </w:rPr>
      </w:pPr>
    </w:p>
    <w:p w14:paraId="07415789" w14:textId="2A7064D0" w:rsidR="00AB58FD" w:rsidRDefault="00AB58FD" w:rsidP="00776616">
      <w:pPr>
        <w:rPr>
          <w:u w:val="single"/>
          <w:lang w:val="en-GB"/>
        </w:rPr>
      </w:pPr>
    </w:p>
    <w:p w14:paraId="70C7CD53" w14:textId="267DFF42" w:rsidR="00AB58FD" w:rsidRDefault="00AB58FD" w:rsidP="00776616">
      <w:pPr>
        <w:rPr>
          <w:u w:val="single"/>
          <w:lang w:val="en-GB"/>
        </w:rPr>
      </w:pPr>
    </w:p>
    <w:p w14:paraId="3C1CEFF3" w14:textId="77777777" w:rsidR="00AB58FD" w:rsidRDefault="00AB58FD" w:rsidP="00776616">
      <w:pPr>
        <w:rPr>
          <w:u w:val="single"/>
          <w:lang w:val="en-GB"/>
        </w:rPr>
      </w:pPr>
    </w:p>
    <w:p w14:paraId="3D2E0E6D" w14:textId="77777777" w:rsidR="00AB58FD" w:rsidRDefault="00AB58FD" w:rsidP="00776616">
      <w:pPr>
        <w:rPr>
          <w:u w:val="single"/>
          <w:lang w:val="en-GB"/>
        </w:rPr>
      </w:pPr>
    </w:p>
    <w:p w14:paraId="2AEC3A93" w14:textId="33367DF4" w:rsidR="00AB58FD" w:rsidRDefault="00AB58FD" w:rsidP="00776616">
      <w:pPr>
        <w:rPr>
          <w:u w:val="single"/>
          <w:lang w:val="en-GB"/>
        </w:rPr>
      </w:pPr>
    </w:p>
    <w:p w14:paraId="438FDE1D" w14:textId="5B6F5525" w:rsidR="00AB58FD" w:rsidRDefault="00AB58FD" w:rsidP="00776616">
      <w:pPr>
        <w:rPr>
          <w:u w:val="single"/>
          <w:lang w:val="en-GB"/>
        </w:rPr>
      </w:pPr>
    </w:p>
    <w:p w14:paraId="0148C7AB" w14:textId="77777777" w:rsidR="00AB58FD" w:rsidRDefault="00AB58FD" w:rsidP="00776616">
      <w:pPr>
        <w:rPr>
          <w:u w:val="single"/>
          <w:lang w:val="en-GB"/>
        </w:rPr>
      </w:pPr>
    </w:p>
    <w:p w14:paraId="6020A963" w14:textId="77777777" w:rsidR="00AB58FD" w:rsidRDefault="00AB58FD" w:rsidP="00776616">
      <w:pPr>
        <w:rPr>
          <w:u w:val="single"/>
          <w:lang w:val="en-GB"/>
        </w:rPr>
      </w:pPr>
    </w:p>
    <w:p w14:paraId="600F12A1" w14:textId="77777777" w:rsidR="00AB58FD" w:rsidRDefault="00AB58FD" w:rsidP="00776616">
      <w:pPr>
        <w:rPr>
          <w:u w:val="single"/>
          <w:lang w:val="en-GB"/>
        </w:rPr>
      </w:pPr>
    </w:p>
    <w:p w14:paraId="3D4AA3B9" w14:textId="77777777" w:rsidR="00AB58FD" w:rsidRDefault="00AB58FD" w:rsidP="00776616">
      <w:pPr>
        <w:rPr>
          <w:u w:val="single"/>
          <w:lang w:val="en-GB"/>
        </w:rPr>
      </w:pPr>
    </w:p>
    <w:p w14:paraId="7377C5FF" w14:textId="77777777" w:rsidR="00AB58FD" w:rsidRDefault="00AB58FD" w:rsidP="00776616">
      <w:pPr>
        <w:rPr>
          <w:u w:val="single"/>
          <w:lang w:val="en-GB"/>
        </w:rPr>
      </w:pPr>
    </w:p>
    <w:p w14:paraId="54F3C704" w14:textId="6D7933AF" w:rsidR="00AB58FD" w:rsidRDefault="00AB58FD" w:rsidP="00776616">
      <w:pPr>
        <w:rPr>
          <w:u w:val="single"/>
          <w:lang w:val="en-GB"/>
        </w:rPr>
      </w:pPr>
    </w:p>
    <w:p w14:paraId="2726B634" w14:textId="77777777" w:rsidR="00AB58FD" w:rsidRDefault="00AB58FD" w:rsidP="00776616">
      <w:pPr>
        <w:rPr>
          <w:u w:val="single"/>
          <w:lang w:val="en-GB"/>
        </w:rPr>
      </w:pPr>
    </w:p>
    <w:p w14:paraId="1328A2E3" w14:textId="37CCF5F6" w:rsidR="00AB58FD" w:rsidRDefault="00AB58FD" w:rsidP="00776616">
      <w:pPr>
        <w:rPr>
          <w:u w:val="single"/>
          <w:lang w:val="en-GB"/>
        </w:rPr>
      </w:pPr>
    </w:p>
    <w:p w14:paraId="18FDA892" w14:textId="77777777" w:rsidR="00AB58FD" w:rsidRDefault="00AB58FD" w:rsidP="00776616">
      <w:pPr>
        <w:rPr>
          <w:u w:val="single"/>
          <w:lang w:val="en-GB"/>
        </w:rPr>
      </w:pPr>
    </w:p>
    <w:p w14:paraId="5638B52A" w14:textId="47C69AF7" w:rsidR="00AB58FD" w:rsidRDefault="00AB58FD" w:rsidP="00776616">
      <w:pPr>
        <w:rPr>
          <w:u w:val="single"/>
          <w:lang w:val="en-GB"/>
        </w:rPr>
      </w:pPr>
    </w:p>
    <w:p w14:paraId="588AFB13" w14:textId="0A6267DD" w:rsidR="00AB58FD" w:rsidRDefault="00AB58FD" w:rsidP="00776616">
      <w:pPr>
        <w:rPr>
          <w:u w:val="single"/>
          <w:lang w:val="en-GB"/>
        </w:rPr>
      </w:pPr>
    </w:p>
    <w:p w14:paraId="66CEFA8A" w14:textId="7E021CAA" w:rsidR="00AB58FD" w:rsidRDefault="00AB58FD" w:rsidP="00776616">
      <w:pPr>
        <w:rPr>
          <w:u w:val="single"/>
          <w:lang w:val="en-GB"/>
        </w:rPr>
      </w:pPr>
    </w:p>
    <w:p w14:paraId="2162D615" w14:textId="77777777" w:rsidR="00AB58FD" w:rsidRDefault="00AB58FD" w:rsidP="00776616">
      <w:pPr>
        <w:rPr>
          <w:u w:val="single"/>
          <w:lang w:val="en-GB"/>
        </w:rPr>
      </w:pPr>
    </w:p>
    <w:p w14:paraId="2810D4F9" w14:textId="77777777" w:rsidR="00AB58FD" w:rsidRDefault="00AB58FD" w:rsidP="00776616">
      <w:pPr>
        <w:rPr>
          <w:u w:val="single"/>
          <w:lang w:val="en-GB"/>
        </w:rPr>
      </w:pPr>
    </w:p>
    <w:p w14:paraId="28C7205C" w14:textId="77777777" w:rsidR="00AB58FD" w:rsidRDefault="00AB58FD" w:rsidP="00776616">
      <w:pPr>
        <w:rPr>
          <w:u w:val="single"/>
          <w:lang w:val="en-GB"/>
        </w:rPr>
      </w:pPr>
    </w:p>
    <w:p w14:paraId="7A314355" w14:textId="77777777" w:rsidR="00AB58FD" w:rsidRDefault="00AB58FD" w:rsidP="00776616">
      <w:pPr>
        <w:rPr>
          <w:u w:val="single"/>
          <w:lang w:val="en-GB"/>
        </w:rPr>
      </w:pPr>
    </w:p>
    <w:p w14:paraId="4EF112E2" w14:textId="77777777" w:rsidR="00AB58FD" w:rsidRDefault="00AB58FD" w:rsidP="00776616">
      <w:pPr>
        <w:rPr>
          <w:u w:val="single"/>
          <w:lang w:val="en-GB"/>
        </w:rPr>
      </w:pPr>
    </w:p>
    <w:p w14:paraId="116E3D73" w14:textId="77777777" w:rsidR="00AB58FD" w:rsidRDefault="00AB58FD" w:rsidP="00776616">
      <w:pPr>
        <w:rPr>
          <w:u w:val="single"/>
          <w:lang w:val="en-GB"/>
        </w:rPr>
      </w:pPr>
    </w:p>
    <w:p w14:paraId="4D3813FB" w14:textId="77777777" w:rsidR="00AB58FD" w:rsidRDefault="00AB58FD" w:rsidP="00776616">
      <w:pPr>
        <w:rPr>
          <w:u w:val="single"/>
          <w:lang w:val="en-GB"/>
        </w:rPr>
      </w:pPr>
    </w:p>
    <w:p w14:paraId="7B636EA7" w14:textId="77777777" w:rsidR="00AB58FD" w:rsidRDefault="00AB58FD" w:rsidP="00776616">
      <w:pPr>
        <w:rPr>
          <w:u w:val="single"/>
          <w:lang w:val="en-GB"/>
        </w:rPr>
      </w:pPr>
    </w:p>
    <w:p w14:paraId="30990124" w14:textId="77777777" w:rsidR="00AB58FD" w:rsidRDefault="00AB58FD" w:rsidP="00776616">
      <w:pPr>
        <w:rPr>
          <w:u w:val="single"/>
          <w:lang w:val="en-GB"/>
        </w:rPr>
      </w:pPr>
    </w:p>
    <w:p w14:paraId="78CDA14F" w14:textId="77777777" w:rsidR="00AB58FD" w:rsidRDefault="00AB58FD" w:rsidP="00776616">
      <w:pPr>
        <w:rPr>
          <w:u w:val="single"/>
          <w:lang w:val="en-GB"/>
        </w:rPr>
      </w:pPr>
    </w:p>
    <w:p w14:paraId="03B24EBC" w14:textId="77777777" w:rsidR="00AB58FD" w:rsidRDefault="00AB58FD" w:rsidP="00776616">
      <w:pPr>
        <w:rPr>
          <w:u w:val="single"/>
          <w:lang w:val="en-GB"/>
        </w:rPr>
      </w:pPr>
    </w:p>
    <w:p w14:paraId="6A833FA9" w14:textId="77777777" w:rsidR="00AB58FD" w:rsidRDefault="00AB58FD" w:rsidP="00776616">
      <w:pPr>
        <w:rPr>
          <w:u w:val="single"/>
          <w:lang w:val="en-GB"/>
        </w:rPr>
      </w:pPr>
    </w:p>
    <w:p w14:paraId="482E2D88" w14:textId="77777777" w:rsidR="00AB58FD" w:rsidRDefault="00AB58FD" w:rsidP="00776616">
      <w:pPr>
        <w:rPr>
          <w:u w:val="single"/>
          <w:lang w:val="en-GB"/>
        </w:rPr>
      </w:pPr>
    </w:p>
    <w:p w14:paraId="2E958CE7" w14:textId="77777777" w:rsidR="00AB58FD" w:rsidRDefault="00AB58FD" w:rsidP="00776616">
      <w:pPr>
        <w:rPr>
          <w:u w:val="single"/>
          <w:lang w:val="en-GB"/>
        </w:rPr>
      </w:pPr>
    </w:p>
    <w:p w14:paraId="34D38072" w14:textId="1A7F25BD" w:rsidR="000E71A4" w:rsidRDefault="000E71A4" w:rsidP="00776616">
      <w:pPr>
        <w:rPr>
          <w:u w:val="single"/>
          <w:lang w:val="en-GB"/>
        </w:rPr>
      </w:pPr>
      <w:r>
        <w:rPr>
          <w:u w:val="single"/>
          <w:lang w:val="en-GB"/>
        </w:rPr>
        <w:t>Appendix  7</w:t>
      </w:r>
    </w:p>
    <w:p w14:paraId="02AFE871" w14:textId="537205DE" w:rsidR="000E71A4" w:rsidRDefault="000E71A4" w:rsidP="00776616">
      <w:pPr>
        <w:rPr>
          <w:u w:val="single"/>
          <w:lang w:val="en-GB"/>
        </w:rPr>
      </w:pPr>
    </w:p>
    <w:p w14:paraId="6B7BC40E" w14:textId="090B4D0C" w:rsidR="000E71A4" w:rsidRDefault="000E71A4" w:rsidP="00776616">
      <w:pPr>
        <w:rPr>
          <w:u w:val="single"/>
          <w:lang w:val="en-GB"/>
        </w:rPr>
      </w:pPr>
    </w:p>
    <w:p w14:paraId="061D32EB" w14:textId="3D40BCB5" w:rsidR="000E71A4" w:rsidRDefault="000E71A4" w:rsidP="00776616">
      <w:pPr>
        <w:rPr>
          <w:u w:val="single"/>
          <w:lang w:val="en-GB"/>
        </w:rPr>
      </w:pPr>
    </w:p>
    <w:p w14:paraId="29370F27" w14:textId="3E732476" w:rsidR="000E71A4" w:rsidRDefault="000E71A4" w:rsidP="00776616">
      <w:pPr>
        <w:rPr>
          <w:u w:val="single"/>
          <w:lang w:val="en-GB"/>
        </w:rPr>
      </w:pPr>
      <w:r>
        <w:rPr>
          <w:noProof/>
          <w:u w:val="single"/>
        </w:rPr>
        <w:drawing>
          <wp:anchor distT="0" distB="0" distL="114300" distR="114300" simplePos="0" relativeHeight="251673600" behindDoc="0" locked="0" layoutInCell="1" allowOverlap="1" wp14:anchorId="56E715F4" wp14:editId="63C97928">
            <wp:simplePos x="0" y="0"/>
            <wp:positionH relativeFrom="column">
              <wp:posOffset>0</wp:posOffset>
            </wp:positionH>
            <wp:positionV relativeFrom="paragraph">
              <wp:posOffset>-5080</wp:posOffset>
            </wp:positionV>
            <wp:extent cx="4983797" cy="6294474"/>
            <wp:effectExtent l="0" t="0" r="0" b="5080"/>
            <wp:wrapTight wrapText="bothSides">
              <wp:wrapPolygon edited="0">
                <wp:start x="0" y="0"/>
                <wp:lineTo x="0" y="21530"/>
                <wp:lineTo x="21468" y="21530"/>
                <wp:lineTo x="2146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3261.JPG"/>
                    <pic:cNvPicPr/>
                  </pic:nvPicPr>
                  <pic:blipFill rotWithShape="1">
                    <a:blip r:embed="rId15">
                      <a:extLst>
                        <a:ext uri="{28A0092B-C50C-407E-A947-70E740481C1C}">
                          <a14:useLocalDpi xmlns:a14="http://schemas.microsoft.com/office/drawing/2010/main" val="0"/>
                        </a:ext>
                      </a:extLst>
                    </a:blip>
                    <a:srcRect t="11155" b="17833"/>
                    <a:stretch/>
                  </pic:blipFill>
                  <pic:spPr bwMode="auto">
                    <a:xfrm>
                      <a:off x="0" y="0"/>
                      <a:ext cx="4983797" cy="62944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C4EC0D" w14:textId="5E4A32B6" w:rsidR="00AB58FD" w:rsidRDefault="00AB58FD" w:rsidP="00776616">
      <w:pPr>
        <w:rPr>
          <w:u w:val="single"/>
          <w:lang w:val="en-GB"/>
        </w:rPr>
      </w:pPr>
    </w:p>
    <w:p w14:paraId="7BA0A4F5" w14:textId="02B2396E" w:rsidR="00AB58FD" w:rsidRDefault="00AB58FD" w:rsidP="00776616">
      <w:pPr>
        <w:rPr>
          <w:u w:val="single"/>
          <w:lang w:val="en-GB"/>
        </w:rPr>
      </w:pPr>
    </w:p>
    <w:p w14:paraId="5CE53D1E" w14:textId="05EFE111" w:rsidR="00AB58FD" w:rsidRDefault="00AB58FD" w:rsidP="00776616">
      <w:pPr>
        <w:rPr>
          <w:u w:val="single"/>
          <w:lang w:val="en-GB"/>
        </w:rPr>
      </w:pPr>
    </w:p>
    <w:p w14:paraId="61669A50" w14:textId="576FFDC3" w:rsidR="00AB58FD" w:rsidRDefault="00AB58FD" w:rsidP="00776616">
      <w:pPr>
        <w:rPr>
          <w:u w:val="single"/>
          <w:lang w:val="en-GB"/>
        </w:rPr>
      </w:pPr>
    </w:p>
    <w:p w14:paraId="383AD6EA" w14:textId="7F825063" w:rsidR="00AB58FD" w:rsidRDefault="00AB58FD" w:rsidP="00776616">
      <w:pPr>
        <w:rPr>
          <w:u w:val="single"/>
          <w:lang w:val="en-GB"/>
        </w:rPr>
      </w:pPr>
    </w:p>
    <w:p w14:paraId="44539F68" w14:textId="7E38AC3A" w:rsidR="00AB58FD" w:rsidRDefault="00AB58FD" w:rsidP="00776616">
      <w:pPr>
        <w:rPr>
          <w:u w:val="single"/>
          <w:lang w:val="en-GB"/>
        </w:rPr>
      </w:pPr>
    </w:p>
    <w:p w14:paraId="57172ECC" w14:textId="031AA5FE" w:rsidR="00AB58FD" w:rsidRDefault="00AB58FD" w:rsidP="00776616">
      <w:pPr>
        <w:rPr>
          <w:u w:val="single"/>
          <w:lang w:val="en-GB"/>
        </w:rPr>
      </w:pPr>
    </w:p>
    <w:p w14:paraId="2F6B3608" w14:textId="65A88BD0" w:rsidR="00AB58FD" w:rsidRDefault="00AB58FD" w:rsidP="00776616">
      <w:pPr>
        <w:rPr>
          <w:u w:val="single"/>
          <w:lang w:val="en-GB"/>
        </w:rPr>
      </w:pPr>
    </w:p>
    <w:p w14:paraId="3F04964A" w14:textId="7673E029" w:rsidR="00AB58FD" w:rsidRDefault="00AB58FD" w:rsidP="00776616">
      <w:pPr>
        <w:rPr>
          <w:u w:val="single"/>
          <w:lang w:val="en-GB"/>
        </w:rPr>
      </w:pPr>
    </w:p>
    <w:p w14:paraId="2E06765E" w14:textId="51B7E8B6" w:rsidR="00AB58FD" w:rsidRDefault="000E71A4" w:rsidP="00776616">
      <w:pPr>
        <w:rPr>
          <w:u w:val="single"/>
          <w:lang w:val="en-GB"/>
        </w:rPr>
      </w:pPr>
      <w:r>
        <w:rPr>
          <w:noProof/>
          <w:u w:val="single"/>
        </w:rPr>
        <mc:AlternateContent>
          <mc:Choice Requires="wps">
            <w:drawing>
              <wp:anchor distT="0" distB="0" distL="114300" distR="114300" simplePos="0" relativeHeight="251676672" behindDoc="0" locked="0" layoutInCell="1" allowOverlap="1" wp14:anchorId="58B9A015" wp14:editId="7393649D">
                <wp:simplePos x="0" y="0"/>
                <wp:positionH relativeFrom="column">
                  <wp:posOffset>1421130</wp:posOffset>
                </wp:positionH>
                <wp:positionV relativeFrom="paragraph">
                  <wp:posOffset>73025</wp:posOffset>
                </wp:positionV>
                <wp:extent cx="571500" cy="345440"/>
                <wp:effectExtent l="0" t="0" r="38100" b="35560"/>
                <wp:wrapTight wrapText="bothSides">
                  <wp:wrapPolygon edited="0">
                    <wp:start x="3840" y="0"/>
                    <wp:lineTo x="0" y="3176"/>
                    <wp:lineTo x="0" y="20647"/>
                    <wp:lineTo x="3840" y="22235"/>
                    <wp:lineTo x="18240" y="22235"/>
                    <wp:lineTo x="22080" y="20647"/>
                    <wp:lineTo x="22080" y="3176"/>
                    <wp:lineTo x="18240" y="0"/>
                    <wp:lineTo x="3840" y="0"/>
                  </wp:wrapPolygon>
                </wp:wrapTight>
                <wp:docPr id="15" name="Oval 15"/>
                <wp:cNvGraphicFramePr/>
                <a:graphic xmlns:a="http://schemas.openxmlformats.org/drawingml/2006/main">
                  <a:graphicData uri="http://schemas.microsoft.com/office/word/2010/wordprocessingShape">
                    <wps:wsp>
                      <wps:cNvSpPr/>
                      <wps:spPr>
                        <a:xfrm>
                          <a:off x="0" y="0"/>
                          <a:ext cx="571500" cy="3454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660B1E4" id="Oval 15" o:spid="_x0000_s1026" style="position:absolute;margin-left:111.9pt;margin-top:5.75pt;width:45pt;height:27.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" fillcolor="#4472c4 [3204]" strokecolor="#1f3763 [1604]" strokeweight="1pt">
                <v:stroke joinstyle="miter"/>
                <w10:wrap type="tight"/>
              </v:oval>
            </w:pict>
          </mc:Fallback>
        </mc:AlternateContent>
      </w:r>
    </w:p>
    <w:p w14:paraId="48F7B3B0" w14:textId="13F2DA34" w:rsidR="00AB58FD" w:rsidRDefault="000E71A4" w:rsidP="00776616">
      <w:pPr>
        <w:rPr>
          <w:u w:val="single"/>
          <w:lang w:val="en-GB"/>
        </w:rPr>
      </w:pPr>
      <w:r>
        <w:rPr>
          <w:noProof/>
          <w:u w:val="single"/>
        </w:rPr>
        <mc:AlternateContent>
          <mc:Choice Requires="wps">
            <w:drawing>
              <wp:anchor distT="0" distB="0" distL="114300" distR="114300" simplePos="0" relativeHeight="251674624" behindDoc="0" locked="0" layoutInCell="1" allowOverlap="1" wp14:anchorId="1BFF48CD" wp14:editId="15B4E546">
                <wp:simplePos x="0" y="0"/>
                <wp:positionH relativeFrom="column">
                  <wp:posOffset>2222500</wp:posOffset>
                </wp:positionH>
                <wp:positionV relativeFrom="paragraph">
                  <wp:posOffset>116840</wp:posOffset>
                </wp:positionV>
                <wp:extent cx="571500" cy="345440"/>
                <wp:effectExtent l="0" t="0" r="38100" b="35560"/>
                <wp:wrapTight wrapText="bothSides">
                  <wp:wrapPolygon edited="0">
                    <wp:start x="3840" y="0"/>
                    <wp:lineTo x="0" y="3176"/>
                    <wp:lineTo x="0" y="20647"/>
                    <wp:lineTo x="3840" y="22235"/>
                    <wp:lineTo x="18240" y="22235"/>
                    <wp:lineTo x="22080" y="20647"/>
                    <wp:lineTo x="22080" y="3176"/>
                    <wp:lineTo x="18240" y="0"/>
                    <wp:lineTo x="3840" y="0"/>
                  </wp:wrapPolygon>
                </wp:wrapTight>
                <wp:docPr id="14" name="Oval 14"/>
                <wp:cNvGraphicFramePr/>
                <a:graphic xmlns:a="http://schemas.openxmlformats.org/drawingml/2006/main">
                  <a:graphicData uri="http://schemas.microsoft.com/office/word/2010/wordprocessingShape">
                    <wps:wsp>
                      <wps:cNvSpPr/>
                      <wps:spPr>
                        <a:xfrm>
                          <a:off x="0" y="0"/>
                          <a:ext cx="571500" cy="3454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FBB098A" id="Oval 14" o:spid="_x0000_s1026" style="position:absolute;margin-left:175pt;margin-top:9.2pt;width:45pt;height:27.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" fillcolor="#4472c4 [3204]" strokecolor="#1f3763 [1604]" strokeweight="1pt">
                <v:stroke joinstyle="miter"/>
                <w10:wrap type="tight"/>
              </v:oval>
            </w:pict>
          </mc:Fallback>
        </mc:AlternateContent>
      </w:r>
    </w:p>
    <w:p w14:paraId="61B541F9" w14:textId="66A9A892" w:rsidR="00AB58FD" w:rsidRDefault="000E71A4" w:rsidP="00776616">
      <w:pPr>
        <w:rPr>
          <w:u w:val="single"/>
          <w:lang w:val="en-GB"/>
        </w:rPr>
      </w:pPr>
      <w:r>
        <w:rPr>
          <w:noProof/>
          <w:u w:val="single"/>
        </w:rPr>
        <mc:AlternateContent>
          <mc:Choice Requires="wps">
            <w:drawing>
              <wp:anchor distT="0" distB="0" distL="114300" distR="114300" simplePos="0" relativeHeight="251678720" behindDoc="0" locked="0" layoutInCell="1" allowOverlap="1" wp14:anchorId="471F28C0" wp14:editId="6074CF12">
                <wp:simplePos x="0" y="0"/>
                <wp:positionH relativeFrom="column">
                  <wp:posOffset>1651635</wp:posOffset>
                </wp:positionH>
                <wp:positionV relativeFrom="paragraph">
                  <wp:posOffset>153670</wp:posOffset>
                </wp:positionV>
                <wp:extent cx="280035" cy="252730"/>
                <wp:effectExtent l="0" t="0" r="24765" b="26670"/>
                <wp:wrapTight wrapText="bothSides">
                  <wp:wrapPolygon edited="0">
                    <wp:start x="0" y="0"/>
                    <wp:lineTo x="0" y="21709"/>
                    <wp:lineTo x="21551" y="21709"/>
                    <wp:lineTo x="21551" y="0"/>
                    <wp:lineTo x="0" y="0"/>
                  </wp:wrapPolygon>
                </wp:wrapTight>
                <wp:docPr id="16" name="Oval 16"/>
                <wp:cNvGraphicFramePr/>
                <a:graphic xmlns:a="http://schemas.openxmlformats.org/drawingml/2006/main">
                  <a:graphicData uri="http://schemas.microsoft.com/office/word/2010/wordprocessingShape">
                    <wps:wsp>
                      <wps:cNvSpPr/>
                      <wps:spPr>
                        <a:xfrm flipV="1">
                          <a:off x="0" y="0"/>
                          <a:ext cx="280035" cy="25273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3166B9" id="Oval 16" o:spid="_x0000_s1026" style="position:absolute;margin-left:130.05pt;margin-top:12.1pt;width:22.05pt;height:19.9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" fillcolor="#4472c4 [3204]" strokecolor="#1f3763 [1604]" strokeweight="1pt">
                <v:stroke joinstyle="miter"/>
                <w10:wrap type="tight"/>
              </v:oval>
            </w:pict>
          </mc:Fallback>
        </mc:AlternateContent>
      </w:r>
    </w:p>
    <w:p w14:paraId="01B0E1E6" w14:textId="77777777" w:rsidR="00AB58FD" w:rsidRDefault="00AB58FD" w:rsidP="00776616">
      <w:pPr>
        <w:rPr>
          <w:u w:val="single"/>
          <w:lang w:val="en-GB"/>
        </w:rPr>
      </w:pPr>
    </w:p>
    <w:p w14:paraId="79D6F25E" w14:textId="77777777" w:rsidR="00AB58FD" w:rsidRDefault="00AB58FD" w:rsidP="00776616">
      <w:pPr>
        <w:rPr>
          <w:u w:val="single"/>
          <w:lang w:val="en-GB"/>
        </w:rPr>
      </w:pPr>
    </w:p>
    <w:p w14:paraId="461CFABC" w14:textId="77777777" w:rsidR="00AB58FD" w:rsidRDefault="00AB58FD" w:rsidP="00776616">
      <w:pPr>
        <w:rPr>
          <w:u w:val="single"/>
          <w:lang w:val="en-GB"/>
        </w:rPr>
      </w:pPr>
    </w:p>
    <w:p w14:paraId="60CBCF25" w14:textId="77777777" w:rsidR="00AB58FD" w:rsidRDefault="00AB58FD" w:rsidP="00776616">
      <w:pPr>
        <w:rPr>
          <w:u w:val="single"/>
          <w:lang w:val="en-GB"/>
        </w:rPr>
      </w:pPr>
    </w:p>
    <w:p w14:paraId="05D697E9" w14:textId="77777777" w:rsidR="00AB58FD" w:rsidRDefault="00AB58FD" w:rsidP="00776616">
      <w:pPr>
        <w:rPr>
          <w:u w:val="single"/>
          <w:lang w:val="en-GB"/>
        </w:rPr>
      </w:pPr>
    </w:p>
    <w:p w14:paraId="148E747A" w14:textId="77777777" w:rsidR="00AB58FD" w:rsidRDefault="00AB58FD" w:rsidP="00776616">
      <w:pPr>
        <w:rPr>
          <w:u w:val="single"/>
          <w:lang w:val="en-GB"/>
        </w:rPr>
      </w:pPr>
    </w:p>
    <w:p w14:paraId="381733F4" w14:textId="77777777" w:rsidR="00AB58FD" w:rsidRDefault="00AB58FD" w:rsidP="00776616">
      <w:pPr>
        <w:rPr>
          <w:u w:val="single"/>
          <w:lang w:val="en-GB"/>
        </w:rPr>
      </w:pPr>
    </w:p>
    <w:p w14:paraId="6D30E3FD" w14:textId="77777777" w:rsidR="00AB58FD" w:rsidRDefault="00AB58FD" w:rsidP="00776616">
      <w:pPr>
        <w:rPr>
          <w:u w:val="single"/>
          <w:lang w:val="en-GB"/>
        </w:rPr>
      </w:pPr>
    </w:p>
    <w:p w14:paraId="07A764A3" w14:textId="77777777" w:rsidR="00AB58FD" w:rsidRDefault="00AB58FD" w:rsidP="00776616">
      <w:pPr>
        <w:rPr>
          <w:u w:val="single"/>
          <w:lang w:val="en-GB"/>
        </w:rPr>
      </w:pPr>
    </w:p>
    <w:p w14:paraId="3BCC8147" w14:textId="77777777" w:rsidR="00AB58FD" w:rsidRDefault="00AB58FD" w:rsidP="00776616">
      <w:pPr>
        <w:rPr>
          <w:u w:val="single"/>
          <w:lang w:val="en-GB"/>
        </w:rPr>
      </w:pPr>
    </w:p>
    <w:p w14:paraId="2F88663F" w14:textId="77777777" w:rsidR="00AB58FD" w:rsidRDefault="00AB58FD" w:rsidP="00776616">
      <w:pPr>
        <w:rPr>
          <w:u w:val="single"/>
          <w:lang w:val="en-GB"/>
        </w:rPr>
      </w:pPr>
    </w:p>
    <w:p w14:paraId="1EC7567B" w14:textId="77777777" w:rsidR="00AB58FD" w:rsidRDefault="00AB58FD" w:rsidP="00776616">
      <w:pPr>
        <w:rPr>
          <w:u w:val="single"/>
          <w:lang w:val="en-GB"/>
        </w:rPr>
      </w:pPr>
    </w:p>
    <w:p w14:paraId="604D6D1F" w14:textId="20005F10" w:rsidR="00AB58FD" w:rsidRDefault="00516561" w:rsidP="00776616">
      <w:pPr>
        <w:rPr>
          <w:u w:val="single"/>
          <w:lang w:val="en-GB"/>
        </w:rPr>
      </w:pPr>
      <w:r>
        <w:rPr>
          <w:noProof/>
          <w:u w:val="single"/>
        </w:rPr>
        <mc:AlternateContent>
          <mc:Choice Requires="wps">
            <w:drawing>
              <wp:anchor distT="0" distB="0" distL="114300" distR="114300" simplePos="0" relativeHeight="251689984" behindDoc="0" locked="0" layoutInCell="1" allowOverlap="1" wp14:anchorId="04AC89A0" wp14:editId="60FE50D7">
                <wp:simplePos x="0" y="0"/>
                <wp:positionH relativeFrom="column">
                  <wp:posOffset>51435</wp:posOffset>
                </wp:positionH>
                <wp:positionV relativeFrom="paragraph">
                  <wp:posOffset>180340</wp:posOffset>
                </wp:positionV>
                <wp:extent cx="800735" cy="226695"/>
                <wp:effectExtent l="0" t="0" r="37465" b="27305"/>
                <wp:wrapThrough wrapText="bothSides">
                  <wp:wrapPolygon edited="0">
                    <wp:start x="0" y="0"/>
                    <wp:lineTo x="0" y="21782"/>
                    <wp:lineTo x="21925" y="21782"/>
                    <wp:lineTo x="21925" y="0"/>
                    <wp:lineTo x="0" y="0"/>
                  </wp:wrapPolygon>
                </wp:wrapThrough>
                <wp:docPr id="27" name="Rectangle 27"/>
                <wp:cNvGraphicFramePr/>
                <a:graphic xmlns:a="http://schemas.openxmlformats.org/drawingml/2006/main">
                  <a:graphicData uri="http://schemas.microsoft.com/office/word/2010/wordprocessingShape">
                    <wps:wsp>
                      <wps:cNvSpPr/>
                      <wps:spPr>
                        <a:xfrm>
                          <a:off x="0" y="0"/>
                          <a:ext cx="800735" cy="2266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04E224" id="Rectangle 27" o:spid="_x0000_s1026" style="position:absolute;margin-left:4.05pt;margin-top:14.2pt;width:63.05pt;height:17.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" fillcolor="#4472c4 [3204]" strokecolor="#1f3763 [1604]" strokeweight="1pt">
                <w10:wrap type="through"/>
              </v:rect>
            </w:pict>
          </mc:Fallback>
        </mc:AlternateContent>
      </w:r>
    </w:p>
    <w:p w14:paraId="15602032" w14:textId="03EC6C38" w:rsidR="00AB58FD" w:rsidRDefault="00AB58FD" w:rsidP="00776616">
      <w:pPr>
        <w:rPr>
          <w:u w:val="single"/>
          <w:lang w:val="en-GB"/>
        </w:rPr>
      </w:pPr>
    </w:p>
    <w:p w14:paraId="23BFE127" w14:textId="77777777" w:rsidR="00AB58FD" w:rsidRDefault="00AB58FD" w:rsidP="00776616">
      <w:pPr>
        <w:rPr>
          <w:u w:val="single"/>
          <w:lang w:val="en-GB"/>
        </w:rPr>
      </w:pPr>
    </w:p>
    <w:p w14:paraId="132D577C" w14:textId="77777777" w:rsidR="00AB58FD" w:rsidRDefault="00AB58FD" w:rsidP="00776616">
      <w:pPr>
        <w:rPr>
          <w:u w:val="single"/>
          <w:lang w:val="en-GB"/>
        </w:rPr>
      </w:pPr>
    </w:p>
    <w:p w14:paraId="4D81DA02" w14:textId="77777777" w:rsidR="00AB58FD" w:rsidRDefault="00AB58FD" w:rsidP="00776616">
      <w:pPr>
        <w:rPr>
          <w:u w:val="single"/>
          <w:lang w:val="en-GB"/>
        </w:rPr>
      </w:pPr>
    </w:p>
    <w:p w14:paraId="09954DC8" w14:textId="77777777" w:rsidR="00AB58FD" w:rsidRDefault="00AB58FD" w:rsidP="00776616">
      <w:pPr>
        <w:rPr>
          <w:u w:val="single"/>
          <w:lang w:val="en-GB"/>
        </w:rPr>
      </w:pPr>
    </w:p>
    <w:p w14:paraId="3FD596F9" w14:textId="77777777" w:rsidR="00AB58FD" w:rsidRDefault="00AB58FD" w:rsidP="00776616">
      <w:pPr>
        <w:rPr>
          <w:u w:val="single"/>
          <w:lang w:val="en-GB"/>
        </w:rPr>
      </w:pPr>
    </w:p>
    <w:p w14:paraId="000D9378" w14:textId="77777777" w:rsidR="00AB58FD" w:rsidRDefault="00AB58FD" w:rsidP="00776616">
      <w:pPr>
        <w:rPr>
          <w:u w:val="single"/>
          <w:lang w:val="en-GB"/>
        </w:rPr>
      </w:pPr>
    </w:p>
    <w:p w14:paraId="23DF213C" w14:textId="77777777" w:rsidR="00AB58FD" w:rsidRDefault="00AB58FD" w:rsidP="00776616">
      <w:pPr>
        <w:rPr>
          <w:u w:val="single"/>
          <w:lang w:val="en-GB"/>
        </w:rPr>
      </w:pPr>
    </w:p>
    <w:p w14:paraId="420ACEF1" w14:textId="77777777" w:rsidR="00AB58FD" w:rsidRDefault="00AB58FD" w:rsidP="00776616">
      <w:pPr>
        <w:rPr>
          <w:u w:val="single"/>
          <w:lang w:val="en-GB"/>
        </w:rPr>
      </w:pPr>
    </w:p>
    <w:p w14:paraId="33B1DA5A" w14:textId="77777777" w:rsidR="00AB58FD" w:rsidRDefault="00AB58FD" w:rsidP="00776616">
      <w:pPr>
        <w:rPr>
          <w:u w:val="single"/>
          <w:lang w:val="en-GB"/>
        </w:rPr>
      </w:pPr>
    </w:p>
    <w:p w14:paraId="491290A0" w14:textId="77777777" w:rsidR="00AB58FD" w:rsidRDefault="00AB58FD" w:rsidP="00776616">
      <w:pPr>
        <w:rPr>
          <w:u w:val="single"/>
          <w:lang w:val="en-GB"/>
        </w:rPr>
      </w:pPr>
    </w:p>
    <w:p w14:paraId="68433379" w14:textId="77777777" w:rsidR="00AB58FD" w:rsidRDefault="00AB58FD" w:rsidP="00776616">
      <w:pPr>
        <w:rPr>
          <w:u w:val="single"/>
          <w:lang w:val="en-GB"/>
        </w:rPr>
      </w:pPr>
    </w:p>
    <w:p w14:paraId="751A91A1" w14:textId="77777777" w:rsidR="00AB58FD" w:rsidRDefault="00AB58FD" w:rsidP="00776616">
      <w:pPr>
        <w:rPr>
          <w:u w:val="single"/>
          <w:lang w:val="en-GB"/>
        </w:rPr>
      </w:pPr>
    </w:p>
    <w:p w14:paraId="1751C42D" w14:textId="77777777" w:rsidR="00AB58FD" w:rsidRDefault="00AB58FD" w:rsidP="00776616">
      <w:pPr>
        <w:rPr>
          <w:u w:val="single"/>
          <w:lang w:val="en-GB"/>
        </w:rPr>
      </w:pPr>
    </w:p>
    <w:p w14:paraId="36DFC166" w14:textId="77777777" w:rsidR="00AB58FD" w:rsidRDefault="00AB58FD" w:rsidP="00776616">
      <w:pPr>
        <w:rPr>
          <w:u w:val="single"/>
          <w:lang w:val="en-GB"/>
        </w:rPr>
      </w:pPr>
    </w:p>
    <w:p w14:paraId="410B31BC" w14:textId="77777777" w:rsidR="00AB58FD" w:rsidRDefault="00AB58FD" w:rsidP="00776616">
      <w:pPr>
        <w:rPr>
          <w:u w:val="single"/>
          <w:lang w:val="en-GB"/>
        </w:rPr>
      </w:pPr>
    </w:p>
    <w:p w14:paraId="657FBE4E" w14:textId="77777777" w:rsidR="00AB58FD" w:rsidRDefault="00AB58FD" w:rsidP="00776616">
      <w:pPr>
        <w:rPr>
          <w:u w:val="single"/>
          <w:lang w:val="en-GB"/>
        </w:rPr>
      </w:pPr>
    </w:p>
    <w:p w14:paraId="5BB82CC0" w14:textId="2B7C9699" w:rsidR="00AB58FD" w:rsidRDefault="000E71A4" w:rsidP="00776616">
      <w:pPr>
        <w:rPr>
          <w:u w:val="single"/>
          <w:lang w:val="en-GB"/>
        </w:rPr>
      </w:pPr>
      <w:r>
        <w:rPr>
          <w:u w:val="single"/>
          <w:lang w:val="en-GB"/>
        </w:rPr>
        <w:t>Appendix 8</w:t>
      </w:r>
    </w:p>
    <w:p w14:paraId="7C38D627" w14:textId="77777777" w:rsidR="000E71A4" w:rsidRDefault="000E71A4" w:rsidP="00776616">
      <w:pPr>
        <w:rPr>
          <w:u w:val="single"/>
          <w:lang w:val="en-GB"/>
        </w:rPr>
      </w:pPr>
    </w:p>
    <w:p w14:paraId="65AA2BF2" w14:textId="4E11A30F" w:rsidR="000E71A4" w:rsidRDefault="00E27EC2" w:rsidP="00776616">
      <w:pPr>
        <w:rPr>
          <w:u w:val="single"/>
          <w:lang w:val="en-GB"/>
        </w:rPr>
      </w:pPr>
      <w:r>
        <w:rPr>
          <w:noProof/>
          <w:u w:val="single"/>
        </w:rPr>
        <w:drawing>
          <wp:anchor distT="0" distB="0" distL="114300" distR="114300" simplePos="0" relativeHeight="251679744" behindDoc="0" locked="0" layoutInCell="1" allowOverlap="1" wp14:anchorId="1B074CFB" wp14:editId="50FDB4D5">
            <wp:simplePos x="0" y="0"/>
            <wp:positionH relativeFrom="column">
              <wp:posOffset>-635</wp:posOffset>
            </wp:positionH>
            <wp:positionV relativeFrom="paragraph">
              <wp:posOffset>366395</wp:posOffset>
            </wp:positionV>
            <wp:extent cx="5652135" cy="5909945"/>
            <wp:effectExtent l="0" t="0" r="12065" b="8255"/>
            <wp:wrapTight wrapText="bothSides">
              <wp:wrapPolygon edited="0">
                <wp:start x="0" y="0"/>
                <wp:lineTo x="0" y="21537"/>
                <wp:lineTo x="21549" y="21537"/>
                <wp:lineTo x="2154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3262.JPG"/>
                    <pic:cNvPicPr/>
                  </pic:nvPicPr>
                  <pic:blipFill rotWithShape="1">
                    <a:blip r:embed="rId16">
                      <a:extLst>
                        <a:ext uri="{28A0092B-C50C-407E-A947-70E740481C1C}">
                          <a14:useLocalDpi xmlns:a14="http://schemas.microsoft.com/office/drawing/2010/main" val="0"/>
                        </a:ext>
                      </a:extLst>
                    </a:blip>
                    <a:srcRect l="-853" t="12235" r="8108" b="21077"/>
                    <a:stretch/>
                  </pic:blipFill>
                  <pic:spPr bwMode="auto">
                    <a:xfrm>
                      <a:off x="0" y="0"/>
                      <a:ext cx="5652135" cy="5909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999AFD" w14:textId="41FE2657" w:rsidR="00AB58FD" w:rsidRDefault="00AB58FD" w:rsidP="00776616">
      <w:pPr>
        <w:rPr>
          <w:u w:val="single"/>
          <w:lang w:val="en-GB"/>
        </w:rPr>
      </w:pPr>
    </w:p>
    <w:p w14:paraId="76DBC28F" w14:textId="1B7ED726" w:rsidR="00AB58FD" w:rsidRDefault="00AB58FD" w:rsidP="00776616">
      <w:pPr>
        <w:rPr>
          <w:u w:val="single"/>
          <w:lang w:val="en-GB"/>
        </w:rPr>
      </w:pPr>
    </w:p>
    <w:p w14:paraId="67C3E24E" w14:textId="77777777" w:rsidR="00AB58FD" w:rsidRDefault="00AB58FD" w:rsidP="00776616">
      <w:pPr>
        <w:rPr>
          <w:u w:val="single"/>
          <w:lang w:val="en-GB"/>
        </w:rPr>
      </w:pPr>
    </w:p>
    <w:p w14:paraId="60CDBC00" w14:textId="77777777" w:rsidR="00AB58FD" w:rsidRDefault="00AB58FD" w:rsidP="00776616">
      <w:pPr>
        <w:rPr>
          <w:u w:val="single"/>
          <w:lang w:val="en-GB"/>
        </w:rPr>
      </w:pPr>
    </w:p>
    <w:p w14:paraId="4FB23AE5" w14:textId="77777777" w:rsidR="00AB58FD" w:rsidRDefault="00AB58FD" w:rsidP="00776616">
      <w:pPr>
        <w:rPr>
          <w:u w:val="single"/>
          <w:lang w:val="en-GB"/>
        </w:rPr>
      </w:pPr>
    </w:p>
    <w:p w14:paraId="038A3671" w14:textId="77777777" w:rsidR="00AB58FD" w:rsidRDefault="00AB58FD" w:rsidP="00776616">
      <w:pPr>
        <w:rPr>
          <w:u w:val="single"/>
          <w:lang w:val="en-GB"/>
        </w:rPr>
      </w:pPr>
    </w:p>
    <w:p w14:paraId="685738F5" w14:textId="77777777" w:rsidR="00AB58FD" w:rsidRDefault="00AB58FD" w:rsidP="00776616">
      <w:pPr>
        <w:rPr>
          <w:u w:val="single"/>
          <w:lang w:val="en-GB"/>
        </w:rPr>
      </w:pPr>
    </w:p>
    <w:p w14:paraId="300F379B" w14:textId="77777777" w:rsidR="00E27EC2" w:rsidRDefault="00E27EC2" w:rsidP="00776616">
      <w:pPr>
        <w:rPr>
          <w:u w:val="single"/>
          <w:lang w:val="en-GB"/>
        </w:rPr>
      </w:pPr>
    </w:p>
    <w:p w14:paraId="71EC0443" w14:textId="77777777" w:rsidR="00E27EC2" w:rsidRDefault="00E27EC2" w:rsidP="00776616">
      <w:pPr>
        <w:rPr>
          <w:u w:val="single"/>
          <w:lang w:val="en-GB"/>
        </w:rPr>
      </w:pPr>
    </w:p>
    <w:p w14:paraId="066C6BE4" w14:textId="77777777" w:rsidR="00E27EC2" w:rsidRDefault="00E27EC2" w:rsidP="00776616">
      <w:pPr>
        <w:rPr>
          <w:u w:val="single"/>
          <w:lang w:val="en-GB"/>
        </w:rPr>
      </w:pPr>
    </w:p>
    <w:p w14:paraId="0873AC86" w14:textId="1E72547A" w:rsidR="00E27EC2" w:rsidRDefault="00E27EC2" w:rsidP="00776616">
      <w:pPr>
        <w:rPr>
          <w:u w:val="single"/>
          <w:lang w:val="en-GB"/>
        </w:rPr>
      </w:pPr>
    </w:p>
    <w:p w14:paraId="310C1D9C" w14:textId="53C75263" w:rsidR="00E27EC2" w:rsidRDefault="00E27EC2" w:rsidP="00776616">
      <w:pPr>
        <w:rPr>
          <w:u w:val="single"/>
          <w:lang w:val="en-GB"/>
        </w:rPr>
      </w:pPr>
      <w:r>
        <w:rPr>
          <w:u w:val="single"/>
          <w:lang w:val="en-GB"/>
        </w:rPr>
        <w:t>Appendix 9</w:t>
      </w:r>
    </w:p>
    <w:p w14:paraId="38D8B0B4" w14:textId="3F306D29" w:rsidR="00E27EC2" w:rsidRDefault="00E27EC2" w:rsidP="00776616">
      <w:pPr>
        <w:rPr>
          <w:u w:val="single"/>
          <w:lang w:val="en-GB"/>
        </w:rPr>
      </w:pPr>
    </w:p>
    <w:p w14:paraId="4F10F32C" w14:textId="7AB46381" w:rsidR="00E27EC2" w:rsidRDefault="00135345" w:rsidP="00776616">
      <w:pPr>
        <w:rPr>
          <w:u w:val="single"/>
          <w:lang w:val="en-GB"/>
        </w:rPr>
      </w:pPr>
      <w:r>
        <w:rPr>
          <w:noProof/>
          <w:u w:val="single"/>
        </w:rPr>
        <w:drawing>
          <wp:anchor distT="0" distB="0" distL="114300" distR="114300" simplePos="0" relativeHeight="251680768" behindDoc="0" locked="0" layoutInCell="1" allowOverlap="1" wp14:anchorId="049D29B9" wp14:editId="023BE001">
            <wp:simplePos x="0" y="0"/>
            <wp:positionH relativeFrom="column">
              <wp:posOffset>-182245</wp:posOffset>
            </wp:positionH>
            <wp:positionV relativeFrom="paragraph">
              <wp:posOffset>252095</wp:posOffset>
            </wp:positionV>
            <wp:extent cx="5652135" cy="7649845"/>
            <wp:effectExtent l="0" t="0" r="12065" b="0"/>
            <wp:wrapTight wrapText="bothSides">
              <wp:wrapPolygon edited="0">
                <wp:start x="0" y="0"/>
                <wp:lineTo x="0" y="21516"/>
                <wp:lineTo x="21549" y="21516"/>
                <wp:lineTo x="2154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3260.JPG"/>
                    <pic:cNvPicPr/>
                  </pic:nvPicPr>
                  <pic:blipFill rotWithShape="1">
                    <a:blip r:embed="rId17">
                      <a:extLst>
                        <a:ext uri="{28A0092B-C50C-407E-A947-70E740481C1C}">
                          <a14:useLocalDpi xmlns:a14="http://schemas.microsoft.com/office/drawing/2010/main" val="0"/>
                        </a:ext>
                      </a:extLst>
                    </a:blip>
                    <a:srcRect t="8636" b="18196"/>
                    <a:stretch/>
                  </pic:blipFill>
                  <pic:spPr bwMode="auto">
                    <a:xfrm>
                      <a:off x="0" y="0"/>
                      <a:ext cx="5652135" cy="7649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4DC26A" w14:textId="55E2D93A" w:rsidR="00E27EC2" w:rsidRDefault="00E27EC2" w:rsidP="00776616">
      <w:pPr>
        <w:rPr>
          <w:u w:val="single"/>
          <w:lang w:val="en-GB"/>
        </w:rPr>
      </w:pPr>
    </w:p>
    <w:p w14:paraId="3A2837C5" w14:textId="3013A275" w:rsidR="00E27EC2" w:rsidRDefault="00E27EC2" w:rsidP="00776616">
      <w:pPr>
        <w:rPr>
          <w:u w:val="single"/>
          <w:lang w:val="en-GB"/>
        </w:rPr>
      </w:pPr>
    </w:p>
    <w:p w14:paraId="5F6BB8E7" w14:textId="77777777" w:rsidR="00135345" w:rsidRDefault="00135345" w:rsidP="00776616">
      <w:pPr>
        <w:rPr>
          <w:u w:val="single"/>
          <w:lang w:val="en-GB"/>
        </w:rPr>
      </w:pPr>
    </w:p>
    <w:p w14:paraId="5FA00A8B" w14:textId="0E7678A0" w:rsidR="00E27EC2" w:rsidRDefault="00135345" w:rsidP="00776616">
      <w:pPr>
        <w:rPr>
          <w:u w:val="single"/>
          <w:lang w:val="en-GB"/>
        </w:rPr>
      </w:pPr>
      <w:r>
        <w:rPr>
          <w:noProof/>
          <w:u w:val="single"/>
        </w:rPr>
        <w:drawing>
          <wp:anchor distT="0" distB="0" distL="114300" distR="114300" simplePos="0" relativeHeight="251685888" behindDoc="0" locked="0" layoutInCell="1" allowOverlap="1" wp14:anchorId="6F41C0DD" wp14:editId="53163ADA">
            <wp:simplePos x="0" y="0"/>
            <wp:positionH relativeFrom="column">
              <wp:posOffset>-862965</wp:posOffset>
            </wp:positionH>
            <wp:positionV relativeFrom="paragraph">
              <wp:posOffset>308610</wp:posOffset>
            </wp:positionV>
            <wp:extent cx="7314565" cy="7779385"/>
            <wp:effectExtent l="0" t="0" r="635" b="0"/>
            <wp:wrapTight wrapText="bothSides">
              <wp:wrapPolygon edited="0">
                <wp:start x="0" y="0"/>
                <wp:lineTo x="0" y="21510"/>
                <wp:lineTo x="21527" y="21510"/>
                <wp:lineTo x="21527" y="0"/>
                <wp:lineTo x="0" y="0"/>
              </wp:wrapPolygon>
            </wp:wrapTight>
            <wp:docPr id="22" name="Picture 22" descr="../Desktop/Screen%20Shot%202019-04-02%20at%2018.49.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9-04-02%20at%2018.49.32.png"/>
                    <pic:cNvPicPr>
                      <a:picLocks noChangeAspect="1" noChangeArrowheads="1"/>
                    </pic:cNvPicPr>
                  </pic:nvPicPr>
                  <pic:blipFill rotWithShape="1">
                    <a:blip r:embed="rId18">
                      <a:extLst>
                        <a:ext uri="{28A0092B-C50C-407E-A947-70E740481C1C}">
                          <a14:useLocalDpi xmlns:a14="http://schemas.microsoft.com/office/drawing/2010/main" val="0"/>
                        </a:ext>
                      </a:extLst>
                    </a:blip>
                    <a:srcRect r="5944"/>
                    <a:stretch/>
                  </pic:blipFill>
                  <pic:spPr bwMode="auto">
                    <a:xfrm>
                      <a:off x="0" y="0"/>
                      <a:ext cx="7314565" cy="77793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EC2">
        <w:rPr>
          <w:u w:val="single"/>
          <w:lang w:val="en-GB"/>
        </w:rPr>
        <w:t>Appendix 10</w:t>
      </w:r>
    </w:p>
    <w:p w14:paraId="353D5400" w14:textId="7B2CC3DF" w:rsidR="00135345" w:rsidRDefault="00135345" w:rsidP="00776616">
      <w:pPr>
        <w:rPr>
          <w:u w:val="single"/>
          <w:lang w:val="en-GB"/>
        </w:rPr>
      </w:pPr>
      <w:r>
        <w:rPr>
          <w:u w:val="single"/>
          <w:lang w:val="en-GB"/>
        </w:rPr>
        <w:t>Appendix 11</w:t>
      </w:r>
    </w:p>
    <w:p w14:paraId="394DDD3A" w14:textId="77777777" w:rsidR="00135345" w:rsidRDefault="00135345" w:rsidP="00776616">
      <w:pPr>
        <w:rPr>
          <w:u w:val="single"/>
          <w:lang w:val="en-GB"/>
        </w:rPr>
      </w:pPr>
    </w:p>
    <w:p w14:paraId="7F633EFD" w14:textId="008EA4F1" w:rsidR="00135345" w:rsidRDefault="00516561" w:rsidP="00776616">
      <w:pPr>
        <w:rPr>
          <w:u w:val="single"/>
          <w:lang w:val="en-GB"/>
        </w:rPr>
      </w:pPr>
      <w:r>
        <w:rPr>
          <w:noProof/>
          <w:u w:val="single"/>
        </w:rPr>
        <w:drawing>
          <wp:anchor distT="0" distB="0" distL="114300" distR="114300" simplePos="0" relativeHeight="251686912" behindDoc="0" locked="0" layoutInCell="1" allowOverlap="1" wp14:anchorId="05BD70DD" wp14:editId="2310C1D9">
            <wp:simplePos x="0" y="0"/>
            <wp:positionH relativeFrom="column">
              <wp:posOffset>0</wp:posOffset>
            </wp:positionH>
            <wp:positionV relativeFrom="paragraph">
              <wp:posOffset>1905</wp:posOffset>
            </wp:positionV>
            <wp:extent cx="6057686" cy="7858125"/>
            <wp:effectExtent l="0" t="0" r="0" b="0"/>
            <wp:wrapTight wrapText="bothSides">
              <wp:wrapPolygon edited="0">
                <wp:start x="0" y="0"/>
                <wp:lineTo x="0" y="21504"/>
                <wp:lineTo x="21466" y="21504"/>
                <wp:lineTo x="21466"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3263.JPG"/>
                    <pic:cNvPicPr/>
                  </pic:nvPicPr>
                  <pic:blipFill rotWithShape="1">
                    <a:blip r:embed="rId19">
                      <a:extLst>
                        <a:ext uri="{28A0092B-C50C-407E-A947-70E740481C1C}">
                          <a14:useLocalDpi xmlns:a14="http://schemas.microsoft.com/office/drawing/2010/main" val="0"/>
                        </a:ext>
                      </a:extLst>
                    </a:blip>
                    <a:srcRect t="6548" r="4587" b="12988"/>
                    <a:stretch/>
                  </pic:blipFill>
                  <pic:spPr bwMode="auto">
                    <a:xfrm>
                      <a:off x="0" y="0"/>
                      <a:ext cx="6057686" cy="7858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CC553A" w14:textId="77777777" w:rsidR="00135345" w:rsidRDefault="00135345" w:rsidP="00776616">
      <w:pPr>
        <w:rPr>
          <w:u w:val="single"/>
          <w:lang w:val="en-GB"/>
        </w:rPr>
      </w:pPr>
    </w:p>
    <w:p w14:paraId="15EE41A7" w14:textId="095E3A6A" w:rsidR="00135345" w:rsidRDefault="00135345" w:rsidP="00776616">
      <w:pPr>
        <w:rPr>
          <w:u w:val="single"/>
          <w:lang w:val="en-GB"/>
        </w:rPr>
      </w:pPr>
    </w:p>
    <w:p w14:paraId="70596441" w14:textId="7846966C" w:rsidR="00135345" w:rsidRDefault="00135345" w:rsidP="00776616">
      <w:pPr>
        <w:rPr>
          <w:u w:val="single"/>
          <w:lang w:val="en-GB"/>
        </w:rPr>
      </w:pPr>
    </w:p>
    <w:p w14:paraId="3068017C" w14:textId="1C3FC261" w:rsidR="00135345" w:rsidRDefault="00516561" w:rsidP="00776616">
      <w:pPr>
        <w:rPr>
          <w:u w:val="single"/>
          <w:lang w:val="en-GB"/>
        </w:rPr>
      </w:pPr>
      <w:r>
        <w:rPr>
          <w:noProof/>
          <w:u w:val="single"/>
        </w:rPr>
        <mc:AlternateContent>
          <mc:Choice Requires="wps">
            <w:drawing>
              <wp:anchor distT="0" distB="0" distL="114300" distR="114300" simplePos="0" relativeHeight="251688960" behindDoc="0" locked="0" layoutInCell="1" allowOverlap="1" wp14:anchorId="5510BC08" wp14:editId="4157046D">
                <wp:simplePos x="0" y="0"/>
                <wp:positionH relativeFrom="column">
                  <wp:posOffset>739140</wp:posOffset>
                </wp:positionH>
                <wp:positionV relativeFrom="paragraph">
                  <wp:posOffset>5686425</wp:posOffset>
                </wp:positionV>
                <wp:extent cx="797560" cy="344170"/>
                <wp:effectExtent l="0" t="0" r="15240" b="36830"/>
                <wp:wrapThrough wrapText="bothSides">
                  <wp:wrapPolygon edited="0">
                    <wp:start x="0" y="0"/>
                    <wp:lineTo x="0" y="22317"/>
                    <wp:lineTo x="21325" y="22317"/>
                    <wp:lineTo x="21325" y="0"/>
                    <wp:lineTo x="0" y="0"/>
                  </wp:wrapPolygon>
                </wp:wrapThrough>
                <wp:docPr id="26" name="Rectangle 26"/>
                <wp:cNvGraphicFramePr/>
                <a:graphic xmlns:a="http://schemas.openxmlformats.org/drawingml/2006/main">
                  <a:graphicData uri="http://schemas.microsoft.com/office/word/2010/wordprocessingShape">
                    <wps:wsp>
                      <wps:cNvSpPr/>
                      <wps:spPr>
                        <a:xfrm>
                          <a:off x="0" y="0"/>
                          <a:ext cx="797560" cy="3441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DB708" id="Rectangle 26" o:spid="_x0000_s1026" style="position:absolute;margin-left:58.2pt;margin-top:447.75pt;width:62.8pt;height:27.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" fillcolor="#4472c4 [3204]" strokecolor="#1f3763 [1604]" strokeweight="1pt">
                <w10:wrap type="through"/>
              </v:rect>
            </w:pict>
          </mc:Fallback>
        </mc:AlternateContent>
      </w:r>
      <w:r>
        <w:rPr>
          <w:noProof/>
          <w:u w:val="single"/>
        </w:rPr>
        <w:drawing>
          <wp:anchor distT="0" distB="0" distL="114300" distR="114300" simplePos="0" relativeHeight="251687936" behindDoc="0" locked="0" layoutInCell="1" allowOverlap="1" wp14:anchorId="2543E1D7" wp14:editId="71B73AF2">
            <wp:simplePos x="0" y="0"/>
            <wp:positionH relativeFrom="column">
              <wp:posOffset>-291465</wp:posOffset>
            </wp:positionH>
            <wp:positionV relativeFrom="paragraph">
              <wp:posOffset>319405</wp:posOffset>
            </wp:positionV>
            <wp:extent cx="6285865" cy="7311390"/>
            <wp:effectExtent l="0" t="0" r="0" b="3810"/>
            <wp:wrapTight wrapText="bothSides">
              <wp:wrapPolygon edited="0">
                <wp:start x="0" y="0"/>
                <wp:lineTo x="0" y="21536"/>
                <wp:lineTo x="21471" y="21536"/>
                <wp:lineTo x="2147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3264.JPG"/>
                    <pic:cNvPicPr/>
                  </pic:nvPicPr>
                  <pic:blipFill rotWithShape="1">
                    <a:blip r:embed="rId20">
                      <a:extLst>
                        <a:ext uri="{28A0092B-C50C-407E-A947-70E740481C1C}">
                          <a14:useLocalDpi xmlns:a14="http://schemas.microsoft.com/office/drawing/2010/main" val="0"/>
                        </a:ext>
                      </a:extLst>
                    </a:blip>
                    <a:srcRect l="3192" t="20184" b="11998"/>
                    <a:stretch/>
                  </pic:blipFill>
                  <pic:spPr bwMode="auto">
                    <a:xfrm>
                      <a:off x="0" y="0"/>
                      <a:ext cx="6285865" cy="7311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0DACDE" w14:textId="5A32846C" w:rsidR="00135345" w:rsidRDefault="00135345" w:rsidP="00776616">
      <w:pPr>
        <w:rPr>
          <w:u w:val="single"/>
          <w:lang w:val="en-GB"/>
        </w:rPr>
      </w:pPr>
    </w:p>
    <w:p w14:paraId="4251A144" w14:textId="77777777" w:rsidR="00516561" w:rsidRDefault="00516561" w:rsidP="00776616">
      <w:pPr>
        <w:rPr>
          <w:u w:val="single"/>
          <w:lang w:val="en-GB"/>
        </w:rPr>
      </w:pPr>
    </w:p>
    <w:p w14:paraId="1B474FE7" w14:textId="77777777" w:rsidR="00135345" w:rsidRDefault="00135345" w:rsidP="00776616">
      <w:pPr>
        <w:rPr>
          <w:u w:val="single"/>
          <w:lang w:val="en-GB"/>
        </w:rPr>
      </w:pPr>
    </w:p>
    <w:p w14:paraId="38491473" w14:textId="77777777" w:rsidR="00516561" w:rsidRDefault="00516561" w:rsidP="00776616">
      <w:pPr>
        <w:rPr>
          <w:u w:val="single"/>
          <w:lang w:val="en-GB"/>
        </w:rPr>
      </w:pPr>
    </w:p>
    <w:p w14:paraId="72CB8E24" w14:textId="77777777" w:rsidR="00907EC4" w:rsidRDefault="00907EC4" w:rsidP="00776616">
      <w:pPr>
        <w:rPr>
          <w:u w:val="single"/>
          <w:lang w:val="en-GB"/>
        </w:rPr>
      </w:pPr>
    </w:p>
    <w:p w14:paraId="0618DEA9" w14:textId="77777777" w:rsidR="00907EC4" w:rsidRDefault="00907EC4" w:rsidP="00776616">
      <w:pPr>
        <w:rPr>
          <w:u w:val="single"/>
          <w:lang w:val="en-GB"/>
        </w:rPr>
      </w:pPr>
    </w:p>
    <w:p w14:paraId="0C6E3213" w14:textId="75BBC7AA" w:rsidR="00AB58FD" w:rsidRDefault="00135345" w:rsidP="00776616">
      <w:pPr>
        <w:rPr>
          <w:u w:val="single"/>
          <w:lang w:val="en-GB"/>
        </w:rPr>
      </w:pPr>
      <w:r>
        <w:rPr>
          <w:u w:val="single"/>
          <w:lang w:val="en-GB"/>
        </w:rPr>
        <w:t>Appendix 12</w:t>
      </w:r>
    </w:p>
    <w:p w14:paraId="7BEF93D7" w14:textId="765F3F78" w:rsidR="00135345" w:rsidRDefault="00135345" w:rsidP="00776616">
      <w:pPr>
        <w:rPr>
          <w:u w:val="single"/>
          <w:lang w:val="en-GB"/>
        </w:rPr>
      </w:pPr>
      <w:r>
        <w:rPr>
          <w:noProof/>
          <w:u w:val="single"/>
        </w:rPr>
        <w:drawing>
          <wp:anchor distT="0" distB="0" distL="114300" distR="114300" simplePos="0" relativeHeight="251684864" behindDoc="0" locked="0" layoutInCell="1" allowOverlap="1" wp14:anchorId="36361424" wp14:editId="2EA0BADF">
            <wp:simplePos x="0" y="0"/>
            <wp:positionH relativeFrom="column">
              <wp:posOffset>-410845</wp:posOffset>
            </wp:positionH>
            <wp:positionV relativeFrom="paragraph">
              <wp:posOffset>247015</wp:posOffset>
            </wp:positionV>
            <wp:extent cx="6981825" cy="4956810"/>
            <wp:effectExtent l="0" t="0" r="3175" b="0"/>
            <wp:wrapTight wrapText="bothSides">
              <wp:wrapPolygon edited="0">
                <wp:start x="0" y="0"/>
                <wp:lineTo x="0" y="21473"/>
                <wp:lineTo x="21531" y="21473"/>
                <wp:lineTo x="21531" y="0"/>
                <wp:lineTo x="0" y="0"/>
              </wp:wrapPolygon>
            </wp:wrapTight>
            <wp:docPr id="21" name="Picture 21" descr="../Desktop/Screen%20Shot%202019-04-02%20at%2018.46.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9-04-02%20at%2018.46.55.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981825" cy="4956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6D5CAD" w14:textId="5933B199" w:rsidR="00135345" w:rsidRDefault="00135345" w:rsidP="00776616">
      <w:pPr>
        <w:rPr>
          <w:u w:val="single"/>
          <w:lang w:val="en-GB"/>
        </w:rPr>
      </w:pPr>
    </w:p>
    <w:p w14:paraId="7A83B267" w14:textId="29CC27CA" w:rsidR="00AB58FD" w:rsidRDefault="00AB58FD" w:rsidP="00776616">
      <w:pPr>
        <w:rPr>
          <w:u w:val="single"/>
          <w:lang w:val="en-GB"/>
        </w:rPr>
      </w:pPr>
    </w:p>
    <w:p w14:paraId="29601FC4" w14:textId="5363CC00" w:rsidR="00AB58FD" w:rsidRDefault="00AB58FD" w:rsidP="00776616">
      <w:pPr>
        <w:rPr>
          <w:u w:val="single"/>
          <w:lang w:val="en-GB"/>
        </w:rPr>
      </w:pPr>
    </w:p>
    <w:p w14:paraId="67AF6FE7" w14:textId="77777777" w:rsidR="00AB58FD" w:rsidRDefault="00AB58FD" w:rsidP="00776616">
      <w:pPr>
        <w:rPr>
          <w:u w:val="single"/>
          <w:lang w:val="en-GB"/>
        </w:rPr>
      </w:pPr>
    </w:p>
    <w:p w14:paraId="5064D89E" w14:textId="4A2C71BE" w:rsidR="00AB58FD" w:rsidRDefault="00AB58FD" w:rsidP="00776616">
      <w:pPr>
        <w:rPr>
          <w:u w:val="single"/>
          <w:lang w:val="en-GB"/>
        </w:rPr>
      </w:pPr>
    </w:p>
    <w:p w14:paraId="47D70E39" w14:textId="46499D95" w:rsidR="00AB58FD" w:rsidRDefault="00AB58FD" w:rsidP="00776616">
      <w:pPr>
        <w:rPr>
          <w:u w:val="single"/>
          <w:lang w:val="en-GB"/>
        </w:rPr>
      </w:pPr>
    </w:p>
    <w:p w14:paraId="20497EF8" w14:textId="7181953D" w:rsidR="00AB58FD" w:rsidRDefault="00AB58FD" w:rsidP="00776616">
      <w:pPr>
        <w:rPr>
          <w:u w:val="single"/>
          <w:lang w:val="en-GB"/>
        </w:rPr>
      </w:pPr>
    </w:p>
    <w:p w14:paraId="3E98B6E7" w14:textId="7A57090E" w:rsidR="00AB58FD" w:rsidRDefault="00AB58FD" w:rsidP="00776616">
      <w:pPr>
        <w:rPr>
          <w:u w:val="single"/>
          <w:lang w:val="en-GB"/>
        </w:rPr>
      </w:pPr>
    </w:p>
    <w:p w14:paraId="03AD8859" w14:textId="77777777" w:rsidR="00AB58FD" w:rsidRDefault="00AB58FD" w:rsidP="00776616">
      <w:pPr>
        <w:rPr>
          <w:u w:val="single"/>
          <w:lang w:val="en-GB"/>
        </w:rPr>
      </w:pPr>
    </w:p>
    <w:p w14:paraId="33547C4D" w14:textId="77777777" w:rsidR="00AB58FD" w:rsidRDefault="00AB58FD" w:rsidP="00776616">
      <w:pPr>
        <w:rPr>
          <w:u w:val="single"/>
          <w:lang w:val="en-GB"/>
        </w:rPr>
      </w:pPr>
    </w:p>
    <w:p w14:paraId="4B3151C4" w14:textId="77777777" w:rsidR="00AB58FD" w:rsidRDefault="00AB58FD" w:rsidP="00776616">
      <w:pPr>
        <w:rPr>
          <w:u w:val="single"/>
          <w:lang w:val="en-GB"/>
        </w:rPr>
      </w:pPr>
    </w:p>
    <w:p w14:paraId="017B7852" w14:textId="77777777" w:rsidR="00AB58FD" w:rsidRPr="00004280" w:rsidRDefault="00AB58FD" w:rsidP="00776616">
      <w:pPr>
        <w:rPr>
          <w:u w:val="single"/>
          <w:lang w:val="en-GB"/>
        </w:rPr>
      </w:pPr>
    </w:p>
    <w:sectPr w:rsidR="00AB58FD" w:rsidRPr="00004280" w:rsidSect="00520FBD">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76CF11" w14:textId="77777777" w:rsidR="00B73112" w:rsidRDefault="00B73112" w:rsidP="00E05074">
      <w:r>
        <w:separator/>
      </w:r>
    </w:p>
  </w:endnote>
  <w:endnote w:type="continuationSeparator" w:id="0">
    <w:p w14:paraId="7A5266B8" w14:textId="77777777" w:rsidR="00B73112" w:rsidRDefault="00B73112" w:rsidP="00E050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962E3E" w14:textId="77777777" w:rsidR="00B73112" w:rsidRDefault="00B73112" w:rsidP="00E05074">
      <w:r>
        <w:separator/>
      </w:r>
    </w:p>
  </w:footnote>
  <w:footnote w:type="continuationSeparator" w:id="0">
    <w:p w14:paraId="2121ED32" w14:textId="77777777" w:rsidR="00B73112" w:rsidRDefault="00B73112" w:rsidP="00E0507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89DD29" w14:textId="77777777" w:rsidR="00E05074" w:rsidRDefault="00E05074">
    <w:pPr>
      <w:pStyle w:val="Header"/>
    </w:pPr>
    <w:r>
      <w:t>1600905</w:t>
    </w:r>
  </w:p>
  <w:p w14:paraId="19F656F2" w14:textId="77777777" w:rsidR="00E05074" w:rsidRDefault="00E0507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AA3F4E"/>
    <w:multiLevelType w:val="hybridMultilevel"/>
    <w:tmpl w:val="92565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777653"/>
    <w:multiLevelType w:val="hybridMultilevel"/>
    <w:tmpl w:val="3E5A70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3114C9F"/>
    <w:multiLevelType w:val="hybridMultilevel"/>
    <w:tmpl w:val="480085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5F4EBF"/>
    <w:multiLevelType w:val="hybridMultilevel"/>
    <w:tmpl w:val="1360B8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D9E6415"/>
    <w:multiLevelType w:val="hybridMultilevel"/>
    <w:tmpl w:val="7936700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5074"/>
    <w:rsid w:val="00004280"/>
    <w:rsid w:val="00032EF8"/>
    <w:rsid w:val="00034042"/>
    <w:rsid w:val="0003725D"/>
    <w:rsid w:val="00052D70"/>
    <w:rsid w:val="00060BCB"/>
    <w:rsid w:val="00090927"/>
    <w:rsid w:val="00091E8F"/>
    <w:rsid w:val="0009619E"/>
    <w:rsid w:val="000A2AEC"/>
    <w:rsid w:val="000A2CD3"/>
    <w:rsid w:val="000A559F"/>
    <w:rsid w:val="000C268C"/>
    <w:rsid w:val="000C533F"/>
    <w:rsid w:val="000D40CC"/>
    <w:rsid w:val="000E5F2A"/>
    <w:rsid w:val="000E71A4"/>
    <w:rsid w:val="00101A57"/>
    <w:rsid w:val="00102661"/>
    <w:rsid w:val="00120068"/>
    <w:rsid w:val="00122CEC"/>
    <w:rsid w:val="001274D4"/>
    <w:rsid w:val="00135345"/>
    <w:rsid w:val="00156510"/>
    <w:rsid w:val="00164F74"/>
    <w:rsid w:val="00166C2A"/>
    <w:rsid w:val="00176340"/>
    <w:rsid w:val="00180423"/>
    <w:rsid w:val="00185F7D"/>
    <w:rsid w:val="001A1337"/>
    <w:rsid w:val="001A157D"/>
    <w:rsid w:val="001B0775"/>
    <w:rsid w:val="001B1EC7"/>
    <w:rsid w:val="001B26D3"/>
    <w:rsid w:val="001B27B2"/>
    <w:rsid w:val="001B2B46"/>
    <w:rsid w:val="001D4BF9"/>
    <w:rsid w:val="001E3004"/>
    <w:rsid w:val="001E67B8"/>
    <w:rsid w:val="001E6D77"/>
    <w:rsid w:val="001F35F1"/>
    <w:rsid w:val="0021677E"/>
    <w:rsid w:val="002309CD"/>
    <w:rsid w:val="002338C8"/>
    <w:rsid w:val="00253BCD"/>
    <w:rsid w:val="00256526"/>
    <w:rsid w:val="0026584D"/>
    <w:rsid w:val="002974D2"/>
    <w:rsid w:val="002B30C2"/>
    <w:rsid w:val="002C00F2"/>
    <w:rsid w:val="002C1376"/>
    <w:rsid w:val="002C17F8"/>
    <w:rsid w:val="002E3834"/>
    <w:rsid w:val="002E40CF"/>
    <w:rsid w:val="00302A9C"/>
    <w:rsid w:val="00310F82"/>
    <w:rsid w:val="0032318A"/>
    <w:rsid w:val="003255E5"/>
    <w:rsid w:val="003324BC"/>
    <w:rsid w:val="003457BA"/>
    <w:rsid w:val="0036006B"/>
    <w:rsid w:val="00375D4E"/>
    <w:rsid w:val="003766F8"/>
    <w:rsid w:val="00385FCC"/>
    <w:rsid w:val="003A2F75"/>
    <w:rsid w:val="003D0A48"/>
    <w:rsid w:val="003D3760"/>
    <w:rsid w:val="003D41BA"/>
    <w:rsid w:val="003E094D"/>
    <w:rsid w:val="003E68CD"/>
    <w:rsid w:val="003E766D"/>
    <w:rsid w:val="003F6FED"/>
    <w:rsid w:val="00406A8D"/>
    <w:rsid w:val="00422E2B"/>
    <w:rsid w:val="004430D1"/>
    <w:rsid w:val="004475D3"/>
    <w:rsid w:val="00447FB7"/>
    <w:rsid w:val="00454396"/>
    <w:rsid w:val="004653C3"/>
    <w:rsid w:val="00470908"/>
    <w:rsid w:val="0047611B"/>
    <w:rsid w:val="00482F56"/>
    <w:rsid w:val="004A6DFD"/>
    <w:rsid w:val="004B663F"/>
    <w:rsid w:val="004B7E5B"/>
    <w:rsid w:val="004C2ECF"/>
    <w:rsid w:val="004D439D"/>
    <w:rsid w:val="004D60D0"/>
    <w:rsid w:val="004E7CC1"/>
    <w:rsid w:val="004F1AD1"/>
    <w:rsid w:val="004F3B0C"/>
    <w:rsid w:val="004F4FF1"/>
    <w:rsid w:val="004F649C"/>
    <w:rsid w:val="004F72AD"/>
    <w:rsid w:val="00500968"/>
    <w:rsid w:val="00500BC2"/>
    <w:rsid w:val="00516561"/>
    <w:rsid w:val="00520FBD"/>
    <w:rsid w:val="00523DB6"/>
    <w:rsid w:val="005320D9"/>
    <w:rsid w:val="00535465"/>
    <w:rsid w:val="00557BFE"/>
    <w:rsid w:val="005778C8"/>
    <w:rsid w:val="00584066"/>
    <w:rsid w:val="0058485E"/>
    <w:rsid w:val="00591721"/>
    <w:rsid w:val="00595805"/>
    <w:rsid w:val="0059580C"/>
    <w:rsid w:val="005C2062"/>
    <w:rsid w:val="005C2F7C"/>
    <w:rsid w:val="005D4314"/>
    <w:rsid w:val="005F15A2"/>
    <w:rsid w:val="005F3533"/>
    <w:rsid w:val="006005CD"/>
    <w:rsid w:val="00603594"/>
    <w:rsid w:val="00606BD7"/>
    <w:rsid w:val="00606EBE"/>
    <w:rsid w:val="00611D2F"/>
    <w:rsid w:val="00612D19"/>
    <w:rsid w:val="006163F4"/>
    <w:rsid w:val="00616437"/>
    <w:rsid w:val="006264DF"/>
    <w:rsid w:val="00627B44"/>
    <w:rsid w:val="00633827"/>
    <w:rsid w:val="00646F8D"/>
    <w:rsid w:val="006565D6"/>
    <w:rsid w:val="006673B0"/>
    <w:rsid w:val="00674AE8"/>
    <w:rsid w:val="00696551"/>
    <w:rsid w:val="00697F59"/>
    <w:rsid w:val="006B35FF"/>
    <w:rsid w:val="006C76C8"/>
    <w:rsid w:val="006D45EF"/>
    <w:rsid w:val="006E38AB"/>
    <w:rsid w:val="006E4F74"/>
    <w:rsid w:val="006F0431"/>
    <w:rsid w:val="006F1597"/>
    <w:rsid w:val="006F3B82"/>
    <w:rsid w:val="007027BA"/>
    <w:rsid w:val="007029EB"/>
    <w:rsid w:val="00720898"/>
    <w:rsid w:val="007219FD"/>
    <w:rsid w:val="00724D6B"/>
    <w:rsid w:val="00731AFE"/>
    <w:rsid w:val="007332E3"/>
    <w:rsid w:val="007365E1"/>
    <w:rsid w:val="00741D86"/>
    <w:rsid w:val="0074260E"/>
    <w:rsid w:val="00761EBE"/>
    <w:rsid w:val="0077366F"/>
    <w:rsid w:val="00776616"/>
    <w:rsid w:val="00790BB3"/>
    <w:rsid w:val="00791F70"/>
    <w:rsid w:val="00791F86"/>
    <w:rsid w:val="007A1466"/>
    <w:rsid w:val="007A29F9"/>
    <w:rsid w:val="007A76DD"/>
    <w:rsid w:val="007B2733"/>
    <w:rsid w:val="007C522D"/>
    <w:rsid w:val="007D7385"/>
    <w:rsid w:val="007E6AEA"/>
    <w:rsid w:val="007E726E"/>
    <w:rsid w:val="00803608"/>
    <w:rsid w:val="0081386A"/>
    <w:rsid w:val="00814BE6"/>
    <w:rsid w:val="00816540"/>
    <w:rsid w:val="0082607C"/>
    <w:rsid w:val="008265C7"/>
    <w:rsid w:val="00830806"/>
    <w:rsid w:val="00857863"/>
    <w:rsid w:val="00874C2E"/>
    <w:rsid w:val="00881D5E"/>
    <w:rsid w:val="00891F1D"/>
    <w:rsid w:val="008A4836"/>
    <w:rsid w:val="008B35EB"/>
    <w:rsid w:val="008C5DC4"/>
    <w:rsid w:val="008E61DB"/>
    <w:rsid w:val="008E73D7"/>
    <w:rsid w:val="00907EC4"/>
    <w:rsid w:val="00910863"/>
    <w:rsid w:val="00927CC2"/>
    <w:rsid w:val="009318FD"/>
    <w:rsid w:val="00933A0A"/>
    <w:rsid w:val="009341EB"/>
    <w:rsid w:val="0095003F"/>
    <w:rsid w:val="00963DB7"/>
    <w:rsid w:val="00976202"/>
    <w:rsid w:val="00995BBA"/>
    <w:rsid w:val="009D225E"/>
    <w:rsid w:val="009D42B5"/>
    <w:rsid w:val="009D533A"/>
    <w:rsid w:val="009F4427"/>
    <w:rsid w:val="009F5CDB"/>
    <w:rsid w:val="00A12A9B"/>
    <w:rsid w:val="00A14F04"/>
    <w:rsid w:val="00A328E2"/>
    <w:rsid w:val="00A37816"/>
    <w:rsid w:val="00A41E4A"/>
    <w:rsid w:val="00A46D5D"/>
    <w:rsid w:val="00A55853"/>
    <w:rsid w:val="00A6307E"/>
    <w:rsid w:val="00A730A5"/>
    <w:rsid w:val="00A8193C"/>
    <w:rsid w:val="00A84DC1"/>
    <w:rsid w:val="00A91F17"/>
    <w:rsid w:val="00AB58FD"/>
    <w:rsid w:val="00AB618C"/>
    <w:rsid w:val="00AD04A0"/>
    <w:rsid w:val="00AD4FA0"/>
    <w:rsid w:val="00AF1396"/>
    <w:rsid w:val="00AF548B"/>
    <w:rsid w:val="00B56AF5"/>
    <w:rsid w:val="00B576E8"/>
    <w:rsid w:val="00B57C25"/>
    <w:rsid w:val="00B70044"/>
    <w:rsid w:val="00B71E89"/>
    <w:rsid w:val="00B73112"/>
    <w:rsid w:val="00B808C1"/>
    <w:rsid w:val="00B8475B"/>
    <w:rsid w:val="00B86DF9"/>
    <w:rsid w:val="00BA3212"/>
    <w:rsid w:val="00BB4618"/>
    <w:rsid w:val="00BC0431"/>
    <w:rsid w:val="00BC0CB8"/>
    <w:rsid w:val="00BD3696"/>
    <w:rsid w:val="00BF0F6E"/>
    <w:rsid w:val="00C01C88"/>
    <w:rsid w:val="00C20571"/>
    <w:rsid w:val="00C3171E"/>
    <w:rsid w:val="00C37D20"/>
    <w:rsid w:val="00C61BEF"/>
    <w:rsid w:val="00C61D6F"/>
    <w:rsid w:val="00C67587"/>
    <w:rsid w:val="00C73924"/>
    <w:rsid w:val="00C97125"/>
    <w:rsid w:val="00CA6F9E"/>
    <w:rsid w:val="00CB203A"/>
    <w:rsid w:val="00CB5BF2"/>
    <w:rsid w:val="00CD2B11"/>
    <w:rsid w:val="00CD73F8"/>
    <w:rsid w:val="00CE795B"/>
    <w:rsid w:val="00CF386B"/>
    <w:rsid w:val="00D15F7D"/>
    <w:rsid w:val="00D2378C"/>
    <w:rsid w:val="00D30957"/>
    <w:rsid w:val="00D3463E"/>
    <w:rsid w:val="00D36FB8"/>
    <w:rsid w:val="00D3772A"/>
    <w:rsid w:val="00D50E74"/>
    <w:rsid w:val="00D762FF"/>
    <w:rsid w:val="00D76E91"/>
    <w:rsid w:val="00D91C43"/>
    <w:rsid w:val="00D950C0"/>
    <w:rsid w:val="00DB5801"/>
    <w:rsid w:val="00DF7EC3"/>
    <w:rsid w:val="00E00103"/>
    <w:rsid w:val="00E05074"/>
    <w:rsid w:val="00E06C6B"/>
    <w:rsid w:val="00E14880"/>
    <w:rsid w:val="00E27EC2"/>
    <w:rsid w:val="00E40A74"/>
    <w:rsid w:val="00E4472E"/>
    <w:rsid w:val="00E51A31"/>
    <w:rsid w:val="00E8547F"/>
    <w:rsid w:val="00E8771D"/>
    <w:rsid w:val="00EA28CE"/>
    <w:rsid w:val="00EA7DEE"/>
    <w:rsid w:val="00ED3047"/>
    <w:rsid w:val="00EE313D"/>
    <w:rsid w:val="00EE36D3"/>
    <w:rsid w:val="00F01CD6"/>
    <w:rsid w:val="00F02557"/>
    <w:rsid w:val="00F17B01"/>
    <w:rsid w:val="00F23A8F"/>
    <w:rsid w:val="00F26516"/>
    <w:rsid w:val="00F3235D"/>
    <w:rsid w:val="00F37554"/>
    <w:rsid w:val="00F63DB4"/>
    <w:rsid w:val="00F704C8"/>
    <w:rsid w:val="00F75512"/>
    <w:rsid w:val="00F763E8"/>
    <w:rsid w:val="00F81408"/>
    <w:rsid w:val="00FB2BDE"/>
    <w:rsid w:val="00FB41E9"/>
    <w:rsid w:val="00FC0495"/>
    <w:rsid w:val="00FC4294"/>
    <w:rsid w:val="00FD07F9"/>
    <w:rsid w:val="00FF30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C4B1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074"/>
    <w:pPr>
      <w:tabs>
        <w:tab w:val="center" w:pos="4513"/>
        <w:tab w:val="right" w:pos="9026"/>
      </w:tabs>
    </w:pPr>
  </w:style>
  <w:style w:type="character" w:customStyle="1" w:styleId="HeaderChar">
    <w:name w:val="Header Char"/>
    <w:basedOn w:val="DefaultParagraphFont"/>
    <w:link w:val="Header"/>
    <w:uiPriority w:val="99"/>
    <w:rsid w:val="00E05074"/>
  </w:style>
  <w:style w:type="paragraph" w:styleId="Footer">
    <w:name w:val="footer"/>
    <w:basedOn w:val="Normal"/>
    <w:link w:val="FooterChar"/>
    <w:uiPriority w:val="99"/>
    <w:unhideWhenUsed/>
    <w:rsid w:val="00E05074"/>
    <w:pPr>
      <w:tabs>
        <w:tab w:val="center" w:pos="4513"/>
        <w:tab w:val="right" w:pos="9026"/>
      </w:tabs>
    </w:pPr>
  </w:style>
  <w:style w:type="character" w:customStyle="1" w:styleId="FooterChar">
    <w:name w:val="Footer Char"/>
    <w:basedOn w:val="DefaultParagraphFont"/>
    <w:link w:val="Footer"/>
    <w:uiPriority w:val="99"/>
    <w:rsid w:val="00E05074"/>
  </w:style>
  <w:style w:type="paragraph" w:styleId="ListParagraph">
    <w:name w:val="List Paragraph"/>
    <w:basedOn w:val="Normal"/>
    <w:uiPriority w:val="34"/>
    <w:qFormat/>
    <w:rsid w:val="00776616"/>
    <w:pPr>
      <w:ind w:left="720"/>
      <w:contextualSpacing/>
    </w:pPr>
  </w:style>
  <w:style w:type="character" w:styleId="Hyperlink">
    <w:name w:val="Hyperlink"/>
    <w:basedOn w:val="DefaultParagraphFont"/>
    <w:uiPriority w:val="99"/>
    <w:unhideWhenUsed/>
    <w:rsid w:val="00B700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77003">
      <w:bodyDiv w:val="1"/>
      <w:marLeft w:val="0"/>
      <w:marRight w:val="0"/>
      <w:marTop w:val="0"/>
      <w:marBottom w:val="0"/>
      <w:divBdr>
        <w:top w:val="none" w:sz="0" w:space="0" w:color="auto"/>
        <w:left w:val="none" w:sz="0" w:space="0" w:color="auto"/>
        <w:bottom w:val="none" w:sz="0" w:space="0" w:color="auto"/>
        <w:right w:val="none" w:sz="0" w:space="0" w:color="auto"/>
      </w:divBdr>
    </w:div>
    <w:div w:id="13725491">
      <w:bodyDiv w:val="1"/>
      <w:marLeft w:val="0"/>
      <w:marRight w:val="0"/>
      <w:marTop w:val="0"/>
      <w:marBottom w:val="0"/>
      <w:divBdr>
        <w:top w:val="none" w:sz="0" w:space="0" w:color="auto"/>
        <w:left w:val="none" w:sz="0" w:space="0" w:color="auto"/>
        <w:bottom w:val="none" w:sz="0" w:space="0" w:color="auto"/>
        <w:right w:val="none" w:sz="0" w:space="0" w:color="auto"/>
      </w:divBdr>
    </w:div>
    <w:div w:id="144592610">
      <w:bodyDiv w:val="1"/>
      <w:marLeft w:val="0"/>
      <w:marRight w:val="0"/>
      <w:marTop w:val="0"/>
      <w:marBottom w:val="0"/>
      <w:divBdr>
        <w:top w:val="none" w:sz="0" w:space="0" w:color="auto"/>
        <w:left w:val="none" w:sz="0" w:space="0" w:color="auto"/>
        <w:bottom w:val="none" w:sz="0" w:space="0" w:color="auto"/>
        <w:right w:val="none" w:sz="0" w:space="0" w:color="auto"/>
      </w:divBdr>
    </w:div>
    <w:div w:id="278802655">
      <w:bodyDiv w:val="1"/>
      <w:marLeft w:val="0"/>
      <w:marRight w:val="0"/>
      <w:marTop w:val="0"/>
      <w:marBottom w:val="0"/>
      <w:divBdr>
        <w:top w:val="none" w:sz="0" w:space="0" w:color="auto"/>
        <w:left w:val="none" w:sz="0" w:space="0" w:color="auto"/>
        <w:bottom w:val="none" w:sz="0" w:space="0" w:color="auto"/>
        <w:right w:val="none" w:sz="0" w:space="0" w:color="auto"/>
      </w:divBdr>
    </w:div>
    <w:div w:id="497575368">
      <w:bodyDiv w:val="1"/>
      <w:marLeft w:val="0"/>
      <w:marRight w:val="0"/>
      <w:marTop w:val="0"/>
      <w:marBottom w:val="0"/>
      <w:divBdr>
        <w:top w:val="none" w:sz="0" w:space="0" w:color="auto"/>
        <w:left w:val="none" w:sz="0" w:space="0" w:color="auto"/>
        <w:bottom w:val="none" w:sz="0" w:space="0" w:color="auto"/>
        <w:right w:val="none" w:sz="0" w:space="0" w:color="auto"/>
      </w:divBdr>
    </w:div>
    <w:div w:id="735934768">
      <w:bodyDiv w:val="1"/>
      <w:marLeft w:val="0"/>
      <w:marRight w:val="0"/>
      <w:marTop w:val="0"/>
      <w:marBottom w:val="0"/>
      <w:divBdr>
        <w:top w:val="none" w:sz="0" w:space="0" w:color="auto"/>
        <w:left w:val="none" w:sz="0" w:space="0" w:color="auto"/>
        <w:bottom w:val="none" w:sz="0" w:space="0" w:color="auto"/>
        <w:right w:val="none" w:sz="0" w:space="0" w:color="auto"/>
      </w:divBdr>
    </w:div>
    <w:div w:id="1007555279">
      <w:bodyDiv w:val="1"/>
      <w:marLeft w:val="0"/>
      <w:marRight w:val="0"/>
      <w:marTop w:val="0"/>
      <w:marBottom w:val="0"/>
      <w:divBdr>
        <w:top w:val="none" w:sz="0" w:space="0" w:color="auto"/>
        <w:left w:val="none" w:sz="0" w:space="0" w:color="auto"/>
        <w:bottom w:val="none" w:sz="0" w:space="0" w:color="auto"/>
        <w:right w:val="none" w:sz="0" w:space="0" w:color="auto"/>
      </w:divBdr>
    </w:div>
    <w:div w:id="1021276716">
      <w:bodyDiv w:val="1"/>
      <w:marLeft w:val="0"/>
      <w:marRight w:val="0"/>
      <w:marTop w:val="0"/>
      <w:marBottom w:val="0"/>
      <w:divBdr>
        <w:top w:val="none" w:sz="0" w:space="0" w:color="auto"/>
        <w:left w:val="none" w:sz="0" w:space="0" w:color="auto"/>
        <w:bottom w:val="none" w:sz="0" w:space="0" w:color="auto"/>
        <w:right w:val="none" w:sz="0" w:space="0" w:color="auto"/>
      </w:divBdr>
    </w:div>
    <w:div w:id="1056196196">
      <w:bodyDiv w:val="1"/>
      <w:marLeft w:val="0"/>
      <w:marRight w:val="0"/>
      <w:marTop w:val="0"/>
      <w:marBottom w:val="0"/>
      <w:divBdr>
        <w:top w:val="none" w:sz="0" w:space="0" w:color="auto"/>
        <w:left w:val="none" w:sz="0" w:space="0" w:color="auto"/>
        <w:bottom w:val="none" w:sz="0" w:space="0" w:color="auto"/>
        <w:right w:val="none" w:sz="0" w:space="0" w:color="auto"/>
      </w:divBdr>
    </w:div>
    <w:div w:id="1059547784">
      <w:bodyDiv w:val="1"/>
      <w:marLeft w:val="0"/>
      <w:marRight w:val="0"/>
      <w:marTop w:val="0"/>
      <w:marBottom w:val="0"/>
      <w:divBdr>
        <w:top w:val="none" w:sz="0" w:space="0" w:color="auto"/>
        <w:left w:val="none" w:sz="0" w:space="0" w:color="auto"/>
        <w:bottom w:val="none" w:sz="0" w:space="0" w:color="auto"/>
        <w:right w:val="none" w:sz="0" w:space="0" w:color="auto"/>
      </w:divBdr>
    </w:div>
    <w:div w:id="1415936981">
      <w:bodyDiv w:val="1"/>
      <w:marLeft w:val="0"/>
      <w:marRight w:val="0"/>
      <w:marTop w:val="0"/>
      <w:marBottom w:val="0"/>
      <w:divBdr>
        <w:top w:val="none" w:sz="0" w:space="0" w:color="auto"/>
        <w:left w:val="none" w:sz="0" w:space="0" w:color="auto"/>
        <w:bottom w:val="none" w:sz="0" w:space="0" w:color="auto"/>
        <w:right w:val="none" w:sz="0" w:space="0" w:color="auto"/>
      </w:divBdr>
    </w:div>
    <w:div w:id="1447849931">
      <w:bodyDiv w:val="1"/>
      <w:marLeft w:val="0"/>
      <w:marRight w:val="0"/>
      <w:marTop w:val="0"/>
      <w:marBottom w:val="0"/>
      <w:divBdr>
        <w:top w:val="none" w:sz="0" w:space="0" w:color="auto"/>
        <w:left w:val="none" w:sz="0" w:space="0" w:color="auto"/>
        <w:bottom w:val="none" w:sz="0" w:space="0" w:color="auto"/>
        <w:right w:val="none" w:sz="0" w:space="0" w:color="auto"/>
      </w:divBdr>
    </w:div>
    <w:div w:id="1468083352">
      <w:bodyDiv w:val="1"/>
      <w:marLeft w:val="0"/>
      <w:marRight w:val="0"/>
      <w:marTop w:val="0"/>
      <w:marBottom w:val="0"/>
      <w:divBdr>
        <w:top w:val="none" w:sz="0" w:space="0" w:color="auto"/>
        <w:left w:val="none" w:sz="0" w:space="0" w:color="auto"/>
        <w:bottom w:val="none" w:sz="0" w:space="0" w:color="auto"/>
        <w:right w:val="none" w:sz="0" w:space="0" w:color="auto"/>
      </w:divBdr>
    </w:div>
    <w:div w:id="1643005413">
      <w:bodyDiv w:val="1"/>
      <w:marLeft w:val="0"/>
      <w:marRight w:val="0"/>
      <w:marTop w:val="0"/>
      <w:marBottom w:val="0"/>
      <w:divBdr>
        <w:top w:val="none" w:sz="0" w:space="0" w:color="auto"/>
        <w:left w:val="none" w:sz="0" w:space="0" w:color="auto"/>
        <w:bottom w:val="none" w:sz="0" w:space="0" w:color="auto"/>
        <w:right w:val="none" w:sz="0" w:space="0" w:color="auto"/>
      </w:divBdr>
    </w:div>
    <w:div w:id="1692561739">
      <w:bodyDiv w:val="1"/>
      <w:marLeft w:val="0"/>
      <w:marRight w:val="0"/>
      <w:marTop w:val="0"/>
      <w:marBottom w:val="0"/>
      <w:divBdr>
        <w:top w:val="none" w:sz="0" w:space="0" w:color="auto"/>
        <w:left w:val="none" w:sz="0" w:space="0" w:color="auto"/>
        <w:bottom w:val="none" w:sz="0" w:space="0" w:color="auto"/>
        <w:right w:val="none" w:sz="0" w:space="0" w:color="auto"/>
      </w:divBdr>
    </w:div>
    <w:div w:id="1905868368">
      <w:bodyDiv w:val="1"/>
      <w:marLeft w:val="0"/>
      <w:marRight w:val="0"/>
      <w:marTop w:val="0"/>
      <w:marBottom w:val="0"/>
      <w:divBdr>
        <w:top w:val="none" w:sz="0" w:space="0" w:color="auto"/>
        <w:left w:val="none" w:sz="0" w:space="0" w:color="auto"/>
        <w:bottom w:val="none" w:sz="0" w:space="0" w:color="auto"/>
        <w:right w:val="none" w:sz="0" w:space="0" w:color="auto"/>
      </w:divBdr>
    </w:div>
    <w:div w:id="1923102204">
      <w:bodyDiv w:val="1"/>
      <w:marLeft w:val="0"/>
      <w:marRight w:val="0"/>
      <w:marTop w:val="0"/>
      <w:marBottom w:val="0"/>
      <w:divBdr>
        <w:top w:val="none" w:sz="0" w:space="0" w:color="auto"/>
        <w:left w:val="none" w:sz="0" w:space="0" w:color="auto"/>
        <w:bottom w:val="none" w:sz="0" w:space="0" w:color="auto"/>
        <w:right w:val="none" w:sz="0" w:space="0" w:color="auto"/>
      </w:divBdr>
    </w:div>
    <w:div w:id="20657120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gov.wales/sites/default/files/publications/2018-02/foundation-phase-framework-revised-2015.pdf" TargetMode="External"/><Relationship Id="rId20" Type="http://schemas.openxmlformats.org/officeDocument/2006/relationships/image" Target="media/image11.JPG"/><Relationship Id="rId21" Type="http://schemas.openxmlformats.org/officeDocument/2006/relationships/image" Target="media/image12.png"/><Relationship Id="rId22" Type="http://schemas.openxmlformats.org/officeDocument/2006/relationships/header" Target="head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1.JPG"/><Relationship Id="rId11" Type="http://schemas.openxmlformats.org/officeDocument/2006/relationships/image" Target="media/image2.PNG"/><Relationship Id="rId12" Type="http://schemas.openxmlformats.org/officeDocument/2006/relationships/image" Target="media/image3.JPG"/><Relationship Id="rId13" Type="http://schemas.openxmlformats.org/officeDocument/2006/relationships/image" Target="media/image4.png"/><Relationship Id="rId14" Type="http://schemas.openxmlformats.org/officeDocument/2006/relationships/image" Target="media/image5.JPG"/><Relationship Id="rId15" Type="http://schemas.openxmlformats.org/officeDocument/2006/relationships/image" Target="media/image6.JPG"/><Relationship Id="rId16" Type="http://schemas.openxmlformats.org/officeDocument/2006/relationships/image" Target="media/image7.JPG"/><Relationship Id="rId17" Type="http://schemas.openxmlformats.org/officeDocument/2006/relationships/image" Target="media/image8.JPG"/><Relationship Id="rId18" Type="http://schemas.openxmlformats.org/officeDocument/2006/relationships/image" Target="media/image9.png"/><Relationship Id="rId19" Type="http://schemas.openxmlformats.org/officeDocument/2006/relationships/image" Target="media/image10.JP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gov.wales/docs/dcells/publications/150225-successful-futures-en.pdf" TargetMode="External"/><Relationship Id="rId8" Type="http://schemas.openxmlformats.org/officeDocument/2006/relationships/hyperlink" Target="https://www.estyn.gov.wales/sites/default/files/documents/ESTYN_Annual%20Report_Accessible_English_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569</TotalTime>
  <Pages>21</Pages>
  <Words>4005</Words>
  <Characters>22831</Characters>
  <Application>Microsoft Macintosh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26783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36</cp:revision>
  <dcterms:created xsi:type="dcterms:W3CDTF">2019-03-22T12:05:00Z</dcterms:created>
  <dcterms:modified xsi:type="dcterms:W3CDTF">2019-04-02T18:08:00Z</dcterms:modified>
</cp:coreProperties>
</file>