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EFA5B" w14:textId="78271E26" w:rsidR="009D391A" w:rsidRPr="00A03B3F" w:rsidRDefault="009D391A" w:rsidP="00A03B3F">
      <w:pPr>
        <w:pStyle w:val="Heading2"/>
        <w:jc w:val="center"/>
        <w:rPr>
          <w:rStyle w:val="Strong"/>
          <w:sz w:val="72"/>
          <w:szCs w:val="72"/>
        </w:rPr>
      </w:pPr>
      <w:r w:rsidRPr="00A03B3F">
        <w:rPr>
          <w:rStyle w:val="Strong"/>
          <w:sz w:val="72"/>
          <w:szCs w:val="72"/>
        </w:rPr>
        <w:t>The Role of Business Incubators in Supporting Startup Growth and Innovation</w:t>
      </w:r>
    </w:p>
    <w:p w14:paraId="72341002" w14:textId="2C17C2CF" w:rsidR="009D391A" w:rsidRPr="00A03B3F" w:rsidRDefault="009D391A" w:rsidP="00A03B3F">
      <w:pPr>
        <w:spacing w:before="100" w:beforeAutospacing="1" w:after="100" w:afterAutospacing="1" w:line="276" w:lineRule="auto"/>
        <w:jc w:val="center"/>
        <w:outlineLvl w:val="1"/>
        <w:rPr>
          <w:rFonts w:ascii="Times New Roman" w:eastAsia="Calibri" w:hAnsi="Times New Roman" w:cs="Times New Roman"/>
          <w:b/>
          <w:bCs/>
          <w:sz w:val="28"/>
          <w:szCs w:val="28"/>
        </w:rPr>
      </w:pPr>
      <w:r w:rsidRPr="00A03B3F">
        <w:rPr>
          <w:rFonts w:ascii="Times New Roman" w:eastAsia="Calibri" w:hAnsi="Times New Roman" w:cs="Times New Roman"/>
          <w:b/>
          <w:bCs/>
          <w:sz w:val="28"/>
          <w:szCs w:val="28"/>
        </w:rPr>
        <w:t>By</w:t>
      </w:r>
    </w:p>
    <w:p w14:paraId="7936E600" w14:textId="69620BF2" w:rsidR="009D391A" w:rsidRPr="00A03B3F" w:rsidRDefault="009D391A" w:rsidP="00A03B3F">
      <w:pPr>
        <w:spacing w:before="100" w:beforeAutospacing="1" w:after="100" w:afterAutospacing="1" w:line="276" w:lineRule="auto"/>
        <w:jc w:val="center"/>
        <w:outlineLvl w:val="1"/>
        <w:rPr>
          <w:rFonts w:ascii="Times New Roman" w:eastAsia="Calibri" w:hAnsi="Times New Roman" w:cs="Times New Roman"/>
          <w:b/>
          <w:bCs/>
          <w:sz w:val="28"/>
          <w:szCs w:val="28"/>
        </w:rPr>
      </w:pPr>
      <w:r w:rsidRPr="00A03B3F">
        <w:rPr>
          <w:rFonts w:ascii="Times New Roman" w:eastAsia="Calibri" w:hAnsi="Times New Roman" w:cs="Times New Roman"/>
          <w:b/>
          <w:bCs/>
          <w:sz w:val="28"/>
          <w:szCs w:val="28"/>
        </w:rPr>
        <w:t xml:space="preserve">Adelina </w:t>
      </w:r>
      <w:proofErr w:type="spellStart"/>
      <w:r w:rsidRPr="00A03B3F">
        <w:rPr>
          <w:rFonts w:ascii="Times New Roman" w:eastAsia="Calibri" w:hAnsi="Times New Roman" w:cs="Times New Roman"/>
          <w:b/>
          <w:bCs/>
          <w:sz w:val="28"/>
          <w:szCs w:val="28"/>
        </w:rPr>
        <w:t>Andrusca</w:t>
      </w:r>
      <w:proofErr w:type="spellEnd"/>
    </w:p>
    <w:p w14:paraId="1DDE6D77" w14:textId="77777777" w:rsidR="009D391A" w:rsidRDefault="009D391A" w:rsidP="009D391A">
      <w:pPr>
        <w:spacing w:before="100" w:beforeAutospacing="1" w:after="100" w:afterAutospacing="1" w:line="276" w:lineRule="auto"/>
        <w:jc w:val="both"/>
        <w:outlineLvl w:val="1"/>
        <w:rPr>
          <w:rFonts w:ascii="Arial" w:eastAsia="Calibri" w:hAnsi="Arial" w:cs="Arial"/>
        </w:rPr>
      </w:pPr>
    </w:p>
    <w:p w14:paraId="7D380FA5" w14:textId="77777777" w:rsidR="009D391A" w:rsidRDefault="009D391A" w:rsidP="009D391A">
      <w:pPr>
        <w:spacing w:before="100" w:beforeAutospacing="1" w:after="100" w:afterAutospacing="1" w:line="276" w:lineRule="auto"/>
        <w:jc w:val="both"/>
        <w:outlineLvl w:val="1"/>
        <w:rPr>
          <w:rFonts w:ascii="Arial" w:eastAsia="Calibri" w:hAnsi="Arial" w:cs="Arial"/>
        </w:rPr>
      </w:pPr>
    </w:p>
    <w:p w14:paraId="7326DC77" w14:textId="77777777" w:rsidR="009D391A" w:rsidRDefault="009D391A" w:rsidP="009D391A">
      <w:pPr>
        <w:spacing w:before="100" w:beforeAutospacing="1" w:after="100" w:afterAutospacing="1" w:line="276" w:lineRule="auto"/>
        <w:jc w:val="both"/>
        <w:outlineLvl w:val="1"/>
        <w:rPr>
          <w:rFonts w:ascii="Arial" w:eastAsia="Calibri" w:hAnsi="Arial" w:cs="Arial"/>
        </w:rPr>
      </w:pPr>
    </w:p>
    <w:p w14:paraId="46ACB358" w14:textId="77777777" w:rsidR="009D391A" w:rsidRDefault="009D391A" w:rsidP="009D391A">
      <w:pPr>
        <w:spacing w:before="100" w:beforeAutospacing="1" w:after="100" w:afterAutospacing="1" w:line="276" w:lineRule="auto"/>
        <w:jc w:val="both"/>
        <w:outlineLvl w:val="1"/>
        <w:rPr>
          <w:rFonts w:ascii="Arial" w:eastAsia="Calibri" w:hAnsi="Arial" w:cs="Arial"/>
        </w:rPr>
      </w:pPr>
    </w:p>
    <w:p w14:paraId="5CBC3B1A" w14:textId="77777777" w:rsidR="009D391A" w:rsidRDefault="009D391A" w:rsidP="009D391A">
      <w:pPr>
        <w:spacing w:before="100" w:beforeAutospacing="1" w:after="100" w:afterAutospacing="1" w:line="276" w:lineRule="auto"/>
        <w:jc w:val="both"/>
        <w:outlineLvl w:val="1"/>
        <w:rPr>
          <w:rFonts w:ascii="Arial" w:eastAsia="Calibri" w:hAnsi="Arial" w:cs="Arial"/>
        </w:rPr>
      </w:pPr>
    </w:p>
    <w:p w14:paraId="3A19CA18" w14:textId="77777777" w:rsidR="009D391A" w:rsidRDefault="009D391A" w:rsidP="009D391A">
      <w:pPr>
        <w:spacing w:before="100" w:beforeAutospacing="1" w:after="100" w:afterAutospacing="1" w:line="276" w:lineRule="auto"/>
        <w:jc w:val="both"/>
        <w:outlineLvl w:val="1"/>
        <w:rPr>
          <w:rFonts w:ascii="Arial" w:eastAsia="Calibri" w:hAnsi="Arial" w:cs="Arial"/>
        </w:rPr>
      </w:pPr>
    </w:p>
    <w:p w14:paraId="41045121" w14:textId="7ACDC9E4" w:rsidR="009D391A" w:rsidRPr="00A03B3F" w:rsidRDefault="009D391A" w:rsidP="009D391A">
      <w:pPr>
        <w:spacing w:before="100" w:beforeAutospacing="1" w:after="100" w:afterAutospacing="1" w:line="276" w:lineRule="auto"/>
        <w:jc w:val="both"/>
        <w:outlineLvl w:val="1"/>
        <w:rPr>
          <w:rFonts w:ascii="Times New Roman" w:eastAsia="Calibri" w:hAnsi="Times New Roman" w:cs="Times New Roman"/>
          <w:sz w:val="28"/>
          <w:szCs w:val="28"/>
        </w:rPr>
      </w:pPr>
      <w:r w:rsidRPr="00A03B3F">
        <w:rPr>
          <w:rFonts w:ascii="Times New Roman" w:eastAsia="Calibri" w:hAnsi="Times New Roman" w:cs="Times New Roman"/>
          <w:b/>
          <w:bCs/>
          <w:sz w:val="28"/>
          <w:szCs w:val="28"/>
        </w:rPr>
        <w:t>Supervisor:</w:t>
      </w:r>
      <w:r w:rsidRPr="00A03B3F">
        <w:rPr>
          <w:rFonts w:ascii="Times New Roman" w:eastAsia="Calibri" w:hAnsi="Times New Roman" w:cs="Times New Roman"/>
          <w:sz w:val="28"/>
          <w:szCs w:val="28"/>
        </w:rPr>
        <w:t xml:space="preserve"> Mazen </w:t>
      </w:r>
      <w:proofErr w:type="spellStart"/>
      <w:r w:rsidRPr="00A03B3F">
        <w:rPr>
          <w:rFonts w:ascii="Times New Roman" w:eastAsia="Calibri" w:hAnsi="Times New Roman" w:cs="Times New Roman"/>
          <w:sz w:val="28"/>
          <w:szCs w:val="28"/>
        </w:rPr>
        <w:t>Joureih</w:t>
      </w:r>
      <w:proofErr w:type="spellEnd"/>
      <w:r w:rsidRPr="00A03B3F">
        <w:rPr>
          <w:rFonts w:ascii="Times New Roman" w:eastAsia="Calibri" w:hAnsi="Times New Roman" w:cs="Times New Roman"/>
          <w:sz w:val="28"/>
          <w:szCs w:val="28"/>
        </w:rPr>
        <w:t xml:space="preserve"> </w:t>
      </w:r>
    </w:p>
    <w:p w14:paraId="401B4BAE" w14:textId="40131EAB" w:rsidR="00A03B3F" w:rsidRPr="00A03B3F" w:rsidRDefault="00A03B3F" w:rsidP="009D391A">
      <w:pPr>
        <w:spacing w:before="100" w:beforeAutospacing="1" w:after="100" w:afterAutospacing="1" w:line="276" w:lineRule="auto"/>
        <w:jc w:val="both"/>
        <w:outlineLvl w:val="1"/>
        <w:rPr>
          <w:rFonts w:ascii="Times New Roman" w:eastAsia="Calibri" w:hAnsi="Times New Roman" w:cs="Times New Roman"/>
          <w:sz w:val="28"/>
          <w:szCs w:val="28"/>
        </w:rPr>
      </w:pPr>
      <w:r w:rsidRPr="00A03B3F">
        <w:rPr>
          <w:rFonts w:ascii="Times New Roman" w:eastAsia="Calibri" w:hAnsi="Times New Roman" w:cs="Times New Roman"/>
          <w:b/>
          <w:bCs/>
          <w:sz w:val="28"/>
          <w:szCs w:val="28"/>
        </w:rPr>
        <w:t>Student number:</w:t>
      </w:r>
      <w:r w:rsidRPr="00A03B3F">
        <w:rPr>
          <w:rFonts w:ascii="Times New Roman" w:eastAsia="Calibri" w:hAnsi="Times New Roman" w:cs="Times New Roman"/>
          <w:sz w:val="28"/>
          <w:szCs w:val="28"/>
        </w:rPr>
        <w:t xml:space="preserve"> 2128219</w:t>
      </w:r>
    </w:p>
    <w:p w14:paraId="05BE1E4C" w14:textId="7A6C7328" w:rsidR="00A03B3F" w:rsidRPr="00A03B3F" w:rsidRDefault="00A03B3F" w:rsidP="009D391A">
      <w:pPr>
        <w:spacing w:before="100" w:beforeAutospacing="1" w:after="100" w:afterAutospacing="1" w:line="276" w:lineRule="auto"/>
        <w:jc w:val="both"/>
        <w:outlineLvl w:val="1"/>
        <w:rPr>
          <w:rFonts w:ascii="Times New Roman" w:eastAsia="Calibri" w:hAnsi="Times New Roman" w:cs="Times New Roman"/>
          <w:sz w:val="28"/>
          <w:szCs w:val="28"/>
        </w:rPr>
      </w:pPr>
      <w:r w:rsidRPr="00A03B3F">
        <w:rPr>
          <w:rFonts w:ascii="Times New Roman" w:eastAsia="Calibri" w:hAnsi="Times New Roman" w:cs="Times New Roman"/>
          <w:b/>
          <w:bCs/>
          <w:sz w:val="28"/>
          <w:szCs w:val="28"/>
        </w:rPr>
        <w:t>Module:</w:t>
      </w:r>
      <w:r w:rsidRPr="00A03B3F">
        <w:rPr>
          <w:rFonts w:ascii="Times New Roman" w:eastAsia="Calibri" w:hAnsi="Times New Roman" w:cs="Times New Roman"/>
          <w:sz w:val="28"/>
          <w:szCs w:val="28"/>
        </w:rPr>
        <w:t xml:space="preserve"> Dissertation</w:t>
      </w:r>
    </w:p>
    <w:p w14:paraId="3C3B7B56" w14:textId="295F6F2A" w:rsidR="00A03B3F" w:rsidRPr="00A03B3F" w:rsidRDefault="00A03B3F" w:rsidP="009D391A">
      <w:pPr>
        <w:spacing w:before="100" w:beforeAutospacing="1" w:after="100" w:afterAutospacing="1" w:line="276" w:lineRule="auto"/>
        <w:jc w:val="both"/>
        <w:outlineLvl w:val="1"/>
        <w:rPr>
          <w:rFonts w:ascii="Times New Roman" w:eastAsia="Calibri" w:hAnsi="Times New Roman" w:cs="Times New Roman"/>
          <w:sz w:val="28"/>
          <w:szCs w:val="28"/>
        </w:rPr>
      </w:pPr>
      <w:r w:rsidRPr="00A03B3F">
        <w:rPr>
          <w:rFonts w:ascii="Times New Roman" w:eastAsia="Calibri" w:hAnsi="Times New Roman" w:cs="Times New Roman"/>
          <w:b/>
          <w:bCs/>
          <w:sz w:val="28"/>
          <w:szCs w:val="28"/>
        </w:rPr>
        <w:t>Module code:</w:t>
      </w:r>
      <w:r w:rsidRPr="00A03B3F">
        <w:rPr>
          <w:rFonts w:ascii="Times New Roman" w:eastAsia="Calibri" w:hAnsi="Times New Roman" w:cs="Times New Roman"/>
          <w:sz w:val="28"/>
          <w:szCs w:val="28"/>
        </w:rPr>
        <w:t xml:space="preserve"> LCBB6000_BIRM</w:t>
      </w:r>
    </w:p>
    <w:p w14:paraId="78B4BE56" w14:textId="7F45C0C5" w:rsidR="009D391A" w:rsidRPr="00A03B3F" w:rsidRDefault="00A03B3F" w:rsidP="009D391A">
      <w:pPr>
        <w:spacing w:before="100" w:beforeAutospacing="1" w:after="100" w:afterAutospacing="1" w:line="276" w:lineRule="auto"/>
        <w:jc w:val="both"/>
        <w:outlineLvl w:val="1"/>
        <w:rPr>
          <w:rFonts w:ascii="Times New Roman" w:eastAsia="Calibri" w:hAnsi="Times New Roman" w:cs="Times New Roman"/>
          <w:sz w:val="28"/>
          <w:szCs w:val="28"/>
        </w:rPr>
      </w:pPr>
      <w:r w:rsidRPr="00A03B3F">
        <w:rPr>
          <w:rFonts w:ascii="Times New Roman" w:eastAsia="Calibri" w:hAnsi="Times New Roman" w:cs="Times New Roman"/>
          <w:b/>
          <w:bCs/>
          <w:sz w:val="28"/>
          <w:szCs w:val="28"/>
        </w:rPr>
        <w:t>Institution:</w:t>
      </w:r>
      <w:r w:rsidRPr="00A03B3F">
        <w:rPr>
          <w:rFonts w:ascii="Times New Roman" w:eastAsia="Calibri" w:hAnsi="Times New Roman" w:cs="Times New Roman"/>
          <w:sz w:val="28"/>
          <w:szCs w:val="28"/>
        </w:rPr>
        <w:t xml:space="preserve"> </w:t>
      </w:r>
      <w:r w:rsidRPr="00A03B3F">
        <w:rPr>
          <w:rFonts w:ascii="Times New Roman" w:eastAsia="Calibri" w:hAnsi="Times New Roman" w:cs="Times New Roman"/>
          <w:sz w:val="28"/>
          <w:szCs w:val="28"/>
        </w:rPr>
        <w:t>University of Wales Trinity Saint David</w:t>
      </w:r>
    </w:p>
    <w:p w14:paraId="6CC47092" w14:textId="1DDB18EC" w:rsidR="00A03B3F" w:rsidRPr="00A03B3F" w:rsidRDefault="00A03B3F" w:rsidP="009D391A">
      <w:pPr>
        <w:spacing w:before="100" w:beforeAutospacing="1" w:after="100" w:afterAutospacing="1" w:line="276" w:lineRule="auto"/>
        <w:jc w:val="both"/>
        <w:outlineLvl w:val="1"/>
        <w:rPr>
          <w:rFonts w:ascii="Times New Roman" w:eastAsia="Times New Roman" w:hAnsi="Times New Roman" w:cs="Times New Roman"/>
          <w:b/>
          <w:bCs/>
          <w:kern w:val="0"/>
          <w:sz w:val="32"/>
          <w:szCs w:val="32"/>
          <w:lang w:eastAsia="en-GB"/>
          <w14:ligatures w14:val="none"/>
        </w:rPr>
      </w:pPr>
      <w:r w:rsidRPr="00A03B3F">
        <w:rPr>
          <w:rFonts w:ascii="Times New Roman" w:eastAsia="Calibri" w:hAnsi="Times New Roman" w:cs="Times New Roman"/>
          <w:b/>
          <w:bCs/>
          <w:sz w:val="28"/>
          <w:szCs w:val="28"/>
        </w:rPr>
        <w:t>Date:</w:t>
      </w:r>
      <w:r w:rsidRPr="00A03B3F">
        <w:rPr>
          <w:rFonts w:ascii="Times New Roman" w:eastAsia="Calibri" w:hAnsi="Times New Roman" w:cs="Times New Roman"/>
          <w:sz w:val="28"/>
          <w:szCs w:val="28"/>
        </w:rPr>
        <w:t xml:space="preserve"> 01.08.2025</w:t>
      </w:r>
    </w:p>
    <w:p w14:paraId="04013CA1" w14:textId="77777777" w:rsidR="0016715C" w:rsidRDefault="0016715C">
      <w:pPr>
        <w:rPr>
          <w:rFonts w:ascii="Times New Roman" w:eastAsia="Times New Roman" w:hAnsi="Times New Roman" w:cs="Times New Roman"/>
          <w:b/>
          <w:bCs/>
          <w:kern w:val="0"/>
          <w:sz w:val="24"/>
          <w:szCs w:val="24"/>
          <w:lang w:eastAsia="en-GB"/>
          <w14:ligatures w14:val="none"/>
        </w:rPr>
      </w:pPr>
    </w:p>
    <w:p w14:paraId="425C2A91" w14:textId="77777777" w:rsidR="0016715C" w:rsidRDefault="0016715C">
      <w:pPr>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br w:type="page"/>
      </w:r>
    </w:p>
    <w:p w14:paraId="72C827C9" w14:textId="77777777" w:rsidR="008B7FD1" w:rsidRPr="009D391A" w:rsidRDefault="008B7FD1" w:rsidP="0016715C">
      <w:pPr>
        <w:pStyle w:val="Heading1"/>
        <w:rPr>
          <w:rFonts w:ascii="Times New Roman" w:eastAsia="Times New Roman" w:hAnsi="Times New Roman" w:cs="Times New Roman"/>
          <w:b/>
          <w:bCs/>
          <w:kern w:val="0"/>
          <w:sz w:val="24"/>
          <w:szCs w:val="24"/>
          <w:lang w:eastAsia="en-GB"/>
          <w14:ligatures w14:val="none"/>
        </w:rPr>
      </w:pPr>
    </w:p>
    <w:p w14:paraId="63404086" w14:textId="6A0067BC" w:rsidR="008B7FD1" w:rsidRPr="009D391A" w:rsidRDefault="008B7FD1" w:rsidP="0016715C">
      <w:pPr>
        <w:pStyle w:val="Heading1"/>
        <w:rPr>
          <w:rFonts w:ascii="Times New Roman" w:hAnsi="Times New Roman" w:cs="Times New Roman"/>
          <w:b/>
          <w:bCs/>
          <w:color w:val="131615"/>
          <w:sz w:val="24"/>
          <w:szCs w:val="24"/>
          <w:shd w:val="clear" w:color="auto" w:fill="FFFFFF"/>
        </w:rPr>
      </w:pPr>
      <w:r w:rsidRPr="009D391A">
        <w:rPr>
          <w:rFonts w:ascii="Times New Roman" w:hAnsi="Times New Roman" w:cs="Times New Roman"/>
          <w:b/>
          <w:bCs/>
          <w:color w:val="131615"/>
          <w:sz w:val="24"/>
          <w:szCs w:val="24"/>
          <w:shd w:val="clear" w:color="auto" w:fill="FFFFFF"/>
        </w:rPr>
        <w:t>Acknowledgments</w:t>
      </w:r>
    </w:p>
    <w:p w14:paraId="7B955701" w14:textId="77777777" w:rsidR="008B7FD1" w:rsidRPr="009D391A" w:rsidRDefault="008B7FD1" w:rsidP="009D391A">
      <w:pPr>
        <w:spacing w:line="276" w:lineRule="auto"/>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I express my heartfelt appreciation to everyone who helped me create this dissertation. </w:t>
      </w:r>
    </w:p>
    <w:p w14:paraId="62DB5E77" w14:textId="77777777" w:rsidR="008B7FD1" w:rsidRPr="009D391A" w:rsidRDefault="008B7FD1" w:rsidP="009D391A">
      <w:pPr>
        <w:spacing w:line="276" w:lineRule="auto"/>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first acknowledgment goes to my supervisor </w:t>
      </w:r>
      <w:r w:rsidRPr="009D391A">
        <w:rPr>
          <w:rFonts w:ascii="Times New Roman" w:hAnsi="Times New Roman" w:cs="Times New Roman"/>
          <w:color w:val="131615"/>
          <w:sz w:val="24"/>
          <w:szCs w:val="24"/>
          <w:shd w:val="clear" w:color="auto" w:fill="FFFFFF"/>
        </w:rPr>
        <w:t xml:space="preserve">Mazen </w:t>
      </w:r>
      <w:proofErr w:type="spellStart"/>
      <w:r w:rsidRPr="009D391A">
        <w:rPr>
          <w:rFonts w:ascii="Times New Roman" w:hAnsi="Times New Roman" w:cs="Times New Roman"/>
          <w:color w:val="131615"/>
          <w:sz w:val="24"/>
          <w:szCs w:val="24"/>
          <w:shd w:val="clear" w:color="auto" w:fill="FFFFFF"/>
        </w:rPr>
        <w:t>Joureih</w:t>
      </w:r>
      <w:proofErr w:type="spellEnd"/>
      <w:r w:rsidRPr="009D391A">
        <w:rPr>
          <w:rFonts w:ascii="Times New Roman" w:hAnsi="Times New Roman" w:cs="Times New Roman"/>
          <w:color w:val="131615"/>
          <w:sz w:val="24"/>
          <w:szCs w:val="24"/>
          <w:shd w:val="clear" w:color="auto" w:fill="FFFFFF"/>
        </w:rPr>
        <w:t xml:space="preserve"> for their essential guidance and constructive feedback and continuous encouragement during this research journey. Their academic guidance together with their academic support helped determine both the direction and quality of this work. </w:t>
      </w:r>
    </w:p>
    <w:p w14:paraId="3A9DA502" w14:textId="77777777" w:rsidR="008B7FD1" w:rsidRPr="009D391A" w:rsidRDefault="008B7FD1" w:rsidP="009D391A">
      <w:pPr>
        <w:spacing w:line="276" w:lineRule="auto"/>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I appreciate the University of Wales Trinity Saint David faculty members and academic staff for establishing an academic environment which encouraged my intellectual development. The library staff provided me with necessary secondary resources and database access. </w:t>
      </w:r>
    </w:p>
    <w:p w14:paraId="67867770" w14:textId="77777777" w:rsidR="008B7FD1" w:rsidRPr="009D391A" w:rsidRDefault="008B7FD1" w:rsidP="009D391A">
      <w:pPr>
        <w:spacing w:line="276" w:lineRule="auto"/>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I appreciate the unconditional support of my family members and dear friends who maintained their faith in me while showing understanding and emotional backing throughout my academic journey. Your support helped me stay determined to finish this project until its completion. </w:t>
      </w:r>
    </w:p>
    <w:p w14:paraId="36D48260" w14:textId="77777777" w:rsidR="008B7FD1" w:rsidRPr="009D391A" w:rsidRDefault="008B7FD1" w:rsidP="009D391A">
      <w:pPr>
        <w:spacing w:line="276" w:lineRule="auto"/>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I am grateful to researchers and policymakers and institutions which made their publicly accessible work available to enhance the depth of this dissertation. Open access knowledge initiatives from dedicated researchers enabled this study to become possible.</w:t>
      </w:r>
    </w:p>
    <w:p w14:paraId="704FF0D7" w14:textId="77777777" w:rsidR="008B7FD1" w:rsidRPr="009D391A" w:rsidRDefault="008B7FD1" w:rsidP="009D391A">
      <w:pPr>
        <w:spacing w:line="276" w:lineRule="auto"/>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Thank you all.</w:t>
      </w:r>
    </w:p>
    <w:p w14:paraId="714E2D19" w14:textId="77777777" w:rsidR="008B7FD1" w:rsidRPr="009D391A" w:rsidRDefault="008B7FD1" w:rsidP="009D391A">
      <w:pPr>
        <w:spacing w:line="276" w:lineRule="auto"/>
        <w:rPr>
          <w:rFonts w:ascii="Times New Roman" w:eastAsia="Times New Roman" w:hAnsi="Times New Roman" w:cs="Times New Roman"/>
          <w:b/>
          <w:bCs/>
          <w:kern w:val="0"/>
          <w:sz w:val="24"/>
          <w:szCs w:val="24"/>
          <w:lang w:eastAsia="en-GB"/>
          <w14:ligatures w14:val="none"/>
        </w:rPr>
      </w:pPr>
    </w:p>
    <w:p w14:paraId="2DA89444" w14:textId="77777777" w:rsidR="008B7FD1" w:rsidRPr="009D391A" w:rsidRDefault="008B7FD1" w:rsidP="009D391A">
      <w:pPr>
        <w:spacing w:line="276" w:lineRule="auto"/>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br w:type="page"/>
      </w:r>
    </w:p>
    <w:p w14:paraId="51DBF85B" w14:textId="64485DF8" w:rsidR="008B7FD1" w:rsidRPr="009D391A" w:rsidRDefault="008B7FD1" w:rsidP="0016715C">
      <w:pPr>
        <w:pStyle w:val="Heading1"/>
        <w:rPr>
          <w:rFonts w:ascii="Times New Roman" w:hAnsi="Times New Roman" w:cs="Times New Roman"/>
          <w:b/>
          <w:bCs/>
          <w:color w:val="131615"/>
          <w:sz w:val="24"/>
          <w:szCs w:val="24"/>
          <w:shd w:val="clear" w:color="auto" w:fill="FFFFFF"/>
        </w:rPr>
      </w:pPr>
      <w:r w:rsidRPr="009D391A">
        <w:rPr>
          <w:rFonts w:ascii="Times New Roman" w:hAnsi="Times New Roman" w:cs="Times New Roman"/>
          <w:b/>
          <w:bCs/>
          <w:color w:val="131615"/>
          <w:sz w:val="24"/>
          <w:szCs w:val="24"/>
          <w:shd w:val="clear" w:color="auto" w:fill="FFFFFF"/>
        </w:rPr>
        <w:lastRenderedPageBreak/>
        <w:t>Abstract</w:t>
      </w:r>
    </w:p>
    <w:p w14:paraId="181D950C" w14:textId="28E8E5A5" w:rsidR="008B7FD1" w:rsidRPr="009D391A" w:rsidRDefault="008B7FD1" w:rsidP="009D391A">
      <w:pPr>
        <w:spacing w:line="276" w:lineRule="auto"/>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This dissertation evaluates how business incubators support startup innovation and growth within the United Kingdom through a mixed-methods approach that uses secondary data. The research utilizes three theoretical frameworks which include the Resource-Based View (RBV), Technology Acceptance Model (TAM) and Network Theory to </w:t>
      </w:r>
      <w:r w:rsidRPr="009D391A">
        <w:rPr>
          <w:rFonts w:ascii="Times New Roman" w:hAnsi="Times New Roman" w:cs="Times New Roman"/>
          <w:color w:val="131615"/>
          <w:sz w:val="24"/>
          <w:szCs w:val="24"/>
          <w:shd w:val="clear" w:color="auto" w:fill="FFFFFF"/>
        </w:rPr>
        <w:t>analyse</w:t>
      </w:r>
      <w:r w:rsidRPr="009D391A">
        <w:rPr>
          <w:rFonts w:ascii="Times New Roman" w:hAnsi="Times New Roman" w:cs="Times New Roman"/>
          <w:color w:val="131615"/>
          <w:sz w:val="24"/>
          <w:szCs w:val="24"/>
          <w:shd w:val="clear" w:color="auto" w:fill="FFFFFF"/>
        </w:rPr>
        <w:t xml:space="preserve"> how incubators deliver strategic resources and support technology adoption and establish valuable networks for early-stage ventures. </w:t>
      </w:r>
    </w:p>
    <w:p w14:paraId="7217F1CC" w14:textId="77777777" w:rsidR="008B7FD1" w:rsidRPr="009D391A" w:rsidRDefault="008B7FD1" w:rsidP="009D391A">
      <w:pPr>
        <w:spacing w:line="276" w:lineRule="auto"/>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research </w:t>
      </w:r>
      <w:r w:rsidRPr="009D391A">
        <w:rPr>
          <w:rFonts w:ascii="Times New Roman" w:hAnsi="Times New Roman" w:cs="Times New Roman"/>
          <w:color w:val="131615"/>
          <w:sz w:val="24"/>
          <w:szCs w:val="24"/>
          <w:shd w:val="clear" w:color="auto" w:fill="FFFFFF"/>
        </w:rPr>
        <w:t>analyses</w:t>
      </w:r>
      <w:r w:rsidRPr="009D391A">
        <w:rPr>
          <w:rFonts w:ascii="Times New Roman" w:hAnsi="Times New Roman" w:cs="Times New Roman"/>
          <w:color w:val="131615"/>
          <w:sz w:val="24"/>
          <w:szCs w:val="24"/>
          <w:shd w:val="clear" w:color="auto" w:fill="FFFFFF"/>
        </w:rPr>
        <w:t xml:space="preserve"> startup performance through incubation services by comparing incubated businesses to non-incubated startups based on academic literature and government reports and industry case studies. The research demonstrates that incubators drive startup development through their provision of exclusive resources and structured usability feedback and trusted network connections. The case studies of </w:t>
      </w:r>
      <w:proofErr w:type="spellStart"/>
      <w:r w:rsidRPr="009D391A">
        <w:rPr>
          <w:rFonts w:ascii="Times New Roman" w:hAnsi="Times New Roman" w:cs="Times New Roman"/>
          <w:color w:val="131615"/>
          <w:sz w:val="24"/>
          <w:szCs w:val="24"/>
          <w:shd w:val="clear" w:color="auto" w:fill="FFFFFF"/>
        </w:rPr>
        <w:t>Ziylo</w:t>
      </w:r>
      <w:proofErr w:type="spellEnd"/>
      <w:r w:rsidRPr="009D391A">
        <w:rPr>
          <w:rFonts w:ascii="Times New Roman" w:hAnsi="Times New Roman" w:cs="Times New Roman"/>
          <w:color w:val="131615"/>
          <w:sz w:val="24"/>
          <w:szCs w:val="24"/>
          <w:shd w:val="clear" w:color="auto" w:fill="FFFFFF"/>
        </w:rPr>
        <w:t xml:space="preserve"> and Humanising Autonomy demonstrate concrete advantages of incubation while </w:t>
      </w:r>
      <w:proofErr w:type="spellStart"/>
      <w:r w:rsidRPr="009D391A">
        <w:rPr>
          <w:rFonts w:ascii="Times New Roman" w:hAnsi="Times New Roman" w:cs="Times New Roman"/>
          <w:color w:val="131615"/>
          <w:sz w:val="24"/>
          <w:szCs w:val="24"/>
          <w:shd w:val="clear" w:color="auto" w:fill="FFFFFF"/>
        </w:rPr>
        <w:t>Blloc</w:t>
      </w:r>
      <w:proofErr w:type="spellEnd"/>
      <w:r w:rsidRPr="009D391A">
        <w:rPr>
          <w:rFonts w:ascii="Times New Roman" w:hAnsi="Times New Roman" w:cs="Times New Roman"/>
          <w:color w:val="131615"/>
          <w:sz w:val="24"/>
          <w:szCs w:val="24"/>
          <w:shd w:val="clear" w:color="auto" w:fill="FFFFFF"/>
        </w:rPr>
        <w:t xml:space="preserve"> and Babylon Health show the difficulties startups encounter when they do not receive structured support. </w:t>
      </w:r>
    </w:p>
    <w:p w14:paraId="2DBBEF01" w14:textId="62B5674A" w:rsidR="008B7FD1" w:rsidRPr="009D391A" w:rsidRDefault="008B7FD1" w:rsidP="009D391A">
      <w:pPr>
        <w:spacing w:line="276" w:lineRule="auto"/>
        <w:rPr>
          <w:rFonts w:ascii="Times New Roman" w:eastAsia="Times New Roman" w:hAnsi="Times New Roman" w:cs="Times New Roman"/>
          <w:b/>
          <w:bCs/>
          <w:kern w:val="0"/>
          <w:sz w:val="24"/>
          <w:szCs w:val="24"/>
          <w:lang w:eastAsia="en-GB"/>
          <w14:ligatures w14:val="none"/>
        </w:rPr>
      </w:pPr>
      <w:r w:rsidRPr="009D391A">
        <w:rPr>
          <w:rFonts w:ascii="Times New Roman" w:hAnsi="Times New Roman" w:cs="Times New Roman"/>
          <w:color w:val="131615"/>
          <w:sz w:val="24"/>
          <w:szCs w:val="24"/>
          <w:shd w:val="clear" w:color="auto" w:fill="FFFFFF"/>
        </w:rPr>
        <w:t>The success of incubators depends on matching their services to startup requirements and founders' ability to utilize available opportunities. The research acknowledges the exclusive use of secondary data as a limitation and suggests future studies should include primary data collection with sector-specific comparative analysis. The research develops a UK-</w:t>
      </w:r>
      <w:proofErr w:type="spellStart"/>
      <w:r w:rsidRPr="009D391A">
        <w:rPr>
          <w:rFonts w:ascii="Times New Roman" w:hAnsi="Times New Roman" w:cs="Times New Roman"/>
          <w:color w:val="131615"/>
          <w:sz w:val="24"/>
          <w:szCs w:val="24"/>
          <w:shd w:val="clear" w:color="auto" w:fill="FFFFFF"/>
        </w:rPr>
        <w:t>centered</w:t>
      </w:r>
      <w:proofErr w:type="spellEnd"/>
      <w:r w:rsidRPr="009D391A">
        <w:rPr>
          <w:rFonts w:ascii="Times New Roman" w:hAnsi="Times New Roman" w:cs="Times New Roman"/>
          <w:color w:val="131615"/>
          <w:sz w:val="24"/>
          <w:szCs w:val="24"/>
          <w:shd w:val="clear" w:color="auto" w:fill="FFFFFF"/>
        </w:rPr>
        <w:t xml:space="preserve"> framework which merges theoretical understanding with real-world knowledge to guide policymakers and incubator managers and entrepreneurs.</w:t>
      </w:r>
      <w:r w:rsidRPr="009D391A">
        <w:rPr>
          <w:rFonts w:ascii="Times New Roman" w:eastAsia="Times New Roman" w:hAnsi="Times New Roman" w:cs="Times New Roman"/>
          <w:b/>
          <w:bCs/>
          <w:kern w:val="0"/>
          <w:sz w:val="24"/>
          <w:szCs w:val="24"/>
          <w:lang w:eastAsia="en-GB"/>
          <w14:ligatures w14:val="none"/>
        </w:rPr>
        <w:br w:type="page"/>
      </w:r>
    </w:p>
    <w:p w14:paraId="09E7B191" w14:textId="4F7745C1" w:rsidR="000A04ED" w:rsidRPr="009D391A" w:rsidRDefault="000A04ED" w:rsidP="0016715C">
      <w:pPr>
        <w:pStyle w:val="Heading1"/>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lastRenderedPageBreak/>
        <w:t>Chapter 1: Introduction</w:t>
      </w:r>
    </w:p>
    <w:p w14:paraId="1893B875" w14:textId="77777777" w:rsidR="000A04ED" w:rsidRPr="009D391A" w:rsidRDefault="000A04ED" w:rsidP="0016715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1.1 Introduction</w:t>
      </w:r>
    </w:p>
    <w:p w14:paraId="59B01423" w14:textId="54F42E13" w:rsidR="000A04ED" w:rsidRPr="009D391A" w:rsidRDefault="00957AED" w:rsidP="009D391A">
      <w:pPr>
        <w:spacing w:after="0"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Startups drive innovation, job creation, and economic growth, but they often face challenges such as limited funding, inexperienced leadership, and weak networks. Business incubators support these ventures by offering physical space, mentorship, funding access, and networking opportunities</w:t>
      </w:r>
      <w:sdt>
        <w:sdtPr>
          <w:rPr>
            <w:rFonts w:ascii="Times New Roman" w:eastAsia="Times New Roman" w:hAnsi="Times New Roman" w:cs="Times New Roman"/>
            <w:kern w:val="0"/>
            <w:sz w:val="24"/>
            <w:szCs w:val="24"/>
            <w:lang w:eastAsia="en-GB"/>
            <w14:ligatures w14:val="none"/>
          </w:rPr>
          <w:id w:val="-1945374163"/>
          <w:citation/>
        </w:sdtPr>
        <w:sdtContent>
          <w:r w:rsidR="00E10634" w:rsidRPr="009D391A">
            <w:rPr>
              <w:rFonts w:ascii="Times New Roman" w:eastAsia="Times New Roman" w:hAnsi="Times New Roman" w:cs="Times New Roman"/>
              <w:kern w:val="0"/>
              <w:sz w:val="24"/>
              <w:szCs w:val="24"/>
              <w:lang w:eastAsia="en-GB"/>
              <w14:ligatures w14:val="none"/>
            </w:rPr>
            <w:fldChar w:fldCharType="begin"/>
          </w:r>
          <w:r w:rsidR="00E10634" w:rsidRPr="009D391A">
            <w:rPr>
              <w:rFonts w:ascii="Times New Roman" w:eastAsia="Times New Roman" w:hAnsi="Times New Roman" w:cs="Times New Roman"/>
              <w:kern w:val="0"/>
              <w:sz w:val="24"/>
              <w:szCs w:val="24"/>
              <w:lang w:eastAsia="en-GB"/>
              <w14:ligatures w14:val="none"/>
            </w:rPr>
            <w:instrText xml:space="preserve">CITATION Jos99 \l 2057 </w:instrText>
          </w:r>
          <w:r w:rsidR="00E10634" w:rsidRPr="009D391A">
            <w:rPr>
              <w:rFonts w:ascii="Times New Roman" w:eastAsia="Times New Roman" w:hAnsi="Times New Roman" w:cs="Times New Roman"/>
              <w:kern w:val="0"/>
              <w:sz w:val="24"/>
              <w:szCs w:val="24"/>
              <w:lang w:eastAsia="en-GB"/>
              <w14:ligatures w14:val="none"/>
            </w:rPr>
            <w:fldChar w:fldCharType="separate"/>
          </w:r>
          <w:r w:rsidR="00F70544" w:rsidRPr="009D391A">
            <w:rPr>
              <w:rFonts w:ascii="Times New Roman" w:eastAsia="Times New Roman" w:hAnsi="Times New Roman" w:cs="Times New Roman"/>
              <w:noProof/>
              <w:kern w:val="0"/>
              <w:sz w:val="24"/>
              <w:szCs w:val="24"/>
              <w:lang w:eastAsia="en-GB"/>
              <w14:ligatures w14:val="none"/>
            </w:rPr>
            <w:t xml:space="preserve"> (Joseph Bankman, 1999)</w:t>
          </w:r>
          <w:r w:rsidR="00E10634" w:rsidRPr="009D391A">
            <w:rPr>
              <w:rFonts w:ascii="Times New Roman" w:eastAsia="Times New Roman" w:hAnsi="Times New Roman" w:cs="Times New Roman"/>
              <w:kern w:val="0"/>
              <w:sz w:val="24"/>
              <w:szCs w:val="24"/>
              <w:lang w:eastAsia="en-GB"/>
              <w14:ligatures w14:val="none"/>
            </w:rPr>
            <w:fldChar w:fldCharType="end"/>
          </w:r>
        </w:sdtContent>
      </w:sdt>
      <w:r w:rsidRPr="009D391A">
        <w:rPr>
          <w:rFonts w:ascii="Times New Roman" w:eastAsia="Times New Roman" w:hAnsi="Times New Roman" w:cs="Times New Roman"/>
          <w:kern w:val="0"/>
          <w:sz w:val="24"/>
          <w:szCs w:val="24"/>
          <w:lang w:eastAsia="en-GB"/>
          <w14:ligatures w14:val="none"/>
        </w:rPr>
        <w:t>. This research examines how incubators impact startup development and innovation using only secondary data sources</w:t>
      </w:r>
      <w:r w:rsidR="003A291F" w:rsidRPr="009D391A">
        <w:rPr>
          <w:rFonts w:ascii="Times New Roman" w:eastAsia="Times New Roman" w:hAnsi="Times New Roman" w:cs="Times New Roman"/>
          <w:kern w:val="0"/>
          <w:sz w:val="24"/>
          <w:szCs w:val="24"/>
          <w:lang w:eastAsia="en-GB"/>
          <w14:ligatures w14:val="none"/>
        </w:rPr>
        <w:t xml:space="preserve"> (</w:t>
      </w:r>
      <w:r w:rsidR="003A291F" w:rsidRPr="009D391A">
        <w:rPr>
          <w:rFonts w:ascii="Times New Roman" w:eastAsia="Times New Roman" w:hAnsi="Times New Roman" w:cs="Times New Roman"/>
          <w:kern w:val="0"/>
          <w:sz w:val="24"/>
          <w:szCs w:val="24"/>
          <w:lang w:eastAsia="en-GB"/>
          <w14:ligatures w14:val="none"/>
        </w:rPr>
        <w:t>J</w:t>
      </w:r>
      <w:r w:rsidR="003A291F" w:rsidRPr="009D391A">
        <w:rPr>
          <w:rFonts w:ascii="Times New Roman" w:eastAsia="Times New Roman" w:hAnsi="Times New Roman" w:cs="Times New Roman"/>
          <w:kern w:val="0"/>
          <w:sz w:val="24"/>
          <w:szCs w:val="24"/>
          <w:lang w:eastAsia="en-GB"/>
          <w14:ligatures w14:val="none"/>
        </w:rPr>
        <w:t>.</w:t>
      </w:r>
      <w:r w:rsidR="003A291F" w:rsidRPr="009D391A">
        <w:rPr>
          <w:rFonts w:ascii="Times New Roman" w:eastAsia="Times New Roman" w:hAnsi="Times New Roman" w:cs="Times New Roman"/>
          <w:kern w:val="0"/>
          <w:sz w:val="24"/>
          <w:szCs w:val="24"/>
          <w:lang w:eastAsia="en-GB"/>
          <w14:ligatures w14:val="none"/>
        </w:rPr>
        <w:t xml:space="preserve"> Bankman, 1999</w:t>
      </w:r>
      <w:r w:rsidR="003A291F" w:rsidRPr="009D391A">
        <w:rPr>
          <w:rFonts w:ascii="Times New Roman" w:eastAsia="Times New Roman" w:hAnsi="Times New Roman" w:cs="Times New Roman"/>
          <w:kern w:val="0"/>
          <w:sz w:val="24"/>
          <w:szCs w:val="24"/>
          <w:lang w:eastAsia="en-GB"/>
          <w14:ligatures w14:val="none"/>
        </w:rPr>
        <w:t>)</w:t>
      </w:r>
      <w:r w:rsidRPr="009D391A">
        <w:rPr>
          <w:rFonts w:ascii="Times New Roman" w:eastAsia="Times New Roman" w:hAnsi="Times New Roman" w:cs="Times New Roman"/>
          <w:kern w:val="0"/>
          <w:sz w:val="24"/>
          <w:szCs w:val="24"/>
          <w:lang w:eastAsia="en-GB"/>
          <w14:ligatures w14:val="none"/>
        </w:rPr>
        <w:t>. It draws on academic literature, industry reports, and government publications to assess which incubator services are most effective. This chapter outlines the study’s background, aims, rationale, and methodology, aligned with ethical standards for secondary research.</w:t>
      </w:r>
    </w:p>
    <w:p w14:paraId="53016120" w14:textId="2C7D9C2D" w:rsidR="000A04ED" w:rsidRPr="009D391A" w:rsidRDefault="000A04ED" w:rsidP="0016715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1.2 Background of the Study</w:t>
      </w:r>
      <w:r w:rsidR="0017467C" w:rsidRPr="009D391A">
        <w:rPr>
          <w:rFonts w:ascii="Times New Roman" w:eastAsia="Times New Roman" w:hAnsi="Times New Roman" w:cs="Times New Roman"/>
          <w:b/>
          <w:bCs/>
          <w:kern w:val="0"/>
          <w:sz w:val="24"/>
          <w:szCs w:val="24"/>
          <w:lang w:eastAsia="en-GB"/>
          <w14:ligatures w14:val="none"/>
        </w:rPr>
        <w:t xml:space="preserve"> (UK Focus)</w:t>
      </w:r>
    </w:p>
    <w:p w14:paraId="1089F7F9" w14:textId="53445278" w:rsidR="00957AED" w:rsidRPr="009D391A" w:rsidRDefault="00957AED" w:rsidP="009D391A">
      <w:pPr>
        <w:spacing w:before="100" w:beforeAutospacing="1" w:after="100" w:afterAutospacing="1" w:line="276" w:lineRule="auto"/>
        <w:jc w:val="both"/>
        <w:outlineLvl w:val="2"/>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Startups play a crucial role in driving innovation and economic growth in the UK</w:t>
      </w:r>
      <w:r w:rsidR="003A291F" w:rsidRPr="009D391A">
        <w:rPr>
          <w:rFonts w:ascii="Times New Roman" w:eastAsia="Times New Roman" w:hAnsi="Times New Roman" w:cs="Times New Roman"/>
          <w:kern w:val="0"/>
          <w:sz w:val="24"/>
          <w:szCs w:val="24"/>
          <w:lang w:eastAsia="en-GB"/>
          <w14:ligatures w14:val="none"/>
        </w:rPr>
        <w:t xml:space="preserve"> (B. </w:t>
      </w:r>
      <w:r w:rsidR="003A291F" w:rsidRPr="009D391A">
        <w:rPr>
          <w:rFonts w:ascii="Times New Roman" w:eastAsia="Times New Roman" w:hAnsi="Times New Roman" w:cs="Times New Roman"/>
          <w:kern w:val="0"/>
          <w:sz w:val="24"/>
          <w:szCs w:val="24"/>
          <w:lang w:eastAsia="en-GB"/>
          <w14:ligatures w14:val="none"/>
        </w:rPr>
        <w:t>Jones, 2025</w:t>
      </w:r>
      <w:r w:rsidR="003A291F" w:rsidRPr="009D391A">
        <w:rPr>
          <w:rFonts w:ascii="Times New Roman" w:eastAsia="Times New Roman" w:hAnsi="Times New Roman" w:cs="Times New Roman"/>
          <w:kern w:val="0"/>
          <w:sz w:val="24"/>
          <w:szCs w:val="24"/>
          <w:lang w:eastAsia="en-GB"/>
          <w14:ligatures w14:val="none"/>
        </w:rPr>
        <w:t>)</w:t>
      </w:r>
      <w:r w:rsidRPr="009D391A">
        <w:rPr>
          <w:rFonts w:ascii="Times New Roman" w:eastAsia="Times New Roman" w:hAnsi="Times New Roman" w:cs="Times New Roman"/>
          <w:kern w:val="0"/>
          <w:sz w:val="24"/>
          <w:szCs w:val="24"/>
          <w:lang w:eastAsia="en-GB"/>
          <w14:ligatures w14:val="none"/>
        </w:rPr>
        <w:t>. To support their development, the government promotes business incubators that offer workspace, mentorship, funding opportunities, and networking through partnerships with universities, local authorities, and innovation hubs</w:t>
      </w:r>
      <w:sdt>
        <w:sdtPr>
          <w:rPr>
            <w:rFonts w:ascii="Times New Roman" w:eastAsia="Times New Roman" w:hAnsi="Times New Roman" w:cs="Times New Roman"/>
            <w:kern w:val="0"/>
            <w:sz w:val="24"/>
            <w:szCs w:val="24"/>
            <w:lang w:eastAsia="en-GB"/>
            <w14:ligatures w14:val="none"/>
          </w:rPr>
          <w:id w:val="298188530"/>
          <w:citation/>
        </w:sdtPr>
        <w:sdtContent>
          <w:r w:rsidR="00E10634" w:rsidRPr="009D391A">
            <w:rPr>
              <w:rFonts w:ascii="Times New Roman" w:eastAsia="Times New Roman" w:hAnsi="Times New Roman" w:cs="Times New Roman"/>
              <w:kern w:val="0"/>
              <w:sz w:val="24"/>
              <w:szCs w:val="24"/>
              <w:lang w:eastAsia="en-GB"/>
              <w14:ligatures w14:val="none"/>
            </w:rPr>
            <w:fldChar w:fldCharType="begin"/>
          </w:r>
          <w:r w:rsidR="00E10634" w:rsidRPr="009D391A">
            <w:rPr>
              <w:rFonts w:ascii="Times New Roman" w:eastAsia="Times New Roman" w:hAnsi="Times New Roman" w:cs="Times New Roman"/>
              <w:kern w:val="0"/>
              <w:sz w:val="24"/>
              <w:szCs w:val="24"/>
              <w:lang w:eastAsia="en-GB"/>
              <w14:ligatures w14:val="none"/>
            </w:rPr>
            <w:instrText xml:space="preserve"> CITATION Eul20 \l 2057 </w:instrText>
          </w:r>
          <w:r w:rsidR="00E10634" w:rsidRPr="009D391A">
            <w:rPr>
              <w:rFonts w:ascii="Times New Roman" w:eastAsia="Times New Roman" w:hAnsi="Times New Roman" w:cs="Times New Roman"/>
              <w:kern w:val="0"/>
              <w:sz w:val="24"/>
              <w:szCs w:val="24"/>
              <w:lang w:eastAsia="en-GB"/>
              <w14:ligatures w14:val="none"/>
            </w:rPr>
            <w:fldChar w:fldCharType="separate"/>
          </w:r>
          <w:r w:rsidR="00F70544" w:rsidRPr="009D391A">
            <w:rPr>
              <w:rFonts w:ascii="Times New Roman" w:eastAsia="Times New Roman" w:hAnsi="Times New Roman" w:cs="Times New Roman"/>
              <w:noProof/>
              <w:kern w:val="0"/>
              <w:sz w:val="24"/>
              <w:szCs w:val="24"/>
              <w:lang w:eastAsia="en-GB"/>
              <w14:ligatures w14:val="none"/>
            </w:rPr>
            <w:t xml:space="preserve"> (Eulalia Skawinska, 2020)</w:t>
          </w:r>
          <w:r w:rsidR="00E10634" w:rsidRPr="009D391A">
            <w:rPr>
              <w:rFonts w:ascii="Times New Roman" w:eastAsia="Times New Roman" w:hAnsi="Times New Roman" w:cs="Times New Roman"/>
              <w:kern w:val="0"/>
              <w:sz w:val="24"/>
              <w:szCs w:val="24"/>
              <w:lang w:eastAsia="en-GB"/>
              <w14:ligatures w14:val="none"/>
            </w:rPr>
            <w:fldChar w:fldCharType="end"/>
          </w:r>
        </w:sdtContent>
      </w:sdt>
      <w:r w:rsidRPr="009D391A">
        <w:rPr>
          <w:rFonts w:ascii="Times New Roman" w:eastAsia="Times New Roman" w:hAnsi="Times New Roman" w:cs="Times New Roman"/>
          <w:kern w:val="0"/>
          <w:sz w:val="24"/>
          <w:szCs w:val="24"/>
          <w:lang w:eastAsia="en-GB"/>
          <w14:ligatures w14:val="none"/>
        </w:rPr>
        <w:t>. These incubators are backed by initiatives such as Innovate UK and Local Enterprise Partnerships (LEPs). However, research from BEIS (2017) and Nesta (2014) reveals mixed outcomes regarding their effectiveness, with significant variation in service quality and impact</w:t>
      </w:r>
      <w:sdt>
        <w:sdtPr>
          <w:rPr>
            <w:rFonts w:ascii="Times New Roman" w:eastAsia="Times New Roman" w:hAnsi="Times New Roman" w:cs="Times New Roman"/>
            <w:kern w:val="0"/>
            <w:sz w:val="24"/>
            <w:szCs w:val="24"/>
            <w:lang w:eastAsia="en-GB"/>
            <w14:ligatures w14:val="none"/>
          </w:rPr>
          <w:id w:val="1277284418"/>
          <w:citation/>
        </w:sdtPr>
        <w:sdtContent>
          <w:r w:rsidR="00DD1FC6" w:rsidRPr="009D391A">
            <w:rPr>
              <w:rFonts w:ascii="Times New Roman" w:eastAsia="Times New Roman" w:hAnsi="Times New Roman" w:cs="Times New Roman"/>
              <w:kern w:val="0"/>
              <w:sz w:val="24"/>
              <w:szCs w:val="24"/>
              <w:lang w:eastAsia="en-GB"/>
              <w14:ligatures w14:val="none"/>
            </w:rPr>
            <w:fldChar w:fldCharType="begin"/>
          </w:r>
          <w:r w:rsidR="00DD1FC6" w:rsidRPr="009D391A">
            <w:rPr>
              <w:rFonts w:ascii="Times New Roman" w:eastAsia="Times New Roman" w:hAnsi="Times New Roman" w:cs="Times New Roman"/>
              <w:kern w:val="0"/>
              <w:sz w:val="24"/>
              <w:szCs w:val="24"/>
              <w:lang w:eastAsia="en-GB"/>
              <w14:ligatures w14:val="none"/>
            </w:rPr>
            <w:instrText xml:space="preserve"> CITATION Jon19 \l 2057 </w:instrText>
          </w:r>
          <w:r w:rsidR="00DD1FC6" w:rsidRPr="009D391A">
            <w:rPr>
              <w:rFonts w:ascii="Times New Roman" w:eastAsia="Times New Roman" w:hAnsi="Times New Roman" w:cs="Times New Roman"/>
              <w:kern w:val="0"/>
              <w:sz w:val="24"/>
              <w:szCs w:val="24"/>
              <w:lang w:eastAsia="en-GB"/>
              <w14:ligatures w14:val="none"/>
            </w:rPr>
            <w:fldChar w:fldCharType="separate"/>
          </w:r>
          <w:r w:rsidR="00F70544" w:rsidRPr="009D391A">
            <w:rPr>
              <w:rFonts w:ascii="Times New Roman" w:eastAsia="Times New Roman" w:hAnsi="Times New Roman" w:cs="Times New Roman"/>
              <w:noProof/>
              <w:kern w:val="0"/>
              <w:sz w:val="24"/>
              <w:szCs w:val="24"/>
              <w:lang w:eastAsia="en-GB"/>
              <w14:ligatures w14:val="none"/>
            </w:rPr>
            <w:t xml:space="preserve"> (Jonathan Bone, 2019)</w:t>
          </w:r>
          <w:r w:rsidR="00DD1FC6" w:rsidRPr="009D391A">
            <w:rPr>
              <w:rFonts w:ascii="Times New Roman" w:eastAsia="Times New Roman" w:hAnsi="Times New Roman" w:cs="Times New Roman"/>
              <w:kern w:val="0"/>
              <w:sz w:val="24"/>
              <w:szCs w:val="24"/>
              <w:lang w:eastAsia="en-GB"/>
              <w14:ligatures w14:val="none"/>
            </w:rPr>
            <w:fldChar w:fldCharType="end"/>
          </w:r>
        </w:sdtContent>
      </w:sdt>
      <w:r w:rsidRPr="009D391A">
        <w:rPr>
          <w:rFonts w:ascii="Times New Roman" w:eastAsia="Times New Roman" w:hAnsi="Times New Roman" w:cs="Times New Roman"/>
          <w:kern w:val="0"/>
          <w:sz w:val="24"/>
          <w:szCs w:val="24"/>
          <w:lang w:eastAsia="en-GB"/>
          <w14:ligatures w14:val="none"/>
        </w:rPr>
        <w:t>. This study uses secondary data to assess which incubator services most effectively support startup innovation and growth, aiming to inform better evaluation practices and guide policy improvements.</w:t>
      </w:r>
    </w:p>
    <w:p w14:paraId="2DC711E1" w14:textId="0C6B6EE5" w:rsidR="000A04ED" w:rsidRPr="009D391A" w:rsidRDefault="000A04ED" w:rsidP="0016715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1.3 Problem Statement</w:t>
      </w:r>
    </w:p>
    <w:p w14:paraId="099A7A1B" w14:textId="3FDB0FD8" w:rsidR="000A04ED" w:rsidRPr="009D391A" w:rsidRDefault="002A2036" w:rsidP="009D391A">
      <w:pPr>
        <w:spacing w:after="0"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Business incubators are widely seen as key to supporting entrepreneurship, yet their effectiveness is not well measured due to scattered, mostly qualitative research. The variety of incubator types further complicates performance evaluation. This dissertation addresses the gap by using secondary data to identify which services most influence startup innovation and growth.</w:t>
      </w:r>
    </w:p>
    <w:p w14:paraId="064B114A" w14:textId="77777777" w:rsidR="000A04ED" w:rsidRPr="009D391A" w:rsidRDefault="000A04ED" w:rsidP="0016715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1.4 Aims, Objectives, and Research Questions</w:t>
      </w:r>
    </w:p>
    <w:p w14:paraId="08E2EF32" w14:textId="77777777" w:rsidR="000A04ED" w:rsidRPr="009D391A" w:rsidRDefault="000A04ED" w:rsidP="009D391A">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Aim:</w:t>
      </w:r>
      <w:r w:rsidRPr="009D391A">
        <w:rPr>
          <w:rFonts w:ascii="Times New Roman" w:eastAsia="Times New Roman" w:hAnsi="Times New Roman" w:cs="Times New Roman"/>
          <w:kern w:val="0"/>
          <w:sz w:val="24"/>
          <w:szCs w:val="24"/>
          <w:lang w:eastAsia="en-GB"/>
          <w14:ligatures w14:val="none"/>
        </w:rPr>
        <w:br/>
        <w:t>To evaluate the role of business incubators in enhancing startup innovation and growth, using existing literature and documented secondary data.</w:t>
      </w:r>
    </w:p>
    <w:p w14:paraId="04FF0432" w14:textId="77777777" w:rsidR="000A04ED" w:rsidRPr="009D391A" w:rsidRDefault="000A04ED" w:rsidP="009D391A">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Objectives:</w:t>
      </w:r>
    </w:p>
    <w:p w14:paraId="4253609F" w14:textId="77777777" w:rsidR="00E31C7B" w:rsidRPr="009D391A" w:rsidRDefault="00E31C7B" w:rsidP="009D391A">
      <w:pPr>
        <w:numPr>
          <w:ilvl w:val="0"/>
          <w:numId w:val="1"/>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hAnsi="Times New Roman" w:cs="Times New Roman"/>
          <w:sz w:val="24"/>
          <w:szCs w:val="24"/>
        </w:rPr>
        <w:t>To examine the relationship between incubator-provided resources and the product development or innovation results of supported startups.</w:t>
      </w:r>
    </w:p>
    <w:p w14:paraId="10FAF2A2" w14:textId="77777777" w:rsidR="00C924E9" w:rsidRPr="009D391A" w:rsidRDefault="00C924E9" w:rsidP="009D391A">
      <w:pPr>
        <w:numPr>
          <w:ilvl w:val="0"/>
          <w:numId w:val="1"/>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hAnsi="Times New Roman" w:cs="Times New Roman"/>
          <w:sz w:val="24"/>
          <w:szCs w:val="24"/>
        </w:rPr>
        <w:t>To analyse the impact of specific incubator-provided resources (e.g., mentorship, funding, infrastructure) on the product development and innovation outcomes of supported startups.</w:t>
      </w:r>
    </w:p>
    <w:p w14:paraId="112B2E80" w14:textId="3EE5CD1F" w:rsidR="00E31C7B" w:rsidRPr="009D391A" w:rsidRDefault="00E31C7B" w:rsidP="009D391A">
      <w:pPr>
        <w:numPr>
          <w:ilvl w:val="0"/>
          <w:numId w:val="1"/>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lastRenderedPageBreak/>
        <w:t>To compare key growth performance metrics between incubated and non-incubated startups using secondary data</w:t>
      </w:r>
      <w:r w:rsidR="000A04ED" w:rsidRPr="009D391A">
        <w:rPr>
          <w:rFonts w:ascii="Times New Roman" w:eastAsia="Times New Roman" w:hAnsi="Times New Roman" w:cs="Times New Roman"/>
          <w:kern w:val="0"/>
          <w:sz w:val="24"/>
          <w:szCs w:val="24"/>
          <w:lang w:eastAsia="en-GB"/>
          <w14:ligatures w14:val="none"/>
        </w:rPr>
        <w:t>.</w:t>
      </w:r>
    </w:p>
    <w:p w14:paraId="074835BF" w14:textId="4D60AF20" w:rsidR="00E31C7B" w:rsidRPr="009D391A" w:rsidRDefault="00E31C7B" w:rsidP="009D391A">
      <w:pPr>
        <w:numPr>
          <w:ilvl w:val="0"/>
          <w:numId w:val="1"/>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To formulate evidence-based recommendations for improving the effectiveness of incubator programs in supporting startup innovation.</w:t>
      </w:r>
    </w:p>
    <w:p w14:paraId="5DEE1F65" w14:textId="2805F301" w:rsidR="000A04ED" w:rsidRPr="009D391A" w:rsidRDefault="000A04ED" w:rsidP="009D391A">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Research Questions:</w:t>
      </w:r>
    </w:p>
    <w:p w14:paraId="5D395550" w14:textId="77777777" w:rsidR="00E31C7B" w:rsidRPr="009D391A" w:rsidRDefault="00E31C7B" w:rsidP="009D391A">
      <w:pPr>
        <w:numPr>
          <w:ilvl w:val="0"/>
          <w:numId w:val="2"/>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Which categories of incubator services are most frequently associated with improved startup development and innovation outcomes?</w:t>
      </w:r>
    </w:p>
    <w:p w14:paraId="3E2015A5" w14:textId="77777777" w:rsidR="00E31C7B" w:rsidRPr="009D391A" w:rsidRDefault="00E31C7B" w:rsidP="009D391A">
      <w:pPr>
        <w:numPr>
          <w:ilvl w:val="0"/>
          <w:numId w:val="2"/>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How do specific incubator resources influence product development and innovation in startups?</w:t>
      </w:r>
    </w:p>
    <w:p w14:paraId="616212D2" w14:textId="77777777" w:rsidR="00E31C7B" w:rsidRPr="009D391A" w:rsidRDefault="00E31C7B" w:rsidP="009D391A">
      <w:pPr>
        <w:numPr>
          <w:ilvl w:val="0"/>
          <w:numId w:val="2"/>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How do incubated startups perform compared to non-incubated startups in terms of growth indicators?</w:t>
      </w:r>
    </w:p>
    <w:p w14:paraId="13762D02" w14:textId="465C6380" w:rsidR="00E31C7B" w:rsidRPr="009D391A" w:rsidRDefault="00E31C7B" w:rsidP="009D391A">
      <w:pPr>
        <w:numPr>
          <w:ilvl w:val="0"/>
          <w:numId w:val="2"/>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What improvements can be made to incubator programs to enhance their support for startup innovation and long-term success?</w:t>
      </w:r>
    </w:p>
    <w:p w14:paraId="1A3B0327" w14:textId="77777777" w:rsidR="000A04ED" w:rsidRPr="009D391A" w:rsidRDefault="000A04ED" w:rsidP="0016715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1.5 Rationale for the Study</w:t>
      </w:r>
    </w:p>
    <w:p w14:paraId="5B5A3447" w14:textId="2123C03E" w:rsidR="000A04ED" w:rsidRPr="009D391A" w:rsidRDefault="002A2036" w:rsidP="009D391A">
      <w:pPr>
        <w:spacing w:after="0"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This research is timely, as incubators are vital to post-COVID economic recovery</w:t>
      </w:r>
      <w:r w:rsidR="007841C6" w:rsidRPr="009D391A">
        <w:rPr>
          <w:rFonts w:ascii="Times New Roman" w:eastAsia="Times New Roman" w:hAnsi="Times New Roman" w:cs="Times New Roman"/>
          <w:kern w:val="0"/>
          <w:sz w:val="24"/>
          <w:szCs w:val="24"/>
          <w:lang w:eastAsia="en-GB"/>
          <w14:ligatures w14:val="none"/>
        </w:rPr>
        <w:t xml:space="preserve"> (</w:t>
      </w:r>
      <w:r w:rsidR="007841C6" w:rsidRPr="009D391A">
        <w:rPr>
          <w:rFonts w:ascii="Times New Roman" w:eastAsia="Times New Roman" w:hAnsi="Times New Roman" w:cs="Times New Roman"/>
          <w:kern w:val="0"/>
          <w:sz w:val="24"/>
          <w:szCs w:val="24"/>
          <w:lang w:eastAsia="en-GB"/>
          <w14:ligatures w14:val="none"/>
        </w:rPr>
        <w:t>S</w:t>
      </w:r>
      <w:r w:rsidR="007841C6" w:rsidRPr="009D391A">
        <w:rPr>
          <w:rFonts w:ascii="Times New Roman" w:eastAsia="Times New Roman" w:hAnsi="Times New Roman" w:cs="Times New Roman"/>
          <w:kern w:val="0"/>
          <w:sz w:val="24"/>
          <w:szCs w:val="24"/>
          <w:lang w:eastAsia="en-GB"/>
          <w14:ligatures w14:val="none"/>
        </w:rPr>
        <w:t>.</w:t>
      </w:r>
      <w:r w:rsidR="007841C6" w:rsidRPr="009D391A">
        <w:rPr>
          <w:rFonts w:ascii="Times New Roman" w:eastAsia="Times New Roman" w:hAnsi="Times New Roman" w:cs="Times New Roman"/>
          <w:kern w:val="0"/>
          <w:sz w:val="24"/>
          <w:szCs w:val="24"/>
          <w:lang w:eastAsia="en-GB"/>
          <w14:ligatures w14:val="none"/>
        </w:rPr>
        <w:t xml:space="preserve"> H</w:t>
      </w:r>
      <w:r w:rsidR="007841C6" w:rsidRPr="009D391A">
        <w:rPr>
          <w:rFonts w:ascii="Times New Roman" w:eastAsia="Times New Roman" w:hAnsi="Times New Roman" w:cs="Times New Roman"/>
          <w:kern w:val="0"/>
          <w:sz w:val="24"/>
          <w:szCs w:val="24"/>
          <w:lang w:eastAsia="en-GB"/>
          <w14:ligatures w14:val="none"/>
        </w:rPr>
        <w:t>.</w:t>
      </w:r>
      <w:r w:rsidR="007841C6" w:rsidRPr="009D391A">
        <w:rPr>
          <w:rFonts w:ascii="Times New Roman" w:eastAsia="Times New Roman" w:hAnsi="Times New Roman" w:cs="Times New Roman"/>
          <w:kern w:val="0"/>
          <w:sz w:val="24"/>
          <w:szCs w:val="24"/>
          <w:lang w:eastAsia="en-GB"/>
          <w14:ligatures w14:val="none"/>
        </w:rPr>
        <w:t xml:space="preserve"> Menon, 2024</w:t>
      </w:r>
      <w:r w:rsidR="007841C6" w:rsidRPr="009D391A">
        <w:rPr>
          <w:rFonts w:ascii="Times New Roman" w:eastAsia="Times New Roman" w:hAnsi="Times New Roman" w:cs="Times New Roman"/>
          <w:kern w:val="0"/>
          <w:sz w:val="24"/>
          <w:szCs w:val="24"/>
          <w:lang w:eastAsia="en-GB"/>
          <w14:ligatures w14:val="none"/>
        </w:rPr>
        <w:t>)</w:t>
      </w:r>
      <w:r w:rsidRPr="009D391A">
        <w:rPr>
          <w:rFonts w:ascii="Times New Roman" w:eastAsia="Times New Roman" w:hAnsi="Times New Roman" w:cs="Times New Roman"/>
          <w:kern w:val="0"/>
          <w:sz w:val="24"/>
          <w:szCs w:val="24"/>
          <w:lang w:eastAsia="en-GB"/>
          <w14:ligatures w14:val="none"/>
        </w:rPr>
        <w:t>. Stakeholders such as policymakers and investors need evidence-based insights beyond anecdotal success stories</w:t>
      </w:r>
      <w:sdt>
        <w:sdtPr>
          <w:rPr>
            <w:rFonts w:ascii="Times New Roman" w:eastAsia="Times New Roman" w:hAnsi="Times New Roman" w:cs="Times New Roman"/>
            <w:kern w:val="0"/>
            <w:sz w:val="24"/>
            <w:szCs w:val="24"/>
            <w:lang w:eastAsia="en-GB"/>
            <w14:ligatures w14:val="none"/>
          </w:rPr>
          <w:id w:val="-1123693740"/>
          <w:citation/>
        </w:sdtPr>
        <w:sdtContent>
          <w:r w:rsidR="00003409" w:rsidRPr="009D391A">
            <w:rPr>
              <w:rFonts w:ascii="Times New Roman" w:eastAsia="Times New Roman" w:hAnsi="Times New Roman" w:cs="Times New Roman"/>
              <w:kern w:val="0"/>
              <w:sz w:val="24"/>
              <w:szCs w:val="24"/>
              <w:lang w:eastAsia="en-GB"/>
              <w14:ligatures w14:val="none"/>
            </w:rPr>
            <w:fldChar w:fldCharType="begin"/>
          </w:r>
          <w:r w:rsidR="00003409" w:rsidRPr="009D391A">
            <w:rPr>
              <w:rFonts w:ascii="Times New Roman" w:eastAsia="Times New Roman" w:hAnsi="Times New Roman" w:cs="Times New Roman"/>
              <w:kern w:val="0"/>
              <w:sz w:val="24"/>
              <w:szCs w:val="24"/>
              <w:lang w:eastAsia="en-GB"/>
              <w14:ligatures w14:val="none"/>
            </w:rPr>
            <w:instrText xml:space="preserve"> CITATION Fli22 \l 2057 </w:instrText>
          </w:r>
          <w:r w:rsidR="00003409" w:rsidRPr="009D391A">
            <w:rPr>
              <w:rFonts w:ascii="Times New Roman" w:eastAsia="Times New Roman" w:hAnsi="Times New Roman" w:cs="Times New Roman"/>
              <w:kern w:val="0"/>
              <w:sz w:val="24"/>
              <w:szCs w:val="24"/>
              <w:lang w:eastAsia="en-GB"/>
              <w14:ligatures w14:val="none"/>
            </w:rPr>
            <w:fldChar w:fldCharType="separate"/>
          </w:r>
          <w:r w:rsidR="00F70544" w:rsidRPr="009D391A">
            <w:rPr>
              <w:rFonts w:ascii="Times New Roman" w:eastAsia="Times New Roman" w:hAnsi="Times New Roman" w:cs="Times New Roman"/>
              <w:noProof/>
              <w:kern w:val="0"/>
              <w:sz w:val="24"/>
              <w:szCs w:val="24"/>
              <w:lang w:eastAsia="en-GB"/>
              <w14:ligatures w14:val="none"/>
            </w:rPr>
            <w:t xml:space="preserve"> (Flip Schutte, 2022)</w:t>
          </w:r>
          <w:r w:rsidR="00003409" w:rsidRPr="009D391A">
            <w:rPr>
              <w:rFonts w:ascii="Times New Roman" w:eastAsia="Times New Roman" w:hAnsi="Times New Roman" w:cs="Times New Roman"/>
              <w:kern w:val="0"/>
              <w:sz w:val="24"/>
              <w:szCs w:val="24"/>
              <w:lang w:eastAsia="en-GB"/>
              <w14:ligatures w14:val="none"/>
            </w:rPr>
            <w:fldChar w:fldCharType="end"/>
          </w:r>
        </w:sdtContent>
      </w:sdt>
      <w:r w:rsidRPr="009D391A">
        <w:rPr>
          <w:rFonts w:ascii="Times New Roman" w:eastAsia="Times New Roman" w:hAnsi="Times New Roman" w:cs="Times New Roman"/>
          <w:kern w:val="0"/>
          <w:sz w:val="24"/>
          <w:szCs w:val="24"/>
          <w:lang w:eastAsia="en-GB"/>
          <w14:ligatures w14:val="none"/>
        </w:rPr>
        <w:t>. By analysing secondary data from reports, case studies, and academic sources, this study aims to provide practical recommendations to improve incubator effectiveness in supporting innovation and grow.</w:t>
      </w:r>
    </w:p>
    <w:p w14:paraId="666331D5" w14:textId="77777777" w:rsidR="002D1E2D" w:rsidRPr="009D391A" w:rsidRDefault="002D1E2D" w:rsidP="009D391A">
      <w:pPr>
        <w:spacing w:after="0" w:line="276" w:lineRule="auto"/>
        <w:jc w:val="both"/>
        <w:rPr>
          <w:rFonts w:ascii="Times New Roman" w:eastAsia="Times New Roman" w:hAnsi="Times New Roman" w:cs="Times New Roman"/>
          <w:kern w:val="0"/>
          <w:sz w:val="24"/>
          <w:szCs w:val="24"/>
          <w:lang w:eastAsia="en-GB"/>
          <w14:ligatures w14:val="none"/>
        </w:rPr>
      </w:pPr>
    </w:p>
    <w:p w14:paraId="4F48ED22" w14:textId="4E5930B8" w:rsidR="002D1E2D" w:rsidRPr="009D391A" w:rsidRDefault="002D1E2D" w:rsidP="0016715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 xml:space="preserve">1.6 Theory </w:t>
      </w:r>
    </w:p>
    <w:p w14:paraId="4EDDA0D5" w14:textId="77777777" w:rsidR="002D1E2D" w:rsidRPr="009D391A" w:rsidRDefault="002D1E2D" w:rsidP="009D391A">
      <w:pPr>
        <w:spacing w:after="0" w:line="276" w:lineRule="auto"/>
        <w:jc w:val="both"/>
        <w:rPr>
          <w:rFonts w:ascii="Times New Roman" w:eastAsia="Times New Roman" w:hAnsi="Times New Roman" w:cs="Times New Roman"/>
          <w:kern w:val="0"/>
          <w:sz w:val="24"/>
          <w:szCs w:val="24"/>
          <w:lang w:eastAsia="en-GB"/>
          <w14:ligatures w14:val="none"/>
        </w:rPr>
      </w:pPr>
    </w:p>
    <w:p w14:paraId="23A8AA85" w14:textId="03B7869A" w:rsidR="002D1E2D" w:rsidRPr="009D391A" w:rsidRDefault="002D1E2D" w:rsidP="009D391A">
      <w:pPr>
        <w:spacing w:after="0"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 xml:space="preserve">This study is based on three key theories that help explain how incubators support startup growth. The </w:t>
      </w:r>
      <w:r w:rsidRPr="009D391A">
        <w:rPr>
          <w:rFonts w:ascii="Times New Roman" w:eastAsia="Times New Roman" w:hAnsi="Times New Roman" w:cs="Times New Roman"/>
          <w:b/>
          <w:bCs/>
          <w:kern w:val="0"/>
          <w:sz w:val="24"/>
          <w:szCs w:val="24"/>
          <w:lang w:eastAsia="en-GB"/>
          <w14:ligatures w14:val="none"/>
        </w:rPr>
        <w:t>Resource-Based View (RBV)</w:t>
      </w:r>
      <w:r w:rsidR="005826DE" w:rsidRPr="009D391A">
        <w:rPr>
          <w:rFonts w:ascii="Times New Roman" w:hAnsi="Times New Roman" w:cs="Times New Roman"/>
          <w:color w:val="131615"/>
          <w:sz w:val="24"/>
          <w:szCs w:val="24"/>
          <w:shd w:val="clear" w:color="auto" w:fill="FFFFFF"/>
        </w:rPr>
        <w:t xml:space="preserve"> </w:t>
      </w:r>
      <w:sdt>
        <w:sdtPr>
          <w:rPr>
            <w:rFonts w:ascii="Times New Roman" w:hAnsi="Times New Roman" w:cs="Times New Roman"/>
            <w:color w:val="131615"/>
            <w:sz w:val="24"/>
            <w:szCs w:val="24"/>
            <w:shd w:val="clear" w:color="auto" w:fill="FFFFFF"/>
          </w:rPr>
          <w:id w:val="-387493212"/>
          <w:citation/>
        </w:sdtPr>
        <w:sdtContent>
          <w:r w:rsidR="005826DE" w:rsidRPr="009D391A">
            <w:rPr>
              <w:rFonts w:ascii="Times New Roman" w:hAnsi="Times New Roman" w:cs="Times New Roman"/>
              <w:color w:val="131615"/>
              <w:sz w:val="24"/>
              <w:szCs w:val="24"/>
              <w:shd w:val="clear" w:color="auto" w:fill="FFFFFF"/>
            </w:rPr>
            <w:fldChar w:fldCharType="begin"/>
          </w:r>
          <w:r w:rsidR="005826DE" w:rsidRPr="009D391A">
            <w:rPr>
              <w:rFonts w:ascii="Times New Roman" w:hAnsi="Times New Roman" w:cs="Times New Roman"/>
              <w:color w:val="131615"/>
              <w:sz w:val="24"/>
              <w:szCs w:val="24"/>
              <w:shd w:val="clear" w:color="auto" w:fill="FFFFFF"/>
            </w:rPr>
            <w:instrText xml:space="preserve"> CITATION Jay911 \l 2057 </w:instrText>
          </w:r>
          <w:r w:rsidR="005826DE" w:rsidRPr="009D391A">
            <w:rPr>
              <w:rFonts w:ascii="Times New Roman" w:hAnsi="Times New Roman" w:cs="Times New Roman"/>
              <w:color w:val="131615"/>
              <w:sz w:val="24"/>
              <w:szCs w:val="24"/>
              <w:shd w:val="clear" w:color="auto" w:fill="FFFFFF"/>
            </w:rPr>
            <w:fldChar w:fldCharType="separate"/>
          </w:r>
          <w:r w:rsidR="005826DE" w:rsidRPr="009D391A">
            <w:rPr>
              <w:rFonts w:ascii="Times New Roman" w:hAnsi="Times New Roman" w:cs="Times New Roman"/>
              <w:noProof/>
              <w:color w:val="131615"/>
              <w:sz w:val="24"/>
              <w:szCs w:val="24"/>
              <w:shd w:val="clear" w:color="auto" w:fill="FFFFFF"/>
            </w:rPr>
            <w:t>(Barney, 1991)</w:t>
          </w:r>
          <w:r w:rsidR="005826DE" w:rsidRPr="009D391A">
            <w:rPr>
              <w:rFonts w:ascii="Times New Roman" w:hAnsi="Times New Roman" w:cs="Times New Roman"/>
              <w:color w:val="131615"/>
              <w:sz w:val="24"/>
              <w:szCs w:val="24"/>
              <w:shd w:val="clear" w:color="auto" w:fill="FFFFFF"/>
            </w:rPr>
            <w:fldChar w:fldCharType="end"/>
          </w:r>
        </w:sdtContent>
      </w:sdt>
      <w:r w:rsidRPr="009D391A">
        <w:rPr>
          <w:rFonts w:ascii="Times New Roman" w:eastAsia="Times New Roman" w:hAnsi="Times New Roman" w:cs="Times New Roman"/>
          <w:kern w:val="0"/>
          <w:sz w:val="24"/>
          <w:szCs w:val="24"/>
          <w:lang w:eastAsia="en-GB"/>
          <w14:ligatures w14:val="none"/>
        </w:rPr>
        <w:t xml:space="preserve"> focuses on how access to valuable and hard-to-replicate resources—such as funding, mentorship, and infrastructure—gives startups a competitive edge. The </w:t>
      </w:r>
      <w:r w:rsidRPr="009D391A">
        <w:rPr>
          <w:rFonts w:ascii="Times New Roman" w:eastAsia="Times New Roman" w:hAnsi="Times New Roman" w:cs="Times New Roman"/>
          <w:b/>
          <w:bCs/>
          <w:kern w:val="0"/>
          <w:sz w:val="24"/>
          <w:szCs w:val="24"/>
          <w:lang w:eastAsia="en-GB"/>
          <w14:ligatures w14:val="none"/>
        </w:rPr>
        <w:t>Technology Acceptance Model (TAM)</w:t>
      </w:r>
      <w:r w:rsidR="005826DE" w:rsidRPr="009D391A">
        <w:rPr>
          <w:rFonts w:ascii="Times New Roman" w:hAnsi="Times New Roman" w:cs="Times New Roman"/>
          <w:color w:val="131615"/>
          <w:sz w:val="24"/>
          <w:szCs w:val="24"/>
          <w:shd w:val="clear" w:color="auto" w:fill="FFFFFF"/>
        </w:rPr>
        <w:t xml:space="preserve"> (Davis 1989)</w:t>
      </w:r>
      <w:r w:rsidRPr="009D391A">
        <w:rPr>
          <w:rFonts w:ascii="Times New Roman" w:eastAsia="Times New Roman" w:hAnsi="Times New Roman" w:cs="Times New Roman"/>
          <w:kern w:val="0"/>
          <w:sz w:val="24"/>
          <w:szCs w:val="24"/>
          <w:lang w:eastAsia="en-GB"/>
          <w14:ligatures w14:val="none"/>
        </w:rPr>
        <w:t xml:space="preserve"> explores how both startups and incubators adopt technology based on its perceived usefulness and ease of use, particularly relevant in digital or hybrid incubation. Lastly, </w:t>
      </w:r>
      <w:r w:rsidRPr="009D391A">
        <w:rPr>
          <w:rFonts w:ascii="Times New Roman" w:eastAsia="Times New Roman" w:hAnsi="Times New Roman" w:cs="Times New Roman"/>
          <w:b/>
          <w:bCs/>
          <w:kern w:val="0"/>
          <w:sz w:val="24"/>
          <w:szCs w:val="24"/>
          <w:lang w:eastAsia="en-GB"/>
          <w14:ligatures w14:val="none"/>
        </w:rPr>
        <w:t>Network Theory</w:t>
      </w:r>
      <w:r w:rsidRPr="009D391A">
        <w:rPr>
          <w:rFonts w:ascii="Times New Roman" w:eastAsia="Times New Roman" w:hAnsi="Times New Roman" w:cs="Times New Roman"/>
          <w:kern w:val="0"/>
          <w:sz w:val="24"/>
          <w:szCs w:val="24"/>
          <w:lang w:eastAsia="en-GB"/>
          <w14:ligatures w14:val="none"/>
        </w:rPr>
        <w:t xml:space="preserve"> highlights the role of relationships and social capital, showing how incubators connect startups with mentors, investors, and partners to support innovation and collaboration. Together, these theories provide a well-rounded framework for analysing incubator effectiveness.</w:t>
      </w:r>
    </w:p>
    <w:p w14:paraId="2E945F76" w14:textId="0DC743D8" w:rsidR="000A04ED" w:rsidRPr="009D391A" w:rsidRDefault="000A04ED" w:rsidP="0016715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1.</w:t>
      </w:r>
      <w:r w:rsidR="002D1E2D" w:rsidRPr="009D391A">
        <w:rPr>
          <w:rFonts w:ascii="Times New Roman" w:eastAsia="Times New Roman" w:hAnsi="Times New Roman" w:cs="Times New Roman"/>
          <w:b/>
          <w:bCs/>
          <w:kern w:val="0"/>
          <w:sz w:val="24"/>
          <w:szCs w:val="24"/>
          <w:lang w:eastAsia="en-GB"/>
          <w14:ligatures w14:val="none"/>
        </w:rPr>
        <w:t>7</w:t>
      </w:r>
      <w:r w:rsidRPr="009D391A">
        <w:rPr>
          <w:rFonts w:ascii="Times New Roman" w:eastAsia="Times New Roman" w:hAnsi="Times New Roman" w:cs="Times New Roman"/>
          <w:b/>
          <w:bCs/>
          <w:kern w:val="0"/>
          <w:sz w:val="24"/>
          <w:szCs w:val="24"/>
          <w:lang w:eastAsia="en-GB"/>
          <w14:ligatures w14:val="none"/>
        </w:rPr>
        <w:t xml:space="preserve"> Methodology</w:t>
      </w:r>
    </w:p>
    <w:p w14:paraId="0D1EF947" w14:textId="77777777" w:rsidR="000A04ED" w:rsidRPr="009D391A" w:rsidRDefault="000A04ED" w:rsidP="009D391A">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 xml:space="preserve">This study adopts a </w:t>
      </w:r>
      <w:r w:rsidRPr="009D391A">
        <w:rPr>
          <w:rFonts w:ascii="Times New Roman" w:eastAsia="Times New Roman" w:hAnsi="Times New Roman" w:cs="Times New Roman"/>
          <w:b/>
          <w:bCs/>
          <w:kern w:val="0"/>
          <w:sz w:val="24"/>
          <w:szCs w:val="24"/>
          <w:lang w:eastAsia="en-GB"/>
          <w14:ligatures w14:val="none"/>
        </w:rPr>
        <w:t>qualitative and comparative research design</w:t>
      </w:r>
      <w:r w:rsidRPr="009D391A">
        <w:rPr>
          <w:rFonts w:ascii="Times New Roman" w:eastAsia="Times New Roman" w:hAnsi="Times New Roman" w:cs="Times New Roman"/>
          <w:kern w:val="0"/>
          <w:sz w:val="24"/>
          <w:szCs w:val="24"/>
          <w:lang w:eastAsia="en-GB"/>
          <w14:ligatures w14:val="none"/>
        </w:rPr>
        <w:t xml:space="preserve"> based entirely on secondary data sources. No primary data (e.g., surveys or interviews) will be collected. The methodological approach includes:</w:t>
      </w:r>
    </w:p>
    <w:p w14:paraId="431248AD" w14:textId="77777777" w:rsidR="00957AED" w:rsidRPr="009D391A" w:rsidRDefault="00957AED" w:rsidP="009D391A">
      <w:pPr>
        <w:spacing w:before="100" w:beforeAutospacing="1" w:after="100" w:afterAutospacing="1" w:line="276" w:lineRule="auto"/>
        <w:jc w:val="both"/>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Research Philosophy:</w:t>
      </w:r>
    </w:p>
    <w:p w14:paraId="5A44CAD5" w14:textId="34A4358F" w:rsidR="00957AED" w:rsidRPr="009D391A" w:rsidRDefault="00957AED" w:rsidP="009D391A">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lastRenderedPageBreak/>
        <w:t xml:space="preserve"> The research adopts an interpretivist philosophy because it suits investigations that analyse complex social phenomena through personal interpretation. The interpretivist approach enables researchers to study how incubator services appear in both existing literature and case studies. The interpretivist approach differs from positivism because it enables researchers to conduct detailed examinations of specific and context-specific findings that appear in qualitative secondary sources including government reports and academic articles</w:t>
      </w:r>
      <w:sdt>
        <w:sdtPr>
          <w:rPr>
            <w:rFonts w:ascii="Times New Roman" w:eastAsia="Times New Roman" w:hAnsi="Times New Roman" w:cs="Times New Roman"/>
            <w:kern w:val="0"/>
            <w:sz w:val="24"/>
            <w:szCs w:val="24"/>
            <w:lang w:eastAsia="en-GB"/>
            <w14:ligatures w14:val="none"/>
          </w:rPr>
          <w:id w:val="-310257603"/>
          <w:citation/>
        </w:sdtPr>
        <w:sdtContent>
          <w:r w:rsidR="00003409" w:rsidRPr="009D391A">
            <w:rPr>
              <w:rFonts w:ascii="Times New Roman" w:eastAsia="Times New Roman" w:hAnsi="Times New Roman" w:cs="Times New Roman"/>
              <w:kern w:val="0"/>
              <w:sz w:val="24"/>
              <w:szCs w:val="24"/>
              <w:lang w:eastAsia="en-GB"/>
              <w14:ligatures w14:val="none"/>
            </w:rPr>
            <w:fldChar w:fldCharType="begin"/>
          </w:r>
          <w:r w:rsidR="00003409" w:rsidRPr="009D391A">
            <w:rPr>
              <w:rFonts w:ascii="Times New Roman" w:eastAsia="Times New Roman" w:hAnsi="Times New Roman" w:cs="Times New Roman"/>
              <w:kern w:val="0"/>
              <w:sz w:val="24"/>
              <w:szCs w:val="24"/>
              <w:lang w:eastAsia="en-GB"/>
              <w14:ligatures w14:val="none"/>
            </w:rPr>
            <w:instrText xml:space="preserve"> CITATION Hus20 \l 2057 </w:instrText>
          </w:r>
          <w:r w:rsidR="00003409" w:rsidRPr="009D391A">
            <w:rPr>
              <w:rFonts w:ascii="Times New Roman" w:eastAsia="Times New Roman" w:hAnsi="Times New Roman" w:cs="Times New Roman"/>
              <w:kern w:val="0"/>
              <w:sz w:val="24"/>
              <w:szCs w:val="24"/>
              <w:lang w:eastAsia="en-GB"/>
              <w14:ligatures w14:val="none"/>
            </w:rPr>
            <w:fldChar w:fldCharType="separate"/>
          </w:r>
          <w:r w:rsidR="00F70544" w:rsidRPr="009D391A">
            <w:rPr>
              <w:rFonts w:ascii="Times New Roman" w:eastAsia="Times New Roman" w:hAnsi="Times New Roman" w:cs="Times New Roman"/>
              <w:noProof/>
              <w:kern w:val="0"/>
              <w:sz w:val="24"/>
              <w:szCs w:val="24"/>
              <w:lang w:eastAsia="en-GB"/>
              <w14:ligatures w14:val="none"/>
            </w:rPr>
            <w:t xml:space="preserve"> (Husam Helmi Alharahsheh, 2020)</w:t>
          </w:r>
          <w:r w:rsidR="00003409" w:rsidRPr="009D391A">
            <w:rPr>
              <w:rFonts w:ascii="Times New Roman" w:eastAsia="Times New Roman" w:hAnsi="Times New Roman" w:cs="Times New Roman"/>
              <w:kern w:val="0"/>
              <w:sz w:val="24"/>
              <w:szCs w:val="24"/>
              <w:lang w:eastAsia="en-GB"/>
              <w14:ligatures w14:val="none"/>
            </w:rPr>
            <w:fldChar w:fldCharType="end"/>
          </w:r>
        </w:sdtContent>
      </w:sdt>
      <w:r w:rsidRPr="009D391A">
        <w:rPr>
          <w:rFonts w:ascii="Times New Roman" w:eastAsia="Times New Roman" w:hAnsi="Times New Roman" w:cs="Times New Roman"/>
          <w:kern w:val="0"/>
          <w:sz w:val="24"/>
          <w:szCs w:val="24"/>
          <w:lang w:eastAsia="en-GB"/>
          <w14:ligatures w14:val="none"/>
        </w:rPr>
        <w:t>.</w:t>
      </w:r>
    </w:p>
    <w:p w14:paraId="784DD03D" w14:textId="77777777" w:rsidR="000A04ED" w:rsidRPr="009D391A" w:rsidRDefault="000A04ED" w:rsidP="009D391A">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Data Collection:</w:t>
      </w:r>
    </w:p>
    <w:p w14:paraId="5C3A9DE2" w14:textId="77777777" w:rsidR="000A04ED" w:rsidRPr="009D391A" w:rsidRDefault="000A04ED" w:rsidP="009D391A">
      <w:pPr>
        <w:numPr>
          <w:ilvl w:val="0"/>
          <w:numId w:val="3"/>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A systematic literature review using academic databases such as JSTOR, Scopus, and Google Scholar.</w:t>
      </w:r>
    </w:p>
    <w:p w14:paraId="4FC7CC54" w14:textId="77777777" w:rsidR="000A04ED" w:rsidRPr="009D391A" w:rsidRDefault="000A04ED" w:rsidP="009D391A">
      <w:pPr>
        <w:numPr>
          <w:ilvl w:val="0"/>
          <w:numId w:val="3"/>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Analysis of government reports (e.g., UK Government startup performance metrics, BEIS datasets).</w:t>
      </w:r>
    </w:p>
    <w:p w14:paraId="3EF69B91" w14:textId="77777777" w:rsidR="000A04ED" w:rsidRPr="009D391A" w:rsidRDefault="000A04ED" w:rsidP="009D391A">
      <w:pPr>
        <w:numPr>
          <w:ilvl w:val="0"/>
          <w:numId w:val="3"/>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Examination of business incubator success case studies and evaluations published by think tanks and industry bodies.</w:t>
      </w:r>
    </w:p>
    <w:p w14:paraId="15BAD67B" w14:textId="77777777" w:rsidR="000A04ED" w:rsidRPr="009D391A" w:rsidRDefault="000A04ED" w:rsidP="009D391A">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Data Analysis:</w:t>
      </w:r>
    </w:p>
    <w:p w14:paraId="3BC2E721" w14:textId="77777777" w:rsidR="000A04ED" w:rsidRPr="009D391A" w:rsidRDefault="000A04ED" w:rsidP="009D391A">
      <w:pPr>
        <w:numPr>
          <w:ilvl w:val="0"/>
          <w:numId w:val="4"/>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Thematic analysis</w:t>
      </w:r>
      <w:r w:rsidRPr="009D391A">
        <w:rPr>
          <w:rFonts w:ascii="Times New Roman" w:eastAsia="Times New Roman" w:hAnsi="Times New Roman" w:cs="Times New Roman"/>
          <w:kern w:val="0"/>
          <w:sz w:val="24"/>
          <w:szCs w:val="24"/>
          <w:lang w:eastAsia="en-GB"/>
          <w14:ligatures w14:val="none"/>
        </w:rPr>
        <w:t xml:space="preserve"> to extract recurring insights about services provided and their reported impact.</w:t>
      </w:r>
    </w:p>
    <w:p w14:paraId="3F29AA8A" w14:textId="77777777" w:rsidR="000A04ED" w:rsidRPr="009D391A" w:rsidRDefault="000A04ED" w:rsidP="009D391A">
      <w:pPr>
        <w:numPr>
          <w:ilvl w:val="0"/>
          <w:numId w:val="4"/>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Comparative synthesis</w:t>
      </w:r>
      <w:r w:rsidRPr="009D391A">
        <w:rPr>
          <w:rFonts w:ascii="Times New Roman" w:eastAsia="Times New Roman" w:hAnsi="Times New Roman" w:cs="Times New Roman"/>
          <w:kern w:val="0"/>
          <w:sz w:val="24"/>
          <w:szCs w:val="24"/>
          <w:lang w:eastAsia="en-GB"/>
          <w14:ligatures w14:val="none"/>
        </w:rPr>
        <w:t xml:space="preserve"> to highlight differences in growth metrics between incubated and non-incubated firms across multiple sources.</w:t>
      </w:r>
    </w:p>
    <w:p w14:paraId="3C8049E6" w14:textId="77777777" w:rsidR="000A04ED" w:rsidRPr="009D391A" w:rsidRDefault="000A04ED" w:rsidP="009D391A">
      <w:pPr>
        <w:numPr>
          <w:ilvl w:val="0"/>
          <w:numId w:val="4"/>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 xml:space="preserve">Use of </w:t>
      </w:r>
      <w:r w:rsidRPr="009D391A">
        <w:rPr>
          <w:rFonts w:ascii="Times New Roman" w:eastAsia="Times New Roman" w:hAnsi="Times New Roman" w:cs="Times New Roman"/>
          <w:b/>
          <w:bCs/>
          <w:kern w:val="0"/>
          <w:sz w:val="24"/>
          <w:szCs w:val="24"/>
          <w:lang w:eastAsia="en-GB"/>
          <w14:ligatures w14:val="none"/>
        </w:rPr>
        <w:t>critical synthesis</w:t>
      </w:r>
      <w:r w:rsidRPr="009D391A">
        <w:rPr>
          <w:rFonts w:ascii="Times New Roman" w:eastAsia="Times New Roman" w:hAnsi="Times New Roman" w:cs="Times New Roman"/>
          <w:kern w:val="0"/>
          <w:sz w:val="24"/>
          <w:szCs w:val="24"/>
          <w:lang w:eastAsia="en-GB"/>
          <w14:ligatures w14:val="none"/>
        </w:rPr>
        <w:t xml:space="preserve"> to evaluate contradictions or gaps in the evidence base.</w:t>
      </w:r>
    </w:p>
    <w:p w14:paraId="209FC743" w14:textId="77777777" w:rsidR="000A04ED" w:rsidRPr="009D391A" w:rsidRDefault="000A04ED" w:rsidP="009D391A">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This methodology aligns with the ethical clearance granted for secondary data research under the UWTSD Research Ethics Code of Practice (UWTSD, 2024).</w:t>
      </w:r>
    </w:p>
    <w:p w14:paraId="5F67E542" w14:textId="7CFF6066" w:rsidR="000A04ED" w:rsidRPr="009D391A" w:rsidRDefault="000A04ED" w:rsidP="0016715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1.</w:t>
      </w:r>
      <w:r w:rsidR="002D1E2D" w:rsidRPr="009D391A">
        <w:rPr>
          <w:rFonts w:ascii="Times New Roman" w:eastAsia="Times New Roman" w:hAnsi="Times New Roman" w:cs="Times New Roman"/>
          <w:b/>
          <w:bCs/>
          <w:kern w:val="0"/>
          <w:sz w:val="24"/>
          <w:szCs w:val="24"/>
          <w:lang w:eastAsia="en-GB"/>
          <w14:ligatures w14:val="none"/>
        </w:rPr>
        <w:t xml:space="preserve">8 </w:t>
      </w:r>
      <w:r w:rsidRPr="009D391A">
        <w:rPr>
          <w:rFonts w:ascii="Times New Roman" w:eastAsia="Times New Roman" w:hAnsi="Times New Roman" w:cs="Times New Roman"/>
          <w:b/>
          <w:bCs/>
          <w:kern w:val="0"/>
          <w:sz w:val="24"/>
          <w:szCs w:val="24"/>
          <w:lang w:eastAsia="en-GB"/>
          <w14:ligatures w14:val="none"/>
        </w:rPr>
        <w:t>Scope and Limitations</w:t>
      </w:r>
    </w:p>
    <w:p w14:paraId="1B138A0A" w14:textId="77777777" w:rsidR="002A2036" w:rsidRPr="009D391A" w:rsidRDefault="002A2036" w:rsidP="009D391A">
      <w:pPr>
        <w:spacing w:before="100" w:beforeAutospacing="1" w:after="100" w:afterAutospacing="1" w:line="276" w:lineRule="auto"/>
        <w:jc w:val="both"/>
        <w:outlineLvl w:val="2"/>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This research focuses on UK-based startups and incubators, excluding accelerators and unrelated support schemes. It uses only publicly available secondary data, ensuring GDPR compliance. Limitations include the lack of real-time or internal data, which may affect the depth of analysis.</w:t>
      </w:r>
    </w:p>
    <w:p w14:paraId="79BA68E8" w14:textId="7281FE28" w:rsidR="000A04ED" w:rsidRPr="009D391A" w:rsidRDefault="000A04ED"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1.</w:t>
      </w:r>
      <w:r w:rsidR="002D1E2D" w:rsidRPr="009D391A">
        <w:rPr>
          <w:rFonts w:ascii="Times New Roman" w:eastAsia="Times New Roman" w:hAnsi="Times New Roman" w:cs="Times New Roman"/>
          <w:b/>
          <w:bCs/>
          <w:kern w:val="0"/>
          <w:sz w:val="24"/>
          <w:szCs w:val="24"/>
          <w:lang w:eastAsia="en-GB"/>
          <w14:ligatures w14:val="none"/>
        </w:rPr>
        <w:t>9</w:t>
      </w:r>
      <w:r w:rsidRPr="009D391A">
        <w:rPr>
          <w:rFonts w:ascii="Times New Roman" w:eastAsia="Times New Roman" w:hAnsi="Times New Roman" w:cs="Times New Roman"/>
          <w:b/>
          <w:bCs/>
          <w:kern w:val="0"/>
          <w:sz w:val="24"/>
          <w:szCs w:val="24"/>
          <w:lang w:eastAsia="en-GB"/>
          <w14:ligatures w14:val="none"/>
        </w:rPr>
        <w:t xml:space="preserve"> Structure of the Dissertation</w:t>
      </w:r>
    </w:p>
    <w:p w14:paraId="7F577C38" w14:textId="77777777" w:rsidR="000A04ED" w:rsidRPr="009D391A" w:rsidRDefault="000A04ED" w:rsidP="009D391A">
      <w:pPr>
        <w:numPr>
          <w:ilvl w:val="0"/>
          <w:numId w:val="5"/>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Chapter 1: Introduction</w:t>
      </w:r>
      <w:r w:rsidRPr="009D391A">
        <w:rPr>
          <w:rFonts w:ascii="Times New Roman" w:eastAsia="Times New Roman" w:hAnsi="Times New Roman" w:cs="Times New Roman"/>
          <w:kern w:val="0"/>
          <w:sz w:val="24"/>
          <w:szCs w:val="24"/>
          <w:lang w:eastAsia="en-GB"/>
          <w14:ligatures w14:val="none"/>
        </w:rPr>
        <w:t xml:space="preserve"> – Presents the research background, aims, questions, and methodology.</w:t>
      </w:r>
    </w:p>
    <w:p w14:paraId="5A457EEE" w14:textId="77777777" w:rsidR="000A04ED" w:rsidRPr="009D391A" w:rsidRDefault="000A04ED" w:rsidP="009D391A">
      <w:pPr>
        <w:numPr>
          <w:ilvl w:val="0"/>
          <w:numId w:val="5"/>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Chapter 2: Literature Review</w:t>
      </w:r>
      <w:r w:rsidRPr="009D391A">
        <w:rPr>
          <w:rFonts w:ascii="Times New Roman" w:eastAsia="Times New Roman" w:hAnsi="Times New Roman" w:cs="Times New Roman"/>
          <w:kern w:val="0"/>
          <w:sz w:val="24"/>
          <w:szCs w:val="24"/>
          <w:lang w:eastAsia="en-GB"/>
          <w14:ligatures w14:val="none"/>
        </w:rPr>
        <w:t xml:space="preserve"> – Critically analyses academic and industry literature on incubators and startup innovation.</w:t>
      </w:r>
    </w:p>
    <w:p w14:paraId="372363C7" w14:textId="77777777" w:rsidR="000A04ED" w:rsidRPr="009D391A" w:rsidRDefault="000A04ED" w:rsidP="009D391A">
      <w:pPr>
        <w:numPr>
          <w:ilvl w:val="0"/>
          <w:numId w:val="5"/>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Chapter 3: Methodology</w:t>
      </w:r>
      <w:r w:rsidRPr="009D391A">
        <w:rPr>
          <w:rFonts w:ascii="Times New Roman" w:eastAsia="Times New Roman" w:hAnsi="Times New Roman" w:cs="Times New Roman"/>
          <w:kern w:val="0"/>
          <w:sz w:val="24"/>
          <w:szCs w:val="24"/>
          <w:lang w:eastAsia="en-GB"/>
          <w14:ligatures w14:val="none"/>
        </w:rPr>
        <w:t xml:space="preserve"> – Outlines the secondary data approach and analytical techniques.</w:t>
      </w:r>
    </w:p>
    <w:p w14:paraId="63B791AC" w14:textId="77777777" w:rsidR="000A04ED" w:rsidRPr="009D391A" w:rsidRDefault="000A04ED" w:rsidP="009D391A">
      <w:pPr>
        <w:numPr>
          <w:ilvl w:val="0"/>
          <w:numId w:val="5"/>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Chapter 4: Findings and Analysis</w:t>
      </w:r>
      <w:r w:rsidRPr="009D391A">
        <w:rPr>
          <w:rFonts w:ascii="Times New Roman" w:eastAsia="Times New Roman" w:hAnsi="Times New Roman" w:cs="Times New Roman"/>
          <w:kern w:val="0"/>
          <w:sz w:val="24"/>
          <w:szCs w:val="24"/>
          <w:lang w:eastAsia="en-GB"/>
          <w14:ligatures w14:val="none"/>
        </w:rPr>
        <w:t xml:space="preserve"> – Synthesises insights from reviewed data and documents.</w:t>
      </w:r>
    </w:p>
    <w:p w14:paraId="145C5F29" w14:textId="77777777" w:rsidR="000A04ED" w:rsidRPr="009D391A" w:rsidRDefault="000A04ED" w:rsidP="009D391A">
      <w:pPr>
        <w:numPr>
          <w:ilvl w:val="0"/>
          <w:numId w:val="5"/>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lastRenderedPageBreak/>
        <w:t>Chapter 5: Discussion</w:t>
      </w:r>
      <w:r w:rsidRPr="009D391A">
        <w:rPr>
          <w:rFonts w:ascii="Times New Roman" w:eastAsia="Times New Roman" w:hAnsi="Times New Roman" w:cs="Times New Roman"/>
          <w:kern w:val="0"/>
          <w:sz w:val="24"/>
          <w:szCs w:val="24"/>
          <w:lang w:eastAsia="en-GB"/>
          <w14:ligatures w14:val="none"/>
        </w:rPr>
        <w:t xml:space="preserve"> – Interprets the findings in relation to the research objectives and literature.</w:t>
      </w:r>
    </w:p>
    <w:p w14:paraId="36BB5C0C" w14:textId="77777777" w:rsidR="000A04ED" w:rsidRPr="009D391A" w:rsidRDefault="000A04ED" w:rsidP="009D391A">
      <w:pPr>
        <w:numPr>
          <w:ilvl w:val="0"/>
          <w:numId w:val="5"/>
        </w:num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Chapter 6: Conclusion and Recommendations</w:t>
      </w:r>
      <w:r w:rsidRPr="009D391A">
        <w:rPr>
          <w:rFonts w:ascii="Times New Roman" w:eastAsia="Times New Roman" w:hAnsi="Times New Roman" w:cs="Times New Roman"/>
          <w:kern w:val="0"/>
          <w:sz w:val="24"/>
          <w:szCs w:val="24"/>
          <w:lang w:eastAsia="en-GB"/>
          <w14:ligatures w14:val="none"/>
        </w:rPr>
        <w:t xml:space="preserve"> – Summarises contributions and proposes improvements for incubator practice and future research.</w:t>
      </w:r>
    </w:p>
    <w:p w14:paraId="08BF267C" w14:textId="7980A270" w:rsidR="000A04ED" w:rsidRPr="009D391A" w:rsidRDefault="000A04ED"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1.</w:t>
      </w:r>
      <w:r w:rsidR="002D1E2D" w:rsidRPr="009D391A">
        <w:rPr>
          <w:rFonts w:ascii="Times New Roman" w:eastAsia="Times New Roman" w:hAnsi="Times New Roman" w:cs="Times New Roman"/>
          <w:b/>
          <w:bCs/>
          <w:kern w:val="0"/>
          <w:sz w:val="24"/>
          <w:szCs w:val="24"/>
          <w:lang w:eastAsia="en-GB"/>
          <w14:ligatures w14:val="none"/>
        </w:rPr>
        <w:t>10</w:t>
      </w:r>
      <w:r w:rsidRPr="009D391A">
        <w:rPr>
          <w:rFonts w:ascii="Times New Roman" w:eastAsia="Times New Roman" w:hAnsi="Times New Roman" w:cs="Times New Roman"/>
          <w:b/>
          <w:bCs/>
          <w:kern w:val="0"/>
          <w:sz w:val="24"/>
          <w:szCs w:val="24"/>
          <w:lang w:eastAsia="en-GB"/>
          <w14:ligatures w14:val="none"/>
        </w:rPr>
        <w:t xml:space="preserve"> Summary</w:t>
      </w:r>
    </w:p>
    <w:p w14:paraId="6833BE78" w14:textId="6432A999" w:rsidR="00265F50" w:rsidRPr="009D391A" w:rsidRDefault="002B3D6E" w:rsidP="009D391A">
      <w:pPr>
        <w:spacing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kern w:val="0"/>
          <w:sz w:val="24"/>
          <w:szCs w:val="24"/>
          <w:lang w:eastAsia="en-GB"/>
          <w14:ligatures w14:val="none"/>
        </w:rPr>
        <w:t>The first part of this chapter explains the purpose and scope of the research as well as its structure which focuses on business incubators' effects on startup innovation and growth. The research uses only secondary data to prevent ethical issues from participant research while delivering strong evidence for both practical and academic findings. The following chapter contains a critical literature review which examines theoretical frameworks together with existing</w:t>
      </w:r>
      <w:r w:rsidR="008B2D1E" w:rsidRPr="009D391A">
        <w:rPr>
          <w:rFonts w:ascii="Times New Roman" w:eastAsia="Times New Roman" w:hAnsi="Times New Roman" w:cs="Times New Roman"/>
          <w:kern w:val="0"/>
          <w:sz w:val="24"/>
          <w:szCs w:val="24"/>
          <w:lang w:eastAsia="en-GB"/>
          <w14:ligatures w14:val="none"/>
        </w:rPr>
        <w:t>.</w:t>
      </w:r>
    </w:p>
    <w:p w14:paraId="6ABCF654" w14:textId="77777777" w:rsidR="00B25643" w:rsidRPr="009D391A" w:rsidRDefault="00B25643" w:rsidP="009D391A">
      <w:pPr>
        <w:spacing w:line="276" w:lineRule="auto"/>
        <w:jc w:val="both"/>
        <w:rPr>
          <w:rFonts w:ascii="Times New Roman" w:eastAsia="Times New Roman" w:hAnsi="Times New Roman" w:cs="Times New Roman"/>
          <w:kern w:val="0"/>
          <w:sz w:val="24"/>
          <w:szCs w:val="24"/>
          <w:lang w:eastAsia="en-GB"/>
          <w14:ligatures w14:val="none"/>
        </w:rPr>
      </w:pPr>
    </w:p>
    <w:p w14:paraId="53E51714" w14:textId="77777777" w:rsidR="009D391A" w:rsidRPr="009D391A" w:rsidRDefault="009D391A" w:rsidP="009D391A">
      <w:pPr>
        <w:spacing w:line="276" w:lineRule="auto"/>
        <w:rPr>
          <w:rFonts w:ascii="Times New Roman" w:hAnsi="Times New Roman" w:cs="Times New Roman"/>
          <w:b/>
          <w:bCs/>
          <w:sz w:val="24"/>
          <w:szCs w:val="24"/>
        </w:rPr>
      </w:pPr>
      <w:r w:rsidRPr="009D391A">
        <w:rPr>
          <w:rFonts w:ascii="Times New Roman" w:hAnsi="Times New Roman" w:cs="Times New Roman"/>
          <w:b/>
          <w:bCs/>
          <w:sz w:val="24"/>
          <w:szCs w:val="24"/>
        </w:rPr>
        <w:br w:type="page"/>
      </w:r>
    </w:p>
    <w:p w14:paraId="1CCBFE17" w14:textId="7BFA7EF2" w:rsidR="00C924E9" w:rsidRPr="009D391A" w:rsidRDefault="00C924E9" w:rsidP="00D730CC">
      <w:pPr>
        <w:pStyle w:val="Heading1"/>
        <w:rPr>
          <w:rFonts w:ascii="Times New Roman" w:eastAsia="Times New Roman" w:hAnsi="Times New Roman" w:cs="Times New Roman"/>
          <w:kern w:val="0"/>
          <w:sz w:val="24"/>
          <w:szCs w:val="24"/>
          <w:lang w:eastAsia="en-GB"/>
          <w14:ligatures w14:val="none"/>
        </w:rPr>
      </w:pPr>
      <w:r w:rsidRPr="009D391A">
        <w:rPr>
          <w:rFonts w:ascii="Times New Roman" w:hAnsi="Times New Roman" w:cs="Times New Roman"/>
          <w:b/>
          <w:bCs/>
          <w:sz w:val="24"/>
          <w:szCs w:val="24"/>
        </w:rPr>
        <w:lastRenderedPageBreak/>
        <w:t>Chapter 2: Literature Review</w:t>
      </w:r>
    </w:p>
    <w:p w14:paraId="58DF7831" w14:textId="77777777" w:rsidR="00C924E9" w:rsidRPr="009D391A" w:rsidRDefault="00C924E9"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t>2.1 Introduction</w:t>
      </w:r>
    </w:p>
    <w:p w14:paraId="1012E6B7" w14:textId="77777777" w:rsidR="00C924E9" w:rsidRPr="009D391A" w:rsidRDefault="00C924E9"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chapter investigates essential theoretical frameworks and academic findings which explain business incubator support for startup expansion and innovation. </w:t>
      </w:r>
    </w:p>
    <w:p w14:paraId="4029B812" w14:textId="0FEA1081" w:rsidR="00C924E9" w:rsidRPr="009D391A" w:rsidRDefault="00C924E9"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Business incubators function as organizations that speed up startup development through their combined offerings of mentoring services and networking platforms and office facilities and financial resources</w:t>
      </w:r>
      <w:sdt>
        <w:sdtPr>
          <w:rPr>
            <w:rFonts w:ascii="Times New Roman" w:hAnsi="Times New Roman" w:cs="Times New Roman"/>
            <w:color w:val="131615"/>
            <w:sz w:val="24"/>
            <w:szCs w:val="24"/>
            <w:shd w:val="clear" w:color="auto" w:fill="FFFFFF"/>
          </w:rPr>
          <w:id w:val="825551536"/>
          <w:citation/>
        </w:sdtPr>
        <w:sdtContent>
          <w:r w:rsidRPr="009D391A">
            <w:rPr>
              <w:rFonts w:ascii="Times New Roman" w:hAnsi="Times New Roman" w:cs="Times New Roman"/>
              <w:color w:val="131615"/>
              <w:sz w:val="24"/>
              <w:szCs w:val="24"/>
              <w:shd w:val="clear" w:color="auto" w:fill="FFFFFF"/>
            </w:rPr>
            <w:fldChar w:fldCharType="begin"/>
          </w:r>
          <w:r w:rsidRPr="009D391A">
            <w:rPr>
              <w:rFonts w:ascii="Times New Roman" w:hAnsi="Times New Roman" w:cs="Times New Roman"/>
              <w:color w:val="131615"/>
              <w:sz w:val="24"/>
              <w:szCs w:val="24"/>
              <w:shd w:val="clear" w:color="auto" w:fill="FFFFFF"/>
            </w:rPr>
            <w:instrText xml:space="preserve"> CITATION OEC19 \l 2057 </w:instrText>
          </w:r>
          <w:r w:rsidRPr="009D391A">
            <w:rPr>
              <w:rFonts w:ascii="Times New Roman" w:hAnsi="Times New Roman" w:cs="Times New Roman"/>
              <w:color w:val="131615"/>
              <w:sz w:val="24"/>
              <w:szCs w:val="24"/>
              <w:shd w:val="clear" w:color="auto" w:fill="FFFFFF"/>
            </w:rPr>
            <w:fldChar w:fldCharType="separate"/>
          </w:r>
          <w:r w:rsidR="00F70544" w:rsidRPr="009D391A">
            <w:rPr>
              <w:rFonts w:ascii="Times New Roman" w:hAnsi="Times New Roman" w:cs="Times New Roman"/>
              <w:noProof/>
              <w:color w:val="131615"/>
              <w:sz w:val="24"/>
              <w:szCs w:val="24"/>
              <w:shd w:val="clear" w:color="auto" w:fill="FFFFFF"/>
            </w:rPr>
            <w:t xml:space="preserve"> (OECD, 2019)</w:t>
          </w:r>
          <w:r w:rsidRPr="009D391A">
            <w:rPr>
              <w:rFonts w:ascii="Times New Roman" w:hAnsi="Times New Roman" w:cs="Times New Roman"/>
              <w:color w:val="131615"/>
              <w:sz w:val="24"/>
              <w:szCs w:val="24"/>
              <w:shd w:val="clear" w:color="auto" w:fill="FFFFFF"/>
            </w:rPr>
            <w:fldChar w:fldCharType="end"/>
          </w:r>
        </w:sdtContent>
      </w:sdt>
      <w:r w:rsidRPr="009D391A">
        <w:rPr>
          <w:rFonts w:ascii="Times New Roman" w:hAnsi="Times New Roman" w:cs="Times New Roman"/>
          <w:color w:val="131615"/>
          <w:sz w:val="24"/>
          <w:szCs w:val="24"/>
          <w:shd w:val="clear" w:color="auto" w:fill="FFFFFF"/>
        </w:rPr>
        <w:t xml:space="preserve">. The structured environments of incubators serve as platforms for early-stage businesses to overcome their initial challenges while obtaining necessary support for growth. </w:t>
      </w:r>
    </w:p>
    <w:p w14:paraId="1B877038" w14:textId="3779A403" w:rsidR="00C924E9" w:rsidRPr="009D391A" w:rsidRDefault="00C924E9"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definition of startups in this study includes new businesses that pursue innovative products or services while operating under uncertain conditions</w:t>
      </w:r>
      <w:sdt>
        <w:sdtPr>
          <w:rPr>
            <w:rFonts w:ascii="Times New Roman" w:hAnsi="Times New Roman" w:cs="Times New Roman"/>
            <w:color w:val="131615"/>
            <w:sz w:val="24"/>
            <w:szCs w:val="24"/>
            <w:shd w:val="clear" w:color="auto" w:fill="FFFFFF"/>
          </w:rPr>
          <w:id w:val="-1313787253"/>
          <w:citation/>
        </w:sdtPr>
        <w:sdtContent>
          <w:r w:rsidR="0092495D" w:rsidRPr="009D391A">
            <w:rPr>
              <w:rFonts w:ascii="Times New Roman" w:hAnsi="Times New Roman" w:cs="Times New Roman"/>
              <w:color w:val="131615"/>
              <w:sz w:val="24"/>
              <w:szCs w:val="24"/>
              <w:shd w:val="clear" w:color="auto" w:fill="FFFFFF"/>
            </w:rPr>
            <w:fldChar w:fldCharType="begin"/>
          </w:r>
          <w:r w:rsidR="0092495D" w:rsidRPr="009D391A">
            <w:rPr>
              <w:rFonts w:ascii="Times New Roman" w:hAnsi="Times New Roman" w:cs="Times New Roman"/>
              <w:color w:val="131615"/>
              <w:sz w:val="24"/>
              <w:szCs w:val="24"/>
              <w:shd w:val="clear" w:color="auto" w:fill="FFFFFF"/>
            </w:rPr>
            <w:instrText xml:space="preserve"> CITATION Ste12 \l 2057 </w:instrText>
          </w:r>
          <w:r w:rsidR="0092495D" w:rsidRPr="009D391A">
            <w:rPr>
              <w:rFonts w:ascii="Times New Roman" w:hAnsi="Times New Roman" w:cs="Times New Roman"/>
              <w:color w:val="131615"/>
              <w:sz w:val="24"/>
              <w:szCs w:val="24"/>
              <w:shd w:val="clear" w:color="auto" w:fill="FFFFFF"/>
            </w:rPr>
            <w:fldChar w:fldCharType="separate"/>
          </w:r>
          <w:r w:rsidR="00F70544" w:rsidRPr="009D391A">
            <w:rPr>
              <w:rFonts w:ascii="Times New Roman" w:hAnsi="Times New Roman" w:cs="Times New Roman"/>
              <w:noProof/>
              <w:color w:val="131615"/>
              <w:sz w:val="24"/>
              <w:szCs w:val="24"/>
              <w:shd w:val="clear" w:color="auto" w:fill="FFFFFF"/>
            </w:rPr>
            <w:t xml:space="preserve"> (Steven Blank, 2012)</w:t>
          </w:r>
          <w:r w:rsidR="0092495D" w:rsidRPr="009D391A">
            <w:rPr>
              <w:rFonts w:ascii="Times New Roman" w:hAnsi="Times New Roman" w:cs="Times New Roman"/>
              <w:color w:val="131615"/>
              <w:sz w:val="24"/>
              <w:szCs w:val="24"/>
              <w:shd w:val="clear" w:color="auto" w:fill="FFFFFF"/>
            </w:rPr>
            <w:fldChar w:fldCharType="end"/>
          </w:r>
        </w:sdtContent>
      </w:sdt>
      <w:r w:rsidRPr="009D391A">
        <w:rPr>
          <w:rFonts w:ascii="Times New Roman" w:hAnsi="Times New Roman" w:cs="Times New Roman"/>
          <w:color w:val="131615"/>
          <w:sz w:val="24"/>
          <w:szCs w:val="24"/>
          <w:shd w:val="clear" w:color="auto" w:fill="FFFFFF"/>
        </w:rPr>
        <w:t xml:space="preserve">. These businesses exhibit rapid expansion through technological means while seeking scalable business models. </w:t>
      </w:r>
    </w:p>
    <w:p w14:paraId="35E8DA7A" w14:textId="28386B47" w:rsidR="00C924E9" w:rsidRPr="009D391A" w:rsidRDefault="00C924E9" w:rsidP="009D391A">
      <w:pPr>
        <w:spacing w:line="276" w:lineRule="auto"/>
        <w:jc w:val="both"/>
        <w:rPr>
          <w:rFonts w:ascii="Times New Roman" w:hAnsi="Times New Roman" w:cs="Times New Roman"/>
          <w:sz w:val="24"/>
          <w:szCs w:val="24"/>
        </w:rPr>
      </w:pPr>
      <w:r w:rsidRPr="009D391A">
        <w:rPr>
          <w:rFonts w:ascii="Times New Roman" w:hAnsi="Times New Roman" w:cs="Times New Roman"/>
          <w:color w:val="131615"/>
          <w:sz w:val="24"/>
          <w:szCs w:val="24"/>
          <w:shd w:val="clear" w:color="auto" w:fill="FFFFFF"/>
        </w:rPr>
        <w:t>The chapter starts by examining three essential theories which include the Resource-Based View (RBV), the Technology Acceptance Model (TAM) and Network Theory. The theories establish a systematic framework to understand how incubators provide value to startups by offering strategic resources and technological support and social network development</w:t>
      </w:r>
      <w:r w:rsidR="003A291F" w:rsidRPr="009D391A">
        <w:rPr>
          <w:rFonts w:ascii="Times New Roman" w:hAnsi="Times New Roman" w:cs="Times New Roman"/>
          <w:color w:val="131615"/>
          <w:sz w:val="24"/>
          <w:szCs w:val="24"/>
          <w:shd w:val="clear" w:color="auto" w:fill="FFFFFF"/>
        </w:rPr>
        <w:t xml:space="preserve"> (</w:t>
      </w:r>
      <w:r w:rsidR="003A291F" w:rsidRPr="009D391A">
        <w:rPr>
          <w:rFonts w:ascii="Times New Roman" w:hAnsi="Times New Roman" w:cs="Times New Roman"/>
          <w:color w:val="131615"/>
          <w:sz w:val="24"/>
          <w:szCs w:val="24"/>
          <w:shd w:val="clear" w:color="auto" w:fill="FFFFFF"/>
        </w:rPr>
        <w:t>Eoin O'Sullivan, 2024</w:t>
      </w:r>
      <w:r w:rsidR="003A291F"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 The literature review examines previous research findings while extracting essential knowledge and pinpointing areas where further investigation becomes necessary for this dissertation.</w:t>
      </w:r>
    </w:p>
    <w:p w14:paraId="411254C2" w14:textId="77777777" w:rsidR="00C924E9" w:rsidRPr="009D391A" w:rsidRDefault="00C924E9"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t>2.2 Base Theory of the Sub-discipline</w:t>
      </w:r>
    </w:p>
    <w:p w14:paraId="774A7987" w14:textId="77777777" w:rsidR="00C924E9" w:rsidRPr="009D391A" w:rsidRDefault="00C924E9" w:rsidP="00D730CC">
      <w:pPr>
        <w:pStyle w:val="Heading3"/>
        <w:rPr>
          <w:rFonts w:ascii="Times New Roman" w:hAnsi="Times New Roman" w:cs="Times New Roman"/>
          <w:b/>
          <w:bCs/>
          <w:sz w:val="24"/>
          <w:szCs w:val="24"/>
        </w:rPr>
      </w:pPr>
      <w:r w:rsidRPr="009D391A">
        <w:rPr>
          <w:rFonts w:ascii="Times New Roman" w:hAnsi="Times New Roman" w:cs="Times New Roman"/>
          <w:b/>
          <w:bCs/>
          <w:sz w:val="24"/>
          <w:szCs w:val="24"/>
        </w:rPr>
        <w:t>1.Resource-Based View (RBV) Theory</w:t>
      </w:r>
    </w:p>
    <w:p w14:paraId="7F253530" w14:textId="7FB677B1" w:rsidR="00C924E9" w:rsidRPr="009D391A" w:rsidRDefault="00C924E9" w:rsidP="009D391A">
      <w:pPr>
        <w:spacing w:before="100" w:beforeAutospacing="1" w:after="100" w:afterAutospacing="1" w:line="276" w:lineRule="auto"/>
        <w:ind w:firstLine="720"/>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RBV model developed </w:t>
      </w:r>
      <w:r w:rsidR="001C641D" w:rsidRPr="009D391A">
        <w:rPr>
          <w:rFonts w:ascii="Times New Roman" w:hAnsi="Times New Roman" w:cs="Times New Roman"/>
          <w:color w:val="131615"/>
          <w:sz w:val="24"/>
          <w:szCs w:val="24"/>
          <w:shd w:val="clear" w:color="auto" w:fill="FFFFFF"/>
        </w:rPr>
        <w:t xml:space="preserve">by Jay Barney  </w:t>
      </w:r>
      <w:bookmarkStart w:id="0" w:name="_Hlk203484191"/>
      <w:sdt>
        <w:sdtPr>
          <w:rPr>
            <w:rFonts w:ascii="Times New Roman" w:hAnsi="Times New Roman" w:cs="Times New Roman"/>
            <w:color w:val="131615"/>
            <w:sz w:val="24"/>
            <w:szCs w:val="24"/>
            <w:shd w:val="clear" w:color="auto" w:fill="FFFFFF"/>
          </w:rPr>
          <w:id w:val="901189866"/>
          <w:citation/>
        </w:sdtPr>
        <w:sdtContent>
          <w:r w:rsidR="001C641D" w:rsidRPr="009D391A">
            <w:rPr>
              <w:rFonts w:ascii="Times New Roman" w:hAnsi="Times New Roman" w:cs="Times New Roman"/>
              <w:color w:val="131615"/>
              <w:sz w:val="24"/>
              <w:szCs w:val="24"/>
              <w:shd w:val="clear" w:color="auto" w:fill="FFFFFF"/>
            </w:rPr>
            <w:fldChar w:fldCharType="begin"/>
          </w:r>
          <w:r w:rsidR="001C641D" w:rsidRPr="009D391A">
            <w:rPr>
              <w:rFonts w:ascii="Times New Roman" w:hAnsi="Times New Roman" w:cs="Times New Roman"/>
              <w:color w:val="131615"/>
              <w:sz w:val="24"/>
              <w:szCs w:val="24"/>
              <w:shd w:val="clear" w:color="auto" w:fill="FFFFFF"/>
            </w:rPr>
            <w:instrText xml:space="preserve"> CITATION Jay911 \l 2057 </w:instrText>
          </w:r>
          <w:r w:rsidR="001C641D" w:rsidRPr="009D391A">
            <w:rPr>
              <w:rFonts w:ascii="Times New Roman" w:hAnsi="Times New Roman" w:cs="Times New Roman"/>
              <w:color w:val="131615"/>
              <w:sz w:val="24"/>
              <w:szCs w:val="24"/>
              <w:shd w:val="clear" w:color="auto" w:fill="FFFFFF"/>
            </w:rPr>
            <w:fldChar w:fldCharType="separate"/>
          </w:r>
          <w:r w:rsidR="00F70544" w:rsidRPr="009D391A">
            <w:rPr>
              <w:rFonts w:ascii="Times New Roman" w:hAnsi="Times New Roman" w:cs="Times New Roman"/>
              <w:noProof/>
              <w:color w:val="131615"/>
              <w:sz w:val="24"/>
              <w:szCs w:val="24"/>
              <w:shd w:val="clear" w:color="auto" w:fill="FFFFFF"/>
            </w:rPr>
            <w:t>(Barney, 1991)</w:t>
          </w:r>
          <w:r w:rsidR="001C641D" w:rsidRPr="009D391A">
            <w:rPr>
              <w:rFonts w:ascii="Times New Roman" w:hAnsi="Times New Roman" w:cs="Times New Roman"/>
              <w:color w:val="131615"/>
              <w:sz w:val="24"/>
              <w:szCs w:val="24"/>
              <w:shd w:val="clear" w:color="auto" w:fill="FFFFFF"/>
            </w:rPr>
            <w:fldChar w:fldCharType="end"/>
          </w:r>
        </w:sdtContent>
      </w:sdt>
      <w:bookmarkEnd w:id="0"/>
      <w:r w:rsidRPr="009D391A">
        <w:rPr>
          <w:rFonts w:ascii="Times New Roman" w:hAnsi="Times New Roman" w:cs="Times New Roman"/>
          <w:color w:val="131615"/>
          <w:sz w:val="24"/>
          <w:szCs w:val="24"/>
          <w:shd w:val="clear" w:color="auto" w:fill="FFFFFF"/>
        </w:rPr>
        <w:t>explains that firms achieve sustainable competitive advantage through acquiring valuable, rare, inimitable, and non-substitutable (VRIN) resources. Incubators use this approach to offer startups difficult-to-obtain resources including funding and expert mentorship and infrastructure and networking capabilities which enhance innovation and survival rates. The Resource-Based View (RBV) demonstrates how incubators bridge resource deficiencies for startups to enable their growth and innovation</w:t>
      </w:r>
    </w:p>
    <w:p w14:paraId="173FD8A0" w14:textId="11053336" w:rsidR="002E0F0A" w:rsidRPr="009D391A" w:rsidRDefault="002E0F0A" w:rsidP="009D391A">
      <w:pPr>
        <w:pStyle w:val="NormalWeb"/>
        <w:spacing w:line="276" w:lineRule="auto"/>
        <w:jc w:val="both"/>
      </w:pPr>
      <w:r w:rsidRPr="009D391A">
        <w:t xml:space="preserve">University-led incubators offer more than space—they provide targeted resources like sector-specific advice, grants, and investor access. For example, </w:t>
      </w:r>
      <w:proofErr w:type="spellStart"/>
      <w:r w:rsidRPr="009D391A">
        <w:t>SETsquared</w:t>
      </w:r>
      <w:proofErr w:type="spellEnd"/>
      <w:r w:rsidRPr="009D391A">
        <w:t xml:space="preserve"> links tech startups with legal and financial support via its Innovation Platform (Lindsay, 2020). Intangible benefits such as reputation and mentorship also play a key role. </w:t>
      </w:r>
      <w:proofErr w:type="spellStart"/>
      <w:r w:rsidRPr="009D391A">
        <w:t>SynbiCITE</w:t>
      </w:r>
      <w:proofErr w:type="spellEnd"/>
      <w:r w:rsidRPr="009D391A">
        <w:t xml:space="preserve"> at Imperial College, for instance, boosts biotech startups through credibility and industry connections (Mundell, 2024). Many incubators also tailor support to sector needs; C4DI (Hull) adapts mentoring and networking to fit digital startups (Bone, 2017).</w:t>
      </w:r>
    </w:p>
    <w:p w14:paraId="18103873" w14:textId="59F534CC" w:rsidR="002E0F0A" w:rsidRPr="009D391A" w:rsidRDefault="002E0F0A" w:rsidP="009D391A">
      <w:pPr>
        <w:pStyle w:val="NormalWeb"/>
        <w:spacing w:line="276" w:lineRule="auto"/>
        <w:jc w:val="both"/>
        <w:rPr>
          <w:rStyle w:val="Strong"/>
          <w:rFonts w:eastAsiaTheme="majorEastAsia"/>
        </w:rPr>
      </w:pPr>
      <w:r w:rsidRPr="009D391A">
        <w:t xml:space="preserve">Despite their strengths, incubators have notable drawbacks. First, intangible benefits like mentorship and reputation are difficult to quantify, making it hard to assess their real impact. Second, incubators often fail to address external challenges—such as market demand or </w:t>
      </w:r>
      <w:r w:rsidRPr="009D391A">
        <w:lastRenderedPageBreak/>
        <w:t>competition—which can still lead to startup failure, regardless of support. Finally, incubator success depends heavily on the startup’s ability to apply what they receive</w:t>
      </w:r>
      <w:r w:rsidR="003A291F" w:rsidRPr="009D391A">
        <w:t xml:space="preserve"> (</w:t>
      </w:r>
      <w:r w:rsidR="003A291F" w:rsidRPr="009D391A">
        <w:t>J</w:t>
      </w:r>
      <w:r w:rsidR="003A291F" w:rsidRPr="009D391A">
        <w:t>.</w:t>
      </w:r>
      <w:r w:rsidR="003A291F" w:rsidRPr="009D391A">
        <w:t xml:space="preserve"> Pfeffer, 2006</w:t>
      </w:r>
      <w:r w:rsidRPr="009D391A">
        <w:t xml:space="preserve">. Even established centres like St John’s Innovation Centre, with an 88%+ survival rate, face failures when startups lack the skills or initiative to make use of available resources (van </w:t>
      </w:r>
      <w:proofErr w:type="spellStart"/>
      <w:r w:rsidRPr="009D391A">
        <w:t>Rijnsoever</w:t>
      </w:r>
      <w:proofErr w:type="spellEnd"/>
      <w:r w:rsidRPr="009D391A">
        <w:t>, 2021).</w:t>
      </w:r>
      <w:r w:rsidRPr="009D391A">
        <w:rPr>
          <w:rStyle w:val="Strong"/>
          <w:rFonts w:eastAsiaTheme="majorEastAsia"/>
        </w:rPr>
        <w:t xml:space="preserve"> </w:t>
      </w:r>
    </w:p>
    <w:p w14:paraId="4DD20011" w14:textId="77777777" w:rsidR="00857FAE" w:rsidRPr="009D391A" w:rsidRDefault="00857FAE" w:rsidP="009D391A">
      <w:pPr>
        <w:pStyle w:val="NormalWeb"/>
        <w:spacing w:line="276" w:lineRule="auto"/>
        <w:jc w:val="both"/>
      </w:pPr>
      <w:r w:rsidRPr="009D391A">
        <w:t xml:space="preserve">A comparative analysis between incubated and non-incubated startups in the UK highlights the tangible impact of structured support. </w:t>
      </w:r>
      <w:proofErr w:type="spellStart"/>
      <w:r w:rsidRPr="009D391A">
        <w:t>Ziylo</w:t>
      </w:r>
      <w:proofErr w:type="spellEnd"/>
      <w:r w:rsidRPr="009D391A">
        <w:t xml:space="preserve">, a biotech startup nurtured within </w:t>
      </w:r>
      <w:proofErr w:type="spellStart"/>
      <w:r w:rsidRPr="009D391A">
        <w:t>SETsquared</w:t>
      </w:r>
      <w:proofErr w:type="spellEnd"/>
      <w:r w:rsidRPr="009D391A">
        <w:t xml:space="preserve"> Bristol, benefited from high-value, VRIN-aligned resources such as laboratory facilities, sector-specific mentoring, and investor networks. These strategic inputs played a crucial role in accelerating product innovation, culminating in the startup’s acquisition by Novo Nordisk for up to $800 million (Mundell, 2024). This case illustrates how incubators can act as powerful enablers of growth by addressing critical resource gaps that startups often face. In contrast, Bubble &amp; Balm—a non-incubated ethical soap brand—initially gained consumer interest through fair-trade branding but struggled to scale due to the absence of mentorship, market guidance, and investment access. The company’s eventual closure underscores how the lack of structured incubation can hinder a startup’s ability to sustain growth or compete effectively in the market (</w:t>
      </w:r>
      <w:proofErr w:type="spellStart"/>
      <w:r w:rsidRPr="009D391A">
        <w:t>Royakkers</w:t>
      </w:r>
      <w:proofErr w:type="spellEnd"/>
      <w:r w:rsidRPr="009D391A">
        <w:t>, 2018). Together, these examples demonstrate the strategic advantage that incubators can offer, particularly in resource-intensive or innovation-driven sectors.</w:t>
      </w:r>
    </w:p>
    <w:p w14:paraId="42F89589" w14:textId="7639A847" w:rsidR="00C924E9" w:rsidRPr="009D391A" w:rsidRDefault="00C924E9" w:rsidP="009D391A">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hAnsi="Times New Roman" w:cs="Times New Roman"/>
          <w:color w:val="131615"/>
          <w:sz w:val="24"/>
          <w:szCs w:val="24"/>
          <w:shd w:val="clear" w:color="auto" w:fill="FFFFFF"/>
        </w:rPr>
        <w:t>The Resource-Based View (RBV) theory provides a solid framework to understand how incubators support startup growth through resource access. The theory stands out to me because it demonstrates why incubators succeed differently based on the distinctive and high-quality support they provide. I also understand that resources themselves do not guarantee success unless startups demonstrate the capability to utilize them effectively.</w:t>
      </w:r>
    </w:p>
    <w:p w14:paraId="16437018" w14:textId="77777777" w:rsidR="00B25643" w:rsidRPr="009D391A" w:rsidRDefault="00B25643" w:rsidP="009D391A">
      <w:pPr>
        <w:spacing w:before="100" w:beforeAutospacing="1" w:after="100" w:afterAutospacing="1" w:line="276" w:lineRule="auto"/>
        <w:jc w:val="both"/>
        <w:outlineLvl w:val="2"/>
        <w:rPr>
          <w:rFonts w:ascii="Times New Roman" w:eastAsia="Times New Roman" w:hAnsi="Times New Roman" w:cs="Times New Roman"/>
          <w:b/>
          <w:bCs/>
          <w:kern w:val="0"/>
          <w:sz w:val="24"/>
          <w:szCs w:val="24"/>
          <w:lang w:eastAsia="en-GB"/>
          <w14:ligatures w14:val="none"/>
        </w:rPr>
      </w:pPr>
    </w:p>
    <w:p w14:paraId="316825E1" w14:textId="6E42DDCA" w:rsidR="00C924E9" w:rsidRPr="009D391A" w:rsidRDefault="00C924E9" w:rsidP="00D730CC">
      <w:pPr>
        <w:pStyle w:val="Heading3"/>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2. Technology Acceptance Model (TAM)</w:t>
      </w:r>
    </w:p>
    <w:p w14:paraId="0381F3E5" w14:textId="77777777" w:rsidR="00C924E9" w:rsidRPr="009D391A" w:rsidRDefault="00C924E9" w:rsidP="009D391A">
      <w:pPr>
        <w:spacing w:before="100" w:beforeAutospacing="1" w:after="100" w:afterAutospacing="1"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TAM model developed by </w:t>
      </w:r>
      <w:bookmarkStart w:id="1" w:name="_Hlk203484208"/>
      <w:r w:rsidRPr="009D391A">
        <w:rPr>
          <w:rFonts w:ascii="Times New Roman" w:hAnsi="Times New Roman" w:cs="Times New Roman"/>
          <w:color w:val="131615"/>
          <w:sz w:val="24"/>
          <w:szCs w:val="24"/>
          <w:shd w:val="clear" w:color="auto" w:fill="FFFFFF"/>
        </w:rPr>
        <w:t>Davis (1989)</w:t>
      </w:r>
      <w:bookmarkEnd w:id="1"/>
      <w:r w:rsidRPr="009D391A">
        <w:rPr>
          <w:rFonts w:ascii="Times New Roman" w:hAnsi="Times New Roman" w:cs="Times New Roman"/>
          <w:color w:val="131615"/>
          <w:sz w:val="24"/>
          <w:szCs w:val="24"/>
          <w:shd w:val="clear" w:color="auto" w:fill="FFFFFF"/>
        </w:rPr>
        <w:t xml:space="preserve"> explains how users adopt technology based on their perceptions of usefulness and ease of use. The incubators use TAM to assess both startup products and digital tools that incubators offer to their clients. TAM enables the assessment of incubator support for tech-based startups and digital tools used in virtual incubation environments.</w:t>
      </w:r>
    </w:p>
    <w:p w14:paraId="3D98B33E" w14:textId="69CFC176" w:rsidR="00857FAE" w:rsidRPr="009D391A" w:rsidRDefault="00857FAE" w:rsidP="009D391A">
      <w:pPr>
        <w:pStyle w:val="NormalWeb"/>
        <w:spacing w:line="276" w:lineRule="auto"/>
        <w:jc w:val="both"/>
      </w:pPr>
      <w:r w:rsidRPr="009D391A">
        <w:t xml:space="preserve">UK incubators increasingly apply the Technology Acceptance Model (TAM) to improve product design and adoption. By facilitating early-stage feedback, incubators like Digital Catapult help startups refine prototypes—Humanising Autonomy, for example, enhanced its UI for pedestrian prediction tools through structured user testing (Catapult, 2023). TAM principles also support virtual incubation. Tech Nation’s hybrid Upscale and Rising Stars programs used participant feedback to improve platform usability and engagement during and after the pandemic (Nation, 2025). Moreover, incubators encourage fast user feedback through </w:t>
      </w:r>
      <w:r w:rsidRPr="009D391A">
        <w:lastRenderedPageBreak/>
        <w:t xml:space="preserve">rapid iteration. Barclays Eagle Labs supported </w:t>
      </w:r>
      <w:proofErr w:type="spellStart"/>
      <w:r w:rsidRPr="009D391A">
        <w:t>Neurovalens</w:t>
      </w:r>
      <w:proofErr w:type="spellEnd"/>
      <w:r w:rsidRPr="009D391A">
        <w:t xml:space="preserve"> in refining its wearable neurotechnology through pilot testing and user validation (News, 2018).</w:t>
      </w:r>
    </w:p>
    <w:p w14:paraId="262119E8" w14:textId="623DC9F8" w:rsidR="00857FAE" w:rsidRPr="009D391A" w:rsidRDefault="00857FAE" w:rsidP="009D391A">
      <w:pPr>
        <w:pStyle w:val="NormalWeb"/>
        <w:spacing w:line="276" w:lineRule="auto"/>
        <w:jc w:val="both"/>
      </w:pPr>
      <w:r w:rsidRPr="009D391A">
        <w:t>However, TAM has limitations. It tends to focus on perceived ease of use and usefulness, which can obscure whether the product delivers real value. For instance, some health tech startups received positive usability feedback but failed NHS adoption due to lack of clinical validation (GOV.UK, 2023). TAM is also less effective for evaluating complex technologies that require deeper analysis. Finally, it assumes user decisions are rational, whereas early-stage startup environments often involve emotional or inconsistent behaviours, limiting TAM’s predictive reliability in such contexts.</w:t>
      </w:r>
    </w:p>
    <w:p w14:paraId="347DBA0C" w14:textId="77777777" w:rsidR="00857FAE" w:rsidRPr="009D391A" w:rsidRDefault="00857FAE" w:rsidP="009D391A">
      <w:pPr>
        <w:spacing w:before="100" w:beforeAutospacing="1" w:after="100" w:afterAutospacing="1" w:line="276" w:lineRule="auto"/>
        <w:jc w:val="both"/>
        <w:outlineLvl w:val="2"/>
        <w:rPr>
          <w:rFonts w:ascii="Times New Roman" w:hAnsi="Times New Roman" w:cs="Times New Roman"/>
          <w:sz w:val="24"/>
          <w:szCs w:val="24"/>
        </w:rPr>
      </w:pPr>
      <w:r w:rsidRPr="009D391A">
        <w:rPr>
          <w:rFonts w:ascii="Times New Roman" w:hAnsi="Times New Roman" w:cs="Times New Roman"/>
          <w:sz w:val="24"/>
          <w:szCs w:val="24"/>
        </w:rPr>
        <w:t>A TAM-based comparison between incubated and non-incubated UK startups highlights the role of structured user feedback in tech adoption. Humanising Autonomy, incubated by Digital Catapult, benefited from usability testing, real-world feedback, and hybrid mentoring to refine its AI-driven pedestrian interaction tools—enhancing UI and enabling pilot deployment in the mobility sector (O'Sullivan, 2024). This reflects how TAM principles embedded within incubation can significantly improve design effectiveness and user acceptance. In contrast, Babylon Health’s NHS-affiliated app, developed outside of an incubator, lacked localised and iterative user testing. Despite technical robustness, the app faced resistance from GPs and users, undermining its adoption (Gov.UK, n.d.). This case illustrates how the absence of TAM-style validation in non-incubated environments can limit the effectiveness of digital health solutions, even when technically advanced.</w:t>
      </w:r>
    </w:p>
    <w:p w14:paraId="15B91803" w14:textId="109238CC" w:rsidR="00C924E9" w:rsidRPr="009D391A" w:rsidRDefault="00C924E9"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TAM model provides a useful framework for evaluating how startups and incubators implement and enhance technology. I find it useful because it enables practical assessment through user feedback which is particularly important during early-stage development</w:t>
      </w:r>
      <w:r w:rsidR="003A291F" w:rsidRPr="009D391A">
        <w:rPr>
          <w:rFonts w:ascii="Times New Roman" w:hAnsi="Times New Roman" w:cs="Times New Roman"/>
          <w:color w:val="131615"/>
          <w:sz w:val="24"/>
          <w:szCs w:val="24"/>
          <w:shd w:val="clear" w:color="auto" w:fill="FFFFFF"/>
        </w:rPr>
        <w:t xml:space="preserve"> </w:t>
      </w:r>
      <w:r w:rsidR="003A291F" w:rsidRPr="009D391A">
        <w:rPr>
          <w:rFonts w:ascii="Times New Roman" w:hAnsi="Times New Roman" w:cs="Times New Roman"/>
          <w:color w:val="131615"/>
          <w:sz w:val="24"/>
          <w:szCs w:val="24"/>
          <w:shd w:val="clear" w:color="auto" w:fill="FFFFFF"/>
        </w:rPr>
        <w:t>L</w:t>
      </w:r>
      <w:r w:rsidR="003A291F" w:rsidRPr="009D391A">
        <w:rPr>
          <w:rFonts w:ascii="Times New Roman" w:hAnsi="Times New Roman" w:cs="Times New Roman"/>
          <w:color w:val="131615"/>
          <w:sz w:val="24"/>
          <w:szCs w:val="24"/>
          <w:shd w:val="clear" w:color="auto" w:fill="FFFFFF"/>
        </w:rPr>
        <w:t>.</w:t>
      </w:r>
      <w:r w:rsidR="003A291F" w:rsidRPr="009D391A">
        <w:rPr>
          <w:rFonts w:ascii="Times New Roman" w:hAnsi="Times New Roman" w:cs="Times New Roman"/>
          <w:color w:val="131615"/>
          <w:sz w:val="24"/>
          <w:szCs w:val="24"/>
          <w:shd w:val="clear" w:color="auto" w:fill="FFFFFF"/>
        </w:rPr>
        <w:t xml:space="preserve"> </w:t>
      </w:r>
      <w:proofErr w:type="spellStart"/>
      <w:r w:rsidR="003A291F" w:rsidRPr="009D391A">
        <w:rPr>
          <w:rFonts w:ascii="Times New Roman" w:hAnsi="Times New Roman" w:cs="Times New Roman"/>
          <w:color w:val="131615"/>
          <w:sz w:val="24"/>
          <w:szCs w:val="24"/>
          <w:shd w:val="clear" w:color="auto" w:fill="FFFFFF"/>
        </w:rPr>
        <w:t>Royakkers</w:t>
      </w:r>
      <w:proofErr w:type="spellEnd"/>
      <w:r w:rsidR="003A291F" w:rsidRPr="009D391A">
        <w:rPr>
          <w:rFonts w:ascii="Times New Roman" w:hAnsi="Times New Roman" w:cs="Times New Roman"/>
          <w:color w:val="131615"/>
          <w:sz w:val="24"/>
          <w:szCs w:val="24"/>
          <w:shd w:val="clear" w:color="auto" w:fill="FFFFFF"/>
        </w:rPr>
        <w:t xml:space="preserve">, </w:t>
      </w:r>
      <w:r w:rsidR="003A291F" w:rsidRPr="009D391A">
        <w:rPr>
          <w:rFonts w:ascii="Times New Roman" w:hAnsi="Times New Roman" w:cs="Times New Roman"/>
          <w:color w:val="131615"/>
          <w:sz w:val="24"/>
          <w:szCs w:val="24"/>
          <w:shd w:val="clear" w:color="auto" w:fill="FFFFFF"/>
        </w:rPr>
        <w:t>2018</w:t>
      </w:r>
      <w:r w:rsidR="007841C6"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 The model provides useful insights, but I also recognize its limitations because it places too much emphasis on perception rather than actual performance or long-term results</w:t>
      </w:r>
      <w:r w:rsidR="000A23D1" w:rsidRPr="009D391A">
        <w:rPr>
          <w:rFonts w:ascii="Times New Roman" w:hAnsi="Times New Roman" w:cs="Times New Roman"/>
          <w:color w:val="131615"/>
          <w:sz w:val="24"/>
          <w:szCs w:val="24"/>
          <w:shd w:val="clear" w:color="auto" w:fill="FFFFFF"/>
        </w:rPr>
        <w:t xml:space="preserve"> (R. </w:t>
      </w:r>
      <w:proofErr w:type="spellStart"/>
      <w:r w:rsidR="000A23D1" w:rsidRPr="009D391A">
        <w:rPr>
          <w:rFonts w:ascii="Times New Roman" w:hAnsi="Times New Roman" w:cs="Times New Roman"/>
          <w:color w:val="131615"/>
          <w:sz w:val="24"/>
          <w:szCs w:val="24"/>
          <w:shd w:val="clear" w:color="auto" w:fill="FFFFFF"/>
        </w:rPr>
        <w:t>Varza</w:t>
      </w:r>
      <w:proofErr w:type="spellEnd"/>
      <w:r w:rsidR="000A23D1" w:rsidRPr="009D391A">
        <w:rPr>
          <w:rFonts w:ascii="Times New Roman" w:hAnsi="Times New Roman" w:cs="Times New Roman"/>
          <w:color w:val="131615"/>
          <w:sz w:val="24"/>
          <w:szCs w:val="24"/>
          <w:shd w:val="clear" w:color="auto" w:fill="FFFFFF"/>
        </w:rPr>
        <w:t>, 2025</w:t>
      </w:r>
      <w:r w:rsidR="000A23D1"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w:t>
      </w:r>
    </w:p>
    <w:p w14:paraId="78DAF69D" w14:textId="77777777" w:rsidR="00C924E9" w:rsidRPr="009D391A" w:rsidRDefault="00C924E9" w:rsidP="00D730CC">
      <w:pPr>
        <w:pStyle w:val="Heading3"/>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3. Network Theory</w:t>
      </w:r>
    </w:p>
    <w:p w14:paraId="5C32B201" w14:textId="0E583FB4" w:rsidR="00B25643" w:rsidRPr="009D391A" w:rsidRDefault="00C924E9" w:rsidP="009D391A">
      <w:pPr>
        <w:spacing w:after="0"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Network Theory demonstrates how connections between people or businesses produce value. The incubator model demonstrates how social capital functions by linking startups with investors and mentors as well as corporate partners and peer organizations. Incubators drive growth through physical resources and by placing startups within essential networks and ecosystems</w:t>
      </w:r>
      <w:r w:rsidR="007841C6" w:rsidRPr="009D391A">
        <w:rPr>
          <w:rFonts w:ascii="Times New Roman" w:hAnsi="Times New Roman" w:cs="Times New Roman"/>
          <w:color w:val="131615"/>
          <w:sz w:val="24"/>
          <w:szCs w:val="24"/>
          <w:shd w:val="clear" w:color="auto" w:fill="FFFFFF"/>
        </w:rPr>
        <w:t xml:space="preserve"> (P. </w:t>
      </w:r>
      <w:r w:rsidR="007841C6" w:rsidRPr="009D391A">
        <w:rPr>
          <w:rFonts w:ascii="Times New Roman" w:hAnsi="Times New Roman" w:cs="Times New Roman"/>
          <w:color w:val="131615"/>
          <w:sz w:val="24"/>
          <w:szCs w:val="24"/>
          <w:shd w:val="clear" w:color="auto" w:fill="FFFFFF"/>
        </w:rPr>
        <w:t>Lindsay, 2020</w:t>
      </w:r>
      <w:r w:rsidR="007841C6"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w:t>
      </w:r>
    </w:p>
    <w:p w14:paraId="7BFCBEF2" w14:textId="77777777" w:rsidR="00B25643" w:rsidRPr="009D391A" w:rsidRDefault="00B25643" w:rsidP="009D391A">
      <w:pPr>
        <w:spacing w:after="0" w:line="276" w:lineRule="auto"/>
        <w:jc w:val="both"/>
        <w:rPr>
          <w:rFonts w:ascii="Times New Roman" w:hAnsi="Times New Roman" w:cs="Times New Roman"/>
          <w:color w:val="131615"/>
          <w:sz w:val="24"/>
          <w:szCs w:val="24"/>
          <w:shd w:val="clear" w:color="auto" w:fill="FFFFFF"/>
        </w:rPr>
      </w:pPr>
    </w:p>
    <w:p w14:paraId="07BA5E74" w14:textId="1FE3A9FB" w:rsidR="00857FAE" w:rsidRPr="009D391A" w:rsidRDefault="00857FAE" w:rsidP="009D391A">
      <w:pPr>
        <w:spacing w:after="0"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sz w:val="24"/>
          <w:szCs w:val="24"/>
        </w:rPr>
        <w:t xml:space="preserve">Incubators that foster strong networks build essential social capital, enabling startups to access collaborators, investors, and domain experts. For instance, Bristol’s </w:t>
      </w:r>
      <w:proofErr w:type="spellStart"/>
      <w:r w:rsidRPr="009D391A">
        <w:rPr>
          <w:rFonts w:ascii="Times New Roman" w:hAnsi="Times New Roman" w:cs="Times New Roman"/>
          <w:sz w:val="24"/>
          <w:szCs w:val="24"/>
        </w:rPr>
        <w:t>SETsquared</w:t>
      </w:r>
      <w:proofErr w:type="spellEnd"/>
      <w:r w:rsidRPr="009D391A">
        <w:rPr>
          <w:rFonts w:ascii="Times New Roman" w:hAnsi="Times New Roman" w:cs="Times New Roman"/>
          <w:sz w:val="24"/>
          <w:szCs w:val="24"/>
        </w:rPr>
        <w:t xml:space="preserve"> Centre has helped startups like </w:t>
      </w:r>
      <w:proofErr w:type="spellStart"/>
      <w:r w:rsidRPr="009D391A">
        <w:rPr>
          <w:rFonts w:ascii="Times New Roman" w:hAnsi="Times New Roman" w:cs="Times New Roman"/>
          <w:sz w:val="24"/>
          <w:szCs w:val="24"/>
        </w:rPr>
        <w:t>Ultraleap</w:t>
      </w:r>
      <w:proofErr w:type="spellEnd"/>
      <w:r w:rsidRPr="009D391A">
        <w:rPr>
          <w:rFonts w:ascii="Times New Roman" w:hAnsi="Times New Roman" w:cs="Times New Roman"/>
          <w:sz w:val="24"/>
          <w:szCs w:val="24"/>
        </w:rPr>
        <w:t xml:space="preserve"> and </w:t>
      </w:r>
      <w:proofErr w:type="spellStart"/>
      <w:r w:rsidRPr="009D391A">
        <w:rPr>
          <w:rFonts w:ascii="Times New Roman" w:hAnsi="Times New Roman" w:cs="Times New Roman"/>
          <w:sz w:val="24"/>
          <w:szCs w:val="24"/>
        </w:rPr>
        <w:t>Ziylo</w:t>
      </w:r>
      <w:proofErr w:type="spellEnd"/>
      <w:r w:rsidRPr="009D391A">
        <w:rPr>
          <w:rFonts w:ascii="Times New Roman" w:hAnsi="Times New Roman" w:cs="Times New Roman"/>
          <w:sz w:val="24"/>
          <w:szCs w:val="24"/>
        </w:rPr>
        <w:t xml:space="preserve"> gain momentum through strategic partnerships formed within its ecosystem (Jones, 2025). Many UK incubators now measure network impact; St John’s Innovation Centre tracks alumni outcomes, including funding and connections to institutions like ARM and Cambridge University (Bone, 2017). Structured collaboration is also a strength, as seen at Innovation Birmingham Campus, where startups engage directly with </w:t>
      </w:r>
      <w:r w:rsidRPr="009D391A">
        <w:rPr>
          <w:rFonts w:ascii="Times New Roman" w:hAnsi="Times New Roman" w:cs="Times New Roman"/>
          <w:sz w:val="24"/>
          <w:szCs w:val="24"/>
        </w:rPr>
        <w:lastRenderedPageBreak/>
        <w:t>corporates like HSBC and BT (Partnership, 2002).</w:t>
      </w:r>
      <w:r w:rsidRPr="009D391A">
        <w:rPr>
          <w:rFonts w:ascii="Times New Roman" w:hAnsi="Times New Roman" w:cs="Times New Roman"/>
          <w:sz w:val="24"/>
          <w:szCs w:val="24"/>
        </w:rPr>
        <w:br/>
        <w:t>However, these network-based benefits have limitations. Their effectiveness depends heavily on trust and communication, and some founders struggle to capitalise on introductions—an issue noted in reports from Barclays Eagle Labs (UK, 2024). Moreover, the value of individual connections is often difficult to predict or quantify. Founders who are introverted or work in niche areas may also be disadvantaged in highly social or generalised networking environments. Thus, while networks can powerfully enhance startup growth, their impact is uneven and context dependent.</w:t>
      </w:r>
    </w:p>
    <w:p w14:paraId="58216940" w14:textId="77777777" w:rsidR="00857FAE" w:rsidRPr="009D391A" w:rsidRDefault="00857FAE" w:rsidP="009D391A">
      <w:pPr>
        <w:spacing w:before="100" w:beforeAutospacing="1" w:after="100" w:afterAutospacing="1" w:line="276" w:lineRule="auto"/>
        <w:jc w:val="both"/>
        <w:rPr>
          <w:rFonts w:ascii="Times New Roman" w:hAnsi="Times New Roman" w:cs="Times New Roman"/>
          <w:sz w:val="24"/>
          <w:szCs w:val="24"/>
        </w:rPr>
      </w:pPr>
      <w:r w:rsidRPr="009D391A">
        <w:rPr>
          <w:rFonts w:ascii="Times New Roman" w:hAnsi="Times New Roman" w:cs="Times New Roman"/>
          <w:sz w:val="24"/>
          <w:szCs w:val="24"/>
        </w:rPr>
        <w:t xml:space="preserve">A comparison of incubated and non-incubated startups illustrates the critical role of structured networks in accelerating growth. </w:t>
      </w:r>
      <w:proofErr w:type="spellStart"/>
      <w:r w:rsidRPr="009D391A">
        <w:rPr>
          <w:rFonts w:ascii="Times New Roman" w:hAnsi="Times New Roman" w:cs="Times New Roman"/>
          <w:sz w:val="24"/>
          <w:szCs w:val="24"/>
        </w:rPr>
        <w:t>Ultraleap</w:t>
      </w:r>
      <w:proofErr w:type="spellEnd"/>
      <w:r w:rsidRPr="009D391A">
        <w:rPr>
          <w:rFonts w:ascii="Times New Roman" w:hAnsi="Times New Roman" w:cs="Times New Roman"/>
          <w:sz w:val="24"/>
          <w:szCs w:val="24"/>
        </w:rPr>
        <w:t xml:space="preserve">, supported by </w:t>
      </w:r>
      <w:proofErr w:type="spellStart"/>
      <w:r w:rsidRPr="009D391A">
        <w:rPr>
          <w:rFonts w:ascii="Times New Roman" w:hAnsi="Times New Roman" w:cs="Times New Roman"/>
          <w:sz w:val="24"/>
          <w:szCs w:val="24"/>
        </w:rPr>
        <w:t>SETsquared</w:t>
      </w:r>
      <w:proofErr w:type="spellEnd"/>
      <w:r w:rsidRPr="009D391A">
        <w:rPr>
          <w:rFonts w:ascii="Times New Roman" w:hAnsi="Times New Roman" w:cs="Times New Roman"/>
          <w:sz w:val="24"/>
          <w:szCs w:val="24"/>
        </w:rPr>
        <w:t xml:space="preserve"> Bristol, leveraged connections to corporates, universities, and global investors to build credibility, form R&amp;D partnerships, and expand into new markets (Menon, 2024). This case highlights how incubator-driven ecosystems foster meaningful collaboration and scale. In contrast, </w:t>
      </w:r>
      <w:proofErr w:type="spellStart"/>
      <w:r w:rsidRPr="009D391A">
        <w:rPr>
          <w:rFonts w:ascii="Times New Roman" w:hAnsi="Times New Roman" w:cs="Times New Roman"/>
          <w:sz w:val="24"/>
          <w:szCs w:val="24"/>
        </w:rPr>
        <w:t>Blloc</w:t>
      </w:r>
      <w:proofErr w:type="spellEnd"/>
      <w:r w:rsidRPr="009D391A">
        <w:rPr>
          <w:rFonts w:ascii="Times New Roman" w:hAnsi="Times New Roman" w:cs="Times New Roman"/>
          <w:sz w:val="24"/>
          <w:szCs w:val="24"/>
        </w:rPr>
        <w:t>—a non-incubated smartphone startup—launched in the UK without access to strategic networks. Despite product innovation, it struggled to gain market traction due to the absence of distribution and retail partnerships (Marques, 2014). This comparison underscores how limited networks can constrain even technically strong startups, reinforcing the value of incubation in building relational capital.</w:t>
      </w:r>
    </w:p>
    <w:p w14:paraId="7315C0F0" w14:textId="6AABB3E6" w:rsidR="00C924E9" w:rsidRPr="009D391A" w:rsidRDefault="00C924E9" w:rsidP="009D391A">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9D391A">
        <w:rPr>
          <w:rFonts w:ascii="Times New Roman" w:hAnsi="Times New Roman" w:cs="Times New Roman"/>
          <w:color w:val="131615"/>
          <w:sz w:val="24"/>
          <w:szCs w:val="24"/>
          <w:shd w:val="clear" w:color="auto" w:fill="FFFFFF"/>
        </w:rPr>
        <w:t>Network Theory demonstrates that social capital stands as a vital factor for startup success. The theory demonstrates how incubators function as connectors to establish their main advantage. I believe that a strong network can be more powerful than funding, especially when it leads to mentorship, partnerships, or investment. I also note that its impact can be unequal, depending on how well founders engage with the network.</w:t>
      </w:r>
    </w:p>
    <w:p w14:paraId="75193383" w14:textId="77777777" w:rsidR="009D391A" w:rsidRPr="009D391A" w:rsidRDefault="009D391A" w:rsidP="009D391A">
      <w:pPr>
        <w:spacing w:before="100" w:beforeAutospacing="1" w:after="100" w:afterAutospacing="1" w:line="276" w:lineRule="auto"/>
        <w:jc w:val="both"/>
        <w:rPr>
          <w:rFonts w:ascii="Times New Roman" w:eastAsia="Times New Roman" w:hAnsi="Times New Roman" w:cs="Times New Roman"/>
          <w:b/>
          <w:bCs/>
          <w:kern w:val="0"/>
          <w:sz w:val="24"/>
          <w:szCs w:val="24"/>
          <w:lang w:eastAsia="en-GB"/>
          <w14:ligatures w14:val="none"/>
        </w:rPr>
      </w:pPr>
    </w:p>
    <w:p w14:paraId="2497BE23" w14:textId="16B33C33" w:rsidR="00C924E9" w:rsidRPr="009D391A" w:rsidRDefault="00C924E9" w:rsidP="00D730CC">
      <w:pPr>
        <w:pStyle w:val="Heading2"/>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2.3 Previous Studies and Lessons Learned</w:t>
      </w:r>
    </w:p>
    <w:p w14:paraId="5538A27F" w14:textId="77777777" w:rsidR="002D1E2D" w:rsidRPr="009D391A" w:rsidRDefault="002D1E2D" w:rsidP="009D391A">
      <w:pPr>
        <w:spacing w:before="100" w:beforeAutospacing="1" w:after="100" w:afterAutospacing="1"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UK business incubator studies have repeatedly demonstrated that startup success is improved through carefully designed support systems. The UK Department for Business, Energy &amp; Industrial Strategy (BEIS) commissioned Bone et al. (2017) to research different operational models of incubators and accelerators which resulted in finding that startup growth was highest among incubators that provided personalized mentorship along with funding access and technical infrastructure. This finding is in line with the Resource-Based View (RBV) that emphasizes the value of non-substitutable resources like specialized mentorship and physical infrastructure. </w:t>
      </w:r>
    </w:p>
    <w:p w14:paraId="473E6301" w14:textId="77777777" w:rsidR="002D1E2D" w:rsidRPr="009D391A" w:rsidRDefault="002D1E2D" w:rsidP="009D391A">
      <w:pPr>
        <w:spacing w:before="100" w:beforeAutospacing="1" w:after="100" w:afterAutospacing="1"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Resource quality instead of quantity represents the primary distinction between successful incubators according to this study. The </w:t>
      </w:r>
      <w:proofErr w:type="spellStart"/>
      <w:r w:rsidRPr="009D391A">
        <w:rPr>
          <w:rFonts w:ascii="Times New Roman" w:hAnsi="Times New Roman" w:cs="Times New Roman"/>
          <w:color w:val="131615"/>
          <w:sz w:val="24"/>
          <w:szCs w:val="24"/>
          <w:shd w:val="clear" w:color="auto" w:fill="FFFFFF"/>
        </w:rPr>
        <w:t>SETsquared</w:t>
      </w:r>
      <w:proofErr w:type="spellEnd"/>
      <w:r w:rsidRPr="009D391A">
        <w:rPr>
          <w:rFonts w:ascii="Times New Roman" w:hAnsi="Times New Roman" w:cs="Times New Roman"/>
          <w:color w:val="131615"/>
          <w:sz w:val="24"/>
          <w:szCs w:val="24"/>
          <w:shd w:val="clear" w:color="auto" w:fill="FFFFFF"/>
        </w:rPr>
        <w:t xml:space="preserve"> Partnership maintains its position as a leading university-linked incubator in Europe through its support model which provides investment access and personalized advice and active alumni networks (</w:t>
      </w:r>
      <w:proofErr w:type="spellStart"/>
      <w:r w:rsidRPr="009D391A">
        <w:rPr>
          <w:rFonts w:ascii="Times New Roman" w:hAnsi="Times New Roman" w:cs="Times New Roman"/>
          <w:color w:val="131615"/>
          <w:sz w:val="24"/>
          <w:szCs w:val="24"/>
          <w:shd w:val="clear" w:color="auto" w:fill="FFFFFF"/>
        </w:rPr>
        <w:t>SETsquared</w:t>
      </w:r>
      <w:proofErr w:type="spellEnd"/>
      <w:r w:rsidRPr="009D391A">
        <w:rPr>
          <w:rFonts w:ascii="Times New Roman" w:hAnsi="Times New Roman" w:cs="Times New Roman"/>
          <w:color w:val="131615"/>
          <w:sz w:val="24"/>
          <w:szCs w:val="24"/>
          <w:shd w:val="clear" w:color="auto" w:fill="FFFFFF"/>
        </w:rPr>
        <w:t xml:space="preserve">, 2022). </w:t>
      </w:r>
      <w:r w:rsidRPr="009D391A">
        <w:rPr>
          <w:rFonts w:ascii="Times New Roman" w:hAnsi="Times New Roman" w:cs="Times New Roman"/>
          <w:color w:val="131615"/>
          <w:sz w:val="24"/>
          <w:szCs w:val="24"/>
          <w:shd w:val="clear" w:color="auto" w:fill="FFFFFF"/>
        </w:rPr>
        <w:lastRenderedPageBreak/>
        <w:t>Research shows that incubators which integrate hard and soft resources in a strategic manner provide superior long-term value.</w:t>
      </w:r>
    </w:p>
    <w:p w14:paraId="364B354F" w14:textId="77777777" w:rsidR="002D1E2D" w:rsidRPr="009D391A" w:rsidRDefault="002D1E2D" w:rsidP="009D391A">
      <w:pPr>
        <w:spacing w:before="100" w:beforeAutospacing="1" w:after="100" w:afterAutospacing="1"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 UK institutions including Digital Catapult and Tech Nation implement user feedback systems based on the Technology Acceptance Model (TAM) to help technology startups improve their prototypes. The UI/UX feedback system at Digital Catapult's immersive labs and testbeds enables early-stage companies to improve their products according to user expectations (Digital Catapult, 2023). The NHS Digital Health Technology Catalyst's GOV.UK (2023) feedback demonstrates that strong usability ratings were insufficient for many digital health solutions because of clinical readiness issues which suggests TAM might focus too much on perception at the expense of functionality. </w:t>
      </w:r>
    </w:p>
    <w:p w14:paraId="4DA6A0FB" w14:textId="1702865F" w:rsidR="002D1E2D" w:rsidRPr="009D391A" w:rsidRDefault="002D1E2D" w:rsidP="009D391A">
      <w:pPr>
        <w:spacing w:before="100" w:beforeAutospacing="1" w:after="100" w:afterAutospacing="1"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Network Theory receives support from studies that study St John’s Innovation Centre and Innovation Birmingham because these </w:t>
      </w:r>
      <w:r w:rsidR="001F6E37" w:rsidRPr="009D391A">
        <w:rPr>
          <w:rFonts w:ascii="Times New Roman" w:hAnsi="Times New Roman" w:cs="Times New Roman"/>
          <w:color w:val="131615"/>
          <w:sz w:val="24"/>
          <w:szCs w:val="24"/>
          <w:shd w:val="clear" w:color="auto" w:fill="FFFFFF"/>
        </w:rPr>
        <w:t>canters</w:t>
      </w:r>
      <w:r w:rsidRPr="009D391A">
        <w:rPr>
          <w:rFonts w:ascii="Times New Roman" w:hAnsi="Times New Roman" w:cs="Times New Roman"/>
          <w:color w:val="131615"/>
          <w:sz w:val="24"/>
          <w:szCs w:val="24"/>
          <w:shd w:val="clear" w:color="auto" w:fill="FFFFFF"/>
        </w:rPr>
        <w:t xml:space="preserve"> document how startups thrive within dense and interconnected ecosystems. The collaborative startup-corporate partnerships between BT and HSBC through Bruntwood SciTech (2023) deliver accelerated market entry and credibility enhancement to startups. The Barclays Eagle Labs (2022) evidence shows that network access benefits founders differently because some founders lack strong communication abilities and existing connections. </w:t>
      </w:r>
    </w:p>
    <w:p w14:paraId="6BE353B3" w14:textId="7E48E5D9" w:rsidR="002D1E2D" w:rsidRPr="009D391A" w:rsidRDefault="002D1E2D" w:rsidP="009D391A">
      <w:pPr>
        <w:spacing w:before="100" w:beforeAutospacing="1" w:after="100" w:afterAutospacing="1"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UK-based studies demonstrate that incubator success depends on their ability to provide high-value resources and enable real-time user feedback and strategic networking opportunities for startups. Research needs improvement in its measurement of long-term mentorship and networking outcomes alongside equal founder access for diverse backgrounds. The current research focuses on incubator design and resource delivery models because these findings will help improve startup innovation and sustainability.</w:t>
      </w:r>
    </w:p>
    <w:p w14:paraId="201CCC2A" w14:textId="35B752E1" w:rsidR="00C924E9" w:rsidRPr="009D391A" w:rsidRDefault="00C924E9" w:rsidP="00D730CC">
      <w:pPr>
        <w:pStyle w:val="Heading2"/>
        <w:rPr>
          <w:rFonts w:ascii="Times New Roman" w:eastAsia="Times New Roman" w:hAnsi="Times New Roman" w:cs="Times New Roman"/>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2.4 Gaps Identified to Situate Own Research</w:t>
      </w:r>
    </w:p>
    <w:p w14:paraId="132558AC" w14:textId="77777777" w:rsidR="002D1E2D" w:rsidRPr="009D391A" w:rsidRDefault="002D1E2D" w:rsidP="009D391A">
      <w:pPr>
        <w:pStyle w:val="NormalWeb"/>
        <w:spacing w:line="276" w:lineRule="auto"/>
        <w:jc w:val="both"/>
      </w:pPr>
      <w:r w:rsidRPr="009D391A">
        <w:t>Although existing studies offer valuable insights into how incubators support startups, several gaps remain. Most research focuses on individual elements such as resources (RBV), technology use (TAM), or networks, but few studies apply a combined theoretical approach to assess overall incubator effectiveness.</w:t>
      </w:r>
    </w:p>
    <w:p w14:paraId="1AC76D51" w14:textId="77777777" w:rsidR="002D1E2D" w:rsidRPr="009D391A" w:rsidRDefault="002D1E2D" w:rsidP="009D391A">
      <w:pPr>
        <w:pStyle w:val="NormalWeb"/>
        <w:spacing w:line="276" w:lineRule="auto"/>
        <w:jc w:val="both"/>
      </w:pPr>
      <w:r w:rsidRPr="009D391A">
        <w:t>Large-scale reports like BEIS (2017) often rely on general metrics and overlook founders’ personal experiences, particularly regarding mentorship and network quality. There's also limited analysis on how UK incubators adapt to digital and hybrid models or how tools like virtual mentoring are received by users.</w:t>
      </w:r>
    </w:p>
    <w:p w14:paraId="6FB9840E" w14:textId="77777777" w:rsidR="002D1E2D" w:rsidRPr="009D391A" w:rsidRDefault="002D1E2D" w:rsidP="009D391A">
      <w:pPr>
        <w:pStyle w:val="NormalWeb"/>
        <w:spacing w:line="276" w:lineRule="auto"/>
        <w:jc w:val="both"/>
      </w:pPr>
      <w:r w:rsidRPr="009D391A">
        <w:t>Another gap is the lack of focus on inclusivity—few studies explore whether all founders benefit equally from incubation, especially those in niche sectors or with limited networking confidence.</w:t>
      </w:r>
    </w:p>
    <w:p w14:paraId="3B0BFFCD" w14:textId="77777777" w:rsidR="002D1E2D" w:rsidRPr="009D391A" w:rsidRDefault="002D1E2D" w:rsidP="009D391A">
      <w:pPr>
        <w:pStyle w:val="NormalWeb"/>
        <w:spacing w:line="276" w:lineRule="auto"/>
        <w:jc w:val="both"/>
      </w:pPr>
      <w:r w:rsidRPr="009D391A">
        <w:t>This research addresses these gaps by using RBV, TAM, and Network Theory together, with a focus on startup perspectives and the real-world application of incubator support in the UK.</w:t>
      </w:r>
    </w:p>
    <w:p w14:paraId="5EA4D202" w14:textId="77777777" w:rsidR="00C924E9" w:rsidRPr="009D391A" w:rsidRDefault="00C924E9" w:rsidP="00D730CC">
      <w:pPr>
        <w:pStyle w:val="Heading2"/>
        <w:rPr>
          <w:rFonts w:ascii="Times New Roman" w:hAnsi="Times New Roman" w:cs="Times New Roman"/>
          <w:b/>
          <w:bCs/>
          <w:color w:val="131615"/>
          <w:sz w:val="24"/>
          <w:szCs w:val="24"/>
          <w:shd w:val="clear" w:color="auto" w:fill="FFFFFF"/>
        </w:rPr>
      </w:pPr>
      <w:r w:rsidRPr="009D391A">
        <w:rPr>
          <w:rFonts w:ascii="Times New Roman" w:hAnsi="Times New Roman" w:cs="Times New Roman"/>
          <w:b/>
          <w:bCs/>
          <w:sz w:val="24"/>
          <w:szCs w:val="24"/>
        </w:rPr>
        <w:lastRenderedPageBreak/>
        <w:t xml:space="preserve">2.5 Summary of Chapter </w:t>
      </w:r>
    </w:p>
    <w:p w14:paraId="4C2046CB" w14:textId="4FD73681" w:rsidR="00095412" w:rsidRPr="009D391A" w:rsidRDefault="002D1E2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This chapter reviewed the key theories underpinning incubator support—Resource-Based View, Technology Acceptance Model, and Network Theory—showing how incubators provide value through strategic resources, digital tools, and network access. It presented lessons from recent UK studies and examples, highlighting the importance of tailored support, user feedback, and strong ecosystems. Finally, it identified research gaps, including the need for a combined theoretical approach, deeper founder perspectives, and evaluation of digital and inclusive incubation models. These gaps shape the direction of the present study.</w:t>
      </w:r>
    </w:p>
    <w:p w14:paraId="62D52E19" w14:textId="77777777" w:rsidR="009D391A" w:rsidRPr="009D391A" w:rsidRDefault="009D391A" w:rsidP="009D391A">
      <w:pPr>
        <w:spacing w:line="276" w:lineRule="auto"/>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br w:type="page"/>
      </w:r>
    </w:p>
    <w:p w14:paraId="3458D83A" w14:textId="62DA1143" w:rsidR="00E67D86" w:rsidRPr="009D391A" w:rsidRDefault="00E67D86" w:rsidP="00D730CC">
      <w:pPr>
        <w:pStyle w:val="Heading1"/>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lastRenderedPageBreak/>
        <w:t>Chapter 3: Research Methods &amp; Methodologies</w:t>
      </w:r>
    </w:p>
    <w:p w14:paraId="4F6BF9B1" w14:textId="77777777" w:rsidR="00E67D86" w:rsidRPr="009D391A" w:rsidRDefault="00E67D86"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3.1 Introduction</w:t>
      </w:r>
    </w:p>
    <w:p w14:paraId="54B38D88" w14:textId="187DFA3B" w:rsidR="007A03AA" w:rsidRPr="009D391A" w:rsidRDefault="007A03AA"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following sections explain the reasoning behind fundamental methodological choices which include research philosophy and design and data analysis methods and sampling approach. The research philosophy together with approach strategy and methods describe how business incubators promote startup growth and innovation in the UK. The research depends solely on secondary data through a structured approach which maintains both validity and reliability and ethical standards.</w:t>
      </w:r>
    </w:p>
    <w:p w14:paraId="645AB4B3" w14:textId="0BE3F9F0" w:rsidR="00D70CB6" w:rsidRPr="009D391A" w:rsidRDefault="00D70CB6" w:rsidP="009D391A">
      <w:pPr>
        <w:spacing w:before="100" w:beforeAutospacing="1" w:after="100" w:afterAutospacing="1" w:line="276" w:lineRule="auto"/>
        <w:jc w:val="both"/>
        <w:outlineLvl w:val="2"/>
        <w:rPr>
          <w:rFonts w:ascii="Times New Roman" w:eastAsia="Times New Roman" w:hAnsi="Times New Roman" w:cs="Times New Roman"/>
          <w:b/>
          <w:bCs/>
          <w:kern w:val="0"/>
          <w:sz w:val="24"/>
          <w:szCs w:val="24"/>
          <w:lang w:eastAsia="en-GB"/>
          <w14:ligatures w14:val="none"/>
        </w:rPr>
      </w:pPr>
      <w:r w:rsidRPr="009D391A">
        <w:rPr>
          <w:rFonts w:ascii="Times New Roman" w:hAnsi="Times New Roman" w:cs="Times New Roman"/>
          <w:sz w:val="24"/>
          <w:szCs w:val="24"/>
        </w:rPr>
        <w:t>The main aim of this research is to evaluate how business incubators contribute to startup innovation and growth by using published secondary data sources.</w:t>
      </w:r>
    </w:p>
    <w:p w14:paraId="01EFC95D" w14:textId="18438079" w:rsidR="00E67D86" w:rsidRPr="009D391A" w:rsidRDefault="00E67D86"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3.2 Philosophical Position of the Research and Why?</w:t>
      </w:r>
    </w:p>
    <w:p w14:paraId="2AD097C2" w14:textId="77777777" w:rsidR="00B33C81" w:rsidRPr="009D391A" w:rsidRDefault="00B33C81"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research bases its approach on pragmatist philosophy because it integrates qualitative and quantitative data to develop useful practical findings. According to scholars Dewey (1938) Creswell and Plano Clark (2011) and Saunders et al. (2019) pragmatism defines research value through its ability to solve practical problems in real-world settings. The approach considers knowledge as temporary and dependent on specific contexts while focusing on functional solutions in particular circumstances instead of seeking universal truths. </w:t>
      </w:r>
    </w:p>
    <w:p w14:paraId="7724B109" w14:textId="77777777" w:rsidR="00B33C81" w:rsidRPr="009D391A" w:rsidRDefault="00B33C81"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philosophical framework of pragmatism enables researchers to use interpretivist and positivist approaches together without being limited by their respective assumptions. The research question takes precedence over method selection in this approach which also supports the combination of different data types for better understanding of the studied phenomenon (Johnson &amp; Onwuegbuzie, 2004). The current study benefits from this adaptability because it investigates both personal startup experiences and quantitative performance indicators. </w:t>
      </w:r>
    </w:p>
    <w:p w14:paraId="42605DC5" w14:textId="77777777" w:rsidR="00B33C81" w:rsidRPr="009D391A" w:rsidRDefault="00B33C81"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pragmatist approach unites interpretivist subjective analysis of startup experiences with positivist objective measurement of variables through structured comparison. The research philosophy and data types and study aims achieve coherence through this alignment which supports mixed methods in secondary research. </w:t>
      </w:r>
    </w:p>
    <w:p w14:paraId="51F145A9" w14:textId="77777777" w:rsidR="00D70CB6" w:rsidRPr="009D391A" w:rsidRDefault="00D70CB6"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research depends solely on secondary data which includes academic publications together with government datasets and case studies. The research selected secondary data because it faced practical barriers to reach primary respondents and because extensive reliable information about UK business incubators was already available. The study delivers extensive insights about incubator effectiveness through secondary data collection which eliminates the difficulties of obtaining primary data. </w:t>
      </w:r>
    </w:p>
    <w:p w14:paraId="726F54F4" w14:textId="52F0A53E" w:rsidR="00D70CB6" w:rsidRPr="009D391A" w:rsidRDefault="00D70CB6"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research design combines mixed methods because it enables researchers to combine qualitative findings with quantitative measurements from existing secondary data sources. The mixed-methods design serves as a substitute for primary data collection because it combines </w:t>
      </w:r>
      <w:r w:rsidRPr="009D391A">
        <w:rPr>
          <w:rFonts w:ascii="Times New Roman" w:hAnsi="Times New Roman" w:cs="Times New Roman"/>
          <w:color w:val="131615"/>
          <w:sz w:val="24"/>
          <w:szCs w:val="24"/>
          <w:shd w:val="clear" w:color="auto" w:fill="FFFFFF"/>
        </w:rPr>
        <w:lastRenderedPageBreak/>
        <w:t>evidence from literature and case studies and datasets to achieve broader analytical coverage</w:t>
      </w:r>
      <w:r w:rsidR="003A291F" w:rsidRPr="009D391A">
        <w:rPr>
          <w:rFonts w:ascii="Times New Roman" w:hAnsi="Times New Roman" w:cs="Times New Roman"/>
          <w:color w:val="131615"/>
          <w:sz w:val="24"/>
          <w:szCs w:val="24"/>
          <w:shd w:val="clear" w:color="auto" w:fill="FFFFFF"/>
        </w:rPr>
        <w:t xml:space="preserve"> (</w:t>
      </w:r>
      <w:r w:rsidR="003A291F" w:rsidRPr="009D391A">
        <w:rPr>
          <w:rFonts w:ascii="Times New Roman" w:hAnsi="Times New Roman" w:cs="Times New Roman"/>
          <w:color w:val="131615"/>
          <w:sz w:val="24"/>
          <w:szCs w:val="24"/>
          <w:shd w:val="clear" w:color="auto" w:fill="FFFFFF"/>
        </w:rPr>
        <w:t>Javier A. Moraga, 2020</w:t>
      </w:r>
      <w:r w:rsidR="003A291F"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w:t>
      </w:r>
    </w:p>
    <w:p w14:paraId="1772BFE8" w14:textId="55A8A8CB" w:rsidR="00B33C81" w:rsidRPr="009D391A" w:rsidRDefault="00B33C81"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main advantage of pragmatism in this research emerges from its focus on achieving specific results. The research focuses on developing context-specific recommendations about startup innovation and growth support for incubator programs instead of pursuing general universal findings. The research combines theoretical frameworks such as RBV, TAM and Network Theory with multiple forms of secondary data through pragmatism to create a complete practical assessment of incubator effectiveness.</w:t>
      </w:r>
    </w:p>
    <w:p w14:paraId="65B1F291" w14:textId="00F5127A" w:rsidR="00E67D86" w:rsidRPr="009D391A" w:rsidRDefault="00E67D86"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3.</w:t>
      </w:r>
      <w:r w:rsidR="007A03AA" w:rsidRPr="009D391A">
        <w:rPr>
          <w:rFonts w:ascii="Times New Roman" w:eastAsia="Times New Roman" w:hAnsi="Times New Roman" w:cs="Times New Roman"/>
          <w:b/>
          <w:bCs/>
          <w:kern w:val="0"/>
          <w:sz w:val="24"/>
          <w:szCs w:val="24"/>
          <w:lang w:eastAsia="en-GB"/>
          <w14:ligatures w14:val="none"/>
        </w:rPr>
        <w:t>3</w:t>
      </w:r>
      <w:r w:rsidRPr="009D391A">
        <w:rPr>
          <w:rFonts w:ascii="Times New Roman" w:eastAsia="Times New Roman" w:hAnsi="Times New Roman" w:cs="Times New Roman"/>
          <w:b/>
          <w:bCs/>
          <w:kern w:val="0"/>
          <w:sz w:val="24"/>
          <w:szCs w:val="24"/>
          <w:lang w:eastAsia="en-GB"/>
          <w14:ligatures w14:val="none"/>
        </w:rPr>
        <w:t xml:space="preserve"> Position of Research Approach and Why?</w:t>
      </w:r>
    </w:p>
    <w:p w14:paraId="4AC129A4" w14:textId="3E5FC406" w:rsidR="0045195F" w:rsidRPr="009D391A" w:rsidRDefault="0045195F"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research uses qualitative methods to </w:t>
      </w:r>
      <w:r w:rsidR="00B26554" w:rsidRPr="009D391A">
        <w:rPr>
          <w:rFonts w:ascii="Times New Roman" w:hAnsi="Times New Roman" w:cs="Times New Roman"/>
          <w:color w:val="131615"/>
          <w:sz w:val="24"/>
          <w:szCs w:val="24"/>
          <w:shd w:val="clear" w:color="auto" w:fill="FFFFFF"/>
        </w:rPr>
        <w:t>analyse</w:t>
      </w:r>
      <w:r w:rsidRPr="009D391A">
        <w:rPr>
          <w:rFonts w:ascii="Times New Roman" w:hAnsi="Times New Roman" w:cs="Times New Roman"/>
          <w:color w:val="131615"/>
          <w:sz w:val="24"/>
          <w:szCs w:val="24"/>
          <w:shd w:val="clear" w:color="auto" w:fill="FFFFFF"/>
        </w:rPr>
        <w:t xml:space="preserve"> incubator support for startup innovation through non-numerical secondary data. Qualitative research methods enable researchers to identify patterns and understand meanings and stakeholder perspectives in real-world settings (</w:t>
      </w:r>
      <w:proofErr w:type="spellStart"/>
      <w:r w:rsidRPr="009D391A">
        <w:rPr>
          <w:rFonts w:ascii="Times New Roman" w:hAnsi="Times New Roman" w:cs="Times New Roman"/>
          <w:color w:val="131615"/>
          <w:sz w:val="24"/>
          <w:szCs w:val="24"/>
          <w:shd w:val="clear" w:color="auto" w:fill="FFFFFF"/>
        </w:rPr>
        <w:t>Libarkin</w:t>
      </w:r>
      <w:proofErr w:type="spellEnd"/>
      <w:r w:rsidRPr="009D391A">
        <w:rPr>
          <w:rFonts w:ascii="Times New Roman" w:hAnsi="Times New Roman" w:cs="Times New Roman"/>
          <w:color w:val="131615"/>
          <w:sz w:val="24"/>
          <w:szCs w:val="24"/>
          <w:shd w:val="clear" w:color="auto" w:fill="FFFFFF"/>
        </w:rPr>
        <w:t xml:space="preserve">, 2002). The research method enables the interpretation of complex factors which include mentorship quality and technology adoption and network value that are essential elements of the RBV, TAM, and Network Theory frameworks. </w:t>
      </w:r>
    </w:p>
    <w:p w14:paraId="61819261" w14:textId="75EE1C50" w:rsidR="0045195F" w:rsidRPr="009D391A" w:rsidRDefault="0045195F" w:rsidP="009D391A">
      <w:pPr>
        <w:spacing w:before="100" w:beforeAutospacing="1" w:after="100" w:afterAutospacing="1" w:line="276" w:lineRule="auto"/>
        <w:jc w:val="both"/>
        <w:outlineLvl w:val="2"/>
        <w:rPr>
          <w:rFonts w:ascii="Times New Roman" w:eastAsia="Times New Roman" w:hAnsi="Times New Roman" w:cs="Times New Roman"/>
          <w:kern w:val="0"/>
          <w:sz w:val="24"/>
          <w:szCs w:val="24"/>
          <w:lang w:eastAsia="en-GB"/>
          <w14:ligatures w14:val="none"/>
        </w:rPr>
      </w:pPr>
      <w:r w:rsidRPr="009D391A">
        <w:rPr>
          <w:rFonts w:ascii="Times New Roman" w:hAnsi="Times New Roman" w:cs="Times New Roman"/>
          <w:color w:val="131615"/>
          <w:sz w:val="24"/>
          <w:szCs w:val="24"/>
          <w:shd w:val="clear" w:color="auto" w:fill="FFFFFF"/>
        </w:rPr>
        <w:t>The research analysis depends on interpreting published case studies together with academic literature and government reports to determine the effects of incubator services on startup results. The qualitative research method provides better insights into incubation's subjective and contextual aspects than quantitative methods which focus on measurement (Moraga et al., 2020). The research objective to develop theory-based insights through thematic and comparative analysis receives support from this approach.</w:t>
      </w:r>
    </w:p>
    <w:p w14:paraId="6D7D65A5" w14:textId="5C80C535" w:rsidR="00E67D86" w:rsidRPr="009D391A" w:rsidRDefault="00E67D86"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3.</w:t>
      </w:r>
      <w:r w:rsidR="007A03AA" w:rsidRPr="009D391A">
        <w:rPr>
          <w:rFonts w:ascii="Times New Roman" w:eastAsia="Times New Roman" w:hAnsi="Times New Roman" w:cs="Times New Roman"/>
          <w:b/>
          <w:bCs/>
          <w:kern w:val="0"/>
          <w:sz w:val="24"/>
          <w:szCs w:val="24"/>
          <w:lang w:eastAsia="en-GB"/>
          <w14:ligatures w14:val="none"/>
        </w:rPr>
        <w:t>4</w:t>
      </w:r>
      <w:r w:rsidRPr="009D391A">
        <w:rPr>
          <w:rFonts w:ascii="Times New Roman" w:eastAsia="Times New Roman" w:hAnsi="Times New Roman" w:cs="Times New Roman"/>
          <w:b/>
          <w:bCs/>
          <w:kern w:val="0"/>
          <w:sz w:val="24"/>
          <w:szCs w:val="24"/>
          <w:lang w:eastAsia="en-GB"/>
          <w14:ligatures w14:val="none"/>
        </w:rPr>
        <w:t xml:space="preserve"> Methodological Stance of the Research and Why?</w:t>
      </w:r>
    </w:p>
    <w:p w14:paraId="32505142" w14:textId="51709220" w:rsidR="002828AA" w:rsidRPr="009D391A" w:rsidRDefault="002828AA"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research design employs desk-based secondary data collection methods. The research basis is supported by the availability of multiple trustworthy sources which include UK government reports and academic journals and think-tank publications and incubator case studies. The approach </w:t>
      </w:r>
      <w:r w:rsidR="001E3015" w:rsidRPr="009D391A">
        <w:rPr>
          <w:rFonts w:ascii="Times New Roman" w:hAnsi="Times New Roman" w:cs="Times New Roman"/>
          <w:color w:val="131615"/>
          <w:sz w:val="24"/>
          <w:szCs w:val="24"/>
          <w:shd w:val="clear" w:color="auto" w:fill="FFFFFF"/>
        </w:rPr>
        <w:t>fulfils</w:t>
      </w:r>
      <w:r w:rsidRPr="009D391A">
        <w:rPr>
          <w:rFonts w:ascii="Times New Roman" w:hAnsi="Times New Roman" w:cs="Times New Roman"/>
          <w:color w:val="131615"/>
          <w:sz w:val="24"/>
          <w:szCs w:val="24"/>
          <w:shd w:val="clear" w:color="auto" w:fill="FFFFFF"/>
        </w:rPr>
        <w:t xml:space="preserve"> GDPR requirements while being cost-effective and risk-free for participants and enables meaningful analysis that supports the project's objectives.</w:t>
      </w:r>
      <w:r w:rsidR="00D70CB6" w:rsidRPr="009D391A">
        <w:rPr>
          <w:rFonts w:ascii="Times New Roman" w:hAnsi="Times New Roman" w:cs="Times New Roman"/>
          <w:color w:val="131615"/>
          <w:sz w:val="24"/>
          <w:szCs w:val="24"/>
          <w:shd w:val="clear" w:color="auto" w:fill="FFFFFF"/>
        </w:rPr>
        <w:t xml:space="preserve"> The research draws from government reports issued by BEIS and Innovate UK and GOV.UK startup performance datasets. The method meets GDPR requirements while providing a cost-effective and risk-free experience for participants and enables meaningful analysis that supports the project's objectives.</w:t>
      </w:r>
    </w:p>
    <w:p w14:paraId="20814C03" w14:textId="394288BD" w:rsidR="00E67D86" w:rsidRPr="009D391A" w:rsidRDefault="00E67D86"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3.</w:t>
      </w:r>
      <w:r w:rsidR="007A03AA" w:rsidRPr="009D391A">
        <w:rPr>
          <w:rFonts w:ascii="Times New Roman" w:eastAsia="Times New Roman" w:hAnsi="Times New Roman" w:cs="Times New Roman"/>
          <w:b/>
          <w:bCs/>
          <w:kern w:val="0"/>
          <w:sz w:val="24"/>
          <w:szCs w:val="24"/>
          <w:lang w:eastAsia="en-GB"/>
          <w14:ligatures w14:val="none"/>
        </w:rPr>
        <w:t>5</w:t>
      </w:r>
      <w:r w:rsidRPr="009D391A">
        <w:rPr>
          <w:rFonts w:ascii="Times New Roman" w:eastAsia="Times New Roman" w:hAnsi="Times New Roman" w:cs="Times New Roman"/>
          <w:b/>
          <w:bCs/>
          <w:kern w:val="0"/>
          <w:sz w:val="24"/>
          <w:szCs w:val="24"/>
          <w:lang w:eastAsia="en-GB"/>
          <w14:ligatures w14:val="none"/>
        </w:rPr>
        <w:t xml:space="preserve"> Stance of the Research Strategy and Design and Why?</w:t>
      </w:r>
    </w:p>
    <w:p w14:paraId="49173FF0" w14:textId="77777777" w:rsidR="002828AA" w:rsidRPr="009D391A" w:rsidRDefault="002828AA"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research design uses a comparative case study and thematic synthesis approach. The research strategy enables the evaluation of startup performance between incubated and non-incubated businesses through documented examples. The thematic synthesis enables researchers to conduct in-depth evaluations of incubator service categories including funding </w:t>
      </w:r>
      <w:r w:rsidRPr="009D391A">
        <w:rPr>
          <w:rFonts w:ascii="Times New Roman" w:hAnsi="Times New Roman" w:cs="Times New Roman"/>
          <w:color w:val="131615"/>
          <w:sz w:val="24"/>
          <w:szCs w:val="24"/>
          <w:shd w:val="clear" w:color="auto" w:fill="FFFFFF"/>
        </w:rPr>
        <w:lastRenderedPageBreak/>
        <w:t>and mentoring and network support. The research strategy maintains alignment with study objectives while producing practical recommendations.</w:t>
      </w:r>
    </w:p>
    <w:p w14:paraId="5AEA3879" w14:textId="21A65FA6" w:rsidR="00E67D86" w:rsidRPr="009D391A" w:rsidRDefault="00E67D86"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3.</w:t>
      </w:r>
      <w:r w:rsidR="007A03AA" w:rsidRPr="009D391A">
        <w:rPr>
          <w:rFonts w:ascii="Times New Roman" w:eastAsia="Times New Roman" w:hAnsi="Times New Roman" w:cs="Times New Roman"/>
          <w:b/>
          <w:bCs/>
          <w:kern w:val="0"/>
          <w:sz w:val="24"/>
          <w:szCs w:val="24"/>
          <w:lang w:eastAsia="en-GB"/>
          <w14:ligatures w14:val="none"/>
        </w:rPr>
        <w:t>6</w:t>
      </w:r>
      <w:r w:rsidRPr="009D391A">
        <w:rPr>
          <w:rFonts w:ascii="Times New Roman" w:eastAsia="Times New Roman" w:hAnsi="Times New Roman" w:cs="Times New Roman"/>
          <w:b/>
          <w:bCs/>
          <w:kern w:val="0"/>
          <w:sz w:val="24"/>
          <w:szCs w:val="24"/>
          <w:lang w:eastAsia="en-GB"/>
          <w14:ligatures w14:val="none"/>
        </w:rPr>
        <w:t xml:space="preserve"> Research Sample and Population</w:t>
      </w:r>
    </w:p>
    <w:p w14:paraId="3701B0C7" w14:textId="4D6B1AAE" w:rsidR="001E3015" w:rsidRPr="009D391A" w:rsidRDefault="001E3015"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research sample contains secondary data about UK startups and business incubators. The research includes incubated startups </w:t>
      </w:r>
      <w:proofErr w:type="spellStart"/>
      <w:r w:rsidRPr="009D391A">
        <w:rPr>
          <w:rFonts w:ascii="Times New Roman" w:hAnsi="Times New Roman" w:cs="Times New Roman"/>
          <w:color w:val="131615"/>
          <w:sz w:val="24"/>
          <w:szCs w:val="24"/>
          <w:shd w:val="clear" w:color="auto" w:fill="FFFFFF"/>
        </w:rPr>
        <w:t>Ziylo</w:t>
      </w:r>
      <w:proofErr w:type="spellEnd"/>
      <w:r w:rsidRPr="009D391A">
        <w:rPr>
          <w:rFonts w:ascii="Times New Roman" w:hAnsi="Times New Roman" w:cs="Times New Roman"/>
          <w:color w:val="131615"/>
          <w:sz w:val="24"/>
          <w:szCs w:val="24"/>
          <w:shd w:val="clear" w:color="auto" w:fill="FFFFFF"/>
        </w:rPr>
        <w:t xml:space="preserve"> and </w:t>
      </w:r>
      <w:proofErr w:type="spellStart"/>
      <w:r w:rsidRPr="009D391A">
        <w:rPr>
          <w:rFonts w:ascii="Times New Roman" w:hAnsi="Times New Roman" w:cs="Times New Roman"/>
          <w:color w:val="131615"/>
          <w:sz w:val="24"/>
          <w:szCs w:val="24"/>
          <w:shd w:val="clear" w:color="auto" w:fill="FFFFFF"/>
        </w:rPr>
        <w:t>Ultraleap</w:t>
      </w:r>
      <w:proofErr w:type="spellEnd"/>
      <w:r w:rsidRPr="009D391A">
        <w:rPr>
          <w:rFonts w:ascii="Times New Roman" w:hAnsi="Times New Roman" w:cs="Times New Roman"/>
          <w:color w:val="131615"/>
          <w:sz w:val="24"/>
          <w:szCs w:val="24"/>
          <w:shd w:val="clear" w:color="auto" w:fill="FFFFFF"/>
        </w:rPr>
        <w:t xml:space="preserve"> together with non-incubated examples such as Bubble &amp; Balm and </w:t>
      </w:r>
      <w:proofErr w:type="spellStart"/>
      <w:r w:rsidRPr="009D391A">
        <w:rPr>
          <w:rFonts w:ascii="Times New Roman" w:hAnsi="Times New Roman" w:cs="Times New Roman"/>
          <w:color w:val="131615"/>
          <w:sz w:val="24"/>
          <w:szCs w:val="24"/>
          <w:shd w:val="clear" w:color="auto" w:fill="FFFFFF"/>
        </w:rPr>
        <w:t>Blloc</w:t>
      </w:r>
      <w:proofErr w:type="spellEnd"/>
      <w:r w:rsidRPr="009D391A">
        <w:rPr>
          <w:rFonts w:ascii="Times New Roman" w:hAnsi="Times New Roman" w:cs="Times New Roman"/>
          <w:color w:val="131615"/>
          <w:sz w:val="24"/>
          <w:szCs w:val="24"/>
          <w:shd w:val="clear" w:color="auto" w:fill="FFFFFF"/>
        </w:rPr>
        <w:t>. The research focuses on startups based in the UK which are documented in public reports and studies</w:t>
      </w:r>
      <w:sdt>
        <w:sdtPr>
          <w:rPr>
            <w:rFonts w:ascii="Times New Roman" w:hAnsi="Times New Roman" w:cs="Times New Roman"/>
            <w:color w:val="131615"/>
            <w:sz w:val="24"/>
            <w:szCs w:val="24"/>
            <w:shd w:val="clear" w:color="auto" w:fill="FFFFFF"/>
          </w:rPr>
          <w:id w:val="-2017145210"/>
          <w:citation/>
        </w:sdtPr>
        <w:sdtContent>
          <w:r w:rsidR="00D54D5A" w:rsidRPr="009D391A">
            <w:rPr>
              <w:rFonts w:ascii="Times New Roman" w:hAnsi="Times New Roman" w:cs="Times New Roman"/>
              <w:color w:val="131615"/>
              <w:sz w:val="24"/>
              <w:szCs w:val="24"/>
              <w:shd w:val="clear" w:color="auto" w:fill="FFFFFF"/>
            </w:rPr>
            <w:fldChar w:fldCharType="begin"/>
          </w:r>
          <w:r w:rsidR="00D54D5A" w:rsidRPr="009D391A">
            <w:rPr>
              <w:rFonts w:ascii="Times New Roman" w:hAnsi="Times New Roman" w:cs="Times New Roman"/>
              <w:color w:val="131615"/>
              <w:sz w:val="24"/>
              <w:szCs w:val="24"/>
              <w:shd w:val="clear" w:color="auto" w:fill="FFFFFF"/>
            </w:rPr>
            <w:instrText xml:space="preserve"> CITATION Chr23 \l 2057 </w:instrText>
          </w:r>
          <w:r w:rsidR="00D54D5A" w:rsidRPr="009D391A">
            <w:rPr>
              <w:rFonts w:ascii="Times New Roman" w:hAnsi="Times New Roman" w:cs="Times New Roman"/>
              <w:color w:val="131615"/>
              <w:sz w:val="24"/>
              <w:szCs w:val="24"/>
              <w:shd w:val="clear" w:color="auto" w:fill="FFFFFF"/>
            </w:rPr>
            <w:fldChar w:fldCharType="separate"/>
          </w:r>
          <w:r w:rsidR="00F70544" w:rsidRPr="009D391A">
            <w:rPr>
              <w:rFonts w:ascii="Times New Roman" w:hAnsi="Times New Roman" w:cs="Times New Roman"/>
              <w:noProof/>
              <w:color w:val="131615"/>
              <w:sz w:val="24"/>
              <w:szCs w:val="24"/>
              <w:shd w:val="clear" w:color="auto" w:fill="FFFFFF"/>
            </w:rPr>
            <w:t xml:space="preserve"> (Chris Dimos, 2023)</w:t>
          </w:r>
          <w:r w:rsidR="00D54D5A" w:rsidRPr="009D391A">
            <w:rPr>
              <w:rFonts w:ascii="Times New Roman" w:hAnsi="Times New Roman" w:cs="Times New Roman"/>
              <w:color w:val="131615"/>
              <w:sz w:val="24"/>
              <w:szCs w:val="24"/>
              <w:shd w:val="clear" w:color="auto" w:fill="FFFFFF"/>
            </w:rPr>
            <w:fldChar w:fldCharType="end"/>
          </w:r>
        </w:sdtContent>
      </w:sdt>
      <w:r w:rsidRPr="009D391A">
        <w:rPr>
          <w:rFonts w:ascii="Times New Roman" w:hAnsi="Times New Roman" w:cs="Times New Roman"/>
          <w:color w:val="131615"/>
          <w:sz w:val="24"/>
          <w:szCs w:val="24"/>
          <w:shd w:val="clear" w:color="auto" w:fill="FFFFFF"/>
        </w:rPr>
        <w:t>. This study does not include any primary participants.</w:t>
      </w:r>
    </w:p>
    <w:p w14:paraId="61F61CC0" w14:textId="2DB71933" w:rsidR="00E67D86" w:rsidRPr="009D391A" w:rsidRDefault="00E67D86"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3.</w:t>
      </w:r>
      <w:r w:rsidR="007A03AA" w:rsidRPr="009D391A">
        <w:rPr>
          <w:rFonts w:ascii="Times New Roman" w:eastAsia="Times New Roman" w:hAnsi="Times New Roman" w:cs="Times New Roman"/>
          <w:b/>
          <w:bCs/>
          <w:kern w:val="0"/>
          <w:sz w:val="24"/>
          <w:szCs w:val="24"/>
          <w:lang w:eastAsia="en-GB"/>
          <w14:ligatures w14:val="none"/>
        </w:rPr>
        <w:t>7</w:t>
      </w:r>
      <w:r w:rsidRPr="009D391A">
        <w:rPr>
          <w:rFonts w:ascii="Times New Roman" w:eastAsia="Times New Roman" w:hAnsi="Times New Roman" w:cs="Times New Roman"/>
          <w:b/>
          <w:bCs/>
          <w:kern w:val="0"/>
          <w:sz w:val="24"/>
          <w:szCs w:val="24"/>
          <w:lang w:eastAsia="en-GB"/>
          <w14:ligatures w14:val="none"/>
        </w:rPr>
        <w:t xml:space="preserve"> Data Collection and Data Analysis Tools/Techniques</w:t>
      </w:r>
    </w:p>
    <w:p w14:paraId="09E6733D" w14:textId="63857F87" w:rsidR="00FD7CF3" w:rsidRPr="009D391A" w:rsidRDefault="00FD7CF3"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research draws its secondary data from academic databases (JSTOR, Scopus, Google Scholar) and UK government reports (BEIS, Innovate UK, GOV.UK) and incubator publications (</w:t>
      </w:r>
      <w:proofErr w:type="spellStart"/>
      <w:r w:rsidRPr="009D391A">
        <w:rPr>
          <w:rFonts w:ascii="Times New Roman" w:hAnsi="Times New Roman" w:cs="Times New Roman"/>
          <w:color w:val="131615"/>
          <w:sz w:val="24"/>
          <w:szCs w:val="24"/>
          <w:shd w:val="clear" w:color="auto" w:fill="FFFFFF"/>
        </w:rPr>
        <w:t>SETsquared</w:t>
      </w:r>
      <w:proofErr w:type="spellEnd"/>
      <w:r w:rsidRPr="009D391A">
        <w:rPr>
          <w:rFonts w:ascii="Times New Roman" w:hAnsi="Times New Roman" w:cs="Times New Roman"/>
          <w:color w:val="131615"/>
          <w:sz w:val="24"/>
          <w:szCs w:val="24"/>
          <w:shd w:val="clear" w:color="auto" w:fill="FFFFFF"/>
        </w:rPr>
        <w:t>, Digital Catapult, Tech Nation). The analysis is supported by case studies from peer-reviewed sources. The data is analysed through thematic analysis to identify key patterns, critical synthesis to assess consistency across sources, and comparative analysis to evaluate differences between incubated and non-incubated startups in terms of innovation, funding, and growth.</w:t>
      </w:r>
    </w:p>
    <w:p w14:paraId="4F77C3A5" w14:textId="2D8CB41C" w:rsidR="00E67D86" w:rsidRPr="009D391A" w:rsidRDefault="00E67D86"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3.</w:t>
      </w:r>
      <w:r w:rsidR="007A03AA" w:rsidRPr="009D391A">
        <w:rPr>
          <w:rFonts w:ascii="Times New Roman" w:eastAsia="Times New Roman" w:hAnsi="Times New Roman" w:cs="Times New Roman"/>
          <w:b/>
          <w:bCs/>
          <w:kern w:val="0"/>
          <w:sz w:val="24"/>
          <w:szCs w:val="24"/>
          <w:lang w:eastAsia="en-GB"/>
          <w14:ligatures w14:val="none"/>
        </w:rPr>
        <w:t>8</w:t>
      </w:r>
      <w:r w:rsidRPr="009D391A">
        <w:rPr>
          <w:rFonts w:ascii="Times New Roman" w:eastAsia="Times New Roman" w:hAnsi="Times New Roman" w:cs="Times New Roman"/>
          <w:b/>
          <w:bCs/>
          <w:kern w:val="0"/>
          <w:sz w:val="24"/>
          <w:szCs w:val="24"/>
          <w:lang w:eastAsia="en-GB"/>
          <w14:ligatures w14:val="none"/>
        </w:rPr>
        <w:t xml:space="preserve"> Ethical Consideration of the Research</w:t>
      </w:r>
    </w:p>
    <w:p w14:paraId="2C2F4CE0" w14:textId="3933B885" w:rsidR="001E3015" w:rsidRPr="009D391A" w:rsidRDefault="001E3015" w:rsidP="009D391A">
      <w:pPr>
        <w:spacing w:before="100" w:beforeAutospacing="1" w:after="100" w:afterAutospacing="1" w:line="276" w:lineRule="auto"/>
        <w:jc w:val="both"/>
        <w:outlineLvl w:val="2"/>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research follows the UWTSD Research Ethics &amp; Integrity Code of Practice as confirmed in the approved ethical form. The study does not collect primary data, so it does not present any risk to individuals or organizations. All data sources are publicly available and proper citation and referencing are maintained throughout. The data is stored on a password-protected personal computer.</w:t>
      </w:r>
    </w:p>
    <w:p w14:paraId="3C2F337F" w14:textId="76AE8610" w:rsidR="00E67D86" w:rsidRPr="009D391A" w:rsidRDefault="00E67D86" w:rsidP="00D730CC">
      <w:pPr>
        <w:pStyle w:val="Heading2"/>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3.</w:t>
      </w:r>
      <w:r w:rsidR="007A03AA" w:rsidRPr="009D391A">
        <w:rPr>
          <w:rFonts w:ascii="Times New Roman" w:eastAsia="Times New Roman" w:hAnsi="Times New Roman" w:cs="Times New Roman"/>
          <w:b/>
          <w:bCs/>
          <w:kern w:val="0"/>
          <w:sz w:val="24"/>
          <w:szCs w:val="24"/>
          <w:lang w:eastAsia="en-GB"/>
          <w14:ligatures w14:val="none"/>
        </w:rPr>
        <w:t>9</w:t>
      </w:r>
      <w:r w:rsidRPr="009D391A">
        <w:rPr>
          <w:rFonts w:ascii="Times New Roman" w:eastAsia="Times New Roman" w:hAnsi="Times New Roman" w:cs="Times New Roman"/>
          <w:b/>
          <w:bCs/>
          <w:kern w:val="0"/>
          <w:sz w:val="24"/>
          <w:szCs w:val="24"/>
          <w:lang w:eastAsia="en-GB"/>
          <w14:ligatures w14:val="none"/>
        </w:rPr>
        <w:t xml:space="preserve"> Summary of Chapter 3</w:t>
      </w:r>
    </w:p>
    <w:p w14:paraId="5F6A8988" w14:textId="77777777" w:rsidR="00B26554" w:rsidRPr="009D391A" w:rsidRDefault="00B26554"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chapter described the research framework which evaluated business incubators' effects on UK startup innovation together with growth performance. The research uses pragmatist philosophy to combine qualitative and quantitative insights from existing secondary data. The research supports a mixed-methods design because it shows the necessity to extract both subjective experiences and measurable outcomes from existing literature and case studies and government datasets. </w:t>
      </w:r>
    </w:p>
    <w:p w14:paraId="585A847F" w14:textId="77777777" w:rsidR="009D391A" w:rsidRPr="009D391A" w:rsidRDefault="00B26554"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study depends on secondary data sources because it lacks the capability to gather primary data. The research draws its data from UK government reports (BEIS and Innovate UK) and academic publications and industry evaluations. The research foundation is both extensive and ethical because of this approach which supports the research objectives. </w:t>
      </w:r>
    </w:p>
    <w:p w14:paraId="6A780B0B" w14:textId="1AC6D15C" w:rsidR="00F653A0" w:rsidRPr="009D391A" w:rsidRDefault="00B26554"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research methodology combines thematic analysis with comparative case studies and critical synthesis to study how incubator services affect startup results by comparing incubated firms to non-incubated firms. The research approach matches the theoretical framework </w:t>
      </w:r>
      <w:r w:rsidRPr="009D391A">
        <w:rPr>
          <w:rFonts w:ascii="Times New Roman" w:hAnsi="Times New Roman" w:cs="Times New Roman"/>
          <w:color w:val="131615"/>
          <w:sz w:val="24"/>
          <w:szCs w:val="24"/>
          <w:shd w:val="clear" w:color="auto" w:fill="FFFFFF"/>
        </w:rPr>
        <w:lastRenderedPageBreak/>
        <w:t>of RBV, TAM, and Network Theory while producing actionable evidence-based recommendations to enhance incubator effectiveness.</w:t>
      </w:r>
    </w:p>
    <w:p w14:paraId="3A4BA9CA" w14:textId="77777777" w:rsidR="009D391A" w:rsidRPr="009D391A" w:rsidRDefault="009D391A" w:rsidP="009D391A">
      <w:pPr>
        <w:spacing w:line="276" w:lineRule="auto"/>
        <w:rPr>
          <w:rFonts w:ascii="Times New Roman" w:hAnsi="Times New Roman" w:cs="Times New Roman"/>
          <w:b/>
          <w:bCs/>
          <w:sz w:val="24"/>
          <w:szCs w:val="24"/>
        </w:rPr>
      </w:pPr>
      <w:r w:rsidRPr="009D391A">
        <w:rPr>
          <w:rFonts w:ascii="Times New Roman" w:hAnsi="Times New Roman" w:cs="Times New Roman"/>
          <w:b/>
          <w:bCs/>
          <w:sz w:val="24"/>
          <w:szCs w:val="24"/>
        </w:rPr>
        <w:br w:type="page"/>
      </w:r>
    </w:p>
    <w:p w14:paraId="43852117" w14:textId="27567177" w:rsidR="006224FD" w:rsidRPr="009D391A" w:rsidRDefault="006224FD" w:rsidP="00D730CC">
      <w:pPr>
        <w:pStyle w:val="Heading1"/>
        <w:rPr>
          <w:rFonts w:ascii="Times New Roman" w:hAnsi="Times New Roman" w:cs="Times New Roman"/>
          <w:b/>
          <w:bCs/>
          <w:sz w:val="24"/>
          <w:szCs w:val="24"/>
        </w:rPr>
      </w:pPr>
      <w:r w:rsidRPr="009D391A">
        <w:rPr>
          <w:rFonts w:ascii="Times New Roman" w:hAnsi="Times New Roman" w:cs="Times New Roman"/>
          <w:b/>
          <w:bCs/>
          <w:sz w:val="24"/>
          <w:szCs w:val="24"/>
        </w:rPr>
        <w:lastRenderedPageBreak/>
        <w:t>Chapter 4: Data Analysis and Discussions</w:t>
      </w:r>
    </w:p>
    <w:p w14:paraId="30FD73DC" w14:textId="77777777" w:rsidR="006224FD" w:rsidRPr="009D391A" w:rsidRDefault="006224FD"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t>4.1 Introduction</w:t>
      </w:r>
    </w:p>
    <w:p w14:paraId="0D674ECE" w14:textId="77777777" w:rsidR="006224FD" w:rsidRPr="009D391A" w:rsidRDefault="006224FD"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chapter examines findings from secondary data sources which include government reports together with academic research and industry evaluations and incubator case studies. The analysis follows the three theoretical frameworks presented in Chapter 2 which include Resource-Based View (RBV), Technology Acceptance Model (TAM) and Network Theory. The research evaluates the impact of incubator services on UK startup innovation and growth through both qualitative and quantitative evidence. The research uses a mixed-methods approach to combine different data sources which enhances validity and produces a comprehensive understanding of the findings.</w:t>
      </w:r>
    </w:p>
    <w:p w14:paraId="629E8FAF" w14:textId="6DA77B63" w:rsidR="006224FD" w:rsidRPr="009D391A" w:rsidRDefault="006224FD" w:rsidP="00D730CC">
      <w:pPr>
        <w:pStyle w:val="Heading3"/>
        <w:rPr>
          <w:rFonts w:ascii="Times New Roman" w:hAnsi="Times New Roman" w:cs="Times New Roman"/>
          <w:b/>
          <w:bCs/>
          <w:sz w:val="24"/>
          <w:szCs w:val="24"/>
        </w:rPr>
      </w:pPr>
      <w:r w:rsidRPr="009D391A">
        <w:rPr>
          <w:rFonts w:ascii="Times New Roman" w:hAnsi="Times New Roman" w:cs="Times New Roman"/>
          <w:b/>
          <w:bCs/>
          <w:sz w:val="24"/>
          <w:szCs w:val="24"/>
        </w:rPr>
        <w:t>4.2.1 Thematic Analysis of Incubator Services and Innovation Outcomes</w:t>
      </w:r>
    </w:p>
    <w:p w14:paraId="2204DC3D" w14:textId="77777777" w:rsidR="006224FD" w:rsidRPr="009D391A" w:rsidRDefault="006224FD" w:rsidP="009D391A">
      <w:pPr>
        <w:spacing w:before="100" w:beforeAutospacing="1" w:after="100" w:afterAutospacing="1" w:line="276" w:lineRule="auto"/>
        <w:jc w:val="both"/>
        <w:outlineLvl w:val="3"/>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section examines how incubators affect startup innovation and growth by </w:t>
      </w:r>
      <w:proofErr w:type="spellStart"/>
      <w:r w:rsidRPr="009D391A">
        <w:rPr>
          <w:rFonts w:ascii="Times New Roman" w:hAnsi="Times New Roman" w:cs="Times New Roman"/>
          <w:color w:val="131615"/>
          <w:sz w:val="24"/>
          <w:szCs w:val="24"/>
          <w:shd w:val="clear" w:color="auto" w:fill="FFFFFF"/>
        </w:rPr>
        <w:t>analyzing</w:t>
      </w:r>
      <w:proofErr w:type="spellEnd"/>
      <w:r w:rsidRPr="009D391A">
        <w:rPr>
          <w:rFonts w:ascii="Times New Roman" w:hAnsi="Times New Roman" w:cs="Times New Roman"/>
          <w:color w:val="131615"/>
          <w:sz w:val="24"/>
          <w:szCs w:val="24"/>
          <w:shd w:val="clear" w:color="auto" w:fill="FFFFFF"/>
        </w:rPr>
        <w:t xml:space="preserve"> three main factors: access to strategic resources, support for technology development and network facilitation. These themes match the theoretical frameworks of RBV, TAM and Network Theory.</w:t>
      </w:r>
    </w:p>
    <w:p w14:paraId="05547610" w14:textId="153EB726" w:rsidR="006224FD" w:rsidRPr="009D391A" w:rsidRDefault="006224FD" w:rsidP="009D391A">
      <w:pPr>
        <w:spacing w:before="100" w:beforeAutospacing="1" w:after="100" w:afterAutospacing="1" w:line="276" w:lineRule="auto"/>
        <w:jc w:val="both"/>
        <w:outlineLvl w:val="3"/>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Strategic Resource Access (RBV)</w:t>
      </w:r>
    </w:p>
    <w:p w14:paraId="48DFAC53" w14:textId="78315145" w:rsidR="006224FD" w:rsidRPr="009D391A" w:rsidRDefault="006224FD" w:rsidP="009D391A">
      <w:pPr>
        <w:spacing w:before="100" w:beforeAutospacing="1" w:after="100" w:afterAutospacing="1" w:line="276" w:lineRule="auto"/>
        <w:jc w:val="both"/>
        <w:outlineLvl w:val="3"/>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Incubators such as </w:t>
      </w:r>
      <w:proofErr w:type="spellStart"/>
      <w:r w:rsidRPr="009D391A">
        <w:rPr>
          <w:rFonts w:ascii="Times New Roman" w:hAnsi="Times New Roman" w:cs="Times New Roman"/>
          <w:color w:val="131615"/>
          <w:sz w:val="24"/>
          <w:szCs w:val="24"/>
          <w:shd w:val="clear" w:color="auto" w:fill="FFFFFF"/>
        </w:rPr>
        <w:t>SETsquared</w:t>
      </w:r>
      <w:proofErr w:type="spellEnd"/>
      <w:r w:rsidRPr="009D391A">
        <w:rPr>
          <w:rFonts w:ascii="Times New Roman" w:hAnsi="Times New Roman" w:cs="Times New Roman"/>
          <w:color w:val="131615"/>
          <w:sz w:val="24"/>
          <w:szCs w:val="24"/>
          <w:shd w:val="clear" w:color="auto" w:fill="FFFFFF"/>
        </w:rPr>
        <w:t xml:space="preserve"> and </w:t>
      </w:r>
      <w:proofErr w:type="spellStart"/>
      <w:r w:rsidRPr="009D391A">
        <w:rPr>
          <w:rFonts w:ascii="Times New Roman" w:hAnsi="Times New Roman" w:cs="Times New Roman"/>
          <w:color w:val="131615"/>
          <w:sz w:val="24"/>
          <w:szCs w:val="24"/>
          <w:shd w:val="clear" w:color="auto" w:fill="FFFFFF"/>
        </w:rPr>
        <w:t>SynbiCITE</w:t>
      </w:r>
      <w:proofErr w:type="spellEnd"/>
      <w:r w:rsidRPr="009D391A">
        <w:rPr>
          <w:rFonts w:ascii="Times New Roman" w:hAnsi="Times New Roman" w:cs="Times New Roman"/>
          <w:color w:val="131615"/>
          <w:sz w:val="24"/>
          <w:szCs w:val="24"/>
          <w:shd w:val="clear" w:color="auto" w:fill="FFFFFF"/>
        </w:rPr>
        <w:t xml:space="preserve"> offer startups high-value resources including mentorship</w:t>
      </w:r>
      <w:r w:rsidR="007841C6" w:rsidRPr="009D391A">
        <w:rPr>
          <w:rFonts w:ascii="Times New Roman" w:hAnsi="Times New Roman" w:cs="Times New Roman"/>
          <w:color w:val="131615"/>
          <w:sz w:val="24"/>
          <w:szCs w:val="24"/>
          <w:shd w:val="clear" w:color="auto" w:fill="FFFFFF"/>
        </w:rPr>
        <w:t xml:space="preserve"> (S.S. </w:t>
      </w:r>
      <w:r w:rsidR="007841C6" w:rsidRPr="009D391A">
        <w:rPr>
          <w:rFonts w:ascii="Times New Roman" w:hAnsi="Times New Roman" w:cs="Times New Roman"/>
          <w:color w:val="131615"/>
          <w:sz w:val="24"/>
          <w:szCs w:val="24"/>
          <w:shd w:val="clear" w:color="auto" w:fill="FFFFFF"/>
        </w:rPr>
        <w:t>Partnership, 2002</w:t>
      </w:r>
      <w:r w:rsidR="007841C6"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 xml:space="preserve">, lab space and funding access which align with the Resource-Based View (Barney, 1991). The research shows that such support enables innovation and competitive advantage. </w:t>
      </w:r>
      <w:proofErr w:type="spellStart"/>
      <w:r w:rsidRPr="009D391A">
        <w:rPr>
          <w:rFonts w:ascii="Times New Roman" w:hAnsi="Times New Roman" w:cs="Times New Roman"/>
          <w:color w:val="131615"/>
          <w:sz w:val="24"/>
          <w:szCs w:val="24"/>
          <w:shd w:val="clear" w:color="auto" w:fill="FFFFFF"/>
        </w:rPr>
        <w:t>Ziylo’s</w:t>
      </w:r>
      <w:proofErr w:type="spellEnd"/>
      <w:r w:rsidRPr="009D391A">
        <w:rPr>
          <w:rFonts w:ascii="Times New Roman" w:hAnsi="Times New Roman" w:cs="Times New Roman"/>
          <w:color w:val="131615"/>
          <w:sz w:val="24"/>
          <w:szCs w:val="24"/>
          <w:shd w:val="clear" w:color="auto" w:fill="FFFFFF"/>
        </w:rPr>
        <w:t xml:space="preserve"> acquisition by Novo Nordisk was facilitated by access to R&amp;D infrastructure and investor networks through </w:t>
      </w:r>
      <w:proofErr w:type="spellStart"/>
      <w:r w:rsidRPr="009D391A">
        <w:rPr>
          <w:rFonts w:ascii="Times New Roman" w:hAnsi="Times New Roman" w:cs="Times New Roman"/>
          <w:color w:val="131615"/>
          <w:sz w:val="24"/>
          <w:szCs w:val="24"/>
          <w:shd w:val="clear" w:color="auto" w:fill="FFFFFF"/>
        </w:rPr>
        <w:t>SETsquared</w:t>
      </w:r>
      <w:proofErr w:type="spellEnd"/>
      <w:r w:rsidRPr="009D391A">
        <w:rPr>
          <w:rFonts w:ascii="Times New Roman" w:hAnsi="Times New Roman" w:cs="Times New Roman"/>
          <w:color w:val="131615"/>
          <w:sz w:val="24"/>
          <w:szCs w:val="24"/>
          <w:shd w:val="clear" w:color="auto" w:fill="FFFFFF"/>
        </w:rPr>
        <w:t xml:space="preserve"> (Mundell, 2024). </w:t>
      </w:r>
    </w:p>
    <w:p w14:paraId="747C4042" w14:textId="5DBA230E" w:rsidR="006224FD" w:rsidRPr="009D391A" w:rsidRDefault="006224FD" w:rsidP="009D391A">
      <w:pPr>
        <w:spacing w:before="100" w:beforeAutospacing="1" w:after="100" w:afterAutospacing="1" w:line="276" w:lineRule="auto"/>
        <w:jc w:val="both"/>
        <w:outlineLvl w:val="3"/>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However, resource availability alone is not sufficient. According to </w:t>
      </w:r>
      <w:proofErr w:type="spellStart"/>
      <w:r w:rsidRPr="009D391A">
        <w:rPr>
          <w:rFonts w:ascii="Times New Roman" w:hAnsi="Times New Roman" w:cs="Times New Roman"/>
          <w:color w:val="131615"/>
          <w:sz w:val="24"/>
          <w:szCs w:val="24"/>
          <w:shd w:val="clear" w:color="auto" w:fill="FFFFFF"/>
        </w:rPr>
        <w:t>Alharahsheh</w:t>
      </w:r>
      <w:proofErr w:type="spellEnd"/>
      <w:r w:rsidRPr="009D391A">
        <w:rPr>
          <w:rFonts w:ascii="Times New Roman" w:hAnsi="Times New Roman" w:cs="Times New Roman"/>
          <w:color w:val="131615"/>
          <w:sz w:val="24"/>
          <w:szCs w:val="24"/>
          <w:shd w:val="clear" w:color="auto" w:fill="FFFFFF"/>
        </w:rPr>
        <w:t xml:space="preserve"> and Pius (2020), the ability to use resources is a key determinant of performance. This means incubators must also ensure that startups can absorb and apply the support provided. Furthermore, research by Bone et al. (2017) highlights that university-affiliated incubators consistently outperform public-sector-led models due to stronger knowledge transfer and sector-specific support.</w:t>
      </w:r>
    </w:p>
    <w:p w14:paraId="22D13D44" w14:textId="355AB91C" w:rsidR="006224FD" w:rsidRPr="009D391A" w:rsidRDefault="006224FD" w:rsidP="009D391A">
      <w:pPr>
        <w:spacing w:before="100" w:beforeAutospacing="1" w:after="100" w:afterAutospacing="1" w:line="276" w:lineRule="auto"/>
        <w:jc w:val="both"/>
        <w:outlineLvl w:val="3"/>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t>Technology Usability and Adoption (TAM)</w:t>
      </w:r>
    </w:p>
    <w:p w14:paraId="4EE38E4B" w14:textId="77777777" w:rsidR="006224FD" w:rsidRPr="009D391A" w:rsidRDefault="006224FD" w:rsidP="009D391A">
      <w:pPr>
        <w:spacing w:before="100" w:beforeAutospacing="1" w:after="100" w:afterAutospacing="1" w:line="276" w:lineRule="auto"/>
        <w:jc w:val="both"/>
        <w:outlineLvl w:val="3"/>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Technology Acceptance Model (Davis, 1989) is evident in how incubators like Digital Catapult support early-stage usability testing and rapid prototyping. Humanising Autonomy, for instance, improved its interface through feedback loops provided by Digital Catapult’s testing environments (Catapult, 2023).</w:t>
      </w:r>
    </w:p>
    <w:p w14:paraId="504314C8" w14:textId="0AD6C07F" w:rsidR="006224FD" w:rsidRPr="009D391A" w:rsidRDefault="006224FD" w:rsidP="009D391A">
      <w:pPr>
        <w:spacing w:before="100" w:beforeAutospacing="1" w:after="100" w:afterAutospacing="1" w:line="276" w:lineRule="auto"/>
        <w:jc w:val="both"/>
        <w:outlineLvl w:val="3"/>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Nonetheless, TAM has recognised limitations. Positive user feedback may not equate to long-term value or clinical adoption, as illustrated by NHS-affiliated apps that failed despite strong usability scores (GOV.UK, 2023). In addition, TAM assumes users act rationally based on perceived usefulness, which may not hold true in unpredictable startup contexts.</w:t>
      </w:r>
    </w:p>
    <w:p w14:paraId="313E9171" w14:textId="3F0C270E" w:rsidR="006224FD" w:rsidRPr="009D391A" w:rsidRDefault="006224FD" w:rsidP="009D391A">
      <w:pPr>
        <w:spacing w:before="100" w:beforeAutospacing="1" w:after="100" w:afterAutospacing="1" w:line="276" w:lineRule="auto"/>
        <w:jc w:val="both"/>
        <w:outlineLvl w:val="3"/>
        <w:rPr>
          <w:rFonts w:ascii="Times New Roman" w:eastAsia="Times New Roman" w:hAnsi="Times New Roman" w:cs="Times New Roman"/>
          <w:b/>
          <w:bCs/>
          <w:kern w:val="0"/>
          <w:sz w:val="24"/>
          <w:szCs w:val="24"/>
          <w:lang w:eastAsia="en-GB"/>
          <w14:ligatures w14:val="none"/>
        </w:rPr>
      </w:pPr>
      <w:r w:rsidRPr="009D391A">
        <w:rPr>
          <w:rFonts w:ascii="Times New Roman" w:eastAsia="Times New Roman" w:hAnsi="Times New Roman" w:cs="Times New Roman"/>
          <w:b/>
          <w:bCs/>
          <w:kern w:val="0"/>
          <w:sz w:val="24"/>
          <w:szCs w:val="24"/>
          <w:lang w:eastAsia="en-GB"/>
          <w14:ligatures w14:val="none"/>
        </w:rPr>
        <w:lastRenderedPageBreak/>
        <w:t>Network-Driven Growth (Network Theory)</w:t>
      </w:r>
    </w:p>
    <w:p w14:paraId="5FBBA40D" w14:textId="77777777" w:rsidR="006224FD" w:rsidRPr="009D391A" w:rsidRDefault="006224FD"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Network Theory demonstrates that social capital together with structured relationships play a vital role. The incubators </w:t>
      </w:r>
      <w:proofErr w:type="spellStart"/>
      <w:r w:rsidRPr="009D391A">
        <w:rPr>
          <w:rFonts w:ascii="Times New Roman" w:hAnsi="Times New Roman" w:cs="Times New Roman"/>
          <w:color w:val="131615"/>
          <w:sz w:val="24"/>
          <w:szCs w:val="24"/>
          <w:shd w:val="clear" w:color="auto" w:fill="FFFFFF"/>
        </w:rPr>
        <w:t>SETsquared</w:t>
      </w:r>
      <w:proofErr w:type="spellEnd"/>
      <w:r w:rsidRPr="009D391A">
        <w:rPr>
          <w:rFonts w:ascii="Times New Roman" w:hAnsi="Times New Roman" w:cs="Times New Roman"/>
          <w:color w:val="131615"/>
          <w:sz w:val="24"/>
          <w:szCs w:val="24"/>
          <w:shd w:val="clear" w:color="auto" w:fill="FFFFFF"/>
        </w:rPr>
        <w:t xml:space="preserve"> and Innovation Birmingham create ecosystems that connect startups with investors and research bodies and corporate partners (Jones, 2025). </w:t>
      </w:r>
      <w:proofErr w:type="spellStart"/>
      <w:r w:rsidRPr="009D391A">
        <w:rPr>
          <w:rFonts w:ascii="Times New Roman" w:hAnsi="Times New Roman" w:cs="Times New Roman"/>
          <w:color w:val="131615"/>
          <w:sz w:val="24"/>
          <w:szCs w:val="24"/>
          <w:shd w:val="clear" w:color="auto" w:fill="FFFFFF"/>
        </w:rPr>
        <w:t>Ultraleap</w:t>
      </w:r>
      <w:proofErr w:type="spellEnd"/>
      <w:r w:rsidRPr="009D391A">
        <w:rPr>
          <w:rFonts w:ascii="Times New Roman" w:hAnsi="Times New Roman" w:cs="Times New Roman"/>
          <w:color w:val="131615"/>
          <w:sz w:val="24"/>
          <w:szCs w:val="24"/>
          <w:shd w:val="clear" w:color="auto" w:fill="FFFFFF"/>
        </w:rPr>
        <w:t xml:space="preserve"> used its network connections to enter new global markets and form research and development partnerships (Menon, 2024). </w:t>
      </w:r>
    </w:p>
    <w:p w14:paraId="310F9C07" w14:textId="6EA4824D" w:rsidR="006224FD" w:rsidRPr="009D391A" w:rsidRDefault="006224FD"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evidence from Barclays Eagle Labs (2024) shows that startup founders do not receive equal advantages from these networks</w:t>
      </w:r>
      <w:r w:rsidR="000A23D1" w:rsidRPr="009D391A">
        <w:rPr>
          <w:rFonts w:ascii="Times New Roman" w:hAnsi="Times New Roman" w:cs="Times New Roman"/>
          <w:color w:val="131615"/>
          <w:sz w:val="24"/>
          <w:szCs w:val="24"/>
          <w:shd w:val="clear" w:color="auto" w:fill="FFFFFF"/>
        </w:rPr>
        <w:t xml:space="preserve"> (</w:t>
      </w:r>
      <w:r w:rsidR="000A23D1" w:rsidRPr="009D391A">
        <w:rPr>
          <w:rFonts w:ascii="Times New Roman" w:hAnsi="Times New Roman" w:cs="Times New Roman"/>
          <w:color w:val="131615"/>
          <w:sz w:val="24"/>
          <w:szCs w:val="24"/>
          <w:shd w:val="clear" w:color="auto" w:fill="FFFFFF"/>
        </w:rPr>
        <w:t>Barclays Bank, 2024</w:t>
      </w:r>
      <w:r w:rsidR="000A23D1"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 Startups operating in specialized fields or lacking strong social connections cannot maximize their access to these networks</w:t>
      </w:r>
      <w:r w:rsidR="007841C6" w:rsidRPr="009D391A">
        <w:rPr>
          <w:rFonts w:ascii="Times New Roman" w:hAnsi="Times New Roman" w:cs="Times New Roman"/>
          <w:color w:val="131615"/>
          <w:sz w:val="24"/>
          <w:szCs w:val="24"/>
          <w:shd w:val="clear" w:color="auto" w:fill="FFFFFF"/>
        </w:rPr>
        <w:t xml:space="preserve"> (T.I. </w:t>
      </w:r>
      <w:r w:rsidR="007841C6" w:rsidRPr="009D391A">
        <w:rPr>
          <w:rFonts w:ascii="Times New Roman" w:hAnsi="Times New Roman" w:cs="Times New Roman"/>
          <w:color w:val="131615"/>
          <w:sz w:val="24"/>
          <w:szCs w:val="24"/>
          <w:shd w:val="clear" w:color="auto" w:fill="FFFFFF"/>
        </w:rPr>
        <w:t>News,</w:t>
      </w:r>
      <w:r w:rsidR="007841C6" w:rsidRPr="009D391A">
        <w:rPr>
          <w:rFonts w:ascii="Times New Roman" w:hAnsi="Times New Roman" w:cs="Times New Roman"/>
          <w:color w:val="131615"/>
          <w:sz w:val="24"/>
          <w:szCs w:val="24"/>
          <w:shd w:val="clear" w:color="auto" w:fill="FFFFFF"/>
        </w:rPr>
        <w:t xml:space="preserve"> </w:t>
      </w:r>
      <w:r w:rsidR="007841C6" w:rsidRPr="009D391A">
        <w:rPr>
          <w:rFonts w:ascii="Times New Roman" w:hAnsi="Times New Roman" w:cs="Times New Roman"/>
          <w:color w:val="131615"/>
          <w:sz w:val="24"/>
          <w:szCs w:val="24"/>
          <w:shd w:val="clear" w:color="auto" w:fill="FFFFFF"/>
        </w:rPr>
        <w:t>2018</w:t>
      </w:r>
      <w:r w:rsidR="007841C6"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 The actual worth of network connections depends on the quality of relationships which extends beyond occasional events to include long-term mentorship (Bone, 2017). Network impact requires customization based on specific startup requirements because it depends on </w:t>
      </w:r>
      <w:r w:rsidR="007841C6" w:rsidRPr="009D391A">
        <w:rPr>
          <w:rFonts w:ascii="Times New Roman" w:hAnsi="Times New Roman" w:cs="Times New Roman"/>
          <w:color w:val="131615"/>
          <w:sz w:val="24"/>
          <w:szCs w:val="24"/>
          <w:shd w:val="clear" w:color="auto" w:fill="FFFFFF"/>
        </w:rPr>
        <w:t>circumstances</w:t>
      </w:r>
      <w:r w:rsidRPr="009D391A">
        <w:rPr>
          <w:rFonts w:ascii="Times New Roman" w:hAnsi="Times New Roman" w:cs="Times New Roman"/>
          <w:color w:val="131615"/>
          <w:sz w:val="24"/>
          <w:szCs w:val="24"/>
          <w:shd w:val="clear" w:color="auto" w:fill="FFFFFF"/>
        </w:rPr>
        <w:t>.</w:t>
      </w:r>
    </w:p>
    <w:p w14:paraId="5B4324F9" w14:textId="020CBA23" w:rsidR="006224FD" w:rsidRPr="009D391A" w:rsidRDefault="006224FD" w:rsidP="00D730CC">
      <w:pPr>
        <w:pStyle w:val="Heading3"/>
        <w:rPr>
          <w:rFonts w:ascii="Times New Roman" w:hAnsi="Times New Roman" w:cs="Times New Roman"/>
          <w:b/>
          <w:bCs/>
          <w:sz w:val="24"/>
          <w:szCs w:val="24"/>
        </w:rPr>
      </w:pPr>
      <w:r w:rsidRPr="009D391A">
        <w:rPr>
          <w:rFonts w:ascii="Times New Roman" w:hAnsi="Times New Roman" w:cs="Times New Roman"/>
          <w:b/>
          <w:bCs/>
          <w:sz w:val="24"/>
          <w:szCs w:val="24"/>
        </w:rPr>
        <w:t>4.2.2 Comparative Findings: Incubated vs. Non-Incubated Startups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45"/>
        <w:gridCol w:w="1121"/>
        <w:gridCol w:w="3211"/>
        <w:gridCol w:w="2839"/>
      </w:tblGrid>
      <w:tr w:rsidR="005B704E" w:rsidRPr="009D391A" w14:paraId="01C8E9F3" w14:textId="77777777" w:rsidTr="006224FD">
        <w:trPr>
          <w:tblHeader/>
          <w:tblCellSpacing w:w="15" w:type="dxa"/>
        </w:trPr>
        <w:tc>
          <w:tcPr>
            <w:tcW w:w="0" w:type="auto"/>
            <w:shd w:val="clear" w:color="auto" w:fill="A5C9EB" w:themeFill="text2" w:themeFillTint="40"/>
            <w:vAlign w:val="center"/>
            <w:hideMark/>
          </w:tcPr>
          <w:p w14:paraId="574515F9" w14:textId="77777777" w:rsidR="006224FD" w:rsidRPr="009D391A" w:rsidRDefault="006224FD" w:rsidP="009D391A">
            <w:pPr>
              <w:spacing w:line="276" w:lineRule="auto"/>
              <w:jc w:val="both"/>
              <w:rPr>
                <w:rFonts w:ascii="Times New Roman" w:hAnsi="Times New Roman" w:cs="Times New Roman"/>
                <w:b/>
                <w:bCs/>
                <w:sz w:val="24"/>
                <w:szCs w:val="24"/>
              </w:rPr>
            </w:pPr>
            <w:r w:rsidRPr="009D391A">
              <w:rPr>
                <w:rFonts w:ascii="Times New Roman" w:hAnsi="Times New Roman" w:cs="Times New Roman"/>
                <w:b/>
                <w:bCs/>
                <w:sz w:val="24"/>
                <w:szCs w:val="24"/>
              </w:rPr>
              <w:t>Startup</w:t>
            </w:r>
          </w:p>
        </w:tc>
        <w:tc>
          <w:tcPr>
            <w:tcW w:w="0" w:type="auto"/>
            <w:shd w:val="clear" w:color="auto" w:fill="A5C9EB" w:themeFill="text2" w:themeFillTint="40"/>
            <w:vAlign w:val="center"/>
            <w:hideMark/>
          </w:tcPr>
          <w:p w14:paraId="1068C78E" w14:textId="77777777" w:rsidR="006224FD" w:rsidRPr="009D391A" w:rsidRDefault="006224FD" w:rsidP="009D391A">
            <w:pPr>
              <w:spacing w:line="276" w:lineRule="auto"/>
              <w:jc w:val="both"/>
              <w:rPr>
                <w:rFonts w:ascii="Times New Roman" w:hAnsi="Times New Roman" w:cs="Times New Roman"/>
                <w:b/>
                <w:bCs/>
                <w:sz w:val="24"/>
                <w:szCs w:val="24"/>
              </w:rPr>
            </w:pPr>
            <w:r w:rsidRPr="009D391A">
              <w:rPr>
                <w:rFonts w:ascii="Times New Roman" w:hAnsi="Times New Roman" w:cs="Times New Roman"/>
                <w:b/>
                <w:bCs/>
                <w:sz w:val="24"/>
                <w:szCs w:val="24"/>
              </w:rPr>
              <w:t>Incubated</w:t>
            </w:r>
          </w:p>
        </w:tc>
        <w:tc>
          <w:tcPr>
            <w:tcW w:w="0" w:type="auto"/>
            <w:shd w:val="clear" w:color="auto" w:fill="A5C9EB" w:themeFill="text2" w:themeFillTint="40"/>
            <w:vAlign w:val="center"/>
            <w:hideMark/>
          </w:tcPr>
          <w:p w14:paraId="1EBC3AC0" w14:textId="77777777" w:rsidR="006224FD" w:rsidRPr="009D391A" w:rsidRDefault="006224FD" w:rsidP="009D391A">
            <w:pPr>
              <w:spacing w:line="276" w:lineRule="auto"/>
              <w:jc w:val="both"/>
              <w:rPr>
                <w:rFonts w:ascii="Times New Roman" w:hAnsi="Times New Roman" w:cs="Times New Roman"/>
                <w:b/>
                <w:bCs/>
                <w:sz w:val="24"/>
                <w:szCs w:val="24"/>
              </w:rPr>
            </w:pPr>
            <w:r w:rsidRPr="009D391A">
              <w:rPr>
                <w:rFonts w:ascii="Times New Roman" w:hAnsi="Times New Roman" w:cs="Times New Roman"/>
                <w:b/>
                <w:bCs/>
                <w:sz w:val="24"/>
                <w:szCs w:val="24"/>
              </w:rPr>
              <w:t>Key Support</w:t>
            </w:r>
          </w:p>
        </w:tc>
        <w:tc>
          <w:tcPr>
            <w:tcW w:w="0" w:type="auto"/>
            <w:shd w:val="clear" w:color="auto" w:fill="A5C9EB" w:themeFill="text2" w:themeFillTint="40"/>
            <w:vAlign w:val="center"/>
            <w:hideMark/>
          </w:tcPr>
          <w:p w14:paraId="36269903" w14:textId="77777777" w:rsidR="006224FD" w:rsidRPr="009D391A" w:rsidRDefault="006224FD" w:rsidP="009D391A">
            <w:pPr>
              <w:spacing w:line="276" w:lineRule="auto"/>
              <w:jc w:val="both"/>
              <w:rPr>
                <w:rFonts w:ascii="Times New Roman" w:hAnsi="Times New Roman" w:cs="Times New Roman"/>
                <w:b/>
                <w:bCs/>
                <w:sz w:val="24"/>
                <w:szCs w:val="24"/>
              </w:rPr>
            </w:pPr>
            <w:r w:rsidRPr="009D391A">
              <w:rPr>
                <w:rFonts w:ascii="Times New Roman" w:hAnsi="Times New Roman" w:cs="Times New Roman"/>
                <w:b/>
                <w:bCs/>
                <w:sz w:val="24"/>
                <w:szCs w:val="24"/>
              </w:rPr>
              <w:t>Outcome</w:t>
            </w:r>
          </w:p>
        </w:tc>
      </w:tr>
      <w:tr w:rsidR="006224FD" w:rsidRPr="009D391A" w14:paraId="0932D9C4" w14:textId="77777777" w:rsidTr="006224FD">
        <w:trPr>
          <w:tblCellSpacing w:w="15" w:type="dxa"/>
        </w:trPr>
        <w:tc>
          <w:tcPr>
            <w:tcW w:w="0" w:type="auto"/>
            <w:shd w:val="clear" w:color="auto" w:fill="DAE9F7" w:themeFill="text2" w:themeFillTint="1A"/>
            <w:vAlign w:val="center"/>
            <w:hideMark/>
          </w:tcPr>
          <w:p w14:paraId="13C3CB4C" w14:textId="77777777" w:rsidR="006224FD" w:rsidRPr="009D391A" w:rsidRDefault="006224FD" w:rsidP="009D391A">
            <w:pPr>
              <w:spacing w:line="276" w:lineRule="auto"/>
              <w:jc w:val="both"/>
              <w:rPr>
                <w:rFonts w:ascii="Times New Roman" w:hAnsi="Times New Roman" w:cs="Times New Roman"/>
                <w:sz w:val="24"/>
                <w:szCs w:val="24"/>
              </w:rPr>
            </w:pPr>
            <w:proofErr w:type="spellStart"/>
            <w:r w:rsidRPr="009D391A">
              <w:rPr>
                <w:rFonts w:ascii="Times New Roman" w:hAnsi="Times New Roman" w:cs="Times New Roman"/>
                <w:sz w:val="24"/>
                <w:szCs w:val="24"/>
              </w:rPr>
              <w:t>Ziylo</w:t>
            </w:r>
            <w:proofErr w:type="spellEnd"/>
          </w:p>
        </w:tc>
        <w:tc>
          <w:tcPr>
            <w:tcW w:w="0" w:type="auto"/>
            <w:vAlign w:val="center"/>
            <w:hideMark/>
          </w:tcPr>
          <w:p w14:paraId="595AE90B"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Yes</w:t>
            </w:r>
          </w:p>
        </w:tc>
        <w:tc>
          <w:tcPr>
            <w:tcW w:w="0" w:type="auto"/>
            <w:vAlign w:val="center"/>
            <w:hideMark/>
          </w:tcPr>
          <w:p w14:paraId="0FAB31F3"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Mentorship, R&amp;D labs, VC access (</w:t>
            </w:r>
            <w:proofErr w:type="spellStart"/>
            <w:r w:rsidRPr="009D391A">
              <w:rPr>
                <w:rFonts w:ascii="Times New Roman" w:hAnsi="Times New Roman" w:cs="Times New Roman"/>
                <w:sz w:val="24"/>
                <w:szCs w:val="24"/>
              </w:rPr>
              <w:t>SETsquared</w:t>
            </w:r>
            <w:proofErr w:type="spellEnd"/>
            <w:r w:rsidRPr="009D391A">
              <w:rPr>
                <w:rFonts w:ascii="Times New Roman" w:hAnsi="Times New Roman" w:cs="Times New Roman"/>
                <w:sz w:val="24"/>
                <w:szCs w:val="24"/>
              </w:rPr>
              <w:t>)</w:t>
            </w:r>
          </w:p>
        </w:tc>
        <w:tc>
          <w:tcPr>
            <w:tcW w:w="0" w:type="auto"/>
            <w:vAlign w:val="center"/>
            <w:hideMark/>
          </w:tcPr>
          <w:p w14:paraId="35A800C8"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Acquired by Novo Nordisk (£600M+)</w:t>
            </w:r>
          </w:p>
        </w:tc>
      </w:tr>
      <w:tr w:rsidR="006224FD" w:rsidRPr="009D391A" w14:paraId="509C466F" w14:textId="77777777" w:rsidTr="006224FD">
        <w:trPr>
          <w:tblCellSpacing w:w="15" w:type="dxa"/>
        </w:trPr>
        <w:tc>
          <w:tcPr>
            <w:tcW w:w="0" w:type="auto"/>
            <w:shd w:val="clear" w:color="auto" w:fill="DAE9F7" w:themeFill="text2" w:themeFillTint="1A"/>
            <w:vAlign w:val="center"/>
            <w:hideMark/>
          </w:tcPr>
          <w:p w14:paraId="7ED8F743"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Humanising Autonomy</w:t>
            </w:r>
          </w:p>
        </w:tc>
        <w:tc>
          <w:tcPr>
            <w:tcW w:w="0" w:type="auto"/>
            <w:vAlign w:val="center"/>
            <w:hideMark/>
          </w:tcPr>
          <w:p w14:paraId="6492B4FB"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Yes</w:t>
            </w:r>
          </w:p>
        </w:tc>
        <w:tc>
          <w:tcPr>
            <w:tcW w:w="0" w:type="auto"/>
            <w:vAlign w:val="center"/>
            <w:hideMark/>
          </w:tcPr>
          <w:p w14:paraId="6B35F3E6"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Usability testing, hybrid mentoring (Catapult)</w:t>
            </w:r>
          </w:p>
        </w:tc>
        <w:tc>
          <w:tcPr>
            <w:tcW w:w="0" w:type="auto"/>
            <w:vAlign w:val="center"/>
            <w:hideMark/>
          </w:tcPr>
          <w:p w14:paraId="0FDA9BEB"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Commercial pilots in UK mobility sector</w:t>
            </w:r>
          </w:p>
        </w:tc>
      </w:tr>
      <w:tr w:rsidR="006224FD" w:rsidRPr="009D391A" w14:paraId="2612C742" w14:textId="77777777" w:rsidTr="006224FD">
        <w:trPr>
          <w:tblCellSpacing w:w="15" w:type="dxa"/>
        </w:trPr>
        <w:tc>
          <w:tcPr>
            <w:tcW w:w="0" w:type="auto"/>
            <w:shd w:val="clear" w:color="auto" w:fill="DAE9F7" w:themeFill="text2" w:themeFillTint="1A"/>
            <w:vAlign w:val="center"/>
            <w:hideMark/>
          </w:tcPr>
          <w:p w14:paraId="1646F5C8"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Babylon Health</w:t>
            </w:r>
          </w:p>
        </w:tc>
        <w:tc>
          <w:tcPr>
            <w:tcW w:w="0" w:type="auto"/>
            <w:vAlign w:val="center"/>
            <w:hideMark/>
          </w:tcPr>
          <w:p w14:paraId="3B4FAAE2"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No</w:t>
            </w:r>
          </w:p>
        </w:tc>
        <w:tc>
          <w:tcPr>
            <w:tcW w:w="0" w:type="auto"/>
            <w:vAlign w:val="center"/>
            <w:hideMark/>
          </w:tcPr>
          <w:p w14:paraId="7A5B86E6"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None (self-directed)</w:t>
            </w:r>
          </w:p>
        </w:tc>
        <w:tc>
          <w:tcPr>
            <w:tcW w:w="0" w:type="auto"/>
            <w:vAlign w:val="center"/>
            <w:hideMark/>
          </w:tcPr>
          <w:p w14:paraId="24532DDA"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App adoption stalled, GP pushback (NHS)</w:t>
            </w:r>
          </w:p>
        </w:tc>
      </w:tr>
      <w:tr w:rsidR="006224FD" w:rsidRPr="009D391A" w14:paraId="3190ABC8" w14:textId="77777777" w:rsidTr="006224FD">
        <w:trPr>
          <w:tblCellSpacing w:w="15" w:type="dxa"/>
        </w:trPr>
        <w:tc>
          <w:tcPr>
            <w:tcW w:w="0" w:type="auto"/>
            <w:shd w:val="clear" w:color="auto" w:fill="DAE9F7" w:themeFill="text2" w:themeFillTint="1A"/>
            <w:vAlign w:val="center"/>
            <w:hideMark/>
          </w:tcPr>
          <w:p w14:paraId="3972F842" w14:textId="77777777" w:rsidR="006224FD" w:rsidRPr="009D391A" w:rsidRDefault="006224FD" w:rsidP="009D391A">
            <w:pPr>
              <w:spacing w:line="276" w:lineRule="auto"/>
              <w:jc w:val="both"/>
              <w:rPr>
                <w:rFonts w:ascii="Times New Roman" w:hAnsi="Times New Roman" w:cs="Times New Roman"/>
                <w:sz w:val="24"/>
                <w:szCs w:val="24"/>
              </w:rPr>
            </w:pPr>
            <w:proofErr w:type="spellStart"/>
            <w:r w:rsidRPr="009D391A">
              <w:rPr>
                <w:rFonts w:ascii="Times New Roman" w:hAnsi="Times New Roman" w:cs="Times New Roman"/>
                <w:sz w:val="24"/>
                <w:szCs w:val="24"/>
              </w:rPr>
              <w:t>Blloc</w:t>
            </w:r>
            <w:proofErr w:type="spellEnd"/>
          </w:p>
        </w:tc>
        <w:tc>
          <w:tcPr>
            <w:tcW w:w="0" w:type="auto"/>
            <w:vAlign w:val="center"/>
            <w:hideMark/>
          </w:tcPr>
          <w:p w14:paraId="0AAAC82F"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No</w:t>
            </w:r>
          </w:p>
        </w:tc>
        <w:tc>
          <w:tcPr>
            <w:tcW w:w="0" w:type="auto"/>
            <w:vAlign w:val="center"/>
            <w:hideMark/>
          </w:tcPr>
          <w:p w14:paraId="54CE5C22"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None</w:t>
            </w:r>
          </w:p>
        </w:tc>
        <w:tc>
          <w:tcPr>
            <w:tcW w:w="0" w:type="auto"/>
            <w:vAlign w:val="center"/>
            <w:hideMark/>
          </w:tcPr>
          <w:p w14:paraId="0BB172E0" w14:textId="77777777" w:rsidR="006224FD" w:rsidRPr="009D391A" w:rsidRDefault="006224FD" w:rsidP="009D391A">
            <w:pPr>
              <w:spacing w:line="276" w:lineRule="auto"/>
              <w:jc w:val="both"/>
              <w:rPr>
                <w:rFonts w:ascii="Times New Roman" w:hAnsi="Times New Roman" w:cs="Times New Roman"/>
                <w:sz w:val="24"/>
                <w:szCs w:val="24"/>
              </w:rPr>
            </w:pPr>
            <w:r w:rsidRPr="009D391A">
              <w:rPr>
                <w:rFonts w:ascii="Times New Roman" w:hAnsi="Times New Roman" w:cs="Times New Roman"/>
                <w:sz w:val="24"/>
                <w:szCs w:val="24"/>
              </w:rPr>
              <w:t>Failed to scale due to weak distribution</w:t>
            </w:r>
          </w:p>
        </w:tc>
      </w:tr>
    </w:tbl>
    <w:p w14:paraId="4D1F8E9C" w14:textId="77777777" w:rsidR="006224FD" w:rsidRPr="009D391A" w:rsidRDefault="006224FD"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comparison demonstrates that incubators produce quantifiable variations in startup results particularly through their provision of non-replicable resources and structured feedback systems.</w:t>
      </w:r>
    </w:p>
    <w:p w14:paraId="34F9A339" w14:textId="610906A8" w:rsidR="005B704E" w:rsidRPr="009D391A" w:rsidRDefault="005B704E" w:rsidP="00D730CC">
      <w:pPr>
        <w:pStyle w:val="Heading3"/>
        <w:rPr>
          <w:rFonts w:ascii="Times New Roman" w:hAnsi="Times New Roman" w:cs="Times New Roman"/>
          <w:b/>
          <w:bCs/>
          <w:color w:val="131615"/>
          <w:sz w:val="24"/>
          <w:szCs w:val="24"/>
          <w:shd w:val="clear" w:color="auto" w:fill="FFFFFF"/>
        </w:rPr>
      </w:pPr>
      <w:r w:rsidRPr="009D391A">
        <w:rPr>
          <w:rFonts w:ascii="Times New Roman" w:hAnsi="Times New Roman" w:cs="Times New Roman"/>
          <w:b/>
          <w:bCs/>
          <w:sz w:val="24"/>
          <w:szCs w:val="24"/>
        </w:rPr>
        <w:t>4.2.3 Validity and Reliability</w:t>
      </w:r>
    </w:p>
    <w:p w14:paraId="0B561B65" w14:textId="67D800EE" w:rsidR="005B704E" w:rsidRPr="009D391A" w:rsidRDefault="005B704E"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research validity is supported by its use of established and trustworthy secondary sources which include government reports and academic research and industry evaluations. The research achieves a balanced multi-dimensional perspective through the combination of different data formats which include case studies and statistical reports and policy papers. The research strengthens construct validity through triangulation because different data types verify and enhance each other (Saunders e, 2019</w:t>
      </w:r>
      <w:r w:rsidR="007841C6"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 xml:space="preserve"> </w:t>
      </w:r>
      <w:r w:rsidR="007841C6"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 xml:space="preserve">Bryman, 2015) which enhances the credibility of the findings. </w:t>
      </w:r>
    </w:p>
    <w:p w14:paraId="3DCC8BF9" w14:textId="77777777" w:rsidR="005B704E" w:rsidRPr="009D391A" w:rsidRDefault="005B704E"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reliability of secondary data varies because of different methodologies and data collection standards but this research selected data from established institutions including BEIS (2017), </w:t>
      </w:r>
      <w:r w:rsidRPr="009D391A">
        <w:rPr>
          <w:rFonts w:ascii="Times New Roman" w:hAnsi="Times New Roman" w:cs="Times New Roman"/>
          <w:color w:val="131615"/>
          <w:sz w:val="24"/>
          <w:szCs w:val="24"/>
          <w:shd w:val="clear" w:color="auto" w:fill="FFFFFF"/>
        </w:rPr>
        <w:lastRenderedPageBreak/>
        <w:t>Nesta (2023), Innovate UK (Menon, 2024) and GOV.UK (2023). The organizations maintain strict standards for data precision and ethical conduct and transparent practices. The analysis used uniform evaluation criteria to assess incubated and non-incubated startups which maintained consistent interpretations across different contexts. The study achieves higher reliability and reproducibility through its consistent methodology because it does not involve primary data collection (Silverman, 2020).</w:t>
      </w:r>
    </w:p>
    <w:p w14:paraId="5540E97D" w14:textId="35A8F256" w:rsidR="005B704E" w:rsidRPr="009D391A" w:rsidRDefault="005B704E" w:rsidP="00D730CC">
      <w:pPr>
        <w:pStyle w:val="Heading2"/>
        <w:rPr>
          <w:rFonts w:ascii="Times New Roman" w:hAnsi="Times New Roman" w:cs="Times New Roman"/>
          <w:b/>
          <w:bCs/>
          <w:color w:val="131615"/>
          <w:sz w:val="24"/>
          <w:szCs w:val="24"/>
          <w:shd w:val="clear" w:color="auto" w:fill="FFFFFF"/>
        </w:rPr>
      </w:pPr>
      <w:r w:rsidRPr="009D391A">
        <w:rPr>
          <w:rFonts w:ascii="Times New Roman" w:hAnsi="Times New Roman" w:cs="Times New Roman"/>
          <w:b/>
          <w:bCs/>
          <w:color w:val="131615"/>
          <w:sz w:val="24"/>
          <w:szCs w:val="24"/>
          <w:shd w:val="clear" w:color="auto" w:fill="FFFFFF"/>
        </w:rPr>
        <w:t>4.3 Conclusion</w:t>
      </w:r>
    </w:p>
    <w:p w14:paraId="602AD940" w14:textId="77777777" w:rsidR="005B704E" w:rsidRPr="009D391A" w:rsidRDefault="005B704E"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research in this chapter examined business incubator support for UK startup development through secondary data collection and mixed-methods research design. The research demonstrates that business incubation provides startups with strategic resources (RBV) and product adoption improvements through usability feedback (TAM) and network connections that boost credibility and scalability (Network Theory). </w:t>
      </w:r>
    </w:p>
    <w:p w14:paraId="3A8386EC" w14:textId="764DB161" w:rsidR="00B25643" w:rsidRPr="009D391A" w:rsidRDefault="005B704E"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case studies of </w:t>
      </w:r>
      <w:proofErr w:type="spellStart"/>
      <w:r w:rsidRPr="009D391A">
        <w:rPr>
          <w:rFonts w:ascii="Times New Roman" w:hAnsi="Times New Roman" w:cs="Times New Roman"/>
          <w:color w:val="131615"/>
          <w:sz w:val="24"/>
          <w:szCs w:val="24"/>
          <w:shd w:val="clear" w:color="auto" w:fill="FFFFFF"/>
        </w:rPr>
        <w:t>Ziylo</w:t>
      </w:r>
      <w:proofErr w:type="spellEnd"/>
      <w:r w:rsidRPr="009D391A">
        <w:rPr>
          <w:rFonts w:ascii="Times New Roman" w:hAnsi="Times New Roman" w:cs="Times New Roman"/>
          <w:color w:val="131615"/>
          <w:sz w:val="24"/>
          <w:szCs w:val="24"/>
          <w:shd w:val="clear" w:color="auto" w:fill="FFFFFF"/>
        </w:rPr>
        <w:t> and Humanising Autonomy demonstrate the benefits of incubator support, but non-incubated startups struggle with growth and market exposure</w:t>
      </w:r>
      <w:r w:rsidR="007841C6" w:rsidRPr="009D391A">
        <w:rPr>
          <w:rFonts w:ascii="Times New Roman" w:hAnsi="Times New Roman" w:cs="Times New Roman"/>
          <w:color w:val="131615"/>
          <w:sz w:val="24"/>
          <w:szCs w:val="24"/>
          <w:shd w:val="clear" w:color="auto" w:fill="FFFFFF"/>
        </w:rPr>
        <w:t xml:space="preserve"> (I. </w:t>
      </w:r>
      <w:r w:rsidR="007841C6" w:rsidRPr="009D391A">
        <w:rPr>
          <w:rFonts w:ascii="Times New Roman" w:hAnsi="Times New Roman" w:cs="Times New Roman"/>
          <w:color w:val="131615"/>
          <w:sz w:val="24"/>
          <w:szCs w:val="24"/>
          <w:shd w:val="clear" w:color="auto" w:fill="FFFFFF"/>
        </w:rPr>
        <w:t>Mundell, 2024</w:t>
      </w:r>
      <w:r w:rsidR="007841C6" w:rsidRPr="009D391A">
        <w:rPr>
          <w:rFonts w:ascii="Times New Roman" w:hAnsi="Times New Roman" w:cs="Times New Roman"/>
          <w:color w:val="131615"/>
          <w:sz w:val="24"/>
          <w:szCs w:val="24"/>
          <w:shd w:val="clear" w:color="auto" w:fill="FFFFFF"/>
        </w:rPr>
        <w:t>)</w:t>
      </w:r>
      <w:r w:rsidRPr="009D391A">
        <w:rPr>
          <w:rFonts w:ascii="Times New Roman" w:hAnsi="Times New Roman" w:cs="Times New Roman"/>
          <w:color w:val="131615"/>
          <w:sz w:val="24"/>
          <w:szCs w:val="24"/>
          <w:shd w:val="clear" w:color="auto" w:fill="FFFFFF"/>
        </w:rPr>
        <w:t>. The combination of different data sources strengthened both the validity and reliability of the research results. The research findings validate the crucial function of incubators in startup success development and establish the base for the final chapter's conclusions and recommendations.</w:t>
      </w:r>
    </w:p>
    <w:p w14:paraId="110EAD1C" w14:textId="77777777" w:rsidR="00B25643" w:rsidRPr="009D391A" w:rsidRDefault="00B25643" w:rsidP="009D391A">
      <w:pPr>
        <w:spacing w:line="276" w:lineRule="auto"/>
        <w:jc w:val="both"/>
        <w:rPr>
          <w:rFonts w:ascii="Times New Roman" w:hAnsi="Times New Roman" w:cs="Times New Roman"/>
          <w:b/>
          <w:bCs/>
          <w:sz w:val="24"/>
          <w:szCs w:val="24"/>
        </w:rPr>
      </w:pPr>
    </w:p>
    <w:p w14:paraId="157593B0" w14:textId="77777777" w:rsidR="009D391A" w:rsidRPr="009D391A" w:rsidRDefault="009D391A" w:rsidP="009D391A">
      <w:pPr>
        <w:spacing w:line="276" w:lineRule="auto"/>
        <w:rPr>
          <w:rFonts w:ascii="Times New Roman" w:hAnsi="Times New Roman" w:cs="Times New Roman"/>
          <w:b/>
          <w:bCs/>
          <w:sz w:val="24"/>
          <w:szCs w:val="24"/>
        </w:rPr>
      </w:pPr>
      <w:r w:rsidRPr="009D391A">
        <w:rPr>
          <w:rFonts w:ascii="Times New Roman" w:hAnsi="Times New Roman" w:cs="Times New Roman"/>
          <w:b/>
          <w:bCs/>
          <w:sz w:val="24"/>
          <w:szCs w:val="24"/>
        </w:rPr>
        <w:br w:type="page"/>
      </w:r>
    </w:p>
    <w:p w14:paraId="3F955616" w14:textId="03BD6FC5" w:rsidR="00B25643" w:rsidRPr="009D391A" w:rsidRDefault="00B25643" w:rsidP="00D730CC">
      <w:pPr>
        <w:pStyle w:val="Heading1"/>
        <w:rPr>
          <w:rFonts w:ascii="Times New Roman" w:hAnsi="Times New Roman" w:cs="Times New Roman"/>
          <w:b/>
          <w:bCs/>
          <w:sz w:val="24"/>
          <w:szCs w:val="24"/>
        </w:rPr>
      </w:pPr>
      <w:r w:rsidRPr="009D391A">
        <w:rPr>
          <w:rFonts w:ascii="Times New Roman" w:hAnsi="Times New Roman" w:cs="Times New Roman"/>
          <w:b/>
          <w:bCs/>
          <w:sz w:val="24"/>
          <w:szCs w:val="24"/>
        </w:rPr>
        <w:lastRenderedPageBreak/>
        <w:t>Chapter 5: Conclusions, Limitations &amp; Recommendations</w:t>
      </w:r>
    </w:p>
    <w:p w14:paraId="0411ED62" w14:textId="77777777" w:rsidR="00B25643" w:rsidRPr="009D391A" w:rsidRDefault="00B25643"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t>5.1 Introduction</w:t>
      </w:r>
    </w:p>
    <w:p w14:paraId="22A2515D" w14:textId="77777777" w:rsidR="00B25643" w:rsidRPr="009D391A" w:rsidRDefault="00B25643"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research findings receive critical evaluation in this chapter to determine the results of the stated objectives and the main research problem. The study presents its academic value while discussing its boundaries and suggesting both practical and theoretical paths for upcoming investigations.</w:t>
      </w:r>
    </w:p>
    <w:p w14:paraId="0C7AB595" w14:textId="77777777" w:rsidR="00B25643" w:rsidRPr="009D391A" w:rsidRDefault="00B25643"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t>5.2 Conclusions on Research Objectives</w:t>
      </w:r>
    </w:p>
    <w:p w14:paraId="4D25B8B7" w14:textId="77777777" w:rsidR="00B25643" w:rsidRPr="009D391A" w:rsidRDefault="00B25643"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second objective evaluated product development assistance through the TAM framework. The incubators provided positive value by allowing startups to conduct usability testing and receive structured feedback. Some products managed to achieve good early-stage validation yet failed to scale their operations. The study demonstrates how perceived usability conflicts with real-world adoption especially in markets like healthcare which maintain strict regulations and conservative approaches. </w:t>
      </w:r>
    </w:p>
    <w:p w14:paraId="24665A8D" w14:textId="77777777" w:rsidR="00B25643" w:rsidRPr="009D391A" w:rsidRDefault="00B25643"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 xml:space="preserve">The analysis of network-based growth for the third objective showed that startups linked to incubators gained stronger trust networks and investor connections. The quality and depth of these networks differed and not all founders could capitalize on available connections. Social capital proves valuable yet its accessibility and impact differ across different situations. </w:t>
      </w:r>
    </w:p>
    <w:p w14:paraId="4B7B1BDD" w14:textId="77777777" w:rsidR="00B25643" w:rsidRPr="009D391A" w:rsidRDefault="00B25643"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comparative objective demonstrated that startups which received incubation support performed better than those without incubation. Yet this trend is not absolute. Some non-incubated firms showed innovative qualities but struggled to gain visibility and market traction because they lacked strategic partnerships. Incubation serves as a growth accelerator yet it does not ensure business success.</w:t>
      </w:r>
    </w:p>
    <w:p w14:paraId="483B8D2C" w14:textId="77777777" w:rsidR="00B25643" w:rsidRPr="009D391A" w:rsidRDefault="00B25643"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t>5.3 Conclusions on the Research Problem</w:t>
      </w:r>
    </w:p>
    <w:p w14:paraId="26A6B4C3" w14:textId="77777777" w:rsidR="00B25643" w:rsidRPr="009D391A" w:rsidRDefault="00B25643"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main research inquiry focused on understanding how incubators facilitate startup innovation and expansion throughout the UK. The research indicates that incubators deliver comprehensive support through resources and testing and networking opportunities which lead to significant business results when they match the startup's development level and industry type. The success of incubators depends heavily on both the quality of their programs and the internal strengths of the startups they support. Strategic and adaptive support methods prove more effective than standardized approaches for achieving the best results.</w:t>
      </w:r>
    </w:p>
    <w:p w14:paraId="228C6E9B" w14:textId="77777777" w:rsidR="00B25643" w:rsidRPr="009D391A" w:rsidRDefault="00B25643"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t>5.4 Summary of Research Findings</w:t>
      </w:r>
    </w:p>
    <w:p w14:paraId="6F84CB05" w14:textId="77777777" w:rsidR="00B25643" w:rsidRPr="009D391A" w:rsidRDefault="00B25643"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research shows that incubators affect startup outcomes by lowering early-stage risks and improving strategic positioning. The incubation process provides startups with better capital access while speeding up their product-market fit achievement and building their credibility through network connections. The results show that incubator support needs to be adapted to specific contexts because excessive dependence on structure without founder initiative can restrict achievement.</w:t>
      </w:r>
    </w:p>
    <w:p w14:paraId="25A3DF0D" w14:textId="77777777" w:rsidR="00B25643" w:rsidRPr="009D391A" w:rsidRDefault="00B25643"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lastRenderedPageBreak/>
        <w:t>5.5 Original Contribution of the Research</w:t>
      </w:r>
    </w:p>
    <w:p w14:paraId="189E0A17" w14:textId="77777777" w:rsidR="00B25643" w:rsidRPr="009D391A" w:rsidRDefault="00B25643"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research presents a UK-focused theoretical assessment of incubator effectiveness through a mixed-methods analysis of existing data. The research combines RBV, TAM and Network Theory to create a single analytical framework which both advances academic knowledge and provides practical startup evaluation through real-world examples. The research demonstrates both the activities of incubators and the factors that influence their success rates which standard evaluation methods tend to ignore.</w:t>
      </w:r>
    </w:p>
    <w:p w14:paraId="39D29F1F" w14:textId="77777777" w:rsidR="00B25643" w:rsidRPr="009D391A" w:rsidRDefault="00B25643"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t>5.6 Limitations of the Research</w:t>
      </w:r>
    </w:p>
    <w:p w14:paraId="77DE26C9" w14:textId="77777777" w:rsidR="00B25643" w:rsidRPr="009D391A" w:rsidRDefault="00B25643"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The study faces its main limitation because it depends on secondary data sources. The use of secondary data provided ethical simplicity and data availability but limited the researchers from conducting in-depth studies of founder experiences and incubator practices. The secondary sources employed different research methods while lacking a common data collection framework. The inconsistent data collection methods between cases create difficulties for comparison and prevent researchers from conducting thorough causal investigations.</w:t>
      </w:r>
    </w:p>
    <w:p w14:paraId="07C3B83D" w14:textId="77777777" w:rsidR="00B25643" w:rsidRPr="009D391A" w:rsidRDefault="00B25643"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t>5.7 Recommendations and Future Research</w:t>
      </w:r>
    </w:p>
    <w:p w14:paraId="3716B60F" w14:textId="77777777" w:rsidR="00B25643" w:rsidRPr="009D391A" w:rsidRDefault="00B25643" w:rsidP="009D391A">
      <w:pPr>
        <w:spacing w:line="276" w:lineRule="auto"/>
        <w:jc w:val="both"/>
        <w:rPr>
          <w:rFonts w:ascii="Times New Roman" w:hAnsi="Times New Roman" w:cs="Times New Roman"/>
          <w:color w:val="131615"/>
          <w:sz w:val="24"/>
          <w:szCs w:val="24"/>
          <w:shd w:val="clear" w:color="auto" w:fill="FFFFFF"/>
        </w:rPr>
      </w:pPr>
      <w:r w:rsidRPr="009D391A">
        <w:rPr>
          <w:rFonts w:ascii="Times New Roman" w:hAnsi="Times New Roman" w:cs="Times New Roman"/>
          <w:color w:val="131615"/>
          <w:sz w:val="24"/>
          <w:szCs w:val="24"/>
          <w:shd w:val="clear" w:color="auto" w:fill="FFFFFF"/>
        </w:rPr>
        <w:t>Future research needs to use mixed method designs that include interviews or surveys with incubated and non-incubated founders to gain a deeper understanding of experiential differences. A longitudinal approach could capture post-incubation outcomes and sustainability. Cross-national comparisons would also help assess whether UK incubators differ in strategy or effectiveness from global models. Lastly, sector-focused research—particularly in fintech, Health tech, or Greentech—could illuminate industry-specific needs within incubation frameworks.</w:t>
      </w:r>
    </w:p>
    <w:p w14:paraId="216A77BA" w14:textId="77777777" w:rsidR="00B25643" w:rsidRPr="009D391A" w:rsidRDefault="00B25643" w:rsidP="00D730CC">
      <w:pPr>
        <w:pStyle w:val="Heading2"/>
        <w:rPr>
          <w:rFonts w:ascii="Times New Roman" w:hAnsi="Times New Roman" w:cs="Times New Roman"/>
          <w:b/>
          <w:bCs/>
          <w:sz w:val="24"/>
          <w:szCs w:val="24"/>
        </w:rPr>
      </w:pPr>
      <w:r w:rsidRPr="009D391A">
        <w:rPr>
          <w:rFonts w:ascii="Times New Roman" w:hAnsi="Times New Roman" w:cs="Times New Roman"/>
          <w:b/>
          <w:bCs/>
          <w:sz w:val="24"/>
          <w:szCs w:val="24"/>
        </w:rPr>
        <w:t>5.8 Summary of Chapter 5</w:t>
      </w:r>
    </w:p>
    <w:p w14:paraId="241EE76D" w14:textId="1824A3C2" w:rsidR="00265F50" w:rsidRPr="009D391A" w:rsidRDefault="00B25643" w:rsidP="009D391A">
      <w:pPr>
        <w:spacing w:line="276" w:lineRule="auto"/>
        <w:jc w:val="both"/>
        <w:rPr>
          <w:rFonts w:ascii="Times New Roman" w:eastAsiaTheme="majorEastAsia" w:hAnsi="Times New Roman" w:cs="Times New Roman"/>
          <w:color w:val="0F4761" w:themeColor="accent1" w:themeShade="BF"/>
          <w:sz w:val="24"/>
          <w:szCs w:val="24"/>
        </w:rPr>
      </w:pPr>
      <w:r w:rsidRPr="009D391A">
        <w:rPr>
          <w:rFonts w:ascii="Times New Roman" w:hAnsi="Times New Roman" w:cs="Times New Roman"/>
          <w:color w:val="131615"/>
          <w:sz w:val="24"/>
          <w:szCs w:val="24"/>
          <w:shd w:val="clear" w:color="auto" w:fill="FFFFFF"/>
        </w:rPr>
        <w:t>The final section of this chapter connected research results to study goals while explaining how incubators affect the UK. The research demonstrates that incubators affect startup innovation and growth, yet their success depends on design quality and sector relevance and founder capability. The research adds value to both theoretical and practical knowledge while creating opportunities for future studies that examine context-specific and comparative incubator effects.</w:t>
      </w:r>
      <w:r w:rsidR="00265F50" w:rsidRPr="009D391A">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106852707"/>
        <w:docPartObj>
          <w:docPartGallery w:val="Bibliographies"/>
          <w:docPartUnique/>
        </w:docPartObj>
      </w:sdtPr>
      <w:sdtContent>
        <w:p w14:paraId="2DE41F49" w14:textId="11A5CED7" w:rsidR="00265F50" w:rsidRPr="009D391A" w:rsidRDefault="00265F50" w:rsidP="00D730CC">
          <w:pPr>
            <w:pStyle w:val="Heading1"/>
            <w:rPr>
              <w:rFonts w:ascii="Times New Roman" w:hAnsi="Times New Roman" w:cs="Times New Roman"/>
              <w:sz w:val="24"/>
              <w:szCs w:val="24"/>
            </w:rPr>
          </w:pPr>
          <w:r w:rsidRPr="009D391A">
            <w:rPr>
              <w:rFonts w:ascii="Times New Roman" w:hAnsi="Times New Roman" w:cs="Times New Roman"/>
              <w:sz w:val="24"/>
              <w:szCs w:val="24"/>
            </w:rPr>
            <w:t>References</w:t>
          </w:r>
        </w:p>
        <w:sdt>
          <w:sdtPr>
            <w:id w:val="-573587230"/>
            <w:bibliography/>
          </w:sdtPr>
          <w:sdtEndPr>
            <w:rPr>
              <w:rFonts w:eastAsiaTheme="minorHAnsi"/>
              <w:kern w:val="2"/>
              <w:lang w:eastAsia="en-US"/>
              <w14:ligatures w14:val="standardContextual"/>
            </w:rPr>
          </w:sdtEndPr>
          <w:sdtContent>
            <w:p w14:paraId="7A19162A" w14:textId="77777777" w:rsidR="00631FB5" w:rsidRPr="009D391A" w:rsidRDefault="00631FB5" w:rsidP="009D391A">
              <w:pPr>
                <w:pStyle w:val="NormalWeb"/>
                <w:numPr>
                  <w:ilvl w:val="0"/>
                  <w:numId w:val="22"/>
                </w:numPr>
                <w:spacing w:line="276" w:lineRule="auto"/>
              </w:pPr>
              <w:r w:rsidRPr="009D391A">
                <w:t xml:space="preserve">Barney, J., 1991. </w:t>
              </w:r>
              <w:r w:rsidRPr="009D391A">
                <w:rPr>
                  <w:rStyle w:val="Emphasis"/>
                  <w:rFonts w:eastAsiaTheme="majorEastAsia"/>
                </w:rPr>
                <w:t>Firm Resources and Sustained Competitive Advantage</w:t>
              </w:r>
              <w:r w:rsidRPr="009D391A">
                <w:t xml:space="preserve">. </w:t>
              </w:r>
              <w:r w:rsidRPr="009D391A">
                <w:rPr>
                  <w:rStyle w:val="Emphasis"/>
                  <w:rFonts w:eastAsiaTheme="majorEastAsia"/>
                </w:rPr>
                <w:t>Journal of Management</w:t>
              </w:r>
              <w:r w:rsidRPr="009D391A">
                <w:t>, XVII(1), pp. 99–120.</w:t>
              </w:r>
            </w:p>
            <w:p w14:paraId="2F74311C" w14:textId="77777777" w:rsidR="00631FB5" w:rsidRPr="009D391A" w:rsidRDefault="00631FB5" w:rsidP="009D391A">
              <w:pPr>
                <w:pStyle w:val="NormalWeb"/>
                <w:numPr>
                  <w:ilvl w:val="0"/>
                  <w:numId w:val="22"/>
                </w:numPr>
                <w:spacing w:line="276" w:lineRule="auto"/>
              </w:pPr>
              <w:r w:rsidRPr="009D391A">
                <w:t xml:space="preserve">Catapult, D., 2023. </w:t>
              </w:r>
              <w:r w:rsidRPr="009D391A">
                <w:rPr>
                  <w:rStyle w:val="Emphasis"/>
                  <w:rFonts w:eastAsiaTheme="majorEastAsia"/>
                </w:rPr>
                <w:t>Annual Engagement and Impact Report</w:t>
              </w:r>
              <w:r w:rsidRPr="009D391A">
                <w:t>. Digital Catapult is the UK authority on advanced digital technology, London: Digital Catapult.</w:t>
              </w:r>
            </w:p>
            <w:p w14:paraId="178CCFB9" w14:textId="77777777" w:rsidR="00631FB5" w:rsidRPr="009D391A" w:rsidRDefault="00631FB5" w:rsidP="009D391A">
              <w:pPr>
                <w:pStyle w:val="NormalWeb"/>
                <w:numPr>
                  <w:ilvl w:val="0"/>
                  <w:numId w:val="22"/>
                </w:numPr>
                <w:spacing w:line="276" w:lineRule="auto"/>
              </w:pPr>
              <w:r w:rsidRPr="009D391A">
                <w:t xml:space="preserve">Chris Dimos, N. P., 2023. </w:t>
              </w:r>
              <w:r w:rsidRPr="009D391A">
                <w:rPr>
                  <w:rStyle w:val="Emphasis"/>
                  <w:rFonts w:eastAsiaTheme="majorEastAsia"/>
                </w:rPr>
                <w:t>Understanding Productivity, R&amp;D, and Innovation in the West of England</w:t>
              </w:r>
              <w:r w:rsidRPr="009D391A">
                <w:t xml:space="preserve">. </w:t>
              </w:r>
              <w:proofErr w:type="spellStart"/>
              <w:r w:rsidRPr="009D391A">
                <w:t>s.l.</w:t>
              </w:r>
              <w:proofErr w:type="spellEnd"/>
              <w:r w:rsidRPr="009D391A">
                <w:t>: IPR Institute for Policy Research.</w:t>
              </w:r>
            </w:p>
            <w:p w14:paraId="1009A9CD" w14:textId="77777777" w:rsidR="00631FB5" w:rsidRPr="009D391A" w:rsidRDefault="00631FB5" w:rsidP="009D391A">
              <w:pPr>
                <w:pStyle w:val="NormalWeb"/>
                <w:numPr>
                  <w:ilvl w:val="0"/>
                  <w:numId w:val="22"/>
                </w:numPr>
                <w:spacing w:line="276" w:lineRule="auto"/>
              </w:pPr>
              <w:r w:rsidRPr="009D391A">
                <w:t xml:space="preserve">Dyer, J.H. &amp; Singh, H., 1998. </w:t>
              </w:r>
              <w:r w:rsidRPr="009D391A">
                <w:rPr>
                  <w:rStyle w:val="Emphasis"/>
                  <w:rFonts w:eastAsiaTheme="majorEastAsia"/>
                </w:rPr>
                <w:t>The relational view: Cooperative strategy and sources of interorganizational competitive advantage</w:t>
              </w:r>
              <w:r w:rsidRPr="009D391A">
                <w:t xml:space="preserve">. </w:t>
              </w:r>
              <w:r w:rsidRPr="009D391A">
                <w:rPr>
                  <w:rStyle w:val="Emphasis"/>
                  <w:rFonts w:eastAsiaTheme="majorEastAsia"/>
                </w:rPr>
                <w:t>Academy of Management Review</w:t>
              </w:r>
              <w:r w:rsidRPr="009D391A">
                <w:t>, XXIII(4), pp. 660–679.</w:t>
              </w:r>
            </w:p>
            <w:p w14:paraId="5DC3DCC9" w14:textId="77777777" w:rsidR="00631FB5" w:rsidRPr="009D391A" w:rsidRDefault="00631FB5" w:rsidP="009D391A">
              <w:pPr>
                <w:pStyle w:val="NormalWeb"/>
                <w:numPr>
                  <w:ilvl w:val="0"/>
                  <w:numId w:val="22"/>
                </w:numPr>
                <w:spacing w:line="276" w:lineRule="auto"/>
              </w:pPr>
              <w:r w:rsidRPr="009D391A">
                <w:t xml:space="preserve">Eoin O'Sullivan, R.A., Jones, G.A., 2024. </w:t>
              </w:r>
              <w:r w:rsidRPr="009D391A">
                <w:rPr>
                  <w:rStyle w:val="Emphasis"/>
                  <w:rFonts w:eastAsiaTheme="majorEastAsia"/>
                </w:rPr>
                <w:t>The role of intermediate Research, Development and Innovation institutes in building regional and sectoral innovation capabilities</w:t>
              </w:r>
              <w:r w:rsidRPr="009D391A">
                <w:t xml:space="preserve">. </w:t>
              </w:r>
              <w:proofErr w:type="spellStart"/>
              <w:r w:rsidRPr="009D391A">
                <w:t>s.l.</w:t>
              </w:r>
              <w:proofErr w:type="spellEnd"/>
              <w:r w:rsidRPr="009D391A">
                <w:t>: Economic and Social Research Council.</w:t>
              </w:r>
            </w:p>
            <w:p w14:paraId="3DF9F784" w14:textId="77777777" w:rsidR="00631FB5" w:rsidRPr="009D391A" w:rsidRDefault="00631FB5" w:rsidP="009D391A">
              <w:pPr>
                <w:pStyle w:val="NormalWeb"/>
                <w:numPr>
                  <w:ilvl w:val="0"/>
                  <w:numId w:val="22"/>
                </w:numPr>
                <w:spacing w:line="276" w:lineRule="auto"/>
              </w:pPr>
              <w:r w:rsidRPr="009D391A">
                <w:t xml:space="preserve">Eulalia </w:t>
              </w:r>
              <w:proofErr w:type="spellStart"/>
              <w:r w:rsidRPr="009D391A">
                <w:t>Skawinska</w:t>
              </w:r>
              <w:proofErr w:type="spellEnd"/>
              <w:r w:rsidRPr="009D391A">
                <w:t xml:space="preserve">, R.Z., 2020. </w:t>
              </w:r>
              <w:r w:rsidRPr="009D391A">
                <w:rPr>
                  <w:rStyle w:val="Emphasis"/>
                  <w:rFonts w:eastAsiaTheme="majorEastAsia"/>
                </w:rPr>
                <w:t>Economic and Business Aspects of Sustainability: Success Factors of Startups in the EU – A Comparative Study</w:t>
              </w:r>
              <w:r w:rsidRPr="009D391A">
                <w:t>, XII(19), pp. 65–417.</w:t>
              </w:r>
            </w:p>
            <w:p w14:paraId="39995D64" w14:textId="77777777" w:rsidR="00631FB5" w:rsidRPr="009D391A" w:rsidRDefault="00631FB5" w:rsidP="009D391A">
              <w:pPr>
                <w:pStyle w:val="NormalWeb"/>
                <w:numPr>
                  <w:ilvl w:val="0"/>
                  <w:numId w:val="22"/>
                </w:numPr>
                <w:spacing w:line="276" w:lineRule="auto"/>
              </w:pPr>
              <w:r w:rsidRPr="009D391A">
                <w:t xml:space="preserve">Flip Schutte, N.B., 2022. </w:t>
              </w:r>
              <w:r w:rsidRPr="009D391A">
                <w:rPr>
                  <w:rStyle w:val="Emphasis"/>
                  <w:rFonts w:eastAsiaTheme="majorEastAsia"/>
                </w:rPr>
                <w:t>The influence of business incubators on the post-incubation success of small businesses</w:t>
              </w:r>
              <w:r w:rsidRPr="009D391A">
                <w:t xml:space="preserve">. </w:t>
              </w:r>
              <w:r w:rsidRPr="009D391A">
                <w:rPr>
                  <w:rStyle w:val="Emphasis"/>
                  <w:rFonts w:eastAsiaTheme="majorEastAsia"/>
                </w:rPr>
                <w:t>International Journal of Entrepreneurship</w:t>
              </w:r>
              <w:r w:rsidRPr="009D391A">
                <w:t>, XXVI(6), pp. 1–16.</w:t>
              </w:r>
            </w:p>
            <w:p w14:paraId="4BA0A862" w14:textId="77777777" w:rsidR="00631FB5" w:rsidRPr="009D391A" w:rsidRDefault="00631FB5" w:rsidP="009D391A">
              <w:pPr>
                <w:pStyle w:val="NormalWeb"/>
                <w:numPr>
                  <w:ilvl w:val="0"/>
                  <w:numId w:val="22"/>
                </w:numPr>
                <w:spacing w:line="276" w:lineRule="auto"/>
              </w:pPr>
              <w:r w:rsidRPr="009D391A">
                <w:t xml:space="preserve">Frank J. van </w:t>
              </w:r>
              <w:proofErr w:type="spellStart"/>
              <w:r w:rsidRPr="009D391A">
                <w:t>Rijnsoever</w:t>
              </w:r>
              <w:proofErr w:type="spellEnd"/>
              <w:r w:rsidRPr="009D391A">
                <w:t xml:space="preserve">, C.P.E., 2021. </w:t>
              </w:r>
              <w:r w:rsidRPr="009D391A">
                <w:rPr>
                  <w:rStyle w:val="Emphasis"/>
                  <w:rFonts w:eastAsiaTheme="majorEastAsia"/>
                </w:rPr>
                <w:t>Money Don’t Matter? How incubation experience affects start-up</w:t>
              </w:r>
              <w:r w:rsidRPr="009D391A">
                <w:t xml:space="preserve">. </w:t>
              </w:r>
              <w:proofErr w:type="spellStart"/>
              <w:r w:rsidRPr="009D391A">
                <w:rPr>
                  <w:rStyle w:val="Emphasis"/>
                  <w:rFonts w:eastAsiaTheme="majorEastAsia"/>
                </w:rPr>
                <w:t>Technovation</w:t>
              </w:r>
              <w:proofErr w:type="spellEnd"/>
              <w:r w:rsidRPr="009D391A">
                <w:t>, Elsevier, 28 April, pp. 1–21.</w:t>
              </w:r>
            </w:p>
            <w:p w14:paraId="6D689662" w14:textId="77777777" w:rsidR="00631FB5" w:rsidRPr="009D391A" w:rsidRDefault="00631FB5" w:rsidP="009D391A">
              <w:pPr>
                <w:pStyle w:val="NormalWeb"/>
                <w:numPr>
                  <w:ilvl w:val="0"/>
                  <w:numId w:val="22"/>
                </w:numPr>
                <w:spacing w:line="276" w:lineRule="auto"/>
              </w:pPr>
              <w:r w:rsidRPr="009D391A">
                <w:t xml:space="preserve">GOV.UK, 2023. </w:t>
              </w:r>
              <w:r w:rsidRPr="009D391A">
                <w:rPr>
                  <w:rStyle w:val="Emphasis"/>
                  <w:rFonts w:eastAsiaTheme="majorEastAsia"/>
                </w:rPr>
                <w:t>Innovate UK Unlocking Potential Award 2023: Begin</w:t>
              </w:r>
              <w:r w:rsidRPr="009D391A">
                <w:t xml:space="preserve">. [Online] Available at: </w:t>
              </w:r>
              <w:hyperlink r:id="rId8" w:tgtFrame="_new" w:history="1">
                <w:r w:rsidRPr="009D391A">
                  <w:rPr>
                    <w:rStyle w:val="Hyperlink"/>
                    <w:rFonts w:eastAsiaTheme="majorEastAsia"/>
                  </w:rPr>
                  <w:t>https://apply-for-innovation-funding.service.gov.uk/competition/1658/overview/99ab941a-e2e5-440e-92e0-054274d53c63</w:t>
                </w:r>
              </w:hyperlink>
              <w:r w:rsidRPr="009D391A">
                <w:t xml:space="preserve"> [Accessed 27 June 2025].</w:t>
              </w:r>
            </w:p>
            <w:p w14:paraId="605E252F" w14:textId="77777777" w:rsidR="00631FB5" w:rsidRPr="009D391A" w:rsidRDefault="00631FB5" w:rsidP="009D391A">
              <w:pPr>
                <w:pStyle w:val="NormalWeb"/>
                <w:numPr>
                  <w:ilvl w:val="0"/>
                  <w:numId w:val="22"/>
                </w:numPr>
                <w:spacing w:line="276" w:lineRule="auto"/>
              </w:pPr>
              <w:r w:rsidRPr="009D391A">
                <w:t xml:space="preserve">Gov.UK, n.d. </w:t>
              </w:r>
              <w:r w:rsidRPr="009D391A">
                <w:rPr>
                  <w:rStyle w:val="Emphasis"/>
                  <w:rFonts w:eastAsiaTheme="majorEastAsia"/>
                </w:rPr>
                <w:t>The best place to find government services and information</w:t>
              </w:r>
              <w:r w:rsidRPr="009D391A">
                <w:t xml:space="preserve">. [Online] Available at: </w:t>
              </w:r>
              <w:hyperlink r:id="rId9" w:tgtFrame="_new" w:history="1">
                <w:r w:rsidRPr="009D391A">
                  <w:rPr>
                    <w:rStyle w:val="Hyperlink"/>
                    <w:rFonts w:eastAsiaTheme="majorEastAsia"/>
                  </w:rPr>
                  <w:t>https://www.gov.uk/</w:t>
                </w:r>
              </w:hyperlink>
              <w:r w:rsidRPr="009D391A">
                <w:t xml:space="preserve"> [Accessed 4 July 2025].</w:t>
              </w:r>
            </w:p>
            <w:p w14:paraId="16C57862" w14:textId="77777777" w:rsidR="00631FB5" w:rsidRPr="009D391A" w:rsidRDefault="00631FB5" w:rsidP="009D391A">
              <w:pPr>
                <w:pStyle w:val="NormalWeb"/>
                <w:numPr>
                  <w:ilvl w:val="0"/>
                  <w:numId w:val="22"/>
                </w:numPr>
                <w:spacing w:line="276" w:lineRule="auto"/>
              </w:pPr>
              <w:r w:rsidRPr="009D391A">
                <w:t xml:space="preserve">Husam Helmi </w:t>
              </w:r>
              <w:proofErr w:type="spellStart"/>
              <w:r w:rsidRPr="009D391A">
                <w:t>Alharahsheh</w:t>
              </w:r>
              <w:proofErr w:type="spellEnd"/>
              <w:r w:rsidRPr="009D391A">
                <w:t xml:space="preserve">, A.P., 2020. </w:t>
              </w:r>
              <w:r w:rsidRPr="009D391A">
                <w:rPr>
                  <w:rStyle w:val="Emphasis"/>
                  <w:rFonts w:eastAsiaTheme="majorEastAsia"/>
                </w:rPr>
                <w:t>A Review of key paradigms: positivism VS interpretivism</w:t>
              </w:r>
              <w:r w:rsidRPr="009D391A">
                <w:t xml:space="preserve">. </w:t>
              </w:r>
              <w:r w:rsidRPr="009D391A">
                <w:rPr>
                  <w:rStyle w:val="Emphasis"/>
                  <w:rFonts w:eastAsiaTheme="majorEastAsia"/>
                </w:rPr>
                <w:t>Global Academic Journal of Humanities and Social Sciences</w:t>
              </w:r>
              <w:r w:rsidRPr="009D391A">
                <w:t>, II(3), pp. 39–43.</w:t>
              </w:r>
            </w:p>
            <w:p w14:paraId="30A80831" w14:textId="77777777" w:rsidR="00631FB5" w:rsidRPr="009D391A" w:rsidRDefault="00631FB5" w:rsidP="009D391A">
              <w:pPr>
                <w:pStyle w:val="NormalWeb"/>
                <w:numPr>
                  <w:ilvl w:val="0"/>
                  <w:numId w:val="22"/>
                </w:numPr>
                <w:spacing w:line="276" w:lineRule="auto"/>
              </w:pPr>
              <w:r w:rsidRPr="009D391A">
                <w:t xml:space="preserve">Indre Maurer, M.E., 2006. </w:t>
              </w:r>
              <w:r w:rsidRPr="009D391A">
                <w:rPr>
                  <w:rStyle w:val="Emphasis"/>
                  <w:rFonts w:eastAsiaTheme="majorEastAsia"/>
                </w:rPr>
                <w:t>Dynamics of Social Capital and Their Performance Implications: Lessons from Biotechnology Start-ups</w:t>
              </w:r>
              <w:r w:rsidRPr="009D391A">
                <w:t xml:space="preserve">. </w:t>
              </w:r>
              <w:r w:rsidRPr="009D391A">
                <w:rPr>
                  <w:rStyle w:val="Emphasis"/>
                  <w:rFonts w:eastAsiaTheme="majorEastAsia"/>
                </w:rPr>
                <w:t>Sage Journals</w:t>
              </w:r>
              <w:r w:rsidRPr="009D391A">
                <w:t>, 51(2), pp. 262–292.</w:t>
              </w:r>
            </w:p>
            <w:p w14:paraId="394F094E" w14:textId="77777777" w:rsidR="00631FB5" w:rsidRPr="009D391A" w:rsidRDefault="00631FB5" w:rsidP="009D391A">
              <w:pPr>
                <w:pStyle w:val="NormalWeb"/>
                <w:numPr>
                  <w:ilvl w:val="0"/>
                  <w:numId w:val="22"/>
                </w:numPr>
                <w:spacing w:line="276" w:lineRule="auto"/>
              </w:pPr>
              <w:r w:rsidRPr="009D391A">
                <w:t xml:space="preserve">Javier A. Moraga, L.E.Q.P., I.P.A., M.O.H.A.S., 2020. </w:t>
              </w:r>
              <w:r w:rsidRPr="009D391A">
                <w:rPr>
                  <w:rStyle w:val="Emphasis"/>
                  <w:rFonts w:eastAsiaTheme="majorEastAsia"/>
                </w:rPr>
                <w:t>A quantitative methodology to enhance a strategy map</w:t>
              </w:r>
              <w:r w:rsidRPr="009D391A">
                <w:t xml:space="preserve">. </w:t>
              </w:r>
              <w:r w:rsidRPr="009D391A">
                <w:rPr>
                  <w:rStyle w:val="Emphasis"/>
                  <w:rFonts w:eastAsiaTheme="majorEastAsia"/>
                </w:rPr>
                <w:t>International Journal of Production Economics</w:t>
              </w:r>
              <w:r w:rsidRPr="009D391A">
                <w:t>, 219, pp. 43–53.</w:t>
              </w:r>
            </w:p>
            <w:p w14:paraId="0F1F5048" w14:textId="77777777" w:rsidR="003A291F" w:rsidRPr="009D391A" w:rsidRDefault="00631FB5" w:rsidP="009D391A">
              <w:pPr>
                <w:pStyle w:val="NormalWeb"/>
                <w:numPr>
                  <w:ilvl w:val="0"/>
                  <w:numId w:val="22"/>
                </w:numPr>
                <w:spacing w:line="276" w:lineRule="auto"/>
              </w:pPr>
              <w:r w:rsidRPr="009D391A">
                <w:t xml:space="preserve">Jeffrey Pfeffer, G.S., 2006. </w:t>
              </w:r>
              <w:r w:rsidRPr="009D391A">
                <w:rPr>
                  <w:rStyle w:val="Emphasis"/>
                  <w:rFonts w:eastAsiaTheme="majorEastAsia"/>
                </w:rPr>
                <w:t>External Control of Organizations—Resource Dependence Perspective</w:t>
              </w:r>
              <w:r w:rsidRPr="009D391A">
                <w:t>. 1st ed. Stanford: Routledge.</w:t>
              </w:r>
            </w:p>
            <w:p w14:paraId="43F08F9A" w14:textId="2380613E" w:rsidR="00631FB5" w:rsidRPr="009D391A" w:rsidRDefault="00631FB5" w:rsidP="009D391A">
              <w:pPr>
                <w:pStyle w:val="NormalWeb"/>
                <w:numPr>
                  <w:ilvl w:val="0"/>
                  <w:numId w:val="22"/>
                </w:numPr>
                <w:spacing w:line="276" w:lineRule="auto"/>
              </w:pPr>
              <w:r w:rsidRPr="009D391A">
                <w:t xml:space="preserve">Jonathan Bone, J.G.-U., Chapman, H., Hope, H., Lockett, L., 2019. </w:t>
              </w:r>
              <w:r w:rsidRPr="009D391A">
                <w:rPr>
                  <w:rStyle w:val="Emphasis"/>
                  <w:rFonts w:eastAsiaTheme="majorEastAsia"/>
                </w:rPr>
                <w:t>The impact of business accelerators and incubators in the UK</w:t>
              </w:r>
              <w:r w:rsidRPr="009D391A">
                <w:t>. London: The National Archives.</w:t>
              </w:r>
            </w:p>
            <w:p w14:paraId="7EC1D325" w14:textId="77777777" w:rsidR="00631FB5" w:rsidRPr="009D391A" w:rsidRDefault="00631FB5" w:rsidP="009D391A">
              <w:pPr>
                <w:pStyle w:val="NormalWeb"/>
                <w:numPr>
                  <w:ilvl w:val="0"/>
                  <w:numId w:val="22"/>
                </w:numPr>
                <w:spacing w:line="276" w:lineRule="auto"/>
              </w:pPr>
              <w:r w:rsidRPr="009D391A">
                <w:t xml:space="preserve">Jonathan Bone, O.A., Chapman, H., 2017. </w:t>
              </w:r>
              <w:r w:rsidRPr="009D391A">
                <w:rPr>
                  <w:rStyle w:val="Emphasis"/>
                  <w:rFonts w:eastAsiaTheme="majorEastAsia"/>
                </w:rPr>
                <w:t>Business Incubators and Accelerators: The National Picture</w:t>
              </w:r>
              <w:r w:rsidRPr="009D391A">
                <w:t>. London: Department for Business, Energy &amp; Industrial Strategy.</w:t>
              </w:r>
            </w:p>
            <w:p w14:paraId="6CCE283A" w14:textId="77777777" w:rsidR="00631FB5" w:rsidRPr="009D391A" w:rsidRDefault="00631FB5" w:rsidP="009D391A">
              <w:pPr>
                <w:pStyle w:val="NormalWeb"/>
                <w:numPr>
                  <w:ilvl w:val="0"/>
                  <w:numId w:val="22"/>
                </w:numPr>
                <w:spacing w:line="276" w:lineRule="auto"/>
              </w:pPr>
              <w:r w:rsidRPr="009D391A">
                <w:t xml:space="preserve">Jones, B., 2025. </w:t>
              </w:r>
              <w:r w:rsidRPr="009D391A">
                <w:rPr>
                  <w:rStyle w:val="Emphasis"/>
                  <w:rFonts w:eastAsiaTheme="majorEastAsia"/>
                </w:rPr>
                <w:t>Tech in the UK 2024 Innovation Nation</w:t>
              </w:r>
              <w:r w:rsidRPr="009D391A">
                <w:t xml:space="preserve">. London: </w:t>
              </w:r>
              <w:proofErr w:type="spellStart"/>
              <w:r w:rsidRPr="009D391A">
                <w:t>Beauhurst</w:t>
              </w:r>
              <w:proofErr w:type="spellEnd"/>
              <w:r w:rsidRPr="009D391A">
                <w:t>.</w:t>
              </w:r>
            </w:p>
            <w:p w14:paraId="3BEA2797" w14:textId="77777777" w:rsidR="00631FB5" w:rsidRPr="009D391A" w:rsidRDefault="00631FB5" w:rsidP="009D391A">
              <w:pPr>
                <w:pStyle w:val="NormalWeb"/>
                <w:numPr>
                  <w:ilvl w:val="0"/>
                  <w:numId w:val="22"/>
                </w:numPr>
                <w:spacing w:line="276" w:lineRule="auto"/>
              </w:pPr>
              <w:r w:rsidRPr="009D391A">
                <w:lastRenderedPageBreak/>
                <w:t xml:space="preserve">Joseph Bankman, R.J.G., 1999. </w:t>
              </w:r>
              <w:r w:rsidRPr="009D391A">
                <w:rPr>
                  <w:rStyle w:val="Emphasis"/>
                  <w:rFonts w:eastAsiaTheme="majorEastAsia"/>
                </w:rPr>
                <w:t>Why Start-ups?</w:t>
              </w:r>
              <w:r w:rsidRPr="009D391A">
                <w:t xml:space="preserve">. </w:t>
              </w:r>
              <w:r w:rsidRPr="009D391A">
                <w:rPr>
                  <w:rStyle w:val="Emphasis"/>
                  <w:rFonts w:eastAsiaTheme="majorEastAsia"/>
                </w:rPr>
                <w:t>Stanford Law Review</w:t>
              </w:r>
              <w:r w:rsidRPr="009D391A">
                <w:t>, 51(2), pp. 289–308.</w:t>
              </w:r>
            </w:p>
            <w:p w14:paraId="20FDA2B3" w14:textId="77777777" w:rsidR="00631FB5" w:rsidRPr="009D391A" w:rsidRDefault="00631FB5" w:rsidP="009D391A">
              <w:pPr>
                <w:pStyle w:val="NormalWeb"/>
                <w:numPr>
                  <w:ilvl w:val="0"/>
                  <w:numId w:val="22"/>
                </w:numPr>
                <w:spacing w:line="276" w:lineRule="auto"/>
              </w:pPr>
              <w:r w:rsidRPr="009D391A">
                <w:t xml:space="preserve">Julie C. </w:t>
              </w:r>
              <w:proofErr w:type="spellStart"/>
              <w:r w:rsidRPr="009D391A">
                <w:t>Libarkin</w:t>
              </w:r>
              <w:proofErr w:type="spellEnd"/>
              <w:r w:rsidRPr="009D391A">
                <w:t xml:space="preserve">, J.P.K., 2002. </w:t>
              </w:r>
              <w:r w:rsidRPr="009D391A">
                <w:rPr>
                  <w:rStyle w:val="Emphasis"/>
                  <w:rFonts w:eastAsiaTheme="majorEastAsia"/>
                </w:rPr>
                <w:t>Research Methodologies in Science Education: The Qualitative-Quantitative Debate</w:t>
              </w:r>
              <w:r w:rsidRPr="009D391A">
                <w:t xml:space="preserve">. </w:t>
              </w:r>
              <w:r w:rsidRPr="009D391A">
                <w:rPr>
                  <w:rStyle w:val="Emphasis"/>
                  <w:rFonts w:eastAsiaTheme="majorEastAsia"/>
                </w:rPr>
                <w:t>Journal of Geoscience Education</w:t>
              </w:r>
              <w:r w:rsidRPr="009D391A">
                <w:t>, 50, pp. 78–86.</w:t>
              </w:r>
            </w:p>
            <w:p w14:paraId="3D577482" w14:textId="77777777" w:rsidR="00631FB5" w:rsidRPr="009D391A" w:rsidRDefault="00631FB5" w:rsidP="009D391A">
              <w:pPr>
                <w:pStyle w:val="NormalWeb"/>
                <w:numPr>
                  <w:ilvl w:val="0"/>
                  <w:numId w:val="22"/>
                </w:numPr>
                <w:spacing w:line="276" w:lineRule="auto"/>
              </w:pPr>
              <w:r w:rsidRPr="009D391A">
                <w:t xml:space="preserve">Kyoung-Joo Lee, Y.-J. Y., 2020. </w:t>
              </w:r>
              <w:r w:rsidRPr="009D391A">
                <w:rPr>
                  <w:rStyle w:val="Emphasis"/>
                  <w:rFonts w:eastAsiaTheme="majorEastAsia"/>
                </w:rPr>
                <w:t>Reconciling Resource-Based View and Competency-Based View of Start-Up Formation in Universities</w:t>
              </w:r>
              <w:r w:rsidRPr="009D391A">
                <w:t xml:space="preserve">. </w:t>
              </w:r>
              <w:proofErr w:type="spellStart"/>
              <w:r w:rsidRPr="009D391A">
                <w:t>Seongnam</w:t>
              </w:r>
              <w:proofErr w:type="spellEnd"/>
              <w:r w:rsidRPr="009D391A">
                <w:t>: IEEE Access.</w:t>
              </w:r>
            </w:p>
            <w:p w14:paraId="5F1D8401" w14:textId="77777777" w:rsidR="00631FB5" w:rsidRPr="009D391A" w:rsidRDefault="00631FB5" w:rsidP="009D391A">
              <w:pPr>
                <w:pStyle w:val="NormalWeb"/>
                <w:numPr>
                  <w:ilvl w:val="0"/>
                  <w:numId w:val="22"/>
                </w:numPr>
                <w:spacing w:line="276" w:lineRule="auto"/>
              </w:pPr>
              <w:r w:rsidRPr="009D391A">
                <w:t xml:space="preserve">Lamber </w:t>
              </w:r>
              <w:proofErr w:type="spellStart"/>
              <w:r w:rsidRPr="009D391A">
                <w:t>Royakkers</w:t>
              </w:r>
              <w:proofErr w:type="spellEnd"/>
              <w:r w:rsidRPr="009D391A">
                <w:t xml:space="preserve">, J.T.L.K., 2018. </w:t>
              </w:r>
              <w:r w:rsidRPr="009D391A">
                <w:rPr>
                  <w:rStyle w:val="Emphasis"/>
                  <w:rFonts w:eastAsiaTheme="majorEastAsia"/>
                </w:rPr>
                <w:t>Societal and ethical issues of digitization</w:t>
              </w:r>
              <w:r w:rsidRPr="009D391A">
                <w:t xml:space="preserve">. </w:t>
              </w:r>
              <w:r w:rsidRPr="009D391A">
                <w:rPr>
                  <w:rStyle w:val="Emphasis"/>
                  <w:rFonts w:eastAsiaTheme="majorEastAsia"/>
                </w:rPr>
                <w:t>Ethics and Information Technology</w:t>
              </w:r>
              <w:r w:rsidRPr="009D391A">
                <w:t>, 40, pp. 127–142.</w:t>
              </w:r>
            </w:p>
            <w:p w14:paraId="0A5DFFF8" w14:textId="77777777" w:rsidR="00631FB5" w:rsidRPr="009D391A" w:rsidRDefault="00631FB5" w:rsidP="009D391A">
              <w:pPr>
                <w:pStyle w:val="NormalWeb"/>
                <w:numPr>
                  <w:ilvl w:val="0"/>
                  <w:numId w:val="22"/>
                </w:numPr>
                <w:spacing w:line="276" w:lineRule="auto"/>
              </w:pPr>
              <w:r w:rsidRPr="009D391A">
                <w:t xml:space="preserve">Lindsay, P., 2020. </w:t>
              </w:r>
              <w:r w:rsidRPr="009D391A">
                <w:rPr>
                  <w:rStyle w:val="Emphasis"/>
                  <w:rFonts w:eastAsiaTheme="majorEastAsia"/>
                </w:rPr>
                <w:t>University Business Incubators – Viable funding and income strategies</w:t>
              </w:r>
              <w:r w:rsidRPr="009D391A">
                <w:t xml:space="preserve">. </w:t>
              </w:r>
              <w:proofErr w:type="spellStart"/>
              <w:r w:rsidRPr="009D391A">
                <w:t>s.l.</w:t>
              </w:r>
              <w:proofErr w:type="spellEnd"/>
              <w:r w:rsidRPr="009D391A">
                <w:t xml:space="preserve">: </w:t>
              </w:r>
              <w:proofErr w:type="spellStart"/>
              <w:r w:rsidRPr="009D391A">
                <w:t>s.n</w:t>
              </w:r>
              <w:proofErr w:type="spellEnd"/>
              <w:r w:rsidRPr="009D391A">
                <w:t>.</w:t>
              </w:r>
            </w:p>
            <w:p w14:paraId="53318C42" w14:textId="77777777" w:rsidR="00631FB5" w:rsidRPr="009D391A" w:rsidRDefault="00631FB5" w:rsidP="009D391A">
              <w:pPr>
                <w:pStyle w:val="NormalWeb"/>
                <w:numPr>
                  <w:ilvl w:val="0"/>
                  <w:numId w:val="22"/>
                </w:numPr>
                <w:spacing w:line="276" w:lineRule="auto"/>
              </w:pPr>
              <w:r w:rsidRPr="009D391A">
                <w:t xml:space="preserve">Mark Saunders, P.L., Thornhill, A., 2009. </w:t>
              </w:r>
              <w:r w:rsidRPr="009D391A">
                <w:rPr>
                  <w:rStyle w:val="Emphasis"/>
                  <w:rFonts w:eastAsiaTheme="majorEastAsia"/>
                </w:rPr>
                <w:t>Research Methods for Business Students</w:t>
              </w:r>
              <w:r w:rsidRPr="009D391A">
                <w:t>. 5th ed. Edinburgh: British Library.</w:t>
              </w:r>
            </w:p>
            <w:p w14:paraId="2EDE9E8A" w14:textId="77777777" w:rsidR="00631FB5" w:rsidRPr="009D391A" w:rsidRDefault="00631FB5" w:rsidP="009D391A">
              <w:pPr>
                <w:pStyle w:val="NormalWeb"/>
                <w:numPr>
                  <w:ilvl w:val="0"/>
                  <w:numId w:val="22"/>
                </w:numPr>
                <w:spacing w:line="276" w:lineRule="auto"/>
              </w:pPr>
              <w:r w:rsidRPr="009D391A">
                <w:t xml:space="preserve">Mundell, I., 2024. </w:t>
              </w:r>
              <w:r w:rsidRPr="009D391A">
                <w:rPr>
                  <w:rStyle w:val="Emphasis"/>
                  <w:rFonts w:eastAsiaTheme="majorEastAsia"/>
                </w:rPr>
                <w:t>Imperial, Business invited to make the most of Imperial’s research facilities</w:t>
              </w:r>
              <w:r w:rsidRPr="009D391A">
                <w:t xml:space="preserve">. [Online] Available at: </w:t>
              </w:r>
              <w:hyperlink r:id="rId10" w:tgtFrame="_new" w:history="1">
                <w:r w:rsidRPr="009D391A">
                  <w:rPr>
                    <w:rStyle w:val="Hyperlink"/>
                    <w:rFonts w:eastAsiaTheme="majorEastAsia"/>
                  </w:rPr>
                  <w:t>https://www.imperial.ac.uk/news/256173/business-invited-make-most-imperials-research/</w:t>
                </w:r>
              </w:hyperlink>
              <w:r w:rsidRPr="009D391A">
                <w:t xml:space="preserve"> [Accessed 4 July 2025].</w:t>
              </w:r>
            </w:p>
            <w:p w14:paraId="2D74D074" w14:textId="77777777" w:rsidR="00631FB5" w:rsidRPr="009D391A" w:rsidRDefault="00631FB5" w:rsidP="009D391A">
              <w:pPr>
                <w:pStyle w:val="NormalWeb"/>
                <w:numPr>
                  <w:ilvl w:val="0"/>
                  <w:numId w:val="22"/>
                </w:numPr>
                <w:spacing w:line="276" w:lineRule="auto"/>
              </w:pPr>
              <w:r w:rsidRPr="009D391A">
                <w:t xml:space="preserve">Nan Lin, K.C.R., Smith, B., 2001. </w:t>
              </w:r>
              <w:r w:rsidRPr="009D391A">
                <w:rPr>
                  <w:rStyle w:val="Emphasis"/>
                  <w:rFonts w:eastAsiaTheme="majorEastAsia"/>
                </w:rPr>
                <w:t>Social Capital: Theory and Research</w:t>
              </w:r>
              <w:r w:rsidRPr="009D391A">
                <w:t>. New York: Transaction Publisher.</w:t>
              </w:r>
            </w:p>
            <w:p w14:paraId="756DAE15" w14:textId="77777777" w:rsidR="00631FB5" w:rsidRPr="009D391A" w:rsidRDefault="00631FB5" w:rsidP="009D391A">
              <w:pPr>
                <w:pStyle w:val="NormalWeb"/>
                <w:numPr>
                  <w:ilvl w:val="0"/>
                  <w:numId w:val="22"/>
                </w:numPr>
                <w:spacing w:line="276" w:lineRule="auto"/>
              </w:pPr>
              <w:r w:rsidRPr="009D391A">
                <w:t xml:space="preserve">Nation, T., 2025. </w:t>
              </w:r>
              <w:r w:rsidRPr="009D391A">
                <w:rPr>
                  <w:rStyle w:val="Emphasis"/>
                  <w:rFonts w:eastAsiaTheme="majorEastAsia"/>
                </w:rPr>
                <w:t>Supporting startups from seed stage to success story</w:t>
              </w:r>
              <w:r w:rsidRPr="009D391A">
                <w:t xml:space="preserve">. [Online] Available at: </w:t>
              </w:r>
              <w:hyperlink r:id="rId11" w:tgtFrame="_new" w:history="1">
                <w:r w:rsidRPr="009D391A">
                  <w:rPr>
                    <w:rStyle w:val="Hyperlink"/>
                    <w:rFonts w:eastAsiaTheme="majorEastAsia"/>
                  </w:rPr>
                  <w:t>https://technation.io/</w:t>
                </w:r>
              </w:hyperlink>
              <w:r w:rsidRPr="009D391A">
                <w:t xml:space="preserve"> [Accessed 26 June 2025].</w:t>
              </w:r>
            </w:p>
            <w:p w14:paraId="0BBC4176" w14:textId="77777777" w:rsidR="00631FB5" w:rsidRPr="009D391A" w:rsidRDefault="00631FB5" w:rsidP="009D391A">
              <w:pPr>
                <w:pStyle w:val="NormalWeb"/>
                <w:numPr>
                  <w:ilvl w:val="0"/>
                  <w:numId w:val="22"/>
                </w:numPr>
                <w:spacing w:line="276" w:lineRule="auto"/>
              </w:pPr>
              <w:r w:rsidRPr="009D391A">
                <w:t xml:space="preserve">News, T.I., 2018. </w:t>
              </w:r>
              <w:proofErr w:type="spellStart"/>
              <w:r w:rsidRPr="009D391A">
                <w:rPr>
                  <w:rStyle w:val="Emphasis"/>
                  <w:rFonts w:eastAsiaTheme="majorEastAsia"/>
                </w:rPr>
                <w:t>Neurovalens</w:t>
              </w:r>
              <w:proofErr w:type="spellEnd"/>
              <w:r w:rsidRPr="009D391A">
                <w:rPr>
                  <w:rStyle w:val="Emphasis"/>
                  <w:rFonts w:eastAsiaTheme="majorEastAsia"/>
                </w:rPr>
                <w:t xml:space="preserve"> founder wins Barclays entrepreneur award</w:t>
              </w:r>
              <w:r w:rsidRPr="009D391A">
                <w:t xml:space="preserve">. [Online] Available at: </w:t>
              </w:r>
              <w:hyperlink r:id="rId12" w:tgtFrame="_new" w:history="1">
                <w:r w:rsidRPr="009D391A">
                  <w:rPr>
                    <w:rStyle w:val="Hyperlink"/>
                    <w:rFonts w:eastAsiaTheme="majorEastAsia"/>
                  </w:rPr>
                  <w:t>https://www.irishnews.com/business/2018/08/31/news/neurovalens-founder-wins-barclays-entrepreneur-award-1420864/</w:t>
                </w:r>
              </w:hyperlink>
              <w:r w:rsidRPr="009D391A">
                <w:t xml:space="preserve"> [Accessed 27 June 2025].</w:t>
              </w:r>
            </w:p>
            <w:p w14:paraId="5027F9A6" w14:textId="77777777" w:rsidR="00631FB5" w:rsidRPr="009D391A" w:rsidRDefault="00631FB5" w:rsidP="009D391A">
              <w:pPr>
                <w:pStyle w:val="NormalWeb"/>
                <w:numPr>
                  <w:ilvl w:val="0"/>
                  <w:numId w:val="22"/>
                </w:numPr>
                <w:spacing w:line="276" w:lineRule="auto"/>
              </w:pPr>
              <w:r w:rsidRPr="009D391A">
                <w:t xml:space="preserve">OECD, 2019. </w:t>
              </w:r>
              <w:r w:rsidRPr="009D391A">
                <w:rPr>
                  <w:rStyle w:val="Emphasis"/>
                  <w:rFonts w:eastAsiaTheme="majorEastAsia"/>
                </w:rPr>
                <w:t>Entrepreneurship and SMEs</w:t>
              </w:r>
              <w:r w:rsidRPr="009D391A">
                <w:t xml:space="preserve">. [Online] Available at: </w:t>
              </w:r>
              <w:hyperlink r:id="rId13" w:tgtFrame="_new" w:history="1">
                <w:r w:rsidRPr="009D391A">
                  <w:rPr>
                    <w:rStyle w:val="Hyperlink"/>
                    <w:rFonts w:eastAsiaTheme="majorEastAsia"/>
                  </w:rPr>
                  <w:t>https://www.oecd.org/en/topics/smes-and-entrepreneurship.html</w:t>
                </w:r>
              </w:hyperlink>
              <w:r w:rsidRPr="009D391A">
                <w:t xml:space="preserve"> [Accessed 25 June 2025].</w:t>
              </w:r>
            </w:p>
            <w:p w14:paraId="10B3B344" w14:textId="77777777" w:rsidR="00631FB5" w:rsidRPr="009D391A" w:rsidRDefault="00631FB5" w:rsidP="009D391A">
              <w:pPr>
                <w:pStyle w:val="NormalWeb"/>
                <w:numPr>
                  <w:ilvl w:val="0"/>
                  <w:numId w:val="22"/>
                </w:numPr>
                <w:spacing w:line="276" w:lineRule="auto"/>
              </w:pPr>
              <w:r w:rsidRPr="009D391A">
                <w:t xml:space="preserve">Partnership, S.S., 2002. </w:t>
              </w:r>
              <w:proofErr w:type="spellStart"/>
              <w:r w:rsidRPr="009D391A">
                <w:rPr>
                  <w:rStyle w:val="Emphasis"/>
                  <w:rFonts w:eastAsiaTheme="majorEastAsia"/>
                </w:rPr>
                <w:t>SETsquared</w:t>
              </w:r>
              <w:proofErr w:type="spellEnd"/>
              <w:r w:rsidRPr="009D391A">
                <w:rPr>
                  <w:rStyle w:val="Emphasis"/>
                  <w:rFonts w:eastAsiaTheme="majorEastAsia"/>
                </w:rPr>
                <w:t xml:space="preserve"> Partnership</w:t>
              </w:r>
              <w:r w:rsidRPr="009D391A">
                <w:t xml:space="preserve">. [Online] Available at: </w:t>
              </w:r>
              <w:hyperlink r:id="rId14" w:tgtFrame="_new" w:history="1">
                <w:r w:rsidRPr="009D391A">
                  <w:rPr>
                    <w:rStyle w:val="Hyperlink"/>
                    <w:rFonts w:eastAsiaTheme="majorEastAsia"/>
                  </w:rPr>
                  <w:t>https://www.setsquared.co.uk/</w:t>
                </w:r>
              </w:hyperlink>
              <w:r w:rsidRPr="009D391A">
                <w:t xml:space="preserve"> [Accessed 27 June 2025].</w:t>
              </w:r>
            </w:p>
            <w:p w14:paraId="70135B81" w14:textId="77777777" w:rsidR="00631FB5" w:rsidRPr="009D391A" w:rsidRDefault="00631FB5" w:rsidP="009D391A">
              <w:pPr>
                <w:pStyle w:val="NormalWeb"/>
                <w:numPr>
                  <w:ilvl w:val="0"/>
                  <w:numId w:val="22"/>
                </w:numPr>
                <w:spacing w:line="276" w:lineRule="auto"/>
              </w:pPr>
              <w:r w:rsidRPr="009D391A">
                <w:t xml:space="preserve">Robert Grant, A.P., 2021. </w:t>
              </w:r>
              <w:r w:rsidRPr="009D391A">
                <w:rPr>
                  <w:rStyle w:val="Emphasis"/>
                  <w:rFonts w:eastAsiaTheme="majorEastAsia"/>
                </w:rPr>
                <w:t>The Knowledge-Based View and Global Strategy: Past Impact and Future Potential</w:t>
              </w:r>
              <w:r w:rsidRPr="009D391A">
                <w:t xml:space="preserve">. </w:t>
              </w:r>
              <w:r w:rsidRPr="009D391A">
                <w:rPr>
                  <w:rStyle w:val="Emphasis"/>
                  <w:rFonts w:eastAsiaTheme="majorEastAsia"/>
                </w:rPr>
                <w:t>Strategic Management Society</w:t>
              </w:r>
              <w:r w:rsidRPr="009D391A">
                <w:t>, pp. 1–34.</w:t>
              </w:r>
            </w:p>
            <w:p w14:paraId="4B152E07" w14:textId="77777777" w:rsidR="00631FB5" w:rsidRPr="009D391A" w:rsidRDefault="00631FB5" w:rsidP="009D391A">
              <w:pPr>
                <w:pStyle w:val="NormalWeb"/>
                <w:numPr>
                  <w:ilvl w:val="0"/>
                  <w:numId w:val="22"/>
                </w:numPr>
                <w:spacing w:line="276" w:lineRule="auto"/>
              </w:pPr>
              <w:r w:rsidRPr="009D391A">
                <w:t xml:space="preserve">Shivani H Menon, A.B., 2024. </w:t>
              </w:r>
              <w:r w:rsidRPr="009D391A">
                <w:rPr>
                  <w:rStyle w:val="Emphasis"/>
                  <w:rFonts w:eastAsiaTheme="majorEastAsia"/>
                </w:rPr>
                <w:t>The British Entrepreneur: How startups can put Britain back in business</w:t>
              </w:r>
              <w:r w:rsidRPr="009D391A">
                <w:t xml:space="preserve">. </w:t>
              </w:r>
              <w:proofErr w:type="spellStart"/>
              <w:r w:rsidRPr="009D391A">
                <w:t>s.l.</w:t>
              </w:r>
              <w:proofErr w:type="spellEnd"/>
              <w:r w:rsidRPr="009D391A">
                <w:t>: The British Entrepreneur.</w:t>
              </w:r>
            </w:p>
            <w:p w14:paraId="56E227BE" w14:textId="77777777" w:rsidR="00631FB5" w:rsidRPr="009D391A" w:rsidRDefault="00631FB5" w:rsidP="009D391A">
              <w:pPr>
                <w:pStyle w:val="NormalWeb"/>
                <w:numPr>
                  <w:ilvl w:val="0"/>
                  <w:numId w:val="22"/>
                </w:numPr>
                <w:spacing w:line="276" w:lineRule="auto"/>
              </w:pPr>
              <w:r w:rsidRPr="009D391A">
                <w:t xml:space="preserve">Steven Blank, Dorf, B., 2012. </w:t>
              </w:r>
              <w:r w:rsidRPr="009D391A">
                <w:rPr>
                  <w:rStyle w:val="Emphasis"/>
                  <w:rFonts w:eastAsiaTheme="majorEastAsia"/>
                </w:rPr>
                <w:t>The Startup Owner's Manual: The Step-by-Step Guide for Building a Great Company</w:t>
              </w:r>
              <w:r w:rsidRPr="009D391A">
                <w:t>. New Jersey: Hoboken.</w:t>
              </w:r>
            </w:p>
            <w:p w14:paraId="05DDCA29" w14:textId="77777777" w:rsidR="00631FB5" w:rsidRPr="009D391A" w:rsidRDefault="00631FB5" w:rsidP="009D391A">
              <w:pPr>
                <w:pStyle w:val="NormalWeb"/>
                <w:numPr>
                  <w:ilvl w:val="0"/>
                  <w:numId w:val="22"/>
                </w:numPr>
                <w:spacing w:line="276" w:lineRule="auto"/>
              </w:pPr>
              <w:r w:rsidRPr="009D391A">
                <w:t xml:space="preserve">Teece, D.J., Pisano, G., </w:t>
              </w:r>
              <w:proofErr w:type="spellStart"/>
              <w:r w:rsidRPr="009D391A">
                <w:t>Shuen</w:t>
              </w:r>
              <w:proofErr w:type="spellEnd"/>
              <w:r w:rsidRPr="009D391A">
                <w:t xml:space="preserve">, A., 1997. </w:t>
              </w:r>
              <w:r w:rsidRPr="009D391A">
                <w:rPr>
                  <w:rStyle w:val="Emphasis"/>
                  <w:rFonts w:eastAsiaTheme="majorEastAsia"/>
                </w:rPr>
                <w:t>Dynamic Capabilities and Strategic Management</w:t>
              </w:r>
              <w:r w:rsidRPr="009D391A">
                <w:t xml:space="preserve">. </w:t>
              </w:r>
              <w:r w:rsidRPr="009D391A">
                <w:rPr>
                  <w:rStyle w:val="Emphasis"/>
                  <w:rFonts w:eastAsiaTheme="majorEastAsia"/>
                </w:rPr>
                <w:t>Strategic Management Journal</w:t>
              </w:r>
              <w:r w:rsidRPr="009D391A">
                <w:t>, XVIII(7), pp. 509–533.</w:t>
              </w:r>
            </w:p>
            <w:p w14:paraId="0EA65A53" w14:textId="77777777" w:rsidR="00631FB5" w:rsidRPr="009D391A" w:rsidRDefault="00631FB5" w:rsidP="009D391A">
              <w:pPr>
                <w:pStyle w:val="NormalWeb"/>
                <w:numPr>
                  <w:ilvl w:val="0"/>
                  <w:numId w:val="22"/>
                </w:numPr>
                <w:spacing w:line="276" w:lineRule="auto"/>
              </w:pPr>
              <w:r w:rsidRPr="009D391A">
                <w:t xml:space="preserve">UK, Barclays Bank, 2024. </w:t>
              </w:r>
              <w:r w:rsidRPr="009D391A">
                <w:rPr>
                  <w:rStyle w:val="Emphasis"/>
                  <w:rFonts w:eastAsiaTheme="majorEastAsia"/>
                </w:rPr>
                <w:t>Barclays Bank UK PLC</w:t>
              </w:r>
              <w:r w:rsidRPr="009D391A">
                <w:t>. London: Barclays Bank UK.</w:t>
              </w:r>
            </w:p>
            <w:p w14:paraId="405CF178" w14:textId="34E9F69B" w:rsidR="00631FB5" w:rsidRPr="009D391A" w:rsidRDefault="00631FB5" w:rsidP="009D391A">
              <w:pPr>
                <w:pStyle w:val="NormalWeb"/>
                <w:numPr>
                  <w:ilvl w:val="0"/>
                  <w:numId w:val="22"/>
                </w:numPr>
                <w:spacing w:line="276" w:lineRule="auto"/>
              </w:pPr>
              <w:proofErr w:type="spellStart"/>
              <w:r w:rsidRPr="009D391A">
                <w:t>Varza</w:t>
              </w:r>
              <w:proofErr w:type="spellEnd"/>
              <w:r w:rsidRPr="009D391A">
                <w:t xml:space="preserve">, R., 2025. </w:t>
              </w:r>
              <w:r w:rsidRPr="009D391A">
                <w:rPr>
                  <w:rStyle w:val="Emphasis"/>
                  <w:rFonts w:eastAsiaTheme="majorEastAsia"/>
                </w:rPr>
                <w:t>8 Years of Innovation</w:t>
              </w:r>
              <w:r w:rsidRPr="009D391A">
                <w:t xml:space="preserve">. [Online] Available at: </w:t>
              </w:r>
              <w:hyperlink r:id="rId15" w:tgtFrame="_new" w:history="1">
                <w:r w:rsidRPr="009D391A">
                  <w:rPr>
                    <w:rStyle w:val="Hyperlink"/>
                    <w:rFonts w:eastAsiaTheme="majorEastAsia"/>
                  </w:rPr>
                  <w:t>https://stationf.co/news/8-years-innovation</w:t>
                </w:r>
              </w:hyperlink>
              <w:r w:rsidRPr="009D391A">
                <w:t xml:space="preserve"> [Accessed 26 June 2025].</w:t>
              </w:r>
            </w:p>
            <w:p w14:paraId="051DA2FB" w14:textId="48A86222" w:rsidR="00294352" w:rsidRPr="009D391A" w:rsidRDefault="00000000" w:rsidP="009D391A">
              <w:pPr>
                <w:pStyle w:val="Bibliography"/>
                <w:spacing w:line="276" w:lineRule="auto"/>
                <w:rPr>
                  <w:rFonts w:ascii="Times New Roman" w:hAnsi="Times New Roman" w:cs="Times New Roman"/>
                  <w:sz w:val="24"/>
                  <w:szCs w:val="24"/>
                </w:rPr>
              </w:pPr>
            </w:p>
          </w:sdtContent>
        </w:sdt>
      </w:sdtContent>
    </w:sdt>
    <w:sectPr w:rsidR="00294352" w:rsidRPr="009D391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8D41F" w14:textId="77777777" w:rsidR="00E46E68" w:rsidRDefault="00E46E68" w:rsidP="009D391A">
      <w:pPr>
        <w:spacing w:after="0" w:line="240" w:lineRule="auto"/>
      </w:pPr>
      <w:r>
        <w:separator/>
      </w:r>
    </w:p>
  </w:endnote>
  <w:endnote w:type="continuationSeparator" w:id="0">
    <w:p w14:paraId="0D5C83EC" w14:textId="77777777" w:rsidR="00E46E68" w:rsidRDefault="00E46E68" w:rsidP="009D3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1189041"/>
      <w:docPartObj>
        <w:docPartGallery w:val="Page Numbers (Bottom of Page)"/>
        <w:docPartUnique/>
      </w:docPartObj>
    </w:sdtPr>
    <w:sdtEndPr>
      <w:rPr>
        <w:color w:val="7F7F7F"/>
        <w:spacing w:val="60"/>
      </w:rPr>
    </w:sdtEndPr>
    <w:sdtContent>
      <w:p w14:paraId="6631799D" w14:textId="696A71AE" w:rsidR="009D391A" w:rsidRDefault="009D391A" w:rsidP="009D391A">
        <w:pPr>
          <w:pStyle w:val="Footer"/>
          <w:pBdr>
            <w:top w:val="single" w:sz="4" w:space="1" w:color="D9D9D9"/>
          </w:pBdr>
          <w:jc w:val="right"/>
        </w:pPr>
        <w:r>
          <w:fldChar w:fldCharType="begin"/>
        </w:r>
        <w:r>
          <w:instrText xml:space="preserve"> PAGE   \* MERGEFORMAT </w:instrText>
        </w:r>
        <w:r>
          <w:fldChar w:fldCharType="separate"/>
        </w:r>
        <w:r>
          <w:rPr>
            <w:noProof/>
          </w:rPr>
          <w:t>2</w:t>
        </w:r>
        <w:r>
          <w:rPr>
            <w:noProof/>
          </w:rPr>
          <w:fldChar w:fldCharType="end"/>
        </w:r>
        <w:r>
          <w:t xml:space="preserve"> | </w:t>
        </w:r>
        <w:r w:rsidRPr="009D391A">
          <w:rPr>
            <w:color w:val="7F7F7F"/>
            <w:spacing w:val="60"/>
          </w:rPr>
          <w:t>Page</w:t>
        </w:r>
      </w:p>
    </w:sdtContent>
  </w:sdt>
  <w:p w14:paraId="20296D21" w14:textId="77777777" w:rsidR="009D391A" w:rsidRDefault="009D39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3B68A" w14:textId="77777777" w:rsidR="00E46E68" w:rsidRDefault="00E46E68" w:rsidP="009D391A">
      <w:pPr>
        <w:spacing w:after="0" w:line="240" w:lineRule="auto"/>
      </w:pPr>
      <w:r>
        <w:separator/>
      </w:r>
    </w:p>
  </w:footnote>
  <w:footnote w:type="continuationSeparator" w:id="0">
    <w:p w14:paraId="5C9A873B" w14:textId="77777777" w:rsidR="00E46E68" w:rsidRDefault="00E46E68" w:rsidP="009D39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B507F"/>
    <w:multiLevelType w:val="multilevel"/>
    <w:tmpl w:val="AE2C3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743F6A"/>
    <w:multiLevelType w:val="hybridMultilevel"/>
    <w:tmpl w:val="ECDEA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7F3D91"/>
    <w:multiLevelType w:val="hybridMultilevel"/>
    <w:tmpl w:val="657CA6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23DBA"/>
    <w:multiLevelType w:val="multilevel"/>
    <w:tmpl w:val="A370A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BE028A"/>
    <w:multiLevelType w:val="multilevel"/>
    <w:tmpl w:val="45DEB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946928"/>
    <w:multiLevelType w:val="multilevel"/>
    <w:tmpl w:val="BCB2A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074006"/>
    <w:multiLevelType w:val="multilevel"/>
    <w:tmpl w:val="BEBE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3C37A7"/>
    <w:multiLevelType w:val="multilevel"/>
    <w:tmpl w:val="809C5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005BDF"/>
    <w:multiLevelType w:val="multilevel"/>
    <w:tmpl w:val="7E74A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A46CD2"/>
    <w:multiLevelType w:val="multilevel"/>
    <w:tmpl w:val="FA3A1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2561EC"/>
    <w:multiLevelType w:val="multilevel"/>
    <w:tmpl w:val="C4381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1F6EFE"/>
    <w:multiLevelType w:val="multilevel"/>
    <w:tmpl w:val="9710D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AC6E48"/>
    <w:multiLevelType w:val="multilevel"/>
    <w:tmpl w:val="15A47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2C2DFA"/>
    <w:multiLevelType w:val="multilevel"/>
    <w:tmpl w:val="11C86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9A1A7B"/>
    <w:multiLevelType w:val="multilevel"/>
    <w:tmpl w:val="277A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AB422E"/>
    <w:multiLevelType w:val="multilevel"/>
    <w:tmpl w:val="2A4C3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80714F"/>
    <w:multiLevelType w:val="multilevel"/>
    <w:tmpl w:val="7E2C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555399"/>
    <w:multiLevelType w:val="multilevel"/>
    <w:tmpl w:val="D1344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A9522B"/>
    <w:multiLevelType w:val="multilevel"/>
    <w:tmpl w:val="0DFA7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984D67"/>
    <w:multiLevelType w:val="multilevel"/>
    <w:tmpl w:val="42E82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4E7F1A"/>
    <w:multiLevelType w:val="multilevel"/>
    <w:tmpl w:val="CBAAD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301938"/>
    <w:multiLevelType w:val="multilevel"/>
    <w:tmpl w:val="689EE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5C4BED"/>
    <w:multiLevelType w:val="multilevel"/>
    <w:tmpl w:val="18C0F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1274644">
    <w:abstractNumId w:val="8"/>
  </w:num>
  <w:num w:numId="2" w16cid:durableId="1874732011">
    <w:abstractNumId w:val="18"/>
  </w:num>
  <w:num w:numId="3" w16cid:durableId="1424573657">
    <w:abstractNumId w:val="3"/>
  </w:num>
  <w:num w:numId="4" w16cid:durableId="1479834599">
    <w:abstractNumId w:val="22"/>
  </w:num>
  <w:num w:numId="5" w16cid:durableId="1442188368">
    <w:abstractNumId w:val="7"/>
  </w:num>
  <w:num w:numId="6" w16cid:durableId="1279605011">
    <w:abstractNumId w:val="13"/>
  </w:num>
  <w:num w:numId="7" w16cid:durableId="1118180828">
    <w:abstractNumId w:val="15"/>
  </w:num>
  <w:num w:numId="8" w16cid:durableId="1040084733">
    <w:abstractNumId w:val="20"/>
  </w:num>
  <w:num w:numId="9" w16cid:durableId="12726839">
    <w:abstractNumId w:val="12"/>
  </w:num>
  <w:num w:numId="10" w16cid:durableId="965161649">
    <w:abstractNumId w:val="9"/>
  </w:num>
  <w:num w:numId="11" w16cid:durableId="1956911260">
    <w:abstractNumId w:val="14"/>
  </w:num>
  <w:num w:numId="12" w16cid:durableId="603727726">
    <w:abstractNumId w:val="16"/>
  </w:num>
  <w:num w:numId="13" w16cid:durableId="101457315">
    <w:abstractNumId w:val="0"/>
  </w:num>
  <w:num w:numId="14" w16cid:durableId="1980113096">
    <w:abstractNumId w:val="4"/>
  </w:num>
  <w:num w:numId="15" w16cid:durableId="714306360">
    <w:abstractNumId w:val="21"/>
  </w:num>
  <w:num w:numId="16" w16cid:durableId="1185748592">
    <w:abstractNumId w:val="19"/>
  </w:num>
  <w:num w:numId="17" w16cid:durableId="1023091211">
    <w:abstractNumId w:val="11"/>
  </w:num>
  <w:num w:numId="18" w16cid:durableId="1208488475">
    <w:abstractNumId w:val="10"/>
  </w:num>
  <w:num w:numId="19" w16cid:durableId="356657054">
    <w:abstractNumId w:val="6"/>
  </w:num>
  <w:num w:numId="20" w16cid:durableId="1133910300">
    <w:abstractNumId w:val="5"/>
  </w:num>
  <w:num w:numId="21" w16cid:durableId="1806242153">
    <w:abstractNumId w:val="17"/>
  </w:num>
  <w:num w:numId="22" w16cid:durableId="450132372">
    <w:abstractNumId w:val="1"/>
  </w:num>
  <w:num w:numId="23" w16cid:durableId="19349680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73F"/>
    <w:rsid w:val="00003409"/>
    <w:rsid w:val="0001373F"/>
    <w:rsid w:val="0001594D"/>
    <w:rsid w:val="00021E07"/>
    <w:rsid w:val="00094FC8"/>
    <w:rsid w:val="00095412"/>
    <w:rsid w:val="000A04ED"/>
    <w:rsid w:val="000A23D1"/>
    <w:rsid w:val="000A3BAC"/>
    <w:rsid w:val="000F1D33"/>
    <w:rsid w:val="00126A8B"/>
    <w:rsid w:val="001459BC"/>
    <w:rsid w:val="0016715C"/>
    <w:rsid w:val="0017467C"/>
    <w:rsid w:val="001C1C73"/>
    <w:rsid w:val="001C641D"/>
    <w:rsid w:val="001E3015"/>
    <w:rsid w:val="001F6E37"/>
    <w:rsid w:val="00202E37"/>
    <w:rsid w:val="00265F50"/>
    <w:rsid w:val="00273AB0"/>
    <w:rsid w:val="002828AA"/>
    <w:rsid w:val="00294352"/>
    <w:rsid w:val="002A2036"/>
    <w:rsid w:val="002B3D6E"/>
    <w:rsid w:val="002D1E2D"/>
    <w:rsid w:val="002E0F0A"/>
    <w:rsid w:val="00360FD3"/>
    <w:rsid w:val="003A291F"/>
    <w:rsid w:val="003B0807"/>
    <w:rsid w:val="004265F2"/>
    <w:rsid w:val="0045195F"/>
    <w:rsid w:val="004563BA"/>
    <w:rsid w:val="00475F71"/>
    <w:rsid w:val="004F0C67"/>
    <w:rsid w:val="005121BF"/>
    <w:rsid w:val="00572BA5"/>
    <w:rsid w:val="005826DE"/>
    <w:rsid w:val="005B704E"/>
    <w:rsid w:val="005F0C66"/>
    <w:rsid w:val="005F7104"/>
    <w:rsid w:val="006224FD"/>
    <w:rsid w:val="00631FB5"/>
    <w:rsid w:val="0065758D"/>
    <w:rsid w:val="006A4A5C"/>
    <w:rsid w:val="007841C6"/>
    <w:rsid w:val="00797728"/>
    <w:rsid w:val="007A03AA"/>
    <w:rsid w:val="0080688F"/>
    <w:rsid w:val="00857FAE"/>
    <w:rsid w:val="008920A3"/>
    <w:rsid w:val="008B2D1E"/>
    <w:rsid w:val="008B7FD1"/>
    <w:rsid w:val="008E241A"/>
    <w:rsid w:val="0092495D"/>
    <w:rsid w:val="00957AED"/>
    <w:rsid w:val="00996525"/>
    <w:rsid w:val="009D36F3"/>
    <w:rsid w:val="009D391A"/>
    <w:rsid w:val="009F4BD0"/>
    <w:rsid w:val="00A03B3F"/>
    <w:rsid w:val="00B25643"/>
    <w:rsid w:val="00B26554"/>
    <w:rsid w:val="00B337B3"/>
    <w:rsid w:val="00B33C81"/>
    <w:rsid w:val="00B73F66"/>
    <w:rsid w:val="00B94DE3"/>
    <w:rsid w:val="00B9732F"/>
    <w:rsid w:val="00BA2A75"/>
    <w:rsid w:val="00C32ECA"/>
    <w:rsid w:val="00C77476"/>
    <w:rsid w:val="00C924E9"/>
    <w:rsid w:val="00CF13FA"/>
    <w:rsid w:val="00D54D5A"/>
    <w:rsid w:val="00D70CB6"/>
    <w:rsid w:val="00D730CC"/>
    <w:rsid w:val="00DD1FC6"/>
    <w:rsid w:val="00E10634"/>
    <w:rsid w:val="00E31C7B"/>
    <w:rsid w:val="00E432D5"/>
    <w:rsid w:val="00E46E68"/>
    <w:rsid w:val="00E67D86"/>
    <w:rsid w:val="00ED7FC4"/>
    <w:rsid w:val="00F42CDB"/>
    <w:rsid w:val="00F52427"/>
    <w:rsid w:val="00F653A0"/>
    <w:rsid w:val="00F70544"/>
    <w:rsid w:val="00FD7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87A7A"/>
  <w15:chartTrackingRefBased/>
  <w15:docId w15:val="{539FD108-91D5-4569-9C19-CC64A5847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7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37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37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37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37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37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37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37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37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73F"/>
    <w:rPr>
      <w:rFonts w:asciiTheme="majorHAnsi" w:eastAsiaTheme="majorEastAsia" w:hAnsiTheme="majorHAnsi" w:cstheme="majorBidi"/>
      <w:color w:val="0F4761" w:themeColor="accent1" w:themeShade="BF"/>
      <w:sz w:val="40"/>
      <w:szCs w:val="40"/>
      <w:lang w:val="ro-MD"/>
    </w:rPr>
  </w:style>
  <w:style w:type="character" w:customStyle="1" w:styleId="Heading2Char">
    <w:name w:val="Heading 2 Char"/>
    <w:basedOn w:val="DefaultParagraphFont"/>
    <w:link w:val="Heading2"/>
    <w:uiPriority w:val="9"/>
    <w:rsid w:val="0001373F"/>
    <w:rPr>
      <w:rFonts w:asciiTheme="majorHAnsi" w:eastAsiaTheme="majorEastAsia" w:hAnsiTheme="majorHAnsi" w:cstheme="majorBidi"/>
      <w:color w:val="0F4761" w:themeColor="accent1" w:themeShade="BF"/>
      <w:sz w:val="32"/>
      <w:szCs w:val="32"/>
      <w:lang w:val="ro-MD"/>
    </w:rPr>
  </w:style>
  <w:style w:type="character" w:customStyle="1" w:styleId="Heading3Char">
    <w:name w:val="Heading 3 Char"/>
    <w:basedOn w:val="DefaultParagraphFont"/>
    <w:link w:val="Heading3"/>
    <w:uiPriority w:val="9"/>
    <w:semiHidden/>
    <w:rsid w:val="0001373F"/>
    <w:rPr>
      <w:rFonts w:eastAsiaTheme="majorEastAsia" w:cstheme="majorBidi"/>
      <w:color w:val="0F4761" w:themeColor="accent1" w:themeShade="BF"/>
      <w:sz w:val="28"/>
      <w:szCs w:val="28"/>
      <w:lang w:val="ro-MD"/>
    </w:rPr>
  </w:style>
  <w:style w:type="character" w:customStyle="1" w:styleId="Heading4Char">
    <w:name w:val="Heading 4 Char"/>
    <w:basedOn w:val="DefaultParagraphFont"/>
    <w:link w:val="Heading4"/>
    <w:uiPriority w:val="9"/>
    <w:semiHidden/>
    <w:rsid w:val="0001373F"/>
    <w:rPr>
      <w:rFonts w:eastAsiaTheme="majorEastAsia" w:cstheme="majorBidi"/>
      <w:i/>
      <w:iCs/>
      <w:color w:val="0F4761" w:themeColor="accent1" w:themeShade="BF"/>
      <w:lang w:val="ro-MD"/>
    </w:rPr>
  </w:style>
  <w:style w:type="character" w:customStyle="1" w:styleId="Heading5Char">
    <w:name w:val="Heading 5 Char"/>
    <w:basedOn w:val="DefaultParagraphFont"/>
    <w:link w:val="Heading5"/>
    <w:uiPriority w:val="9"/>
    <w:semiHidden/>
    <w:rsid w:val="0001373F"/>
    <w:rPr>
      <w:rFonts w:eastAsiaTheme="majorEastAsia" w:cstheme="majorBidi"/>
      <w:color w:val="0F4761" w:themeColor="accent1" w:themeShade="BF"/>
      <w:lang w:val="ro-MD"/>
    </w:rPr>
  </w:style>
  <w:style w:type="character" w:customStyle="1" w:styleId="Heading6Char">
    <w:name w:val="Heading 6 Char"/>
    <w:basedOn w:val="DefaultParagraphFont"/>
    <w:link w:val="Heading6"/>
    <w:uiPriority w:val="9"/>
    <w:semiHidden/>
    <w:rsid w:val="0001373F"/>
    <w:rPr>
      <w:rFonts w:eastAsiaTheme="majorEastAsia" w:cstheme="majorBidi"/>
      <w:i/>
      <w:iCs/>
      <w:color w:val="595959" w:themeColor="text1" w:themeTint="A6"/>
      <w:lang w:val="ro-MD"/>
    </w:rPr>
  </w:style>
  <w:style w:type="character" w:customStyle="1" w:styleId="Heading7Char">
    <w:name w:val="Heading 7 Char"/>
    <w:basedOn w:val="DefaultParagraphFont"/>
    <w:link w:val="Heading7"/>
    <w:uiPriority w:val="9"/>
    <w:semiHidden/>
    <w:rsid w:val="0001373F"/>
    <w:rPr>
      <w:rFonts w:eastAsiaTheme="majorEastAsia" w:cstheme="majorBidi"/>
      <w:color w:val="595959" w:themeColor="text1" w:themeTint="A6"/>
      <w:lang w:val="ro-MD"/>
    </w:rPr>
  </w:style>
  <w:style w:type="character" w:customStyle="1" w:styleId="Heading8Char">
    <w:name w:val="Heading 8 Char"/>
    <w:basedOn w:val="DefaultParagraphFont"/>
    <w:link w:val="Heading8"/>
    <w:uiPriority w:val="9"/>
    <w:semiHidden/>
    <w:rsid w:val="0001373F"/>
    <w:rPr>
      <w:rFonts w:eastAsiaTheme="majorEastAsia" w:cstheme="majorBidi"/>
      <w:i/>
      <w:iCs/>
      <w:color w:val="272727" w:themeColor="text1" w:themeTint="D8"/>
      <w:lang w:val="ro-MD"/>
    </w:rPr>
  </w:style>
  <w:style w:type="character" w:customStyle="1" w:styleId="Heading9Char">
    <w:name w:val="Heading 9 Char"/>
    <w:basedOn w:val="DefaultParagraphFont"/>
    <w:link w:val="Heading9"/>
    <w:uiPriority w:val="9"/>
    <w:semiHidden/>
    <w:rsid w:val="0001373F"/>
    <w:rPr>
      <w:rFonts w:eastAsiaTheme="majorEastAsia" w:cstheme="majorBidi"/>
      <w:color w:val="272727" w:themeColor="text1" w:themeTint="D8"/>
      <w:lang w:val="ro-MD"/>
    </w:rPr>
  </w:style>
  <w:style w:type="paragraph" w:styleId="Title">
    <w:name w:val="Title"/>
    <w:basedOn w:val="Normal"/>
    <w:next w:val="Normal"/>
    <w:link w:val="TitleChar"/>
    <w:uiPriority w:val="10"/>
    <w:qFormat/>
    <w:rsid w:val="000137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373F"/>
    <w:rPr>
      <w:rFonts w:asciiTheme="majorHAnsi" w:eastAsiaTheme="majorEastAsia" w:hAnsiTheme="majorHAnsi" w:cstheme="majorBidi"/>
      <w:spacing w:val="-10"/>
      <w:kern w:val="28"/>
      <w:sz w:val="56"/>
      <w:szCs w:val="56"/>
      <w:lang w:val="ro-MD"/>
    </w:rPr>
  </w:style>
  <w:style w:type="paragraph" w:styleId="Subtitle">
    <w:name w:val="Subtitle"/>
    <w:basedOn w:val="Normal"/>
    <w:next w:val="Normal"/>
    <w:link w:val="SubtitleChar"/>
    <w:uiPriority w:val="11"/>
    <w:qFormat/>
    <w:rsid w:val="000137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373F"/>
    <w:rPr>
      <w:rFonts w:eastAsiaTheme="majorEastAsia" w:cstheme="majorBidi"/>
      <w:color w:val="595959" w:themeColor="text1" w:themeTint="A6"/>
      <w:spacing w:val="15"/>
      <w:sz w:val="28"/>
      <w:szCs w:val="28"/>
      <w:lang w:val="ro-MD"/>
    </w:rPr>
  </w:style>
  <w:style w:type="paragraph" w:styleId="Quote">
    <w:name w:val="Quote"/>
    <w:basedOn w:val="Normal"/>
    <w:next w:val="Normal"/>
    <w:link w:val="QuoteChar"/>
    <w:uiPriority w:val="29"/>
    <w:qFormat/>
    <w:rsid w:val="0001373F"/>
    <w:pPr>
      <w:spacing w:before="160"/>
      <w:jc w:val="center"/>
    </w:pPr>
    <w:rPr>
      <w:i/>
      <w:iCs/>
      <w:color w:val="404040" w:themeColor="text1" w:themeTint="BF"/>
    </w:rPr>
  </w:style>
  <w:style w:type="character" w:customStyle="1" w:styleId="QuoteChar">
    <w:name w:val="Quote Char"/>
    <w:basedOn w:val="DefaultParagraphFont"/>
    <w:link w:val="Quote"/>
    <w:uiPriority w:val="29"/>
    <w:rsid w:val="0001373F"/>
    <w:rPr>
      <w:i/>
      <w:iCs/>
      <w:color w:val="404040" w:themeColor="text1" w:themeTint="BF"/>
      <w:lang w:val="ro-MD"/>
    </w:rPr>
  </w:style>
  <w:style w:type="paragraph" w:styleId="ListParagraph">
    <w:name w:val="List Paragraph"/>
    <w:basedOn w:val="Normal"/>
    <w:uiPriority w:val="34"/>
    <w:qFormat/>
    <w:rsid w:val="0001373F"/>
    <w:pPr>
      <w:ind w:left="720"/>
      <w:contextualSpacing/>
    </w:pPr>
  </w:style>
  <w:style w:type="character" w:styleId="IntenseEmphasis">
    <w:name w:val="Intense Emphasis"/>
    <w:basedOn w:val="DefaultParagraphFont"/>
    <w:uiPriority w:val="21"/>
    <w:qFormat/>
    <w:rsid w:val="0001373F"/>
    <w:rPr>
      <w:i/>
      <w:iCs/>
      <w:color w:val="0F4761" w:themeColor="accent1" w:themeShade="BF"/>
    </w:rPr>
  </w:style>
  <w:style w:type="paragraph" w:styleId="IntenseQuote">
    <w:name w:val="Intense Quote"/>
    <w:basedOn w:val="Normal"/>
    <w:next w:val="Normal"/>
    <w:link w:val="IntenseQuoteChar"/>
    <w:uiPriority w:val="30"/>
    <w:qFormat/>
    <w:rsid w:val="000137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373F"/>
    <w:rPr>
      <w:i/>
      <w:iCs/>
      <w:color w:val="0F4761" w:themeColor="accent1" w:themeShade="BF"/>
      <w:lang w:val="ro-MD"/>
    </w:rPr>
  </w:style>
  <w:style w:type="character" w:styleId="IntenseReference">
    <w:name w:val="Intense Reference"/>
    <w:basedOn w:val="DefaultParagraphFont"/>
    <w:uiPriority w:val="32"/>
    <w:qFormat/>
    <w:rsid w:val="0001373F"/>
    <w:rPr>
      <w:b/>
      <w:bCs/>
      <w:smallCaps/>
      <w:color w:val="0F4761" w:themeColor="accent1" w:themeShade="BF"/>
      <w:spacing w:val="5"/>
    </w:rPr>
  </w:style>
  <w:style w:type="paragraph" w:styleId="Bibliography">
    <w:name w:val="Bibliography"/>
    <w:basedOn w:val="Normal"/>
    <w:next w:val="Normal"/>
    <w:uiPriority w:val="37"/>
    <w:unhideWhenUsed/>
    <w:rsid w:val="00E10634"/>
  </w:style>
  <w:style w:type="character" w:customStyle="1" w:styleId="relative">
    <w:name w:val="relative"/>
    <w:basedOn w:val="DefaultParagraphFont"/>
    <w:rsid w:val="005121BF"/>
  </w:style>
  <w:style w:type="character" w:styleId="Emphasis">
    <w:name w:val="Emphasis"/>
    <w:basedOn w:val="DefaultParagraphFont"/>
    <w:uiPriority w:val="20"/>
    <w:qFormat/>
    <w:rsid w:val="005121BF"/>
    <w:rPr>
      <w:i/>
      <w:iCs/>
    </w:rPr>
  </w:style>
  <w:style w:type="character" w:styleId="Strong">
    <w:name w:val="Strong"/>
    <w:basedOn w:val="DefaultParagraphFont"/>
    <w:uiPriority w:val="22"/>
    <w:qFormat/>
    <w:rsid w:val="005121BF"/>
    <w:rPr>
      <w:b/>
      <w:bCs/>
    </w:rPr>
  </w:style>
  <w:style w:type="paragraph" w:styleId="NormalWeb">
    <w:name w:val="Normal (Web)"/>
    <w:basedOn w:val="Normal"/>
    <w:uiPriority w:val="99"/>
    <w:unhideWhenUsed/>
    <w:rsid w:val="002D1E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31FB5"/>
    <w:rPr>
      <w:color w:val="0000FF"/>
      <w:u w:val="single"/>
    </w:rPr>
  </w:style>
  <w:style w:type="paragraph" w:styleId="Header">
    <w:name w:val="header"/>
    <w:basedOn w:val="Normal"/>
    <w:link w:val="HeaderChar"/>
    <w:uiPriority w:val="99"/>
    <w:unhideWhenUsed/>
    <w:rsid w:val="009D3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91A"/>
  </w:style>
  <w:style w:type="paragraph" w:styleId="Footer">
    <w:name w:val="footer"/>
    <w:basedOn w:val="Normal"/>
    <w:link w:val="FooterChar"/>
    <w:uiPriority w:val="99"/>
    <w:unhideWhenUsed/>
    <w:rsid w:val="009D3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91A"/>
  </w:style>
  <w:style w:type="paragraph" w:styleId="TOCHeading">
    <w:name w:val="TOC Heading"/>
    <w:basedOn w:val="Heading1"/>
    <w:next w:val="Normal"/>
    <w:uiPriority w:val="39"/>
    <w:unhideWhenUsed/>
    <w:qFormat/>
    <w:rsid w:val="0016715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6715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16715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6715C"/>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7587">
      <w:bodyDiv w:val="1"/>
      <w:marLeft w:val="0"/>
      <w:marRight w:val="0"/>
      <w:marTop w:val="0"/>
      <w:marBottom w:val="0"/>
      <w:divBdr>
        <w:top w:val="none" w:sz="0" w:space="0" w:color="auto"/>
        <w:left w:val="none" w:sz="0" w:space="0" w:color="auto"/>
        <w:bottom w:val="none" w:sz="0" w:space="0" w:color="auto"/>
        <w:right w:val="none" w:sz="0" w:space="0" w:color="auto"/>
      </w:divBdr>
    </w:div>
    <w:div w:id="5059905">
      <w:bodyDiv w:val="1"/>
      <w:marLeft w:val="0"/>
      <w:marRight w:val="0"/>
      <w:marTop w:val="0"/>
      <w:marBottom w:val="0"/>
      <w:divBdr>
        <w:top w:val="none" w:sz="0" w:space="0" w:color="auto"/>
        <w:left w:val="none" w:sz="0" w:space="0" w:color="auto"/>
        <w:bottom w:val="none" w:sz="0" w:space="0" w:color="auto"/>
        <w:right w:val="none" w:sz="0" w:space="0" w:color="auto"/>
      </w:divBdr>
    </w:div>
    <w:div w:id="5062636">
      <w:bodyDiv w:val="1"/>
      <w:marLeft w:val="0"/>
      <w:marRight w:val="0"/>
      <w:marTop w:val="0"/>
      <w:marBottom w:val="0"/>
      <w:divBdr>
        <w:top w:val="none" w:sz="0" w:space="0" w:color="auto"/>
        <w:left w:val="none" w:sz="0" w:space="0" w:color="auto"/>
        <w:bottom w:val="none" w:sz="0" w:space="0" w:color="auto"/>
        <w:right w:val="none" w:sz="0" w:space="0" w:color="auto"/>
      </w:divBdr>
    </w:div>
    <w:div w:id="5255376">
      <w:bodyDiv w:val="1"/>
      <w:marLeft w:val="0"/>
      <w:marRight w:val="0"/>
      <w:marTop w:val="0"/>
      <w:marBottom w:val="0"/>
      <w:divBdr>
        <w:top w:val="none" w:sz="0" w:space="0" w:color="auto"/>
        <w:left w:val="none" w:sz="0" w:space="0" w:color="auto"/>
        <w:bottom w:val="none" w:sz="0" w:space="0" w:color="auto"/>
        <w:right w:val="none" w:sz="0" w:space="0" w:color="auto"/>
      </w:divBdr>
    </w:div>
    <w:div w:id="5720604">
      <w:bodyDiv w:val="1"/>
      <w:marLeft w:val="0"/>
      <w:marRight w:val="0"/>
      <w:marTop w:val="0"/>
      <w:marBottom w:val="0"/>
      <w:divBdr>
        <w:top w:val="none" w:sz="0" w:space="0" w:color="auto"/>
        <w:left w:val="none" w:sz="0" w:space="0" w:color="auto"/>
        <w:bottom w:val="none" w:sz="0" w:space="0" w:color="auto"/>
        <w:right w:val="none" w:sz="0" w:space="0" w:color="auto"/>
      </w:divBdr>
    </w:div>
    <w:div w:id="9531491">
      <w:bodyDiv w:val="1"/>
      <w:marLeft w:val="0"/>
      <w:marRight w:val="0"/>
      <w:marTop w:val="0"/>
      <w:marBottom w:val="0"/>
      <w:divBdr>
        <w:top w:val="none" w:sz="0" w:space="0" w:color="auto"/>
        <w:left w:val="none" w:sz="0" w:space="0" w:color="auto"/>
        <w:bottom w:val="none" w:sz="0" w:space="0" w:color="auto"/>
        <w:right w:val="none" w:sz="0" w:space="0" w:color="auto"/>
      </w:divBdr>
    </w:div>
    <w:div w:id="10450278">
      <w:bodyDiv w:val="1"/>
      <w:marLeft w:val="0"/>
      <w:marRight w:val="0"/>
      <w:marTop w:val="0"/>
      <w:marBottom w:val="0"/>
      <w:divBdr>
        <w:top w:val="none" w:sz="0" w:space="0" w:color="auto"/>
        <w:left w:val="none" w:sz="0" w:space="0" w:color="auto"/>
        <w:bottom w:val="none" w:sz="0" w:space="0" w:color="auto"/>
        <w:right w:val="none" w:sz="0" w:space="0" w:color="auto"/>
      </w:divBdr>
    </w:div>
    <w:div w:id="16740762">
      <w:bodyDiv w:val="1"/>
      <w:marLeft w:val="0"/>
      <w:marRight w:val="0"/>
      <w:marTop w:val="0"/>
      <w:marBottom w:val="0"/>
      <w:divBdr>
        <w:top w:val="none" w:sz="0" w:space="0" w:color="auto"/>
        <w:left w:val="none" w:sz="0" w:space="0" w:color="auto"/>
        <w:bottom w:val="none" w:sz="0" w:space="0" w:color="auto"/>
        <w:right w:val="none" w:sz="0" w:space="0" w:color="auto"/>
      </w:divBdr>
    </w:div>
    <w:div w:id="27724147">
      <w:bodyDiv w:val="1"/>
      <w:marLeft w:val="0"/>
      <w:marRight w:val="0"/>
      <w:marTop w:val="0"/>
      <w:marBottom w:val="0"/>
      <w:divBdr>
        <w:top w:val="none" w:sz="0" w:space="0" w:color="auto"/>
        <w:left w:val="none" w:sz="0" w:space="0" w:color="auto"/>
        <w:bottom w:val="none" w:sz="0" w:space="0" w:color="auto"/>
        <w:right w:val="none" w:sz="0" w:space="0" w:color="auto"/>
      </w:divBdr>
    </w:div>
    <w:div w:id="28185097">
      <w:bodyDiv w:val="1"/>
      <w:marLeft w:val="0"/>
      <w:marRight w:val="0"/>
      <w:marTop w:val="0"/>
      <w:marBottom w:val="0"/>
      <w:divBdr>
        <w:top w:val="none" w:sz="0" w:space="0" w:color="auto"/>
        <w:left w:val="none" w:sz="0" w:space="0" w:color="auto"/>
        <w:bottom w:val="none" w:sz="0" w:space="0" w:color="auto"/>
        <w:right w:val="none" w:sz="0" w:space="0" w:color="auto"/>
      </w:divBdr>
    </w:div>
    <w:div w:id="28841268">
      <w:bodyDiv w:val="1"/>
      <w:marLeft w:val="0"/>
      <w:marRight w:val="0"/>
      <w:marTop w:val="0"/>
      <w:marBottom w:val="0"/>
      <w:divBdr>
        <w:top w:val="none" w:sz="0" w:space="0" w:color="auto"/>
        <w:left w:val="none" w:sz="0" w:space="0" w:color="auto"/>
        <w:bottom w:val="none" w:sz="0" w:space="0" w:color="auto"/>
        <w:right w:val="none" w:sz="0" w:space="0" w:color="auto"/>
      </w:divBdr>
    </w:div>
    <w:div w:id="32507173">
      <w:bodyDiv w:val="1"/>
      <w:marLeft w:val="0"/>
      <w:marRight w:val="0"/>
      <w:marTop w:val="0"/>
      <w:marBottom w:val="0"/>
      <w:divBdr>
        <w:top w:val="none" w:sz="0" w:space="0" w:color="auto"/>
        <w:left w:val="none" w:sz="0" w:space="0" w:color="auto"/>
        <w:bottom w:val="none" w:sz="0" w:space="0" w:color="auto"/>
        <w:right w:val="none" w:sz="0" w:space="0" w:color="auto"/>
      </w:divBdr>
    </w:div>
    <w:div w:id="45877430">
      <w:bodyDiv w:val="1"/>
      <w:marLeft w:val="0"/>
      <w:marRight w:val="0"/>
      <w:marTop w:val="0"/>
      <w:marBottom w:val="0"/>
      <w:divBdr>
        <w:top w:val="none" w:sz="0" w:space="0" w:color="auto"/>
        <w:left w:val="none" w:sz="0" w:space="0" w:color="auto"/>
        <w:bottom w:val="none" w:sz="0" w:space="0" w:color="auto"/>
        <w:right w:val="none" w:sz="0" w:space="0" w:color="auto"/>
      </w:divBdr>
    </w:div>
    <w:div w:id="47143962">
      <w:bodyDiv w:val="1"/>
      <w:marLeft w:val="0"/>
      <w:marRight w:val="0"/>
      <w:marTop w:val="0"/>
      <w:marBottom w:val="0"/>
      <w:divBdr>
        <w:top w:val="none" w:sz="0" w:space="0" w:color="auto"/>
        <w:left w:val="none" w:sz="0" w:space="0" w:color="auto"/>
        <w:bottom w:val="none" w:sz="0" w:space="0" w:color="auto"/>
        <w:right w:val="none" w:sz="0" w:space="0" w:color="auto"/>
      </w:divBdr>
    </w:div>
    <w:div w:id="47655502">
      <w:bodyDiv w:val="1"/>
      <w:marLeft w:val="0"/>
      <w:marRight w:val="0"/>
      <w:marTop w:val="0"/>
      <w:marBottom w:val="0"/>
      <w:divBdr>
        <w:top w:val="none" w:sz="0" w:space="0" w:color="auto"/>
        <w:left w:val="none" w:sz="0" w:space="0" w:color="auto"/>
        <w:bottom w:val="none" w:sz="0" w:space="0" w:color="auto"/>
        <w:right w:val="none" w:sz="0" w:space="0" w:color="auto"/>
      </w:divBdr>
    </w:div>
    <w:div w:id="50349365">
      <w:bodyDiv w:val="1"/>
      <w:marLeft w:val="0"/>
      <w:marRight w:val="0"/>
      <w:marTop w:val="0"/>
      <w:marBottom w:val="0"/>
      <w:divBdr>
        <w:top w:val="none" w:sz="0" w:space="0" w:color="auto"/>
        <w:left w:val="none" w:sz="0" w:space="0" w:color="auto"/>
        <w:bottom w:val="none" w:sz="0" w:space="0" w:color="auto"/>
        <w:right w:val="none" w:sz="0" w:space="0" w:color="auto"/>
      </w:divBdr>
    </w:div>
    <w:div w:id="52700319">
      <w:bodyDiv w:val="1"/>
      <w:marLeft w:val="0"/>
      <w:marRight w:val="0"/>
      <w:marTop w:val="0"/>
      <w:marBottom w:val="0"/>
      <w:divBdr>
        <w:top w:val="none" w:sz="0" w:space="0" w:color="auto"/>
        <w:left w:val="none" w:sz="0" w:space="0" w:color="auto"/>
        <w:bottom w:val="none" w:sz="0" w:space="0" w:color="auto"/>
        <w:right w:val="none" w:sz="0" w:space="0" w:color="auto"/>
      </w:divBdr>
    </w:div>
    <w:div w:id="55596345">
      <w:bodyDiv w:val="1"/>
      <w:marLeft w:val="0"/>
      <w:marRight w:val="0"/>
      <w:marTop w:val="0"/>
      <w:marBottom w:val="0"/>
      <w:divBdr>
        <w:top w:val="none" w:sz="0" w:space="0" w:color="auto"/>
        <w:left w:val="none" w:sz="0" w:space="0" w:color="auto"/>
        <w:bottom w:val="none" w:sz="0" w:space="0" w:color="auto"/>
        <w:right w:val="none" w:sz="0" w:space="0" w:color="auto"/>
      </w:divBdr>
    </w:div>
    <w:div w:id="57636882">
      <w:bodyDiv w:val="1"/>
      <w:marLeft w:val="0"/>
      <w:marRight w:val="0"/>
      <w:marTop w:val="0"/>
      <w:marBottom w:val="0"/>
      <w:divBdr>
        <w:top w:val="none" w:sz="0" w:space="0" w:color="auto"/>
        <w:left w:val="none" w:sz="0" w:space="0" w:color="auto"/>
        <w:bottom w:val="none" w:sz="0" w:space="0" w:color="auto"/>
        <w:right w:val="none" w:sz="0" w:space="0" w:color="auto"/>
      </w:divBdr>
    </w:div>
    <w:div w:id="62871020">
      <w:bodyDiv w:val="1"/>
      <w:marLeft w:val="0"/>
      <w:marRight w:val="0"/>
      <w:marTop w:val="0"/>
      <w:marBottom w:val="0"/>
      <w:divBdr>
        <w:top w:val="none" w:sz="0" w:space="0" w:color="auto"/>
        <w:left w:val="none" w:sz="0" w:space="0" w:color="auto"/>
        <w:bottom w:val="none" w:sz="0" w:space="0" w:color="auto"/>
        <w:right w:val="none" w:sz="0" w:space="0" w:color="auto"/>
      </w:divBdr>
    </w:div>
    <w:div w:id="63990092">
      <w:bodyDiv w:val="1"/>
      <w:marLeft w:val="0"/>
      <w:marRight w:val="0"/>
      <w:marTop w:val="0"/>
      <w:marBottom w:val="0"/>
      <w:divBdr>
        <w:top w:val="none" w:sz="0" w:space="0" w:color="auto"/>
        <w:left w:val="none" w:sz="0" w:space="0" w:color="auto"/>
        <w:bottom w:val="none" w:sz="0" w:space="0" w:color="auto"/>
        <w:right w:val="none" w:sz="0" w:space="0" w:color="auto"/>
      </w:divBdr>
    </w:div>
    <w:div w:id="70123801">
      <w:bodyDiv w:val="1"/>
      <w:marLeft w:val="0"/>
      <w:marRight w:val="0"/>
      <w:marTop w:val="0"/>
      <w:marBottom w:val="0"/>
      <w:divBdr>
        <w:top w:val="none" w:sz="0" w:space="0" w:color="auto"/>
        <w:left w:val="none" w:sz="0" w:space="0" w:color="auto"/>
        <w:bottom w:val="none" w:sz="0" w:space="0" w:color="auto"/>
        <w:right w:val="none" w:sz="0" w:space="0" w:color="auto"/>
      </w:divBdr>
    </w:div>
    <w:div w:id="73939661">
      <w:bodyDiv w:val="1"/>
      <w:marLeft w:val="0"/>
      <w:marRight w:val="0"/>
      <w:marTop w:val="0"/>
      <w:marBottom w:val="0"/>
      <w:divBdr>
        <w:top w:val="none" w:sz="0" w:space="0" w:color="auto"/>
        <w:left w:val="none" w:sz="0" w:space="0" w:color="auto"/>
        <w:bottom w:val="none" w:sz="0" w:space="0" w:color="auto"/>
        <w:right w:val="none" w:sz="0" w:space="0" w:color="auto"/>
      </w:divBdr>
    </w:div>
    <w:div w:id="75977284">
      <w:bodyDiv w:val="1"/>
      <w:marLeft w:val="0"/>
      <w:marRight w:val="0"/>
      <w:marTop w:val="0"/>
      <w:marBottom w:val="0"/>
      <w:divBdr>
        <w:top w:val="none" w:sz="0" w:space="0" w:color="auto"/>
        <w:left w:val="none" w:sz="0" w:space="0" w:color="auto"/>
        <w:bottom w:val="none" w:sz="0" w:space="0" w:color="auto"/>
        <w:right w:val="none" w:sz="0" w:space="0" w:color="auto"/>
      </w:divBdr>
    </w:div>
    <w:div w:id="79983251">
      <w:bodyDiv w:val="1"/>
      <w:marLeft w:val="0"/>
      <w:marRight w:val="0"/>
      <w:marTop w:val="0"/>
      <w:marBottom w:val="0"/>
      <w:divBdr>
        <w:top w:val="none" w:sz="0" w:space="0" w:color="auto"/>
        <w:left w:val="none" w:sz="0" w:space="0" w:color="auto"/>
        <w:bottom w:val="none" w:sz="0" w:space="0" w:color="auto"/>
        <w:right w:val="none" w:sz="0" w:space="0" w:color="auto"/>
      </w:divBdr>
    </w:div>
    <w:div w:id="80761888">
      <w:bodyDiv w:val="1"/>
      <w:marLeft w:val="0"/>
      <w:marRight w:val="0"/>
      <w:marTop w:val="0"/>
      <w:marBottom w:val="0"/>
      <w:divBdr>
        <w:top w:val="none" w:sz="0" w:space="0" w:color="auto"/>
        <w:left w:val="none" w:sz="0" w:space="0" w:color="auto"/>
        <w:bottom w:val="none" w:sz="0" w:space="0" w:color="auto"/>
        <w:right w:val="none" w:sz="0" w:space="0" w:color="auto"/>
      </w:divBdr>
    </w:div>
    <w:div w:id="93325639">
      <w:bodyDiv w:val="1"/>
      <w:marLeft w:val="0"/>
      <w:marRight w:val="0"/>
      <w:marTop w:val="0"/>
      <w:marBottom w:val="0"/>
      <w:divBdr>
        <w:top w:val="none" w:sz="0" w:space="0" w:color="auto"/>
        <w:left w:val="none" w:sz="0" w:space="0" w:color="auto"/>
        <w:bottom w:val="none" w:sz="0" w:space="0" w:color="auto"/>
        <w:right w:val="none" w:sz="0" w:space="0" w:color="auto"/>
      </w:divBdr>
    </w:div>
    <w:div w:id="99689438">
      <w:bodyDiv w:val="1"/>
      <w:marLeft w:val="0"/>
      <w:marRight w:val="0"/>
      <w:marTop w:val="0"/>
      <w:marBottom w:val="0"/>
      <w:divBdr>
        <w:top w:val="none" w:sz="0" w:space="0" w:color="auto"/>
        <w:left w:val="none" w:sz="0" w:space="0" w:color="auto"/>
        <w:bottom w:val="none" w:sz="0" w:space="0" w:color="auto"/>
        <w:right w:val="none" w:sz="0" w:space="0" w:color="auto"/>
      </w:divBdr>
    </w:div>
    <w:div w:id="100036643">
      <w:bodyDiv w:val="1"/>
      <w:marLeft w:val="0"/>
      <w:marRight w:val="0"/>
      <w:marTop w:val="0"/>
      <w:marBottom w:val="0"/>
      <w:divBdr>
        <w:top w:val="none" w:sz="0" w:space="0" w:color="auto"/>
        <w:left w:val="none" w:sz="0" w:space="0" w:color="auto"/>
        <w:bottom w:val="none" w:sz="0" w:space="0" w:color="auto"/>
        <w:right w:val="none" w:sz="0" w:space="0" w:color="auto"/>
      </w:divBdr>
    </w:div>
    <w:div w:id="103110248">
      <w:bodyDiv w:val="1"/>
      <w:marLeft w:val="0"/>
      <w:marRight w:val="0"/>
      <w:marTop w:val="0"/>
      <w:marBottom w:val="0"/>
      <w:divBdr>
        <w:top w:val="none" w:sz="0" w:space="0" w:color="auto"/>
        <w:left w:val="none" w:sz="0" w:space="0" w:color="auto"/>
        <w:bottom w:val="none" w:sz="0" w:space="0" w:color="auto"/>
        <w:right w:val="none" w:sz="0" w:space="0" w:color="auto"/>
      </w:divBdr>
    </w:div>
    <w:div w:id="104422756">
      <w:bodyDiv w:val="1"/>
      <w:marLeft w:val="0"/>
      <w:marRight w:val="0"/>
      <w:marTop w:val="0"/>
      <w:marBottom w:val="0"/>
      <w:divBdr>
        <w:top w:val="none" w:sz="0" w:space="0" w:color="auto"/>
        <w:left w:val="none" w:sz="0" w:space="0" w:color="auto"/>
        <w:bottom w:val="none" w:sz="0" w:space="0" w:color="auto"/>
        <w:right w:val="none" w:sz="0" w:space="0" w:color="auto"/>
      </w:divBdr>
    </w:div>
    <w:div w:id="105277226">
      <w:bodyDiv w:val="1"/>
      <w:marLeft w:val="0"/>
      <w:marRight w:val="0"/>
      <w:marTop w:val="0"/>
      <w:marBottom w:val="0"/>
      <w:divBdr>
        <w:top w:val="none" w:sz="0" w:space="0" w:color="auto"/>
        <w:left w:val="none" w:sz="0" w:space="0" w:color="auto"/>
        <w:bottom w:val="none" w:sz="0" w:space="0" w:color="auto"/>
        <w:right w:val="none" w:sz="0" w:space="0" w:color="auto"/>
      </w:divBdr>
    </w:div>
    <w:div w:id="109669474">
      <w:bodyDiv w:val="1"/>
      <w:marLeft w:val="0"/>
      <w:marRight w:val="0"/>
      <w:marTop w:val="0"/>
      <w:marBottom w:val="0"/>
      <w:divBdr>
        <w:top w:val="none" w:sz="0" w:space="0" w:color="auto"/>
        <w:left w:val="none" w:sz="0" w:space="0" w:color="auto"/>
        <w:bottom w:val="none" w:sz="0" w:space="0" w:color="auto"/>
        <w:right w:val="none" w:sz="0" w:space="0" w:color="auto"/>
      </w:divBdr>
    </w:div>
    <w:div w:id="116798356">
      <w:bodyDiv w:val="1"/>
      <w:marLeft w:val="0"/>
      <w:marRight w:val="0"/>
      <w:marTop w:val="0"/>
      <w:marBottom w:val="0"/>
      <w:divBdr>
        <w:top w:val="none" w:sz="0" w:space="0" w:color="auto"/>
        <w:left w:val="none" w:sz="0" w:space="0" w:color="auto"/>
        <w:bottom w:val="none" w:sz="0" w:space="0" w:color="auto"/>
        <w:right w:val="none" w:sz="0" w:space="0" w:color="auto"/>
      </w:divBdr>
    </w:div>
    <w:div w:id="118035937">
      <w:bodyDiv w:val="1"/>
      <w:marLeft w:val="0"/>
      <w:marRight w:val="0"/>
      <w:marTop w:val="0"/>
      <w:marBottom w:val="0"/>
      <w:divBdr>
        <w:top w:val="none" w:sz="0" w:space="0" w:color="auto"/>
        <w:left w:val="none" w:sz="0" w:space="0" w:color="auto"/>
        <w:bottom w:val="none" w:sz="0" w:space="0" w:color="auto"/>
        <w:right w:val="none" w:sz="0" w:space="0" w:color="auto"/>
      </w:divBdr>
    </w:div>
    <w:div w:id="124003898">
      <w:bodyDiv w:val="1"/>
      <w:marLeft w:val="0"/>
      <w:marRight w:val="0"/>
      <w:marTop w:val="0"/>
      <w:marBottom w:val="0"/>
      <w:divBdr>
        <w:top w:val="none" w:sz="0" w:space="0" w:color="auto"/>
        <w:left w:val="none" w:sz="0" w:space="0" w:color="auto"/>
        <w:bottom w:val="none" w:sz="0" w:space="0" w:color="auto"/>
        <w:right w:val="none" w:sz="0" w:space="0" w:color="auto"/>
      </w:divBdr>
    </w:div>
    <w:div w:id="126048190">
      <w:bodyDiv w:val="1"/>
      <w:marLeft w:val="0"/>
      <w:marRight w:val="0"/>
      <w:marTop w:val="0"/>
      <w:marBottom w:val="0"/>
      <w:divBdr>
        <w:top w:val="none" w:sz="0" w:space="0" w:color="auto"/>
        <w:left w:val="none" w:sz="0" w:space="0" w:color="auto"/>
        <w:bottom w:val="none" w:sz="0" w:space="0" w:color="auto"/>
        <w:right w:val="none" w:sz="0" w:space="0" w:color="auto"/>
      </w:divBdr>
    </w:div>
    <w:div w:id="127018477">
      <w:bodyDiv w:val="1"/>
      <w:marLeft w:val="0"/>
      <w:marRight w:val="0"/>
      <w:marTop w:val="0"/>
      <w:marBottom w:val="0"/>
      <w:divBdr>
        <w:top w:val="none" w:sz="0" w:space="0" w:color="auto"/>
        <w:left w:val="none" w:sz="0" w:space="0" w:color="auto"/>
        <w:bottom w:val="none" w:sz="0" w:space="0" w:color="auto"/>
        <w:right w:val="none" w:sz="0" w:space="0" w:color="auto"/>
      </w:divBdr>
    </w:div>
    <w:div w:id="140116980">
      <w:bodyDiv w:val="1"/>
      <w:marLeft w:val="0"/>
      <w:marRight w:val="0"/>
      <w:marTop w:val="0"/>
      <w:marBottom w:val="0"/>
      <w:divBdr>
        <w:top w:val="none" w:sz="0" w:space="0" w:color="auto"/>
        <w:left w:val="none" w:sz="0" w:space="0" w:color="auto"/>
        <w:bottom w:val="none" w:sz="0" w:space="0" w:color="auto"/>
        <w:right w:val="none" w:sz="0" w:space="0" w:color="auto"/>
      </w:divBdr>
    </w:div>
    <w:div w:id="147093257">
      <w:bodyDiv w:val="1"/>
      <w:marLeft w:val="0"/>
      <w:marRight w:val="0"/>
      <w:marTop w:val="0"/>
      <w:marBottom w:val="0"/>
      <w:divBdr>
        <w:top w:val="none" w:sz="0" w:space="0" w:color="auto"/>
        <w:left w:val="none" w:sz="0" w:space="0" w:color="auto"/>
        <w:bottom w:val="none" w:sz="0" w:space="0" w:color="auto"/>
        <w:right w:val="none" w:sz="0" w:space="0" w:color="auto"/>
      </w:divBdr>
    </w:div>
    <w:div w:id="148181352">
      <w:bodyDiv w:val="1"/>
      <w:marLeft w:val="0"/>
      <w:marRight w:val="0"/>
      <w:marTop w:val="0"/>
      <w:marBottom w:val="0"/>
      <w:divBdr>
        <w:top w:val="none" w:sz="0" w:space="0" w:color="auto"/>
        <w:left w:val="none" w:sz="0" w:space="0" w:color="auto"/>
        <w:bottom w:val="none" w:sz="0" w:space="0" w:color="auto"/>
        <w:right w:val="none" w:sz="0" w:space="0" w:color="auto"/>
      </w:divBdr>
    </w:div>
    <w:div w:id="149492450">
      <w:bodyDiv w:val="1"/>
      <w:marLeft w:val="0"/>
      <w:marRight w:val="0"/>
      <w:marTop w:val="0"/>
      <w:marBottom w:val="0"/>
      <w:divBdr>
        <w:top w:val="none" w:sz="0" w:space="0" w:color="auto"/>
        <w:left w:val="none" w:sz="0" w:space="0" w:color="auto"/>
        <w:bottom w:val="none" w:sz="0" w:space="0" w:color="auto"/>
        <w:right w:val="none" w:sz="0" w:space="0" w:color="auto"/>
      </w:divBdr>
    </w:div>
    <w:div w:id="151339259">
      <w:bodyDiv w:val="1"/>
      <w:marLeft w:val="0"/>
      <w:marRight w:val="0"/>
      <w:marTop w:val="0"/>
      <w:marBottom w:val="0"/>
      <w:divBdr>
        <w:top w:val="none" w:sz="0" w:space="0" w:color="auto"/>
        <w:left w:val="none" w:sz="0" w:space="0" w:color="auto"/>
        <w:bottom w:val="none" w:sz="0" w:space="0" w:color="auto"/>
        <w:right w:val="none" w:sz="0" w:space="0" w:color="auto"/>
      </w:divBdr>
    </w:div>
    <w:div w:id="151529871">
      <w:bodyDiv w:val="1"/>
      <w:marLeft w:val="0"/>
      <w:marRight w:val="0"/>
      <w:marTop w:val="0"/>
      <w:marBottom w:val="0"/>
      <w:divBdr>
        <w:top w:val="none" w:sz="0" w:space="0" w:color="auto"/>
        <w:left w:val="none" w:sz="0" w:space="0" w:color="auto"/>
        <w:bottom w:val="none" w:sz="0" w:space="0" w:color="auto"/>
        <w:right w:val="none" w:sz="0" w:space="0" w:color="auto"/>
      </w:divBdr>
    </w:div>
    <w:div w:id="152451647">
      <w:bodyDiv w:val="1"/>
      <w:marLeft w:val="0"/>
      <w:marRight w:val="0"/>
      <w:marTop w:val="0"/>
      <w:marBottom w:val="0"/>
      <w:divBdr>
        <w:top w:val="none" w:sz="0" w:space="0" w:color="auto"/>
        <w:left w:val="none" w:sz="0" w:space="0" w:color="auto"/>
        <w:bottom w:val="none" w:sz="0" w:space="0" w:color="auto"/>
        <w:right w:val="none" w:sz="0" w:space="0" w:color="auto"/>
      </w:divBdr>
    </w:div>
    <w:div w:id="157768287">
      <w:bodyDiv w:val="1"/>
      <w:marLeft w:val="0"/>
      <w:marRight w:val="0"/>
      <w:marTop w:val="0"/>
      <w:marBottom w:val="0"/>
      <w:divBdr>
        <w:top w:val="none" w:sz="0" w:space="0" w:color="auto"/>
        <w:left w:val="none" w:sz="0" w:space="0" w:color="auto"/>
        <w:bottom w:val="none" w:sz="0" w:space="0" w:color="auto"/>
        <w:right w:val="none" w:sz="0" w:space="0" w:color="auto"/>
      </w:divBdr>
    </w:div>
    <w:div w:id="160897683">
      <w:bodyDiv w:val="1"/>
      <w:marLeft w:val="0"/>
      <w:marRight w:val="0"/>
      <w:marTop w:val="0"/>
      <w:marBottom w:val="0"/>
      <w:divBdr>
        <w:top w:val="none" w:sz="0" w:space="0" w:color="auto"/>
        <w:left w:val="none" w:sz="0" w:space="0" w:color="auto"/>
        <w:bottom w:val="none" w:sz="0" w:space="0" w:color="auto"/>
        <w:right w:val="none" w:sz="0" w:space="0" w:color="auto"/>
      </w:divBdr>
    </w:div>
    <w:div w:id="162353392">
      <w:bodyDiv w:val="1"/>
      <w:marLeft w:val="0"/>
      <w:marRight w:val="0"/>
      <w:marTop w:val="0"/>
      <w:marBottom w:val="0"/>
      <w:divBdr>
        <w:top w:val="none" w:sz="0" w:space="0" w:color="auto"/>
        <w:left w:val="none" w:sz="0" w:space="0" w:color="auto"/>
        <w:bottom w:val="none" w:sz="0" w:space="0" w:color="auto"/>
        <w:right w:val="none" w:sz="0" w:space="0" w:color="auto"/>
      </w:divBdr>
    </w:div>
    <w:div w:id="166753800">
      <w:bodyDiv w:val="1"/>
      <w:marLeft w:val="0"/>
      <w:marRight w:val="0"/>
      <w:marTop w:val="0"/>
      <w:marBottom w:val="0"/>
      <w:divBdr>
        <w:top w:val="none" w:sz="0" w:space="0" w:color="auto"/>
        <w:left w:val="none" w:sz="0" w:space="0" w:color="auto"/>
        <w:bottom w:val="none" w:sz="0" w:space="0" w:color="auto"/>
        <w:right w:val="none" w:sz="0" w:space="0" w:color="auto"/>
      </w:divBdr>
    </w:div>
    <w:div w:id="168520393">
      <w:bodyDiv w:val="1"/>
      <w:marLeft w:val="0"/>
      <w:marRight w:val="0"/>
      <w:marTop w:val="0"/>
      <w:marBottom w:val="0"/>
      <w:divBdr>
        <w:top w:val="none" w:sz="0" w:space="0" w:color="auto"/>
        <w:left w:val="none" w:sz="0" w:space="0" w:color="auto"/>
        <w:bottom w:val="none" w:sz="0" w:space="0" w:color="auto"/>
        <w:right w:val="none" w:sz="0" w:space="0" w:color="auto"/>
      </w:divBdr>
    </w:div>
    <w:div w:id="173687934">
      <w:bodyDiv w:val="1"/>
      <w:marLeft w:val="0"/>
      <w:marRight w:val="0"/>
      <w:marTop w:val="0"/>
      <w:marBottom w:val="0"/>
      <w:divBdr>
        <w:top w:val="none" w:sz="0" w:space="0" w:color="auto"/>
        <w:left w:val="none" w:sz="0" w:space="0" w:color="auto"/>
        <w:bottom w:val="none" w:sz="0" w:space="0" w:color="auto"/>
        <w:right w:val="none" w:sz="0" w:space="0" w:color="auto"/>
      </w:divBdr>
    </w:div>
    <w:div w:id="175003652">
      <w:bodyDiv w:val="1"/>
      <w:marLeft w:val="0"/>
      <w:marRight w:val="0"/>
      <w:marTop w:val="0"/>
      <w:marBottom w:val="0"/>
      <w:divBdr>
        <w:top w:val="none" w:sz="0" w:space="0" w:color="auto"/>
        <w:left w:val="none" w:sz="0" w:space="0" w:color="auto"/>
        <w:bottom w:val="none" w:sz="0" w:space="0" w:color="auto"/>
        <w:right w:val="none" w:sz="0" w:space="0" w:color="auto"/>
      </w:divBdr>
    </w:div>
    <w:div w:id="185095532">
      <w:bodyDiv w:val="1"/>
      <w:marLeft w:val="0"/>
      <w:marRight w:val="0"/>
      <w:marTop w:val="0"/>
      <w:marBottom w:val="0"/>
      <w:divBdr>
        <w:top w:val="none" w:sz="0" w:space="0" w:color="auto"/>
        <w:left w:val="none" w:sz="0" w:space="0" w:color="auto"/>
        <w:bottom w:val="none" w:sz="0" w:space="0" w:color="auto"/>
        <w:right w:val="none" w:sz="0" w:space="0" w:color="auto"/>
      </w:divBdr>
    </w:div>
    <w:div w:id="188372995">
      <w:bodyDiv w:val="1"/>
      <w:marLeft w:val="0"/>
      <w:marRight w:val="0"/>
      <w:marTop w:val="0"/>
      <w:marBottom w:val="0"/>
      <w:divBdr>
        <w:top w:val="none" w:sz="0" w:space="0" w:color="auto"/>
        <w:left w:val="none" w:sz="0" w:space="0" w:color="auto"/>
        <w:bottom w:val="none" w:sz="0" w:space="0" w:color="auto"/>
        <w:right w:val="none" w:sz="0" w:space="0" w:color="auto"/>
      </w:divBdr>
    </w:div>
    <w:div w:id="190995553">
      <w:bodyDiv w:val="1"/>
      <w:marLeft w:val="0"/>
      <w:marRight w:val="0"/>
      <w:marTop w:val="0"/>
      <w:marBottom w:val="0"/>
      <w:divBdr>
        <w:top w:val="none" w:sz="0" w:space="0" w:color="auto"/>
        <w:left w:val="none" w:sz="0" w:space="0" w:color="auto"/>
        <w:bottom w:val="none" w:sz="0" w:space="0" w:color="auto"/>
        <w:right w:val="none" w:sz="0" w:space="0" w:color="auto"/>
      </w:divBdr>
    </w:div>
    <w:div w:id="192235366">
      <w:bodyDiv w:val="1"/>
      <w:marLeft w:val="0"/>
      <w:marRight w:val="0"/>
      <w:marTop w:val="0"/>
      <w:marBottom w:val="0"/>
      <w:divBdr>
        <w:top w:val="none" w:sz="0" w:space="0" w:color="auto"/>
        <w:left w:val="none" w:sz="0" w:space="0" w:color="auto"/>
        <w:bottom w:val="none" w:sz="0" w:space="0" w:color="auto"/>
        <w:right w:val="none" w:sz="0" w:space="0" w:color="auto"/>
      </w:divBdr>
    </w:div>
    <w:div w:id="193544861">
      <w:bodyDiv w:val="1"/>
      <w:marLeft w:val="0"/>
      <w:marRight w:val="0"/>
      <w:marTop w:val="0"/>
      <w:marBottom w:val="0"/>
      <w:divBdr>
        <w:top w:val="none" w:sz="0" w:space="0" w:color="auto"/>
        <w:left w:val="none" w:sz="0" w:space="0" w:color="auto"/>
        <w:bottom w:val="none" w:sz="0" w:space="0" w:color="auto"/>
        <w:right w:val="none" w:sz="0" w:space="0" w:color="auto"/>
      </w:divBdr>
    </w:div>
    <w:div w:id="200828657">
      <w:bodyDiv w:val="1"/>
      <w:marLeft w:val="0"/>
      <w:marRight w:val="0"/>
      <w:marTop w:val="0"/>
      <w:marBottom w:val="0"/>
      <w:divBdr>
        <w:top w:val="none" w:sz="0" w:space="0" w:color="auto"/>
        <w:left w:val="none" w:sz="0" w:space="0" w:color="auto"/>
        <w:bottom w:val="none" w:sz="0" w:space="0" w:color="auto"/>
        <w:right w:val="none" w:sz="0" w:space="0" w:color="auto"/>
      </w:divBdr>
    </w:div>
    <w:div w:id="209150752">
      <w:bodyDiv w:val="1"/>
      <w:marLeft w:val="0"/>
      <w:marRight w:val="0"/>
      <w:marTop w:val="0"/>
      <w:marBottom w:val="0"/>
      <w:divBdr>
        <w:top w:val="none" w:sz="0" w:space="0" w:color="auto"/>
        <w:left w:val="none" w:sz="0" w:space="0" w:color="auto"/>
        <w:bottom w:val="none" w:sz="0" w:space="0" w:color="auto"/>
        <w:right w:val="none" w:sz="0" w:space="0" w:color="auto"/>
      </w:divBdr>
    </w:div>
    <w:div w:id="211158682">
      <w:bodyDiv w:val="1"/>
      <w:marLeft w:val="0"/>
      <w:marRight w:val="0"/>
      <w:marTop w:val="0"/>
      <w:marBottom w:val="0"/>
      <w:divBdr>
        <w:top w:val="none" w:sz="0" w:space="0" w:color="auto"/>
        <w:left w:val="none" w:sz="0" w:space="0" w:color="auto"/>
        <w:bottom w:val="none" w:sz="0" w:space="0" w:color="auto"/>
        <w:right w:val="none" w:sz="0" w:space="0" w:color="auto"/>
      </w:divBdr>
    </w:div>
    <w:div w:id="211505366">
      <w:bodyDiv w:val="1"/>
      <w:marLeft w:val="0"/>
      <w:marRight w:val="0"/>
      <w:marTop w:val="0"/>
      <w:marBottom w:val="0"/>
      <w:divBdr>
        <w:top w:val="none" w:sz="0" w:space="0" w:color="auto"/>
        <w:left w:val="none" w:sz="0" w:space="0" w:color="auto"/>
        <w:bottom w:val="none" w:sz="0" w:space="0" w:color="auto"/>
        <w:right w:val="none" w:sz="0" w:space="0" w:color="auto"/>
      </w:divBdr>
    </w:div>
    <w:div w:id="215511258">
      <w:bodyDiv w:val="1"/>
      <w:marLeft w:val="0"/>
      <w:marRight w:val="0"/>
      <w:marTop w:val="0"/>
      <w:marBottom w:val="0"/>
      <w:divBdr>
        <w:top w:val="none" w:sz="0" w:space="0" w:color="auto"/>
        <w:left w:val="none" w:sz="0" w:space="0" w:color="auto"/>
        <w:bottom w:val="none" w:sz="0" w:space="0" w:color="auto"/>
        <w:right w:val="none" w:sz="0" w:space="0" w:color="auto"/>
      </w:divBdr>
    </w:div>
    <w:div w:id="218707291">
      <w:bodyDiv w:val="1"/>
      <w:marLeft w:val="0"/>
      <w:marRight w:val="0"/>
      <w:marTop w:val="0"/>
      <w:marBottom w:val="0"/>
      <w:divBdr>
        <w:top w:val="none" w:sz="0" w:space="0" w:color="auto"/>
        <w:left w:val="none" w:sz="0" w:space="0" w:color="auto"/>
        <w:bottom w:val="none" w:sz="0" w:space="0" w:color="auto"/>
        <w:right w:val="none" w:sz="0" w:space="0" w:color="auto"/>
      </w:divBdr>
    </w:div>
    <w:div w:id="225193057">
      <w:bodyDiv w:val="1"/>
      <w:marLeft w:val="0"/>
      <w:marRight w:val="0"/>
      <w:marTop w:val="0"/>
      <w:marBottom w:val="0"/>
      <w:divBdr>
        <w:top w:val="none" w:sz="0" w:space="0" w:color="auto"/>
        <w:left w:val="none" w:sz="0" w:space="0" w:color="auto"/>
        <w:bottom w:val="none" w:sz="0" w:space="0" w:color="auto"/>
        <w:right w:val="none" w:sz="0" w:space="0" w:color="auto"/>
      </w:divBdr>
    </w:div>
    <w:div w:id="225342127">
      <w:bodyDiv w:val="1"/>
      <w:marLeft w:val="0"/>
      <w:marRight w:val="0"/>
      <w:marTop w:val="0"/>
      <w:marBottom w:val="0"/>
      <w:divBdr>
        <w:top w:val="none" w:sz="0" w:space="0" w:color="auto"/>
        <w:left w:val="none" w:sz="0" w:space="0" w:color="auto"/>
        <w:bottom w:val="none" w:sz="0" w:space="0" w:color="auto"/>
        <w:right w:val="none" w:sz="0" w:space="0" w:color="auto"/>
      </w:divBdr>
    </w:div>
    <w:div w:id="231627266">
      <w:bodyDiv w:val="1"/>
      <w:marLeft w:val="0"/>
      <w:marRight w:val="0"/>
      <w:marTop w:val="0"/>
      <w:marBottom w:val="0"/>
      <w:divBdr>
        <w:top w:val="none" w:sz="0" w:space="0" w:color="auto"/>
        <w:left w:val="none" w:sz="0" w:space="0" w:color="auto"/>
        <w:bottom w:val="none" w:sz="0" w:space="0" w:color="auto"/>
        <w:right w:val="none" w:sz="0" w:space="0" w:color="auto"/>
      </w:divBdr>
    </w:div>
    <w:div w:id="234515198">
      <w:bodyDiv w:val="1"/>
      <w:marLeft w:val="0"/>
      <w:marRight w:val="0"/>
      <w:marTop w:val="0"/>
      <w:marBottom w:val="0"/>
      <w:divBdr>
        <w:top w:val="none" w:sz="0" w:space="0" w:color="auto"/>
        <w:left w:val="none" w:sz="0" w:space="0" w:color="auto"/>
        <w:bottom w:val="none" w:sz="0" w:space="0" w:color="auto"/>
        <w:right w:val="none" w:sz="0" w:space="0" w:color="auto"/>
      </w:divBdr>
    </w:div>
    <w:div w:id="234707159">
      <w:bodyDiv w:val="1"/>
      <w:marLeft w:val="0"/>
      <w:marRight w:val="0"/>
      <w:marTop w:val="0"/>
      <w:marBottom w:val="0"/>
      <w:divBdr>
        <w:top w:val="none" w:sz="0" w:space="0" w:color="auto"/>
        <w:left w:val="none" w:sz="0" w:space="0" w:color="auto"/>
        <w:bottom w:val="none" w:sz="0" w:space="0" w:color="auto"/>
        <w:right w:val="none" w:sz="0" w:space="0" w:color="auto"/>
      </w:divBdr>
    </w:div>
    <w:div w:id="235478406">
      <w:bodyDiv w:val="1"/>
      <w:marLeft w:val="0"/>
      <w:marRight w:val="0"/>
      <w:marTop w:val="0"/>
      <w:marBottom w:val="0"/>
      <w:divBdr>
        <w:top w:val="none" w:sz="0" w:space="0" w:color="auto"/>
        <w:left w:val="none" w:sz="0" w:space="0" w:color="auto"/>
        <w:bottom w:val="none" w:sz="0" w:space="0" w:color="auto"/>
        <w:right w:val="none" w:sz="0" w:space="0" w:color="auto"/>
      </w:divBdr>
    </w:div>
    <w:div w:id="235944513">
      <w:bodyDiv w:val="1"/>
      <w:marLeft w:val="0"/>
      <w:marRight w:val="0"/>
      <w:marTop w:val="0"/>
      <w:marBottom w:val="0"/>
      <w:divBdr>
        <w:top w:val="none" w:sz="0" w:space="0" w:color="auto"/>
        <w:left w:val="none" w:sz="0" w:space="0" w:color="auto"/>
        <w:bottom w:val="none" w:sz="0" w:space="0" w:color="auto"/>
        <w:right w:val="none" w:sz="0" w:space="0" w:color="auto"/>
      </w:divBdr>
    </w:div>
    <w:div w:id="237205237">
      <w:bodyDiv w:val="1"/>
      <w:marLeft w:val="0"/>
      <w:marRight w:val="0"/>
      <w:marTop w:val="0"/>
      <w:marBottom w:val="0"/>
      <w:divBdr>
        <w:top w:val="none" w:sz="0" w:space="0" w:color="auto"/>
        <w:left w:val="none" w:sz="0" w:space="0" w:color="auto"/>
        <w:bottom w:val="none" w:sz="0" w:space="0" w:color="auto"/>
        <w:right w:val="none" w:sz="0" w:space="0" w:color="auto"/>
      </w:divBdr>
    </w:div>
    <w:div w:id="237835677">
      <w:bodyDiv w:val="1"/>
      <w:marLeft w:val="0"/>
      <w:marRight w:val="0"/>
      <w:marTop w:val="0"/>
      <w:marBottom w:val="0"/>
      <w:divBdr>
        <w:top w:val="none" w:sz="0" w:space="0" w:color="auto"/>
        <w:left w:val="none" w:sz="0" w:space="0" w:color="auto"/>
        <w:bottom w:val="none" w:sz="0" w:space="0" w:color="auto"/>
        <w:right w:val="none" w:sz="0" w:space="0" w:color="auto"/>
      </w:divBdr>
    </w:div>
    <w:div w:id="242489823">
      <w:bodyDiv w:val="1"/>
      <w:marLeft w:val="0"/>
      <w:marRight w:val="0"/>
      <w:marTop w:val="0"/>
      <w:marBottom w:val="0"/>
      <w:divBdr>
        <w:top w:val="none" w:sz="0" w:space="0" w:color="auto"/>
        <w:left w:val="none" w:sz="0" w:space="0" w:color="auto"/>
        <w:bottom w:val="none" w:sz="0" w:space="0" w:color="auto"/>
        <w:right w:val="none" w:sz="0" w:space="0" w:color="auto"/>
      </w:divBdr>
    </w:div>
    <w:div w:id="244458697">
      <w:bodyDiv w:val="1"/>
      <w:marLeft w:val="0"/>
      <w:marRight w:val="0"/>
      <w:marTop w:val="0"/>
      <w:marBottom w:val="0"/>
      <w:divBdr>
        <w:top w:val="none" w:sz="0" w:space="0" w:color="auto"/>
        <w:left w:val="none" w:sz="0" w:space="0" w:color="auto"/>
        <w:bottom w:val="none" w:sz="0" w:space="0" w:color="auto"/>
        <w:right w:val="none" w:sz="0" w:space="0" w:color="auto"/>
      </w:divBdr>
    </w:div>
    <w:div w:id="245111270">
      <w:bodyDiv w:val="1"/>
      <w:marLeft w:val="0"/>
      <w:marRight w:val="0"/>
      <w:marTop w:val="0"/>
      <w:marBottom w:val="0"/>
      <w:divBdr>
        <w:top w:val="none" w:sz="0" w:space="0" w:color="auto"/>
        <w:left w:val="none" w:sz="0" w:space="0" w:color="auto"/>
        <w:bottom w:val="none" w:sz="0" w:space="0" w:color="auto"/>
        <w:right w:val="none" w:sz="0" w:space="0" w:color="auto"/>
      </w:divBdr>
    </w:div>
    <w:div w:id="245722988">
      <w:bodyDiv w:val="1"/>
      <w:marLeft w:val="0"/>
      <w:marRight w:val="0"/>
      <w:marTop w:val="0"/>
      <w:marBottom w:val="0"/>
      <w:divBdr>
        <w:top w:val="none" w:sz="0" w:space="0" w:color="auto"/>
        <w:left w:val="none" w:sz="0" w:space="0" w:color="auto"/>
        <w:bottom w:val="none" w:sz="0" w:space="0" w:color="auto"/>
        <w:right w:val="none" w:sz="0" w:space="0" w:color="auto"/>
      </w:divBdr>
    </w:div>
    <w:div w:id="246892184">
      <w:bodyDiv w:val="1"/>
      <w:marLeft w:val="0"/>
      <w:marRight w:val="0"/>
      <w:marTop w:val="0"/>
      <w:marBottom w:val="0"/>
      <w:divBdr>
        <w:top w:val="none" w:sz="0" w:space="0" w:color="auto"/>
        <w:left w:val="none" w:sz="0" w:space="0" w:color="auto"/>
        <w:bottom w:val="none" w:sz="0" w:space="0" w:color="auto"/>
        <w:right w:val="none" w:sz="0" w:space="0" w:color="auto"/>
      </w:divBdr>
    </w:div>
    <w:div w:id="247272060">
      <w:bodyDiv w:val="1"/>
      <w:marLeft w:val="0"/>
      <w:marRight w:val="0"/>
      <w:marTop w:val="0"/>
      <w:marBottom w:val="0"/>
      <w:divBdr>
        <w:top w:val="none" w:sz="0" w:space="0" w:color="auto"/>
        <w:left w:val="none" w:sz="0" w:space="0" w:color="auto"/>
        <w:bottom w:val="none" w:sz="0" w:space="0" w:color="auto"/>
        <w:right w:val="none" w:sz="0" w:space="0" w:color="auto"/>
      </w:divBdr>
    </w:div>
    <w:div w:id="247424783">
      <w:bodyDiv w:val="1"/>
      <w:marLeft w:val="0"/>
      <w:marRight w:val="0"/>
      <w:marTop w:val="0"/>
      <w:marBottom w:val="0"/>
      <w:divBdr>
        <w:top w:val="none" w:sz="0" w:space="0" w:color="auto"/>
        <w:left w:val="none" w:sz="0" w:space="0" w:color="auto"/>
        <w:bottom w:val="none" w:sz="0" w:space="0" w:color="auto"/>
        <w:right w:val="none" w:sz="0" w:space="0" w:color="auto"/>
      </w:divBdr>
    </w:div>
    <w:div w:id="251403089">
      <w:bodyDiv w:val="1"/>
      <w:marLeft w:val="0"/>
      <w:marRight w:val="0"/>
      <w:marTop w:val="0"/>
      <w:marBottom w:val="0"/>
      <w:divBdr>
        <w:top w:val="none" w:sz="0" w:space="0" w:color="auto"/>
        <w:left w:val="none" w:sz="0" w:space="0" w:color="auto"/>
        <w:bottom w:val="none" w:sz="0" w:space="0" w:color="auto"/>
        <w:right w:val="none" w:sz="0" w:space="0" w:color="auto"/>
      </w:divBdr>
    </w:div>
    <w:div w:id="252587101">
      <w:bodyDiv w:val="1"/>
      <w:marLeft w:val="0"/>
      <w:marRight w:val="0"/>
      <w:marTop w:val="0"/>
      <w:marBottom w:val="0"/>
      <w:divBdr>
        <w:top w:val="none" w:sz="0" w:space="0" w:color="auto"/>
        <w:left w:val="none" w:sz="0" w:space="0" w:color="auto"/>
        <w:bottom w:val="none" w:sz="0" w:space="0" w:color="auto"/>
        <w:right w:val="none" w:sz="0" w:space="0" w:color="auto"/>
      </w:divBdr>
    </w:div>
    <w:div w:id="254095845">
      <w:bodyDiv w:val="1"/>
      <w:marLeft w:val="0"/>
      <w:marRight w:val="0"/>
      <w:marTop w:val="0"/>
      <w:marBottom w:val="0"/>
      <w:divBdr>
        <w:top w:val="none" w:sz="0" w:space="0" w:color="auto"/>
        <w:left w:val="none" w:sz="0" w:space="0" w:color="auto"/>
        <w:bottom w:val="none" w:sz="0" w:space="0" w:color="auto"/>
        <w:right w:val="none" w:sz="0" w:space="0" w:color="auto"/>
      </w:divBdr>
    </w:div>
    <w:div w:id="256208869">
      <w:bodyDiv w:val="1"/>
      <w:marLeft w:val="0"/>
      <w:marRight w:val="0"/>
      <w:marTop w:val="0"/>
      <w:marBottom w:val="0"/>
      <w:divBdr>
        <w:top w:val="none" w:sz="0" w:space="0" w:color="auto"/>
        <w:left w:val="none" w:sz="0" w:space="0" w:color="auto"/>
        <w:bottom w:val="none" w:sz="0" w:space="0" w:color="auto"/>
        <w:right w:val="none" w:sz="0" w:space="0" w:color="auto"/>
      </w:divBdr>
    </w:div>
    <w:div w:id="256911037">
      <w:bodyDiv w:val="1"/>
      <w:marLeft w:val="0"/>
      <w:marRight w:val="0"/>
      <w:marTop w:val="0"/>
      <w:marBottom w:val="0"/>
      <w:divBdr>
        <w:top w:val="none" w:sz="0" w:space="0" w:color="auto"/>
        <w:left w:val="none" w:sz="0" w:space="0" w:color="auto"/>
        <w:bottom w:val="none" w:sz="0" w:space="0" w:color="auto"/>
        <w:right w:val="none" w:sz="0" w:space="0" w:color="auto"/>
      </w:divBdr>
    </w:div>
    <w:div w:id="260071939">
      <w:bodyDiv w:val="1"/>
      <w:marLeft w:val="0"/>
      <w:marRight w:val="0"/>
      <w:marTop w:val="0"/>
      <w:marBottom w:val="0"/>
      <w:divBdr>
        <w:top w:val="none" w:sz="0" w:space="0" w:color="auto"/>
        <w:left w:val="none" w:sz="0" w:space="0" w:color="auto"/>
        <w:bottom w:val="none" w:sz="0" w:space="0" w:color="auto"/>
        <w:right w:val="none" w:sz="0" w:space="0" w:color="auto"/>
      </w:divBdr>
    </w:div>
    <w:div w:id="261962046">
      <w:bodyDiv w:val="1"/>
      <w:marLeft w:val="0"/>
      <w:marRight w:val="0"/>
      <w:marTop w:val="0"/>
      <w:marBottom w:val="0"/>
      <w:divBdr>
        <w:top w:val="none" w:sz="0" w:space="0" w:color="auto"/>
        <w:left w:val="none" w:sz="0" w:space="0" w:color="auto"/>
        <w:bottom w:val="none" w:sz="0" w:space="0" w:color="auto"/>
        <w:right w:val="none" w:sz="0" w:space="0" w:color="auto"/>
      </w:divBdr>
    </w:div>
    <w:div w:id="263540930">
      <w:bodyDiv w:val="1"/>
      <w:marLeft w:val="0"/>
      <w:marRight w:val="0"/>
      <w:marTop w:val="0"/>
      <w:marBottom w:val="0"/>
      <w:divBdr>
        <w:top w:val="none" w:sz="0" w:space="0" w:color="auto"/>
        <w:left w:val="none" w:sz="0" w:space="0" w:color="auto"/>
        <w:bottom w:val="none" w:sz="0" w:space="0" w:color="auto"/>
        <w:right w:val="none" w:sz="0" w:space="0" w:color="auto"/>
      </w:divBdr>
    </w:div>
    <w:div w:id="266039504">
      <w:bodyDiv w:val="1"/>
      <w:marLeft w:val="0"/>
      <w:marRight w:val="0"/>
      <w:marTop w:val="0"/>
      <w:marBottom w:val="0"/>
      <w:divBdr>
        <w:top w:val="none" w:sz="0" w:space="0" w:color="auto"/>
        <w:left w:val="none" w:sz="0" w:space="0" w:color="auto"/>
        <w:bottom w:val="none" w:sz="0" w:space="0" w:color="auto"/>
        <w:right w:val="none" w:sz="0" w:space="0" w:color="auto"/>
      </w:divBdr>
    </w:div>
    <w:div w:id="267855356">
      <w:bodyDiv w:val="1"/>
      <w:marLeft w:val="0"/>
      <w:marRight w:val="0"/>
      <w:marTop w:val="0"/>
      <w:marBottom w:val="0"/>
      <w:divBdr>
        <w:top w:val="none" w:sz="0" w:space="0" w:color="auto"/>
        <w:left w:val="none" w:sz="0" w:space="0" w:color="auto"/>
        <w:bottom w:val="none" w:sz="0" w:space="0" w:color="auto"/>
        <w:right w:val="none" w:sz="0" w:space="0" w:color="auto"/>
      </w:divBdr>
    </w:div>
    <w:div w:id="275254185">
      <w:bodyDiv w:val="1"/>
      <w:marLeft w:val="0"/>
      <w:marRight w:val="0"/>
      <w:marTop w:val="0"/>
      <w:marBottom w:val="0"/>
      <w:divBdr>
        <w:top w:val="none" w:sz="0" w:space="0" w:color="auto"/>
        <w:left w:val="none" w:sz="0" w:space="0" w:color="auto"/>
        <w:bottom w:val="none" w:sz="0" w:space="0" w:color="auto"/>
        <w:right w:val="none" w:sz="0" w:space="0" w:color="auto"/>
      </w:divBdr>
    </w:div>
    <w:div w:id="279991351">
      <w:bodyDiv w:val="1"/>
      <w:marLeft w:val="0"/>
      <w:marRight w:val="0"/>
      <w:marTop w:val="0"/>
      <w:marBottom w:val="0"/>
      <w:divBdr>
        <w:top w:val="none" w:sz="0" w:space="0" w:color="auto"/>
        <w:left w:val="none" w:sz="0" w:space="0" w:color="auto"/>
        <w:bottom w:val="none" w:sz="0" w:space="0" w:color="auto"/>
        <w:right w:val="none" w:sz="0" w:space="0" w:color="auto"/>
      </w:divBdr>
    </w:div>
    <w:div w:id="282268154">
      <w:bodyDiv w:val="1"/>
      <w:marLeft w:val="0"/>
      <w:marRight w:val="0"/>
      <w:marTop w:val="0"/>
      <w:marBottom w:val="0"/>
      <w:divBdr>
        <w:top w:val="none" w:sz="0" w:space="0" w:color="auto"/>
        <w:left w:val="none" w:sz="0" w:space="0" w:color="auto"/>
        <w:bottom w:val="none" w:sz="0" w:space="0" w:color="auto"/>
        <w:right w:val="none" w:sz="0" w:space="0" w:color="auto"/>
      </w:divBdr>
    </w:div>
    <w:div w:id="289821580">
      <w:bodyDiv w:val="1"/>
      <w:marLeft w:val="0"/>
      <w:marRight w:val="0"/>
      <w:marTop w:val="0"/>
      <w:marBottom w:val="0"/>
      <w:divBdr>
        <w:top w:val="none" w:sz="0" w:space="0" w:color="auto"/>
        <w:left w:val="none" w:sz="0" w:space="0" w:color="auto"/>
        <w:bottom w:val="none" w:sz="0" w:space="0" w:color="auto"/>
        <w:right w:val="none" w:sz="0" w:space="0" w:color="auto"/>
      </w:divBdr>
    </w:div>
    <w:div w:id="290551423">
      <w:bodyDiv w:val="1"/>
      <w:marLeft w:val="0"/>
      <w:marRight w:val="0"/>
      <w:marTop w:val="0"/>
      <w:marBottom w:val="0"/>
      <w:divBdr>
        <w:top w:val="none" w:sz="0" w:space="0" w:color="auto"/>
        <w:left w:val="none" w:sz="0" w:space="0" w:color="auto"/>
        <w:bottom w:val="none" w:sz="0" w:space="0" w:color="auto"/>
        <w:right w:val="none" w:sz="0" w:space="0" w:color="auto"/>
      </w:divBdr>
    </w:div>
    <w:div w:id="297227601">
      <w:bodyDiv w:val="1"/>
      <w:marLeft w:val="0"/>
      <w:marRight w:val="0"/>
      <w:marTop w:val="0"/>
      <w:marBottom w:val="0"/>
      <w:divBdr>
        <w:top w:val="none" w:sz="0" w:space="0" w:color="auto"/>
        <w:left w:val="none" w:sz="0" w:space="0" w:color="auto"/>
        <w:bottom w:val="none" w:sz="0" w:space="0" w:color="auto"/>
        <w:right w:val="none" w:sz="0" w:space="0" w:color="auto"/>
      </w:divBdr>
    </w:div>
    <w:div w:id="310594987">
      <w:bodyDiv w:val="1"/>
      <w:marLeft w:val="0"/>
      <w:marRight w:val="0"/>
      <w:marTop w:val="0"/>
      <w:marBottom w:val="0"/>
      <w:divBdr>
        <w:top w:val="none" w:sz="0" w:space="0" w:color="auto"/>
        <w:left w:val="none" w:sz="0" w:space="0" w:color="auto"/>
        <w:bottom w:val="none" w:sz="0" w:space="0" w:color="auto"/>
        <w:right w:val="none" w:sz="0" w:space="0" w:color="auto"/>
      </w:divBdr>
    </w:div>
    <w:div w:id="311101440">
      <w:bodyDiv w:val="1"/>
      <w:marLeft w:val="0"/>
      <w:marRight w:val="0"/>
      <w:marTop w:val="0"/>
      <w:marBottom w:val="0"/>
      <w:divBdr>
        <w:top w:val="none" w:sz="0" w:space="0" w:color="auto"/>
        <w:left w:val="none" w:sz="0" w:space="0" w:color="auto"/>
        <w:bottom w:val="none" w:sz="0" w:space="0" w:color="auto"/>
        <w:right w:val="none" w:sz="0" w:space="0" w:color="auto"/>
      </w:divBdr>
    </w:div>
    <w:div w:id="314527485">
      <w:bodyDiv w:val="1"/>
      <w:marLeft w:val="0"/>
      <w:marRight w:val="0"/>
      <w:marTop w:val="0"/>
      <w:marBottom w:val="0"/>
      <w:divBdr>
        <w:top w:val="none" w:sz="0" w:space="0" w:color="auto"/>
        <w:left w:val="none" w:sz="0" w:space="0" w:color="auto"/>
        <w:bottom w:val="none" w:sz="0" w:space="0" w:color="auto"/>
        <w:right w:val="none" w:sz="0" w:space="0" w:color="auto"/>
      </w:divBdr>
    </w:div>
    <w:div w:id="316230621">
      <w:bodyDiv w:val="1"/>
      <w:marLeft w:val="0"/>
      <w:marRight w:val="0"/>
      <w:marTop w:val="0"/>
      <w:marBottom w:val="0"/>
      <w:divBdr>
        <w:top w:val="none" w:sz="0" w:space="0" w:color="auto"/>
        <w:left w:val="none" w:sz="0" w:space="0" w:color="auto"/>
        <w:bottom w:val="none" w:sz="0" w:space="0" w:color="auto"/>
        <w:right w:val="none" w:sz="0" w:space="0" w:color="auto"/>
      </w:divBdr>
    </w:div>
    <w:div w:id="316884953">
      <w:bodyDiv w:val="1"/>
      <w:marLeft w:val="0"/>
      <w:marRight w:val="0"/>
      <w:marTop w:val="0"/>
      <w:marBottom w:val="0"/>
      <w:divBdr>
        <w:top w:val="none" w:sz="0" w:space="0" w:color="auto"/>
        <w:left w:val="none" w:sz="0" w:space="0" w:color="auto"/>
        <w:bottom w:val="none" w:sz="0" w:space="0" w:color="auto"/>
        <w:right w:val="none" w:sz="0" w:space="0" w:color="auto"/>
      </w:divBdr>
    </w:div>
    <w:div w:id="322204344">
      <w:bodyDiv w:val="1"/>
      <w:marLeft w:val="0"/>
      <w:marRight w:val="0"/>
      <w:marTop w:val="0"/>
      <w:marBottom w:val="0"/>
      <w:divBdr>
        <w:top w:val="none" w:sz="0" w:space="0" w:color="auto"/>
        <w:left w:val="none" w:sz="0" w:space="0" w:color="auto"/>
        <w:bottom w:val="none" w:sz="0" w:space="0" w:color="auto"/>
        <w:right w:val="none" w:sz="0" w:space="0" w:color="auto"/>
      </w:divBdr>
    </w:div>
    <w:div w:id="325977649">
      <w:bodyDiv w:val="1"/>
      <w:marLeft w:val="0"/>
      <w:marRight w:val="0"/>
      <w:marTop w:val="0"/>
      <w:marBottom w:val="0"/>
      <w:divBdr>
        <w:top w:val="none" w:sz="0" w:space="0" w:color="auto"/>
        <w:left w:val="none" w:sz="0" w:space="0" w:color="auto"/>
        <w:bottom w:val="none" w:sz="0" w:space="0" w:color="auto"/>
        <w:right w:val="none" w:sz="0" w:space="0" w:color="auto"/>
      </w:divBdr>
    </w:div>
    <w:div w:id="327950422">
      <w:bodyDiv w:val="1"/>
      <w:marLeft w:val="0"/>
      <w:marRight w:val="0"/>
      <w:marTop w:val="0"/>
      <w:marBottom w:val="0"/>
      <w:divBdr>
        <w:top w:val="none" w:sz="0" w:space="0" w:color="auto"/>
        <w:left w:val="none" w:sz="0" w:space="0" w:color="auto"/>
        <w:bottom w:val="none" w:sz="0" w:space="0" w:color="auto"/>
        <w:right w:val="none" w:sz="0" w:space="0" w:color="auto"/>
      </w:divBdr>
    </w:div>
    <w:div w:id="329020410">
      <w:bodyDiv w:val="1"/>
      <w:marLeft w:val="0"/>
      <w:marRight w:val="0"/>
      <w:marTop w:val="0"/>
      <w:marBottom w:val="0"/>
      <w:divBdr>
        <w:top w:val="none" w:sz="0" w:space="0" w:color="auto"/>
        <w:left w:val="none" w:sz="0" w:space="0" w:color="auto"/>
        <w:bottom w:val="none" w:sz="0" w:space="0" w:color="auto"/>
        <w:right w:val="none" w:sz="0" w:space="0" w:color="auto"/>
      </w:divBdr>
    </w:div>
    <w:div w:id="334769539">
      <w:bodyDiv w:val="1"/>
      <w:marLeft w:val="0"/>
      <w:marRight w:val="0"/>
      <w:marTop w:val="0"/>
      <w:marBottom w:val="0"/>
      <w:divBdr>
        <w:top w:val="none" w:sz="0" w:space="0" w:color="auto"/>
        <w:left w:val="none" w:sz="0" w:space="0" w:color="auto"/>
        <w:bottom w:val="none" w:sz="0" w:space="0" w:color="auto"/>
        <w:right w:val="none" w:sz="0" w:space="0" w:color="auto"/>
      </w:divBdr>
    </w:div>
    <w:div w:id="340206728">
      <w:bodyDiv w:val="1"/>
      <w:marLeft w:val="0"/>
      <w:marRight w:val="0"/>
      <w:marTop w:val="0"/>
      <w:marBottom w:val="0"/>
      <w:divBdr>
        <w:top w:val="none" w:sz="0" w:space="0" w:color="auto"/>
        <w:left w:val="none" w:sz="0" w:space="0" w:color="auto"/>
        <w:bottom w:val="none" w:sz="0" w:space="0" w:color="auto"/>
        <w:right w:val="none" w:sz="0" w:space="0" w:color="auto"/>
      </w:divBdr>
    </w:div>
    <w:div w:id="343482941">
      <w:bodyDiv w:val="1"/>
      <w:marLeft w:val="0"/>
      <w:marRight w:val="0"/>
      <w:marTop w:val="0"/>
      <w:marBottom w:val="0"/>
      <w:divBdr>
        <w:top w:val="none" w:sz="0" w:space="0" w:color="auto"/>
        <w:left w:val="none" w:sz="0" w:space="0" w:color="auto"/>
        <w:bottom w:val="none" w:sz="0" w:space="0" w:color="auto"/>
        <w:right w:val="none" w:sz="0" w:space="0" w:color="auto"/>
      </w:divBdr>
    </w:div>
    <w:div w:id="347174864">
      <w:bodyDiv w:val="1"/>
      <w:marLeft w:val="0"/>
      <w:marRight w:val="0"/>
      <w:marTop w:val="0"/>
      <w:marBottom w:val="0"/>
      <w:divBdr>
        <w:top w:val="none" w:sz="0" w:space="0" w:color="auto"/>
        <w:left w:val="none" w:sz="0" w:space="0" w:color="auto"/>
        <w:bottom w:val="none" w:sz="0" w:space="0" w:color="auto"/>
        <w:right w:val="none" w:sz="0" w:space="0" w:color="auto"/>
      </w:divBdr>
    </w:div>
    <w:div w:id="347214673">
      <w:bodyDiv w:val="1"/>
      <w:marLeft w:val="0"/>
      <w:marRight w:val="0"/>
      <w:marTop w:val="0"/>
      <w:marBottom w:val="0"/>
      <w:divBdr>
        <w:top w:val="none" w:sz="0" w:space="0" w:color="auto"/>
        <w:left w:val="none" w:sz="0" w:space="0" w:color="auto"/>
        <w:bottom w:val="none" w:sz="0" w:space="0" w:color="auto"/>
        <w:right w:val="none" w:sz="0" w:space="0" w:color="auto"/>
      </w:divBdr>
    </w:div>
    <w:div w:id="348336718">
      <w:bodyDiv w:val="1"/>
      <w:marLeft w:val="0"/>
      <w:marRight w:val="0"/>
      <w:marTop w:val="0"/>
      <w:marBottom w:val="0"/>
      <w:divBdr>
        <w:top w:val="none" w:sz="0" w:space="0" w:color="auto"/>
        <w:left w:val="none" w:sz="0" w:space="0" w:color="auto"/>
        <w:bottom w:val="none" w:sz="0" w:space="0" w:color="auto"/>
        <w:right w:val="none" w:sz="0" w:space="0" w:color="auto"/>
      </w:divBdr>
    </w:div>
    <w:div w:id="350959517">
      <w:bodyDiv w:val="1"/>
      <w:marLeft w:val="0"/>
      <w:marRight w:val="0"/>
      <w:marTop w:val="0"/>
      <w:marBottom w:val="0"/>
      <w:divBdr>
        <w:top w:val="none" w:sz="0" w:space="0" w:color="auto"/>
        <w:left w:val="none" w:sz="0" w:space="0" w:color="auto"/>
        <w:bottom w:val="none" w:sz="0" w:space="0" w:color="auto"/>
        <w:right w:val="none" w:sz="0" w:space="0" w:color="auto"/>
      </w:divBdr>
    </w:div>
    <w:div w:id="355542587">
      <w:bodyDiv w:val="1"/>
      <w:marLeft w:val="0"/>
      <w:marRight w:val="0"/>
      <w:marTop w:val="0"/>
      <w:marBottom w:val="0"/>
      <w:divBdr>
        <w:top w:val="none" w:sz="0" w:space="0" w:color="auto"/>
        <w:left w:val="none" w:sz="0" w:space="0" w:color="auto"/>
        <w:bottom w:val="none" w:sz="0" w:space="0" w:color="auto"/>
        <w:right w:val="none" w:sz="0" w:space="0" w:color="auto"/>
      </w:divBdr>
    </w:div>
    <w:div w:id="357702052">
      <w:bodyDiv w:val="1"/>
      <w:marLeft w:val="0"/>
      <w:marRight w:val="0"/>
      <w:marTop w:val="0"/>
      <w:marBottom w:val="0"/>
      <w:divBdr>
        <w:top w:val="none" w:sz="0" w:space="0" w:color="auto"/>
        <w:left w:val="none" w:sz="0" w:space="0" w:color="auto"/>
        <w:bottom w:val="none" w:sz="0" w:space="0" w:color="auto"/>
        <w:right w:val="none" w:sz="0" w:space="0" w:color="auto"/>
      </w:divBdr>
    </w:div>
    <w:div w:id="360664727">
      <w:bodyDiv w:val="1"/>
      <w:marLeft w:val="0"/>
      <w:marRight w:val="0"/>
      <w:marTop w:val="0"/>
      <w:marBottom w:val="0"/>
      <w:divBdr>
        <w:top w:val="none" w:sz="0" w:space="0" w:color="auto"/>
        <w:left w:val="none" w:sz="0" w:space="0" w:color="auto"/>
        <w:bottom w:val="none" w:sz="0" w:space="0" w:color="auto"/>
        <w:right w:val="none" w:sz="0" w:space="0" w:color="auto"/>
      </w:divBdr>
    </w:div>
    <w:div w:id="361907636">
      <w:bodyDiv w:val="1"/>
      <w:marLeft w:val="0"/>
      <w:marRight w:val="0"/>
      <w:marTop w:val="0"/>
      <w:marBottom w:val="0"/>
      <w:divBdr>
        <w:top w:val="none" w:sz="0" w:space="0" w:color="auto"/>
        <w:left w:val="none" w:sz="0" w:space="0" w:color="auto"/>
        <w:bottom w:val="none" w:sz="0" w:space="0" w:color="auto"/>
        <w:right w:val="none" w:sz="0" w:space="0" w:color="auto"/>
      </w:divBdr>
    </w:div>
    <w:div w:id="366879143">
      <w:bodyDiv w:val="1"/>
      <w:marLeft w:val="0"/>
      <w:marRight w:val="0"/>
      <w:marTop w:val="0"/>
      <w:marBottom w:val="0"/>
      <w:divBdr>
        <w:top w:val="none" w:sz="0" w:space="0" w:color="auto"/>
        <w:left w:val="none" w:sz="0" w:space="0" w:color="auto"/>
        <w:bottom w:val="none" w:sz="0" w:space="0" w:color="auto"/>
        <w:right w:val="none" w:sz="0" w:space="0" w:color="auto"/>
      </w:divBdr>
    </w:div>
    <w:div w:id="372921568">
      <w:bodyDiv w:val="1"/>
      <w:marLeft w:val="0"/>
      <w:marRight w:val="0"/>
      <w:marTop w:val="0"/>
      <w:marBottom w:val="0"/>
      <w:divBdr>
        <w:top w:val="none" w:sz="0" w:space="0" w:color="auto"/>
        <w:left w:val="none" w:sz="0" w:space="0" w:color="auto"/>
        <w:bottom w:val="none" w:sz="0" w:space="0" w:color="auto"/>
        <w:right w:val="none" w:sz="0" w:space="0" w:color="auto"/>
      </w:divBdr>
    </w:div>
    <w:div w:id="373968318">
      <w:bodyDiv w:val="1"/>
      <w:marLeft w:val="0"/>
      <w:marRight w:val="0"/>
      <w:marTop w:val="0"/>
      <w:marBottom w:val="0"/>
      <w:divBdr>
        <w:top w:val="none" w:sz="0" w:space="0" w:color="auto"/>
        <w:left w:val="none" w:sz="0" w:space="0" w:color="auto"/>
        <w:bottom w:val="none" w:sz="0" w:space="0" w:color="auto"/>
        <w:right w:val="none" w:sz="0" w:space="0" w:color="auto"/>
      </w:divBdr>
    </w:div>
    <w:div w:id="374472738">
      <w:bodyDiv w:val="1"/>
      <w:marLeft w:val="0"/>
      <w:marRight w:val="0"/>
      <w:marTop w:val="0"/>
      <w:marBottom w:val="0"/>
      <w:divBdr>
        <w:top w:val="none" w:sz="0" w:space="0" w:color="auto"/>
        <w:left w:val="none" w:sz="0" w:space="0" w:color="auto"/>
        <w:bottom w:val="none" w:sz="0" w:space="0" w:color="auto"/>
        <w:right w:val="none" w:sz="0" w:space="0" w:color="auto"/>
      </w:divBdr>
    </w:div>
    <w:div w:id="379208858">
      <w:bodyDiv w:val="1"/>
      <w:marLeft w:val="0"/>
      <w:marRight w:val="0"/>
      <w:marTop w:val="0"/>
      <w:marBottom w:val="0"/>
      <w:divBdr>
        <w:top w:val="none" w:sz="0" w:space="0" w:color="auto"/>
        <w:left w:val="none" w:sz="0" w:space="0" w:color="auto"/>
        <w:bottom w:val="none" w:sz="0" w:space="0" w:color="auto"/>
        <w:right w:val="none" w:sz="0" w:space="0" w:color="auto"/>
      </w:divBdr>
    </w:div>
    <w:div w:id="385111565">
      <w:bodyDiv w:val="1"/>
      <w:marLeft w:val="0"/>
      <w:marRight w:val="0"/>
      <w:marTop w:val="0"/>
      <w:marBottom w:val="0"/>
      <w:divBdr>
        <w:top w:val="none" w:sz="0" w:space="0" w:color="auto"/>
        <w:left w:val="none" w:sz="0" w:space="0" w:color="auto"/>
        <w:bottom w:val="none" w:sz="0" w:space="0" w:color="auto"/>
        <w:right w:val="none" w:sz="0" w:space="0" w:color="auto"/>
      </w:divBdr>
    </w:div>
    <w:div w:id="390077663">
      <w:bodyDiv w:val="1"/>
      <w:marLeft w:val="0"/>
      <w:marRight w:val="0"/>
      <w:marTop w:val="0"/>
      <w:marBottom w:val="0"/>
      <w:divBdr>
        <w:top w:val="none" w:sz="0" w:space="0" w:color="auto"/>
        <w:left w:val="none" w:sz="0" w:space="0" w:color="auto"/>
        <w:bottom w:val="none" w:sz="0" w:space="0" w:color="auto"/>
        <w:right w:val="none" w:sz="0" w:space="0" w:color="auto"/>
      </w:divBdr>
    </w:div>
    <w:div w:id="391005222">
      <w:bodyDiv w:val="1"/>
      <w:marLeft w:val="0"/>
      <w:marRight w:val="0"/>
      <w:marTop w:val="0"/>
      <w:marBottom w:val="0"/>
      <w:divBdr>
        <w:top w:val="none" w:sz="0" w:space="0" w:color="auto"/>
        <w:left w:val="none" w:sz="0" w:space="0" w:color="auto"/>
        <w:bottom w:val="none" w:sz="0" w:space="0" w:color="auto"/>
        <w:right w:val="none" w:sz="0" w:space="0" w:color="auto"/>
      </w:divBdr>
    </w:div>
    <w:div w:id="391196237">
      <w:bodyDiv w:val="1"/>
      <w:marLeft w:val="0"/>
      <w:marRight w:val="0"/>
      <w:marTop w:val="0"/>
      <w:marBottom w:val="0"/>
      <w:divBdr>
        <w:top w:val="none" w:sz="0" w:space="0" w:color="auto"/>
        <w:left w:val="none" w:sz="0" w:space="0" w:color="auto"/>
        <w:bottom w:val="none" w:sz="0" w:space="0" w:color="auto"/>
        <w:right w:val="none" w:sz="0" w:space="0" w:color="auto"/>
      </w:divBdr>
    </w:div>
    <w:div w:id="392237037">
      <w:bodyDiv w:val="1"/>
      <w:marLeft w:val="0"/>
      <w:marRight w:val="0"/>
      <w:marTop w:val="0"/>
      <w:marBottom w:val="0"/>
      <w:divBdr>
        <w:top w:val="none" w:sz="0" w:space="0" w:color="auto"/>
        <w:left w:val="none" w:sz="0" w:space="0" w:color="auto"/>
        <w:bottom w:val="none" w:sz="0" w:space="0" w:color="auto"/>
        <w:right w:val="none" w:sz="0" w:space="0" w:color="auto"/>
      </w:divBdr>
    </w:div>
    <w:div w:id="396707424">
      <w:bodyDiv w:val="1"/>
      <w:marLeft w:val="0"/>
      <w:marRight w:val="0"/>
      <w:marTop w:val="0"/>
      <w:marBottom w:val="0"/>
      <w:divBdr>
        <w:top w:val="none" w:sz="0" w:space="0" w:color="auto"/>
        <w:left w:val="none" w:sz="0" w:space="0" w:color="auto"/>
        <w:bottom w:val="none" w:sz="0" w:space="0" w:color="auto"/>
        <w:right w:val="none" w:sz="0" w:space="0" w:color="auto"/>
      </w:divBdr>
    </w:div>
    <w:div w:id="397705045">
      <w:bodyDiv w:val="1"/>
      <w:marLeft w:val="0"/>
      <w:marRight w:val="0"/>
      <w:marTop w:val="0"/>
      <w:marBottom w:val="0"/>
      <w:divBdr>
        <w:top w:val="none" w:sz="0" w:space="0" w:color="auto"/>
        <w:left w:val="none" w:sz="0" w:space="0" w:color="auto"/>
        <w:bottom w:val="none" w:sz="0" w:space="0" w:color="auto"/>
        <w:right w:val="none" w:sz="0" w:space="0" w:color="auto"/>
      </w:divBdr>
    </w:div>
    <w:div w:id="404688527">
      <w:bodyDiv w:val="1"/>
      <w:marLeft w:val="0"/>
      <w:marRight w:val="0"/>
      <w:marTop w:val="0"/>
      <w:marBottom w:val="0"/>
      <w:divBdr>
        <w:top w:val="none" w:sz="0" w:space="0" w:color="auto"/>
        <w:left w:val="none" w:sz="0" w:space="0" w:color="auto"/>
        <w:bottom w:val="none" w:sz="0" w:space="0" w:color="auto"/>
        <w:right w:val="none" w:sz="0" w:space="0" w:color="auto"/>
      </w:divBdr>
    </w:div>
    <w:div w:id="406731367">
      <w:bodyDiv w:val="1"/>
      <w:marLeft w:val="0"/>
      <w:marRight w:val="0"/>
      <w:marTop w:val="0"/>
      <w:marBottom w:val="0"/>
      <w:divBdr>
        <w:top w:val="none" w:sz="0" w:space="0" w:color="auto"/>
        <w:left w:val="none" w:sz="0" w:space="0" w:color="auto"/>
        <w:bottom w:val="none" w:sz="0" w:space="0" w:color="auto"/>
        <w:right w:val="none" w:sz="0" w:space="0" w:color="auto"/>
      </w:divBdr>
    </w:div>
    <w:div w:id="409621292">
      <w:bodyDiv w:val="1"/>
      <w:marLeft w:val="0"/>
      <w:marRight w:val="0"/>
      <w:marTop w:val="0"/>
      <w:marBottom w:val="0"/>
      <w:divBdr>
        <w:top w:val="none" w:sz="0" w:space="0" w:color="auto"/>
        <w:left w:val="none" w:sz="0" w:space="0" w:color="auto"/>
        <w:bottom w:val="none" w:sz="0" w:space="0" w:color="auto"/>
        <w:right w:val="none" w:sz="0" w:space="0" w:color="auto"/>
      </w:divBdr>
    </w:div>
    <w:div w:id="410200681">
      <w:bodyDiv w:val="1"/>
      <w:marLeft w:val="0"/>
      <w:marRight w:val="0"/>
      <w:marTop w:val="0"/>
      <w:marBottom w:val="0"/>
      <w:divBdr>
        <w:top w:val="none" w:sz="0" w:space="0" w:color="auto"/>
        <w:left w:val="none" w:sz="0" w:space="0" w:color="auto"/>
        <w:bottom w:val="none" w:sz="0" w:space="0" w:color="auto"/>
        <w:right w:val="none" w:sz="0" w:space="0" w:color="auto"/>
      </w:divBdr>
    </w:div>
    <w:div w:id="410472628">
      <w:bodyDiv w:val="1"/>
      <w:marLeft w:val="0"/>
      <w:marRight w:val="0"/>
      <w:marTop w:val="0"/>
      <w:marBottom w:val="0"/>
      <w:divBdr>
        <w:top w:val="none" w:sz="0" w:space="0" w:color="auto"/>
        <w:left w:val="none" w:sz="0" w:space="0" w:color="auto"/>
        <w:bottom w:val="none" w:sz="0" w:space="0" w:color="auto"/>
        <w:right w:val="none" w:sz="0" w:space="0" w:color="auto"/>
      </w:divBdr>
    </w:div>
    <w:div w:id="412434198">
      <w:bodyDiv w:val="1"/>
      <w:marLeft w:val="0"/>
      <w:marRight w:val="0"/>
      <w:marTop w:val="0"/>
      <w:marBottom w:val="0"/>
      <w:divBdr>
        <w:top w:val="none" w:sz="0" w:space="0" w:color="auto"/>
        <w:left w:val="none" w:sz="0" w:space="0" w:color="auto"/>
        <w:bottom w:val="none" w:sz="0" w:space="0" w:color="auto"/>
        <w:right w:val="none" w:sz="0" w:space="0" w:color="auto"/>
      </w:divBdr>
    </w:div>
    <w:div w:id="413744128">
      <w:bodyDiv w:val="1"/>
      <w:marLeft w:val="0"/>
      <w:marRight w:val="0"/>
      <w:marTop w:val="0"/>
      <w:marBottom w:val="0"/>
      <w:divBdr>
        <w:top w:val="none" w:sz="0" w:space="0" w:color="auto"/>
        <w:left w:val="none" w:sz="0" w:space="0" w:color="auto"/>
        <w:bottom w:val="none" w:sz="0" w:space="0" w:color="auto"/>
        <w:right w:val="none" w:sz="0" w:space="0" w:color="auto"/>
      </w:divBdr>
    </w:div>
    <w:div w:id="416369878">
      <w:bodyDiv w:val="1"/>
      <w:marLeft w:val="0"/>
      <w:marRight w:val="0"/>
      <w:marTop w:val="0"/>
      <w:marBottom w:val="0"/>
      <w:divBdr>
        <w:top w:val="none" w:sz="0" w:space="0" w:color="auto"/>
        <w:left w:val="none" w:sz="0" w:space="0" w:color="auto"/>
        <w:bottom w:val="none" w:sz="0" w:space="0" w:color="auto"/>
        <w:right w:val="none" w:sz="0" w:space="0" w:color="auto"/>
      </w:divBdr>
    </w:div>
    <w:div w:id="417792633">
      <w:bodyDiv w:val="1"/>
      <w:marLeft w:val="0"/>
      <w:marRight w:val="0"/>
      <w:marTop w:val="0"/>
      <w:marBottom w:val="0"/>
      <w:divBdr>
        <w:top w:val="none" w:sz="0" w:space="0" w:color="auto"/>
        <w:left w:val="none" w:sz="0" w:space="0" w:color="auto"/>
        <w:bottom w:val="none" w:sz="0" w:space="0" w:color="auto"/>
        <w:right w:val="none" w:sz="0" w:space="0" w:color="auto"/>
      </w:divBdr>
    </w:div>
    <w:div w:id="421923142">
      <w:bodyDiv w:val="1"/>
      <w:marLeft w:val="0"/>
      <w:marRight w:val="0"/>
      <w:marTop w:val="0"/>
      <w:marBottom w:val="0"/>
      <w:divBdr>
        <w:top w:val="none" w:sz="0" w:space="0" w:color="auto"/>
        <w:left w:val="none" w:sz="0" w:space="0" w:color="auto"/>
        <w:bottom w:val="none" w:sz="0" w:space="0" w:color="auto"/>
        <w:right w:val="none" w:sz="0" w:space="0" w:color="auto"/>
      </w:divBdr>
    </w:div>
    <w:div w:id="423654160">
      <w:bodyDiv w:val="1"/>
      <w:marLeft w:val="0"/>
      <w:marRight w:val="0"/>
      <w:marTop w:val="0"/>
      <w:marBottom w:val="0"/>
      <w:divBdr>
        <w:top w:val="none" w:sz="0" w:space="0" w:color="auto"/>
        <w:left w:val="none" w:sz="0" w:space="0" w:color="auto"/>
        <w:bottom w:val="none" w:sz="0" w:space="0" w:color="auto"/>
        <w:right w:val="none" w:sz="0" w:space="0" w:color="auto"/>
      </w:divBdr>
    </w:div>
    <w:div w:id="426074338">
      <w:bodyDiv w:val="1"/>
      <w:marLeft w:val="0"/>
      <w:marRight w:val="0"/>
      <w:marTop w:val="0"/>
      <w:marBottom w:val="0"/>
      <w:divBdr>
        <w:top w:val="none" w:sz="0" w:space="0" w:color="auto"/>
        <w:left w:val="none" w:sz="0" w:space="0" w:color="auto"/>
        <w:bottom w:val="none" w:sz="0" w:space="0" w:color="auto"/>
        <w:right w:val="none" w:sz="0" w:space="0" w:color="auto"/>
      </w:divBdr>
    </w:div>
    <w:div w:id="429129938">
      <w:bodyDiv w:val="1"/>
      <w:marLeft w:val="0"/>
      <w:marRight w:val="0"/>
      <w:marTop w:val="0"/>
      <w:marBottom w:val="0"/>
      <w:divBdr>
        <w:top w:val="none" w:sz="0" w:space="0" w:color="auto"/>
        <w:left w:val="none" w:sz="0" w:space="0" w:color="auto"/>
        <w:bottom w:val="none" w:sz="0" w:space="0" w:color="auto"/>
        <w:right w:val="none" w:sz="0" w:space="0" w:color="auto"/>
      </w:divBdr>
    </w:div>
    <w:div w:id="439420984">
      <w:bodyDiv w:val="1"/>
      <w:marLeft w:val="0"/>
      <w:marRight w:val="0"/>
      <w:marTop w:val="0"/>
      <w:marBottom w:val="0"/>
      <w:divBdr>
        <w:top w:val="none" w:sz="0" w:space="0" w:color="auto"/>
        <w:left w:val="none" w:sz="0" w:space="0" w:color="auto"/>
        <w:bottom w:val="none" w:sz="0" w:space="0" w:color="auto"/>
        <w:right w:val="none" w:sz="0" w:space="0" w:color="auto"/>
      </w:divBdr>
    </w:div>
    <w:div w:id="442382227">
      <w:bodyDiv w:val="1"/>
      <w:marLeft w:val="0"/>
      <w:marRight w:val="0"/>
      <w:marTop w:val="0"/>
      <w:marBottom w:val="0"/>
      <w:divBdr>
        <w:top w:val="none" w:sz="0" w:space="0" w:color="auto"/>
        <w:left w:val="none" w:sz="0" w:space="0" w:color="auto"/>
        <w:bottom w:val="none" w:sz="0" w:space="0" w:color="auto"/>
        <w:right w:val="none" w:sz="0" w:space="0" w:color="auto"/>
      </w:divBdr>
    </w:div>
    <w:div w:id="444349160">
      <w:bodyDiv w:val="1"/>
      <w:marLeft w:val="0"/>
      <w:marRight w:val="0"/>
      <w:marTop w:val="0"/>
      <w:marBottom w:val="0"/>
      <w:divBdr>
        <w:top w:val="none" w:sz="0" w:space="0" w:color="auto"/>
        <w:left w:val="none" w:sz="0" w:space="0" w:color="auto"/>
        <w:bottom w:val="none" w:sz="0" w:space="0" w:color="auto"/>
        <w:right w:val="none" w:sz="0" w:space="0" w:color="auto"/>
      </w:divBdr>
    </w:div>
    <w:div w:id="444465477">
      <w:bodyDiv w:val="1"/>
      <w:marLeft w:val="0"/>
      <w:marRight w:val="0"/>
      <w:marTop w:val="0"/>
      <w:marBottom w:val="0"/>
      <w:divBdr>
        <w:top w:val="none" w:sz="0" w:space="0" w:color="auto"/>
        <w:left w:val="none" w:sz="0" w:space="0" w:color="auto"/>
        <w:bottom w:val="none" w:sz="0" w:space="0" w:color="auto"/>
        <w:right w:val="none" w:sz="0" w:space="0" w:color="auto"/>
      </w:divBdr>
    </w:div>
    <w:div w:id="448738567">
      <w:bodyDiv w:val="1"/>
      <w:marLeft w:val="0"/>
      <w:marRight w:val="0"/>
      <w:marTop w:val="0"/>
      <w:marBottom w:val="0"/>
      <w:divBdr>
        <w:top w:val="none" w:sz="0" w:space="0" w:color="auto"/>
        <w:left w:val="none" w:sz="0" w:space="0" w:color="auto"/>
        <w:bottom w:val="none" w:sz="0" w:space="0" w:color="auto"/>
        <w:right w:val="none" w:sz="0" w:space="0" w:color="auto"/>
      </w:divBdr>
    </w:div>
    <w:div w:id="451479916">
      <w:bodyDiv w:val="1"/>
      <w:marLeft w:val="0"/>
      <w:marRight w:val="0"/>
      <w:marTop w:val="0"/>
      <w:marBottom w:val="0"/>
      <w:divBdr>
        <w:top w:val="none" w:sz="0" w:space="0" w:color="auto"/>
        <w:left w:val="none" w:sz="0" w:space="0" w:color="auto"/>
        <w:bottom w:val="none" w:sz="0" w:space="0" w:color="auto"/>
        <w:right w:val="none" w:sz="0" w:space="0" w:color="auto"/>
      </w:divBdr>
    </w:div>
    <w:div w:id="452526498">
      <w:bodyDiv w:val="1"/>
      <w:marLeft w:val="0"/>
      <w:marRight w:val="0"/>
      <w:marTop w:val="0"/>
      <w:marBottom w:val="0"/>
      <w:divBdr>
        <w:top w:val="none" w:sz="0" w:space="0" w:color="auto"/>
        <w:left w:val="none" w:sz="0" w:space="0" w:color="auto"/>
        <w:bottom w:val="none" w:sz="0" w:space="0" w:color="auto"/>
        <w:right w:val="none" w:sz="0" w:space="0" w:color="auto"/>
      </w:divBdr>
    </w:div>
    <w:div w:id="454643356">
      <w:bodyDiv w:val="1"/>
      <w:marLeft w:val="0"/>
      <w:marRight w:val="0"/>
      <w:marTop w:val="0"/>
      <w:marBottom w:val="0"/>
      <w:divBdr>
        <w:top w:val="none" w:sz="0" w:space="0" w:color="auto"/>
        <w:left w:val="none" w:sz="0" w:space="0" w:color="auto"/>
        <w:bottom w:val="none" w:sz="0" w:space="0" w:color="auto"/>
        <w:right w:val="none" w:sz="0" w:space="0" w:color="auto"/>
      </w:divBdr>
    </w:div>
    <w:div w:id="458381457">
      <w:bodyDiv w:val="1"/>
      <w:marLeft w:val="0"/>
      <w:marRight w:val="0"/>
      <w:marTop w:val="0"/>
      <w:marBottom w:val="0"/>
      <w:divBdr>
        <w:top w:val="none" w:sz="0" w:space="0" w:color="auto"/>
        <w:left w:val="none" w:sz="0" w:space="0" w:color="auto"/>
        <w:bottom w:val="none" w:sz="0" w:space="0" w:color="auto"/>
        <w:right w:val="none" w:sz="0" w:space="0" w:color="auto"/>
      </w:divBdr>
    </w:div>
    <w:div w:id="466779755">
      <w:bodyDiv w:val="1"/>
      <w:marLeft w:val="0"/>
      <w:marRight w:val="0"/>
      <w:marTop w:val="0"/>
      <w:marBottom w:val="0"/>
      <w:divBdr>
        <w:top w:val="none" w:sz="0" w:space="0" w:color="auto"/>
        <w:left w:val="none" w:sz="0" w:space="0" w:color="auto"/>
        <w:bottom w:val="none" w:sz="0" w:space="0" w:color="auto"/>
        <w:right w:val="none" w:sz="0" w:space="0" w:color="auto"/>
      </w:divBdr>
    </w:div>
    <w:div w:id="469983426">
      <w:bodyDiv w:val="1"/>
      <w:marLeft w:val="0"/>
      <w:marRight w:val="0"/>
      <w:marTop w:val="0"/>
      <w:marBottom w:val="0"/>
      <w:divBdr>
        <w:top w:val="none" w:sz="0" w:space="0" w:color="auto"/>
        <w:left w:val="none" w:sz="0" w:space="0" w:color="auto"/>
        <w:bottom w:val="none" w:sz="0" w:space="0" w:color="auto"/>
        <w:right w:val="none" w:sz="0" w:space="0" w:color="auto"/>
      </w:divBdr>
    </w:div>
    <w:div w:id="472332683">
      <w:bodyDiv w:val="1"/>
      <w:marLeft w:val="0"/>
      <w:marRight w:val="0"/>
      <w:marTop w:val="0"/>
      <w:marBottom w:val="0"/>
      <w:divBdr>
        <w:top w:val="none" w:sz="0" w:space="0" w:color="auto"/>
        <w:left w:val="none" w:sz="0" w:space="0" w:color="auto"/>
        <w:bottom w:val="none" w:sz="0" w:space="0" w:color="auto"/>
        <w:right w:val="none" w:sz="0" w:space="0" w:color="auto"/>
      </w:divBdr>
    </w:div>
    <w:div w:id="473564605">
      <w:bodyDiv w:val="1"/>
      <w:marLeft w:val="0"/>
      <w:marRight w:val="0"/>
      <w:marTop w:val="0"/>
      <w:marBottom w:val="0"/>
      <w:divBdr>
        <w:top w:val="none" w:sz="0" w:space="0" w:color="auto"/>
        <w:left w:val="none" w:sz="0" w:space="0" w:color="auto"/>
        <w:bottom w:val="none" w:sz="0" w:space="0" w:color="auto"/>
        <w:right w:val="none" w:sz="0" w:space="0" w:color="auto"/>
      </w:divBdr>
    </w:div>
    <w:div w:id="473986222">
      <w:bodyDiv w:val="1"/>
      <w:marLeft w:val="0"/>
      <w:marRight w:val="0"/>
      <w:marTop w:val="0"/>
      <w:marBottom w:val="0"/>
      <w:divBdr>
        <w:top w:val="none" w:sz="0" w:space="0" w:color="auto"/>
        <w:left w:val="none" w:sz="0" w:space="0" w:color="auto"/>
        <w:bottom w:val="none" w:sz="0" w:space="0" w:color="auto"/>
        <w:right w:val="none" w:sz="0" w:space="0" w:color="auto"/>
      </w:divBdr>
    </w:div>
    <w:div w:id="476459319">
      <w:bodyDiv w:val="1"/>
      <w:marLeft w:val="0"/>
      <w:marRight w:val="0"/>
      <w:marTop w:val="0"/>
      <w:marBottom w:val="0"/>
      <w:divBdr>
        <w:top w:val="none" w:sz="0" w:space="0" w:color="auto"/>
        <w:left w:val="none" w:sz="0" w:space="0" w:color="auto"/>
        <w:bottom w:val="none" w:sz="0" w:space="0" w:color="auto"/>
        <w:right w:val="none" w:sz="0" w:space="0" w:color="auto"/>
      </w:divBdr>
    </w:div>
    <w:div w:id="477574875">
      <w:bodyDiv w:val="1"/>
      <w:marLeft w:val="0"/>
      <w:marRight w:val="0"/>
      <w:marTop w:val="0"/>
      <w:marBottom w:val="0"/>
      <w:divBdr>
        <w:top w:val="none" w:sz="0" w:space="0" w:color="auto"/>
        <w:left w:val="none" w:sz="0" w:space="0" w:color="auto"/>
        <w:bottom w:val="none" w:sz="0" w:space="0" w:color="auto"/>
        <w:right w:val="none" w:sz="0" w:space="0" w:color="auto"/>
      </w:divBdr>
    </w:div>
    <w:div w:id="480847559">
      <w:bodyDiv w:val="1"/>
      <w:marLeft w:val="0"/>
      <w:marRight w:val="0"/>
      <w:marTop w:val="0"/>
      <w:marBottom w:val="0"/>
      <w:divBdr>
        <w:top w:val="none" w:sz="0" w:space="0" w:color="auto"/>
        <w:left w:val="none" w:sz="0" w:space="0" w:color="auto"/>
        <w:bottom w:val="none" w:sz="0" w:space="0" w:color="auto"/>
        <w:right w:val="none" w:sz="0" w:space="0" w:color="auto"/>
      </w:divBdr>
    </w:div>
    <w:div w:id="482697835">
      <w:bodyDiv w:val="1"/>
      <w:marLeft w:val="0"/>
      <w:marRight w:val="0"/>
      <w:marTop w:val="0"/>
      <w:marBottom w:val="0"/>
      <w:divBdr>
        <w:top w:val="none" w:sz="0" w:space="0" w:color="auto"/>
        <w:left w:val="none" w:sz="0" w:space="0" w:color="auto"/>
        <w:bottom w:val="none" w:sz="0" w:space="0" w:color="auto"/>
        <w:right w:val="none" w:sz="0" w:space="0" w:color="auto"/>
      </w:divBdr>
    </w:div>
    <w:div w:id="482936667">
      <w:bodyDiv w:val="1"/>
      <w:marLeft w:val="0"/>
      <w:marRight w:val="0"/>
      <w:marTop w:val="0"/>
      <w:marBottom w:val="0"/>
      <w:divBdr>
        <w:top w:val="none" w:sz="0" w:space="0" w:color="auto"/>
        <w:left w:val="none" w:sz="0" w:space="0" w:color="auto"/>
        <w:bottom w:val="none" w:sz="0" w:space="0" w:color="auto"/>
        <w:right w:val="none" w:sz="0" w:space="0" w:color="auto"/>
      </w:divBdr>
    </w:div>
    <w:div w:id="484053950">
      <w:bodyDiv w:val="1"/>
      <w:marLeft w:val="0"/>
      <w:marRight w:val="0"/>
      <w:marTop w:val="0"/>
      <w:marBottom w:val="0"/>
      <w:divBdr>
        <w:top w:val="none" w:sz="0" w:space="0" w:color="auto"/>
        <w:left w:val="none" w:sz="0" w:space="0" w:color="auto"/>
        <w:bottom w:val="none" w:sz="0" w:space="0" w:color="auto"/>
        <w:right w:val="none" w:sz="0" w:space="0" w:color="auto"/>
      </w:divBdr>
    </w:div>
    <w:div w:id="486433949">
      <w:bodyDiv w:val="1"/>
      <w:marLeft w:val="0"/>
      <w:marRight w:val="0"/>
      <w:marTop w:val="0"/>
      <w:marBottom w:val="0"/>
      <w:divBdr>
        <w:top w:val="none" w:sz="0" w:space="0" w:color="auto"/>
        <w:left w:val="none" w:sz="0" w:space="0" w:color="auto"/>
        <w:bottom w:val="none" w:sz="0" w:space="0" w:color="auto"/>
        <w:right w:val="none" w:sz="0" w:space="0" w:color="auto"/>
      </w:divBdr>
    </w:div>
    <w:div w:id="488059787">
      <w:bodyDiv w:val="1"/>
      <w:marLeft w:val="0"/>
      <w:marRight w:val="0"/>
      <w:marTop w:val="0"/>
      <w:marBottom w:val="0"/>
      <w:divBdr>
        <w:top w:val="none" w:sz="0" w:space="0" w:color="auto"/>
        <w:left w:val="none" w:sz="0" w:space="0" w:color="auto"/>
        <w:bottom w:val="none" w:sz="0" w:space="0" w:color="auto"/>
        <w:right w:val="none" w:sz="0" w:space="0" w:color="auto"/>
      </w:divBdr>
    </w:div>
    <w:div w:id="490996322">
      <w:bodyDiv w:val="1"/>
      <w:marLeft w:val="0"/>
      <w:marRight w:val="0"/>
      <w:marTop w:val="0"/>
      <w:marBottom w:val="0"/>
      <w:divBdr>
        <w:top w:val="none" w:sz="0" w:space="0" w:color="auto"/>
        <w:left w:val="none" w:sz="0" w:space="0" w:color="auto"/>
        <w:bottom w:val="none" w:sz="0" w:space="0" w:color="auto"/>
        <w:right w:val="none" w:sz="0" w:space="0" w:color="auto"/>
      </w:divBdr>
    </w:div>
    <w:div w:id="497967317">
      <w:bodyDiv w:val="1"/>
      <w:marLeft w:val="0"/>
      <w:marRight w:val="0"/>
      <w:marTop w:val="0"/>
      <w:marBottom w:val="0"/>
      <w:divBdr>
        <w:top w:val="none" w:sz="0" w:space="0" w:color="auto"/>
        <w:left w:val="none" w:sz="0" w:space="0" w:color="auto"/>
        <w:bottom w:val="none" w:sz="0" w:space="0" w:color="auto"/>
        <w:right w:val="none" w:sz="0" w:space="0" w:color="auto"/>
      </w:divBdr>
    </w:div>
    <w:div w:id="498740861">
      <w:bodyDiv w:val="1"/>
      <w:marLeft w:val="0"/>
      <w:marRight w:val="0"/>
      <w:marTop w:val="0"/>
      <w:marBottom w:val="0"/>
      <w:divBdr>
        <w:top w:val="none" w:sz="0" w:space="0" w:color="auto"/>
        <w:left w:val="none" w:sz="0" w:space="0" w:color="auto"/>
        <w:bottom w:val="none" w:sz="0" w:space="0" w:color="auto"/>
        <w:right w:val="none" w:sz="0" w:space="0" w:color="auto"/>
      </w:divBdr>
    </w:div>
    <w:div w:id="502473971">
      <w:bodyDiv w:val="1"/>
      <w:marLeft w:val="0"/>
      <w:marRight w:val="0"/>
      <w:marTop w:val="0"/>
      <w:marBottom w:val="0"/>
      <w:divBdr>
        <w:top w:val="none" w:sz="0" w:space="0" w:color="auto"/>
        <w:left w:val="none" w:sz="0" w:space="0" w:color="auto"/>
        <w:bottom w:val="none" w:sz="0" w:space="0" w:color="auto"/>
        <w:right w:val="none" w:sz="0" w:space="0" w:color="auto"/>
      </w:divBdr>
    </w:div>
    <w:div w:id="504636438">
      <w:bodyDiv w:val="1"/>
      <w:marLeft w:val="0"/>
      <w:marRight w:val="0"/>
      <w:marTop w:val="0"/>
      <w:marBottom w:val="0"/>
      <w:divBdr>
        <w:top w:val="none" w:sz="0" w:space="0" w:color="auto"/>
        <w:left w:val="none" w:sz="0" w:space="0" w:color="auto"/>
        <w:bottom w:val="none" w:sz="0" w:space="0" w:color="auto"/>
        <w:right w:val="none" w:sz="0" w:space="0" w:color="auto"/>
      </w:divBdr>
    </w:div>
    <w:div w:id="506360643">
      <w:bodyDiv w:val="1"/>
      <w:marLeft w:val="0"/>
      <w:marRight w:val="0"/>
      <w:marTop w:val="0"/>
      <w:marBottom w:val="0"/>
      <w:divBdr>
        <w:top w:val="none" w:sz="0" w:space="0" w:color="auto"/>
        <w:left w:val="none" w:sz="0" w:space="0" w:color="auto"/>
        <w:bottom w:val="none" w:sz="0" w:space="0" w:color="auto"/>
        <w:right w:val="none" w:sz="0" w:space="0" w:color="auto"/>
      </w:divBdr>
    </w:div>
    <w:div w:id="506679585">
      <w:bodyDiv w:val="1"/>
      <w:marLeft w:val="0"/>
      <w:marRight w:val="0"/>
      <w:marTop w:val="0"/>
      <w:marBottom w:val="0"/>
      <w:divBdr>
        <w:top w:val="none" w:sz="0" w:space="0" w:color="auto"/>
        <w:left w:val="none" w:sz="0" w:space="0" w:color="auto"/>
        <w:bottom w:val="none" w:sz="0" w:space="0" w:color="auto"/>
        <w:right w:val="none" w:sz="0" w:space="0" w:color="auto"/>
      </w:divBdr>
    </w:div>
    <w:div w:id="512574288">
      <w:bodyDiv w:val="1"/>
      <w:marLeft w:val="0"/>
      <w:marRight w:val="0"/>
      <w:marTop w:val="0"/>
      <w:marBottom w:val="0"/>
      <w:divBdr>
        <w:top w:val="none" w:sz="0" w:space="0" w:color="auto"/>
        <w:left w:val="none" w:sz="0" w:space="0" w:color="auto"/>
        <w:bottom w:val="none" w:sz="0" w:space="0" w:color="auto"/>
        <w:right w:val="none" w:sz="0" w:space="0" w:color="auto"/>
      </w:divBdr>
    </w:div>
    <w:div w:id="512647972">
      <w:bodyDiv w:val="1"/>
      <w:marLeft w:val="0"/>
      <w:marRight w:val="0"/>
      <w:marTop w:val="0"/>
      <w:marBottom w:val="0"/>
      <w:divBdr>
        <w:top w:val="none" w:sz="0" w:space="0" w:color="auto"/>
        <w:left w:val="none" w:sz="0" w:space="0" w:color="auto"/>
        <w:bottom w:val="none" w:sz="0" w:space="0" w:color="auto"/>
        <w:right w:val="none" w:sz="0" w:space="0" w:color="auto"/>
      </w:divBdr>
    </w:div>
    <w:div w:id="513039219">
      <w:bodyDiv w:val="1"/>
      <w:marLeft w:val="0"/>
      <w:marRight w:val="0"/>
      <w:marTop w:val="0"/>
      <w:marBottom w:val="0"/>
      <w:divBdr>
        <w:top w:val="none" w:sz="0" w:space="0" w:color="auto"/>
        <w:left w:val="none" w:sz="0" w:space="0" w:color="auto"/>
        <w:bottom w:val="none" w:sz="0" w:space="0" w:color="auto"/>
        <w:right w:val="none" w:sz="0" w:space="0" w:color="auto"/>
      </w:divBdr>
    </w:div>
    <w:div w:id="522209401">
      <w:bodyDiv w:val="1"/>
      <w:marLeft w:val="0"/>
      <w:marRight w:val="0"/>
      <w:marTop w:val="0"/>
      <w:marBottom w:val="0"/>
      <w:divBdr>
        <w:top w:val="none" w:sz="0" w:space="0" w:color="auto"/>
        <w:left w:val="none" w:sz="0" w:space="0" w:color="auto"/>
        <w:bottom w:val="none" w:sz="0" w:space="0" w:color="auto"/>
        <w:right w:val="none" w:sz="0" w:space="0" w:color="auto"/>
      </w:divBdr>
    </w:div>
    <w:div w:id="523399302">
      <w:bodyDiv w:val="1"/>
      <w:marLeft w:val="0"/>
      <w:marRight w:val="0"/>
      <w:marTop w:val="0"/>
      <w:marBottom w:val="0"/>
      <w:divBdr>
        <w:top w:val="none" w:sz="0" w:space="0" w:color="auto"/>
        <w:left w:val="none" w:sz="0" w:space="0" w:color="auto"/>
        <w:bottom w:val="none" w:sz="0" w:space="0" w:color="auto"/>
        <w:right w:val="none" w:sz="0" w:space="0" w:color="auto"/>
      </w:divBdr>
    </w:div>
    <w:div w:id="524709957">
      <w:bodyDiv w:val="1"/>
      <w:marLeft w:val="0"/>
      <w:marRight w:val="0"/>
      <w:marTop w:val="0"/>
      <w:marBottom w:val="0"/>
      <w:divBdr>
        <w:top w:val="none" w:sz="0" w:space="0" w:color="auto"/>
        <w:left w:val="none" w:sz="0" w:space="0" w:color="auto"/>
        <w:bottom w:val="none" w:sz="0" w:space="0" w:color="auto"/>
        <w:right w:val="none" w:sz="0" w:space="0" w:color="auto"/>
      </w:divBdr>
    </w:div>
    <w:div w:id="526328838">
      <w:bodyDiv w:val="1"/>
      <w:marLeft w:val="0"/>
      <w:marRight w:val="0"/>
      <w:marTop w:val="0"/>
      <w:marBottom w:val="0"/>
      <w:divBdr>
        <w:top w:val="none" w:sz="0" w:space="0" w:color="auto"/>
        <w:left w:val="none" w:sz="0" w:space="0" w:color="auto"/>
        <w:bottom w:val="none" w:sz="0" w:space="0" w:color="auto"/>
        <w:right w:val="none" w:sz="0" w:space="0" w:color="auto"/>
      </w:divBdr>
    </w:div>
    <w:div w:id="528492577">
      <w:bodyDiv w:val="1"/>
      <w:marLeft w:val="0"/>
      <w:marRight w:val="0"/>
      <w:marTop w:val="0"/>
      <w:marBottom w:val="0"/>
      <w:divBdr>
        <w:top w:val="none" w:sz="0" w:space="0" w:color="auto"/>
        <w:left w:val="none" w:sz="0" w:space="0" w:color="auto"/>
        <w:bottom w:val="none" w:sz="0" w:space="0" w:color="auto"/>
        <w:right w:val="none" w:sz="0" w:space="0" w:color="auto"/>
      </w:divBdr>
    </w:div>
    <w:div w:id="532302056">
      <w:bodyDiv w:val="1"/>
      <w:marLeft w:val="0"/>
      <w:marRight w:val="0"/>
      <w:marTop w:val="0"/>
      <w:marBottom w:val="0"/>
      <w:divBdr>
        <w:top w:val="none" w:sz="0" w:space="0" w:color="auto"/>
        <w:left w:val="none" w:sz="0" w:space="0" w:color="auto"/>
        <w:bottom w:val="none" w:sz="0" w:space="0" w:color="auto"/>
        <w:right w:val="none" w:sz="0" w:space="0" w:color="auto"/>
      </w:divBdr>
    </w:div>
    <w:div w:id="535850174">
      <w:bodyDiv w:val="1"/>
      <w:marLeft w:val="0"/>
      <w:marRight w:val="0"/>
      <w:marTop w:val="0"/>
      <w:marBottom w:val="0"/>
      <w:divBdr>
        <w:top w:val="none" w:sz="0" w:space="0" w:color="auto"/>
        <w:left w:val="none" w:sz="0" w:space="0" w:color="auto"/>
        <w:bottom w:val="none" w:sz="0" w:space="0" w:color="auto"/>
        <w:right w:val="none" w:sz="0" w:space="0" w:color="auto"/>
      </w:divBdr>
    </w:div>
    <w:div w:id="537401650">
      <w:bodyDiv w:val="1"/>
      <w:marLeft w:val="0"/>
      <w:marRight w:val="0"/>
      <w:marTop w:val="0"/>
      <w:marBottom w:val="0"/>
      <w:divBdr>
        <w:top w:val="none" w:sz="0" w:space="0" w:color="auto"/>
        <w:left w:val="none" w:sz="0" w:space="0" w:color="auto"/>
        <w:bottom w:val="none" w:sz="0" w:space="0" w:color="auto"/>
        <w:right w:val="none" w:sz="0" w:space="0" w:color="auto"/>
      </w:divBdr>
    </w:div>
    <w:div w:id="538510985">
      <w:bodyDiv w:val="1"/>
      <w:marLeft w:val="0"/>
      <w:marRight w:val="0"/>
      <w:marTop w:val="0"/>
      <w:marBottom w:val="0"/>
      <w:divBdr>
        <w:top w:val="none" w:sz="0" w:space="0" w:color="auto"/>
        <w:left w:val="none" w:sz="0" w:space="0" w:color="auto"/>
        <w:bottom w:val="none" w:sz="0" w:space="0" w:color="auto"/>
        <w:right w:val="none" w:sz="0" w:space="0" w:color="auto"/>
      </w:divBdr>
    </w:div>
    <w:div w:id="538513714">
      <w:bodyDiv w:val="1"/>
      <w:marLeft w:val="0"/>
      <w:marRight w:val="0"/>
      <w:marTop w:val="0"/>
      <w:marBottom w:val="0"/>
      <w:divBdr>
        <w:top w:val="none" w:sz="0" w:space="0" w:color="auto"/>
        <w:left w:val="none" w:sz="0" w:space="0" w:color="auto"/>
        <w:bottom w:val="none" w:sz="0" w:space="0" w:color="auto"/>
        <w:right w:val="none" w:sz="0" w:space="0" w:color="auto"/>
      </w:divBdr>
    </w:div>
    <w:div w:id="538856976">
      <w:bodyDiv w:val="1"/>
      <w:marLeft w:val="0"/>
      <w:marRight w:val="0"/>
      <w:marTop w:val="0"/>
      <w:marBottom w:val="0"/>
      <w:divBdr>
        <w:top w:val="none" w:sz="0" w:space="0" w:color="auto"/>
        <w:left w:val="none" w:sz="0" w:space="0" w:color="auto"/>
        <w:bottom w:val="none" w:sz="0" w:space="0" w:color="auto"/>
        <w:right w:val="none" w:sz="0" w:space="0" w:color="auto"/>
      </w:divBdr>
    </w:div>
    <w:div w:id="539627858">
      <w:bodyDiv w:val="1"/>
      <w:marLeft w:val="0"/>
      <w:marRight w:val="0"/>
      <w:marTop w:val="0"/>
      <w:marBottom w:val="0"/>
      <w:divBdr>
        <w:top w:val="none" w:sz="0" w:space="0" w:color="auto"/>
        <w:left w:val="none" w:sz="0" w:space="0" w:color="auto"/>
        <w:bottom w:val="none" w:sz="0" w:space="0" w:color="auto"/>
        <w:right w:val="none" w:sz="0" w:space="0" w:color="auto"/>
      </w:divBdr>
    </w:div>
    <w:div w:id="542793391">
      <w:bodyDiv w:val="1"/>
      <w:marLeft w:val="0"/>
      <w:marRight w:val="0"/>
      <w:marTop w:val="0"/>
      <w:marBottom w:val="0"/>
      <w:divBdr>
        <w:top w:val="none" w:sz="0" w:space="0" w:color="auto"/>
        <w:left w:val="none" w:sz="0" w:space="0" w:color="auto"/>
        <w:bottom w:val="none" w:sz="0" w:space="0" w:color="auto"/>
        <w:right w:val="none" w:sz="0" w:space="0" w:color="auto"/>
      </w:divBdr>
    </w:div>
    <w:div w:id="544105507">
      <w:bodyDiv w:val="1"/>
      <w:marLeft w:val="0"/>
      <w:marRight w:val="0"/>
      <w:marTop w:val="0"/>
      <w:marBottom w:val="0"/>
      <w:divBdr>
        <w:top w:val="none" w:sz="0" w:space="0" w:color="auto"/>
        <w:left w:val="none" w:sz="0" w:space="0" w:color="auto"/>
        <w:bottom w:val="none" w:sz="0" w:space="0" w:color="auto"/>
        <w:right w:val="none" w:sz="0" w:space="0" w:color="auto"/>
      </w:divBdr>
    </w:div>
    <w:div w:id="544293472">
      <w:bodyDiv w:val="1"/>
      <w:marLeft w:val="0"/>
      <w:marRight w:val="0"/>
      <w:marTop w:val="0"/>
      <w:marBottom w:val="0"/>
      <w:divBdr>
        <w:top w:val="none" w:sz="0" w:space="0" w:color="auto"/>
        <w:left w:val="none" w:sz="0" w:space="0" w:color="auto"/>
        <w:bottom w:val="none" w:sz="0" w:space="0" w:color="auto"/>
        <w:right w:val="none" w:sz="0" w:space="0" w:color="auto"/>
      </w:divBdr>
    </w:div>
    <w:div w:id="544488441">
      <w:bodyDiv w:val="1"/>
      <w:marLeft w:val="0"/>
      <w:marRight w:val="0"/>
      <w:marTop w:val="0"/>
      <w:marBottom w:val="0"/>
      <w:divBdr>
        <w:top w:val="none" w:sz="0" w:space="0" w:color="auto"/>
        <w:left w:val="none" w:sz="0" w:space="0" w:color="auto"/>
        <w:bottom w:val="none" w:sz="0" w:space="0" w:color="auto"/>
        <w:right w:val="none" w:sz="0" w:space="0" w:color="auto"/>
      </w:divBdr>
    </w:div>
    <w:div w:id="546571012">
      <w:bodyDiv w:val="1"/>
      <w:marLeft w:val="0"/>
      <w:marRight w:val="0"/>
      <w:marTop w:val="0"/>
      <w:marBottom w:val="0"/>
      <w:divBdr>
        <w:top w:val="none" w:sz="0" w:space="0" w:color="auto"/>
        <w:left w:val="none" w:sz="0" w:space="0" w:color="auto"/>
        <w:bottom w:val="none" w:sz="0" w:space="0" w:color="auto"/>
        <w:right w:val="none" w:sz="0" w:space="0" w:color="auto"/>
      </w:divBdr>
    </w:div>
    <w:div w:id="547566676">
      <w:bodyDiv w:val="1"/>
      <w:marLeft w:val="0"/>
      <w:marRight w:val="0"/>
      <w:marTop w:val="0"/>
      <w:marBottom w:val="0"/>
      <w:divBdr>
        <w:top w:val="none" w:sz="0" w:space="0" w:color="auto"/>
        <w:left w:val="none" w:sz="0" w:space="0" w:color="auto"/>
        <w:bottom w:val="none" w:sz="0" w:space="0" w:color="auto"/>
        <w:right w:val="none" w:sz="0" w:space="0" w:color="auto"/>
      </w:divBdr>
    </w:div>
    <w:div w:id="547762972">
      <w:bodyDiv w:val="1"/>
      <w:marLeft w:val="0"/>
      <w:marRight w:val="0"/>
      <w:marTop w:val="0"/>
      <w:marBottom w:val="0"/>
      <w:divBdr>
        <w:top w:val="none" w:sz="0" w:space="0" w:color="auto"/>
        <w:left w:val="none" w:sz="0" w:space="0" w:color="auto"/>
        <w:bottom w:val="none" w:sz="0" w:space="0" w:color="auto"/>
        <w:right w:val="none" w:sz="0" w:space="0" w:color="auto"/>
      </w:divBdr>
    </w:div>
    <w:div w:id="548493837">
      <w:bodyDiv w:val="1"/>
      <w:marLeft w:val="0"/>
      <w:marRight w:val="0"/>
      <w:marTop w:val="0"/>
      <w:marBottom w:val="0"/>
      <w:divBdr>
        <w:top w:val="none" w:sz="0" w:space="0" w:color="auto"/>
        <w:left w:val="none" w:sz="0" w:space="0" w:color="auto"/>
        <w:bottom w:val="none" w:sz="0" w:space="0" w:color="auto"/>
        <w:right w:val="none" w:sz="0" w:space="0" w:color="auto"/>
      </w:divBdr>
    </w:div>
    <w:div w:id="549463012">
      <w:bodyDiv w:val="1"/>
      <w:marLeft w:val="0"/>
      <w:marRight w:val="0"/>
      <w:marTop w:val="0"/>
      <w:marBottom w:val="0"/>
      <w:divBdr>
        <w:top w:val="none" w:sz="0" w:space="0" w:color="auto"/>
        <w:left w:val="none" w:sz="0" w:space="0" w:color="auto"/>
        <w:bottom w:val="none" w:sz="0" w:space="0" w:color="auto"/>
        <w:right w:val="none" w:sz="0" w:space="0" w:color="auto"/>
      </w:divBdr>
    </w:div>
    <w:div w:id="550380608">
      <w:bodyDiv w:val="1"/>
      <w:marLeft w:val="0"/>
      <w:marRight w:val="0"/>
      <w:marTop w:val="0"/>
      <w:marBottom w:val="0"/>
      <w:divBdr>
        <w:top w:val="none" w:sz="0" w:space="0" w:color="auto"/>
        <w:left w:val="none" w:sz="0" w:space="0" w:color="auto"/>
        <w:bottom w:val="none" w:sz="0" w:space="0" w:color="auto"/>
        <w:right w:val="none" w:sz="0" w:space="0" w:color="auto"/>
      </w:divBdr>
    </w:div>
    <w:div w:id="552348800">
      <w:bodyDiv w:val="1"/>
      <w:marLeft w:val="0"/>
      <w:marRight w:val="0"/>
      <w:marTop w:val="0"/>
      <w:marBottom w:val="0"/>
      <w:divBdr>
        <w:top w:val="none" w:sz="0" w:space="0" w:color="auto"/>
        <w:left w:val="none" w:sz="0" w:space="0" w:color="auto"/>
        <w:bottom w:val="none" w:sz="0" w:space="0" w:color="auto"/>
        <w:right w:val="none" w:sz="0" w:space="0" w:color="auto"/>
      </w:divBdr>
    </w:div>
    <w:div w:id="557282123">
      <w:bodyDiv w:val="1"/>
      <w:marLeft w:val="0"/>
      <w:marRight w:val="0"/>
      <w:marTop w:val="0"/>
      <w:marBottom w:val="0"/>
      <w:divBdr>
        <w:top w:val="none" w:sz="0" w:space="0" w:color="auto"/>
        <w:left w:val="none" w:sz="0" w:space="0" w:color="auto"/>
        <w:bottom w:val="none" w:sz="0" w:space="0" w:color="auto"/>
        <w:right w:val="none" w:sz="0" w:space="0" w:color="auto"/>
      </w:divBdr>
    </w:div>
    <w:div w:id="564486806">
      <w:bodyDiv w:val="1"/>
      <w:marLeft w:val="0"/>
      <w:marRight w:val="0"/>
      <w:marTop w:val="0"/>
      <w:marBottom w:val="0"/>
      <w:divBdr>
        <w:top w:val="none" w:sz="0" w:space="0" w:color="auto"/>
        <w:left w:val="none" w:sz="0" w:space="0" w:color="auto"/>
        <w:bottom w:val="none" w:sz="0" w:space="0" w:color="auto"/>
        <w:right w:val="none" w:sz="0" w:space="0" w:color="auto"/>
      </w:divBdr>
    </w:div>
    <w:div w:id="569851709">
      <w:bodyDiv w:val="1"/>
      <w:marLeft w:val="0"/>
      <w:marRight w:val="0"/>
      <w:marTop w:val="0"/>
      <w:marBottom w:val="0"/>
      <w:divBdr>
        <w:top w:val="none" w:sz="0" w:space="0" w:color="auto"/>
        <w:left w:val="none" w:sz="0" w:space="0" w:color="auto"/>
        <w:bottom w:val="none" w:sz="0" w:space="0" w:color="auto"/>
        <w:right w:val="none" w:sz="0" w:space="0" w:color="auto"/>
      </w:divBdr>
    </w:div>
    <w:div w:id="572396333">
      <w:bodyDiv w:val="1"/>
      <w:marLeft w:val="0"/>
      <w:marRight w:val="0"/>
      <w:marTop w:val="0"/>
      <w:marBottom w:val="0"/>
      <w:divBdr>
        <w:top w:val="none" w:sz="0" w:space="0" w:color="auto"/>
        <w:left w:val="none" w:sz="0" w:space="0" w:color="auto"/>
        <w:bottom w:val="none" w:sz="0" w:space="0" w:color="auto"/>
        <w:right w:val="none" w:sz="0" w:space="0" w:color="auto"/>
      </w:divBdr>
    </w:div>
    <w:div w:id="574045522">
      <w:bodyDiv w:val="1"/>
      <w:marLeft w:val="0"/>
      <w:marRight w:val="0"/>
      <w:marTop w:val="0"/>
      <w:marBottom w:val="0"/>
      <w:divBdr>
        <w:top w:val="none" w:sz="0" w:space="0" w:color="auto"/>
        <w:left w:val="none" w:sz="0" w:space="0" w:color="auto"/>
        <w:bottom w:val="none" w:sz="0" w:space="0" w:color="auto"/>
        <w:right w:val="none" w:sz="0" w:space="0" w:color="auto"/>
      </w:divBdr>
    </w:div>
    <w:div w:id="574511679">
      <w:bodyDiv w:val="1"/>
      <w:marLeft w:val="0"/>
      <w:marRight w:val="0"/>
      <w:marTop w:val="0"/>
      <w:marBottom w:val="0"/>
      <w:divBdr>
        <w:top w:val="none" w:sz="0" w:space="0" w:color="auto"/>
        <w:left w:val="none" w:sz="0" w:space="0" w:color="auto"/>
        <w:bottom w:val="none" w:sz="0" w:space="0" w:color="auto"/>
        <w:right w:val="none" w:sz="0" w:space="0" w:color="auto"/>
      </w:divBdr>
    </w:div>
    <w:div w:id="577011122">
      <w:bodyDiv w:val="1"/>
      <w:marLeft w:val="0"/>
      <w:marRight w:val="0"/>
      <w:marTop w:val="0"/>
      <w:marBottom w:val="0"/>
      <w:divBdr>
        <w:top w:val="none" w:sz="0" w:space="0" w:color="auto"/>
        <w:left w:val="none" w:sz="0" w:space="0" w:color="auto"/>
        <w:bottom w:val="none" w:sz="0" w:space="0" w:color="auto"/>
        <w:right w:val="none" w:sz="0" w:space="0" w:color="auto"/>
      </w:divBdr>
    </w:div>
    <w:div w:id="580410193">
      <w:bodyDiv w:val="1"/>
      <w:marLeft w:val="0"/>
      <w:marRight w:val="0"/>
      <w:marTop w:val="0"/>
      <w:marBottom w:val="0"/>
      <w:divBdr>
        <w:top w:val="none" w:sz="0" w:space="0" w:color="auto"/>
        <w:left w:val="none" w:sz="0" w:space="0" w:color="auto"/>
        <w:bottom w:val="none" w:sz="0" w:space="0" w:color="auto"/>
        <w:right w:val="none" w:sz="0" w:space="0" w:color="auto"/>
      </w:divBdr>
    </w:div>
    <w:div w:id="582373458">
      <w:bodyDiv w:val="1"/>
      <w:marLeft w:val="0"/>
      <w:marRight w:val="0"/>
      <w:marTop w:val="0"/>
      <w:marBottom w:val="0"/>
      <w:divBdr>
        <w:top w:val="none" w:sz="0" w:space="0" w:color="auto"/>
        <w:left w:val="none" w:sz="0" w:space="0" w:color="auto"/>
        <w:bottom w:val="none" w:sz="0" w:space="0" w:color="auto"/>
        <w:right w:val="none" w:sz="0" w:space="0" w:color="auto"/>
      </w:divBdr>
    </w:div>
    <w:div w:id="585961672">
      <w:bodyDiv w:val="1"/>
      <w:marLeft w:val="0"/>
      <w:marRight w:val="0"/>
      <w:marTop w:val="0"/>
      <w:marBottom w:val="0"/>
      <w:divBdr>
        <w:top w:val="none" w:sz="0" w:space="0" w:color="auto"/>
        <w:left w:val="none" w:sz="0" w:space="0" w:color="auto"/>
        <w:bottom w:val="none" w:sz="0" w:space="0" w:color="auto"/>
        <w:right w:val="none" w:sz="0" w:space="0" w:color="auto"/>
      </w:divBdr>
    </w:div>
    <w:div w:id="589168991">
      <w:bodyDiv w:val="1"/>
      <w:marLeft w:val="0"/>
      <w:marRight w:val="0"/>
      <w:marTop w:val="0"/>
      <w:marBottom w:val="0"/>
      <w:divBdr>
        <w:top w:val="none" w:sz="0" w:space="0" w:color="auto"/>
        <w:left w:val="none" w:sz="0" w:space="0" w:color="auto"/>
        <w:bottom w:val="none" w:sz="0" w:space="0" w:color="auto"/>
        <w:right w:val="none" w:sz="0" w:space="0" w:color="auto"/>
      </w:divBdr>
    </w:div>
    <w:div w:id="595752508">
      <w:bodyDiv w:val="1"/>
      <w:marLeft w:val="0"/>
      <w:marRight w:val="0"/>
      <w:marTop w:val="0"/>
      <w:marBottom w:val="0"/>
      <w:divBdr>
        <w:top w:val="none" w:sz="0" w:space="0" w:color="auto"/>
        <w:left w:val="none" w:sz="0" w:space="0" w:color="auto"/>
        <w:bottom w:val="none" w:sz="0" w:space="0" w:color="auto"/>
        <w:right w:val="none" w:sz="0" w:space="0" w:color="auto"/>
      </w:divBdr>
    </w:div>
    <w:div w:id="598563205">
      <w:bodyDiv w:val="1"/>
      <w:marLeft w:val="0"/>
      <w:marRight w:val="0"/>
      <w:marTop w:val="0"/>
      <w:marBottom w:val="0"/>
      <w:divBdr>
        <w:top w:val="none" w:sz="0" w:space="0" w:color="auto"/>
        <w:left w:val="none" w:sz="0" w:space="0" w:color="auto"/>
        <w:bottom w:val="none" w:sz="0" w:space="0" w:color="auto"/>
        <w:right w:val="none" w:sz="0" w:space="0" w:color="auto"/>
      </w:divBdr>
    </w:div>
    <w:div w:id="599677099">
      <w:bodyDiv w:val="1"/>
      <w:marLeft w:val="0"/>
      <w:marRight w:val="0"/>
      <w:marTop w:val="0"/>
      <w:marBottom w:val="0"/>
      <w:divBdr>
        <w:top w:val="none" w:sz="0" w:space="0" w:color="auto"/>
        <w:left w:val="none" w:sz="0" w:space="0" w:color="auto"/>
        <w:bottom w:val="none" w:sz="0" w:space="0" w:color="auto"/>
        <w:right w:val="none" w:sz="0" w:space="0" w:color="auto"/>
      </w:divBdr>
    </w:div>
    <w:div w:id="599680727">
      <w:bodyDiv w:val="1"/>
      <w:marLeft w:val="0"/>
      <w:marRight w:val="0"/>
      <w:marTop w:val="0"/>
      <w:marBottom w:val="0"/>
      <w:divBdr>
        <w:top w:val="none" w:sz="0" w:space="0" w:color="auto"/>
        <w:left w:val="none" w:sz="0" w:space="0" w:color="auto"/>
        <w:bottom w:val="none" w:sz="0" w:space="0" w:color="auto"/>
        <w:right w:val="none" w:sz="0" w:space="0" w:color="auto"/>
      </w:divBdr>
    </w:div>
    <w:div w:id="599796278">
      <w:bodyDiv w:val="1"/>
      <w:marLeft w:val="0"/>
      <w:marRight w:val="0"/>
      <w:marTop w:val="0"/>
      <w:marBottom w:val="0"/>
      <w:divBdr>
        <w:top w:val="none" w:sz="0" w:space="0" w:color="auto"/>
        <w:left w:val="none" w:sz="0" w:space="0" w:color="auto"/>
        <w:bottom w:val="none" w:sz="0" w:space="0" w:color="auto"/>
        <w:right w:val="none" w:sz="0" w:space="0" w:color="auto"/>
      </w:divBdr>
    </w:div>
    <w:div w:id="602109020">
      <w:bodyDiv w:val="1"/>
      <w:marLeft w:val="0"/>
      <w:marRight w:val="0"/>
      <w:marTop w:val="0"/>
      <w:marBottom w:val="0"/>
      <w:divBdr>
        <w:top w:val="none" w:sz="0" w:space="0" w:color="auto"/>
        <w:left w:val="none" w:sz="0" w:space="0" w:color="auto"/>
        <w:bottom w:val="none" w:sz="0" w:space="0" w:color="auto"/>
        <w:right w:val="none" w:sz="0" w:space="0" w:color="auto"/>
      </w:divBdr>
    </w:div>
    <w:div w:id="602810497">
      <w:bodyDiv w:val="1"/>
      <w:marLeft w:val="0"/>
      <w:marRight w:val="0"/>
      <w:marTop w:val="0"/>
      <w:marBottom w:val="0"/>
      <w:divBdr>
        <w:top w:val="none" w:sz="0" w:space="0" w:color="auto"/>
        <w:left w:val="none" w:sz="0" w:space="0" w:color="auto"/>
        <w:bottom w:val="none" w:sz="0" w:space="0" w:color="auto"/>
        <w:right w:val="none" w:sz="0" w:space="0" w:color="auto"/>
      </w:divBdr>
    </w:div>
    <w:div w:id="603225362">
      <w:bodyDiv w:val="1"/>
      <w:marLeft w:val="0"/>
      <w:marRight w:val="0"/>
      <w:marTop w:val="0"/>
      <w:marBottom w:val="0"/>
      <w:divBdr>
        <w:top w:val="none" w:sz="0" w:space="0" w:color="auto"/>
        <w:left w:val="none" w:sz="0" w:space="0" w:color="auto"/>
        <w:bottom w:val="none" w:sz="0" w:space="0" w:color="auto"/>
        <w:right w:val="none" w:sz="0" w:space="0" w:color="auto"/>
      </w:divBdr>
    </w:div>
    <w:div w:id="610085736">
      <w:bodyDiv w:val="1"/>
      <w:marLeft w:val="0"/>
      <w:marRight w:val="0"/>
      <w:marTop w:val="0"/>
      <w:marBottom w:val="0"/>
      <w:divBdr>
        <w:top w:val="none" w:sz="0" w:space="0" w:color="auto"/>
        <w:left w:val="none" w:sz="0" w:space="0" w:color="auto"/>
        <w:bottom w:val="none" w:sz="0" w:space="0" w:color="auto"/>
        <w:right w:val="none" w:sz="0" w:space="0" w:color="auto"/>
      </w:divBdr>
    </w:div>
    <w:div w:id="612130640">
      <w:bodyDiv w:val="1"/>
      <w:marLeft w:val="0"/>
      <w:marRight w:val="0"/>
      <w:marTop w:val="0"/>
      <w:marBottom w:val="0"/>
      <w:divBdr>
        <w:top w:val="none" w:sz="0" w:space="0" w:color="auto"/>
        <w:left w:val="none" w:sz="0" w:space="0" w:color="auto"/>
        <w:bottom w:val="none" w:sz="0" w:space="0" w:color="auto"/>
        <w:right w:val="none" w:sz="0" w:space="0" w:color="auto"/>
      </w:divBdr>
    </w:div>
    <w:div w:id="616451543">
      <w:bodyDiv w:val="1"/>
      <w:marLeft w:val="0"/>
      <w:marRight w:val="0"/>
      <w:marTop w:val="0"/>
      <w:marBottom w:val="0"/>
      <w:divBdr>
        <w:top w:val="none" w:sz="0" w:space="0" w:color="auto"/>
        <w:left w:val="none" w:sz="0" w:space="0" w:color="auto"/>
        <w:bottom w:val="none" w:sz="0" w:space="0" w:color="auto"/>
        <w:right w:val="none" w:sz="0" w:space="0" w:color="auto"/>
      </w:divBdr>
    </w:div>
    <w:div w:id="617376124">
      <w:bodyDiv w:val="1"/>
      <w:marLeft w:val="0"/>
      <w:marRight w:val="0"/>
      <w:marTop w:val="0"/>
      <w:marBottom w:val="0"/>
      <w:divBdr>
        <w:top w:val="none" w:sz="0" w:space="0" w:color="auto"/>
        <w:left w:val="none" w:sz="0" w:space="0" w:color="auto"/>
        <w:bottom w:val="none" w:sz="0" w:space="0" w:color="auto"/>
        <w:right w:val="none" w:sz="0" w:space="0" w:color="auto"/>
      </w:divBdr>
    </w:div>
    <w:div w:id="618489609">
      <w:bodyDiv w:val="1"/>
      <w:marLeft w:val="0"/>
      <w:marRight w:val="0"/>
      <w:marTop w:val="0"/>
      <w:marBottom w:val="0"/>
      <w:divBdr>
        <w:top w:val="none" w:sz="0" w:space="0" w:color="auto"/>
        <w:left w:val="none" w:sz="0" w:space="0" w:color="auto"/>
        <w:bottom w:val="none" w:sz="0" w:space="0" w:color="auto"/>
        <w:right w:val="none" w:sz="0" w:space="0" w:color="auto"/>
      </w:divBdr>
    </w:div>
    <w:div w:id="622078077">
      <w:bodyDiv w:val="1"/>
      <w:marLeft w:val="0"/>
      <w:marRight w:val="0"/>
      <w:marTop w:val="0"/>
      <w:marBottom w:val="0"/>
      <w:divBdr>
        <w:top w:val="none" w:sz="0" w:space="0" w:color="auto"/>
        <w:left w:val="none" w:sz="0" w:space="0" w:color="auto"/>
        <w:bottom w:val="none" w:sz="0" w:space="0" w:color="auto"/>
        <w:right w:val="none" w:sz="0" w:space="0" w:color="auto"/>
      </w:divBdr>
    </w:div>
    <w:div w:id="625048177">
      <w:bodyDiv w:val="1"/>
      <w:marLeft w:val="0"/>
      <w:marRight w:val="0"/>
      <w:marTop w:val="0"/>
      <w:marBottom w:val="0"/>
      <w:divBdr>
        <w:top w:val="none" w:sz="0" w:space="0" w:color="auto"/>
        <w:left w:val="none" w:sz="0" w:space="0" w:color="auto"/>
        <w:bottom w:val="none" w:sz="0" w:space="0" w:color="auto"/>
        <w:right w:val="none" w:sz="0" w:space="0" w:color="auto"/>
      </w:divBdr>
    </w:div>
    <w:div w:id="627861823">
      <w:bodyDiv w:val="1"/>
      <w:marLeft w:val="0"/>
      <w:marRight w:val="0"/>
      <w:marTop w:val="0"/>
      <w:marBottom w:val="0"/>
      <w:divBdr>
        <w:top w:val="none" w:sz="0" w:space="0" w:color="auto"/>
        <w:left w:val="none" w:sz="0" w:space="0" w:color="auto"/>
        <w:bottom w:val="none" w:sz="0" w:space="0" w:color="auto"/>
        <w:right w:val="none" w:sz="0" w:space="0" w:color="auto"/>
      </w:divBdr>
    </w:div>
    <w:div w:id="630669834">
      <w:bodyDiv w:val="1"/>
      <w:marLeft w:val="0"/>
      <w:marRight w:val="0"/>
      <w:marTop w:val="0"/>
      <w:marBottom w:val="0"/>
      <w:divBdr>
        <w:top w:val="none" w:sz="0" w:space="0" w:color="auto"/>
        <w:left w:val="none" w:sz="0" w:space="0" w:color="auto"/>
        <w:bottom w:val="none" w:sz="0" w:space="0" w:color="auto"/>
        <w:right w:val="none" w:sz="0" w:space="0" w:color="auto"/>
      </w:divBdr>
    </w:div>
    <w:div w:id="634801849">
      <w:bodyDiv w:val="1"/>
      <w:marLeft w:val="0"/>
      <w:marRight w:val="0"/>
      <w:marTop w:val="0"/>
      <w:marBottom w:val="0"/>
      <w:divBdr>
        <w:top w:val="none" w:sz="0" w:space="0" w:color="auto"/>
        <w:left w:val="none" w:sz="0" w:space="0" w:color="auto"/>
        <w:bottom w:val="none" w:sz="0" w:space="0" w:color="auto"/>
        <w:right w:val="none" w:sz="0" w:space="0" w:color="auto"/>
      </w:divBdr>
    </w:div>
    <w:div w:id="637951094">
      <w:bodyDiv w:val="1"/>
      <w:marLeft w:val="0"/>
      <w:marRight w:val="0"/>
      <w:marTop w:val="0"/>
      <w:marBottom w:val="0"/>
      <w:divBdr>
        <w:top w:val="none" w:sz="0" w:space="0" w:color="auto"/>
        <w:left w:val="none" w:sz="0" w:space="0" w:color="auto"/>
        <w:bottom w:val="none" w:sz="0" w:space="0" w:color="auto"/>
        <w:right w:val="none" w:sz="0" w:space="0" w:color="auto"/>
      </w:divBdr>
    </w:div>
    <w:div w:id="642471139">
      <w:bodyDiv w:val="1"/>
      <w:marLeft w:val="0"/>
      <w:marRight w:val="0"/>
      <w:marTop w:val="0"/>
      <w:marBottom w:val="0"/>
      <w:divBdr>
        <w:top w:val="none" w:sz="0" w:space="0" w:color="auto"/>
        <w:left w:val="none" w:sz="0" w:space="0" w:color="auto"/>
        <w:bottom w:val="none" w:sz="0" w:space="0" w:color="auto"/>
        <w:right w:val="none" w:sz="0" w:space="0" w:color="auto"/>
      </w:divBdr>
    </w:div>
    <w:div w:id="649140845">
      <w:bodyDiv w:val="1"/>
      <w:marLeft w:val="0"/>
      <w:marRight w:val="0"/>
      <w:marTop w:val="0"/>
      <w:marBottom w:val="0"/>
      <w:divBdr>
        <w:top w:val="none" w:sz="0" w:space="0" w:color="auto"/>
        <w:left w:val="none" w:sz="0" w:space="0" w:color="auto"/>
        <w:bottom w:val="none" w:sz="0" w:space="0" w:color="auto"/>
        <w:right w:val="none" w:sz="0" w:space="0" w:color="auto"/>
      </w:divBdr>
    </w:div>
    <w:div w:id="650982638">
      <w:bodyDiv w:val="1"/>
      <w:marLeft w:val="0"/>
      <w:marRight w:val="0"/>
      <w:marTop w:val="0"/>
      <w:marBottom w:val="0"/>
      <w:divBdr>
        <w:top w:val="none" w:sz="0" w:space="0" w:color="auto"/>
        <w:left w:val="none" w:sz="0" w:space="0" w:color="auto"/>
        <w:bottom w:val="none" w:sz="0" w:space="0" w:color="auto"/>
        <w:right w:val="none" w:sz="0" w:space="0" w:color="auto"/>
      </w:divBdr>
    </w:div>
    <w:div w:id="652411630">
      <w:bodyDiv w:val="1"/>
      <w:marLeft w:val="0"/>
      <w:marRight w:val="0"/>
      <w:marTop w:val="0"/>
      <w:marBottom w:val="0"/>
      <w:divBdr>
        <w:top w:val="none" w:sz="0" w:space="0" w:color="auto"/>
        <w:left w:val="none" w:sz="0" w:space="0" w:color="auto"/>
        <w:bottom w:val="none" w:sz="0" w:space="0" w:color="auto"/>
        <w:right w:val="none" w:sz="0" w:space="0" w:color="auto"/>
      </w:divBdr>
    </w:div>
    <w:div w:id="654340155">
      <w:bodyDiv w:val="1"/>
      <w:marLeft w:val="0"/>
      <w:marRight w:val="0"/>
      <w:marTop w:val="0"/>
      <w:marBottom w:val="0"/>
      <w:divBdr>
        <w:top w:val="none" w:sz="0" w:space="0" w:color="auto"/>
        <w:left w:val="none" w:sz="0" w:space="0" w:color="auto"/>
        <w:bottom w:val="none" w:sz="0" w:space="0" w:color="auto"/>
        <w:right w:val="none" w:sz="0" w:space="0" w:color="auto"/>
      </w:divBdr>
    </w:div>
    <w:div w:id="658853623">
      <w:bodyDiv w:val="1"/>
      <w:marLeft w:val="0"/>
      <w:marRight w:val="0"/>
      <w:marTop w:val="0"/>
      <w:marBottom w:val="0"/>
      <w:divBdr>
        <w:top w:val="none" w:sz="0" w:space="0" w:color="auto"/>
        <w:left w:val="none" w:sz="0" w:space="0" w:color="auto"/>
        <w:bottom w:val="none" w:sz="0" w:space="0" w:color="auto"/>
        <w:right w:val="none" w:sz="0" w:space="0" w:color="auto"/>
      </w:divBdr>
    </w:div>
    <w:div w:id="663633785">
      <w:bodyDiv w:val="1"/>
      <w:marLeft w:val="0"/>
      <w:marRight w:val="0"/>
      <w:marTop w:val="0"/>
      <w:marBottom w:val="0"/>
      <w:divBdr>
        <w:top w:val="none" w:sz="0" w:space="0" w:color="auto"/>
        <w:left w:val="none" w:sz="0" w:space="0" w:color="auto"/>
        <w:bottom w:val="none" w:sz="0" w:space="0" w:color="auto"/>
        <w:right w:val="none" w:sz="0" w:space="0" w:color="auto"/>
      </w:divBdr>
    </w:div>
    <w:div w:id="663706762">
      <w:bodyDiv w:val="1"/>
      <w:marLeft w:val="0"/>
      <w:marRight w:val="0"/>
      <w:marTop w:val="0"/>
      <w:marBottom w:val="0"/>
      <w:divBdr>
        <w:top w:val="none" w:sz="0" w:space="0" w:color="auto"/>
        <w:left w:val="none" w:sz="0" w:space="0" w:color="auto"/>
        <w:bottom w:val="none" w:sz="0" w:space="0" w:color="auto"/>
        <w:right w:val="none" w:sz="0" w:space="0" w:color="auto"/>
      </w:divBdr>
    </w:div>
    <w:div w:id="666712538">
      <w:bodyDiv w:val="1"/>
      <w:marLeft w:val="0"/>
      <w:marRight w:val="0"/>
      <w:marTop w:val="0"/>
      <w:marBottom w:val="0"/>
      <w:divBdr>
        <w:top w:val="none" w:sz="0" w:space="0" w:color="auto"/>
        <w:left w:val="none" w:sz="0" w:space="0" w:color="auto"/>
        <w:bottom w:val="none" w:sz="0" w:space="0" w:color="auto"/>
        <w:right w:val="none" w:sz="0" w:space="0" w:color="auto"/>
      </w:divBdr>
    </w:div>
    <w:div w:id="681320879">
      <w:bodyDiv w:val="1"/>
      <w:marLeft w:val="0"/>
      <w:marRight w:val="0"/>
      <w:marTop w:val="0"/>
      <w:marBottom w:val="0"/>
      <w:divBdr>
        <w:top w:val="none" w:sz="0" w:space="0" w:color="auto"/>
        <w:left w:val="none" w:sz="0" w:space="0" w:color="auto"/>
        <w:bottom w:val="none" w:sz="0" w:space="0" w:color="auto"/>
        <w:right w:val="none" w:sz="0" w:space="0" w:color="auto"/>
      </w:divBdr>
    </w:div>
    <w:div w:id="684944955">
      <w:bodyDiv w:val="1"/>
      <w:marLeft w:val="0"/>
      <w:marRight w:val="0"/>
      <w:marTop w:val="0"/>
      <w:marBottom w:val="0"/>
      <w:divBdr>
        <w:top w:val="none" w:sz="0" w:space="0" w:color="auto"/>
        <w:left w:val="none" w:sz="0" w:space="0" w:color="auto"/>
        <w:bottom w:val="none" w:sz="0" w:space="0" w:color="auto"/>
        <w:right w:val="none" w:sz="0" w:space="0" w:color="auto"/>
      </w:divBdr>
    </w:div>
    <w:div w:id="690569868">
      <w:bodyDiv w:val="1"/>
      <w:marLeft w:val="0"/>
      <w:marRight w:val="0"/>
      <w:marTop w:val="0"/>
      <w:marBottom w:val="0"/>
      <w:divBdr>
        <w:top w:val="none" w:sz="0" w:space="0" w:color="auto"/>
        <w:left w:val="none" w:sz="0" w:space="0" w:color="auto"/>
        <w:bottom w:val="none" w:sz="0" w:space="0" w:color="auto"/>
        <w:right w:val="none" w:sz="0" w:space="0" w:color="auto"/>
      </w:divBdr>
    </w:div>
    <w:div w:id="700395575">
      <w:bodyDiv w:val="1"/>
      <w:marLeft w:val="0"/>
      <w:marRight w:val="0"/>
      <w:marTop w:val="0"/>
      <w:marBottom w:val="0"/>
      <w:divBdr>
        <w:top w:val="none" w:sz="0" w:space="0" w:color="auto"/>
        <w:left w:val="none" w:sz="0" w:space="0" w:color="auto"/>
        <w:bottom w:val="none" w:sz="0" w:space="0" w:color="auto"/>
        <w:right w:val="none" w:sz="0" w:space="0" w:color="auto"/>
      </w:divBdr>
    </w:div>
    <w:div w:id="704211656">
      <w:bodyDiv w:val="1"/>
      <w:marLeft w:val="0"/>
      <w:marRight w:val="0"/>
      <w:marTop w:val="0"/>
      <w:marBottom w:val="0"/>
      <w:divBdr>
        <w:top w:val="none" w:sz="0" w:space="0" w:color="auto"/>
        <w:left w:val="none" w:sz="0" w:space="0" w:color="auto"/>
        <w:bottom w:val="none" w:sz="0" w:space="0" w:color="auto"/>
        <w:right w:val="none" w:sz="0" w:space="0" w:color="auto"/>
      </w:divBdr>
    </w:div>
    <w:div w:id="709695589">
      <w:bodyDiv w:val="1"/>
      <w:marLeft w:val="0"/>
      <w:marRight w:val="0"/>
      <w:marTop w:val="0"/>
      <w:marBottom w:val="0"/>
      <w:divBdr>
        <w:top w:val="none" w:sz="0" w:space="0" w:color="auto"/>
        <w:left w:val="none" w:sz="0" w:space="0" w:color="auto"/>
        <w:bottom w:val="none" w:sz="0" w:space="0" w:color="auto"/>
        <w:right w:val="none" w:sz="0" w:space="0" w:color="auto"/>
      </w:divBdr>
    </w:div>
    <w:div w:id="710885878">
      <w:bodyDiv w:val="1"/>
      <w:marLeft w:val="0"/>
      <w:marRight w:val="0"/>
      <w:marTop w:val="0"/>
      <w:marBottom w:val="0"/>
      <w:divBdr>
        <w:top w:val="none" w:sz="0" w:space="0" w:color="auto"/>
        <w:left w:val="none" w:sz="0" w:space="0" w:color="auto"/>
        <w:bottom w:val="none" w:sz="0" w:space="0" w:color="auto"/>
        <w:right w:val="none" w:sz="0" w:space="0" w:color="auto"/>
      </w:divBdr>
    </w:div>
    <w:div w:id="715392970">
      <w:bodyDiv w:val="1"/>
      <w:marLeft w:val="0"/>
      <w:marRight w:val="0"/>
      <w:marTop w:val="0"/>
      <w:marBottom w:val="0"/>
      <w:divBdr>
        <w:top w:val="none" w:sz="0" w:space="0" w:color="auto"/>
        <w:left w:val="none" w:sz="0" w:space="0" w:color="auto"/>
        <w:bottom w:val="none" w:sz="0" w:space="0" w:color="auto"/>
        <w:right w:val="none" w:sz="0" w:space="0" w:color="auto"/>
      </w:divBdr>
    </w:div>
    <w:div w:id="715588975">
      <w:bodyDiv w:val="1"/>
      <w:marLeft w:val="0"/>
      <w:marRight w:val="0"/>
      <w:marTop w:val="0"/>
      <w:marBottom w:val="0"/>
      <w:divBdr>
        <w:top w:val="none" w:sz="0" w:space="0" w:color="auto"/>
        <w:left w:val="none" w:sz="0" w:space="0" w:color="auto"/>
        <w:bottom w:val="none" w:sz="0" w:space="0" w:color="auto"/>
        <w:right w:val="none" w:sz="0" w:space="0" w:color="auto"/>
      </w:divBdr>
    </w:div>
    <w:div w:id="719285156">
      <w:bodyDiv w:val="1"/>
      <w:marLeft w:val="0"/>
      <w:marRight w:val="0"/>
      <w:marTop w:val="0"/>
      <w:marBottom w:val="0"/>
      <w:divBdr>
        <w:top w:val="none" w:sz="0" w:space="0" w:color="auto"/>
        <w:left w:val="none" w:sz="0" w:space="0" w:color="auto"/>
        <w:bottom w:val="none" w:sz="0" w:space="0" w:color="auto"/>
        <w:right w:val="none" w:sz="0" w:space="0" w:color="auto"/>
      </w:divBdr>
    </w:div>
    <w:div w:id="725834737">
      <w:bodyDiv w:val="1"/>
      <w:marLeft w:val="0"/>
      <w:marRight w:val="0"/>
      <w:marTop w:val="0"/>
      <w:marBottom w:val="0"/>
      <w:divBdr>
        <w:top w:val="none" w:sz="0" w:space="0" w:color="auto"/>
        <w:left w:val="none" w:sz="0" w:space="0" w:color="auto"/>
        <w:bottom w:val="none" w:sz="0" w:space="0" w:color="auto"/>
        <w:right w:val="none" w:sz="0" w:space="0" w:color="auto"/>
      </w:divBdr>
    </w:div>
    <w:div w:id="728236531">
      <w:bodyDiv w:val="1"/>
      <w:marLeft w:val="0"/>
      <w:marRight w:val="0"/>
      <w:marTop w:val="0"/>
      <w:marBottom w:val="0"/>
      <w:divBdr>
        <w:top w:val="none" w:sz="0" w:space="0" w:color="auto"/>
        <w:left w:val="none" w:sz="0" w:space="0" w:color="auto"/>
        <w:bottom w:val="none" w:sz="0" w:space="0" w:color="auto"/>
        <w:right w:val="none" w:sz="0" w:space="0" w:color="auto"/>
      </w:divBdr>
    </w:div>
    <w:div w:id="732852602">
      <w:bodyDiv w:val="1"/>
      <w:marLeft w:val="0"/>
      <w:marRight w:val="0"/>
      <w:marTop w:val="0"/>
      <w:marBottom w:val="0"/>
      <w:divBdr>
        <w:top w:val="none" w:sz="0" w:space="0" w:color="auto"/>
        <w:left w:val="none" w:sz="0" w:space="0" w:color="auto"/>
        <w:bottom w:val="none" w:sz="0" w:space="0" w:color="auto"/>
        <w:right w:val="none" w:sz="0" w:space="0" w:color="auto"/>
      </w:divBdr>
    </w:div>
    <w:div w:id="736392325">
      <w:bodyDiv w:val="1"/>
      <w:marLeft w:val="0"/>
      <w:marRight w:val="0"/>
      <w:marTop w:val="0"/>
      <w:marBottom w:val="0"/>
      <w:divBdr>
        <w:top w:val="none" w:sz="0" w:space="0" w:color="auto"/>
        <w:left w:val="none" w:sz="0" w:space="0" w:color="auto"/>
        <w:bottom w:val="none" w:sz="0" w:space="0" w:color="auto"/>
        <w:right w:val="none" w:sz="0" w:space="0" w:color="auto"/>
      </w:divBdr>
    </w:div>
    <w:div w:id="737826973">
      <w:bodyDiv w:val="1"/>
      <w:marLeft w:val="0"/>
      <w:marRight w:val="0"/>
      <w:marTop w:val="0"/>
      <w:marBottom w:val="0"/>
      <w:divBdr>
        <w:top w:val="none" w:sz="0" w:space="0" w:color="auto"/>
        <w:left w:val="none" w:sz="0" w:space="0" w:color="auto"/>
        <w:bottom w:val="none" w:sz="0" w:space="0" w:color="auto"/>
        <w:right w:val="none" w:sz="0" w:space="0" w:color="auto"/>
      </w:divBdr>
    </w:div>
    <w:div w:id="745422369">
      <w:bodyDiv w:val="1"/>
      <w:marLeft w:val="0"/>
      <w:marRight w:val="0"/>
      <w:marTop w:val="0"/>
      <w:marBottom w:val="0"/>
      <w:divBdr>
        <w:top w:val="none" w:sz="0" w:space="0" w:color="auto"/>
        <w:left w:val="none" w:sz="0" w:space="0" w:color="auto"/>
        <w:bottom w:val="none" w:sz="0" w:space="0" w:color="auto"/>
        <w:right w:val="none" w:sz="0" w:space="0" w:color="auto"/>
      </w:divBdr>
    </w:div>
    <w:div w:id="747656952">
      <w:bodyDiv w:val="1"/>
      <w:marLeft w:val="0"/>
      <w:marRight w:val="0"/>
      <w:marTop w:val="0"/>
      <w:marBottom w:val="0"/>
      <w:divBdr>
        <w:top w:val="none" w:sz="0" w:space="0" w:color="auto"/>
        <w:left w:val="none" w:sz="0" w:space="0" w:color="auto"/>
        <w:bottom w:val="none" w:sz="0" w:space="0" w:color="auto"/>
        <w:right w:val="none" w:sz="0" w:space="0" w:color="auto"/>
      </w:divBdr>
    </w:div>
    <w:div w:id="749739881">
      <w:bodyDiv w:val="1"/>
      <w:marLeft w:val="0"/>
      <w:marRight w:val="0"/>
      <w:marTop w:val="0"/>
      <w:marBottom w:val="0"/>
      <w:divBdr>
        <w:top w:val="none" w:sz="0" w:space="0" w:color="auto"/>
        <w:left w:val="none" w:sz="0" w:space="0" w:color="auto"/>
        <w:bottom w:val="none" w:sz="0" w:space="0" w:color="auto"/>
        <w:right w:val="none" w:sz="0" w:space="0" w:color="auto"/>
      </w:divBdr>
    </w:div>
    <w:div w:id="750200281">
      <w:bodyDiv w:val="1"/>
      <w:marLeft w:val="0"/>
      <w:marRight w:val="0"/>
      <w:marTop w:val="0"/>
      <w:marBottom w:val="0"/>
      <w:divBdr>
        <w:top w:val="none" w:sz="0" w:space="0" w:color="auto"/>
        <w:left w:val="none" w:sz="0" w:space="0" w:color="auto"/>
        <w:bottom w:val="none" w:sz="0" w:space="0" w:color="auto"/>
        <w:right w:val="none" w:sz="0" w:space="0" w:color="auto"/>
      </w:divBdr>
    </w:div>
    <w:div w:id="753550516">
      <w:bodyDiv w:val="1"/>
      <w:marLeft w:val="0"/>
      <w:marRight w:val="0"/>
      <w:marTop w:val="0"/>
      <w:marBottom w:val="0"/>
      <w:divBdr>
        <w:top w:val="none" w:sz="0" w:space="0" w:color="auto"/>
        <w:left w:val="none" w:sz="0" w:space="0" w:color="auto"/>
        <w:bottom w:val="none" w:sz="0" w:space="0" w:color="auto"/>
        <w:right w:val="none" w:sz="0" w:space="0" w:color="auto"/>
      </w:divBdr>
    </w:div>
    <w:div w:id="754518736">
      <w:bodyDiv w:val="1"/>
      <w:marLeft w:val="0"/>
      <w:marRight w:val="0"/>
      <w:marTop w:val="0"/>
      <w:marBottom w:val="0"/>
      <w:divBdr>
        <w:top w:val="none" w:sz="0" w:space="0" w:color="auto"/>
        <w:left w:val="none" w:sz="0" w:space="0" w:color="auto"/>
        <w:bottom w:val="none" w:sz="0" w:space="0" w:color="auto"/>
        <w:right w:val="none" w:sz="0" w:space="0" w:color="auto"/>
      </w:divBdr>
    </w:div>
    <w:div w:id="761339697">
      <w:bodyDiv w:val="1"/>
      <w:marLeft w:val="0"/>
      <w:marRight w:val="0"/>
      <w:marTop w:val="0"/>
      <w:marBottom w:val="0"/>
      <w:divBdr>
        <w:top w:val="none" w:sz="0" w:space="0" w:color="auto"/>
        <w:left w:val="none" w:sz="0" w:space="0" w:color="auto"/>
        <w:bottom w:val="none" w:sz="0" w:space="0" w:color="auto"/>
        <w:right w:val="none" w:sz="0" w:space="0" w:color="auto"/>
      </w:divBdr>
    </w:div>
    <w:div w:id="765346147">
      <w:bodyDiv w:val="1"/>
      <w:marLeft w:val="0"/>
      <w:marRight w:val="0"/>
      <w:marTop w:val="0"/>
      <w:marBottom w:val="0"/>
      <w:divBdr>
        <w:top w:val="none" w:sz="0" w:space="0" w:color="auto"/>
        <w:left w:val="none" w:sz="0" w:space="0" w:color="auto"/>
        <w:bottom w:val="none" w:sz="0" w:space="0" w:color="auto"/>
        <w:right w:val="none" w:sz="0" w:space="0" w:color="auto"/>
      </w:divBdr>
    </w:div>
    <w:div w:id="765732564">
      <w:bodyDiv w:val="1"/>
      <w:marLeft w:val="0"/>
      <w:marRight w:val="0"/>
      <w:marTop w:val="0"/>
      <w:marBottom w:val="0"/>
      <w:divBdr>
        <w:top w:val="none" w:sz="0" w:space="0" w:color="auto"/>
        <w:left w:val="none" w:sz="0" w:space="0" w:color="auto"/>
        <w:bottom w:val="none" w:sz="0" w:space="0" w:color="auto"/>
        <w:right w:val="none" w:sz="0" w:space="0" w:color="auto"/>
      </w:divBdr>
    </w:div>
    <w:div w:id="766772017">
      <w:bodyDiv w:val="1"/>
      <w:marLeft w:val="0"/>
      <w:marRight w:val="0"/>
      <w:marTop w:val="0"/>
      <w:marBottom w:val="0"/>
      <w:divBdr>
        <w:top w:val="none" w:sz="0" w:space="0" w:color="auto"/>
        <w:left w:val="none" w:sz="0" w:space="0" w:color="auto"/>
        <w:bottom w:val="none" w:sz="0" w:space="0" w:color="auto"/>
        <w:right w:val="none" w:sz="0" w:space="0" w:color="auto"/>
      </w:divBdr>
    </w:div>
    <w:div w:id="767115930">
      <w:bodyDiv w:val="1"/>
      <w:marLeft w:val="0"/>
      <w:marRight w:val="0"/>
      <w:marTop w:val="0"/>
      <w:marBottom w:val="0"/>
      <w:divBdr>
        <w:top w:val="none" w:sz="0" w:space="0" w:color="auto"/>
        <w:left w:val="none" w:sz="0" w:space="0" w:color="auto"/>
        <w:bottom w:val="none" w:sz="0" w:space="0" w:color="auto"/>
        <w:right w:val="none" w:sz="0" w:space="0" w:color="auto"/>
      </w:divBdr>
    </w:div>
    <w:div w:id="770079401">
      <w:bodyDiv w:val="1"/>
      <w:marLeft w:val="0"/>
      <w:marRight w:val="0"/>
      <w:marTop w:val="0"/>
      <w:marBottom w:val="0"/>
      <w:divBdr>
        <w:top w:val="none" w:sz="0" w:space="0" w:color="auto"/>
        <w:left w:val="none" w:sz="0" w:space="0" w:color="auto"/>
        <w:bottom w:val="none" w:sz="0" w:space="0" w:color="auto"/>
        <w:right w:val="none" w:sz="0" w:space="0" w:color="auto"/>
      </w:divBdr>
    </w:div>
    <w:div w:id="770391782">
      <w:bodyDiv w:val="1"/>
      <w:marLeft w:val="0"/>
      <w:marRight w:val="0"/>
      <w:marTop w:val="0"/>
      <w:marBottom w:val="0"/>
      <w:divBdr>
        <w:top w:val="none" w:sz="0" w:space="0" w:color="auto"/>
        <w:left w:val="none" w:sz="0" w:space="0" w:color="auto"/>
        <w:bottom w:val="none" w:sz="0" w:space="0" w:color="auto"/>
        <w:right w:val="none" w:sz="0" w:space="0" w:color="auto"/>
      </w:divBdr>
    </w:div>
    <w:div w:id="770708211">
      <w:bodyDiv w:val="1"/>
      <w:marLeft w:val="0"/>
      <w:marRight w:val="0"/>
      <w:marTop w:val="0"/>
      <w:marBottom w:val="0"/>
      <w:divBdr>
        <w:top w:val="none" w:sz="0" w:space="0" w:color="auto"/>
        <w:left w:val="none" w:sz="0" w:space="0" w:color="auto"/>
        <w:bottom w:val="none" w:sz="0" w:space="0" w:color="auto"/>
        <w:right w:val="none" w:sz="0" w:space="0" w:color="auto"/>
      </w:divBdr>
    </w:div>
    <w:div w:id="779955297">
      <w:bodyDiv w:val="1"/>
      <w:marLeft w:val="0"/>
      <w:marRight w:val="0"/>
      <w:marTop w:val="0"/>
      <w:marBottom w:val="0"/>
      <w:divBdr>
        <w:top w:val="none" w:sz="0" w:space="0" w:color="auto"/>
        <w:left w:val="none" w:sz="0" w:space="0" w:color="auto"/>
        <w:bottom w:val="none" w:sz="0" w:space="0" w:color="auto"/>
        <w:right w:val="none" w:sz="0" w:space="0" w:color="auto"/>
      </w:divBdr>
    </w:div>
    <w:div w:id="780304111">
      <w:bodyDiv w:val="1"/>
      <w:marLeft w:val="0"/>
      <w:marRight w:val="0"/>
      <w:marTop w:val="0"/>
      <w:marBottom w:val="0"/>
      <w:divBdr>
        <w:top w:val="none" w:sz="0" w:space="0" w:color="auto"/>
        <w:left w:val="none" w:sz="0" w:space="0" w:color="auto"/>
        <w:bottom w:val="none" w:sz="0" w:space="0" w:color="auto"/>
        <w:right w:val="none" w:sz="0" w:space="0" w:color="auto"/>
      </w:divBdr>
    </w:div>
    <w:div w:id="781538767">
      <w:bodyDiv w:val="1"/>
      <w:marLeft w:val="0"/>
      <w:marRight w:val="0"/>
      <w:marTop w:val="0"/>
      <w:marBottom w:val="0"/>
      <w:divBdr>
        <w:top w:val="none" w:sz="0" w:space="0" w:color="auto"/>
        <w:left w:val="none" w:sz="0" w:space="0" w:color="auto"/>
        <w:bottom w:val="none" w:sz="0" w:space="0" w:color="auto"/>
        <w:right w:val="none" w:sz="0" w:space="0" w:color="auto"/>
      </w:divBdr>
    </w:div>
    <w:div w:id="785734228">
      <w:bodyDiv w:val="1"/>
      <w:marLeft w:val="0"/>
      <w:marRight w:val="0"/>
      <w:marTop w:val="0"/>
      <w:marBottom w:val="0"/>
      <w:divBdr>
        <w:top w:val="none" w:sz="0" w:space="0" w:color="auto"/>
        <w:left w:val="none" w:sz="0" w:space="0" w:color="auto"/>
        <w:bottom w:val="none" w:sz="0" w:space="0" w:color="auto"/>
        <w:right w:val="none" w:sz="0" w:space="0" w:color="auto"/>
      </w:divBdr>
    </w:div>
    <w:div w:id="787236997">
      <w:bodyDiv w:val="1"/>
      <w:marLeft w:val="0"/>
      <w:marRight w:val="0"/>
      <w:marTop w:val="0"/>
      <w:marBottom w:val="0"/>
      <w:divBdr>
        <w:top w:val="none" w:sz="0" w:space="0" w:color="auto"/>
        <w:left w:val="none" w:sz="0" w:space="0" w:color="auto"/>
        <w:bottom w:val="none" w:sz="0" w:space="0" w:color="auto"/>
        <w:right w:val="none" w:sz="0" w:space="0" w:color="auto"/>
      </w:divBdr>
    </w:div>
    <w:div w:id="789127721">
      <w:bodyDiv w:val="1"/>
      <w:marLeft w:val="0"/>
      <w:marRight w:val="0"/>
      <w:marTop w:val="0"/>
      <w:marBottom w:val="0"/>
      <w:divBdr>
        <w:top w:val="none" w:sz="0" w:space="0" w:color="auto"/>
        <w:left w:val="none" w:sz="0" w:space="0" w:color="auto"/>
        <w:bottom w:val="none" w:sz="0" w:space="0" w:color="auto"/>
        <w:right w:val="none" w:sz="0" w:space="0" w:color="auto"/>
      </w:divBdr>
    </w:div>
    <w:div w:id="795180412">
      <w:bodyDiv w:val="1"/>
      <w:marLeft w:val="0"/>
      <w:marRight w:val="0"/>
      <w:marTop w:val="0"/>
      <w:marBottom w:val="0"/>
      <w:divBdr>
        <w:top w:val="none" w:sz="0" w:space="0" w:color="auto"/>
        <w:left w:val="none" w:sz="0" w:space="0" w:color="auto"/>
        <w:bottom w:val="none" w:sz="0" w:space="0" w:color="auto"/>
        <w:right w:val="none" w:sz="0" w:space="0" w:color="auto"/>
      </w:divBdr>
    </w:div>
    <w:div w:id="795221506">
      <w:bodyDiv w:val="1"/>
      <w:marLeft w:val="0"/>
      <w:marRight w:val="0"/>
      <w:marTop w:val="0"/>
      <w:marBottom w:val="0"/>
      <w:divBdr>
        <w:top w:val="none" w:sz="0" w:space="0" w:color="auto"/>
        <w:left w:val="none" w:sz="0" w:space="0" w:color="auto"/>
        <w:bottom w:val="none" w:sz="0" w:space="0" w:color="auto"/>
        <w:right w:val="none" w:sz="0" w:space="0" w:color="auto"/>
      </w:divBdr>
    </w:div>
    <w:div w:id="798034552">
      <w:bodyDiv w:val="1"/>
      <w:marLeft w:val="0"/>
      <w:marRight w:val="0"/>
      <w:marTop w:val="0"/>
      <w:marBottom w:val="0"/>
      <w:divBdr>
        <w:top w:val="none" w:sz="0" w:space="0" w:color="auto"/>
        <w:left w:val="none" w:sz="0" w:space="0" w:color="auto"/>
        <w:bottom w:val="none" w:sz="0" w:space="0" w:color="auto"/>
        <w:right w:val="none" w:sz="0" w:space="0" w:color="auto"/>
      </w:divBdr>
    </w:div>
    <w:div w:id="799299308">
      <w:bodyDiv w:val="1"/>
      <w:marLeft w:val="0"/>
      <w:marRight w:val="0"/>
      <w:marTop w:val="0"/>
      <w:marBottom w:val="0"/>
      <w:divBdr>
        <w:top w:val="none" w:sz="0" w:space="0" w:color="auto"/>
        <w:left w:val="none" w:sz="0" w:space="0" w:color="auto"/>
        <w:bottom w:val="none" w:sz="0" w:space="0" w:color="auto"/>
        <w:right w:val="none" w:sz="0" w:space="0" w:color="auto"/>
      </w:divBdr>
    </w:div>
    <w:div w:id="800074988">
      <w:bodyDiv w:val="1"/>
      <w:marLeft w:val="0"/>
      <w:marRight w:val="0"/>
      <w:marTop w:val="0"/>
      <w:marBottom w:val="0"/>
      <w:divBdr>
        <w:top w:val="none" w:sz="0" w:space="0" w:color="auto"/>
        <w:left w:val="none" w:sz="0" w:space="0" w:color="auto"/>
        <w:bottom w:val="none" w:sz="0" w:space="0" w:color="auto"/>
        <w:right w:val="none" w:sz="0" w:space="0" w:color="auto"/>
      </w:divBdr>
    </w:div>
    <w:div w:id="803156319">
      <w:bodyDiv w:val="1"/>
      <w:marLeft w:val="0"/>
      <w:marRight w:val="0"/>
      <w:marTop w:val="0"/>
      <w:marBottom w:val="0"/>
      <w:divBdr>
        <w:top w:val="none" w:sz="0" w:space="0" w:color="auto"/>
        <w:left w:val="none" w:sz="0" w:space="0" w:color="auto"/>
        <w:bottom w:val="none" w:sz="0" w:space="0" w:color="auto"/>
        <w:right w:val="none" w:sz="0" w:space="0" w:color="auto"/>
      </w:divBdr>
    </w:div>
    <w:div w:id="817109779">
      <w:bodyDiv w:val="1"/>
      <w:marLeft w:val="0"/>
      <w:marRight w:val="0"/>
      <w:marTop w:val="0"/>
      <w:marBottom w:val="0"/>
      <w:divBdr>
        <w:top w:val="none" w:sz="0" w:space="0" w:color="auto"/>
        <w:left w:val="none" w:sz="0" w:space="0" w:color="auto"/>
        <w:bottom w:val="none" w:sz="0" w:space="0" w:color="auto"/>
        <w:right w:val="none" w:sz="0" w:space="0" w:color="auto"/>
      </w:divBdr>
    </w:div>
    <w:div w:id="817772448">
      <w:bodyDiv w:val="1"/>
      <w:marLeft w:val="0"/>
      <w:marRight w:val="0"/>
      <w:marTop w:val="0"/>
      <w:marBottom w:val="0"/>
      <w:divBdr>
        <w:top w:val="none" w:sz="0" w:space="0" w:color="auto"/>
        <w:left w:val="none" w:sz="0" w:space="0" w:color="auto"/>
        <w:bottom w:val="none" w:sz="0" w:space="0" w:color="auto"/>
        <w:right w:val="none" w:sz="0" w:space="0" w:color="auto"/>
      </w:divBdr>
    </w:div>
    <w:div w:id="822545115">
      <w:bodyDiv w:val="1"/>
      <w:marLeft w:val="0"/>
      <w:marRight w:val="0"/>
      <w:marTop w:val="0"/>
      <w:marBottom w:val="0"/>
      <w:divBdr>
        <w:top w:val="none" w:sz="0" w:space="0" w:color="auto"/>
        <w:left w:val="none" w:sz="0" w:space="0" w:color="auto"/>
        <w:bottom w:val="none" w:sz="0" w:space="0" w:color="auto"/>
        <w:right w:val="none" w:sz="0" w:space="0" w:color="auto"/>
      </w:divBdr>
    </w:div>
    <w:div w:id="827745396">
      <w:bodyDiv w:val="1"/>
      <w:marLeft w:val="0"/>
      <w:marRight w:val="0"/>
      <w:marTop w:val="0"/>
      <w:marBottom w:val="0"/>
      <w:divBdr>
        <w:top w:val="none" w:sz="0" w:space="0" w:color="auto"/>
        <w:left w:val="none" w:sz="0" w:space="0" w:color="auto"/>
        <w:bottom w:val="none" w:sz="0" w:space="0" w:color="auto"/>
        <w:right w:val="none" w:sz="0" w:space="0" w:color="auto"/>
      </w:divBdr>
    </w:div>
    <w:div w:id="828668677">
      <w:bodyDiv w:val="1"/>
      <w:marLeft w:val="0"/>
      <w:marRight w:val="0"/>
      <w:marTop w:val="0"/>
      <w:marBottom w:val="0"/>
      <w:divBdr>
        <w:top w:val="none" w:sz="0" w:space="0" w:color="auto"/>
        <w:left w:val="none" w:sz="0" w:space="0" w:color="auto"/>
        <w:bottom w:val="none" w:sz="0" w:space="0" w:color="auto"/>
        <w:right w:val="none" w:sz="0" w:space="0" w:color="auto"/>
      </w:divBdr>
    </w:div>
    <w:div w:id="842859091">
      <w:bodyDiv w:val="1"/>
      <w:marLeft w:val="0"/>
      <w:marRight w:val="0"/>
      <w:marTop w:val="0"/>
      <w:marBottom w:val="0"/>
      <w:divBdr>
        <w:top w:val="none" w:sz="0" w:space="0" w:color="auto"/>
        <w:left w:val="none" w:sz="0" w:space="0" w:color="auto"/>
        <w:bottom w:val="none" w:sz="0" w:space="0" w:color="auto"/>
        <w:right w:val="none" w:sz="0" w:space="0" w:color="auto"/>
      </w:divBdr>
    </w:div>
    <w:div w:id="843594196">
      <w:bodyDiv w:val="1"/>
      <w:marLeft w:val="0"/>
      <w:marRight w:val="0"/>
      <w:marTop w:val="0"/>
      <w:marBottom w:val="0"/>
      <w:divBdr>
        <w:top w:val="none" w:sz="0" w:space="0" w:color="auto"/>
        <w:left w:val="none" w:sz="0" w:space="0" w:color="auto"/>
        <w:bottom w:val="none" w:sz="0" w:space="0" w:color="auto"/>
        <w:right w:val="none" w:sz="0" w:space="0" w:color="auto"/>
      </w:divBdr>
    </w:div>
    <w:div w:id="847325636">
      <w:bodyDiv w:val="1"/>
      <w:marLeft w:val="0"/>
      <w:marRight w:val="0"/>
      <w:marTop w:val="0"/>
      <w:marBottom w:val="0"/>
      <w:divBdr>
        <w:top w:val="none" w:sz="0" w:space="0" w:color="auto"/>
        <w:left w:val="none" w:sz="0" w:space="0" w:color="auto"/>
        <w:bottom w:val="none" w:sz="0" w:space="0" w:color="auto"/>
        <w:right w:val="none" w:sz="0" w:space="0" w:color="auto"/>
      </w:divBdr>
    </w:div>
    <w:div w:id="849174456">
      <w:bodyDiv w:val="1"/>
      <w:marLeft w:val="0"/>
      <w:marRight w:val="0"/>
      <w:marTop w:val="0"/>
      <w:marBottom w:val="0"/>
      <w:divBdr>
        <w:top w:val="none" w:sz="0" w:space="0" w:color="auto"/>
        <w:left w:val="none" w:sz="0" w:space="0" w:color="auto"/>
        <w:bottom w:val="none" w:sz="0" w:space="0" w:color="auto"/>
        <w:right w:val="none" w:sz="0" w:space="0" w:color="auto"/>
      </w:divBdr>
    </w:div>
    <w:div w:id="850873477">
      <w:bodyDiv w:val="1"/>
      <w:marLeft w:val="0"/>
      <w:marRight w:val="0"/>
      <w:marTop w:val="0"/>
      <w:marBottom w:val="0"/>
      <w:divBdr>
        <w:top w:val="none" w:sz="0" w:space="0" w:color="auto"/>
        <w:left w:val="none" w:sz="0" w:space="0" w:color="auto"/>
        <w:bottom w:val="none" w:sz="0" w:space="0" w:color="auto"/>
        <w:right w:val="none" w:sz="0" w:space="0" w:color="auto"/>
      </w:divBdr>
    </w:div>
    <w:div w:id="853686961">
      <w:bodyDiv w:val="1"/>
      <w:marLeft w:val="0"/>
      <w:marRight w:val="0"/>
      <w:marTop w:val="0"/>
      <w:marBottom w:val="0"/>
      <w:divBdr>
        <w:top w:val="none" w:sz="0" w:space="0" w:color="auto"/>
        <w:left w:val="none" w:sz="0" w:space="0" w:color="auto"/>
        <w:bottom w:val="none" w:sz="0" w:space="0" w:color="auto"/>
        <w:right w:val="none" w:sz="0" w:space="0" w:color="auto"/>
      </w:divBdr>
    </w:div>
    <w:div w:id="867371529">
      <w:bodyDiv w:val="1"/>
      <w:marLeft w:val="0"/>
      <w:marRight w:val="0"/>
      <w:marTop w:val="0"/>
      <w:marBottom w:val="0"/>
      <w:divBdr>
        <w:top w:val="none" w:sz="0" w:space="0" w:color="auto"/>
        <w:left w:val="none" w:sz="0" w:space="0" w:color="auto"/>
        <w:bottom w:val="none" w:sz="0" w:space="0" w:color="auto"/>
        <w:right w:val="none" w:sz="0" w:space="0" w:color="auto"/>
      </w:divBdr>
    </w:div>
    <w:div w:id="869999004">
      <w:bodyDiv w:val="1"/>
      <w:marLeft w:val="0"/>
      <w:marRight w:val="0"/>
      <w:marTop w:val="0"/>
      <w:marBottom w:val="0"/>
      <w:divBdr>
        <w:top w:val="none" w:sz="0" w:space="0" w:color="auto"/>
        <w:left w:val="none" w:sz="0" w:space="0" w:color="auto"/>
        <w:bottom w:val="none" w:sz="0" w:space="0" w:color="auto"/>
        <w:right w:val="none" w:sz="0" w:space="0" w:color="auto"/>
      </w:divBdr>
    </w:div>
    <w:div w:id="873229615">
      <w:bodyDiv w:val="1"/>
      <w:marLeft w:val="0"/>
      <w:marRight w:val="0"/>
      <w:marTop w:val="0"/>
      <w:marBottom w:val="0"/>
      <w:divBdr>
        <w:top w:val="none" w:sz="0" w:space="0" w:color="auto"/>
        <w:left w:val="none" w:sz="0" w:space="0" w:color="auto"/>
        <w:bottom w:val="none" w:sz="0" w:space="0" w:color="auto"/>
        <w:right w:val="none" w:sz="0" w:space="0" w:color="auto"/>
      </w:divBdr>
    </w:div>
    <w:div w:id="875585531">
      <w:bodyDiv w:val="1"/>
      <w:marLeft w:val="0"/>
      <w:marRight w:val="0"/>
      <w:marTop w:val="0"/>
      <w:marBottom w:val="0"/>
      <w:divBdr>
        <w:top w:val="none" w:sz="0" w:space="0" w:color="auto"/>
        <w:left w:val="none" w:sz="0" w:space="0" w:color="auto"/>
        <w:bottom w:val="none" w:sz="0" w:space="0" w:color="auto"/>
        <w:right w:val="none" w:sz="0" w:space="0" w:color="auto"/>
      </w:divBdr>
    </w:div>
    <w:div w:id="877468138">
      <w:bodyDiv w:val="1"/>
      <w:marLeft w:val="0"/>
      <w:marRight w:val="0"/>
      <w:marTop w:val="0"/>
      <w:marBottom w:val="0"/>
      <w:divBdr>
        <w:top w:val="none" w:sz="0" w:space="0" w:color="auto"/>
        <w:left w:val="none" w:sz="0" w:space="0" w:color="auto"/>
        <w:bottom w:val="none" w:sz="0" w:space="0" w:color="auto"/>
        <w:right w:val="none" w:sz="0" w:space="0" w:color="auto"/>
      </w:divBdr>
    </w:div>
    <w:div w:id="877661248">
      <w:bodyDiv w:val="1"/>
      <w:marLeft w:val="0"/>
      <w:marRight w:val="0"/>
      <w:marTop w:val="0"/>
      <w:marBottom w:val="0"/>
      <w:divBdr>
        <w:top w:val="none" w:sz="0" w:space="0" w:color="auto"/>
        <w:left w:val="none" w:sz="0" w:space="0" w:color="auto"/>
        <w:bottom w:val="none" w:sz="0" w:space="0" w:color="auto"/>
        <w:right w:val="none" w:sz="0" w:space="0" w:color="auto"/>
      </w:divBdr>
    </w:div>
    <w:div w:id="878322446">
      <w:bodyDiv w:val="1"/>
      <w:marLeft w:val="0"/>
      <w:marRight w:val="0"/>
      <w:marTop w:val="0"/>
      <w:marBottom w:val="0"/>
      <w:divBdr>
        <w:top w:val="none" w:sz="0" w:space="0" w:color="auto"/>
        <w:left w:val="none" w:sz="0" w:space="0" w:color="auto"/>
        <w:bottom w:val="none" w:sz="0" w:space="0" w:color="auto"/>
        <w:right w:val="none" w:sz="0" w:space="0" w:color="auto"/>
      </w:divBdr>
    </w:div>
    <w:div w:id="881210217">
      <w:bodyDiv w:val="1"/>
      <w:marLeft w:val="0"/>
      <w:marRight w:val="0"/>
      <w:marTop w:val="0"/>
      <w:marBottom w:val="0"/>
      <w:divBdr>
        <w:top w:val="none" w:sz="0" w:space="0" w:color="auto"/>
        <w:left w:val="none" w:sz="0" w:space="0" w:color="auto"/>
        <w:bottom w:val="none" w:sz="0" w:space="0" w:color="auto"/>
        <w:right w:val="none" w:sz="0" w:space="0" w:color="auto"/>
      </w:divBdr>
    </w:div>
    <w:div w:id="886646278">
      <w:bodyDiv w:val="1"/>
      <w:marLeft w:val="0"/>
      <w:marRight w:val="0"/>
      <w:marTop w:val="0"/>
      <w:marBottom w:val="0"/>
      <w:divBdr>
        <w:top w:val="none" w:sz="0" w:space="0" w:color="auto"/>
        <w:left w:val="none" w:sz="0" w:space="0" w:color="auto"/>
        <w:bottom w:val="none" w:sz="0" w:space="0" w:color="auto"/>
        <w:right w:val="none" w:sz="0" w:space="0" w:color="auto"/>
      </w:divBdr>
    </w:div>
    <w:div w:id="891117161">
      <w:bodyDiv w:val="1"/>
      <w:marLeft w:val="0"/>
      <w:marRight w:val="0"/>
      <w:marTop w:val="0"/>
      <w:marBottom w:val="0"/>
      <w:divBdr>
        <w:top w:val="none" w:sz="0" w:space="0" w:color="auto"/>
        <w:left w:val="none" w:sz="0" w:space="0" w:color="auto"/>
        <w:bottom w:val="none" w:sz="0" w:space="0" w:color="auto"/>
        <w:right w:val="none" w:sz="0" w:space="0" w:color="auto"/>
      </w:divBdr>
    </w:div>
    <w:div w:id="892234720">
      <w:bodyDiv w:val="1"/>
      <w:marLeft w:val="0"/>
      <w:marRight w:val="0"/>
      <w:marTop w:val="0"/>
      <w:marBottom w:val="0"/>
      <w:divBdr>
        <w:top w:val="none" w:sz="0" w:space="0" w:color="auto"/>
        <w:left w:val="none" w:sz="0" w:space="0" w:color="auto"/>
        <w:bottom w:val="none" w:sz="0" w:space="0" w:color="auto"/>
        <w:right w:val="none" w:sz="0" w:space="0" w:color="auto"/>
      </w:divBdr>
    </w:div>
    <w:div w:id="893737040">
      <w:bodyDiv w:val="1"/>
      <w:marLeft w:val="0"/>
      <w:marRight w:val="0"/>
      <w:marTop w:val="0"/>
      <w:marBottom w:val="0"/>
      <w:divBdr>
        <w:top w:val="none" w:sz="0" w:space="0" w:color="auto"/>
        <w:left w:val="none" w:sz="0" w:space="0" w:color="auto"/>
        <w:bottom w:val="none" w:sz="0" w:space="0" w:color="auto"/>
        <w:right w:val="none" w:sz="0" w:space="0" w:color="auto"/>
      </w:divBdr>
    </w:div>
    <w:div w:id="896665425">
      <w:bodyDiv w:val="1"/>
      <w:marLeft w:val="0"/>
      <w:marRight w:val="0"/>
      <w:marTop w:val="0"/>
      <w:marBottom w:val="0"/>
      <w:divBdr>
        <w:top w:val="none" w:sz="0" w:space="0" w:color="auto"/>
        <w:left w:val="none" w:sz="0" w:space="0" w:color="auto"/>
        <w:bottom w:val="none" w:sz="0" w:space="0" w:color="auto"/>
        <w:right w:val="none" w:sz="0" w:space="0" w:color="auto"/>
      </w:divBdr>
    </w:div>
    <w:div w:id="902563252">
      <w:bodyDiv w:val="1"/>
      <w:marLeft w:val="0"/>
      <w:marRight w:val="0"/>
      <w:marTop w:val="0"/>
      <w:marBottom w:val="0"/>
      <w:divBdr>
        <w:top w:val="none" w:sz="0" w:space="0" w:color="auto"/>
        <w:left w:val="none" w:sz="0" w:space="0" w:color="auto"/>
        <w:bottom w:val="none" w:sz="0" w:space="0" w:color="auto"/>
        <w:right w:val="none" w:sz="0" w:space="0" w:color="auto"/>
      </w:divBdr>
    </w:div>
    <w:div w:id="902791058">
      <w:bodyDiv w:val="1"/>
      <w:marLeft w:val="0"/>
      <w:marRight w:val="0"/>
      <w:marTop w:val="0"/>
      <w:marBottom w:val="0"/>
      <w:divBdr>
        <w:top w:val="none" w:sz="0" w:space="0" w:color="auto"/>
        <w:left w:val="none" w:sz="0" w:space="0" w:color="auto"/>
        <w:bottom w:val="none" w:sz="0" w:space="0" w:color="auto"/>
        <w:right w:val="none" w:sz="0" w:space="0" w:color="auto"/>
      </w:divBdr>
    </w:div>
    <w:div w:id="904534803">
      <w:bodyDiv w:val="1"/>
      <w:marLeft w:val="0"/>
      <w:marRight w:val="0"/>
      <w:marTop w:val="0"/>
      <w:marBottom w:val="0"/>
      <w:divBdr>
        <w:top w:val="none" w:sz="0" w:space="0" w:color="auto"/>
        <w:left w:val="none" w:sz="0" w:space="0" w:color="auto"/>
        <w:bottom w:val="none" w:sz="0" w:space="0" w:color="auto"/>
        <w:right w:val="none" w:sz="0" w:space="0" w:color="auto"/>
      </w:divBdr>
    </w:div>
    <w:div w:id="920061970">
      <w:bodyDiv w:val="1"/>
      <w:marLeft w:val="0"/>
      <w:marRight w:val="0"/>
      <w:marTop w:val="0"/>
      <w:marBottom w:val="0"/>
      <w:divBdr>
        <w:top w:val="none" w:sz="0" w:space="0" w:color="auto"/>
        <w:left w:val="none" w:sz="0" w:space="0" w:color="auto"/>
        <w:bottom w:val="none" w:sz="0" w:space="0" w:color="auto"/>
        <w:right w:val="none" w:sz="0" w:space="0" w:color="auto"/>
      </w:divBdr>
    </w:div>
    <w:div w:id="920797229">
      <w:bodyDiv w:val="1"/>
      <w:marLeft w:val="0"/>
      <w:marRight w:val="0"/>
      <w:marTop w:val="0"/>
      <w:marBottom w:val="0"/>
      <w:divBdr>
        <w:top w:val="none" w:sz="0" w:space="0" w:color="auto"/>
        <w:left w:val="none" w:sz="0" w:space="0" w:color="auto"/>
        <w:bottom w:val="none" w:sz="0" w:space="0" w:color="auto"/>
        <w:right w:val="none" w:sz="0" w:space="0" w:color="auto"/>
      </w:divBdr>
    </w:div>
    <w:div w:id="923995299">
      <w:bodyDiv w:val="1"/>
      <w:marLeft w:val="0"/>
      <w:marRight w:val="0"/>
      <w:marTop w:val="0"/>
      <w:marBottom w:val="0"/>
      <w:divBdr>
        <w:top w:val="none" w:sz="0" w:space="0" w:color="auto"/>
        <w:left w:val="none" w:sz="0" w:space="0" w:color="auto"/>
        <w:bottom w:val="none" w:sz="0" w:space="0" w:color="auto"/>
        <w:right w:val="none" w:sz="0" w:space="0" w:color="auto"/>
      </w:divBdr>
    </w:div>
    <w:div w:id="926891134">
      <w:bodyDiv w:val="1"/>
      <w:marLeft w:val="0"/>
      <w:marRight w:val="0"/>
      <w:marTop w:val="0"/>
      <w:marBottom w:val="0"/>
      <w:divBdr>
        <w:top w:val="none" w:sz="0" w:space="0" w:color="auto"/>
        <w:left w:val="none" w:sz="0" w:space="0" w:color="auto"/>
        <w:bottom w:val="none" w:sz="0" w:space="0" w:color="auto"/>
        <w:right w:val="none" w:sz="0" w:space="0" w:color="auto"/>
      </w:divBdr>
    </w:div>
    <w:div w:id="927155058">
      <w:bodyDiv w:val="1"/>
      <w:marLeft w:val="0"/>
      <w:marRight w:val="0"/>
      <w:marTop w:val="0"/>
      <w:marBottom w:val="0"/>
      <w:divBdr>
        <w:top w:val="none" w:sz="0" w:space="0" w:color="auto"/>
        <w:left w:val="none" w:sz="0" w:space="0" w:color="auto"/>
        <w:bottom w:val="none" w:sz="0" w:space="0" w:color="auto"/>
        <w:right w:val="none" w:sz="0" w:space="0" w:color="auto"/>
      </w:divBdr>
    </w:div>
    <w:div w:id="930939081">
      <w:bodyDiv w:val="1"/>
      <w:marLeft w:val="0"/>
      <w:marRight w:val="0"/>
      <w:marTop w:val="0"/>
      <w:marBottom w:val="0"/>
      <w:divBdr>
        <w:top w:val="none" w:sz="0" w:space="0" w:color="auto"/>
        <w:left w:val="none" w:sz="0" w:space="0" w:color="auto"/>
        <w:bottom w:val="none" w:sz="0" w:space="0" w:color="auto"/>
        <w:right w:val="none" w:sz="0" w:space="0" w:color="auto"/>
      </w:divBdr>
    </w:div>
    <w:div w:id="933787343">
      <w:bodyDiv w:val="1"/>
      <w:marLeft w:val="0"/>
      <w:marRight w:val="0"/>
      <w:marTop w:val="0"/>
      <w:marBottom w:val="0"/>
      <w:divBdr>
        <w:top w:val="none" w:sz="0" w:space="0" w:color="auto"/>
        <w:left w:val="none" w:sz="0" w:space="0" w:color="auto"/>
        <w:bottom w:val="none" w:sz="0" w:space="0" w:color="auto"/>
        <w:right w:val="none" w:sz="0" w:space="0" w:color="auto"/>
      </w:divBdr>
    </w:div>
    <w:div w:id="937907628">
      <w:bodyDiv w:val="1"/>
      <w:marLeft w:val="0"/>
      <w:marRight w:val="0"/>
      <w:marTop w:val="0"/>
      <w:marBottom w:val="0"/>
      <w:divBdr>
        <w:top w:val="none" w:sz="0" w:space="0" w:color="auto"/>
        <w:left w:val="none" w:sz="0" w:space="0" w:color="auto"/>
        <w:bottom w:val="none" w:sz="0" w:space="0" w:color="auto"/>
        <w:right w:val="none" w:sz="0" w:space="0" w:color="auto"/>
      </w:divBdr>
    </w:div>
    <w:div w:id="950284418">
      <w:bodyDiv w:val="1"/>
      <w:marLeft w:val="0"/>
      <w:marRight w:val="0"/>
      <w:marTop w:val="0"/>
      <w:marBottom w:val="0"/>
      <w:divBdr>
        <w:top w:val="none" w:sz="0" w:space="0" w:color="auto"/>
        <w:left w:val="none" w:sz="0" w:space="0" w:color="auto"/>
        <w:bottom w:val="none" w:sz="0" w:space="0" w:color="auto"/>
        <w:right w:val="none" w:sz="0" w:space="0" w:color="auto"/>
      </w:divBdr>
    </w:div>
    <w:div w:id="951592724">
      <w:bodyDiv w:val="1"/>
      <w:marLeft w:val="0"/>
      <w:marRight w:val="0"/>
      <w:marTop w:val="0"/>
      <w:marBottom w:val="0"/>
      <w:divBdr>
        <w:top w:val="none" w:sz="0" w:space="0" w:color="auto"/>
        <w:left w:val="none" w:sz="0" w:space="0" w:color="auto"/>
        <w:bottom w:val="none" w:sz="0" w:space="0" w:color="auto"/>
        <w:right w:val="none" w:sz="0" w:space="0" w:color="auto"/>
      </w:divBdr>
    </w:div>
    <w:div w:id="960763210">
      <w:bodyDiv w:val="1"/>
      <w:marLeft w:val="0"/>
      <w:marRight w:val="0"/>
      <w:marTop w:val="0"/>
      <w:marBottom w:val="0"/>
      <w:divBdr>
        <w:top w:val="none" w:sz="0" w:space="0" w:color="auto"/>
        <w:left w:val="none" w:sz="0" w:space="0" w:color="auto"/>
        <w:bottom w:val="none" w:sz="0" w:space="0" w:color="auto"/>
        <w:right w:val="none" w:sz="0" w:space="0" w:color="auto"/>
      </w:divBdr>
    </w:div>
    <w:div w:id="961958871">
      <w:bodyDiv w:val="1"/>
      <w:marLeft w:val="0"/>
      <w:marRight w:val="0"/>
      <w:marTop w:val="0"/>
      <w:marBottom w:val="0"/>
      <w:divBdr>
        <w:top w:val="none" w:sz="0" w:space="0" w:color="auto"/>
        <w:left w:val="none" w:sz="0" w:space="0" w:color="auto"/>
        <w:bottom w:val="none" w:sz="0" w:space="0" w:color="auto"/>
        <w:right w:val="none" w:sz="0" w:space="0" w:color="auto"/>
      </w:divBdr>
    </w:div>
    <w:div w:id="963728669">
      <w:bodyDiv w:val="1"/>
      <w:marLeft w:val="0"/>
      <w:marRight w:val="0"/>
      <w:marTop w:val="0"/>
      <w:marBottom w:val="0"/>
      <w:divBdr>
        <w:top w:val="none" w:sz="0" w:space="0" w:color="auto"/>
        <w:left w:val="none" w:sz="0" w:space="0" w:color="auto"/>
        <w:bottom w:val="none" w:sz="0" w:space="0" w:color="auto"/>
        <w:right w:val="none" w:sz="0" w:space="0" w:color="auto"/>
      </w:divBdr>
    </w:div>
    <w:div w:id="965504813">
      <w:bodyDiv w:val="1"/>
      <w:marLeft w:val="0"/>
      <w:marRight w:val="0"/>
      <w:marTop w:val="0"/>
      <w:marBottom w:val="0"/>
      <w:divBdr>
        <w:top w:val="none" w:sz="0" w:space="0" w:color="auto"/>
        <w:left w:val="none" w:sz="0" w:space="0" w:color="auto"/>
        <w:bottom w:val="none" w:sz="0" w:space="0" w:color="auto"/>
        <w:right w:val="none" w:sz="0" w:space="0" w:color="auto"/>
      </w:divBdr>
    </w:div>
    <w:div w:id="965770909">
      <w:bodyDiv w:val="1"/>
      <w:marLeft w:val="0"/>
      <w:marRight w:val="0"/>
      <w:marTop w:val="0"/>
      <w:marBottom w:val="0"/>
      <w:divBdr>
        <w:top w:val="none" w:sz="0" w:space="0" w:color="auto"/>
        <w:left w:val="none" w:sz="0" w:space="0" w:color="auto"/>
        <w:bottom w:val="none" w:sz="0" w:space="0" w:color="auto"/>
        <w:right w:val="none" w:sz="0" w:space="0" w:color="auto"/>
      </w:divBdr>
    </w:div>
    <w:div w:id="965964056">
      <w:bodyDiv w:val="1"/>
      <w:marLeft w:val="0"/>
      <w:marRight w:val="0"/>
      <w:marTop w:val="0"/>
      <w:marBottom w:val="0"/>
      <w:divBdr>
        <w:top w:val="none" w:sz="0" w:space="0" w:color="auto"/>
        <w:left w:val="none" w:sz="0" w:space="0" w:color="auto"/>
        <w:bottom w:val="none" w:sz="0" w:space="0" w:color="auto"/>
        <w:right w:val="none" w:sz="0" w:space="0" w:color="auto"/>
      </w:divBdr>
    </w:div>
    <w:div w:id="967783581">
      <w:bodyDiv w:val="1"/>
      <w:marLeft w:val="0"/>
      <w:marRight w:val="0"/>
      <w:marTop w:val="0"/>
      <w:marBottom w:val="0"/>
      <w:divBdr>
        <w:top w:val="none" w:sz="0" w:space="0" w:color="auto"/>
        <w:left w:val="none" w:sz="0" w:space="0" w:color="auto"/>
        <w:bottom w:val="none" w:sz="0" w:space="0" w:color="auto"/>
        <w:right w:val="none" w:sz="0" w:space="0" w:color="auto"/>
      </w:divBdr>
    </w:div>
    <w:div w:id="970481231">
      <w:bodyDiv w:val="1"/>
      <w:marLeft w:val="0"/>
      <w:marRight w:val="0"/>
      <w:marTop w:val="0"/>
      <w:marBottom w:val="0"/>
      <w:divBdr>
        <w:top w:val="none" w:sz="0" w:space="0" w:color="auto"/>
        <w:left w:val="none" w:sz="0" w:space="0" w:color="auto"/>
        <w:bottom w:val="none" w:sz="0" w:space="0" w:color="auto"/>
        <w:right w:val="none" w:sz="0" w:space="0" w:color="auto"/>
      </w:divBdr>
    </w:div>
    <w:div w:id="971060451">
      <w:bodyDiv w:val="1"/>
      <w:marLeft w:val="0"/>
      <w:marRight w:val="0"/>
      <w:marTop w:val="0"/>
      <w:marBottom w:val="0"/>
      <w:divBdr>
        <w:top w:val="none" w:sz="0" w:space="0" w:color="auto"/>
        <w:left w:val="none" w:sz="0" w:space="0" w:color="auto"/>
        <w:bottom w:val="none" w:sz="0" w:space="0" w:color="auto"/>
        <w:right w:val="none" w:sz="0" w:space="0" w:color="auto"/>
      </w:divBdr>
    </w:div>
    <w:div w:id="977612931">
      <w:bodyDiv w:val="1"/>
      <w:marLeft w:val="0"/>
      <w:marRight w:val="0"/>
      <w:marTop w:val="0"/>
      <w:marBottom w:val="0"/>
      <w:divBdr>
        <w:top w:val="none" w:sz="0" w:space="0" w:color="auto"/>
        <w:left w:val="none" w:sz="0" w:space="0" w:color="auto"/>
        <w:bottom w:val="none" w:sz="0" w:space="0" w:color="auto"/>
        <w:right w:val="none" w:sz="0" w:space="0" w:color="auto"/>
      </w:divBdr>
    </w:div>
    <w:div w:id="982126779">
      <w:bodyDiv w:val="1"/>
      <w:marLeft w:val="0"/>
      <w:marRight w:val="0"/>
      <w:marTop w:val="0"/>
      <w:marBottom w:val="0"/>
      <w:divBdr>
        <w:top w:val="none" w:sz="0" w:space="0" w:color="auto"/>
        <w:left w:val="none" w:sz="0" w:space="0" w:color="auto"/>
        <w:bottom w:val="none" w:sz="0" w:space="0" w:color="auto"/>
        <w:right w:val="none" w:sz="0" w:space="0" w:color="auto"/>
      </w:divBdr>
    </w:div>
    <w:div w:id="984701792">
      <w:bodyDiv w:val="1"/>
      <w:marLeft w:val="0"/>
      <w:marRight w:val="0"/>
      <w:marTop w:val="0"/>
      <w:marBottom w:val="0"/>
      <w:divBdr>
        <w:top w:val="none" w:sz="0" w:space="0" w:color="auto"/>
        <w:left w:val="none" w:sz="0" w:space="0" w:color="auto"/>
        <w:bottom w:val="none" w:sz="0" w:space="0" w:color="auto"/>
        <w:right w:val="none" w:sz="0" w:space="0" w:color="auto"/>
      </w:divBdr>
    </w:div>
    <w:div w:id="985738076">
      <w:bodyDiv w:val="1"/>
      <w:marLeft w:val="0"/>
      <w:marRight w:val="0"/>
      <w:marTop w:val="0"/>
      <w:marBottom w:val="0"/>
      <w:divBdr>
        <w:top w:val="none" w:sz="0" w:space="0" w:color="auto"/>
        <w:left w:val="none" w:sz="0" w:space="0" w:color="auto"/>
        <w:bottom w:val="none" w:sz="0" w:space="0" w:color="auto"/>
        <w:right w:val="none" w:sz="0" w:space="0" w:color="auto"/>
      </w:divBdr>
    </w:div>
    <w:div w:id="996884282">
      <w:bodyDiv w:val="1"/>
      <w:marLeft w:val="0"/>
      <w:marRight w:val="0"/>
      <w:marTop w:val="0"/>
      <w:marBottom w:val="0"/>
      <w:divBdr>
        <w:top w:val="none" w:sz="0" w:space="0" w:color="auto"/>
        <w:left w:val="none" w:sz="0" w:space="0" w:color="auto"/>
        <w:bottom w:val="none" w:sz="0" w:space="0" w:color="auto"/>
        <w:right w:val="none" w:sz="0" w:space="0" w:color="auto"/>
      </w:divBdr>
    </w:div>
    <w:div w:id="1000499117">
      <w:bodyDiv w:val="1"/>
      <w:marLeft w:val="0"/>
      <w:marRight w:val="0"/>
      <w:marTop w:val="0"/>
      <w:marBottom w:val="0"/>
      <w:divBdr>
        <w:top w:val="none" w:sz="0" w:space="0" w:color="auto"/>
        <w:left w:val="none" w:sz="0" w:space="0" w:color="auto"/>
        <w:bottom w:val="none" w:sz="0" w:space="0" w:color="auto"/>
        <w:right w:val="none" w:sz="0" w:space="0" w:color="auto"/>
      </w:divBdr>
    </w:div>
    <w:div w:id="1008168351">
      <w:bodyDiv w:val="1"/>
      <w:marLeft w:val="0"/>
      <w:marRight w:val="0"/>
      <w:marTop w:val="0"/>
      <w:marBottom w:val="0"/>
      <w:divBdr>
        <w:top w:val="none" w:sz="0" w:space="0" w:color="auto"/>
        <w:left w:val="none" w:sz="0" w:space="0" w:color="auto"/>
        <w:bottom w:val="none" w:sz="0" w:space="0" w:color="auto"/>
        <w:right w:val="none" w:sz="0" w:space="0" w:color="auto"/>
      </w:divBdr>
    </w:div>
    <w:div w:id="1009873808">
      <w:bodyDiv w:val="1"/>
      <w:marLeft w:val="0"/>
      <w:marRight w:val="0"/>
      <w:marTop w:val="0"/>
      <w:marBottom w:val="0"/>
      <w:divBdr>
        <w:top w:val="none" w:sz="0" w:space="0" w:color="auto"/>
        <w:left w:val="none" w:sz="0" w:space="0" w:color="auto"/>
        <w:bottom w:val="none" w:sz="0" w:space="0" w:color="auto"/>
        <w:right w:val="none" w:sz="0" w:space="0" w:color="auto"/>
      </w:divBdr>
    </w:div>
    <w:div w:id="1010719587">
      <w:bodyDiv w:val="1"/>
      <w:marLeft w:val="0"/>
      <w:marRight w:val="0"/>
      <w:marTop w:val="0"/>
      <w:marBottom w:val="0"/>
      <w:divBdr>
        <w:top w:val="none" w:sz="0" w:space="0" w:color="auto"/>
        <w:left w:val="none" w:sz="0" w:space="0" w:color="auto"/>
        <w:bottom w:val="none" w:sz="0" w:space="0" w:color="auto"/>
        <w:right w:val="none" w:sz="0" w:space="0" w:color="auto"/>
      </w:divBdr>
    </w:div>
    <w:div w:id="1017928118">
      <w:bodyDiv w:val="1"/>
      <w:marLeft w:val="0"/>
      <w:marRight w:val="0"/>
      <w:marTop w:val="0"/>
      <w:marBottom w:val="0"/>
      <w:divBdr>
        <w:top w:val="none" w:sz="0" w:space="0" w:color="auto"/>
        <w:left w:val="none" w:sz="0" w:space="0" w:color="auto"/>
        <w:bottom w:val="none" w:sz="0" w:space="0" w:color="auto"/>
        <w:right w:val="none" w:sz="0" w:space="0" w:color="auto"/>
      </w:divBdr>
    </w:div>
    <w:div w:id="1023550581">
      <w:bodyDiv w:val="1"/>
      <w:marLeft w:val="0"/>
      <w:marRight w:val="0"/>
      <w:marTop w:val="0"/>
      <w:marBottom w:val="0"/>
      <w:divBdr>
        <w:top w:val="none" w:sz="0" w:space="0" w:color="auto"/>
        <w:left w:val="none" w:sz="0" w:space="0" w:color="auto"/>
        <w:bottom w:val="none" w:sz="0" w:space="0" w:color="auto"/>
        <w:right w:val="none" w:sz="0" w:space="0" w:color="auto"/>
      </w:divBdr>
    </w:div>
    <w:div w:id="1023630123">
      <w:bodyDiv w:val="1"/>
      <w:marLeft w:val="0"/>
      <w:marRight w:val="0"/>
      <w:marTop w:val="0"/>
      <w:marBottom w:val="0"/>
      <w:divBdr>
        <w:top w:val="none" w:sz="0" w:space="0" w:color="auto"/>
        <w:left w:val="none" w:sz="0" w:space="0" w:color="auto"/>
        <w:bottom w:val="none" w:sz="0" w:space="0" w:color="auto"/>
        <w:right w:val="none" w:sz="0" w:space="0" w:color="auto"/>
      </w:divBdr>
    </w:div>
    <w:div w:id="1028794840">
      <w:bodyDiv w:val="1"/>
      <w:marLeft w:val="0"/>
      <w:marRight w:val="0"/>
      <w:marTop w:val="0"/>
      <w:marBottom w:val="0"/>
      <w:divBdr>
        <w:top w:val="none" w:sz="0" w:space="0" w:color="auto"/>
        <w:left w:val="none" w:sz="0" w:space="0" w:color="auto"/>
        <w:bottom w:val="none" w:sz="0" w:space="0" w:color="auto"/>
        <w:right w:val="none" w:sz="0" w:space="0" w:color="auto"/>
      </w:divBdr>
    </w:div>
    <w:div w:id="1032074343">
      <w:bodyDiv w:val="1"/>
      <w:marLeft w:val="0"/>
      <w:marRight w:val="0"/>
      <w:marTop w:val="0"/>
      <w:marBottom w:val="0"/>
      <w:divBdr>
        <w:top w:val="none" w:sz="0" w:space="0" w:color="auto"/>
        <w:left w:val="none" w:sz="0" w:space="0" w:color="auto"/>
        <w:bottom w:val="none" w:sz="0" w:space="0" w:color="auto"/>
        <w:right w:val="none" w:sz="0" w:space="0" w:color="auto"/>
      </w:divBdr>
    </w:div>
    <w:div w:id="1045451816">
      <w:bodyDiv w:val="1"/>
      <w:marLeft w:val="0"/>
      <w:marRight w:val="0"/>
      <w:marTop w:val="0"/>
      <w:marBottom w:val="0"/>
      <w:divBdr>
        <w:top w:val="none" w:sz="0" w:space="0" w:color="auto"/>
        <w:left w:val="none" w:sz="0" w:space="0" w:color="auto"/>
        <w:bottom w:val="none" w:sz="0" w:space="0" w:color="auto"/>
        <w:right w:val="none" w:sz="0" w:space="0" w:color="auto"/>
      </w:divBdr>
    </w:div>
    <w:div w:id="1046292121">
      <w:bodyDiv w:val="1"/>
      <w:marLeft w:val="0"/>
      <w:marRight w:val="0"/>
      <w:marTop w:val="0"/>
      <w:marBottom w:val="0"/>
      <w:divBdr>
        <w:top w:val="none" w:sz="0" w:space="0" w:color="auto"/>
        <w:left w:val="none" w:sz="0" w:space="0" w:color="auto"/>
        <w:bottom w:val="none" w:sz="0" w:space="0" w:color="auto"/>
        <w:right w:val="none" w:sz="0" w:space="0" w:color="auto"/>
      </w:divBdr>
    </w:div>
    <w:div w:id="1052728575">
      <w:bodyDiv w:val="1"/>
      <w:marLeft w:val="0"/>
      <w:marRight w:val="0"/>
      <w:marTop w:val="0"/>
      <w:marBottom w:val="0"/>
      <w:divBdr>
        <w:top w:val="none" w:sz="0" w:space="0" w:color="auto"/>
        <w:left w:val="none" w:sz="0" w:space="0" w:color="auto"/>
        <w:bottom w:val="none" w:sz="0" w:space="0" w:color="auto"/>
        <w:right w:val="none" w:sz="0" w:space="0" w:color="auto"/>
      </w:divBdr>
    </w:div>
    <w:div w:id="1065108292">
      <w:bodyDiv w:val="1"/>
      <w:marLeft w:val="0"/>
      <w:marRight w:val="0"/>
      <w:marTop w:val="0"/>
      <w:marBottom w:val="0"/>
      <w:divBdr>
        <w:top w:val="none" w:sz="0" w:space="0" w:color="auto"/>
        <w:left w:val="none" w:sz="0" w:space="0" w:color="auto"/>
        <w:bottom w:val="none" w:sz="0" w:space="0" w:color="auto"/>
        <w:right w:val="none" w:sz="0" w:space="0" w:color="auto"/>
      </w:divBdr>
    </w:div>
    <w:div w:id="1065839856">
      <w:bodyDiv w:val="1"/>
      <w:marLeft w:val="0"/>
      <w:marRight w:val="0"/>
      <w:marTop w:val="0"/>
      <w:marBottom w:val="0"/>
      <w:divBdr>
        <w:top w:val="none" w:sz="0" w:space="0" w:color="auto"/>
        <w:left w:val="none" w:sz="0" w:space="0" w:color="auto"/>
        <w:bottom w:val="none" w:sz="0" w:space="0" w:color="auto"/>
        <w:right w:val="none" w:sz="0" w:space="0" w:color="auto"/>
      </w:divBdr>
    </w:div>
    <w:div w:id="1066799227">
      <w:bodyDiv w:val="1"/>
      <w:marLeft w:val="0"/>
      <w:marRight w:val="0"/>
      <w:marTop w:val="0"/>
      <w:marBottom w:val="0"/>
      <w:divBdr>
        <w:top w:val="none" w:sz="0" w:space="0" w:color="auto"/>
        <w:left w:val="none" w:sz="0" w:space="0" w:color="auto"/>
        <w:bottom w:val="none" w:sz="0" w:space="0" w:color="auto"/>
        <w:right w:val="none" w:sz="0" w:space="0" w:color="auto"/>
      </w:divBdr>
    </w:div>
    <w:div w:id="1068848637">
      <w:bodyDiv w:val="1"/>
      <w:marLeft w:val="0"/>
      <w:marRight w:val="0"/>
      <w:marTop w:val="0"/>
      <w:marBottom w:val="0"/>
      <w:divBdr>
        <w:top w:val="none" w:sz="0" w:space="0" w:color="auto"/>
        <w:left w:val="none" w:sz="0" w:space="0" w:color="auto"/>
        <w:bottom w:val="none" w:sz="0" w:space="0" w:color="auto"/>
        <w:right w:val="none" w:sz="0" w:space="0" w:color="auto"/>
      </w:divBdr>
    </w:div>
    <w:div w:id="1070689558">
      <w:bodyDiv w:val="1"/>
      <w:marLeft w:val="0"/>
      <w:marRight w:val="0"/>
      <w:marTop w:val="0"/>
      <w:marBottom w:val="0"/>
      <w:divBdr>
        <w:top w:val="none" w:sz="0" w:space="0" w:color="auto"/>
        <w:left w:val="none" w:sz="0" w:space="0" w:color="auto"/>
        <w:bottom w:val="none" w:sz="0" w:space="0" w:color="auto"/>
        <w:right w:val="none" w:sz="0" w:space="0" w:color="auto"/>
      </w:divBdr>
    </w:div>
    <w:div w:id="1076172755">
      <w:bodyDiv w:val="1"/>
      <w:marLeft w:val="0"/>
      <w:marRight w:val="0"/>
      <w:marTop w:val="0"/>
      <w:marBottom w:val="0"/>
      <w:divBdr>
        <w:top w:val="none" w:sz="0" w:space="0" w:color="auto"/>
        <w:left w:val="none" w:sz="0" w:space="0" w:color="auto"/>
        <w:bottom w:val="none" w:sz="0" w:space="0" w:color="auto"/>
        <w:right w:val="none" w:sz="0" w:space="0" w:color="auto"/>
      </w:divBdr>
    </w:div>
    <w:div w:id="1079205754">
      <w:bodyDiv w:val="1"/>
      <w:marLeft w:val="0"/>
      <w:marRight w:val="0"/>
      <w:marTop w:val="0"/>
      <w:marBottom w:val="0"/>
      <w:divBdr>
        <w:top w:val="none" w:sz="0" w:space="0" w:color="auto"/>
        <w:left w:val="none" w:sz="0" w:space="0" w:color="auto"/>
        <w:bottom w:val="none" w:sz="0" w:space="0" w:color="auto"/>
        <w:right w:val="none" w:sz="0" w:space="0" w:color="auto"/>
      </w:divBdr>
    </w:div>
    <w:div w:id="1079787811">
      <w:bodyDiv w:val="1"/>
      <w:marLeft w:val="0"/>
      <w:marRight w:val="0"/>
      <w:marTop w:val="0"/>
      <w:marBottom w:val="0"/>
      <w:divBdr>
        <w:top w:val="none" w:sz="0" w:space="0" w:color="auto"/>
        <w:left w:val="none" w:sz="0" w:space="0" w:color="auto"/>
        <w:bottom w:val="none" w:sz="0" w:space="0" w:color="auto"/>
        <w:right w:val="none" w:sz="0" w:space="0" w:color="auto"/>
      </w:divBdr>
    </w:div>
    <w:div w:id="1083530456">
      <w:bodyDiv w:val="1"/>
      <w:marLeft w:val="0"/>
      <w:marRight w:val="0"/>
      <w:marTop w:val="0"/>
      <w:marBottom w:val="0"/>
      <w:divBdr>
        <w:top w:val="none" w:sz="0" w:space="0" w:color="auto"/>
        <w:left w:val="none" w:sz="0" w:space="0" w:color="auto"/>
        <w:bottom w:val="none" w:sz="0" w:space="0" w:color="auto"/>
        <w:right w:val="none" w:sz="0" w:space="0" w:color="auto"/>
      </w:divBdr>
    </w:div>
    <w:div w:id="1088043132">
      <w:bodyDiv w:val="1"/>
      <w:marLeft w:val="0"/>
      <w:marRight w:val="0"/>
      <w:marTop w:val="0"/>
      <w:marBottom w:val="0"/>
      <w:divBdr>
        <w:top w:val="none" w:sz="0" w:space="0" w:color="auto"/>
        <w:left w:val="none" w:sz="0" w:space="0" w:color="auto"/>
        <w:bottom w:val="none" w:sz="0" w:space="0" w:color="auto"/>
        <w:right w:val="none" w:sz="0" w:space="0" w:color="auto"/>
      </w:divBdr>
    </w:div>
    <w:div w:id="1091314995">
      <w:bodyDiv w:val="1"/>
      <w:marLeft w:val="0"/>
      <w:marRight w:val="0"/>
      <w:marTop w:val="0"/>
      <w:marBottom w:val="0"/>
      <w:divBdr>
        <w:top w:val="none" w:sz="0" w:space="0" w:color="auto"/>
        <w:left w:val="none" w:sz="0" w:space="0" w:color="auto"/>
        <w:bottom w:val="none" w:sz="0" w:space="0" w:color="auto"/>
        <w:right w:val="none" w:sz="0" w:space="0" w:color="auto"/>
      </w:divBdr>
    </w:div>
    <w:div w:id="1092117942">
      <w:bodyDiv w:val="1"/>
      <w:marLeft w:val="0"/>
      <w:marRight w:val="0"/>
      <w:marTop w:val="0"/>
      <w:marBottom w:val="0"/>
      <w:divBdr>
        <w:top w:val="none" w:sz="0" w:space="0" w:color="auto"/>
        <w:left w:val="none" w:sz="0" w:space="0" w:color="auto"/>
        <w:bottom w:val="none" w:sz="0" w:space="0" w:color="auto"/>
        <w:right w:val="none" w:sz="0" w:space="0" w:color="auto"/>
      </w:divBdr>
    </w:div>
    <w:div w:id="1102144847">
      <w:bodyDiv w:val="1"/>
      <w:marLeft w:val="0"/>
      <w:marRight w:val="0"/>
      <w:marTop w:val="0"/>
      <w:marBottom w:val="0"/>
      <w:divBdr>
        <w:top w:val="none" w:sz="0" w:space="0" w:color="auto"/>
        <w:left w:val="none" w:sz="0" w:space="0" w:color="auto"/>
        <w:bottom w:val="none" w:sz="0" w:space="0" w:color="auto"/>
        <w:right w:val="none" w:sz="0" w:space="0" w:color="auto"/>
      </w:divBdr>
    </w:div>
    <w:div w:id="1104350678">
      <w:bodyDiv w:val="1"/>
      <w:marLeft w:val="0"/>
      <w:marRight w:val="0"/>
      <w:marTop w:val="0"/>
      <w:marBottom w:val="0"/>
      <w:divBdr>
        <w:top w:val="none" w:sz="0" w:space="0" w:color="auto"/>
        <w:left w:val="none" w:sz="0" w:space="0" w:color="auto"/>
        <w:bottom w:val="none" w:sz="0" w:space="0" w:color="auto"/>
        <w:right w:val="none" w:sz="0" w:space="0" w:color="auto"/>
      </w:divBdr>
    </w:div>
    <w:div w:id="1107579157">
      <w:bodyDiv w:val="1"/>
      <w:marLeft w:val="0"/>
      <w:marRight w:val="0"/>
      <w:marTop w:val="0"/>
      <w:marBottom w:val="0"/>
      <w:divBdr>
        <w:top w:val="none" w:sz="0" w:space="0" w:color="auto"/>
        <w:left w:val="none" w:sz="0" w:space="0" w:color="auto"/>
        <w:bottom w:val="none" w:sz="0" w:space="0" w:color="auto"/>
        <w:right w:val="none" w:sz="0" w:space="0" w:color="auto"/>
      </w:divBdr>
    </w:div>
    <w:div w:id="1108699722">
      <w:bodyDiv w:val="1"/>
      <w:marLeft w:val="0"/>
      <w:marRight w:val="0"/>
      <w:marTop w:val="0"/>
      <w:marBottom w:val="0"/>
      <w:divBdr>
        <w:top w:val="none" w:sz="0" w:space="0" w:color="auto"/>
        <w:left w:val="none" w:sz="0" w:space="0" w:color="auto"/>
        <w:bottom w:val="none" w:sz="0" w:space="0" w:color="auto"/>
        <w:right w:val="none" w:sz="0" w:space="0" w:color="auto"/>
      </w:divBdr>
    </w:div>
    <w:div w:id="1110199069">
      <w:bodyDiv w:val="1"/>
      <w:marLeft w:val="0"/>
      <w:marRight w:val="0"/>
      <w:marTop w:val="0"/>
      <w:marBottom w:val="0"/>
      <w:divBdr>
        <w:top w:val="none" w:sz="0" w:space="0" w:color="auto"/>
        <w:left w:val="none" w:sz="0" w:space="0" w:color="auto"/>
        <w:bottom w:val="none" w:sz="0" w:space="0" w:color="auto"/>
        <w:right w:val="none" w:sz="0" w:space="0" w:color="auto"/>
      </w:divBdr>
    </w:div>
    <w:div w:id="1115249049">
      <w:bodyDiv w:val="1"/>
      <w:marLeft w:val="0"/>
      <w:marRight w:val="0"/>
      <w:marTop w:val="0"/>
      <w:marBottom w:val="0"/>
      <w:divBdr>
        <w:top w:val="none" w:sz="0" w:space="0" w:color="auto"/>
        <w:left w:val="none" w:sz="0" w:space="0" w:color="auto"/>
        <w:bottom w:val="none" w:sz="0" w:space="0" w:color="auto"/>
        <w:right w:val="none" w:sz="0" w:space="0" w:color="auto"/>
      </w:divBdr>
    </w:div>
    <w:div w:id="1115560291">
      <w:bodyDiv w:val="1"/>
      <w:marLeft w:val="0"/>
      <w:marRight w:val="0"/>
      <w:marTop w:val="0"/>
      <w:marBottom w:val="0"/>
      <w:divBdr>
        <w:top w:val="none" w:sz="0" w:space="0" w:color="auto"/>
        <w:left w:val="none" w:sz="0" w:space="0" w:color="auto"/>
        <w:bottom w:val="none" w:sz="0" w:space="0" w:color="auto"/>
        <w:right w:val="none" w:sz="0" w:space="0" w:color="auto"/>
      </w:divBdr>
    </w:div>
    <w:div w:id="1116484135">
      <w:bodyDiv w:val="1"/>
      <w:marLeft w:val="0"/>
      <w:marRight w:val="0"/>
      <w:marTop w:val="0"/>
      <w:marBottom w:val="0"/>
      <w:divBdr>
        <w:top w:val="none" w:sz="0" w:space="0" w:color="auto"/>
        <w:left w:val="none" w:sz="0" w:space="0" w:color="auto"/>
        <w:bottom w:val="none" w:sz="0" w:space="0" w:color="auto"/>
        <w:right w:val="none" w:sz="0" w:space="0" w:color="auto"/>
      </w:divBdr>
    </w:div>
    <w:div w:id="1118373883">
      <w:bodyDiv w:val="1"/>
      <w:marLeft w:val="0"/>
      <w:marRight w:val="0"/>
      <w:marTop w:val="0"/>
      <w:marBottom w:val="0"/>
      <w:divBdr>
        <w:top w:val="none" w:sz="0" w:space="0" w:color="auto"/>
        <w:left w:val="none" w:sz="0" w:space="0" w:color="auto"/>
        <w:bottom w:val="none" w:sz="0" w:space="0" w:color="auto"/>
        <w:right w:val="none" w:sz="0" w:space="0" w:color="auto"/>
      </w:divBdr>
    </w:div>
    <w:div w:id="1121537506">
      <w:bodyDiv w:val="1"/>
      <w:marLeft w:val="0"/>
      <w:marRight w:val="0"/>
      <w:marTop w:val="0"/>
      <w:marBottom w:val="0"/>
      <w:divBdr>
        <w:top w:val="none" w:sz="0" w:space="0" w:color="auto"/>
        <w:left w:val="none" w:sz="0" w:space="0" w:color="auto"/>
        <w:bottom w:val="none" w:sz="0" w:space="0" w:color="auto"/>
        <w:right w:val="none" w:sz="0" w:space="0" w:color="auto"/>
      </w:divBdr>
    </w:div>
    <w:div w:id="1125345967">
      <w:bodyDiv w:val="1"/>
      <w:marLeft w:val="0"/>
      <w:marRight w:val="0"/>
      <w:marTop w:val="0"/>
      <w:marBottom w:val="0"/>
      <w:divBdr>
        <w:top w:val="none" w:sz="0" w:space="0" w:color="auto"/>
        <w:left w:val="none" w:sz="0" w:space="0" w:color="auto"/>
        <w:bottom w:val="none" w:sz="0" w:space="0" w:color="auto"/>
        <w:right w:val="none" w:sz="0" w:space="0" w:color="auto"/>
      </w:divBdr>
    </w:div>
    <w:div w:id="1134103722">
      <w:bodyDiv w:val="1"/>
      <w:marLeft w:val="0"/>
      <w:marRight w:val="0"/>
      <w:marTop w:val="0"/>
      <w:marBottom w:val="0"/>
      <w:divBdr>
        <w:top w:val="none" w:sz="0" w:space="0" w:color="auto"/>
        <w:left w:val="none" w:sz="0" w:space="0" w:color="auto"/>
        <w:bottom w:val="none" w:sz="0" w:space="0" w:color="auto"/>
        <w:right w:val="none" w:sz="0" w:space="0" w:color="auto"/>
      </w:divBdr>
    </w:div>
    <w:div w:id="1137915890">
      <w:bodyDiv w:val="1"/>
      <w:marLeft w:val="0"/>
      <w:marRight w:val="0"/>
      <w:marTop w:val="0"/>
      <w:marBottom w:val="0"/>
      <w:divBdr>
        <w:top w:val="none" w:sz="0" w:space="0" w:color="auto"/>
        <w:left w:val="none" w:sz="0" w:space="0" w:color="auto"/>
        <w:bottom w:val="none" w:sz="0" w:space="0" w:color="auto"/>
        <w:right w:val="none" w:sz="0" w:space="0" w:color="auto"/>
      </w:divBdr>
    </w:div>
    <w:div w:id="1139112921">
      <w:bodyDiv w:val="1"/>
      <w:marLeft w:val="0"/>
      <w:marRight w:val="0"/>
      <w:marTop w:val="0"/>
      <w:marBottom w:val="0"/>
      <w:divBdr>
        <w:top w:val="none" w:sz="0" w:space="0" w:color="auto"/>
        <w:left w:val="none" w:sz="0" w:space="0" w:color="auto"/>
        <w:bottom w:val="none" w:sz="0" w:space="0" w:color="auto"/>
        <w:right w:val="none" w:sz="0" w:space="0" w:color="auto"/>
      </w:divBdr>
    </w:div>
    <w:div w:id="1140920087">
      <w:bodyDiv w:val="1"/>
      <w:marLeft w:val="0"/>
      <w:marRight w:val="0"/>
      <w:marTop w:val="0"/>
      <w:marBottom w:val="0"/>
      <w:divBdr>
        <w:top w:val="none" w:sz="0" w:space="0" w:color="auto"/>
        <w:left w:val="none" w:sz="0" w:space="0" w:color="auto"/>
        <w:bottom w:val="none" w:sz="0" w:space="0" w:color="auto"/>
        <w:right w:val="none" w:sz="0" w:space="0" w:color="auto"/>
      </w:divBdr>
    </w:div>
    <w:div w:id="1142040212">
      <w:bodyDiv w:val="1"/>
      <w:marLeft w:val="0"/>
      <w:marRight w:val="0"/>
      <w:marTop w:val="0"/>
      <w:marBottom w:val="0"/>
      <w:divBdr>
        <w:top w:val="none" w:sz="0" w:space="0" w:color="auto"/>
        <w:left w:val="none" w:sz="0" w:space="0" w:color="auto"/>
        <w:bottom w:val="none" w:sz="0" w:space="0" w:color="auto"/>
        <w:right w:val="none" w:sz="0" w:space="0" w:color="auto"/>
      </w:divBdr>
    </w:div>
    <w:div w:id="1142385432">
      <w:bodyDiv w:val="1"/>
      <w:marLeft w:val="0"/>
      <w:marRight w:val="0"/>
      <w:marTop w:val="0"/>
      <w:marBottom w:val="0"/>
      <w:divBdr>
        <w:top w:val="none" w:sz="0" w:space="0" w:color="auto"/>
        <w:left w:val="none" w:sz="0" w:space="0" w:color="auto"/>
        <w:bottom w:val="none" w:sz="0" w:space="0" w:color="auto"/>
        <w:right w:val="none" w:sz="0" w:space="0" w:color="auto"/>
      </w:divBdr>
    </w:div>
    <w:div w:id="1142505143">
      <w:bodyDiv w:val="1"/>
      <w:marLeft w:val="0"/>
      <w:marRight w:val="0"/>
      <w:marTop w:val="0"/>
      <w:marBottom w:val="0"/>
      <w:divBdr>
        <w:top w:val="none" w:sz="0" w:space="0" w:color="auto"/>
        <w:left w:val="none" w:sz="0" w:space="0" w:color="auto"/>
        <w:bottom w:val="none" w:sz="0" w:space="0" w:color="auto"/>
        <w:right w:val="none" w:sz="0" w:space="0" w:color="auto"/>
      </w:divBdr>
    </w:div>
    <w:div w:id="1151365810">
      <w:bodyDiv w:val="1"/>
      <w:marLeft w:val="0"/>
      <w:marRight w:val="0"/>
      <w:marTop w:val="0"/>
      <w:marBottom w:val="0"/>
      <w:divBdr>
        <w:top w:val="none" w:sz="0" w:space="0" w:color="auto"/>
        <w:left w:val="none" w:sz="0" w:space="0" w:color="auto"/>
        <w:bottom w:val="none" w:sz="0" w:space="0" w:color="auto"/>
        <w:right w:val="none" w:sz="0" w:space="0" w:color="auto"/>
      </w:divBdr>
    </w:div>
    <w:div w:id="1156338399">
      <w:bodyDiv w:val="1"/>
      <w:marLeft w:val="0"/>
      <w:marRight w:val="0"/>
      <w:marTop w:val="0"/>
      <w:marBottom w:val="0"/>
      <w:divBdr>
        <w:top w:val="none" w:sz="0" w:space="0" w:color="auto"/>
        <w:left w:val="none" w:sz="0" w:space="0" w:color="auto"/>
        <w:bottom w:val="none" w:sz="0" w:space="0" w:color="auto"/>
        <w:right w:val="none" w:sz="0" w:space="0" w:color="auto"/>
      </w:divBdr>
    </w:div>
    <w:div w:id="1158764694">
      <w:bodyDiv w:val="1"/>
      <w:marLeft w:val="0"/>
      <w:marRight w:val="0"/>
      <w:marTop w:val="0"/>
      <w:marBottom w:val="0"/>
      <w:divBdr>
        <w:top w:val="none" w:sz="0" w:space="0" w:color="auto"/>
        <w:left w:val="none" w:sz="0" w:space="0" w:color="auto"/>
        <w:bottom w:val="none" w:sz="0" w:space="0" w:color="auto"/>
        <w:right w:val="none" w:sz="0" w:space="0" w:color="auto"/>
      </w:divBdr>
    </w:div>
    <w:div w:id="1158961745">
      <w:bodyDiv w:val="1"/>
      <w:marLeft w:val="0"/>
      <w:marRight w:val="0"/>
      <w:marTop w:val="0"/>
      <w:marBottom w:val="0"/>
      <w:divBdr>
        <w:top w:val="none" w:sz="0" w:space="0" w:color="auto"/>
        <w:left w:val="none" w:sz="0" w:space="0" w:color="auto"/>
        <w:bottom w:val="none" w:sz="0" w:space="0" w:color="auto"/>
        <w:right w:val="none" w:sz="0" w:space="0" w:color="auto"/>
      </w:divBdr>
    </w:div>
    <w:div w:id="1163397037">
      <w:bodyDiv w:val="1"/>
      <w:marLeft w:val="0"/>
      <w:marRight w:val="0"/>
      <w:marTop w:val="0"/>
      <w:marBottom w:val="0"/>
      <w:divBdr>
        <w:top w:val="none" w:sz="0" w:space="0" w:color="auto"/>
        <w:left w:val="none" w:sz="0" w:space="0" w:color="auto"/>
        <w:bottom w:val="none" w:sz="0" w:space="0" w:color="auto"/>
        <w:right w:val="none" w:sz="0" w:space="0" w:color="auto"/>
      </w:divBdr>
    </w:div>
    <w:div w:id="1164203208">
      <w:bodyDiv w:val="1"/>
      <w:marLeft w:val="0"/>
      <w:marRight w:val="0"/>
      <w:marTop w:val="0"/>
      <w:marBottom w:val="0"/>
      <w:divBdr>
        <w:top w:val="none" w:sz="0" w:space="0" w:color="auto"/>
        <w:left w:val="none" w:sz="0" w:space="0" w:color="auto"/>
        <w:bottom w:val="none" w:sz="0" w:space="0" w:color="auto"/>
        <w:right w:val="none" w:sz="0" w:space="0" w:color="auto"/>
      </w:divBdr>
    </w:div>
    <w:div w:id="1164711516">
      <w:bodyDiv w:val="1"/>
      <w:marLeft w:val="0"/>
      <w:marRight w:val="0"/>
      <w:marTop w:val="0"/>
      <w:marBottom w:val="0"/>
      <w:divBdr>
        <w:top w:val="none" w:sz="0" w:space="0" w:color="auto"/>
        <w:left w:val="none" w:sz="0" w:space="0" w:color="auto"/>
        <w:bottom w:val="none" w:sz="0" w:space="0" w:color="auto"/>
        <w:right w:val="none" w:sz="0" w:space="0" w:color="auto"/>
      </w:divBdr>
    </w:div>
    <w:div w:id="1165975060">
      <w:bodyDiv w:val="1"/>
      <w:marLeft w:val="0"/>
      <w:marRight w:val="0"/>
      <w:marTop w:val="0"/>
      <w:marBottom w:val="0"/>
      <w:divBdr>
        <w:top w:val="none" w:sz="0" w:space="0" w:color="auto"/>
        <w:left w:val="none" w:sz="0" w:space="0" w:color="auto"/>
        <w:bottom w:val="none" w:sz="0" w:space="0" w:color="auto"/>
        <w:right w:val="none" w:sz="0" w:space="0" w:color="auto"/>
      </w:divBdr>
    </w:div>
    <w:div w:id="1166937620">
      <w:bodyDiv w:val="1"/>
      <w:marLeft w:val="0"/>
      <w:marRight w:val="0"/>
      <w:marTop w:val="0"/>
      <w:marBottom w:val="0"/>
      <w:divBdr>
        <w:top w:val="none" w:sz="0" w:space="0" w:color="auto"/>
        <w:left w:val="none" w:sz="0" w:space="0" w:color="auto"/>
        <w:bottom w:val="none" w:sz="0" w:space="0" w:color="auto"/>
        <w:right w:val="none" w:sz="0" w:space="0" w:color="auto"/>
      </w:divBdr>
    </w:div>
    <w:div w:id="1167550780">
      <w:bodyDiv w:val="1"/>
      <w:marLeft w:val="0"/>
      <w:marRight w:val="0"/>
      <w:marTop w:val="0"/>
      <w:marBottom w:val="0"/>
      <w:divBdr>
        <w:top w:val="none" w:sz="0" w:space="0" w:color="auto"/>
        <w:left w:val="none" w:sz="0" w:space="0" w:color="auto"/>
        <w:bottom w:val="none" w:sz="0" w:space="0" w:color="auto"/>
        <w:right w:val="none" w:sz="0" w:space="0" w:color="auto"/>
      </w:divBdr>
    </w:div>
    <w:div w:id="1174150574">
      <w:bodyDiv w:val="1"/>
      <w:marLeft w:val="0"/>
      <w:marRight w:val="0"/>
      <w:marTop w:val="0"/>
      <w:marBottom w:val="0"/>
      <w:divBdr>
        <w:top w:val="none" w:sz="0" w:space="0" w:color="auto"/>
        <w:left w:val="none" w:sz="0" w:space="0" w:color="auto"/>
        <w:bottom w:val="none" w:sz="0" w:space="0" w:color="auto"/>
        <w:right w:val="none" w:sz="0" w:space="0" w:color="auto"/>
      </w:divBdr>
    </w:div>
    <w:div w:id="1178736881">
      <w:bodyDiv w:val="1"/>
      <w:marLeft w:val="0"/>
      <w:marRight w:val="0"/>
      <w:marTop w:val="0"/>
      <w:marBottom w:val="0"/>
      <w:divBdr>
        <w:top w:val="none" w:sz="0" w:space="0" w:color="auto"/>
        <w:left w:val="none" w:sz="0" w:space="0" w:color="auto"/>
        <w:bottom w:val="none" w:sz="0" w:space="0" w:color="auto"/>
        <w:right w:val="none" w:sz="0" w:space="0" w:color="auto"/>
      </w:divBdr>
    </w:div>
    <w:div w:id="1187643517">
      <w:bodyDiv w:val="1"/>
      <w:marLeft w:val="0"/>
      <w:marRight w:val="0"/>
      <w:marTop w:val="0"/>
      <w:marBottom w:val="0"/>
      <w:divBdr>
        <w:top w:val="none" w:sz="0" w:space="0" w:color="auto"/>
        <w:left w:val="none" w:sz="0" w:space="0" w:color="auto"/>
        <w:bottom w:val="none" w:sz="0" w:space="0" w:color="auto"/>
        <w:right w:val="none" w:sz="0" w:space="0" w:color="auto"/>
      </w:divBdr>
    </w:div>
    <w:div w:id="1191183356">
      <w:bodyDiv w:val="1"/>
      <w:marLeft w:val="0"/>
      <w:marRight w:val="0"/>
      <w:marTop w:val="0"/>
      <w:marBottom w:val="0"/>
      <w:divBdr>
        <w:top w:val="none" w:sz="0" w:space="0" w:color="auto"/>
        <w:left w:val="none" w:sz="0" w:space="0" w:color="auto"/>
        <w:bottom w:val="none" w:sz="0" w:space="0" w:color="auto"/>
        <w:right w:val="none" w:sz="0" w:space="0" w:color="auto"/>
      </w:divBdr>
    </w:div>
    <w:div w:id="1192568580">
      <w:bodyDiv w:val="1"/>
      <w:marLeft w:val="0"/>
      <w:marRight w:val="0"/>
      <w:marTop w:val="0"/>
      <w:marBottom w:val="0"/>
      <w:divBdr>
        <w:top w:val="none" w:sz="0" w:space="0" w:color="auto"/>
        <w:left w:val="none" w:sz="0" w:space="0" w:color="auto"/>
        <w:bottom w:val="none" w:sz="0" w:space="0" w:color="auto"/>
        <w:right w:val="none" w:sz="0" w:space="0" w:color="auto"/>
      </w:divBdr>
    </w:div>
    <w:div w:id="1192844604">
      <w:bodyDiv w:val="1"/>
      <w:marLeft w:val="0"/>
      <w:marRight w:val="0"/>
      <w:marTop w:val="0"/>
      <w:marBottom w:val="0"/>
      <w:divBdr>
        <w:top w:val="none" w:sz="0" w:space="0" w:color="auto"/>
        <w:left w:val="none" w:sz="0" w:space="0" w:color="auto"/>
        <w:bottom w:val="none" w:sz="0" w:space="0" w:color="auto"/>
        <w:right w:val="none" w:sz="0" w:space="0" w:color="auto"/>
      </w:divBdr>
    </w:div>
    <w:div w:id="1194146880">
      <w:bodyDiv w:val="1"/>
      <w:marLeft w:val="0"/>
      <w:marRight w:val="0"/>
      <w:marTop w:val="0"/>
      <w:marBottom w:val="0"/>
      <w:divBdr>
        <w:top w:val="none" w:sz="0" w:space="0" w:color="auto"/>
        <w:left w:val="none" w:sz="0" w:space="0" w:color="auto"/>
        <w:bottom w:val="none" w:sz="0" w:space="0" w:color="auto"/>
        <w:right w:val="none" w:sz="0" w:space="0" w:color="auto"/>
      </w:divBdr>
    </w:div>
    <w:div w:id="1194198488">
      <w:bodyDiv w:val="1"/>
      <w:marLeft w:val="0"/>
      <w:marRight w:val="0"/>
      <w:marTop w:val="0"/>
      <w:marBottom w:val="0"/>
      <w:divBdr>
        <w:top w:val="none" w:sz="0" w:space="0" w:color="auto"/>
        <w:left w:val="none" w:sz="0" w:space="0" w:color="auto"/>
        <w:bottom w:val="none" w:sz="0" w:space="0" w:color="auto"/>
        <w:right w:val="none" w:sz="0" w:space="0" w:color="auto"/>
      </w:divBdr>
    </w:div>
    <w:div w:id="1197432183">
      <w:bodyDiv w:val="1"/>
      <w:marLeft w:val="0"/>
      <w:marRight w:val="0"/>
      <w:marTop w:val="0"/>
      <w:marBottom w:val="0"/>
      <w:divBdr>
        <w:top w:val="none" w:sz="0" w:space="0" w:color="auto"/>
        <w:left w:val="none" w:sz="0" w:space="0" w:color="auto"/>
        <w:bottom w:val="none" w:sz="0" w:space="0" w:color="auto"/>
        <w:right w:val="none" w:sz="0" w:space="0" w:color="auto"/>
      </w:divBdr>
    </w:div>
    <w:div w:id="1198738048">
      <w:bodyDiv w:val="1"/>
      <w:marLeft w:val="0"/>
      <w:marRight w:val="0"/>
      <w:marTop w:val="0"/>
      <w:marBottom w:val="0"/>
      <w:divBdr>
        <w:top w:val="none" w:sz="0" w:space="0" w:color="auto"/>
        <w:left w:val="none" w:sz="0" w:space="0" w:color="auto"/>
        <w:bottom w:val="none" w:sz="0" w:space="0" w:color="auto"/>
        <w:right w:val="none" w:sz="0" w:space="0" w:color="auto"/>
      </w:divBdr>
    </w:div>
    <w:div w:id="1199197790">
      <w:bodyDiv w:val="1"/>
      <w:marLeft w:val="0"/>
      <w:marRight w:val="0"/>
      <w:marTop w:val="0"/>
      <w:marBottom w:val="0"/>
      <w:divBdr>
        <w:top w:val="none" w:sz="0" w:space="0" w:color="auto"/>
        <w:left w:val="none" w:sz="0" w:space="0" w:color="auto"/>
        <w:bottom w:val="none" w:sz="0" w:space="0" w:color="auto"/>
        <w:right w:val="none" w:sz="0" w:space="0" w:color="auto"/>
      </w:divBdr>
    </w:div>
    <w:div w:id="1199972329">
      <w:bodyDiv w:val="1"/>
      <w:marLeft w:val="0"/>
      <w:marRight w:val="0"/>
      <w:marTop w:val="0"/>
      <w:marBottom w:val="0"/>
      <w:divBdr>
        <w:top w:val="none" w:sz="0" w:space="0" w:color="auto"/>
        <w:left w:val="none" w:sz="0" w:space="0" w:color="auto"/>
        <w:bottom w:val="none" w:sz="0" w:space="0" w:color="auto"/>
        <w:right w:val="none" w:sz="0" w:space="0" w:color="auto"/>
      </w:divBdr>
    </w:div>
    <w:div w:id="1200778250">
      <w:bodyDiv w:val="1"/>
      <w:marLeft w:val="0"/>
      <w:marRight w:val="0"/>
      <w:marTop w:val="0"/>
      <w:marBottom w:val="0"/>
      <w:divBdr>
        <w:top w:val="none" w:sz="0" w:space="0" w:color="auto"/>
        <w:left w:val="none" w:sz="0" w:space="0" w:color="auto"/>
        <w:bottom w:val="none" w:sz="0" w:space="0" w:color="auto"/>
        <w:right w:val="none" w:sz="0" w:space="0" w:color="auto"/>
      </w:divBdr>
    </w:div>
    <w:div w:id="1205098285">
      <w:bodyDiv w:val="1"/>
      <w:marLeft w:val="0"/>
      <w:marRight w:val="0"/>
      <w:marTop w:val="0"/>
      <w:marBottom w:val="0"/>
      <w:divBdr>
        <w:top w:val="none" w:sz="0" w:space="0" w:color="auto"/>
        <w:left w:val="none" w:sz="0" w:space="0" w:color="auto"/>
        <w:bottom w:val="none" w:sz="0" w:space="0" w:color="auto"/>
        <w:right w:val="none" w:sz="0" w:space="0" w:color="auto"/>
      </w:divBdr>
    </w:div>
    <w:div w:id="1207334066">
      <w:bodyDiv w:val="1"/>
      <w:marLeft w:val="0"/>
      <w:marRight w:val="0"/>
      <w:marTop w:val="0"/>
      <w:marBottom w:val="0"/>
      <w:divBdr>
        <w:top w:val="none" w:sz="0" w:space="0" w:color="auto"/>
        <w:left w:val="none" w:sz="0" w:space="0" w:color="auto"/>
        <w:bottom w:val="none" w:sz="0" w:space="0" w:color="auto"/>
        <w:right w:val="none" w:sz="0" w:space="0" w:color="auto"/>
      </w:divBdr>
    </w:div>
    <w:div w:id="1209606998">
      <w:bodyDiv w:val="1"/>
      <w:marLeft w:val="0"/>
      <w:marRight w:val="0"/>
      <w:marTop w:val="0"/>
      <w:marBottom w:val="0"/>
      <w:divBdr>
        <w:top w:val="none" w:sz="0" w:space="0" w:color="auto"/>
        <w:left w:val="none" w:sz="0" w:space="0" w:color="auto"/>
        <w:bottom w:val="none" w:sz="0" w:space="0" w:color="auto"/>
        <w:right w:val="none" w:sz="0" w:space="0" w:color="auto"/>
      </w:divBdr>
    </w:div>
    <w:div w:id="1212573683">
      <w:bodyDiv w:val="1"/>
      <w:marLeft w:val="0"/>
      <w:marRight w:val="0"/>
      <w:marTop w:val="0"/>
      <w:marBottom w:val="0"/>
      <w:divBdr>
        <w:top w:val="none" w:sz="0" w:space="0" w:color="auto"/>
        <w:left w:val="none" w:sz="0" w:space="0" w:color="auto"/>
        <w:bottom w:val="none" w:sz="0" w:space="0" w:color="auto"/>
        <w:right w:val="none" w:sz="0" w:space="0" w:color="auto"/>
      </w:divBdr>
    </w:div>
    <w:div w:id="1214854978">
      <w:bodyDiv w:val="1"/>
      <w:marLeft w:val="0"/>
      <w:marRight w:val="0"/>
      <w:marTop w:val="0"/>
      <w:marBottom w:val="0"/>
      <w:divBdr>
        <w:top w:val="none" w:sz="0" w:space="0" w:color="auto"/>
        <w:left w:val="none" w:sz="0" w:space="0" w:color="auto"/>
        <w:bottom w:val="none" w:sz="0" w:space="0" w:color="auto"/>
        <w:right w:val="none" w:sz="0" w:space="0" w:color="auto"/>
      </w:divBdr>
    </w:div>
    <w:div w:id="1215386814">
      <w:bodyDiv w:val="1"/>
      <w:marLeft w:val="0"/>
      <w:marRight w:val="0"/>
      <w:marTop w:val="0"/>
      <w:marBottom w:val="0"/>
      <w:divBdr>
        <w:top w:val="none" w:sz="0" w:space="0" w:color="auto"/>
        <w:left w:val="none" w:sz="0" w:space="0" w:color="auto"/>
        <w:bottom w:val="none" w:sz="0" w:space="0" w:color="auto"/>
        <w:right w:val="none" w:sz="0" w:space="0" w:color="auto"/>
      </w:divBdr>
    </w:div>
    <w:div w:id="1216696409">
      <w:bodyDiv w:val="1"/>
      <w:marLeft w:val="0"/>
      <w:marRight w:val="0"/>
      <w:marTop w:val="0"/>
      <w:marBottom w:val="0"/>
      <w:divBdr>
        <w:top w:val="none" w:sz="0" w:space="0" w:color="auto"/>
        <w:left w:val="none" w:sz="0" w:space="0" w:color="auto"/>
        <w:bottom w:val="none" w:sz="0" w:space="0" w:color="auto"/>
        <w:right w:val="none" w:sz="0" w:space="0" w:color="auto"/>
      </w:divBdr>
    </w:div>
    <w:div w:id="1218084078">
      <w:bodyDiv w:val="1"/>
      <w:marLeft w:val="0"/>
      <w:marRight w:val="0"/>
      <w:marTop w:val="0"/>
      <w:marBottom w:val="0"/>
      <w:divBdr>
        <w:top w:val="none" w:sz="0" w:space="0" w:color="auto"/>
        <w:left w:val="none" w:sz="0" w:space="0" w:color="auto"/>
        <w:bottom w:val="none" w:sz="0" w:space="0" w:color="auto"/>
        <w:right w:val="none" w:sz="0" w:space="0" w:color="auto"/>
      </w:divBdr>
    </w:div>
    <w:div w:id="1218932752">
      <w:bodyDiv w:val="1"/>
      <w:marLeft w:val="0"/>
      <w:marRight w:val="0"/>
      <w:marTop w:val="0"/>
      <w:marBottom w:val="0"/>
      <w:divBdr>
        <w:top w:val="none" w:sz="0" w:space="0" w:color="auto"/>
        <w:left w:val="none" w:sz="0" w:space="0" w:color="auto"/>
        <w:bottom w:val="none" w:sz="0" w:space="0" w:color="auto"/>
        <w:right w:val="none" w:sz="0" w:space="0" w:color="auto"/>
      </w:divBdr>
    </w:div>
    <w:div w:id="1220824440">
      <w:bodyDiv w:val="1"/>
      <w:marLeft w:val="0"/>
      <w:marRight w:val="0"/>
      <w:marTop w:val="0"/>
      <w:marBottom w:val="0"/>
      <w:divBdr>
        <w:top w:val="none" w:sz="0" w:space="0" w:color="auto"/>
        <w:left w:val="none" w:sz="0" w:space="0" w:color="auto"/>
        <w:bottom w:val="none" w:sz="0" w:space="0" w:color="auto"/>
        <w:right w:val="none" w:sz="0" w:space="0" w:color="auto"/>
      </w:divBdr>
    </w:div>
    <w:div w:id="1227452397">
      <w:bodyDiv w:val="1"/>
      <w:marLeft w:val="0"/>
      <w:marRight w:val="0"/>
      <w:marTop w:val="0"/>
      <w:marBottom w:val="0"/>
      <w:divBdr>
        <w:top w:val="none" w:sz="0" w:space="0" w:color="auto"/>
        <w:left w:val="none" w:sz="0" w:space="0" w:color="auto"/>
        <w:bottom w:val="none" w:sz="0" w:space="0" w:color="auto"/>
        <w:right w:val="none" w:sz="0" w:space="0" w:color="auto"/>
      </w:divBdr>
    </w:div>
    <w:div w:id="1228104784">
      <w:bodyDiv w:val="1"/>
      <w:marLeft w:val="0"/>
      <w:marRight w:val="0"/>
      <w:marTop w:val="0"/>
      <w:marBottom w:val="0"/>
      <w:divBdr>
        <w:top w:val="none" w:sz="0" w:space="0" w:color="auto"/>
        <w:left w:val="none" w:sz="0" w:space="0" w:color="auto"/>
        <w:bottom w:val="none" w:sz="0" w:space="0" w:color="auto"/>
        <w:right w:val="none" w:sz="0" w:space="0" w:color="auto"/>
      </w:divBdr>
    </w:div>
    <w:div w:id="1229615888">
      <w:bodyDiv w:val="1"/>
      <w:marLeft w:val="0"/>
      <w:marRight w:val="0"/>
      <w:marTop w:val="0"/>
      <w:marBottom w:val="0"/>
      <w:divBdr>
        <w:top w:val="none" w:sz="0" w:space="0" w:color="auto"/>
        <w:left w:val="none" w:sz="0" w:space="0" w:color="auto"/>
        <w:bottom w:val="none" w:sz="0" w:space="0" w:color="auto"/>
        <w:right w:val="none" w:sz="0" w:space="0" w:color="auto"/>
      </w:divBdr>
    </w:div>
    <w:div w:id="1236278760">
      <w:bodyDiv w:val="1"/>
      <w:marLeft w:val="0"/>
      <w:marRight w:val="0"/>
      <w:marTop w:val="0"/>
      <w:marBottom w:val="0"/>
      <w:divBdr>
        <w:top w:val="none" w:sz="0" w:space="0" w:color="auto"/>
        <w:left w:val="none" w:sz="0" w:space="0" w:color="auto"/>
        <w:bottom w:val="none" w:sz="0" w:space="0" w:color="auto"/>
        <w:right w:val="none" w:sz="0" w:space="0" w:color="auto"/>
      </w:divBdr>
    </w:div>
    <w:div w:id="1243880700">
      <w:bodyDiv w:val="1"/>
      <w:marLeft w:val="0"/>
      <w:marRight w:val="0"/>
      <w:marTop w:val="0"/>
      <w:marBottom w:val="0"/>
      <w:divBdr>
        <w:top w:val="none" w:sz="0" w:space="0" w:color="auto"/>
        <w:left w:val="none" w:sz="0" w:space="0" w:color="auto"/>
        <w:bottom w:val="none" w:sz="0" w:space="0" w:color="auto"/>
        <w:right w:val="none" w:sz="0" w:space="0" w:color="auto"/>
      </w:divBdr>
    </w:div>
    <w:div w:id="1248422024">
      <w:bodyDiv w:val="1"/>
      <w:marLeft w:val="0"/>
      <w:marRight w:val="0"/>
      <w:marTop w:val="0"/>
      <w:marBottom w:val="0"/>
      <w:divBdr>
        <w:top w:val="none" w:sz="0" w:space="0" w:color="auto"/>
        <w:left w:val="none" w:sz="0" w:space="0" w:color="auto"/>
        <w:bottom w:val="none" w:sz="0" w:space="0" w:color="auto"/>
        <w:right w:val="none" w:sz="0" w:space="0" w:color="auto"/>
      </w:divBdr>
    </w:div>
    <w:div w:id="1250384485">
      <w:bodyDiv w:val="1"/>
      <w:marLeft w:val="0"/>
      <w:marRight w:val="0"/>
      <w:marTop w:val="0"/>
      <w:marBottom w:val="0"/>
      <w:divBdr>
        <w:top w:val="none" w:sz="0" w:space="0" w:color="auto"/>
        <w:left w:val="none" w:sz="0" w:space="0" w:color="auto"/>
        <w:bottom w:val="none" w:sz="0" w:space="0" w:color="auto"/>
        <w:right w:val="none" w:sz="0" w:space="0" w:color="auto"/>
      </w:divBdr>
    </w:div>
    <w:div w:id="1251694025">
      <w:bodyDiv w:val="1"/>
      <w:marLeft w:val="0"/>
      <w:marRight w:val="0"/>
      <w:marTop w:val="0"/>
      <w:marBottom w:val="0"/>
      <w:divBdr>
        <w:top w:val="none" w:sz="0" w:space="0" w:color="auto"/>
        <w:left w:val="none" w:sz="0" w:space="0" w:color="auto"/>
        <w:bottom w:val="none" w:sz="0" w:space="0" w:color="auto"/>
        <w:right w:val="none" w:sz="0" w:space="0" w:color="auto"/>
      </w:divBdr>
    </w:div>
    <w:div w:id="1254320871">
      <w:bodyDiv w:val="1"/>
      <w:marLeft w:val="0"/>
      <w:marRight w:val="0"/>
      <w:marTop w:val="0"/>
      <w:marBottom w:val="0"/>
      <w:divBdr>
        <w:top w:val="none" w:sz="0" w:space="0" w:color="auto"/>
        <w:left w:val="none" w:sz="0" w:space="0" w:color="auto"/>
        <w:bottom w:val="none" w:sz="0" w:space="0" w:color="auto"/>
        <w:right w:val="none" w:sz="0" w:space="0" w:color="auto"/>
      </w:divBdr>
    </w:div>
    <w:div w:id="1257131837">
      <w:bodyDiv w:val="1"/>
      <w:marLeft w:val="0"/>
      <w:marRight w:val="0"/>
      <w:marTop w:val="0"/>
      <w:marBottom w:val="0"/>
      <w:divBdr>
        <w:top w:val="none" w:sz="0" w:space="0" w:color="auto"/>
        <w:left w:val="none" w:sz="0" w:space="0" w:color="auto"/>
        <w:bottom w:val="none" w:sz="0" w:space="0" w:color="auto"/>
        <w:right w:val="none" w:sz="0" w:space="0" w:color="auto"/>
      </w:divBdr>
    </w:div>
    <w:div w:id="1258825661">
      <w:bodyDiv w:val="1"/>
      <w:marLeft w:val="0"/>
      <w:marRight w:val="0"/>
      <w:marTop w:val="0"/>
      <w:marBottom w:val="0"/>
      <w:divBdr>
        <w:top w:val="none" w:sz="0" w:space="0" w:color="auto"/>
        <w:left w:val="none" w:sz="0" w:space="0" w:color="auto"/>
        <w:bottom w:val="none" w:sz="0" w:space="0" w:color="auto"/>
        <w:right w:val="none" w:sz="0" w:space="0" w:color="auto"/>
      </w:divBdr>
    </w:div>
    <w:div w:id="1259408295">
      <w:bodyDiv w:val="1"/>
      <w:marLeft w:val="0"/>
      <w:marRight w:val="0"/>
      <w:marTop w:val="0"/>
      <w:marBottom w:val="0"/>
      <w:divBdr>
        <w:top w:val="none" w:sz="0" w:space="0" w:color="auto"/>
        <w:left w:val="none" w:sz="0" w:space="0" w:color="auto"/>
        <w:bottom w:val="none" w:sz="0" w:space="0" w:color="auto"/>
        <w:right w:val="none" w:sz="0" w:space="0" w:color="auto"/>
      </w:divBdr>
    </w:div>
    <w:div w:id="1263222283">
      <w:bodyDiv w:val="1"/>
      <w:marLeft w:val="0"/>
      <w:marRight w:val="0"/>
      <w:marTop w:val="0"/>
      <w:marBottom w:val="0"/>
      <w:divBdr>
        <w:top w:val="none" w:sz="0" w:space="0" w:color="auto"/>
        <w:left w:val="none" w:sz="0" w:space="0" w:color="auto"/>
        <w:bottom w:val="none" w:sz="0" w:space="0" w:color="auto"/>
        <w:right w:val="none" w:sz="0" w:space="0" w:color="auto"/>
      </w:divBdr>
    </w:div>
    <w:div w:id="1267544037">
      <w:bodyDiv w:val="1"/>
      <w:marLeft w:val="0"/>
      <w:marRight w:val="0"/>
      <w:marTop w:val="0"/>
      <w:marBottom w:val="0"/>
      <w:divBdr>
        <w:top w:val="none" w:sz="0" w:space="0" w:color="auto"/>
        <w:left w:val="none" w:sz="0" w:space="0" w:color="auto"/>
        <w:bottom w:val="none" w:sz="0" w:space="0" w:color="auto"/>
        <w:right w:val="none" w:sz="0" w:space="0" w:color="auto"/>
      </w:divBdr>
    </w:div>
    <w:div w:id="1268006837">
      <w:bodyDiv w:val="1"/>
      <w:marLeft w:val="0"/>
      <w:marRight w:val="0"/>
      <w:marTop w:val="0"/>
      <w:marBottom w:val="0"/>
      <w:divBdr>
        <w:top w:val="none" w:sz="0" w:space="0" w:color="auto"/>
        <w:left w:val="none" w:sz="0" w:space="0" w:color="auto"/>
        <w:bottom w:val="none" w:sz="0" w:space="0" w:color="auto"/>
        <w:right w:val="none" w:sz="0" w:space="0" w:color="auto"/>
      </w:divBdr>
    </w:div>
    <w:div w:id="1268930089">
      <w:bodyDiv w:val="1"/>
      <w:marLeft w:val="0"/>
      <w:marRight w:val="0"/>
      <w:marTop w:val="0"/>
      <w:marBottom w:val="0"/>
      <w:divBdr>
        <w:top w:val="none" w:sz="0" w:space="0" w:color="auto"/>
        <w:left w:val="none" w:sz="0" w:space="0" w:color="auto"/>
        <w:bottom w:val="none" w:sz="0" w:space="0" w:color="auto"/>
        <w:right w:val="none" w:sz="0" w:space="0" w:color="auto"/>
      </w:divBdr>
    </w:div>
    <w:div w:id="1278561017">
      <w:bodyDiv w:val="1"/>
      <w:marLeft w:val="0"/>
      <w:marRight w:val="0"/>
      <w:marTop w:val="0"/>
      <w:marBottom w:val="0"/>
      <w:divBdr>
        <w:top w:val="none" w:sz="0" w:space="0" w:color="auto"/>
        <w:left w:val="none" w:sz="0" w:space="0" w:color="auto"/>
        <w:bottom w:val="none" w:sz="0" w:space="0" w:color="auto"/>
        <w:right w:val="none" w:sz="0" w:space="0" w:color="auto"/>
      </w:divBdr>
    </w:div>
    <w:div w:id="1280527848">
      <w:bodyDiv w:val="1"/>
      <w:marLeft w:val="0"/>
      <w:marRight w:val="0"/>
      <w:marTop w:val="0"/>
      <w:marBottom w:val="0"/>
      <w:divBdr>
        <w:top w:val="none" w:sz="0" w:space="0" w:color="auto"/>
        <w:left w:val="none" w:sz="0" w:space="0" w:color="auto"/>
        <w:bottom w:val="none" w:sz="0" w:space="0" w:color="auto"/>
        <w:right w:val="none" w:sz="0" w:space="0" w:color="auto"/>
      </w:divBdr>
    </w:div>
    <w:div w:id="1282960152">
      <w:bodyDiv w:val="1"/>
      <w:marLeft w:val="0"/>
      <w:marRight w:val="0"/>
      <w:marTop w:val="0"/>
      <w:marBottom w:val="0"/>
      <w:divBdr>
        <w:top w:val="none" w:sz="0" w:space="0" w:color="auto"/>
        <w:left w:val="none" w:sz="0" w:space="0" w:color="auto"/>
        <w:bottom w:val="none" w:sz="0" w:space="0" w:color="auto"/>
        <w:right w:val="none" w:sz="0" w:space="0" w:color="auto"/>
      </w:divBdr>
    </w:div>
    <w:div w:id="1287005332">
      <w:bodyDiv w:val="1"/>
      <w:marLeft w:val="0"/>
      <w:marRight w:val="0"/>
      <w:marTop w:val="0"/>
      <w:marBottom w:val="0"/>
      <w:divBdr>
        <w:top w:val="none" w:sz="0" w:space="0" w:color="auto"/>
        <w:left w:val="none" w:sz="0" w:space="0" w:color="auto"/>
        <w:bottom w:val="none" w:sz="0" w:space="0" w:color="auto"/>
        <w:right w:val="none" w:sz="0" w:space="0" w:color="auto"/>
      </w:divBdr>
    </w:div>
    <w:div w:id="1288127300">
      <w:bodyDiv w:val="1"/>
      <w:marLeft w:val="0"/>
      <w:marRight w:val="0"/>
      <w:marTop w:val="0"/>
      <w:marBottom w:val="0"/>
      <w:divBdr>
        <w:top w:val="none" w:sz="0" w:space="0" w:color="auto"/>
        <w:left w:val="none" w:sz="0" w:space="0" w:color="auto"/>
        <w:bottom w:val="none" w:sz="0" w:space="0" w:color="auto"/>
        <w:right w:val="none" w:sz="0" w:space="0" w:color="auto"/>
      </w:divBdr>
    </w:div>
    <w:div w:id="1289435005">
      <w:bodyDiv w:val="1"/>
      <w:marLeft w:val="0"/>
      <w:marRight w:val="0"/>
      <w:marTop w:val="0"/>
      <w:marBottom w:val="0"/>
      <w:divBdr>
        <w:top w:val="none" w:sz="0" w:space="0" w:color="auto"/>
        <w:left w:val="none" w:sz="0" w:space="0" w:color="auto"/>
        <w:bottom w:val="none" w:sz="0" w:space="0" w:color="auto"/>
        <w:right w:val="none" w:sz="0" w:space="0" w:color="auto"/>
      </w:divBdr>
    </w:div>
    <w:div w:id="1291013139">
      <w:bodyDiv w:val="1"/>
      <w:marLeft w:val="0"/>
      <w:marRight w:val="0"/>
      <w:marTop w:val="0"/>
      <w:marBottom w:val="0"/>
      <w:divBdr>
        <w:top w:val="none" w:sz="0" w:space="0" w:color="auto"/>
        <w:left w:val="none" w:sz="0" w:space="0" w:color="auto"/>
        <w:bottom w:val="none" w:sz="0" w:space="0" w:color="auto"/>
        <w:right w:val="none" w:sz="0" w:space="0" w:color="auto"/>
      </w:divBdr>
    </w:div>
    <w:div w:id="1297568666">
      <w:bodyDiv w:val="1"/>
      <w:marLeft w:val="0"/>
      <w:marRight w:val="0"/>
      <w:marTop w:val="0"/>
      <w:marBottom w:val="0"/>
      <w:divBdr>
        <w:top w:val="none" w:sz="0" w:space="0" w:color="auto"/>
        <w:left w:val="none" w:sz="0" w:space="0" w:color="auto"/>
        <w:bottom w:val="none" w:sz="0" w:space="0" w:color="auto"/>
        <w:right w:val="none" w:sz="0" w:space="0" w:color="auto"/>
      </w:divBdr>
    </w:div>
    <w:div w:id="1299383783">
      <w:bodyDiv w:val="1"/>
      <w:marLeft w:val="0"/>
      <w:marRight w:val="0"/>
      <w:marTop w:val="0"/>
      <w:marBottom w:val="0"/>
      <w:divBdr>
        <w:top w:val="none" w:sz="0" w:space="0" w:color="auto"/>
        <w:left w:val="none" w:sz="0" w:space="0" w:color="auto"/>
        <w:bottom w:val="none" w:sz="0" w:space="0" w:color="auto"/>
        <w:right w:val="none" w:sz="0" w:space="0" w:color="auto"/>
      </w:divBdr>
    </w:div>
    <w:div w:id="1301349451">
      <w:bodyDiv w:val="1"/>
      <w:marLeft w:val="0"/>
      <w:marRight w:val="0"/>
      <w:marTop w:val="0"/>
      <w:marBottom w:val="0"/>
      <w:divBdr>
        <w:top w:val="none" w:sz="0" w:space="0" w:color="auto"/>
        <w:left w:val="none" w:sz="0" w:space="0" w:color="auto"/>
        <w:bottom w:val="none" w:sz="0" w:space="0" w:color="auto"/>
        <w:right w:val="none" w:sz="0" w:space="0" w:color="auto"/>
      </w:divBdr>
    </w:div>
    <w:div w:id="1305352164">
      <w:bodyDiv w:val="1"/>
      <w:marLeft w:val="0"/>
      <w:marRight w:val="0"/>
      <w:marTop w:val="0"/>
      <w:marBottom w:val="0"/>
      <w:divBdr>
        <w:top w:val="none" w:sz="0" w:space="0" w:color="auto"/>
        <w:left w:val="none" w:sz="0" w:space="0" w:color="auto"/>
        <w:bottom w:val="none" w:sz="0" w:space="0" w:color="auto"/>
        <w:right w:val="none" w:sz="0" w:space="0" w:color="auto"/>
      </w:divBdr>
    </w:div>
    <w:div w:id="1307978785">
      <w:bodyDiv w:val="1"/>
      <w:marLeft w:val="0"/>
      <w:marRight w:val="0"/>
      <w:marTop w:val="0"/>
      <w:marBottom w:val="0"/>
      <w:divBdr>
        <w:top w:val="none" w:sz="0" w:space="0" w:color="auto"/>
        <w:left w:val="none" w:sz="0" w:space="0" w:color="auto"/>
        <w:bottom w:val="none" w:sz="0" w:space="0" w:color="auto"/>
        <w:right w:val="none" w:sz="0" w:space="0" w:color="auto"/>
      </w:divBdr>
    </w:div>
    <w:div w:id="1310860441">
      <w:bodyDiv w:val="1"/>
      <w:marLeft w:val="0"/>
      <w:marRight w:val="0"/>
      <w:marTop w:val="0"/>
      <w:marBottom w:val="0"/>
      <w:divBdr>
        <w:top w:val="none" w:sz="0" w:space="0" w:color="auto"/>
        <w:left w:val="none" w:sz="0" w:space="0" w:color="auto"/>
        <w:bottom w:val="none" w:sz="0" w:space="0" w:color="auto"/>
        <w:right w:val="none" w:sz="0" w:space="0" w:color="auto"/>
      </w:divBdr>
    </w:div>
    <w:div w:id="1311711492">
      <w:bodyDiv w:val="1"/>
      <w:marLeft w:val="0"/>
      <w:marRight w:val="0"/>
      <w:marTop w:val="0"/>
      <w:marBottom w:val="0"/>
      <w:divBdr>
        <w:top w:val="none" w:sz="0" w:space="0" w:color="auto"/>
        <w:left w:val="none" w:sz="0" w:space="0" w:color="auto"/>
        <w:bottom w:val="none" w:sz="0" w:space="0" w:color="auto"/>
        <w:right w:val="none" w:sz="0" w:space="0" w:color="auto"/>
      </w:divBdr>
    </w:div>
    <w:div w:id="1313560975">
      <w:bodyDiv w:val="1"/>
      <w:marLeft w:val="0"/>
      <w:marRight w:val="0"/>
      <w:marTop w:val="0"/>
      <w:marBottom w:val="0"/>
      <w:divBdr>
        <w:top w:val="none" w:sz="0" w:space="0" w:color="auto"/>
        <w:left w:val="none" w:sz="0" w:space="0" w:color="auto"/>
        <w:bottom w:val="none" w:sz="0" w:space="0" w:color="auto"/>
        <w:right w:val="none" w:sz="0" w:space="0" w:color="auto"/>
      </w:divBdr>
    </w:div>
    <w:div w:id="1316255014">
      <w:bodyDiv w:val="1"/>
      <w:marLeft w:val="0"/>
      <w:marRight w:val="0"/>
      <w:marTop w:val="0"/>
      <w:marBottom w:val="0"/>
      <w:divBdr>
        <w:top w:val="none" w:sz="0" w:space="0" w:color="auto"/>
        <w:left w:val="none" w:sz="0" w:space="0" w:color="auto"/>
        <w:bottom w:val="none" w:sz="0" w:space="0" w:color="auto"/>
        <w:right w:val="none" w:sz="0" w:space="0" w:color="auto"/>
      </w:divBdr>
    </w:div>
    <w:div w:id="1317221325">
      <w:bodyDiv w:val="1"/>
      <w:marLeft w:val="0"/>
      <w:marRight w:val="0"/>
      <w:marTop w:val="0"/>
      <w:marBottom w:val="0"/>
      <w:divBdr>
        <w:top w:val="none" w:sz="0" w:space="0" w:color="auto"/>
        <w:left w:val="none" w:sz="0" w:space="0" w:color="auto"/>
        <w:bottom w:val="none" w:sz="0" w:space="0" w:color="auto"/>
        <w:right w:val="none" w:sz="0" w:space="0" w:color="auto"/>
      </w:divBdr>
    </w:div>
    <w:div w:id="1319965033">
      <w:bodyDiv w:val="1"/>
      <w:marLeft w:val="0"/>
      <w:marRight w:val="0"/>
      <w:marTop w:val="0"/>
      <w:marBottom w:val="0"/>
      <w:divBdr>
        <w:top w:val="none" w:sz="0" w:space="0" w:color="auto"/>
        <w:left w:val="none" w:sz="0" w:space="0" w:color="auto"/>
        <w:bottom w:val="none" w:sz="0" w:space="0" w:color="auto"/>
        <w:right w:val="none" w:sz="0" w:space="0" w:color="auto"/>
      </w:divBdr>
    </w:div>
    <w:div w:id="1321616081">
      <w:bodyDiv w:val="1"/>
      <w:marLeft w:val="0"/>
      <w:marRight w:val="0"/>
      <w:marTop w:val="0"/>
      <w:marBottom w:val="0"/>
      <w:divBdr>
        <w:top w:val="none" w:sz="0" w:space="0" w:color="auto"/>
        <w:left w:val="none" w:sz="0" w:space="0" w:color="auto"/>
        <w:bottom w:val="none" w:sz="0" w:space="0" w:color="auto"/>
        <w:right w:val="none" w:sz="0" w:space="0" w:color="auto"/>
      </w:divBdr>
    </w:div>
    <w:div w:id="1327057381">
      <w:bodyDiv w:val="1"/>
      <w:marLeft w:val="0"/>
      <w:marRight w:val="0"/>
      <w:marTop w:val="0"/>
      <w:marBottom w:val="0"/>
      <w:divBdr>
        <w:top w:val="none" w:sz="0" w:space="0" w:color="auto"/>
        <w:left w:val="none" w:sz="0" w:space="0" w:color="auto"/>
        <w:bottom w:val="none" w:sz="0" w:space="0" w:color="auto"/>
        <w:right w:val="none" w:sz="0" w:space="0" w:color="auto"/>
      </w:divBdr>
    </w:div>
    <w:div w:id="1329015097">
      <w:bodyDiv w:val="1"/>
      <w:marLeft w:val="0"/>
      <w:marRight w:val="0"/>
      <w:marTop w:val="0"/>
      <w:marBottom w:val="0"/>
      <w:divBdr>
        <w:top w:val="none" w:sz="0" w:space="0" w:color="auto"/>
        <w:left w:val="none" w:sz="0" w:space="0" w:color="auto"/>
        <w:bottom w:val="none" w:sz="0" w:space="0" w:color="auto"/>
        <w:right w:val="none" w:sz="0" w:space="0" w:color="auto"/>
      </w:divBdr>
    </w:div>
    <w:div w:id="1329599427">
      <w:bodyDiv w:val="1"/>
      <w:marLeft w:val="0"/>
      <w:marRight w:val="0"/>
      <w:marTop w:val="0"/>
      <w:marBottom w:val="0"/>
      <w:divBdr>
        <w:top w:val="none" w:sz="0" w:space="0" w:color="auto"/>
        <w:left w:val="none" w:sz="0" w:space="0" w:color="auto"/>
        <w:bottom w:val="none" w:sz="0" w:space="0" w:color="auto"/>
        <w:right w:val="none" w:sz="0" w:space="0" w:color="auto"/>
      </w:divBdr>
    </w:div>
    <w:div w:id="1331983029">
      <w:bodyDiv w:val="1"/>
      <w:marLeft w:val="0"/>
      <w:marRight w:val="0"/>
      <w:marTop w:val="0"/>
      <w:marBottom w:val="0"/>
      <w:divBdr>
        <w:top w:val="none" w:sz="0" w:space="0" w:color="auto"/>
        <w:left w:val="none" w:sz="0" w:space="0" w:color="auto"/>
        <w:bottom w:val="none" w:sz="0" w:space="0" w:color="auto"/>
        <w:right w:val="none" w:sz="0" w:space="0" w:color="auto"/>
      </w:divBdr>
    </w:div>
    <w:div w:id="1332417630">
      <w:bodyDiv w:val="1"/>
      <w:marLeft w:val="0"/>
      <w:marRight w:val="0"/>
      <w:marTop w:val="0"/>
      <w:marBottom w:val="0"/>
      <w:divBdr>
        <w:top w:val="none" w:sz="0" w:space="0" w:color="auto"/>
        <w:left w:val="none" w:sz="0" w:space="0" w:color="auto"/>
        <w:bottom w:val="none" w:sz="0" w:space="0" w:color="auto"/>
        <w:right w:val="none" w:sz="0" w:space="0" w:color="auto"/>
      </w:divBdr>
    </w:div>
    <w:div w:id="1336180437">
      <w:bodyDiv w:val="1"/>
      <w:marLeft w:val="0"/>
      <w:marRight w:val="0"/>
      <w:marTop w:val="0"/>
      <w:marBottom w:val="0"/>
      <w:divBdr>
        <w:top w:val="none" w:sz="0" w:space="0" w:color="auto"/>
        <w:left w:val="none" w:sz="0" w:space="0" w:color="auto"/>
        <w:bottom w:val="none" w:sz="0" w:space="0" w:color="auto"/>
        <w:right w:val="none" w:sz="0" w:space="0" w:color="auto"/>
      </w:divBdr>
    </w:div>
    <w:div w:id="1338267635">
      <w:bodyDiv w:val="1"/>
      <w:marLeft w:val="0"/>
      <w:marRight w:val="0"/>
      <w:marTop w:val="0"/>
      <w:marBottom w:val="0"/>
      <w:divBdr>
        <w:top w:val="none" w:sz="0" w:space="0" w:color="auto"/>
        <w:left w:val="none" w:sz="0" w:space="0" w:color="auto"/>
        <w:bottom w:val="none" w:sz="0" w:space="0" w:color="auto"/>
        <w:right w:val="none" w:sz="0" w:space="0" w:color="auto"/>
      </w:divBdr>
    </w:div>
    <w:div w:id="1340280039">
      <w:bodyDiv w:val="1"/>
      <w:marLeft w:val="0"/>
      <w:marRight w:val="0"/>
      <w:marTop w:val="0"/>
      <w:marBottom w:val="0"/>
      <w:divBdr>
        <w:top w:val="none" w:sz="0" w:space="0" w:color="auto"/>
        <w:left w:val="none" w:sz="0" w:space="0" w:color="auto"/>
        <w:bottom w:val="none" w:sz="0" w:space="0" w:color="auto"/>
        <w:right w:val="none" w:sz="0" w:space="0" w:color="auto"/>
      </w:divBdr>
    </w:div>
    <w:div w:id="1347557635">
      <w:bodyDiv w:val="1"/>
      <w:marLeft w:val="0"/>
      <w:marRight w:val="0"/>
      <w:marTop w:val="0"/>
      <w:marBottom w:val="0"/>
      <w:divBdr>
        <w:top w:val="none" w:sz="0" w:space="0" w:color="auto"/>
        <w:left w:val="none" w:sz="0" w:space="0" w:color="auto"/>
        <w:bottom w:val="none" w:sz="0" w:space="0" w:color="auto"/>
        <w:right w:val="none" w:sz="0" w:space="0" w:color="auto"/>
      </w:divBdr>
    </w:div>
    <w:div w:id="1359040354">
      <w:bodyDiv w:val="1"/>
      <w:marLeft w:val="0"/>
      <w:marRight w:val="0"/>
      <w:marTop w:val="0"/>
      <w:marBottom w:val="0"/>
      <w:divBdr>
        <w:top w:val="none" w:sz="0" w:space="0" w:color="auto"/>
        <w:left w:val="none" w:sz="0" w:space="0" w:color="auto"/>
        <w:bottom w:val="none" w:sz="0" w:space="0" w:color="auto"/>
        <w:right w:val="none" w:sz="0" w:space="0" w:color="auto"/>
      </w:divBdr>
    </w:div>
    <w:div w:id="1362783632">
      <w:bodyDiv w:val="1"/>
      <w:marLeft w:val="0"/>
      <w:marRight w:val="0"/>
      <w:marTop w:val="0"/>
      <w:marBottom w:val="0"/>
      <w:divBdr>
        <w:top w:val="none" w:sz="0" w:space="0" w:color="auto"/>
        <w:left w:val="none" w:sz="0" w:space="0" w:color="auto"/>
        <w:bottom w:val="none" w:sz="0" w:space="0" w:color="auto"/>
        <w:right w:val="none" w:sz="0" w:space="0" w:color="auto"/>
      </w:divBdr>
    </w:div>
    <w:div w:id="1363941100">
      <w:bodyDiv w:val="1"/>
      <w:marLeft w:val="0"/>
      <w:marRight w:val="0"/>
      <w:marTop w:val="0"/>
      <w:marBottom w:val="0"/>
      <w:divBdr>
        <w:top w:val="none" w:sz="0" w:space="0" w:color="auto"/>
        <w:left w:val="none" w:sz="0" w:space="0" w:color="auto"/>
        <w:bottom w:val="none" w:sz="0" w:space="0" w:color="auto"/>
        <w:right w:val="none" w:sz="0" w:space="0" w:color="auto"/>
      </w:divBdr>
    </w:div>
    <w:div w:id="1364792348">
      <w:bodyDiv w:val="1"/>
      <w:marLeft w:val="0"/>
      <w:marRight w:val="0"/>
      <w:marTop w:val="0"/>
      <w:marBottom w:val="0"/>
      <w:divBdr>
        <w:top w:val="none" w:sz="0" w:space="0" w:color="auto"/>
        <w:left w:val="none" w:sz="0" w:space="0" w:color="auto"/>
        <w:bottom w:val="none" w:sz="0" w:space="0" w:color="auto"/>
        <w:right w:val="none" w:sz="0" w:space="0" w:color="auto"/>
      </w:divBdr>
    </w:div>
    <w:div w:id="1364861903">
      <w:bodyDiv w:val="1"/>
      <w:marLeft w:val="0"/>
      <w:marRight w:val="0"/>
      <w:marTop w:val="0"/>
      <w:marBottom w:val="0"/>
      <w:divBdr>
        <w:top w:val="none" w:sz="0" w:space="0" w:color="auto"/>
        <w:left w:val="none" w:sz="0" w:space="0" w:color="auto"/>
        <w:bottom w:val="none" w:sz="0" w:space="0" w:color="auto"/>
        <w:right w:val="none" w:sz="0" w:space="0" w:color="auto"/>
      </w:divBdr>
    </w:div>
    <w:div w:id="1369061315">
      <w:bodyDiv w:val="1"/>
      <w:marLeft w:val="0"/>
      <w:marRight w:val="0"/>
      <w:marTop w:val="0"/>
      <w:marBottom w:val="0"/>
      <w:divBdr>
        <w:top w:val="none" w:sz="0" w:space="0" w:color="auto"/>
        <w:left w:val="none" w:sz="0" w:space="0" w:color="auto"/>
        <w:bottom w:val="none" w:sz="0" w:space="0" w:color="auto"/>
        <w:right w:val="none" w:sz="0" w:space="0" w:color="auto"/>
      </w:divBdr>
    </w:div>
    <w:div w:id="1370953314">
      <w:bodyDiv w:val="1"/>
      <w:marLeft w:val="0"/>
      <w:marRight w:val="0"/>
      <w:marTop w:val="0"/>
      <w:marBottom w:val="0"/>
      <w:divBdr>
        <w:top w:val="none" w:sz="0" w:space="0" w:color="auto"/>
        <w:left w:val="none" w:sz="0" w:space="0" w:color="auto"/>
        <w:bottom w:val="none" w:sz="0" w:space="0" w:color="auto"/>
        <w:right w:val="none" w:sz="0" w:space="0" w:color="auto"/>
      </w:divBdr>
    </w:div>
    <w:div w:id="1370955200">
      <w:bodyDiv w:val="1"/>
      <w:marLeft w:val="0"/>
      <w:marRight w:val="0"/>
      <w:marTop w:val="0"/>
      <w:marBottom w:val="0"/>
      <w:divBdr>
        <w:top w:val="none" w:sz="0" w:space="0" w:color="auto"/>
        <w:left w:val="none" w:sz="0" w:space="0" w:color="auto"/>
        <w:bottom w:val="none" w:sz="0" w:space="0" w:color="auto"/>
        <w:right w:val="none" w:sz="0" w:space="0" w:color="auto"/>
      </w:divBdr>
    </w:div>
    <w:div w:id="1375542856">
      <w:bodyDiv w:val="1"/>
      <w:marLeft w:val="0"/>
      <w:marRight w:val="0"/>
      <w:marTop w:val="0"/>
      <w:marBottom w:val="0"/>
      <w:divBdr>
        <w:top w:val="none" w:sz="0" w:space="0" w:color="auto"/>
        <w:left w:val="none" w:sz="0" w:space="0" w:color="auto"/>
        <w:bottom w:val="none" w:sz="0" w:space="0" w:color="auto"/>
        <w:right w:val="none" w:sz="0" w:space="0" w:color="auto"/>
      </w:divBdr>
    </w:div>
    <w:div w:id="1375885618">
      <w:bodyDiv w:val="1"/>
      <w:marLeft w:val="0"/>
      <w:marRight w:val="0"/>
      <w:marTop w:val="0"/>
      <w:marBottom w:val="0"/>
      <w:divBdr>
        <w:top w:val="none" w:sz="0" w:space="0" w:color="auto"/>
        <w:left w:val="none" w:sz="0" w:space="0" w:color="auto"/>
        <w:bottom w:val="none" w:sz="0" w:space="0" w:color="auto"/>
        <w:right w:val="none" w:sz="0" w:space="0" w:color="auto"/>
      </w:divBdr>
    </w:div>
    <w:div w:id="1378042268">
      <w:bodyDiv w:val="1"/>
      <w:marLeft w:val="0"/>
      <w:marRight w:val="0"/>
      <w:marTop w:val="0"/>
      <w:marBottom w:val="0"/>
      <w:divBdr>
        <w:top w:val="none" w:sz="0" w:space="0" w:color="auto"/>
        <w:left w:val="none" w:sz="0" w:space="0" w:color="auto"/>
        <w:bottom w:val="none" w:sz="0" w:space="0" w:color="auto"/>
        <w:right w:val="none" w:sz="0" w:space="0" w:color="auto"/>
      </w:divBdr>
    </w:div>
    <w:div w:id="1378355286">
      <w:bodyDiv w:val="1"/>
      <w:marLeft w:val="0"/>
      <w:marRight w:val="0"/>
      <w:marTop w:val="0"/>
      <w:marBottom w:val="0"/>
      <w:divBdr>
        <w:top w:val="none" w:sz="0" w:space="0" w:color="auto"/>
        <w:left w:val="none" w:sz="0" w:space="0" w:color="auto"/>
        <w:bottom w:val="none" w:sz="0" w:space="0" w:color="auto"/>
        <w:right w:val="none" w:sz="0" w:space="0" w:color="auto"/>
      </w:divBdr>
    </w:div>
    <w:div w:id="1378432334">
      <w:bodyDiv w:val="1"/>
      <w:marLeft w:val="0"/>
      <w:marRight w:val="0"/>
      <w:marTop w:val="0"/>
      <w:marBottom w:val="0"/>
      <w:divBdr>
        <w:top w:val="none" w:sz="0" w:space="0" w:color="auto"/>
        <w:left w:val="none" w:sz="0" w:space="0" w:color="auto"/>
        <w:bottom w:val="none" w:sz="0" w:space="0" w:color="auto"/>
        <w:right w:val="none" w:sz="0" w:space="0" w:color="auto"/>
      </w:divBdr>
    </w:div>
    <w:div w:id="1379742580">
      <w:bodyDiv w:val="1"/>
      <w:marLeft w:val="0"/>
      <w:marRight w:val="0"/>
      <w:marTop w:val="0"/>
      <w:marBottom w:val="0"/>
      <w:divBdr>
        <w:top w:val="none" w:sz="0" w:space="0" w:color="auto"/>
        <w:left w:val="none" w:sz="0" w:space="0" w:color="auto"/>
        <w:bottom w:val="none" w:sz="0" w:space="0" w:color="auto"/>
        <w:right w:val="none" w:sz="0" w:space="0" w:color="auto"/>
      </w:divBdr>
    </w:div>
    <w:div w:id="1393458017">
      <w:bodyDiv w:val="1"/>
      <w:marLeft w:val="0"/>
      <w:marRight w:val="0"/>
      <w:marTop w:val="0"/>
      <w:marBottom w:val="0"/>
      <w:divBdr>
        <w:top w:val="none" w:sz="0" w:space="0" w:color="auto"/>
        <w:left w:val="none" w:sz="0" w:space="0" w:color="auto"/>
        <w:bottom w:val="none" w:sz="0" w:space="0" w:color="auto"/>
        <w:right w:val="none" w:sz="0" w:space="0" w:color="auto"/>
      </w:divBdr>
    </w:div>
    <w:div w:id="1394238199">
      <w:bodyDiv w:val="1"/>
      <w:marLeft w:val="0"/>
      <w:marRight w:val="0"/>
      <w:marTop w:val="0"/>
      <w:marBottom w:val="0"/>
      <w:divBdr>
        <w:top w:val="none" w:sz="0" w:space="0" w:color="auto"/>
        <w:left w:val="none" w:sz="0" w:space="0" w:color="auto"/>
        <w:bottom w:val="none" w:sz="0" w:space="0" w:color="auto"/>
        <w:right w:val="none" w:sz="0" w:space="0" w:color="auto"/>
      </w:divBdr>
    </w:div>
    <w:div w:id="1394308152">
      <w:bodyDiv w:val="1"/>
      <w:marLeft w:val="0"/>
      <w:marRight w:val="0"/>
      <w:marTop w:val="0"/>
      <w:marBottom w:val="0"/>
      <w:divBdr>
        <w:top w:val="none" w:sz="0" w:space="0" w:color="auto"/>
        <w:left w:val="none" w:sz="0" w:space="0" w:color="auto"/>
        <w:bottom w:val="none" w:sz="0" w:space="0" w:color="auto"/>
        <w:right w:val="none" w:sz="0" w:space="0" w:color="auto"/>
      </w:divBdr>
    </w:div>
    <w:div w:id="1395852929">
      <w:bodyDiv w:val="1"/>
      <w:marLeft w:val="0"/>
      <w:marRight w:val="0"/>
      <w:marTop w:val="0"/>
      <w:marBottom w:val="0"/>
      <w:divBdr>
        <w:top w:val="none" w:sz="0" w:space="0" w:color="auto"/>
        <w:left w:val="none" w:sz="0" w:space="0" w:color="auto"/>
        <w:bottom w:val="none" w:sz="0" w:space="0" w:color="auto"/>
        <w:right w:val="none" w:sz="0" w:space="0" w:color="auto"/>
      </w:divBdr>
    </w:div>
    <w:div w:id="1396123587">
      <w:bodyDiv w:val="1"/>
      <w:marLeft w:val="0"/>
      <w:marRight w:val="0"/>
      <w:marTop w:val="0"/>
      <w:marBottom w:val="0"/>
      <w:divBdr>
        <w:top w:val="none" w:sz="0" w:space="0" w:color="auto"/>
        <w:left w:val="none" w:sz="0" w:space="0" w:color="auto"/>
        <w:bottom w:val="none" w:sz="0" w:space="0" w:color="auto"/>
        <w:right w:val="none" w:sz="0" w:space="0" w:color="auto"/>
      </w:divBdr>
    </w:div>
    <w:div w:id="1396314916">
      <w:bodyDiv w:val="1"/>
      <w:marLeft w:val="0"/>
      <w:marRight w:val="0"/>
      <w:marTop w:val="0"/>
      <w:marBottom w:val="0"/>
      <w:divBdr>
        <w:top w:val="none" w:sz="0" w:space="0" w:color="auto"/>
        <w:left w:val="none" w:sz="0" w:space="0" w:color="auto"/>
        <w:bottom w:val="none" w:sz="0" w:space="0" w:color="auto"/>
        <w:right w:val="none" w:sz="0" w:space="0" w:color="auto"/>
      </w:divBdr>
    </w:div>
    <w:div w:id="1400253849">
      <w:bodyDiv w:val="1"/>
      <w:marLeft w:val="0"/>
      <w:marRight w:val="0"/>
      <w:marTop w:val="0"/>
      <w:marBottom w:val="0"/>
      <w:divBdr>
        <w:top w:val="none" w:sz="0" w:space="0" w:color="auto"/>
        <w:left w:val="none" w:sz="0" w:space="0" w:color="auto"/>
        <w:bottom w:val="none" w:sz="0" w:space="0" w:color="auto"/>
        <w:right w:val="none" w:sz="0" w:space="0" w:color="auto"/>
      </w:divBdr>
    </w:div>
    <w:div w:id="1401439425">
      <w:bodyDiv w:val="1"/>
      <w:marLeft w:val="0"/>
      <w:marRight w:val="0"/>
      <w:marTop w:val="0"/>
      <w:marBottom w:val="0"/>
      <w:divBdr>
        <w:top w:val="none" w:sz="0" w:space="0" w:color="auto"/>
        <w:left w:val="none" w:sz="0" w:space="0" w:color="auto"/>
        <w:bottom w:val="none" w:sz="0" w:space="0" w:color="auto"/>
        <w:right w:val="none" w:sz="0" w:space="0" w:color="auto"/>
      </w:divBdr>
    </w:div>
    <w:div w:id="1404570681">
      <w:bodyDiv w:val="1"/>
      <w:marLeft w:val="0"/>
      <w:marRight w:val="0"/>
      <w:marTop w:val="0"/>
      <w:marBottom w:val="0"/>
      <w:divBdr>
        <w:top w:val="none" w:sz="0" w:space="0" w:color="auto"/>
        <w:left w:val="none" w:sz="0" w:space="0" w:color="auto"/>
        <w:bottom w:val="none" w:sz="0" w:space="0" w:color="auto"/>
        <w:right w:val="none" w:sz="0" w:space="0" w:color="auto"/>
      </w:divBdr>
    </w:div>
    <w:div w:id="1405102088">
      <w:bodyDiv w:val="1"/>
      <w:marLeft w:val="0"/>
      <w:marRight w:val="0"/>
      <w:marTop w:val="0"/>
      <w:marBottom w:val="0"/>
      <w:divBdr>
        <w:top w:val="none" w:sz="0" w:space="0" w:color="auto"/>
        <w:left w:val="none" w:sz="0" w:space="0" w:color="auto"/>
        <w:bottom w:val="none" w:sz="0" w:space="0" w:color="auto"/>
        <w:right w:val="none" w:sz="0" w:space="0" w:color="auto"/>
      </w:divBdr>
    </w:div>
    <w:div w:id="1411733204">
      <w:bodyDiv w:val="1"/>
      <w:marLeft w:val="0"/>
      <w:marRight w:val="0"/>
      <w:marTop w:val="0"/>
      <w:marBottom w:val="0"/>
      <w:divBdr>
        <w:top w:val="none" w:sz="0" w:space="0" w:color="auto"/>
        <w:left w:val="none" w:sz="0" w:space="0" w:color="auto"/>
        <w:bottom w:val="none" w:sz="0" w:space="0" w:color="auto"/>
        <w:right w:val="none" w:sz="0" w:space="0" w:color="auto"/>
      </w:divBdr>
    </w:div>
    <w:div w:id="1412969795">
      <w:bodyDiv w:val="1"/>
      <w:marLeft w:val="0"/>
      <w:marRight w:val="0"/>
      <w:marTop w:val="0"/>
      <w:marBottom w:val="0"/>
      <w:divBdr>
        <w:top w:val="none" w:sz="0" w:space="0" w:color="auto"/>
        <w:left w:val="none" w:sz="0" w:space="0" w:color="auto"/>
        <w:bottom w:val="none" w:sz="0" w:space="0" w:color="auto"/>
        <w:right w:val="none" w:sz="0" w:space="0" w:color="auto"/>
      </w:divBdr>
    </w:div>
    <w:div w:id="1413316577">
      <w:bodyDiv w:val="1"/>
      <w:marLeft w:val="0"/>
      <w:marRight w:val="0"/>
      <w:marTop w:val="0"/>
      <w:marBottom w:val="0"/>
      <w:divBdr>
        <w:top w:val="none" w:sz="0" w:space="0" w:color="auto"/>
        <w:left w:val="none" w:sz="0" w:space="0" w:color="auto"/>
        <w:bottom w:val="none" w:sz="0" w:space="0" w:color="auto"/>
        <w:right w:val="none" w:sz="0" w:space="0" w:color="auto"/>
      </w:divBdr>
    </w:div>
    <w:div w:id="1416441848">
      <w:bodyDiv w:val="1"/>
      <w:marLeft w:val="0"/>
      <w:marRight w:val="0"/>
      <w:marTop w:val="0"/>
      <w:marBottom w:val="0"/>
      <w:divBdr>
        <w:top w:val="none" w:sz="0" w:space="0" w:color="auto"/>
        <w:left w:val="none" w:sz="0" w:space="0" w:color="auto"/>
        <w:bottom w:val="none" w:sz="0" w:space="0" w:color="auto"/>
        <w:right w:val="none" w:sz="0" w:space="0" w:color="auto"/>
      </w:divBdr>
    </w:div>
    <w:div w:id="1421368900">
      <w:bodyDiv w:val="1"/>
      <w:marLeft w:val="0"/>
      <w:marRight w:val="0"/>
      <w:marTop w:val="0"/>
      <w:marBottom w:val="0"/>
      <w:divBdr>
        <w:top w:val="none" w:sz="0" w:space="0" w:color="auto"/>
        <w:left w:val="none" w:sz="0" w:space="0" w:color="auto"/>
        <w:bottom w:val="none" w:sz="0" w:space="0" w:color="auto"/>
        <w:right w:val="none" w:sz="0" w:space="0" w:color="auto"/>
      </w:divBdr>
    </w:div>
    <w:div w:id="1429741239">
      <w:bodyDiv w:val="1"/>
      <w:marLeft w:val="0"/>
      <w:marRight w:val="0"/>
      <w:marTop w:val="0"/>
      <w:marBottom w:val="0"/>
      <w:divBdr>
        <w:top w:val="none" w:sz="0" w:space="0" w:color="auto"/>
        <w:left w:val="none" w:sz="0" w:space="0" w:color="auto"/>
        <w:bottom w:val="none" w:sz="0" w:space="0" w:color="auto"/>
        <w:right w:val="none" w:sz="0" w:space="0" w:color="auto"/>
      </w:divBdr>
    </w:div>
    <w:div w:id="1444377354">
      <w:bodyDiv w:val="1"/>
      <w:marLeft w:val="0"/>
      <w:marRight w:val="0"/>
      <w:marTop w:val="0"/>
      <w:marBottom w:val="0"/>
      <w:divBdr>
        <w:top w:val="none" w:sz="0" w:space="0" w:color="auto"/>
        <w:left w:val="none" w:sz="0" w:space="0" w:color="auto"/>
        <w:bottom w:val="none" w:sz="0" w:space="0" w:color="auto"/>
        <w:right w:val="none" w:sz="0" w:space="0" w:color="auto"/>
      </w:divBdr>
    </w:div>
    <w:div w:id="1450464751">
      <w:bodyDiv w:val="1"/>
      <w:marLeft w:val="0"/>
      <w:marRight w:val="0"/>
      <w:marTop w:val="0"/>
      <w:marBottom w:val="0"/>
      <w:divBdr>
        <w:top w:val="none" w:sz="0" w:space="0" w:color="auto"/>
        <w:left w:val="none" w:sz="0" w:space="0" w:color="auto"/>
        <w:bottom w:val="none" w:sz="0" w:space="0" w:color="auto"/>
        <w:right w:val="none" w:sz="0" w:space="0" w:color="auto"/>
      </w:divBdr>
    </w:div>
    <w:div w:id="1453939835">
      <w:bodyDiv w:val="1"/>
      <w:marLeft w:val="0"/>
      <w:marRight w:val="0"/>
      <w:marTop w:val="0"/>
      <w:marBottom w:val="0"/>
      <w:divBdr>
        <w:top w:val="none" w:sz="0" w:space="0" w:color="auto"/>
        <w:left w:val="none" w:sz="0" w:space="0" w:color="auto"/>
        <w:bottom w:val="none" w:sz="0" w:space="0" w:color="auto"/>
        <w:right w:val="none" w:sz="0" w:space="0" w:color="auto"/>
      </w:divBdr>
    </w:div>
    <w:div w:id="1456562293">
      <w:bodyDiv w:val="1"/>
      <w:marLeft w:val="0"/>
      <w:marRight w:val="0"/>
      <w:marTop w:val="0"/>
      <w:marBottom w:val="0"/>
      <w:divBdr>
        <w:top w:val="none" w:sz="0" w:space="0" w:color="auto"/>
        <w:left w:val="none" w:sz="0" w:space="0" w:color="auto"/>
        <w:bottom w:val="none" w:sz="0" w:space="0" w:color="auto"/>
        <w:right w:val="none" w:sz="0" w:space="0" w:color="auto"/>
      </w:divBdr>
    </w:div>
    <w:div w:id="1460688271">
      <w:bodyDiv w:val="1"/>
      <w:marLeft w:val="0"/>
      <w:marRight w:val="0"/>
      <w:marTop w:val="0"/>
      <w:marBottom w:val="0"/>
      <w:divBdr>
        <w:top w:val="none" w:sz="0" w:space="0" w:color="auto"/>
        <w:left w:val="none" w:sz="0" w:space="0" w:color="auto"/>
        <w:bottom w:val="none" w:sz="0" w:space="0" w:color="auto"/>
        <w:right w:val="none" w:sz="0" w:space="0" w:color="auto"/>
      </w:divBdr>
    </w:div>
    <w:div w:id="1465394774">
      <w:bodyDiv w:val="1"/>
      <w:marLeft w:val="0"/>
      <w:marRight w:val="0"/>
      <w:marTop w:val="0"/>
      <w:marBottom w:val="0"/>
      <w:divBdr>
        <w:top w:val="none" w:sz="0" w:space="0" w:color="auto"/>
        <w:left w:val="none" w:sz="0" w:space="0" w:color="auto"/>
        <w:bottom w:val="none" w:sz="0" w:space="0" w:color="auto"/>
        <w:right w:val="none" w:sz="0" w:space="0" w:color="auto"/>
      </w:divBdr>
    </w:div>
    <w:div w:id="1467091181">
      <w:bodyDiv w:val="1"/>
      <w:marLeft w:val="0"/>
      <w:marRight w:val="0"/>
      <w:marTop w:val="0"/>
      <w:marBottom w:val="0"/>
      <w:divBdr>
        <w:top w:val="none" w:sz="0" w:space="0" w:color="auto"/>
        <w:left w:val="none" w:sz="0" w:space="0" w:color="auto"/>
        <w:bottom w:val="none" w:sz="0" w:space="0" w:color="auto"/>
        <w:right w:val="none" w:sz="0" w:space="0" w:color="auto"/>
      </w:divBdr>
    </w:div>
    <w:div w:id="1474175548">
      <w:bodyDiv w:val="1"/>
      <w:marLeft w:val="0"/>
      <w:marRight w:val="0"/>
      <w:marTop w:val="0"/>
      <w:marBottom w:val="0"/>
      <w:divBdr>
        <w:top w:val="none" w:sz="0" w:space="0" w:color="auto"/>
        <w:left w:val="none" w:sz="0" w:space="0" w:color="auto"/>
        <w:bottom w:val="none" w:sz="0" w:space="0" w:color="auto"/>
        <w:right w:val="none" w:sz="0" w:space="0" w:color="auto"/>
      </w:divBdr>
    </w:div>
    <w:div w:id="1479960913">
      <w:bodyDiv w:val="1"/>
      <w:marLeft w:val="0"/>
      <w:marRight w:val="0"/>
      <w:marTop w:val="0"/>
      <w:marBottom w:val="0"/>
      <w:divBdr>
        <w:top w:val="none" w:sz="0" w:space="0" w:color="auto"/>
        <w:left w:val="none" w:sz="0" w:space="0" w:color="auto"/>
        <w:bottom w:val="none" w:sz="0" w:space="0" w:color="auto"/>
        <w:right w:val="none" w:sz="0" w:space="0" w:color="auto"/>
      </w:divBdr>
    </w:div>
    <w:div w:id="1481069152">
      <w:bodyDiv w:val="1"/>
      <w:marLeft w:val="0"/>
      <w:marRight w:val="0"/>
      <w:marTop w:val="0"/>
      <w:marBottom w:val="0"/>
      <w:divBdr>
        <w:top w:val="none" w:sz="0" w:space="0" w:color="auto"/>
        <w:left w:val="none" w:sz="0" w:space="0" w:color="auto"/>
        <w:bottom w:val="none" w:sz="0" w:space="0" w:color="auto"/>
        <w:right w:val="none" w:sz="0" w:space="0" w:color="auto"/>
      </w:divBdr>
    </w:div>
    <w:div w:id="1482962239">
      <w:bodyDiv w:val="1"/>
      <w:marLeft w:val="0"/>
      <w:marRight w:val="0"/>
      <w:marTop w:val="0"/>
      <w:marBottom w:val="0"/>
      <w:divBdr>
        <w:top w:val="none" w:sz="0" w:space="0" w:color="auto"/>
        <w:left w:val="none" w:sz="0" w:space="0" w:color="auto"/>
        <w:bottom w:val="none" w:sz="0" w:space="0" w:color="auto"/>
        <w:right w:val="none" w:sz="0" w:space="0" w:color="auto"/>
      </w:divBdr>
    </w:div>
    <w:div w:id="1487430378">
      <w:bodyDiv w:val="1"/>
      <w:marLeft w:val="0"/>
      <w:marRight w:val="0"/>
      <w:marTop w:val="0"/>
      <w:marBottom w:val="0"/>
      <w:divBdr>
        <w:top w:val="none" w:sz="0" w:space="0" w:color="auto"/>
        <w:left w:val="none" w:sz="0" w:space="0" w:color="auto"/>
        <w:bottom w:val="none" w:sz="0" w:space="0" w:color="auto"/>
        <w:right w:val="none" w:sz="0" w:space="0" w:color="auto"/>
      </w:divBdr>
    </w:div>
    <w:div w:id="1491630527">
      <w:bodyDiv w:val="1"/>
      <w:marLeft w:val="0"/>
      <w:marRight w:val="0"/>
      <w:marTop w:val="0"/>
      <w:marBottom w:val="0"/>
      <w:divBdr>
        <w:top w:val="none" w:sz="0" w:space="0" w:color="auto"/>
        <w:left w:val="none" w:sz="0" w:space="0" w:color="auto"/>
        <w:bottom w:val="none" w:sz="0" w:space="0" w:color="auto"/>
        <w:right w:val="none" w:sz="0" w:space="0" w:color="auto"/>
      </w:divBdr>
    </w:div>
    <w:div w:id="1496995719">
      <w:bodyDiv w:val="1"/>
      <w:marLeft w:val="0"/>
      <w:marRight w:val="0"/>
      <w:marTop w:val="0"/>
      <w:marBottom w:val="0"/>
      <w:divBdr>
        <w:top w:val="none" w:sz="0" w:space="0" w:color="auto"/>
        <w:left w:val="none" w:sz="0" w:space="0" w:color="auto"/>
        <w:bottom w:val="none" w:sz="0" w:space="0" w:color="auto"/>
        <w:right w:val="none" w:sz="0" w:space="0" w:color="auto"/>
      </w:divBdr>
    </w:div>
    <w:div w:id="1497961610">
      <w:bodyDiv w:val="1"/>
      <w:marLeft w:val="0"/>
      <w:marRight w:val="0"/>
      <w:marTop w:val="0"/>
      <w:marBottom w:val="0"/>
      <w:divBdr>
        <w:top w:val="none" w:sz="0" w:space="0" w:color="auto"/>
        <w:left w:val="none" w:sz="0" w:space="0" w:color="auto"/>
        <w:bottom w:val="none" w:sz="0" w:space="0" w:color="auto"/>
        <w:right w:val="none" w:sz="0" w:space="0" w:color="auto"/>
      </w:divBdr>
    </w:div>
    <w:div w:id="1499268378">
      <w:bodyDiv w:val="1"/>
      <w:marLeft w:val="0"/>
      <w:marRight w:val="0"/>
      <w:marTop w:val="0"/>
      <w:marBottom w:val="0"/>
      <w:divBdr>
        <w:top w:val="none" w:sz="0" w:space="0" w:color="auto"/>
        <w:left w:val="none" w:sz="0" w:space="0" w:color="auto"/>
        <w:bottom w:val="none" w:sz="0" w:space="0" w:color="auto"/>
        <w:right w:val="none" w:sz="0" w:space="0" w:color="auto"/>
      </w:divBdr>
    </w:div>
    <w:div w:id="1504661257">
      <w:bodyDiv w:val="1"/>
      <w:marLeft w:val="0"/>
      <w:marRight w:val="0"/>
      <w:marTop w:val="0"/>
      <w:marBottom w:val="0"/>
      <w:divBdr>
        <w:top w:val="none" w:sz="0" w:space="0" w:color="auto"/>
        <w:left w:val="none" w:sz="0" w:space="0" w:color="auto"/>
        <w:bottom w:val="none" w:sz="0" w:space="0" w:color="auto"/>
        <w:right w:val="none" w:sz="0" w:space="0" w:color="auto"/>
      </w:divBdr>
    </w:div>
    <w:div w:id="1510094017">
      <w:bodyDiv w:val="1"/>
      <w:marLeft w:val="0"/>
      <w:marRight w:val="0"/>
      <w:marTop w:val="0"/>
      <w:marBottom w:val="0"/>
      <w:divBdr>
        <w:top w:val="none" w:sz="0" w:space="0" w:color="auto"/>
        <w:left w:val="none" w:sz="0" w:space="0" w:color="auto"/>
        <w:bottom w:val="none" w:sz="0" w:space="0" w:color="auto"/>
        <w:right w:val="none" w:sz="0" w:space="0" w:color="auto"/>
      </w:divBdr>
    </w:div>
    <w:div w:id="1511992057">
      <w:bodyDiv w:val="1"/>
      <w:marLeft w:val="0"/>
      <w:marRight w:val="0"/>
      <w:marTop w:val="0"/>
      <w:marBottom w:val="0"/>
      <w:divBdr>
        <w:top w:val="none" w:sz="0" w:space="0" w:color="auto"/>
        <w:left w:val="none" w:sz="0" w:space="0" w:color="auto"/>
        <w:bottom w:val="none" w:sz="0" w:space="0" w:color="auto"/>
        <w:right w:val="none" w:sz="0" w:space="0" w:color="auto"/>
      </w:divBdr>
    </w:div>
    <w:div w:id="1512187130">
      <w:bodyDiv w:val="1"/>
      <w:marLeft w:val="0"/>
      <w:marRight w:val="0"/>
      <w:marTop w:val="0"/>
      <w:marBottom w:val="0"/>
      <w:divBdr>
        <w:top w:val="none" w:sz="0" w:space="0" w:color="auto"/>
        <w:left w:val="none" w:sz="0" w:space="0" w:color="auto"/>
        <w:bottom w:val="none" w:sz="0" w:space="0" w:color="auto"/>
        <w:right w:val="none" w:sz="0" w:space="0" w:color="auto"/>
      </w:divBdr>
    </w:div>
    <w:div w:id="1512647973">
      <w:bodyDiv w:val="1"/>
      <w:marLeft w:val="0"/>
      <w:marRight w:val="0"/>
      <w:marTop w:val="0"/>
      <w:marBottom w:val="0"/>
      <w:divBdr>
        <w:top w:val="none" w:sz="0" w:space="0" w:color="auto"/>
        <w:left w:val="none" w:sz="0" w:space="0" w:color="auto"/>
        <w:bottom w:val="none" w:sz="0" w:space="0" w:color="auto"/>
        <w:right w:val="none" w:sz="0" w:space="0" w:color="auto"/>
      </w:divBdr>
    </w:div>
    <w:div w:id="1513950806">
      <w:bodyDiv w:val="1"/>
      <w:marLeft w:val="0"/>
      <w:marRight w:val="0"/>
      <w:marTop w:val="0"/>
      <w:marBottom w:val="0"/>
      <w:divBdr>
        <w:top w:val="none" w:sz="0" w:space="0" w:color="auto"/>
        <w:left w:val="none" w:sz="0" w:space="0" w:color="auto"/>
        <w:bottom w:val="none" w:sz="0" w:space="0" w:color="auto"/>
        <w:right w:val="none" w:sz="0" w:space="0" w:color="auto"/>
      </w:divBdr>
    </w:div>
    <w:div w:id="1516577640">
      <w:bodyDiv w:val="1"/>
      <w:marLeft w:val="0"/>
      <w:marRight w:val="0"/>
      <w:marTop w:val="0"/>
      <w:marBottom w:val="0"/>
      <w:divBdr>
        <w:top w:val="none" w:sz="0" w:space="0" w:color="auto"/>
        <w:left w:val="none" w:sz="0" w:space="0" w:color="auto"/>
        <w:bottom w:val="none" w:sz="0" w:space="0" w:color="auto"/>
        <w:right w:val="none" w:sz="0" w:space="0" w:color="auto"/>
      </w:divBdr>
    </w:div>
    <w:div w:id="1517697934">
      <w:bodyDiv w:val="1"/>
      <w:marLeft w:val="0"/>
      <w:marRight w:val="0"/>
      <w:marTop w:val="0"/>
      <w:marBottom w:val="0"/>
      <w:divBdr>
        <w:top w:val="none" w:sz="0" w:space="0" w:color="auto"/>
        <w:left w:val="none" w:sz="0" w:space="0" w:color="auto"/>
        <w:bottom w:val="none" w:sz="0" w:space="0" w:color="auto"/>
        <w:right w:val="none" w:sz="0" w:space="0" w:color="auto"/>
      </w:divBdr>
    </w:div>
    <w:div w:id="1518234172">
      <w:bodyDiv w:val="1"/>
      <w:marLeft w:val="0"/>
      <w:marRight w:val="0"/>
      <w:marTop w:val="0"/>
      <w:marBottom w:val="0"/>
      <w:divBdr>
        <w:top w:val="none" w:sz="0" w:space="0" w:color="auto"/>
        <w:left w:val="none" w:sz="0" w:space="0" w:color="auto"/>
        <w:bottom w:val="none" w:sz="0" w:space="0" w:color="auto"/>
        <w:right w:val="none" w:sz="0" w:space="0" w:color="auto"/>
      </w:divBdr>
    </w:div>
    <w:div w:id="1518928623">
      <w:bodyDiv w:val="1"/>
      <w:marLeft w:val="0"/>
      <w:marRight w:val="0"/>
      <w:marTop w:val="0"/>
      <w:marBottom w:val="0"/>
      <w:divBdr>
        <w:top w:val="none" w:sz="0" w:space="0" w:color="auto"/>
        <w:left w:val="none" w:sz="0" w:space="0" w:color="auto"/>
        <w:bottom w:val="none" w:sz="0" w:space="0" w:color="auto"/>
        <w:right w:val="none" w:sz="0" w:space="0" w:color="auto"/>
      </w:divBdr>
    </w:div>
    <w:div w:id="1519468109">
      <w:bodyDiv w:val="1"/>
      <w:marLeft w:val="0"/>
      <w:marRight w:val="0"/>
      <w:marTop w:val="0"/>
      <w:marBottom w:val="0"/>
      <w:divBdr>
        <w:top w:val="none" w:sz="0" w:space="0" w:color="auto"/>
        <w:left w:val="none" w:sz="0" w:space="0" w:color="auto"/>
        <w:bottom w:val="none" w:sz="0" w:space="0" w:color="auto"/>
        <w:right w:val="none" w:sz="0" w:space="0" w:color="auto"/>
      </w:divBdr>
    </w:div>
    <w:div w:id="1522620096">
      <w:bodyDiv w:val="1"/>
      <w:marLeft w:val="0"/>
      <w:marRight w:val="0"/>
      <w:marTop w:val="0"/>
      <w:marBottom w:val="0"/>
      <w:divBdr>
        <w:top w:val="none" w:sz="0" w:space="0" w:color="auto"/>
        <w:left w:val="none" w:sz="0" w:space="0" w:color="auto"/>
        <w:bottom w:val="none" w:sz="0" w:space="0" w:color="auto"/>
        <w:right w:val="none" w:sz="0" w:space="0" w:color="auto"/>
      </w:divBdr>
    </w:div>
    <w:div w:id="1523864484">
      <w:bodyDiv w:val="1"/>
      <w:marLeft w:val="0"/>
      <w:marRight w:val="0"/>
      <w:marTop w:val="0"/>
      <w:marBottom w:val="0"/>
      <w:divBdr>
        <w:top w:val="none" w:sz="0" w:space="0" w:color="auto"/>
        <w:left w:val="none" w:sz="0" w:space="0" w:color="auto"/>
        <w:bottom w:val="none" w:sz="0" w:space="0" w:color="auto"/>
        <w:right w:val="none" w:sz="0" w:space="0" w:color="auto"/>
      </w:divBdr>
    </w:div>
    <w:div w:id="1530871111">
      <w:bodyDiv w:val="1"/>
      <w:marLeft w:val="0"/>
      <w:marRight w:val="0"/>
      <w:marTop w:val="0"/>
      <w:marBottom w:val="0"/>
      <w:divBdr>
        <w:top w:val="none" w:sz="0" w:space="0" w:color="auto"/>
        <w:left w:val="none" w:sz="0" w:space="0" w:color="auto"/>
        <w:bottom w:val="none" w:sz="0" w:space="0" w:color="auto"/>
        <w:right w:val="none" w:sz="0" w:space="0" w:color="auto"/>
      </w:divBdr>
    </w:div>
    <w:div w:id="1533762290">
      <w:bodyDiv w:val="1"/>
      <w:marLeft w:val="0"/>
      <w:marRight w:val="0"/>
      <w:marTop w:val="0"/>
      <w:marBottom w:val="0"/>
      <w:divBdr>
        <w:top w:val="none" w:sz="0" w:space="0" w:color="auto"/>
        <w:left w:val="none" w:sz="0" w:space="0" w:color="auto"/>
        <w:bottom w:val="none" w:sz="0" w:space="0" w:color="auto"/>
        <w:right w:val="none" w:sz="0" w:space="0" w:color="auto"/>
      </w:divBdr>
    </w:div>
    <w:div w:id="1538009123">
      <w:bodyDiv w:val="1"/>
      <w:marLeft w:val="0"/>
      <w:marRight w:val="0"/>
      <w:marTop w:val="0"/>
      <w:marBottom w:val="0"/>
      <w:divBdr>
        <w:top w:val="none" w:sz="0" w:space="0" w:color="auto"/>
        <w:left w:val="none" w:sz="0" w:space="0" w:color="auto"/>
        <w:bottom w:val="none" w:sz="0" w:space="0" w:color="auto"/>
        <w:right w:val="none" w:sz="0" w:space="0" w:color="auto"/>
      </w:divBdr>
    </w:div>
    <w:div w:id="1544366354">
      <w:bodyDiv w:val="1"/>
      <w:marLeft w:val="0"/>
      <w:marRight w:val="0"/>
      <w:marTop w:val="0"/>
      <w:marBottom w:val="0"/>
      <w:divBdr>
        <w:top w:val="none" w:sz="0" w:space="0" w:color="auto"/>
        <w:left w:val="none" w:sz="0" w:space="0" w:color="auto"/>
        <w:bottom w:val="none" w:sz="0" w:space="0" w:color="auto"/>
        <w:right w:val="none" w:sz="0" w:space="0" w:color="auto"/>
      </w:divBdr>
    </w:div>
    <w:div w:id="1546405645">
      <w:bodyDiv w:val="1"/>
      <w:marLeft w:val="0"/>
      <w:marRight w:val="0"/>
      <w:marTop w:val="0"/>
      <w:marBottom w:val="0"/>
      <w:divBdr>
        <w:top w:val="none" w:sz="0" w:space="0" w:color="auto"/>
        <w:left w:val="none" w:sz="0" w:space="0" w:color="auto"/>
        <w:bottom w:val="none" w:sz="0" w:space="0" w:color="auto"/>
        <w:right w:val="none" w:sz="0" w:space="0" w:color="auto"/>
      </w:divBdr>
    </w:div>
    <w:div w:id="1558080983">
      <w:bodyDiv w:val="1"/>
      <w:marLeft w:val="0"/>
      <w:marRight w:val="0"/>
      <w:marTop w:val="0"/>
      <w:marBottom w:val="0"/>
      <w:divBdr>
        <w:top w:val="none" w:sz="0" w:space="0" w:color="auto"/>
        <w:left w:val="none" w:sz="0" w:space="0" w:color="auto"/>
        <w:bottom w:val="none" w:sz="0" w:space="0" w:color="auto"/>
        <w:right w:val="none" w:sz="0" w:space="0" w:color="auto"/>
      </w:divBdr>
    </w:div>
    <w:div w:id="1560172229">
      <w:bodyDiv w:val="1"/>
      <w:marLeft w:val="0"/>
      <w:marRight w:val="0"/>
      <w:marTop w:val="0"/>
      <w:marBottom w:val="0"/>
      <w:divBdr>
        <w:top w:val="none" w:sz="0" w:space="0" w:color="auto"/>
        <w:left w:val="none" w:sz="0" w:space="0" w:color="auto"/>
        <w:bottom w:val="none" w:sz="0" w:space="0" w:color="auto"/>
        <w:right w:val="none" w:sz="0" w:space="0" w:color="auto"/>
      </w:divBdr>
    </w:div>
    <w:div w:id="1562327512">
      <w:bodyDiv w:val="1"/>
      <w:marLeft w:val="0"/>
      <w:marRight w:val="0"/>
      <w:marTop w:val="0"/>
      <w:marBottom w:val="0"/>
      <w:divBdr>
        <w:top w:val="none" w:sz="0" w:space="0" w:color="auto"/>
        <w:left w:val="none" w:sz="0" w:space="0" w:color="auto"/>
        <w:bottom w:val="none" w:sz="0" w:space="0" w:color="auto"/>
        <w:right w:val="none" w:sz="0" w:space="0" w:color="auto"/>
      </w:divBdr>
    </w:div>
    <w:div w:id="1563559753">
      <w:bodyDiv w:val="1"/>
      <w:marLeft w:val="0"/>
      <w:marRight w:val="0"/>
      <w:marTop w:val="0"/>
      <w:marBottom w:val="0"/>
      <w:divBdr>
        <w:top w:val="none" w:sz="0" w:space="0" w:color="auto"/>
        <w:left w:val="none" w:sz="0" w:space="0" w:color="auto"/>
        <w:bottom w:val="none" w:sz="0" w:space="0" w:color="auto"/>
        <w:right w:val="none" w:sz="0" w:space="0" w:color="auto"/>
      </w:divBdr>
    </w:div>
    <w:div w:id="1566337981">
      <w:bodyDiv w:val="1"/>
      <w:marLeft w:val="0"/>
      <w:marRight w:val="0"/>
      <w:marTop w:val="0"/>
      <w:marBottom w:val="0"/>
      <w:divBdr>
        <w:top w:val="none" w:sz="0" w:space="0" w:color="auto"/>
        <w:left w:val="none" w:sz="0" w:space="0" w:color="auto"/>
        <w:bottom w:val="none" w:sz="0" w:space="0" w:color="auto"/>
        <w:right w:val="none" w:sz="0" w:space="0" w:color="auto"/>
      </w:divBdr>
    </w:div>
    <w:div w:id="1567375865">
      <w:bodyDiv w:val="1"/>
      <w:marLeft w:val="0"/>
      <w:marRight w:val="0"/>
      <w:marTop w:val="0"/>
      <w:marBottom w:val="0"/>
      <w:divBdr>
        <w:top w:val="none" w:sz="0" w:space="0" w:color="auto"/>
        <w:left w:val="none" w:sz="0" w:space="0" w:color="auto"/>
        <w:bottom w:val="none" w:sz="0" w:space="0" w:color="auto"/>
        <w:right w:val="none" w:sz="0" w:space="0" w:color="auto"/>
      </w:divBdr>
    </w:div>
    <w:div w:id="1570505225">
      <w:bodyDiv w:val="1"/>
      <w:marLeft w:val="0"/>
      <w:marRight w:val="0"/>
      <w:marTop w:val="0"/>
      <w:marBottom w:val="0"/>
      <w:divBdr>
        <w:top w:val="none" w:sz="0" w:space="0" w:color="auto"/>
        <w:left w:val="none" w:sz="0" w:space="0" w:color="auto"/>
        <w:bottom w:val="none" w:sz="0" w:space="0" w:color="auto"/>
        <w:right w:val="none" w:sz="0" w:space="0" w:color="auto"/>
      </w:divBdr>
    </w:div>
    <w:div w:id="1570921698">
      <w:bodyDiv w:val="1"/>
      <w:marLeft w:val="0"/>
      <w:marRight w:val="0"/>
      <w:marTop w:val="0"/>
      <w:marBottom w:val="0"/>
      <w:divBdr>
        <w:top w:val="none" w:sz="0" w:space="0" w:color="auto"/>
        <w:left w:val="none" w:sz="0" w:space="0" w:color="auto"/>
        <w:bottom w:val="none" w:sz="0" w:space="0" w:color="auto"/>
        <w:right w:val="none" w:sz="0" w:space="0" w:color="auto"/>
      </w:divBdr>
    </w:div>
    <w:div w:id="1573736492">
      <w:bodyDiv w:val="1"/>
      <w:marLeft w:val="0"/>
      <w:marRight w:val="0"/>
      <w:marTop w:val="0"/>
      <w:marBottom w:val="0"/>
      <w:divBdr>
        <w:top w:val="none" w:sz="0" w:space="0" w:color="auto"/>
        <w:left w:val="none" w:sz="0" w:space="0" w:color="auto"/>
        <w:bottom w:val="none" w:sz="0" w:space="0" w:color="auto"/>
        <w:right w:val="none" w:sz="0" w:space="0" w:color="auto"/>
      </w:divBdr>
    </w:div>
    <w:div w:id="1575779463">
      <w:bodyDiv w:val="1"/>
      <w:marLeft w:val="0"/>
      <w:marRight w:val="0"/>
      <w:marTop w:val="0"/>
      <w:marBottom w:val="0"/>
      <w:divBdr>
        <w:top w:val="none" w:sz="0" w:space="0" w:color="auto"/>
        <w:left w:val="none" w:sz="0" w:space="0" w:color="auto"/>
        <w:bottom w:val="none" w:sz="0" w:space="0" w:color="auto"/>
        <w:right w:val="none" w:sz="0" w:space="0" w:color="auto"/>
      </w:divBdr>
    </w:div>
    <w:div w:id="1583375321">
      <w:bodyDiv w:val="1"/>
      <w:marLeft w:val="0"/>
      <w:marRight w:val="0"/>
      <w:marTop w:val="0"/>
      <w:marBottom w:val="0"/>
      <w:divBdr>
        <w:top w:val="none" w:sz="0" w:space="0" w:color="auto"/>
        <w:left w:val="none" w:sz="0" w:space="0" w:color="auto"/>
        <w:bottom w:val="none" w:sz="0" w:space="0" w:color="auto"/>
        <w:right w:val="none" w:sz="0" w:space="0" w:color="auto"/>
      </w:divBdr>
    </w:div>
    <w:div w:id="1583417108">
      <w:bodyDiv w:val="1"/>
      <w:marLeft w:val="0"/>
      <w:marRight w:val="0"/>
      <w:marTop w:val="0"/>
      <w:marBottom w:val="0"/>
      <w:divBdr>
        <w:top w:val="none" w:sz="0" w:space="0" w:color="auto"/>
        <w:left w:val="none" w:sz="0" w:space="0" w:color="auto"/>
        <w:bottom w:val="none" w:sz="0" w:space="0" w:color="auto"/>
        <w:right w:val="none" w:sz="0" w:space="0" w:color="auto"/>
      </w:divBdr>
    </w:div>
    <w:div w:id="1584534982">
      <w:bodyDiv w:val="1"/>
      <w:marLeft w:val="0"/>
      <w:marRight w:val="0"/>
      <w:marTop w:val="0"/>
      <w:marBottom w:val="0"/>
      <w:divBdr>
        <w:top w:val="none" w:sz="0" w:space="0" w:color="auto"/>
        <w:left w:val="none" w:sz="0" w:space="0" w:color="auto"/>
        <w:bottom w:val="none" w:sz="0" w:space="0" w:color="auto"/>
        <w:right w:val="none" w:sz="0" w:space="0" w:color="auto"/>
      </w:divBdr>
    </w:div>
    <w:div w:id="1591739157">
      <w:bodyDiv w:val="1"/>
      <w:marLeft w:val="0"/>
      <w:marRight w:val="0"/>
      <w:marTop w:val="0"/>
      <w:marBottom w:val="0"/>
      <w:divBdr>
        <w:top w:val="none" w:sz="0" w:space="0" w:color="auto"/>
        <w:left w:val="none" w:sz="0" w:space="0" w:color="auto"/>
        <w:bottom w:val="none" w:sz="0" w:space="0" w:color="auto"/>
        <w:right w:val="none" w:sz="0" w:space="0" w:color="auto"/>
      </w:divBdr>
    </w:div>
    <w:div w:id="1596129574">
      <w:bodyDiv w:val="1"/>
      <w:marLeft w:val="0"/>
      <w:marRight w:val="0"/>
      <w:marTop w:val="0"/>
      <w:marBottom w:val="0"/>
      <w:divBdr>
        <w:top w:val="none" w:sz="0" w:space="0" w:color="auto"/>
        <w:left w:val="none" w:sz="0" w:space="0" w:color="auto"/>
        <w:bottom w:val="none" w:sz="0" w:space="0" w:color="auto"/>
        <w:right w:val="none" w:sz="0" w:space="0" w:color="auto"/>
      </w:divBdr>
    </w:div>
    <w:div w:id="1598947601">
      <w:bodyDiv w:val="1"/>
      <w:marLeft w:val="0"/>
      <w:marRight w:val="0"/>
      <w:marTop w:val="0"/>
      <w:marBottom w:val="0"/>
      <w:divBdr>
        <w:top w:val="none" w:sz="0" w:space="0" w:color="auto"/>
        <w:left w:val="none" w:sz="0" w:space="0" w:color="auto"/>
        <w:bottom w:val="none" w:sz="0" w:space="0" w:color="auto"/>
        <w:right w:val="none" w:sz="0" w:space="0" w:color="auto"/>
      </w:divBdr>
    </w:div>
    <w:div w:id="1601642456">
      <w:bodyDiv w:val="1"/>
      <w:marLeft w:val="0"/>
      <w:marRight w:val="0"/>
      <w:marTop w:val="0"/>
      <w:marBottom w:val="0"/>
      <w:divBdr>
        <w:top w:val="none" w:sz="0" w:space="0" w:color="auto"/>
        <w:left w:val="none" w:sz="0" w:space="0" w:color="auto"/>
        <w:bottom w:val="none" w:sz="0" w:space="0" w:color="auto"/>
        <w:right w:val="none" w:sz="0" w:space="0" w:color="auto"/>
      </w:divBdr>
    </w:div>
    <w:div w:id="1606688855">
      <w:bodyDiv w:val="1"/>
      <w:marLeft w:val="0"/>
      <w:marRight w:val="0"/>
      <w:marTop w:val="0"/>
      <w:marBottom w:val="0"/>
      <w:divBdr>
        <w:top w:val="none" w:sz="0" w:space="0" w:color="auto"/>
        <w:left w:val="none" w:sz="0" w:space="0" w:color="auto"/>
        <w:bottom w:val="none" w:sz="0" w:space="0" w:color="auto"/>
        <w:right w:val="none" w:sz="0" w:space="0" w:color="auto"/>
      </w:divBdr>
    </w:div>
    <w:div w:id="1608931242">
      <w:bodyDiv w:val="1"/>
      <w:marLeft w:val="0"/>
      <w:marRight w:val="0"/>
      <w:marTop w:val="0"/>
      <w:marBottom w:val="0"/>
      <w:divBdr>
        <w:top w:val="none" w:sz="0" w:space="0" w:color="auto"/>
        <w:left w:val="none" w:sz="0" w:space="0" w:color="auto"/>
        <w:bottom w:val="none" w:sz="0" w:space="0" w:color="auto"/>
        <w:right w:val="none" w:sz="0" w:space="0" w:color="auto"/>
      </w:divBdr>
    </w:div>
    <w:div w:id="1612933052">
      <w:bodyDiv w:val="1"/>
      <w:marLeft w:val="0"/>
      <w:marRight w:val="0"/>
      <w:marTop w:val="0"/>
      <w:marBottom w:val="0"/>
      <w:divBdr>
        <w:top w:val="none" w:sz="0" w:space="0" w:color="auto"/>
        <w:left w:val="none" w:sz="0" w:space="0" w:color="auto"/>
        <w:bottom w:val="none" w:sz="0" w:space="0" w:color="auto"/>
        <w:right w:val="none" w:sz="0" w:space="0" w:color="auto"/>
      </w:divBdr>
    </w:div>
    <w:div w:id="1613318372">
      <w:bodyDiv w:val="1"/>
      <w:marLeft w:val="0"/>
      <w:marRight w:val="0"/>
      <w:marTop w:val="0"/>
      <w:marBottom w:val="0"/>
      <w:divBdr>
        <w:top w:val="none" w:sz="0" w:space="0" w:color="auto"/>
        <w:left w:val="none" w:sz="0" w:space="0" w:color="auto"/>
        <w:bottom w:val="none" w:sz="0" w:space="0" w:color="auto"/>
        <w:right w:val="none" w:sz="0" w:space="0" w:color="auto"/>
      </w:divBdr>
    </w:div>
    <w:div w:id="1616139025">
      <w:bodyDiv w:val="1"/>
      <w:marLeft w:val="0"/>
      <w:marRight w:val="0"/>
      <w:marTop w:val="0"/>
      <w:marBottom w:val="0"/>
      <w:divBdr>
        <w:top w:val="none" w:sz="0" w:space="0" w:color="auto"/>
        <w:left w:val="none" w:sz="0" w:space="0" w:color="auto"/>
        <w:bottom w:val="none" w:sz="0" w:space="0" w:color="auto"/>
        <w:right w:val="none" w:sz="0" w:space="0" w:color="auto"/>
      </w:divBdr>
    </w:div>
    <w:div w:id="1618096445">
      <w:bodyDiv w:val="1"/>
      <w:marLeft w:val="0"/>
      <w:marRight w:val="0"/>
      <w:marTop w:val="0"/>
      <w:marBottom w:val="0"/>
      <w:divBdr>
        <w:top w:val="none" w:sz="0" w:space="0" w:color="auto"/>
        <w:left w:val="none" w:sz="0" w:space="0" w:color="auto"/>
        <w:bottom w:val="none" w:sz="0" w:space="0" w:color="auto"/>
        <w:right w:val="none" w:sz="0" w:space="0" w:color="auto"/>
      </w:divBdr>
    </w:div>
    <w:div w:id="1619406518">
      <w:bodyDiv w:val="1"/>
      <w:marLeft w:val="0"/>
      <w:marRight w:val="0"/>
      <w:marTop w:val="0"/>
      <w:marBottom w:val="0"/>
      <w:divBdr>
        <w:top w:val="none" w:sz="0" w:space="0" w:color="auto"/>
        <w:left w:val="none" w:sz="0" w:space="0" w:color="auto"/>
        <w:bottom w:val="none" w:sz="0" w:space="0" w:color="auto"/>
        <w:right w:val="none" w:sz="0" w:space="0" w:color="auto"/>
      </w:divBdr>
    </w:div>
    <w:div w:id="1627201517">
      <w:bodyDiv w:val="1"/>
      <w:marLeft w:val="0"/>
      <w:marRight w:val="0"/>
      <w:marTop w:val="0"/>
      <w:marBottom w:val="0"/>
      <w:divBdr>
        <w:top w:val="none" w:sz="0" w:space="0" w:color="auto"/>
        <w:left w:val="none" w:sz="0" w:space="0" w:color="auto"/>
        <w:bottom w:val="none" w:sz="0" w:space="0" w:color="auto"/>
        <w:right w:val="none" w:sz="0" w:space="0" w:color="auto"/>
      </w:divBdr>
    </w:div>
    <w:div w:id="1628582042">
      <w:bodyDiv w:val="1"/>
      <w:marLeft w:val="0"/>
      <w:marRight w:val="0"/>
      <w:marTop w:val="0"/>
      <w:marBottom w:val="0"/>
      <w:divBdr>
        <w:top w:val="none" w:sz="0" w:space="0" w:color="auto"/>
        <w:left w:val="none" w:sz="0" w:space="0" w:color="auto"/>
        <w:bottom w:val="none" w:sz="0" w:space="0" w:color="auto"/>
        <w:right w:val="none" w:sz="0" w:space="0" w:color="auto"/>
      </w:divBdr>
    </w:div>
    <w:div w:id="1629357617">
      <w:bodyDiv w:val="1"/>
      <w:marLeft w:val="0"/>
      <w:marRight w:val="0"/>
      <w:marTop w:val="0"/>
      <w:marBottom w:val="0"/>
      <w:divBdr>
        <w:top w:val="none" w:sz="0" w:space="0" w:color="auto"/>
        <w:left w:val="none" w:sz="0" w:space="0" w:color="auto"/>
        <w:bottom w:val="none" w:sz="0" w:space="0" w:color="auto"/>
        <w:right w:val="none" w:sz="0" w:space="0" w:color="auto"/>
      </w:divBdr>
    </w:div>
    <w:div w:id="1631323082">
      <w:bodyDiv w:val="1"/>
      <w:marLeft w:val="0"/>
      <w:marRight w:val="0"/>
      <w:marTop w:val="0"/>
      <w:marBottom w:val="0"/>
      <w:divBdr>
        <w:top w:val="none" w:sz="0" w:space="0" w:color="auto"/>
        <w:left w:val="none" w:sz="0" w:space="0" w:color="auto"/>
        <w:bottom w:val="none" w:sz="0" w:space="0" w:color="auto"/>
        <w:right w:val="none" w:sz="0" w:space="0" w:color="auto"/>
      </w:divBdr>
    </w:div>
    <w:div w:id="1642005044">
      <w:bodyDiv w:val="1"/>
      <w:marLeft w:val="0"/>
      <w:marRight w:val="0"/>
      <w:marTop w:val="0"/>
      <w:marBottom w:val="0"/>
      <w:divBdr>
        <w:top w:val="none" w:sz="0" w:space="0" w:color="auto"/>
        <w:left w:val="none" w:sz="0" w:space="0" w:color="auto"/>
        <w:bottom w:val="none" w:sz="0" w:space="0" w:color="auto"/>
        <w:right w:val="none" w:sz="0" w:space="0" w:color="auto"/>
      </w:divBdr>
    </w:div>
    <w:div w:id="1642342602">
      <w:bodyDiv w:val="1"/>
      <w:marLeft w:val="0"/>
      <w:marRight w:val="0"/>
      <w:marTop w:val="0"/>
      <w:marBottom w:val="0"/>
      <w:divBdr>
        <w:top w:val="none" w:sz="0" w:space="0" w:color="auto"/>
        <w:left w:val="none" w:sz="0" w:space="0" w:color="auto"/>
        <w:bottom w:val="none" w:sz="0" w:space="0" w:color="auto"/>
        <w:right w:val="none" w:sz="0" w:space="0" w:color="auto"/>
      </w:divBdr>
    </w:div>
    <w:div w:id="1643265203">
      <w:bodyDiv w:val="1"/>
      <w:marLeft w:val="0"/>
      <w:marRight w:val="0"/>
      <w:marTop w:val="0"/>
      <w:marBottom w:val="0"/>
      <w:divBdr>
        <w:top w:val="none" w:sz="0" w:space="0" w:color="auto"/>
        <w:left w:val="none" w:sz="0" w:space="0" w:color="auto"/>
        <w:bottom w:val="none" w:sz="0" w:space="0" w:color="auto"/>
        <w:right w:val="none" w:sz="0" w:space="0" w:color="auto"/>
      </w:divBdr>
    </w:div>
    <w:div w:id="1647510448">
      <w:bodyDiv w:val="1"/>
      <w:marLeft w:val="0"/>
      <w:marRight w:val="0"/>
      <w:marTop w:val="0"/>
      <w:marBottom w:val="0"/>
      <w:divBdr>
        <w:top w:val="none" w:sz="0" w:space="0" w:color="auto"/>
        <w:left w:val="none" w:sz="0" w:space="0" w:color="auto"/>
        <w:bottom w:val="none" w:sz="0" w:space="0" w:color="auto"/>
        <w:right w:val="none" w:sz="0" w:space="0" w:color="auto"/>
      </w:divBdr>
    </w:div>
    <w:div w:id="1650012850">
      <w:bodyDiv w:val="1"/>
      <w:marLeft w:val="0"/>
      <w:marRight w:val="0"/>
      <w:marTop w:val="0"/>
      <w:marBottom w:val="0"/>
      <w:divBdr>
        <w:top w:val="none" w:sz="0" w:space="0" w:color="auto"/>
        <w:left w:val="none" w:sz="0" w:space="0" w:color="auto"/>
        <w:bottom w:val="none" w:sz="0" w:space="0" w:color="auto"/>
        <w:right w:val="none" w:sz="0" w:space="0" w:color="auto"/>
      </w:divBdr>
    </w:div>
    <w:div w:id="1650556246">
      <w:bodyDiv w:val="1"/>
      <w:marLeft w:val="0"/>
      <w:marRight w:val="0"/>
      <w:marTop w:val="0"/>
      <w:marBottom w:val="0"/>
      <w:divBdr>
        <w:top w:val="none" w:sz="0" w:space="0" w:color="auto"/>
        <w:left w:val="none" w:sz="0" w:space="0" w:color="auto"/>
        <w:bottom w:val="none" w:sz="0" w:space="0" w:color="auto"/>
        <w:right w:val="none" w:sz="0" w:space="0" w:color="auto"/>
      </w:divBdr>
    </w:div>
    <w:div w:id="1651136085">
      <w:bodyDiv w:val="1"/>
      <w:marLeft w:val="0"/>
      <w:marRight w:val="0"/>
      <w:marTop w:val="0"/>
      <w:marBottom w:val="0"/>
      <w:divBdr>
        <w:top w:val="none" w:sz="0" w:space="0" w:color="auto"/>
        <w:left w:val="none" w:sz="0" w:space="0" w:color="auto"/>
        <w:bottom w:val="none" w:sz="0" w:space="0" w:color="auto"/>
        <w:right w:val="none" w:sz="0" w:space="0" w:color="auto"/>
      </w:divBdr>
    </w:div>
    <w:div w:id="1651137092">
      <w:bodyDiv w:val="1"/>
      <w:marLeft w:val="0"/>
      <w:marRight w:val="0"/>
      <w:marTop w:val="0"/>
      <w:marBottom w:val="0"/>
      <w:divBdr>
        <w:top w:val="none" w:sz="0" w:space="0" w:color="auto"/>
        <w:left w:val="none" w:sz="0" w:space="0" w:color="auto"/>
        <w:bottom w:val="none" w:sz="0" w:space="0" w:color="auto"/>
        <w:right w:val="none" w:sz="0" w:space="0" w:color="auto"/>
      </w:divBdr>
    </w:div>
    <w:div w:id="1651330489">
      <w:bodyDiv w:val="1"/>
      <w:marLeft w:val="0"/>
      <w:marRight w:val="0"/>
      <w:marTop w:val="0"/>
      <w:marBottom w:val="0"/>
      <w:divBdr>
        <w:top w:val="none" w:sz="0" w:space="0" w:color="auto"/>
        <w:left w:val="none" w:sz="0" w:space="0" w:color="auto"/>
        <w:bottom w:val="none" w:sz="0" w:space="0" w:color="auto"/>
        <w:right w:val="none" w:sz="0" w:space="0" w:color="auto"/>
      </w:divBdr>
    </w:div>
    <w:div w:id="1652758240">
      <w:bodyDiv w:val="1"/>
      <w:marLeft w:val="0"/>
      <w:marRight w:val="0"/>
      <w:marTop w:val="0"/>
      <w:marBottom w:val="0"/>
      <w:divBdr>
        <w:top w:val="none" w:sz="0" w:space="0" w:color="auto"/>
        <w:left w:val="none" w:sz="0" w:space="0" w:color="auto"/>
        <w:bottom w:val="none" w:sz="0" w:space="0" w:color="auto"/>
        <w:right w:val="none" w:sz="0" w:space="0" w:color="auto"/>
      </w:divBdr>
    </w:div>
    <w:div w:id="1660647171">
      <w:bodyDiv w:val="1"/>
      <w:marLeft w:val="0"/>
      <w:marRight w:val="0"/>
      <w:marTop w:val="0"/>
      <w:marBottom w:val="0"/>
      <w:divBdr>
        <w:top w:val="none" w:sz="0" w:space="0" w:color="auto"/>
        <w:left w:val="none" w:sz="0" w:space="0" w:color="auto"/>
        <w:bottom w:val="none" w:sz="0" w:space="0" w:color="auto"/>
        <w:right w:val="none" w:sz="0" w:space="0" w:color="auto"/>
      </w:divBdr>
    </w:div>
    <w:div w:id="1661032355">
      <w:bodyDiv w:val="1"/>
      <w:marLeft w:val="0"/>
      <w:marRight w:val="0"/>
      <w:marTop w:val="0"/>
      <w:marBottom w:val="0"/>
      <w:divBdr>
        <w:top w:val="none" w:sz="0" w:space="0" w:color="auto"/>
        <w:left w:val="none" w:sz="0" w:space="0" w:color="auto"/>
        <w:bottom w:val="none" w:sz="0" w:space="0" w:color="auto"/>
        <w:right w:val="none" w:sz="0" w:space="0" w:color="auto"/>
      </w:divBdr>
    </w:div>
    <w:div w:id="1661274335">
      <w:bodyDiv w:val="1"/>
      <w:marLeft w:val="0"/>
      <w:marRight w:val="0"/>
      <w:marTop w:val="0"/>
      <w:marBottom w:val="0"/>
      <w:divBdr>
        <w:top w:val="none" w:sz="0" w:space="0" w:color="auto"/>
        <w:left w:val="none" w:sz="0" w:space="0" w:color="auto"/>
        <w:bottom w:val="none" w:sz="0" w:space="0" w:color="auto"/>
        <w:right w:val="none" w:sz="0" w:space="0" w:color="auto"/>
      </w:divBdr>
    </w:div>
    <w:div w:id="1666056523">
      <w:bodyDiv w:val="1"/>
      <w:marLeft w:val="0"/>
      <w:marRight w:val="0"/>
      <w:marTop w:val="0"/>
      <w:marBottom w:val="0"/>
      <w:divBdr>
        <w:top w:val="none" w:sz="0" w:space="0" w:color="auto"/>
        <w:left w:val="none" w:sz="0" w:space="0" w:color="auto"/>
        <w:bottom w:val="none" w:sz="0" w:space="0" w:color="auto"/>
        <w:right w:val="none" w:sz="0" w:space="0" w:color="auto"/>
      </w:divBdr>
    </w:div>
    <w:div w:id="1670207524">
      <w:bodyDiv w:val="1"/>
      <w:marLeft w:val="0"/>
      <w:marRight w:val="0"/>
      <w:marTop w:val="0"/>
      <w:marBottom w:val="0"/>
      <w:divBdr>
        <w:top w:val="none" w:sz="0" w:space="0" w:color="auto"/>
        <w:left w:val="none" w:sz="0" w:space="0" w:color="auto"/>
        <w:bottom w:val="none" w:sz="0" w:space="0" w:color="auto"/>
        <w:right w:val="none" w:sz="0" w:space="0" w:color="auto"/>
      </w:divBdr>
    </w:div>
    <w:div w:id="1672027436">
      <w:bodyDiv w:val="1"/>
      <w:marLeft w:val="0"/>
      <w:marRight w:val="0"/>
      <w:marTop w:val="0"/>
      <w:marBottom w:val="0"/>
      <w:divBdr>
        <w:top w:val="none" w:sz="0" w:space="0" w:color="auto"/>
        <w:left w:val="none" w:sz="0" w:space="0" w:color="auto"/>
        <w:bottom w:val="none" w:sz="0" w:space="0" w:color="auto"/>
        <w:right w:val="none" w:sz="0" w:space="0" w:color="auto"/>
      </w:divBdr>
    </w:div>
    <w:div w:id="1673988729">
      <w:bodyDiv w:val="1"/>
      <w:marLeft w:val="0"/>
      <w:marRight w:val="0"/>
      <w:marTop w:val="0"/>
      <w:marBottom w:val="0"/>
      <w:divBdr>
        <w:top w:val="none" w:sz="0" w:space="0" w:color="auto"/>
        <w:left w:val="none" w:sz="0" w:space="0" w:color="auto"/>
        <w:bottom w:val="none" w:sz="0" w:space="0" w:color="auto"/>
        <w:right w:val="none" w:sz="0" w:space="0" w:color="auto"/>
      </w:divBdr>
    </w:div>
    <w:div w:id="1676105181">
      <w:bodyDiv w:val="1"/>
      <w:marLeft w:val="0"/>
      <w:marRight w:val="0"/>
      <w:marTop w:val="0"/>
      <w:marBottom w:val="0"/>
      <w:divBdr>
        <w:top w:val="none" w:sz="0" w:space="0" w:color="auto"/>
        <w:left w:val="none" w:sz="0" w:space="0" w:color="auto"/>
        <w:bottom w:val="none" w:sz="0" w:space="0" w:color="auto"/>
        <w:right w:val="none" w:sz="0" w:space="0" w:color="auto"/>
      </w:divBdr>
    </w:div>
    <w:div w:id="1681545126">
      <w:bodyDiv w:val="1"/>
      <w:marLeft w:val="0"/>
      <w:marRight w:val="0"/>
      <w:marTop w:val="0"/>
      <w:marBottom w:val="0"/>
      <w:divBdr>
        <w:top w:val="none" w:sz="0" w:space="0" w:color="auto"/>
        <w:left w:val="none" w:sz="0" w:space="0" w:color="auto"/>
        <w:bottom w:val="none" w:sz="0" w:space="0" w:color="auto"/>
        <w:right w:val="none" w:sz="0" w:space="0" w:color="auto"/>
      </w:divBdr>
    </w:div>
    <w:div w:id="1686249372">
      <w:bodyDiv w:val="1"/>
      <w:marLeft w:val="0"/>
      <w:marRight w:val="0"/>
      <w:marTop w:val="0"/>
      <w:marBottom w:val="0"/>
      <w:divBdr>
        <w:top w:val="none" w:sz="0" w:space="0" w:color="auto"/>
        <w:left w:val="none" w:sz="0" w:space="0" w:color="auto"/>
        <w:bottom w:val="none" w:sz="0" w:space="0" w:color="auto"/>
        <w:right w:val="none" w:sz="0" w:space="0" w:color="auto"/>
      </w:divBdr>
    </w:div>
    <w:div w:id="1691956494">
      <w:bodyDiv w:val="1"/>
      <w:marLeft w:val="0"/>
      <w:marRight w:val="0"/>
      <w:marTop w:val="0"/>
      <w:marBottom w:val="0"/>
      <w:divBdr>
        <w:top w:val="none" w:sz="0" w:space="0" w:color="auto"/>
        <w:left w:val="none" w:sz="0" w:space="0" w:color="auto"/>
        <w:bottom w:val="none" w:sz="0" w:space="0" w:color="auto"/>
        <w:right w:val="none" w:sz="0" w:space="0" w:color="auto"/>
      </w:divBdr>
    </w:div>
    <w:div w:id="1692683827">
      <w:bodyDiv w:val="1"/>
      <w:marLeft w:val="0"/>
      <w:marRight w:val="0"/>
      <w:marTop w:val="0"/>
      <w:marBottom w:val="0"/>
      <w:divBdr>
        <w:top w:val="none" w:sz="0" w:space="0" w:color="auto"/>
        <w:left w:val="none" w:sz="0" w:space="0" w:color="auto"/>
        <w:bottom w:val="none" w:sz="0" w:space="0" w:color="auto"/>
        <w:right w:val="none" w:sz="0" w:space="0" w:color="auto"/>
      </w:divBdr>
    </w:div>
    <w:div w:id="1693604678">
      <w:bodyDiv w:val="1"/>
      <w:marLeft w:val="0"/>
      <w:marRight w:val="0"/>
      <w:marTop w:val="0"/>
      <w:marBottom w:val="0"/>
      <w:divBdr>
        <w:top w:val="none" w:sz="0" w:space="0" w:color="auto"/>
        <w:left w:val="none" w:sz="0" w:space="0" w:color="auto"/>
        <w:bottom w:val="none" w:sz="0" w:space="0" w:color="auto"/>
        <w:right w:val="none" w:sz="0" w:space="0" w:color="auto"/>
      </w:divBdr>
    </w:div>
    <w:div w:id="1698119471">
      <w:bodyDiv w:val="1"/>
      <w:marLeft w:val="0"/>
      <w:marRight w:val="0"/>
      <w:marTop w:val="0"/>
      <w:marBottom w:val="0"/>
      <w:divBdr>
        <w:top w:val="none" w:sz="0" w:space="0" w:color="auto"/>
        <w:left w:val="none" w:sz="0" w:space="0" w:color="auto"/>
        <w:bottom w:val="none" w:sz="0" w:space="0" w:color="auto"/>
        <w:right w:val="none" w:sz="0" w:space="0" w:color="auto"/>
      </w:divBdr>
    </w:div>
    <w:div w:id="1701777589">
      <w:bodyDiv w:val="1"/>
      <w:marLeft w:val="0"/>
      <w:marRight w:val="0"/>
      <w:marTop w:val="0"/>
      <w:marBottom w:val="0"/>
      <w:divBdr>
        <w:top w:val="none" w:sz="0" w:space="0" w:color="auto"/>
        <w:left w:val="none" w:sz="0" w:space="0" w:color="auto"/>
        <w:bottom w:val="none" w:sz="0" w:space="0" w:color="auto"/>
        <w:right w:val="none" w:sz="0" w:space="0" w:color="auto"/>
      </w:divBdr>
    </w:div>
    <w:div w:id="1703631672">
      <w:bodyDiv w:val="1"/>
      <w:marLeft w:val="0"/>
      <w:marRight w:val="0"/>
      <w:marTop w:val="0"/>
      <w:marBottom w:val="0"/>
      <w:divBdr>
        <w:top w:val="none" w:sz="0" w:space="0" w:color="auto"/>
        <w:left w:val="none" w:sz="0" w:space="0" w:color="auto"/>
        <w:bottom w:val="none" w:sz="0" w:space="0" w:color="auto"/>
        <w:right w:val="none" w:sz="0" w:space="0" w:color="auto"/>
      </w:divBdr>
    </w:div>
    <w:div w:id="1704401788">
      <w:bodyDiv w:val="1"/>
      <w:marLeft w:val="0"/>
      <w:marRight w:val="0"/>
      <w:marTop w:val="0"/>
      <w:marBottom w:val="0"/>
      <w:divBdr>
        <w:top w:val="none" w:sz="0" w:space="0" w:color="auto"/>
        <w:left w:val="none" w:sz="0" w:space="0" w:color="auto"/>
        <w:bottom w:val="none" w:sz="0" w:space="0" w:color="auto"/>
        <w:right w:val="none" w:sz="0" w:space="0" w:color="auto"/>
      </w:divBdr>
    </w:div>
    <w:div w:id="1713187477">
      <w:bodyDiv w:val="1"/>
      <w:marLeft w:val="0"/>
      <w:marRight w:val="0"/>
      <w:marTop w:val="0"/>
      <w:marBottom w:val="0"/>
      <w:divBdr>
        <w:top w:val="none" w:sz="0" w:space="0" w:color="auto"/>
        <w:left w:val="none" w:sz="0" w:space="0" w:color="auto"/>
        <w:bottom w:val="none" w:sz="0" w:space="0" w:color="auto"/>
        <w:right w:val="none" w:sz="0" w:space="0" w:color="auto"/>
      </w:divBdr>
    </w:div>
    <w:div w:id="1716926084">
      <w:bodyDiv w:val="1"/>
      <w:marLeft w:val="0"/>
      <w:marRight w:val="0"/>
      <w:marTop w:val="0"/>
      <w:marBottom w:val="0"/>
      <w:divBdr>
        <w:top w:val="none" w:sz="0" w:space="0" w:color="auto"/>
        <w:left w:val="none" w:sz="0" w:space="0" w:color="auto"/>
        <w:bottom w:val="none" w:sz="0" w:space="0" w:color="auto"/>
        <w:right w:val="none" w:sz="0" w:space="0" w:color="auto"/>
      </w:divBdr>
    </w:div>
    <w:div w:id="1720933850">
      <w:bodyDiv w:val="1"/>
      <w:marLeft w:val="0"/>
      <w:marRight w:val="0"/>
      <w:marTop w:val="0"/>
      <w:marBottom w:val="0"/>
      <w:divBdr>
        <w:top w:val="none" w:sz="0" w:space="0" w:color="auto"/>
        <w:left w:val="none" w:sz="0" w:space="0" w:color="auto"/>
        <w:bottom w:val="none" w:sz="0" w:space="0" w:color="auto"/>
        <w:right w:val="none" w:sz="0" w:space="0" w:color="auto"/>
      </w:divBdr>
    </w:div>
    <w:div w:id="1725373487">
      <w:bodyDiv w:val="1"/>
      <w:marLeft w:val="0"/>
      <w:marRight w:val="0"/>
      <w:marTop w:val="0"/>
      <w:marBottom w:val="0"/>
      <w:divBdr>
        <w:top w:val="none" w:sz="0" w:space="0" w:color="auto"/>
        <w:left w:val="none" w:sz="0" w:space="0" w:color="auto"/>
        <w:bottom w:val="none" w:sz="0" w:space="0" w:color="auto"/>
        <w:right w:val="none" w:sz="0" w:space="0" w:color="auto"/>
      </w:divBdr>
    </w:div>
    <w:div w:id="1726635751">
      <w:bodyDiv w:val="1"/>
      <w:marLeft w:val="0"/>
      <w:marRight w:val="0"/>
      <w:marTop w:val="0"/>
      <w:marBottom w:val="0"/>
      <w:divBdr>
        <w:top w:val="none" w:sz="0" w:space="0" w:color="auto"/>
        <w:left w:val="none" w:sz="0" w:space="0" w:color="auto"/>
        <w:bottom w:val="none" w:sz="0" w:space="0" w:color="auto"/>
        <w:right w:val="none" w:sz="0" w:space="0" w:color="auto"/>
      </w:divBdr>
    </w:div>
    <w:div w:id="1731152082">
      <w:bodyDiv w:val="1"/>
      <w:marLeft w:val="0"/>
      <w:marRight w:val="0"/>
      <w:marTop w:val="0"/>
      <w:marBottom w:val="0"/>
      <w:divBdr>
        <w:top w:val="none" w:sz="0" w:space="0" w:color="auto"/>
        <w:left w:val="none" w:sz="0" w:space="0" w:color="auto"/>
        <w:bottom w:val="none" w:sz="0" w:space="0" w:color="auto"/>
        <w:right w:val="none" w:sz="0" w:space="0" w:color="auto"/>
      </w:divBdr>
    </w:div>
    <w:div w:id="1731536130">
      <w:bodyDiv w:val="1"/>
      <w:marLeft w:val="0"/>
      <w:marRight w:val="0"/>
      <w:marTop w:val="0"/>
      <w:marBottom w:val="0"/>
      <w:divBdr>
        <w:top w:val="none" w:sz="0" w:space="0" w:color="auto"/>
        <w:left w:val="none" w:sz="0" w:space="0" w:color="auto"/>
        <w:bottom w:val="none" w:sz="0" w:space="0" w:color="auto"/>
        <w:right w:val="none" w:sz="0" w:space="0" w:color="auto"/>
      </w:divBdr>
    </w:div>
    <w:div w:id="1735859400">
      <w:bodyDiv w:val="1"/>
      <w:marLeft w:val="0"/>
      <w:marRight w:val="0"/>
      <w:marTop w:val="0"/>
      <w:marBottom w:val="0"/>
      <w:divBdr>
        <w:top w:val="none" w:sz="0" w:space="0" w:color="auto"/>
        <w:left w:val="none" w:sz="0" w:space="0" w:color="auto"/>
        <w:bottom w:val="none" w:sz="0" w:space="0" w:color="auto"/>
        <w:right w:val="none" w:sz="0" w:space="0" w:color="auto"/>
      </w:divBdr>
    </w:div>
    <w:div w:id="1737433267">
      <w:bodyDiv w:val="1"/>
      <w:marLeft w:val="0"/>
      <w:marRight w:val="0"/>
      <w:marTop w:val="0"/>
      <w:marBottom w:val="0"/>
      <w:divBdr>
        <w:top w:val="none" w:sz="0" w:space="0" w:color="auto"/>
        <w:left w:val="none" w:sz="0" w:space="0" w:color="auto"/>
        <w:bottom w:val="none" w:sz="0" w:space="0" w:color="auto"/>
        <w:right w:val="none" w:sz="0" w:space="0" w:color="auto"/>
      </w:divBdr>
    </w:div>
    <w:div w:id="1745488734">
      <w:bodyDiv w:val="1"/>
      <w:marLeft w:val="0"/>
      <w:marRight w:val="0"/>
      <w:marTop w:val="0"/>
      <w:marBottom w:val="0"/>
      <w:divBdr>
        <w:top w:val="none" w:sz="0" w:space="0" w:color="auto"/>
        <w:left w:val="none" w:sz="0" w:space="0" w:color="auto"/>
        <w:bottom w:val="none" w:sz="0" w:space="0" w:color="auto"/>
        <w:right w:val="none" w:sz="0" w:space="0" w:color="auto"/>
      </w:divBdr>
    </w:div>
    <w:div w:id="1749426861">
      <w:bodyDiv w:val="1"/>
      <w:marLeft w:val="0"/>
      <w:marRight w:val="0"/>
      <w:marTop w:val="0"/>
      <w:marBottom w:val="0"/>
      <w:divBdr>
        <w:top w:val="none" w:sz="0" w:space="0" w:color="auto"/>
        <w:left w:val="none" w:sz="0" w:space="0" w:color="auto"/>
        <w:bottom w:val="none" w:sz="0" w:space="0" w:color="auto"/>
        <w:right w:val="none" w:sz="0" w:space="0" w:color="auto"/>
      </w:divBdr>
    </w:div>
    <w:div w:id="1750038049">
      <w:bodyDiv w:val="1"/>
      <w:marLeft w:val="0"/>
      <w:marRight w:val="0"/>
      <w:marTop w:val="0"/>
      <w:marBottom w:val="0"/>
      <w:divBdr>
        <w:top w:val="none" w:sz="0" w:space="0" w:color="auto"/>
        <w:left w:val="none" w:sz="0" w:space="0" w:color="auto"/>
        <w:bottom w:val="none" w:sz="0" w:space="0" w:color="auto"/>
        <w:right w:val="none" w:sz="0" w:space="0" w:color="auto"/>
      </w:divBdr>
    </w:div>
    <w:div w:id="1751660323">
      <w:bodyDiv w:val="1"/>
      <w:marLeft w:val="0"/>
      <w:marRight w:val="0"/>
      <w:marTop w:val="0"/>
      <w:marBottom w:val="0"/>
      <w:divBdr>
        <w:top w:val="none" w:sz="0" w:space="0" w:color="auto"/>
        <w:left w:val="none" w:sz="0" w:space="0" w:color="auto"/>
        <w:bottom w:val="none" w:sz="0" w:space="0" w:color="auto"/>
        <w:right w:val="none" w:sz="0" w:space="0" w:color="auto"/>
      </w:divBdr>
    </w:div>
    <w:div w:id="1751854071">
      <w:bodyDiv w:val="1"/>
      <w:marLeft w:val="0"/>
      <w:marRight w:val="0"/>
      <w:marTop w:val="0"/>
      <w:marBottom w:val="0"/>
      <w:divBdr>
        <w:top w:val="none" w:sz="0" w:space="0" w:color="auto"/>
        <w:left w:val="none" w:sz="0" w:space="0" w:color="auto"/>
        <w:bottom w:val="none" w:sz="0" w:space="0" w:color="auto"/>
        <w:right w:val="none" w:sz="0" w:space="0" w:color="auto"/>
      </w:divBdr>
    </w:div>
    <w:div w:id="1752921791">
      <w:bodyDiv w:val="1"/>
      <w:marLeft w:val="0"/>
      <w:marRight w:val="0"/>
      <w:marTop w:val="0"/>
      <w:marBottom w:val="0"/>
      <w:divBdr>
        <w:top w:val="none" w:sz="0" w:space="0" w:color="auto"/>
        <w:left w:val="none" w:sz="0" w:space="0" w:color="auto"/>
        <w:bottom w:val="none" w:sz="0" w:space="0" w:color="auto"/>
        <w:right w:val="none" w:sz="0" w:space="0" w:color="auto"/>
      </w:divBdr>
    </w:div>
    <w:div w:id="1756436397">
      <w:bodyDiv w:val="1"/>
      <w:marLeft w:val="0"/>
      <w:marRight w:val="0"/>
      <w:marTop w:val="0"/>
      <w:marBottom w:val="0"/>
      <w:divBdr>
        <w:top w:val="none" w:sz="0" w:space="0" w:color="auto"/>
        <w:left w:val="none" w:sz="0" w:space="0" w:color="auto"/>
        <w:bottom w:val="none" w:sz="0" w:space="0" w:color="auto"/>
        <w:right w:val="none" w:sz="0" w:space="0" w:color="auto"/>
      </w:divBdr>
    </w:div>
    <w:div w:id="1756586644">
      <w:bodyDiv w:val="1"/>
      <w:marLeft w:val="0"/>
      <w:marRight w:val="0"/>
      <w:marTop w:val="0"/>
      <w:marBottom w:val="0"/>
      <w:divBdr>
        <w:top w:val="none" w:sz="0" w:space="0" w:color="auto"/>
        <w:left w:val="none" w:sz="0" w:space="0" w:color="auto"/>
        <w:bottom w:val="none" w:sz="0" w:space="0" w:color="auto"/>
        <w:right w:val="none" w:sz="0" w:space="0" w:color="auto"/>
      </w:divBdr>
    </w:div>
    <w:div w:id="1758282287">
      <w:bodyDiv w:val="1"/>
      <w:marLeft w:val="0"/>
      <w:marRight w:val="0"/>
      <w:marTop w:val="0"/>
      <w:marBottom w:val="0"/>
      <w:divBdr>
        <w:top w:val="none" w:sz="0" w:space="0" w:color="auto"/>
        <w:left w:val="none" w:sz="0" w:space="0" w:color="auto"/>
        <w:bottom w:val="none" w:sz="0" w:space="0" w:color="auto"/>
        <w:right w:val="none" w:sz="0" w:space="0" w:color="auto"/>
      </w:divBdr>
    </w:div>
    <w:div w:id="1759935710">
      <w:bodyDiv w:val="1"/>
      <w:marLeft w:val="0"/>
      <w:marRight w:val="0"/>
      <w:marTop w:val="0"/>
      <w:marBottom w:val="0"/>
      <w:divBdr>
        <w:top w:val="none" w:sz="0" w:space="0" w:color="auto"/>
        <w:left w:val="none" w:sz="0" w:space="0" w:color="auto"/>
        <w:bottom w:val="none" w:sz="0" w:space="0" w:color="auto"/>
        <w:right w:val="none" w:sz="0" w:space="0" w:color="auto"/>
      </w:divBdr>
    </w:div>
    <w:div w:id="1763794070">
      <w:bodyDiv w:val="1"/>
      <w:marLeft w:val="0"/>
      <w:marRight w:val="0"/>
      <w:marTop w:val="0"/>
      <w:marBottom w:val="0"/>
      <w:divBdr>
        <w:top w:val="none" w:sz="0" w:space="0" w:color="auto"/>
        <w:left w:val="none" w:sz="0" w:space="0" w:color="auto"/>
        <w:bottom w:val="none" w:sz="0" w:space="0" w:color="auto"/>
        <w:right w:val="none" w:sz="0" w:space="0" w:color="auto"/>
      </w:divBdr>
    </w:div>
    <w:div w:id="1779107887">
      <w:bodyDiv w:val="1"/>
      <w:marLeft w:val="0"/>
      <w:marRight w:val="0"/>
      <w:marTop w:val="0"/>
      <w:marBottom w:val="0"/>
      <w:divBdr>
        <w:top w:val="none" w:sz="0" w:space="0" w:color="auto"/>
        <w:left w:val="none" w:sz="0" w:space="0" w:color="auto"/>
        <w:bottom w:val="none" w:sz="0" w:space="0" w:color="auto"/>
        <w:right w:val="none" w:sz="0" w:space="0" w:color="auto"/>
      </w:divBdr>
    </w:div>
    <w:div w:id="1781753821">
      <w:bodyDiv w:val="1"/>
      <w:marLeft w:val="0"/>
      <w:marRight w:val="0"/>
      <w:marTop w:val="0"/>
      <w:marBottom w:val="0"/>
      <w:divBdr>
        <w:top w:val="none" w:sz="0" w:space="0" w:color="auto"/>
        <w:left w:val="none" w:sz="0" w:space="0" w:color="auto"/>
        <w:bottom w:val="none" w:sz="0" w:space="0" w:color="auto"/>
        <w:right w:val="none" w:sz="0" w:space="0" w:color="auto"/>
      </w:divBdr>
    </w:div>
    <w:div w:id="1784643548">
      <w:bodyDiv w:val="1"/>
      <w:marLeft w:val="0"/>
      <w:marRight w:val="0"/>
      <w:marTop w:val="0"/>
      <w:marBottom w:val="0"/>
      <w:divBdr>
        <w:top w:val="none" w:sz="0" w:space="0" w:color="auto"/>
        <w:left w:val="none" w:sz="0" w:space="0" w:color="auto"/>
        <w:bottom w:val="none" w:sz="0" w:space="0" w:color="auto"/>
        <w:right w:val="none" w:sz="0" w:space="0" w:color="auto"/>
      </w:divBdr>
    </w:div>
    <w:div w:id="1784961872">
      <w:bodyDiv w:val="1"/>
      <w:marLeft w:val="0"/>
      <w:marRight w:val="0"/>
      <w:marTop w:val="0"/>
      <w:marBottom w:val="0"/>
      <w:divBdr>
        <w:top w:val="none" w:sz="0" w:space="0" w:color="auto"/>
        <w:left w:val="none" w:sz="0" w:space="0" w:color="auto"/>
        <w:bottom w:val="none" w:sz="0" w:space="0" w:color="auto"/>
        <w:right w:val="none" w:sz="0" w:space="0" w:color="auto"/>
      </w:divBdr>
    </w:div>
    <w:div w:id="1787846624">
      <w:bodyDiv w:val="1"/>
      <w:marLeft w:val="0"/>
      <w:marRight w:val="0"/>
      <w:marTop w:val="0"/>
      <w:marBottom w:val="0"/>
      <w:divBdr>
        <w:top w:val="none" w:sz="0" w:space="0" w:color="auto"/>
        <w:left w:val="none" w:sz="0" w:space="0" w:color="auto"/>
        <w:bottom w:val="none" w:sz="0" w:space="0" w:color="auto"/>
        <w:right w:val="none" w:sz="0" w:space="0" w:color="auto"/>
      </w:divBdr>
    </w:div>
    <w:div w:id="1792092240">
      <w:bodyDiv w:val="1"/>
      <w:marLeft w:val="0"/>
      <w:marRight w:val="0"/>
      <w:marTop w:val="0"/>
      <w:marBottom w:val="0"/>
      <w:divBdr>
        <w:top w:val="none" w:sz="0" w:space="0" w:color="auto"/>
        <w:left w:val="none" w:sz="0" w:space="0" w:color="auto"/>
        <w:bottom w:val="none" w:sz="0" w:space="0" w:color="auto"/>
        <w:right w:val="none" w:sz="0" w:space="0" w:color="auto"/>
      </w:divBdr>
    </w:div>
    <w:div w:id="1795558337">
      <w:bodyDiv w:val="1"/>
      <w:marLeft w:val="0"/>
      <w:marRight w:val="0"/>
      <w:marTop w:val="0"/>
      <w:marBottom w:val="0"/>
      <w:divBdr>
        <w:top w:val="none" w:sz="0" w:space="0" w:color="auto"/>
        <w:left w:val="none" w:sz="0" w:space="0" w:color="auto"/>
        <w:bottom w:val="none" w:sz="0" w:space="0" w:color="auto"/>
        <w:right w:val="none" w:sz="0" w:space="0" w:color="auto"/>
      </w:divBdr>
    </w:div>
    <w:div w:id="1797020368">
      <w:bodyDiv w:val="1"/>
      <w:marLeft w:val="0"/>
      <w:marRight w:val="0"/>
      <w:marTop w:val="0"/>
      <w:marBottom w:val="0"/>
      <w:divBdr>
        <w:top w:val="none" w:sz="0" w:space="0" w:color="auto"/>
        <w:left w:val="none" w:sz="0" w:space="0" w:color="auto"/>
        <w:bottom w:val="none" w:sz="0" w:space="0" w:color="auto"/>
        <w:right w:val="none" w:sz="0" w:space="0" w:color="auto"/>
      </w:divBdr>
    </w:div>
    <w:div w:id="1797596758">
      <w:bodyDiv w:val="1"/>
      <w:marLeft w:val="0"/>
      <w:marRight w:val="0"/>
      <w:marTop w:val="0"/>
      <w:marBottom w:val="0"/>
      <w:divBdr>
        <w:top w:val="none" w:sz="0" w:space="0" w:color="auto"/>
        <w:left w:val="none" w:sz="0" w:space="0" w:color="auto"/>
        <w:bottom w:val="none" w:sz="0" w:space="0" w:color="auto"/>
        <w:right w:val="none" w:sz="0" w:space="0" w:color="auto"/>
      </w:divBdr>
    </w:div>
    <w:div w:id="1805729473">
      <w:bodyDiv w:val="1"/>
      <w:marLeft w:val="0"/>
      <w:marRight w:val="0"/>
      <w:marTop w:val="0"/>
      <w:marBottom w:val="0"/>
      <w:divBdr>
        <w:top w:val="none" w:sz="0" w:space="0" w:color="auto"/>
        <w:left w:val="none" w:sz="0" w:space="0" w:color="auto"/>
        <w:bottom w:val="none" w:sz="0" w:space="0" w:color="auto"/>
        <w:right w:val="none" w:sz="0" w:space="0" w:color="auto"/>
      </w:divBdr>
    </w:div>
    <w:div w:id="1806658883">
      <w:bodyDiv w:val="1"/>
      <w:marLeft w:val="0"/>
      <w:marRight w:val="0"/>
      <w:marTop w:val="0"/>
      <w:marBottom w:val="0"/>
      <w:divBdr>
        <w:top w:val="none" w:sz="0" w:space="0" w:color="auto"/>
        <w:left w:val="none" w:sz="0" w:space="0" w:color="auto"/>
        <w:bottom w:val="none" w:sz="0" w:space="0" w:color="auto"/>
        <w:right w:val="none" w:sz="0" w:space="0" w:color="auto"/>
      </w:divBdr>
    </w:div>
    <w:div w:id="1810174038">
      <w:bodyDiv w:val="1"/>
      <w:marLeft w:val="0"/>
      <w:marRight w:val="0"/>
      <w:marTop w:val="0"/>
      <w:marBottom w:val="0"/>
      <w:divBdr>
        <w:top w:val="none" w:sz="0" w:space="0" w:color="auto"/>
        <w:left w:val="none" w:sz="0" w:space="0" w:color="auto"/>
        <w:bottom w:val="none" w:sz="0" w:space="0" w:color="auto"/>
        <w:right w:val="none" w:sz="0" w:space="0" w:color="auto"/>
      </w:divBdr>
    </w:div>
    <w:div w:id="1811241297">
      <w:bodyDiv w:val="1"/>
      <w:marLeft w:val="0"/>
      <w:marRight w:val="0"/>
      <w:marTop w:val="0"/>
      <w:marBottom w:val="0"/>
      <w:divBdr>
        <w:top w:val="none" w:sz="0" w:space="0" w:color="auto"/>
        <w:left w:val="none" w:sz="0" w:space="0" w:color="auto"/>
        <w:bottom w:val="none" w:sz="0" w:space="0" w:color="auto"/>
        <w:right w:val="none" w:sz="0" w:space="0" w:color="auto"/>
      </w:divBdr>
    </w:div>
    <w:div w:id="1816532341">
      <w:bodyDiv w:val="1"/>
      <w:marLeft w:val="0"/>
      <w:marRight w:val="0"/>
      <w:marTop w:val="0"/>
      <w:marBottom w:val="0"/>
      <w:divBdr>
        <w:top w:val="none" w:sz="0" w:space="0" w:color="auto"/>
        <w:left w:val="none" w:sz="0" w:space="0" w:color="auto"/>
        <w:bottom w:val="none" w:sz="0" w:space="0" w:color="auto"/>
        <w:right w:val="none" w:sz="0" w:space="0" w:color="auto"/>
      </w:divBdr>
    </w:div>
    <w:div w:id="1820875144">
      <w:bodyDiv w:val="1"/>
      <w:marLeft w:val="0"/>
      <w:marRight w:val="0"/>
      <w:marTop w:val="0"/>
      <w:marBottom w:val="0"/>
      <w:divBdr>
        <w:top w:val="none" w:sz="0" w:space="0" w:color="auto"/>
        <w:left w:val="none" w:sz="0" w:space="0" w:color="auto"/>
        <w:bottom w:val="none" w:sz="0" w:space="0" w:color="auto"/>
        <w:right w:val="none" w:sz="0" w:space="0" w:color="auto"/>
      </w:divBdr>
    </w:div>
    <w:div w:id="1823308022">
      <w:bodyDiv w:val="1"/>
      <w:marLeft w:val="0"/>
      <w:marRight w:val="0"/>
      <w:marTop w:val="0"/>
      <w:marBottom w:val="0"/>
      <w:divBdr>
        <w:top w:val="none" w:sz="0" w:space="0" w:color="auto"/>
        <w:left w:val="none" w:sz="0" w:space="0" w:color="auto"/>
        <w:bottom w:val="none" w:sz="0" w:space="0" w:color="auto"/>
        <w:right w:val="none" w:sz="0" w:space="0" w:color="auto"/>
      </w:divBdr>
    </w:div>
    <w:div w:id="1828092674">
      <w:bodyDiv w:val="1"/>
      <w:marLeft w:val="0"/>
      <w:marRight w:val="0"/>
      <w:marTop w:val="0"/>
      <w:marBottom w:val="0"/>
      <w:divBdr>
        <w:top w:val="none" w:sz="0" w:space="0" w:color="auto"/>
        <w:left w:val="none" w:sz="0" w:space="0" w:color="auto"/>
        <w:bottom w:val="none" w:sz="0" w:space="0" w:color="auto"/>
        <w:right w:val="none" w:sz="0" w:space="0" w:color="auto"/>
      </w:divBdr>
    </w:div>
    <w:div w:id="1833911448">
      <w:bodyDiv w:val="1"/>
      <w:marLeft w:val="0"/>
      <w:marRight w:val="0"/>
      <w:marTop w:val="0"/>
      <w:marBottom w:val="0"/>
      <w:divBdr>
        <w:top w:val="none" w:sz="0" w:space="0" w:color="auto"/>
        <w:left w:val="none" w:sz="0" w:space="0" w:color="auto"/>
        <w:bottom w:val="none" w:sz="0" w:space="0" w:color="auto"/>
        <w:right w:val="none" w:sz="0" w:space="0" w:color="auto"/>
      </w:divBdr>
    </w:div>
    <w:div w:id="1841699026">
      <w:bodyDiv w:val="1"/>
      <w:marLeft w:val="0"/>
      <w:marRight w:val="0"/>
      <w:marTop w:val="0"/>
      <w:marBottom w:val="0"/>
      <w:divBdr>
        <w:top w:val="none" w:sz="0" w:space="0" w:color="auto"/>
        <w:left w:val="none" w:sz="0" w:space="0" w:color="auto"/>
        <w:bottom w:val="none" w:sz="0" w:space="0" w:color="auto"/>
        <w:right w:val="none" w:sz="0" w:space="0" w:color="auto"/>
      </w:divBdr>
    </w:div>
    <w:div w:id="1844737899">
      <w:bodyDiv w:val="1"/>
      <w:marLeft w:val="0"/>
      <w:marRight w:val="0"/>
      <w:marTop w:val="0"/>
      <w:marBottom w:val="0"/>
      <w:divBdr>
        <w:top w:val="none" w:sz="0" w:space="0" w:color="auto"/>
        <w:left w:val="none" w:sz="0" w:space="0" w:color="auto"/>
        <w:bottom w:val="none" w:sz="0" w:space="0" w:color="auto"/>
        <w:right w:val="none" w:sz="0" w:space="0" w:color="auto"/>
      </w:divBdr>
    </w:div>
    <w:div w:id="1844935863">
      <w:bodyDiv w:val="1"/>
      <w:marLeft w:val="0"/>
      <w:marRight w:val="0"/>
      <w:marTop w:val="0"/>
      <w:marBottom w:val="0"/>
      <w:divBdr>
        <w:top w:val="none" w:sz="0" w:space="0" w:color="auto"/>
        <w:left w:val="none" w:sz="0" w:space="0" w:color="auto"/>
        <w:bottom w:val="none" w:sz="0" w:space="0" w:color="auto"/>
        <w:right w:val="none" w:sz="0" w:space="0" w:color="auto"/>
      </w:divBdr>
    </w:div>
    <w:div w:id="1848981415">
      <w:bodyDiv w:val="1"/>
      <w:marLeft w:val="0"/>
      <w:marRight w:val="0"/>
      <w:marTop w:val="0"/>
      <w:marBottom w:val="0"/>
      <w:divBdr>
        <w:top w:val="none" w:sz="0" w:space="0" w:color="auto"/>
        <w:left w:val="none" w:sz="0" w:space="0" w:color="auto"/>
        <w:bottom w:val="none" w:sz="0" w:space="0" w:color="auto"/>
        <w:right w:val="none" w:sz="0" w:space="0" w:color="auto"/>
      </w:divBdr>
    </w:div>
    <w:div w:id="1850556791">
      <w:bodyDiv w:val="1"/>
      <w:marLeft w:val="0"/>
      <w:marRight w:val="0"/>
      <w:marTop w:val="0"/>
      <w:marBottom w:val="0"/>
      <w:divBdr>
        <w:top w:val="none" w:sz="0" w:space="0" w:color="auto"/>
        <w:left w:val="none" w:sz="0" w:space="0" w:color="auto"/>
        <w:bottom w:val="none" w:sz="0" w:space="0" w:color="auto"/>
        <w:right w:val="none" w:sz="0" w:space="0" w:color="auto"/>
      </w:divBdr>
    </w:div>
    <w:div w:id="1851023198">
      <w:bodyDiv w:val="1"/>
      <w:marLeft w:val="0"/>
      <w:marRight w:val="0"/>
      <w:marTop w:val="0"/>
      <w:marBottom w:val="0"/>
      <w:divBdr>
        <w:top w:val="none" w:sz="0" w:space="0" w:color="auto"/>
        <w:left w:val="none" w:sz="0" w:space="0" w:color="auto"/>
        <w:bottom w:val="none" w:sz="0" w:space="0" w:color="auto"/>
        <w:right w:val="none" w:sz="0" w:space="0" w:color="auto"/>
      </w:divBdr>
    </w:div>
    <w:div w:id="1852915033">
      <w:bodyDiv w:val="1"/>
      <w:marLeft w:val="0"/>
      <w:marRight w:val="0"/>
      <w:marTop w:val="0"/>
      <w:marBottom w:val="0"/>
      <w:divBdr>
        <w:top w:val="none" w:sz="0" w:space="0" w:color="auto"/>
        <w:left w:val="none" w:sz="0" w:space="0" w:color="auto"/>
        <w:bottom w:val="none" w:sz="0" w:space="0" w:color="auto"/>
        <w:right w:val="none" w:sz="0" w:space="0" w:color="auto"/>
      </w:divBdr>
    </w:div>
    <w:div w:id="1853181731">
      <w:bodyDiv w:val="1"/>
      <w:marLeft w:val="0"/>
      <w:marRight w:val="0"/>
      <w:marTop w:val="0"/>
      <w:marBottom w:val="0"/>
      <w:divBdr>
        <w:top w:val="none" w:sz="0" w:space="0" w:color="auto"/>
        <w:left w:val="none" w:sz="0" w:space="0" w:color="auto"/>
        <w:bottom w:val="none" w:sz="0" w:space="0" w:color="auto"/>
        <w:right w:val="none" w:sz="0" w:space="0" w:color="auto"/>
      </w:divBdr>
    </w:div>
    <w:div w:id="1854221581">
      <w:bodyDiv w:val="1"/>
      <w:marLeft w:val="0"/>
      <w:marRight w:val="0"/>
      <w:marTop w:val="0"/>
      <w:marBottom w:val="0"/>
      <w:divBdr>
        <w:top w:val="none" w:sz="0" w:space="0" w:color="auto"/>
        <w:left w:val="none" w:sz="0" w:space="0" w:color="auto"/>
        <w:bottom w:val="none" w:sz="0" w:space="0" w:color="auto"/>
        <w:right w:val="none" w:sz="0" w:space="0" w:color="auto"/>
      </w:divBdr>
    </w:div>
    <w:div w:id="1854807637">
      <w:bodyDiv w:val="1"/>
      <w:marLeft w:val="0"/>
      <w:marRight w:val="0"/>
      <w:marTop w:val="0"/>
      <w:marBottom w:val="0"/>
      <w:divBdr>
        <w:top w:val="none" w:sz="0" w:space="0" w:color="auto"/>
        <w:left w:val="none" w:sz="0" w:space="0" w:color="auto"/>
        <w:bottom w:val="none" w:sz="0" w:space="0" w:color="auto"/>
        <w:right w:val="none" w:sz="0" w:space="0" w:color="auto"/>
      </w:divBdr>
    </w:div>
    <w:div w:id="1854957640">
      <w:bodyDiv w:val="1"/>
      <w:marLeft w:val="0"/>
      <w:marRight w:val="0"/>
      <w:marTop w:val="0"/>
      <w:marBottom w:val="0"/>
      <w:divBdr>
        <w:top w:val="none" w:sz="0" w:space="0" w:color="auto"/>
        <w:left w:val="none" w:sz="0" w:space="0" w:color="auto"/>
        <w:bottom w:val="none" w:sz="0" w:space="0" w:color="auto"/>
        <w:right w:val="none" w:sz="0" w:space="0" w:color="auto"/>
      </w:divBdr>
    </w:div>
    <w:div w:id="1858231890">
      <w:bodyDiv w:val="1"/>
      <w:marLeft w:val="0"/>
      <w:marRight w:val="0"/>
      <w:marTop w:val="0"/>
      <w:marBottom w:val="0"/>
      <w:divBdr>
        <w:top w:val="none" w:sz="0" w:space="0" w:color="auto"/>
        <w:left w:val="none" w:sz="0" w:space="0" w:color="auto"/>
        <w:bottom w:val="none" w:sz="0" w:space="0" w:color="auto"/>
        <w:right w:val="none" w:sz="0" w:space="0" w:color="auto"/>
      </w:divBdr>
    </w:div>
    <w:div w:id="1865360084">
      <w:bodyDiv w:val="1"/>
      <w:marLeft w:val="0"/>
      <w:marRight w:val="0"/>
      <w:marTop w:val="0"/>
      <w:marBottom w:val="0"/>
      <w:divBdr>
        <w:top w:val="none" w:sz="0" w:space="0" w:color="auto"/>
        <w:left w:val="none" w:sz="0" w:space="0" w:color="auto"/>
        <w:bottom w:val="none" w:sz="0" w:space="0" w:color="auto"/>
        <w:right w:val="none" w:sz="0" w:space="0" w:color="auto"/>
      </w:divBdr>
    </w:div>
    <w:div w:id="1868327611">
      <w:bodyDiv w:val="1"/>
      <w:marLeft w:val="0"/>
      <w:marRight w:val="0"/>
      <w:marTop w:val="0"/>
      <w:marBottom w:val="0"/>
      <w:divBdr>
        <w:top w:val="none" w:sz="0" w:space="0" w:color="auto"/>
        <w:left w:val="none" w:sz="0" w:space="0" w:color="auto"/>
        <w:bottom w:val="none" w:sz="0" w:space="0" w:color="auto"/>
        <w:right w:val="none" w:sz="0" w:space="0" w:color="auto"/>
      </w:divBdr>
    </w:div>
    <w:div w:id="1869415848">
      <w:bodyDiv w:val="1"/>
      <w:marLeft w:val="0"/>
      <w:marRight w:val="0"/>
      <w:marTop w:val="0"/>
      <w:marBottom w:val="0"/>
      <w:divBdr>
        <w:top w:val="none" w:sz="0" w:space="0" w:color="auto"/>
        <w:left w:val="none" w:sz="0" w:space="0" w:color="auto"/>
        <w:bottom w:val="none" w:sz="0" w:space="0" w:color="auto"/>
        <w:right w:val="none" w:sz="0" w:space="0" w:color="auto"/>
      </w:divBdr>
    </w:div>
    <w:div w:id="1873499605">
      <w:bodyDiv w:val="1"/>
      <w:marLeft w:val="0"/>
      <w:marRight w:val="0"/>
      <w:marTop w:val="0"/>
      <w:marBottom w:val="0"/>
      <w:divBdr>
        <w:top w:val="none" w:sz="0" w:space="0" w:color="auto"/>
        <w:left w:val="none" w:sz="0" w:space="0" w:color="auto"/>
        <w:bottom w:val="none" w:sz="0" w:space="0" w:color="auto"/>
        <w:right w:val="none" w:sz="0" w:space="0" w:color="auto"/>
      </w:divBdr>
    </w:div>
    <w:div w:id="1880048889">
      <w:bodyDiv w:val="1"/>
      <w:marLeft w:val="0"/>
      <w:marRight w:val="0"/>
      <w:marTop w:val="0"/>
      <w:marBottom w:val="0"/>
      <w:divBdr>
        <w:top w:val="none" w:sz="0" w:space="0" w:color="auto"/>
        <w:left w:val="none" w:sz="0" w:space="0" w:color="auto"/>
        <w:bottom w:val="none" w:sz="0" w:space="0" w:color="auto"/>
        <w:right w:val="none" w:sz="0" w:space="0" w:color="auto"/>
      </w:divBdr>
    </w:div>
    <w:div w:id="1888952236">
      <w:bodyDiv w:val="1"/>
      <w:marLeft w:val="0"/>
      <w:marRight w:val="0"/>
      <w:marTop w:val="0"/>
      <w:marBottom w:val="0"/>
      <w:divBdr>
        <w:top w:val="none" w:sz="0" w:space="0" w:color="auto"/>
        <w:left w:val="none" w:sz="0" w:space="0" w:color="auto"/>
        <w:bottom w:val="none" w:sz="0" w:space="0" w:color="auto"/>
        <w:right w:val="none" w:sz="0" w:space="0" w:color="auto"/>
      </w:divBdr>
    </w:div>
    <w:div w:id="1890920633">
      <w:bodyDiv w:val="1"/>
      <w:marLeft w:val="0"/>
      <w:marRight w:val="0"/>
      <w:marTop w:val="0"/>
      <w:marBottom w:val="0"/>
      <w:divBdr>
        <w:top w:val="none" w:sz="0" w:space="0" w:color="auto"/>
        <w:left w:val="none" w:sz="0" w:space="0" w:color="auto"/>
        <w:bottom w:val="none" w:sz="0" w:space="0" w:color="auto"/>
        <w:right w:val="none" w:sz="0" w:space="0" w:color="auto"/>
      </w:divBdr>
    </w:div>
    <w:div w:id="1893348979">
      <w:bodyDiv w:val="1"/>
      <w:marLeft w:val="0"/>
      <w:marRight w:val="0"/>
      <w:marTop w:val="0"/>
      <w:marBottom w:val="0"/>
      <w:divBdr>
        <w:top w:val="none" w:sz="0" w:space="0" w:color="auto"/>
        <w:left w:val="none" w:sz="0" w:space="0" w:color="auto"/>
        <w:bottom w:val="none" w:sz="0" w:space="0" w:color="auto"/>
        <w:right w:val="none" w:sz="0" w:space="0" w:color="auto"/>
      </w:divBdr>
    </w:div>
    <w:div w:id="1893930319">
      <w:bodyDiv w:val="1"/>
      <w:marLeft w:val="0"/>
      <w:marRight w:val="0"/>
      <w:marTop w:val="0"/>
      <w:marBottom w:val="0"/>
      <w:divBdr>
        <w:top w:val="none" w:sz="0" w:space="0" w:color="auto"/>
        <w:left w:val="none" w:sz="0" w:space="0" w:color="auto"/>
        <w:bottom w:val="none" w:sz="0" w:space="0" w:color="auto"/>
        <w:right w:val="none" w:sz="0" w:space="0" w:color="auto"/>
      </w:divBdr>
    </w:div>
    <w:div w:id="1896231570">
      <w:bodyDiv w:val="1"/>
      <w:marLeft w:val="0"/>
      <w:marRight w:val="0"/>
      <w:marTop w:val="0"/>
      <w:marBottom w:val="0"/>
      <w:divBdr>
        <w:top w:val="none" w:sz="0" w:space="0" w:color="auto"/>
        <w:left w:val="none" w:sz="0" w:space="0" w:color="auto"/>
        <w:bottom w:val="none" w:sz="0" w:space="0" w:color="auto"/>
        <w:right w:val="none" w:sz="0" w:space="0" w:color="auto"/>
      </w:divBdr>
    </w:div>
    <w:div w:id="1896353915">
      <w:bodyDiv w:val="1"/>
      <w:marLeft w:val="0"/>
      <w:marRight w:val="0"/>
      <w:marTop w:val="0"/>
      <w:marBottom w:val="0"/>
      <w:divBdr>
        <w:top w:val="none" w:sz="0" w:space="0" w:color="auto"/>
        <w:left w:val="none" w:sz="0" w:space="0" w:color="auto"/>
        <w:bottom w:val="none" w:sz="0" w:space="0" w:color="auto"/>
        <w:right w:val="none" w:sz="0" w:space="0" w:color="auto"/>
      </w:divBdr>
    </w:div>
    <w:div w:id="1901751203">
      <w:bodyDiv w:val="1"/>
      <w:marLeft w:val="0"/>
      <w:marRight w:val="0"/>
      <w:marTop w:val="0"/>
      <w:marBottom w:val="0"/>
      <w:divBdr>
        <w:top w:val="none" w:sz="0" w:space="0" w:color="auto"/>
        <w:left w:val="none" w:sz="0" w:space="0" w:color="auto"/>
        <w:bottom w:val="none" w:sz="0" w:space="0" w:color="auto"/>
        <w:right w:val="none" w:sz="0" w:space="0" w:color="auto"/>
      </w:divBdr>
    </w:div>
    <w:div w:id="1904873547">
      <w:bodyDiv w:val="1"/>
      <w:marLeft w:val="0"/>
      <w:marRight w:val="0"/>
      <w:marTop w:val="0"/>
      <w:marBottom w:val="0"/>
      <w:divBdr>
        <w:top w:val="none" w:sz="0" w:space="0" w:color="auto"/>
        <w:left w:val="none" w:sz="0" w:space="0" w:color="auto"/>
        <w:bottom w:val="none" w:sz="0" w:space="0" w:color="auto"/>
        <w:right w:val="none" w:sz="0" w:space="0" w:color="auto"/>
      </w:divBdr>
    </w:div>
    <w:div w:id="1916865056">
      <w:bodyDiv w:val="1"/>
      <w:marLeft w:val="0"/>
      <w:marRight w:val="0"/>
      <w:marTop w:val="0"/>
      <w:marBottom w:val="0"/>
      <w:divBdr>
        <w:top w:val="none" w:sz="0" w:space="0" w:color="auto"/>
        <w:left w:val="none" w:sz="0" w:space="0" w:color="auto"/>
        <w:bottom w:val="none" w:sz="0" w:space="0" w:color="auto"/>
        <w:right w:val="none" w:sz="0" w:space="0" w:color="auto"/>
      </w:divBdr>
    </w:div>
    <w:div w:id="1919555495">
      <w:bodyDiv w:val="1"/>
      <w:marLeft w:val="0"/>
      <w:marRight w:val="0"/>
      <w:marTop w:val="0"/>
      <w:marBottom w:val="0"/>
      <w:divBdr>
        <w:top w:val="none" w:sz="0" w:space="0" w:color="auto"/>
        <w:left w:val="none" w:sz="0" w:space="0" w:color="auto"/>
        <w:bottom w:val="none" w:sz="0" w:space="0" w:color="auto"/>
        <w:right w:val="none" w:sz="0" w:space="0" w:color="auto"/>
      </w:divBdr>
    </w:div>
    <w:div w:id="1920870282">
      <w:bodyDiv w:val="1"/>
      <w:marLeft w:val="0"/>
      <w:marRight w:val="0"/>
      <w:marTop w:val="0"/>
      <w:marBottom w:val="0"/>
      <w:divBdr>
        <w:top w:val="none" w:sz="0" w:space="0" w:color="auto"/>
        <w:left w:val="none" w:sz="0" w:space="0" w:color="auto"/>
        <w:bottom w:val="none" w:sz="0" w:space="0" w:color="auto"/>
        <w:right w:val="none" w:sz="0" w:space="0" w:color="auto"/>
      </w:divBdr>
    </w:div>
    <w:div w:id="1923878054">
      <w:bodyDiv w:val="1"/>
      <w:marLeft w:val="0"/>
      <w:marRight w:val="0"/>
      <w:marTop w:val="0"/>
      <w:marBottom w:val="0"/>
      <w:divBdr>
        <w:top w:val="none" w:sz="0" w:space="0" w:color="auto"/>
        <w:left w:val="none" w:sz="0" w:space="0" w:color="auto"/>
        <w:bottom w:val="none" w:sz="0" w:space="0" w:color="auto"/>
        <w:right w:val="none" w:sz="0" w:space="0" w:color="auto"/>
      </w:divBdr>
    </w:div>
    <w:div w:id="1924871399">
      <w:bodyDiv w:val="1"/>
      <w:marLeft w:val="0"/>
      <w:marRight w:val="0"/>
      <w:marTop w:val="0"/>
      <w:marBottom w:val="0"/>
      <w:divBdr>
        <w:top w:val="none" w:sz="0" w:space="0" w:color="auto"/>
        <w:left w:val="none" w:sz="0" w:space="0" w:color="auto"/>
        <w:bottom w:val="none" w:sz="0" w:space="0" w:color="auto"/>
        <w:right w:val="none" w:sz="0" w:space="0" w:color="auto"/>
      </w:divBdr>
    </w:div>
    <w:div w:id="1929148507">
      <w:bodyDiv w:val="1"/>
      <w:marLeft w:val="0"/>
      <w:marRight w:val="0"/>
      <w:marTop w:val="0"/>
      <w:marBottom w:val="0"/>
      <w:divBdr>
        <w:top w:val="none" w:sz="0" w:space="0" w:color="auto"/>
        <w:left w:val="none" w:sz="0" w:space="0" w:color="auto"/>
        <w:bottom w:val="none" w:sz="0" w:space="0" w:color="auto"/>
        <w:right w:val="none" w:sz="0" w:space="0" w:color="auto"/>
      </w:divBdr>
    </w:div>
    <w:div w:id="1938368968">
      <w:bodyDiv w:val="1"/>
      <w:marLeft w:val="0"/>
      <w:marRight w:val="0"/>
      <w:marTop w:val="0"/>
      <w:marBottom w:val="0"/>
      <w:divBdr>
        <w:top w:val="none" w:sz="0" w:space="0" w:color="auto"/>
        <w:left w:val="none" w:sz="0" w:space="0" w:color="auto"/>
        <w:bottom w:val="none" w:sz="0" w:space="0" w:color="auto"/>
        <w:right w:val="none" w:sz="0" w:space="0" w:color="auto"/>
      </w:divBdr>
    </w:div>
    <w:div w:id="1942448938">
      <w:bodyDiv w:val="1"/>
      <w:marLeft w:val="0"/>
      <w:marRight w:val="0"/>
      <w:marTop w:val="0"/>
      <w:marBottom w:val="0"/>
      <w:divBdr>
        <w:top w:val="none" w:sz="0" w:space="0" w:color="auto"/>
        <w:left w:val="none" w:sz="0" w:space="0" w:color="auto"/>
        <w:bottom w:val="none" w:sz="0" w:space="0" w:color="auto"/>
        <w:right w:val="none" w:sz="0" w:space="0" w:color="auto"/>
      </w:divBdr>
    </w:div>
    <w:div w:id="1947156156">
      <w:bodyDiv w:val="1"/>
      <w:marLeft w:val="0"/>
      <w:marRight w:val="0"/>
      <w:marTop w:val="0"/>
      <w:marBottom w:val="0"/>
      <w:divBdr>
        <w:top w:val="none" w:sz="0" w:space="0" w:color="auto"/>
        <w:left w:val="none" w:sz="0" w:space="0" w:color="auto"/>
        <w:bottom w:val="none" w:sz="0" w:space="0" w:color="auto"/>
        <w:right w:val="none" w:sz="0" w:space="0" w:color="auto"/>
      </w:divBdr>
    </w:div>
    <w:div w:id="1947422599">
      <w:bodyDiv w:val="1"/>
      <w:marLeft w:val="0"/>
      <w:marRight w:val="0"/>
      <w:marTop w:val="0"/>
      <w:marBottom w:val="0"/>
      <w:divBdr>
        <w:top w:val="none" w:sz="0" w:space="0" w:color="auto"/>
        <w:left w:val="none" w:sz="0" w:space="0" w:color="auto"/>
        <w:bottom w:val="none" w:sz="0" w:space="0" w:color="auto"/>
        <w:right w:val="none" w:sz="0" w:space="0" w:color="auto"/>
      </w:divBdr>
    </w:div>
    <w:div w:id="1956403648">
      <w:bodyDiv w:val="1"/>
      <w:marLeft w:val="0"/>
      <w:marRight w:val="0"/>
      <w:marTop w:val="0"/>
      <w:marBottom w:val="0"/>
      <w:divBdr>
        <w:top w:val="none" w:sz="0" w:space="0" w:color="auto"/>
        <w:left w:val="none" w:sz="0" w:space="0" w:color="auto"/>
        <w:bottom w:val="none" w:sz="0" w:space="0" w:color="auto"/>
        <w:right w:val="none" w:sz="0" w:space="0" w:color="auto"/>
      </w:divBdr>
    </w:div>
    <w:div w:id="1958444975">
      <w:bodyDiv w:val="1"/>
      <w:marLeft w:val="0"/>
      <w:marRight w:val="0"/>
      <w:marTop w:val="0"/>
      <w:marBottom w:val="0"/>
      <w:divBdr>
        <w:top w:val="none" w:sz="0" w:space="0" w:color="auto"/>
        <w:left w:val="none" w:sz="0" w:space="0" w:color="auto"/>
        <w:bottom w:val="none" w:sz="0" w:space="0" w:color="auto"/>
        <w:right w:val="none" w:sz="0" w:space="0" w:color="auto"/>
      </w:divBdr>
    </w:div>
    <w:div w:id="1961719819">
      <w:bodyDiv w:val="1"/>
      <w:marLeft w:val="0"/>
      <w:marRight w:val="0"/>
      <w:marTop w:val="0"/>
      <w:marBottom w:val="0"/>
      <w:divBdr>
        <w:top w:val="none" w:sz="0" w:space="0" w:color="auto"/>
        <w:left w:val="none" w:sz="0" w:space="0" w:color="auto"/>
        <w:bottom w:val="none" w:sz="0" w:space="0" w:color="auto"/>
        <w:right w:val="none" w:sz="0" w:space="0" w:color="auto"/>
      </w:divBdr>
    </w:div>
    <w:div w:id="1961983936">
      <w:bodyDiv w:val="1"/>
      <w:marLeft w:val="0"/>
      <w:marRight w:val="0"/>
      <w:marTop w:val="0"/>
      <w:marBottom w:val="0"/>
      <w:divBdr>
        <w:top w:val="none" w:sz="0" w:space="0" w:color="auto"/>
        <w:left w:val="none" w:sz="0" w:space="0" w:color="auto"/>
        <w:bottom w:val="none" w:sz="0" w:space="0" w:color="auto"/>
        <w:right w:val="none" w:sz="0" w:space="0" w:color="auto"/>
      </w:divBdr>
    </w:div>
    <w:div w:id="1962684816">
      <w:bodyDiv w:val="1"/>
      <w:marLeft w:val="0"/>
      <w:marRight w:val="0"/>
      <w:marTop w:val="0"/>
      <w:marBottom w:val="0"/>
      <w:divBdr>
        <w:top w:val="none" w:sz="0" w:space="0" w:color="auto"/>
        <w:left w:val="none" w:sz="0" w:space="0" w:color="auto"/>
        <w:bottom w:val="none" w:sz="0" w:space="0" w:color="auto"/>
        <w:right w:val="none" w:sz="0" w:space="0" w:color="auto"/>
      </w:divBdr>
    </w:div>
    <w:div w:id="1967422419">
      <w:bodyDiv w:val="1"/>
      <w:marLeft w:val="0"/>
      <w:marRight w:val="0"/>
      <w:marTop w:val="0"/>
      <w:marBottom w:val="0"/>
      <w:divBdr>
        <w:top w:val="none" w:sz="0" w:space="0" w:color="auto"/>
        <w:left w:val="none" w:sz="0" w:space="0" w:color="auto"/>
        <w:bottom w:val="none" w:sz="0" w:space="0" w:color="auto"/>
        <w:right w:val="none" w:sz="0" w:space="0" w:color="auto"/>
      </w:divBdr>
    </w:div>
    <w:div w:id="1967738724">
      <w:bodyDiv w:val="1"/>
      <w:marLeft w:val="0"/>
      <w:marRight w:val="0"/>
      <w:marTop w:val="0"/>
      <w:marBottom w:val="0"/>
      <w:divBdr>
        <w:top w:val="none" w:sz="0" w:space="0" w:color="auto"/>
        <w:left w:val="none" w:sz="0" w:space="0" w:color="auto"/>
        <w:bottom w:val="none" w:sz="0" w:space="0" w:color="auto"/>
        <w:right w:val="none" w:sz="0" w:space="0" w:color="auto"/>
      </w:divBdr>
    </w:div>
    <w:div w:id="1969824154">
      <w:bodyDiv w:val="1"/>
      <w:marLeft w:val="0"/>
      <w:marRight w:val="0"/>
      <w:marTop w:val="0"/>
      <w:marBottom w:val="0"/>
      <w:divBdr>
        <w:top w:val="none" w:sz="0" w:space="0" w:color="auto"/>
        <w:left w:val="none" w:sz="0" w:space="0" w:color="auto"/>
        <w:bottom w:val="none" w:sz="0" w:space="0" w:color="auto"/>
        <w:right w:val="none" w:sz="0" w:space="0" w:color="auto"/>
      </w:divBdr>
    </w:div>
    <w:div w:id="1971326928">
      <w:bodyDiv w:val="1"/>
      <w:marLeft w:val="0"/>
      <w:marRight w:val="0"/>
      <w:marTop w:val="0"/>
      <w:marBottom w:val="0"/>
      <w:divBdr>
        <w:top w:val="none" w:sz="0" w:space="0" w:color="auto"/>
        <w:left w:val="none" w:sz="0" w:space="0" w:color="auto"/>
        <w:bottom w:val="none" w:sz="0" w:space="0" w:color="auto"/>
        <w:right w:val="none" w:sz="0" w:space="0" w:color="auto"/>
      </w:divBdr>
    </w:div>
    <w:div w:id="1980256433">
      <w:bodyDiv w:val="1"/>
      <w:marLeft w:val="0"/>
      <w:marRight w:val="0"/>
      <w:marTop w:val="0"/>
      <w:marBottom w:val="0"/>
      <w:divBdr>
        <w:top w:val="none" w:sz="0" w:space="0" w:color="auto"/>
        <w:left w:val="none" w:sz="0" w:space="0" w:color="auto"/>
        <w:bottom w:val="none" w:sz="0" w:space="0" w:color="auto"/>
        <w:right w:val="none" w:sz="0" w:space="0" w:color="auto"/>
      </w:divBdr>
    </w:div>
    <w:div w:id="1983734797">
      <w:bodyDiv w:val="1"/>
      <w:marLeft w:val="0"/>
      <w:marRight w:val="0"/>
      <w:marTop w:val="0"/>
      <w:marBottom w:val="0"/>
      <w:divBdr>
        <w:top w:val="none" w:sz="0" w:space="0" w:color="auto"/>
        <w:left w:val="none" w:sz="0" w:space="0" w:color="auto"/>
        <w:bottom w:val="none" w:sz="0" w:space="0" w:color="auto"/>
        <w:right w:val="none" w:sz="0" w:space="0" w:color="auto"/>
      </w:divBdr>
    </w:div>
    <w:div w:id="1983848848">
      <w:bodyDiv w:val="1"/>
      <w:marLeft w:val="0"/>
      <w:marRight w:val="0"/>
      <w:marTop w:val="0"/>
      <w:marBottom w:val="0"/>
      <w:divBdr>
        <w:top w:val="none" w:sz="0" w:space="0" w:color="auto"/>
        <w:left w:val="none" w:sz="0" w:space="0" w:color="auto"/>
        <w:bottom w:val="none" w:sz="0" w:space="0" w:color="auto"/>
        <w:right w:val="none" w:sz="0" w:space="0" w:color="auto"/>
      </w:divBdr>
    </w:div>
    <w:div w:id="1992177259">
      <w:bodyDiv w:val="1"/>
      <w:marLeft w:val="0"/>
      <w:marRight w:val="0"/>
      <w:marTop w:val="0"/>
      <w:marBottom w:val="0"/>
      <w:divBdr>
        <w:top w:val="none" w:sz="0" w:space="0" w:color="auto"/>
        <w:left w:val="none" w:sz="0" w:space="0" w:color="auto"/>
        <w:bottom w:val="none" w:sz="0" w:space="0" w:color="auto"/>
        <w:right w:val="none" w:sz="0" w:space="0" w:color="auto"/>
      </w:divBdr>
    </w:div>
    <w:div w:id="1994021613">
      <w:bodyDiv w:val="1"/>
      <w:marLeft w:val="0"/>
      <w:marRight w:val="0"/>
      <w:marTop w:val="0"/>
      <w:marBottom w:val="0"/>
      <w:divBdr>
        <w:top w:val="none" w:sz="0" w:space="0" w:color="auto"/>
        <w:left w:val="none" w:sz="0" w:space="0" w:color="auto"/>
        <w:bottom w:val="none" w:sz="0" w:space="0" w:color="auto"/>
        <w:right w:val="none" w:sz="0" w:space="0" w:color="auto"/>
      </w:divBdr>
    </w:div>
    <w:div w:id="1996685614">
      <w:bodyDiv w:val="1"/>
      <w:marLeft w:val="0"/>
      <w:marRight w:val="0"/>
      <w:marTop w:val="0"/>
      <w:marBottom w:val="0"/>
      <w:divBdr>
        <w:top w:val="none" w:sz="0" w:space="0" w:color="auto"/>
        <w:left w:val="none" w:sz="0" w:space="0" w:color="auto"/>
        <w:bottom w:val="none" w:sz="0" w:space="0" w:color="auto"/>
        <w:right w:val="none" w:sz="0" w:space="0" w:color="auto"/>
      </w:divBdr>
    </w:div>
    <w:div w:id="1997874882">
      <w:bodyDiv w:val="1"/>
      <w:marLeft w:val="0"/>
      <w:marRight w:val="0"/>
      <w:marTop w:val="0"/>
      <w:marBottom w:val="0"/>
      <w:divBdr>
        <w:top w:val="none" w:sz="0" w:space="0" w:color="auto"/>
        <w:left w:val="none" w:sz="0" w:space="0" w:color="auto"/>
        <w:bottom w:val="none" w:sz="0" w:space="0" w:color="auto"/>
        <w:right w:val="none" w:sz="0" w:space="0" w:color="auto"/>
      </w:divBdr>
    </w:div>
    <w:div w:id="1998411944">
      <w:bodyDiv w:val="1"/>
      <w:marLeft w:val="0"/>
      <w:marRight w:val="0"/>
      <w:marTop w:val="0"/>
      <w:marBottom w:val="0"/>
      <w:divBdr>
        <w:top w:val="none" w:sz="0" w:space="0" w:color="auto"/>
        <w:left w:val="none" w:sz="0" w:space="0" w:color="auto"/>
        <w:bottom w:val="none" w:sz="0" w:space="0" w:color="auto"/>
        <w:right w:val="none" w:sz="0" w:space="0" w:color="auto"/>
      </w:divBdr>
    </w:div>
    <w:div w:id="1999649966">
      <w:bodyDiv w:val="1"/>
      <w:marLeft w:val="0"/>
      <w:marRight w:val="0"/>
      <w:marTop w:val="0"/>
      <w:marBottom w:val="0"/>
      <w:divBdr>
        <w:top w:val="none" w:sz="0" w:space="0" w:color="auto"/>
        <w:left w:val="none" w:sz="0" w:space="0" w:color="auto"/>
        <w:bottom w:val="none" w:sz="0" w:space="0" w:color="auto"/>
        <w:right w:val="none" w:sz="0" w:space="0" w:color="auto"/>
      </w:divBdr>
    </w:div>
    <w:div w:id="2000451949">
      <w:bodyDiv w:val="1"/>
      <w:marLeft w:val="0"/>
      <w:marRight w:val="0"/>
      <w:marTop w:val="0"/>
      <w:marBottom w:val="0"/>
      <w:divBdr>
        <w:top w:val="none" w:sz="0" w:space="0" w:color="auto"/>
        <w:left w:val="none" w:sz="0" w:space="0" w:color="auto"/>
        <w:bottom w:val="none" w:sz="0" w:space="0" w:color="auto"/>
        <w:right w:val="none" w:sz="0" w:space="0" w:color="auto"/>
      </w:divBdr>
    </w:div>
    <w:div w:id="2001545077">
      <w:bodyDiv w:val="1"/>
      <w:marLeft w:val="0"/>
      <w:marRight w:val="0"/>
      <w:marTop w:val="0"/>
      <w:marBottom w:val="0"/>
      <w:divBdr>
        <w:top w:val="none" w:sz="0" w:space="0" w:color="auto"/>
        <w:left w:val="none" w:sz="0" w:space="0" w:color="auto"/>
        <w:bottom w:val="none" w:sz="0" w:space="0" w:color="auto"/>
        <w:right w:val="none" w:sz="0" w:space="0" w:color="auto"/>
      </w:divBdr>
    </w:div>
    <w:div w:id="2002853542">
      <w:bodyDiv w:val="1"/>
      <w:marLeft w:val="0"/>
      <w:marRight w:val="0"/>
      <w:marTop w:val="0"/>
      <w:marBottom w:val="0"/>
      <w:divBdr>
        <w:top w:val="none" w:sz="0" w:space="0" w:color="auto"/>
        <w:left w:val="none" w:sz="0" w:space="0" w:color="auto"/>
        <w:bottom w:val="none" w:sz="0" w:space="0" w:color="auto"/>
        <w:right w:val="none" w:sz="0" w:space="0" w:color="auto"/>
      </w:divBdr>
    </w:div>
    <w:div w:id="2003853994">
      <w:bodyDiv w:val="1"/>
      <w:marLeft w:val="0"/>
      <w:marRight w:val="0"/>
      <w:marTop w:val="0"/>
      <w:marBottom w:val="0"/>
      <w:divBdr>
        <w:top w:val="none" w:sz="0" w:space="0" w:color="auto"/>
        <w:left w:val="none" w:sz="0" w:space="0" w:color="auto"/>
        <w:bottom w:val="none" w:sz="0" w:space="0" w:color="auto"/>
        <w:right w:val="none" w:sz="0" w:space="0" w:color="auto"/>
      </w:divBdr>
    </w:div>
    <w:div w:id="2007244272">
      <w:bodyDiv w:val="1"/>
      <w:marLeft w:val="0"/>
      <w:marRight w:val="0"/>
      <w:marTop w:val="0"/>
      <w:marBottom w:val="0"/>
      <w:divBdr>
        <w:top w:val="none" w:sz="0" w:space="0" w:color="auto"/>
        <w:left w:val="none" w:sz="0" w:space="0" w:color="auto"/>
        <w:bottom w:val="none" w:sz="0" w:space="0" w:color="auto"/>
        <w:right w:val="none" w:sz="0" w:space="0" w:color="auto"/>
      </w:divBdr>
    </w:div>
    <w:div w:id="2011173489">
      <w:bodyDiv w:val="1"/>
      <w:marLeft w:val="0"/>
      <w:marRight w:val="0"/>
      <w:marTop w:val="0"/>
      <w:marBottom w:val="0"/>
      <w:divBdr>
        <w:top w:val="none" w:sz="0" w:space="0" w:color="auto"/>
        <w:left w:val="none" w:sz="0" w:space="0" w:color="auto"/>
        <w:bottom w:val="none" w:sz="0" w:space="0" w:color="auto"/>
        <w:right w:val="none" w:sz="0" w:space="0" w:color="auto"/>
      </w:divBdr>
    </w:div>
    <w:div w:id="2015455624">
      <w:bodyDiv w:val="1"/>
      <w:marLeft w:val="0"/>
      <w:marRight w:val="0"/>
      <w:marTop w:val="0"/>
      <w:marBottom w:val="0"/>
      <w:divBdr>
        <w:top w:val="none" w:sz="0" w:space="0" w:color="auto"/>
        <w:left w:val="none" w:sz="0" w:space="0" w:color="auto"/>
        <w:bottom w:val="none" w:sz="0" w:space="0" w:color="auto"/>
        <w:right w:val="none" w:sz="0" w:space="0" w:color="auto"/>
      </w:divBdr>
    </w:div>
    <w:div w:id="2015526842">
      <w:bodyDiv w:val="1"/>
      <w:marLeft w:val="0"/>
      <w:marRight w:val="0"/>
      <w:marTop w:val="0"/>
      <w:marBottom w:val="0"/>
      <w:divBdr>
        <w:top w:val="none" w:sz="0" w:space="0" w:color="auto"/>
        <w:left w:val="none" w:sz="0" w:space="0" w:color="auto"/>
        <w:bottom w:val="none" w:sz="0" w:space="0" w:color="auto"/>
        <w:right w:val="none" w:sz="0" w:space="0" w:color="auto"/>
      </w:divBdr>
    </w:div>
    <w:div w:id="2024740213">
      <w:bodyDiv w:val="1"/>
      <w:marLeft w:val="0"/>
      <w:marRight w:val="0"/>
      <w:marTop w:val="0"/>
      <w:marBottom w:val="0"/>
      <w:divBdr>
        <w:top w:val="none" w:sz="0" w:space="0" w:color="auto"/>
        <w:left w:val="none" w:sz="0" w:space="0" w:color="auto"/>
        <w:bottom w:val="none" w:sz="0" w:space="0" w:color="auto"/>
        <w:right w:val="none" w:sz="0" w:space="0" w:color="auto"/>
      </w:divBdr>
    </w:div>
    <w:div w:id="2026596637">
      <w:bodyDiv w:val="1"/>
      <w:marLeft w:val="0"/>
      <w:marRight w:val="0"/>
      <w:marTop w:val="0"/>
      <w:marBottom w:val="0"/>
      <w:divBdr>
        <w:top w:val="none" w:sz="0" w:space="0" w:color="auto"/>
        <w:left w:val="none" w:sz="0" w:space="0" w:color="auto"/>
        <w:bottom w:val="none" w:sz="0" w:space="0" w:color="auto"/>
        <w:right w:val="none" w:sz="0" w:space="0" w:color="auto"/>
      </w:divBdr>
    </w:div>
    <w:div w:id="2036300482">
      <w:bodyDiv w:val="1"/>
      <w:marLeft w:val="0"/>
      <w:marRight w:val="0"/>
      <w:marTop w:val="0"/>
      <w:marBottom w:val="0"/>
      <w:divBdr>
        <w:top w:val="none" w:sz="0" w:space="0" w:color="auto"/>
        <w:left w:val="none" w:sz="0" w:space="0" w:color="auto"/>
        <w:bottom w:val="none" w:sz="0" w:space="0" w:color="auto"/>
        <w:right w:val="none" w:sz="0" w:space="0" w:color="auto"/>
      </w:divBdr>
    </w:div>
    <w:div w:id="2039742642">
      <w:bodyDiv w:val="1"/>
      <w:marLeft w:val="0"/>
      <w:marRight w:val="0"/>
      <w:marTop w:val="0"/>
      <w:marBottom w:val="0"/>
      <w:divBdr>
        <w:top w:val="none" w:sz="0" w:space="0" w:color="auto"/>
        <w:left w:val="none" w:sz="0" w:space="0" w:color="auto"/>
        <w:bottom w:val="none" w:sz="0" w:space="0" w:color="auto"/>
        <w:right w:val="none" w:sz="0" w:space="0" w:color="auto"/>
      </w:divBdr>
    </w:div>
    <w:div w:id="2045904458">
      <w:bodyDiv w:val="1"/>
      <w:marLeft w:val="0"/>
      <w:marRight w:val="0"/>
      <w:marTop w:val="0"/>
      <w:marBottom w:val="0"/>
      <w:divBdr>
        <w:top w:val="none" w:sz="0" w:space="0" w:color="auto"/>
        <w:left w:val="none" w:sz="0" w:space="0" w:color="auto"/>
        <w:bottom w:val="none" w:sz="0" w:space="0" w:color="auto"/>
        <w:right w:val="none" w:sz="0" w:space="0" w:color="auto"/>
      </w:divBdr>
    </w:div>
    <w:div w:id="2048408276">
      <w:bodyDiv w:val="1"/>
      <w:marLeft w:val="0"/>
      <w:marRight w:val="0"/>
      <w:marTop w:val="0"/>
      <w:marBottom w:val="0"/>
      <w:divBdr>
        <w:top w:val="none" w:sz="0" w:space="0" w:color="auto"/>
        <w:left w:val="none" w:sz="0" w:space="0" w:color="auto"/>
        <w:bottom w:val="none" w:sz="0" w:space="0" w:color="auto"/>
        <w:right w:val="none" w:sz="0" w:space="0" w:color="auto"/>
      </w:divBdr>
    </w:div>
    <w:div w:id="2054888507">
      <w:bodyDiv w:val="1"/>
      <w:marLeft w:val="0"/>
      <w:marRight w:val="0"/>
      <w:marTop w:val="0"/>
      <w:marBottom w:val="0"/>
      <w:divBdr>
        <w:top w:val="none" w:sz="0" w:space="0" w:color="auto"/>
        <w:left w:val="none" w:sz="0" w:space="0" w:color="auto"/>
        <w:bottom w:val="none" w:sz="0" w:space="0" w:color="auto"/>
        <w:right w:val="none" w:sz="0" w:space="0" w:color="auto"/>
      </w:divBdr>
    </w:div>
    <w:div w:id="2057198765">
      <w:bodyDiv w:val="1"/>
      <w:marLeft w:val="0"/>
      <w:marRight w:val="0"/>
      <w:marTop w:val="0"/>
      <w:marBottom w:val="0"/>
      <w:divBdr>
        <w:top w:val="none" w:sz="0" w:space="0" w:color="auto"/>
        <w:left w:val="none" w:sz="0" w:space="0" w:color="auto"/>
        <w:bottom w:val="none" w:sz="0" w:space="0" w:color="auto"/>
        <w:right w:val="none" w:sz="0" w:space="0" w:color="auto"/>
      </w:divBdr>
    </w:div>
    <w:div w:id="2060593226">
      <w:bodyDiv w:val="1"/>
      <w:marLeft w:val="0"/>
      <w:marRight w:val="0"/>
      <w:marTop w:val="0"/>
      <w:marBottom w:val="0"/>
      <w:divBdr>
        <w:top w:val="none" w:sz="0" w:space="0" w:color="auto"/>
        <w:left w:val="none" w:sz="0" w:space="0" w:color="auto"/>
        <w:bottom w:val="none" w:sz="0" w:space="0" w:color="auto"/>
        <w:right w:val="none" w:sz="0" w:space="0" w:color="auto"/>
      </w:divBdr>
    </w:div>
    <w:div w:id="2061400261">
      <w:bodyDiv w:val="1"/>
      <w:marLeft w:val="0"/>
      <w:marRight w:val="0"/>
      <w:marTop w:val="0"/>
      <w:marBottom w:val="0"/>
      <w:divBdr>
        <w:top w:val="none" w:sz="0" w:space="0" w:color="auto"/>
        <w:left w:val="none" w:sz="0" w:space="0" w:color="auto"/>
        <w:bottom w:val="none" w:sz="0" w:space="0" w:color="auto"/>
        <w:right w:val="none" w:sz="0" w:space="0" w:color="auto"/>
      </w:divBdr>
    </w:div>
    <w:div w:id="2061443282">
      <w:bodyDiv w:val="1"/>
      <w:marLeft w:val="0"/>
      <w:marRight w:val="0"/>
      <w:marTop w:val="0"/>
      <w:marBottom w:val="0"/>
      <w:divBdr>
        <w:top w:val="none" w:sz="0" w:space="0" w:color="auto"/>
        <w:left w:val="none" w:sz="0" w:space="0" w:color="auto"/>
        <w:bottom w:val="none" w:sz="0" w:space="0" w:color="auto"/>
        <w:right w:val="none" w:sz="0" w:space="0" w:color="auto"/>
      </w:divBdr>
    </w:div>
    <w:div w:id="2064986811">
      <w:bodyDiv w:val="1"/>
      <w:marLeft w:val="0"/>
      <w:marRight w:val="0"/>
      <w:marTop w:val="0"/>
      <w:marBottom w:val="0"/>
      <w:divBdr>
        <w:top w:val="none" w:sz="0" w:space="0" w:color="auto"/>
        <w:left w:val="none" w:sz="0" w:space="0" w:color="auto"/>
        <w:bottom w:val="none" w:sz="0" w:space="0" w:color="auto"/>
        <w:right w:val="none" w:sz="0" w:space="0" w:color="auto"/>
      </w:divBdr>
    </w:div>
    <w:div w:id="2068137585">
      <w:bodyDiv w:val="1"/>
      <w:marLeft w:val="0"/>
      <w:marRight w:val="0"/>
      <w:marTop w:val="0"/>
      <w:marBottom w:val="0"/>
      <w:divBdr>
        <w:top w:val="none" w:sz="0" w:space="0" w:color="auto"/>
        <w:left w:val="none" w:sz="0" w:space="0" w:color="auto"/>
        <w:bottom w:val="none" w:sz="0" w:space="0" w:color="auto"/>
        <w:right w:val="none" w:sz="0" w:space="0" w:color="auto"/>
      </w:divBdr>
    </w:div>
    <w:div w:id="2070373178">
      <w:bodyDiv w:val="1"/>
      <w:marLeft w:val="0"/>
      <w:marRight w:val="0"/>
      <w:marTop w:val="0"/>
      <w:marBottom w:val="0"/>
      <w:divBdr>
        <w:top w:val="none" w:sz="0" w:space="0" w:color="auto"/>
        <w:left w:val="none" w:sz="0" w:space="0" w:color="auto"/>
        <w:bottom w:val="none" w:sz="0" w:space="0" w:color="auto"/>
        <w:right w:val="none" w:sz="0" w:space="0" w:color="auto"/>
      </w:divBdr>
    </w:div>
    <w:div w:id="2074504895">
      <w:bodyDiv w:val="1"/>
      <w:marLeft w:val="0"/>
      <w:marRight w:val="0"/>
      <w:marTop w:val="0"/>
      <w:marBottom w:val="0"/>
      <w:divBdr>
        <w:top w:val="none" w:sz="0" w:space="0" w:color="auto"/>
        <w:left w:val="none" w:sz="0" w:space="0" w:color="auto"/>
        <w:bottom w:val="none" w:sz="0" w:space="0" w:color="auto"/>
        <w:right w:val="none" w:sz="0" w:space="0" w:color="auto"/>
      </w:divBdr>
    </w:div>
    <w:div w:id="2076277194">
      <w:bodyDiv w:val="1"/>
      <w:marLeft w:val="0"/>
      <w:marRight w:val="0"/>
      <w:marTop w:val="0"/>
      <w:marBottom w:val="0"/>
      <w:divBdr>
        <w:top w:val="none" w:sz="0" w:space="0" w:color="auto"/>
        <w:left w:val="none" w:sz="0" w:space="0" w:color="auto"/>
        <w:bottom w:val="none" w:sz="0" w:space="0" w:color="auto"/>
        <w:right w:val="none" w:sz="0" w:space="0" w:color="auto"/>
      </w:divBdr>
    </w:div>
    <w:div w:id="2076732954">
      <w:bodyDiv w:val="1"/>
      <w:marLeft w:val="0"/>
      <w:marRight w:val="0"/>
      <w:marTop w:val="0"/>
      <w:marBottom w:val="0"/>
      <w:divBdr>
        <w:top w:val="none" w:sz="0" w:space="0" w:color="auto"/>
        <w:left w:val="none" w:sz="0" w:space="0" w:color="auto"/>
        <w:bottom w:val="none" w:sz="0" w:space="0" w:color="auto"/>
        <w:right w:val="none" w:sz="0" w:space="0" w:color="auto"/>
      </w:divBdr>
    </w:div>
    <w:div w:id="2078630608">
      <w:bodyDiv w:val="1"/>
      <w:marLeft w:val="0"/>
      <w:marRight w:val="0"/>
      <w:marTop w:val="0"/>
      <w:marBottom w:val="0"/>
      <w:divBdr>
        <w:top w:val="none" w:sz="0" w:space="0" w:color="auto"/>
        <w:left w:val="none" w:sz="0" w:space="0" w:color="auto"/>
        <w:bottom w:val="none" w:sz="0" w:space="0" w:color="auto"/>
        <w:right w:val="none" w:sz="0" w:space="0" w:color="auto"/>
      </w:divBdr>
    </w:div>
    <w:div w:id="2081977334">
      <w:bodyDiv w:val="1"/>
      <w:marLeft w:val="0"/>
      <w:marRight w:val="0"/>
      <w:marTop w:val="0"/>
      <w:marBottom w:val="0"/>
      <w:divBdr>
        <w:top w:val="none" w:sz="0" w:space="0" w:color="auto"/>
        <w:left w:val="none" w:sz="0" w:space="0" w:color="auto"/>
        <w:bottom w:val="none" w:sz="0" w:space="0" w:color="auto"/>
        <w:right w:val="none" w:sz="0" w:space="0" w:color="auto"/>
      </w:divBdr>
    </w:div>
    <w:div w:id="2085176602">
      <w:bodyDiv w:val="1"/>
      <w:marLeft w:val="0"/>
      <w:marRight w:val="0"/>
      <w:marTop w:val="0"/>
      <w:marBottom w:val="0"/>
      <w:divBdr>
        <w:top w:val="none" w:sz="0" w:space="0" w:color="auto"/>
        <w:left w:val="none" w:sz="0" w:space="0" w:color="auto"/>
        <w:bottom w:val="none" w:sz="0" w:space="0" w:color="auto"/>
        <w:right w:val="none" w:sz="0" w:space="0" w:color="auto"/>
      </w:divBdr>
    </w:div>
    <w:div w:id="2089615666">
      <w:bodyDiv w:val="1"/>
      <w:marLeft w:val="0"/>
      <w:marRight w:val="0"/>
      <w:marTop w:val="0"/>
      <w:marBottom w:val="0"/>
      <w:divBdr>
        <w:top w:val="none" w:sz="0" w:space="0" w:color="auto"/>
        <w:left w:val="none" w:sz="0" w:space="0" w:color="auto"/>
        <w:bottom w:val="none" w:sz="0" w:space="0" w:color="auto"/>
        <w:right w:val="none" w:sz="0" w:space="0" w:color="auto"/>
      </w:divBdr>
    </w:div>
    <w:div w:id="2092660895">
      <w:bodyDiv w:val="1"/>
      <w:marLeft w:val="0"/>
      <w:marRight w:val="0"/>
      <w:marTop w:val="0"/>
      <w:marBottom w:val="0"/>
      <w:divBdr>
        <w:top w:val="none" w:sz="0" w:space="0" w:color="auto"/>
        <w:left w:val="none" w:sz="0" w:space="0" w:color="auto"/>
        <w:bottom w:val="none" w:sz="0" w:space="0" w:color="auto"/>
        <w:right w:val="none" w:sz="0" w:space="0" w:color="auto"/>
      </w:divBdr>
    </w:div>
    <w:div w:id="2095394908">
      <w:bodyDiv w:val="1"/>
      <w:marLeft w:val="0"/>
      <w:marRight w:val="0"/>
      <w:marTop w:val="0"/>
      <w:marBottom w:val="0"/>
      <w:divBdr>
        <w:top w:val="none" w:sz="0" w:space="0" w:color="auto"/>
        <w:left w:val="none" w:sz="0" w:space="0" w:color="auto"/>
        <w:bottom w:val="none" w:sz="0" w:space="0" w:color="auto"/>
        <w:right w:val="none" w:sz="0" w:space="0" w:color="auto"/>
      </w:divBdr>
    </w:div>
    <w:div w:id="2100444021">
      <w:bodyDiv w:val="1"/>
      <w:marLeft w:val="0"/>
      <w:marRight w:val="0"/>
      <w:marTop w:val="0"/>
      <w:marBottom w:val="0"/>
      <w:divBdr>
        <w:top w:val="none" w:sz="0" w:space="0" w:color="auto"/>
        <w:left w:val="none" w:sz="0" w:space="0" w:color="auto"/>
        <w:bottom w:val="none" w:sz="0" w:space="0" w:color="auto"/>
        <w:right w:val="none" w:sz="0" w:space="0" w:color="auto"/>
      </w:divBdr>
    </w:div>
    <w:div w:id="2108114802">
      <w:bodyDiv w:val="1"/>
      <w:marLeft w:val="0"/>
      <w:marRight w:val="0"/>
      <w:marTop w:val="0"/>
      <w:marBottom w:val="0"/>
      <w:divBdr>
        <w:top w:val="none" w:sz="0" w:space="0" w:color="auto"/>
        <w:left w:val="none" w:sz="0" w:space="0" w:color="auto"/>
        <w:bottom w:val="none" w:sz="0" w:space="0" w:color="auto"/>
        <w:right w:val="none" w:sz="0" w:space="0" w:color="auto"/>
      </w:divBdr>
    </w:div>
    <w:div w:id="2120490273">
      <w:bodyDiv w:val="1"/>
      <w:marLeft w:val="0"/>
      <w:marRight w:val="0"/>
      <w:marTop w:val="0"/>
      <w:marBottom w:val="0"/>
      <w:divBdr>
        <w:top w:val="none" w:sz="0" w:space="0" w:color="auto"/>
        <w:left w:val="none" w:sz="0" w:space="0" w:color="auto"/>
        <w:bottom w:val="none" w:sz="0" w:space="0" w:color="auto"/>
        <w:right w:val="none" w:sz="0" w:space="0" w:color="auto"/>
      </w:divBdr>
    </w:div>
    <w:div w:id="2122261397">
      <w:bodyDiv w:val="1"/>
      <w:marLeft w:val="0"/>
      <w:marRight w:val="0"/>
      <w:marTop w:val="0"/>
      <w:marBottom w:val="0"/>
      <w:divBdr>
        <w:top w:val="none" w:sz="0" w:space="0" w:color="auto"/>
        <w:left w:val="none" w:sz="0" w:space="0" w:color="auto"/>
        <w:bottom w:val="none" w:sz="0" w:space="0" w:color="auto"/>
        <w:right w:val="none" w:sz="0" w:space="0" w:color="auto"/>
      </w:divBdr>
    </w:div>
    <w:div w:id="2123189641">
      <w:bodyDiv w:val="1"/>
      <w:marLeft w:val="0"/>
      <w:marRight w:val="0"/>
      <w:marTop w:val="0"/>
      <w:marBottom w:val="0"/>
      <w:divBdr>
        <w:top w:val="none" w:sz="0" w:space="0" w:color="auto"/>
        <w:left w:val="none" w:sz="0" w:space="0" w:color="auto"/>
        <w:bottom w:val="none" w:sz="0" w:space="0" w:color="auto"/>
        <w:right w:val="none" w:sz="0" w:space="0" w:color="auto"/>
      </w:divBdr>
    </w:div>
    <w:div w:id="2123529419">
      <w:bodyDiv w:val="1"/>
      <w:marLeft w:val="0"/>
      <w:marRight w:val="0"/>
      <w:marTop w:val="0"/>
      <w:marBottom w:val="0"/>
      <w:divBdr>
        <w:top w:val="none" w:sz="0" w:space="0" w:color="auto"/>
        <w:left w:val="none" w:sz="0" w:space="0" w:color="auto"/>
        <w:bottom w:val="none" w:sz="0" w:space="0" w:color="auto"/>
        <w:right w:val="none" w:sz="0" w:space="0" w:color="auto"/>
      </w:divBdr>
    </w:div>
    <w:div w:id="2126071696">
      <w:bodyDiv w:val="1"/>
      <w:marLeft w:val="0"/>
      <w:marRight w:val="0"/>
      <w:marTop w:val="0"/>
      <w:marBottom w:val="0"/>
      <w:divBdr>
        <w:top w:val="none" w:sz="0" w:space="0" w:color="auto"/>
        <w:left w:val="none" w:sz="0" w:space="0" w:color="auto"/>
        <w:bottom w:val="none" w:sz="0" w:space="0" w:color="auto"/>
        <w:right w:val="none" w:sz="0" w:space="0" w:color="auto"/>
      </w:divBdr>
    </w:div>
    <w:div w:id="2128499701">
      <w:bodyDiv w:val="1"/>
      <w:marLeft w:val="0"/>
      <w:marRight w:val="0"/>
      <w:marTop w:val="0"/>
      <w:marBottom w:val="0"/>
      <w:divBdr>
        <w:top w:val="none" w:sz="0" w:space="0" w:color="auto"/>
        <w:left w:val="none" w:sz="0" w:space="0" w:color="auto"/>
        <w:bottom w:val="none" w:sz="0" w:space="0" w:color="auto"/>
        <w:right w:val="none" w:sz="0" w:space="0" w:color="auto"/>
      </w:divBdr>
    </w:div>
    <w:div w:id="2130666492">
      <w:bodyDiv w:val="1"/>
      <w:marLeft w:val="0"/>
      <w:marRight w:val="0"/>
      <w:marTop w:val="0"/>
      <w:marBottom w:val="0"/>
      <w:divBdr>
        <w:top w:val="none" w:sz="0" w:space="0" w:color="auto"/>
        <w:left w:val="none" w:sz="0" w:space="0" w:color="auto"/>
        <w:bottom w:val="none" w:sz="0" w:space="0" w:color="auto"/>
        <w:right w:val="none" w:sz="0" w:space="0" w:color="auto"/>
      </w:divBdr>
    </w:div>
    <w:div w:id="2131900954">
      <w:bodyDiv w:val="1"/>
      <w:marLeft w:val="0"/>
      <w:marRight w:val="0"/>
      <w:marTop w:val="0"/>
      <w:marBottom w:val="0"/>
      <w:divBdr>
        <w:top w:val="none" w:sz="0" w:space="0" w:color="auto"/>
        <w:left w:val="none" w:sz="0" w:space="0" w:color="auto"/>
        <w:bottom w:val="none" w:sz="0" w:space="0" w:color="auto"/>
        <w:right w:val="none" w:sz="0" w:space="0" w:color="auto"/>
      </w:divBdr>
    </w:div>
    <w:div w:id="2136171540">
      <w:bodyDiv w:val="1"/>
      <w:marLeft w:val="0"/>
      <w:marRight w:val="0"/>
      <w:marTop w:val="0"/>
      <w:marBottom w:val="0"/>
      <w:divBdr>
        <w:top w:val="none" w:sz="0" w:space="0" w:color="auto"/>
        <w:left w:val="none" w:sz="0" w:space="0" w:color="auto"/>
        <w:bottom w:val="none" w:sz="0" w:space="0" w:color="auto"/>
        <w:right w:val="none" w:sz="0" w:space="0" w:color="auto"/>
      </w:divBdr>
    </w:div>
    <w:div w:id="2142721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ly-for-innovation-funding.service.gov.uk/competition/1658/overview/99ab941a-e2e5-440e-92e0-054274d53c63" TargetMode="External"/><Relationship Id="rId13" Type="http://schemas.openxmlformats.org/officeDocument/2006/relationships/hyperlink" Target="https://www.oecd.org/en/topics/smes-and-entrepreneurship.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rishnews.com/business/2018/08/31/news/neurovalens-founder-wins-barclays-entrepreneur-award-142086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chnation.io/" TargetMode="External"/><Relationship Id="rId5" Type="http://schemas.openxmlformats.org/officeDocument/2006/relationships/webSettings" Target="webSettings.xml"/><Relationship Id="rId15" Type="http://schemas.openxmlformats.org/officeDocument/2006/relationships/hyperlink" Target="https://stationf.co/news/8-years-innovation" TargetMode="External"/><Relationship Id="rId10" Type="http://schemas.openxmlformats.org/officeDocument/2006/relationships/hyperlink" Target="https://www.imperial.ac.uk/news/256173/business-invited-make-most-imperials-research/" TargetMode="External"/><Relationship Id="rId4" Type="http://schemas.openxmlformats.org/officeDocument/2006/relationships/settings" Target="settings.xml"/><Relationship Id="rId9" Type="http://schemas.openxmlformats.org/officeDocument/2006/relationships/hyperlink" Target="https://www.gov.uk/" TargetMode="External"/><Relationship Id="rId14" Type="http://schemas.openxmlformats.org/officeDocument/2006/relationships/hyperlink" Target="https://www.setsquare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Jos99</b:Tag>
    <b:SourceType>JournalArticle</b:SourceType>
    <b:Guid>{9DE4D55D-0471-4D7D-AC1C-BDDC405222BA}</b:Guid>
    <b:Title>Why Start-ups?</b:Title>
    <b:Year>1999</b:Year>
    <b:Author>
      <b:Author>
        <b:NameList>
          <b:Person>
            <b:Last>Joseph Bankman</b:Last>
            <b:First>Ronald</b:First>
            <b:Middle>J. Gilson</b:Middle>
          </b:Person>
        </b:NameList>
      </b:Author>
    </b:Author>
    <b:JournalName>Stanford Law Review</b:JournalName>
    <b:Pages>289-308</b:Pages>
    <b:Volume>51</b:Volume>
    <b:Issue>2</b:Issue>
    <b:RefOrder>1</b:RefOrder>
  </b:Source>
  <b:Source>
    <b:Tag>Eul20</b:Tag>
    <b:SourceType>JournalArticle</b:SourceType>
    <b:Guid>{7822B5DB-17CE-479D-B60E-8487CB9D7630}</b:Guid>
    <b:Author>
      <b:Author>
        <b:NameList>
          <b:Person>
            <b:Last>Eulalia Skawinska</b:Last>
            <b:First>Romuald</b:First>
            <b:Middle>Zalewski</b:Middle>
          </b:Person>
        </b:NameList>
      </b:Author>
    </b:Author>
    <b:Title>Economic and Business Aspects of Sustainability</b:Title>
    <b:JournalName>Success Factors of Stsrtups in the EU- AComparative Study </b:JournalName>
    <b:Year>2020</b:Year>
    <b:Pages>65-417</b:Pages>
    <b:Volume>XII</b:Volume>
    <b:Issue>19</b:Issue>
    <b:RefOrder>2</b:RefOrder>
  </b:Source>
  <b:Source>
    <b:Tag>Jon19</b:Tag>
    <b:SourceType>Report</b:SourceType>
    <b:Guid>{872E77E8-F15F-4B2F-8493-16DF921B034B}</b:Guid>
    <b:Title>The impact of business accelerators and incubators in the UK</b:Title>
    <b:Year>2019</b:Year>
    <b:Publisher>The National Archieves</b:Publisher>
    <b:City>London</b:City>
    <b:Author>
      <b:Author>
        <b:NameList>
          <b:Person>
            <b:Last>Jonathan Bone</b:Last>
            <b:First>Juanita</b:First>
            <b:Middle>Gonzalez-Uribe, Christopher Haley, Henry Lahr</b:Middle>
          </b:Person>
        </b:NameList>
      </b:Author>
    </b:Author>
    <b:RefOrder>3</b:RefOrder>
  </b:Source>
  <b:Source>
    <b:Tag>Fli22</b:Tag>
    <b:SourceType>JournalArticle</b:SourceType>
    <b:Guid>{4E3064D7-EF57-4EFA-9401-A1767C3D21C9}</b:Guid>
    <b:Title>The influence of business incubators on the post-incubation success of small businesses</b:Title>
    <b:Year>2022</b:Year>
    <b:Author>
      <b:Author>
        <b:NameList>
          <b:Person>
            <b:Last>Flip Schutte</b:Last>
            <b:First>Nicole</b:First>
            <b:Middle>Barbeau</b:Middle>
          </b:Person>
        </b:NameList>
      </b:Author>
    </b:Author>
    <b:JournalName>International Journal of Entrepreneurship</b:JournalName>
    <b:Pages>1-16</b:Pages>
    <b:Volume>XXVI</b:Volume>
    <b:Issue>6</b:Issue>
    <b:RefOrder>4</b:RefOrder>
  </b:Source>
  <b:Source>
    <b:Tag>Hus20</b:Tag>
    <b:SourceType>JournalArticle</b:SourceType>
    <b:Guid>{BE86D290-F568-4B48-84BA-136B8C28C47C}</b:Guid>
    <b:Title>A Review of key paradigms: positivism VS interpretivism</b:Title>
    <b:JournalName>Global Academic Journal of Humanities and Social Sciences</b:JournalName>
    <b:Year>2020</b:Year>
    <b:Pages>39-43</b:Pages>
    <b:Volume>II</b:Volume>
    <b:Issue>3</b:Issue>
    <b:Author>
      <b:Author>
        <b:NameList>
          <b:Person>
            <b:Last>Husam Helmi Alharahsheh</b:Last>
            <b:First>Abraham</b:First>
            <b:Middle>Pius</b:Middle>
          </b:Person>
        </b:NameList>
      </b:Author>
    </b:Author>
    <b:RefOrder>5</b:RefOrder>
  </b:Source>
  <b:Source>
    <b:Tag>Jay91</b:Tag>
    <b:SourceType>JournalArticle</b:SourceType>
    <b:Guid>{0CB2CC67-013C-4036-A63A-F8AEF64D8219}</b:Guid>
    <b:Author>
      <b:Author>
        <b:NameList>
          <b:Person>
            <b:Last>Braney</b:Last>
            <b:First>Jay</b:First>
          </b:Person>
        </b:NameList>
      </b:Author>
    </b:Author>
    <b:Title>Firm Resources and Sustained Competitive Advantage</b:Title>
    <b:JournalName>Journal of Management</b:JournalName>
    <b:Year>1991</b:Year>
    <b:Pages>99-120</b:Pages>
    <b:Volume>XVII</b:Volume>
    <b:Issue>1</b:Issue>
    <b:RefOrder>32</b:RefOrder>
  </b:Source>
  <b:Source>
    <b:Tag>Kyo20</b:Tag>
    <b:SourceType>Report</b:SourceType>
    <b:Guid>{7288766D-1060-4285-A626-7BE4C88E5A58}</b:Guid>
    <b:Author>
      <b:Author>
        <b:NameList>
          <b:Person>
            <b:Last>Kyoung-Joo Lee</b:Last>
            <b:First>Yang-</b:First>
            <b:Middle>Joong Yun</b:Middle>
          </b:Person>
        </b:NameList>
      </b:Author>
    </b:Author>
    <b:Title>Reconciling Resource- Based View and Competency-Based View of Start-Up Formation in Universities</b:Title>
    <b:Year>2020</b:Year>
    <b:Publisher>IEEE Access</b:Publisher>
    <b:City>Seongnam</b:City>
    <b:RefOrder>33</b:RefOrder>
  </b:Source>
  <b:Source>
    <b:Tag>Jef06</b:Tag>
    <b:SourceType>Book</b:SourceType>
    <b:Guid>{A0652A11-08B5-4550-A028-3FEC766D25E4}</b:Guid>
    <b:Title>External Control of Organizations—Resource Dependence Perspective</b:Title>
    <b:Year>2006</b:Year>
    <b:Publisher>Routledge</b:Publisher>
    <b:City>Stanford</b:City>
    <b:Author>
      <b:Author>
        <b:NameList>
          <b:Person>
            <b:Last>Jeffrey Pfeffer</b:Last>
            <b:First>Gerald</b:First>
            <b:Middle>Salancik</b:Middle>
          </b:Person>
        </b:NameList>
      </b:Author>
    </b:Author>
    <b:Edition>1st</b:Edition>
    <b:RefOrder>34</b:RefOrder>
  </b:Source>
  <b:Source>
    <b:Tag>Nan01</b:Tag>
    <b:SourceType>Book</b:SourceType>
    <b:Guid>{016B2A04-6286-4096-ADCA-AAF3FF402D19}</b:Guid>
    <b:Title>Social Capital Theory and Research </b:Title>
    <b:Year>2001</b:Year>
    <b:City>New York</b:City>
    <b:Publisher>Transaction Publisher </b:Publisher>
    <b:Author>
      <b:Author>
        <b:NameList>
          <b:Person>
            <b:Last>Nan Lin</b:Last>
            <b:First>Karen</b:First>
            <b:Middle>Cook, Ronald S. Burt</b:Middle>
          </b:Person>
        </b:NameList>
      </b:Author>
    </b:Author>
    <b:RefOrder>35</b:RefOrder>
  </b:Source>
  <b:Source>
    <b:Tag>Ind06</b:Tag>
    <b:SourceType>JournalArticle</b:SourceType>
    <b:Guid>{7A75CAB2-E9DE-46E3-A24F-C5F174812103}</b:Guid>
    <b:Title>Dynamics of Social Capital and Their Performance Implications: Lessons from Biotechnology Start-ups</b:Title>
    <b:Year>2006</b:Year>
    <b:Author>
      <b:Author>
        <b:NameList>
          <b:Person>
            <b:Last>Indre Maurer</b:Last>
            <b:First>Mark</b:First>
            <b:Middle>Ebers</b:Middle>
          </b:Person>
        </b:NameList>
      </b:Author>
    </b:Author>
    <b:JournalName>Sage Journals</b:JournalName>
    <b:Pages>262-292</b:Pages>
    <b:Volume>51</b:Volume>
    <b:Issue>2</b:Issue>
    <b:RefOrder>36</b:RefOrder>
  </b:Source>
  <b:Source>
    <b:Tag>Rob21</b:Tag>
    <b:SourceType>JournalArticle</b:SourceType>
    <b:Guid>{A7C24CBD-69BD-490B-A17C-122B326DE15D}</b:Guid>
    <b:Author>
      <b:Author>
        <b:NameList>
          <b:Person>
            <b:Last>Robert Grant</b:Last>
            <b:First>Anupama</b:First>
            <b:Middle>Phene</b:Middle>
          </b:Person>
        </b:NameList>
      </b:Author>
    </b:Author>
    <b:Title>The knowledge based view and global strategy: Past impact and future potential</b:Title>
    <b:JournalName>Strategic Management Society</b:JournalName>
    <b:Year>2021</b:Year>
    <b:Pages>1-34</b:Pages>
    <b:RefOrder>37</b:RefOrder>
  </b:Source>
  <b:Source>
    <b:Tag>Tee97</b:Tag>
    <b:SourceType>JournalArticle</b:SourceType>
    <b:Guid>{B629ADD3-B937-414D-B6BE-10914A28BBF4}</b:Guid>
    <b:Author>
      <b:Author>
        <b:NameList>
          <b:Person>
            <b:Last>Teece</b:Last>
            <b:First>D.</b:First>
            <b:Middle>J., Pisano, G., &amp; Shuen, A.</b:Middle>
          </b:Person>
        </b:NameList>
      </b:Author>
    </b:Author>
    <b:Title>Dynamic capabilities and strategic management.</b:Title>
    <b:JournalName>Strategic Management Journal</b:JournalName>
    <b:Year>1997</b:Year>
    <b:Pages>509-533</b:Pages>
    <b:Volume>XVIII</b:Volume>
    <b:Issue>7</b:Issue>
    <b:RefOrder>38</b:RefOrder>
  </b:Source>
  <b:Source>
    <b:Tag>Dye98</b:Tag>
    <b:SourceType>JournalArticle</b:SourceType>
    <b:Guid>{A8BDA093-6CC8-47BD-9F74-CF8923C3153B}</b:Guid>
    <b:Author>
      <b:Author>
        <b:NameList>
          <b:Person>
            <b:Last>Dyer</b:Last>
            <b:First>J.</b:First>
            <b:Middle>H., &amp; Singh, H.</b:Middle>
          </b:Person>
        </b:NameList>
      </b:Author>
    </b:Author>
    <b:Title>The relational view: Cooperative strategy and sources of interorganizational competitive advantage.</b:Title>
    <b:JournalName>Academy of Management Review</b:JournalName>
    <b:Year>1998</b:Year>
    <b:Pages>660-679</b:Pages>
    <b:Volume>XXIII</b:Volume>
    <b:Issue>4</b:Issue>
    <b:RefOrder>39</b:RefOrder>
  </b:Source>
  <b:Source>
    <b:Tag>OEC19</b:Tag>
    <b:SourceType>InternetSite</b:SourceType>
    <b:Guid>{42BCD1A8-1257-4611-BD85-1E9415A27FD2}</b:Guid>
    <b:Title>OECD</b:Title>
    <b:Year>2019</b:Year>
    <b:YearAccessed>2025</b:YearAccessed>
    <b:MonthAccessed>06</b:MonthAccessed>
    <b:DayAccessed>25</b:DayAccessed>
    <b:URL>https://www.oecd.org/en/topics/smes-and-entrepreneurship.html</b:URL>
    <b:Author>
      <b:Author>
        <b:NameList>
          <b:Person>
            <b:Last>OECD</b:Last>
          </b:Person>
        </b:NameList>
      </b:Author>
    </b:Author>
    <b:RefOrder>6</b:RefOrder>
  </b:Source>
  <b:Source>
    <b:Tag>Ste12</b:Tag>
    <b:SourceType>Book</b:SourceType>
    <b:Guid>{35B3CD4C-A4A3-40D2-811A-762D19F372A4}</b:Guid>
    <b:Title>The Startup Owner's Manual: The Step-By-Step Guide for Building a Great Company</b:Title>
    <b:Year>2012</b:Year>
    <b:Author>
      <b:Author>
        <b:NameList>
          <b:Person>
            <b:Last>Steven Blank</b:Last>
            <b:First>Bob</b:First>
            <b:Middle>Drof</b:Middle>
          </b:Person>
        </b:NameList>
      </b:Author>
    </b:Author>
    <b:City>New Jersey</b:City>
    <b:Publisher>Hoboken</b:Publisher>
    <b:RefOrder>7</b:RefOrder>
  </b:Source>
  <b:Source>
    <b:Tag>Jay911</b:Tag>
    <b:SourceType>JournalArticle</b:SourceType>
    <b:Guid>{283A1632-FA83-4C89-BEC8-1C080CCD4435}</b:Guid>
    <b:Title>Firm Resources and Sustained Competitive Advantage </b:Title>
    <b:Year>1991</b:Year>
    <b:Author>
      <b:Author>
        <b:NameList>
          <b:Person>
            <b:Last>Barney</b:Last>
            <b:First>Jay</b:First>
          </b:Person>
        </b:NameList>
      </b:Author>
    </b:Author>
    <b:JournalName>Journal of Management</b:JournalName>
    <b:Pages>99-120</b:Pages>
    <b:Volume>XVII</b:Volume>
    <b:Issue>1</b:Issue>
    <b:RefOrder>8</b:RefOrder>
  </b:Source>
  <b:Source>
    <b:Tag>Rox25</b:Tag>
    <b:SourceType>InternetSite</b:SourceType>
    <b:Guid>{E02E53DB-A241-4F29-9894-2D5E8EFBD5AA}</b:Guid>
    <b:Title>NEWSROOM</b:Title>
    <b:Year>2025</b:Year>
    <b:Author>
      <b:Author>
        <b:NameList>
          <b:Person>
            <b:Last>Varza</b:Last>
            <b:First>Roxanne</b:First>
          </b:Person>
        </b:NameList>
      </b:Author>
    </b:Author>
    <b:YearAccessed>2025</b:YearAccessed>
    <b:MonthAccessed>06</b:MonthAccessed>
    <b:DayAccessed>26</b:DayAccessed>
    <b:URL>https://stationf.co/news/8-years-innovation</b:URL>
    <b:RefOrder>40</b:RefOrder>
  </b:Source>
  <b:Source>
    <b:Tag>Phi20</b:Tag>
    <b:SourceType>Report</b:SourceType>
    <b:Guid>{4EF2DF71-E439-41AC-A4E8-729C4E48BE22}</b:Guid>
    <b:Title>University Business Incubators - Viable funding and income strategies</b:Title>
    <b:Year>2020</b:Year>
    <b:Author>
      <b:Author>
        <b:NameList>
          <b:Person>
            <b:Last>Lindsay</b:Last>
            <b:First>Philip</b:First>
          </b:Person>
        </b:NameList>
      </b:Author>
    </b:Author>
    <b:RefOrder>9</b:RefOrder>
  </b:Source>
  <b:Source>
    <b:Tag>Ian24</b:Tag>
    <b:SourceType>DocumentFromInternetSite</b:SourceType>
    <b:Guid>{CCBEAF2E-1601-492E-8786-6C46BD8E5374}</b:Guid>
    <b:Title>Imperial</b:Title>
    <b:Year>2024</b:Year>
    <b:Author>
      <b:Author>
        <b:NameList>
          <b:Person>
            <b:Last>Mundell</b:Last>
            <b:First>Ian</b:First>
          </b:Person>
        </b:NameList>
      </b:Author>
    </b:Author>
    <b:Month>September</b:Month>
    <b:Day>18</b:Day>
    <b:YearAccessed>2025</b:YearAccessed>
    <b:MonthAccessed>June</b:MonthAccessed>
    <b:DayAccessed>26</b:DayAccessed>
    <b:URL>https://www.imperial.ac.uk/news/256173/business-invited-make-most-imperials-research/</b:URL>
    <b:RefOrder>10</b:RefOrder>
  </b:Source>
  <b:Source>
    <b:Tag>Jon17</b:Tag>
    <b:SourceType>Report</b:SourceType>
    <b:Guid>{0FB01A8B-0D48-4A71-BBD4-1D3117243567}</b:Guid>
    <b:Title>Business Incubators and Accelerators: The National Picture</b:Title>
    <b:Year>2017</b:Year>
    <b:Author>
      <b:Author>
        <b:NameList>
          <b:Person>
            <b:Last>Jonathan Bone</b:Last>
            <b:First>Olivia</b:First>
            <b:Middle>Allen, Christopher Haley</b:Middle>
          </b:Person>
        </b:NameList>
      </b:Author>
    </b:Author>
    <b:Publisher>Department for Business, Energy &amp; Industrial Strategy</b:Publisher>
    <b:City>London</b:City>
    <b:RefOrder>11</b:RefOrder>
  </b:Source>
  <b:Source>
    <b:Tag>Fra21</b:Tag>
    <b:SourceType>ArticleInAPeriodical</b:SourceType>
    <b:Guid>{CED10359-3E0F-44FD-AF91-2C076DD3151D}</b:Guid>
    <b:Title>Money Don’t matter? How incubation experience affects start-up</b:Title>
    <b:Year>2021</b:Year>
    <b:PeriodicalTitle>ELSEVIER, Technovation</b:PeriodicalTitle>
    <b:Month>April</b:Month>
    <b:Day>28</b:Day>
    <b:Pages>1-21</b:Pages>
    <b:Author>
      <b:Author>
        <b:NameList>
          <b:Person>
            <b:Last>Frank J. van Rijnsoever</b:Last>
            <b:First>Chris</b:First>
            <b:Middle>P. Eveleens</b:Middle>
          </b:Person>
        </b:NameList>
      </b:Author>
    </b:Author>
    <b:JournalName>ELSEVIER, Technovation</b:JournalName>
    <b:RefOrder>12</b:RefOrder>
  </b:Source>
  <b:Source>
    <b:Tag>Dig23</b:Tag>
    <b:SourceType>Report</b:SourceType>
    <b:Guid>{6262DD71-FDA0-4EE2-BB48-FBCCFF4A3DE0}</b:Guid>
    <b:Title>Annual Engagement and Impact Report. Digital Catapult is the Uk authority on advanced digital techology</b:Title>
    <b:Year>2023</b:Year>
    <b:Author>
      <b:Author>
        <b:NameList>
          <b:Person>
            <b:Last>Catapult</b:Last>
            <b:First>Digital</b:First>
          </b:Person>
        </b:NameList>
      </b:Author>
    </b:Author>
    <b:Publisher>Digital Catapult</b:Publisher>
    <b:City>London</b:City>
    <b:RefOrder>15</b:RefOrder>
  </b:Source>
  <b:Source>
    <b:Tag>Tec25</b:Tag>
    <b:SourceType>InternetSite</b:SourceType>
    <b:Guid>{90754311-8109-471C-98CC-8AC5473AC50C}</b:Guid>
    <b:Title>Supporting startups from seed stage to success story</b:Title>
    <b:Year>2025</b:Year>
    <b:Author>
      <b:Author>
        <b:NameList>
          <b:Person>
            <b:Last>Nation</b:Last>
            <b:First>Tech</b:First>
          </b:Person>
        </b:NameList>
      </b:Author>
    </b:Author>
    <b:YearAccessed>2025</b:YearAccessed>
    <b:MonthAccessed>June</b:MonthAccessed>
    <b:DayAccessed>26</b:DayAccessed>
    <b:URL>https://technation.io/</b:URL>
    <b:RefOrder>16</b:RefOrder>
  </b:Source>
  <b:Source>
    <b:Tag>The18</b:Tag>
    <b:SourceType>InternetSite</b:SourceType>
    <b:Guid>{EEA2CDB8-31CB-474B-B8F0-1383E880927A}</b:Guid>
    <b:Title>Neurovalens founder wins Barclays entrepreneur award</b:Title>
    <b:Year>2018</b:Year>
    <b:YearAccessed>2025</b:YearAccessed>
    <b:MonthAccessed>June</b:MonthAccessed>
    <b:DayAccessed>27</b:DayAccessed>
    <b:URL>https://www.irishnews.com/business/2018/08/31/news/neurovalens-founder-wins-barclays-entrepreneur-award-1420864/</b:URL>
    <b:Author>
      <b:Author>
        <b:NameList>
          <b:Person>
            <b:Last>News</b:Last>
            <b:First>The</b:First>
            <b:Middle>Irish</b:Middle>
          </b:Person>
        </b:NameList>
      </b:Author>
    </b:Author>
    <b:RefOrder>17</b:RefOrder>
  </b:Source>
  <b:Source>
    <b:Tag>GOV23</b:Tag>
    <b:SourceType>InternetSite</b:SourceType>
    <b:Guid>{27AF6130-5DF3-459C-9446-EB17B3D68C39}</b:Guid>
    <b:Author>
      <b:Author>
        <b:NameList>
          <b:Person>
            <b:Last>GOV.UK</b:Last>
          </b:Person>
        </b:NameList>
      </b:Author>
    </b:Author>
    <b:Title>Innovate UK Unlocking Potential Award 2023: Begin</b:Title>
    <b:Year>2023</b:Year>
    <b:YearAccessed>2025</b:YearAccessed>
    <b:MonthAccessed>June</b:MonthAccessed>
    <b:DayAccessed>27</b:DayAccessed>
    <b:URL>https://apply-for-innovation-funding.service.gov.uk/competition/1658/overview/99ab941a-e2e5-440e-92e0-054274d53c63</b:URL>
    <b:RefOrder>18</b:RefOrder>
  </b:Source>
  <b:Source>
    <b:Tag>Bar25</b:Tag>
    <b:SourceType>Report</b:SourceType>
    <b:Guid>{FE1F81FD-2B29-4BBE-BE68-946CDF95EC5B}</b:Guid>
    <b:Title>Tech in the UK 2024 Innovation Nation</b:Title>
    <b:Year>2025</b:Year>
    <b:Author>
      <b:Author>
        <b:NameList>
          <b:Person>
            <b:Last>Jones</b:Last>
            <b:First>Baroness</b:First>
          </b:Person>
        </b:NameList>
      </b:Author>
    </b:Author>
    <b:Publisher>Beauhurst </b:Publisher>
    <b:City>London</b:City>
    <b:RefOrder>21</b:RefOrder>
  </b:Source>
  <b:Source>
    <b:Tag>Jon171</b:Tag>
    <b:SourceType>Report</b:SourceType>
    <b:Guid>{811A79F4-4441-45F9-885B-5F98BFE7F897}</b:Guid>
    <b:Author>
      <b:Author>
        <b:NameList>
          <b:Person>
            <b:Last>Jonathan Bone</b:Last>
            <b:First>Olivia</b:First>
            <b:Middle>Allen, Cristopher Haley</b:Middle>
          </b:Person>
        </b:NameList>
      </b:Author>
    </b:Author>
    <b:Title>Business Incubators and Accelerators: The National Picture</b:Title>
    <b:Year>2017</b:Year>
    <b:Publisher>Department for Business, Energy &amp; Industrial Strategy </b:Publisher>
    <b:City>London</b:City>
    <b:RefOrder>22</b:RefOrder>
  </b:Source>
  <b:Source>
    <b:Tag>Set02</b:Tag>
    <b:SourceType>InternetSite</b:SourceType>
    <b:Guid>{D8BC26A4-E62F-4301-AD29-BF3D59F7A263}</b:Guid>
    <b:Title>Set Squared Partnership </b:Title>
    <b:Year>2002</b:Year>
    <b:Author>
      <b:Author>
        <b:NameList>
          <b:Person>
            <b:Last>Partnership</b:Last>
            <b:First>Set</b:First>
            <b:Middle>Squared</b:Middle>
          </b:Person>
        </b:NameList>
      </b:Author>
    </b:Author>
    <b:YearAccessed>2025</b:YearAccessed>
    <b:MonthAccessed>June</b:MonthAccessed>
    <b:DayAccessed>27</b:DayAccessed>
    <b:URL>https://www.setsquared.co.uk/?utm_source=chatgpt.com</b:URL>
    <b:RefOrder>23</b:RefOrder>
  </b:Source>
  <b:Source>
    <b:Tag>Bar24</b:Tag>
    <b:SourceType>Report</b:SourceType>
    <b:Guid>{13064F48-FB09-4CD1-8D2D-44A99DA0A40F}</b:Guid>
    <b:Title>Barclays Bank UK PLC</b:Title>
    <b:Year>2024</b:Year>
    <b:Author>
      <b:Author>
        <b:NameList>
          <b:Person>
            <b:Last>UK</b:Last>
            <b:First>Barclays</b:First>
            <b:Middle>Bank</b:Middle>
          </b:Person>
        </b:NameList>
      </b:Author>
    </b:Author>
    <b:Publisher>Barclays Bank Uk</b:Publisher>
    <b:City>London</b:City>
    <b:RefOrder>24</b:RefOrder>
  </b:Source>
  <b:Source>
    <b:Tag>Hus201</b:Tag>
    <b:SourceType>JournalArticle</b:SourceType>
    <b:Guid>{EFF58707-A980-4226-A474-69F31EFB33D1}</b:Guid>
    <b:Title>A Review of key paradigms: positivism VS interpretivism</b:Title>
    <b:Year>2020</b:Year>
    <b:Author>
      <b:Author>
        <b:NameList>
          <b:Person>
            <b:Last>Husam Helmi Alharahsheh</b:Last>
            <b:First>Abraham</b:First>
            <b:Middle>Pius</b:Middle>
          </b:Person>
        </b:NameList>
      </b:Author>
    </b:Author>
    <b:JournalName>Global Academic Journal of Humanities and Social Sciences</b:JournalName>
    <b:Pages>39-43</b:Pages>
    <b:Volume>II</b:Volume>
    <b:Issue>3</b:Issue>
    <b:RefOrder>27</b:RefOrder>
  </b:Source>
  <b:Source>
    <b:Tag>Mar09</b:Tag>
    <b:SourceType>Book</b:SourceType>
    <b:Guid>{6233F1CE-4383-4A0B-A6A2-1BC25722EC9D}</b:Guid>
    <b:Title>Reasearch methods for business students </b:Title>
    <b:Year>2009</b:Year>
    <b:Author>
      <b:Author>
        <b:NameList>
          <b:Person>
            <b:Last>Mark Saunnders</b:Last>
            <b:First>Philip</b:First>
            <b:Middle>Lewis, Adrian Thornhill</b:Middle>
          </b:Person>
        </b:NameList>
      </b:Author>
    </b:Author>
    <b:City>Edinburgh </b:City>
    <b:Publisher>British Library </b:Publisher>
    <b:Edition>5 </b:Edition>
    <b:RefOrder>28</b:RefOrder>
  </b:Source>
  <b:Source>
    <b:Tag>Jav20</b:Tag>
    <b:SourceType>JournalArticle</b:SourceType>
    <b:Guid>{E6E7F285-4089-49E7-88BE-B31E06F780EC}</b:Guid>
    <b:Title>A quantitative methodology to enhance a strategy map</b:Title>
    <b:Year>2020</b:Year>
    <b:Author>
      <b:Author>
        <b:NameList>
          <b:Person>
            <b:Last>Javier A. Moraga</b:Last>
            <b:First>Luis</b:First>
            <b:Middle>E. Quezada, Pedro I. Palominos, Astrid M. Oddershede, Hernan A Silva</b:Middle>
          </b:Person>
        </b:NameList>
      </b:Author>
    </b:Author>
    <b:JournalName>International Journal of Production Economics</b:JournalName>
    <b:Pages>43-53</b:Pages>
    <b:Volume>219</b:Volume>
    <b:RefOrder>29</b:RefOrder>
  </b:Source>
  <b:Source>
    <b:Tag>Jul02</b:Tag>
    <b:SourceType>JournalArticle</b:SourceType>
    <b:Guid>{A312A725-337C-4C59-9FF0-D3989D8BF3D2}</b:Guid>
    <b:Author>
      <b:Author>
        <b:NameList>
          <b:Person>
            <b:Last>Julie C. Libarkin</b:Last>
            <b:First>Josepha</b:First>
            <b:Middle>P. Kurdziel</b:Middle>
          </b:Person>
        </b:NameList>
      </b:Author>
    </b:Author>
    <b:Title>Research Methodologies in Science Edaucation: The Qualitative-Quantitative Debate </b:Title>
    <b:JournalName>Journal of Geoscience Education </b:JournalName>
    <b:Year>2002</b:Year>
    <b:Pages>78-86</b:Pages>
    <b:Volume>50</b:Volume>
    <b:RefOrder>30</b:RefOrder>
  </b:Source>
  <b:Source>
    <b:Tag>Chr23</b:Tag>
    <b:SourceType>Report</b:SourceType>
    <b:Guid>{1EAFBBA7-BBD9-42B1-8C08-8DF92C1D7E84}</b:Guid>
    <b:Title>Understanding Productivity, R&amp;D, and Inovation in the West of England</b:Title>
    <b:Year>2023</b:Year>
    <b:Author>
      <b:Author>
        <b:NameList>
          <b:Person>
            <b:Last>Chris Dimos</b:Last>
            <b:First>Nick</b:First>
            <b:Middle>Pearce</b:Middle>
          </b:Person>
        </b:NameList>
      </b:Author>
    </b:Author>
    <b:Publisher>IPR Institute for Policy Research</b:Publisher>
    <b:RefOrder>31</b:RefOrder>
  </b:Source>
  <b:Source>
    <b:Tag>Ian241</b:Tag>
    <b:SourceType>DocumentFromInternetSite</b:SourceType>
    <b:Guid>{A666720B-8721-4DB7-90EE-90AC842F3FF3}</b:Guid>
    <b:Title>Imperial, Business invited to make the most of Imperial’s research facilities</b:Title>
    <b:Year>2024</b:Year>
    <b:Author>
      <b:Author>
        <b:NameList>
          <b:Person>
            <b:Last>Mundell</b:Last>
            <b:First>Ian</b:First>
          </b:Person>
        </b:NameList>
      </b:Author>
    </b:Author>
    <b:YearAccessed>2025</b:YearAccessed>
    <b:MonthAccessed>July </b:MonthAccessed>
    <b:DayAccessed>4</b:DayAccessed>
    <b:URL>https://www.imperial.ac.uk/news/256173/business-invited-make-most-imperials-research/</b:URL>
    <b:Month>September </b:Month>
    <b:Day>18</b:Day>
    <b:RefOrder>13</b:RefOrder>
  </b:Source>
  <b:Source>
    <b:Tag>Lam18</b:Tag>
    <b:SourceType>JournalArticle</b:SourceType>
    <b:Guid>{1C0D9ED4-BEAF-4436-A3F8-478D3BBAAD2F}</b:Guid>
    <b:Title>Societal and ethical issues of digitization</b:Title>
    <b:Year>2018</b:Year>
    <b:Author>
      <b:Author>
        <b:NameList>
          <b:Person>
            <b:Last>Lamber Royakkers</b:Last>
            <b:First>Jelte</b:First>
            <b:Middle>Timmer, Linda Kool</b:Middle>
          </b:Person>
        </b:NameList>
      </b:Author>
    </b:Author>
    <b:JournalName>Ethics and Information Technology</b:JournalName>
    <b:Pages>127-142</b:Pages>
    <b:Volume>40</b:Volume>
    <b:RefOrder>14</b:RefOrder>
  </b:Source>
  <b:Source>
    <b:Tag>Eoi24</b:Tag>
    <b:SourceType>Report</b:SourceType>
    <b:Guid>{909379D7-08D2-4B84-BD94-E310E41ECEB6}</b:Guid>
    <b:Title>The role of intermediate Research, Development and Innovation institutes in building regional and sectoral innovation capabilities</b:Title>
    <b:Year>2024</b:Year>
    <b:Author>
      <b:Author>
        <b:NameList>
          <b:Person>
            <b:Last>Eoin O'Sullivan</b:Last>
            <b:First>Richard</b:First>
            <b:Middle>A.L. Jones, Guendalina Anzolin</b:Middle>
          </b:Person>
        </b:NameList>
      </b:Author>
    </b:Author>
    <b:Publisher>Economic and Social Research Council</b:Publisher>
    <b:RefOrder>19</b:RefOrder>
  </b:Source>
  <b:Source>
    <b:Tag>Gov25</b:Tag>
    <b:SourceType>InternetSite</b:SourceType>
    <b:Guid>{C1AF5926-7BBB-4F31-858D-BBFC60E631EC}</b:Guid>
    <b:Title>The best place to find government services and information</b:Title>
    <b:Author>
      <b:Author>
        <b:NameList>
          <b:Person>
            <b:Last>Gov.UK</b:Last>
          </b:Person>
        </b:NameList>
      </b:Author>
    </b:Author>
    <b:YearAccessed>2025</b:YearAccessed>
    <b:MonthAccessed>July</b:MonthAccessed>
    <b:DayAccessed>4</b:DayAccessed>
    <b:URL>https://www.gov.uk/</b:URL>
    <b:RefOrder>20</b:RefOrder>
  </b:Source>
  <b:Source>
    <b:Tag>Shi24</b:Tag>
    <b:SourceType>Report</b:SourceType>
    <b:Guid>{ED968791-32DF-4EDC-82C4-85AB3273A7ED}</b:Guid>
    <b:Title>The British Entrepreneur How startups can put Britain back in business</b:Title>
    <b:Year>2024</b:Year>
    <b:Author>
      <b:Author>
        <b:NameList>
          <b:Person>
            <b:Last>Shivani H Menon</b:Last>
            <b:First>Andrew</b:First>
            <b:Middle>Barclay</b:Middle>
          </b:Person>
        </b:NameList>
      </b:Author>
    </b:Author>
    <b:Publisher>The British Entrepreneur </b:Publisher>
    <b:RefOrder>25</b:RefOrder>
  </b:Source>
  <b:Source>
    <b:Tag>Joã14</b:Tag>
    <b:SourceType>JournalArticle</b:SourceType>
    <b:Guid>{14105F39-F71E-4500-AB53-3C4A0BF9D196}</b:Guid>
    <b:Title>Co-delivery of Sildenafil (Viagra®) and Crizotinib for Synergistic and Improved Anti-tumoral Therapy</b:Title>
    <b:Year>2014</b:Year>
    <b:Author>
      <b:Author>
        <b:NameList>
          <b:Person>
            <b:Last>João G. Marques</b:Last>
            <b:First>Vítor</b:First>
            <b:Middle>M. Gaspar, David Markl, Elisabete C. Costa, Eugénia Gallardo &amp; Ilídio J. Correia</b:Middle>
          </b:Person>
        </b:NameList>
      </b:Author>
    </b:Author>
    <b:JournalName>Pharmaceutical Research</b:JournalName>
    <b:Pages>2516-2528</b:Pages>
    <b:Volume>31</b:Volume>
    <b:RefOrder>26</b:RefOrder>
  </b:Source>
</b:Sources>
</file>

<file path=customXml/itemProps1.xml><?xml version="1.0" encoding="utf-8"?>
<ds:datastoreItem xmlns:ds="http://schemas.openxmlformats.org/officeDocument/2006/customXml" ds:itemID="{83430E67-8ACC-4B96-8F63-8B669D28A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1098</TotalTime>
  <Pages>24</Pages>
  <Words>7897</Words>
  <Characters>45013</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Bitca (2026078)</dc:creator>
  <cp:keywords/>
  <dc:description/>
  <cp:lastModifiedBy>Cristian Bitca (2026078)</cp:lastModifiedBy>
  <cp:revision>26</cp:revision>
  <dcterms:created xsi:type="dcterms:W3CDTF">2025-06-14T10:05:00Z</dcterms:created>
  <dcterms:modified xsi:type="dcterms:W3CDTF">2025-07-31T15:40:00Z</dcterms:modified>
</cp:coreProperties>
</file>