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5CFF06" w14:textId="77777777" w:rsidR="003D0782" w:rsidRPr="002449B4" w:rsidRDefault="003D0782" w:rsidP="003D0782">
      <w:pPr>
        <w:rPr>
          <w:rFonts w:ascii="Times New Roman" w:hAnsi="Times New Roman" w:cs="Times New Roman"/>
          <w:sz w:val="28"/>
          <w:szCs w:val="28"/>
        </w:rPr>
      </w:pPr>
    </w:p>
    <w:p w14:paraId="78B0736D" w14:textId="77777777" w:rsidR="003D0782" w:rsidRPr="002449B4" w:rsidRDefault="003D0782" w:rsidP="003D0782">
      <w:pPr>
        <w:jc w:val="center"/>
        <w:rPr>
          <w:rFonts w:ascii="Times New Roman" w:hAnsi="Times New Roman" w:cs="Times New Roman"/>
          <w:sz w:val="28"/>
          <w:szCs w:val="28"/>
        </w:rPr>
      </w:pPr>
      <w:r w:rsidRPr="002449B4">
        <w:rPr>
          <w:rFonts w:ascii="Times New Roman" w:hAnsi="Times New Roman" w:cs="Times New Roman"/>
          <w:sz w:val="28"/>
          <w:szCs w:val="28"/>
        </w:rPr>
        <w:t>Student Name: Oleh Vasylyshyn</w:t>
      </w:r>
    </w:p>
    <w:p w14:paraId="24490C2B" w14:textId="77777777" w:rsidR="003D0782" w:rsidRPr="002449B4" w:rsidRDefault="003D0782" w:rsidP="003D0782">
      <w:pPr>
        <w:jc w:val="center"/>
        <w:rPr>
          <w:rFonts w:ascii="Times New Roman" w:hAnsi="Times New Roman" w:cs="Times New Roman"/>
          <w:sz w:val="28"/>
          <w:szCs w:val="28"/>
        </w:rPr>
      </w:pPr>
      <w:r w:rsidRPr="002449B4">
        <w:rPr>
          <w:rFonts w:ascii="Times New Roman" w:hAnsi="Times New Roman" w:cs="Times New Roman"/>
          <w:sz w:val="28"/>
          <w:szCs w:val="28"/>
        </w:rPr>
        <w:t>Student Id Number: 1917016</w:t>
      </w:r>
    </w:p>
    <w:p w14:paraId="216492EF" w14:textId="00607298" w:rsidR="003D0782" w:rsidRPr="002449B4" w:rsidRDefault="003D0782" w:rsidP="003D0782">
      <w:pPr>
        <w:jc w:val="center"/>
        <w:rPr>
          <w:rFonts w:ascii="Times New Roman" w:hAnsi="Times New Roman" w:cs="Times New Roman"/>
          <w:sz w:val="28"/>
          <w:szCs w:val="28"/>
        </w:rPr>
      </w:pPr>
      <w:r w:rsidRPr="002449B4">
        <w:rPr>
          <w:rFonts w:ascii="Times New Roman" w:hAnsi="Times New Roman" w:cs="Times New Roman"/>
          <w:sz w:val="28"/>
          <w:szCs w:val="28"/>
        </w:rPr>
        <w:t>Module Title: Global Business Environment LCBB</w:t>
      </w:r>
      <w:r>
        <w:rPr>
          <w:rFonts w:ascii="Times New Roman" w:hAnsi="Times New Roman" w:cs="Times New Roman"/>
          <w:sz w:val="28"/>
          <w:szCs w:val="28"/>
        </w:rPr>
        <w:t>5002</w:t>
      </w:r>
    </w:p>
    <w:p w14:paraId="2A658EFA" w14:textId="76C849C9" w:rsidR="003D0782" w:rsidRPr="002449B4" w:rsidRDefault="003D0782" w:rsidP="003D0782">
      <w:pPr>
        <w:jc w:val="center"/>
        <w:rPr>
          <w:rFonts w:ascii="Times New Roman" w:hAnsi="Times New Roman" w:cs="Times New Roman"/>
          <w:sz w:val="28"/>
          <w:szCs w:val="28"/>
        </w:rPr>
      </w:pPr>
      <w:r w:rsidRPr="002449B4">
        <w:rPr>
          <w:rFonts w:ascii="Times New Roman" w:hAnsi="Times New Roman" w:cs="Times New Roman"/>
          <w:sz w:val="28"/>
          <w:szCs w:val="28"/>
        </w:rPr>
        <w:t xml:space="preserve">Module Assignment Title: Assessment </w:t>
      </w:r>
      <w:r>
        <w:rPr>
          <w:rFonts w:ascii="Times New Roman" w:hAnsi="Times New Roman" w:cs="Times New Roman"/>
          <w:sz w:val="28"/>
          <w:szCs w:val="28"/>
        </w:rPr>
        <w:t>1</w:t>
      </w:r>
      <w:r w:rsidRPr="002449B4">
        <w:rPr>
          <w:rFonts w:ascii="Times New Roman" w:hAnsi="Times New Roman" w:cs="Times New Roman"/>
          <w:sz w:val="28"/>
          <w:szCs w:val="28"/>
        </w:rPr>
        <w:t xml:space="preserve"> (</w:t>
      </w:r>
      <w:r>
        <w:rPr>
          <w:rFonts w:ascii="Times New Roman" w:hAnsi="Times New Roman" w:cs="Times New Roman"/>
          <w:sz w:val="28"/>
          <w:szCs w:val="28"/>
        </w:rPr>
        <w:t>15</w:t>
      </w:r>
      <w:r w:rsidRPr="002449B4">
        <w:rPr>
          <w:rFonts w:ascii="Times New Roman" w:hAnsi="Times New Roman" w:cs="Times New Roman"/>
          <w:sz w:val="28"/>
          <w:szCs w:val="28"/>
        </w:rPr>
        <w:t>00 Words) Written Report</w:t>
      </w:r>
    </w:p>
    <w:p w14:paraId="152AD07C" w14:textId="464FBA15" w:rsidR="003D0782" w:rsidRPr="002449B4" w:rsidRDefault="003D0782" w:rsidP="003D0782">
      <w:pPr>
        <w:jc w:val="center"/>
        <w:rPr>
          <w:rFonts w:ascii="Times New Roman" w:hAnsi="Times New Roman" w:cs="Times New Roman"/>
          <w:sz w:val="28"/>
          <w:szCs w:val="28"/>
        </w:rPr>
      </w:pPr>
      <w:r w:rsidRPr="002449B4">
        <w:rPr>
          <w:rFonts w:ascii="Times New Roman" w:hAnsi="Times New Roman" w:cs="Times New Roman"/>
          <w:sz w:val="28"/>
          <w:szCs w:val="28"/>
        </w:rPr>
        <w:t xml:space="preserve">Module Lecture’s Name: </w:t>
      </w:r>
      <w:proofErr w:type="gramStart"/>
      <w:r>
        <w:rPr>
          <w:rFonts w:ascii="Times New Roman" w:hAnsi="Times New Roman" w:cs="Times New Roman"/>
          <w:sz w:val="28"/>
          <w:szCs w:val="28"/>
        </w:rPr>
        <w:t xml:space="preserve">Winifred  </w:t>
      </w:r>
      <w:proofErr w:type="spellStart"/>
      <w:r>
        <w:rPr>
          <w:rFonts w:ascii="Times New Roman" w:hAnsi="Times New Roman" w:cs="Times New Roman"/>
          <w:sz w:val="28"/>
          <w:szCs w:val="28"/>
        </w:rPr>
        <w:t>Soribe</w:t>
      </w:r>
      <w:proofErr w:type="spellEnd"/>
      <w:proofErr w:type="gramEnd"/>
    </w:p>
    <w:p w14:paraId="268CD959" w14:textId="77777777" w:rsidR="003D0782" w:rsidRPr="002449B4" w:rsidRDefault="003D0782" w:rsidP="003D0782">
      <w:pPr>
        <w:jc w:val="center"/>
        <w:rPr>
          <w:rFonts w:ascii="Times New Roman" w:hAnsi="Times New Roman" w:cs="Times New Roman"/>
          <w:sz w:val="28"/>
          <w:szCs w:val="28"/>
        </w:rPr>
      </w:pPr>
    </w:p>
    <w:p w14:paraId="047AFCEF" w14:textId="77777777" w:rsidR="003D0782" w:rsidRPr="002449B4" w:rsidRDefault="003D0782" w:rsidP="003D0782">
      <w:pPr>
        <w:jc w:val="center"/>
        <w:rPr>
          <w:rFonts w:ascii="Times New Roman" w:hAnsi="Times New Roman" w:cs="Times New Roman"/>
          <w:sz w:val="28"/>
          <w:szCs w:val="28"/>
        </w:rPr>
      </w:pPr>
    </w:p>
    <w:p w14:paraId="7D4608E1"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52"/>
          <w:szCs w:val="52"/>
          <w:lang w:eastAsia="en-GB"/>
        </w:rPr>
      </w:pPr>
      <w:r w:rsidRPr="002449B4">
        <w:rPr>
          <w:rFonts w:ascii="Times New Roman" w:eastAsia="Times New Roman" w:hAnsi="Times New Roman" w:cs="Times New Roman"/>
          <w:color w:val="333333"/>
          <w:sz w:val="52"/>
          <w:szCs w:val="52"/>
          <w:lang w:eastAsia="en-GB"/>
        </w:rPr>
        <w:t xml:space="preserve">UNIVERSITY OF WALES </w:t>
      </w:r>
    </w:p>
    <w:p w14:paraId="02CF9874"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52"/>
          <w:szCs w:val="52"/>
          <w:lang w:eastAsia="en-GB"/>
        </w:rPr>
      </w:pPr>
      <w:r w:rsidRPr="002449B4">
        <w:rPr>
          <w:rFonts w:ascii="Times New Roman" w:eastAsia="Times New Roman" w:hAnsi="Times New Roman" w:cs="Times New Roman"/>
          <w:color w:val="333333"/>
          <w:sz w:val="52"/>
          <w:szCs w:val="52"/>
          <w:lang w:eastAsia="en-GB"/>
        </w:rPr>
        <w:t>TRINITY SAINT DAVID</w:t>
      </w:r>
    </w:p>
    <w:p w14:paraId="71183F3A"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52"/>
          <w:szCs w:val="52"/>
          <w:lang w:eastAsia="en-GB"/>
        </w:rPr>
      </w:pPr>
    </w:p>
    <w:p w14:paraId="4A3E90E7"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52"/>
          <w:szCs w:val="52"/>
          <w:lang w:eastAsia="en-GB"/>
        </w:rPr>
      </w:pPr>
    </w:p>
    <w:p w14:paraId="5D49CFFF"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73BD60EB"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433C1E2B"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745E28C4"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5B4EDC8A"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7B6F855A" w14:textId="77777777"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p>
    <w:p w14:paraId="005BCB21" w14:textId="45A5F05F" w:rsidR="003D0782" w:rsidRPr="002449B4" w:rsidRDefault="003D0782" w:rsidP="003D0782">
      <w:pPr>
        <w:spacing w:after="0" w:line="240" w:lineRule="auto"/>
        <w:jc w:val="center"/>
        <w:textAlignment w:val="baseline"/>
        <w:rPr>
          <w:rFonts w:ascii="Times New Roman" w:eastAsia="Times New Roman" w:hAnsi="Times New Roman" w:cs="Times New Roman"/>
          <w:color w:val="333333"/>
          <w:sz w:val="32"/>
          <w:szCs w:val="32"/>
          <w:lang w:eastAsia="en-GB"/>
        </w:rPr>
      </w:pPr>
      <w:r>
        <w:rPr>
          <w:rFonts w:ascii="Times New Roman" w:eastAsia="Times New Roman" w:hAnsi="Times New Roman" w:cs="Times New Roman"/>
          <w:color w:val="333333"/>
          <w:sz w:val="32"/>
          <w:szCs w:val="32"/>
          <w:lang w:eastAsia="en-GB"/>
        </w:rPr>
        <w:t>March</w:t>
      </w:r>
      <w:r w:rsidRPr="002449B4">
        <w:rPr>
          <w:rFonts w:ascii="Times New Roman" w:eastAsia="Times New Roman" w:hAnsi="Times New Roman" w:cs="Times New Roman"/>
          <w:color w:val="333333"/>
          <w:sz w:val="32"/>
          <w:szCs w:val="32"/>
          <w:lang w:eastAsia="en-GB"/>
        </w:rPr>
        <w:t xml:space="preserve"> 202</w:t>
      </w:r>
      <w:r>
        <w:rPr>
          <w:rFonts w:ascii="Times New Roman" w:eastAsia="Times New Roman" w:hAnsi="Times New Roman" w:cs="Times New Roman"/>
          <w:color w:val="333333"/>
          <w:sz w:val="32"/>
          <w:szCs w:val="32"/>
          <w:lang w:eastAsia="en-GB"/>
        </w:rPr>
        <w:t>1</w:t>
      </w:r>
    </w:p>
    <w:p w14:paraId="5C8C6729" w14:textId="77777777" w:rsidR="003D0782" w:rsidRPr="002449B4" w:rsidRDefault="003D0782" w:rsidP="003D0782">
      <w:pPr>
        <w:jc w:val="center"/>
        <w:rPr>
          <w:rFonts w:ascii="Times New Roman" w:hAnsi="Times New Roman" w:cs="Times New Roman"/>
          <w:sz w:val="28"/>
          <w:szCs w:val="28"/>
        </w:rPr>
      </w:pPr>
    </w:p>
    <w:p w14:paraId="115E7640" w14:textId="77777777" w:rsidR="003D0782" w:rsidRPr="002449B4" w:rsidRDefault="003D0782" w:rsidP="003D0782">
      <w:pPr>
        <w:jc w:val="center"/>
        <w:rPr>
          <w:rFonts w:ascii="Times New Roman" w:hAnsi="Times New Roman" w:cs="Times New Roman"/>
          <w:sz w:val="28"/>
          <w:szCs w:val="28"/>
        </w:rPr>
      </w:pPr>
    </w:p>
    <w:p w14:paraId="6FEB3BC1" w14:textId="77777777" w:rsidR="003D0782" w:rsidRPr="002449B4" w:rsidRDefault="003D0782" w:rsidP="003D0782">
      <w:pPr>
        <w:jc w:val="center"/>
        <w:rPr>
          <w:rFonts w:ascii="Times New Roman" w:hAnsi="Times New Roman" w:cs="Times New Roman"/>
          <w:sz w:val="28"/>
          <w:szCs w:val="28"/>
        </w:rPr>
      </w:pPr>
    </w:p>
    <w:p w14:paraId="2E605865" w14:textId="2F0C61B3" w:rsidR="003D0782" w:rsidRPr="00B3286E" w:rsidRDefault="00715129" w:rsidP="003D0782">
      <w:pPr>
        <w:jc w:val="cente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MANAGEMENT ACCOUNTING</w:t>
      </w:r>
      <w:r w:rsidR="003D0782">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 xml:space="preserve"> </w:t>
      </w:r>
      <w:r w:rsidR="003D0782" w:rsidRPr="00B3286E">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ANALYSIS</w:t>
      </w:r>
      <w:r w:rsidR="00000A5F">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 AND EVALUATION OF</w:t>
      </w:r>
      <w:r w:rsidR="003D0782">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 xml:space="preserve"> THE</w:t>
      </w:r>
      <w:r w:rsidR="007930C2">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 xml:space="preserve"> </w:t>
      </w:r>
      <w:r w:rsidR="003D0782">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HARRIOT HOTELS SCENARIO</w:t>
      </w:r>
    </w:p>
    <w:p w14:paraId="412BE924" w14:textId="77777777" w:rsidR="003D0782" w:rsidRPr="002449B4" w:rsidRDefault="003D0782" w:rsidP="003D0782">
      <w:pPr>
        <w:jc w:val="center"/>
        <w:rPr>
          <w:rFonts w:ascii="Arial Nova" w:hAnsi="Arial Nova"/>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stylisticSets>
            <w14:styleSet w14:id="2"/>
          </w14:stylisticSets>
        </w:rPr>
      </w:pPr>
    </w:p>
    <w:p w14:paraId="4C9BEABC" w14:textId="77777777" w:rsidR="003D0782" w:rsidRPr="002449B4" w:rsidRDefault="003D0782" w:rsidP="003D0782">
      <w:pPr>
        <w:jc w:val="center"/>
        <w:rPr>
          <w:rFonts w:ascii="Arial Nova" w:hAnsi="Arial Nova"/>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stylisticSets>
            <w14:styleSet w14:id="2"/>
          </w14:stylisticSets>
        </w:rPr>
      </w:pPr>
    </w:p>
    <w:p w14:paraId="14891447" w14:textId="77777777" w:rsidR="003D0782" w:rsidRPr="002449B4" w:rsidRDefault="003D0782" w:rsidP="003D0782"/>
    <w:p w14:paraId="69DBA36F" w14:textId="77777777" w:rsidR="003D0782" w:rsidRPr="002449B4" w:rsidRDefault="003D0782" w:rsidP="003D0782">
      <w:pPr>
        <w:jc w:val="center"/>
        <w:rPr>
          <w:rFonts w:ascii="Times New Roman" w:hAnsi="Times New Roman" w:cs="Times New Roman"/>
          <w:sz w:val="28"/>
          <w:szCs w:val="28"/>
        </w:rPr>
      </w:pPr>
    </w:p>
    <w:p w14:paraId="2A19C9A5" w14:textId="77777777" w:rsidR="003D0782" w:rsidRPr="002449B4" w:rsidRDefault="003D0782" w:rsidP="003D0782">
      <w:pPr>
        <w:jc w:val="center"/>
        <w:rPr>
          <w:rFonts w:ascii="Times New Roman" w:hAnsi="Times New Roman" w:cs="Times New Roman"/>
          <w:sz w:val="28"/>
          <w:szCs w:val="28"/>
        </w:rPr>
      </w:pPr>
    </w:p>
    <w:p w14:paraId="3A597D22" w14:textId="77777777" w:rsidR="003D0782" w:rsidRDefault="003D0782" w:rsidP="003D0782">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p>
    <w:p w14:paraId="1622520D" w14:textId="77777777" w:rsidR="003D0782" w:rsidRPr="00790A2E" w:rsidRDefault="003D0782" w:rsidP="003D0782">
      <w:pPr>
        <w:rPr>
          <w:rFonts w:ascii="Times New Roman" w:hAnsi="Times New Roman" w:cs="Times New Roman"/>
          <w:b/>
          <w:bCs/>
          <w:color w:val="000000" w:themeColor="text1"/>
          <w:sz w:val="32"/>
          <w:szCs w:val="32"/>
        </w:rPr>
      </w:pPr>
      <w:proofErr w:type="gramStart"/>
      <w:r w:rsidRPr="00790A2E">
        <w:rPr>
          <w:rFonts w:ascii="Times New Roman" w:hAnsi="Times New Roman" w:cs="Times New Roman"/>
          <w:b/>
          <w:bCs/>
          <w:color w:val="000000" w:themeColor="text1"/>
          <w:sz w:val="32"/>
          <w:szCs w:val="32"/>
        </w:rPr>
        <w:t>Contest :</w:t>
      </w:r>
      <w:proofErr w:type="gramEnd"/>
      <w:r w:rsidRPr="00790A2E">
        <w:rPr>
          <w:rFonts w:ascii="Times New Roman" w:hAnsi="Times New Roman" w:cs="Times New Roman"/>
          <w:b/>
          <w:bCs/>
          <w:color w:val="000000" w:themeColor="text1"/>
          <w:sz w:val="32"/>
          <w:szCs w:val="32"/>
        </w:rPr>
        <w:t xml:space="preserve">                                                                             Page no.</w:t>
      </w:r>
    </w:p>
    <w:p w14:paraId="3DB28840" w14:textId="77777777" w:rsidR="003D0782" w:rsidRPr="00790A2E" w:rsidRDefault="003D0782" w:rsidP="003D0782">
      <w:pPr>
        <w:ind w:right="522"/>
        <w:jc w:val="both"/>
        <w:rPr>
          <w:rFonts w:ascii="Times New Roman" w:hAnsi="Times New Roman" w:cs="Times New Roman"/>
          <w:color w:val="000000" w:themeColor="text1"/>
          <w:sz w:val="32"/>
          <w:szCs w:val="32"/>
        </w:rPr>
      </w:pPr>
    </w:p>
    <w:p w14:paraId="0521DCB1" w14:textId="77777777" w:rsidR="003D0782" w:rsidRPr="009F0714" w:rsidRDefault="003D0782" w:rsidP="003D0782">
      <w:p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Background…………………………………………………         2</w:t>
      </w:r>
    </w:p>
    <w:p w14:paraId="7F1C12D1" w14:textId="3A73C8D3" w:rsidR="003D0782" w:rsidRDefault="003D0782" w:rsidP="003D0782">
      <w:pPr>
        <w:pStyle w:val="Paragrafoelenco"/>
        <w:numPr>
          <w:ilvl w:val="0"/>
          <w:numId w:val="1"/>
        </w:numPr>
        <w:ind w:right="522"/>
        <w:jc w:val="both"/>
        <w:rPr>
          <w:rFonts w:ascii="Times New Roman" w:hAnsi="Times New Roman" w:cs="Times New Roman"/>
          <w:color w:val="000000" w:themeColor="text1"/>
          <w:sz w:val="32"/>
          <w:szCs w:val="32"/>
        </w:rPr>
      </w:pPr>
      <w:r w:rsidRPr="009F0714">
        <w:rPr>
          <w:rFonts w:ascii="Times New Roman" w:hAnsi="Times New Roman" w:cs="Times New Roman"/>
          <w:color w:val="000000" w:themeColor="text1"/>
          <w:sz w:val="32"/>
          <w:szCs w:val="32"/>
        </w:rPr>
        <w:t>Introduction</w:t>
      </w:r>
      <w:r>
        <w:rPr>
          <w:rFonts w:ascii="Times New Roman" w:hAnsi="Times New Roman" w:cs="Times New Roman"/>
          <w:color w:val="000000" w:themeColor="text1"/>
          <w:sz w:val="32"/>
          <w:szCs w:val="32"/>
        </w:rPr>
        <w:t xml:space="preserve">- </w:t>
      </w:r>
      <w:r w:rsidR="006F7055">
        <w:rPr>
          <w:rFonts w:ascii="Times New Roman" w:hAnsi="Times New Roman" w:cs="Times New Roman"/>
          <w:color w:val="000000" w:themeColor="text1"/>
          <w:sz w:val="32"/>
          <w:szCs w:val="32"/>
        </w:rPr>
        <w:t>Management Accounting …</w:t>
      </w:r>
      <w:r>
        <w:rPr>
          <w:rFonts w:ascii="Times New Roman" w:hAnsi="Times New Roman" w:cs="Times New Roman"/>
          <w:color w:val="000000" w:themeColor="text1"/>
          <w:sz w:val="32"/>
          <w:szCs w:val="32"/>
        </w:rPr>
        <w:t xml:space="preserve">……………… </w:t>
      </w:r>
      <w:r w:rsidR="006F7055">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6F7055">
        <w:rPr>
          <w:rFonts w:ascii="Times New Roman" w:hAnsi="Times New Roman" w:cs="Times New Roman"/>
          <w:color w:val="000000" w:themeColor="text1"/>
          <w:sz w:val="32"/>
          <w:szCs w:val="32"/>
        </w:rPr>
        <w:t>4</w:t>
      </w:r>
    </w:p>
    <w:p w14:paraId="5473299C" w14:textId="26C795F9" w:rsidR="006F7055" w:rsidRDefault="006F7055" w:rsidP="003D0782">
      <w:pPr>
        <w:pStyle w:val="Paragrafoelenco"/>
        <w:numPr>
          <w:ilvl w:val="0"/>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Relevance of Management Accounting       ……………….      5</w:t>
      </w:r>
    </w:p>
    <w:p w14:paraId="463DC939" w14:textId="24163352" w:rsidR="006F7055" w:rsidRPr="00577AD9" w:rsidRDefault="006F7055" w:rsidP="003D0782">
      <w:pPr>
        <w:pStyle w:val="Paragrafoelenco"/>
        <w:numPr>
          <w:ilvl w:val="0"/>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Cost Behaviour Analysis ……</w:t>
      </w:r>
      <w:proofErr w:type="gramStart"/>
      <w:r>
        <w:rPr>
          <w:rFonts w:ascii="Times New Roman" w:hAnsi="Times New Roman" w:cs="Times New Roman"/>
          <w:color w:val="000000" w:themeColor="text1"/>
          <w:sz w:val="32"/>
          <w:szCs w:val="32"/>
        </w:rPr>
        <w:t>…..</w:t>
      </w:r>
      <w:proofErr w:type="gramEnd"/>
      <w:r>
        <w:rPr>
          <w:rFonts w:ascii="Times New Roman" w:hAnsi="Times New Roman" w:cs="Times New Roman"/>
          <w:color w:val="000000" w:themeColor="text1"/>
          <w:sz w:val="32"/>
          <w:szCs w:val="32"/>
        </w:rPr>
        <w:t>…………………………     7</w:t>
      </w:r>
    </w:p>
    <w:p w14:paraId="730AD5AE" w14:textId="617F87BC" w:rsidR="003D0782" w:rsidRDefault="003D0782" w:rsidP="003D0782">
      <w:pPr>
        <w:pStyle w:val="Paragrafoelenco"/>
        <w:numPr>
          <w:ilvl w:val="0"/>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Main Body</w:t>
      </w:r>
      <w:r w:rsidR="006F7055">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6F7055">
        <w:rPr>
          <w:rFonts w:ascii="Times New Roman" w:hAnsi="Times New Roman" w:cs="Times New Roman"/>
          <w:color w:val="000000" w:themeColor="text1"/>
          <w:sz w:val="32"/>
          <w:szCs w:val="32"/>
        </w:rPr>
        <w:t>8</w:t>
      </w:r>
      <w:r>
        <w:rPr>
          <w:rFonts w:ascii="Times New Roman" w:hAnsi="Times New Roman" w:cs="Times New Roman"/>
          <w:color w:val="000000" w:themeColor="text1"/>
          <w:sz w:val="32"/>
          <w:szCs w:val="32"/>
        </w:rPr>
        <w:tab/>
      </w:r>
    </w:p>
    <w:p w14:paraId="01B47ADC" w14:textId="133E3F88" w:rsidR="003D0782" w:rsidRDefault="00103362" w:rsidP="003D0782">
      <w:pPr>
        <w:pStyle w:val="Paragrafoelenco"/>
        <w:numPr>
          <w:ilvl w:val="1"/>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Covid-19, Impact on Industry </w:t>
      </w:r>
      <w:r w:rsidR="005771E1">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                    </w:t>
      </w:r>
      <w:r w:rsidR="006F7055">
        <w:rPr>
          <w:rFonts w:ascii="Times New Roman" w:hAnsi="Times New Roman" w:cs="Times New Roman"/>
          <w:color w:val="000000" w:themeColor="text1"/>
          <w:sz w:val="32"/>
          <w:szCs w:val="32"/>
        </w:rPr>
        <w:t>8</w:t>
      </w:r>
    </w:p>
    <w:p w14:paraId="4EEDC3FE" w14:textId="6343779F" w:rsidR="003D0782" w:rsidRPr="005771E1" w:rsidRDefault="003D0782" w:rsidP="005771E1">
      <w:pPr>
        <w:pStyle w:val="Paragrafoelenco"/>
        <w:numPr>
          <w:ilvl w:val="1"/>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sidR="00103362">
        <w:rPr>
          <w:rFonts w:ascii="Times New Roman" w:hAnsi="Times New Roman" w:cs="Times New Roman"/>
          <w:color w:val="000000" w:themeColor="text1"/>
          <w:sz w:val="32"/>
          <w:szCs w:val="32"/>
        </w:rPr>
        <w:t>cenario Costs Evaluation</w:t>
      </w:r>
      <w:r>
        <w:rPr>
          <w:rFonts w:ascii="Times New Roman" w:hAnsi="Times New Roman" w:cs="Times New Roman"/>
          <w:color w:val="000000" w:themeColor="text1"/>
          <w:sz w:val="32"/>
          <w:szCs w:val="32"/>
        </w:rPr>
        <w:t xml:space="preserve">    ………………….......…  </w:t>
      </w:r>
      <w:r w:rsidR="00103362">
        <w:rPr>
          <w:rFonts w:ascii="Times New Roman" w:hAnsi="Times New Roman" w:cs="Times New Roman"/>
          <w:color w:val="000000" w:themeColor="text1"/>
          <w:sz w:val="32"/>
          <w:szCs w:val="32"/>
        </w:rPr>
        <w:t>9</w:t>
      </w:r>
    </w:p>
    <w:p w14:paraId="1284C576" w14:textId="6F221732" w:rsidR="003D0782" w:rsidRDefault="003D0782" w:rsidP="003D0782">
      <w:pPr>
        <w:pStyle w:val="Paragrafoelenco"/>
        <w:numPr>
          <w:ilvl w:val="0"/>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Conclusion     ……………………………………………</w:t>
      </w:r>
      <w:r w:rsidR="005771E1">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5771E1">
        <w:rPr>
          <w:rFonts w:ascii="Times New Roman" w:hAnsi="Times New Roman" w:cs="Times New Roman"/>
          <w:color w:val="000000" w:themeColor="text1"/>
          <w:sz w:val="32"/>
          <w:szCs w:val="32"/>
        </w:rPr>
        <w:t>10</w:t>
      </w:r>
    </w:p>
    <w:p w14:paraId="7394252C" w14:textId="41133C79" w:rsidR="007930C2" w:rsidRPr="0096087E" w:rsidRDefault="003D0782" w:rsidP="0096087E">
      <w:pPr>
        <w:pStyle w:val="Paragrafoelenco"/>
        <w:numPr>
          <w:ilvl w:val="0"/>
          <w:numId w:val="1"/>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References  </w:t>
      </w:r>
      <w:r w:rsidR="005771E1">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proofErr w:type="gramStart"/>
      <w:r>
        <w:rPr>
          <w:rFonts w:ascii="Times New Roman" w:hAnsi="Times New Roman" w:cs="Times New Roman"/>
          <w:color w:val="000000" w:themeColor="text1"/>
          <w:sz w:val="32"/>
          <w:szCs w:val="32"/>
        </w:rPr>
        <w:t>…..</w:t>
      </w:r>
      <w:proofErr w:type="gramEnd"/>
      <w:r>
        <w:rPr>
          <w:rFonts w:ascii="Times New Roman" w:hAnsi="Times New Roman" w:cs="Times New Roman"/>
          <w:color w:val="000000" w:themeColor="text1"/>
          <w:sz w:val="32"/>
          <w:szCs w:val="32"/>
        </w:rPr>
        <w:t xml:space="preserve"> </w:t>
      </w:r>
      <w:r w:rsidR="005771E1">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5771E1">
        <w:rPr>
          <w:rFonts w:ascii="Times New Roman" w:hAnsi="Times New Roman" w:cs="Times New Roman"/>
          <w:color w:val="000000" w:themeColor="text1"/>
          <w:sz w:val="32"/>
          <w:szCs w:val="32"/>
        </w:rPr>
        <w:t xml:space="preserve">   11</w:t>
      </w:r>
    </w:p>
    <w:p w14:paraId="3BD750A6" w14:textId="77777777" w:rsidR="00E82567" w:rsidRDefault="00E82567" w:rsidP="007930C2">
      <w:pPr>
        <w:rPr>
          <w:rFonts w:ascii="Times New Roman" w:hAnsi="Times New Roman" w:cs="Times New Roman"/>
          <w:color w:val="000000" w:themeColor="text1"/>
          <w:sz w:val="32"/>
          <w:szCs w:val="3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p>
    <w:p w14:paraId="011D7C4F" w14:textId="77777777" w:rsidR="00E82567" w:rsidRDefault="00E82567" w:rsidP="007930C2">
      <w:pPr>
        <w:rPr>
          <w:rFonts w:ascii="Times New Roman" w:hAnsi="Times New Roman" w:cs="Times New Roman"/>
          <w:color w:val="000000" w:themeColor="text1"/>
          <w:sz w:val="32"/>
          <w:szCs w:val="3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p>
    <w:p w14:paraId="6F392B61" w14:textId="56E3CF8A" w:rsidR="00E82567" w:rsidRPr="006F7055" w:rsidRDefault="007930C2">
      <w:pPr>
        <w:rPr>
          <w:rStyle w:val="ts-alignment-element"/>
          <w:rFonts w:ascii="Times New Roman" w:hAnsi="Times New Roman" w:cs="Times New Roman"/>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r w:rsidRPr="006F7055">
        <w:rPr>
          <w:rFonts w:ascii="Times New Roman" w:hAnsi="Times New Roman" w:cs="Times New Roman"/>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t>BACKGROUND</w:t>
      </w:r>
    </w:p>
    <w:p w14:paraId="347D2523" w14:textId="560FE196" w:rsidR="0096087E" w:rsidRPr="009F070C" w:rsidRDefault="0096087E">
      <w:pP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2"/>
          </w14:stylisticSets>
        </w:rPr>
      </w:pP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Globalization</w:t>
      </w:r>
      <w:r w:rsidR="00F2521F">
        <w:rPr>
          <w:rStyle w:val="ts-alignment-element"/>
          <w:rFonts w:ascii="Times New Roman" w:hAnsi="Times New Roman" w:cs="Times New Roman"/>
          <w:sz w:val="32"/>
          <w:szCs w:val="32"/>
          <w:lang w:val="en"/>
        </w:rPr>
        <w:t xml:space="preserve"> and other factors</w:t>
      </w:r>
      <w:r w:rsidR="00EC6A2D">
        <w:rPr>
          <w:rStyle w:val="ts-alignment-element"/>
          <w:rFonts w:ascii="Times New Roman" w:hAnsi="Times New Roman" w:cs="Times New Roman"/>
          <w:sz w:val="32"/>
          <w:szCs w:val="32"/>
          <w:lang w:val="en"/>
        </w:rPr>
        <w:t>, as technology development and changes in organizational structures e.g., decentralization corporate governance and hierarchical structure according to Johnson and Kaplan</w:t>
      </w:r>
      <w:r w:rsidRPr="009F070C">
        <w:rPr>
          <w:rFonts w:ascii="Times New Roman" w:hAnsi="Times New Roman" w:cs="Times New Roman"/>
          <w:sz w:val="32"/>
          <w:szCs w:val="32"/>
          <w:lang w:val="en"/>
        </w:rPr>
        <w:t xml:space="preserve"> </w:t>
      </w:r>
      <w:r w:rsidR="00EC6A2D">
        <w:rPr>
          <w:rFonts w:ascii="Times New Roman" w:hAnsi="Times New Roman" w:cs="Times New Roman"/>
          <w:sz w:val="32"/>
          <w:szCs w:val="32"/>
          <w:lang w:val="en"/>
        </w:rPr>
        <w:t xml:space="preserve">(1987), </w:t>
      </w:r>
      <w:proofErr w:type="spellStart"/>
      <w:r w:rsidR="00EC6A2D">
        <w:rPr>
          <w:rFonts w:ascii="Times New Roman" w:hAnsi="Times New Roman" w:cs="Times New Roman"/>
          <w:sz w:val="32"/>
          <w:szCs w:val="32"/>
          <w:lang w:val="en"/>
        </w:rPr>
        <w:t>Yazdifar</w:t>
      </w:r>
      <w:proofErr w:type="spellEnd"/>
      <w:r w:rsidR="00EC6A2D">
        <w:rPr>
          <w:rFonts w:ascii="Times New Roman" w:hAnsi="Times New Roman" w:cs="Times New Roman"/>
          <w:sz w:val="32"/>
          <w:szCs w:val="32"/>
          <w:lang w:val="en"/>
        </w:rPr>
        <w:t xml:space="preserve"> and </w:t>
      </w:r>
      <w:proofErr w:type="spellStart"/>
      <w:r w:rsidR="00EC6A2D">
        <w:rPr>
          <w:rFonts w:ascii="Times New Roman" w:hAnsi="Times New Roman" w:cs="Times New Roman"/>
          <w:sz w:val="32"/>
          <w:szCs w:val="32"/>
          <w:lang w:val="en"/>
        </w:rPr>
        <w:t>Tsamenyi</w:t>
      </w:r>
      <w:proofErr w:type="spellEnd"/>
      <w:r w:rsidR="00EC6A2D">
        <w:rPr>
          <w:rFonts w:ascii="Times New Roman" w:hAnsi="Times New Roman" w:cs="Times New Roman"/>
          <w:sz w:val="32"/>
          <w:szCs w:val="32"/>
          <w:lang w:val="en"/>
        </w:rPr>
        <w:t xml:space="preserve"> (2005), has contributed </w:t>
      </w:r>
      <w:r w:rsidRPr="009F070C">
        <w:rPr>
          <w:rStyle w:val="ts-alignment-element"/>
          <w:rFonts w:ascii="Times New Roman" w:hAnsi="Times New Roman" w:cs="Times New Roman"/>
          <w:sz w:val="32"/>
          <w:szCs w:val="32"/>
          <w:lang w:val="en"/>
        </w:rPr>
        <w:t>in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the last</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decades</w:t>
      </w:r>
      <w:r w:rsidRPr="009F070C">
        <w:rPr>
          <w:rFonts w:ascii="Times New Roman" w:hAnsi="Times New Roman" w:cs="Times New Roman"/>
          <w:sz w:val="32"/>
          <w:szCs w:val="32"/>
          <w:lang w:val="en"/>
        </w:rPr>
        <w:t xml:space="preserve"> to the appearance of </w:t>
      </w:r>
      <w:r w:rsidRPr="009F070C">
        <w:rPr>
          <w:rStyle w:val="ts-alignment-element"/>
          <w:rFonts w:ascii="Times New Roman" w:hAnsi="Times New Roman" w:cs="Times New Roman"/>
          <w:sz w:val="32"/>
          <w:szCs w:val="32"/>
          <w:lang w:val="en"/>
        </w:rPr>
        <w:t>di</w:t>
      </w:r>
      <w:r w:rsidR="00162ABB">
        <w:rPr>
          <w:rStyle w:val="ts-alignment-element"/>
          <w:rFonts w:ascii="Times New Roman" w:hAnsi="Times New Roman" w:cs="Times New Roman"/>
          <w:sz w:val="32"/>
          <w:szCs w:val="32"/>
          <w:lang w:val="en"/>
        </w:rPr>
        <w:t>fferent</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opportunities</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but</w:t>
      </w:r>
      <w:r w:rsidRPr="009F070C">
        <w:rPr>
          <w:rFonts w:ascii="Times New Roman" w:hAnsi="Times New Roman" w:cs="Times New Roman"/>
          <w:sz w:val="32"/>
          <w:szCs w:val="32"/>
          <w:lang w:val="en"/>
        </w:rPr>
        <w:t xml:space="preserve"> principally has shaped new </w:t>
      </w:r>
      <w:r w:rsidR="00701A2B" w:rsidRPr="009F070C">
        <w:rPr>
          <w:rStyle w:val="ts-alignment-element"/>
          <w:rFonts w:ascii="Times New Roman" w:hAnsi="Times New Roman" w:cs="Times New Roman"/>
          <w:sz w:val="32"/>
          <w:szCs w:val="32"/>
          <w:lang w:val="en"/>
        </w:rPr>
        <w:t>tests</w:t>
      </w:r>
      <w:r w:rsidRPr="009F070C">
        <w:rPr>
          <w:rStyle w:val="ts-alignment-element"/>
          <w:rFonts w:ascii="Times New Roman" w:hAnsi="Times New Roman" w:cs="Times New Roman"/>
          <w:sz w:val="32"/>
          <w:szCs w:val="32"/>
          <w:lang w:val="en"/>
        </w:rPr>
        <w:t>,</w:t>
      </w:r>
      <w:r w:rsidRPr="009F070C">
        <w:rPr>
          <w:rFonts w:ascii="Times New Roman" w:hAnsi="Times New Roman" w:cs="Times New Roman"/>
          <w:sz w:val="32"/>
          <w:szCs w:val="32"/>
          <w:lang w:val="en"/>
        </w:rPr>
        <w:t xml:space="preserve"> for all those </w:t>
      </w:r>
      <w:r w:rsidR="00701A2B" w:rsidRPr="009F070C">
        <w:rPr>
          <w:rFonts w:ascii="Times New Roman" w:hAnsi="Times New Roman" w:cs="Times New Roman"/>
          <w:sz w:val="32"/>
          <w:szCs w:val="32"/>
          <w:lang w:val="en"/>
        </w:rPr>
        <w:t>diverse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companies</w:t>
      </w:r>
      <w:r w:rsidRPr="009F070C">
        <w:rPr>
          <w:rFonts w:ascii="Times New Roman" w:hAnsi="Times New Roman" w:cs="Times New Roman"/>
          <w:sz w:val="32"/>
          <w:szCs w:val="32"/>
          <w:lang w:val="en"/>
        </w:rPr>
        <w:t xml:space="preserve"> in </w:t>
      </w: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market</w:t>
      </w:r>
      <w:r w:rsidR="00F50418">
        <w:rPr>
          <w:rStyle w:val="ts-alignment-element"/>
          <w:rFonts w:ascii="Times New Roman" w:hAnsi="Times New Roman" w:cs="Times New Roman"/>
          <w:sz w:val="32"/>
          <w:szCs w:val="32"/>
          <w:lang w:val="en"/>
        </w:rPr>
        <w:t>,</w:t>
      </w:r>
      <w:r w:rsidRPr="009F070C">
        <w:rPr>
          <w:rFonts w:ascii="Times New Roman" w:hAnsi="Times New Roman" w:cs="Times New Roman"/>
          <w:sz w:val="32"/>
          <w:szCs w:val="32"/>
          <w:lang w:val="en"/>
        </w:rPr>
        <w:t xml:space="preserve"> the newfangled </w:t>
      </w:r>
      <w:r w:rsidRPr="009F070C">
        <w:rPr>
          <w:rStyle w:val="ts-alignment-element"/>
          <w:rFonts w:ascii="Times New Roman" w:hAnsi="Times New Roman" w:cs="Times New Roman"/>
          <w:sz w:val="32"/>
          <w:szCs w:val="32"/>
          <w:lang w:val="en"/>
        </w:rPr>
        <w:t>requirements</w:t>
      </w:r>
      <w:r w:rsidRPr="009F070C">
        <w:rPr>
          <w:rFonts w:ascii="Times New Roman" w:hAnsi="Times New Roman" w:cs="Times New Roman"/>
          <w:sz w:val="32"/>
          <w:szCs w:val="32"/>
          <w:lang w:val="en"/>
        </w:rPr>
        <w:t xml:space="preserve">, </w:t>
      </w:r>
      <w:r w:rsidR="00701A2B">
        <w:rPr>
          <w:rFonts w:ascii="Times New Roman" w:hAnsi="Times New Roman" w:cs="Times New Roman"/>
          <w:sz w:val="32"/>
          <w:szCs w:val="32"/>
          <w:lang w:val="en"/>
        </w:rPr>
        <w:t>directed</w:t>
      </w:r>
      <w:r w:rsidRPr="009F070C">
        <w:rPr>
          <w:rFonts w:ascii="Times New Roman" w:hAnsi="Times New Roman" w:cs="Times New Roman"/>
          <w:sz w:val="32"/>
          <w:szCs w:val="32"/>
          <w:lang w:val="en"/>
        </w:rPr>
        <w:t xml:space="preserve"> to </w:t>
      </w:r>
      <w:r w:rsidRPr="009F070C">
        <w:rPr>
          <w:rStyle w:val="ts-alignment-element"/>
          <w:rFonts w:ascii="Times New Roman" w:hAnsi="Times New Roman" w:cs="Times New Roman"/>
          <w:sz w:val="32"/>
          <w:szCs w:val="32"/>
          <w:lang w:val="en"/>
        </w:rPr>
        <w:t>a</w:t>
      </w:r>
      <w:r w:rsidR="00162ABB">
        <w:rPr>
          <w:rStyle w:val="ts-alignment-element"/>
          <w:rFonts w:ascii="Times New Roman" w:hAnsi="Times New Roman" w:cs="Times New Roman"/>
          <w:sz w:val="32"/>
          <w:szCs w:val="32"/>
          <w:lang w:val="en"/>
        </w:rPr>
        <w:t xml:space="preserve"> larger request</w:t>
      </w:r>
      <w:r w:rsidR="00BB6E18">
        <w:rPr>
          <w:rFonts w:ascii="Times New Roman" w:hAnsi="Times New Roman" w:cs="Times New Roman"/>
          <w:sz w:val="32"/>
          <w:szCs w:val="32"/>
          <w:lang w:val="en"/>
        </w:rPr>
        <w:t xml:space="preserve"> </w:t>
      </w:r>
      <w:r w:rsidR="00F50418">
        <w:rPr>
          <w:rStyle w:val="ts-alignment-element"/>
          <w:rFonts w:ascii="Times New Roman" w:hAnsi="Times New Roman" w:cs="Times New Roman"/>
          <w:sz w:val="32"/>
          <w:szCs w:val="32"/>
          <w:lang w:val="en"/>
        </w:rPr>
        <w:t>in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management</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accounting</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services.</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In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this</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essay</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figure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of</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management</w:t>
      </w:r>
      <w:r w:rsidRPr="009F070C">
        <w:rPr>
          <w:rFonts w:ascii="Times New Roman" w:hAnsi="Times New Roman" w:cs="Times New Roman"/>
          <w:sz w:val="32"/>
          <w:szCs w:val="32"/>
          <w:lang w:val="en"/>
        </w:rPr>
        <w:t xml:space="preserve"> accountant </w:t>
      </w:r>
      <w:r w:rsidRPr="009F070C">
        <w:rPr>
          <w:rStyle w:val="ts-alignment-element"/>
          <w:rFonts w:ascii="Times New Roman" w:hAnsi="Times New Roman" w:cs="Times New Roman"/>
          <w:sz w:val="32"/>
          <w:szCs w:val="32"/>
          <w:lang w:val="en"/>
        </w:rPr>
        <w:t>will</w:t>
      </w:r>
      <w:r w:rsidRPr="009F070C">
        <w:rPr>
          <w:rFonts w:ascii="Times New Roman" w:hAnsi="Times New Roman" w:cs="Times New Roman"/>
          <w:sz w:val="32"/>
          <w:szCs w:val="32"/>
          <w:lang w:val="en"/>
        </w:rPr>
        <w:t xml:space="preserve"> be </w:t>
      </w:r>
      <w:r w:rsidRPr="009F070C">
        <w:rPr>
          <w:rStyle w:val="ts-alignment-element"/>
          <w:rFonts w:ascii="Times New Roman" w:hAnsi="Times New Roman" w:cs="Times New Roman"/>
          <w:sz w:val="32"/>
          <w:szCs w:val="32"/>
          <w:lang w:val="en"/>
        </w:rPr>
        <w:t>particularly</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stated,</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with</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a</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careful</w:t>
      </w:r>
      <w:r w:rsidRPr="009F070C">
        <w:rPr>
          <w:rFonts w:ascii="Times New Roman" w:hAnsi="Times New Roman" w:cs="Times New Roman"/>
          <w:sz w:val="32"/>
          <w:szCs w:val="32"/>
          <w:lang w:val="en"/>
        </w:rPr>
        <w:t xml:space="preserve"> analysis of </w:t>
      </w:r>
      <w:r w:rsidR="009F070C">
        <w:rPr>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role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played</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within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organization,</w:t>
      </w:r>
      <w:r w:rsidRPr="009F070C">
        <w:rPr>
          <w:rFonts w:ascii="Times New Roman" w:hAnsi="Times New Roman" w:cs="Times New Roman"/>
          <w:sz w:val="32"/>
          <w:szCs w:val="32"/>
          <w:lang w:val="en"/>
        </w:rPr>
        <w:t xml:space="preserve"> </w:t>
      </w:r>
      <w:r w:rsidR="002D6412">
        <w:rPr>
          <w:rStyle w:val="ts-alignment-element"/>
          <w:rFonts w:ascii="Times New Roman" w:hAnsi="Times New Roman" w:cs="Times New Roman"/>
          <w:sz w:val="32"/>
          <w:szCs w:val="32"/>
          <w:lang w:val="en"/>
        </w:rPr>
        <w:t>ensued</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by</w:t>
      </w:r>
      <w:r w:rsidRPr="009F070C">
        <w:rPr>
          <w:rFonts w:ascii="Times New Roman" w:hAnsi="Times New Roman" w:cs="Times New Roman"/>
          <w:sz w:val="32"/>
          <w:szCs w:val="32"/>
          <w:lang w:val="en"/>
        </w:rPr>
        <w:t xml:space="preserve"> </w:t>
      </w:r>
      <w:r w:rsidR="00942EC6">
        <w:rPr>
          <w:rStyle w:val="ts-alignment-element"/>
          <w:rFonts w:ascii="Times New Roman" w:hAnsi="Times New Roman" w:cs="Times New Roman"/>
          <w:sz w:val="32"/>
          <w:szCs w:val="32"/>
          <w:lang w:val="en"/>
        </w:rPr>
        <w:t xml:space="preserve">the </w:t>
      </w:r>
      <w:r w:rsidRPr="009F070C">
        <w:rPr>
          <w:rStyle w:val="ts-alignment-element"/>
          <w:rFonts w:ascii="Times New Roman" w:hAnsi="Times New Roman" w:cs="Times New Roman"/>
          <w:sz w:val="32"/>
          <w:szCs w:val="32"/>
          <w:lang w:val="en"/>
        </w:rPr>
        <w:t>critical</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evaluation,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provided</w:t>
      </w:r>
      <w:r w:rsidRPr="009F070C">
        <w:rPr>
          <w:rFonts w:ascii="Times New Roman" w:hAnsi="Times New Roman" w:cs="Times New Roman"/>
          <w:sz w:val="32"/>
          <w:szCs w:val="32"/>
          <w:lang w:val="en"/>
        </w:rPr>
        <w:t xml:space="preserve"> </w:t>
      </w:r>
      <w:r w:rsidR="00BB6E18">
        <w:rPr>
          <w:rStyle w:val="ts-alignment-element"/>
          <w:rFonts w:ascii="Times New Roman" w:hAnsi="Times New Roman" w:cs="Times New Roman"/>
          <w:sz w:val="32"/>
          <w:szCs w:val="32"/>
          <w:lang w:val="en"/>
        </w:rPr>
        <w:t>in</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the</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hypothetical</w:t>
      </w:r>
      <w:r w:rsidRPr="009F070C">
        <w:rPr>
          <w:rFonts w:ascii="Times New Roman" w:hAnsi="Times New Roman" w:cs="Times New Roman"/>
          <w:sz w:val="32"/>
          <w:szCs w:val="32"/>
          <w:lang w:val="en"/>
        </w:rPr>
        <w:t xml:space="preserve"> </w:t>
      </w:r>
      <w:r w:rsidRPr="009F070C">
        <w:rPr>
          <w:rStyle w:val="ts-alignment-element"/>
          <w:rFonts w:ascii="Times New Roman" w:hAnsi="Times New Roman" w:cs="Times New Roman"/>
          <w:sz w:val="32"/>
          <w:szCs w:val="32"/>
          <w:lang w:val="en"/>
        </w:rPr>
        <w:t>scenario</w:t>
      </w:r>
      <w:r w:rsidR="00BB6E18">
        <w:rPr>
          <w:rStyle w:val="ts-alignment-element"/>
          <w:rFonts w:ascii="Times New Roman" w:hAnsi="Times New Roman" w:cs="Times New Roman"/>
          <w:sz w:val="32"/>
          <w:szCs w:val="32"/>
          <w:lang w:val="en"/>
        </w:rPr>
        <w:t xml:space="preserve"> </w:t>
      </w:r>
      <w:r w:rsidR="00942EC6">
        <w:rPr>
          <w:rStyle w:val="ts-alignment-element"/>
          <w:rFonts w:ascii="Times New Roman" w:hAnsi="Times New Roman" w:cs="Times New Roman"/>
          <w:sz w:val="32"/>
          <w:szCs w:val="32"/>
          <w:lang w:val="en"/>
        </w:rPr>
        <w:t>within</w:t>
      </w:r>
      <w:r w:rsidR="00BB6E18">
        <w:rPr>
          <w:rStyle w:val="ts-alignment-element"/>
          <w:rFonts w:ascii="Times New Roman" w:hAnsi="Times New Roman" w:cs="Times New Roman"/>
          <w:sz w:val="32"/>
          <w:szCs w:val="32"/>
          <w:lang w:val="en"/>
        </w:rPr>
        <w:t xml:space="preserve"> the </w:t>
      </w:r>
      <w:r w:rsidR="00942EC6">
        <w:rPr>
          <w:rStyle w:val="ts-alignment-element"/>
          <w:rFonts w:ascii="Times New Roman" w:hAnsi="Times New Roman" w:cs="Times New Roman"/>
          <w:sz w:val="32"/>
          <w:szCs w:val="32"/>
          <w:lang w:val="en"/>
        </w:rPr>
        <w:t>extant</w:t>
      </w:r>
      <w:r w:rsidR="00BB6E18">
        <w:rPr>
          <w:rStyle w:val="ts-alignment-element"/>
          <w:rFonts w:ascii="Times New Roman" w:hAnsi="Times New Roman" w:cs="Times New Roman"/>
          <w:sz w:val="32"/>
          <w:szCs w:val="32"/>
          <w:lang w:val="en"/>
        </w:rPr>
        <w:t xml:space="preserve"> Covid-19 pandemic</w:t>
      </w:r>
      <w:r w:rsidR="009F070C" w:rsidRPr="009F070C">
        <w:rPr>
          <w:rFonts w:ascii="Times New Roman" w:hAnsi="Times New Roman" w:cs="Times New Roman"/>
          <w:sz w:val="32"/>
          <w:szCs w:val="32"/>
          <w:lang w:val="en"/>
        </w:rPr>
        <w:t>, listed below.</w:t>
      </w:r>
      <w:r w:rsidR="009F070C">
        <w:rPr>
          <w:rFonts w:ascii="Times New Roman" w:hAnsi="Times New Roman" w:cs="Times New Roman"/>
          <w:sz w:val="32"/>
          <w:szCs w:val="32"/>
          <w:lang w:val="en"/>
        </w:rPr>
        <w:t xml:space="preserve"> (Fig.1</w:t>
      </w:r>
      <w:r w:rsidR="0019759E">
        <w:rPr>
          <w:rFonts w:ascii="Times New Roman" w:hAnsi="Times New Roman" w:cs="Times New Roman"/>
          <w:sz w:val="32"/>
          <w:szCs w:val="32"/>
          <w:lang w:val="en"/>
        </w:rPr>
        <w:t>-</w:t>
      </w:r>
      <w:r w:rsidR="009F070C">
        <w:rPr>
          <w:rFonts w:ascii="Times New Roman" w:hAnsi="Times New Roman" w:cs="Times New Roman"/>
          <w:sz w:val="32"/>
          <w:szCs w:val="32"/>
          <w:lang w:val="en"/>
        </w:rPr>
        <w:t>Fig.2</w:t>
      </w:r>
      <w:r w:rsidR="00081F42">
        <w:rPr>
          <w:rFonts w:ascii="Times New Roman" w:hAnsi="Times New Roman" w:cs="Times New Roman"/>
          <w:sz w:val="32"/>
          <w:szCs w:val="32"/>
          <w:lang w:val="en"/>
        </w:rPr>
        <w:t>, Moodle ‘M. Accounting’,2021</w:t>
      </w:r>
      <w:r w:rsidR="009F070C">
        <w:rPr>
          <w:rFonts w:ascii="Times New Roman" w:hAnsi="Times New Roman" w:cs="Times New Roman"/>
          <w:sz w:val="32"/>
          <w:szCs w:val="32"/>
          <w:lang w:val="en"/>
        </w:rPr>
        <w:t>)</w:t>
      </w:r>
      <w:r w:rsidR="00081F42">
        <w:rPr>
          <w:rFonts w:ascii="Times New Roman" w:hAnsi="Times New Roman" w:cs="Times New Roman"/>
          <w:sz w:val="32"/>
          <w:szCs w:val="32"/>
          <w:lang w:val="en"/>
        </w:rPr>
        <w:t xml:space="preserve"> (</w:t>
      </w:r>
      <w:proofErr w:type="gramStart"/>
      <w:r w:rsidR="00081F42">
        <w:rPr>
          <w:rFonts w:ascii="Times New Roman" w:hAnsi="Times New Roman" w:cs="Times New Roman"/>
          <w:sz w:val="32"/>
          <w:szCs w:val="32"/>
          <w:lang w:val="en"/>
        </w:rPr>
        <w:t>W.Hadid</w:t>
      </w:r>
      <w:proofErr w:type="gramEnd"/>
      <w:r w:rsidR="00081F42">
        <w:rPr>
          <w:rFonts w:ascii="Times New Roman" w:hAnsi="Times New Roman" w:cs="Times New Roman"/>
          <w:sz w:val="32"/>
          <w:szCs w:val="32"/>
          <w:lang w:val="en"/>
        </w:rPr>
        <w:t>,M.Al-Sayed,2021)</w:t>
      </w:r>
      <w:r w:rsidR="00081F42" w:rsidRPr="00081F42">
        <w:rPr>
          <w:rFonts w:ascii="Times New Roman" w:hAnsi="Times New Roman" w:cs="Times New Roman"/>
          <w:sz w:val="32"/>
          <w:szCs w:val="32"/>
          <w:lang w:val="en"/>
        </w:rPr>
        <w:t xml:space="preserve"> </w:t>
      </w:r>
      <w:r w:rsidR="00081F42">
        <w:rPr>
          <w:rFonts w:ascii="Times New Roman" w:hAnsi="Times New Roman" w:cs="Times New Roman"/>
          <w:sz w:val="32"/>
          <w:szCs w:val="32"/>
          <w:lang w:val="en"/>
        </w:rPr>
        <w:t>(Goyal,2014)</w:t>
      </w:r>
    </w:p>
    <w:p w14:paraId="55AA0424" w14:textId="77777777" w:rsidR="0096087E" w:rsidRPr="009F070C" w:rsidRDefault="0096087E">
      <w:pPr>
        <w:rPr>
          <w:rFonts w:ascii="Times New Roman" w:hAnsi="Times New Roman" w:cs="Times New Roman"/>
          <w:sz w:val="32"/>
          <w:szCs w:val="32"/>
        </w:rPr>
      </w:pPr>
    </w:p>
    <w:p w14:paraId="6C4172D7" w14:textId="7AD8FD20" w:rsidR="0096087E" w:rsidRDefault="00E82567">
      <w:pPr>
        <w:rPr>
          <w:lang w:val="en"/>
        </w:rPr>
      </w:pPr>
      <w:r>
        <w:rPr>
          <w:noProof/>
        </w:rPr>
        <w:drawing>
          <wp:inline distT="0" distB="0" distL="0" distR="0" wp14:anchorId="7173AA09" wp14:editId="6928B09A">
            <wp:extent cx="5731510" cy="3223895"/>
            <wp:effectExtent l="0" t="0" r="2540" b="0"/>
            <wp:docPr id="5" name="Elemento gra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0B0734A1" w14:textId="448A54A9" w:rsidR="0096087E" w:rsidRDefault="00E82567">
      <w:pPr>
        <w:rPr>
          <w:lang w:val="en"/>
        </w:rPr>
      </w:pPr>
      <w:r>
        <w:rPr>
          <w:lang w:val="en"/>
        </w:rPr>
        <w:t>(Fig.1)</w:t>
      </w:r>
    </w:p>
    <w:p w14:paraId="3412FA5D" w14:textId="1E4CC6CA" w:rsidR="0096087E" w:rsidRDefault="000476BF">
      <w:pPr>
        <w:rPr>
          <w:lang w:val="en"/>
        </w:rPr>
      </w:pPr>
      <w:r>
        <w:rPr>
          <w:noProof/>
        </w:rPr>
        <w:drawing>
          <wp:inline distT="0" distB="0" distL="0" distR="0" wp14:anchorId="0272E54A" wp14:editId="3CC5BDE2">
            <wp:extent cx="5731510" cy="3223895"/>
            <wp:effectExtent l="0" t="0" r="2540" b="0"/>
            <wp:docPr id="6" name="Elemento grafic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4ECABCF" w14:textId="372A8106" w:rsidR="0096087E" w:rsidRDefault="0096087E">
      <w:pPr>
        <w:rPr>
          <w:lang w:val="en"/>
        </w:rPr>
      </w:pPr>
    </w:p>
    <w:p w14:paraId="11149470" w14:textId="3F83D0A7" w:rsidR="005976EB" w:rsidRDefault="00E82567">
      <w:pPr>
        <w:rPr>
          <w:rFonts w:ascii="Times New Roman" w:hAnsi="Times New Roman" w:cs="Times New Roman"/>
          <w:sz w:val="32"/>
          <w:szCs w:val="32"/>
          <w:lang w:val="en"/>
        </w:rPr>
      </w:pPr>
      <w:r w:rsidRPr="005976EB">
        <w:rPr>
          <w:rFonts w:ascii="Times New Roman" w:hAnsi="Times New Roman" w:cs="Times New Roman"/>
          <w:sz w:val="32"/>
          <w:szCs w:val="32"/>
          <w:lang w:val="en"/>
        </w:rPr>
        <w:t>(Fig.2)</w:t>
      </w:r>
    </w:p>
    <w:p w14:paraId="3EE87EE5" w14:textId="1F665B04" w:rsidR="006F7055" w:rsidRDefault="006F7055">
      <w:pPr>
        <w:rPr>
          <w:rFonts w:ascii="Times New Roman" w:hAnsi="Times New Roman" w:cs="Times New Roman"/>
          <w:sz w:val="32"/>
          <w:szCs w:val="32"/>
          <w:lang w:val="en"/>
        </w:rPr>
      </w:pPr>
    </w:p>
    <w:p w14:paraId="34BE59FB" w14:textId="77777777" w:rsidR="006F7055" w:rsidRPr="006F7055" w:rsidRDefault="006F7055">
      <w:pPr>
        <w:rPr>
          <w:rFonts w:ascii="Times New Roman" w:hAnsi="Times New Roman" w:cs="Times New Roman"/>
          <w:sz w:val="32"/>
          <w:szCs w:val="32"/>
          <w:lang w:val="en"/>
        </w:rPr>
      </w:pPr>
    </w:p>
    <w:p w14:paraId="4AC4C8B8" w14:textId="70412391" w:rsidR="009F36B1" w:rsidRPr="005976EB" w:rsidRDefault="00E82567">
      <w:pPr>
        <w:rPr>
          <w:rFonts w:ascii="Times New Roman" w:hAnsi="Times New Roman" w:cs="Times New Roman"/>
          <w:b/>
          <w:bCs/>
          <w:sz w:val="32"/>
          <w:szCs w:val="32"/>
          <w:lang w:val="en"/>
        </w:rPr>
      </w:pPr>
      <w:r w:rsidRPr="005976EB">
        <w:rPr>
          <w:rFonts w:ascii="Times New Roman" w:hAnsi="Times New Roman" w:cs="Times New Roman"/>
          <w:b/>
          <w:bCs/>
          <w:sz w:val="32"/>
          <w:szCs w:val="32"/>
          <w:u w:val="single"/>
          <w:lang w:val="en"/>
        </w:rPr>
        <w:lastRenderedPageBreak/>
        <w:t>INTRODUCTION</w:t>
      </w:r>
      <w:r w:rsidR="00081F42" w:rsidRPr="005976EB">
        <w:rPr>
          <w:rFonts w:ascii="Times New Roman" w:hAnsi="Times New Roman" w:cs="Times New Roman"/>
          <w:b/>
          <w:bCs/>
          <w:sz w:val="32"/>
          <w:szCs w:val="32"/>
          <w:lang w:val="en"/>
        </w:rPr>
        <w:t xml:space="preserve"> </w:t>
      </w:r>
      <w:r w:rsidR="009F36B1" w:rsidRPr="005976EB">
        <w:rPr>
          <w:rFonts w:ascii="Times New Roman" w:hAnsi="Times New Roman" w:cs="Times New Roman"/>
          <w:b/>
          <w:bCs/>
          <w:sz w:val="32"/>
          <w:szCs w:val="32"/>
          <w:lang w:val="en"/>
        </w:rPr>
        <w:t xml:space="preserve">   </w:t>
      </w:r>
      <w:r w:rsidR="00F02865">
        <w:rPr>
          <w:rFonts w:ascii="Times New Roman" w:hAnsi="Times New Roman" w:cs="Times New Roman"/>
          <w:b/>
          <w:bCs/>
          <w:sz w:val="32"/>
          <w:szCs w:val="32"/>
          <w:lang w:val="en"/>
        </w:rPr>
        <w:t xml:space="preserve">- </w:t>
      </w:r>
      <w:r w:rsidR="009F36B1" w:rsidRPr="005976EB">
        <w:rPr>
          <w:rFonts w:ascii="Times New Roman" w:hAnsi="Times New Roman" w:cs="Times New Roman"/>
          <w:b/>
          <w:bCs/>
          <w:sz w:val="32"/>
          <w:szCs w:val="32"/>
          <w:lang w:val="en"/>
        </w:rPr>
        <w:t>M</w:t>
      </w:r>
      <w:r w:rsidR="006F7055">
        <w:rPr>
          <w:rFonts w:ascii="Times New Roman" w:hAnsi="Times New Roman" w:cs="Times New Roman"/>
          <w:b/>
          <w:bCs/>
          <w:sz w:val="32"/>
          <w:szCs w:val="32"/>
          <w:lang w:val="en"/>
        </w:rPr>
        <w:t>anagement Accounting</w:t>
      </w:r>
    </w:p>
    <w:p w14:paraId="2B640746" w14:textId="6494D71D" w:rsidR="002D6412" w:rsidRPr="005976EB" w:rsidRDefault="002D6412">
      <w:pPr>
        <w:rPr>
          <w:rFonts w:ascii="Times New Roman" w:hAnsi="Times New Roman" w:cs="Times New Roman"/>
          <w:sz w:val="32"/>
          <w:szCs w:val="32"/>
          <w:lang w:val="en"/>
        </w:rPr>
      </w:pPr>
      <w:r w:rsidRPr="005976EB">
        <w:rPr>
          <w:rFonts w:ascii="Times New Roman" w:hAnsi="Times New Roman" w:cs="Times New Roman"/>
          <w:sz w:val="32"/>
          <w:szCs w:val="32"/>
          <w:lang w:val="en"/>
        </w:rPr>
        <w:t xml:space="preserve">Management </w:t>
      </w:r>
      <w:r w:rsidR="009F36B1" w:rsidRPr="005976EB">
        <w:rPr>
          <w:rFonts w:ascii="Times New Roman" w:hAnsi="Times New Roman" w:cs="Times New Roman"/>
          <w:sz w:val="32"/>
          <w:szCs w:val="32"/>
          <w:lang w:val="en"/>
        </w:rPr>
        <w:t>a</w:t>
      </w:r>
      <w:r w:rsidRPr="005976EB">
        <w:rPr>
          <w:rFonts w:ascii="Times New Roman" w:hAnsi="Times New Roman" w:cs="Times New Roman"/>
          <w:sz w:val="32"/>
          <w:szCs w:val="32"/>
          <w:lang w:val="en"/>
        </w:rPr>
        <w:t xml:space="preserve">ccounting, managerial accounting or cost accounting are all the </w:t>
      </w:r>
      <w:r w:rsidR="00C36DC5" w:rsidRPr="005976EB">
        <w:rPr>
          <w:rFonts w:ascii="Times New Roman" w:hAnsi="Times New Roman" w:cs="Times New Roman"/>
          <w:sz w:val="32"/>
          <w:szCs w:val="32"/>
          <w:lang w:val="en"/>
        </w:rPr>
        <w:t>idiom</w:t>
      </w:r>
      <w:r w:rsidRPr="005976EB">
        <w:rPr>
          <w:rFonts w:ascii="Times New Roman" w:hAnsi="Times New Roman" w:cs="Times New Roman"/>
          <w:sz w:val="32"/>
          <w:szCs w:val="32"/>
          <w:lang w:val="en"/>
        </w:rPr>
        <w:t xml:space="preserve">s </w:t>
      </w:r>
      <w:r w:rsidR="00C36DC5" w:rsidRPr="005976EB">
        <w:rPr>
          <w:rFonts w:ascii="Times New Roman" w:hAnsi="Times New Roman" w:cs="Times New Roman"/>
          <w:sz w:val="32"/>
          <w:szCs w:val="32"/>
          <w:lang w:val="en"/>
        </w:rPr>
        <w:t>accustomed</w:t>
      </w:r>
      <w:r w:rsidRPr="005976EB">
        <w:rPr>
          <w:rFonts w:ascii="Times New Roman" w:hAnsi="Times New Roman" w:cs="Times New Roman"/>
          <w:sz w:val="32"/>
          <w:szCs w:val="32"/>
          <w:lang w:val="en"/>
        </w:rPr>
        <w:t xml:space="preserve"> to </w:t>
      </w:r>
      <w:proofErr w:type="gramStart"/>
      <w:r w:rsidRPr="005976EB">
        <w:rPr>
          <w:rFonts w:ascii="Times New Roman" w:hAnsi="Times New Roman" w:cs="Times New Roman"/>
          <w:sz w:val="32"/>
          <w:szCs w:val="32"/>
          <w:lang w:val="en"/>
        </w:rPr>
        <w:t>de</w:t>
      </w:r>
      <w:r w:rsidR="00C36DC5" w:rsidRPr="005976EB">
        <w:rPr>
          <w:rFonts w:ascii="Times New Roman" w:hAnsi="Times New Roman" w:cs="Times New Roman"/>
          <w:sz w:val="32"/>
          <w:szCs w:val="32"/>
          <w:lang w:val="en"/>
        </w:rPr>
        <w:t>li</w:t>
      </w:r>
      <w:r w:rsidRPr="005976EB">
        <w:rPr>
          <w:rFonts w:ascii="Times New Roman" w:hAnsi="Times New Roman" w:cs="Times New Roman"/>
          <w:sz w:val="32"/>
          <w:szCs w:val="32"/>
          <w:lang w:val="en"/>
        </w:rPr>
        <w:t>ne</w:t>
      </w:r>
      <w:r w:rsidR="00C36DC5" w:rsidRPr="005976EB">
        <w:rPr>
          <w:rFonts w:ascii="Times New Roman" w:hAnsi="Times New Roman" w:cs="Times New Roman"/>
          <w:sz w:val="32"/>
          <w:szCs w:val="32"/>
          <w:lang w:val="en"/>
        </w:rPr>
        <w:t>ate</w:t>
      </w:r>
      <w:proofErr w:type="gramEnd"/>
      <w:r w:rsidRPr="005976EB">
        <w:rPr>
          <w:rFonts w:ascii="Times New Roman" w:hAnsi="Times New Roman" w:cs="Times New Roman"/>
          <w:sz w:val="32"/>
          <w:szCs w:val="32"/>
          <w:lang w:val="en"/>
        </w:rPr>
        <w:t xml:space="preserve"> th</w:t>
      </w:r>
      <w:r w:rsidR="00C36DC5" w:rsidRPr="005976EB">
        <w:rPr>
          <w:rFonts w:ascii="Times New Roman" w:hAnsi="Times New Roman" w:cs="Times New Roman"/>
          <w:sz w:val="32"/>
          <w:szCs w:val="32"/>
          <w:lang w:val="en"/>
        </w:rPr>
        <w:t>e different techniques</w:t>
      </w:r>
      <w:r w:rsidRPr="005976EB">
        <w:rPr>
          <w:rFonts w:ascii="Times New Roman" w:hAnsi="Times New Roman" w:cs="Times New Roman"/>
          <w:sz w:val="32"/>
          <w:szCs w:val="32"/>
          <w:lang w:val="en"/>
        </w:rPr>
        <w:t xml:space="preserve"> o</w:t>
      </w:r>
      <w:r w:rsidR="00C36DC5" w:rsidRPr="005976EB">
        <w:rPr>
          <w:rFonts w:ascii="Times New Roman" w:hAnsi="Times New Roman" w:cs="Times New Roman"/>
          <w:sz w:val="32"/>
          <w:szCs w:val="32"/>
          <w:lang w:val="en"/>
        </w:rPr>
        <w:t>f</w:t>
      </w:r>
      <w:r w:rsidR="00197C9D" w:rsidRPr="005976EB">
        <w:rPr>
          <w:rFonts w:ascii="Times New Roman" w:hAnsi="Times New Roman" w:cs="Times New Roman"/>
          <w:sz w:val="32"/>
          <w:szCs w:val="32"/>
          <w:lang w:val="en"/>
        </w:rPr>
        <w:t xml:space="preserve"> </w:t>
      </w:r>
      <w:r w:rsidR="00AD7093" w:rsidRPr="005976EB">
        <w:rPr>
          <w:rFonts w:ascii="Times New Roman" w:hAnsi="Times New Roman" w:cs="Times New Roman"/>
          <w:sz w:val="32"/>
          <w:szCs w:val="32"/>
          <w:lang w:val="en"/>
        </w:rPr>
        <w:t xml:space="preserve">estimating, categorizing </w:t>
      </w:r>
      <w:r w:rsidR="00197C9D" w:rsidRPr="005976EB">
        <w:rPr>
          <w:rFonts w:ascii="Times New Roman" w:hAnsi="Times New Roman" w:cs="Times New Roman"/>
          <w:sz w:val="32"/>
          <w:szCs w:val="32"/>
          <w:lang w:val="en"/>
        </w:rPr>
        <w:t xml:space="preserve">and </w:t>
      </w:r>
      <w:r w:rsidR="00C36DC5" w:rsidRPr="005976EB">
        <w:rPr>
          <w:rFonts w:ascii="Times New Roman" w:hAnsi="Times New Roman" w:cs="Times New Roman"/>
          <w:sz w:val="32"/>
          <w:szCs w:val="32"/>
          <w:lang w:val="en"/>
        </w:rPr>
        <w:t xml:space="preserve">supplying </w:t>
      </w:r>
      <w:r w:rsidRPr="005976EB">
        <w:rPr>
          <w:rFonts w:ascii="Times New Roman" w:hAnsi="Times New Roman" w:cs="Times New Roman"/>
          <w:sz w:val="32"/>
          <w:szCs w:val="32"/>
          <w:lang w:val="en"/>
        </w:rPr>
        <w:t xml:space="preserve">qualitative </w:t>
      </w:r>
      <w:r w:rsidR="00C36DC5" w:rsidRPr="005976EB">
        <w:rPr>
          <w:rFonts w:ascii="Times New Roman" w:hAnsi="Times New Roman" w:cs="Times New Roman"/>
          <w:sz w:val="32"/>
          <w:szCs w:val="32"/>
          <w:lang w:val="en"/>
        </w:rPr>
        <w:t>financial data</w:t>
      </w:r>
      <w:r w:rsidRPr="005976EB">
        <w:rPr>
          <w:rFonts w:ascii="Times New Roman" w:hAnsi="Times New Roman" w:cs="Times New Roman"/>
          <w:sz w:val="32"/>
          <w:szCs w:val="32"/>
          <w:lang w:val="en"/>
        </w:rPr>
        <w:t xml:space="preserve"> </w:t>
      </w:r>
      <w:r w:rsidR="00C36DC5" w:rsidRPr="005976EB">
        <w:rPr>
          <w:rFonts w:ascii="Times New Roman" w:hAnsi="Times New Roman" w:cs="Times New Roman"/>
          <w:sz w:val="32"/>
          <w:szCs w:val="32"/>
          <w:lang w:val="en"/>
        </w:rPr>
        <w:t>and measure</w:t>
      </w:r>
      <w:r w:rsidR="00197C9D" w:rsidRPr="005976EB">
        <w:rPr>
          <w:rFonts w:ascii="Times New Roman" w:hAnsi="Times New Roman" w:cs="Times New Roman"/>
          <w:sz w:val="32"/>
          <w:szCs w:val="32"/>
          <w:lang w:val="en"/>
        </w:rPr>
        <w:t>s</w:t>
      </w:r>
      <w:r w:rsidR="00C36DC5" w:rsidRPr="005976EB">
        <w:rPr>
          <w:rFonts w:ascii="Times New Roman" w:hAnsi="Times New Roman" w:cs="Times New Roman"/>
          <w:sz w:val="32"/>
          <w:szCs w:val="32"/>
          <w:lang w:val="en"/>
        </w:rPr>
        <w:t xml:space="preserve"> to the managers within the organization</w:t>
      </w:r>
      <w:r w:rsidR="00197C9D" w:rsidRPr="005976EB">
        <w:rPr>
          <w:rFonts w:ascii="Times New Roman" w:hAnsi="Times New Roman" w:cs="Times New Roman"/>
          <w:sz w:val="32"/>
          <w:szCs w:val="32"/>
          <w:lang w:val="en"/>
        </w:rPr>
        <w:t>, aimed to</w:t>
      </w:r>
      <w:r w:rsidR="00C36DC5" w:rsidRPr="005976EB">
        <w:rPr>
          <w:rFonts w:ascii="Times New Roman" w:hAnsi="Times New Roman" w:cs="Times New Roman"/>
          <w:sz w:val="32"/>
          <w:szCs w:val="32"/>
          <w:lang w:val="en"/>
        </w:rPr>
        <w:t xml:space="preserve"> the</w:t>
      </w:r>
      <w:r w:rsidR="00197C9D" w:rsidRPr="005976EB">
        <w:rPr>
          <w:rFonts w:ascii="Times New Roman" w:hAnsi="Times New Roman" w:cs="Times New Roman"/>
          <w:sz w:val="32"/>
          <w:szCs w:val="32"/>
          <w:lang w:val="en"/>
        </w:rPr>
        <w:t xml:space="preserve"> effective </w:t>
      </w:r>
      <w:r w:rsidR="00AD7093" w:rsidRPr="005976EB">
        <w:rPr>
          <w:rFonts w:ascii="Times New Roman" w:hAnsi="Times New Roman" w:cs="Times New Roman"/>
          <w:sz w:val="32"/>
          <w:szCs w:val="32"/>
          <w:lang w:val="en"/>
        </w:rPr>
        <w:t>forecasting</w:t>
      </w:r>
      <w:r w:rsidR="00197C9D" w:rsidRPr="005976EB">
        <w:rPr>
          <w:rFonts w:ascii="Times New Roman" w:hAnsi="Times New Roman" w:cs="Times New Roman"/>
          <w:sz w:val="32"/>
          <w:szCs w:val="32"/>
          <w:lang w:val="en"/>
        </w:rPr>
        <w:t xml:space="preserve"> of actionable</w:t>
      </w:r>
      <w:r w:rsidR="00C36DC5" w:rsidRPr="005976EB">
        <w:rPr>
          <w:rFonts w:ascii="Times New Roman" w:hAnsi="Times New Roman" w:cs="Times New Roman"/>
          <w:sz w:val="32"/>
          <w:szCs w:val="32"/>
          <w:lang w:val="en"/>
        </w:rPr>
        <w:t xml:space="preserve"> process </w:t>
      </w:r>
      <w:r w:rsidR="00481BF0" w:rsidRPr="005976EB">
        <w:rPr>
          <w:rFonts w:ascii="Times New Roman" w:hAnsi="Times New Roman" w:cs="Times New Roman"/>
          <w:sz w:val="32"/>
          <w:szCs w:val="32"/>
          <w:lang w:val="en"/>
        </w:rPr>
        <w:t>in</w:t>
      </w:r>
      <w:r w:rsidR="00C36DC5" w:rsidRPr="005976EB">
        <w:rPr>
          <w:rFonts w:ascii="Times New Roman" w:hAnsi="Times New Roman" w:cs="Times New Roman"/>
          <w:sz w:val="32"/>
          <w:szCs w:val="32"/>
          <w:lang w:val="en"/>
        </w:rPr>
        <w:t xml:space="preserve"> decision making.</w:t>
      </w:r>
      <w:r w:rsidR="00197C9D" w:rsidRPr="005976EB">
        <w:rPr>
          <w:rFonts w:ascii="Times New Roman" w:hAnsi="Times New Roman" w:cs="Times New Roman"/>
          <w:sz w:val="32"/>
          <w:szCs w:val="32"/>
          <w:lang w:val="en"/>
        </w:rPr>
        <w:t xml:space="preserve"> </w:t>
      </w:r>
      <w:r w:rsidR="00AD7093" w:rsidRPr="005976EB">
        <w:rPr>
          <w:rFonts w:ascii="Times New Roman" w:hAnsi="Times New Roman" w:cs="Times New Roman"/>
          <w:sz w:val="32"/>
          <w:szCs w:val="32"/>
          <w:lang w:val="en"/>
        </w:rPr>
        <w:t>(Bhasin,</w:t>
      </w:r>
      <w:proofErr w:type="gramStart"/>
      <w:r w:rsidR="00AD7093" w:rsidRPr="005976EB">
        <w:rPr>
          <w:rFonts w:ascii="Times New Roman" w:hAnsi="Times New Roman" w:cs="Times New Roman"/>
          <w:sz w:val="32"/>
          <w:szCs w:val="32"/>
          <w:lang w:val="en"/>
        </w:rPr>
        <w:t>2020)</w:t>
      </w:r>
      <w:r w:rsidR="001D5BAD">
        <w:rPr>
          <w:rFonts w:ascii="Times New Roman" w:hAnsi="Times New Roman" w:cs="Times New Roman"/>
          <w:sz w:val="32"/>
          <w:szCs w:val="32"/>
          <w:lang w:val="en"/>
        </w:rPr>
        <w:t>(</w:t>
      </w:r>
      <w:proofErr w:type="gramEnd"/>
      <w:r w:rsidR="001D5BAD">
        <w:rPr>
          <w:rFonts w:ascii="Times New Roman" w:hAnsi="Times New Roman" w:cs="Times New Roman"/>
          <w:sz w:val="32"/>
          <w:szCs w:val="32"/>
          <w:lang w:val="en"/>
        </w:rPr>
        <w:t>Goyal,2014)</w:t>
      </w:r>
      <w:r w:rsidR="001D5BAD" w:rsidRPr="005976EB">
        <w:rPr>
          <w:rFonts w:ascii="Times New Roman" w:hAnsi="Times New Roman" w:cs="Times New Roman"/>
          <w:sz w:val="32"/>
          <w:szCs w:val="32"/>
          <w:lang w:val="en" w:eastAsia="en-GB"/>
        </w:rPr>
        <w:t xml:space="preserve">(McLean,2018) (Byod,2019) (CFI,2021) (Tuovila,2021) </w:t>
      </w:r>
    </w:p>
    <w:p w14:paraId="5A2936EE" w14:textId="7A2D20E0" w:rsidR="006F7055" w:rsidRPr="005976EB" w:rsidRDefault="00573E82" w:rsidP="007F0C63">
      <w:pPr>
        <w:rPr>
          <w:rFonts w:ascii="Times New Roman" w:hAnsi="Times New Roman" w:cs="Times New Roman"/>
          <w:sz w:val="32"/>
          <w:szCs w:val="32"/>
        </w:rPr>
      </w:pPr>
      <w:r w:rsidRPr="005976EB">
        <w:rPr>
          <w:rFonts w:ascii="Times New Roman" w:hAnsi="Times New Roman" w:cs="Times New Roman"/>
          <w:sz w:val="32"/>
          <w:szCs w:val="32"/>
        </w:rPr>
        <w:t>Management accounting</w:t>
      </w:r>
      <w:r w:rsidR="00E950EE" w:rsidRPr="005976EB">
        <w:rPr>
          <w:rFonts w:ascii="Times New Roman" w:hAnsi="Times New Roman" w:cs="Times New Roman"/>
          <w:sz w:val="32"/>
          <w:szCs w:val="32"/>
        </w:rPr>
        <w:t xml:space="preserve"> </w:t>
      </w:r>
      <w:r w:rsidR="00B55D69" w:rsidRPr="005976EB">
        <w:rPr>
          <w:rFonts w:ascii="Times New Roman" w:hAnsi="Times New Roman" w:cs="Times New Roman"/>
          <w:sz w:val="32"/>
          <w:szCs w:val="32"/>
        </w:rPr>
        <w:t>despite</w:t>
      </w:r>
      <w:r w:rsidR="00E950EE" w:rsidRPr="005976EB">
        <w:rPr>
          <w:rFonts w:ascii="Times New Roman" w:hAnsi="Times New Roman" w:cs="Times New Roman"/>
          <w:sz w:val="32"/>
          <w:szCs w:val="32"/>
        </w:rPr>
        <w:t xml:space="preserve"> employing financial statistics, highlights major divergences with financial accounting, and the main </w:t>
      </w:r>
      <w:r w:rsidR="007F0C63" w:rsidRPr="005976EB">
        <w:rPr>
          <w:rFonts w:ascii="Times New Roman" w:hAnsi="Times New Roman" w:cs="Times New Roman"/>
          <w:sz w:val="32"/>
          <w:szCs w:val="32"/>
        </w:rPr>
        <w:t>difference i</w:t>
      </w:r>
      <w:r w:rsidR="00E950EE" w:rsidRPr="005976EB">
        <w:rPr>
          <w:rFonts w:ascii="Times New Roman" w:hAnsi="Times New Roman" w:cs="Times New Roman"/>
          <w:sz w:val="32"/>
          <w:szCs w:val="32"/>
        </w:rPr>
        <w:t>s</w:t>
      </w:r>
      <w:r w:rsidR="007F0C63" w:rsidRPr="005976EB">
        <w:rPr>
          <w:rFonts w:ascii="Times New Roman" w:hAnsi="Times New Roman" w:cs="Times New Roman"/>
          <w:sz w:val="32"/>
          <w:szCs w:val="32"/>
        </w:rPr>
        <w:t xml:space="preserve"> the </w:t>
      </w:r>
      <w:r w:rsidR="00D66F50" w:rsidRPr="005976EB">
        <w:rPr>
          <w:rFonts w:ascii="Times New Roman" w:hAnsi="Times New Roman" w:cs="Times New Roman"/>
          <w:sz w:val="32"/>
          <w:szCs w:val="32"/>
        </w:rPr>
        <w:t>aim</w:t>
      </w:r>
      <w:r w:rsidR="000A5CD8" w:rsidRPr="005976EB">
        <w:rPr>
          <w:rFonts w:ascii="Times New Roman" w:hAnsi="Times New Roman" w:cs="Times New Roman"/>
          <w:sz w:val="32"/>
          <w:szCs w:val="32"/>
        </w:rPr>
        <w:t>, in the financial accounting setup</w:t>
      </w:r>
      <w:r w:rsidR="007F0C63" w:rsidRPr="005976EB">
        <w:rPr>
          <w:rFonts w:ascii="Times New Roman" w:hAnsi="Times New Roman" w:cs="Times New Roman"/>
          <w:sz w:val="32"/>
          <w:szCs w:val="32"/>
        </w:rPr>
        <w:t>,</w:t>
      </w:r>
      <w:r w:rsidR="00E950EE" w:rsidRPr="005976EB">
        <w:rPr>
          <w:rFonts w:ascii="Times New Roman" w:hAnsi="Times New Roman" w:cs="Times New Roman"/>
          <w:sz w:val="32"/>
          <w:szCs w:val="32"/>
        </w:rPr>
        <w:t xml:space="preserve"> </w:t>
      </w:r>
      <w:r w:rsidR="0036304E" w:rsidRPr="005976EB">
        <w:rPr>
          <w:rFonts w:ascii="Times New Roman" w:hAnsi="Times New Roman" w:cs="Times New Roman"/>
          <w:sz w:val="32"/>
          <w:szCs w:val="32"/>
        </w:rPr>
        <w:t xml:space="preserve">it </w:t>
      </w:r>
      <w:r w:rsidR="000A5CD8" w:rsidRPr="005976EB">
        <w:rPr>
          <w:rFonts w:ascii="Times New Roman" w:hAnsi="Times New Roman" w:cs="Times New Roman"/>
          <w:sz w:val="32"/>
          <w:szCs w:val="32"/>
        </w:rPr>
        <w:t xml:space="preserve">is </w:t>
      </w:r>
      <w:r w:rsidR="00E950EE" w:rsidRPr="005976EB">
        <w:rPr>
          <w:rFonts w:ascii="Times New Roman" w:hAnsi="Times New Roman" w:cs="Times New Roman"/>
          <w:sz w:val="32"/>
          <w:szCs w:val="32"/>
        </w:rPr>
        <w:t xml:space="preserve">designed </w:t>
      </w:r>
      <w:r w:rsidR="007F0C63" w:rsidRPr="005976EB">
        <w:rPr>
          <w:rFonts w:ascii="Times New Roman" w:hAnsi="Times New Roman" w:cs="Times New Roman"/>
          <w:sz w:val="32"/>
          <w:szCs w:val="32"/>
        </w:rPr>
        <w:t>to</w:t>
      </w:r>
      <w:r w:rsidR="00E950EE" w:rsidRPr="005976EB">
        <w:rPr>
          <w:rFonts w:ascii="Times New Roman" w:hAnsi="Times New Roman" w:cs="Times New Roman"/>
          <w:sz w:val="32"/>
          <w:szCs w:val="32"/>
        </w:rPr>
        <w:t xml:space="preserve"> provide </w:t>
      </w:r>
      <w:r w:rsidR="007F0C63" w:rsidRPr="005976EB">
        <w:rPr>
          <w:rFonts w:ascii="Times New Roman" w:hAnsi="Times New Roman" w:cs="Times New Roman"/>
          <w:sz w:val="32"/>
          <w:szCs w:val="32"/>
        </w:rPr>
        <w:t xml:space="preserve">and monitor </w:t>
      </w:r>
      <w:r w:rsidR="00E950EE" w:rsidRPr="005976EB">
        <w:rPr>
          <w:rFonts w:ascii="Times New Roman" w:hAnsi="Times New Roman" w:cs="Times New Roman"/>
          <w:sz w:val="32"/>
          <w:szCs w:val="32"/>
        </w:rPr>
        <w:t xml:space="preserve">detailed financial </w:t>
      </w:r>
      <w:r w:rsidR="00433BBA" w:rsidRPr="005976EB">
        <w:rPr>
          <w:rFonts w:ascii="Times New Roman" w:hAnsi="Times New Roman" w:cs="Times New Roman"/>
          <w:sz w:val="32"/>
          <w:szCs w:val="32"/>
        </w:rPr>
        <w:t>information</w:t>
      </w:r>
      <w:r w:rsidR="00E950EE" w:rsidRPr="005976EB">
        <w:rPr>
          <w:rFonts w:ascii="Times New Roman" w:hAnsi="Times New Roman" w:cs="Times New Roman"/>
          <w:sz w:val="32"/>
          <w:szCs w:val="32"/>
        </w:rPr>
        <w:t xml:space="preserve"> </w:t>
      </w:r>
      <w:r w:rsidR="007F0C63" w:rsidRPr="005976EB">
        <w:rPr>
          <w:rFonts w:ascii="Times New Roman" w:hAnsi="Times New Roman" w:cs="Times New Roman"/>
          <w:sz w:val="32"/>
          <w:szCs w:val="32"/>
        </w:rPr>
        <w:t>to</w:t>
      </w:r>
      <w:r w:rsidR="00E950EE" w:rsidRPr="005976EB">
        <w:rPr>
          <w:rFonts w:ascii="Times New Roman" w:hAnsi="Times New Roman" w:cs="Times New Roman"/>
          <w:sz w:val="32"/>
          <w:szCs w:val="32"/>
        </w:rPr>
        <w:t xml:space="preserve"> external shareholders</w:t>
      </w:r>
      <w:r w:rsidR="007F0C63" w:rsidRPr="005976EB">
        <w:rPr>
          <w:rFonts w:ascii="Times New Roman" w:hAnsi="Times New Roman" w:cs="Times New Roman"/>
          <w:sz w:val="32"/>
          <w:szCs w:val="32"/>
        </w:rPr>
        <w:t xml:space="preserve">, further discrepancies are: </w:t>
      </w:r>
    </w:p>
    <w:p w14:paraId="6070201C" w14:textId="77777777" w:rsidR="00F02865" w:rsidRPr="00F02865" w:rsidRDefault="00F02865" w:rsidP="00F02865">
      <w:pPr>
        <w:pStyle w:val="Paragrafoelenco"/>
        <w:ind w:left="0"/>
        <w:rPr>
          <w:rFonts w:ascii="Times New Roman" w:hAnsi="Times New Roman" w:cs="Times New Roman"/>
          <w:sz w:val="32"/>
          <w:szCs w:val="32"/>
        </w:rPr>
      </w:pPr>
    </w:p>
    <w:p w14:paraId="778B4248" w14:textId="23E9EE85" w:rsidR="007F0C63" w:rsidRDefault="007F0C63" w:rsidP="005976EB">
      <w:pPr>
        <w:pStyle w:val="Paragrafoelenco"/>
        <w:numPr>
          <w:ilvl w:val="0"/>
          <w:numId w:val="4"/>
        </w:numPr>
        <w:ind w:left="0" w:firstLine="0"/>
        <w:rPr>
          <w:rFonts w:ascii="Times New Roman" w:hAnsi="Times New Roman" w:cs="Times New Roman"/>
          <w:sz w:val="32"/>
          <w:szCs w:val="32"/>
        </w:rPr>
      </w:pPr>
      <w:r w:rsidRPr="005976EB">
        <w:rPr>
          <w:rFonts w:ascii="Times New Roman" w:hAnsi="Times New Roman" w:cs="Times New Roman"/>
          <w:b/>
          <w:bCs/>
          <w:sz w:val="32"/>
          <w:szCs w:val="32"/>
        </w:rPr>
        <w:t>Requirements</w:t>
      </w:r>
      <w:r w:rsidRPr="005976EB">
        <w:rPr>
          <w:rFonts w:ascii="Times New Roman" w:hAnsi="Times New Roman" w:cs="Times New Roman"/>
          <w:sz w:val="32"/>
          <w:szCs w:val="32"/>
        </w:rPr>
        <w:t xml:space="preserve">: Financial </w:t>
      </w:r>
      <w:r w:rsidR="000A5CD8" w:rsidRPr="005976EB">
        <w:rPr>
          <w:rFonts w:ascii="Times New Roman" w:hAnsi="Times New Roman" w:cs="Times New Roman"/>
          <w:sz w:val="32"/>
          <w:szCs w:val="32"/>
        </w:rPr>
        <w:t>A</w:t>
      </w:r>
      <w:r w:rsidRPr="005976EB">
        <w:rPr>
          <w:rFonts w:ascii="Times New Roman" w:hAnsi="Times New Roman" w:cs="Times New Roman"/>
          <w:sz w:val="32"/>
          <w:szCs w:val="32"/>
        </w:rPr>
        <w:t xml:space="preserve">ccounting is forced to comply with a set of </w:t>
      </w:r>
      <w:r w:rsidR="000A5CD8" w:rsidRPr="005976EB">
        <w:rPr>
          <w:rFonts w:ascii="Times New Roman" w:hAnsi="Times New Roman" w:cs="Times New Roman"/>
          <w:sz w:val="32"/>
          <w:szCs w:val="32"/>
        </w:rPr>
        <w:t xml:space="preserve">international </w:t>
      </w:r>
      <w:r w:rsidRPr="005976EB">
        <w:rPr>
          <w:rFonts w:ascii="Times New Roman" w:hAnsi="Times New Roman" w:cs="Times New Roman"/>
          <w:sz w:val="32"/>
          <w:szCs w:val="32"/>
        </w:rPr>
        <w:t>regulations and standards</w:t>
      </w:r>
      <w:r w:rsidR="000A5CD8" w:rsidRPr="005976EB">
        <w:rPr>
          <w:rFonts w:ascii="Times New Roman" w:hAnsi="Times New Roman" w:cs="Times New Roman"/>
          <w:sz w:val="32"/>
          <w:szCs w:val="32"/>
        </w:rPr>
        <w:t>, as</w:t>
      </w:r>
      <w:r w:rsidRPr="005976EB">
        <w:rPr>
          <w:rFonts w:ascii="Times New Roman" w:hAnsi="Times New Roman" w:cs="Times New Roman"/>
          <w:sz w:val="32"/>
          <w:szCs w:val="32"/>
        </w:rPr>
        <w:t xml:space="preserve"> </w:t>
      </w:r>
      <w:r w:rsidR="000540F8" w:rsidRPr="005976EB">
        <w:rPr>
          <w:rFonts w:ascii="Times New Roman" w:hAnsi="Times New Roman" w:cs="Times New Roman"/>
          <w:sz w:val="32"/>
          <w:szCs w:val="32"/>
        </w:rPr>
        <w:t>‘</w:t>
      </w:r>
      <w:r w:rsidRPr="005976EB">
        <w:rPr>
          <w:rFonts w:ascii="Times New Roman" w:hAnsi="Times New Roman" w:cs="Times New Roman"/>
          <w:sz w:val="32"/>
          <w:szCs w:val="32"/>
        </w:rPr>
        <w:t>IAS</w:t>
      </w:r>
      <w:r w:rsidR="000540F8" w:rsidRPr="005976EB">
        <w:rPr>
          <w:rFonts w:ascii="Times New Roman" w:hAnsi="Times New Roman" w:cs="Times New Roman"/>
          <w:sz w:val="32"/>
          <w:szCs w:val="32"/>
        </w:rPr>
        <w:t>’</w:t>
      </w:r>
      <w:r w:rsidR="000A5CD8" w:rsidRPr="005976EB">
        <w:rPr>
          <w:rFonts w:ascii="Times New Roman" w:hAnsi="Times New Roman" w:cs="Times New Roman"/>
          <w:sz w:val="32"/>
          <w:szCs w:val="32"/>
        </w:rPr>
        <w:t xml:space="preserve"> or </w:t>
      </w:r>
      <w:r w:rsidR="000540F8" w:rsidRPr="005976EB">
        <w:rPr>
          <w:rFonts w:ascii="Times New Roman" w:hAnsi="Times New Roman" w:cs="Times New Roman"/>
          <w:sz w:val="32"/>
          <w:szCs w:val="32"/>
        </w:rPr>
        <w:t>‘</w:t>
      </w:r>
      <w:r w:rsidR="000A5CD8" w:rsidRPr="005976EB">
        <w:rPr>
          <w:rFonts w:ascii="Times New Roman" w:hAnsi="Times New Roman" w:cs="Times New Roman"/>
          <w:sz w:val="32"/>
          <w:szCs w:val="32"/>
        </w:rPr>
        <w:t>GAAP</w:t>
      </w:r>
      <w:r w:rsidR="000540F8" w:rsidRPr="005976EB">
        <w:rPr>
          <w:rFonts w:ascii="Times New Roman" w:hAnsi="Times New Roman" w:cs="Times New Roman"/>
          <w:sz w:val="32"/>
          <w:szCs w:val="32"/>
        </w:rPr>
        <w:t>’</w:t>
      </w:r>
      <w:r w:rsidR="000A5CD8" w:rsidRPr="005976EB">
        <w:rPr>
          <w:rFonts w:ascii="Times New Roman" w:hAnsi="Times New Roman" w:cs="Times New Roman"/>
          <w:sz w:val="32"/>
          <w:szCs w:val="32"/>
        </w:rPr>
        <w:t xml:space="preserve">. </w:t>
      </w:r>
      <w:r w:rsidR="000540F8" w:rsidRPr="005976EB">
        <w:rPr>
          <w:rFonts w:ascii="Times New Roman" w:hAnsi="Times New Roman" w:cs="Times New Roman"/>
          <w:sz w:val="32"/>
          <w:szCs w:val="32"/>
        </w:rPr>
        <w:t>(IAS,2021)</w:t>
      </w:r>
    </w:p>
    <w:p w14:paraId="35186F6E" w14:textId="488CAA10" w:rsidR="006F7055" w:rsidRDefault="006F7055" w:rsidP="006F7055">
      <w:pPr>
        <w:pStyle w:val="Paragrafoelenco"/>
        <w:ind w:left="0"/>
        <w:rPr>
          <w:rFonts w:ascii="Times New Roman" w:hAnsi="Times New Roman" w:cs="Times New Roman"/>
          <w:sz w:val="32"/>
          <w:szCs w:val="32"/>
        </w:rPr>
      </w:pPr>
    </w:p>
    <w:p w14:paraId="57650420" w14:textId="77777777" w:rsidR="00F02865" w:rsidRPr="005976EB" w:rsidRDefault="00F02865" w:rsidP="006F7055">
      <w:pPr>
        <w:pStyle w:val="Paragrafoelenco"/>
        <w:ind w:left="0"/>
        <w:rPr>
          <w:rFonts w:ascii="Times New Roman" w:hAnsi="Times New Roman" w:cs="Times New Roman"/>
          <w:sz w:val="32"/>
          <w:szCs w:val="32"/>
        </w:rPr>
      </w:pPr>
    </w:p>
    <w:p w14:paraId="2336FE6C" w14:textId="26DA3B17" w:rsidR="00573E82" w:rsidRPr="005976EB" w:rsidRDefault="000A5CD8" w:rsidP="005976EB">
      <w:pPr>
        <w:pStyle w:val="Paragrafoelenco"/>
        <w:numPr>
          <w:ilvl w:val="0"/>
          <w:numId w:val="4"/>
        </w:numPr>
        <w:ind w:hanging="720"/>
        <w:rPr>
          <w:rFonts w:ascii="Times New Roman" w:hAnsi="Times New Roman" w:cs="Times New Roman"/>
          <w:sz w:val="32"/>
          <w:szCs w:val="32"/>
        </w:rPr>
      </w:pPr>
      <w:r w:rsidRPr="005976EB">
        <w:rPr>
          <w:rFonts w:ascii="Times New Roman" w:hAnsi="Times New Roman" w:cs="Times New Roman"/>
          <w:b/>
          <w:bCs/>
          <w:sz w:val="32"/>
          <w:szCs w:val="32"/>
        </w:rPr>
        <w:t>Subject</w:t>
      </w:r>
      <w:r w:rsidRPr="005976EB">
        <w:rPr>
          <w:rFonts w:ascii="Times New Roman" w:hAnsi="Times New Roman" w:cs="Times New Roman"/>
          <w:sz w:val="32"/>
          <w:szCs w:val="32"/>
        </w:rPr>
        <w:t xml:space="preserve">: Financial Accounting </w:t>
      </w:r>
      <w:r w:rsidR="00205413" w:rsidRPr="005976EB">
        <w:rPr>
          <w:rFonts w:ascii="Times New Roman" w:hAnsi="Times New Roman" w:cs="Times New Roman"/>
          <w:sz w:val="32"/>
          <w:szCs w:val="32"/>
        </w:rPr>
        <w:t>fulfil a set</w:t>
      </w:r>
      <w:r w:rsidR="00AC74A2" w:rsidRPr="005976EB">
        <w:rPr>
          <w:rFonts w:ascii="Times New Roman" w:hAnsi="Times New Roman" w:cs="Times New Roman"/>
          <w:sz w:val="32"/>
          <w:szCs w:val="32"/>
        </w:rPr>
        <w:t xml:space="preserve"> of</w:t>
      </w:r>
      <w:r w:rsidR="00205413" w:rsidRPr="005976EB">
        <w:rPr>
          <w:rFonts w:ascii="Times New Roman" w:hAnsi="Times New Roman" w:cs="Times New Roman"/>
          <w:sz w:val="32"/>
          <w:szCs w:val="32"/>
        </w:rPr>
        <w:t xml:space="preserve"> annual criteria </w:t>
      </w:r>
      <w:r w:rsidR="00AC74A2" w:rsidRPr="005976EB">
        <w:rPr>
          <w:rFonts w:ascii="Times New Roman" w:hAnsi="Times New Roman" w:cs="Times New Roman"/>
          <w:sz w:val="32"/>
          <w:szCs w:val="32"/>
        </w:rPr>
        <w:t>in</w:t>
      </w:r>
      <w:r w:rsidR="00205413" w:rsidRPr="005976EB">
        <w:rPr>
          <w:rFonts w:ascii="Times New Roman" w:hAnsi="Times New Roman" w:cs="Times New Roman"/>
          <w:sz w:val="32"/>
          <w:szCs w:val="32"/>
        </w:rPr>
        <w:t xml:space="preserve"> the whole organization</w:t>
      </w:r>
      <w:r w:rsidR="00AC74A2" w:rsidRPr="005976EB">
        <w:rPr>
          <w:rFonts w:ascii="Times New Roman" w:hAnsi="Times New Roman" w:cs="Times New Roman"/>
          <w:sz w:val="32"/>
          <w:szCs w:val="32"/>
        </w:rPr>
        <w:t xml:space="preserve"> used by external users</w:t>
      </w:r>
      <w:r w:rsidR="00610DA9" w:rsidRPr="005976EB">
        <w:rPr>
          <w:rFonts w:ascii="Times New Roman" w:hAnsi="Times New Roman" w:cs="Times New Roman"/>
          <w:sz w:val="32"/>
          <w:szCs w:val="32"/>
        </w:rPr>
        <w:t>;</w:t>
      </w:r>
      <w:r w:rsidR="00205413" w:rsidRPr="005976EB">
        <w:rPr>
          <w:rFonts w:ascii="Times New Roman" w:hAnsi="Times New Roman" w:cs="Times New Roman"/>
          <w:sz w:val="32"/>
          <w:szCs w:val="32"/>
        </w:rPr>
        <w:t xml:space="preserve"> </w:t>
      </w:r>
      <w:r w:rsidR="00A32EDB" w:rsidRPr="005976EB">
        <w:rPr>
          <w:rFonts w:ascii="Times New Roman" w:hAnsi="Times New Roman" w:cs="Times New Roman"/>
          <w:sz w:val="32"/>
          <w:szCs w:val="32"/>
        </w:rPr>
        <w:t>however,</w:t>
      </w:r>
      <w:r w:rsidR="000540F8" w:rsidRPr="005976EB">
        <w:rPr>
          <w:rFonts w:ascii="Times New Roman" w:hAnsi="Times New Roman" w:cs="Times New Roman"/>
          <w:sz w:val="32"/>
          <w:szCs w:val="32"/>
        </w:rPr>
        <w:t xml:space="preserve"> </w:t>
      </w:r>
      <w:r w:rsidR="00205413" w:rsidRPr="005976EB">
        <w:rPr>
          <w:rFonts w:ascii="Times New Roman" w:hAnsi="Times New Roman" w:cs="Times New Roman"/>
          <w:sz w:val="32"/>
          <w:szCs w:val="32"/>
        </w:rPr>
        <w:t>Management Accounting</w:t>
      </w:r>
      <w:r w:rsidR="006469A5" w:rsidRPr="005976EB">
        <w:rPr>
          <w:rFonts w:ascii="Times New Roman" w:hAnsi="Times New Roman" w:cs="Times New Roman"/>
          <w:sz w:val="32"/>
          <w:szCs w:val="32"/>
        </w:rPr>
        <w:t xml:space="preserve"> processes</w:t>
      </w:r>
      <w:r w:rsidR="00205413" w:rsidRPr="005976EB">
        <w:rPr>
          <w:rFonts w:ascii="Times New Roman" w:hAnsi="Times New Roman" w:cs="Times New Roman"/>
          <w:sz w:val="32"/>
          <w:szCs w:val="32"/>
        </w:rPr>
        <w:t xml:space="preserve"> </w:t>
      </w:r>
      <w:r w:rsidR="006469A5" w:rsidRPr="005976EB">
        <w:rPr>
          <w:rFonts w:ascii="Times New Roman" w:hAnsi="Times New Roman" w:cs="Times New Roman"/>
          <w:sz w:val="32"/>
          <w:szCs w:val="32"/>
        </w:rPr>
        <w:t>are</w:t>
      </w:r>
      <w:r w:rsidR="00205413" w:rsidRPr="005976EB">
        <w:rPr>
          <w:rFonts w:ascii="Times New Roman" w:hAnsi="Times New Roman" w:cs="Times New Roman"/>
          <w:sz w:val="32"/>
          <w:szCs w:val="32"/>
        </w:rPr>
        <w:t xml:space="preserve"> designed for internal</w:t>
      </w:r>
      <w:r w:rsidR="006469A5" w:rsidRPr="005976EB">
        <w:rPr>
          <w:rFonts w:ascii="Times New Roman" w:hAnsi="Times New Roman" w:cs="Times New Roman"/>
          <w:sz w:val="32"/>
          <w:szCs w:val="32"/>
        </w:rPr>
        <w:t xml:space="preserve"> enduring</w:t>
      </w:r>
      <w:r w:rsidR="00205413" w:rsidRPr="005976EB">
        <w:rPr>
          <w:rFonts w:ascii="Times New Roman" w:hAnsi="Times New Roman" w:cs="Times New Roman"/>
          <w:sz w:val="32"/>
          <w:szCs w:val="32"/>
        </w:rPr>
        <w:t xml:space="preserve"> purposes</w:t>
      </w:r>
      <w:r w:rsidR="00610DA9" w:rsidRPr="005976EB">
        <w:rPr>
          <w:rFonts w:ascii="Times New Roman" w:hAnsi="Times New Roman" w:cs="Times New Roman"/>
          <w:sz w:val="32"/>
          <w:szCs w:val="32"/>
        </w:rPr>
        <w:t xml:space="preserve">, </w:t>
      </w:r>
      <w:r w:rsidR="00205413" w:rsidRPr="005976EB">
        <w:rPr>
          <w:rFonts w:ascii="Times New Roman" w:hAnsi="Times New Roman" w:cs="Times New Roman"/>
          <w:sz w:val="32"/>
          <w:szCs w:val="32"/>
        </w:rPr>
        <w:t xml:space="preserve">which </w:t>
      </w:r>
      <w:r w:rsidR="00AC74A2" w:rsidRPr="005976EB">
        <w:rPr>
          <w:rFonts w:ascii="Times New Roman" w:hAnsi="Times New Roman" w:cs="Times New Roman"/>
          <w:sz w:val="32"/>
          <w:szCs w:val="32"/>
        </w:rPr>
        <w:t>tend to transform</w:t>
      </w:r>
      <w:r w:rsidR="00610DA9" w:rsidRPr="005976EB">
        <w:rPr>
          <w:rFonts w:ascii="Times New Roman" w:hAnsi="Times New Roman" w:cs="Times New Roman"/>
          <w:sz w:val="32"/>
          <w:szCs w:val="32"/>
        </w:rPr>
        <w:t>,</w:t>
      </w:r>
      <w:r w:rsidR="00205413" w:rsidRPr="005976EB">
        <w:rPr>
          <w:rFonts w:ascii="Times New Roman" w:hAnsi="Times New Roman" w:cs="Times New Roman"/>
          <w:sz w:val="32"/>
          <w:szCs w:val="32"/>
        </w:rPr>
        <w:t xml:space="preserve"> </w:t>
      </w:r>
      <w:proofErr w:type="gramStart"/>
      <w:r w:rsidR="00205413" w:rsidRPr="005976EB">
        <w:rPr>
          <w:rFonts w:ascii="Times New Roman" w:hAnsi="Times New Roman" w:cs="Times New Roman"/>
          <w:sz w:val="32"/>
          <w:szCs w:val="32"/>
        </w:rPr>
        <w:t>in order to</w:t>
      </w:r>
      <w:proofErr w:type="gramEnd"/>
      <w:r w:rsidR="00205413" w:rsidRPr="005976EB">
        <w:rPr>
          <w:rFonts w:ascii="Times New Roman" w:hAnsi="Times New Roman" w:cs="Times New Roman"/>
          <w:sz w:val="32"/>
          <w:szCs w:val="32"/>
        </w:rPr>
        <w:t xml:space="preserve"> display</w:t>
      </w:r>
      <w:r w:rsidR="00610DA9" w:rsidRPr="005976EB">
        <w:rPr>
          <w:rFonts w:ascii="Times New Roman" w:hAnsi="Times New Roman" w:cs="Times New Roman"/>
          <w:sz w:val="32"/>
          <w:szCs w:val="32"/>
        </w:rPr>
        <w:t xml:space="preserve"> effectively</w:t>
      </w:r>
      <w:r w:rsidR="00AC74A2" w:rsidRPr="005976EB">
        <w:rPr>
          <w:rFonts w:ascii="Times New Roman" w:hAnsi="Times New Roman" w:cs="Times New Roman"/>
          <w:sz w:val="32"/>
          <w:szCs w:val="32"/>
        </w:rPr>
        <w:t xml:space="preserve"> the</w:t>
      </w:r>
      <w:r w:rsidR="00205413" w:rsidRPr="005976EB">
        <w:rPr>
          <w:rFonts w:ascii="Times New Roman" w:hAnsi="Times New Roman" w:cs="Times New Roman"/>
          <w:sz w:val="32"/>
          <w:szCs w:val="32"/>
        </w:rPr>
        <w:t xml:space="preserve"> qualitative </w:t>
      </w:r>
      <w:r w:rsidR="00AC74A2" w:rsidRPr="005976EB">
        <w:rPr>
          <w:rFonts w:ascii="Times New Roman" w:hAnsi="Times New Roman" w:cs="Times New Roman"/>
          <w:sz w:val="32"/>
          <w:szCs w:val="32"/>
        </w:rPr>
        <w:t>data required for decision making</w:t>
      </w:r>
      <w:r w:rsidR="00205413" w:rsidRPr="005976EB">
        <w:rPr>
          <w:rFonts w:ascii="Times New Roman" w:hAnsi="Times New Roman" w:cs="Times New Roman"/>
          <w:sz w:val="32"/>
          <w:szCs w:val="32"/>
        </w:rPr>
        <w:t xml:space="preserve"> </w:t>
      </w:r>
      <w:r w:rsidR="00AC74A2" w:rsidRPr="005976EB">
        <w:rPr>
          <w:rFonts w:ascii="Times New Roman" w:hAnsi="Times New Roman" w:cs="Times New Roman"/>
          <w:sz w:val="32"/>
          <w:szCs w:val="32"/>
        </w:rPr>
        <w:t>procedure in</w:t>
      </w:r>
      <w:r w:rsidR="00205413" w:rsidRPr="005976EB">
        <w:rPr>
          <w:rFonts w:ascii="Times New Roman" w:hAnsi="Times New Roman" w:cs="Times New Roman"/>
          <w:sz w:val="32"/>
          <w:szCs w:val="32"/>
        </w:rPr>
        <w:t xml:space="preserve"> each department</w:t>
      </w:r>
      <w:r w:rsidR="00AC74A2" w:rsidRPr="005976EB">
        <w:rPr>
          <w:rFonts w:ascii="Times New Roman" w:hAnsi="Times New Roman" w:cs="Times New Roman"/>
          <w:sz w:val="32"/>
          <w:szCs w:val="32"/>
        </w:rPr>
        <w:t xml:space="preserve"> within the </w:t>
      </w:r>
      <w:r w:rsidR="00610DA9" w:rsidRPr="005976EB">
        <w:rPr>
          <w:rFonts w:ascii="Times New Roman" w:hAnsi="Times New Roman" w:cs="Times New Roman"/>
          <w:sz w:val="32"/>
          <w:szCs w:val="32"/>
        </w:rPr>
        <w:t>business</w:t>
      </w:r>
      <w:r w:rsidR="00AC74A2" w:rsidRPr="005976EB">
        <w:rPr>
          <w:rFonts w:ascii="Times New Roman" w:hAnsi="Times New Roman" w:cs="Times New Roman"/>
          <w:sz w:val="32"/>
          <w:szCs w:val="32"/>
        </w:rPr>
        <w:t>, over</w:t>
      </w:r>
      <w:r w:rsidR="00205413" w:rsidRPr="005976EB">
        <w:rPr>
          <w:rFonts w:ascii="Times New Roman" w:hAnsi="Times New Roman" w:cs="Times New Roman"/>
          <w:sz w:val="32"/>
          <w:szCs w:val="32"/>
        </w:rPr>
        <w:t xml:space="preserve"> a different period of time.</w:t>
      </w:r>
    </w:p>
    <w:p w14:paraId="30A4998B" w14:textId="77777777" w:rsidR="001D5BAD" w:rsidRDefault="001D5BAD">
      <w:pPr>
        <w:rPr>
          <w:rFonts w:ascii="Times New Roman" w:hAnsi="Times New Roman" w:cs="Times New Roman"/>
          <w:b/>
          <w:bCs/>
          <w:sz w:val="32"/>
          <w:szCs w:val="32"/>
        </w:rPr>
      </w:pPr>
    </w:p>
    <w:p w14:paraId="517821A4" w14:textId="77777777" w:rsidR="001D5BAD" w:rsidRDefault="001D5BAD">
      <w:pPr>
        <w:rPr>
          <w:rFonts w:ascii="Times New Roman" w:hAnsi="Times New Roman" w:cs="Times New Roman"/>
          <w:b/>
          <w:bCs/>
          <w:sz w:val="32"/>
          <w:szCs w:val="32"/>
        </w:rPr>
      </w:pPr>
    </w:p>
    <w:p w14:paraId="4CC61A37" w14:textId="4AE7F4F8" w:rsidR="001D5BAD" w:rsidRDefault="001D5BAD">
      <w:pPr>
        <w:rPr>
          <w:rFonts w:ascii="Times New Roman" w:hAnsi="Times New Roman" w:cs="Times New Roman"/>
          <w:b/>
          <w:bCs/>
          <w:sz w:val="32"/>
          <w:szCs w:val="32"/>
        </w:rPr>
      </w:pPr>
    </w:p>
    <w:p w14:paraId="3FADA336" w14:textId="77777777" w:rsidR="00F02865" w:rsidRDefault="00F02865">
      <w:pPr>
        <w:rPr>
          <w:rFonts w:ascii="Times New Roman" w:hAnsi="Times New Roman" w:cs="Times New Roman"/>
          <w:b/>
          <w:bCs/>
          <w:sz w:val="32"/>
          <w:szCs w:val="32"/>
        </w:rPr>
      </w:pPr>
    </w:p>
    <w:p w14:paraId="3C07CA63" w14:textId="77777777" w:rsidR="00F02865" w:rsidRDefault="00F02865">
      <w:pPr>
        <w:rPr>
          <w:rFonts w:ascii="Times New Roman" w:hAnsi="Times New Roman" w:cs="Times New Roman"/>
          <w:b/>
          <w:bCs/>
          <w:sz w:val="32"/>
          <w:szCs w:val="32"/>
        </w:rPr>
      </w:pPr>
    </w:p>
    <w:p w14:paraId="01B5D3F3" w14:textId="595C1112" w:rsidR="00DB664B" w:rsidRPr="005976EB" w:rsidRDefault="0036304E">
      <w:pPr>
        <w:rPr>
          <w:rFonts w:ascii="Times New Roman" w:hAnsi="Times New Roman" w:cs="Times New Roman"/>
          <w:b/>
          <w:bCs/>
          <w:sz w:val="32"/>
          <w:szCs w:val="32"/>
        </w:rPr>
      </w:pPr>
      <w:r w:rsidRPr="005976EB">
        <w:rPr>
          <w:rFonts w:ascii="Times New Roman" w:hAnsi="Times New Roman" w:cs="Times New Roman"/>
          <w:b/>
          <w:bCs/>
          <w:sz w:val="32"/>
          <w:szCs w:val="32"/>
        </w:rPr>
        <w:lastRenderedPageBreak/>
        <w:t>Relevance</w:t>
      </w:r>
      <w:r w:rsidR="00DB664B" w:rsidRPr="005976EB">
        <w:rPr>
          <w:rFonts w:ascii="Times New Roman" w:hAnsi="Times New Roman" w:cs="Times New Roman"/>
          <w:b/>
          <w:bCs/>
          <w:sz w:val="32"/>
          <w:szCs w:val="32"/>
        </w:rPr>
        <w:t xml:space="preserve"> of management accounting</w:t>
      </w:r>
      <w:r w:rsidR="00A22263" w:rsidRPr="005976EB">
        <w:rPr>
          <w:rFonts w:ascii="Times New Roman" w:hAnsi="Times New Roman" w:cs="Times New Roman"/>
          <w:b/>
          <w:bCs/>
          <w:sz w:val="32"/>
          <w:szCs w:val="32"/>
        </w:rPr>
        <w:t xml:space="preserve"> </w:t>
      </w:r>
    </w:p>
    <w:p w14:paraId="3D27375D" w14:textId="6AB459C9" w:rsidR="00B9185E" w:rsidRPr="005976EB" w:rsidRDefault="006943F0" w:rsidP="006943F0">
      <w:pPr>
        <w:pStyle w:val="Nessunaspaziatura"/>
        <w:rPr>
          <w:rFonts w:ascii="Times New Roman" w:hAnsi="Times New Roman" w:cs="Times New Roman"/>
          <w:sz w:val="32"/>
          <w:szCs w:val="32"/>
          <w:lang w:val="en" w:eastAsia="en-GB"/>
        </w:rPr>
      </w:pPr>
      <w:r w:rsidRPr="005976EB">
        <w:rPr>
          <w:rFonts w:ascii="Times New Roman" w:hAnsi="Times New Roman" w:cs="Times New Roman"/>
          <w:sz w:val="32"/>
          <w:szCs w:val="32"/>
          <w:lang w:val="en" w:eastAsia="en-GB"/>
        </w:rPr>
        <w:t xml:space="preserve">The reputation of management accounting arises from the role played in the </w:t>
      </w:r>
      <w:r w:rsidR="00F2521F">
        <w:rPr>
          <w:rFonts w:ascii="Times New Roman" w:hAnsi="Times New Roman" w:cs="Times New Roman"/>
          <w:sz w:val="32"/>
          <w:szCs w:val="32"/>
          <w:lang w:val="en" w:eastAsia="en-GB"/>
        </w:rPr>
        <w:t>business</w:t>
      </w:r>
      <w:r w:rsidRPr="005976EB">
        <w:rPr>
          <w:rFonts w:ascii="Times New Roman" w:hAnsi="Times New Roman" w:cs="Times New Roman"/>
          <w:sz w:val="32"/>
          <w:szCs w:val="32"/>
          <w:lang w:val="en" w:eastAsia="en-GB"/>
        </w:rPr>
        <w:t>,</w:t>
      </w:r>
      <w:r w:rsidR="00F2521F">
        <w:rPr>
          <w:rFonts w:ascii="Times New Roman" w:hAnsi="Times New Roman" w:cs="Times New Roman"/>
          <w:sz w:val="32"/>
          <w:szCs w:val="32"/>
          <w:lang w:val="en" w:eastAsia="en-GB"/>
        </w:rPr>
        <w:t xml:space="preserve"> i.e., with the usage</w:t>
      </w:r>
      <w:r w:rsidRPr="005976EB">
        <w:rPr>
          <w:rFonts w:ascii="Times New Roman" w:hAnsi="Times New Roman" w:cs="Times New Roman"/>
          <w:sz w:val="32"/>
          <w:szCs w:val="32"/>
          <w:lang w:val="en" w:eastAsia="en-GB"/>
        </w:rPr>
        <w:t xml:space="preserve"> of all that sequence</w:t>
      </w:r>
      <w:r w:rsidR="00701A2B">
        <w:rPr>
          <w:rFonts w:ascii="Times New Roman" w:hAnsi="Times New Roman" w:cs="Times New Roman"/>
          <w:sz w:val="32"/>
          <w:szCs w:val="32"/>
          <w:lang w:val="en" w:eastAsia="en-GB"/>
        </w:rPr>
        <w:t>s</w:t>
      </w:r>
      <w:r w:rsidRPr="005976EB">
        <w:rPr>
          <w:rFonts w:ascii="Times New Roman" w:hAnsi="Times New Roman" w:cs="Times New Roman"/>
          <w:sz w:val="32"/>
          <w:szCs w:val="32"/>
          <w:lang w:val="en" w:eastAsia="en-GB"/>
        </w:rPr>
        <w:t xml:space="preserve"> of technological and financial information, such as costing, economics, statistics, </w:t>
      </w:r>
      <w:r w:rsidR="00B55D69" w:rsidRPr="005976EB">
        <w:rPr>
          <w:rFonts w:ascii="Times New Roman" w:hAnsi="Times New Roman" w:cs="Times New Roman"/>
          <w:sz w:val="32"/>
          <w:szCs w:val="32"/>
          <w:lang w:val="en" w:eastAsia="en-GB"/>
        </w:rPr>
        <w:t xml:space="preserve">etc., </w:t>
      </w:r>
      <w:r w:rsidR="00F2521F" w:rsidRPr="005976EB">
        <w:rPr>
          <w:rFonts w:ascii="Times New Roman" w:hAnsi="Times New Roman" w:cs="Times New Roman"/>
          <w:sz w:val="32"/>
          <w:szCs w:val="32"/>
          <w:lang w:val="en" w:eastAsia="en-GB"/>
        </w:rPr>
        <w:t>essential</w:t>
      </w:r>
      <w:r w:rsidRPr="005976EB">
        <w:rPr>
          <w:rFonts w:ascii="Times New Roman" w:hAnsi="Times New Roman" w:cs="Times New Roman"/>
          <w:sz w:val="32"/>
          <w:szCs w:val="32"/>
          <w:lang w:val="en" w:eastAsia="en-GB"/>
        </w:rPr>
        <w:t xml:space="preserve"> for the simplification and achievement of </w:t>
      </w:r>
      <w:r w:rsidR="00F2521F">
        <w:rPr>
          <w:rFonts w:ascii="Times New Roman" w:hAnsi="Times New Roman" w:cs="Times New Roman"/>
          <w:sz w:val="32"/>
          <w:szCs w:val="32"/>
          <w:lang w:val="en" w:eastAsia="en-GB"/>
        </w:rPr>
        <w:t>prearranged</w:t>
      </w:r>
      <w:r w:rsidRPr="005976EB">
        <w:rPr>
          <w:rFonts w:ascii="Times New Roman" w:hAnsi="Times New Roman" w:cs="Times New Roman"/>
          <w:sz w:val="32"/>
          <w:szCs w:val="32"/>
          <w:lang w:val="en" w:eastAsia="en-GB"/>
        </w:rPr>
        <w:t xml:space="preserve"> objectives in the short/long-term period;</w:t>
      </w:r>
      <w:r w:rsidR="00701A2B">
        <w:rPr>
          <w:rFonts w:ascii="Times New Roman" w:hAnsi="Times New Roman" w:cs="Times New Roman"/>
          <w:sz w:val="32"/>
          <w:szCs w:val="32"/>
          <w:lang w:val="en" w:eastAsia="en-GB"/>
        </w:rPr>
        <w:t xml:space="preserve"> aimed</w:t>
      </w:r>
      <w:r w:rsidRPr="005976EB">
        <w:rPr>
          <w:rFonts w:ascii="Times New Roman" w:hAnsi="Times New Roman" w:cs="Times New Roman"/>
          <w:sz w:val="32"/>
          <w:szCs w:val="32"/>
          <w:lang w:val="en" w:eastAsia="en-GB"/>
        </w:rPr>
        <w:t xml:space="preserve"> </w:t>
      </w:r>
      <w:r w:rsidR="00D62C61" w:rsidRPr="005976EB">
        <w:rPr>
          <w:rFonts w:ascii="Times New Roman" w:hAnsi="Times New Roman" w:cs="Times New Roman"/>
          <w:sz w:val="32"/>
          <w:szCs w:val="32"/>
          <w:lang w:val="en" w:eastAsia="en-GB"/>
        </w:rPr>
        <w:t>to</w:t>
      </w:r>
      <w:r w:rsidRPr="005976EB">
        <w:rPr>
          <w:rFonts w:ascii="Times New Roman" w:hAnsi="Times New Roman" w:cs="Times New Roman"/>
          <w:sz w:val="32"/>
          <w:szCs w:val="32"/>
          <w:lang w:val="en" w:eastAsia="en-GB"/>
        </w:rPr>
        <w:t xml:space="preserve"> create effective decision-making process</w:t>
      </w:r>
      <w:r w:rsidR="00B9185E" w:rsidRPr="005976EB">
        <w:rPr>
          <w:rFonts w:ascii="Times New Roman" w:hAnsi="Times New Roman" w:cs="Times New Roman"/>
          <w:sz w:val="32"/>
          <w:szCs w:val="32"/>
          <w:lang w:val="en" w:eastAsia="en-GB"/>
        </w:rPr>
        <w:t>)</w:t>
      </w:r>
    </w:p>
    <w:p w14:paraId="456D1398" w14:textId="272878BF" w:rsidR="006943F0" w:rsidRPr="005976EB" w:rsidRDefault="006943F0" w:rsidP="006943F0">
      <w:pPr>
        <w:pStyle w:val="Nessunaspaziatura"/>
        <w:rPr>
          <w:rFonts w:ascii="Times New Roman" w:hAnsi="Times New Roman" w:cs="Times New Roman"/>
          <w:sz w:val="32"/>
          <w:szCs w:val="32"/>
          <w:lang w:val="en" w:eastAsia="en-GB"/>
        </w:rPr>
      </w:pPr>
      <w:r w:rsidRPr="005976EB">
        <w:rPr>
          <w:rFonts w:ascii="Times New Roman" w:hAnsi="Times New Roman" w:cs="Times New Roman"/>
          <w:sz w:val="32"/>
          <w:szCs w:val="32"/>
          <w:lang w:val="en" w:eastAsia="en-GB"/>
        </w:rPr>
        <w:t xml:space="preserve">The benefit of Management Accounting in creating </w:t>
      </w:r>
      <w:r w:rsidR="00B55D69" w:rsidRPr="005976EB">
        <w:rPr>
          <w:rFonts w:ascii="Times New Roman" w:hAnsi="Times New Roman" w:cs="Times New Roman"/>
          <w:sz w:val="32"/>
          <w:szCs w:val="32"/>
          <w:lang w:val="en" w:eastAsia="en-GB"/>
        </w:rPr>
        <w:t>an effective</w:t>
      </w:r>
      <w:r w:rsidRPr="005976EB">
        <w:rPr>
          <w:rFonts w:ascii="Times New Roman" w:hAnsi="Times New Roman" w:cs="Times New Roman"/>
          <w:sz w:val="32"/>
          <w:szCs w:val="32"/>
          <w:lang w:val="en" w:eastAsia="en-GB"/>
        </w:rPr>
        <w:t xml:space="preserve"> decision-making can be summarized in</w:t>
      </w:r>
      <w:r w:rsidR="00050994" w:rsidRPr="005976EB">
        <w:rPr>
          <w:rFonts w:ascii="Times New Roman" w:hAnsi="Times New Roman" w:cs="Times New Roman"/>
          <w:sz w:val="32"/>
          <w:szCs w:val="32"/>
          <w:lang w:val="en" w:eastAsia="en-GB"/>
        </w:rPr>
        <w:t xml:space="preserve"> following procedures</w:t>
      </w:r>
      <w:r w:rsidRPr="005976EB">
        <w:rPr>
          <w:rFonts w:ascii="Times New Roman" w:hAnsi="Times New Roman" w:cs="Times New Roman"/>
          <w:sz w:val="32"/>
          <w:szCs w:val="32"/>
          <w:lang w:val="en" w:eastAsia="en-GB"/>
        </w:rPr>
        <w:t>:</w:t>
      </w:r>
    </w:p>
    <w:p w14:paraId="6F204FD3" w14:textId="3F477D51" w:rsidR="0082055E" w:rsidRPr="005976EB" w:rsidRDefault="0082055E" w:rsidP="0082055E">
      <w:pPr>
        <w:pStyle w:val="Nessunaspaziatura"/>
        <w:ind w:left="720"/>
        <w:rPr>
          <w:rFonts w:ascii="Times New Roman" w:hAnsi="Times New Roman" w:cs="Times New Roman"/>
          <w:sz w:val="32"/>
          <w:szCs w:val="32"/>
          <w:lang w:val="en" w:eastAsia="en-GB"/>
        </w:rPr>
      </w:pPr>
    </w:p>
    <w:p w14:paraId="31F36D24" w14:textId="546ED942" w:rsidR="00050994" w:rsidRPr="00701A2B" w:rsidRDefault="0082055E" w:rsidP="00701A2B">
      <w:pPr>
        <w:pStyle w:val="Paragrafoelenco"/>
        <w:numPr>
          <w:ilvl w:val="0"/>
          <w:numId w:val="24"/>
        </w:numPr>
        <w:shd w:val="clear" w:color="auto" w:fill="FFFFFF"/>
        <w:spacing w:after="0" w:line="240" w:lineRule="auto"/>
        <w:rPr>
          <w:rFonts w:ascii="Times New Roman" w:eastAsia="Times New Roman" w:hAnsi="Times New Roman" w:cs="Times New Roman"/>
          <w:color w:val="222222"/>
          <w:sz w:val="32"/>
          <w:szCs w:val="32"/>
          <w:lang w:eastAsia="en-GB"/>
        </w:rPr>
      </w:pPr>
      <w:r w:rsidRPr="00701A2B">
        <w:rPr>
          <w:rFonts w:ascii="Times New Roman" w:hAnsi="Times New Roman" w:cs="Times New Roman"/>
          <w:b/>
          <w:bCs/>
          <w:sz w:val="32"/>
          <w:szCs w:val="32"/>
          <w:lang w:val="en" w:eastAsia="en-GB"/>
        </w:rPr>
        <w:t>Cost Analysis</w:t>
      </w:r>
      <w:r w:rsidRPr="00701A2B">
        <w:rPr>
          <w:rFonts w:ascii="Times New Roman" w:hAnsi="Times New Roman" w:cs="Times New Roman"/>
          <w:sz w:val="32"/>
          <w:szCs w:val="32"/>
          <w:lang w:val="en" w:eastAsia="en-GB"/>
        </w:rPr>
        <w:t xml:space="preserve">: </w:t>
      </w:r>
      <w:r w:rsidR="00C52C29" w:rsidRPr="00701A2B">
        <w:rPr>
          <w:rFonts w:ascii="Times New Roman" w:eastAsia="Times New Roman" w:hAnsi="Times New Roman" w:cs="Times New Roman"/>
          <w:color w:val="222222"/>
          <w:sz w:val="32"/>
          <w:szCs w:val="32"/>
          <w:lang w:eastAsia="en-GB"/>
        </w:rPr>
        <w:t xml:space="preserve">Management accountant in this phase examine the aspects liable in generating existing </w:t>
      </w:r>
      <w:r w:rsidR="0034330B" w:rsidRPr="00701A2B">
        <w:rPr>
          <w:rFonts w:ascii="Times New Roman" w:eastAsia="Times New Roman" w:hAnsi="Times New Roman" w:cs="Times New Roman"/>
          <w:color w:val="222222"/>
          <w:sz w:val="32"/>
          <w:szCs w:val="32"/>
          <w:lang w:eastAsia="en-GB"/>
        </w:rPr>
        <w:t>total</w:t>
      </w:r>
      <w:r w:rsidR="00146D96" w:rsidRPr="00701A2B">
        <w:rPr>
          <w:rFonts w:ascii="Times New Roman" w:eastAsia="Times New Roman" w:hAnsi="Times New Roman" w:cs="Times New Roman"/>
          <w:color w:val="222222"/>
          <w:sz w:val="32"/>
          <w:szCs w:val="32"/>
          <w:lang w:eastAsia="en-GB"/>
        </w:rPr>
        <w:t xml:space="preserve"> </w:t>
      </w:r>
      <w:r w:rsidR="00C52C29" w:rsidRPr="00701A2B">
        <w:rPr>
          <w:rFonts w:ascii="Times New Roman" w:eastAsia="Times New Roman" w:hAnsi="Times New Roman" w:cs="Times New Roman"/>
          <w:color w:val="222222"/>
          <w:sz w:val="32"/>
          <w:szCs w:val="32"/>
          <w:lang w:eastAsia="en-GB"/>
        </w:rPr>
        <w:t>expenses</w:t>
      </w:r>
      <w:r w:rsidR="0034330B" w:rsidRPr="00701A2B">
        <w:rPr>
          <w:rFonts w:ascii="Times New Roman" w:eastAsia="Times New Roman" w:hAnsi="Times New Roman" w:cs="Times New Roman"/>
          <w:color w:val="222222"/>
          <w:sz w:val="32"/>
          <w:szCs w:val="32"/>
          <w:lang w:eastAsia="en-GB"/>
        </w:rPr>
        <w:t xml:space="preserve"> in the business production, with all the variable cost incurred in each step </w:t>
      </w:r>
      <w:r w:rsidR="00C52C29" w:rsidRPr="00701A2B">
        <w:rPr>
          <w:rFonts w:ascii="Times New Roman" w:eastAsia="Times New Roman" w:hAnsi="Times New Roman" w:cs="Times New Roman"/>
          <w:color w:val="222222"/>
          <w:sz w:val="32"/>
          <w:szCs w:val="32"/>
          <w:lang w:eastAsia="en-GB"/>
        </w:rPr>
        <w:t>and the market</w:t>
      </w:r>
      <w:r w:rsidR="0034330B" w:rsidRPr="00701A2B">
        <w:rPr>
          <w:rFonts w:ascii="Times New Roman" w:eastAsia="Times New Roman" w:hAnsi="Times New Roman" w:cs="Times New Roman"/>
          <w:color w:val="222222"/>
          <w:sz w:val="32"/>
          <w:szCs w:val="32"/>
          <w:lang w:eastAsia="en-GB"/>
        </w:rPr>
        <w:t xml:space="preserve">, </w:t>
      </w:r>
      <w:r w:rsidR="00C52C29" w:rsidRPr="00701A2B">
        <w:rPr>
          <w:rFonts w:ascii="Times New Roman" w:eastAsia="Times New Roman" w:hAnsi="Times New Roman" w:cs="Times New Roman"/>
          <w:color w:val="222222"/>
          <w:sz w:val="32"/>
          <w:szCs w:val="32"/>
          <w:lang w:eastAsia="en-GB"/>
        </w:rPr>
        <w:t xml:space="preserve">to evaluate and recommend all the possible future actions, needed to encounter upcoming </w:t>
      </w:r>
      <w:proofErr w:type="gramStart"/>
      <w:r w:rsidR="00C52C29" w:rsidRPr="00701A2B">
        <w:rPr>
          <w:rFonts w:ascii="Times New Roman" w:eastAsia="Times New Roman" w:hAnsi="Times New Roman" w:cs="Times New Roman"/>
          <w:color w:val="222222"/>
          <w:sz w:val="32"/>
          <w:szCs w:val="32"/>
          <w:lang w:eastAsia="en-GB"/>
        </w:rPr>
        <w:t>opportunities</w:t>
      </w:r>
      <w:proofErr w:type="gramEnd"/>
      <w:r w:rsidR="008777D4" w:rsidRPr="00701A2B">
        <w:rPr>
          <w:rFonts w:ascii="Times New Roman" w:eastAsia="Times New Roman" w:hAnsi="Times New Roman" w:cs="Times New Roman"/>
          <w:color w:val="222222"/>
          <w:sz w:val="32"/>
          <w:szCs w:val="32"/>
          <w:lang w:eastAsia="en-GB"/>
        </w:rPr>
        <w:t xml:space="preserve"> and create value by satisfying customer needs and wants, subsequently create a </w:t>
      </w:r>
      <w:r w:rsidR="00A32EDB" w:rsidRPr="00701A2B">
        <w:rPr>
          <w:rFonts w:ascii="Times New Roman" w:eastAsia="Times New Roman" w:hAnsi="Times New Roman" w:cs="Times New Roman"/>
          <w:color w:val="222222"/>
          <w:sz w:val="32"/>
          <w:szCs w:val="32"/>
          <w:lang w:eastAsia="en-GB"/>
        </w:rPr>
        <w:t>long-term revenue</w:t>
      </w:r>
      <w:r w:rsidR="0034330B" w:rsidRPr="00701A2B">
        <w:rPr>
          <w:rFonts w:ascii="Times New Roman" w:eastAsia="Times New Roman" w:hAnsi="Times New Roman" w:cs="Times New Roman"/>
          <w:color w:val="222222"/>
          <w:sz w:val="32"/>
          <w:szCs w:val="32"/>
          <w:lang w:eastAsia="en-GB"/>
        </w:rPr>
        <w:t xml:space="preserve"> by minimizing the costs</w:t>
      </w:r>
      <w:r w:rsidR="008777D4" w:rsidRPr="00701A2B">
        <w:rPr>
          <w:rFonts w:ascii="Times New Roman" w:eastAsia="Times New Roman" w:hAnsi="Times New Roman" w:cs="Times New Roman"/>
          <w:color w:val="222222"/>
          <w:sz w:val="32"/>
          <w:szCs w:val="32"/>
          <w:lang w:eastAsia="en-GB"/>
        </w:rPr>
        <w:t>.</w:t>
      </w:r>
    </w:p>
    <w:p w14:paraId="67E76B1F" w14:textId="77777777" w:rsidR="00352F16" w:rsidRPr="005976EB" w:rsidRDefault="00352F16" w:rsidP="00352F16">
      <w:pPr>
        <w:pStyle w:val="Paragrafoelenco"/>
        <w:shd w:val="clear" w:color="auto" w:fill="FFFFFF"/>
        <w:spacing w:after="0" w:line="240" w:lineRule="auto"/>
        <w:rPr>
          <w:rFonts w:ascii="Times New Roman" w:eastAsia="Times New Roman" w:hAnsi="Times New Roman" w:cs="Times New Roman"/>
          <w:color w:val="222222"/>
          <w:sz w:val="32"/>
          <w:szCs w:val="32"/>
          <w:lang w:eastAsia="en-GB"/>
        </w:rPr>
      </w:pPr>
    </w:p>
    <w:p w14:paraId="5A6AD4ED" w14:textId="4E390278" w:rsidR="005976EB" w:rsidRDefault="00050994" w:rsidP="005976EB">
      <w:pPr>
        <w:pStyle w:val="Paragrafoelenco"/>
        <w:numPr>
          <w:ilvl w:val="0"/>
          <w:numId w:val="16"/>
        </w:numPr>
        <w:shd w:val="clear" w:color="auto" w:fill="FFFFFF"/>
        <w:spacing w:after="240" w:line="240" w:lineRule="auto"/>
        <w:outlineLvl w:val="1"/>
        <w:rPr>
          <w:rFonts w:ascii="Times New Roman" w:eastAsia="Times New Roman" w:hAnsi="Times New Roman" w:cs="Times New Roman"/>
          <w:color w:val="000000"/>
          <w:sz w:val="32"/>
          <w:szCs w:val="32"/>
          <w:lang w:eastAsia="en-GB"/>
        </w:rPr>
      </w:pPr>
      <w:r w:rsidRPr="005976EB">
        <w:rPr>
          <w:rFonts w:ascii="Times New Roman" w:eastAsia="Times New Roman" w:hAnsi="Times New Roman" w:cs="Times New Roman"/>
          <w:b/>
          <w:bCs/>
          <w:color w:val="000000"/>
          <w:sz w:val="32"/>
          <w:szCs w:val="32"/>
          <w:lang w:eastAsia="en-GB"/>
        </w:rPr>
        <w:t xml:space="preserve">Cash Flow Analysis: </w:t>
      </w:r>
      <w:r w:rsidRPr="005976EB">
        <w:rPr>
          <w:rFonts w:ascii="Times New Roman" w:eastAsia="Times New Roman" w:hAnsi="Times New Roman" w:cs="Times New Roman"/>
          <w:color w:val="000000"/>
          <w:sz w:val="32"/>
          <w:szCs w:val="32"/>
          <w:lang w:eastAsia="en-GB"/>
        </w:rPr>
        <w:t xml:space="preserve">Present a role of management accountant to execute and determinate the costs related to cash and their impact to the decision process making. In this stage is familiar to employ the methodology of accrual accounting, which is responsible on providing a broader and precise information on business financial </w:t>
      </w:r>
      <w:r w:rsidR="00A32EDB" w:rsidRPr="005976EB">
        <w:rPr>
          <w:rFonts w:ascii="Times New Roman" w:eastAsia="Times New Roman" w:hAnsi="Times New Roman" w:cs="Times New Roman"/>
          <w:color w:val="000000"/>
          <w:sz w:val="32"/>
          <w:szCs w:val="32"/>
          <w:lang w:eastAsia="en-GB"/>
        </w:rPr>
        <w:t>position but</w:t>
      </w:r>
      <w:r w:rsidRPr="005976EB">
        <w:rPr>
          <w:rFonts w:ascii="Times New Roman" w:eastAsia="Times New Roman" w:hAnsi="Times New Roman" w:cs="Times New Roman"/>
          <w:color w:val="000000"/>
          <w:sz w:val="32"/>
          <w:szCs w:val="32"/>
          <w:lang w:eastAsia="en-GB"/>
        </w:rPr>
        <w:t xml:space="preserve"> highlight the inability to display the single units; the managerial accountant in this case to effectively determine and implement the capital management strategies, reflect on all the unlike circumstances on purchasing goods and services </w:t>
      </w:r>
      <w:proofErr w:type="spellStart"/>
      <w:r w:rsidRPr="005976EB">
        <w:rPr>
          <w:rFonts w:ascii="Times New Roman" w:eastAsia="Times New Roman" w:hAnsi="Times New Roman" w:cs="Times New Roman"/>
          <w:color w:val="000000"/>
          <w:sz w:val="32"/>
          <w:szCs w:val="32"/>
          <w:lang w:eastAsia="en-GB"/>
        </w:rPr>
        <w:t>i.e</w:t>
      </w:r>
      <w:proofErr w:type="spellEnd"/>
      <w:r w:rsidRPr="005976EB">
        <w:rPr>
          <w:rFonts w:ascii="Times New Roman" w:eastAsia="Times New Roman" w:hAnsi="Times New Roman" w:cs="Times New Roman"/>
          <w:color w:val="000000"/>
          <w:sz w:val="32"/>
          <w:szCs w:val="32"/>
          <w:lang w:eastAsia="en-GB"/>
        </w:rPr>
        <w:t xml:space="preserve"> loans, rent etc. </w:t>
      </w:r>
      <w:bookmarkStart w:id="0" w:name="_Hlk67316087"/>
    </w:p>
    <w:p w14:paraId="32E67AFF" w14:textId="77777777" w:rsidR="005976EB" w:rsidRPr="005976EB" w:rsidRDefault="005976EB" w:rsidP="005976EB">
      <w:pPr>
        <w:pStyle w:val="Paragrafoelenco"/>
        <w:shd w:val="clear" w:color="auto" w:fill="FFFFFF"/>
        <w:spacing w:after="240" w:line="240" w:lineRule="auto"/>
        <w:ind w:left="360"/>
        <w:outlineLvl w:val="1"/>
        <w:rPr>
          <w:rFonts w:ascii="Times New Roman" w:eastAsia="Times New Roman" w:hAnsi="Times New Roman" w:cs="Times New Roman"/>
          <w:color w:val="000000"/>
          <w:sz w:val="32"/>
          <w:szCs w:val="32"/>
          <w:lang w:eastAsia="en-GB"/>
        </w:rPr>
      </w:pPr>
    </w:p>
    <w:p w14:paraId="2260C782" w14:textId="77777777" w:rsidR="005976EB" w:rsidRPr="005976EB" w:rsidRDefault="00352F16" w:rsidP="005976EB">
      <w:pPr>
        <w:pStyle w:val="Paragrafoelenco"/>
        <w:numPr>
          <w:ilvl w:val="0"/>
          <w:numId w:val="16"/>
        </w:numPr>
        <w:shd w:val="clear" w:color="auto" w:fill="FFFFFF"/>
        <w:spacing w:after="240" w:line="240" w:lineRule="auto"/>
        <w:outlineLvl w:val="1"/>
        <w:rPr>
          <w:rFonts w:ascii="Times New Roman" w:eastAsia="Times New Roman" w:hAnsi="Times New Roman" w:cs="Times New Roman"/>
          <w:color w:val="000000"/>
          <w:sz w:val="32"/>
          <w:szCs w:val="32"/>
          <w:lang w:eastAsia="en-GB"/>
        </w:rPr>
      </w:pPr>
      <w:r w:rsidRPr="005976EB">
        <w:rPr>
          <w:rFonts w:ascii="Times New Roman" w:hAnsi="Times New Roman" w:cs="Times New Roman"/>
          <w:b/>
          <w:bCs/>
          <w:sz w:val="32"/>
          <w:szCs w:val="32"/>
        </w:rPr>
        <w:t>Product Cost</w:t>
      </w:r>
      <w:r w:rsidRPr="005976EB">
        <w:rPr>
          <w:rFonts w:ascii="Times New Roman" w:hAnsi="Times New Roman" w:cs="Times New Roman"/>
          <w:sz w:val="32"/>
          <w:szCs w:val="32"/>
        </w:rPr>
        <w:t>:  The phase where the managerial accountant proposes to identify the most effective policies on product realization, determining on it, the nature of the cost: manufacturing or merchandising</w:t>
      </w:r>
      <w:bookmarkEnd w:id="0"/>
      <w:r w:rsidRPr="005976EB">
        <w:rPr>
          <w:rFonts w:ascii="Times New Roman" w:hAnsi="Times New Roman" w:cs="Times New Roman"/>
          <w:sz w:val="32"/>
          <w:szCs w:val="32"/>
        </w:rPr>
        <w:t>; his behaviour: fix, variable, direct and indirect; quantifying the total expenses incurred in production and their impacts on business by adding spare units: total cost is divided to the total indirect cost per unit produced.</w:t>
      </w:r>
    </w:p>
    <w:p w14:paraId="28096F40" w14:textId="77777777" w:rsidR="005976EB" w:rsidRPr="005976EB" w:rsidRDefault="005976EB" w:rsidP="005976EB">
      <w:pPr>
        <w:pStyle w:val="Paragrafoelenco"/>
        <w:shd w:val="clear" w:color="auto" w:fill="FFFFFF"/>
        <w:spacing w:after="240" w:line="240" w:lineRule="auto"/>
        <w:outlineLvl w:val="1"/>
        <w:rPr>
          <w:rFonts w:ascii="Times New Roman" w:eastAsia="Times New Roman" w:hAnsi="Times New Roman" w:cs="Times New Roman"/>
          <w:color w:val="000000"/>
          <w:sz w:val="32"/>
          <w:szCs w:val="32"/>
          <w:lang w:eastAsia="en-GB"/>
        </w:rPr>
      </w:pPr>
    </w:p>
    <w:p w14:paraId="749C1026" w14:textId="36D857E2" w:rsidR="00B9185E" w:rsidRPr="005976EB" w:rsidRDefault="00B9185E" w:rsidP="005976EB">
      <w:pPr>
        <w:pStyle w:val="Paragrafoelenco"/>
        <w:numPr>
          <w:ilvl w:val="0"/>
          <w:numId w:val="16"/>
        </w:numPr>
        <w:shd w:val="clear" w:color="auto" w:fill="FFFFFF"/>
        <w:spacing w:after="240" w:line="240" w:lineRule="auto"/>
        <w:outlineLvl w:val="1"/>
        <w:rPr>
          <w:rFonts w:ascii="Times New Roman" w:eastAsia="Times New Roman" w:hAnsi="Times New Roman" w:cs="Times New Roman"/>
          <w:color w:val="000000"/>
          <w:sz w:val="32"/>
          <w:szCs w:val="32"/>
          <w:lang w:eastAsia="en-GB"/>
        </w:rPr>
      </w:pPr>
      <w:r w:rsidRPr="005976EB">
        <w:rPr>
          <w:rFonts w:ascii="Times New Roman" w:eastAsia="Times New Roman" w:hAnsi="Times New Roman" w:cs="Times New Roman"/>
          <w:b/>
          <w:bCs/>
          <w:color w:val="222222"/>
          <w:sz w:val="32"/>
          <w:szCs w:val="32"/>
          <w:lang w:eastAsia="en-GB"/>
        </w:rPr>
        <w:t>Inventory Analysis</w:t>
      </w:r>
      <w:r w:rsidRPr="005976EB">
        <w:rPr>
          <w:rFonts w:ascii="Times New Roman" w:eastAsia="Times New Roman" w:hAnsi="Times New Roman" w:cs="Times New Roman"/>
          <w:color w:val="222222"/>
          <w:sz w:val="32"/>
          <w:szCs w:val="32"/>
          <w:lang w:eastAsia="en-GB"/>
        </w:rPr>
        <w:t xml:space="preserve">: In this stage management accountants are liable to highlight and evaluate, a set of costs associated to the storage of products, </w:t>
      </w:r>
      <w:r w:rsidR="00A32EDB" w:rsidRPr="005976EB">
        <w:rPr>
          <w:rFonts w:ascii="Times New Roman" w:eastAsia="Times New Roman" w:hAnsi="Times New Roman" w:cs="Times New Roman"/>
          <w:color w:val="222222"/>
          <w:sz w:val="32"/>
          <w:szCs w:val="32"/>
          <w:lang w:eastAsia="en-GB"/>
        </w:rPr>
        <w:t>i.e.</w:t>
      </w:r>
      <w:r w:rsidR="00A32EDB">
        <w:rPr>
          <w:rFonts w:ascii="Times New Roman" w:eastAsia="Times New Roman" w:hAnsi="Times New Roman" w:cs="Times New Roman"/>
          <w:color w:val="222222"/>
          <w:sz w:val="32"/>
          <w:szCs w:val="32"/>
          <w:lang w:eastAsia="en-GB"/>
        </w:rPr>
        <w:t>,</w:t>
      </w:r>
      <w:r w:rsidR="00A32EDB" w:rsidRPr="005976EB">
        <w:rPr>
          <w:rFonts w:ascii="Times New Roman" w:eastAsia="Times New Roman" w:hAnsi="Times New Roman" w:cs="Times New Roman"/>
          <w:color w:val="222222"/>
          <w:sz w:val="32"/>
          <w:szCs w:val="32"/>
          <w:lang w:eastAsia="en-GB"/>
        </w:rPr>
        <w:t xml:space="preserve"> ‘</w:t>
      </w:r>
      <w:r w:rsidRPr="005976EB">
        <w:rPr>
          <w:rFonts w:ascii="Times New Roman" w:eastAsia="Times New Roman" w:hAnsi="Times New Roman" w:cs="Times New Roman"/>
          <w:color w:val="222222"/>
          <w:sz w:val="32"/>
          <w:szCs w:val="32"/>
          <w:lang w:eastAsia="en-GB"/>
        </w:rPr>
        <w:t xml:space="preserve">Cost of </w:t>
      </w:r>
      <w:r w:rsidR="00A32EDB" w:rsidRPr="005976EB">
        <w:rPr>
          <w:rFonts w:ascii="Times New Roman" w:eastAsia="Times New Roman" w:hAnsi="Times New Roman" w:cs="Times New Roman"/>
          <w:color w:val="222222"/>
          <w:sz w:val="32"/>
          <w:szCs w:val="32"/>
          <w:lang w:eastAsia="en-GB"/>
        </w:rPr>
        <w:t>Goods</w:t>
      </w:r>
      <w:r w:rsidRPr="005976EB">
        <w:rPr>
          <w:rFonts w:ascii="Times New Roman" w:eastAsia="Times New Roman" w:hAnsi="Times New Roman" w:cs="Times New Roman"/>
          <w:color w:val="222222"/>
          <w:sz w:val="32"/>
          <w:szCs w:val="32"/>
          <w:lang w:eastAsia="en-GB"/>
        </w:rPr>
        <w:t xml:space="preserve"> Sold’, with the aim of an effective management of cost, and an increase in cash flow.</w:t>
      </w:r>
    </w:p>
    <w:p w14:paraId="222474F9" w14:textId="77777777" w:rsidR="00B9185E" w:rsidRPr="005976EB" w:rsidRDefault="00B9185E" w:rsidP="00352F16">
      <w:pPr>
        <w:pStyle w:val="Paragrafoelenco"/>
        <w:shd w:val="clear" w:color="auto" w:fill="FFFFFF"/>
        <w:spacing w:after="240" w:line="240" w:lineRule="auto"/>
        <w:ind w:left="360"/>
        <w:outlineLvl w:val="1"/>
        <w:rPr>
          <w:rFonts w:ascii="Times New Roman" w:eastAsia="Times New Roman" w:hAnsi="Times New Roman" w:cs="Times New Roman"/>
          <w:b/>
          <w:bCs/>
          <w:color w:val="000000"/>
          <w:sz w:val="32"/>
          <w:szCs w:val="32"/>
          <w:lang w:eastAsia="en-GB"/>
        </w:rPr>
      </w:pPr>
    </w:p>
    <w:p w14:paraId="7A3189F3" w14:textId="77777777" w:rsidR="00352F16" w:rsidRPr="005976EB" w:rsidRDefault="00352F16" w:rsidP="005976EB">
      <w:pPr>
        <w:pStyle w:val="Paragrafoelenco"/>
        <w:numPr>
          <w:ilvl w:val="0"/>
          <w:numId w:val="18"/>
        </w:numPr>
        <w:shd w:val="clear" w:color="auto" w:fill="FFFFFF"/>
        <w:spacing w:after="0" w:line="240" w:lineRule="auto"/>
        <w:ind w:left="426"/>
        <w:rPr>
          <w:rFonts w:ascii="Times New Roman" w:eastAsia="Times New Roman" w:hAnsi="Times New Roman" w:cs="Times New Roman"/>
          <w:color w:val="222222"/>
          <w:sz w:val="32"/>
          <w:szCs w:val="32"/>
          <w:lang w:eastAsia="en-GB"/>
        </w:rPr>
      </w:pPr>
      <w:r w:rsidRPr="005976EB">
        <w:rPr>
          <w:rFonts w:ascii="Times New Roman" w:eastAsia="Times New Roman" w:hAnsi="Times New Roman" w:cs="Times New Roman"/>
          <w:b/>
          <w:bCs/>
          <w:color w:val="000000" w:themeColor="text1"/>
          <w:spacing w:val="7"/>
          <w:sz w:val="32"/>
          <w:szCs w:val="32"/>
          <w:lang w:eastAsia="en-GB"/>
        </w:rPr>
        <w:t>Planning</w:t>
      </w:r>
      <w:r w:rsidRPr="005976EB">
        <w:rPr>
          <w:rFonts w:ascii="Times New Roman" w:eastAsia="Times New Roman" w:hAnsi="Times New Roman" w:cs="Times New Roman"/>
          <w:color w:val="000000" w:themeColor="text1"/>
          <w:spacing w:val="7"/>
          <w:sz w:val="32"/>
          <w:szCs w:val="32"/>
          <w:lang w:eastAsia="en-GB"/>
        </w:rPr>
        <w:t xml:space="preserve">: </w:t>
      </w:r>
      <w:r w:rsidRPr="005976EB">
        <w:rPr>
          <w:rFonts w:ascii="Times New Roman" w:eastAsia="Times New Roman" w:hAnsi="Times New Roman" w:cs="Times New Roman"/>
          <w:color w:val="222222"/>
          <w:sz w:val="32"/>
          <w:szCs w:val="32"/>
          <w:lang w:eastAsia="en-GB"/>
        </w:rPr>
        <w:t>Is an incessant stage when managerial accountants evaluate the data and atone for planning future activities, with the crucial development strategies aimed to achieve a leadership position in the market. The analysis of provided information create a short- long term business policies, capable to control the workforce and advantageously accomplish business objectives.</w:t>
      </w:r>
    </w:p>
    <w:p w14:paraId="0A5A04B6" w14:textId="77777777" w:rsidR="00352F16" w:rsidRPr="005976EB" w:rsidRDefault="00352F16" w:rsidP="00352F16">
      <w:pPr>
        <w:pStyle w:val="Paragrafoelenco"/>
        <w:shd w:val="clear" w:color="auto" w:fill="FFFFFF"/>
        <w:spacing w:after="0" w:line="240" w:lineRule="auto"/>
        <w:ind w:left="360"/>
        <w:rPr>
          <w:rFonts w:ascii="Times New Roman" w:eastAsia="Times New Roman" w:hAnsi="Times New Roman" w:cs="Times New Roman"/>
          <w:color w:val="222222"/>
          <w:sz w:val="32"/>
          <w:szCs w:val="32"/>
          <w:lang w:eastAsia="en-GB"/>
        </w:rPr>
      </w:pPr>
    </w:p>
    <w:p w14:paraId="59837412" w14:textId="59862583" w:rsidR="00567053" w:rsidRPr="005976EB" w:rsidRDefault="00923FD4" w:rsidP="005976EB">
      <w:pPr>
        <w:pStyle w:val="Paragrafoelenco"/>
        <w:numPr>
          <w:ilvl w:val="0"/>
          <w:numId w:val="19"/>
        </w:numPr>
        <w:shd w:val="clear" w:color="auto" w:fill="FFFFFF"/>
        <w:spacing w:after="0" w:line="240" w:lineRule="auto"/>
        <w:rPr>
          <w:rFonts w:ascii="Times New Roman" w:eastAsia="Times New Roman" w:hAnsi="Times New Roman" w:cs="Times New Roman"/>
          <w:color w:val="222222"/>
          <w:sz w:val="32"/>
          <w:szCs w:val="32"/>
          <w:lang w:eastAsia="en-GB"/>
        </w:rPr>
      </w:pPr>
      <w:r w:rsidRPr="005976EB">
        <w:rPr>
          <w:rFonts w:ascii="Times New Roman" w:eastAsia="Times New Roman" w:hAnsi="Times New Roman" w:cs="Times New Roman"/>
          <w:b/>
          <w:bCs/>
          <w:color w:val="222222"/>
          <w:sz w:val="32"/>
          <w:szCs w:val="32"/>
          <w:lang w:eastAsia="en-GB"/>
        </w:rPr>
        <w:t>Budget</w:t>
      </w:r>
      <w:r w:rsidR="00567053" w:rsidRPr="005976EB">
        <w:rPr>
          <w:rFonts w:ascii="Times New Roman" w:eastAsia="Times New Roman" w:hAnsi="Times New Roman" w:cs="Times New Roman"/>
          <w:color w:val="222222"/>
          <w:sz w:val="32"/>
          <w:szCs w:val="32"/>
          <w:lang w:eastAsia="en-GB"/>
        </w:rPr>
        <w:t>: In this stage, management accountant assesses and review the previous and existing business performances and his adjustment reflect the budget value, created by predicting future trends and providing competitive edges in the market, furthermore, successfully bout the organizational planned objectives.</w:t>
      </w:r>
    </w:p>
    <w:p w14:paraId="7A3F2C36" w14:textId="2308AA9C" w:rsidR="00923FD4" w:rsidRPr="005976EB" w:rsidRDefault="00923FD4" w:rsidP="00567053">
      <w:pPr>
        <w:pStyle w:val="Paragrafoelenco"/>
        <w:spacing w:after="100" w:afterAutospacing="1" w:line="312" w:lineRule="atLeast"/>
        <w:ind w:left="360"/>
        <w:outlineLvl w:val="1"/>
        <w:rPr>
          <w:rFonts w:ascii="Times New Roman" w:eastAsia="Times New Roman" w:hAnsi="Times New Roman" w:cs="Times New Roman"/>
          <w:color w:val="324B67"/>
          <w:spacing w:val="5"/>
          <w:sz w:val="32"/>
          <w:szCs w:val="32"/>
          <w:lang w:eastAsia="en-GB"/>
        </w:rPr>
      </w:pPr>
    </w:p>
    <w:p w14:paraId="79D87D27" w14:textId="07417F99" w:rsidR="0082055E" w:rsidRPr="005976EB" w:rsidRDefault="00D62C61" w:rsidP="00D62C61">
      <w:pPr>
        <w:pStyle w:val="Paragrafoelenco"/>
        <w:numPr>
          <w:ilvl w:val="0"/>
          <w:numId w:val="11"/>
        </w:numPr>
        <w:spacing w:before="100" w:beforeAutospacing="1" w:after="100" w:afterAutospacing="1" w:line="240" w:lineRule="auto"/>
        <w:rPr>
          <w:rFonts w:ascii="Times New Roman" w:eastAsia="Times New Roman" w:hAnsi="Times New Roman" w:cs="Times New Roman"/>
          <w:color w:val="000000" w:themeColor="text1"/>
          <w:spacing w:val="7"/>
          <w:sz w:val="32"/>
          <w:szCs w:val="32"/>
          <w:lang w:eastAsia="en-GB"/>
        </w:rPr>
      </w:pPr>
      <w:r w:rsidRPr="005976EB">
        <w:rPr>
          <w:rFonts w:ascii="Times New Roman" w:eastAsia="Times New Roman" w:hAnsi="Times New Roman" w:cs="Times New Roman"/>
          <w:b/>
          <w:bCs/>
          <w:color w:val="000000" w:themeColor="text1"/>
          <w:spacing w:val="7"/>
          <w:sz w:val="32"/>
          <w:szCs w:val="32"/>
          <w:lang w:eastAsia="en-GB"/>
        </w:rPr>
        <w:t>Controlling</w:t>
      </w:r>
      <w:r w:rsidRPr="005976EB">
        <w:rPr>
          <w:rFonts w:ascii="Times New Roman" w:eastAsia="Times New Roman" w:hAnsi="Times New Roman" w:cs="Times New Roman"/>
          <w:color w:val="000000" w:themeColor="text1"/>
          <w:spacing w:val="7"/>
          <w:sz w:val="32"/>
          <w:szCs w:val="32"/>
          <w:lang w:eastAsia="en-GB"/>
        </w:rPr>
        <w:t>: In this phase internal managers analyse the organization effort, based on singular departments evaluation, succeeding the production a financial prospects report, which estimation correlated to the previous data-report, permit to effortlessly categorise and determinate complications related to business in his financial presentation.</w:t>
      </w:r>
    </w:p>
    <w:p w14:paraId="76C8D058" w14:textId="77777777" w:rsidR="005976EB" w:rsidRPr="005976EB" w:rsidRDefault="005976EB" w:rsidP="005976EB">
      <w:pPr>
        <w:pStyle w:val="Paragrafoelenco"/>
        <w:spacing w:before="100" w:beforeAutospacing="1" w:after="100" w:afterAutospacing="1" w:line="240" w:lineRule="auto"/>
        <w:ind w:left="360"/>
        <w:rPr>
          <w:rFonts w:ascii="Times New Roman" w:eastAsia="Times New Roman" w:hAnsi="Times New Roman" w:cs="Times New Roman"/>
          <w:color w:val="000000" w:themeColor="text1"/>
          <w:spacing w:val="7"/>
          <w:sz w:val="32"/>
          <w:szCs w:val="32"/>
          <w:lang w:eastAsia="en-GB"/>
        </w:rPr>
      </w:pPr>
    </w:p>
    <w:p w14:paraId="57353A05" w14:textId="2984D8A8" w:rsidR="001B2D7D" w:rsidRPr="005976EB" w:rsidRDefault="001B2D7D" w:rsidP="005976EB">
      <w:pPr>
        <w:pStyle w:val="Paragrafoelenco"/>
        <w:numPr>
          <w:ilvl w:val="0"/>
          <w:numId w:val="20"/>
        </w:numPr>
        <w:shd w:val="clear" w:color="auto" w:fill="FFFFFF"/>
        <w:spacing w:after="0" w:line="240" w:lineRule="auto"/>
        <w:outlineLvl w:val="2"/>
        <w:rPr>
          <w:rFonts w:ascii="Times New Roman" w:eastAsia="Times New Roman" w:hAnsi="Times New Roman" w:cs="Times New Roman"/>
          <w:color w:val="111111"/>
          <w:sz w:val="32"/>
          <w:szCs w:val="32"/>
          <w:lang w:eastAsia="en-GB"/>
        </w:rPr>
      </w:pPr>
      <w:r w:rsidRPr="005976EB">
        <w:rPr>
          <w:rFonts w:ascii="Times New Roman" w:eastAsia="Times New Roman" w:hAnsi="Times New Roman" w:cs="Times New Roman"/>
          <w:b/>
          <w:bCs/>
          <w:color w:val="111111"/>
          <w:sz w:val="32"/>
          <w:szCs w:val="32"/>
          <w:lang w:eastAsia="en-GB"/>
        </w:rPr>
        <w:t>Constraint Analysis</w:t>
      </w:r>
      <w:r w:rsidRPr="005976EB">
        <w:rPr>
          <w:rFonts w:ascii="Times New Roman" w:eastAsia="Times New Roman" w:hAnsi="Times New Roman" w:cs="Times New Roman"/>
          <w:color w:val="111111"/>
          <w:sz w:val="32"/>
          <w:szCs w:val="32"/>
          <w:lang w:eastAsia="en-GB"/>
        </w:rPr>
        <w:t>: In this stage management accountants are estimating all the inadequacies incurred in product production or sales activity and incorporate the vital strategies to fulfil the efficiency in manufacturing or merchandising process.</w:t>
      </w:r>
    </w:p>
    <w:p w14:paraId="7764B99A" w14:textId="77777777" w:rsidR="005976EB" w:rsidRPr="005976EB" w:rsidRDefault="005976EB" w:rsidP="00352F16">
      <w:pPr>
        <w:pStyle w:val="Paragrafoelenco"/>
        <w:shd w:val="clear" w:color="auto" w:fill="FFFFFF"/>
        <w:spacing w:after="390" w:line="240" w:lineRule="auto"/>
        <w:ind w:left="360"/>
        <w:rPr>
          <w:rFonts w:ascii="Times New Roman" w:eastAsia="Times New Roman" w:hAnsi="Times New Roman" w:cs="Times New Roman"/>
          <w:b/>
          <w:bCs/>
          <w:color w:val="222222"/>
          <w:sz w:val="32"/>
          <w:szCs w:val="32"/>
          <w:lang w:eastAsia="en-GB"/>
        </w:rPr>
      </w:pPr>
    </w:p>
    <w:p w14:paraId="63B689A5" w14:textId="77777777" w:rsidR="00F02865" w:rsidRDefault="007E225B" w:rsidP="00F02865">
      <w:pPr>
        <w:pStyle w:val="Paragrafoelenco"/>
        <w:numPr>
          <w:ilvl w:val="0"/>
          <w:numId w:val="20"/>
        </w:numPr>
        <w:shd w:val="clear" w:color="auto" w:fill="FFFFFF"/>
        <w:spacing w:after="390" w:line="240" w:lineRule="auto"/>
        <w:rPr>
          <w:rFonts w:ascii="Times New Roman" w:eastAsia="Times New Roman" w:hAnsi="Times New Roman" w:cs="Times New Roman"/>
          <w:color w:val="222222"/>
          <w:sz w:val="32"/>
          <w:szCs w:val="32"/>
          <w:lang w:eastAsia="en-GB"/>
        </w:rPr>
      </w:pPr>
      <w:r w:rsidRPr="005976EB">
        <w:rPr>
          <w:rFonts w:ascii="Times New Roman" w:eastAsia="Times New Roman" w:hAnsi="Times New Roman" w:cs="Times New Roman"/>
          <w:b/>
          <w:bCs/>
          <w:color w:val="222222"/>
          <w:sz w:val="32"/>
          <w:szCs w:val="32"/>
          <w:lang w:eastAsia="en-GB"/>
        </w:rPr>
        <w:t>Accounts Receivables</w:t>
      </w:r>
      <w:r w:rsidRPr="005976EB">
        <w:rPr>
          <w:rFonts w:ascii="Times New Roman" w:eastAsia="Times New Roman" w:hAnsi="Times New Roman" w:cs="Times New Roman"/>
          <w:color w:val="222222"/>
          <w:sz w:val="32"/>
          <w:szCs w:val="32"/>
          <w:lang w:eastAsia="en-GB"/>
        </w:rPr>
        <w:t xml:space="preserve">: The managerial accountant </w:t>
      </w:r>
      <w:proofErr w:type="gramStart"/>
      <w:r w:rsidRPr="005976EB">
        <w:rPr>
          <w:rFonts w:ascii="Times New Roman" w:eastAsia="Times New Roman" w:hAnsi="Times New Roman" w:cs="Times New Roman"/>
          <w:color w:val="222222"/>
          <w:sz w:val="32"/>
          <w:szCs w:val="32"/>
          <w:lang w:eastAsia="en-GB"/>
        </w:rPr>
        <w:t>aim</w:t>
      </w:r>
      <w:proofErr w:type="gramEnd"/>
      <w:r w:rsidRPr="005976EB">
        <w:rPr>
          <w:rFonts w:ascii="Times New Roman" w:eastAsia="Times New Roman" w:hAnsi="Times New Roman" w:cs="Times New Roman"/>
          <w:color w:val="222222"/>
          <w:sz w:val="32"/>
          <w:szCs w:val="32"/>
          <w:lang w:eastAsia="en-GB"/>
        </w:rPr>
        <w:t xml:space="preserve"> to satisfy planned objectives within the organization, </w:t>
      </w:r>
      <w:r w:rsidR="00352F16" w:rsidRPr="005976EB">
        <w:rPr>
          <w:rFonts w:ascii="Times New Roman" w:eastAsia="Times New Roman" w:hAnsi="Times New Roman" w:cs="Times New Roman"/>
          <w:color w:val="222222"/>
          <w:sz w:val="32"/>
          <w:szCs w:val="32"/>
          <w:lang w:eastAsia="en-GB"/>
        </w:rPr>
        <w:t xml:space="preserve">which </w:t>
      </w:r>
      <w:r w:rsidRPr="005976EB">
        <w:rPr>
          <w:rFonts w:ascii="Times New Roman" w:eastAsia="Times New Roman" w:hAnsi="Times New Roman" w:cs="Times New Roman"/>
          <w:color w:val="222222"/>
          <w:sz w:val="32"/>
          <w:szCs w:val="32"/>
          <w:lang w:eastAsia="en-GB"/>
        </w:rPr>
        <w:t>drive towards an attentive evaluation of shareholders performances, those reports are liable of offering detailed statistics in the credit risk assessment, highlighting the value of each shareholder.</w:t>
      </w:r>
      <w:r w:rsidR="00C51F02">
        <w:rPr>
          <w:rFonts w:ascii="Times New Roman" w:eastAsia="Times New Roman" w:hAnsi="Times New Roman" w:cs="Times New Roman"/>
          <w:color w:val="222222"/>
          <w:sz w:val="32"/>
          <w:szCs w:val="32"/>
          <w:lang w:eastAsia="en-GB"/>
        </w:rPr>
        <w:t xml:space="preserve"> </w:t>
      </w:r>
    </w:p>
    <w:p w14:paraId="6CCB69F0" w14:textId="77777777" w:rsidR="00F02865" w:rsidRPr="00F02865" w:rsidRDefault="00F02865" w:rsidP="00F02865">
      <w:pPr>
        <w:pStyle w:val="Paragrafoelenco"/>
        <w:rPr>
          <w:rFonts w:ascii="Times New Roman" w:eastAsia="Times New Roman" w:hAnsi="Times New Roman" w:cs="Times New Roman"/>
          <w:b/>
          <w:bCs/>
          <w:color w:val="000000"/>
          <w:sz w:val="32"/>
          <w:szCs w:val="32"/>
          <w:lang w:eastAsia="en-GB"/>
        </w:rPr>
      </w:pPr>
    </w:p>
    <w:p w14:paraId="712DA6E8" w14:textId="77777777" w:rsidR="00F02865" w:rsidRDefault="00F02865" w:rsidP="00F02865">
      <w:pPr>
        <w:pStyle w:val="Paragrafoelenco"/>
        <w:shd w:val="clear" w:color="auto" w:fill="FFFFFF"/>
        <w:spacing w:after="390" w:line="240" w:lineRule="auto"/>
        <w:ind w:left="360"/>
        <w:rPr>
          <w:rFonts w:ascii="Times New Roman" w:eastAsia="Times New Roman" w:hAnsi="Times New Roman" w:cs="Times New Roman"/>
          <w:b/>
          <w:bCs/>
          <w:color w:val="000000"/>
          <w:sz w:val="32"/>
          <w:szCs w:val="32"/>
          <w:lang w:eastAsia="en-GB"/>
        </w:rPr>
      </w:pPr>
    </w:p>
    <w:p w14:paraId="4DFB5510" w14:textId="0DFE55C9" w:rsidR="006453FB" w:rsidRPr="00F02865" w:rsidRDefault="006453FB" w:rsidP="00F02865">
      <w:pPr>
        <w:shd w:val="clear" w:color="auto" w:fill="FFFFFF"/>
        <w:spacing w:after="390" w:line="240" w:lineRule="auto"/>
        <w:rPr>
          <w:rFonts w:ascii="Times New Roman" w:eastAsia="Times New Roman" w:hAnsi="Times New Roman" w:cs="Times New Roman"/>
          <w:color w:val="222222"/>
          <w:sz w:val="32"/>
          <w:szCs w:val="32"/>
          <w:lang w:eastAsia="en-GB"/>
        </w:rPr>
      </w:pPr>
      <w:r w:rsidRPr="00F02865">
        <w:rPr>
          <w:rFonts w:ascii="Times New Roman" w:eastAsia="Times New Roman" w:hAnsi="Times New Roman" w:cs="Times New Roman"/>
          <w:b/>
          <w:bCs/>
          <w:color w:val="000000"/>
          <w:sz w:val="32"/>
          <w:szCs w:val="32"/>
          <w:lang w:eastAsia="en-GB"/>
        </w:rPr>
        <w:t>C</w:t>
      </w:r>
      <w:r w:rsidR="006F7055" w:rsidRPr="00F02865">
        <w:rPr>
          <w:rFonts w:ascii="Times New Roman" w:eastAsia="Times New Roman" w:hAnsi="Times New Roman" w:cs="Times New Roman"/>
          <w:b/>
          <w:bCs/>
          <w:color w:val="000000"/>
          <w:sz w:val="32"/>
          <w:szCs w:val="32"/>
          <w:lang w:eastAsia="en-GB"/>
        </w:rPr>
        <w:t>ost behaviour analysis</w:t>
      </w:r>
    </w:p>
    <w:p w14:paraId="3DFB2440" w14:textId="67497599" w:rsidR="006453FB" w:rsidRDefault="006453FB" w:rsidP="006453FB">
      <w:pPr>
        <w:shd w:val="clear" w:color="auto" w:fill="FFFFFF"/>
        <w:spacing w:after="390" w:line="240" w:lineRule="auto"/>
        <w:rPr>
          <w:rFonts w:ascii="Times New Roman" w:hAnsi="Times New Roman" w:cs="Times New Roman"/>
          <w:sz w:val="32"/>
          <w:szCs w:val="32"/>
        </w:rPr>
      </w:pPr>
      <w:r w:rsidRPr="004A33C4">
        <w:rPr>
          <w:rFonts w:ascii="Times New Roman" w:hAnsi="Times New Roman" w:cs="Times New Roman"/>
          <w:sz w:val="32"/>
          <w:szCs w:val="32"/>
        </w:rPr>
        <w:t>Managerial accountants as previously cited,</w:t>
      </w:r>
      <w:r w:rsidR="00A83A86">
        <w:rPr>
          <w:rFonts w:ascii="Times New Roman" w:hAnsi="Times New Roman" w:cs="Times New Roman"/>
          <w:sz w:val="32"/>
          <w:szCs w:val="32"/>
        </w:rPr>
        <w:t xml:space="preserve"> are predominantly </w:t>
      </w:r>
      <w:r w:rsidRPr="004A33C4">
        <w:rPr>
          <w:rFonts w:ascii="Times New Roman" w:hAnsi="Times New Roman" w:cs="Times New Roman"/>
          <w:sz w:val="32"/>
          <w:szCs w:val="32"/>
        </w:rPr>
        <w:t>focusing on evaluate fixed cost and variable costs accrued on single product unit within his production process, with the purpose of evaluate business total expenses and forecast effective future strategies</w:t>
      </w:r>
      <w:r w:rsidR="007125BE">
        <w:rPr>
          <w:rFonts w:ascii="Times New Roman" w:hAnsi="Times New Roman" w:cs="Times New Roman"/>
          <w:sz w:val="32"/>
          <w:szCs w:val="32"/>
        </w:rPr>
        <w:t xml:space="preserve">. </w:t>
      </w:r>
      <w:r>
        <w:rPr>
          <w:rFonts w:ascii="Times New Roman" w:hAnsi="Times New Roman" w:cs="Times New Roman"/>
          <w:sz w:val="32"/>
          <w:szCs w:val="32"/>
        </w:rPr>
        <w:t>(</w:t>
      </w:r>
      <w:r w:rsidRPr="004A33C4">
        <w:rPr>
          <w:rFonts w:ascii="Times New Roman" w:hAnsi="Times New Roman" w:cs="Times New Roman"/>
          <w:sz w:val="32"/>
          <w:szCs w:val="32"/>
        </w:rPr>
        <w:t>Tuovila,</w:t>
      </w:r>
      <w:proofErr w:type="gramStart"/>
      <w:r w:rsidRPr="004A33C4">
        <w:rPr>
          <w:rFonts w:ascii="Times New Roman" w:hAnsi="Times New Roman" w:cs="Times New Roman"/>
          <w:sz w:val="32"/>
          <w:szCs w:val="32"/>
        </w:rPr>
        <w:t>2021)</w:t>
      </w:r>
      <w:r>
        <w:rPr>
          <w:rFonts w:ascii="Times New Roman" w:hAnsi="Times New Roman" w:cs="Times New Roman"/>
          <w:sz w:val="32"/>
          <w:szCs w:val="32"/>
        </w:rPr>
        <w:t>(</w:t>
      </w:r>
      <w:proofErr w:type="gramEnd"/>
      <w:r>
        <w:rPr>
          <w:rFonts w:ascii="Times New Roman" w:hAnsi="Times New Roman" w:cs="Times New Roman"/>
          <w:sz w:val="32"/>
          <w:szCs w:val="32"/>
        </w:rPr>
        <w:t>Murphy,2020)</w:t>
      </w:r>
      <w:r w:rsidR="003B3412">
        <w:rPr>
          <w:rFonts w:ascii="Times New Roman" w:hAnsi="Times New Roman" w:cs="Times New Roman"/>
          <w:sz w:val="32"/>
          <w:szCs w:val="32"/>
        </w:rPr>
        <w:t>(</w:t>
      </w:r>
      <w:r w:rsidR="005D484D">
        <w:rPr>
          <w:rFonts w:ascii="Times New Roman" w:hAnsi="Times New Roman" w:cs="Times New Roman"/>
          <w:sz w:val="32"/>
          <w:szCs w:val="32"/>
        </w:rPr>
        <w:t>CFI,202</w:t>
      </w:r>
      <w:r w:rsidR="003B3412">
        <w:rPr>
          <w:rFonts w:ascii="Times New Roman" w:hAnsi="Times New Roman" w:cs="Times New Roman"/>
          <w:sz w:val="32"/>
          <w:szCs w:val="32"/>
        </w:rPr>
        <w:t>1</w:t>
      </w:r>
      <w:r w:rsidR="005D484D">
        <w:rPr>
          <w:rFonts w:ascii="Times New Roman" w:hAnsi="Times New Roman" w:cs="Times New Roman"/>
          <w:sz w:val="32"/>
          <w:szCs w:val="32"/>
        </w:rPr>
        <w:t>) (Finance Management,2021) (Theintactone,2019)</w:t>
      </w:r>
      <w:r w:rsidR="003B3412">
        <w:rPr>
          <w:rFonts w:ascii="Times New Roman" w:hAnsi="Times New Roman" w:cs="Times New Roman"/>
          <w:sz w:val="32"/>
          <w:szCs w:val="32"/>
        </w:rPr>
        <w:t>(KFL,2020)</w:t>
      </w:r>
    </w:p>
    <w:p w14:paraId="3433F165" w14:textId="77777777" w:rsidR="004E1B86" w:rsidRDefault="004E1B86" w:rsidP="006453FB">
      <w:pPr>
        <w:shd w:val="clear" w:color="auto" w:fill="FFFFFF"/>
        <w:spacing w:after="390" w:line="240" w:lineRule="auto"/>
        <w:rPr>
          <w:rFonts w:ascii="Times New Roman" w:hAnsi="Times New Roman" w:cs="Times New Roman"/>
          <w:sz w:val="32"/>
          <w:szCs w:val="32"/>
        </w:rPr>
      </w:pPr>
      <w:proofErr w:type="gramStart"/>
      <w:r>
        <w:rPr>
          <w:rFonts w:ascii="Times New Roman" w:hAnsi="Times New Roman" w:cs="Times New Roman"/>
          <w:sz w:val="32"/>
          <w:szCs w:val="32"/>
        </w:rPr>
        <w:t>Costs</w:t>
      </w:r>
      <w:proofErr w:type="gramEnd"/>
      <w:r>
        <w:rPr>
          <w:rFonts w:ascii="Times New Roman" w:hAnsi="Times New Roman" w:cs="Times New Roman"/>
          <w:sz w:val="32"/>
          <w:szCs w:val="32"/>
        </w:rPr>
        <w:t xml:space="preserve"> behaviour evaluation is concerned in recognition to a set of costs: </w:t>
      </w:r>
    </w:p>
    <w:p w14:paraId="0F1B180F" w14:textId="4F0801C3" w:rsidR="007125BE" w:rsidRDefault="004E1B86" w:rsidP="004E1B86">
      <w:pPr>
        <w:pStyle w:val="Paragrafoelenco"/>
        <w:numPr>
          <w:ilvl w:val="0"/>
          <w:numId w:val="18"/>
        </w:numPr>
        <w:shd w:val="clear" w:color="auto" w:fill="FFFFFF"/>
        <w:spacing w:after="390" w:line="240" w:lineRule="auto"/>
        <w:rPr>
          <w:rFonts w:ascii="Times New Roman" w:hAnsi="Times New Roman" w:cs="Times New Roman"/>
          <w:sz w:val="32"/>
          <w:szCs w:val="32"/>
        </w:rPr>
      </w:pPr>
      <w:r w:rsidRPr="004E1B86">
        <w:rPr>
          <w:rFonts w:ascii="Times New Roman" w:hAnsi="Times New Roman" w:cs="Times New Roman"/>
          <w:b/>
          <w:bCs/>
          <w:sz w:val="32"/>
          <w:szCs w:val="32"/>
        </w:rPr>
        <w:t>Variable Costs</w:t>
      </w:r>
      <w:r>
        <w:rPr>
          <w:rFonts w:ascii="Times New Roman" w:hAnsi="Times New Roman" w:cs="Times New Roman"/>
          <w:sz w:val="32"/>
          <w:szCs w:val="32"/>
        </w:rPr>
        <w:t xml:space="preserve">: Costs </w:t>
      </w:r>
      <w:proofErr w:type="gramStart"/>
      <w:r>
        <w:rPr>
          <w:rFonts w:ascii="Times New Roman" w:hAnsi="Times New Roman" w:cs="Times New Roman"/>
          <w:sz w:val="32"/>
          <w:szCs w:val="32"/>
        </w:rPr>
        <w:t>directly related</w:t>
      </w:r>
      <w:proofErr w:type="gramEnd"/>
      <w:r>
        <w:rPr>
          <w:rFonts w:ascii="Times New Roman" w:hAnsi="Times New Roman" w:cs="Times New Roman"/>
          <w:sz w:val="32"/>
          <w:szCs w:val="32"/>
        </w:rPr>
        <w:t xml:space="preserve"> to the production activity levels i.e., Direct Labour, Direct Material, Direct Expenses; these costs have a propensity to change with production alternations, however the analysis based on product unit highlight the constant tendency subsequent to </w:t>
      </w:r>
      <w:r w:rsidR="00BB274D">
        <w:rPr>
          <w:rFonts w:ascii="Times New Roman" w:hAnsi="Times New Roman" w:cs="Times New Roman"/>
          <w:sz w:val="32"/>
          <w:szCs w:val="32"/>
        </w:rPr>
        <w:t>a</w:t>
      </w:r>
      <w:r>
        <w:rPr>
          <w:rFonts w:ascii="Times New Roman" w:hAnsi="Times New Roman" w:cs="Times New Roman"/>
          <w:sz w:val="32"/>
          <w:szCs w:val="32"/>
        </w:rPr>
        <w:t xml:space="preserve"> rising</w:t>
      </w:r>
      <w:r w:rsidR="00BB274D">
        <w:rPr>
          <w:rFonts w:ascii="Times New Roman" w:hAnsi="Times New Roman" w:cs="Times New Roman"/>
          <w:sz w:val="32"/>
          <w:szCs w:val="32"/>
        </w:rPr>
        <w:t xml:space="preserve"> of activity level,</w:t>
      </w:r>
      <w:r w:rsidR="00163149">
        <w:rPr>
          <w:rFonts w:ascii="Times New Roman" w:hAnsi="Times New Roman" w:cs="Times New Roman"/>
          <w:sz w:val="32"/>
          <w:szCs w:val="32"/>
        </w:rPr>
        <w:t xml:space="preserve"> in long term period.</w:t>
      </w:r>
    </w:p>
    <w:p w14:paraId="2AC03EAA" w14:textId="2C30CB10" w:rsidR="004E1B86" w:rsidRDefault="004E1B86" w:rsidP="004E1B86">
      <w:pPr>
        <w:pStyle w:val="Paragrafoelenco"/>
        <w:shd w:val="clear" w:color="auto" w:fill="FFFFFF"/>
        <w:spacing w:after="390" w:line="240" w:lineRule="auto"/>
        <w:ind w:left="1080"/>
        <w:rPr>
          <w:rFonts w:ascii="Times New Roman" w:hAnsi="Times New Roman" w:cs="Times New Roman"/>
          <w:b/>
          <w:bCs/>
          <w:sz w:val="32"/>
          <w:szCs w:val="32"/>
        </w:rPr>
      </w:pPr>
    </w:p>
    <w:p w14:paraId="62673C40" w14:textId="207C4B82" w:rsidR="004E1B86" w:rsidRDefault="004E1B86" w:rsidP="004E1B86">
      <w:pPr>
        <w:pStyle w:val="Paragrafoelenco"/>
        <w:numPr>
          <w:ilvl w:val="0"/>
          <w:numId w:val="18"/>
        </w:numPr>
        <w:shd w:val="clear" w:color="auto" w:fill="FFFFFF"/>
        <w:spacing w:after="390" w:line="240" w:lineRule="auto"/>
        <w:rPr>
          <w:rFonts w:ascii="Times New Roman" w:hAnsi="Times New Roman" w:cs="Times New Roman"/>
          <w:sz w:val="32"/>
          <w:szCs w:val="32"/>
        </w:rPr>
      </w:pPr>
      <w:r w:rsidRPr="00163149">
        <w:rPr>
          <w:rFonts w:ascii="Times New Roman" w:hAnsi="Times New Roman" w:cs="Times New Roman"/>
          <w:b/>
          <w:bCs/>
          <w:sz w:val="32"/>
          <w:szCs w:val="32"/>
        </w:rPr>
        <w:t>Fixed Costs</w:t>
      </w:r>
      <w:r w:rsidR="00163149">
        <w:rPr>
          <w:rFonts w:ascii="Times New Roman" w:hAnsi="Times New Roman" w:cs="Times New Roman"/>
          <w:sz w:val="32"/>
          <w:szCs w:val="32"/>
        </w:rPr>
        <w:t xml:space="preserve">: Expenses that remain constant in production, </w:t>
      </w:r>
      <w:r w:rsidR="00BB274D">
        <w:rPr>
          <w:rFonts w:ascii="Times New Roman" w:hAnsi="Times New Roman" w:cs="Times New Roman"/>
          <w:sz w:val="32"/>
          <w:szCs w:val="32"/>
        </w:rPr>
        <w:t>nevertheless,</w:t>
      </w:r>
      <w:r w:rsidR="00163149">
        <w:rPr>
          <w:rFonts w:ascii="Times New Roman" w:hAnsi="Times New Roman" w:cs="Times New Roman"/>
          <w:sz w:val="32"/>
          <w:szCs w:val="32"/>
        </w:rPr>
        <w:t xml:space="preserve"> display the ability of mutate, when emphasized on unit costs</w:t>
      </w:r>
      <w:r w:rsidR="005E4998">
        <w:rPr>
          <w:rFonts w:ascii="Times New Roman" w:hAnsi="Times New Roman" w:cs="Times New Roman"/>
          <w:sz w:val="32"/>
          <w:szCs w:val="32"/>
        </w:rPr>
        <w:t xml:space="preserve"> related to increased range in business activities</w:t>
      </w:r>
      <w:r w:rsidR="00163149">
        <w:rPr>
          <w:rFonts w:ascii="Times New Roman" w:hAnsi="Times New Roman" w:cs="Times New Roman"/>
          <w:sz w:val="32"/>
          <w:szCs w:val="32"/>
        </w:rPr>
        <w:t>.</w:t>
      </w:r>
    </w:p>
    <w:p w14:paraId="0D3E93BB" w14:textId="77777777" w:rsidR="00163149" w:rsidRPr="00163149" w:rsidRDefault="00163149" w:rsidP="00163149">
      <w:pPr>
        <w:pStyle w:val="Paragrafoelenco"/>
        <w:rPr>
          <w:rFonts w:ascii="Times New Roman" w:hAnsi="Times New Roman" w:cs="Times New Roman"/>
          <w:sz w:val="32"/>
          <w:szCs w:val="32"/>
        </w:rPr>
      </w:pPr>
    </w:p>
    <w:p w14:paraId="7F7FFF5F" w14:textId="5B69836E" w:rsidR="005D484D" w:rsidRPr="005D484D" w:rsidRDefault="00163149" w:rsidP="005D484D">
      <w:pPr>
        <w:pStyle w:val="Paragrafoelenco"/>
        <w:numPr>
          <w:ilvl w:val="0"/>
          <w:numId w:val="18"/>
        </w:numPr>
        <w:shd w:val="clear" w:color="auto" w:fill="FFFFFF"/>
        <w:spacing w:after="390" w:line="240" w:lineRule="auto"/>
        <w:rPr>
          <w:rFonts w:ascii="Times New Roman" w:hAnsi="Times New Roman" w:cs="Times New Roman"/>
          <w:sz w:val="32"/>
          <w:szCs w:val="32"/>
        </w:rPr>
      </w:pPr>
      <w:r w:rsidRPr="005D484D">
        <w:rPr>
          <w:rFonts w:ascii="Times New Roman" w:hAnsi="Times New Roman" w:cs="Times New Roman"/>
          <w:b/>
          <w:bCs/>
          <w:sz w:val="32"/>
          <w:szCs w:val="32"/>
        </w:rPr>
        <w:t xml:space="preserve">Mix Costs: </w:t>
      </w:r>
      <w:r w:rsidR="00BB274D" w:rsidRPr="005D484D">
        <w:rPr>
          <w:rFonts w:ascii="Times New Roman" w:hAnsi="Times New Roman" w:cs="Times New Roman"/>
          <w:sz w:val="32"/>
          <w:szCs w:val="32"/>
        </w:rPr>
        <w:t>Expenditures</w:t>
      </w:r>
      <w:r w:rsidR="005E4998" w:rsidRPr="005D484D">
        <w:rPr>
          <w:rFonts w:ascii="Times New Roman" w:hAnsi="Times New Roman" w:cs="Times New Roman"/>
          <w:sz w:val="32"/>
          <w:szCs w:val="32"/>
        </w:rPr>
        <w:t xml:space="preserve"> which </w:t>
      </w:r>
      <w:r w:rsidR="00BB274D" w:rsidRPr="005D484D">
        <w:rPr>
          <w:rFonts w:ascii="Times New Roman" w:hAnsi="Times New Roman" w:cs="Times New Roman"/>
          <w:sz w:val="32"/>
          <w:szCs w:val="32"/>
        </w:rPr>
        <w:t>demonstrating</w:t>
      </w:r>
      <w:r w:rsidR="005E4998" w:rsidRPr="005D484D">
        <w:rPr>
          <w:rFonts w:ascii="Times New Roman" w:hAnsi="Times New Roman" w:cs="Times New Roman"/>
          <w:sz w:val="32"/>
          <w:szCs w:val="32"/>
        </w:rPr>
        <w:t xml:space="preserve"> </w:t>
      </w:r>
      <w:r w:rsidR="00BB274D" w:rsidRPr="005D484D">
        <w:rPr>
          <w:rFonts w:ascii="Times New Roman" w:hAnsi="Times New Roman" w:cs="Times New Roman"/>
          <w:sz w:val="32"/>
          <w:szCs w:val="32"/>
        </w:rPr>
        <w:t>qualities</w:t>
      </w:r>
      <w:r w:rsidR="005E4998" w:rsidRPr="005D484D">
        <w:rPr>
          <w:rFonts w:ascii="Times New Roman" w:hAnsi="Times New Roman" w:cs="Times New Roman"/>
          <w:sz w:val="32"/>
          <w:szCs w:val="32"/>
        </w:rPr>
        <w:t xml:space="preserve"> of both, fixed and variable expenses. Those cost adjust indirectly to the range of production activity. i.e., ‘Step Variable costs, behave as steps</w:t>
      </w:r>
      <w:r w:rsidR="00BB274D">
        <w:rPr>
          <w:rFonts w:ascii="Times New Roman" w:hAnsi="Times New Roman" w:cs="Times New Roman"/>
          <w:sz w:val="32"/>
          <w:szCs w:val="32"/>
        </w:rPr>
        <w:t>,</w:t>
      </w:r>
      <w:r w:rsidR="005E4998" w:rsidRPr="005D484D">
        <w:rPr>
          <w:rFonts w:ascii="Times New Roman" w:hAnsi="Times New Roman" w:cs="Times New Roman"/>
          <w:sz w:val="32"/>
          <w:szCs w:val="32"/>
        </w:rPr>
        <w:t xml:space="preserve"> shifting from variable to fixed </w:t>
      </w:r>
      <w:r w:rsidR="005D484D" w:rsidRPr="005D484D">
        <w:rPr>
          <w:rFonts w:ascii="Times New Roman" w:hAnsi="Times New Roman" w:cs="Times New Roman"/>
          <w:sz w:val="32"/>
          <w:szCs w:val="32"/>
        </w:rPr>
        <w:t>features.</w:t>
      </w:r>
    </w:p>
    <w:p w14:paraId="6C74EBA0" w14:textId="56F5EE08" w:rsidR="005D484D" w:rsidRDefault="005D484D" w:rsidP="005D484D">
      <w:pPr>
        <w:pStyle w:val="Paragrafoelenco"/>
        <w:rPr>
          <w:rFonts w:ascii="Times New Roman" w:hAnsi="Times New Roman" w:cs="Times New Roman"/>
          <w:b/>
          <w:bCs/>
          <w:sz w:val="32"/>
          <w:szCs w:val="32"/>
        </w:rPr>
      </w:pPr>
    </w:p>
    <w:p w14:paraId="33B9830C" w14:textId="6EE52A8A" w:rsidR="003B3412" w:rsidRDefault="003B3412" w:rsidP="005D484D">
      <w:pPr>
        <w:pStyle w:val="Paragrafoelenco"/>
        <w:rPr>
          <w:rFonts w:ascii="Times New Roman" w:hAnsi="Times New Roman" w:cs="Times New Roman"/>
          <w:b/>
          <w:bCs/>
          <w:sz w:val="32"/>
          <w:szCs w:val="32"/>
        </w:rPr>
      </w:pPr>
    </w:p>
    <w:p w14:paraId="689DDF66" w14:textId="0B904238" w:rsidR="003B3412" w:rsidRDefault="003B3412" w:rsidP="005D484D">
      <w:pPr>
        <w:pStyle w:val="Paragrafoelenco"/>
        <w:rPr>
          <w:rFonts w:ascii="Times New Roman" w:hAnsi="Times New Roman" w:cs="Times New Roman"/>
          <w:b/>
          <w:bCs/>
          <w:sz w:val="32"/>
          <w:szCs w:val="32"/>
        </w:rPr>
      </w:pPr>
    </w:p>
    <w:p w14:paraId="384922FB" w14:textId="68CFB958" w:rsidR="003B3412" w:rsidRDefault="003B3412" w:rsidP="005D484D">
      <w:pPr>
        <w:pStyle w:val="Paragrafoelenco"/>
        <w:rPr>
          <w:rFonts w:ascii="Times New Roman" w:hAnsi="Times New Roman" w:cs="Times New Roman"/>
          <w:b/>
          <w:bCs/>
          <w:sz w:val="32"/>
          <w:szCs w:val="32"/>
        </w:rPr>
      </w:pPr>
    </w:p>
    <w:p w14:paraId="04064DB9" w14:textId="77777777" w:rsidR="003B3412" w:rsidRPr="005D484D" w:rsidRDefault="003B3412" w:rsidP="005D484D">
      <w:pPr>
        <w:pStyle w:val="Paragrafoelenco"/>
        <w:rPr>
          <w:rFonts w:ascii="Times New Roman" w:hAnsi="Times New Roman" w:cs="Times New Roman"/>
          <w:b/>
          <w:bCs/>
          <w:sz w:val="32"/>
          <w:szCs w:val="32"/>
        </w:rPr>
      </w:pPr>
    </w:p>
    <w:p w14:paraId="26B88863" w14:textId="77777777" w:rsidR="007B3C20" w:rsidRDefault="007B3C20" w:rsidP="00C36EC7">
      <w:pPr>
        <w:spacing w:before="100" w:beforeAutospacing="1" w:after="100" w:afterAutospacing="1" w:line="312" w:lineRule="atLeast"/>
        <w:outlineLvl w:val="1"/>
        <w:rPr>
          <w:rFonts w:ascii="Source Sans Pro" w:eastAsia="Times New Roman" w:hAnsi="Source Sans Pro" w:cs="Times New Roman"/>
          <w:b/>
          <w:bCs/>
          <w:color w:val="545454"/>
          <w:spacing w:val="7"/>
          <w:sz w:val="36"/>
          <w:szCs w:val="36"/>
          <w:lang w:eastAsia="en-GB"/>
        </w:rPr>
      </w:pPr>
    </w:p>
    <w:p w14:paraId="7CE2BACC" w14:textId="3EE8EC0C" w:rsidR="006F7055" w:rsidRPr="00F02865" w:rsidRDefault="005D484D" w:rsidP="00C36EC7">
      <w:pPr>
        <w:spacing w:before="100" w:beforeAutospacing="1" w:after="0" w:line="240" w:lineRule="auto"/>
        <w:rPr>
          <w:rFonts w:ascii="Times New Roman" w:eastAsia="Times New Roman" w:hAnsi="Times New Roman" w:cs="Times New Roman"/>
          <w:b/>
          <w:bCs/>
          <w:spacing w:val="7"/>
          <w:sz w:val="32"/>
          <w:szCs w:val="32"/>
          <w:u w:val="single"/>
          <w:lang w:eastAsia="en-GB"/>
        </w:rPr>
      </w:pPr>
      <w:r w:rsidRPr="006F7055">
        <w:rPr>
          <w:rFonts w:ascii="Times New Roman" w:eastAsia="Times New Roman" w:hAnsi="Times New Roman" w:cs="Times New Roman"/>
          <w:b/>
          <w:bCs/>
          <w:spacing w:val="7"/>
          <w:sz w:val="32"/>
          <w:szCs w:val="32"/>
          <w:u w:val="single"/>
          <w:lang w:eastAsia="en-GB"/>
        </w:rPr>
        <w:lastRenderedPageBreak/>
        <w:t>MAIN BOD</w:t>
      </w:r>
      <w:r w:rsidR="00BB274D" w:rsidRPr="006F7055">
        <w:rPr>
          <w:rFonts w:ascii="Times New Roman" w:eastAsia="Times New Roman" w:hAnsi="Times New Roman" w:cs="Times New Roman"/>
          <w:b/>
          <w:bCs/>
          <w:spacing w:val="7"/>
          <w:sz w:val="32"/>
          <w:szCs w:val="32"/>
          <w:u w:val="single"/>
          <w:lang w:eastAsia="en-GB"/>
        </w:rPr>
        <w:t>Y</w:t>
      </w:r>
      <w:r w:rsidR="00F02865">
        <w:rPr>
          <w:rFonts w:ascii="Times New Roman" w:eastAsia="Times New Roman" w:hAnsi="Times New Roman" w:cs="Times New Roman"/>
          <w:b/>
          <w:bCs/>
          <w:spacing w:val="7"/>
          <w:sz w:val="32"/>
          <w:szCs w:val="32"/>
          <w:u w:val="single"/>
          <w:lang w:eastAsia="en-GB"/>
        </w:rPr>
        <w:t xml:space="preserve"> -</w:t>
      </w:r>
      <w:r w:rsidR="00C970F8">
        <w:rPr>
          <w:rFonts w:ascii="Times New Roman" w:eastAsia="Times New Roman" w:hAnsi="Times New Roman" w:cs="Times New Roman"/>
          <w:b/>
          <w:bCs/>
          <w:spacing w:val="7"/>
          <w:sz w:val="32"/>
          <w:szCs w:val="32"/>
          <w:lang w:eastAsia="en-GB"/>
        </w:rPr>
        <w:t xml:space="preserve"> Covid-19</w:t>
      </w:r>
      <w:r w:rsidR="00103362">
        <w:rPr>
          <w:rFonts w:ascii="Times New Roman" w:eastAsia="Times New Roman" w:hAnsi="Times New Roman" w:cs="Times New Roman"/>
          <w:b/>
          <w:bCs/>
          <w:spacing w:val="7"/>
          <w:sz w:val="32"/>
          <w:szCs w:val="32"/>
          <w:lang w:eastAsia="en-GB"/>
        </w:rPr>
        <w:t>,</w:t>
      </w:r>
      <w:r w:rsidR="00C970F8">
        <w:rPr>
          <w:rFonts w:ascii="Times New Roman" w:eastAsia="Times New Roman" w:hAnsi="Times New Roman" w:cs="Times New Roman"/>
          <w:b/>
          <w:bCs/>
          <w:spacing w:val="7"/>
          <w:sz w:val="32"/>
          <w:szCs w:val="32"/>
          <w:lang w:eastAsia="en-GB"/>
        </w:rPr>
        <w:t xml:space="preserve"> </w:t>
      </w:r>
      <w:r w:rsidR="00103362">
        <w:rPr>
          <w:rFonts w:ascii="Times New Roman" w:eastAsia="Times New Roman" w:hAnsi="Times New Roman" w:cs="Times New Roman"/>
          <w:b/>
          <w:bCs/>
          <w:spacing w:val="7"/>
          <w:sz w:val="32"/>
          <w:szCs w:val="32"/>
          <w:lang w:eastAsia="en-GB"/>
        </w:rPr>
        <w:t>Impact on Industry</w:t>
      </w:r>
    </w:p>
    <w:p w14:paraId="4DC8CD13" w14:textId="77777777" w:rsidR="00F632E7" w:rsidRDefault="00F632E7" w:rsidP="00C36EC7">
      <w:pPr>
        <w:spacing w:before="100" w:beforeAutospacing="1" w:after="0" w:line="240" w:lineRule="auto"/>
        <w:rPr>
          <w:rFonts w:ascii="Times New Roman" w:eastAsia="Times New Roman" w:hAnsi="Times New Roman" w:cs="Times New Roman"/>
          <w:b/>
          <w:bCs/>
          <w:spacing w:val="7"/>
          <w:sz w:val="32"/>
          <w:szCs w:val="32"/>
          <w:lang w:eastAsia="en-GB"/>
        </w:rPr>
      </w:pPr>
    </w:p>
    <w:p w14:paraId="650F8014" w14:textId="3421ED14" w:rsidR="00205E19" w:rsidRPr="00DC5E79" w:rsidRDefault="007B3C20" w:rsidP="00DC5E79">
      <w:pPr>
        <w:pStyle w:val="Nessunaspaziatura"/>
        <w:rPr>
          <w:rFonts w:ascii="Times New Roman" w:hAnsi="Times New Roman" w:cs="Times New Roman"/>
          <w:sz w:val="32"/>
          <w:szCs w:val="32"/>
        </w:rPr>
      </w:pPr>
      <w:r w:rsidRPr="007B3C20">
        <w:rPr>
          <w:rStyle w:val="ts-alignment-element"/>
          <w:rFonts w:ascii="Times New Roman" w:hAnsi="Times New Roman" w:cs="Times New Roman"/>
          <w:sz w:val="32"/>
          <w:szCs w:val="32"/>
        </w:rPr>
        <w:t>As</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previously</w:t>
      </w:r>
      <w:r w:rsidRPr="007B3C20">
        <w:rPr>
          <w:rFonts w:ascii="Times New Roman" w:hAnsi="Times New Roman" w:cs="Times New Roman"/>
          <w:sz w:val="32"/>
          <w:szCs w:val="32"/>
        </w:rPr>
        <w:t xml:space="preserve"> </w:t>
      </w:r>
      <w:r w:rsidR="00DC5E79">
        <w:rPr>
          <w:rStyle w:val="ts-alignment-element"/>
          <w:rFonts w:ascii="Times New Roman" w:hAnsi="Times New Roman" w:cs="Times New Roman"/>
          <w:sz w:val="32"/>
          <w:szCs w:val="32"/>
        </w:rPr>
        <w:t>quoted</w:t>
      </w:r>
      <w:r w:rsidRPr="007B3C20">
        <w:rPr>
          <w:rFonts w:ascii="Times New Roman" w:hAnsi="Times New Roman" w:cs="Times New Roman"/>
          <w:sz w:val="32"/>
          <w:szCs w:val="32"/>
        </w:rPr>
        <w:t xml:space="preserve"> in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background</w:t>
      </w:r>
      <w:r>
        <w:rPr>
          <w:rStyle w:val="ts-alignment-element"/>
          <w:rFonts w:ascii="Times New Roman" w:hAnsi="Times New Roman" w:cs="Times New Roman"/>
          <w:sz w:val="32"/>
          <w:szCs w:val="32"/>
        </w:rPr>
        <w:t xml:space="preserve"> frame</w:t>
      </w:r>
      <w:r w:rsidRPr="007B3C20">
        <w:rPr>
          <w:rStyle w:val="ts-alignment-element"/>
          <w:rFonts w:ascii="Times New Roman" w:hAnsi="Times New Roman" w:cs="Times New Roman"/>
          <w:sz w:val="32"/>
          <w:szCs w:val="32"/>
        </w:rPr>
        <w:t>,</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scenario</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provided</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by</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Harriot</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Hotels,</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highlights</w:t>
      </w:r>
      <w:r w:rsidRPr="007B3C20">
        <w:rPr>
          <w:rFonts w:ascii="Times New Roman" w:hAnsi="Times New Roman" w:cs="Times New Roman"/>
          <w:sz w:val="32"/>
          <w:szCs w:val="32"/>
        </w:rPr>
        <w:t xml:space="preserve"> the immediate cessation of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expansionist</w:t>
      </w:r>
      <w:r w:rsidRPr="007B3C20">
        <w:rPr>
          <w:rFonts w:ascii="Times New Roman" w:hAnsi="Times New Roman" w:cs="Times New Roman"/>
          <w:sz w:val="32"/>
          <w:szCs w:val="32"/>
        </w:rPr>
        <w:t xml:space="preserve"> strategies of the </w:t>
      </w:r>
      <w:r>
        <w:rPr>
          <w:rStyle w:val="ts-alignment-element"/>
          <w:rFonts w:ascii="Times New Roman" w:hAnsi="Times New Roman" w:cs="Times New Roman"/>
          <w:sz w:val="32"/>
          <w:szCs w:val="32"/>
        </w:rPr>
        <w:t>organization</w:t>
      </w:r>
      <w:r w:rsidRPr="007B3C20">
        <w:rPr>
          <w:rStyle w:val="ts-alignment-element"/>
          <w:rFonts w:ascii="Times New Roman" w:hAnsi="Times New Roman" w:cs="Times New Roman"/>
          <w:sz w:val="32"/>
          <w:szCs w:val="32"/>
        </w:rPr>
        <w:t>,</w:t>
      </w:r>
      <w:r w:rsidRPr="007B3C20">
        <w:rPr>
          <w:rFonts w:ascii="Times New Roman" w:hAnsi="Times New Roman" w:cs="Times New Roman"/>
          <w:sz w:val="32"/>
          <w:szCs w:val="32"/>
        </w:rPr>
        <w:t xml:space="preserve"> mainly expected </w:t>
      </w:r>
      <w:r w:rsidRPr="007B3C20">
        <w:rPr>
          <w:rStyle w:val="ts-alignment-element"/>
          <w:rFonts w:ascii="Times New Roman" w:hAnsi="Times New Roman" w:cs="Times New Roman"/>
          <w:sz w:val="32"/>
          <w:szCs w:val="32"/>
        </w:rPr>
        <w:t>to</w:t>
      </w:r>
      <w:r w:rsidRPr="007B3C20">
        <w:rPr>
          <w:rFonts w:ascii="Times New Roman" w:hAnsi="Times New Roman" w:cs="Times New Roman"/>
          <w:sz w:val="32"/>
          <w:szCs w:val="32"/>
        </w:rPr>
        <w:t xml:space="preserve"> the beginning </w:t>
      </w:r>
      <w:r w:rsidRPr="007B3C20">
        <w:rPr>
          <w:rStyle w:val="ts-alignment-element"/>
          <w:rFonts w:ascii="Times New Roman" w:hAnsi="Times New Roman" w:cs="Times New Roman"/>
          <w:sz w:val="32"/>
          <w:szCs w:val="32"/>
        </w:rPr>
        <w:t>of</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COVID-19</w:t>
      </w:r>
      <w:r w:rsidRPr="007B3C20">
        <w:rPr>
          <w:rFonts w:ascii="Times New Roman" w:hAnsi="Times New Roman" w:cs="Times New Roman"/>
          <w:sz w:val="32"/>
          <w:szCs w:val="32"/>
        </w:rPr>
        <w:t xml:space="preserve"> pandemic </w:t>
      </w:r>
      <w:r w:rsidRPr="007B3C20">
        <w:rPr>
          <w:rStyle w:val="ts-alignment-element"/>
          <w:rFonts w:ascii="Times New Roman" w:hAnsi="Times New Roman" w:cs="Times New Roman"/>
          <w:sz w:val="32"/>
          <w:szCs w:val="32"/>
        </w:rPr>
        <w:t>and</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ensuing</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immobility</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of</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the</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domestic</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and</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global</w:t>
      </w:r>
      <w:r w:rsidRPr="007B3C20">
        <w:rPr>
          <w:rFonts w:ascii="Times New Roman" w:hAnsi="Times New Roman" w:cs="Times New Roman"/>
          <w:sz w:val="32"/>
          <w:szCs w:val="32"/>
        </w:rPr>
        <w:t xml:space="preserve"> </w:t>
      </w:r>
      <w:r w:rsidRPr="007B3C20">
        <w:rPr>
          <w:rStyle w:val="ts-alignment-element"/>
          <w:rFonts w:ascii="Times New Roman" w:hAnsi="Times New Roman" w:cs="Times New Roman"/>
          <w:sz w:val="32"/>
          <w:szCs w:val="32"/>
        </w:rPr>
        <w:t>market</w:t>
      </w:r>
      <w:r w:rsidR="00DC5E79">
        <w:rPr>
          <w:rStyle w:val="ts-alignment-element"/>
          <w:rFonts w:ascii="Times New Roman" w:hAnsi="Times New Roman" w:cs="Times New Roman"/>
          <w:sz w:val="32"/>
          <w:szCs w:val="32"/>
        </w:rPr>
        <w:t>.</w:t>
      </w:r>
    </w:p>
    <w:p w14:paraId="63B6FD67" w14:textId="3582482A" w:rsidR="00DC5E79" w:rsidRDefault="00DC5E79" w:rsidP="00DC5E79">
      <w:pPr>
        <w:shd w:val="clear" w:color="auto" w:fill="FDFDFD"/>
        <w:spacing w:after="0" w:line="240" w:lineRule="auto"/>
        <w:rPr>
          <w:rFonts w:ascii="Times New Roman" w:eastAsia="Times New Roman" w:hAnsi="Times New Roman" w:cs="Times New Roman"/>
          <w:sz w:val="32"/>
          <w:szCs w:val="32"/>
          <w:lang w:val="en" w:eastAsia="en-GB"/>
        </w:rPr>
      </w:pPr>
      <w:r w:rsidRPr="00DC5E79">
        <w:rPr>
          <w:rFonts w:ascii="Times New Roman" w:eastAsia="Times New Roman" w:hAnsi="Times New Roman" w:cs="Times New Roman"/>
          <w:sz w:val="32"/>
          <w:szCs w:val="32"/>
          <w:lang w:val="en" w:eastAsia="en-GB"/>
        </w:rPr>
        <w:t>The</w:t>
      </w:r>
      <w:r>
        <w:rPr>
          <w:rFonts w:ascii="Times New Roman" w:eastAsia="Times New Roman" w:hAnsi="Times New Roman" w:cs="Times New Roman"/>
          <w:sz w:val="32"/>
          <w:szCs w:val="32"/>
          <w:lang w:val="en" w:eastAsia="en-GB"/>
        </w:rPr>
        <w:t xml:space="preserve"> various government</w:t>
      </w:r>
      <w:r w:rsidRPr="00DC5E79">
        <w:rPr>
          <w:rFonts w:ascii="Times New Roman" w:eastAsia="Times New Roman" w:hAnsi="Times New Roman" w:cs="Times New Roman"/>
          <w:sz w:val="32"/>
          <w:szCs w:val="32"/>
          <w:lang w:val="en" w:eastAsia="en-GB"/>
        </w:rPr>
        <w:t xml:space="preserve"> measures taken i.e., 'social distancing, smart working,</w:t>
      </w:r>
      <w:r>
        <w:rPr>
          <w:rFonts w:ascii="Times New Roman" w:eastAsia="Times New Roman" w:hAnsi="Times New Roman" w:cs="Times New Roman"/>
          <w:sz w:val="32"/>
          <w:szCs w:val="32"/>
          <w:lang w:val="en" w:eastAsia="en-GB"/>
        </w:rPr>
        <w:t xml:space="preserve"> job support scheme, </w:t>
      </w:r>
      <w:r w:rsidRPr="00DC5E79">
        <w:rPr>
          <w:rFonts w:ascii="Times New Roman" w:eastAsia="Times New Roman" w:hAnsi="Times New Roman" w:cs="Times New Roman"/>
          <w:sz w:val="32"/>
          <w:szCs w:val="32"/>
          <w:lang w:eastAsia="en-GB"/>
        </w:rPr>
        <w:t>furlough</w:t>
      </w:r>
      <w:r>
        <w:rPr>
          <w:rFonts w:ascii="Times New Roman" w:eastAsia="Times New Roman" w:hAnsi="Times New Roman" w:cs="Times New Roman"/>
          <w:sz w:val="32"/>
          <w:szCs w:val="32"/>
          <w:lang w:val="en" w:eastAsia="en-GB"/>
        </w:rPr>
        <w:t>-scheme</w:t>
      </w:r>
      <w:r w:rsidRPr="00DC5E79">
        <w:rPr>
          <w:rFonts w:ascii="Times New Roman" w:eastAsia="Times New Roman" w:hAnsi="Times New Roman" w:cs="Times New Roman"/>
          <w:sz w:val="32"/>
          <w:szCs w:val="32"/>
          <w:lang w:val="en" w:eastAsia="en-GB"/>
        </w:rPr>
        <w:t xml:space="preserve">' have had the advantage of </w:t>
      </w:r>
      <w:r w:rsidRPr="00DC5E79">
        <w:rPr>
          <w:rFonts w:ascii="Times New Roman" w:hAnsi="Times New Roman" w:cs="Times New Roman"/>
          <w:sz w:val="32"/>
          <w:szCs w:val="32"/>
          <w:lang w:val="en" w:eastAsia="en-GB"/>
        </w:rPr>
        <w:t>reducing</w:t>
      </w:r>
      <w:r w:rsidRPr="00DC5E79">
        <w:rPr>
          <w:rFonts w:ascii="Times New Roman" w:eastAsia="Times New Roman" w:hAnsi="Times New Roman" w:cs="Times New Roman"/>
          <w:sz w:val="32"/>
          <w:szCs w:val="32"/>
          <w:lang w:val="en" w:eastAsia="en-GB"/>
        </w:rPr>
        <w:t xml:space="preserve"> the spread of the virus,</w:t>
      </w:r>
      <w:r>
        <w:rPr>
          <w:rFonts w:ascii="Times New Roman" w:eastAsia="Times New Roman" w:hAnsi="Times New Roman" w:cs="Times New Roman"/>
          <w:sz w:val="32"/>
          <w:szCs w:val="32"/>
          <w:lang w:val="en" w:eastAsia="en-GB"/>
        </w:rPr>
        <w:t xml:space="preserve"> however, engender</w:t>
      </w:r>
      <w:r w:rsidRPr="00DC5E79">
        <w:rPr>
          <w:rFonts w:ascii="Times New Roman" w:eastAsia="Times New Roman" w:hAnsi="Times New Roman" w:cs="Times New Roman"/>
          <w:sz w:val="32"/>
          <w:szCs w:val="32"/>
          <w:lang w:val="en" w:eastAsia="en-GB"/>
        </w:rPr>
        <w:t xml:space="preserve"> the intermission of activities in all economic sectors:</w:t>
      </w:r>
    </w:p>
    <w:p w14:paraId="62174FDE" w14:textId="125B9397" w:rsidR="00DC5E79" w:rsidRDefault="00253C82" w:rsidP="00DC5E79">
      <w:pPr>
        <w:shd w:val="clear" w:color="auto" w:fill="FDFDFD"/>
        <w:spacing w:after="0" w:line="240" w:lineRule="auto"/>
        <w:rPr>
          <w:rFonts w:ascii="Times New Roman" w:eastAsia="Times New Roman" w:hAnsi="Times New Roman" w:cs="Times New Roman"/>
          <w:sz w:val="32"/>
          <w:szCs w:val="32"/>
          <w:lang w:val="en" w:eastAsia="en-GB"/>
        </w:rPr>
      </w:pPr>
      <w:r>
        <w:rPr>
          <w:rFonts w:ascii="Times New Roman" w:eastAsia="Times New Roman" w:hAnsi="Times New Roman" w:cs="Times New Roman"/>
          <w:sz w:val="32"/>
          <w:szCs w:val="32"/>
          <w:lang w:val="en" w:eastAsia="en-GB"/>
        </w:rPr>
        <w:t>(Gaba,2021) (FraserofAllender,2021) (Cision,2020) (ONS,2021)</w:t>
      </w:r>
    </w:p>
    <w:p w14:paraId="0496FA25" w14:textId="77777777" w:rsidR="00253C82" w:rsidRDefault="00253C82" w:rsidP="00DC5E79">
      <w:pPr>
        <w:shd w:val="clear" w:color="auto" w:fill="FDFDFD"/>
        <w:spacing w:after="0" w:line="240" w:lineRule="auto"/>
        <w:rPr>
          <w:rFonts w:ascii="Times New Roman" w:eastAsia="Times New Roman" w:hAnsi="Times New Roman" w:cs="Times New Roman"/>
          <w:sz w:val="32"/>
          <w:szCs w:val="32"/>
          <w:lang w:val="en" w:eastAsia="en-GB"/>
        </w:rPr>
      </w:pPr>
    </w:p>
    <w:p w14:paraId="78E15AEE" w14:textId="5C834D5C" w:rsidR="00BA2735" w:rsidRDefault="00DC5E79" w:rsidP="00DC5E79">
      <w:pPr>
        <w:pStyle w:val="Paragrafoelenco"/>
        <w:numPr>
          <w:ilvl w:val="0"/>
          <w:numId w:val="36"/>
        </w:numPr>
        <w:shd w:val="clear" w:color="auto" w:fill="FDFDFD"/>
        <w:spacing w:after="0" w:line="240" w:lineRule="auto"/>
        <w:rPr>
          <w:rFonts w:ascii="Times New Roman" w:eastAsia="Times New Roman" w:hAnsi="Times New Roman" w:cs="Times New Roman"/>
          <w:sz w:val="32"/>
          <w:szCs w:val="32"/>
          <w:lang w:val="en" w:eastAsia="en-GB"/>
        </w:rPr>
      </w:pPr>
      <w:r w:rsidRPr="00BA2735">
        <w:rPr>
          <w:rFonts w:ascii="Times New Roman" w:eastAsia="Times New Roman" w:hAnsi="Times New Roman" w:cs="Times New Roman"/>
          <w:b/>
          <w:bCs/>
          <w:sz w:val="32"/>
          <w:szCs w:val="32"/>
          <w:lang w:val="en" w:eastAsia="en-GB"/>
        </w:rPr>
        <w:t>Primary Sector</w:t>
      </w:r>
      <w:r w:rsidR="00B03768" w:rsidRPr="00253C82">
        <w:rPr>
          <w:rFonts w:ascii="Times New Roman" w:eastAsia="Times New Roman" w:hAnsi="Times New Roman" w:cs="Times New Roman"/>
          <w:b/>
          <w:bCs/>
          <w:sz w:val="32"/>
          <w:szCs w:val="32"/>
          <w:lang w:val="en" w:eastAsia="en-GB"/>
        </w:rPr>
        <w:t>s</w:t>
      </w:r>
      <w:r w:rsidR="00253C82">
        <w:rPr>
          <w:rFonts w:ascii="Times New Roman" w:eastAsia="Times New Roman" w:hAnsi="Times New Roman" w:cs="Times New Roman"/>
          <w:b/>
          <w:bCs/>
          <w:sz w:val="32"/>
          <w:szCs w:val="32"/>
          <w:lang w:val="en" w:eastAsia="en-GB"/>
        </w:rPr>
        <w:t>:</w:t>
      </w:r>
    </w:p>
    <w:p w14:paraId="7B612BA7" w14:textId="7CE34F14" w:rsidR="00DC5E79" w:rsidRPr="00BA2735" w:rsidRDefault="00DC5E79" w:rsidP="00BA2735">
      <w:pPr>
        <w:pStyle w:val="Paragrafoelenco"/>
        <w:numPr>
          <w:ilvl w:val="0"/>
          <w:numId w:val="37"/>
        </w:numPr>
        <w:shd w:val="clear" w:color="auto" w:fill="FDFDFD"/>
        <w:spacing w:after="0" w:line="240" w:lineRule="auto"/>
        <w:rPr>
          <w:rFonts w:ascii="Times New Roman" w:eastAsia="Times New Roman" w:hAnsi="Times New Roman" w:cs="Times New Roman"/>
          <w:sz w:val="32"/>
          <w:szCs w:val="32"/>
          <w:lang w:val="en" w:eastAsia="en-GB"/>
        </w:rPr>
      </w:pPr>
      <w:r w:rsidRPr="00BA2735">
        <w:rPr>
          <w:rStyle w:val="ts-alignment-element"/>
          <w:rFonts w:ascii="Times New Roman" w:hAnsi="Times New Roman" w:cs="Times New Roman"/>
          <w:b/>
          <w:bCs/>
          <w:sz w:val="32"/>
          <w:szCs w:val="32"/>
          <w:lang w:val="en"/>
        </w:rPr>
        <w:t>Agriculture:</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Demand</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and</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consequently</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production</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have</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dropped</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harshly</w:t>
      </w:r>
      <w:r w:rsidRPr="00BA2735">
        <w:rPr>
          <w:rFonts w:ascii="Times New Roman" w:hAnsi="Times New Roman" w:cs="Times New Roman"/>
          <w:sz w:val="32"/>
          <w:szCs w:val="32"/>
          <w:lang w:val="en"/>
        </w:rPr>
        <w:t>,</w:t>
      </w:r>
      <w:r w:rsidR="00BA2735" w:rsidRPr="00BA2735">
        <w:rPr>
          <w:rFonts w:ascii="Times New Roman" w:hAnsi="Times New Roman" w:cs="Times New Roman"/>
          <w:sz w:val="32"/>
          <w:szCs w:val="32"/>
          <w:lang w:val="en"/>
        </w:rPr>
        <w:t xml:space="preserve"> latterly </w:t>
      </w:r>
      <w:r w:rsidRPr="00BA2735">
        <w:rPr>
          <w:rStyle w:val="ts-alignment-element"/>
          <w:rFonts w:ascii="Times New Roman" w:hAnsi="Times New Roman" w:cs="Times New Roman"/>
          <w:sz w:val="32"/>
          <w:szCs w:val="32"/>
          <w:lang w:val="en"/>
        </w:rPr>
        <w:t>the</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global</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recession</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in</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the</w:t>
      </w:r>
      <w:r w:rsidRPr="00BA2735">
        <w:rPr>
          <w:rFonts w:ascii="Times New Roman" w:hAnsi="Times New Roman" w:cs="Times New Roman"/>
          <w:sz w:val="32"/>
          <w:szCs w:val="32"/>
          <w:lang w:val="en"/>
        </w:rPr>
        <w:t xml:space="preserve"> Tourism and </w:t>
      </w:r>
      <w:r w:rsidRPr="00BA2735">
        <w:rPr>
          <w:rFonts w:ascii="Times New Roman" w:hAnsi="Times New Roman" w:cs="Times New Roman"/>
          <w:sz w:val="32"/>
          <w:szCs w:val="32"/>
        </w:rPr>
        <w:t>Hospitality</w:t>
      </w:r>
      <w:r w:rsidRPr="00BA2735">
        <w:rPr>
          <w:rFonts w:ascii="Times New Roman" w:hAnsi="Times New Roman" w:cs="Times New Roman"/>
          <w:sz w:val="32"/>
          <w:szCs w:val="32"/>
          <w:lang w:val="en"/>
        </w:rPr>
        <w:t xml:space="preserve"> </w:t>
      </w:r>
      <w:r w:rsidRPr="00BA2735">
        <w:rPr>
          <w:rFonts w:ascii="Times New Roman" w:hAnsi="Times New Roman" w:cs="Times New Roman"/>
          <w:sz w:val="32"/>
          <w:szCs w:val="32"/>
        </w:rPr>
        <w:t>sector</w:t>
      </w:r>
      <w:r w:rsidR="00BA2735">
        <w:rPr>
          <w:rFonts w:ascii="Times New Roman" w:hAnsi="Times New Roman" w:cs="Times New Roman"/>
          <w:sz w:val="32"/>
          <w:szCs w:val="32"/>
        </w:rPr>
        <w:t>.</w:t>
      </w:r>
    </w:p>
    <w:p w14:paraId="331410E3" w14:textId="77777777" w:rsidR="007B3C20" w:rsidRPr="00DC5E79" w:rsidRDefault="007B3C20" w:rsidP="007B3C20">
      <w:pPr>
        <w:pStyle w:val="Paragrafoelenco"/>
        <w:spacing w:line="240" w:lineRule="auto"/>
        <w:rPr>
          <w:rFonts w:ascii="Times New Roman" w:eastAsia="Times New Roman" w:hAnsi="Times New Roman" w:cs="Times New Roman"/>
          <w:color w:val="324B67"/>
          <w:spacing w:val="5"/>
          <w:sz w:val="32"/>
          <w:szCs w:val="32"/>
          <w:lang w:eastAsia="en-GB"/>
        </w:rPr>
      </w:pPr>
    </w:p>
    <w:p w14:paraId="7A27A4B6" w14:textId="0BC6F6AA" w:rsidR="00205E19" w:rsidRPr="00E84F55" w:rsidRDefault="00BA2735" w:rsidP="00BA2735">
      <w:pPr>
        <w:pStyle w:val="Paragrafoelenco"/>
        <w:numPr>
          <w:ilvl w:val="0"/>
          <w:numId w:val="37"/>
        </w:numPr>
        <w:spacing w:line="240" w:lineRule="auto"/>
        <w:rPr>
          <w:rStyle w:val="ts-alignment-element"/>
          <w:rFonts w:ascii="Times New Roman" w:eastAsia="Times New Roman" w:hAnsi="Times New Roman" w:cs="Times New Roman"/>
          <w:color w:val="324B67"/>
          <w:spacing w:val="5"/>
          <w:sz w:val="32"/>
          <w:szCs w:val="32"/>
          <w:lang w:eastAsia="en-GB"/>
        </w:rPr>
      </w:pPr>
      <w:r w:rsidRPr="00BA2735">
        <w:rPr>
          <w:rStyle w:val="ts-alignment-element"/>
          <w:rFonts w:ascii="Times New Roman" w:hAnsi="Times New Roman" w:cs="Times New Roman"/>
          <w:b/>
          <w:bCs/>
          <w:sz w:val="32"/>
          <w:szCs w:val="32"/>
          <w:lang w:val="en"/>
        </w:rPr>
        <w:t>Oil</w:t>
      </w:r>
      <w:r w:rsidRPr="00BA2735">
        <w:rPr>
          <w:rStyle w:val="ts-alignment-element"/>
          <w:rFonts w:ascii="Times New Roman" w:hAnsi="Times New Roman" w:cs="Times New Roman"/>
          <w:sz w:val="32"/>
          <w:szCs w:val="32"/>
          <w:lang w:val="en"/>
        </w:rPr>
        <w:t>:</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decay</w:t>
      </w:r>
      <w:r w:rsidRPr="00BA2735">
        <w:rPr>
          <w:rFonts w:ascii="Times New Roman" w:hAnsi="Times New Roman" w:cs="Times New Roman"/>
          <w:sz w:val="32"/>
          <w:szCs w:val="32"/>
          <w:lang w:val="en"/>
        </w:rPr>
        <w:t xml:space="preserve"> </w:t>
      </w:r>
      <w:r>
        <w:rPr>
          <w:rStyle w:val="ts-alignment-element"/>
          <w:rFonts w:ascii="Times New Roman" w:hAnsi="Times New Roman" w:cs="Times New Roman"/>
          <w:sz w:val="32"/>
          <w:szCs w:val="32"/>
          <w:lang w:val="en"/>
        </w:rPr>
        <w:t xml:space="preserve">of </w:t>
      </w:r>
      <w:r w:rsidRPr="00BA2735">
        <w:rPr>
          <w:rStyle w:val="ts-alignment-element"/>
          <w:rFonts w:ascii="Times New Roman" w:hAnsi="Times New Roman" w:cs="Times New Roman"/>
          <w:sz w:val="32"/>
          <w:szCs w:val="32"/>
          <w:lang w:val="en"/>
        </w:rPr>
        <w:t>oil</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production,</w:t>
      </w:r>
      <w:r w:rsidRPr="00BA2735">
        <w:rPr>
          <w:rFonts w:ascii="Times New Roman" w:hAnsi="Times New Roman" w:cs="Times New Roman"/>
          <w:sz w:val="32"/>
          <w:szCs w:val="32"/>
          <w:lang w:val="en"/>
        </w:rPr>
        <w:t xml:space="preserve"> triggered </w:t>
      </w:r>
      <w:r w:rsidRPr="00BA2735">
        <w:rPr>
          <w:rStyle w:val="ts-alignment-element"/>
          <w:rFonts w:ascii="Times New Roman" w:hAnsi="Times New Roman" w:cs="Times New Roman"/>
          <w:sz w:val="32"/>
          <w:szCs w:val="32"/>
          <w:lang w:val="en"/>
        </w:rPr>
        <w:t>by</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minor</w:t>
      </w:r>
      <w:r w:rsidRPr="00BA2735">
        <w:rPr>
          <w:rFonts w:ascii="Times New Roman" w:hAnsi="Times New Roman" w:cs="Times New Roman"/>
          <w:sz w:val="32"/>
          <w:szCs w:val="32"/>
          <w:lang w:val="en"/>
        </w:rPr>
        <w:t xml:space="preserve"> </w:t>
      </w:r>
      <w:r w:rsidRPr="00BA2735">
        <w:rPr>
          <w:rStyle w:val="ts-alignment-element"/>
          <w:rFonts w:ascii="Times New Roman" w:hAnsi="Times New Roman" w:cs="Times New Roman"/>
          <w:sz w:val="32"/>
          <w:szCs w:val="32"/>
          <w:lang w:val="en"/>
        </w:rPr>
        <w:t>demand</w:t>
      </w:r>
      <w:r>
        <w:rPr>
          <w:rStyle w:val="ts-alignment-element"/>
          <w:rFonts w:ascii="Times New Roman" w:hAnsi="Times New Roman" w:cs="Times New Roman"/>
          <w:sz w:val="32"/>
          <w:szCs w:val="32"/>
          <w:lang w:val="en"/>
        </w:rPr>
        <w:t>.</w:t>
      </w:r>
    </w:p>
    <w:p w14:paraId="4D638665" w14:textId="77777777" w:rsidR="00E84F55" w:rsidRPr="00E84F55" w:rsidRDefault="00E84F55" w:rsidP="00E84F55">
      <w:pPr>
        <w:pStyle w:val="Paragrafoelenco"/>
        <w:rPr>
          <w:rStyle w:val="ts-alignment-element"/>
          <w:rFonts w:ascii="Times New Roman" w:eastAsia="Times New Roman" w:hAnsi="Times New Roman" w:cs="Times New Roman"/>
          <w:color w:val="324B67"/>
          <w:spacing w:val="5"/>
          <w:sz w:val="32"/>
          <w:szCs w:val="32"/>
          <w:lang w:eastAsia="en-GB"/>
        </w:rPr>
      </w:pPr>
    </w:p>
    <w:p w14:paraId="753FAF2C" w14:textId="13D6C2A3" w:rsidR="00E84F55" w:rsidRPr="00253C82" w:rsidRDefault="00E84F55" w:rsidP="00253C82">
      <w:pPr>
        <w:pStyle w:val="Paragrafoelenco"/>
        <w:numPr>
          <w:ilvl w:val="0"/>
          <w:numId w:val="36"/>
        </w:numPr>
        <w:spacing w:line="240" w:lineRule="auto"/>
        <w:rPr>
          <w:rFonts w:ascii="Times New Roman" w:eastAsia="Times New Roman" w:hAnsi="Times New Roman" w:cs="Times New Roman"/>
          <w:b/>
          <w:bCs/>
          <w:spacing w:val="5"/>
          <w:sz w:val="32"/>
          <w:szCs w:val="32"/>
          <w:lang w:eastAsia="en-GB"/>
        </w:rPr>
      </w:pPr>
      <w:r w:rsidRPr="00E84F55">
        <w:rPr>
          <w:rStyle w:val="ts-alignment-element"/>
          <w:rFonts w:ascii="Times New Roman" w:eastAsia="Times New Roman" w:hAnsi="Times New Roman" w:cs="Times New Roman"/>
          <w:b/>
          <w:bCs/>
          <w:spacing w:val="5"/>
          <w:sz w:val="32"/>
          <w:szCs w:val="32"/>
          <w:lang w:eastAsia="en-GB"/>
        </w:rPr>
        <w:t>Secondary Sectors:</w:t>
      </w:r>
    </w:p>
    <w:p w14:paraId="17FA649F" w14:textId="47842F6D" w:rsidR="00E84F55" w:rsidRPr="00E84F55" w:rsidRDefault="00253C82" w:rsidP="00253C82">
      <w:pPr>
        <w:pStyle w:val="Paragrafoelenco"/>
        <w:numPr>
          <w:ilvl w:val="2"/>
          <w:numId w:val="41"/>
        </w:numPr>
        <w:spacing w:line="240" w:lineRule="auto"/>
        <w:ind w:hanging="90"/>
        <w:rPr>
          <w:rStyle w:val="ts-alignment-element"/>
          <w:rFonts w:ascii="Times New Roman" w:eastAsia="Times New Roman" w:hAnsi="Times New Roman" w:cs="Times New Roman"/>
          <w:b/>
          <w:bCs/>
          <w:spacing w:val="5"/>
          <w:sz w:val="32"/>
          <w:szCs w:val="32"/>
          <w:lang w:eastAsia="en-GB"/>
        </w:rPr>
      </w:pPr>
      <w:r>
        <w:rPr>
          <w:rFonts w:ascii="Times New Roman" w:eastAsia="Times New Roman" w:hAnsi="Times New Roman" w:cs="Times New Roman"/>
          <w:sz w:val="32"/>
          <w:szCs w:val="32"/>
          <w:lang w:val="en" w:eastAsia="en-GB"/>
        </w:rPr>
        <w:t xml:space="preserve"> T</w:t>
      </w:r>
      <w:r w:rsidRPr="00E84F55">
        <w:rPr>
          <w:rFonts w:ascii="Times New Roman" w:eastAsia="Times New Roman" w:hAnsi="Times New Roman" w:cs="Times New Roman"/>
          <w:sz w:val="32"/>
          <w:szCs w:val="32"/>
          <w:lang w:val="en" w:eastAsia="en-GB"/>
        </w:rPr>
        <w:t>he</w:t>
      </w:r>
      <w:r>
        <w:rPr>
          <w:rFonts w:ascii="Times New Roman" w:eastAsia="Times New Roman" w:hAnsi="Times New Roman" w:cs="Times New Roman"/>
          <w:sz w:val="32"/>
          <w:szCs w:val="32"/>
          <w:lang w:val="en" w:eastAsia="en-GB"/>
        </w:rPr>
        <w:t xml:space="preserve"> governments </w:t>
      </w:r>
      <w:r w:rsidRPr="00E84F55">
        <w:rPr>
          <w:rFonts w:ascii="Times New Roman" w:eastAsia="Times New Roman" w:hAnsi="Times New Roman" w:cs="Times New Roman"/>
          <w:sz w:val="32"/>
          <w:szCs w:val="32"/>
          <w:lang w:val="en" w:eastAsia="en-GB"/>
        </w:rPr>
        <w:t>procedures</w:t>
      </w:r>
      <w:r>
        <w:rPr>
          <w:rFonts w:ascii="Times New Roman" w:eastAsia="Times New Roman" w:hAnsi="Times New Roman" w:cs="Times New Roman"/>
          <w:sz w:val="32"/>
          <w:szCs w:val="32"/>
          <w:lang w:val="en" w:eastAsia="en-GB"/>
        </w:rPr>
        <w:t xml:space="preserve"> </w:t>
      </w:r>
      <w:r w:rsidRPr="00E84F55">
        <w:rPr>
          <w:rFonts w:ascii="Times New Roman" w:eastAsia="Times New Roman" w:hAnsi="Times New Roman" w:cs="Times New Roman"/>
          <w:sz w:val="32"/>
          <w:szCs w:val="32"/>
          <w:lang w:val="en" w:eastAsia="en-GB"/>
        </w:rPr>
        <w:t xml:space="preserve">have shaped logistical problems, having contributed to the decrease or temporary termination of </w:t>
      </w:r>
      <w:r w:rsidRPr="00253C82">
        <w:rPr>
          <w:rFonts w:ascii="Times New Roman" w:eastAsia="Times New Roman" w:hAnsi="Times New Roman" w:cs="Times New Roman"/>
          <w:b/>
          <w:bCs/>
          <w:sz w:val="32"/>
          <w:szCs w:val="32"/>
          <w:lang w:val="en" w:eastAsia="en-GB"/>
        </w:rPr>
        <w:t xml:space="preserve">manufacturing </w:t>
      </w:r>
      <w:r w:rsidRPr="00E84F55">
        <w:rPr>
          <w:rFonts w:ascii="Times New Roman" w:eastAsia="Times New Roman" w:hAnsi="Times New Roman" w:cs="Times New Roman"/>
          <w:sz w:val="32"/>
          <w:szCs w:val="32"/>
          <w:lang w:val="en" w:eastAsia="en-GB"/>
        </w:rPr>
        <w:t>process</w:t>
      </w:r>
      <w:r>
        <w:rPr>
          <w:rFonts w:ascii="Times New Roman" w:eastAsia="Times New Roman" w:hAnsi="Times New Roman" w:cs="Times New Roman"/>
          <w:sz w:val="32"/>
          <w:szCs w:val="32"/>
          <w:lang w:val="en" w:eastAsia="en-GB"/>
        </w:rPr>
        <w:t xml:space="preserve">es </w:t>
      </w:r>
      <w:r w:rsidRPr="00E84F55">
        <w:rPr>
          <w:rFonts w:ascii="Times New Roman" w:eastAsia="Times New Roman" w:hAnsi="Times New Roman" w:cs="Times New Roman"/>
          <w:sz w:val="32"/>
          <w:szCs w:val="32"/>
          <w:lang w:val="en" w:eastAsia="en-GB"/>
        </w:rPr>
        <w:t xml:space="preserve">of </w:t>
      </w:r>
      <w:r w:rsidRPr="00E84F55">
        <w:rPr>
          <w:rFonts w:ascii="Times New Roman" w:hAnsi="Times New Roman" w:cs="Times New Roman"/>
          <w:sz w:val="32"/>
          <w:szCs w:val="32"/>
          <w:lang w:val="en" w:eastAsia="en-GB"/>
        </w:rPr>
        <w:t>corporations</w:t>
      </w:r>
      <w:r w:rsidRPr="00E84F55">
        <w:rPr>
          <w:rFonts w:ascii="Times New Roman" w:eastAsia="Times New Roman" w:hAnsi="Times New Roman" w:cs="Times New Roman"/>
          <w:sz w:val="32"/>
          <w:szCs w:val="32"/>
          <w:lang w:val="en" w:eastAsia="en-GB"/>
        </w:rPr>
        <w:t xml:space="preserve"> in developed countries; in contrast, it has</w:t>
      </w:r>
      <w:r>
        <w:rPr>
          <w:rFonts w:ascii="Times New Roman" w:eastAsia="Times New Roman" w:hAnsi="Times New Roman" w:cs="Times New Roman"/>
          <w:sz w:val="32"/>
          <w:szCs w:val="32"/>
          <w:lang w:val="en" w:eastAsia="en-GB"/>
        </w:rPr>
        <w:t xml:space="preserve"> assisted</w:t>
      </w:r>
      <w:r w:rsidRPr="00E84F55">
        <w:rPr>
          <w:rFonts w:ascii="Times New Roman" w:eastAsia="Times New Roman" w:hAnsi="Times New Roman" w:cs="Times New Roman"/>
          <w:sz w:val="32"/>
          <w:szCs w:val="32"/>
          <w:lang w:val="en" w:eastAsia="en-GB"/>
        </w:rPr>
        <w:t xml:space="preserve"> to enormous bankruptcies </w:t>
      </w:r>
      <w:r>
        <w:rPr>
          <w:rFonts w:ascii="Times New Roman" w:eastAsia="Times New Roman" w:hAnsi="Times New Roman" w:cs="Times New Roman"/>
          <w:sz w:val="32"/>
          <w:szCs w:val="32"/>
          <w:lang w:val="en" w:eastAsia="en-GB"/>
        </w:rPr>
        <w:t>of</w:t>
      </w:r>
      <w:r w:rsidRPr="00E84F55">
        <w:rPr>
          <w:rFonts w:ascii="Times New Roman" w:eastAsia="Times New Roman" w:hAnsi="Times New Roman" w:cs="Times New Roman"/>
          <w:sz w:val="32"/>
          <w:szCs w:val="32"/>
          <w:lang w:val="en" w:eastAsia="en-GB"/>
        </w:rPr>
        <w:t xml:space="preserve"> businesses in developing countries</w:t>
      </w:r>
      <w:r>
        <w:rPr>
          <w:rFonts w:ascii="Times New Roman" w:eastAsia="Times New Roman" w:hAnsi="Times New Roman" w:cs="Times New Roman"/>
          <w:sz w:val="32"/>
          <w:szCs w:val="32"/>
          <w:lang w:val="en" w:eastAsia="en-GB"/>
        </w:rPr>
        <w:t>.</w:t>
      </w:r>
    </w:p>
    <w:p w14:paraId="57AEAD49" w14:textId="77777777" w:rsidR="00BA2735" w:rsidRPr="00BA2735" w:rsidRDefault="00BA2735" w:rsidP="00BA2735">
      <w:pPr>
        <w:pStyle w:val="Paragrafoelenco"/>
        <w:rPr>
          <w:rFonts w:ascii="Times New Roman" w:eastAsia="Times New Roman" w:hAnsi="Times New Roman" w:cs="Times New Roman"/>
          <w:color w:val="324B67"/>
          <w:spacing w:val="5"/>
          <w:sz w:val="32"/>
          <w:szCs w:val="32"/>
          <w:lang w:eastAsia="en-GB"/>
        </w:rPr>
      </w:pPr>
    </w:p>
    <w:p w14:paraId="21305EB9" w14:textId="343BA866" w:rsidR="00BA2735" w:rsidRDefault="00B03768" w:rsidP="00BA2735">
      <w:pPr>
        <w:pStyle w:val="Paragrafoelenco"/>
        <w:numPr>
          <w:ilvl w:val="0"/>
          <w:numId w:val="36"/>
        </w:numPr>
        <w:spacing w:line="240" w:lineRule="auto"/>
        <w:rPr>
          <w:rFonts w:ascii="Times New Roman" w:eastAsia="Times New Roman" w:hAnsi="Times New Roman" w:cs="Times New Roman"/>
          <w:b/>
          <w:bCs/>
          <w:spacing w:val="5"/>
          <w:sz w:val="32"/>
          <w:szCs w:val="32"/>
          <w:lang w:eastAsia="en-GB"/>
        </w:rPr>
      </w:pPr>
      <w:r>
        <w:rPr>
          <w:rFonts w:ascii="Times New Roman" w:eastAsia="Times New Roman" w:hAnsi="Times New Roman" w:cs="Times New Roman"/>
          <w:b/>
          <w:bCs/>
          <w:spacing w:val="5"/>
          <w:sz w:val="32"/>
          <w:szCs w:val="32"/>
          <w:lang w:eastAsia="en-GB"/>
        </w:rPr>
        <w:t>Tertiary</w:t>
      </w:r>
      <w:r w:rsidR="00BA2735" w:rsidRPr="00BA2735">
        <w:rPr>
          <w:rFonts w:ascii="Times New Roman" w:eastAsia="Times New Roman" w:hAnsi="Times New Roman" w:cs="Times New Roman"/>
          <w:b/>
          <w:bCs/>
          <w:spacing w:val="5"/>
          <w:sz w:val="32"/>
          <w:szCs w:val="32"/>
          <w:lang w:eastAsia="en-GB"/>
        </w:rPr>
        <w:t xml:space="preserve"> Sector</w:t>
      </w:r>
      <w:r>
        <w:rPr>
          <w:rFonts w:ascii="Times New Roman" w:eastAsia="Times New Roman" w:hAnsi="Times New Roman" w:cs="Times New Roman"/>
          <w:b/>
          <w:bCs/>
          <w:spacing w:val="5"/>
          <w:sz w:val="32"/>
          <w:szCs w:val="32"/>
          <w:lang w:eastAsia="en-GB"/>
        </w:rPr>
        <w:t>s</w:t>
      </w:r>
      <w:r w:rsidR="00253C82">
        <w:rPr>
          <w:rFonts w:ascii="Times New Roman" w:eastAsia="Times New Roman" w:hAnsi="Times New Roman" w:cs="Times New Roman"/>
          <w:b/>
          <w:bCs/>
          <w:spacing w:val="5"/>
          <w:sz w:val="32"/>
          <w:szCs w:val="32"/>
          <w:lang w:eastAsia="en-GB"/>
        </w:rPr>
        <w:t>:</w:t>
      </w:r>
    </w:p>
    <w:p w14:paraId="60168186" w14:textId="351C5385" w:rsidR="00B03768" w:rsidRPr="00B03768" w:rsidRDefault="00253C82" w:rsidP="00B03768">
      <w:pPr>
        <w:pStyle w:val="Paragrafoelenco"/>
        <w:numPr>
          <w:ilvl w:val="5"/>
          <w:numId w:val="40"/>
        </w:numPr>
        <w:spacing w:line="240" w:lineRule="auto"/>
        <w:ind w:left="1418" w:hanging="284"/>
        <w:rPr>
          <w:rFonts w:ascii="Times New Roman" w:eastAsia="Times New Roman" w:hAnsi="Times New Roman" w:cs="Times New Roman"/>
          <w:b/>
          <w:bCs/>
          <w:spacing w:val="5"/>
          <w:sz w:val="32"/>
          <w:szCs w:val="32"/>
          <w:lang w:eastAsia="en-GB"/>
        </w:rPr>
      </w:pPr>
      <w:r>
        <w:rPr>
          <w:rFonts w:ascii="Times New Roman" w:eastAsia="Times New Roman" w:hAnsi="Times New Roman" w:cs="Times New Roman"/>
          <w:b/>
          <w:bCs/>
          <w:sz w:val="32"/>
          <w:szCs w:val="32"/>
          <w:lang w:val="en" w:eastAsia="en-GB"/>
        </w:rPr>
        <w:t xml:space="preserve"> </w:t>
      </w:r>
      <w:r w:rsidR="00BA2735" w:rsidRPr="00BA2735">
        <w:rPr>
          <w:rFonts w:ascii="Times New Roman" w:eastAsia="Times New Roman" w:hAnsi="Times New Roman" w:cs="Times New Roman"/>
          <w:b/>
          <w:bCs/>
          <w:sz w:val="32"/>
          <w:szCs w:val="32"/>
          <w:lang w:val="en" w:eastAsia="en-GB"/>
        </w:rPr>
        <w:t>Hospitality and Tourism</w:t>
      </w:r>
      <w:r w:rsidR="00BA2735" w:rsidRPr="00BA2735">
        <w:rPr>
          <w:rFonts w:ascii="Times New Roman" w:eastAsia="Times New Roman" w:hAnsi="Times New Roman" w:cs="Times New Roman"/>
          <w:sz w:val="32"/>
          <w:szCs w:val="32"/>
          <w:lang w:val="en" w:eastAsia="en-GB"/>
        </w:rPr>
        <w:t xml:space="preserve">: The sector has been most affected, both by the pandemic and by the inadequacy of </w:t>
      </w:r>
      <w:r w:rsidR="00BA2735" w:rsidRPr="00BA2735">
        <w:rPr>
          <w:rFonts w:ascii="Times New Roman" w:hAnsi="Times New Roman" w:cs="Times New Roman"/>
          <w:sz w:val="32"/>
          <w:szCs w:val="32"/>
          <w:lang w:val="en" w:eastAsia="en-GB"/>
        </w:rPr>
        <w:t>government</w:t>
      </w:r>
      <w:r w:rsidR="00BA2735" w:rsidRPr="00BA2735">
        <w:rPr>
          <w:rFonts w:ascii="Times New Roman" w:eastAsia="Times New Roman" w:hAnsi="Times New Roman" w:cs="Times New Roman"/>
          <w:sz w:val="32"/>
          <w:szCs w:val="32"/>
          <w:lang w:val="en" w:eastAsia="en-GB"/>
        </w:rPr>
        <w:t xml:space="preserve"> measures.</w:t>
      </w:r>
    </w:p>
    <w:p w14:paraId="6F98EC12" w14:textId="77777777" w:rsidR="00B03768" w:rsidRPr="00B03768" w:rsidRDefault="00B03768" w:rsidP="00B03768">
      <w:pPr>
        <w:pStyle w:val="Paragrafoelenco"/>
        <w:spacing w:line="240" w:lineRule="auto"/>
        <w:ind w:left="1418"/>
        <w:rPr>
          <w:rFonts w:ascii="Times New Roman" w:eastAsia="Times New Roman" w:hAnsi="Times New Roman" w:cs="Times New Roman"/>
          <w:b/>
          <w:bCs/>
          <w:spacing w:val="5"/>
          <w:sz w:val="32"/>
          <w:szCs w:val="32"/>
          <w:lang w:eastAsia="en-GB"/>
        </w:rPr>
      </w:pPr>
    </w:p>
    <w:p w14:paraId="16D52020" w14:textId="1ABCF6E0" w:rsidR="00B03768" w:rsidRPr="00B03768" w:rsidRDefault="00253C82" w:rsidP="00B03768">
      <w:pPr>
        <w:pStyle w:val="Paragrafoelenco"/>
        <w:numPr>
          <w:ilvl w:val="5"/>
          <w:numId w:val="40"/>
        </w:numPr>
        <w:spacing w:line="240" w:lineRule="auto"/>
        <w:ind w:left="1418" w:hanging="284"/>
        <w:rPr>
          <w:rFonts w:ascii="Times New Roman" w:eastAsia="Times New Roman" w:hAnsi="Times New Roman" w:cs="Times New Roman"/>
          <w:b/>
          <w:bCs/>
          <w:spacing w:val="5"/>
          <w:sz w:val="32"/>
          <w:szCs w:val="32"/>
          <w:lang w:eastAsia="en-GB"/>
        </w:rPr>
      </w:pPr>
      <w:r>
        <w:rPr>
          <w:rFonts w:ascii="Times New Roman" w:eastAsia="Times New Roman" w:hAnsi="Times New Roman" w:cs="Times New Roman"/>
          <w:b/>
          <w:bCs/>
          <w:sz w:val="32"/>
          <w:szCs w:val="32"/>
          <w:lang w:eastAsia="en-GB"/>
        </w:rPr>
        <w:t xml:space="preserve"> </w:t>
      </w:r>
      <w:r w:rsidR="00B03768" w:rsidRPr="00B03768">
        <w:rPr>
          <w:rFonts w:ascii="Times New Roman" w:eastAsia="Times New Roman" w:hAnsi="Times New Roman" w:cs="Times New Roman"/>
          <w:b/>
          <w:bCs/>
          <w:sz w:val="32"/>
          <w:szCs w:val="32"/>
          <w:lang w:eastAsia="en-GB"/>
        </w:rPr>
        <w:t>Education</w:t>
      </w:r>
      <w:r w:rsidR="00B03768" w:rsidRPr="00B03768">
        <w:rPr>
          <w:rFonts w:ascii="Times New Roman" w:eastAsia="Times New Roman" w:hAnsi="Times New Roman" w:cs="Times New Roman"/>
          <w:sz w:val="32"/>
          <w:szCs w:val="32"/>
          <w:lang w:eastAsia="en-GB"/>
        </w:rPr>
        <w:t xml:space="preserve">: </w:t>
      </w:r>
      <w:r w:rsidR="00BA2735" w:rsidRPr="00B03768">
        <w:rPr>
          <w:rFonts w:ascii="Times New Roman" w:eastAsia="Times New Roman" w:hAnsi="Times New Roman" w:cs="Times New Roman"/>
          <w:sz w:val="32"/>
          <w:szCs w:val="32"/>
          <w:lang w:val="en" w:eastAsia="en-GB"/>
        </w:rPr>
        <w:t>Government standards have negatively</w:t>
      </w:r>
      <w:r w:rsidR="00B03768" w:rsidRPr="00B03768">
        <w:rPr>
          <w:rFonts w:ascii="Times New Roman" w:eastAsia="Times New Roman" w:hAnsi="Times New Roman" w:cs="Times New Roman"/>
          <w:sz w:val="32"/>
          <w:szCs w:val="32"/>
          <w:lang w:val="en" w:eastAsia="en-GB"/>
        </w:rPr>
        <w:t xml:space="preserve"> </w:t>
      </w:r>
      <w:r w:rsidR="00B03768" w:rsidRPr="00B03768">
        <w:rPr>
          <w:rFonts w:ascii="Times New Roman" w:hAnsi="Times New Roman" w:cs="Times New Roman"/>
          <w:sz w:val="32"/>
          <w:szCs w:val="32"/>
          <w:lang w:val="en" w:eastAsia="en-GB"/>
        </w:rPr>
        <w:t>exaggerated</w:t>
      </w:r>
      <w:r w:rsidR="00BA2735" w:rsidRPr="00B03768">
        <w:rPr>
          <w:rFonts w:ascii="Times New Roman" w:eastAsia="Times New Roman" w:hAnsi="Times New Roman" w:cs="Times New Roman"/>
          <w:sz w:val="32"/>
          <w:szCs w:val="32"/>
          <w:lang w:val="en" w:eastAsia="en-GB"/>
        </w:rPr>
        <w:t xml:space="preserve"> </w:t>
      </w:r>
      <w:r w:rsidR="00B03768" w:rsidRPr="00B03768">
        <w:rPr>
          <w:rFonts w:ascii="Times New Roman" w:eastAsia="Times New Roman" w:hAnsi="Times New Roman" w:cs="Times New Roman"/>
          <w:sz w:val="32"/>
          <w:szCs w:val="32"/>
          <w:lang w:val="en" w:eastAsia="en-GB"/>
        </w:rPr>
        <w:t xml:space="preserve">the </w:t>
      </w:r>
      <w:r w:rsidR="00BA2735" w:rsidRPr="00B03768">
        <w:rPr>
          <w:rFonts w:ascii="Times New Roman" w:eastAsia="Times New Roman" w:hAnsi="Times New Roman" w:cs="Times New Roman"/>
          <w:sz w:val="32"/>
          <w:szCs w:val="32"/>
          <w:lang w:val="en" w:eastAsia="en-GB"/>
        </w:rPr>
        <w:t xml:space="preserve">students' social mobility, </w:t>
      </w:r>
      <w:r w:rsidR="00B03768" w:rsidRPr="00B03768">
        <w:rPr>
          <w:rFonts w:ascii="Times New Roman" w:eastAsia="Times New Roman" w:hAnsi="Times New Roman" w:cs="Times New Roman"/>
          <w:sz w:val="32"/>
          <w:szCs w:val="32"/>
          <w:lang w:val="en" w:eastAsia="en-GB"/>
        </w:rPr>
        <w:t>increasing the component of</w:t>
      </w:r>
      <w:r w:rsidR="00BA2735" w:rsidRPr="00B03768">
        <w:rPr>
          <w:rFonts w:ascii="Times New Roman" w:eastAsia="Times New Roman" w:hAnsi="Times New Roman" w:cs="Times New Roman"/>
          <w:sz w:val="32"/>
          <w:szCs w:val="32"/>
          <w:lang w:val="en" w:eastAsia="en-GB"/>
        </w:rPr>
        <w:t xml:space="preserve"> social exclusion</w:t>
      </w:r>
      <w:r w:rsidR="00B03768" w:rsidRPr="00B03768">
        <w:rPr>
          <w:rFonts w:ascii="Times New Roman" w:eastAsia="Times New Roman" w:hAnsi="Times New Roman" w:cs="Times New Roman"/>
          <w:sz w:val="32"/>
          <w:szCs w:val="32"/>
          <w:lang w:val="en" w:eastAsia="en-GB"/>
        </w:rPr>
        <w:t>.</w:t>
      </w:r>
    </w:p>
    <w:p w14:paraId="093E3954" w14:textId="77777777" w:rsidR="00B03768" w:rsidRPr="00B03768" w:rsidRDefault="00B03768" w:rsidP="00B03768">
      <w:pPr>
        <w:pStyle w:val="Paragrafoelenco"/>
        <w:rPr>
          <w:rFonts w:ascii="Times New Roman" w:eastAsia="Times New Roman" w:hAnsi="Times New Roman" w:cs="Times New Roman"/>
          <w:b/>
          <w:bCs/>
          <w:spacing w:val="5"/>
          <w:sz w:val="32"/>
          <w:szCs w:val="32"/>
          <w:lang w:eastAsia="en-GB"/>
        </w:rPr>
      </w:pPr>
    </w:p>
    <w:p w14:paraId="7273A470" w14:textId="5E57B5E2" w:rsidR="00B03768" w:rsidRPr="00B03768" w:rsidRDefault="00253C82" w:rsidP="00B03768">
      <w:pPr>
        <w:pStyle w:val="Paragrafoelenco"/>
        <w:numPr>
          <w:ilvl w:val="5"/>
          <w:numId w:val="40"/>
        </w:numPr>
        <w:spacing w:line="240" w:lineRule="auto"/>
        <w:ind w:left="1418" w:hanging="284"/>
        <w:rPr>
          <w:rFonts w:ascii="Times New Roman" w:eastAsia="Times New Roman" w:hAnsi="Times New Roman" w:cs="Times New Roman"/>
          <w:b/>
          <w:bCs/>
          <w:spacing w:val="5"/>
          <w:sz w:val="32"/>
          <w:szCs w:val="32"/>
          <w:lang w:eastAsia="en-GB"/>
        </w:rPr>
      </w:pPr>
      <w:r>
        <w:rPr>
          <w:rFonts w:ascii="Times New Roman" w:eastAsia="Times New Roman" w:hAnsi="Times New Roman" w:cs="Times New Roman"/>
          <w:b/>
          <w:bCs/>
          <w:spacing w:val="5"/>
          <w:sz w:val="32"/>
          <w:szCs w:val="32"/>
          <w:lang w:eastAsia="en-GB"/>
        </w:rPr>
        <w:lastRenderedPageBreak/>
        <w:t xml:space="preserve"> </w:t>
      </w:r>
      <w:r w:rsidR="00B03768" w:rsidRPr="00B03768">
        <w:rPr>
          <w:rFonts w:ascii="Times New Roman" w:eastAsia="Times New Roman" w:hAnsi="Times New Roman" w:cs="Times New Roman"/>
          <w:b/>
          <w:bCs/>
          <w:spacing w:val="5"/>
          <w:sz w:val="32"/>
          <w:szCs w:val="32"/>
          <w:lang w:eastAsia="en-GB"/>
        </w:rPr>
        <w:t>Pharmaceutical Industry:</w:t>
      </w:r>
      <w:r w:rsidR="00B03768" w:rsidRPr="00B03768">
        <w:rPr>
          <w:rFonts w:ascii="Segoe UI" w:eastAsia="Times New Roman" w:hAnsi="Segoe UI" w:cs="Segoe UI"/>
          <w:sz w:val="21"/>
          <w:szCs w:val="21"/>
          <w:lang w:val="en" w:eastAsia="en-GB"/>
        </w:rPr>
        <w:t xml:space="preserve"> </w:t>
      </w:r>
      <w:r w:rsidR="00B03768" w:rsidRPr="00B03768">
        <w:rPr>
          <w:rFonts w:ascii="Times New Roman" w:hAnsi="Times New Roman" w:cs="Times New Roman"/>
          <w:sz w:val="32"/>
          <w:szCs w:val="32"/>
          <w:lang w:val="en" w:eastAsia="en-GB"/>
        </w:rPr>
        <w:t>The only sector</w:t>
      </w:r>
      <w:r w:rsidR="00E84F55">
        <w:rPr>
          <w:rFonts w:ascii="Times New Roman" w:hAnsi="Times New Roman" w:cs="Times New Roman"/>
          <w:sz w:val="32"/>
          <w:szCs w:val="32"/>
          <w:lang w:val="en" w:eastAsia="en-GB"/>
        </w:rPr>
        <w:t xml:space="preserve"> able to display </w:t>
      </w:r>
      <w:r w:rsidR="00B03768" w:rsidRPr="00B03768">
        <w:rPr>
          <w:rFonts w:ascii="Times New Roman" w:hAnsi="Times New Roman" w:cs="Times New Roman"/>
          <w:sz w:val="32"/>
          <w:szCs w:val="32"/>
          <w:lang w:val="en" w:eastAsia="en-GB"/>
        </w:rPr>
        <w:t>economic opportunities</w:t>
      </w:r>
      <w:r w:rsidR="00E84F55">
        <w:rPr>
          <w:rFonts w:ascii="Times New Roman" w:hAnsi="Times New Roman" w:cs="Times New Roman"/>
          <w:sz w:val="32"/>
          <w:szCs w:val="32"/>
          <w:lang w:val="en" w:eastAsia="en-GB"/>
        </w:rPr>
        <w:t xml:space="preserve">, with the </w:t>
      </w:r>
      <w:r w:rsidR="00B03768" w:rsidRPr="00B03768">
        <w:rPr>
          <w:rFonts w:ascii="Times New Roman" w:hAnsi="Times New Roman" w:cs="Times New Roman"/>
          <w:sz w:val="32"/>
          <w:szCs w:val="32"/>
          <w:lang w:val="en" w:eastAsia="en-GB"/>
        </w:rPr>
        <w:t>vaccine</w:t>
      </w:r>
      <w:r w:rsidR="00E84F55">
        <w:rPr>
          <w:rFonts w:ascii="Times New Roman" w:hAnsi="Times New Roman" w:cs="Times New Roman"/>
          <w:sz w:val="32"/>
          <w:szCs w:val="32"/>
          <w:lang w:val="en" w:eastAsia="en-GB"/>
        </w:rPr>
        <w:t>s</w:t>
      </w:r>
      <w:r w:rsidR="00B03768" w:rsidRPr="00B03768">
        <w:rPr>
          <w:rFonts w:ascii="Times New Roman" w:hAnsi="Times New Roman" w:cs="Times New Roman"/>
          <w:sz w:val="32"/>
          <w:szCs w:val="32"/>
          <w:lang w:val="en" w:eastAsia="en-GB"/>
        </w:rPr>
        <w:t xml:space="preserve"> </w:t>
      </w:r>
      <w:r w:rsidR="00E84F55">
        <w:rPr>
          <w:rFonts w:ascii="Times New Roman" w:hAnsi="Times New Roman" w:cs="Times New Roman"/>
          <w:sz w:val="32"/>
          <w:szCs w:val="32"/>
          <w:lang w:val="en" w:eastAsia="en-GB"/>
        </w:rPr>
        <w:t xml:space="preserve">research and </w:t>
      </w:r>
      <w:r w:rsidR="00B03768" w:rsidRPr="00B03768">
        <w:rPr>
          <w:rFonts w:ascii="Times New Roman" w:hAnsi="Times New Roman" w:cs="Times New Roman"/>
          <w:sz w:val="32"/>
          <w:szCs w:val="32"/>
          <w:lang w:val="en" w:eastAsia="en-GB"/>
        </w:rPr>
        <w:t xml:space="preserve">development </w:t>
      </w:r>
      <w:r w:rsidR="00E84F55">
        <w:rPr>
          <w:rFonts w:ascii="Times New Roman" w:hAnsi="Times New Roman" w:cs="Times New Roman"/>
          <w:sz w:val="32"/>
          <w:szCs w:val="32"/>
          <w:lang w:val="en" w:eastAsia="en-GB"/>
        </w:rPr>
        <w:t>in</w:t>
      </w:r>
      <w:r w:rsidR="00B03768" w:rsidRPr="00B03768">
        <w:rPr>
          <w:rFonts w:ascii="Times New Roman" w:hAnsi="Times New Roman" w:cs="Times New Roman"/>
          <w:sz w:val="32"/>
          <w:szCs w:val="32"/>
          <w:lang w:val="en" w:eastAsia="en-GB"/>
        </w:rPr>
        <w:t xml:space="preserve"> the beginning of 2021</w:t>
      </w:r>
      <w:r w:rsidR="00E84F55">
        <w:rPr>
          <w:rFonts w:ascii="Times New Roman" w:hAnsi="Times New Roman" w:cs="Times New Roman"/>
          <w:sz w:val="32"/>
          <w:szCs w:val="32"/>
          <w:lang w:val="en" w:eastAsia="en-GB"/>
        </w:rPr>
        <w:t>, ensuing</w:t>
      </w:r>
      <w:r w:rsidR="00B03768" w:rsidRPr="00B03768">
        <w:rPr>
          <w:rFonts w:ascii="Times New Roman" w:hAnsi="Times New Roman" w:cs="Times New Roman"/>
          <w:sz w:val="32"/>
          <w:szCs w:val="32"/>
          <w:lang w:val="en" w:eastAsia="en-GB"/>
        </w:rPr>
        <w:t xml:space="preserve"> </w:t>
      </w:r>
      <w:r w:rsidR="00E84F55">
        <w:rPr>
          <w:rFonts w:ascii="Times New Roman" w:hAnsi="Times New Roman" w:cs="Times New Roman"/>
          <w:sz w:val="32"/>
          <w:szCs w:val="32"/>
          <w:lang w:val="en" w:eastAsia="en-GB"/>
        </w:rPr>
        <w:t xml:space="preserve">present </w:t>
      </w:r>
      <w:r w:rsidR="00E84F55" w:rsidRPr="00B03768">
        <w:rPr>
          <w:rFonts w:ascii="Times New Roman" w:hAnsi="Times New Roman" w:cs="Times New Roman"/>
          <w:sz w:val="32"/>
          <w:szCs w:val="32"/>
          <w:lang w:val="en" w:eastAsia="en-GB"/>
        </w:rPr>
        <w:t>difficulties</w:t>
      </w:r>
      <w:r w:rsidR="00B03768" w:rsidRPr="00B03768">
        <w:rPr>
          <w:rFonts w:ascii="Times New Roman" w:hAnsi="Times New Roman" w:cs="Times New Roman"/>
          <w:sz w:val="32"/>
          <w:szCs w:val="32"/>
          <w:lang w:val="en" w:eastAsia="en-GB"/>
        </w:rPr>
        <w:t xml:space="preserve"> </w:t>
      </w:r>
      <w:r w:rsidR="00E84F55" w:rsidRPr="00B03768">
        <w:rPr>
          <w:rFonts w:ascii="Times New Roman" w:hAnsi="Times New Roman" w:cs="Times New Roman"/>
          <w:sz w:val="32"/>
          <w:szCs w:val="32"/>
          <w:lang w:val="en" w:eastAsia="en-GB"/>
        </w:rPr>
        <w:t>resultant</w:t>
      </w:r>
      <w:r w:rsidR="00B03768" w:rsidRPr="00B03768">
        <w:rPr>
          <w:rFonts w:ascii="Times New Roman" w:hAnsi="Times New Roman" w:cs="Times New Roman"/>
          <w:sz w:val="32"/>
          <w:szCs w:val="32"/>
          <w:lang w:val="en" w:eastAsia="en-GB"/>
        </w:rPr>
        <w:t xml:space="preserve"> from new </w:t>
      </w:r>
      <w:r w:rsidR="00E84F55">
        <w:rPr>
          <w:rFonts w:ascii="Times New Roman" w:hAnsi="Times New Roman" w:cs="Times New Roman"/>
          <w:sz w:val="32"/>
          <w:szCs w:val="32"/>
          <w:lang w:val="en" w:eastAsia="en-GB"/>
        </w:rPr>
        <w:t>Covid variants</w:t>
      </w:r>
      <w:r w:rsidR="00B03768" w:rsidRPr="00B03768">
        <w:rPr>
          <w:rFonts w:ascii="Times New Roman" w:hAnsi="Times New Roman" w:cs="Times New Roman"/>
          <w:sz w:val="32"/>
          <w:szCs w:val="32"/>
          <w:lang w:val="en" w:eastAsia="en-GB"/>
        </w:rPr>
        <w:t>.</w:t>
      </w:r>
    </w:p>
    <w:p w14:paraId="461F7B91" w14:textId="59786308" w:rsidR="00B03768" w:rsidRPr="00B03768" w:rsidRDefault="00B03768" w:rsidP="00E84F55">
      <w:pPr>
        <w:pStyle w:val="Paragrafoelenco"/>
        <w:spacing w:line="240" w:lineRule="auto"/>
        <w:ind w:left="1418"/>
        <w:rPr>
          <w:rFonts w:ascii="Times New Roman" w:eastAsia="Times New Roman" w:hAnsi="Times New Roman" w:cs="Times New Roman"/>
          <w:b/>
          <w:bCs/>
          <w:spacing w:val="5"/>
          <w:sz w:val="32"/>
          <w:szCs w:val="32"/>
          <w:lang w:eastAsia="en-GB"/>
        </w:rPr>
      </w:pPr>
    </w:p>
    <w:p w14:paraId="04C01FAF" w14:textId="77777777" w:rsidR="00103362" w:rsidRPr="00F02865" w:rsidRDefault="00103362" w:rsidP="00F02865">
      <w:pPr>
        <w:spacing w:line="240" w:lineRule="auto"/>
        <w:rPr>
          <w:rFonts w:ascii="Times New Roman" w:eastAsia="Times New Roman" w:hAnsi="Times New Roman" w:cs="Times New Roman"/>
          <w:color w:val="324B67"/>
          <w:spacing w:val="5"/>
          <w:sz w:val="32"/>
          <w:szCs w:val="32"/>
          <w:lang w:eastAsia="en-GB"/>
        </w:rPr>
      </w:pPr>
    </w:p>
    <w:p w14:paraId="31ED6E97" w14:textId="2B703050" w:rsidR="00205E19" w:rsidRDefault="00103362" w:rsidP="00205E19">
      <w:pPr>
        <w:spacing w:line="240" w:lineRule="auto"/>
        <w:rPr>
          <w:rFonts w:ascii="Times New Roman" w:eastAsia="Times New Roman" w:hAnsi="Times New Roman" w:cs="Times New Roman"/>
          <w:b/>
          <w:bCs/>
          <w:spacing w:val="5"/>
          <w:sz w:val="32"/>
          <w:szCs w:val="32"/>
          <w:lang w:eastAsia="en-GB"/>
        </w:rPr>
      </w:pPr>
      <w:r w:rsidRPr="00103362">
        <w:rPr>
          <w:rFonts w:ascii="Times New Roman" w:eastAsia="Times New Roman" w:hAnsi="Times New Roman" w:cs="Times New Roman"/>
          <w:b/>
          <w:bCs/>
          <w:spacing w:val="5"/>
          <w:sz w:val="32"/>
          <w:szCs w:val="32"/>
          <w:lang w:eastAsia="en-GB"/>
        </w:rPr>
        <w:t>Scenario Cost</w:t>
      </w:r>
      <w:r>
        <w:rPr>
          <w:rFonts w:ascii="Times New Roman" w:eastAsia="Times New Roman" w:hAnsi="Times New Roman" w:cs="Times New Roman"/>
          <w:b/>
          <w:bCs/>
          <w:spacing w:val="5"/>
          <w:sz w:val="32"/>
          <w:szCs w:val="32"/>
          <w:lang w:eastAsia="en-GB"/>
        </w:rPr>
        <w:t>s</w:t>
      </w:r>
      <w:r w:rsidRPr="00103362">
        <w:rPr>
          <w:rFonts w:ascii="Times New Roman" w:eastAsia="Times New Roman" w:hAnsi="Times New Roman" w:cs="Times New Roman"/>
          <w:b/>
          <w:bCs/>
          <w:spacing w:val="5"/>
          <w:sz w:val="32"/>
          <w:szCs w:val="32"/>
          <w:lang w:eastAsia="en-GB"/>
        </w:rPr>
        <w:t xml:space="preserve"> Evaluation</w:t>
      </w:r>
    </w:p>
    <w:p w14:paraId="09FA41CF" w14:textId="064AF88A" w:rsidR="00F632E7" w:rsidRDefault="00F632E7" w:rsidP="00F632E7">
      <w:pPr>
        <w:spacing w:line="240" w:lineRule="auto"/>
        <w:rPr>
          <w:rFonts w:ascii="Times New Roman" w:eastAsia="Times New Roman" w:hAnsi="Times New Roman" w:cs="Times New Roman"/>
          <w:spacing w:val="5"/>
          <w:sz w:val="32"/>
          <w:szCs w:val="32"/>
          <w:lang w:eastAsia="en-GB"/>
        </w:rPr>
      </w:pPr>
      <w:r>
        <w:rPr>
          <w:rFonts w:ascii="Times New Roman" w:eastAsia="Times New Roman" w:hAnsi="Times New Roman" w:cs="Times New Roman"/>
          <w:spacing w:val="5"/>
          <w:sz w:val="32"/>
          <w:szCs w:val="32"/>
          <w:lang w:eastAsia="en-GB"/>
        </w:rPr>
        <w:t xml:space="preserve">Following the hypothetical recruitment to the Harriot Hotels, with the role of </w:t>
      </w:r>
      <w:r w:rsidRPr="00F632E7">
        <w:rPr>
          <w:rFonts w:ascii="Times New Roman" w:eastAsia="Times New Roman" w:hAnsi="Times New Roman" w:cs="Times New Roman"/>
          <w:spacing w:val="5"/>
          <w:sz w:val="32"/>
          <w:szCs w:val="32"/>
          <w:lang w:eastAsia="en-GB"/>
        </w:rPr>
        <w:t>managerial accountant, I will provide my critical analysis on activity base costs</w:t>
      </w:r>
      <w:r>
        <w:rPr>
          <w:rFonts w:ascii="Times New Roman" w:eastAsia="Times New Roman" w:hAnsi="Times New Roman" w:cs="Times New Roman"/>
          <w:spacing w:val="5"/>
          <w:sz w:val="32"/>
          <w:szCs w:val="32"/>
          <w:lang w:eastAsia="en-GB"/>
        </w:rPr>
        <w:t>,</w:t>
      </w:r>
      <w:r w:rsidRPr="00F632E7">
        <w:rPr>
          <w:rFonts w:ascii="Times New Roman" w:eastAsia="Times New Roman" w:hAnsi="Times New Roman" w:cs="Times New Roman"/>
          <w:spacing w:val="5"/>
          <w:sz w:val="32"/>
          <w:szCs w:val="32"/>
          <w:lang w:eastAsia="en-GB"/>
        </w:rPr>
        <w:t xml:space="preserve"> exhibited in the Fig.2 </w:t>
      </w:r>
      <w:r>
        <w:rPr>
          <w:rFonts w:ascii="Times New Roman" w:eastAsia="Times New Roman" w:hAnsi="Times New Roman" w:cs="Times New Roman"/>
          <w:spacing w:val="5"/>
          <w:sz w:val="32"/>
          <w:szCs w:val="32"/>
          <w:lang w:eastAsia="en-GB"/>
        </w:rPr>
        <w:t xml:space="preserve">in the </w:t>
      </w:r>
      <w:r w:rsidRPr="00F632E7">
        <w:rPr>
          <w:rFonts w:ascii="Times New Roman" w:eastAsia="Times New Roman" w:hAnsi="Times New Roman" w:cs="Times New Roman"/>
          <w:spacing w:val="5"/>
          <w:sz w:val="32"/>
          <w:szCs w:val="32"/>
          <w:lang w:eastAsia="en-GB"/>
        </w:rPr>
        <w:t>background</w:t>
      </w:r>
      <w:r>
        <w:rPr>
          <w:rFonts w:ascii="Times New Roman" w:eastAsia="Times New Roman" w:hAnsi="Times New Roman" w:cs="Times New Roman"/>
          <w:spacing w:val="5"/>
          <w:sz w:val="32"/>
          <w:szCs w:val="32"/>
          <w:lang w:eastAsia="en-GB"/>
        </w:rPr>
        <w:t xml:space="preserve"> structure</w:t>
      </w:r>
      <w:r w:rsidRPr="00F632E7">
        <w:rPr>
          <w:rFonts w:ascii="Times New Roman" w:eastAsia="Times New Roman" w:hAnsi="Times New Roman" w:cs="Times New Roman"/>
          <w:spacing w:val="5"/>
          <w:sz w:val="32"/>
          <w:szCs w:val="32"/>
          <w:lang w:eastAsia="en-GB"/>
        </w:rPr>
        <w:t xml:space="preserve">. </w:t>
      </w:r>
    </w:p>
    <w:p w14:paraId="6EAD76EA" w14:textId="1897A06A" w:rsidR="00DE7B92" w:rsidRDefault="002E2D6E" w:rsidP="00DE7B92">
      <w:pPr>
        <w:pStyle w:val="Paragrafoelenco"/>
        <w:numPr>
          <w:ilvl w:val="0"/>
          <w:numId w:val="43"/>
        </w:numPr>
        <w:spacing w:line="240" w:lineRule="auto"/>
        <w:rPr>
          <w:rFonts w:ascii="Times New Roman" w:eastAsia="Times New Roman" w:hAnsi="Times New Roman" w:cs="Times New Roman"/>
          <w:spacing w:val="5"/>
          <w:sz w:val="32"/>
          <w:szCs w:val="32"/>
          <w:lang w:eastAsia="en-GB"/>
        </w:rPr>
      </w:pPr>
      <w:r w:rsidRPr="00DE7B92">
        <w:rPr>
          <w:rFonts w:ascii="Times New Roman" w:eastAsia="Times New Roman" w:hAnsi="Times New Roman" w:cs="Times New Roman"/>
          <w:b/>
          <w:bCs/>
          <w:spacing w:val="5"/>
          <w:sz w:val="32"/>
          <w:szCs w:val="32"/>
          <w:lang w:eastAsia="en-GB"/>
        </w:rPr>
        <w:t xml:space="preserve">Employee wages:  </w:t>
      </w:r>
      <w:r w:rsidRPr="00DE7B92">
        <w:rPr>
          <w:rFonts w:ascii="Times New Roman" w:eastAsia="Times New Roman" w:hAnsi="Times New Roman" w:cs="Times New Roman"/>
          <w:spacing w:val="5"/>
          <w:sz w:val="32"/>
          <w:szCs w:val="32"/>
          <w:lang w:eastAsia="en-GB"/>
        </w:rPr>
        <w:t xml:space="preserve">Are a set of costs </w:t>
      </w:r>
      <w:proofErr w:type="gramStart"/>
      <w:r w:rsidRPr="00DE7B92">
        <w:rPr>
          <w:rFonts w:ascii="Times New Roman" w:eastAsia="Times New Roman" w:hAnsi="Times New Roman" w:cs="Times New Roman"/>
          <w:spacing w:val="5"/>
          <w:sz w:val="32"/>
          <w:szCs w:val="32"/>
          <w:lang w:eastAsia="en-GB"/>
        </w:rPr>
        <w:t>directly related</w:t>
      </w:r>
      <w:proofErr w:type="gramEnd"/>
      <w:r w:rsidRPr="00DE7B92">
        <w:rPr>
          <w:rFonts w:ascii="Times New Roman" w:eastAsia="Times New Roman" w:hAnsi="Times New Roman" w:cs="Times New Roman"/>
          <w:spacing w:val="5"/>
          <w:sz w:val="32"/>
          <w:szCs w:val="32"/>
          <w:lang w:eastAsia="en-GB"/>
        </w:rPr>
        <w:t xml:space="preserve"> to the production of services within Harriot Hotels business; </w:t>
      </w:r>
      <w:r w:rsidR="00DE7B92" w:rsidRPr="00DE7B92">
        <w:rPr>
          <w:rFonts w:ascii="Times New Roman" w:eastAsia="Times New Roman" w:hAnsi="Times New Roman" w:cs="Times New Roman"/>
          <w:spacing w:val="5"/>
          <w:sz w:val="32"/>
          <w:szCs w:val="32"/>
          <w:lang w:eastAsia="en-GB"/>
        </w:rPr>
        <w:t xml:space="preserve">they </w:t>
      </w:r>
      <w:r w:rsidRPr="00DE7B92">
        <w:rPr>
          <w:rFonts w:ascii="Times New Roman" w:eastAsia="Times New Roman" w:hAnsi="Times New Roman" w:cs="Times New Roman"/>
          <w:spacing w:val="5"/>
          <w:sz w:val="32"/>
          <w:szCs w:val="32"/>
          <w:lang w:eastAsia="en-GB"/>
        </w:rPr>
        <w:t xml:space="preserve">exhibit the 25% of </w:t>
      </w:r>
      <w:r w:rsidR="00DE7B92">
        <w:rPr>
          <w:rFonts w:ascii="Times New Roman" w:eastAsia="Times New Roman" w:hAnsi="Times New Roman" w:cs="Times New Roman"/>
          <w:spacing w:val="5"/>
          <w:sz w:val="32"/>
          <w:szCs w:val="32"/>
          <w:lang w:eastAsia="en-GB"/>
        </w:rPr>
        <w:t xml:space="preserve">cost in </w:t>
      </w:r>
      <w:r w:rsidRPr="00DE7B92">
        <w:rPr>
          <w:rFonts w:ascii="Times New Roman" w:eastAsia="Times New Roman" w:hAnsi="Times New Roman" w:cs="Times New Roman"/>
          <w:spacing w:val="5"/>
          <w:sz w:val="32"/>
          <w:szCs w:val="32"/>
          <w:lang w:eastAsia="en-GB"/>
        </w:rPr>
        <w:t xml:space="preserve">business revenues, an enormous part of profits, which is problematic with current pandemic situation and is meant to be reduced; those cost present a fixed and variable nature associated to the different </w:t>
      </w:r>
      <w:r w:rsidR="00DE7B92" w:rsidRPr="00DE7B92">
        <w:rPr>
          <w:rFonts w:ascii="Times New Roman" w:eastAsia="Times New Roman" w:hAnsi="Times New Roman" w:cs="Times New Roman"/>
          <w:spacing w:val="5"/>
          <w:sz w:val="32"/>
          <w:szCs w:val="32"/>
          <w:lang w:eastAsia="en-GB"/>
        </w:rPr>
        <w:t>hourly base paid workforce with variable elements and to the senior management team, with element of fix contracts.</w:t>
      </w:r>
      <w:r w:rsidR="00DE7B92">
        <w:rPr>
          <w:rFonts w:ascii="Times New Roman" w:eastAsia="Times New Roman" w:hAnsi="Times New Roman" w:cs="Times New Roman"/>
          <w:spacing w:val="5"/>
          <w:sz w:val="32"/>
          <w:szCs w:val="32"/>
          <w:lang w:eastAsia="en-GB"/>
        </w:rPr>
        <w:t xml:space="preserve"> </w:t>
      </w:r>
      <w:r w:rsidR="00DE7B92" w:rsidRPr="00DE7B92">
        <w:rPr>
          <w:rFonts w:ascii="Times New Roman" w:eastAsia="Times New Roman" w:hAnsi="Times New Roman" w:cs="Times New Roman"/>
          <w:spacing w:val="5"/>
          <w:sz w:val="32"/>
          <w:szCs w:val="32"/>
          <w:lang w:eastAsia="en-GB"/>
        </w:rPr>
        <w:t xml:space="preserve">In this scenario I will advise a reduction of fixed costs, with the aid of government schemes as furlough or redundancy packages. </w:t>
      </w:r>
    </w:p>
    <w:p w14:paraId="7C6DB659" w14:textId="0DD2DD10" w:rsidR="00DE7B92" w:rsidRDefault="00DE7B92" w:rsidP="00DE7B92">
      <w:pPr>
        <w:spacing w:line="240" w:lineRule="auto"/>
        <w:rPr>
          <w:rFonts w:ascii="Times New Roman" w:eastAsia="Times New Roman" w:hAnsi="Times New Roman" w:cs="Times New Roman"/>
          <w:spacing w:val="5"/>
          <w:sz w:val="32"/>
          <w:szCs w:val="32"/>
          <w:lang w:eastAsia="en-GB"/>
        </w:rPr>
      </w:pPr>
    </w:p>
    <w:p w14:paraId="6D7771A5" w14:textId="40A63EA1" w:rsidR="00DE7B92" w:rsidRDefault="00DE7B92" w:rsidP="00DE7B92">
      <w:pPr>
        <w:pStyle w:val="Paragrafoelenco"/>
        <w:numPr>
          <w:ilvl w:val="0"/>
          <w:numId w:val="43"/>
        </w:numPr>
        <w:spacing w:line="240" w:lineRule="auto"/>
        <w:rPr>
          <w:rFonts w:ascii="Times New Roman" w:eastAsia="Times New Roman" w:hAnsi="Times New Roman" w:cs="Times New Roman"/>
          <w:spacing w:val="5"/>
          <w:sz w:val="32"/>
          <w:szCs w:val="32"/>
          <w:lang w:eastAsia="en-GB"/>
        </w:rPr>
      </w:pPr>
      <w:r w:rsidRPr="00DE7B92">
        <w:rPr>
          <w:rFonts w:ascii="Times New Roman" w:eastAsia="Times New Roman" w:hAnsi="Times New Roman" w:cs="Times New Roman"/>
          <w:b/>
          <w:bCs/>
          <w:spacing w:val="5"/>
          <w:sz w:val="32"/>
          <w:szCs w:val="32"/>
          <w:lang w:eastAsia="en-GB"/>
        </w:rPr>
        <w:t>Advertising Cost</w:t>
      </w:r>
      <w:r>
        <w:rPr>
          <w:rFonts w:ascii="Times New Roman" w:eastAsia="Times New Roman" w:hAnsi="Times New Roman" w:cs="Times New Roman"/>
          <w:spacing w:val="5"/>
          <w:sz w:val="32"/>
          <w:szCs w:val="32"/>
          <w:lang w:eastAsia="en-GB"/>
        </w:rPr>
        <w:t>: Costs related to the Administrative overheads or Indirect Costs within the organization; they impact on the 12% of Harriot Hotels revenues and offer</w:t>
      </w:r>
      <w:r w:rsidR="003E01A6">
        <w:rPr>
          <w:rFonts w:ascii="Times New Roman" w:eastAsia="Times New Roman" w:hAnsi="Times New Roman" w:cs="Times New Roman"/>
          <w:spacing w:val="5"/>
          <w:sz w:val="32"/>
          <w:szCs w:val="32"/>
          <w:lang w:eastAsia="en-GB"/>
        </w:rPr>
        <w:t xml:space="preserve"> a variable nature with alternations based on business activity level, their impact is suitable to face a planned reduction in the </w:t>
      </w:r>
      <w:proofErr w:type="gramStart"/>
      <w:r w:rsidR="003E01A6">
        <w:rPr>
          <w:rFonts w:ascii="Times New Roman" w:eastAsia="Times New Roman" w:hAnsi="Times New Roman" w:cs="Times New Roman"/>
          <w:spacing w:val="5"/>
          <w:sz w:val="32"/>
          <w:szCs w:val="32"/>
          <w:lang w:eastAsia="en-GB"/>
        </w:rPr>
        <w:t>short term</w:t>
      </w:r>
      <w:proofErr w:type="gramEnd"/>
      <w:r w:rsidR="003E01A6">
        <w:rPr>
          <w:rFonts w:ascii="Times New Roman" w:eastAsia="Times New Roman" w:hAnsi="Times New Roman" w:cs="Times New Roman"/>
          <w:spacing w:val="5"/>
          <w:sz w:val="32"/>
          <w:szCs w:val="32"/>
          <w:lang w:eastAsia="en-GB"/>
        </w:rPr>
        <w:t xml:space="preserve"> period, until the government travel limitations will be erased. </w:t>
      </w:r>
      <w:r>
        <w:rPr>
          <w:rFonts w:ascii="Times New Roman" w:eastAsia="Times New Roman" w:hAnsi="Times New Roman" w:cs="Times New Roman"/>
          <w:spacing w:val="5"/>
          <w:sz w:val="32"/>
          <w:szCs w:val="32"/>
          <w:lang w:eastAsia="en-GB"/>
        </w:rPr>
        <w:t xml:space="preserve"> </w:t>
      </w:r>
    </w:p>
    <w:p w14:paraId="34D4297B" w14:textId="77777777" w:rsidR="003E01A6" w:rsidRPr="003E01A6" w:rsidRDefault="003E01A6" w:rsidP="003E01A6">
      <w:pPr>
        <w:pStyle w:val="Paragrafoelenco"/>
        <w:rPr>
          <w:rFonts w:ascii="Times New Roman" w:eastAsia="Times New Roman" w:hAnsi="Times New Roman" w:cs="Times New Roman"/>
          <w:spacing w:val="5"/>
          <w:sz w:val="32"/>
          <w:szCs w:val="32"/>
          <w:lang w:eastAsia="en-GB"/>
        </w:rPr>
      </w:pPr>
    </w:p>
    <w:p w14:paraId="46AFEBBA" w14:textId="41A6F25A" w:rsidR="006A2229" w:rsidRDefault="003E01A6" w:rsidP="006A2229">
      <w:pPr>
        <w:pStyle w:val="Paragrafoelenco"/>
        <w:numPr>
          <w:ilvl w:val="0"/>
          <w:numId w:val="43"/>
        </w:numPr>
        <w:spacing w:line="240" w:lineRule="auto"/>
        <w:rPr>
          <w:rFonts w:ascii="Times New Roman" w:eastAsia="Times New Roman" w:hAnsi="Times New Roman" w:cs="Times New Roman"/>
          <w:spacing w:val="5"/>
          <w:sz w:val="32"/>
          <w:szCs w:val="32"/>
          <w:lang w:eastAsia="en-GB"/>
        </w:rPr>
      </w:pPr>
      <w:r w:rsidRPr="003E01A6">
        <w:rPr>
          <w:rFonts w:ascii="Times New Roman" w:eastAsia="Times New Roman" w:hAnsi="Times New Roman" w:cs="Times New Roman"/>
          <w:b/>
          <w:bCs/>
          <w:spacing w:val="5"/>
          <w:sz w:val="32"/>
          <w:szCs w:val="32"/>
          <w:lang w:eastAsia="en-GB"/>
        </w:rPr>
        <w:t>House Keeping and Cleaning Supplies</w:t>
      </w:r>
      <w:r>
        <w:rPr>
          <w:rFonts w:ascii="Times New Roman" w:eastAsia="Times New Roman" w:hAnsi="Times New Roman" w:cs="Times New Roman"/>
          <w:spacing w:val="5"/>
          <w:sz w:val="32"/>
          <w:szCs w:val="32"/>
          <w:lang w:eastAsia="en-GB"/>
        </w:rPr>
        <w:t xml:space="preserve">: Are a set of incessant and operational costs or Indirect Materials expenses; their impact is calculated on 8,3% of business revenue, which present a </w:t>
      </w:r>
      <w:proofErr w:type="gramStart"/>
      <w:r>
        <w:rPr>
          <w:rFonts w:ascii="Times New Roman" w:eastAsia="Times New Roman" w:hAnsi="Times New Roman" w:cs="Times New Roman"/>
          <w:spacing w:val="5"/>
          <w:sz w:val="32"/>
          <w:szCs w:val="32"/>
          <w:lang w:eastAsia="en-GB"/>
        </w:rPr>
        <w:t>fixed and variable elements</w:t>
      </w:r>
      <w:proofErr w:type="gramEnd"/>
      <w:r>
        <w:rPr>
          <w:rFonts w:ascii="Times New Roman" w:eastAsia="Times New Roman" w:hAnsi="Times New Roman" w:cs="Times New Roman"/>
          <w:spacing w:val="5"/>
          <w:sz w:val="32"/>
          <w:szCs w:val="32"/>
          <w:lang w:eastAsia="en-GB"/>
        </w:rPr>
        <w:t xml:space="preserve">, as discretionary costs related to the management decisions and changes in business </w:t>
      </w:r>
      <w:r>
        <w:rPr>
          <w:rFonts w:ascii="Times New Roman" w:eastAsia="Times New Roman" w:hAnsi="Times New Roman" w:cs="Times New Roman"/>
          <w:spacing w:val="5"/>
          <w:sz w:val="32"/>
          <w:szCs w:val="32"/>
          <w:lang w:eastAsia="en-GB"/>
        </w:rPr>
        <w:lastRenderedPageBreak/>
        <w:t>range of activities.</w:t>
      </w:r>
      <w:r w:rsidR="006A2229">
        <w:rPr>
          <w:rFonts w:ascii="Times New Roman" w:eastAsia="Times New Roman" w:hAnsi="Times New Roman" w:cs="Times New Roman"/>
          <w:spacing w:val="5"/>
          <w:sz w:val="32"/>
          <w:szCs w:val="32"/>
          <w:lang w:eastAsia="en-GB"/>
        </w:rPr>
        <w:t xml:space="preserve"> Is prudent to suggest their reduction in the short period, awaiting the possible incoming favourable trends, such as the implementation of current vaccines.</w:t>
      </w:r>
    </w:p>
    <w:p w14:paraId="38540C82" w14:textId="77777777" w:rsidR="006A2229" w:rsidRPr="006A2229" w:rsidRDefault="006A2229" w:rsidP="006A2229">
      <w:pPr>
        <w:pStyle w:val="Paragrafoelenco"/>
        <w:rPr>
          <w:rFonts w:ascii="Times New Roman" w:eastAsia="Times New Roman" w:hAnsi="Times New Roman" w:cs="Times New Roman"/>
          <w:spacing w:val="5"/>
          <w:sz w:val="32"/>
          <w:szCs w:val="32"/>
          <w:lang w:eastAsia="en-GB"/>
        </w:rPr>
      </w:pPr>
    </w:p>
    <w:p w14:paraId="3CAC4807" w14:textId="7C995657" w:rsidR="006A2229" w:rsidRDefault="006A2229" w:rsidP="006A2229">
      <w:pPr>
        <w:pStyle w:val="Paragrafoelenco"/>
        <w:numPr>
          <w:ilvl w:val="0"/>
          <w:numId w:val="43"/>
        </w:numPr>
        <w:spacing w:line="240" w:lineRule="auto"/>
        <w:rPr>
          <w:rFonts w:ascii="Times New Roman" w:eastAsia="Times New Roman" w:hAnsi="Times New Roman" w:cs="Times New Roman"/>
          <w:spacing w:val="5"/>
          <w:sz w:val="32"/>
          <w:szCs w:val="32"/>
          <w:lang w:eastAsia="en-GB"/>
        </w:rPr>
      </w:pPr>
      <w:r w:rsidRPr="006A2229">
        <w:rPr>
          <w:rFonts w:ascii="Times New Roman" w:eastAsia="Times New Roman" w:hAnsi="Times New Roman" w:cs="Times New Roman"/>
          <w:b/>
          <w:bCs/>
          <w:spacing w:val="5"/>
          <w:sz w:val="32"/>
          <w:szCs w:val="32"/>
          <w:lang w:eastAsia="en-GB"/>
        </w:rPr>
        <w:t xml:space="preserve">Customer </w:t>
      </w:r>
      <w:r>
        <w:rPr>
          <w:rFonts w:ascii="Times New Roman" w:eastAsia="Times New Roman" w:hAnsi="Times New Roman" w:cs="Times New Roman"/>
          <w:b/>
          <w:bCs/>
          <w:spacing w:val="5"/>
          <w:sz w:val="32"/>
          <w:szCs w:val="32"/>
          <w:lang w:eastAsia="en-GB"/>
        </w:rPr>
        <w:t>D</w:t>
      </w:r>
      <w:r w:rsidRPr="006A2229">
        <w:rPr>
          <w:rFonts w:ascii="Times New Roman" w:eastAsia="Times New Roman" w:hAnsi="Times New Roman" w:cs="Times New Roman"/>
          <w:b/>
          <w:bCs/>
          <w:spacing w:val="5"/>
          <w:sz w:val="32"/>
          <w:szCs w:val="32"/>
          <w:lang w:eastAsia="en-GB"/>
        </w:rPr>
        <w:t>iscounts</w:t>
      </w:r>
      <w:r>
        <w:rPr>
          <w:rFonts w:ascii="Times New Roman" w:eastAsia="Times New Roman" w:hAnsi="Times New Roman" w:cs="Times New Roman"/>
          <w:spacing w:val="5"/>
          <w:sz w:val="32"/>
          <w:szCs w:val="32"/>
          <w:lang w:eastAsia="en-GB"/>
        </w:rPr>
        <w:t xml:space="preserve">: Are a set of costs connected to the services provided within Harriot Hotels, which represent a 13,3% impact on organizational profits, with a variable nature that tend to transform directly with business activity level; Is sensible to reduce this cost </w:t>
      </w:r>
      <w:proofErr w:type="gramStart"/>
      <w:r>
        <w:rPr>
          <w:rFonts w:ascii="Times New Roman" w:eastAsia="Times New Roman" w:hAnsi="Times New Roman" w:cs="Times New Roman"/>
          <w:spacing w:val="5"/>
          <w:sz w:val="32"/>
          <w:szCs w:val="32"/>
          <w:lang w:eastAsia="en-GB"/>
        </w:rPr>
        <w:t>in order to</w:t>
      </w:r>
      <w:proofErr w:type="gramEnd"/>
      <w:r>
        <w:rPr>
          <w:rFonts w:ascii="Times New Roman" w:eastAsia="Times New Roman" w:hAnsi="Times New Roman" w:cs="Times New Roman"/>
          <w:spacing w:val="5"/>
          <w:sz w:val="32"/>
          <w:szCs w:val="32"/>
          <w:lang w:eastAsia="en-GB"/>
        </w:rPr>
        <w:t xml:space="preserve"> face efficiently the demand absence of required services.</w:t>
      </w:r>
    </w:p>
    <w:p w14:paraId="038645C6" w14:textId="77777777" w:rsidR="006A2229" w:rsidRPr="006A2229" w:rsidRDefault="006A2229" w:rsidP="006A2229">
      <w:pPr>
        <w:pStyle w:val="Paragrafoelenco"/>
        <w:rPr>
          <w:rFonts w:ascii="Times New Roman" w:eastAsia="Times New Roman" w:hAnsi="Times New Roman" w:cs="Times New Roman"/>
          <w:spacing w:val="5"/>
          <w:sz w:val="32"/>
          <w:szCs w:val="32"/>
          <w:lang w:eastAsia="en-GB"/>
        </w:rPr>
      </w:pPr>
    </w:p>
    <w:p w14:paraId="219245A3" w14:textId="30C97152" w:rsidR="006A2229" w:rsidRPr="006A2229" w:rsidRDefault="00CF49FD" w:rsidP="006A2229">
      <w:pPr>
        <w:pStyle w:val="Paragrafoelenco"/>
        <w:numPr>
          <w:ilvl w:val="0"/>
          <w:numId w:val="43"/>
        </w:numPr>
        <w:spacing w:line="240" w:lineRule="auto"/>
        <w:rPr>
          <w:rFonts w:ascii="Times New Roman" w:eastAsia="Times New Roman" w:hAnsi="Times New Roman" w:cs="Times New Roman"/>
          <w:spacing w:val="5"/>
          <w:sz w:val="32"/>
          <w:szCs w:val="32"/>
          <w:lang w:eastAsia="en-GB"/>
        </w:rPr>
      </w:pPr>
      <w:r w:rsidRPr="00CF49FD">
        <w:rPr>
          <w:rFonts w:ascii="Times New Roman" w:eastAsia="Times New Roman" w:hAnsi="Times New Roman" w:cs="Times New Roman"/>
          <w:b/>
          <w:bCs/>
          <w:spacing w:val="5"/>
          <w:sz w:val="32"/>
          <w:szCs w:val="32"/>
          <w:lang w:eastAsia="en-GB"/>
        </w:rPr>
        <w:t>Stationeries used in front desk and restaurant</w:t>
      </w:r>
      <w:r>
        <w:rPr>
          <w:rFonts w:ascii="Times New Roman" w:eastAsia="Times New Roman" w:hAnsi="Times New Roman" w:cs="Times New Roman"/>
          <w:spacing w:val="5"/>
          <w:sz w:val="32"/>
          <w:szCs w:val="32"/>
          <w:lang w:eastAsia="en-GB"/>
        </w:rPr>
        <w:t xml:space="preserve">: A set of indirect materials cost employed to deliver company services, exemplify the 5% of business cost revenue, with elements of fix nature. The current pandemic situation </w:t>
      </w:r>
      <w:proofErr w:type="gramStart"/>
      <w:r>
        <w:rPr>
          <w:rFonts w:ascii="Times New Roman" w:eastAsia="Times New Roman" w:hAnsi="Times New Roman" w:cs="Times New Roman"/>
          <w:spacing w:val="5"/>
          <w:sz w:val="32"/>
          <w:szCs w:val="32"/>
          <w:lang w:eastAsia="en-GB"/>
        </w:rPr>
        <w:t>indicate</w:t>
      </w:r>
      <w:proofErr w:type="gramEnd"/>
      <w:r>
        <w:rPr>
          <w:rFonts w:ascii="Times New Roman" w:eastAsia="Times New Roman" w:hAnsi="Times New Roman" w:cs="Times New Roman"/>
          <w:spacing w:val="5"/>
          <w:sz w:val="32"/>
          <w:szCs w:val="32"/>
          <w:lang w:eastAsia="en-GB"/>
        </w:rPr>
        <w:t xml:space="preserve"> the futility of this practice, with strong recommendation of reduce or completely eliminate their usage for a short term period. </w:t>
      </w:r>
    </w:p>
    <w:p w14:paraId="25FE2F7C" w14:textId="23BBC258" w:rsidR="002E2D6E" w:rsidRPr="002E2D6E" w:rsidRDefault="002E2D6E" w:rsidP="00F632E7">
      <w:pPr>
        <w:spacing w:line="240" w:lineRule="auto"/>
        <w:rPr>
          <w:rFonts w:ascii="Times New Roman" w:eastAsia="Times New Roman" w:hAnsi="Times New Roman" w:cs="Times New Roman"/>
          <w:b/>
          <w:bCs/>
          <w:spacing w:val="5"/>
          <w:sz w:val="32"/>
          <w:szCs w:val="32"/>
          <w:lang w:eastAsia="en-GB"/>
        </w:rPr>
      </w:pPr>
    </w:p>
    <w:p w14:paraId="2071C8AC" w14:textId="482C203D" w:rsidR="00C36EC7" w:rsidRPr="00D00A5D" w:rsidRDefault="00C36EC7" w:rsidP="00C36EC7">
      <w:pPr>
        <w:shd w:val="clear" w:color="auto" w:fill="FFFFFF"/>
        <w:spacing w:before="150" w:after="450" w:line="240" w:lineRule="auto"/>
        <w:rPr>
          <w:rFonts w:ascii="Times New Roman" w:eastAsia="Times New Roman" w:hAnsi="Times New Roman" w:cs="Times New Roman"/>
          <w:color w:val="0B0B0B"/>
          <w:spacing w:val="-3"/>
          <w:sz w:val="44"/>
          <w:szCs w:val="44"/>
          <w:u w:val="single"/>
          <w:lang w:eastAsia="en-GB"/>
        </w:rPr>
      </w:pPr>
    </w:p>
    <w:p w14:paraId="44D82ED7" w14:textId="62EA453B" w:rsidR="00F5535B" w:rsidRPr="00D00A5D" w:rsidRDefault="00CF49FD" w:rsidP="00F5535B">
      <w:pPr>
        <w:rPr>
          <w:rFonts w:ascii="Times New Roman" w:hAnsi="Times New Roman" w:cs="Times New Roman"/>
          <w:b/>
          <w:bCs/>
          <w:sz w:val="32"/>
          <w:szCs w:val="32"/>
          <w:u w:val="single"/>
        </w:rPr>
      </w:pPr>
      <w:r w:rsidRPr="00D00A5D">
        <w:rPr>
          <w:rFonts w:ascii="Times New Roman" w:eastAsia="Times New Roman" w:hAnsi="Times New Roman" w:cs="Times New Roman"/>
          <w:b/>
          <w:bCs/>
          <w:color w:val="0B0B0B"/>
          <w:spacing w:val="-3"/>
          <w:sz w:val="44"/>
          <w:szCs w:val="44"/>
          <w:u w:val="single"/>
          <w:lang w:eastAsia="en-GB"/>
        </w:rPr>
        <w:t>CONCLUSION</w:t>
      </w:r>
      <w:r w:rsidR="00F5535B" w:rsidRPr="00D00A5D">
        <w:rPr>
          <w:rFonts w:ascii="Times New Roman" w:hAnsi="Times New Roman" w:cs="Times New Roman"/>
          <w:b/>
          <w:bCs/>
          <w:sz w:val="32"/>
          <w:szCs w:val="32"/>
          <w:u w:val="single"/>
        </w:rPr>
        <w:t xml:space="preserve"> </w:t>
      </w:r>
    </w:p>
    <w:p w14:paraId="639D5BDD" w14:textId="77777777" w:rsidR="00F02865" w:rsidRDefault="00F5535B" w:rsidP="00F02865">
      <w:pPr>
        <w:shd w:val="clear" w:color="auto" w:fill="FFFFFF"/>
        <w:spacing w:before="150" w:after="450" w:line="240" w:lineRule="auto"/>
        <w:rPr>
          <w:rFonts w:ascii="Times New Roman" w:eastAsia="Times New Roman" w:hAnsi="Times New Roman" w:cs="Times New Roman"/>
          <w:color w:val="0B0B0B"/>
          <w:spacing w:val="-3"/>
          <w:sz w:val="32"/>
          <w:szCs w:val="32"/>
          <w:lang w:eastAsia="en-GB"/>
        </w:rPr>
      </w:pPr>
      <w:r w:rsidRPr="00F5535B">
        <w:rPr>
          <w:rFonts w:ascii="Times New Roman" w:eastAsia="Times New Roman" w:hAnsi="Times New Roman" w:cs="Times New Roman"/>
          <w:color w:val="0B0B0B"/>
          <w:spacing w:val="-3"/>
          <w:sz w:val="32"/>
          <w:szCs w:val="32"/>
          <w:lang w:eastAsia="en-GB"/>
        </w:rPr>
        <w:t>In</w:t>
      </w:r>
      <w:r>
        <w:rPr>
          <w:rFonts w:ascii="Times New Roman" w:eastAsia="Times New Roman" w:hAnsi="Times New Roman" w:cs="Times New Roman"/>
          <w:color w:val="0B0B0B"/>
          <w:spacing w:val="-3"/>
          <w:sz w:val="32"/>
          <w:szCs w:val="32"/>
          <w:lang w:eastAsia="en-GB"/>
        </w:rPr>
        <w:t xml:space="preserve"> Conclusion as the internal managerial accountant in Harriot Hotels organization the costs evaluations exhibit a protective trend in the </w:t>
      </w:r>
      <w:proofErr w:type="gramStart"/>
      <w:r>
        <w:rPr>
          <w:rFonts w:ascii="Times New Roman" w:eastAsia="Times New Roman" w:hAnsi="Times New Roman" w:cs="Times New Roman"/>
          <w:color w:val="0B0B0B"/>
          <w:spacing w:val="-3"/>
          <w:sz w:val="32"/>
          <w:szCs w:val="32"/>
          <w:lang w:eastAsia="en-GB"/>
        </w:rPr>
        <w:t>short term</w:t>
      </w:r>
      <w:proofErr w:type="gramEnd"/>
      <w:r>
        <w:rPr>
          <w:rFonts w:ascii="Times New Roman" w:eastAsia="Times New Roman" w:hAnsi="Times New Roman" w:cs="Times New Roman"/>
          <w:color w:val="0B0B0B"/>
          <w:spacing w:val="-3"/>
          <w:sz w:val="32"/>
          <w:szCs w:val="32"/>
          <w:lang w:eastAsia="en-GB"/>
        </w:rPr>
        <w:t xml:space="preserve"> period, aimed to reduce the various costs </w:t>
      </w:r>
      <w:r w:rsidR="00D3553B">
        <w:rPr>
          <w:rFonts w:ascii="Times New Roman" w:eastAsia="Times New Roman" w:hAnsi="Times New Roman" w:cs="Times New Roman"/>
          <w:color w:val="0B0B0B"/>
          <w:spacing w:val="-3"/>
          <w:sz w:val="32"/>
          <w:szCs w:val="32"/>
          <w:lang w:eastAsia="en-GB"/>
        </w:rPr>
        <w:t>and a propensity to manage effectively the present budget, to obtained capability to face effectively future opportunities and maintain a competitive edge on rivals, a</w:t>
      </w:r>
      <w:r>
        <w:rPr>
          <w:rFonts w:ascii="Times New Roman" w:eastAsia="Times New Roman" w:hAnsi="Times New Roman" w:cs="Times New Roman"/>
          <w:color w:val="0B0B0B"/>
          <w:spacing w:val="-3"/>
          <w:sz w:val="32"/>
          <w:szCs w:val="32"/>
          <w:lang w:eastAsia="en-GB"/>
        </w:rPr>
        <w:t xml:space="preserve">waiting the future opportunities related to the </w:t>
      </w:r>
      <w:r w:rsidR="00D3553B">
        <w:rPr>
          <w:rFonts w:ascii="Times New Roman" w:eastAsia="Times New Roman" w:hAnsi="Times New Roman" w:cs="Times New Roman"/>
          <w:color w:val="0B0B0B"/>
          <w:spacing w:val="-3"/>
          <w:sz w:val="32"/>
          <w:szCs w:val="32"/>
          <w:lang w:eastAsia="en-GB"/>
        </w:rPr>
        <w:t>p</w:t>
      </w:r>
      <w:r>
        <w:rPr>
          <w:rFonts w:ascii="Times New Roman" w:eastAsia="Times New Roman" w:hAnsi="Times New Roman" w:cs="Times New Roman"/>
          <w:color w:val="0B0B0B"/>
          <w:spacing w:val="-3"/>
          <w:sz w:val="32"/>
          <w:szCs w:val="32"/>
          <w:lang w:eastAsia="en-GB"/>
        </w:rPr>
        <w:t xml:space="preserve">harmaceutical </w:t>
      </w:r>
      <w:r w:rsidR="00D3553B">
        <w:rPr>
          <w:rFonts w:ascii="Times New Roman" w:eastAsia="Times New Roman" w:hAnsi="Times New Roman" w:cs="Times New Roman"/>
          <w:color w:val="0B0B0B"/>
          <w:spacing w:val="-3"/>
          <w:sz w:val="32"/>
          <w:szCs w:val="32"/>
          <w:lang w:eastAsia="en-GB"/>
        </w:rPr>
        <w:t>i</w:t>
      </w:r>
      <w:r>
        <w:rPr>
          <w:rFonts w:ascii="Times New Roman" w:eastAsia="Times New Roman" w:hAnsi="Times New Roman" w:cs="Times New Roman"/>
          <w:color w:val="0B0B0B"/>
          <w:spacing w:val="-3"/>
          <w:sz w:val="32"/>
          <w:szCs w:val="32"/>
          <w:lang w:eastAsia="en-GB"/>
        </w:rPr>
        <w:t>ndustry with the</w:t>
      </w:r>
      <w:r w:rsidR="00D3553B">
        <w:rPr>
          <w:rFonts w:ascii="Times New Roman" w:eastAsia="Times New Roman" w:hAnsi="Times New Roman" w:cs="Times New Roman"/>
          <w:color w:val="0B0B0B"/>
          <w:spacing w:val="-3"/>
          <w:sz w:val="32"/>
          <w:szCs w:val="32"/>
          <w:lang w:eastAsia="en-GB"/>
        </w:rPr>
        <w:t xml:space="preserve"> production and</w:t>
      </w:r>
      <w:r>
        <w:rPr>
          <w:rFonts w:ascii="Times New Roman" w:eastAsia="Times New Roman" w:hAnsi="Times New Roman" w:cs="Times New Roman"/>
          <w:color w:val="0B0B0B"/>
          <w:spacing w:val="-3"/>
          <w:sz w:val="32"/>
          <w:szCs w:val="32"/>
          <w:lang w:eastAsia="en-GB"/>
        </w:rPr>
        <w:t xml:space="preserve"> implementation of vaccines</w:t>
      </w:r>
      <w:r w:rsidR="00D3553B">
        <w:rPr>
          <w:rFonts w:ascii="Times New Roman" w:eastAsia="Times New Roman" w:hAnsi="Times New Roman" w:cs="Times New Roman"/>
          <w:color w:val="0B0B0B"/>
          <w:spacing w:val="-3"/>
          <w:sz w:val="32"/>
          <w:szCs w:val="32"/>
          <w:lang w:eastAsia="en-GB"/>
        </w:rPr>
        <w:t>.</w:t>
      </w:r>
    </w:p>
    <w:p w14:paraId="5D25CB6A" w14:textId="77777777" w:rsidR="00F02865" w:rsidRDefault="00F02865" w:rsidP="00F02865">
      <w:pPr>
        <w:shd w:val="clear" w:color="auto" w:fill="FFFFFF"/>
        <w:spacing w:before="150" w:after="450" w:line="240" w:lineRule="auto"/>
        <w:rPr>
          <w:rFonts w:ascii="Times New Roman" w:hAnsi="Times New Roman" w:cs="Times New Roman"/>
          <w:b/>
          <w:bCs/>
          <w:sz w:val="36"/>
          <w:szCs w:val="36"/>
          <w:u w:val="single"/>
        </w:rPr>
      </w:pPr>
    </w:p>
    <w:p w14:paraId="37769193" w14:textId="77777777" w:rsidR="00F02865" w:rsidRDefault="00F02865" w:rsidP="00F02865">
      <w:pPr>
        <w:shd w:val="clear" w:color="auto" w:fill="FFFFFF"/>
        <w:spacing w:before="150" w:after="450" w:line="240" w:lineRule="auto"/>
        <w:rPr>
          <w:rFonts w:ascii="Times New Roman" w:hAnsi="Times New Roman" w:cs="Times New Roman"/>
          <w:b/>
          <w:bCs/>
          <w:sz w:val="36"/>
          <w:szCs w:val="36"/>
          <w:u w:val="single"/>
        </w:rPr>
      </w:pPr>
    </w:p>
    <w:p w14:paraId="654A54DA" w14:textId="77777777" w:rsidR="00F02865" w:rsidRDefault="00F02865" w:rsidP="00F02865">
      <w:pPr>
        <w:shd w:val="clear" w:color="auto" w:fill="FFFFFF"/>
        <w:spacing w:before="150" w:after="450" w:line="240" w:lineRule="auto"/>
        <w:rPr>
          <w:rFonts w:ascii="Times New Roman" w:hAnsi="Times New Roman" w:cs="Times New Roman"/>
          <w:b/>
          <w:bCs/>
          <w:sz w:val="36"/>
          <w:szCs w:val="36"/>
          <w:u w:val="single"/>
        </w:rPr>
      </w:pPr>
    </w:p>
    <w:p w14:paraId="1DA1D2BF" w14:textId="6FA626DA" w:rsidR="00D00A5D" w:rsidRPr="00F02865" w:rsidRDefault="00D00A5D" w:rsidP="00F02865">
      <w:pPr>
        <w:shd w:val="clear" w:color="auto" w:fill="FFFFFF"/>
        <w:spacing w:before="150" w:after="450" w:line="240" w:lineRule="auto"/>
        <w:rPr>
          <w:rFonts w:ascii="Times New Roman" w:eastAsia="Times New Roman" w:hAnsi="Times New Roman" w:cs="Times New Roman"/>
          <w:color w:val="0B0B0B"/>
          <w:spacing w:val="-3"/>
          <w:sz w:val="32"/>
          <w:szCs w:val="32"/>
          <w:lang w:eastAsia="en-GB"/>
        </w:rPr>
      </w:pPr>
      <w:r w:rsidRPr="00D00A5D">
        <w:rPr>
          <w:rFonts w:ascii="Times New Roman" w:hAnsi="Times New Roman" w:cs="Times New Roman"/>
          <w:b/>
          <w:bCs/>
          <w:sz w:val="36"/>
          <w:szCs w:val="36"/>
          <w:u w:val="single"/>
        </w:rPr>
        <w:lastRenderedPageBreak/>
        <w:t>REFERENCES</w:t>
      </w:r>
    </w:p>
    <w:p w14:paraId="1031C2E6" w14:textId="4A88745B" w:rsidR="00E82567" w:rsidRPr="00F02865" w:rsidRDefault="00762B68"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Bhasin(</w:t>
      </w:r>
      <w:proofErr w:type="gramEnd"/>
      <w:r w:rsidRPr="00F02865">
        <w:rPr>
          <w:rFonts w:ascii="Times New Roman" w:hAnsi="Times New Roman" w:cs="Times New Roman"/>
          <w:sz w:val="24"/>
          <w:szCs w:val="24"/>
        </w:rPr>
        <w:t xml:space="preserve">2020) Management Accounting Definition, Objectives And Types. Available at: URL </w:t>
      </w:r>
      <w:hyperlink r:id="rId11" w:history="1">
        <w:r w:rsidRPr="00F02865">
          <w:rPr>
            <w:rFonts w:ascii="Times New Roman" w:hAnsi="Times New Roman" w:cs="Times New Roman"/>
            <w:sz w:val="24"/>
            <w:szCs w:val="24"/>
          </w:rPr>
          <w:t xml:space="preserve">Management Accounting Definition, Objectives </w:t>
        </w:r>
        <w:proofErr w:type="gramStart"/>
        <w:r w:rsidRPr="00F02865">
          <w:rPr>
            <w:rFonts w:ascii="Times New Roman" w:hAnsi="Times New Roman" w:cs="Times New Roman"/>
            <w:sz w:val="24"/>
            <w:szCs w:val="24"/>
          </w:rPr>
          <w:t>And</w:t>
        </w:r>
        <w:proofErr w:type="gramEnd"/>
        <w:r w:rsidRPr="00F02865">
          <w:rPr>
            <w:rFonts w:ascii="Times New Roman" w:hAnsi="Times New Roman" w:cs="Times New Roman"/>
            <w:sz w:val="24"/>
            <w:szCs w:val="24"/>
          </w:rPr>
          <w:t xml:space="preserve"> Types | Marketing91</w:t>
        </w:r>
      </w:hyperlink>
      <w:r w:rsidRPr="00F02865">
        <w:rPr>
          <w:rFonts w:ascii="Times New Roman" w:hAnsi="Times New Roman" w:cs="Times New Roman"/>
          <w:sz w:val="24"/>
          <w:szCs w:val="24"/>
        </w:rPr>
        <w:t>. (Accessed 10 March 2021)</w:t>
      </w:r>
    </w:p>
    <w:p w14:paraId="6FE498BA" w14:textId="7B7210E5" w:rsidR="0066441F" w:rsidRPr="00F02865" w:rsidRDefault="0066441F" w:rsidP="00F02865">
      <w:pPr>
        <w:spacing w:line="480" w:lineRule="auto"/>
        <w:ind w:left="720" w:hanging="720"/>
        <w:rPr>
          <w:rFonts w:ascii="Times New Roman" w:hAnsi="Times New Roman" w:cs="Times New Roman"/>
          <w:sz w:val="24"/>
          <w:szCs w:val="24"/>
        </w:rPr>
      </w:pPr>
      <w:proofErr w:type="spellStart"/>
      <w:proofErr w:type="gramStart"/>
      <w:r w:rsidRPr="00F02865">
        <w:rPr>
          <w:rFonts w:ascii="Times New Roman" w:hAnsi="Times New Roman" w:cs="Times New Roman"/>
          <w:sz w:val="24"/>
          <w:szCs w:val="24"/>
        </w:rPr>
        <w:t>Byod</w:t>
      </w:r>
      <w:proofErr w:type="spellEnd"/>
      <w:r w:rsidRPr="00F02865">
        <w:rPr>
          <w:rFonts w:ascii="Times New Roman" w:hAnsi="Times New Roman" w:cs="Times New Roman"/>
          <w:sz w:val="24"/>
          <w:szCs w:val="24"/>
        </w:rPr>
        <w:t>(</w:t>
      </w:r>
      <w:proofErr w:type="gramEnd"/>
      <w:r w:rsidRPr="00F02865">
        <w:rPr>
          <w:rFonts w:ascii="Times New Roman" w:hAnsi="Times New Roman" w:cs="Times New Roman"/>
          <w:sz w:val="24"/>
          <w:szCs w:val="24"/>
        </w:rPr>
        <w:t xml:space="preserve">2019) What is management accounting and why is it important for business. Available at: URL </w:t>
      </w:r>
      <w:hyperlink r:id="rId12" w:history="1">
        <w:r w:rsidRPr="00F02865">
          <w:rPr>
            <w:rFonts w:ascii="Times New Roman" w:hAnsi="Times New Roman" w:cs="Times New Roman"/>
            <w:sz w:val="24"/>
            <w:szCs w:val="24"/>
          </w:rPr>
          <w:t>Why management accounting is important for any business (myob.com)</w:t>
        </w:r>
      </w:hyperlink>
      <w:r w:rsidRPr="00F02865">
        <w:rPr>
          <w:rFonts w:ascii="Times New Roman" w:hAnsi="Times New Roman" w:cs="Times New Roman"/>
          <w:sz w:val="24"/>
          <w:szCs w:val="24"/>
        </w:rPr>
        <w:t xml:space="preserve"> (Accessed 10 March 2021)</w:t>
      </w:r>
    </w:p>
    <w:p w14:paraId="4733CD7D" w14:textId="1012DE83" w:rsidR="00762B68" w:rsidRPr="00F02865" w:rsidRDefault="00762B68"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CFI(</w:t>
      </w:r>
      <w:proofErr w:type="gramEnd"/>
      <w:r w:rsidRPr="00F02865">
        <w:rPr>
          <w:rFonts w:ascii="Times New Roman" w:hAnsi="Times New Roman" w:cs="Times New Roman"/>
          <w:sz w:val="24"/>
          <w:szCs w:val="24"/>
        </w:rPr>
        <w:t xml:space="preserve">2021) What is managerial accounting. Available at: URL  </w:t>
      </w:r>
      <w:hyperlink r:id="rId13" w:history="1">
        <w:r w:rsidR="00106B14" w:rsidRPr="00F02865">
          <w:rPr>
            <w:rFonts w:ascii="Times New Roman" w:hAnsi="Times New Roman" w:cs="Times New Roman"/>
            <w:sz w:val="24"/>
            <w:szCs w:val="24"/>
          </w:rPr>
          <w:t>Managerial Accounting - Definition and Techniques Used (corporatefinanceinstitute.com)</w:t>
        </w:r>
      </w:hyperlink>
      <w:r w:rsidR="00106B14" w:rsidRPr="00F02865">
        <w:rPr>
          <w:rFonts w:ascii="Times New Roman" w:hAnsi="Times New Roman" w:cs="Times New Roman"/>
          <w:sz w:val="24"/>
          <w:szCs w:val="24"/>
        </w:rPr>
        <w:t xml:space="preserve"> </w:t>
      </w:r>
      <w:bookmarkStart w:id="1" w:name="_Hlk67690853"/>
      <w:r w:rsidR="00106B14" w:rsidRPr="00F02865">
        <w:rPr>
          <w:rFonts w:ascii="Times New Roman" w:hAnsi="Times New Roman" w:cs="Times New Roman"/>
          <w:sz w:val="24"/>
          <w:szCs w:val="24"/>
        </w:rPr>
        <w:t>(Accessed 10 March 2021)</w:t>
      </w:r>
      <w:bookmarkEnd w:id="1"/>
    </w:p>
    <w:p w14:paraId="3EEEF30D" w14:textId="3A9CDDC6" w:rsidR="00106B14" w:rsidRPr="00F02865" w:rsidRDefault="00106B14"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CFI(</w:t>
      </w:r>
      <w:proofErr w:type="gramEnd"/>
      <w:r w:rsidRPr="00F02865">
        <w:rPr>
          <w:rFonts w:ascii="Times New Roman" w:hAnsi="Times New Roman" w:cs="Times New Roman"/>
          <w:sz w:val="24"/>
          <w:szCs w:val="24"/>
        </w:rPr>
        <w:t xml:space="preserve">2021) What is Cost Behaviour Analysis. Available at: URL </w:t>
      </w:r>
      <w:hyperlink r:id="rId14" w:history="1">
        <w:r w:rsidRPr="00F02865">
          <w:rPr>
            <w:rFonts w:ascii="Times New Roman" w:hAnsi="Times New Roman" w:cs="Times New Roman"/>
            <w:sz w:val="24"/>
            <w:szCs w:val="24"/>
          </w:rPr>
          <w:t xml:space="preserve">Cost </w:t>
        </w:r>
        <w:proofErr w:type="spellStart"/>
        <w:r w:rsidRPr="00F02865">
          <w:rPr>
            <w:rFonts w:ascii="Times New Roman" w:hAnsi="Times New Roman" w:cs="Times New Roman"/>
            <w:sz w:val="24"/>
            <w:szCs w:val="24"/>
          </w:rPr>
          <w:t>Behavior</w:t>
        </w:r>
        <w:proofErr w:type="spellEnd"/>
        <w:r w:rsidRPr="00F02865">
          <w:rPr>
            <w:rFonts w:ascii="Times New Roman" w:hAnsi="Times New Roman" w:cs="Times New Roman"/>
            <w:sz w:val="24"/>
            <w:szCs w:val="24"/>
          </w:rPr>
          <w:t xml:space="preserve"> Analysis - </w:t>
        </w:r>
        <w:proofErr w:type="spellStart"/>
        <w:r w:rsidRPr="00F02865">
          <w:rPr>
            <w:rFonts w:ascii="Times New Roman" w:hAnsi="Times New Roman" w:cs="Times New Roman"/>
            <w:sz w:val="24"/>
            <w:szCs w:val="24"/>
          </w:rPr>
          <w:t>Analyzing</w:t>
        </w:r>
        <w:proofErr w:type="spellEnd"/>
        <w:r w:rsidRPr="00F02865">
          <w:rPr>
            <w:rFonts w:ascii="Times New Roman" w:hAnsi="Times New Roman" w:cs="Times New Roman"/>
            <w:sz w:val="24"/>
            <w:szCs w:val="24"/>
          </w:rPr>
          <w:t xml:space="preserve"> Costs and Activities, Example (corporatefinanceinstitute.com)</w:t>
        </w:r>
      </w:hyperlink>
      <w:r w:rsidRPr="00F02865">
        <w:rPr>
          <w:rFonts w:ascii="Times New Roman" w:hAnsi="Times New Roman" w:cs="Times New Roman"/>
          <w:sz w:val="24"/>
          <w:szCs w:val="24"/>
        </w:rPr>
        <w:t xml:space="preserve"> </w:t>
      </w:r>
      <w:r w:rsidRPr="00F02865">
        <w:rPr>
          <w:rFonts w:ascii="Times New Roman" w:hAnsi="Times New Roman" w:cs="Times New Roman"/>
          <w:sz w:val="24"/>
          <w:szCs w:val="24"/>
        </w:rPr>
        <w:t>(Accessed 10 March 2021)</w:t>
      </w:r>
    </w:p>
    <w:p w14:paraId="2EF4D643" w14:textId="2B807D05" w:rsidR="00106B14" w:rsidRPr="00F02865" w:rsidRDefault="00106B14"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CISION(</w:t>
      </w:r>
      <w:proofErr w:type="gramEnd"/>
      <w:r w:rsidRPr="00F02865">
        <w:rPr>
          <w:rFonts w:ascii="Times New Roman" w:hAnsi="Times New Roman" w:cs="Times New Roman"/>
          <w:sz w:val="24"/>
          <w:szCs w:val="24"/>
        </w:rPr>
        <w:t xml:space="preserve">2020)Impact of Covid-19 on the Global Manufacturing Industry,2020. Available at: URL </w:t>
      </w:r>
      <w:hyperlink r:id="rId15" w:history="1">
        <w:r w:rsidRPr="00F02865">
          <w:rPr>
            <w:rStyle w:val="Collegamentoipertestuale"/>
            <w:rFonts w:ascii="Times New Roman" w:hAnsi="Times New Roman" w:cs="Times New Roman"/>
            <w:color w:val="auto"/>
            <w:sz w:val="24"/>
            <w:szCs w:val="24"/>
            <w:u w:val="none"/>
          </w:rPr>
          <w:t>https://www.prnewswire.com/news-releases/impact-of-covid-19-on-the-global-manufacturing-industry-2020-301042150.htm</w:t>
        </w:r>
      </w:hyperlink>
      <w:r w:rsidRPr="00F02865">
        <w:rPr>
          <w:rFonts w:ascii="Times New Roman" w:hAnsi="Times New Roman" w:cs="Times New Roman"/>
          <w:sz w:val="24"/>
          <w:szCs w:val="24"/>
        </w:rPr>
        <w:t xml:space="preserve"> (Accessed 10 March 2021)</w:t>
      </w:r>
    </w:p>
    <w:p w14:paraId="7B49002E" w14:textId="7BA8F2EB" w:rsidR="00106B14" w:rsidRPr="00F02865" w:rsidRDefault="00106B14" w:rsidP="00F02865">
      <w:pPr>
        <w:spacing w:line="480" w:lineRule="auto"/>
        <w:ind w:left="720" w:hanging="720"/>
        <w:rPr>
          <w:rFonts w:ascii="Times New Roman" w:hAnsi="Times New Roman" w:cs="Times New Roman"/>
          <w:sz w:val="24"/>
          <w:szCs w:val="24"/>
        </w:rPr>
      </w:pPr>
      <w:r w:rsidRPr="00F02865">
        <w:rPr>
          <w:rFonts w:ascii="Times New Roman" w:hAnsi="Times New Roman" w:cs="Times New Roman"/>
          <w:sz w:val="24"/>
          <w:szCs w:val="24"/>
        </w:rPr>
        <w:t xml:space="preserve">Finance </w:t>
      </w:r>
      <w:proofErr w:type="gramStart"/>
      <w:r w:rsidRPr="00F02865">
        <w:rPr>
          <w:rFonts w:ascii="Times New Roman" w:hAnsi="Times New Roman" w:cs="Times New Roman"/>
          <w:sz w:val="24"/>
          <w:szCs w:val="24"/>
        </w:rPr>
        <w:t>Management(</w:t>
      </w:r>
      <w:proofErr w:type="gramEnd"/>
      <w:r w:rsidRPr="00F02865">
        <w:rPr>
          <w:rFonts w:ascii="Times New Roman" w:hAnsi="Times New Roman" w:cs="Times New Roman"/>
          <w:sz w:val="24"/>
          <w:szCs w:val="24"/>
        </w:rPr>
        <w:t xml:space="preserve">2021) Cost Behaviour, Meaning, Importance, Types and more. Available at: URL </w:t>
      </w:r>
      <w:hyperlink r:id="rId16" w:history="1">
        <w:r w:rsidRPr="00F02865">
          <w:rPr>
            <w:rFonts w:ascii="Times New Roman" w:hAnsi="Times New Roman" w:cs="Times New Roman"/>
            <w:sz w:val="24"/>
            <w:szCs w:val="24"/>
          </w:rPr>
          <w:t xml:space="preserve">Cost </w:t>
        </w:r>
        <w:proofErr w:type="spellStart"/>
        <w:r w:rsidRPr="00F02865">
          <w:rPr>
            <w:rFonts w:ascii="Times New Roman" w:hAnsi="Times New Roman" w:cs="Times New Roman"/>
            <w:sz w:val="24"/>
            <w:szCs w:val="24"/>
          </w:rPr>
          <w:t>Behavior</w:t>
        </w:r>
        <w:proofErr w:type="spellEnd"/>
        <w:r w:rsidRPr="00F02865">
          <w:rPr>
            <w:rFonts w:ascii="Times New Roman" w:hAnsi="Times New Roman" w:cs="Times New Roman"/>
            <w:sz w:val="24"/>
            <w:szCs w:val="24"/>
          </w:rPr>
          <w:t xml:space="preserve"> – Meaning, Importance, Types and More (efinancemanagement.com)</w:t>
        </w:r>
      </w:hyperlink>
      <w:r w:rsidRPr="00F02865">
        <w:rPr>
          <w:rFonts w:ascii="Times New Roman" w:hAnsi="Times New Roman" w:cs="Times New Roman"/>
          <w:sz w:val="24"/>
          <w:szCs w:val="24"/>
        </w:rPr>
        <w:t xml:space="preserve"> (Accessed 11 March 2021)</w:t>
      </w:r>
    </w:p>
    <w:p w14:paraId="1B7C2300" w14:textId="1D279933" w:rsidR="00106B14" w:rsidRPr="00F02865" w:rsidRDefault="00106B14" w:rsidP="00F02865">
      <w:pPr>
        <w:spacing w:line="480" w:lineRule="auto"/>
        <w:ind w:left="720" w:hanging="720"/>
        <w:rPr>
          <w:rFonts w:ascii="Times New Roman" w:hAnsi="Times New Roman" w:cs="Times New Roman"/>
          <w:sz w:val="24"/>
          <w:szCs w:val="24"/>
        </w:rPr>
      </w:pPr>
      <w:r w:rsidRPr="00F02865">
        <w:rPr>
          <w:rFonts w:ascii="Times New Roman" w:hAnsi="Times New Roman" w:cs="Times New Roman"/>
          <w:sz w:val="24"/>
          <w:szCs w:val="24"/>
        </w:rPr>
        <w:t xml:space="preserve">Fraser of Allender </w:t>
      </w:r>
      <w:proofErr w:type="gramStart"/>
      <w:r w:rsidRPr="00F02865">
        <w:rPr>
          <w:rFonts w:ascii="Times New Roman" w:hAnsi="Times New Roman" w:cs="Times New Roman"/>
          <w:sz w:val="24"/>
          <w:szCs w:val="24"/>
        </w:rPr>
        <w:t>Institute(</w:t>
      </w:r>
      <w:proofErr w:type="gramEnd"/>
      <w:r w:rsidRPr="00F02865">
        <w:rPr>
          <w:rFonts w:ascii="Times New Roman" w:hAnsi="Times New Roman" w:cs="Times New Roman"/>
          <w:sz w:val="24"/>
          <w:szCs w:val="24"/>
        </w:rPr>
        <w:t xml:space="preserve">2021) Covid-19 Impact on the tourism and hospitality sector, an insight from the latest Economic Commentary. Available at: URL </w:t>
      </w:r>
      <w:hyperlink r:id="rId17" w:history="1">
        <w:r w:rsidRPr="00F02865">
          <w:rPr>
            <w:rFonts w:ascii="Times New Roman" w:hAnsi="Times New Roman" w:cs="Times New Roman"/>
            <w:sz w:val="24"/>
            <w:szCs w:val="24"/>
          </w:rPr>
          <w:t xml:space="preserve">Covid-19 impact on the Tourism and Hospitality Sector, an insight from the latest Economic Commentary | Fraser of </w:t>
        </w:r>
        <w:proofErr w:type="spellStart"/>
        <w:r w:rsidRPr="00F02865">
          <w:rPr>
            <w:rFonts w:ascii="Times New Roman" w:hAnsi="Times New Roman" w:cs="Times New Roman"/>
            <w:sz w:val="24"/>
            <w:szCs w:val="24"/>
          </w:rPr>
          <w:t>Allander</w:t>
        </w:r>
        <w:proofErr w:type="spellEnd"/>
        <w:r w:rsidRPr="00F02865">
          <w:rPr>
            <w:rFonts w:ascii="Times New Roman" w:hAnsi="Times New Roman" w:cs="Times New Roman"/>
            <w:sz w:val="24"/>
            <w:szCs w:val="24"/>
          </w:rPr>
          <w:t xml:space="preserve"> Institute</w:t>
        </w:r>
      </w:hyperlink>
      <w:r w:rsidRPr="00F02865">
        <w:rPr>
          <w:rFonts w:ascii="Times New Roman" w:hAnsi="Times New Roman" w:cs="Times New Roman"/>
          <w:sz w:val="24"/>
          <w:szCs w:val="24"/>
        </w:rPr>
        <w:t xml:space="preserve"> (Accessed 11 March 2021)</w:t>
      </w:r>
    </w:p>
    <w:p w14:paraId="132CF074" w14:textId="13298ECC" w:rsidR="00106B14" w:rsidRPr="00F02865" w:rsidRDefault="0066441F"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lastRenderedPageBreak/>
        <w:t>Gaba(</w:t>
      </w:r>
      <w:proofErr w:type="gramEnd"/>
      <w:r w:rsidRPr="00F02865">
        <w:rPr>
          <w:rFonts w:ascii="Times New Roman" w:hAnsi="Times New Roman" w:cs="Times New Roman"/>
          <w:sz w:val="24"/>
          <w:szCs w:val="24"/>
        </w:rPr>
        <w:t xml:space="preserve">2021) Impact of coronavirus pandemic on the global economy. Available </w:t>
      </w:r>
      <w:proofErr w:type="gramStart"/>
      <w:r w:rsidRPr="00F02865">
        <w:rPr>
          <w:rFonts w:ascii="Times New Roman" w:hAnsi="Times New Roman" w:cs="Times New Roman"/>
          <w:sz w:val="24"/>
          <w:szCs w:val="24"/>
        </w:rPr>
        <w:t>at :</w:t>
      </w:r>
      <w:proofErr w:type="gramEnd"/>
      <w:r w:rsidRPr="00F02865">
        <w:rPr>
          <w:rFonts w:ascii="Times New Roman" w:hAnsi="Times New Roman" w:cs="Times New Roman"/>
          <w:sz w:val="24"/>
          <w:szCs w:val="24"/>
        </w:rPr>
        <w:t xml:space="preserve"> URL </w:t>
      </w:r>
      <w:hyperlink r:id="rId18" w:history="1">
        <w:r w:rsidRPr="00F02865">
          <w:rPr>
            <w:rFonts w:ascii="Times New Roman" w:hAnsi="Times New Roman" w:cs="Times New Roman"/>
            <w:sz w:val="24"/>
            <w:szCs w:val="24"/>
          </w:rPr>
          <w:t xml:space="preserve">Impact of the coronavirus pandemic on the global economy | </w:t>
        </w:r>
        <w:proofErr w:type="spellStart"/>
        <w:r w:rsidRPr="00F02865">
          <w:rPr>
            <w:rFonts w:ascii="Times New Roman" w:hAnsi="Times New Roman" w:cs="Times New Roman"/>
            <w:sz w:val="24"/>
            <w:szCs w:val="24"/>
          </w:rPr>
          <w:t>Countercurrents</w:t>
        </w:r>
        <w:proofErr w:type="spellEnd"/>
      </w:hyperlink>
      <w:r w:rsidRPr="00F02865">
        <w:rPr>
          <w:rFonts w:ascii="Times New Roman" w:hAnsi="Times New Roman" w:cs="Times New Roman"/>
          <w:sz w:val="24"/>
          <w:szCs w:val="24"/>
        </w:rPr>
        <w:t xml:space="preserve"> (Accessed 11 March 2021)</w:t>
      </w:r>
    </w:p>
    <w:p w14:paraId="3C57EBD8" w14:textId="3D0D7277" w:rsidR="0066441F" w:rsidRPr="00F02865" w:rsidRDefault="0066441F" w:rsidP="00F02865">
      <w:pPr>
        <w:spacing w:line="480" w:lineRule="auto"/>
        <w:ind w:left="720" w:hanging="720"/>
        <w:rPr>
          <w:rFonts w:ascii="Times New Roman" w:hAnsi="Times New Roman" w:cs="Times New Roman"/>
          <w:sz w:val="24"/>
          <w:szCs w:val="24"/>
        </w:rPr>
      </w:pPr>
      <w:r w:rsidRPr="00F02865">
        <w:rPr>
          <w:rFonts w:ascii="Times New Roman" w:hAnsi="Times New Roman" w:cs="Times New Roman"/>
          <w:sz w:val="24"/>
          <w:szCs w:val="24"/>
        </w:rPr>
        <w:t xml:space="preserve">Goyal (2014) Role of management accounting and its evolution. Available at: URL </w:t>
      </w:r>
      <w:hyperlink r:id="rId19" w:history="1">
        <w:r w:rsidRPr="00F02865">
          <w:rPr>
            <w:rFonts w:ascii="Times New Roman" w:hAnsi="Times New Roman" w:cs="Times New Roman"/>
            <w:sz w:val="24"/>
            <w:szCs w:val="24"/>
          </w:rPr>
          <w:t>Role of management accounting and its evolution (projectguru.in)</w:t>
        </w:r>
      </w:hyperlink>
      <w:r w:rsidRPr="00F02865">
        <w:rPr>
          <w:rFonts w:ascii="Times New Roman" w:hAnsi="Times New Roman" w:cs="Times New Roman"/>
          <w:sz w:val="24"/>
          <w:szCs w:val="24"/>
        </w:rPr>
        <w:t xml:space="preserve"> (Accessed 13 March 2021)</w:t>
      </w:r>
    </w:p>
    <w:p w14:paraId="47ED0D88" w14:textId="035E1204" w:rsidR="003B3412" w:rsidRPr="00F02865" w:rsidRDefault="003B3412"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IAS(</w:t>
      </w:r>
      <w:proofErr w:type="gramEnd"/>
      <w:r w:rsidRPr="00F02865">
        <w:rPr>
          <w:rFonts w:ascii="Times New Roman" w:hAnsi="Times New Roman" w:cs="Times New Roman"/>
          <w:sz w:val="24"/>
          <w:szCs w:val="24"/>
        </w:rPr>
        <w:t xml:space="preserve">2021) International Accounting Standards. Available at: URL </w:t>
      </w:r>
      <w:hyperlink r:id="rId20" w:history="1">
        <w:r w:rsidRPr="00F02865">
          <w:rPr>
            <w:rFonts w:ascii="Times New Roman" w:hAnsi="Times New Roman" w:cs="Times New Roman"/>
            <w:sz w:val="24"/>
            <w:szCs w:val="24"/>
          </w:rPr>
          <w:t>International Accounting Standards (iasplus.com)</w:t>
        </w:r>
      </w:hyperlink>
      <w:r w:rsidRPr="00F02865">
        <w:rPr>
          <w:rFonts w:ascii="Times New Roman" w:hAnsi="Times New Roman" w:cs="Times New Roman"/>
          <w:sz w:val="24"/>
          <w:szCs w:val="24"/>
        </w:rPr>
        <w:t xml:space="preserve"> (Accessed 15 March 2021)</w:t>
      </w:r>
    </w:p>
    <w:p w14:paraId="4AE5D62E" w14:textId="04DD4916" w:rsidR="003B3412" w:rsidRPr="00F02865" w:rsidRDefault="003B3412"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KFL(</w:t>
      </w:r>
      <w:proofErr w:type="gramEnd"/>
      <w:r w:rsidRPr="00F02865">
        <w:rPr>
          <w:rFonts w:ascii="Times New Roman" w:hAnsi="Times New Roman" w:cs="Times New Roman"/>
          <w:sz w:val="24"/>
          <w:szCs w:val="24"/>
        </w:rPr>
        <w:t xml:space="preserve">2020) Types of cost and cost behaviour. Available at: URL </w:t>
      </w:r>
      <w:hyperlink r:id="rId21" w:history="1">
        <w:r w:rsidRPr="00F02865">
          <w:rPr>
            <w:rFonts w:ascii="Times New Roman" w:hAnsi="Times New Roman" w:cs="Times New Roman"/>
            <w:sz w:val="24"/>
            <w:szCs w:val="24"/>
          </w:rPr>
          <w:t>Chapter 4: Types of cost and cost behaviour (kaplan.co.uk)</w:t>
        </w:r>
      </w:hyperlink>
      <w:r w:rsidRPr="00F02865">
        <w:rPr>
          <w:rFonts w:ascii="Times New Roman" w:hAnsi="Times New Roman" w:cs="Times New Roman"/>
          <w:sz w:val="24"/>
          <w:szCs w:val="24"/>
        </w:rPr>
        <w:t xml:space="preserve"> (Accessed 15 March 2021)</w:t>
      </w:r>
    </w:p>
    <w:p w14:paraId="3849757C" w14:textId="57BDA2D7" w:rsidR="003B3412" w:rsidRPr="00F02865" w:rsidRDefault="003B3412" w:rsidP="00F02865">
      <w:pPr>
        <w:spacing w:line="480" w:lineRule="auto"/>
        <w:ind w:left="720" w:hanging="720"/>
        <w:rPr>
          <w:rFonts w:ascii="Times New Roman" w:hAnsi="Times New Roman" w:cs="Times New Roman"/>
          <w:sz w:val="24"/>
          <w:szCs w:val="24"/>
        </w:rPr>
      </w:pPr>
      <w:proofErr w:type="gramStart"/>
      <w:r w:rsidRPr="00F02865">
        <w:rPr>
          <w:rFonts w:ascii="Times New Roman" w:hAnsi="Times New Roman" w:cs="Times New Roman"/>
          <w:sz w:val="24"/>
          <w:szCs w:val="24"/>
        </w:rPr>
        <w:t>McLean(</w:t>
      </w:r>
      <w:proofErr w:type="gramEnd"/>
      <w:r w:rsidRPr="00F02865">
        <w:rPr>
          <w:rFonts w:ascii="Times New Roman" w:hAnsi="Times New Roman" w:cs="Times New Roman"/>
          <w:sz w:val="24"/>
          <w:szCs w:val="24"/>
        </w:rPr>
        <w:t xml:space="preserve">2018) 6 reasons why management accounting is important for decision making. Available at: URL </w:t>
      </w:r>
      <w:hyperlink r:id="rId22" w:history="1">
        <w:r w:rsidRPr="00F02865">
          <w:rPr>
            <w:rFonts w:ascii="Times New Roman" w:hAnsi="Times New Roman" w:cs="Times New Roman"/>
            <w:sz w:val="24"/>
            <w:szCs w:val="24"/>
          </w:rPr>
          <w:t>6 Reasons Why Management Accounting Is Important for Decision Making | Dominion Systems | Dominion Blog</w:t>
        </w:r>
      </w:hyperlink>
      <w:r w:rsidRPr="00F02865">
        <w:rPr>
          <w:rFonts w:ascii="Times New Roman" w:hAnsi="Times New Roman" w:cs="Times New Roman"/>
          <w:sz w:val="24"/>
          <w:szCs w:val="24"/>
        </w:rPr>
        <w:t xml:space="preserve"> (Accessed 15 March 2021)</w:t>
      </w:r>
    </w:p>
    <w:p w14:paraId="211CF2FD" w14:textId="5EDBC7E6" w:rsidR="003B3412" w:rsidRPr="00F02865" w:rsidRDefault="003B3412" w:rsidP="00F02865">
      <w:pPr>
        <w:spacing w:line="480" w:lineRule="auto"/>
        <w:ind w:left="720" w:hanging="720"/>
        <w:rPr>
          <w:rFonts w:ascii="Times New Roman" w:hAnsi="Times New Roman" w:cs="Times New Roman"/>
          <w:sz w:val="24"/>
          <w:szCs w:val="24"/>
        </w:rPr>
      </w:pPr>
      <w:r w:rsidRPr="00F02865">
        <w:rPr>
          <w:rFonts w:ascii="Times New Roman" w:hAnsi="Times New Roman" w:cs="Times New Roman"/>
          <w:sz w:val="24"/>
          <w:szCs w:val="24"/>
        </w:rPr>
        <w:t xml:space="preserve">Murphy (2020) Types of cost accounting. Available at: URL </w:t>
      </w:r>
      <w:hyperlink r:id="rId23" w:history="1">
        <w:r w:rsidRPr="00F02865">
          <w:rPr>
            <w:rFonts w:ascii="Times New Roman" w:hAnsi="Times New Roman" w:cs="Times New Roman"/>
            <w:sz w:val="24"/>
            <w:szCs w:val="24"/>
          </w:rPr>
          <w:t>What Are the Types of Costs in Cost Accounting? (investopedia.com)</w:t>
        </w:r>
      </w:hyperlink>
      <w:r w:rsidRPr="00F02865">
        <w:rPr>
          <w:rFonts w:ascii="Times New Roman" w:hAnsi="Times New Roman" w:cs="Times New Roman"/>
          <w:sz w:val="24"/>
          <w:szCs w:val="24"/>
        </w:rPr>
        <w:t xml:space="preserve"> (Accessed 20 March 2021)</w:t>
      </w:r>
    </w:p>
    <w:p w14:paraId="3090AE61" w14:textId="1A6A3EB8" w:rsidR="003B3412" w:rsidRPr="00F02865" w:rsidRDefault="00C4026C" w:rsidP="00F02865">
      <w:pPr>
        <w:spacing w:line="480" w:lineRule="auto"/>
        <w:ind w:left="720" w:hanging="720"/>
        <w:rPr>
          <w:rFonts w:ascii="Times New Roman" w:hAnsi="Times New Roman" w:cs="Times New Roman"/>
          <w:sz w:val="24"/>
          <w:szCs w:val="24"/>
        </w:rPr>
      </w:pPr>
      <w:r w:rsidRPr="00F02865">
        <w:rPr>
          <w:rFonts w:ascii="Times New Roman" w:hAnsi="Times New Roman" w:cs="Times New Roman"/>
          <w:sz w:val="24"/>
          <w:szCs w:val="24"/>
        </w:rPr>
        <w:t>ONS (</w:t>
      </w:r>
      <w:proofErr w:type="gramStart"/>
      <w:r w:rsidRPr="00F02865">
        <w:rPr>
          <w:rFonts w:ascii="Times New Roman" w:hAnsi="Times New Roman" w:cs="Times New Roman"/>
          <w:sz w:val="24"/>
          <w:szCs w:val="24"/>
        </w:rPr>
        <w:t>2020)Coronavirus</w:t>
      </w:r>
      <w:proofErr w:type="gramEnd"/>
      <w:r w:rsidRPr="00F02865">
        <w:rPr>
          <w:rFonts w:ascii="Times New Roman" w:hAnsi="Times New Roman" w:cs="Times New Roman"/>
          <w:sz w:val="24"/>
          <w:szCs w:val="24"/>
        </w:rPr>
        <w:t xml:space="preserve"> and the economic impacts on the </w:t>
      </w:r>
      <w:proofErr w:type="spellStart"/>
      <w:r w:rsidRPr="00F02865">
        <w:rPr>
          <w:rFonts w:ascii="Times New Roman" w:hAnsi="Times New Roman" w:cs="Times New Roman"/>
          <w:sz w:val="24"/>
          <w:szCs w:val="24"/>
        </w:rPr>
        <w:t>Uk</w:t>
      </w:r>
      <w:proofErr w:type="spellEnd"/>
      <w:r w:rsidRPr="00F02865">
        <w:rPr>
          <w:rFonts w:ascii="Times New Roman" w:hAnsi="Times New Roman" w:cs="Times New Roman"/>
          <w:sz w:val="24"/>
          <w:szCs w:val="24"/>
        </w:rPr>
        <w:t xml:space="preserve"> Available at. URL </w:t>
      </w:r>
      <w:hyperlink r:id="rId24" w:history="1">
        <w:r w:rsidRPr="00F02865">
          <w:rPr>
            <w:rFonts w:ascii="Times New Roman" w:hAnsi="Times New Roman" w:cs="Times New Roman"/>
            <w:sz w:val="24"/>
            <w:szCs w:val="24"/>
          </w:rPr>
          <w:t>Coronavirus and the economic impacts on the UK - Office for National Statistics (ons.gov.uk)</w:t>
        </w:r>
      </w:hyperlink>
      <w:r w:rsidRPr="00F02865">
        <w:rPr>
          <w:rFonts w:ascii="Times New Roman" w:hAnsi="Times New Roman" w:cs="Times New Roman"/>
          <w:sz w:val="24"/>
          <w:szCs w:val="24"/>
        </w:rPr>
        <w:t xml:space="preserve"> (Accessed 20 March 2021)</w:t>
      </w:r>
    </w:p>
    <w:p w14:paraId="78F4C92C" w14:textId="39A96C81" w:rsidR="00C4026C" w:rsidRPr="00F02865" w:rsidRDefault="00C4026C" w:rsidP="00F02865">
      <w:pPr>
        <w:spacing w:line="480" w:lineRule="auto"/>
        <w:ind w:left="720" w:hanging="720"/>
        <w:rPr>
          <w:rFonts w:ascii="Times New Roman" w:hAnsi="Times New Roman" w:cs="Times New Roman"/>
          <w:sz w:val="24"/>
          <w:szCs w:val="24"/>
        </w:rPr>
      </w:pPr>
      <w:proofErr w:type="spellStart"/>
      <w:proofErr w:type="gramStart"/>
      <w:r w:rsidRPr="00F02865">
        <w:rPr>
          <w:rFonts w:ascii="Times New Roman" w:hAnsi="Times New Roman" w:cs="Times New Roman"/>
          <w:sz w:val="24"/>
          <w:szCs w:val="24"/>
        </w:rPr>
        <w:t>Theintactone</w:t>
      </w:r>
      <w:proofErr w:type="spellEnd"/>
      <w:r w:rsidRPr="00F02865">
        <w:rPr>
          <w:rFonts w:ascii="Times New Roman" w:hAnsi="Times New Roman" w:cs="Times New Roman"/>
          <w:sz w:val="24"/>
          <w:szCs w:val="24"/>
        </w:rPr>
        <w:t>(</w:t>
      </w:r>
      <w:proofErr w:type="gramEnd"/>
      <w:r w:rsidRPr="00F02865">
        <w:rPr>
          <w:rFonts w:ascii="Times New Roman" w:hAnsi="Times New Roman" w:cs="Times New Roman"/>
          <w:sz w:val="24"/>
          <w:szCs w:val="24"/>
        </w:rPr>
        <w:t xml:space="preserve">2019) Cost classification and elements of cost. Available at: URL </w:t>
      </w:r>
      <w:hyperlink r:id="rId25" w:history="1">
        <w:r w:rsidRPr="00F02865">
          <w:rPr>
            <w:rFonts w:ascii="Times New Roman" w:hAnsi="Times New Roman" w:cs="Times New Roman"/>
            <w:sz w:val="24"/>
            <w:szCs w:val="24"/>
          </w:rPr>
          <w:t>Cost classification and elements of cost (theintactone.com)</w:t>
        </w:r>
      </w:hyperlink>
      <w:r w:rsidRPr="00F02865">
        <w:rPr>
          <w:rFonts w:ascii="Times New Roman" w:hAnsi="Times New Roman" w:cs="Times New Roman"/>
          <w:sz w:val="24"/>
          <w:szCs w:val="24"/>
        </w:rPr>
        <w:t xml:space="preserve"> (Accessed 20 March 2021)</w:t>
      </w:r>
    </w:p>
    <w:p w14:paraId="33B46156" w14:textId="5E54FB8B" w:rsidR="00C4026C" w:rsidRPr="00F02865" w:rsidRDefault="00C4026C" w:rsidP="00F02865">
      <w:pPr>
        <w:spacing w:line="480" w:lineRule="auto"/>
        <w:ind w:left="720" w:hanging="720"/>
        <w:rPr>
          <w:rFonts w:ascii="Times New Roman" w:hAnsi="Times New Roman" w:cs="Times New Roman"/>
          <w:sz w:val="24"/>
          <w:szCs w:val="24"/>
        </w:rPr>
      </w:pPr>
      <w:bookmarkStart w:id="2" w:name="_Hlk67693078"/>
      <w:proofErr w:type="spellStart"/>
      <w:proofErr w:type="gramStart"/>
      <w:r w:rsidRPr="00F02865">
        <w:rPr>
          <w:rFonts w:ascii="Times New Roman" w:hAnsi="Times New Roman" w:cs="Times New Roman"/>
          <w:sz w:val="24"/>
          <w:szCs w:val="24"/>
        </w:rPr>
        <w:t>Tuovila</w:t>
      </w:r>
      <w:proofErr w:type="spellEnd"/>
      <w:r w:rsidRPr="00F02865">
        <w:rPr>
          <w:rFonts w:ascii="Times New Roman" w:hAnsi="Times New Roman" w:cs="Times New Roman"/>
          <w:sz w:val="24"/>
          <w:szCs w:val="24"/>
        </w:rPr>
        <w:t>(</w:t>
      </w:r>
      <w:proofErr w:type="gramEnd"/>
      <w:r w:rsidRPr="00F02865">
        <w:rPr>
          <w:rFonts w:ascii="Times New Roman" w:hAnsi="Times New Roman" w:cs="Times New Roman"/>
          <w:sz w:val="24"/>
          <w:szCs w:val="24"/>
        </w:rPr>
        <w:t xml:space="preserve">2021) Managerial Accounting. Available at: URL </w:t>
      </w:r>
      <w:bookmarkEnd w:id="2"/>
      <w:r w:rsidRPr="00F02865">
        <w:rPr>
          <w:rFonts w:ascii="Times New Roman" w:hAnsi="Times New Roman" w:cs="Times New Roman"/>
          <w:sz w:val="24"/>
          <w:szCs w:val="24"/>
        </w:rPr>
        <w:fldChar w:fldCharType="begin"/>
      </w:r>
      <w:r w:rsidRPr="00F02865">
        <w:rPr>
          <w:rFonts w:ascii="Times New Roman" w:hAnsi="Times New Roman" w:cs="Times New Roman"/>
          <w:sz w:val="24"/>
          <w:szCs w:val="24"/>
        </w:rPr>
        <w:instrText xml:space="preserve"> HYPERLINK "https://www.investopedia.com/terms/m/managerialaccounting.asp" </w:instrText>
      </w:r>
      <w:r w:rsidRPr="00F02865">
        <w:rPr>
          <w:rFonts w:ascii="Times New Roman" w:hAnsi="Times New Roman" w:cs="Times New Roman"/>
          <w:sz w:val="24"/>
          <w:szCs w:val="24"/>
        </w:rPr>
        <w:fldChar w:fldCharType="separate"/>
      </w:r>
      <w:r w:rsidRPr="00F02865">
        <w:rPr>
          <w:rFonts w:ascii="Times New Roman" w:hAnsi="Times New Roman" w:cs="Times New Roman"/>
          <w:sz w:val="24"/>
          <w:szCs w:val="24"/>
        </w:rPr>
        <w:t>Managerial Accounting Definition (investopedia.com)</w:t>
      </w:r>
      <w:r w:rsidRPr="00F02865">
        <w:rPr>
          <w:rFonts w:ascii="Times New Roman" w:hAnsi="Times New Roman" w:cs="Times New Roman"/>
          <w:sz w:val="24"/>
          <w:szCs w:val="24"/>
        </w:rPr>
        <w:fldChar w:fldCharType="end"/>
      </w:r>
      <w:r w:rsidRPr="00F02865">
        <w:rPr>
          <w:rFonts w:ascii="Times New Roman" w:hAnsi="Times New Roman" w:cs="Times New Roman"/>
          <w:sz w:val="24"/>
          <w:szCs w:val="24"/>
        </w:rPr>
        <w:t>. (Accessed 20 March 2021)</w:t>
      </w:r>
    </w:p>
    <w:p w14:paraId="7D42DC95" w14:textId="129BE844" w:rsidR="00C4026C" w:rsidRPr="00F02865" w:rsidRDefault="00C4026C" w:rsidP="00F02865">
      <w:pPr>
        <w:spacing w:line="480" w:lineRule="auto"/>
        <w:ind w:left="720" w:hanging="720"/>
        <w:rPr>
          <w:rFonts w:ascii="Times New Roman" w:hAnsi="Times New Roman" w:cs="Times New Roman"/>
          <w:sz w:val="24"/>
          <w:szCs w:val="24"/>
        </w:rPr>
      </w:pPr>
      <w:proofErr w:type="spellStart"/>
      <w:proofErr w:type="gramStart"/>
      <w:r w:rsidRPr="00F02865">
        <w:rPr>
          <w:rFonts w:ascii="Times New Roman" w:hAnsi="Times New Roman" w:cs="Times New Roman"/>
          <w:sz w:val="24"/>
          <w:szCs w:val="24"/>
        </w:rPr>
        <w:t>Tuovila</w:t>
      </w:r>
      <w:proofErr w:type="spellEnd"/>
      <w:r w:rsidRPr="00F02865">
        <w:rPr>
          <w:rFonts w:ascii="Times New Roman" w:hAnsi="Times New Roman" w:cs="Times New Roman"/>
          <w:sz w:val="24"/>
          <w:szCs w:val="24"/>
        </w:rPr>
        <w:t>(</w:t>
      </w:r>
      <w:proofErr w:type="gramEnd"/>
      <w:r w:rsidRPr="00F02865">
        <w:rPr>
          <w:rFonts w:ascii="Times New Roman" w:hAnsi="Times New Roman" w:cs="Times New Roman"/>
          <w:sz w:val="24"/>
          <w:szCs w:val="24"/>
        </w:rPr>
        <w:t xml:space="preserve">2021) </w:t>
      </w:r>
      <w:r w:rsidRPr="00F02865">
        <w:rPr>
          <w:rFonts w:ascii="Times New Roman" w:hAnsi="Times New Roman" w:cs="Times New Roman"/>
          <w:sz w:val="24"/>
          <w:szCs w:val="24"/>
        </w:rPr>
        <w:t xml:space="preserve">Cost </w:t>
      </w:r>
      <w:r w:rsidRPr="00F02865">
        <w:rPr>
          <w:rFonts w:ascii="Times New Roman" w:hAnsi="Times New Roman" w:cs="Times New Roman"/>
          <w:sz w:val="24"/>
          <w:szCs w:val="24"/>
        </w:rPr>
        <w:t xml:space="preserve"> Accounting. Available at: URL</w:t>
      </w:r>
      <w:r w:rsidRPr="00F02865">
        <w:rPr>
          <w:rFonts w:ascii="Times New Roman" w:hAnsi="Times New Roman" w:cs="Times New Roman"/>
          <w:sz w:val="24"/>
          <w:szCs w:val="24"/>
        </w:rPr>
        <w:t xml:space="preserve"> </w:t>
      </w:r>
      <w:hyperlink r:id="rId26" w:history="1">
        <w:r w:rsidRPr="00F02865">
          <w:rPr>
            <w:rFonts w:ascii="Times New Roman" w:hAnsi="Times New Roman" w:cs="Times New Roman"/>
            <w:sz w:val="24"/>
            <w:szCs w:val="24"/>
          </w:rPr>
          <w:t>Cost Accounting Definition (investopedia.com)</w:t>
        </w:r>
      </w:hyperlink>
      <w:r w:rsidRPr="00F02865">
        <w:rPr>
          <w:rFonts w:ascii="Times New Roman" w:hAnsi="Times New Roman" w:cs="Times New Roman"/>
          <w:sz w:val="24"/>
          <w:szCs w:val="24"/>
        </w:rPr>
        <w:t xml:space="preserve"> (Accessed 20 March 2021)</w:t>
      </w:r>
    </w:p>
    <w:p w14:paraId="022A23B7" w14:textId="03496901" w:rsidR="00C4026C" w:rsidRPr="00F02865" w:rsidRDefault="00C4026C" w:rsidP="00F02865">
      <w:pPr>
        <w:spacing w:line="480" w:lineRule="auto"/>
        <w:ind w:left="720" w:hanging="720"/>
        <w:rPr>
          <w:rFonts w:ascii="Times New Roman" w:hAnsi="Times New Roman" w:cs="Times New Roman"/>
          <w:sz w:val="32"/>
          <w:szCs w:val="32"/>
        </w:rPr>
      </w:pPr>
      <w:proofErr w:type="spellStart"/>
      <w:proofErr w:type="gramStart"/>
      <w:r w:rsidRPr="00F02865">
        <w:rPr>
          <w:rFonts w:ascii="Times New Roman" w:hAnsi="Times New Roman" w:cs="Times New Roman"/>
          <w:sz w:val="24"/>
          <w:szCs w:val="24"/>
        </w:rPr>
        <w:lastRenderedPageBreak/>
        <w:t>W.Hadid</w:t>
      </w:r>
      <w:proofErr w:type="gramEnd"/>
      <w:r w:rsidRPr="00F02865">
        <w:rPr>
          <w:rFonts w:ascii="Times New Roman" w:hAnsi="Times New Roman" w:cs="Times New Roman"/>
          <w:sz w:val="24"/>
          <w:szCs w:val="24"/>
        </w:rPr>
        <w:t>,M.Al</w:t>
      </w:r>
      <w:proofErr w:type="spellEnd"/>
      <w:r w:rsidRPr="00F02865">
        <w:rPr>
          <w:rFonts w:ascii="Times New Roman" w:hAnsi="Times New Roman" w:cs="Times New Roman"/>
          <w:sz w:val="24"/>
          <w:szCs w:val="24"/>
        </w:rPr>
        <w:t xml:space="preserve">-Sayed(2021) Management accountants and strategic management accounting: The role of organizational culture and information systems. Available at: URL </w:t>
      </w:r>
      <w:hyperlink r:id="rId27" w:history="1">
        <w:r w:rsidRPr="00F02865">
          <w:rPr>
            <w:rFonts w:ascii="Times New Roman" w:hAnsi="Times New Roman" w:cs="Times New Roman"/>
            <w:sz w:val="24"/>
            <w:szCs w:val="24"/>
          </w:rPr>
          <w:t>Management accountants and strategic management accounting: The role of organizational culture and information systems - ScienceDirect</w:t>
        </w:r>
      </w:hyperlink>
      <w:r w:rsidRPr="00F02865">
        <w:rPr>
          <w:rFonts w:ascii="Times New Roman" w:hAnsi="Times New Roman" w:cs="Times New Roman"/>
          <w:sz w:val="24"/>
          <w:szCs w:val="24"/>
        </w:rPr>
        <w:t xml:space="preserve"> (Accessed 20 March 2021</w:t>
      </w:r>
      <w:r w:rsidRPr="00F02865">
        <w:rPr>
          <w:rFonts w:ascii="Times New Roman" w:hAnsi="Times New Roman" w:cs="Times New Roman"/>
          <w:sz w:val="32"/>
          <w:szCs w:val="32"/>
        </w:rPr>
        <w:t>)</w:t>
      </w:r>
    </w:p>
    <w:p w14:paraId="10B173E5" w14:textId="77777777" w:rsidR="0066441F" w:rsidRDefault="0066441F" w:rsidP="00F02865">
      <w:pPr>
        <w:spacing w:line="480" w:lineRule="auto"/>
        <w:ind w:left="720" w:hanging="720"/>
      </w:pPr>
    </w:p>
    <w:p w14:paraId="3FB2D454" w14:textId="77777777" w:rsidR="0066441F" w:rsidRPr="00762B68" w:rsidRDefault="0066441F" w:rsidP="00F02865">
      <w:pPr>
        <w:spacing w:line="480" w:lineRule="auto"/>
        <w:ind w:left="720" w:hanging="720"/>
        <w:rPr>
          <w:rFonts w:ascii="Times New Roman" w:hAnsi="Times New Roman" w:cs="Times New Roman"/>
          <w:sz w:val="32"/>
          <w:szCs w:val="32"/>
        </w:rPr>
      </w:pPr>
    </w:p>
    <w:p w14:paraId="2D84AE14" w14:textId="561705D0" w:rsidR="00E82567" w:rsidRPr="00F632E7" w:rsidRDefault="00E82567" w:rsidP="00F02865">
      <w:pPr>
        <w:spacing w:line="480" w:lineRule="auto"/>
        <w:ind w:left="720" w:hanging="720"/>
      </w:pPr>
    </w:p>
    <w:p w14:paraId="4C46E084" w14:textId="56200DA1" w:rsidR="00E82567" w:rsidRPr="00F632E7" w:rsidRDefault="00E82567" w:rsidP="00F02865">
      <w:pPr>
        <w:spacing w:line="480" w:lineRule="auto"/>
        <w:ind w:left="720" w:hanging="720"/>
      </w:pPr>
    </w:p>
    <w:p w14:paraId="26B7C5FC" w14:textId="73332EFC" w:rsidR="00E82567" w:rsidRPr="00F632E7" w:rsidRDefault="00E82567" w:rsidP="00F02865">
      <w:pPr>
        <w:spacing w:line="480" w:lineRule="auto"/>
        <w:ind w:left="720" w:hanging="720"/>
      </w:pPr>
    </w:p>
    <w:p w14:paraId="0D9E5C9B" w14:textId="0F535EE2" w:rsidR="00E82567" w:rsidRPr="00F632E7" w:rsidRDefault="00E82567" w:rsidP="00F02865">
      <w:pPr>
        <w:spacing w:line="480" w:lineRule="auto"/>
        <w:ind w:left="720" w:hanging="720"/>
      </w:pPr>
    </w:p>
    <w:p w14:paraId="0C6BBCE7" w14:textId="1C3A9142" w:rsidR="00E82567" w:rsidRPr="00F632E7" w:rsidRDefault="00E82567"/>
    <w:p w14:paraId="0DE35251" w14:textId="64D9AFE3" w:rsidR="00E82567" w:rsidRPr="00F632E7" w:rsidRDefault="00E82567"/>
    <w:p w14:paraId="0E3D75BA" w14:textId="66DA2760" w:rsidR="00E82567" w:rsidRPr="00F632E7" w:rsidRDefault="00E82567"/>
    <w:p w14:paraId="5A2580AA" w14:textId="6BC5DE16" w:rsidR="00E82567" w:rsidRPr="00F632E7" w:rsidRDefault="00E82567"/>
    <w:p w14:paraId="20E5D427" w14:textId="2C088DD9" w:rsidR="00E82567" w:rsidRPr="00F632E7" w:rsidRDefault="00E82567"/>
    <w:p w14:paraId="5F3681B7" w14:textId="491B390C" w:rsidR="00E82567" w:rsidRPr="00F632E7" w:rsidRDefault="00E82567"/>
    <w:p w14:paraId="34686CF5" w14:textId="2528C68D" w:rsidR="00E82567" w:rsidRPr="00F632E7" w:rsidRDefault="00E82567"/>
    <w:p w14:paraId="2855D701" w14:textId="00261BA8" w:rsidR="00E82567" w:rsidRPr="00F632E7" w:rsidRDefault="00E82567"/>
    <w:p w14:paraId="50FFAAC9" w14:textId="7B47C80B" w:rsidR="00E82567" w:rsidRPr="00F632E7" w:rsidRDefault="00E82567"/>
    <w:p w14:paraId="0BD25339" w14:textId="1ECF63B0" w:rsidR="00E82567" w:rsidRPr="00F632E7" w:rsidRDefault="00E82567"/>
    <w:p w14:paraId="15301056" w14:textId="6FEF6BF6" w:rsidR="00E82567" w:rsidRPr="00F632E7" w:rsidRDefault="00E82567"/>
    <w:p w14:paraId="4F0DA976" w14:textId="5A2AFFB0" w:rsidR="00E82567" w:rsidRPr="00F632E7" w:rsidRDefault="00E82567"/>
    <w:p w14:paraId="3E9FEB63" w14:textId="181616C0" w:rsidR="00E82567" w:rsidRPr="00F632E7" w:rsidRDefault="00E82567"/>
    <w:p w14:paraId="227378CD" w14:textId="42EE1B07" w:rsidR="00E82567" w:rsidRPr="00F632E7" w:rsidRDefault="00E82567"/>
    <w:p w14:paraId="438FAB1E" w14:textId="79A473FD" w:rsidR="00E82567" w:rsidRPr="00F632E7" w:rsidRDefault="00E82567"/>
    <w:p w14:paraId="3502A5CD" w14:textId="419F6ABC" w:rsidR="00E82567" w:rsidRPr="00F632E7" w:rsidRDefault="00E82567"/>
    <w:p w14:paraId="1BCE9028" w14:textId="5E7D0A8C" w:rsidR="00E82567" w:rsidRPr="00F632E7" w:rsidRDefault="00E82567"/>
    <w:p w14:paraId="7E0A89A7" w14:textId="754FC1FA" w:rsidR="00E82567" w:rsidRPr="00F632E7" w:rsidRDefault="00E82567"/>
    <w:p w14:paraId="0FD18CD5" w14:textId="75148857" w:rsidR="00E82567" w:rsidRPr="00F632E7" w:rsidRDefault="00E82567"/>
    <w:p w14:paraId="2FBF5DF4" w14:textId="5B84264A" w:rsidR="00E82567" w:rsidRPr="00F632E7" w:rsidRDefault="00E82567"/>
    <w:p w14:paraId="77BDDE1D" w14:textId="49FEFAB1" w:rsidR="00E82567" w:rsidRPr="00F632E7" w:rsidRDefault="00E82567"/>
    <w:p w14:paraId="55E43164" w14:textId="2E47A20B" w:rsidR="00E82567" w:rsidRPr="00F632E7" w:rsidRDefault="00E82567"/>
    <w:p w14:paraId="0D205C3C" w14:textId="2D7F3447" w:rsidR="00E82567" w:rsidRPr="00F632E7" w:rsidRDefault="00E82567"/>
    <w:p w14:paraId="04055067" w14:textId="5AEA3344" w:rsidR="00E82567" w:rsidRPr="00F632E7" w:rsidRDefault="00E82567"/>
    <w:p w14:paraId="65BDAC37" w14:textId="3884A521" w:rsidR="00E82567" w:rsidRPr="00F632E7" w:rsidRDefault="00E82567"/>
    <w:p w14:paraId="53BFB316" w14:textId="7C46337F" w:rsidR="00E82567" w:rsidRPr="00F632E7" w:rsidRDefault="00E82567"/>
    <w:p w14:paraId="2C328D8B" w14:textId="2A6CD175" w:rsidR="00E82567" w:rsidRPr="00F632E7" w:rsidRDefault="00E82567"/>
    <w:p w14:paraId="2BAC45AE" w14:textId="0AF9E554" w:rsidR="00E82567" w:rsidRPr="00F632E7" w:rsidRDefault="00E82567"/>
    <w:p w14:paraId="2FDF7513" w14:textId="2A9B1E2A" w:rsidR="00E82567" w:rsidRPr="00F632E7" w:rsidRDefault="00E82567"/>
    <w:p w14:paraId="1BE0F6F2" w14:textId="206E528B" w:rsidR="00E82567" w:rsidRPr="00F632E7" w:rsidRDefault="00E82567"/>
    <w:p w14:paraId="436173EA" w14:textId="77777777" w:rsidR="00E82567" w:rsidRPr="00F632E7" w:rsidRDefault="00E82567"/>
    <w:p w14:paraId="17DE1D7B" w14:textId="09CBF0A0" w:rsidR="00A2756D" w:rsidRPr="00F632E7" w:rsidRDefault="00A2756D"/>
    <w:p w14:paraId="71E5826C" w14:textId="7119E29A" w:rsidR="00A2756D" w:rsidRPr="00F632E7" w:rsidRDefault="00A2756D"/>
    <w:p w14:paraId="1454A2DB" w14:textId="29479ABE" w:rsidR="00A2756D" w:rsidRPr="00F632E7" w:rsidRDefault="00A2756D"/>
    <w:p w14:paraId="3B0826D1" w14:textId="42C5F7D1" w:rsidR="00A2756D" w:rsidRPr="00F632E7" w:rsidRDefault="00A2756D"/>
    <w:p w14:paraId="3FC0E93D" w14:textId="6FDADA3A" w:rsidR="00A2756D" w:rsidRPr="00F632E7" w:rsidRDefault="00A2756D"/>
    <w:p w14:paraId="1AC8B031" w14:textId="0458A775" w:rsidR="00A2756D" w:rsidRPr="00F632E7" w:rsidRDefault="00A2756D"/>
    <w:p w14:paraId="581CED7F" w14:textId="68D0119A" w:rsidR="00A2756D" w:rsidRPr="00F632E7" w:rsidRDefault="00A2756D"/>
    <w:p w14:paraId="11403370" w14:textId="67021824" w:rsidR="00A2756D" w:rsidRPr="00F632E7" w:rsidRDefault="00A2756D"/>
    <w:p w14:paraId="56650FB8" w14:textId="27B6C1FD" w:rsidR="00A2756D" w:rsidRPr="00F632E7" w:rsidRDefault="00A2756D"/>
    <w:p w14:paraId="1AC5D433" w14:textId="77777777" w:rsidR="00A2756D" w:rsidRPr="00F632E7" w:rsidRDefault="00A2756D"/>
    <w:sectPr w:rsidR="00A2756D" w:rsidRPr="00F632E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4668F" w14:textId="77777777" w:rsidR="008F5B35" w:rsidRDefault="008F5B35" w:rsidP="00BB274D">
      <w:pPr>
        <w:spacing w:after="0" w:line="240" w:lineRule="auto"/>
      </w:pPr>
      <w:r>
        <w:separator/>
      </w:r>
    </w:p>
  </w:endnote>
  <w:endnote w:type="continuationSeparator" w:id="0">
    <w:p w14:paraId="65762CD1" w14:textId="77777777" w:rsidR="008F5B35" w:rsidRDefault="008F5B35" w:rsidP="00BB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ova">
    <w:altName w:val="Arial Nova"/>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267006085"/>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6C94FB94" w14:textId="25B3A69B" w:rsidR="00BB274D" w:rsidRDefault="00BB27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4D907C2C" wp14:editId="045FEBB8">
                      <wp:simplePos x="0" y="0"/>
                      <wp:positionH relativeFrom="margin">
                        <wp:align>center</wp:align>
                      </wp:positionH>
                      <wp:positionV relativeFrom="bottomMargin">
                        <wp:align>center</wp:align>
                      </wp:positionV>
                      <wp:extent cx="626745" cy="626745"/>
                      <wp:effectExtent l="0" t="0" r="1905" b="1905"/>
                      <wp:wrapNone/>
                      <wp:docPr id="8" name="Ova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AF88F0F" w14:textId="77777777" w:rsidR="00BB274D" w:rsidRDefault="00BB274D">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D907C2C" id="Ovale 8"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" fillcolor="#40618b" stroked="f">
                      <v:textbox>
                        <w:txbxContent>
                          <w:p w14:paraId="3AF88F0F" w14:textId="77777777" w:rsidR="00BB274D" w:rsidRDefault="00BB274D">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25AA7DB4" w14:textId="77777777" w:rsidR="00BB274D" w:rsidRDefault="00BB274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FAA78" w14:textId="77777777" w:rsidR="008F5B35" w:rsidRDefault="008F5B35" w:rsidP="00BB274D">
      <w:pPr>
        <w:spacing w:after="0" w:line="240" w:lineRule="auto"/>
      </w:pPr>
      <w:r>
        <w:separator/>
      </w:r>
    </w:p>
  </w:footnote>
  <w:footnote w:type="continuationSeparator" w:id="0">
    <w:p w14:paraId="0D074EF1" w14:textId="77777777" w:rsidR="008F5B35" w:rsidRDefault="008F5B35" w:rsidP="00BB2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A75C3"/>
    <w:multiLevelType w:val="hybridMultilevel"/>
    <w:tmpl w:val="14927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F4AF9"/>
    <w:multiLevelType w:val="hybridMultilevel"/>
    <w:tmpl w:val="E328FD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95C3A9F"/>
    <w:multiLevelType w:val="multilevel"/>
    <w:tmpl w:val="08090023"/>
    <w:lvl w:ilvl="0">
      <w:start w:val="1"/>
      <w:numFmt w:val="upperRoman"/>
      <w:pStyle w:val="Titolo11"/>
      <w:lvlText w:val="Article %1."/>
      <w:lvlJc w:val="left"/>
      <w:pPr>
        <w:ind w:left="0" w:firstLine="0"/>
      </w:pPr>
    </w:lvl>
    <w:lvl w:ilvl="1">
      <w:start w:val="1"/>
      <w:numFmt w:val="decimalZero"/>
      <w:pStyle w:val="Titolo21"/>
      <w:isLgl/>
      <w:lvlText w:val="Section %1.%2"/>
      <w:lvlJc w:val="left"/>
      <w:pPr>
        <w:ind w:left="0" w:firstLine="0"/>
      </w:pPr>
    </w:lvl>
    <w:lvl w:ilvl="2">
      <w:start w:val="1"/>
      <w:numFmt w:val="lowerLetter"/>
      <w:pStyle w:val="Titolo31"/>
      <w:lvlText w:val="(%3)"/>
      <w:lvlJc w:val="left"/>
      <w:pPr>
        <w:ind w:left="720" w:hanging="432"/>
      </w:pPr>
    </w:lvl>
    <w:lvl w:ilvl="3">
      <w:start w:val="1"/>
      <w:numFmt w:val="lowerRoman"/>
      <w:pStyle w:val="Titolo41"/>
      <w:lvlText w:val="(%4)"/>
      <w:lvlJc w:val="right"/>
      <w:pPr>
        <w:ind w:left="864" w:hanging="144"/>
      </w:pPr>
    </w:lvl>
    <w:lvl w:ilvl="4">
      <w:start w:val="1"/>
      <w:numFmt w:val="decimal"/>
      <w:pStyle w:val="Titolo51"/>
      <w:lvlText w:val="%5)"/>
      <w:lvlJc w:val="left"/>
      <w:pPr>
        <w:ind w:left="1008" w:hanging="432"/>
      </w:pPr>
    </w:lvl>
    <w:lvl w:ilvl="5">
      <w:start w:val="1"/>
      <w:numFmt w:val="lowerLetter"/>
      <w:pStyle w:val="Titolo61"/>
      <w:lvlText w:val="%6)"/>
      <w:lvlJc w:val="left"/>
      <w:pPr>
        <w:ind w:left="1152" w:hanging="432"/>
      </w:pPr>
    </w:lvl>
    <w:lvl w:ilvl="6">
      <w:start w:val="1"/>
      <w:numFmt w:val="lowerRoman"/>
      <w:pStyle w:val="Titolo71"/>
      <w:lvlText w:val="%7)"/>
      <w:lvlJc w:val="right"/>
      <w:pPr>
        <w:ind w:left="1296" w:hanging="288"/>
      </w:pPr>
    </w:lvl>
    <w:lvl w:ilvl="7">
      <w:start w:val="1"/>
      <w:numFmt w:val="lowerLetter"/>
      <w:pStyle w:val="Titolo81"/>
      <w:lvlText w:val="%8."/>
      <w:lvlJc w:val="left"/>
      <w:pPr>
        <w:ind w:left="1440" w:hanging="432"/>
      </w:pPr>
    </w:lvl>
    <w:lvl w:ilvl="8">
      <w:start w:val="1"/>
      <w:numFmt w:val="lowerRoman"/>
      <w:pStyle w:val="Titolo91"/>
      <w:lvlText w:val="%9."/>
      <w:lvlJc w:val="right"/>
      <w:pPr>
        <w:ind w:left="1584" w:hanging="144"/>
      </w:pPr>
    </w:lvl>
  </w:abstractNum>
  <w:abstractNum w:abstractNumId="3" w15:restartNumberingAfterBreak="0">
    <w:nsid w:val="0B2B16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205FFF"/>
    <w:multiLevelType w:val="hybridMultilevel"/>
    <w:tmpl w:val="1472C964"/>
    <w:lvl w:ilvl="0" w:tplc="855A686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54955"/>
    <w:multiLevelType w:val="multilevel"/>
    <w:tmpl w:val="080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6" w15:restartNumberingAfterBreak="0">
    <w:nsid w:val="11731398"/>
    <w:multiLevelType w:val="hybridMultilevel"/>
    <w:tmpl w:val="D19A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312ED"/>
    <w:multiLevelType w:val="hybridMultilevel"/>
    <w:tmpl w:val="A9CEE39C"/>
    <w:lvl w:ilvl="0" w:tplc="0809000F">
      <w:start w:val="1"/>
      <w:numFmt w:val="decimal"/>
      <w:lvlText w:val="%1."/>
      <w:lvlJc w:val="left"/>
      <w:pPr>
        <w:ind w:left="1875" w:hanging="360"/>
      </w:pPr>
    </w:lvl>
    <w:lvl w:ilvl="1" w:tplc="08090019" w:tentative="1">
      <w:start w:val="1"/>
      <w:numFmt w:val="lowerLetter"/>
      <w:lvlText w:val="%2."/>
      <w:lvlJc w:val="left"/>
      <w:pPr>
        <w:ind w:left="2595" w:hanging="360"/>
      </w:pPr>
    </w:lvl>
    <w:lvl w:ilvl="2" w:tplc="0809001B" w:tentative="1">
      <w:start w:val="1"/>
      <w:numFmt w:val="lowerRoman"/>
      <w:lvlText w:val="%3."/>
      <w:lvlJc w:val="right"/>
      <w:pPr>
        <w:ind w:left="3315" w:hanging="180"/>
      </w:pPr>
    </w:lvl>
    <w:lvl w:ilvl="3" w:tplc="0809000F" w:tentative="1">
      <w:start w:val="1"/>
      <w:numFmt w:val="decimal"/>
      <w:lvlText w:val="%4."/>
      <w:lvlJc w:val="left"/>
      <w:pPr>
        <w:ind w:left="4035" w:hanging="360"/>
      </w:pPr>
    </w:lvl>
    <w:lvl w:ilvl="4" w:tplc="08090019" w:tentative="1">
      <w:start w:val="1"/>
      <w:numFmt w:val="lowerLetter"/>
      <w:lvlText w:val="%5."/>
      <w:lvlJc w:val="left"/>
      <w:pPr>
        <w:ind w:left="4755" w:hanging="360"/>
      </w:pPr>
    </w:lvl>
    <w:lvl w:ilvl="5" w:tplc="0809001B" w:tentative="1">
      <w:start w:val="1"/>
      <w:numFmt w:val="lowerRoman"/>
      <w:lvlText w:val="%6."/>
      <w:lvlJc w:val="right"/>
      <w:pPr>
        <w:ind w:left="5475" w:hanging="180"/>
      </w:pPr>
    </w:lvl>
    <w:lvl w:ilvl="6" w:tplc="0809000F" w:tentative="1">
      <w:start w:val="1"/>
      <w:numFmt w:val="decimal"/>
      <w:lvlText w:val="%7."/>
      <w:lvlJc w:val="left"/>
      <w:pPr>
        <w:ind w:left="6195" w:hanging="360"/>
      </w:pPr>
    </w:lvl>
    <w:lvl w:ilvl="7" w:tplc="08090019" w:tentative="1">
      <w:start w:val="1"/>
      <w:numFmt w:val="lowerLetter"/>
      <w:lvlText w:val="%8."/>
      <w:lvlJc w:val="left"/>
      <w:pPr>
        <w:ind w:left="6915" w:hanging="360"/>
      </w:pPr>
    </w:lvl>
    <w:lvl w:ilvl="8" w:tplc="0809001B" w:tentative="1">
      <w:start w:val="1"/>
      <w:numFmt w:val="lowerRoman"/>
      <w:lvlText w:val="%9."/>
      <w:lvlJc w:val="right"/>
      <w:pPr>
        <w:ind w:left="7635" w:hanging="180"/>
      </w:pPr>
    </w:lvl>
  </w:abstractNum>
  <w:abstractNum w:abstractNumId="8" w15:restartNumberingAfterBreak="0">
    <w:nsid w:val="1CA776A5"/>
    <w:multiLevelType w:val="hybridMultilevel"/>
    <w:tmpl w:val="349E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4544B"/>
    <w:multiLevelType w:val="hybridMultilevel"/>
    <w:tmpl w:val="DC60E4B2"/>
    <w:lvl w:ilvl="0" w:tplc="633A220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1B294A"/>
    <w:multiLevelType w:val="hybridMultilevel"/>
    <w:tmpl w:val="5A3C410E"/>
    <w:lvl w:ilvl="0" w:tplc="0809000F">
      <w:start w:val="1"/>
      <w:numFmt w:val="decimal"/>
      <w:lvlText w:val="%1."/>
      <w:lvlJc w:val="left"/>
      <w:pPr>
        <w:ind w:left="1515" w:hanging="360"/>
      </w:p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11" w15:restartNumberingAfterBreak="0">
    <w:nsid w:val="25102074"/>
    <w:multiLevelType w:val="hybridMultilevel"/>
    <w:tmpl w:val="8C82D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D78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7F123E"/>
    <w:multiLevelType w:val="hybridMultilevel"/>
    <w:tmpl w:val="AFF4D4DA"/>
    <w:lvl w:ilvl="0" w:tplc="365E3B2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30F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AC4F5A"/>
    <w:multiLevelType w:val="multilevel"/>
    <w:tmpl w:val="E970114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AAD56E4"/>
    <w:multiLevelType w:val="multilevel"/>
    <w:tmpl w:val="E970114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621E0B"/>
    <w:multiLevelType w:val="hybridMultilevel"/>
    <w:tmpl w:val="F70E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7A648B"/>
    <w:multiLevelType w:val="hybridMultilevel"/>
    <w:tmpl w:val="1046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A3150"/>
    <w:multiLevelType w:val="multilevel"/>
    <w:tmpl w:val="AD1EFE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B94190"/>
    <w:multiLevelType w:val="multilevel"/>
    <w:tmpl w:val="F0B4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FD676C"/>
    <w:multiLevelType w:val="multilevel"/>
    <w:tmpl w:val="08090021"/>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22" w15:restartNumberingAfterBreak="0">
    <w:nsid w:val="3F6E2CB7"/>
    <w:multiLevelType w:val="multilevel"/>
    <w:tmpl w:val="5B96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565BAF"/>
    <w:multiLevelType w:val="hybridMultilevel"/>
    <w:tmpl w:val="FF3C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22340"/>
    <w:multiLevelType w:val="hybridMultilevel"/>
    <w:tmpl w:val="FC18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BC0857"/>
    <w:multiLevelType w:val="hybridMultilevel"/>
    <w:tmpl w:val="21DA1304"/>
    <w:lvl w:ilvl="0" w:tplc="0DC49E5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37493"/>
    <w:multiLevelType w:val="hybridMultilevel"/>
    <w:tmpl w:val="14C8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5478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0835DF"/>
    <w:multiLevelType w:val="hybridMultilevel"/>
    <w:tmpl w:val="D7F0BAF6"/>
    <w:lvl w:ilvl="0" w:tplc="633A220A">
      <w:start w:val="1"/>
      <w:numFmt w:val="decimal"/>
      <w:lvlText w:val="%1."/>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1770973"/>
    <w:multiLevelType w:val="hybridMultilevel"/>
    <w:tmpl w:val="6396F7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3AC30A4"/>
    <w:multiLevelType w:val="multilevel"/>
    <w:tmpl w:val="9B465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643D35"/>
    <w:multiLevelType w:val="multilevel"/>
    <w:tmpl w:val="E970114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8ED54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0D21AD"/>
    <w:multiLevelType w:val="hybridMultilevel"/>
    <w:tmpl w:val="C2D88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B24423F"/>
    <w:multiLevelType w:val="multilevel"/>
    <w:tmpl w:val="44BE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E44E40"/>
    <w:multiLevelType w:val="multilevel"/>
    <w:tmpl w:val="0809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722630A"/>
    <w:multiLevelType w:val="multilevel"/>
    <w:tmpl w:val="73F02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E37F0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28069A1"/>
    <w:multiLevelType w:val="multilevel"/>
    <w:tmpl w:val="692C4496"/>
    <w:lvl w:ilvl="0">
      <w:start w:val="1"/>
      <w:numFmt w:val="bullet"/>
      <w:lvlText w:val=""/>
      <w:lvlJc w:val="left"/>
      <w:pPr>
        <w:ind w:left="360" w:hanging="360"/>
      </w:pPr>
      <w:rPr>
        <w:rFonts w:ascii="Symbol" w:hAnsi="Symbol" w:hint="default"/>
        <w:color w:val="000000" w:themeColor="tex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86921FE"/>
    <w:multiLevelType w:val="hybridMultilevel"/>
    <w:tmpl w:val="471AFED4"/>
    <w:lvl w:ilvl="0" w:tplc="BEEE3DF4">
      <w:start w:val="1"/>
      <w:numFmt w:val="decimal"/>
      <w:lvlText w:val="%1."/>
      <w:lvlJc w:val="left"/>
      <w:pPr>
        <w:ind w:left="1440" w:hanging="360"/>
      </w:pPr>
      <w:rPr>
        <w:b/>
        <w:bCs/>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A8B088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A274F0"/>
    <w:multiLevelType w:val="multilevel"/>
    <w:tmpl w:val="C4324E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BF12E2D"/>
    <w:multiLevelType w:val="multilevel"/>
    <w:tmpl w:val="E026D6A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7"/>
  </w:num>
  <w:num w:numId="2">
    <w:abstractNumId w:val="20"/>
  </w:num>
  <w:num w:numId="3">
    <w:abstractNumId w:val="23"/>
  </w:num>
  <w:num w:numId="4">
    <w:abstractNumId w:val="18"/>
  </w:num>
  <w:num w:numId="5">
    <w:abstractNumId w:val="34"/>
  </w:num>
  <w:num w:numId="6">
    <w:abstractNumId w:val="30"/>
  </w:num>
  <w:num w:numId="7">
    <w:abstractNumId w:val="22"/>
  </w:num>
  <w:num w:numId="8">
    <w:abstractNumId w:val="24"/>
  </w:num>
  <w:num w:numId="9">
    <w:abstractNumId w:val="1"/>
  </w:num>
  <w:num w:numId="10">
    <w:abstractNumId w:val="6"/>
  </w:num>
  <w:num w:numId="11">
    <w:abstractNumId w:val="38"/>
  </w:num>
  <w:num w:numId="12">
    <w:abstractNumId w:val="26"/>
  </w:num>
  <w:num w:numId="13">
    <w:abstractNumId w:val="12"/>
  </w:num>
  <w:num w:numId="14">
    <w:abstractNumId w:val="3"/>
  </w:num>
  <w:num w:numId="15">
    <w:abstractNumId w:val="32"/>
  </w:num>
  <w:num w:numId="16">
    <w:abstractNumId w:val="41"/>
  </w:num>
  <w:num w:numId="17">
    <w:abstractNumId w:val="16"/>
  </w:num>
  <w:num w:numId="18">
    <w:abstractNumId w:val="33"/>
  </w:num>
  <w:num w:numId="19">
    <w:abstractNumId w:val="25"/>
  </w:num>
  <w:num w:numId="20">
    <w:abstractNumId w:val="9"/>
  </w:num>
  <w:num w:numId="21">
    <w:abstractNumId w:val="28"/>
  </w:num>
  <w:num w:numId="22">
    <w:abstractNumId w:val="15"/>
  </w:num>
  <w:num w:numId="23">
    <w:abstractNumId w:val="31"/>
  </w:num>
  <w:num w:numId="24">
    <w:abstractNumId w:val="11"/>
  </w:num>
  <w:num w:numId="25">
    <w:abstractNumId w:val="7"/>
  </w:num>
  <w:num w:numId="26">
    <w:abstractNumId w:val="40"/>
  </w:num>
  <w:num w:numId="27">
    <w:abstractNumId w:val="37"/>
  </w:num>
  <w:num w:numId="28">
    <w:abstractNumId w:val="5"/>
  </w:num>
  <w:num w:numId="29">
    <w:abstractNumId w:val="21"/>
  </w:num>
  <w:num w:numId="30">
    <w:abstractNumId w:val="2"/>
  </w:num>
  <w:num w:numId="31">
    <w:abstractNumId w:val="36"/>
  </w:num>
  <w:num w:numId="32">
    <w:abstractNumId w:val="10"/>
  </w:num>
  <w:num w:numId="33">
    <w:abstractNumId w:val="17"/>
  </w:num>
  <w:num w:numId="34">
    <w:abstractNumId w:val="4"/>
  </w:num>
  <w:num w:numId="35">
    <w:abstractNumId w:val="29"/>
  </w:num>
  <w:num w:numId="36">
    <w:abstractNumId w:val="13"/>
  </w:num>
  <w:num w:numId="37">
    <w:abstractNumId w:val="39"/>
  </w:num>
  <w:num w:numId="38">
    <w:abstractNumId w:val="35"/>
  </w:num>
  <w:num w:numId="39">
    <w:abstractNumId w:val="14"/>
  </w:num>
  <w:num w:numId="40">
    <w:abstractNumId w:val="19"/>
  </w:num>
  <w:num w:numId="41">
    <w:abstractNumId w:val="42"/>
  </w:num>
  <w:num w:numId="42">
    <w:abstractNumId w:val="0"/>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7D"/>
    <w:rsid w:val="00000A5F"/>
    <w:rsid w:val="00011869"/>
    <w:rsid w:val="0003191D"/>
    <w:rsid w:val="000476BF"/>
    <w:rsid w:val="00050994"/>
    <w:rsid w:val="000540F8"/>
    <w:rsid w:val="00057708"/>
    <w:rsid w:val="00081F42"/>
    <w:rsid w:val="000A5CD8"/>
    <w:rsid w:val="000B24A2"/>
    <w:rsid w:val="00103362"/>
    <w:rsid w:val="00106B14"/>
    <w:rsid w:val="00146D96"/>
    <w:rsid w:val="00150712"/>
    <w:rsid w:val="00162ABB"/>
    <w:rsid w:val="00163149"/>
    <w:rsid w:val="0019759E"/>
    <w:rsid w:val="00197C9D"/>
    <w:rsid w:val="001A54F2"/>
    <w:rsid w:val="001B0829"/>
    <w:rsid w:val="001B2D7D"/>
    <w:rsid w:val="001D0CA4"/>
    <w:rsid w:val="001D5BAD"/>
    <w:rsid w:val="00202F26"/>
    <w:rsid w:val="00205413"/>
    <w:rsid w:val="00205E19"/>
    <w:rsid w:val="0021581F"/>
    <w:rsid w:val="0024169E"/>
    <w:rsid w:val="00253C82"/>
    <w:rsid w:val="00271DED"/>
    <w:rsid w:val="002A39A0"/>
    <w:rsid w:val="002B7DFB"/>
    <w:rsid w:val="002C53FC"/>
    <w:rsid w:val="002D6412"/>
    <w:rsid w:val="002E2D6E"/>
    <w:rsid w:val="00304CAE"/>
    <w:rsid w:val="00306EBA"/>
    <w:rsid w:val="00331F37"/>
    <w:rsid w:val="0034330B"/>
    <w:rsid w:val="00352F16"/>
    <w:rsid w:val="0036304E"/>
    <w:rsid w:val="003966E0"/>
    <w:rsid w:val="003B3412"/>
    <w:rsid w:val="003D0782"/>
    <w:rsid w:val="003D09DD"/>
    <w:rsid w:val="003D7DAB"/>
    <w:rsid w:val="003E01A6"/>
    <w:rsid w:val="0040520A"/>
    <w:rsid w:val="00433BBA"/>
    <w:rsid w:val="004803EA"/>
    <w:rsid w:val="00481BF0"/>
    <w:rsid w:val="00484A60"/>
    <w:rsid w:val="004C493D"/>
    <w:rsid w:val="004E1B86"/>
    <w:rsid w:val="00507F8F"/>
    <w:rsid w:val="005137B7"/>
    <w:rsid w:val="00547310"/>
    <w:rsid w:val="00567053"/>
    <w:rsid w:val="00573E82"/>
    <w:rsid w:val="005771E1"/>
    <w:rsid w:val="005976EB"/>
    <w:rsid w:val="005B2392"/>
    <w:rsid w:val="005D484D"/>
    <w:rsid w:val="005E4998"/>
    <w:rsid w:val="00610DA9"/>
    <w:rsid w:val="006453FB"/>
    <w:rsid w:val="006469A5"/>
    <w:rsid w:val="0066441F"/>
    <w:rsid w:val="006943F0"/>
    <w:rsid w:val="00697A6C"/>
    <w:rsid w:val="006A2229"/>
    <w:rsid w:val="006F7055"/>
    <w:rsid w:val="00701A2B"/>
    <w:rsid w:val="00703C9E"/>
    <w:rsid w:val="007125BE"/>
    <w:rsid w:val="00715129"/>
    <w:rsid w:val="007373B8"/>
    <w:rsid w:val="00752B19"/>
    <w:rsid w:val="00753AEC"/>
    <w:rsid w:val="00762B68"/>
    <w:rsid w:val="007930C2"/>
    <w:rsid w:val="007B3C20"/>
    <w:rsid w:val="007B5154"/>
    <w:rsid w:val="007C020A"/>
    <w:rsid w:val="007E225B"/>
    <w:rsid w:val="007F0C63"/>
    <w:rsid w:val="008050A5"/>
    <w:rsid w:val="0082055E"/>
    <w:rsid w:val="008777D4"/>
    <w:rsid w:val="00886798"/>
    <w:rsid w:val="008F29FE"/>
    <w:rsid w:val="008F5B35"/>
    <w:rsid w:val="00900DA6"/>
    <w:rsid w:val="009223E1"/>
    <w:rsid w:val="00923FD4"/>
    <w:rsid w:val="00942EC6"/>
    <w:rsid w:val="0096087E"/>
    <w:rsid w:val="00973874"/>
    <w:rsid w:val="00974144"/>
    <w:rsid w:val="0098425C"/>
    <w:rsid w:val="009C6EAE"/>
    <w:rsid w:val="009E7A7D"/>
    <w:rsid w:val="009F070C"/>
    <w:rsid w:val="009F36B1"/>
    <w:rsid w:val="00A22263"/>
    <w:rsid w:val="00A2756D"/>
    <w:rsid w:val="00A32EDB"/>
    <w:rsid w:val="00A53D79"/>
    <w:rsid w:val="00A65427"/>
    <w:rsid w:val="00A83A86"/>
    <w:rsid w:val="00AC74A2"/>
    <w:rsid w:val="00AD7093"/>
    <w:rsid w:val="00B02B11"/>
    <w:rsid w:val="00B03768"/>
    <w:rsid w:val="00B23FFD"/>
    <w:rsid w:val="00B55D69"/>
    <w:rsid w:val="00B74CCF"/>
    <w:rsid w:val="00B9185E"/>
    <w:rsid w:val="00BA2735"/>
    <w:rsid w:val="00BB274D"/>
    <w:rsid w:val="00BB6E18"/>
    <w:rsid w:val="00BC32EE"/>
    <w:rsid w:val="00BD3968"/>
    <w:rsid w:val="00C3561F"/>
    <w:rsid w:val="00C36DC5"/>
    <w:rsid w:val="00C36EC7"/>
    <w:rsid w:val="00C4026C"/>
    <w:rsid w:val="00C51F02"/>
    <w:rsid w:val="00C52C29"/>
    <w:rsid w:val="00C90A7D"/>
    <w:rsid w:val="00C970F8"/>
    <w:rsid w:val="00CC76DC"/>
    <w:rsid w:val="00CF49FD"/>
    <w:rsid w:val="00D00A5D"/>
    <w:rsid w:val="00D3553B"/>
    <w:rsid w:val="00D4700F"/>
    <w:rsid w:val="00D62C61"/>
    <w:rsid w:val="00D66F50"/>
    <w:rsid w:val="00DB664B"/>
    <w:rsid w:val="00DC5266"/>
    <w:rsid w:val="00DC5E79"/>
    <w:rsid w:val="00DE7B92"/>
    <w:rsid w:val="00E26B8C"/>
    <w:rsid w:val="00E82567"/>
    <w:rsid w:val="00E84F55"/>
    <w:rsid w:val="00E950EE"/>
    <w:rsid w:val="00EA128B"/>
    <w:rsid w:val="00EC0217"/>
    <w:rsid w:val="00EC6A2D"/>
    <w:rsid w:val="00EC6DF1"/>
    <w:rsid w:val="00F02865"/>
    <w:rsid w:val="00F2521F"/>
    <w:rsid w:val="00F50418"/>
    <w:rsid w:val="00F5535B"/>
    <w:rsid w:val="00F632E7"/>
    <w:rsid w:val="00FA4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BA187"/>
  <w15:chartTrackingRefBased/>
  <w15:docId w15:val="{C2B1E37A-1C4E-4DBB-9F98-20E49BFD5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D078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D0782"/>
    <w:pPr>
      <w:ind w:left="720"/>
      <w:contextualSpacing/>
    </w:pPr>
  </w:style>
  <w:style w:type="paragraph" w:styleId="Citazione">
    <w:name w:val="Quote"/>
    <w:basedOn w:val="Normale"/>
    <w:next w:val="Normale"/>
    <w:link w:val="CitazioneCarattere"/>
    <w:uiPriority w:val="29"/>
    <w:qFormat/>
    <w:rsid w:val="00A2756D"/>
    <w:pPr>
      <w:spacing w:before="200"/>
      <w:ind w:left="864" w:right="864"/>
      <w:jc w:val="center"/>
    </w:pPr>
    <w:rPr>
      <w:i/>
      <w:iCs/>
      <w:color w:val="404040" w:themeColor="text1" w:themeTint="BF"/>
    </w:rPr>
  </w:style>
  <w:style w:type="character" w:customStyle="1" w:styleId="CitazioneCarattere">
    <w:name w:val="Citazione Carattere"/>
    <w:basedOn w:val="Carpredefinitoparagrafo"/>
    <w:link w:val="Citazione"/>
    <w:uiPriority w:val="29"/>
    <w:rsid w:val="00A2756D"/>
    <w:rPr>
      <w:i/>
      <w:iCs/>
      <w:color w:val="404040" w:themeColor="text1" w:themeTint="BF"/>
    </w:rPr>
  </w:style>
  <w:style w:type="paragraph" w:styleId="Nessunaspaziatura">
    <w:name w:val="No Spacing"/>
    <w:uiPriority w:val="1"/>
    <w:qFormat/>
    <w:rsid w:val="000B24A2"/>
    <w:pPr>
      <w:spacing w:after="0" w:line="240" w:lineRule="auto"/>
    </w:pPr>
  </w:style>
  <w:style w:type="character" w:customStyle="1" w:styleId="ts-alignment-element">
    <w:name w:val="ts-alignment-element"/>
    <w:basedOn w:val="Carpredefinitoparagrafo"/>
    <w:rsid w:val="0096087E"/>
  </w:style>
  <w:style w:type="character" w:customStyle="1" w:styleId="ts-alignment-element-highlighted">
    <w:name w:val="ts-alignment-element-highlighted"/>
    <w:basedOn w:val="Carpredefinitoparagrafo"/>
    <w:rsid w:val="0096087E"/>
  </w:style>
  <w:style w:type="paragraph" w:customStyle="1" w:styleId="Titolo11">
    <w:name w:val="Titolo 11"/>
    <w:basedOn w:val="Normale"/>
    <w:rsid w:val="00697A6C"/>
    <w:pPr>
      <w:numPr>
        <w:numId w:val="30"/>
      </w:numPr>
    </w:pPr>
  </w:style>
  <w:style w:type="paragraph" w:customStyle="1" w:styleId="Titolo21">
    <w:name w:val="Titolo 21"/>
    <w:basedOn w:val="Normale"/>
    <w:rsid w:val="00697A6C"/>
    <w:pPr>
      <w:numPr>
        <w:ilvl w:val="1"/>
        <w:numId w:val="30"/>
      </w:numPr>
    </w:pPr>
  </w:style>
  <w:style w:type="paragraph" w:customStyle="1" w:styleId="Titolo31">
    <w:name w:val="Titolo 31"/>
    <w:basedOn w:val="Normale"/>
    <w:rsid w:val="00697A6C"/>
    <w:pPr>
      <w:numPr>
        <w:ilvl w:val="2"/>
        <w:numId w:val="30"/>
      </w:numPr>
    </w:pPr>
  </w:style>
  <w:style w:type="paragraph" w:customStyle="1" w:styleId="Titolo41">
    <w:name w:val="Titolo 41"/>
    <w:basedOn w:val="Normale"/>
    <w:rsid w:val="00697A6C"/>
    <w:pPr>
      <w:numPr>
        <w:ilvl w:val="3"/>
        <w:numId w:val="30"/>
      </w:numPr>
    </w:pPr>
  </w:style>
  <w:style w:type="paragraph" w:customStyle="1" w:styleId="Titolo51">
    <w:name w:val="Titolo 51"/>
    <w:basedOn w:val="Normale"/>
    <w:rsid w:val="00697A6C"/>
    <w:pPr>
      <w:numPr>
        <w:ilvl w:val="4"/>
        <w:numId w:val="30"/>
      </w:numPr>
    </w:pPr>
  </w:style>
  <w:style w:type="paragraph" w:customStyle="1" w:styleId="Titolo61">
    <w:name w:val="Titolo 61"/>
    <w:basedOn w:val="Normale"/>
    <w:rsid w:val="00697A6C"/>
    <w:pPr>
      <w:numPr>
        <w:ilvl w:val="5"/>
        <w:numId w:val="30"/>
      </w:numPr>
    </w:pPr>
  </w:style>
  <w:style w:type="paragraph" w:customStyle="1" w:styleId="Titolo71">
    <w:name w:val="Titolo 71"/>
    <w:basedOn w:val="Normale"/>
    <w:rsid w:val="00697A6C"/>
    <w:pPr>
      <w:numPr>
        <w:ilvl w:val="6"/>
        <w:numId w:val="30"/>
      </w:numPr>
    </w:pPr>
  </w:style>
  <w:style w:type="paragraph" w:customStyle="1" w:styleId="Titolo81">
    <w:name w:val="Titolo 81"/>
    <w:basedOn w:val="Normale"/>
    <w:rsid w:val="00697A6C"/>
    <w:pPr>
      <w:numPr>
        <w:ilvl w:val="7"/>
        <w:numId w:val="30"/>
      </w:numPr>
    </w:pPr>
  </w:style>
  <w:style w:type="paragraph" w:customStyle="1" w:styleId="Titolo91">
    <w:name w:val="Titolo 91"/>
    <w:basedOn w:val="Normale"/>
    <w:rsid w:val="00697A6C"/>
    <w:pPr>
      <w:numPr>
        <w:ilvl w:val="8"/>
        <w:numId w:val="30"/>
      </w:numPr>
    </w:pPr>
  </w:style>
  <w:style w:type="paragraph" w:styleId="Intestazione">
    <w:name w:val="header"/>
    <w:basedOn w:val="Normale"/>
    <w:link w:val="IntestazioneCarattere"/>
    <w:uiPriority w:val="99"/>
    <w:unhideWhenUsed/>
    <w:rsid w:val="00BB274D"/>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BB274D"/>
  </w:style>
  <w:style w:type="paragraph" w:styleId="Pidipagina">
    <w:name w:val="footer"/>
    <w:basedOn w:val="Normale"/>
    <w:link w:val="PidipaginaCarattere"/>
    <w:uiPriority w:val="99"/>
    <w:unhideWhenUsed/>
    <w:rsid w:val="00BB274D"/>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BB274D"/>
  </w:style>
  <w:style w:type="character" w:styleId="Collegamentoipertestuale">
    <w:name w:val="Hyperlink"/>
    <w:basedOn w:val="Carpredefinitoparagrafo"/>
    <w:uiPriority w:val="99"/>
    <w:unhideWhenUsed/>
    <w:rsid w:val="00D00A5D"/>
    <w:rPr>
      <w:color w:val="0563C1" w:themeColor="hyperlink"/>
      <w:u w:val="single"/>
    </w:rPr>
  </w:style>
  <w:style w:type="character" w:styleId="Menzionenonrisolta">
    <w:name w:val="Unresolved Mention"/>
    <w:basedOn w:val="Carpredefinitoparagrafo"/>
    <w:uiPriority w:val="99"/>
    <w:semiHidden/>
    <w:unhideWhenUsed/>
    <w:rsid w:val="00106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53125">
      <w:bodyDiv w:val="1"/>
      <w:marLeft w:val="0"/>
      <w:marRight w:val="0"/>
      <w:marTop w:val="0"/>
      <w:marBottom w:val="0"/>
      <w:divBdr>
        <w:top w:val="none" w:sz="0" w:space="0" w:color="auto"/>
        <w:left w:val="none" w:sz="0" w:space="0" w:color="auto"/>
        <w:bottom w:val="none" w:sz="0" w:space="0" w:color="auto"/>
        <w:right w:val="none" w:sz="0" w:space="0" w:color="auto"/>
      </w:divBdr>
      <w:divsChild>
        <w:div w:id="325518006">
          <w:marLeft w:val="0"/>
          <w:marRight w:val="0"/>
          <w:marTop w:val="0"/>
          <w:marBottom w:val="0"/>
          <w:divBdr>
            <w:top w:val="none" w:sz="0" w:space="0" w:color="auto"/>
            <w:left w:val="none" w:sz="0" w:space="0" w:color="auto"/>
            <w:bottom w:val="none" w:sz="0" w:space="0" w:color="auto"/>
            <w:right w:val="none" w:sz="0" w:space="0" w:color="auto"/>
          </w:divBdr>
          <w:divsChild>
            <w:div w:id="462819670">
              <w:marLeft w:val="0"/>
              <w:marRight w:val="0"/>
              <w:marTop w:val="0"/>
              <w:marBottom w:val="0"/>
              <w:divBdr>
                <w:top w:val="none" w:sz="0" w:space="0" w:color="auto"/>
                <w:left w:val="none" w:sz="0" w:space="0" w:color="auto"/>
                <w:bottom w:val="none" w:sz="0" w:space="0" w:color="auto"/>
                <w:right w:val="none" w:sz="0" w:space="0" w:color="auto"/>
              </w:divBdr>
              <w:divsChild>
                <w:div w:id="1172528976">
                  <w:marLeft w:val="0"/>
                  <w:marRight w:val="0"/>
                  <w:marTop w:val="0"/>
                  <w:marBottom w:val="0"/>
                  <w:divBdr>
                    <w:top w:val="none" w:sz="0" w:space="0" w:color="auto"/>
                    <w:left w:val="none" w:sz="0" w:space="0" w:color="auto"/>
                    <w:bottom w:val="none" w:sz="0" w:space="0" w:color="auto"/>
                    <w:right w:val="none" w:sz="0" w:space="0" w:color="auto"/>
                  </w:divBdr>
                  <w:divsChild>
                    <w:div w:id="1657762616">
                      <w:marLeft w:val="0"/>
                      <w:marRight w:val="0"/>
                      <w:marTop w:val="0"/>
                      <w:marBottom w:val="0"/>
                      <w:divBdr>
                        <w:top w:val="none" w:sz="0" w:space="0" w:color="auto"/>
                        <w:left w:val="none" w:sz="0" w:space="0" w:color="auto"/>
                        <w:bottom w:val="none" w:sz="0" w:space="0" w:color="auto"/>
                        <w:right w:val="none" w:sz="0" w:space="0" w:color="auto"/>
                      </w:divBdr>
                      <w:divsChild>
                        <w:div w:id="1262450555">
                          <w:marLeft w:val="0"/>
                          <w:marRight w:val="0"/>
                          <w:marTop w:val="0"/>
                          <w:marBottom w:val="0"/>
                          <w:divBdr>
                            <w:top w:val="none" w:sz="0" w:space="0" w:color="auto"/>
                            <w:left w:val="none" w:sz="0" w:space="0" w:color="auto"/>
                            <w:bottom w:val="none" w:sz="0" w:space="0" w:color="auto"/>
                            <w:right w:val="none" w:sz="0" w:space="0" w:color="auto"/>
                          </w:divBdr>
                          <w:divsChild>
                            <w:div w:id="1023894647">
                              <w:marLeft w:val="0"/>
                              <w:marRight w:val="0"/>
                              <w:marTop w:val="0"/>
                              <w:marBottom w:val="0"/>
                              <w:divBdr>
                                <w:top w:val="none" w:sz="0" w:space="0" w:color="auto"/>
                                <w:left w:val="none" w:sz="0" w:space="0" w:color="auto"/>
                                <w:bottom w:val="none" w:sz="0" w:space="0" w:color="auto"/>
                                <w:right w:val="none" w:sz="0" w:space="0" w:color="auto"/>
                              </w:divBdr>
                              <w:divsChild>
                                <w:div w:id="1423333714">
                                  <w:marLeft w:val="0"/>
                                  <w:marRight w:val="0"/>
                                  <w:marTop w:val="0"/>
                                  <w:marBottom w:val="0"/>
                                  <w:divBdr>
                                    <w:top w:val="none" w:sz="0" w:space="0" w:color="auto"/>
                                    <w:left w:val="none" w:sz="0" w:space="0" w:color="auto"/>
                                    <w:bottom w:val="none" w:sz="0" w:space="0" w:color="auto"/>
                                    <w:right w:val="none" w:sz="0" w:space="0" w:color="auto"/>
                                  </w:divBdr>
                                  <w:divsChild>
                                    <w:div w:id="636762388">
                                      <w:marLeft w:val="0"/>
                                      <w:marRight w:val="0"/>
                                      <w:marTop w:val="0"/>
                                      <w:marBottom w:val="0"/>
                                      <w:divBdr>
                                        <w:top w:val="none" w:sz="0" w:space="0" w:color="auto"/>
                                        <w:left w:val="none" w:sz="0" w:space="0" w:color="auto"/>
                                        <w:bottom w:val="none" w:sz="0" w:space="0" w:color="auto"/>
                                        <w:right w:val="none" w:sz="0" w:space="0" w:color="auto"/>
                                      </w:divBdr>
                                      <w:divsChild>
                                        <w:div w:id="104422451">
                                          <w:marLeft w:val="0"/>
                                          <w:marRight w:val="0"/>
                                          <w:marTop w:val="0"/>
                                          <w:marBottom w:val="0"/>
                                          <w:divBdr>
                                            <w:top w:val="none" w:sz="0" w:space="0" w:color="auto"/>
                                            <w:left w:val="none" w:sz="0" w:space="0" w:color="auto"/>
                                            <w:bottom w:val="none" w:sz="0" w:space="0" w:color="auto"/>
                                            <w:right w:val="none" w:sz="0" w:space="0" w:color="auto"/>
                                          </w:divBdr>
                                          <w:divsChild>
                                            <w:div w:id="365832295">
                                              <w:marLeft w:val="0"/>
                                              <w:marRight w:val="0"/>
                                              <w:marTop w:val="0"/>
                                              <w:marBottom w:val="0"/>
                                              <w:divBdr>
                                                <w:top w:val="none" w:sz="0" w:space="0" w:color="auto"/>
                                                <w:left w:val="none" w:sz="0" w:space="0" w:color="auto"/>
                                                <w:bottom w:val="none" w:sz="0" w:space="0" w:color="auto"/>
                                                <w:right w:val="none" w:sz="0" w:space="0" w:color="auto"/>
                                              </w:divBdr>
                                              <w:divsChild>
                                                <w:div w:id="1190604877">
                                                  <w:marLeft w:val="0"/>
                                                  <w:marRight w:val="0"/>
                                                  <w:marTop w:val="0"/>
                                                  <w:marBottom w:val="0"/>
                                                  <w:divBdr>
                                                    <w:top w:val="none" w:sz="0" w:space="0" w:color="auto"/>
                                                    <w:left w:val="none" w:sz="0" w:space="0" w:color="auto"/>
                                                    <w:bottom w:val="none" w:sz="0" w:space="0" w:color="auto"/>
                                                    <w:right w:val="none" w:sz="0" w:space="0" w:color="auto"/>
                                                  </w:divBdr>
                                                  <w:divsChild>
                                                    <w:div w:id="1507595357">
                                                      <w:marLeft w:val="0"/>
                                                      <w:marRight w:val="0"/>
                                                      <w:marTop w:val="0"/>
                                                      <w:marBottom w:val="0"/>
                                                      <w:divBdr>
                                                        <w:top w:val="none" w:sz="0" w:space="0" w:color="auto"/>
                                                        <w:left w:val="none" w:sz="0" w:space="0" w:color="auto"/>
                                                        <w:bottom w:val="none" w:sz="0" w:space="0" w:color="auto"/>
                                                        <w:right w:val="none" w:sz="0" w:space="0" w:color="auto"/>
                                                      </w:divBdr>
                                                      <w:divsChild>
                                                        <w:div w:id="1793982660">
                                                          <w:marLeft w:val="0"/>
                                                          <w:marRight w:val="0"/>
                                                          <w:marTop w:val="0"/>
                                                          <w:marBottom w:val="0"/>
                                                          <w:divBdr>
                                                            <w:top w:val="none" w:sz="0" w:space="0" w:color="auto"/>
                                                            <w:left w:val="none" w:sz="0" w:space="0" w:color="auto"/>
                                                            <w:bottom w:val="none" w:sz="0" w:space="0" w:color="auto"/>
                                                            <w:right w:val="none" w:sz="0" w:space="0" w:color="auto"/>
                                                          </w:divBdr>
                                                          <w:divsChild>
                                                            <w:div w:id="168023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62180557">
      <w:bodyDiv w:val="1"/>
      <w:marLeft w:val="0"/>
      <w:marRight w:val="0"/>
      <w:marTop w:val="0"/>
      <w:marBottom w:val="0"/>
      <w:divBdr>
        <w:top w:val="none" w:sz="0" w:space="0" w:color="auto"/>
        <w:left w:val="none" w:sz="0" w:space="0" w:color="auto"/>
        <w:bottom w:val="none" w:sz="0" w:space="0" w:color="auto"/>
        <w:right w:val="none" w:sz="0" w:space="0" w:color="auto"/>
      </w:divBdr>
      <w:divsChild>
        <w:div w:id="222833091">
          <w:marLeft w:val="0"/>
          <w:marRight w:val="0"/>
          <w:marTop w:val="0"/>
          <w:marBottom w:val="0"/>
          <w:divBdr>
            <w:top w:val="none" w:sz="0" w:space="0" w:color="auto"/>
            <w:left w:val="none" w:sz="0" w:space="0" w:color="auto"/>
            <w:bottom w:val="none" w:sz="0" w:space="0" w:color="auto"/>
            <w:right w:val="none" w:sz="0" w:space="0" w:color="auto"/>
          </w:divBdr>
          <w:divsChild>
            <w:div w:id="496573909">
              <w:marLeft w:val="0"/>
              <w:marRight w:val="0"/>
              <w:marTop w:val="0"/>
              <w:marBottom w:val="0"/>
              <w:divBdr>
                <w:top w:val="none" w:sz="0" w:space="0" w:color="auto"/>
                <w:left w:val="none" w:sz="0" w:space="0" w:color="auto"/>
                <w:bottom w:val="none" w:sz="0" w:space="0" w:color="auto"/>
                <w:right w:val="none" w:sz="0" w:space="0" w:color="auto"/>
              </w:divBdr>
              <w:divsChild>
                <w:div w:id="143351548">
                  <w:marLeft w:val="0"/>
                  <w:marRight w:val="0"/>
                  <w:marTop w:val="0"/>
                  <w:marBottom w:val="0"/>
                  <w:divBdr>
                    <w:top w:val="none" w:sz="0" w:space="0" w:color="auto"/>
                    <w:left w:val="none" w:sz="0" w:space="0" w:color="auto"/>
                    <w:bottom w:val="none" w:sz="0" w:space="0" w:color="auto"/>
                    <w:right w:val="none" w:sz="0" w:space="0" w:color="auto"/>
                  </w:divBdr>
                  <w:divsChild>
                    <w:div w:id="253442255">
                      <w:marLeft w:val="0"/>
                      <w:marRight w:val="0"/>
                      <w:marTop w:val="0"/>
                      <w:marBottom w:val="0"/>
                      <w:divBdr>
                        <w:top w:val="none" w:sz="0" w:space="0" w:color="auto"/>
                        <w:left w:val="none" w:sz="0" w:space="0" w:color="auto"/>
                        <w:bottom w:val="none" w:sz="0" w:space="0" w:color="auto"/>
                        <w:right w:val="none" w:sz="0" w:space="0" w:color="auto"/>
                      </w:divBdr>
                      <w:divsChild>
                        <w:div w:id="492641796">
                          <w:marLeft w:val="0"/>
                          <w:marRight w:val="0"/>
                          <w:marTop w:val="0"/>
                          <w:marBottom w:val="0"/>
                          <w:divBdr>
                            <w:top w:val="none" w:sz="0" w:space="0" w:color="auto"/>
                            <w:left w:val="none" w:sz="0" w:space="0" w:color="auto"/>
                            <w:bottom w:val="none" w:sz="0" w:space="0" w:color="auto"/>
                            <w:right w:val="none" w:sz="0" w:space="0" w:color="auto"/>
                          </w:divBdr>
                          <w:divsChild>
                            <w:div w:id="300429723">
                              <w:marLeft w:val="0"/>
                              <w:marRight w:val="0"/>
                              <w:marTop w:val="0"/>
                              <w:marBottom w:val="0"/>
                              <w:divBdr>
                                <w:top w:val="none" w:sz="0" w:space="0" w:color="auto"/>
                                <w:left w:val="none" w:sz="0" w:space="0" w:color="auto"/>
                                <w:bottom w:val="none" w:sz="0" w:space="0" w:color="auto"/>
                                <w:right w:val="none" w:sz="0" w:space="0" w:color="auto"/>
                              </w:divBdr>
                              <w:divsChild>
                                <w:div w:id="1146244786">
                                  <w:marLeft w:val="0"/>
                                  <w:marRight w:val="0"/>
                                  <w:marTop w:val="0"/>
                                  <w:marBottom w:val="0"/>
                                  <w:divBdr>
                                    <w:top w:val="none" w:sz="0" w:space="0" w:color="auto"/>
                                    <w:left w:val="none" w:sz="0" w:space="0" w:color="auto"/>
                                    <w:bottom w:val="none" w:sz="0" w:space="0" w:color="auto"/>
                                    <w:right w:val="none" w:sz="0" w:space="0" w:color="auto"/>
                                  </w:divBdr>
                                  <w:divsChild>
                                    <w:div w:id="973874120">
                                      <w:marLeft w:val="0"/>
                                      <w:marRight w:val="0"/>
                                      <w:marTop w:val="0"/>
                                      <w:marBottom w:val="0"/>
                                      <w:divBdr>
                                        <w:top w:val="none" w:sz="0" w:space="0" w:color="auto"/>
                                        <w:left w:val="none" w:sz="0" w:space="0" w:color="auto"/>
                                        <w:bottom w:val="none" w:sz="0" w:space="0" w:color="auto"/>
                                        <w:right w:val="none" w:sz="0" w:space="0" w:color="auto"/>
                                      </w:divBdr>
                                      <w:divsChild>
                                        <w:div w:id="1313220445">
                                          <w:marLeft w:val="0"/>
                                          <w:marRight w:val="0"/>
                                          <w:marTop w:val="0"/>
                                          <w:marBottom w:val="0"/>
                                          <w:divBdr>
                                            <w:top w:val="none" w:sz="0" w:space="0" w:color="auto"/>
                                            <w:left w:val="none" w:sz="0" w:space="0" w:color="auto"/>
                                            <w:bottom w:val="none" w:sz="0" w:space="0" w:color="auto"/>
                                            <w:right w:val="none" w:sz="0" w:space="0" w:color="auto"/>
                                          </w:divBdr>
                                          <w:divsChild>
                                            <w:div w:id="1742482100">
                                              <w:marLeft w:val="0"/>
                                              <w:marRight w:val="0"/>
                                              <w:marTop w:val="0"/>
                                              <w:marBottom w:val="0"/>
                                              <w:divBdr>
                                                <w:top w:val="none" w:sz="0" w:space="0" w:color="auto"/>
                                                <w:left w:val="none" w:sz="0" w:space="0" w:color="auto"/>
                                                <w:bottom w:val="none" w:sz="0" w:space="0" w:color="auto"/>
                                                <w:right w:val="none" w:sz="0" w:space="0" w:color="auto"/>
                                              </w:divBdr>
                                              <w:divsChild>
                                                <w:div w:id="1500340931">
                                                  <w:marLeft w:val="0"/>
                                                  <w:marRight w:val="0"/>
                                                  <w:marTop w:val="0"/>
                                                  <w:marBottom w:val="0"/>
                                                  <w:divBdr>
                                                    <w:top w:val="none" w:sz="0" w:space="0" w:color="auto"/>
                                                    <w:left w:val="none" w:sz="0" w:space="0" w:color="auto"/>
                                                    <w:bottom w:val="none" w:sz="0" w:space="0" w:color="auto"/>
                                                    <w:right w:val="none" w:sz="0" w:space="0" w:color="auto"/>
                                                  </w:divBdr>
                                                  <w:divsChild>
                                                    <w:div w:id="1858539026">
                                                      <w:marLeft w:val="0"/>
                                                      <w:marRight w:val="0"/>
                                                      <w:marTop w:val="0"/>
                                                      <w:marBottom w:val="0"/>
                                                      <w:divBdr>
                                                        <w:top w:val="none" w:sz="0" w:space="0" w:color="auto"/>
                                                        <w:left w:val="none" w:sz="0" w:space="0" w:color="auto"/>
                                                        <w:bottom w:val="none" w:sz="0" w:space="0" w:color="auto"/>
                                                        <w:right w:val="none" w:sz="0" w:space="0" w:color="auto"/>
                                                      </w:divBdr>
                                                      <w:divsChild>
                                                        <w:div w:id="1870797178">
                                                          <w:marLeft w:val="0"/>
                                                          <w:marRight w:val="0"/>
                                                          <w:marTop w:val="0"/>
                                                          <w:marBottom w:val="0"/>
                                                          <w:divBdr>
                                                            <w:top w:val="none" w:sz="0" w:space="0" w:color="auto"/>
                                                            <w:left w:val="none" w:sz="0" w:space="0" w:color="auto"/>
                                                            <w:bottom w:val="none" w:sz="0" w:space="0" w:color="auto"/>
                                                            <w:right w:val="none" w:sz="0" w:space="0" w:color="auto"/>
                                                          </w:divBdr>
                                                          <w:divsChild>
                                                            <w:div w:id="3396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3193606">
      <w:bodyDiv w:val="1"/>
      <w:marLeft w:val="0"/>
      <w:marRight w:val="0"/>
      <w:marTop w:val="0"/>
      <w:marBottom w:val="0"/>
      <w:divBdr>
        <w:top w:val="none" w:sz="0" w:space="0" w:color="auto"/>
        <w:left w:val="none" w:sz="0" w:space="0" w:color="auto"/>
        <w:bottom w:val="none" w:sz="0" w:space="0" w:color="auto"/>
        <w:right w:val="none" w:sz="0" w:space="0" w:color="auto"/>
      </w:divBdr>
      <w:divsChild>
        <w:div w:id="147601920">
          <w:marLeft w:val="0"/>
          <w:marRight w:val="0"/>
          <w:marTop w:val="0"/>
          <w:marBottom w:val="0"/>
          <w:divBdr>
            <w:top w:val="none" w:sz="0" w:space="0" w:color="auto"/>
            <w:left w:val="none" w:sz="0" w:space="0" w:color="auto"/>
            <w:bottom w:val="none" w:sz="0" w:space="0" w:color="auto"/>
            <w:right w:val="none" w:sz="0" w:space="0" w:color="auto"/>
          </w:divBdr>
          <w:divsChild>
            <w:div w:id="1259019019">
              <w:marLeft w:val="0"/>
              <w:marRight w:val="0"/>
              <w:marTop w:val="0"/>
              <w:marBottom w:val="0"/>
              <w:divBdr>
                <w:top w:val="none" w:sz="0" w:space="0" w:color="auto"/>
                <w:left w:val="none" w:sz="0" w:space="0" w:color="auto"/>
                <w:bottom w:val="none" w:sz="0" w:space="0" w:color="auto"/>
                <w:right w:val="none" w:sz="0" w:space="0" w:color="auto"/>
              </w:divBdr>
              <w:divsChild>
                <w:div w:id="1016807347">
                  <w:marLeft w:val="0"/>
                  <w:marRight w:val="0"/>
                  <w:marTop w:val="0"/>
                  <w:marBottom w:val="0"/>
                  <w:divBdr>
                    <w:top w:val="none" w:sz="0" w:space="0" w:color="auto"/>
                    <w:left w:val="none" w:sz="0" w:space="0" w:color="auto"/>
                    <w:bottom w:val="none" w:sz="0" w:space="0" w:color="auto"/>
                    <w:right w:val="none" w:sz="0" w:space="0" w:color="auto"/>
                  </w:divBdr>
                  <w:divsChild>
                    <w:div w:id="2143110317">
                      <w:marLeft w:val="0"/>
                      <w:marRight w:val="0"/>
                      <w:marTop w:val="0"/>
                      <w:marBottom w:val="0"/>
                      <w:divBdr>
                        <w:top w:val="none" w:sz="0" w:space="0" w:color="auto"/>
                        <w:left w:val="none" w:sz="0" w:space="0" w:color="auto"/>
                        <w:bottom w:val="none" w:sz="0" w:space="0" w:color="auto"/>
                        <w:right w:val="none" w:sz="0" w:space="0" w:color="auto"/>
                      </w:divBdr>
                      <w:divsChild>
                        <w:div w:id="1881167751">
                          <w:marLeft w:val="0"/>
                          <w:marRight w:val="0"/>
                          <w:marTop w:val="0"/>
                          <w:marBottom w:val="0"/>
                          <w:divBdr>
                            <w:top w:val="none" w:sz="0" w:space="0" w:color="auto"/>
                            <w:left w:val="none" w:sz="0" w:space="0" w:color="auto"/>
                            <w:bottom w:val="none" w:sz="0" w:space="0" w:color="auto"/>
                            <w:right w:val="none" w:sz="0" w:space="0" w:color="auto"/>
                          </w:divBdr>
                          <w:divsChild>
                            <w:div w:id="1331370923">
                              <w:marLeft w:val="0"/>
                              <w:marRight w:val="0"/>
                              <w:marTop w:val="0"/>
                              <w:marBottom w:val="0"/>
                              <w:divBdr>
                                <w:top w:val="none" w:sz="0" w:space="0" w:color="auto"/>
                                <w:left w:val="none" w:sz="0" w:space="0" w:color="auto"/>
                                <w:bottom w:val="none" w:sz="0" w:space="0" w:color="auto"/>
                                <w:right w:val="none" w:sz="0" w:space="0" w:color="auto"/>
                              </w:divBdr>
                              <w:divsChild>
                                <w:div w:id="1947346472">
                                  <w:marLeft w:val="0"/>
                                  <w:marRight w:val="0"/>
                                  <w:marTop w:val="0"/>
                                  <w:marBottom w:val="0"/>
                                  <w:divBdr>
                                    <w:top w:val="none" w:sz="0" w:space="0" w:color="auto"/>
                                    <w:left w:val="none" w:sz="0" w:space="0" w:color="auto"/>
                                    <w:bottom w:val="none" w:sz="0" w:space="0" w:color="auto"/>
                                    <w:right w:val="none" w:sz="0" w:space="0" w:color="auto"/>
                                  </w:divBdr>
                                  <w:divsChild>
                                    <w:div w:id="723336109">
                                      <w:marLeft w:val="0"/>
                                      <w:marRight w:val="0"/>
                                      <w:marTop w:val="0"/>
                                      <w:marBottom w:val="0"/>
                                      <w:divBdr>
                                        <w:top w:val="none" w:sz="0" w:space="0" w:color="auto"/>
                                        <w:left w:val="none" w:sz="0" w:space="0" w:color="auto"/>
                                        <w:bottom w:val="none" w:sz="0" w:space="0" w:color="auto"/>
                                        <w:right w:val="none" w:sz="0" w:space="0" w:color="auto"/>
                                      </w:divBdr>
                                      <w:divsChild>
                                        <w:div w:id="1429354337">
                                          <w:marLeft w:val="0"/>
                                          <w:marRight w:val="0"/>
                                          <w:marTop w:val="0"/>
                                          <w:marBottom w:val="0"/>
                                          <w:divBdr>
                                            <w:top w:val="none" w:sz="0" w:space="0" w:color="auto"/>
                                            <w:left w:val="none" w:sz="0" w:space="0" w:color="auto"/>
                                            <w:bottom w:val="none" w:sz="0" w:space="0" w:color="auto"/>
                                            <w:right w:val="none" w:sz="0" w:space="0" w:color="auto"/>
                                          </w:divBdr>
                                          <w:divsChild>
                                            <w:div w:id="2051689529">
                                              <w:marLeft w:val="0"/>
                                              <w:marRight w:val="0"/>
                                              <w:marTop w:val="0"/>
                                              <w:marBottom w:val="0"/>
                                              <w:divBdr>
                                                <w:top w:val="none" w:sz="0" w:space="0" w:color="auto"/>
                                                <w:left w:val="none" w:sz="0" w:space="0" w:color="auto"/>
                                                <w:bottom w:val="none" w:sz="0" w:space="0" w:color="auto"/>
                                                <w:right w:val="none" w:sz="0" w:space="0" w:color="auto"/>
                                              </w:divBdr>
                                              <w:divsChild>
                                                <w:div w:id="1786849489">
                                                  <w:marLeft w:val="0"/>
                                                  <w:marRight w:val="0"/>
                                                  <w:marTop w:val="0"/>
                                                  <w:marBottom w:val="0"/>
                                                  <w:divBdr>
                                                    <w:top w:val="none" w:sz="0" w:space="0" w:color="auto"/>
                                                    <w:left w:val="none" w:sz="0" w:space="0" w:color="auto"/>
                                                    <w:bottom w:val="none" w:sz="0" w:space="0" w:color="auto"/>
                                                    <w:right w:val="none" w:sz="0" w:space="0" w:color="auto"/>
                                                  </w:divBdr>
                                                  <w:divsChild>
                                                    <w:div w:id="1717967556">
                                                      <w:marLeft w:val="0"/>
                                                      <w:marRight w:val="0"/>
                                                      <w:marTop w:val="0"/>
                                                      <w:marBottom w:val="0"/>
                                                      <w:divBdr>
                                                        <w:top w:val="none" w:sz="0" w:space="0" w:color="auto"/>
                                                        <w:left w:val="none" w:sz="0" w:space="0" w:color="auto"/>
                                                        <w:bottom w:val="none" w:sz="0" w:space="0" w:color="auto"/>
                                                        <w:right w:val="none" w:sz="0" w:space="0" w:color="auto"/>
                                                      </w:divBdr>
                                                      <w:divsChild>
                                                        <w:div w:id="1870802539">
                                                          <w:marLeft w:val="0"/>
                                                          <w:marRight w:val="0"/>
                                                          <w:marTop w:val="0"/>
                                                          <w:marBottom w:val="0"/>
                                                          <w:divBdr>
                                                            <w:top w:val="none" w:sz="0" w:space="0" w:color="auto"/>
                                                            <w:left w:val="none" w:sz="0" w:space="0" w:color="auto"/>
                                                            <w:bottom w:val="none" w:sz="0" w:space="0" w:color="auto"/>
                                                            <w:right w:val="none" w:sz="0" w:space="0" w:color="auto"/>
                                                          </w:divBdr>
                                                          <w:divsChild>
                                                            <w:div w:id="158337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3425991">
      <w:bodyDiv w:val="1"/>
      <w:marLeft w:val="0"/>
      <w:marRight w:val="0"/>
      <w:marTop w:val="0"/>
      <w:marBottom w:val="0"/>
      <w:divBdr>
        <w:top w:val="none" w:sz="0" w:space="0" w:color="auto"/>
        <w:left w:val="none" w:sz="0" w:space="0" w:color="auto"/>
        <w:bottom w:val="none" w:sz="0" w:space="0" w:color="auto"/>
        <w:right w:val="none" w:sz="0" w:space="0" w:color="auto"/>
      </w:divBdr>
      <w:divsChild>
        <w:div w:id="2006198740">
          <w:marLeft w:val="0"/>
          <w:marRight w:val="0"/>
          <w:marTop w:val="0"/>
          <w:marBottom w:val="0"/>
          <w:divBdr>
            <w:top w:val="none" w:sz="0" w:space="0" w:color="auto"/>
            <w:left w:val="none" w:sz="0" w:space="0" w:color="auto"/>
            <w:bottom w:val="none" w:sz="0" w:space="0" w:color="auto"/>
            <w:right w:val="none" w:sz="0" w:space="0" w:color="auto"/>
          </w:divBdr>
          <w:divsChild>
            <w:div w:id="841240211">
              <w:marLeft w:val="0"/>
              <w:marRight w:val="0"/>
              <w:marTop w:val="0"/>
              <w:marBottom w:val="0"/>
              <w:divBdr>
                <w:top w:val="none" w:sz="0" w:space="0" w:color="auto"/>
                <w:left w:val="none" w:sz="0" w:space="0" w:color="auto"/>
                <w:bottom w:val="none" w:sz="0" w:space="0" w:color="auto"/>
                <w:right w:val="none" w:sz="0" w:space="0" w:color="auto"/>
              </w:divBdr>
              <w:divsChild>
                <w:div w:id="405886253">
                  <w:marLeft w:val="0"/>
                  <w:marRight w:val="0"/>
                  <w:marTop w:val="0"/>
                  <w:marBottom w:val="0"/>
                  <w:divBdr>
                    <w:top w:val="none" w:sz="0" w:space="0" w:color="auto"/>
                    <w:left w:val="none" w:sz="0" w:space="0" w:color="auto"/>
                    <w:bottom w:val="none" w:sz="0" w:space="0" w:color="auto"/>
                    <w:right w:val="none" w:sz="0" w:space="0" w:color="auto"/>
                  </w:divBdr>
                  <w:divsChild>
                    <w:div w:id="1846751089">
                      <w:marLeft w:val="0"/>
                      <w:marRight w:val="0"/>
                      <w:marTop w:val="0"/>
                      <w:marBottom w:val="0"/>
                      <w:divBdr>
                        <w:top w:val="none" w:sz="0" w:space="0" w:color="auto"/>
                        <w:left w:val="none" w:sz="0" w:space="0" w:color="auto"/>
                        <w:bottom w:val="none" w:sz="0" w:space="0" w:color="auto"/>
                        <w:right w:val="none" w:sz="0" w:space="0" w:color="auto"/>
                      </w:divBdr>
                      <w:divsChild>
                        <w:div w:id="1798143131">
                          <w:marLeft w:val="0"/>
                          <w:marRight w:val="0"/>
                          <w:marTop w:val="0"/>
                          <w:marBottom w:val="0"/>
                          <w:divBdr>
                            <w:top w:val="none" w:sz="0" w:space="0" w:color="auto"/>
                            <w:left w:val="none" w:sz="0" w:space="0" w:color="auto"/>
                            <w:bottom w:val="none" w:sz="0" w:space="0" w:color="auto"/>
                            <w:right w:val="none" w:sz="0" w:space="0" w:color="auto"/>
                          </w:divBdr>
                          <w:divsChild>
                            <w:div w:id="1711412655">
                              <w:marLeft w:val="0"/>
                              <w:marRight w:val="0"/>
                              <w:marTop w:val="0"/>
                              <w:marBottom w:val="0"/>
                              <w:divBdr>
                                <w:top w:val="none" w:sz="0" w:space="0" w:color="auto"/>
                                <w:left w:val="none" w:sz="0" w:space="0" w:color="auto"/>
                                <w:bottom w:val="none" w:sz="0" w:space="0" w:color="auto"/>
                                <w:right w:val="none" w:sz="0" w:space="0" w:color="auto"/>
                              </w:divBdr>
                              <w:divsChild>
                                <w:div w:id="1660426975">
                                  <w:marLeft w:val="0"/>
                                  <w:marRight w:val="0"/>
                                  <w:marTop w:val="0"/>
                                  <w:marBottom w:val="0"/>
                                  <w:divBdr>
                                    <w:top w:val="none" w:sz="0" w:space="0" w:color="auto"/>
                                    <w:left w:val="none" w:sz="0" w:space="0" w:color="auto"/>
                                    <w:bottom w:val="none" w:sz="0" w:space="0" w:color="auto"/>
                                    <w:right w:val="none" w:sz="0" w:space="0" w:color="auto"/>
                                  </w:divBdr>
                                  <w:divsChild>
                                    <w:div w:id="629017230">
                                      <w:marLeft w:val="0"/>
                                      <w:marRight w:val="0"/>
                                      <w:marTop w:val="0"/>
                                      <w:marBottom w:val="0"/>
                                      <w:divBdr>
                                        <w:top w:val="none" w:sz="0" w:space="0" w:color="auto"/>
                                        <w:left w:val="none" w:sz="0" w:space="0" w:color="auto"/>
                                        <w:bottom w:val="none" w:sz="0" w:space="0" w:color="auto"/>
                                        <w:right w:val="none" w:sz="0" w:space="0" w:color="auto"/>
                                      </w:divBdr>
                                      <w:divsChild>
                                        <w:div w:id="964695186">
                                          <w:marLeft w:val="0"/>
                                          <w:marRight w:val="0"/>
                                          <w:marTop w:val="0"/>
                                          <w:marBottom w:val="0"/>
                                          <w:divBdr>
                                            <w:top w:val="none" w:sz="0" w:space="0" w:color="auto"/>
                                            <w:left w:val="none" w:sz="0" w:space="0" w:color="auto"/>
                                            <w:bottom w:val="none" w:sz="0" w:space="0" w:color="auto"/>
                                            <w:right w:val="none" w:sz="0" w:space="0" w:color="auto"/>
                                          </w:divBdr>
                                          <w:divsChild>
                                            <w:div w:id="1655063088">
                                              <w:marLeft w:val="0"/>
                                              <w:marRight w:val="0"/>
                                              <w:marTop w:val="0"/>
                                              <w:marBottom w:val="0"/>
                                              <w:divBdr>
                                                <w:top w:val="none" w:sz="0" w:space="0" w:color="auto"/>
                                                <w:left w:val="none" w:sz="0" w:space="0" w:color="auto"/>
                                                <w:bottom w:val="none" w:sz="0" w:space="0" w:color="auto"/>
                                                <w:right w:val="none" w:sz="0" w:space="0" w:color="auto"/>
                                              </w:divBdr>
                                              <w:divsChild>
                                                <w:div w:id="342823222">
                                                  <w:marLeft w:val="0"/>
                                                  <w:marRight w:val="0"/>
                                                  <w:marTop w:val="0"/>
                                                  <w:marBottom w:val="0"/>
                                                  <w:divBdr>
                                                    <w:top w:val="none" w:sz="0" w:space="0" w:color="auto"/>
                                                    <w:left w:val="none" w:sz="0" w:space="0" w:color="auto"/>
                                                    <w:bottom w:val="none" w:sz="0" w:space="0" w:color="auto"/>
                                                    <w:right w:val="none" w:sz="0" w:space="0" w:color="auto"/>
                                                  </w:divBdr>
                                                  <w:divsChild>
                                                    <w:div w:id="1820346987">
                                                      <w:marLeft w:val="0"/>
                                                      <w:marRight w:val="0"/>
                                                      <w:marTop w:val="0"/>
                                                      <w:marBottom w:val="0"/>
                                                      <w:divBdr>
                                                        <w:top w:val="none" w:sz="0" w:space="0" w:color="auto"/>
                                                        <w:left w:val="none" w:sz="0" w:space="0" w:color="auto"/>
                                                        <w:bottom w:val="none" w:sz="0" w:space="0" w:color="auto"/>
                                                        <w:right w:val="none" w:sz="0" w:space="0" w:color="auto"/>
                                                      </w:divBdr>
                                                      <w:divsChild>
                                                        <w:div w:id="472258584">
                                                          <w:marLeft w:val="0"/>
                                                          <w:marRight w:val="0"/>
                                                          <w:marTop w:val="0"/>
                                                          <w:marBottom w:val="0"/>
                                                          <w:divBdr>
                                                            <w:top w:val="none" w:sz="0" w:space="0" w:color="auto"/>
                                                            <w:left w:val="none" w:sz="0" w:space="0" w:color="auto"/>
                                                            <w:bottom w:val="none" w:sz="0" w:space="0" w:color="auto"/>
                                                            <w:right w:val="none" w:sz="0" w:space="0" w:color="auto"/>
                                                          </w:divBdr>
                                                          <w:divsChild>
                                                            <w:div w:id="6716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44543302">
      <w:bodyDiv w:val="1"/>
      <w:marLeft w:val="0"/>
      <w:marRight w:val="0"/>
      <w:marTop w:val="0"/>
      <w:marBottom w:val="0"/>
      <w:divBdr>
        <w:top w:val="none" w:sz="0" w:space="0" w:color="auto"/>
        <w:left w:val="none" w:sz="0" w:space="0" w:color="auto"/>
        <w:bottom w:val="none" w:sz="0" w:space="0" w:color="auto"/>
        <w:right w:val="none" w:sz="0" w:space="0" w:color="auto"/>
      </w:divBdr>
      <w:divsChild>
        <w:div w:id="1391614891">
          <w:marLeft w:val="0"/>
          <w:marRight w:val="0"/>
          <w:marTop w:val="0"/>
          <w:marBottom w:val="0"/>
          <w:divBdr>
            <w:top w:val="none" w:sz="0" w:space="0" w:color="auto"/>
            <w:left w:val="none" w:sz="0" w:space="0" w:color="auto"/>
            <w:bottom w:val="none" w:sz="0" w:space="0" w:color="auto"/>
            <w:right w:val="none" w:sz="0" w:space="0" w:color="auto"/>
          </w:divBdr>
          <w:divsChild>
            <w:div w:id="1398892713">
              <w:marLeft w:val="0"/>
              <w:marRight w:val="0"/>
              <w:marTop w:val="0"/>
              <w:marBottom w:val="0"/>
              <w:divBdr>
                <w:top w:val="none" w:sz="0" w:space="0" w:color="auto"/>
                <w:left w:val="none" w:sz="0" w:space="0" w:color="auto"/>
                <w:bottom w:val="none" w:sz="0" w:space="0" w:color="auto"/>
                <w:right w:val="none" w:sz="0" w:space="0" w:color="auto"/>
              </w:divBdr>
              <w:divsChild>
                <w:div w:id="1115446684">
                  <w:marLeft w:val="-15"/>
                  <w:marRight w:val="-15"/>
                  <w:marTop w:val="0"/>
                  <w:marBottom w:val="0"/>
                  <w:divBdr>
                    <w:top w:val="none" w:sz="0" w:space="0" w:color="auto"/>
                    <w:left w:val="none" w:sz="0" w:space="0" w:color="auto"/>
                    <w:bottom w:val="none" w:sz="0" w:space="0" w:color="auto"/>
                    <w:right w:val="none" w:sz="0" w:space="0" w:color="auto"/>
                  </w:divBdr>
                </w:div>
                <w:div w:id="13944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28176">
      <w:bodyDiv w:val="1"/>
      <w:marLeft w:val="0"/>
      <w:marRight w:val="0"/>
      <w:marTop w:val="0"/>
      <w:marBottom w:val="0"/>
      <w:divBdr>
        <w:top w:val="none" w:sz="0" w:space="0" w:color="auto"/>
        <w:left w:val="none" w:sz="0" w:space="0" w:color="auto"/>
        <w:bottom w:val="none" w:sz="0" w:space="0" w:color="auto"/>
        <w:right w:val="none" w:sz="0" w:space="0" w:color="auto"/>
      </w:divBdr>
      <w:divsChild>
        <w:div w:id="1974753946">
          <w:marLeft w:val="0"/>
          <w:marRight w:val="0"/>
          <w:marTop w:val="0"/>
          <w:marBottom w:val="0"/>
          <w:divBdr>
            <w:top w:val="none" w:sz="0" w:space="0" w:color="auto"/>
            <w:left w:val="none" w:sz="0" w:space="0" w:color="auto"/>
            <w:bottom w:val="none" w:sz="0" w:space="0" w:color="auto"/>
            <w:right w:val="none" w:sz="0" w:space="0" w:color="auto"/>
          </w:divBdr>
          <w:divsChild>
            <w:div w:id="723674405">
              <w:marLeft w:val="0"/>
              <w:marRight w:val="0"/>
              <w:marTop w:val="0"/>
              <w:marBottom w:val="0"/>
              <w:divBdr>
                <w:top w:val="none" w:sz="0" w:space="0" w:color="auto"/>
                <w:left w:val="none" w:sz="0" w:space="0" w:color="auto"/>
                <w:bottom w:val="none" w:sz="0" w:space="0" w:color="auto"/>
                <w:right w:val="none" w:sz="0" w:space="0" w:color="auto"/>
              </w:divBdr>
              <w:divsChild>
                <w:div w:id="407848569">
                  <w:marLeft w:val="0"/>
                  <w:marRight w:val="0"/>
                  <w:marTop w:val="0"/>
                  <w:marBottom w:val="0"/>
                  <w:divBdr>
                    <w:top w:val="none" w:sz="0" w:space="0" w:color="auto"/>
                    <w:left w:val="none" w:sz="0" w:space="0" w:color="auto"/>
                    <w:bottom w:val="none" w:sz="0" w:space="0" w:color="auto"/>
                    <w:right w:val="none" w:sz="0" w:space="0" w:color="auto"/>
                  </w:divBdr>
                  <w:divsChild>
                    <w:div w:id="1530339608">
                      <w:marLeft w:val="0"/>
                      <w:marRight w:val="0"/>
                      <w:marTop w:val="0"/>
                      <w:marBottom w:val="0"/>
                      <w:divBdr>
                        <w:top w:val="none" w:sz="0" w:space="0" w:color="auto"/>
                        <w:left w:val="none" w:sz="0" w:space="0" w:color="auto"/>
                        <w:bottom w:val="none" w:sz="0" w:space="0" w:color="auto"/>
                        <w:right w:val="none" w:sz="0" w:space="0" w:color="auto"/>
                      </w:divBdr>
                      <w:divsChild>
                        <w:div w:id="1041638018">
                          <w:marLeft w:val="0"/>
                          <w:marRight w:val="0"/>
                          <w:marTop w:val="0"/>
                          <w:marBottom w:val="0"/>
                          <w:divBdr>
                            <w:top w:val="none" w:sz="0" w:space="0" w:color="auto"/>
                            <w:left w:val="none" w:sz="0" w:space="0" w:color="auto"/>
                            <w:bottom w:val="none" w:sz="0" w:space="0" w:color="auto"/>
                            <w:right w:val="none" w:sz="0" w:space="0" w:color="auto"/>
                          </w:divBdr>
                          <w:divsChild>
                            <w:div w:id="1466971728">
                              <w:marLeft w:val="0"/>
                              <w:marRight w:val="0"/>
                              <w:marTop w:val="0"/>
                              <w:marBottom w:val="0"/>
                              <w:divBdr>
                                <w:top w:val="none" w:sz="0" w:space="0" w:color="auto"/>
                                <w:left w:val="none" w:sz="0" w:space="0" w:color="auto"/>
                                <w:bottom w:val="none" w:sz="0" w:space="0" w:color="auto"/>
                                <w:right w:val="none" w:sz="0" w:space="0" w:color="auto"/>
                              </w:divBdr>
                              <w:divsChild>
                                <w:div w:id="2114668127">
                                  <w:marLeft w:val="0"/>
                                  <w:marRight w:val="0"/>
                                  <w:marTop w:val="0"/>
                                  <w:marBottom w:val="0"/>
                                  <w:divBdr>
                                    <w:top w:val="none" w:sz="0" w:space="0" w:color="auto"/>
                                    <w:left w:val="none" w:sz="0" w:space="0" w:color="auto"/>
                                    <w:bottom w:val="none" w:sz="0" w:space="0" w:color="auto"/>
                                    <w:right w:val="none" w:sz="0" w:space="0" w:color="auto"/>
                                  </w:divBdr>
                                  <w:divsChild>
                                    <w:div w:id="1301115158">
                                      <w:marLeft w:val="0"/>
                                      <w:marRight w:val="0"/>
                                      <w:marTop w:val="0"/>
                                      <w:marBottom w:val="0"/>
                                      <w:divBdr>
                                        <w:top w:val="none" w:sz="0" w:space="0" w:color="auto"/>
                                        <w:left w:val="none" w:sz="0" w:space="0" w:color="auto"/>
                                        <w:bottom w:val="none" w:sz="0" w:space="0" w:color="auto"/>
                                        <w:right w:val="none" w:sz="0" w:space="0" w:color="auto"/>
                                      </w:divBdr>
                                      <w:divsChild>
                                        <w:div w:id="1538195468">
                                          <w:marLeft w:val="0"/>
                                          <w:marRight w:val="0"/>
                                          <w:marTop w:val="0"/>
                                          <w:marBottom w:val="0"/>
                                          <w:divBdr>
                                            <w:top w:val="none" w:sz="0" w:space="0" w:color="auto"/>
                                            <w:left w:val="none" w:sz="0" w:space="0" w:color="auto"/>
                                            <w:bottom w:val="none" w:sz="0" w:space="0" w:color="auto"/>
                                            <w:right w:val="none" w:sz="0" w:space="0" w:color="auto"/>
                                          </w:divBdr>
                                          <w:divsChild>
                                            <w:div w:id="1803621403">
                                              <w:marLeft w:val="0"/>
                                              <w:marRight w:val="0"/>
                                              <w:marTop w:val="0"/>
                                              <w:marBottom w:val="0"/>
                                              <w:divBdr>
                                                <w:top w:val="none" w:sz="0" w:space="0" w:color="auto"/>
                                                <w:left w:val="none" w:sz="0" w:space="0" w:color="auto"/>
                                                <w:bottom w:val="none" w:sz="0" w:space="0" w:color="auto"/>
                                                <w:right w:val="none" w:sz="0" w:space="0" w:color="auto"/>
                                              </w:divBdr>
                                              <w:divsChild>
                                                <w:div w:id="800224991">
                                                  <w:marLeft w:val="0"/>
                                                  <w:marRight w:val="0"/>
                                                  <w:marTop w:val="0"/>
                                                  <w:marBottom w:val="0"/>
                                                  <w:divBdr>
                                                    <w:top w:val="none" w:sz="0" w:space="0" w:color="auto"/>
                                                    <w:left w:val="none" w:sz="0" w:space="0" w:color="auto"/>
                                                    <w:bottom w:val="none" w:sz="0" w:space="0" w:color="auto"/>
                                                    <w:right w:val="none" w:sz="0" w:space="0" w:color="auto"/>
                                                  </w:divBdr>
                                                  <w:divsChild>
                                                    <w:div w:id="2001693868">
                                                      <w:marLeft w:val="0"/>
                                                      <w:marRight w:val="0"/>
                                                      <w:marTop w:val="0"/>
                                                      <w:marBottom w:val="0"/>
                                                      <w:divBdr>
                                                        <w:top w:val="none" w:sz="0" w:space="0" w:color="auto"/>
                                                        <w:left w:val="none" w:sz="0" w:space="0" w:color="auto"/>
                                                        <w:bottom w:val="none" w:sz="0" w:space="0" w:color="auto"/>
                                                        <w:right w:val="none" w:sz="0" w:space="0" w:color="auto"/>
                                                      </w:divBdr>
                                                      <w:divsChild>
                                                        <w:div w:id="978725704">
                                                          <w:marLeft w:val="0"/>
                                                          <w:marRight w:val="0"/>
                                                          <w:marTop w:val="0"/>
                                                          <w:marBottom w:val="0"/>
                                                          <w:divBdr>
                                                            <w:top w:val="none" w:sz="0" w:space="0" w:color="auto"/>
                                                            <w:left w:val="none" w:sz="0" w:space="0" w:color="auto"/>
                                                            <w:bottom w:val="none" w:sz="0" w:space="0" w:color="auto"/>
                                                            <w:right w:val="none" w:sz="0" w:space="0" w:color="auto"/>
                                                          </w:divBdr>
                                                          <w:divsChild>
                                                            <w:div w:id="19308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hyperlink" Target="https://corporatefinanceinstitute.com/resources/knowledge/accounting/managerial-accounting/" TargetMode="External"/><Relationship Id="rId18" Type="http://schemas.openxmlformats.org/officeDocument/2006/relationships/hyperlink" Target="https://countercurrents.org/2021/02/impact-of-the-coronavirus-pandemic-on-the-global-economy/" TargetMode="External"/><Relationship Id="rId26" Type="http://schemas.openxmlformats.org/officeDocument/2006/relationships/hyperlink" Target="https://www.investopedia.com/terms/c/cost-accounting.asp" TargetMode="External"/><Relationship Id="rId3" Type="http://schemas.openxmlformats.org/officeDocument/2006/relationships/settings" Target="settings.xml"/><Relationship Id="rId21" Type="http://schemas.openxmlformats.org/officeDocument/2006/relationships/hyperlink" Target="https://kfknowledgebank.kaplan.co.uk/acca/chapter-4-types-of-cost-and-cost-behaviour" TargetMode="External"/><Relationship Id="rId7" Type="http://schemas.openxmlformats.org/officeDocument/2006/relationships/image" Target="media/image1.png"/><Relationship Id="rId12" Type="http://schemas.openxmlformats.org/officeDocument/2006/relationships/hyperlink" Target="https://www.myob.com/au/blog/management-accounting-important-business/" TargetMode="External"/><Relationship Id="rId17" Type="http://schemas.openxmlformats.org/officeDocument/2006/relationships/hyperlink" Target="https://fraserofallander.org/covid-19-impact-on-the-tourism-and-hospitality-sector-an-insight-from-the-latest-economic-commentary/" TargetMode="External"/><Relationship Id="rId25" Type="http://schemas.openxmlformats.org/officeDocument/2006/relationships/hyperlink" Target="https://theintactone.com/2019/02/13/ca-u1-topic-4-cost-classification-and-elements-of-cost/" TargetMode="External"/><Relationship Id="rId2" Type="http://schemas.openxmlformats.org/officeDocument/2006/relationships/styles" Target="styles.xml"/><Relationship Id="rId16" Type="http://schemas.openxmlformats.org/officeDocument/2006/relationships/hyperlink" Target="https://efinancemanagement.com/costing-terms/cost-behavior" TargetMode="External"/><Relationship Id="rId20" Type="http://schemas.openxmlformats.org/officeDocument/2006/relationships/hyperlink" Target="https://www.iasplus.com/en/standards/ia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91.com/management-accounting/" TargetMode="External"/><Relationship Id="rId24" Type="http://schemas.openxmlformats.org/officeDocument/2006/relationships/hyperlink" Target="https://www.ons.gov.uk/businessindustryandtrade/business/businessservices/bulletins/coronavirusandtheeconomicimpactsontheuk/5november2020" TargetMode="External"/><Relationship Id="rId5" Type="http://schemas.openxmlformats.org/officeDocument/2006/relationships/footnotes" Target="footnotes.xml"/><Relationship Id="rId15" Type="http://schemas.openxmlformats.org/officeDocument/2006/relationships/hyperlink" Target="https://www.prnewswire.com/news-releases/impact-of-covid-19-on-the-global-manufacturing-industry-2020-301042150.htm" TargetMode="External"/><Relationship Id="rId23" Type="http://schemas.openxmlformats.org/officeDocument/2006/relationships/hyperlink" Target="https://www.investopedia.com/ask/answers/041415/what-are-different-types-costs-cost-accounting.asp" TargetMode="External"/><Relationship Id="rId28"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hyperlink" Target="https://www.projectguru.in/role-management-account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rporatefinanceinstitute.com/resources/knowledge/accounting/cost-behavior-analysis/" TargetMode="External"/><Relationship Id="rId22" Type="http://schemas.openxmlformats.org/officeDocument/2006/relationships/hyperlink" Target="https://www.dominionsystems.com/blog/6-reasons-why-management-accounting-is-important-for-decision-making" TargetMode="External"/><Relationship Id="rId27" Type="http://schemas.openxmlformats.org/officeDocument/2006/relationships/hyperlink" Target="https://www.sciencedirect.com/science/article/abs/pii/S1044500520300494" TargetMode="External"/><Relationship Id="rId30"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4742</TotalTime>
  <Pages>1</Pages>
  <Words>2690</Words>
  <Characters>15338</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29</cp:revision>
  <dcterms:created xsi:type="dcterms:W3CDTF">2021-03-08T15:57:00Z</dcterms:created>
  <dcterms:modified xsi:type="dcterms:W3CDTF">2021-03-26T23:28:00Z</dcterms:modified>
</cp:coreProperties>
</file>