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000000" w:rsidRDefault="0039587C">
      <w:pPr>
        <w:pStyle w:val="Heading2"/>
        <w:rPr>
          <w:b/>
          <w:sz w:val="52"/>
          <w:szCs w:val="52"/>
        </w:rPr>
      </w:pPr>
    </w:p>
    <w:p w:rsidR="00000000" w:rsidRDefault="0039587C">
      <w:pPr>
        <w:rPr>
          <w:rFonts w:ascii="Arial" w:hAnsi="Arial" w:cs="Arial"/>
          <w:b/>
          <w:bCs/>
          <w:sz w:val="80"/>
          <w:szCs w:val="80"/>
          <w:lang w:val="en-GB"/>
        </w:rPr>
      </w:pPr>
    </w:p>
    <w:p w:rsidR="00000000" w:rsidRDefault="0039587C">
      <w:pPr>
        <w:pStyle w:val="BodyText"/>
        <w:jc w:val="center"/>
        <w:rPr>
          <w:b/>
          <w:bCs/>
          <w:sz w:val="64"/>
          <w:szCs w:val="64"/>
        </w:rPr>
      </w:pPr>
    </w:p>
    <w:p w:rsidR="00000000" w:rsidRDefault="0039587C">
      <w:pPr>
        <w:pStyle w:val="BodyText"/>
        <w:jc w:val="center"/>
        <w:rPr>
          <w:b/>
          <w:bCs/>
          <w:sz w:val="64"/>
          <w:szCs w:val="64"/>
        </w:rPr>
      </w:pPr>
    </w:p>
    <w:p w:rsidR="00000000" w:rsidRDefault="0039587C">
      <w:pPr>
        <w:pStyle w:val="BodyText"/>
        <w:jc w:val="center"/>
        <w:rPr>
          <w:b/>
          <w:bCs/>
          <w:sz w:val="64"/>
          <w:szCs w:val="64"/>
        </w:rPr>
      </w:pPr>
      <w:r>
        <w:rPr>
          <w:b/>
          <w:bCs/>
          <w:sz w:val="64"/>
          <w:szCs w:val="64"/>
        </w:rPr>
        <w:t>Understanding and engaging in customer experience</w:t>
      </w:r>
    </w:p>
    <w:p w:rsidR="00000000" w:rsidRDefault="0039587C">
      <w:pPr>
        <w:pStyle w:val="BodyText"/>
        <w:jc w:val="center"/>
        <w:rPr>
          <w:b/>
          <w:bCs/>
          <w:sz w:val="64"/>
          <w:szCs w:val="64"/>
        </w:rPr>
      </w:pPr>
    </w:p>
    <w:p w:rsidR="00000000" w:rsidRDefault="0039587C">
      <w:pPr>
        <w:jc w:val="center"/>
        <w:rPr>
          <w:rFonts w:ascii="Arial" w:hAnsi="Arial" w:cs="Arial"/>
          <w:b/>
          <w:bCs/>
          <w:sz w:val="80"/>
          <w:szCs w:val="80"/>
          <w:lang w:val="en-GB"/>
        </w:rPr>
      </w:pPr>
    </w:p>
    <w:p w:rsidR="00000000" w:rsidRDefault="0039587C">
      <w:pPr>
        <w:pStyle w:val="Heading1"/>
        <w:pageBreakBefore/>
        <w:jc w:val="center"/>
      </w:pPr>
    </w:p>
    <w:p w:rsidR="00000000" w:rsidRDefault="0039587C">
      <w:pPr>
        <w:pStyle w:val="Heading1"/>
        <w:jc w:val="center"/>
      </w:pPr>
      <w:bookmarkStart w:id="0" w:name="__RefHeading__709_534598762"/>
      <w:bookmarkEnd w:id="0"/>
      <w:r>
        <w:t>Executive summary</w:t>
      </w:r>
    </w:p>
    <w:p w:rsidR="00000000" w:rsidRDefault="0039587C">
      <w:pPr>
        <w:pStyle w:val="BodyText"/>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tab/>
        <w:t>Company's success is completely relied upon the quality and service offered to the customers and their reaction towards the company. In the same way, current study is based upon th</w:t>
      </w:r>
      <w:r>
        <w:t>e case study of Asda which offered range of product by complying the quality as well as cost. So to identify the factor which influence the organization's ability to maximize the customer value, 5 dimension of customer value used which is based upon time a</w:t>
      </w:r>
      <w:r>
        <w:t xml:space="preserve">nd cost, quality, technologies, buying experience and respect for an environment. On the other side, for quality process, 5 dimension of service quality is used that is SERVQUAL model which is completely depend upon the quality of offered product is up to </w:t>
      </w:r>
      <w:r>
        <w:t>the mark or not.</w:t>
      </w:r>
    </w:p>
    <w:p w:rsidR="00000000" w:rsidRDefault="0039587C">
      <w:pPr>
        <w:pStyle w:val="ContentsHeading"/>
        <w:jc w:val="center"/>
      </w:pPr>
      <w:r>
        <w:rPr>
          <w:rFonts w:ascii="Times New Roman" w:hAnsi="Times New Roman"/>
        </w:rPr>
        <w:lastRenderedPageBreak/>
        <w:t>TABLE OF CONTENTS</w:t>
      </w:r>
    </w:p>
    <w:p w:rsidR="00000000" w:rsidRDefault="0039587C">
      <w:pPr>
        <w:pStyle w:val="TOC1"/>
      </w:pPr>
      <w:r>
        <w:fldChar w:fldCharType="begin"/>
      </w:r>
      <w:r>
        <w:instrText xml:space="preserve"> TOC \f \o "1-9" \o "1-9" </w:instrText>
      </w:r>
      <w:r>
        <w:fldChar w:fldCharType="separate"/>
      </w:r>
      <w:r>
        <w:t>Executive summary</w:t>
      </w:r>
      <w:r>
        <w:tab/>
      </w:r>
      <w:hyperlink w:anchor="__RefHeading__709_534598762" w:history="1">
        <w:r>
          <w:rPr>
            <w:rStyle w:val="IndexLink"/>
          </w:rPr>
          <w:t>2</w:t>
        </w:r>
      </w:hyperlink>
    </w:p>
    <w:p w:rsidR="00000000" w:rsidRDefault="0039587C">
      <w:pPr>
        <w:pStyle w:val="TOC1"/>
      </w:pPr>
      <w:r>
        <w:t>INTRODUCTION</w:t>
      </w:r>
      <w:r>
        <w:tab/>
      </w:r>
      <w:hyperlink w:anchor="__RefHeading__711_534598762" w:history="1">
        <w:r>
          <w:rPr>
            <w:rStyle w:val="IndexLink"/>
          </w:rPr>
          <w:t>1</w:t>
        </w:r>
      </w:hyperlink>
    </w:p>
    <w:p w:rsidR="00000000" w:rsidRDefault="0039587C">
      <w:pPr>
        <w:pStyle w:val="TOC2"/>
        <w:tabs>
          <w:tab w:val="right" w:leader="dot" w:pos="9360"/>
        </w:tabs>
      </w:pPr>
      <w:r>
        <w:t>1.0 Critically analysing the factor which influence the organi</w:t>
      </w:r>
      <w:r>
        <w:t>zation's ability to maximize customer value</w:t>
      </w:r>
      <w:r>
        <w:tab/>
      </w:r>
      <w:hyperlink w:anchor="__RefHeading__713_534598762" w:history="1">
        <w:r>
          <w:rPr>
            <w:rStyle w:val="IndexLink"/>
          </w:rPr>
          <w:t>2</w:t>
        </w:r>
      </w:hyperlink>
    </w:p>
    <w:p w:rsidR="00000000" w:rsidRDefault="0039587C">
      <w:pPr>
        <w:pStyle w:val="TOC2"/>
        <w:tabs>
          <w:tab w:val="right" w:leader="dot" w:pos="9360"/>
        </w:tabs>
      </w:pPr>
      <w:r>
        <w:t>2.0 Systems that supports the quality process in an organization and the extent to which it is effective enough in meeting with the consumer requirements</w:t>
      </w:r>
      <w:r>
        <w:tab/>
      </w:r>
      <w:hyperlink w:anchor="__RefHeading__715_534598762" w:history="1">
        <w:r>
          <w:rPr>
            <w:rStyle w:val="IndexLink"/>
          </w:rPr>
          <w:t>5</w:t>
        </w:r>
      </w:hyperlink>
    </w:p>
    <w:p w:rsidR="00000000" w:rsidRDefault="0039587C">
      <w:pPr>
        <w:pStyle w:val="TOC1"/>
      </w:pPr>
      <w:r>
        <w:t>CONCLUSION</w:t>
      </w:r>
      <w:r>
        <w:tab/>
      </w:r>
      <w:hyperlink w:anchor="__RefHeading__717_534598762" w:history="1">
        <w:r>
          <w:rPr>
            <w:rStyle w:val="IndexLink"/>
          </w:rPr>
          <w:t>10</w:t>
        </w:r>
      </w:hyperlink>
    </w:p>
    <w:p w:rsidR="00000000" w:rsidRDefault="0039587C">
      <w:pPr>
        <w:pStyle w:val="TOC1"/>
      </w:pPr>
      <w:r>
        <w:t>REFERENCES</w:t>
      </w:r>
      <w:r>
        <w:tab/>
      </w:r>
      <w:hyperlink w:anchor="__RefHeading__719_534598762" w:history="1">
        <w:r>
          <w:rPr>
            <w:rStyle w:val="IndexLink"/>
          </w:rPr>
          <w:t>11</w:t>
        </w:r>
      </w:hyperlink>
    </w:p>
    <w:p w:rsidR="00000000" w:rsidRDefault="0039587C">
      <w:pPr>
        <w:sectPr w:rsidR="00000000">
          <w:pgSz w:w="12240" w:h="15840"/>
          <w:pgMar w:top="1440" w:right="1440" w:bottom="1440" w:left="1440" w:header="720" w:footer="720" w:gutter="0"/>
          <w:cols w:space="720"/>
          <w:docGrid w:linePitch="600" w:charSpace="32768"/>
        </w:sectPr>
      </w:pPr>
      <w:r>
        <w:fldChar w:fldCharType="end"/>
      </w:r>
    </w:p>
    <w:p w:rsidR="00000000" w:rsidRDefault="0039587C">
      <w:pPr>
        <w:pStyle w:val="Heading1"/>
      </w:pPr>
      <w:bookmarkStart w:id="1" w:name="__RefHeading__711_534598762"/>
      <w:bookmarkEnd w:id="1"/>
      <w:r>
        <w:lastRenderedPageBreak/>
        <w:t>INTRODUCTION</w:t>
      </w:r>
    </w:p>
    <w:p w:rsidR="00000000" w:rsidRDefault="0039587C">
      <w:pPr>
        <w:pStyle w:val="BodyText"/>
      </w:pPr>
      <w:r>
        <w:tab/>
        <w:t>To survive in the competitive era, every company wants to provide the high</w:t>
      </w:r>
      <w:r>
        <w:t xml:space="preserve"> quality of service to their customers in order to keep engaging the customers. So, customer engagement is an emotional connection between a customers with a brand. It is so because highly engaged customers buy more and show more loyalty as compared to nor</w:t>
      </w:r>
      <w:r>
        <w:t>mal customers. That is why, it is a responsibility of the organization to make sure that they provide high quality product in order to provide better customer experience which in turn lead to enhance the performance of a company. In the same way, current s</w:t>
      </w:r>
      <w:r>
        <w:t xml:space="preserve">tudy is also shed a light upon the how the company manage and engage within a customer experience. </w:t>
      </w:r>
    </w:p>
    <w:p w:rsidR="00000000" w:rsidRDefault="0039587C">
      <w:pPr>
        <w:pStyle w:val="BodyText"/>
        <w:rPr>
          <w:b/>
          <w:bCs/>
        </w:rPr>
      </w:pPr>
      <w:r>
        <w:tab/>
        <w:t>The chosen firm for this study is ASDA, which is deal in retail sector that provide range of product and faces tough competition in a market as well. So, w</w:t>
      </w:r>
      <w:r>
        <w:t>ith the help of case study of Asda, present report will determine factors who affect the organization's ability so that it aid to maximize the customer value. On the other side, report also determine the quality process and with the help of theories, repor</w:t>
      </w:r>
      <w:r>
        <w:t>t will analyse how the system are effectively meeting the customer requirements too.</w:t>
      </w:r>
    </w:p>
    <w:p w:rsidR="00000000" w:rsidRDefault="0039587C">
      <w:r>
        <w:rPr>
          <w:b/>
          <w:bCs/>
          <w:lang w:val="en-GB"/>
        </w:rPr>
        <w:t>Overview of a company:</w:t>
      </w:r>
    </w:p>
    <w:p w:rsidR="00000000" w:rsidRDefault="0039587C">
      <w:pPr>
        <w:pStyle w:val="BodyText"/>
      </w:pPr>
      <w:r>
        <w:tab/>
        <w:t xml:space="preserve">Asda is the top retail firm whose headquarter is in England UK, the company is a top British supermarket retailer who deal in variety of products. </w:t>
      </w:r>
      <w:r>
        <w:t>Such that from 2019 April, company is stand in the second place behind Tesco as per the market share. Asda also focus on the high quality of product and that is why, it is mostly preferred by the customers because it maintain its quality and price which ke</w:t>
      </w:r>
      <w:r>
        <w:t>ep attracting the customers towards it. In the same way, there are many situations where company losses its financial performance because it is mainly concern about the quality of the service offered. Thus, to sustain in the competitive era, it is necessar</w:t>
      </w:r>
      <w:r>
        <w:t>y for the company to make sure that these both things are well managed and this in turn assist the firm to keep attracting new customers and also engage them towards a business. Also, it is analysed from the secondary study that Asda is mainly focused upon</w:t>
      </w:r>
      <w:r>
        <w:t xml:space="preserve"> the quality and that is why, it is also uses many models and technique in order to manage the quality of every food product, clothes and groceries which in turn help to enhance customer and maintain trust within a firm as well.</w:t>
      </w:r>
    </w:p>
    <w:p w:rsidR="00000000" w:rsidRDefault="0039587C">
      <w:pPr>
        <w:pStyle w:val="Heading2"/>
      </w:pPr>
      <w:bookmarkStart w:id="2" w:name="__RefHeading__713_534598762"/>
      <w:bookmarkEnd w:id="2"/>
      <w:r>
        <w:lastRenderedPageBreak/>
        <w:t>1.0 Critically analysing th</w:t>
      </w:r>
      <w:r>
        <w:t>e factor which influence the organization's ability to maximize customer value</w:t>
      </w:r>
    </w:p>
    <w:p w:rsidR="00000000" w:rsidRDefault="0039587C">
      <w:pPr>
        <w:pStyle w:val="BodyText"/>
      </w:pPr>
      <w:r>
        <w:tab/>
        <w:t>To stay ahead in the competitive era, companies should consider the customer value and even customer satisfaction is the overall impression of a customer about a supplier and s</w:t>
      </w:r>
      <w:r>
        <w:t>ervices or product offered by the company. Under this there are many factors which also affect the overall customer value in both positive and negative manner. Hence, in these days, brands must try harder in order to create and communicate the values at ve</w:t>
      </w:r>
      <w:r>
        <w:t>ry cost because their main target is to attract customers and with the help of efficient skills of an employees, company is able to maximize the customer value as well (</w:t>
      </w:r>
      <w:r>
        <w:rPr>
          <w:color w:val="222222"/>
          <w:szCs w:val="24"/>
        </w:rPr>
        <w:t>Aulia, Sukati and Sulaiman, 2016</w:t>
      </w:r>
      <w:r>
        <w:t>). Even during purchasing any product, customer compare</w:t>
      </w:r>
      <w:r>
        <w:t xml:space="preserve"> their perceived value of similar products while making a decision. In the similar way, if the product is expecting huge amount of financial and manual resource then a customer is not satisfied with a product, company has to bear a loss and this in turn le</w:t>
      </w:r>
      <w:r>
        <w:t>ads to affect the sales of a firm. There are many factors which influence the organization's ability to manage the customer value ,  so by using 5 dimension of customer value, these factors are as mention below:</w:t>
      </w:r>
    </w:p>
    <w:p w:rsidR="00000000" w:rsidRDefault="0039587C">
      <w:pPr>
        <w:pStyle w:val="BodyText"/>
      </w:pPr>
      <w:r>
        <w:tab/>
      </w:r>
      <w:r>
        <w:rPr>
          <w:b/>
          <w:bCs/>
        </w:rPr>
        <w:t>Quality of a product and services:</w:t>
      </w:r>
      <w:r>
        <w:t xml:space="preserve"> Customer</w:t>
      </w:r>
      <w:r>
        <w:t xml:space="preserve"> satisfaction is completely relies upon the quality of product they get from customers because it is analyzed that higher level of quality got a result in greater customers value and even they are ready to pay higher amount for the firm as well. So it is a</w:t>
      </w:r>
      <w:r>
        <w:t>nalyzed that there is a positive relationship between the product quality and maximization in customers values (</w:t>
      </w:r>
      <w:r>
        <w:rPr>
          <w:color w:val="222222"/>
          <w:szCs w:val="24"/>
        </w:rPr>
        <w:t>Haghighatnia, Abdolvand and Rajaee Harandi, 2018</w:t>
      </w:r>
      <w:r>
        <w:t>). For example, company uses six sigma and total quality management theory in order to make sure</w:t>
      </w:r>
      <w:r>
        <w:t xml:space="preserve"> that the customer are get proper and high standard of product. On contrary, poor quality of product and services also have an negative impact upon the customers and this in turn leads to cause lower down the customer loyalty. Also, for driven the customer</w:t>
      </w:r>
      <w:r>
        <w:t xml:space="preserve">, company should also meet the customer expectation and understand the buying experience so that they will get an option to improve the market share. </w:t>
      </w:r>
    </w:p>
    <w:p w:rsidR="00000000" w:rsidRDefault="0039587C">
      <w:pPr>
        <w:pStyle w:val="BodyText"/>
        <w:rPr>
          <w:b/>
          <w:bCs/>
        </w:rPr>
      </w:pPr>
      <w:r>
        <w:tab/>
        <w:t>In addition to this, Asda is mainly focused on the quality of product as compared to other and that is w</w:t>
      </w:r>
      <w:r>
        <w:t>hy, it will help the company to meet the satisfaction level of customers. Further, quality is not only help to creates positive impression for customers but it also help to pressurize customers to visit the place again (</w:t>
      </w:r>
      <w:r>
        <w:rPr>
          <w:color w:val="222222"/>
          <w:szCs w:val="24"/>
        </w:rPr>
        <w:t>Yan and Chiou, 2020</w:t>
      </w:r>
      <w:r>
        <w:t>). In the same wa</w:t>
      </w:r>
      <w:r>
        <w:t xml:space="preserve">y, there is a need to manage the quality because it directly related to brand value of a company. </w:t>
      </w:r>
    </w:p>
    <w:p w:rsidR="00000000" w:rsidRDefault="0039587C">
      <w:pPr>
        <w:pStyle w:val="BodyText"/>
      </w:pPr>
      <w:r>
        <w:rPr>
          <w:b/>
          <w:bCs/>
        </w:rPr>
        <w:lastRenderedPageBreak/>
        <w:tab/>
        <w:t>Cost and time:</w:t>
      </w:r>
      <w:r>
        <w:t xml:space="preserve"> Price and timely delivery of any product is further consider the important element o the customer values. Such that customer generally do not</w:t>
      </w:r>
      <w:r>
        <w:t xml:space="preserve"> prefer to purchase low price product because they think that if the product cost is low then the quality of a product is not up to data and this in turn affect the overall performance in negative manner. For example, Asda do not focus high on the price of</w:t>
      </w:r>
      <w:r>
        <w:t xml:space="preserve"> the product but it maintain quality, but it does not mean that company is offer low grade product (</w:t>
      </w:r>
      <w:r>
        <w:rPr>
          <w:color w:val="222222"/>
          <w:szCs w:val="24"/>
        </w:rPr>
        <w:t>Jung and Jin, 2016</w:t>
      </w:r>
      <w:r>
        <w:t>). It actually uses penetration pricing which means the company is offering the product at low cost , in order to attract range of custome</w:t>
      </w:r>
      <w:r>
        <w:t>rs towards it. Also, in season time, company offer the product at discount rates which means that the firm is trying to attract range of customers towards it and this in turn enhance the sales as well. Also, with pricing or cost, Asda is also able to influ</w:t>
      </w:r>
      <w:r>
        <w:t xml:space="preserve">ence the company's ability in order to maximize customer value. </w:t>
      </w:r>
    </w:p>
    <w:p w:rsidR="00000000" w:rsidRDefault="0039587C">
      <w:pPr>
        <w:pStyle w:val="BodyText"/>
        <w:rPr>
          <w:b/>
          <w:bCs/>
        </w:rPr>
      </w:pPr>
      <w:r>
        <w:tab/>
        <w:t>On the other side, time is refers to the product deliver at time or not. As company also dealing in the online firm which means for generate good customer value, there is a need to offer tim</w:t>
      </w:r>
      <w:r>
        <w:t>ely delivery so that they keep satisfy the need of customers. In addition to this it is also provide card facilities for their regular customer I.e. Volunteer shopping card which in turn leads to generate the best value among customers (</w:t>
      </w:r>
      <w:r>
        <w:rPr>
          <w:color w:val="222222"/>
          <w:szCs w:val="24"/>
        </w:rPr>
        <w:t>Minnema and et.al.,</w:t>
      </w:r>
      <w:r>
        <w:rPr>
          <w:color w:val="222222"/>
          <w:szCs w:val="24"/>
        </w:rPr>
        <w:t xml:space="preserve"> 2018</w:t>
      </w:r>
      <w:r>
        <w:t xml:space="preserve">). Therefore, it is clearly determine that for satisfying the customer value, there is a need to offer the timely product with premium pricing strategy which in turn leads a company towards positive direction as well. </w:t>
      </w:r>
    </w:p>
    <w:p w:rsidR="00000000" w:rsidRDefault="0039587C">
      <w:pPr>
        <w:pStyle w:val="BodyText"/>
      </w:pPr>
      <w:r>
        <w:rPr>
          <w:b/>
          <w:bCs/>
        </w:rPr>
        <w:tab/>
        <w:t>Technologies (Innovation):</w:t>
      </w:r>
      <w:r>
        <w:t xml:space="preserve"> It i</w:t>
      </w:r>
      <w:r>
        <w:t>s all about the innovation and advance techniques which also creates a positive impact upon the customers. Also, technological advancement in customer service is all about to use to digital channels so that they get good customer experience and higher stan</w:t>
      </w:r>
      <w:r>
        <w:t>dard as well. Such that in the era of competition, there are many ways through which company is able to attract customers and majority of the cases firm provide innovative products in order to satisfy the need of customers as well. Further, retailers are m</w:t>
      </w:r>
      <w:r>
        <w:t>ainly focused on the customers happiness and well- being of their customers and for that they may generate innovative product that help to meet the define aim (</w:t>
      </w:r>
      <w:r>
        <w:rPr>
          <w:color w:val="222222"/>
          <w:szCs w:val="24"/>
        </w:rPr>
        <w:t>Omar and et.al., 2020</w:t>
      </w:r>
      <w:r>
        <w:t>). In pure competition, it is clearly reflected that with the help of techn</w:t>
      </w:r>
      <w:r>
        <w:t>ologies, company is able to take analyze the need of customers and this in turn determine the customers perception in regards to offered product as well.</w:t>
      </w:r>
    </w:p>
    <w:p w:rsidR="00000000" w:rsidRDefault="0039587C">
      <w:pPr>
        <w:pStyle w:val="BodyText"/>
      </w:pPr>
      <w:r>
        <w:tab/>
        <w:t>For example, in Asda installed advance technology for building cost effective loyalty platform. Under</w:t>
      </w:r>
      <w:r>
        <w:t xml:space="preserve"> this system, company provide time saving payment method so that it will not take any extra time of customers and this in turn leads to enhance the customer value and satisfy </w:t>
      </w:r>
      <w:r>
        <w:lastRenderedPageBreak/>
        <w:t>the need of customers as well. Moreover, it also develop 360 degree laser checkou</w:t>
      </w:r>
      <w:r>
        <w:t>t which provide fast and innovative shopping experience to their customers. Through this method, groceries are pass through the bagging area and this in turn help to save time and provide shopping experience to the customers as well. Also, the use of techn</w:t>
      </w:r>
      <w:r>
        <w:t>ology also reflect form the launching of Asda's unmanned store where customer order their product online which are further drive to unnamed store where they are able to collect the order from an automated locker. After that proper scanning is perform throu</w:t>
      </w:r>
      <w:r>
        <w:t>gh which customer get their own product (</w:t>
      </w:r>
      <w:r>
        <w:rPr>
          <w:color w:val="222222"/>
          <w:szCs w:val="24"/>
        </w:rPr>
        <w:t>Rintamäki and Kirves, 2017</w:t>
      </w:r>
      <w:r>
        <w:t>). These all example clearly shows that by providing technological product, company is trying their best in order to provide better experience to their customers.</w:t>
      </w:r>
    </w:p>
    <w:p w:rsidR="00000000" w:rsidRDefault="0039587C">
      <w:pPr>
        <w:pStyle w:val="BodyText"/>
        <w:rPr>
          <w:b/>
          <w:bCs/>
        </w:rPr>
      </w:pPr>
      <w:r>
        <w:tab/>
        <w:t>Also, it keep providing i</w:t>
      </w:r>
      <w:r>
        <w:t>nnovative product such that new packaging style which in turn help the company to meet the define aim and this in turn assist to keep satisfying the customers within a limited product.</w:t>
      </w:r>
    </w:p>
    <w:p w:rsidR="00000000" w:rsidRDefault="0039587C">
      <w:pPr>
        <w:pStyle w:val="BodyText"/>
      </w:pPr>
      <w:r>
        <w:rPr>
          <w:b/>
          <w:bCs/>
        </w:rPr>
        <w:tab/>
        <w:t>Buying experience:</w:t>
      </w:r>
      <w:r>
        <w:t xml:space="preserve"> Another important dimension of a customer value in </w:t>
      </w:r>
      <w:r>
        <w:t>which company is mainly focused upon its research and development department so that they will come to know the behavior of the customers and their purchasing style. If the customer get a better experience from the company, which means that company is able</w:t>
      </w:r>
      <w:r>
        <w:t xml:space="preserve"> to meet the demand and this in turn leads a business towards positive direction. In order to identify the trend of customer buying experience, it is necessary to invest within R&amp;D department of Asda so that it will be easy to examine the overall performan</w:t>
      </w:r>
      <w:r>
        <w:t>ce (</w:t>
      </w:r>
      <w:r>
        <w:rPr>
          <w:color w:val="222222"/>
          <w:szCs w:val="24"/>
        </w:rPr>
        <w:t>Sawhney, 2017</w:t>
      </w:r>
      <w:r>
        <w:t>). Apart from that, quoted firm also take a feedback from the customers in order to determine their shopping experience is good or not, or else there is a need to add on the things  within a premises.</w:t>
      </w:r>
    </w:p>
    <w:p w:rsidR="00000000" w:rsidRDefault="0039587C">
      <w:pPr>
        <w:pStyle w:val="BodyText"/>
        <w:rPr>
          <w:b/>
          <w:bCs/>
        </w:rPr>
      </w:pPr>
      <w:r>
        <w:tab/>
        <w:t>Also, if company offer high quality o</w:t>
      </w:r>
      <w:r>
        <w:t>f product which mean the chances of earning high revenue is increases and that is why, it is necessary for Asda, that to get better customer experience they should provide the best quality of product with a positive perception  towards a brand (</w:t>
      </w:r>
      <w:r>
        <w:rPr>
          <w:color w:val="222222"/>
          <w:szCs w:val="24"/>
        </w:rPr>
        <w:t xml:space="preserve">Ukpabi and </w:t>
      </w:r>
      <w:r>
        <w:rPr>
          <w:color w:val="222222"/>
          <w:szCs w:val="24"/>
        </w:rPr>
        <w:t>et.al., 2020</w:t>
      </w:r>
      <w:r>
        <w:t xml:space="preserve">). Such that majority of customers take a review before purchasing any product and that is why, it is essential for the company to offer high quality of product which in turn draw attention of many customers towards it. </w:t>
      </w:r>
    </w:p>
    <w:p w:rsidR="00000000" w:rsidRDefault="0039587C">
      <w:pPr>
        <w:pStyle w:val="BodyText"/>
      </w:pPr>
      <w:r>
        <w:rPr>
          <w:b/>
          <w:bCs/>
        </w:rPr>
        <w:tab/>
        <w:t>Respect for an environ</w:t>
      </w:r>
      <w:r>
        <w:rPr>
          <w:b/>
          <w:bCs/>
        </w:rPr>
        <w:t>ment:</w:t>
      </w:r>
      <w:r>
        <w:t xml:space="preserve"> In the modern era, customers also make sure that the product which they purchase is not cause any negative impact upon the environment because if a firm uses low quality of packaging material which leads to creates negative impact upon environment th</w:t>
      </w:r>
      <w:r>
        <w:t xml:space="preserve">en customer do not prefer to buy product from that particular store. Similar way, Asda make sure that in order to maximize the customer value, company focused upon the </w:t>
      </w:r>
      <w:r>
        <w:lastRenderedPageBreak/>
        <w:t>sustainability because it is an approach which quoted organization uses in order to prot</w:t>
      </w:r>
      <w:r>
        <w:t>ect the environment (</w:t>
      </w:r>
      <w:r>
        <w:rPr>
          <w:color w:val="222222"/>
          <w:szCs w:val="24"/>
        </w:rPr>
        <w:t>Tommasetti, Troisi and Vesci, 2017</w:t>
      </w:r>
      <w:r>
        <w:t>). Hence, company remove unnecessary plastic and try to use new recycle content for packaging material and also remove 8000 tonnes of packaging from 2018.  this is a good initiative which is used by th</w:t>
      </w:r>
      <w:r>
        <w:t>e company and by 2025 it is also commit to use all packaging material being recycled. In addition to this, Asda also focused upon the zero waste strategy through which the customer value is generated  also for transportation, it uses trucks and cars who re</w:t>
      </w:r>
      <w:r>
        <w:t xml:space="preserve">duce the emission up to 60% and this is also clearly reflected that company is working better and smarter in order to comply with respect for an environment. </w:t>
      </w:r>
    </w:p>
    <w:p w:rsidR="00000000" w:rsidRDefault="0039587C">
      <w:pPr>
        <w:pStyle w:val="BodyText"/>
      </w:pPr>
      <w:r>
        <w:tab/>
        <w:t xml:space="preserve">Also, it is clearly determine that most by complying with all the 5 dimension of customer value </w:t>
      </w:r>
      <w:r>
        <w:t xml:space="preserve">are easily help to maximize the customer satisfaction so that it will help to lead a business towards a positive direction. </w:t>
      </w:r>
    </w:p>
    <w:p w:rsidR="00000000" w:rsidRDefault="0039587C">
      <w:pPr>
        <w:pStyle w:val="Heading2"/>
      </w:pPr>
      <w:bookmarkStart w:id="3" w:name="__RefHeading__715_534598762"/>
      <w:bookmarkEnd w:id="3"/>
      <w:r>
        <w:t>2.0 Systems that supports the quality process in an organization and the extent to which it is effective enough in meeting with the</w:t>
      </w:r>
      <w:r>
        <w:t xml:space="preserve"> consumer requirements</w:t>
      </w:r>
    </w:p>
    <w:p w:rsidR="00000000" w:rsidRDefault="0039587C">
      <w:pPr>
        <w:pStyle w:val="BodyText"/>
      </w:pPr>
      <w:r>
        <w:tab/>
        <w:t>It is very essential for the business organization in meeting with the changing business requirements. In order to do this, it is crucial for the organization to invest into various techniques and processes which will help in enhanc</w:t>
      </w:r>
      <w:r>
        <w:t>ing the customers experience level. Along with this, it is very clear that in the current situation the competition is very tough which makes it very essential for ASDA in to manage its business process in respect to quality with the objective to retain th</w:t>
      </w:r>
      <w:r>
        <w:t xml:space="preserve">e customers and achieve success. </w:t>
      </w:r>
    </w:p>
    <w:p w:rsidR="00000000" w:rsidRDefault="0039587C">
      <w:pPr>
        <w:pStyle w:val="BodyText"/>
      </w:pPr>
      <w:r>
        <w:tab/>
        <w:t>Every customer is having some expectations of the services that they would be receiving when they move out to places like restaurants or stores. The service quality measures the aspects such as well the service can be del</w:t>
      </w:r>
      <w:r>
        <w:t>ivered to the end customer in comparison to what the customer expected. The business organizations which meets the requirements or exceeds the expectation are likely or considered to have higher service quality (</w:t>
      </w:r>
      <w:r>
        <w:rPr>
          <w:szCs w:val="24"/>
        </w:rPr>
        <w:t>Tešić, 2020</w:t>
      </w:r>
      <w:r>
        <w:t>). For example, in ASDA store, wh</w:t>
      </w:r>
      <w:r>
        <w:t xml:space="preserve">ere the customer can expect that the store employee would be definitely knowing where the particular stuff is, in such cases when the staff provides the right service at the right time will be considered high in terms of service quality while on the other </w:t>
      </w:r>
      <w:r>
        <w:t xml:space="preserve">hand, where the staff is unaware about the place where the product is arranged will be considered poor in service which will overall affect the business of the organization. </w:t>
      </w:r>
    </w:p>
    <w:p w:rsidR="00000000" w:rsidRDefault="0039587C">
      <w:pPr>
        <w:pStyle w:val="BodyText"/>
      </w:pPr>
      <w:r>
        <w:tab/>
        <w:t>Before implementing any technique, it is important for ASDA to grab some crucial</w:t>
      </w:r>
      <w:r>
        <w:t xml:space="preserve"> aspects related to quality service. There are 5 dimension in association to the service quality </w:t>
      </w:r>
      <w:r>
        <w:lastRenderedPageBreak/>
        <w:t xml:space="preserve">having an impact over the satisfaction level of the customers. It is known as SERVQUAL model. </w:t>
      </w:r>
    </w:p>
    <w:p w:rsidR="00000000" w:rsidRDefault="0039587C">
      <w:pPr>
        <w:pStyle w:val="BodyText"/>
        <w:rPr>
          <w:b/>
          <w:bCs/>
          <w:i/>
          <w:iCs/>
        </w:rPr>
      </w:pPr>
      <w:r>
        <w:tab/>
        <w:t>These dimensions are utilized determining the service quality g</w:t>
      </w:r>
      <w:r>
        <w:t>ap which states about the difference between what the customers expected and the value perceived by the customers. It can be considered as an appropriate assessment tool for the purpose of assessment of the service quality. A detailed description about eac</w:t>
      </w:r>
      <w:r>
        <w:t>h of these factors have been discussed below.</w:t>
      </w:r>
    </w:p>
    <w:p w:rsidR="00000000" w:rsidRDefault="0039587C">
      <w:pPr>
        <w:pStyle w:val="BodyText"/>
      </w:pPr>
      <w:r>
        <w:rPr>
          <w:b/>
          <w:bCs/>
          <w:i/>
          <w:iCs/>
        </w:rPr>
        <w:t>Reliability</w:t>
      </w:r>
    </w:p>
    <w:p w:rsidR="00000000" w:rsidRDefault="0039587C">
      <w:pPr>
        <w:pStyle w:val="BodyText"/>
      </w:pPr>
      <w:r>
        <w:tab/>
        <w:t>It refers to the ability of the organization in performing the promised services dependably and accurately. Business organizations makes promises with respect to timely delivery, service provisions</w:t>
      </w:r>
      <w:r>
        <w:t xml:space="preserve"> and factors like pricing. Thus, customers expects that the organizations will perform and keep their promises. Even customers like to engage with the organizations who know how to keep their promises. This is an important element in the service quality wh</w:t>
      </w:r>
      <w:r>
        <w:t xml:space="preserve">ich shows the perception of the customers with loyalty. Therefore, it becomes essential for the service firms like ASDA to be aware of this dimension which relates to the customers expectations in terms of reliability. In ASDA, the key reliability related </w:t>
      </w:r>
      <w:r>
        <w:t>dimensions includes — regularity, consistency, attentive towards the customers complaints, providing complete information and so forth. Customers count on their service providers and also values that reliability. Customer values reliability more than anyth</w:t>
      </w:r>
      <w:r>
        <w:t xml:space="preserve">ing else. </w:t>
      </w:r>
    </w:p>
    <w:p w:rsidR="00000000" w:rsidRDefault="0039587C">
      <w:pPr>
        <w:pStyle w:val="BodyText"/>
        <w:rPr>
          <w:b/>
          <w:bCs/>
          <w:i/>
          <w:iCs/>
        </w:rPr>
      </w:pPr>
      <w:r>
        <w:tab/>
        <w:t>For instance, there is a situation in which a particular product is not available in the ASDA store, to which the staff of the store said that the product will be made available after two days and asked the customer come after two days (</w:t>
      </w:r>
      <w:r>
        <w:rPr>
          <w:szCs w:val="24"/>
        </w:rPr>
        <w:t>Sivapal</w:t>
      </w:r>
      <w:r>
        <w:rPr>
          <w:szCs w:val="24"/>
        </w:rPr>
        <w:t>an and Jebarajakirthy, 2017</w:t>
      </w:r>
      <w:r>
        <w:t>). Then under such situation, it is the responsibility of the staff of the store to make the product available on time and meet the expectations of the customer. If the staff fulfils their promise, then it will pass the reliabili</w:t>
      </w:r>
      <w:r>
        <w:t>ty dimension as the consumer will consider ASDA as a reliable business. Therefore, ASDA has created an environment in which the customers can easily rely on the staff and ensures that they will perform they promise on time.</w:t>
      </w:r>
    </w:p>
    <w:p w:rsidR="00000000" w:rsidRDefault="0039587C">
      <w:pPr>
        <w:pStyle w:val="BodyText"/>
      </w:pPr>
      <w:r>
        <w:rPr>
          <w:b/>
          <w:bCs/>
          <w:i/>
          <w:iCs/>
        </w:rPr>
        <w:t>Responsiveness</w:t>
      </w:r>
    </w:p>
    <w:p w:rsidR="00000000" w:rsidRDefault="0039587C">
      <w:pPr>
        <w:pStyle w:val="BodyText"/>
      </w:pPr>
      <w:r>
        <w:tab/>
        <w:t>This dimension s</w:t>
      </w:r>
      <w:r>
        <w:t>tates about the willingness of the organization in respect to meeting with the customers need by providing them help and prompt services. The focus of it is in attitude and promptness on account off dealing with the customers requests, queries and any othe</w:t>
      </w:r>
      <w:r>
        <w:t xml:space="preserve">r problems that they might face. This dimension also focusses on the timeliness and professional commitments of the employees towards helping the customers and resolving their </w:t>
      </w:r>
      <w:r>
        <w:lastRenderedPageBreak/>
        <w:t xml:space="preserve">problems. In case of ASDA, it can be easily measured by analysing the amount of </w:t>
      </w:r>
      <w:r>
        <w:t>time it took to resolve or provide assistance to the customers or answering their queries and so forth (</w:t>
      </w:r>
      <w:r>
        <w:rPr>
          <w:szCs w:val="24"/>
        </w:rPr>
        <w:t>Jiang, Jun and Yang, 2016</w:t>
      </w:r>
      <w:r>
        <w:t>). This can be further improved by continuously monitoring the process of service delivery along with the willingness and attit</w:t>
      </w:r>
      <w:r>
        <w:t xml:space="preserve">ude of the staff of the organization. </w:t>
      </w:r>
    </w:p>
    <w:p w:rsidR="00000000" w:rsidRDefault="0039587C">
      <w:pPr>
        <w:pStyle w:val="BodyText"/>
        <w:rPr>
          <w:b/>
          <w:bCs/>
          <w:i/>
          <w:iCs/>
        </w:rPr>
      </w:pPr>
      <w:r>
        <w:tab/>
        <w:t xml:space="preserve">It can be understood in a better way with the help of an example. For instance, in case a customer calls the store to make a complaint about the product being purchased, in such situation, the customer should not be </w:t>
      </w:r>
      <w:r>
        <w:t>put on hold for long like an hour for resolving the problem being connected on the line with the store staff. The call should be taken prompt and should be considered very urgent. This will help in meeting the dimension of responsiveness in a better way le</w:t>
      </w:r>
      <w:r>
        <w:t>ading to effective and better management customers and service quality. ASDA is very responsive in terms of managing its customers as well as meeting with the queries of them on time. This has resulted into better and positive service quality of the organi</w:t>
      </w:r>
      <w:r>
        <w:t>zation.</w:t>
      </w:r>
    </w:p>
    <w:p w:rsidR="00000000" w:rsidRDefault="0039587C">
      <w:pPr>
        <w:pStyle w:val="BodyText"/>
      </w:pPr>
      <w:r>
        <w:rPr>
          <w:b/>
          <w:bCs/>
          <w:i/>
          <w:iCs/>
        </w:rPr>
        <w:t>Assurance</w:t>
      </w:r>
    </w:p>
    <w:p w:rsidR="00000000" w:rsidRDefault="0039587C">
      <w:pPr>
        <w:pStyle w:val="BodyText"/>
      </w:pPr>
      <w:r>
        <w:tab/>
        <w:t>This is the third dimension which is defined as the employee's knowledge along with the ability of the organization and its staff to inspire and bring trust and confidence among its customers. It is a very important dimension in retail o</w:t>
      </w:r>
      <w:r>
        <w:t>rganization, such as ASDA as there is always a feeling of uncertainty among the customers about the ability of the employees to evaluate the result. It is important for ASDA to establish and build the relationship of trust and loyalty in between the custom</w:t>
      </w:r>
      <w:r>
        <w:t>ers and the key personnel dealing with them (</w:t>
      </w:r>
      <w:r>
        <w:rPr>
          <w:szCs w:val="24"/>
        </w:rPr>
        <w:t>Milner and Furnham, 2017</w:t>
      </w:r>
      <w:r>
        <w:t xml:space="preserve">). The main aim of this dimension is to ensure that the employees are having complete knowledge about the job with relevant skills, accuracy and so forth. </w:t>
      </w:r>
    </w:p>
    <w:p w:rsidR="00000000" w:rsidRDefault="0039587C">
      <w:pPr>
        <w:pStyle w:val="BodyText"/>
      </w:pPr>
      <w:r>
        <w:tab/>
        <w:t xml:space="preserve">In respect to this dimension, </w:t>
      </w:r>
      <w:r>
        <w:t>ASDA has been able to communicate their expertise and competencies. For example, there is a new product being launched by the organization, then the customer will be asking about the features and benefits and usage of the product. Under such circumstances,</w:t>
      </w:r>
      <w:r>
        <w:t xml:space="preserve"> the staff of store is required to have complete knowledge of that product otherwise it will create a sense of doubt in the customers. Thus, ASDA always makes sure that all its staff are well aware of the new product and is having complete knowledge and sk</w:t>
      </w:r>
      <w:r>
        <w:t>ills to make sure that they can effectively explain the things to the customers and answers to any of their queries and making the customers feel comfortable about the product. This has positively affected the ASDA which has resulted into higher customer s</w:t>
      </w:r>
      <w:r>
        <w:t>ervice quality.</w:t>
      </w:r>
    </w:p>
    <w:p w:rsidR="00000000" w:rsidRDefault="0039587C">
      <w:pPr>
        <w:pStyle w:val="BodyText"/>
      </w:pPr>
      <w:r>
        <w:rPr>
          <w:noProof/>
        </w:rPr>
        <w:lastRenderedPageBreak/>
        <mc:AlternateContent>
          <mc:Choice Requires="wps">
            <w:drawing>
              <wp:inline distT="0" distB="0" distL="0" distR="0">
                <wp:extent cx="5174615" cy="5175885"/>
                <wp:effectExtent l="0" t="0" r="0" b="0"/>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174615" cy="51758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00000" w:rsidRDefault="0039587C">
                            <w:pPr>
                              <w:pStyle w:val="Illustration"/>
                            </w:pPr>
                            <w:r>
                              <w:rPr>
                                <w:noProof/>
                              </w:rPr>
                              <w:drawing>
                                <wp:inline distT="0" distB="0" distL="0" distR="0">
                                  <wp:extent cx="5174615" cy="4311015"/>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4615" cy="431101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xml:space="preserve">: </w:t>
                            </w:r>
                            <w:r>
                              <w:rPr>
                                <w:rFonts w:ascii="Merriweather" w:hAnsi="Merriweather" w:cs="Merriweather"/>
                                <w:color w:val="686868"/>
                                <w:sz w:val="20"/>
                              </w:rPr>
                              <w:t>The five dimensions of SERVQUAL</w:t>
                            </w:r>
                            <w:r>
                              <w:t xml:space="preserve">. </w:t>
                            </w:r>
                            <w:r>
                              <w:rPr>
                                <w:i w:val="0"/>
                                <w:iCs w:val="0"/>
                              </w:rPr>
                              <w:t>(Source:</w:t>
                            </w:r>
                            <w:r>
                              <w:t xml:space="preserve"> </w:t>
                            </w:r>
                            <w:r>
                              <w:t>Understanding the SERVQUAL Model</w:t>
                            </w:r>
                            <w:r>
                              <w:rPr>
                                <w:i w:val="0"/>
                                <w:iCs w:val="0"/>
                              </w:rPr>
                              <w:t>. 2020)</w:t>
                            </w:r>
                          </w:p>
                          <w:p w:rsidR="00000000" w:rsidRDefault="0039587C">
                            <w:pPr>
                              <w:pStyle w:val="Illustration"/>
                            </w:pPr>
                          </w:p>
                        </w:txbxContent>
                      </wps:txbx>
                      <wps:bodyPr rot="0" vert="horz" wrap="square" lIns="0" tIns="0" rIns="0" bIns="0" anchor="t" anchorCtr="0" upright="1">
                        <a:noAutofit/>
                      </wps:bodyPr>
                    </wps:wsp>
                  </a:graphicData>
                </a:graphic>
              </wp:inline>
            </w:drawing>
          </mc:Choice>
          <mc:Fallback>
            <w:pict>
              <v:shapetype id="_x0000_t202" coordsize="21600,21600" o:spt="202" path="m,l,21600r21600,l21600,xe">
                <v:stroke joinstyle="miter"/>
                <v:path gradientshapeok="t" o:connecttype="rect"/>
              </v:shapetype>
              <v:shape id=" 2" o:spid="_x0000_s1026" type="#_x0000_t202" style="width:407.45pt;height:407.5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" stroked="f">
                <v:path arrowok="t"/>
                <v:textbox inset="0,0,0,0">
                  <w:txbxContent>
                    <w:p w:rsidR="00000000" w:rsidRDefault="0039587C">
                      <w:pPr>
                        <w:pStyle w:val="Illustration"/>
                      </w:pPr>
                      <w:r>
                        <w:rPr>
                          <w:noProof/>
                        </w:rPr>
                        <w:drawing>
                          <wp:inline distT="0" distB="0" distL="0" distR="0">
                            <wp:extent cx="5174615" cy="4311015"/>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4615" cy="431101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xml:space="preserve">: </w:t>
                      </w:r>
                      <w:r>
                        <w:rPr>
                          <w:rFonts w:ascii="Merriweather" w:hAnsi="Merriweather" w:cs="Merriweather"/>
                          <w:color w:val="686868"/>
                          <w:sz w:val="20"/>
                        </w:rPr>
                        <w:t>The five dimensions of SERVQUAL</w:t>
                      </w:r>
                      <w:r>
                        <w:t xml:space="preserve">. </w:t>
                      </w:r>
                      <w:r>
                        <w:rPr>
                          <w:i w:val="0"/>
                          <w:iCs w:val="0"/>
                        </w:rPr>
                        <w:t>(Source:</w:t>
                      </w:r>
                      <w:r>
                        <w:t xml:space="preserve"> </w:t>
                      </w:r>
                      <w:r>
                        <w:t>Understanding the SERVQUAL Model</w:t>
                      </w:r>
                      <w:r>
                        <w:rPr>
                          <w:i w:val="0"/>
                          <w:iCs w:val="0"/>
                        </w:rPr>
                        <w:t>. 2020)</w:t>
                      </w:r>
                    </w:p>
                    <w:p w:rsidR="00000000" w:rsidRDefault="0039587C">
                      <w:pPr>
                        <w:pStyle w:val="Illustration"/>
                      </w:pPr>
                    </w:p>
                  </w:txbxContent>
                </v:textbox>
                <w10:anchorlock/>
              </v:shape>
            </w:pict>
          </mc:Fallback>
        </mc:AlternateContent>
      </w:r>
    </w:p>
    <w:p w:rsidR="00000000" w:rsidRDefault="0039587C">
      <w:pPr>
        <w:pStyle w:val="BodyText"/>
      </w:pPr>
    </w:p>
    <w:p w:rsidR="00000000" w:rsidRDefault="0039587C">
      <w:pPr>
        <w:pStyle w:val="BodyText"/>
      </w:pPr>
      <w:r>
        <w:rPr>
          <w:b/>
          <w:bCs/>
          <w:i/>
          <w:iCs/>
        </w:rPr>
        <w:t>Empathy</w:t>
      </w:r>
    </w:p>
    <w:p w:rsidR="00000000" w:rsidRDefault="0039587C">
      <w:pPr>
        <w:pStyle w:val="BodyText"/>
      </w:pPr>
      <w:r>
        <w:tab/>
        <w:t>The another dimension of service quality is empathy which can be defined as caring, providing individual attention to the customers by ASDA. This dimension is mainly aims at conveying the meaning by providing personal</w:t>
      </w:r>
      <w:r>
        <w:t>ized services which refers to the meaning that customers are unique and special to the organization (</w:t>
      </w:r>
      <w:r>
        <w:rPr>
          <w:szCs w:val="24"/>
        </w:rPr>
        <w:t>Keshavarz and Jamshidi, 2018</w:t>
      </w:r>
      <w:r>
        <w:t>). It states about the variety of services that meets the needs of the customers either individualized or personalized. In ASDA</w:t>
      </w:r>
      <w:r>
        <w:t>, it is important for its staff to understand the personal needs and preferences of the customers.</w:t>
      </w:r>
    </w:p>
    <w:p w:rsidR="00000000" w:rsidRDefault="0039587C">
      <w:pPr>
        <w:pStyle w:val="BodyText"/>
        <w:rPr>
          <w:b/>
          <w:bCs/>
          <w:i/>
          <w:iCs/>
        </w:rPr>
      </w:pPr>
      <w:r>
        <w:tab/>
        <w:t>For example, there is a situation when the customer cleans spills something on the floor and the service provider efficiently cleans up the space but during</w:t>
      </w:r>
      <w:r>
        <w:t xml:space="preserve"> the cleaning process the service provider does not smile or makes an eye contact with the customer or asks the customer </w:t>
      </w:r>
      <w:r>
        <w:lastRenderedPageBreak/>
        <w:t>about is there anything else they could do for them. In this situation, the service provider has performed the service fully but the cu</w:t>
      </w:r>
      <w:r>
        <w:t>stomer does not feel that the service provider cared about them. Thus, ASDA makes sure that all its employees are being trained in respect to how to behave and how they will be judged even if it is not their fault. This makes its staff to be more empathy t</w:t>
      </w:r>
      <w:r>
        <w:t>owards its employees.</w:t>
      </w:r>
    </w:p>
    <w:p w:rsidR="00000000" w:rsidRDefault="0039587C">
      <w:pPr>
        <w:pStyle w:val="BodyText"/>
      </w:pPr>
      <w:r>
        <w:rPr>
          <w:b/>
          <w:bCs/>
          <w:i/>
          <w:iCs/>
        </w:rPr>
        <w:t>Tangibility</w:t>
      </w:r>
    </w:p>
    <w:p w:rsidR="00000000" w:rsidRDefault="0039587C">
      <w:pPr>
        <w:pStyle w:val="BodyText"/>
      </w:pPr>
      <w:r>
        <w:tab/>
        <w:t>This dimension states that even though service in tangible but the service quality is tangible which can be considered based on the appearance of the tangible facilities which is being provided by the organization, equipm</w:t>
      </w:r>
      <w:r>
        <w:t>ents, communication and other technological aspects. All these aspects provides a various hint to the customers with respect to the level of services being provided by the organization. Further this dimension, works on enhancing the image of the entity whi</w:t>
      </w:r>
      <w:r>
        <w:t>ch might require ASDA to incur additional expenses for making everything look tangible and tractive to the customers. For example, in any of the ASDA store, the facilities and the things provided there should be arranged in such a manner that it attracts t</w:t>
      </w:r>
      <w:r>
        <w:t>he customers towards and also it should create a sense of positivity in the environment which makes the customers feel happy and hygiene by making et surrounding clean (</w:t>
      </w:r>
      <w:r>
        <w:rPr>
          <w:rFonts w:eastAsia="Times New Roman"/>
          <w:szCs w:val="24"/>
        </w:rPr>
        <w:t>Miranda Veloso, 2017</w:t>
      </w:r>
      <w:r>
        <w:t>). Also, proper measures have been taken with respect to the health</w:t>
      </w:r>
      <w:r>
        <w:t xml:space="preserve"> and safety of the customers. Apart from this other factors like the store is well decorated, staffs are well dressed and having a smiling face. All these things have a positive impact over the customers which makes them feel the value of customers to the </w:t>
      </w:r>
      <w:r>
        <w:t>organization is much higher than the profits.</w:t>
      </w:r>
    </w:p>
    <w:p w:rsidR="00000000" w:rsidRDefault="0039587C">
      <w:pPr>
        <w:pStyle w:val="BodyText"/>
      </w:pPr>
      <w:r>
        <w:tab/>
        <w:t xml:space="preserve">All these above stated dimensions of service quality are together makes the services quality and each of these factors are dependent upon one another for bringing better results. All these things are required </w:t>
      </w:r>
      <w:r>
        <w:t>to be considered by ASDA for ensuring better and quality services to its customers (</w:t>
      </w:r>
      <w:r>
        <w:rPr>
          <w:rFonts w:eastAsia="Times New Roman"/>
          <w:szCs w:val="24"/>
        </w:rPr>
        <w:t>Tannady, Nurprihatin and Hartono, 2018</w:t>
      </w:r>
      <w:r>
        <w:t>). These dimensions can also be used by the organization for the purpose of comparison among the various service industries as these d</w:t>
      </w:r>
      <w:r>
        <w:t xml:space="preserve">imensions are having a direct linkage with the customers decision making. Customer's assessment involves expectations and perceptions which are covered in these five dimensions of SERVQUAL. The service provider is required to work on all these aspects and </w:t>
      </w:r>
      <w:r>
        <w:t xml:space="preserve">is required to put emphasis in order of importance. </w:t>
      </w:r>
    </w:p>
    <w:p w:rsidR="00000000" w:rsidRDefault="0039587C">
      <w:pPr>
        <w:pStyle w:val="BodyText"/>
      </w:pPr>
      <w:r>
        <w:tab/>
        <w:t>Following these dimensions, is not the only thing but there are further other steps to be taken by the organization. ASDA has clearly understood these and is works in collecting the feedback of it custo</w:t>
      </w:r>
      <w:r>
        <w:t xml:space="preserve">mers regularly so that it can effectively understand the customers </w:t>
      </w:r>
      <w:r>
        <w:lastRenderedPageBreak/>
        <w:t>perspectives, needs and preferences based on which they can implement certain actions in place with the objective of enhancing and improving the customer service quality level. This will al</w:t>
      </w:r>
      <w:r>
        <w:t>so help in meeting up the changing customers trends and requirement which will add to the competitive advantage of the company. All these things, will lead to better and improve performance of ASDA which assist it in achieving the desired goals and objecti</w:t>
      </w:r>
      <w:r>
        <w:t>ves in a far better way.</w:t>
      </w:r>
    </w:p>
    <w:p w:rsidR="00000000" w:rsidRDefault="0039587C"/>
    <w:p w:rsidR="00000000" w:rsidRDefault="0039587C">
      <w:pPr>
        <w:pStyle w:val="Heading1"/>
      </w:pPr>
      <w:bookmarkStart w:id="4" w:name="__RefHeading__717_534598762"/>
      <w:bookmarkEnd w:id="4"/>
      <w:r>
        <w:t>CONCLUSION</w:t>
      </w:r>
    </w:p>
    <w:p w:rsidR="00000000" w:rsidRDefault="0039587C">
      <w:r>
        <w:rPr>
          <w:b/>
          <w:bCs/>
        </w:rPr>
        <w:tab/>
      </w:r>
      <w:r>
        <w:t xml:space="preserve">By summing up above report it has been concluded that Asda has a brand value at global level and that is why, it is essential for the business to make sure that its maintain the quality of the offered product in order </w:t>
      </w:r>
      <w:r>
        <w:t>to sustain the customer value. That is why, study concluded the five dimension of customer value, such that quality of product, price and timely delivery, buying experience, environment focused and usage of technologies. Through this key dimension, it is c</w:t>
      </w:r>
      <w:r>
        <w:t>learly determine that customer are easily satisfied only when company is able to provide time delivery, effective cost price and innovative product and these all things are complied by Asda that is why, it is in 2</w:t>
      </w:r>
      <w:r>
        <w:rPr>
          <w:vertAlign w:val="superscript"/>
        </w:rPr>
        <w:t>nd</w:t>
      </w:r>
      <w:r>
        <w:t xml:space="preserve"> top position within a firm. Further, stu</w:t>
      </w:r>
      <w:r>
        <w:t>dy also concluded that by using 5 dimension of service quality i.e. SERVQAL model, it is easy to determine the quality of process and also provide gap analysis of an organization's service quality against the service quality need of their customers. Also c</w:t>
      </w:r>
      <w:r>
        <w:t xml:space="preserve">ompany's quality of services are high and that is why, it measure the customer expectation and experience in order to meet the define aim and objectives. </w:t>
      </w:r>
    </w:p>
    <w:p w:rsidR="00000000" w:rsidRDefault="0039587C">
      <w:pPr>
        <w:pStyle w:val="Heading1"/>
        <w:pageBreakBefore/>
        <w:rPr>
          <w:u w:val="single"/>
        </w:rPr>
      </w:pPr>
      <w:bookmarkStart w:id="5" w:name="__RefHeading__719_534598762"/>
      <w:bookmarkEnd w:id="5"/>
      <w:r>
        <w:lastRenderedPageBreak/>
        <w:t>REFERENCES</w:t>
      </w:r>
    </w:p>
    <w:p w:rsidR="00000000" w:rsidRDefault="0039587C">
      <w:pPr>
        <w:rPr>
          <w:color w:val="222222"/>
          <w:szCs w:val="24"/>
        </w:rPr>
      </w:pPr>
      <w:r>
        <w:rPr>
          <w:u w:val="single"/>
        </w:rPr>
        <w:t>Books and Journals</w:t>
      </w:r>
    </w:p>
    <w:p w:rsidR="00000000" w:rsidRDefault="0039587C">
      <w:pPr>
        <w:pStyle w:val="BodyText"/>
        <w:spacing w:line="100" w:lineRule="atLeast"/>
        <w:ind w:left="854" w:hanging="854"/>
        <w:rPr>
          <w:color w:val="222222"/>
          <w:szCs w:val="24"/>
        </w:rPr>
      </w:pPr>
      <w:r>
        <w:rPr>
          <w:color w:val="222222"/>
          <w:szCs w:val="24"/>
        </w:rPr>
        <w:t>Aulia, S. A., Sukati, I. and Sulaiman, Z., 2016. A review: Customer per</w:t>
      </w:r>
      <w:r>
        <w:rPr>
          <w:color w:val="222222"/>
          <w:szCs w:val="24"/>
        </w:rPr>
        <w:t>ceived value and its Dimension. </w:t>
      </w:r>
      <w:r>
        <w:rPr>
          <w:i/>
          <w:color w:val="222222"/>
          <w:szCs w:val="24"/>
        </w:rPr>
        <w:t>Asian Journal of Social Sciences and Management Studies</w:t>
      </w:r>
      <w:r>
        <w:rPr>
          <w:color w:val="222222"/>
          <w:szCs w:val="24"/>
        </w:rPr>
        <w:t>.</w:t>
      </w:r>
      <w:r>
        <w:rPr>
          <w:color w:val="222222"/>
          <w:szCs w:val="24"/>
        </w:rPr>
        <w:t>3</w:t>
      </w:r>
      <w:r>
        <w:rPr>
          <w:color w:val="222222"/>
          <w:szCs w:val="24"/>
        </w:rPr>
        <w:t>(2). pp.150-162.</w:t>
      </w:r>
    </w:p>
    <w:p w:rsidR="00000000" w:rsidRDefault="0039587C">
      <w:pPr>
        <w:pStyle w:val="BodyText"/>
        <w:spacing w:line="100" w:lineRule="atLeast"/>
        <w:ind w:left="854" w:hanging="854"/>
        <w:rPr>
          <w:szCs w:val="24"/>
        </w:rPr>
      </w:pPr>
      <w:r>
        <w:rPr>
          <w:color w:val="222222"/>
          <w:szCs w:val="24"/>
        </w:rPr>
        <w:t>Haghighatnia, S., Abdolvand, N. and Rajaee Harandi, S., 2018. Evaluating discounts as a dimension of customer behavior analysis. </w:t>
      </w:r>
      <w:r>
        <w:rPr>
          <w:i/>
          <w:color w:val="222222"/>
          <w:szCs w:val="24"/>
        </w:rPr>
        <w:t xml:space="preserve">Journal of Marketing </w:t>
      </w:r>
      <w:r>
        <w:rPr>
          <w:i/>
          <w:color w:val="222222"/>
          <w:szCs w:val="24"/>
        </w:rPr>
        <w:t>Communications</w:t>
      </w:r>
      <w:r>
        <w:rPr>
          <w:color w:val="222222"/>
          <w:szCs w:val="24"/>
        </w:rPr>
        <w:t>.</w:t>
      </w:r>
      <w:r>
        <w:rPr>
          <w:color w:val="222222"/>
          <w:szCs w:val="24"/>
        </w:rPr>
        <w:t>24</w:t>
      </w:r>
      <w:r>
        <w:rPr>
          <w:color w:val="222222"/>
          <w:szCs w:val="24"/>
        </w:rPr>
        <w:t>(4). pp.321-336.</w:t>
      </w:r>
    </w:p>
    <w:p w:rsidR="00000000" w:rsidRDefault="0039587C">
      <w:pPr>
        <w:pStyle w:val="BodyText"/>
        <w:spacing w:line="100" w:lineRule="atLeast"/>
        <w:ind w:left="854" w:hanging="854"/>
        <w:rPr>
          <w:color w:val="222222"/>
          <w:szCs w:val="24"/>
        </w:rPr>
      </w:pPr>
      <w:r>
        <w:rPr>
          <w:szCs w:val="24"/>
        </w:rPr>
        <w:t>Jiang, L., Jun, M. and Yang, Z., 2016. Customer-perceived value and loyalty: how do key service quality dimensions matter in the context of B2C e-commerce?. </w:t>
      </w:r>
      <w:r>
        <w:rPr>
          <w:i/>
          <w:szCs w:val="24"/>
        </w:rPr>
        <w:t>Service Business.</w:t>
      </w:r>
      <w:r>
        <w:rPr>
          <w:szCs w:val="24"/>
        </w:rPr>
        <w:t> </w:t>
      </w:r>
      <w:r>
        <w:rPr>
          <w:szCs w:val="24"/>
        </w:rPr>
        <w:t>10</w:t>
      </w:r>
      <w:r>
        <w:rPr>
          <w:szCs w:val="24"/>
        </w:rPr>
        <w:t>(2). pp.301-317.</w:t>
      </w:r>
    </w:p>
    <w:p w:rsidR="00000000" w:rsidRDefault="0039587C">
      <w:pPr>
        <w:pStyle w:val="BodyText"/>
        <w:spacing w:line="100" w:lineRule="atLeast"/>
        <w:ind w:left="854" w:hanging="854"/>
        <w:rPr>
          <w:szCs w:val="24"/>
        </w:rPr>
      </w:pPr>
      <w:r>
        <w:rPr>
          <w:color w:val="222222"/>
          <w:szCs w:val="24"/>
        </w:rPr>
        <w:t xml:space="preserve">Jung, S. and Jin, B., 2016. </w:t>
      </w:r>
      <w:r>
        <w:rPr>
          <w:color w:val="222222"/>
          <w:szCs w:val="24"/>
        </w:rPr>
        <w:t>Sustainable development of slow fashion businesses: Customer value approach. </w:t>
      </w:r>
      <w:r>
        <w:rPr>
          <w:i/>
          <w:color w:val="222222"/>
          <w:szCs w:val="24"/>
        </w:rPr>
        <w:t>Sustainability</w:t>
      </w:r>
      <w:r>
        <w:rPr>
          <w:color w:val="222222"/>
          <w:szCs w:val="24"/>
        </w:rPr>
        <w:t>.</w:t>
      </w:r>
      <w:r>
        <w:rPr>
          <w:color w:val="222222"/>
          <w:szCs w:val="24"/>
        </w:rPr>
        <w:t>8(</w:t>
      </w:r>
      <w:r>
        <w:rPr>
          <w:color w:val="222222"/>
          <w:szCs w:val="24"/>
        </w:rPr>
        <w:t>6),.p.540.</w:t>
      </w:r>
    </w:p>
    <w:p w:rsidR="00000000" w:rsidRDefault="0039587C">
      <w:pPr>
        <w:pStyle w:val="BodyText"/>
        <w:spacing w:line="100" w:lineRule="atLeast"/>
        <w:ind w:left="854" w:hanging="854"/>
        <w:rPr>
          <w:szCs w:val="24"/>
        </w:rPr>
      </w:pPr>
      <w:r>
        <w:rPr>
          <w:szCs w:val="24"/>
        </w:rPr>
        <w:t>Keshavarz, Y. and Jamshidi, D., 2018. Service quality evaluation and the mediating role of perceived value and customer satisfaction in customer loyalt</w:t>
      </w:r>
      <w:r>
        <w:rPr>
          <w:szCs w:val="24"/>
        </w:rPr>
        <w:t>y. </w:t>
      </w:r>
      <w:r>
        <w:rPr>
          <w:i/>
          <w:szCs w:val="24"/>
        </w:rPr>
        <w:t>International Journal of Tourism Cities</w:t>
      </w:r>
      <w:r>
        <w:rPr>
          <w:szCs w:val="24"/>
        </w:rPr>
        <w:t>.</w:t>
      </w:r>
    </w:p>
    <w:p w:rsidR="00000000" w:rsidRDefault="0039587C">
      <w:pPr>
        <w:pStyle w:val="BodyText"/>
        <w:spacing w:line="100" w:lineRule="atLeast"/>
        <w:ind w:left="854" w:hanging="854"/>
        <w:rPr>
          <w:color w:val="222222"/>
          <w:szCs w:val="24"/>
        </w:rPr>
      </w:pPr>
      <w:r>
        <w:rPr>
          <w:szCs w:val="24"/>
        </w:rPr>
        <w:t>Milner, R. and Furnham, A., 2017. Measuring customer feedback, response and satisfaction. </w:t>
      </w:r>
      <w:r>
        <w:rPr>
          <w:i/>
          <w:szCs w:val="24"/>
        </w:rPr>
        <w:t>Psychology.</w:t>
      </w:r>
      <w:r>
        <w:rPr>
          <w:szCs w:val="24"/>
        </w:rPr>
        <w:t> </w:t>
      </w:r>
      <w:r>
        <w:rPr>
          <w:szCs w:val="24"/>
        </w:rPr>
        <w:t>8(</w:t>
      </w:r>
      <w:r>
        <w:rPr>
          <w:szCs w:val="24"/>
        </w:rPr>
        <w:t>3). pp.350-362.</w:t>
      </w:r>
      <w:r>
        <w:rPr>
          <w:szCs w:val="24"/>
        </w:rPr>
        <w:tab/>
      </w:r>
    </w:p>
    <w:p w:rsidR="00000000" w:rsidRDefault="0039587C">
      <w:pPr>
        <w:pStyle w:val="BodyText"/>
        <w:spacing w:line="100" w:lineRule="atLeast"/>
        <w:ind w:left="854" w:hanging="854"/>
        <w:rPr>
          <w:rFonts w:eastAsia="Times New Roman"/>
          <w:szCs w:val="24"/>
        </w:rPr>
      </w:pPr>
      <w:r>
        <w:rPr>
          <w:color w:val="222222"/>
          <w:szCs w:val="24"/>
        </w:rPr>
        <w:t>Minnema, A. and et.al., 2018. Managing product returns within the customer value framework.</w:t>
      </w:r>
      <w:r>
        <w:rPr>
          <w:color w:val="222222"/>
          <w:szCs w:val="24"/>
        </w:rPr>
        <w:t xml:space="preserve"> In </w:t>
      </w:r>
      <w:r>
        <w:rPr>
          <w:i/>
          <w:color w:val="222222"/>
          <w:szCs w:val="24"/>
        </w:rPr>
        <w:t>Customer engagement marketing</w:t>
      </w:r>
      <w:r>
        <w:rPr>
          <w:color w:val="222222"/>
          <w:szCs w:val="24"/>
        </w:rPr>
        <w:t> (pp. 95-118). Palgrave Macmillan, Cham.</w:t>
      </w:r>
    </w:p>
    <w:p w:rsidR="00000000" w:rsidRDefault="0039587C">
      <w:pPr>
        <w:pStyle w:val="BodyText"/>
        <w:spacing w:line="100" w:lineRule="atLeast"/>
        <w:ind w:left="854" w:hanging="854"/>
        <w:rPr>
          <w:color w:val="222222"/>
          <w:szCs w:val="24"/>
        </w:rPr>
      </w:pPr>
      <w:r>
        <w:rPr>
          <w:rFonts w:eastAsia="Times New Roman"/>
          <w:szCs w:val="24"/>
        </w:rPr>
        <w:t>Miranda Veloso, C., 2017, September. SERVICE QUALITY, CUSTOMER SATISFACTION AND CORPORATE IMAGE AS A KEY DRIVER OF CUSTOMER LOYALTY IN TRADITIONAL RETAIL. In </w:t>
      </w:r>
      <w:r>
        <w:rPr>
          <w:rFonts w:eastAsia="Times New Roman"/>
          <w:i/>
          <w:szCs w:val="24"/>
        </w:rPr>
        <w:t>10th Annual Conference o</w:t>
      </w:r>
      <w:r>
        <w:rPr>
          <w:rFonts w:eastAsia="Times New Roman"/>
          <w:i/>
          <w:szCs w:val="24"/>
        </w:rPr>
        <w:t>f the EuroMed Academy of Business</w:t>
      </w:r>
      <w:r>
        <w:rPr>
          <w:rFonts w:eastAsia="Times New Roman"/>
          <w:szCs w:val="24"/>
        </w:rPr>
        <w:t>.</w:t>
      </w:r>
    </w:p>
    <w:p w:rsidR="00000000" w:rsidRDefault="0039587C">
      <w:pPr>
        <w:pStyle w:val="BodyText"/>
        <w:spacing w:line="100" w:lineRule="atLeast"/>
        <w:ind w:left="854" w:hanging="854"/>
        <w:rPr>
          <w:color w:val="222222"/>
          <w:szCs w:val="24"/>
        </w:rPr>
      </w:pPr>
      <w:r>
        <w:rPr>
          <w:color w:val="222222"/>
          <w:szCs w:val="24"/>
        </w:rPr>
        <w:t>Omar, N. A. and et.al., 2020. The influence of customer value co-creation behavior on SME brand equity: an empirical analysis. </w:t>
      </w:r>
      <w:r>
        <w:rPr>
          <w:i/>
          <w:color w:val="222222"/>
          <w:szCs w:val="24"/>
        </w:rPr>
        <w:t>Iranian Journal of Management Studies</w:t>
      </w:r>
      <w:r>
        <w:rPr>
          <w:color w:val="222222"/>
          <w:szCs w:val="24"/>
        </w:rPr>
        <w:t>.</w:t>
      </w:r>
      <w:r>
        <w:rPr>
          <w:color w:val="222222"/>
          <w:szCs w:val="24"/>
        </w:rPr>
        <w:t>13(</w:t>
      </w:r>
      <w:r>
        <w:rPr>
          <w:color w:val="222222"/>
          <w:szCs w:val="24"/>
        </w:rPr>
        <w:t>2). pp.165-196.</w:t>
      </w:r>
    </w:p>
    <w:p w:rsidR="00000000" w:rsidRDefault="0039587C">
      <w:pPr>
        <w:pStyle w:val="BodyText"/>
        <w:spacing w:line="100" w:lineRule="atLeast"/>
        <w:ind w:left="854" w:hanging="854"/>
        <w:rPr>
          <w:color w:val="222222"/>
          <w:szCs w:val="24"/>
        </w:rPr>
      </w:pPr>
      <w:r>
        <w:rPr>
          <w:color w:val="222222"/>
          <w:szCs w:val="24"/>
        </w:rPr>
        <w:t>Rintamäki, T. and Kirves, K., 2017. F</w:t>
      </w:r>
      <w:r>
        <w:rPr>
          <w:color w:val="222222"/>
          <w:szCs w:val="24"/>
        </w:rPr>
        <w:t>rom perceptions to propositions: Profiling customer value across retail contexts. </w:t>
      </w:r>
      <w:r>
        <w:rPr>
          <w:i/>
          <w:color w:val="222222"/>
          <w:szCs w:val="24"/>
        </w:rPr>
        <w:t>Journal of Retailing and Consumer Services.</w:t>
      </w:r>
      <w:r>
        <w:rPr>
          <w:color w:val="222222"/>
          <w:szCs w:val="24"/>
        </w:rPr>
        <w:t> </w:t>
      </w:r>
      <w:r>
        <w:rPr>
          <w:color w:val="222222"/>
          <w:szCs w:val="24"/>
        </w:rPr>
        <w:t>37.</w:t>
      </w:r>
      <w:r>
        <w:rPr>
          <w:color w:val="222222"/>
          <w:szCs w:val="24"/>
        </w:rPr>
        <w:t xml:space="preserve"> pp.159-167.</w:t>
      </w:r>
    </w:p>
    <w:p w:rsidR="00000000" w:rsidRDefault="0039587C">
      <w:pPr>
        <w:pStyle w:val="BodyText"/>
        <w:spacing w:line="100" w:lineRule="atLeast"/>
        <w:ind w:left="854" w:hanging="854"/>
        <w:rPr>
          <w:szCs w:val="24"/>
        </w:rPr>
      </w:pPr>
      <w:r>
        <w:rPr>
          <w:color w:val="222222"/>
          <w:szCs w:val="24"/>
        </w:rPr>
        <w:t>Sawhney, M., 2017. Trilogy corporation: Customer value-based pricing. </w:t>
      </w:r>
      <w:r>
        <w:rPr>
          <w:i/>
          <w:color w:val="222222"/>
          <w:szCs w:val="24"/>
        </w:rPr>
        <w:t>Kellogg School of Management Cases</w:t>
      </w:r>
      <w:r>
        <w:rPr>
          <w:color w:val="222222"/>
          <w:szCs w:val="24"/>
        </w:rPr>
        <w:t>.</w:t>
      </w:r>
    </w:p>
    <w:p w:rsidR="00000000" w:rsidRDefault="0039587C">
      <w:pPr>
        <w:pStyle w:val="BodyText"/>
        <w:spacing w:line="100" w:lineRule="atLeast"/>
        <w:ind w:left="854" w:hanging="854"/>
        <w:rPr>
          <w:rFonts w:eastAsia="Times New Roman"/>
          <w:szCs w:val="24"/>
        </w:rPr>
      </w:pPr>
      <w:r>
        <w:rPr>
          <w:szCs w:val="24"/>
        </w:rPr>
        <w:t>Sivapala</w:t>
      </w:r>
      <w:r>
        <w:rPr>
          <w:szCs w:val="24"/>
        </w:rPr>
        <w:t>n, A. and Jebarajakirthy, C., 2017. An application of retailing service quality practices influencing customer loyalty toward retailers. </w:t>
      </w:r>
      <w:r>
        <w:rPr>
          <w:i/>
          <w:szCs w:val="24"/>
        </w:rPr>
        <w:t>Marketing Intelligence &amp; Planning</w:t>
      </w:r>
      <w:r>
        <w:rPr>
          <w:szCs w:val="24"/>
        </w:rPr>
        <w:t>.</w:t>
      </w:r>
    </w:p>
    <w:p w:rsidR="00000000" w:rsidRDefault="0039587C">
      <w:pPr>
        <w:pStyle w:val="BodyText"/>
        <w:spacing w:line="100" w:lineRule="atLeast"/>
        <w:ind w:left="854" w:hanging="854"/>
        <w:rPr>
          <w:szCs w:val="24"/>
        </w:rPr>
      </w:pPr>
      <w:r>
        <w:rPr>
          <w:rFonts w:eastAsia="Times New Roman"/>
          <w:szCs w:val="24"/>
        </w:rPr>
        <w:t xml:space="preserve">Tannady, H., Nurprihatin, F. and Hartono, H., 2018. Service quality analysis of two </w:t>
      </w:r>
      <w:r>
        <w:rPr>
          <w:rFonts w:eastAsia="Times New Roman"/>
          <w:szCs w:val="24"/>
        </w:rPr>
        <w:t>of the largest retail chains with minimart concept in Indonesia. </w:t>
      </w:r>
      <w:r>
        <w:rPr>
          <w:rFonts w:eastAsia="Times New Roman"/>
          <w:i/>
          <w:szCs w:val="24"/>
        </w:rPr>
        <w:t>Business: Theory and Practice.</w:t>
      </w:r>
      <w:r>
        <w:rPr>
          <w:rFonts w:eastAsia="Times New Roman"/>
          <w:szCs w:val="24"/>
        </w:rPr>
        <w:t> </w:t>
      </w:r>
      <w:r>
        <w:rPr>
          <w:rFonts w:eastAsia="Times New Roman"/>
          <w:szCs w:val="24"/>
        </w:rPr>
        <w:t>19.</w:t>
      </w:r>
      <w:r>
        <w:rPr>
          <w:rFonts w:eastAsia="Times New Roman"/>
          <w:szCs w:val="24"/>
        </w:rPr>
        <w:t xml:space="preserve"> pp.177-185.</w:t>
      </w:r>
    </w:p>
    <w:p w:rsidR="00000000" w:rsidRDefault="0039587C">
      <w:pPr>
        <w:pStyle w:val="BodyText"/>
        <w:spacing w:line="100" w:lineRule="atLeast"/>
        <w:ind w:left="854" w:hanging="854"/>
        <w:rPr>
          <w:color w:val="222222"/>
          <w:szCs w:val="24"/>
        </w:rPr>
      </w:pPr>
      <w:r>
        <w:rPr>
          <w:szCs w:val="24"/>
        </w:rPr>
        <w:t>Tešić, D., 2020. Measuring dimensions of service quality. </w:t>
      </w:r>
      <w:r>
        <w:rPr>
          <w:i/>
          <w:szCs w:val="24"/>
        </w:rPr>
        <w:t>Strategic Management.</w:t>
      </w:r>
      <w:r>
        <w:rPr>
          <w:szCs w:val="24"/>
        </w:rPr>
        <w:t> </w:t>
      </w:r>
      <w:r>
        <w:rPr>
          <w:szCs w:val="24"/>
        </w:rPr>
        <w:t>25</w:t>
      </w:r>
      <w:r>
        <w:rPr>
          <w:szCs w:val="24"/>
        </w:rPr>
        <w:t>(1). pp.12-20.</w:t>
      </w:r>
    </w:p>
    <w:p w:rsidR="00000000" w:rsidRDefault="0039587C">
      <w:pPr>
        <w:pStyle w:val="BodyText"/>
        <w:spacing w:line="100" w:lineRule="atLeast"/>
        <w:ind w:left="854" w:hanging="854"/>
        <w:rPr>
          <w:color w:val="222222"/>
          <w:szCs w:val="24"/>
        </w:rPr>
      </w:pPr>
      <w:r>
        <w:rPr>
          <w:color w:val="222222"/>
          <w:szCs w:val="24"/>
        </w:rPr>
        <w:t>Tommasetti, A., Troisi, O. and Vesci, M., 2017.</w:t>
      </w:r>
      <w:r>
        <w:rPr>
          <w:color w:val="222222"/>
          <w:szCs w:val="24"/>
        </w:rPr>
        <w:t xml:space="preserve"> Measuring customer value co-creation behavior. </w:t>
      </w:r>
      <w:r>
        <w:rPr>
          <w:i/>
          <w:color w:val="222222"/>
          <w:szCs w:val="24"/>
        </w:rPr>
        <w:t>Journal of Service Theory and Practice</w:t>
      </w:r>
      <w:r>
        <w:rPr>
          <w:color w:val="222222"/>
          <w:szCs w:val="24"/>
        </w:rPr>
        <w:t>.</w:t>
      </w:r>
    </w:p>
    <w:p w:rsidR="00000000" w:rsidRDefault="0039587C">
      <w:pPr>
        <w:pStyle w:val="BodyText"/>
        <w:spacing w:line="100" w:lineRule="atLeast"/>
        <w:ind w:left="854" w:hanging="854"/>
        <w:rPr>
          <w:color w:val="222222"/>
          <w:szCs w:val="24"/>
        </w:rPr>
      </w:pPr>
      <w:r>
        <w:rPr>
          <w:color w:val="222222"/>
          <w:szCs w:val="24"/>
        </w:rPr>
        <w:t>Ukpabi, D. C. and et.al., 2020. Customer value framework and recommendation intention: the moderating role of customer characteristics in an online travel community. In</w:t>
      </w:r>
      <w:r>
        <w:rPr>
          <w:color w:val="222222"/>
          <w:szCs w:val="24"/>
        </w:rPr>
        <w:t> </w:t>
      </w:r>
      <w:r>
        <w:rPr>
          <w:i/>
          <w:color w:val="222222"/>
          <w:szCs w:val="24"/>
        </w:rPr>
        <w:t>Information and Communication Technologies in Tourism 2020</w:t>
      </w:r>
      <w:r>
        <w:rPr>
          <w:color w:val="222222"/>
          <w:szCs w:val="24"/>
        </w:rPr>
        <w:t> (pp. 38-49). Springer, Cham.</w:t>
      </w:r>
    </w:p>
    <w:p w:rsidR="00000000" w:rsidRDefault="0039587C">
      <w:pPr>
        <w:pStyle w:val="BodyText"/>
        <w:spacing w:line="100" w:lineRule="atLeast"/>
        <w:ind w:left="854" w:hanging="854"/>
      </w:pPr>
      <w:r>
        <w:rPr>
          <w:color w:val="222222"/>
          <w:szCs w:val="24"/>
        </w:rPr>
        <w:t>Yan, W. J. and Chiou, S. C., 2020. Dimensions of Customer Value for the Development of Digital Customization in the Clothing Industry. </w:t>
      </w:r>
      <w:r>
        <w:rPr>
          <w:i/>
          <w:color w:val="222222"/>
          <w:szCs w:val="24"/>
        </w:rPr>
        <w:t>Sustainability</w:t>
      </w:r>
      <w:r>
        <w:rPr>
          <w:color w:val="222222"/>
          <w:szCs w:val="24"/>
        </w:rPr>
        <w:t>.</w:t>
      </w:r>
      <w:r>
        <w:rPr>
          <w:color w:val="222222"/>
          <w:szCs w:val="24"/>
        </w:rPr>
        <w:t>12</w:t>
      </w:r>
      <w:r>
        <w:rPr>
          <w:color w:val="222222"/>
          <w:szCs w:val="24"/>
        </w:rPr>
        <w:t>(11). p.4639.</w:t>
      </w:r>
    </w:p>
    <w:sectPr w:rsidR="00000000">
      <w:footerReference w:type="default" r:id="rId14"/>
      <w:pgSz w:w="12240" w:h="15840"/>
      <w:pgMar w:top="1440" w:right="1440" w:bottom="1440" w:left="1481"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39587C">
      <w:pPr>
        <w:spacing w:line="240" w:lineRule="auto"/>
      </w:pPr>
      <w:r>
        <w:separator/>
      </w:r>
    </w:p>
  </w:endnote>
  <w:endnote w:type="continuationSeparator" w:id="0">
    <w:p w:rsidR="00000000" w:rsidRDefault="003958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charset w:val="80"/>
    <w:family w:val="swiss"/>
    <w:pitch w:val="default"/>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Merriweather">
    <w:altName w:val="MS Mincho"/>
    <w:charset w:val="8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587C" w:rsidRDefault="003958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587C" w:rsidRDefault="003958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587C" w:rsidRDefault="0039587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39587C">
    <w:pPr>
      <w:pStyle w:val="Footer"/>
      <w:jc w:val="center"/>
    </w:pPr>
    <w:r>
      <w:fldChar w:fldCharType="begin"/>
    </w:r>
    <w:r>
      <w:instrText xml:space="preserve"> PAGE </w:instrText>
    </w:r>
    <w:r>
      <w:fldChar w:fldCharType="separate"/>
    </w:r>
    <w:r>
      <w:t>12</w:t>
    </w:r>
    <w:r>
      <w:fldChar w:fldCharType="end"/>
    </w:r>
  </w:p>
  <w:p w:rsidR="00000000" w:rsidRDefault="00395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39587C">
      <w:pPr>
        <w:spacing w:line="240" w:lineRule="auto"/>
      </w:pPr>
      <w:r>
        <w:separator/>
      </w:r>
    </w:p>
  </w:footnote>
  <w:footnote w:type="continuationSeparator" w:id="0">
    <w:p w:rsidR="00000000" w:rsidRDefault="003958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587C" w:rsidRDefault="003958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587C" w:rsidRDefault="003958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587C" w:rsidRDefault="003958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87C"/>
    <w:rsid w:val="00395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932E8715-F9CA-DB4E-B127-F6E4D507C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caps w:val="0"/>
      <w:smallCaps w:val="0"/>
    </w:rPr>
  </w:style>
  <w:style w:type="character" w:customStyle="1" w:styleId="WW8Num2z1">
    <w:name w:val="WW8Num2z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styleId="DefaultParagraphFont0">
    <w:name w:val="Default Paragraph Font"/>
  </w:style>
  <w:style w:type="character" w:customStyle="1" w:styleId="HeaderChar">
    <w:name w:val="Header Char"/>
    <w:basedOn w:val="DefaultParagraphFont0"/>
  </w:style>
  <w:style w:type="character" w:customStyle="1" w:styleId="FooterChar">
    <w:name w:val="Footer Char"/>
    <w:basedOn w:val="DefaultParagraphFont0"/>
  </w:style>
  <w:style w:type="character" w:customStyle="1" w:styleId="Heading1Char">
    <w:name w:val="Heading 1 Char"/>
    <w:basedOn w:val="DefaultParagraphFont0"/>
    <w:rPr>
      <w:rFonts w:ascii="Times New Roman" w:eastAsia="Times New Roman" w:hAnsi="Times New Roman" w:cs="Times New Roman"/>
      <w:b/>
      <w:bCs/>
      <w:sz w:val="28"/>
      <w:szCs w:val="28"/>
    </w:rPr>
  </w:style>
  <w:style w:type="character" w:customStyle="1" w:styleId="Heading2Char">
    <w:name w:val="Heading 2 Char"/>
    <w:basedOn w:val="DefaultParagraphFont0"/>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lang/>
    </w:rPr>
  </w:style>
  <w:style w:type="character" w:customStyle="1" w:styleId="Bullets">
    <w:name w:val="Bullets"/>
    <w:rPr>
      <w:rFonts w:ascii="OpenSymbol" w:eastAsia="OpenSymbol" w:hAnsi="OpenSymbol" w:cs="Open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Illustration">
    <w:name w:val="Illustration"/>
    <w:basedOn w:val="Captio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4239</Words>
  <Characters>24165</Characters>
  <Application>Microsoft Office Word</Application>
  <DocSecurity>0</DocSecurity>
  <Lines>201</Lines>
  <Paragraphs>56</Paragraphs>
  <ScaleCrop>false</ScaleCrop>
  <Company/>
  <LinksUpToDate>false</LinksUpToDate>
  <CharactersWithSpaces>28348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Guest User</cp:lastModifiedBy>
  <cp:revision>2</cp:revision>
  <cp:lastPrinted>1601-01-01T00:00:00Z</cp:lastPrinted>
  <dcterms:created xsi:type="dcterms:W3CDTF">2020-08-29T11:06:00Z</dcterms:created>
  <dcterms:modified xsi:type="dcterms:W3CDTF">2020-08-29T11:06:00Z</dcterms:modified>
</cp:coreProperties>
</file>