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401207" w14:textId="77777777" w:rsidR="004811F4" w:rsidRDefault="004811F4"/>
    <w:p w14:paraId="1B4E3579" w14:textId="77777777" w:rsidR="004811F4" w:rsidRDefault="004811F4"/>
    <w:p w14:paraId="40D9591C" w14:textId="74B8A36A" w:rsidR="004811F4" w:rsidRPr="004811F4" w:rsidRDefault="004811F4" w:rsidP="004811F4">
      <w:pPr>
        <w:jc w:val="center"/>
        <w:rPr>
          <w:b/>
          <w:bCs/>
          <w:sz w:val="72"/>
          <w:szCs w:val="72"/>
        </w:rPr>
      </w:pPr>
      <w:r w:rsidRPr="004811F4">
        <w:rPr>
          <w:b/>
          <w:bCs/>
          <w:sz w:val="72"/>
          <w:szCs w:val="72"/>
        </w:rPr>
        <w:t>Parallel RLC Resonance</w:t>
      </w:r>
    </w:p>
    <w:p w14:paraId="3FCA289E" w14:textId="5CC9B693" w:rsidR="004811F4" w:rsidRDefault="004811F4"/>
    <w:p w14:paraId="416E0755" w14:textId="351C313B" w:rsidR="004811F4" w:rsidRDefault="004811F4"/>
    <w:p w14:paraId="151060E0" w14:textId="35C03EF4" w:rsidR="004811F4" w:rsidRPr="004811F4" w:rsidRDefault="004811F4" w:rsidP="004811F4">
      <w:pPr>
        <w:jc w:val="center"/>
        <w:rPr>
          <w:b/>
          <w:bCs/>
          <w:sz w:val="36"/>
          <w:szCs w:val="36"/>
        </w:rPr>
      </w:pPr>
      <w:r w:rsidRPr="004811F4">
        <w:rPr>
          <w:b/>
          <w:bCs/>
          <w:sz w:val="36"/>
          <w:szCs w:val="36"/>
        </w:rPr>
        <w:t xml:space="preserve">Andrew Hart </w:t>
      </w:r>
      <w:r w:rsidRPr="004811F4">
        <w:rPr>
          <w:b/>
          <w:bCs/>
          <w:sz w:val="36"/>
          <w:szCs w:val="36"/>
        </w:rPr>
        <w:br/>
        <w:t>1803514</w:t>
      </w:r>
    </w:p>
    <w:p w14:paraId="6E66188E" w14:textId="5DC9040F" w:rsidR="004811F4" w:rsidRDefault="004811F4" w:rsidP="004811F4">
      <w:pPr>
        <w:jc w:val="center"/>
      </w:pPr>
    </w:p>
    <w:p w14:paraId="03AD92B0" w14:textId="34E1183F" w:rsidR="004811F4" w:rsidRDefault="004811F4" w:rsidP="004811F4">
      <w:pPr>
        <w:jc w:val="center"/>
      </w:pPr>
    </w:p>
    <w:p w14:paraId="5522D2DE" w14:textId="2B3BE1B8" w:rsidR="004811F4" w:rsidRPr="004811F4" w:rsidRDefault="004811F4" w:rsidP="004811F4">
      <w:pPr>
        <w:jc w:val="center"/>
        <w:rPr>
          <w:b/>
          <w:bCs/>
          <w:sz w:val="36"/>
          <w:szCs w:val="36"/>
        </w:rPr>
      </w:pPr>
      <w:r w:rsidRPr="004811F4">
        <w:rPr>
          <w:b/>
          <w:bCs/>
          <w:sz w:val="36"/>
          <w:szCs w:val="36"/>
        </w:rPr>
        <w:t xml:space="preserve">Electrical &amp; Electronic Principles </w:t>
      </w:r>
      <w:r w:rsidRPr="004811F4">
        <w:rPr>
          <w:b/>
          <w:bCs/>
          <w:sz w:val="36"/>
          <w:szCs w:val="36"/>
        </w:rPr>
        <w:br/>
        <w:t>ACDB4002</w:t>
      </w:r>
    </w:p>
    <w:p w14:paraId="0E6A9873" w14:textId="77777777" w:rsidR="004811F4" w:rsidRDefault="004811F4"/>
    <w:p w14:paraId="5117C8C5" w14:textId="77777777" w:rsidR="004811F4" w:rsidRDefault="004811F4"/>
    <w:p w14:paraId="00ECFBC6" w14:textId="77777777" w:rsidR="004811F4" w:rsidRDefault="004811F4" w:rsidP="004811F4">
      <w:pPr>
        <w:jc w:val="center"/>
      </w:pPr>
      <w:r>
        <w:t xml:space="preserve">Wales Institute for Science and Art </w:t>
      </w:r>
    </w:p>
    <w:p w14:paraId="1E839467" w14:textId="77777777" w:rsidR="004811F4" w:rsidRDefault="004811F4" w:rsidP="004811F4">
      <w:pPr>
        <w:jc w:val="center"/>
      </w:pPr>
      <w:r>
        <w:t>University of Wales Trinity Saint David</w:t>
      </w:r>
    </w:p>
    <w:p w14:paraId="5C2D8D17" w14:textId="77777777" w:rsidR="004811F4" w:rsidRDefault="004811F4"/>
    <w:p w14:paraId="11CB0251" w14:textId="77777777" w:rsidR="004811F4" w:rsidRDefault="004811F4"/>
    <w:p w14:paraId="7D80D56D" w14:textId="77777777" w:rsidR="004811F4" w:rsidRDefault="004811F4"/>
    <w:p w14:paraId="61ABAA49" w14:textId="363809F8" w:rsidR="004811F4" w:rsidRDefault="004811F4">
      <w:r>
        <w:rPr>
          <w:noProof/>
          <w:lang w:eastAsia="en-GB"/>
        </w:rPr>
        <w:drawing>
          <wp:anchor distT="0" distB="0" distL="114300" distR="114300" simplePos="0" relativeHeight="251658240" behindDoc="1" locked="0" layoutInCell="1" allowOverlap="1" wp14:anchorId="579CCC1A" wp14:editId="7C26E93B">
            <wp:simplePos x="0" y="0"/>
            <wp:positionH relativeFrom="column">
              <wp:posOffset>1981200</wp:posOffset>
            </wp:positionH>
            <wp:positionV relativeFrom="paragraph">
              <wp:posOffset>224155</wp:posOffset>
            </wp:positionV>
            <wp:extent cx="2096770" cy="695325"/>
            <wp:effectExtent l="0" t="0" r="0" b="9525"/>
            <wp:wrapTight wrapText="bothSides">
              <wp:wrapPolygon edited="0">
                <wp:start x="0" y="0"/>
                <wp:lineTo x="0" y="21304"/>
                <wp:lineTo x="21391" y="21304"/>
                <wp:lineTo x="21391" y="0"/>
                <wp:lineTo x="0" y="0"/>
              </wp:wrapPolygon>
            </wp:wrapTight>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215C40" w14:textId="5CF4CBB7" w:rsidR="004811F4" w:rsidRDefault="004811F4"/>
    <w:p w14:paraId="78BE65A7" w14:textId="77777777" w:rsidR="004811F4" w:rsidRDefault="004811F4"/>
    <w:p w14:paraId="552A60C2" w14:textId="77777777" w:rsidR="004811F4" w:rsidRDefault="004811F4"/>
    <w:p w14:paraId="782540BE" w14:textId="77777777" w:rsidR="004811F4" w:rsidRDefault="004811F4"/>
    <w:p w14:paraId="368798A6" w14:textId="77777777" w:rsidR="004811F4" w:rsidRDefault="004811F4"/>
    <w:p w14:paraId="6392F850" w14:textId="77777777" w:rsidR="004811F4" w:rsidRDefault="004811F4"/>
    <w:p w14:paraId="5C0B335A" w14:textId="77777777" w:rsidR="004811F4" w:rsidRDefault="004811F4"/>
    <w:p w14:paraId="77BF8AB3" w14:textId="09E2E296" w:rsidR="004811F4" w:rsidRDefault="004811F4"/>
    <w:p w14:paraId="601B4D83" w14:textId="12797D33" w:rsidR="004811F4" w:rsidRDefault="004811F4"/>
    <w:p w14:paraId="59C4C280" w14:textId="6C669272" w:rsidR="004811F4" w:rsidRDefault="004811F4"/>
    <w:p w14:paraId="360D1979" w14:textId="7A00AF34" w:rsidR="004811F4" w:rsidRPr="005F4459" w:rsidRDefault="004811F4">
      <w:pPr>
        <w:rPr>
          <w:b/>
          <w:bCs/>
          <w:sz w:val="28"/>
          <w:szCs w:val="28"/>
          <w:u w:val="single"/>
        </w:rPr>
      </w:pPr>
      <w:r w:rsidRPr="005F4459">
        <w:rPr>
          <w:b/>
          <w:bCs/>
          <w:sz w:val="28"/>
          <w:szCs w:val="28"/>
          <w:u w:val="single"/>
        </w:rPr>
        <w:lastRenderedPageBreak/>
        <w:t>Abstract</w:t>
      </w:r>
    </w:p>
    <w:p w14:paraId="50D0FAC4" w14:textId="7C3102F2" w:rsidR="004811F4" w:rsidRDefault="004811F4"/>
    <w:p w14:paraId="7F4B04A2" w14:textId="13E48DF6" w:rsidR="004811F4" w:rsidRDefault="00B657D0">
      <w:r>
        <w:t xml:space="preserve">The circuit in Figure 1 was to be created both physically and simulated to analysis the results and have the circuit behaved at resonant frequency. Background round research indicated that the circuit in question was a simple Bandpass filter and is commonly used in RF functions. Both circuits behaved </w:t>
      </w:r>
      <w:r w:rsidR="005F4459">
        <w:t>similarly</w:t>
      </w:r>
      <w:r>
        <w:t xml:space="preserve"> at resonance however with the variables of component and overall circuit </w:t>
      </w:r>
      <w:r w:rsidR="005F4459">
        <w:t>impedance</w:t>
      </w:r>
      <w:r>
        <w:t xml:space="preserve"> present in the physical circuit the results w</w:t>
      </w:r>
      <w:r w:rsidR="005F4459">
        <w:t>ere not as substantial.</w:t>
      </w:r>
    </w:p>
    <w:p w14:paraId="4DA7F4BB" w14:textId="3F64978E" w:rsidR="004811F4" w:rsidRDefault="004811F4"/>
    <w:p w14:paraId="1116F276" w14:textId="77777777" w:rsidR="004811F4" w:rsidRDefault="004811F4"/>
    <w:p w14:paraId="445B9EAB" w14:textId="77777777" w:rsidR="004811F4" w:rsidRDefault="004811F4"/>
    <w:p w14:paraId="637B3A86" w14:textId="0A38E952" w:rsidR="00E76272" w:rsidRPr="00B657D0" w:rsidRDefault="001A48F3">
      <w:pPr>
        <w:rPr>
          <w:b/>
          <w:bCs/>
          <w:sz w:val="28"/>
          <w:szCs w:val="28"/>
          <w:u w:val="single"/>
        </w:rPr>
      </w:pPr>
      <w:r w:rsidRPr="00B657D0">
        <w:rPr>
          <w:b/>
          <w:bCs/>
          <w:sz w:val="28"/>
          <w:szCs w:val="28"/>
          <w:u w:val="single"/>
        </w:rPr>
        <w:t xml:space="preserve">Introduction </w:t>
      </w:r>
    </w:p>
    <w:p w14:paraId="0D7AABC8" w14:textId="361CCE5B" w:rsidR="001A48F3" w:rsidRDefault="001A48F3"/>
    <w:p w14:paraId="5299EDDE" w14:textId="77777777" w:rsidR="001A48F3" w:rsidRDefault="001A48F3" w:rsidP="001A48F3">
      <w:r>
        <w:t>The task set to student was to build a circuit (figure) using a simulation software, proteus in this case, and to record the voltage across the resistor and inductor in the circuit at a frequency range between 100Hz and 20KHz with the signal measuring 4v peak to peak. Upon completion of the record of results on the simulation software students were also asked to carry out the same process on a circuit they will build out of real components and instruments. Results were then to be compare and analysed, to aid comparison each set of results will be plotted on graphs (Voltage against frequency), these graphs will provide visual representation of the bandwidth, Q factor and the resonance frequency.</w:t>
      </w:r>
    </w:p>
    <w:p w14:paraId="76473BFB" w14:textId="67381D03" w:rsidR="001A48F3" w:rsidRDefault="001A48F3" w:rsidP="001A48F3">
      <w:r>
        <w:t>The circuit provided is a parallel resistor, inductor and capacitor (RLC) network,</w:t>
      </w:r>
      <w:r w:rsidR="001F28B9">
        <w:t xml:space="preserve"> with the use of inductors and capacitors the circuit becomes an active filter.</w:t>
      </w:r>
      <w:r>
        <w:t xml:space="preserve"> this circuit is also commonly known as a tank circuit, the tank circuit attains its name from </w:t>
      </w:r>
      <w:r w:rsidR="00A934D8">
        <w:t xml:space="preserve">the </w:t>
      </w:r>
      <w:r>
        <w:t>circuits ability to store energy between the magnetic and electric field of the inductor and capacitor respectively</w:t>
      </w:r>
      <w:sdt>
        <w:sdtPr>
          <w:id w:val="952208392"/>
          <w:citation/>
        </w:sdtPr>
        <w:sdtEndPr/>
        <w:sdtContent>
          <w:r>
            <w:fldChar w:fldCharType="begin"/>
          </w:r>
          <w:r>
            <w:instrText xml:space="preserve"> CITATION Flo20 \l 2057 </w:instrText>
          </w:r>
          <w:r>
            <w:fldChar w:fldCharType="separate"/>
          </w:r>
          <w:r>
            <w:rPr>
              <w:noProof/>
            </w:rPr>
            <w:t xml:space="preserve"> </w:t>
          </w:r>
          <w:r w:rsidRPr="001A48F3">
            <w:rPr>
              <w:noProof/>
            </w:rPr>
            <w:t>[1]</w:t>
          </w:r>
          <w:r>
            <w:fldChar w:fldCharType="end"/>
          </w:r>
        </w:sdtContent>
      </w:sdt>
      <w:r>
        <w:t>. The capability to store the energy is stated by Floyd</w:t>
      </w:r>
      <w:sdt>
        <w:sdtPr>
          <w:id w:val="-1883090171"/>
          <w:citation/>
        </w:sdtPr>
        <w:sdtEndPr/>
        <w:sdtContent>
          <w:r>
            <w:fldChar w:fldCharType="begin"/>
          </w:r>
          <w:r>
            <w:instrText xml:space="preserve"> CITATION Flo20 \l 2057 </w:instrText>
          </w:r>
          <w:r>
            <w:fldChar w:fldCharType="separate"/>
          </w:r>
          <w:r>
            <w:rPr>
              <w:noProof/>
            </w:rPr>
            <w:t xml:space="preserve"> </w:t>
          </w:r>
          <w:r w:rsidRPr="001A48F3">
            <w:rPr>
              <w:noProof/>
            </w:rPr>
            <w:t>[1]</w:t>
          </w:r>
          <w:r>
            <w:fldChar w:fldCharType="end"/>
          </w:r>
        </w:sdtContent>
      </w:sdt>
      <w:r>
        <w:t xml:space="preserve"> ‘stored energy is transferred back and forth between</w:t>
      </w:r>
      <w:r w:rsidR="00A934D8">
        <w:t xml:space="preserve"> capacitor and coil</w:t>
      </w:r>
      <w:r>
        <w:t xml:space="preserve"> on alternate half cycles</w:t>
      </w:r>
      <w:r w:rsidR="00A934D8">
        <w:t xml:space="preserve">’.  </w:t>
      </w:r>
      <w:r w:rsidR="00FD2656">
        <w:t>With the resistance to current on each half cycle because of the direct opposite phase shits between the inductor and capacitor it allows a response from desired signal</w:t>
      </w:r>
      <w:sdt>
        <w:sdtPr>
          <w:id w:val="-517157686"/>
          <w:citation/>
        </w:sdtPr>
        <w:sdtEndPr/>
        <w:sdtContent>
          <w:r w:rsidR="00FD2656">
            <w:fldChar w:fldCharType="begin"/>
          </w:r>
          <w:r w:rsidR="00FD2656">
            <w:instrText xml:space="preserve"> CITATION Tho \l 2057 </w:instrText>
          </w:r>
          <w:r w:rsidR="00FD2656">
            <w:fldChar w:fldCharType="separate"/>
          </w:r>
          <w:r w:rsidR="00FD2656">
            <w:rPr>
              <w:noProof/>
            </w:rPr>
            <w:t xml:space="preserve"> </w:t>
          </w:r>
          <w:r w:rsidR="00FD2656" w:rsidRPr="00FD2656">
            <w:rPr>
              <w:noProof/>
            </w:rPr>
            <w:t>[2]</w:t>
          </w:r>
          <w:r w:rsidR="00FD2656">
            <w:fldChar w:fldCharType="end"/>
          </w:r>
        </w:sdtContent>
      </w:sdt>
      <w:r w:rsidR="003C7E62">
        <w:t>.</w:t>
      </w:r>
      <w:r w:rsidR="00A934D8">
        <w:t xml:space="preserve">This type of circuit is </w:t>
      </w:r>
      <w:r w:rsidR="00A02D5E">
        <w:t>frequently used to amplify certain frequencies within Radio frequency (RF) circuit adaptions can made to the circuit to tune directly into the resonant frequency using a variable inductor or capacitor</w:t>
      </w:r>
      <w:sdt>
        <w:sdtPr>
          <w:id w:val="-1268854746"/>
          <w:citation/>
        </w:sdtPr>
        <w:sdtEndPr/>
        <w:sdtContent>
          <w:r w:rsidR="003C7E62">
            <w:fldChar w:fldCharType="begin"/>
          </w:r>
          <w:r w:rsidR="003C7E62">
            <w:instrText xml:space="preserve"> CITATION Pau15 \l 2057 </w:instrText>
          </w:r>
          <w:r w:rsidR="003C7E62">
            <w:fldChar w:fldCharType="separate"/>
          </w:r>
          <w:r w:rsidR="003C7E62">
            <w:rPr>
              <w:noProof/>
            </w:rPr>
            <w:t xml:space="preserve"> </w:t>
          </w:r>
          <w:r w:rsidR="003C7E62" w:rsidRPr="003C7E62">
            <w:rPr>
              <w:noProof/>
            </w:rPr>
            <w:t>[3]</w:t>
          </w:r>
          <w:r w:rsidR="003C7E62">
            <w:fldChar w:fldCharType="end"/>
          </w:r>
        </w:sdtContent>
      </w:sdt>
      <w:r w:rsidR="00A02D5E">
        <w:t>.</w:t>
      </w:r>
      <w:r w:rsidR="00FD2656">
        <w:t xml:space="preserve"> </w:t>
      </w:r>
    </w:p>
    <w:p w14:paraId="6EBDF938" w14:textId="12134D6D" w:rsidR="004811F4" w:rsidRDefault="004811F4" w:rsidP="001A48F3">
      <w:r>
        <w:t xml:space="preserve">When </w:t>
      </w:r>
      <w:r w:rsidR="00AC5E03">
        <w:t xml:space="preserve">Inductive reactance and capacitance reactance become equal in the circuit parallel resonance occurs the frequency which this happens is </w:t>
      </w:r>
      <w:r w:rsidR="00E76272">
        <w:t>known</w:t>
      </w:r>
      <w:r w:rsidR="00AC5E03">
        <w:t xml:space="preserve"> as resonant frequency. Due to the opposite current phase shift in the capacitor and inductor</w:t>
      </w:r>
      <w:r w:rsidR="00D15FF5">
        <w:t xml:space="preserve"> </w:t>
      </w:r>
      <w:r w:rsidR="00AC5E03">
        <w:t xml:space="preserve">(180 degrees out of phase), the current flowing is then cancelled out. The total resistance of the circuit (impedance) is </w:t>
      </w:r>
      <w:r w:rsidR="00D15FF5">
        <w:t>at infinity creating a</w:t>
      </w:r>
      <w:r w:rsidR="00711278">
        <w:t xml:space="preserve"> </w:t>
      </w:r>
      <w:r w:rsidR="00D15FF5">
        <w:t>perfect environment for resonance</w:t>
      </w:r>
      <w:sdt>
        <w:sdtPr>
          <w:id w:val="883138928"/>
          <w:citation/>
        </w:sdtPr>
        <w:sdtEndPr/>
        <w:sdtContent>
          <w:r w:rsidR="00D15FF5">
            <w:fldChar w:fldCharType="begin"/>
          </w:r>
          <w:r w:rsidR="00D15FF5">
            <w:instrText xml:space="preserve"> CITATION Tho \l 2057 </w:instrText>
          </w:r>
          <w:r w:rsidR="00D15FF5">
            <w:fldChar w:fldCharType="separate"/>
          </w:r>
          <w:r w:rsidR="00D15FF5">
            <w:rPr>
              <w:noProof/>
            </w:rPr>
            <w:t xml:space="preserve"> </w:t>
          </w:r>
          <w:r w:rsidR="00D15FF5" w:rsidRPr="00D15FF5">
            <w:rPr>
              <w:noProof/>
            </w:rPr>
            <w:t>[2]</w:t>
          </w:r>
          <w:r w:rsidR="00D15FF5">
            <w:fldChar w:fldCharType="end"/>
          </w:r>
        </w:sdtContent>
      </w:sdt>
      <w:r w:rsidR="00D15FF5">
        <w:t>.</w:t>
      </w:r>
    </w:p>
    <w:p w14:paraId="34031388" w14:textId="00DACBC7" w:rsidR="006C0CFB" w:rsidRDefault="006C0CFB" w:rsidP="001A48F3">
      <w:r>
        <w:t xml:space="preserve">Quality factor or ‘Q’ Factor is simplified as </w:t>
      </w:r>
      <w:r w:rsidR="000A7F16">
        <w:t>‘The</w:t>
      </w:r>
      <w:r>
        <w:t xml:space="preserve"> ratio of reactive power to true power’ stated by Floyd</w:t>
      </w:r>
      <w:sdt>
        <w:sdtPr>
          <w:id w:val="1232353264"/>
          <w:citation/>
        </w:sdtPr>
        <w:sdtEndPr/>
        <w:sdtContent>
          <w:r>
            <w:fldChar w:fldCharType="begin"/>
          </w:r>
          <w:r>
            <w:instrText xml:space="preserve"> CITATION Tho \l 2057 </w:instrText>
          </w:r>
          <w:r>
            <w:fldChar w:fldCharType="separate"/>
          </w:r>
          <w:r>
            <w:rPr>
              <w:noProof/>
            </w:rPr>
            <w:t xml:space="preserve"> </w:t>
          </w:r>
          <w:r w:rsidRPr="006C0CFB">
            <w:rPr>
              <w:noProof/>
            </w:rPr>
            <w:t>[2]</w:t>
          </w:r>
          <w:r>
            <w:fldChar w:fldCharType="end"/>
          </w:r>
        </w:sdtContent>
      </w:sdt>
      <w:r>
        <w:t xml:space="preserve">. When a circulating current becomes larger than the supply current, inside the parallel branches it charges and discharges the capacitor. When the discharging current leaves the capacitor it then creates a magnetic field around the parallel inductor which creates that circulating current between the two components. Within a parallel resonant </w:t>
      </w:r>
      <w:r w:rsidR="000A7F16">
        <w:t>circuit,</w:t>
      </w:r>
      <w:r>
        <w:t xml:space="preserve"> the Q Factor is the circulating current between the parallel capacitor and inductor compared to the supply current</w:t>
      </w:r>
      <w:sdt>
        <w:sdtPr>
          <w:id w:val="-825434870"/>
          <w:citation/>
        </w:sdtPr>
        <w:sdtEndPr/>
        <w:sdtContent>
          <w:r>
            <w:fldChar w:fldCharType="begin"/>
          </w:r>
          <w:r>
            <w:instrText xml:space="preserve"> CITATION Joh \l 2057 </w:instrText>
          </w:r>
          <w:r>
            <w:fldChar w:fldCharType="separate"/>
          </w:r>
          <w:r>
            <w:rPr>
              <w:noProof/>
            </w:rPr>
            <w:t xml:space="preserve"> </w:t>
          </w:r>
          <w:r w:rsidRPr="006C0CFB">
            <w:rPr>
              <w:noProof/>
            </w:rPr>
            <w:t>[4]</w:t>
          </w:r>
          <w:r>
            <w:fldChar w:fldCharType="end"/>
          </w:r>
        </w:sdtContent>
      </w:sdt>
      <w:r>
        <w:t>.</w:t>
      </w:r>
      <w:r w:rsidR="001701B0">
        <w:t xml:space="preserve"> Q Factor is </w:t>
      </w:r>
      <w:r w:rsidR="001701B0">
        <w:lastRenderedPageBreak/>
        <w:t>also responsible for the size of the Bandwidth of the circuit. Bandwidth is the specified range of usable frequencies which the circuit can pass from input to output without affecting the amplitude. When the Q factor value is large the bandwidth becomes smaller and vice versa</w:t>
      </w:r>
      <w:sdt>
        <w:sdtPr>
          <w:id w:val="299428428"/>
          <w:citation/>
        </w:sdtPr>
        <w:sdtEndPr/>
        <w:sdtContent>
          <w:r w:rsidR="001701B0">
            <w:fldChar w:fldCharType="begin"/>
          </w:r>
          <w:r w:rsidR="001701B0">
            <w:instrText xml:space="preserve"> CITATION Tho \l 2057 </w:instrText>
          </w:r>
          <w:r w:rsidR="001701B0">
            <w:fldChar w:fldCharType="separate"/>
          </w:r>
          <w:r w:rsidR="001701B0">
            <w:rPr>
              <w:noProof/>
            </w:rPr>
            <w:t xml:space="preserve"> </w:t>
          </w:r>
          <w:r w:rsidR="001701B0" w:rsidRPr="001701B0">
            <w:rPr>
              <w:noProof/>
            </w:rPr>
            <w:t>[2]</w:t>
          </w:r>
          <w:r w:rsidR="001701B0">
            <w:fldChar w:fldCharType="end"/>
          </w:r>
        </w:sdtContent>
      </w:sdt>
      <w:r w:rsidR="001701B0">
        <w:t>.</w:t>
      </w:r>
    </w:p>
    <w:p w14:paraId="64C842AB" w14:textId="7CC184E0" w:rsidR="001701B0" w:rsidRDefault="00822C96" w:rsidP="001A48F3">
      <w:r>
        <w:t>As mentioned earlier the provided circuit is basic tank which is used as a Bandpass Filter. This filter is commonly used within communication systems, AM/FM receivers are an example of an application of a bandpass filter when a certain range of frequencies are allowed through and non-required frequencies are subsequently blocked</w:t>
      </w:r>
      <w:sdt>
        <w:sdtPr>
          <w:id w:val="1606923008"/>
          <w:citation/>
        </w:sdtPr>
        <w:sdtEndPr/>
        <w:sdtContent>
          <w:r>
            <w:fldChar w:fldCharType="begin"/>
          </w:r>
          <w:r>
            <w:instrText xml:space="preserve"> CITATION Mal \l 2057 </w:instrText>
          </w:r>
          <w:r>
            <w:fldChar w:fldCharType="separate"/>
          </w:r>
          <w:r>
            <w:rPr>
              <w:noProof/>
            </w:rPr>
            <w:t xml:space="preserve"> </w:t>
          </w:r>
          <w:r w:rsidRPr="00822C96">
            <w:rPr>
              <w:noProof/>
            </w:rPr>
            <w:t>[5]</w:t>
          </w:r>
          <w:r>
            <w:fldChar w:fldCharType="end"/>
          </w:r>
        </w:sdtContent>
      </w:sdt>
      <w:r>
        <w:t xml:space="preserve">. The characteristics of the circuit allows it to pass specific frequencies. When </w:t>
      </w:r>
      <w:r w:rsidR="00E726AE">
        <w:t>low frequencies are passing the overall impedance of the circuit is at its lowest which results in there being little to no voltage across the capacitor and inductor. In turn as the frequency increases so does the circuit impedance, increasing the voltage across the two components. When at resonant frequency circuit impedance is at its highest and the voltage across is therefore also at its highest. However, when the frequency rises above resonance the impedance and voltage begin to decrease</w:t>
      </w:r>
      <w:sdt>
        <w:sdtPr>
          <w:id w:val="1408801552"/>
          <w:citation/>
        </w:sdtPr>
        <w:sdtEndPr/>
        <w:sdtContent>
          <w:r w:rsidR="00E726AE">
            <w:fldChar w:fldCharType="begin"/>
          </w:r>
          <w:r w:rsidR="00E726AE">
            <w:instrText xml:space="preserve"> CITATION Tho \l 2057 </w:instrText>
          </w:r>
          <w:r w:rsidR="00E726AE">
            <w:fldChar w:fldCharType="separate"/>
          </w:r>
          <w:r w:rsidR="00E726AE">
            <w:rPr>
              <w:noProof/>
            </w:rPr>
            <w:t xml:space="preserve"> </w:t>
          </w:r>
          <w:r w:rsidR="00E726AE" w:rsidRPr="00E726AE">
            <w:rPr>
              <w:noProof/>
            </w:rPr>
            <w:t>[2]</w:t>
          </w:r>
          <w:r w:rsidR="00E726AE">
            <w:fldChar w:fldCharType="end"/>
          </w:r>
        </w:sdtContent>
      </w:sdt>
      <w:r w:rsidR="00E726AE">
        <w:t xml:space="preserve">.  The bandwidth of this filter can be calculated by finding the difference between the upper and lower 3-dB cut-offs. As a </w:t>
      </w:r>
      <w:r w:rsidR="00FC7BB7">
        <w:t>result,</w:t>
      </w:r>
      <w:r w:rsidR="00E726AE">
        <w:t xml:space="preserve"> Q factor can be found by dividing the centre frequency by the </w:t>
      </w:r>
      <w:r w:rsidR="00FC7BB7">
        <w:t xml:space="preserve">bandwidth. Depending on the value of the Q factor the filter can be classed as either a Wideband filter or a Narrowband filter. When the Q factor is less than 1, then the filter is known as a wideband filter because of the range of the bandwidth. Results greater than 1 are class as a narrowband filter, again because of the smaller range of the bandwidth </w:t>
      </w:r>
      <w:sdt>
        <w:sdtPr>
          <w:id w:val="-1544055326"/>
          <w:citation/>
        </w:sdtPr>
        <w:sdtEndPr/>
        <w:sdtContent>
          <w:r w:rsidR="00FC7BB7">
            <w:fldChar w:fldCharType="begin"/>
          </w:r>
          <w:r w:rsidR="00FC7BB7">
            <w:instrText xml:space="preserve"> CITATION Mal \l 2057 </w:instrText>
          </w:r>
          <w:r w:rsidR="00FC7BB7">
            <w:fldChar w:fldCharType="separate"/>
          </w:r>
          <w:r w:rsidR="00FC7BB7" w:rsidRPr="00FC7BB7">
            <w:rPr>
              <w:noProof/>
            </w:rPr>
            <w:t>[5]</w:t>
          </w:r>
          <w:r w:rsidR="00FC7BB7">
            <w:fldChar w:fldCharType="end"/>
          </w:r>
        </w:sdtContent>
      </w:sdt>
      <w:r w:rsidR="00FC7BB7">
        <w:t xml:space="preserve">. </w:t>
      </w:r>
    </w:p>
    <w:p w14:paraId="5B37ACFD" w14:textId="01F44BBE" w:rsidR="004811F4" w:rsidRDefault="004811F4"/>
    <w:p w14:paraId="140A65BC" w14:textId="6DED8921" w:rsidR="004811F4" w:rsidRDefault="004811F4"/>
    <w:p w14:paraId="785DC3B3" w14:textId="40299420" w:rsidR="004811F4" w:rsidRDefault="004811F4"/>
    <w:p w14:paraId="16247142" w14:textId="18BB7F8C" w:rsidR="004811F4" w:rsidRPr="00B657D0" w:rsidRDefault="004811F4">
      <w:pPr>
        <w:rPr>
          <w:b/>
          <w:bCs/>
          <w:sz w:val="28"/>
          <w:szCs w:val="28"/>
          <w:u w:val="single"/>
        </w:rPr>
      </w:pPr>
      <w:r w:rsidRPr="00B657D0">
        <w:rPr>
          <w:b/>
          <w:bCs/>
          <w:sz w:val="28"/>
          <w:szCs w:val="28"/>
          <w:u w:val="single"/>
        </w:rPr>
        <w:t xml:space="preserve">Equipment </w:t>
      </w:r>
    </w:p>
    <w:p w14:paraId="2DA4B884" w14:textId="338DBC1F" w:rsidR="00711278" w:rsidRDefault="00711278" w:rsidP="00711278">
      <w:pPr>
        <w:pStyle w:val="ListParagraph"/>
        <w:numPr>
          <w:ilvl w:val="0"/>
          <w:numId w:val="1"/>
        </w:numPr>
      </w:pPr>
      <w:r>
        <w:t>Proteus Simulation Software</w:t>
      </w:r>
    </w:p>
    <w:p w14:paraId="5F76BD9D" w14:textId="629C3EFC" w:rsidR="00711278" w:rsidRDefault="00711278" w:rsidP="00711278">
      <w:pPr>
        <w:pStyle w:val="ListParagraph"/>
        <w:numPr>
          <w:ilvl w:val="0"/>
          <w:numId w:val="1"/>
        </w:numPr>
      </w:pPr>
      <w:r>
        <w:t>Signal generator</w:t>
      </w:r>
    </w:p>
    <w:p w14:paraId="1A11926F" w14:textId="1AA23AC9" w:rsidR="00711278" w:rsidRDefault="00711278" w:rsidP="00711278">
      <w:pPr>
        <w:pStyle w:val="ListParagraph"/>
        <w:numPr>
          <w:ilvl w:val="0"/>
          <w:numId w:val="1"/>
        </w:numPr>
      </w:pPr>
      <w:r>
        <w:t>Digital Oscilloscope</w:t>
      </w:r>
    </w:p>
    <w:p w14:paraId="3D255426" w14:textId="5CB60324" w:rsidR="00711278" w:rsidRDefault="00711278" w:rsidP="00711278">
      <w:pPr>
        <w:pStyle w:val="ListParagraph"/>
        <w:numPr>
          <w:ilvl w:val="0"/>
          <w:numId w:val="1"/>
        </w:numPr>
      </w:pPr>
      <w:r>
        <w:t xml:space="preserve">Bread board </w:t>
      </w:r>
    </w:p>
    <w:p w14:paraId="4DA358EA" w14:textId="6D021013" w:rsidR="00711278" w:rsidRDefault="00711278" w:rsidP="00711278">
      <w:pPr>
        <w:pStyle w:val="ListParagraph"/>
        <w:numPr>
          <w:ilvl w:val="0"/>
          <w:numId w:val="1"/>
        </w:numPr>
      </w:pPr>
      <w:r>
        <w:t>Capacitor</w:t>
      </w:r>
    </w:p>
    <w:p w14:paraId="032FA3B7" w14:textId="40A2C1D9" w:rsidR="00711278" w:rsidRDefault="00711278" w:rsidP="00711278">
      <w:pPr>
        <w:pStyle w:val="ListParagraph"/>
        <w:numPr>
          <w:ilvl w:val="0"/>
          <w:numId w:val="1"/>
        </w:numPr>
      </w:pPr>
      <w:r>
        <w:t>Resistor</w:t>
      </w:r>
    </w:p>
    <w:p w14:paraId="3EF36B7D" w14:textId="1F002858" w:rsidR="00711278" w:rsidRDefault="00711278" w:rsidP="00711278">
      <w:pPr>
        <w:pStyle w:val="ListParagraph"/>
        <w:numPr>
          <w:ilvl w:val="0"/>
          <w:numId w:val="1"/>
        </w:numPr>
      </w:pPr>
      <w:r>
        <w:t>Inductor</w:t>
      </w:r>
    </w:p>
    <w:p w14:paraId="641871F6" w14:textId="39F4EEF6" w:rsidR="00711278" w:rsidRDefault="00711278" w:rsidP="00711278">
      <w:pPr>
        <w:pStyle w:val="ListParagraph"/>
        <w:numPr>
          <w:ilvl w:val="0"/>
          <w:numId w:val="1"/>
        </w:numPr>
      </w:pPr>
      <w:r>
        <w:t>Single core wires</w:t>
      </w:r>
    </w:p>
    <w:p w14:paraId="048031DB" w14:textId="1F2941F5" w:rsidR="00711278" w:rsidRDefault="00711278" w:rsidP="00711278">
      <w:pPr>
        <w:pStyle w:val="ListParagraph"/>
        <w:numPr>
          <w:ilvl w:val="0"/>
          <w:numId w:val="1"/>
        </w:numPr>
      </w:pPr>
      <w:r>
        <w:t>Oscilloscope probe</w:t>
      </w:r>
    </w:p>
    <w:p w14:paraId="1B9C4051" w14:textId="7D2F3C42" w:rsidR="00711278" w:rsidRDefault="00711278" w:rsidP="00711278">
      <w:pPr>
        <w:pStyle w:val="ListParagraph"/>
        <w:numPr>
          <w:ilvl w:val="0"/>
          <w:numId w:val="1"/>
        </w:numPr>
      </w:pPr>
      <w:r>
        <w:t>Microsoft excel</w:t>
      </w:r>
    </w:p>
    <w:p w14:paraId="182798CE" w14:textId="0989D354" w:rsidR="00B657D0" w:rsidRDefault="00B657D0" w:rsidP="00B657D0"/>
    <w:p w14:paraId="077CFD5C" w14:textId="61105C9B" w:rsidR="00B657D0" w:rsidRDefault="00B657D0" w:rsidP="00B657D0"/>
    <w:p w14:paraId="4BBD8A43" w14:textId="77777777" w:rsidR="00B657D0" w:rsidRDefault="00B657D0" w:rsidP="00B657D0"/>
    <w:p w14:paraId="235946E0" w14:textId="1E3BB845" w:rsidR="004811F4" w:rsidRPr="00B657D0" w:rsidRDefault="004811F4">
      <w:pPr>
        <w:rPr>
          <w:b/>
          <w:bCs/>
          <w:sz w:val="28"/>
          <w:szCs w:val="28"/>
          <w:u w:val="single"/>
        </w:rPr>
      </w:pPr>
      <w:r w:rsidRPr="00B657D0">
        <w:rPr>
          <w:b/>
          <w:bCs/>
          <w:sz w:val="28"/>
          <w:szCs w:val="28"/>
          <w:u w:val="single"/>
        </w:rPr>
        <w:t>Method</w:t>
      </w:r>
    </w:p>
    <w:p w14:paraId="1528EBA4" w14:textId="2CE8CC54" w:rsidR="000634AD" w:rsidRDefault="000634AD">
      <w:r>
        <w:t xml:space="preserve">Firstly, in the experiment the circuit shown in Figure 1 will be constructed and tested in the simulation software Proteus. Following the circuit closely the circuit was constructed in the same manner, using the software allows for identical component values can be used. Two inputs were monitored on the virtual oscilloscope, the first to measure the input of the signal from the signal generator and to allow for visual comparison to the output signal measuring the voltage across the </w:t>
      </w:r>
      <w:r>
        <w:lastRenderedPageBreak/>
        <w:t xml:space="preserve">parallel inductor and capacitor. A range of frequencies were used as inputs to the circuit and the corresponding voltages were recorded into a table which can be found in the appendix. These results will then be used to produce a graph for easy comparison, which can be found in the result </w:t>
      </w:r>
      <w:r w:rsidR="008C3D19">
        <w:rPr>
          <w:noProof/>
        </w:rPr>
        <w:drawing>
          <wp:anchor distT="0" distB="0" distL="114300" distR="114300" simplePos="0" relativeHeight="251674624" behindDoc="1" locked="0" layoutInCell="1" allowOverlap="1" wp14:anchorId="7588F506" wp14:editId="3389A143">
            <wp:simplePos x="0" y="0"/>
            <wp:positionH relativeFrom="margin">
              <wp:align>left</wp:align>
            </wp:positionH>
            <wp:positionV relativeFrom="paragraph">
              <wp:posOffset>449580</wp:posOffset>
            </wp:positionV>
            <wp:extent cx="5731510" cy="1873250"/>
            <wp:effectExtent l="0" t="0" r="2540" b="0"/>
            <wp:wrapTight wrapText="bothSides">
              <wp:wrapPolygon edited="0">
                <wp:start x="0" y="0"/>
                <wp:lineTo x="0" y="21307"/>
                <wp:lineTo x="21538" y="21307"/>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ircuit.PNG"/>
                    <pic:cNvPicPr/>
                  </pic:nvPicPr>
                  <pic:blipFill>
                    <a:blip r:embed="rId7">
                      <a:extLst>
                        <a:ext uri="{28A0092B-C50C-407E-A947-70E740481C1C}">
                          <a14:useLocalDpi xmlns:a14="http://schemas.microsoft.com/office/drawing/2010/main" val="0"/>
                        </a:ext>
                      </a:extLst>
                    </a:blip>
                    <a:stretch>
                      <a:fillRect/>
                    </a:stretch>
                  </pic:blipFill>
                  <pic:spPr>
                    <a:xfrm>
                      <a:off x="0" y="0"/>
                      <a:ext cx="5731510" cy="1873250"/>
                    </a:xfrm>
                    <a:prstGeom prst="rect">
                      <a:avLst/>
                    </a:prstGeom>
                  </pic:spPr>
                </pic:pic>
              </a:graphicData>
            </a:graphic>
          </wp:anchor>
        </w:drawing>
      </w:r>
      <w:r>
        <w:t xml:space="preserve">section. </w:t>
      </w:r>
    </w:p>
    <w:p w14:paraId="0A990E58" w14:textId="543F5986" w:rsidR="008C3D19" w:rsidRDefault="008C3D19">
      <w:r>
        <w:rPr>
          <w:noProof/>
        </w:rPr>
        <mc:AlternateContent>
          <mc:Choice Requires="wps">
            <w:drawing>
              <wp:anchor distT="0" distB="0" distL="114300" distR="114300" simplePos="0" relativeHeight="251676672" behindDoc="1" locked="0" layoutInCell="1" allowOverlap="1" wp14:anchorId="36F5E754" wp14:editId="1D5A4B50">
                <wp:simplePos x="0" y="0"/>
                <wp:positionH relativeFrom="margin">
                  <wp:align>right</wp:align>
                </wp:positionH>
                <wp:positionV relativeFrom="paragraph">
                  <wp:posOffset>2083435</wp:posOffset>
                </wp:positionV>
                <wp:extent cx="5731510" cy="635"/>
                <wp:effectExtent l="0" t="0" r="2540" b="0"/>
                <wp:wrapTight wrapText="bothSides">
                  <wp:wrapPolygon edited="0">
                    <wp:start x="0" y="0"/>
                    <wp:lineTo x="0" y="20057"/>
                    <wp:lineTo x="21538" y="20057"/>
                    <wp:lineTo x="21538"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65500C6" w14:textId="0D616D41" w:rsidR="00E76272" w:rsidRPr="00956A30" w:rsidRDefault="00E76272" w:rsidP="005832E0">
                            <w:pPr>
                              <w:pStyle w:val="Caption"/>
                              <w:jc w:val="center"/>
                              <w:rPr>
                                <w:noProof/>
                              </w:rPr>
                            </w:pPr>
                            <w:r>
                              <w:t xml:space="preserve">Figure </w:t>
                            </w:r>
                            <w:fldSimple w:instr=" SEQ Figure \* ARABIC ">
                              <w:r w:rsidR="00B657D0">
                                <w:rPr>
                                  <w:noProof/>
                                </w:rPr>
                                <w:t>1</w:t>
                              </w:r>
                            </w:fldSimple>
                            <w:r>
                              <w:t xml:space="preserve"> Circuit Given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6F5E754" id="_x0000_t202" coordsize="21600,21600" o:spt="202" path="m,l,21600r21600,l21600,xe">
                <v:stroke joinstyle="miter"/>
                <v:path gradientshapeok="t" o:connecttype="rect"/>
              </v:shapetype>
              <v:shape id="Text Box 14" o:spid="_x0000_s1026" type="#_x0000_t202" style="position:absolute;margin-left:400.1pt;margin-top:164.05pt;width:451.3pt;height:.05pt;z-index:-2516398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" stroked="f">
                <v:textbox style="mso-fit-shape-to-text:t" inset="0,0,0,0">
                  <w:txbxContent>
                    <w:p w14:paraId="465500C6" w14:textId="0D616D41" w:rsidR="00E76272" w:rsidRPr="00956A30" w:rsidRDefault="00E76272" w:rsidP="005832E0">
                      <w:pPr>
                        <w:pStyle w:val="Caption"/>
                        <w:jc w:val="center"/>
                        <w:rPr>
                          <w:noProof/>
                        </w:rPr>
                      </w:pPr>
                      <w:r>
                        <w:t xml:space="preserve">Figure </w:t>
                      </w:r>
                      <w:fldSimple w:instr=" SEQ Figure \* ARABIC ">
                        <w:r w:rsidR="00B657D0">
                          <w:rPr>
                            <w:noProof/>
                          </w:rPr>
                          <w:t>1</w:t>
                        </w:r>
                      </w:fldSimple>
                      <w:r>
                        <w:t xml:space="preserve"> Circuit Given</w:t>
                      </w:r>
                    </w:p>
                  </w:txbxContent>
                </v:textbox>
                <w10:wrap type="tight" anchorx="margin"/>
              </v:shape>
            </w:pict>
          </mc:Fallback>
        </mc:AlternateContent>
      </w:r>
    </w:p>
    <w:p w14:paraId="3F944E61" w14:textId="4286BE82" w:rsidR="008C3D19" w:rsidRDefault="008C3D19"/>
    <w:p w14:paraId="14FB8348" w14:textId="027FA662" w:rsidR="00F97ED1" w:rsidRDefault="000634AD">
      <w:pPr>
        <w:rPr>
          <w:rFonts w:eastAsiaTheme="minorEastAsia"/>
          <w:sz w:val="32"/>
          <w:szCs w:val="32"/>
        </w:rPr>
      </w:pPr>
      <w:r>
        <w:t xml:space="preserve">Once voltage results are recorded the Q factor and Bandwidth need to be calculated, to find these values first the attenuation results need to found using the formula </w:t>
      </w:r>
      <w:r w:rsidRPr="008C3D19">
        <w:rPr>
          <w:b/>
          <w:bCs/>
        </w:rPr>
        <w:t>20</w:t>
      </w:r>
      <w:r w:rsidR="008C3D19" w:rsidRPr="008C3D19">
        <w:rPr>
          <w:b/>
          <w:bCs/>
        </w:rPr>
        <w:t>Log (</w:t>
      </w:r>
      <w:r w:rsidRPr="008C3D19">
        <w:rPr>
          <w:b/>
          <w:bCs/>
        </w:rPr>
        <w:t>Vout/Vin)</w:t>
      </w:r>
      <w:r w:rsidR="008C3D19">
        <w:t xml:space="preserve"> is used. These results will then be populated into another table allowing another graph to be produced using Microsoft Excel. Once the attenuation values have been found the Bandwidth can first be found by find the upper and lower -3dB cut-offs. To find these values a -3dB line is added to a magnified view of the peak of the graph of attenuation. The line is moved around to find where on the waveform to where it intersects, vertical lines are added to aid in this process and to record the frequency at which this occurs. Once found Bandwidth can be calculated by </w:t>
      </w:r>
      <w:r w:rsidR="008C3D19" w:rsidRPr="008C3D19">
        <w:rPr>
          <w:b/>
          <w:bCs/>
        </w:rPr>
        <w:t>F high – F low</w:t>
      </w:r>
      <w:r w:rsidR="008C3D19">
        <w:rPr>
          <w:b/>
          <w:bCs/>
        </w:rPr>
        <w:t xml:space="preserve">, </w:t>
      </w:r>
      <w:r w:rsidR="008C3D19">
        <w:t xml:space="preserve">then allowing the Q factor to be calculated by using </w:t>
      </w:r>
      <w:r w:rsidR="008C3D19" w:rsidRPr="008C3D19">
        <w:rPr>
          <w:b/>
          <w:bCs/>
        </w:rPr>
        <w:t>Fres/Bwidth</w:t>
      </w:r>
      <w:r w:rsidR="008C3D19">
        <w:t xml:space="preserve"> </w:t>
      </w:r>
      <w:r w:rsidR="00F97ED1">
        <w:t>(Resonant</w:t>
      </w:r>
      <w:r w:rsidR="008C3D19">
        <w:t xml:space="preserve"> frequency/ Bandwidth). Resonant frequency is calculated by using  </w:t>
      </w:r>
      <m:oMath>
        <m:f>
          <m:fPr>
            <m:ctrlPr>
              <w:rPr>
                <w:rFonts w:ascii="Cambria Math" w:hAnsi="Cambria Math"/>
                <w:i/>
                <w:sz w:val="32"/>
                <w:szCs w:val="32"/>
              </w:rPr>
            </m:ctrlPr>
          </m:fPr>
          <m:num>
            <m:r>
              <w:rPr>
                <w:rFonts w:ascii="Cambria Math" w:hAnsi="Cambria Math"/>
                <w:sz w:val="32"/>
                <w:szCs w:val="32"/>
              </w:rPr>
              <m:t>1</m:t>
            </m:r>
          </m:num>
          <m:den>
            <m:r>
              <w:rPr>
                <w:rFonts w:ascii="Cambria Math" w:hAnsi="Cambria Math"/>
                <w:sz w:val="32"/>
                <w:szCs w:val="32"/>
              </w:rPr>
              <m:t>2π√LC</m:t>
            </m:r>
          </m:den>
        </m:f>
      </m:oMath>
      <w:r w:rsidR="00F97ED1">
        <w:rPr>
          <w:rFonts w:eastAsiaTheme="minorEastAsia"/>
          <w:sz w:val="32"/>
          <w:szCs w:val="32"/>
        </w:rPr>
        <w:t>.</w:t>
      </w:r>
    </w:p>
    <w:p w14:paraId="7646260B" w14:textId="033D9425" w:rsidR="00F97ED1" w:rsidRPr="00F97ED1" w:rsidRDefault="00F97ED1">
      <w:pPr>
        <w:rPr>
          <w:rFonts w:eastAsiaTheme="minorEastAsia"/>
        </w:rPr>
      </w:pPr>
      <w:r>
        <w:rPr>
          <w:rFonts w:eastAsiaTheme="minorEastAsia"/>
        </w:rPr>
        <w:t>This process will then be repeated with the use of physical components using physical connections, cables and measuring and test equipment. Again, the results and graphs can be found within the results section and relating tables in the appendix.</w:t>
      </w:r>
    </w:p>
    <w:p w14:paraId="47A005E8" w14:textId="7E75AABC" w:rsidR="005832E0" w:rsidRDefault="005832E0">
      <w:pPr>
        <w:rPr>
          <w:b/>
          <w:bCs/>
          <w:u w:val="single"/>
        </w:rPr>
      </w:pPr>
    </w:p>
    <w:p w14:paraId="199DF619" w14:textId="774A4C41" w:rsidR="004811F4" w:rsidRPr="004811F4" w:rsidRDefault="004811F4">
      <w:pPr>
        <w:rPr>
          <w:b/>
          <w:bCs/>
          <w:u w:val="single"/>
        </w:rPr>
      </w:pPr>
    </w:p>
    <w:p w14:paraId="05E966FA" w14:textId="77777777" w:rsidR="00B657D0" w:rsidRDefault="00B657D0">
      <w:pPr>
        <w:rPr>
          <w:u w:val="single"/>
        </w:rPr>
      </w:pPr>
    </w:p>
    <w:p w14:paraId="7AFA65DA" w14:textId="77777777" w:rsidR="00B657D0" w:rsidRDefault="00B657D0">
      <w:pPr>
        <w:rPr>
          <w:u w:val="single"/>
        </w:rPr>
      </w:pPr>
    </w:p>
    <w:p w14:paraId="04CA2EA3" w14:textId="77777777" w:rsidR="00B657D0" w:rsidRDefault="00B657D0">
      <w:pPr>
        <w:rPr>
          <w:u w:val="single"/>
        </w:rPr>
      </w:pPr>
    </w:p>
    <w:p w14:paraId="549384E7" w14:textId="77777777" w:rsidR="00B657D0" w:rsidRDefault="00B657D0">
      <w:pPr>
        <w:rPr>
          <w:u w:val="single"/>
        </w:rPr>
      </w:pPr>
    </w:p>
    <w:p w14:paraId="523F0FD2" w14:textId="77777777" w:rsidR="00B657D0" w:rsidRDefault="00B657D0">
      <w:pPr>
        <w:rPr>
          <w:u w:val="single"/>
        </w:rPr>
      </w:pPr>
    </w:p>
    <w:p w14:paraId="4E0C5B6A" w14:textId="77777777" w:rsidR="00B657D0" w:rsidRDefault="00B657D0">
      <w:pPr>
        <w:rPr>
          <w:u w:val="single"/>
        </w:rPr>
      </w:pPr>
    </w:p>
    <w:p w14:paraId="04240935" w14:textId="77777777" w:rsidR="00B657D0" w:rsidRDefault="00B657D0">
      <w:pPr>
        <w:rPr>
          <w:u w:val="single"/>
        </w:rPr>
      </w:pPr>
    </w:p>
    <w:p w14:paraId="12DF68E5" w14:textId="77777777" w:rsidR="00B657D0" w:rsidRDefault="00B657D0">
      <w:pPr>
        <w:rPr>
          <w:u w:val="single"/>
        </w:rPr>
      </w:pPr>
    </w:p>
    <w:p w14:paraId="502300DC" w14:textId="76357DFD" w:rsidR="00B657D0" w:rsidRPr="00B657D0" w:rsidRDefault="00B657D0">
      <w:pPr>
        <w:rPr>
          <w:b/>
          <w:bCs/>
          <w:sz w:val="28"/>
          <w:szCs w:val="28"/>
          <w:u w:val="single"/>
        </w:rPr>
      </w:pPr>
      <w:r w:rsidRPr="00B657D0">
        <w:rPr>
          <w:b/>
          <w:bCs/>
          <w:sz w:val="28"/>
          <w:szCs w:val="28"/>
          <w:u w:val="single"/>
        </w:rPr>
        <w:t>Results</w:t>
      </w:r>
    </w:p>
    <w:p w14:paraId="52CE25F5" w14:textId="77777777" w:rsidR="00B657D0" w:rsidRDefault="00B657D0">
      <w:pPr>
        <w:rPr>
          <w:u w:val="single"/>
        </w:rPr>
      </w:pPr>
    </w:p>
    <w:p w14:paraId="2822087D" w14:textId="77777777" w:rsidR="00B657D0" w:rsidRDefault="00B657D0">
      <w:pPr>
        <w:rPr>
          <w:u w:val="single"/>
        </w:rPr>
      </w:pPr>
    </w:p>
    <w:p w14:paraId="522AA452" w14:textId="4993048A" w:rsidR="004811F4" w:rsidRPr="00B657D0" w:rsidRDefault="00B657D0">
      <w:pPr>
        <w:rPr>
          <w:u w:val="single"/>
        </w:rPr>
      </w:pPr>
      <w:r w:rsidRPr="00B657D0">
        <w:rPr>
          <w:noProof/>
          <w:u w:val="single"/>
        </w:rPr>
        <w:drawing>
          <wp:anchor distT="0" distB="0" distL="114300" distR="114300" simplePos="0" relativeHeight="251682816" behindDoc="1" locked="0" layoutInCell="1" allowOverlap="1" wp14:anchorId="20D14D51" wp14:editId="2A7618F7">
            <wp:simplePos x="0" y="0"/>
            <wp:positionH relativeFrom="margin">
              <wp:align>right</wp:align>
            </wp:positionH>
            <wp:positionV relativeFrom="paragraph">
              <wp:posOffset>230505</wp:posOffset>
            </wp:positionV>
            <wp:extent cx="5731510" cy="3021330"/>
            <wp:effectExtent l="19050" t="19050" r="21590" b="26670"/>
            <wp:wrapTight wrapText="bothSides">
              <wp:wrapPolygon edited="0">
                <wp:start x="-72" y="-136"/>
                <wp:lineTo x="-72" y="21654"/>
                <wp:lineTo x="21610" y="21654"/>
                <wp:lineTo x="21610" y="-136"/>
                <wp:lineTo x="-72" y="-136"/>
              </wp:wrapPolygon>
            </wp:wrapTight>
            <wp:docPr id="18" name="Picture 1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oteus graph.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02133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E44BE3" w:rsidRPr="00B657D0">
        <w:rPr>
          <w:noProof/>
          <w:u w:val="single"/>
        </w:rPr>
        <mc:AlternateContent>
          <mc:Choice Requires="wps">
            <w:drawing>
              <wp:anchor distT="0" distB="0" distL="114300" distR="114300" simplePos="0" relativeHeight="251661312" behindDoc="1" locked="0" layoutInCell="1" allowOverlap="1" wp14:anchorId="3CE71174" wp14:editId="52E1F18E">
                <wp:simplePos x="0" y="0"/>
                <wp:positionH relativeFrom="margin">
                  <wp:align>right</wp:align>
                </wp:positionH>
                <wp:positionV relativeFrom="paragraph">
                  <wp:posOffset>3294380</wp:posOffset>
                </wp:positionV>
                <wp:extent cx="5731510" cy="635"/>
                <wp:effectExtent l="0" t="0" r="2540" b="0"/>
                <wp:wrapTight wrapText="bothSides">
                  <wp:wrapPolygon edited="0">
                    <wp:start x="0" y="0"/>
                    <wp:lineTo x="0" y="20057"/>
                    <wp:lineTo x="21538" y="20057"/>
                    <wp:lineTo x="21538"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CEC61DE" w14:textId="34C212D8" w:rsidR="00E76272" w:rsidRPr="00AB72E0" w:rsidRDefault="00E76272" w:rsidP="00E44BE3">
                            <w:pPr>
                              <w:pStyle w:val="Caption"/>
                              <w:jc w:val="center"/>
                              <w:rPr>
                                <w:noProof/>
                              </w:rPr>
                            </w:pPr>
                            <w:r>
                              <w:t xml:space="preserve">Figure </w:t>
                            </w:r>
                            <w:fldSimple w:instr=" SEQ Figure \* ARABIC ">
                              <w:r w:rsidR="00B657D0">
                                <w:rPr>
                                  <w:noProof/>
                                </w:rPr>
                                <w:t>2</w:t>
                              </w:r>
                            </w:fldSimple>
                            <w:r>
                              <w:t xml:space="preserve"> Graph of Simulation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E71174" id="Text Box 2" o:spid="_x0000_s1027" type="#_x0000_t202" style="position:absolute;margin-left:400.1pt;margin-top:259.4pt;width:451.3pt;height:.05pt;z-index:-2516551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" stroked="f">
                <v:textbox style="mso-fit-shape-to-text:t" inset="0,0,0,0">
                  <w:txbxContent>
                    <w:p w14:paraId="1CEC61DE" w14:textId="34C212D8" w:rsidR="00E76272" w:rsidRPr="00AB72E0" w:rsidRDefault="00E76272" w:rsidP="00E44BE3">
                      <w:pPr>
                        <w:pStyle w:val="Caption"/>
                        <w:jc w:val="center"/>
                        <w:rPr>
                          <w:noProof/>
                        </w:rPr>
                      </w:pPr>
                      <w:r>
                        <w:t xml:space="preserve">Figure </w:t>
                      </w:r>
                      <w:fldSimple w:instr=" SEQ Figure \* ARABIC ">
                        <w:r w:rsidR="00B657D0">
                          <w:rPr>
                            <w:noProof/>
                          </w:rPr>
                          <w:t>2</w:t>
                        </w:r>
                      </w:fldSimple>
                      <w:r>
                        <w:t xml:space="preserve"> Graph of Simulation Results</w:t>
                      </w:r>
                    </w:p>
                  </w:txbxContent>
                </v:textbox>
                <w10:wrap type="tight" anchorx="margin"/>
              </v:shape>
            </w:pict>
          </mc:Fallback>
        </mc:AlternateContent>
      </w:r>
      <w:r w:rsidR="00711278" w:rsidRPr="00B657D0">
        <w:rPr>
          <w:u w:val="single"/>
        </w:rPr>
        <w:t>Proteus Results</w:t>
      </w:r>
    </w:p>
    <w:p w14:paraId="73E52318" w14:textId="79951B0B" w:rsidR="00E44BE3" w:rsidRDefault="00E44BE3"/>
    <w:p w14:paraId="2BC56550" w14:textId="0E60F1C8" w:rsidR="00E44BE3" w:rsidRDefault="00E44BE3" w:rsidP="00E44BE3">
      <w:pPr>
        <w:keepNext/>
      </w:pPr>
      <w:r>
        <w:rPr>
          <w:noProof/>
        </w:rPr>
        <w:drawing>
          <wp:inline distT="0" distB="0" distL="0" distR="0" wp14:anchorId="40076237" wp14:editId="098F97EE">
            <wp:extent cx="5731510" cy="3112770"/>
            <wp:effectExtent l="19050" t="19050" r="21590" b="1143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oteus Q factor.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112770"/>
                    </a:xfrm>
                    <a:prstGeom prst="rect">
                      <a:avLst/>
                    </a:prstGeom>
                    <a:ln>
                      <a:solidFill>
                        <a:schemeClr val="tx1"/>
                      </a:solidFill>
                    </a:ln>
                  </pic:spPr>
                </pic:pic>
              </a:graphicData>
            </a:graphic>
          </wp:inline>
        </w:drawing>
      </w:r>
    </w:p>
    <w:p w14:paraId="265DA0FD" w14:textId="4C398180" w:rsidR="002C115B" w:rsidRDefault="00E44BE3" w:rsidP="002C115B">
      <w:pPr>
        <w:pStyle w:val="Caption"/>
        <w:jc w:val="center"/>
      </w:pPr>
      <w:r>
        <w:t xml:space="preserve">Figure </w:t>
      </w:r>
      <w:fldSimple w:instr=" SEQ Figure \* ARABIC ">
        <w:r w:rsidR="00B657D0">
          <w:rPr>
            <w:noProof/>
          </w:rPr>
          <w:t>3</w:t>
        </w:r>
      </w:fldSimple>
      <w:r>
        <w:t xml:space="preserve"> Simulation Q Factor and Bandwidth</w:t>
      </w:r>
    </w:p>
    <w:p w14:paraId="1F0DCC9C" w14:textId="36311050" w:rsidR="002C115B" w:rsidRDefault="002C115B" w:rsidP="002C115B">
      <w:pPr>
        <w:pStyle w:val="Caption"/>
        <w:jc w:val="center"/>
      </w:pPr>
      <w:r>
        <w:rPr>
          <w:noProof/>
        </w:rPr>
        <w:lastRenderedPageBreak/>
        <mc:AlternateContent>
          <mc:Choice Requires="wps">
            <w:drawing>
              <wp:anchor distT="0" distB="0" distL="114300" distR="114300" simplePos="0" relativeHeight="251664384" behindDoc="1" locked="0" layoutInCell="1" allowOverlap="1" wp14:anchorId="672A3E0D" wp14:editId="57C1E3ED">
                <wp:simplePos x="0" y="0"/>
                <wp:positionH relativeFrom="column">
                  <wp:posOffset>19050</wp:posOffset>
                </wp:positionH>
                <wp:positionV relativeFrom="paragraph">
                  <wp:posOffset>3428365</wp:posOffset>
                </wp:positionV>
                <wp:extent cx="573024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14EE58FA" w14:textId="64262643" w:rsidR="00E76272" w:rsidRPr="00571736" w:rsidRDefault="00E76272" w:rsidP="002C115B">
                            <w:pPr>
                              <w:pStyle w:val="Caption"/>
                              <w:jc w:val="center"/>
                              <w:rPr>
                                <w:noProof/>
                              </w:rPr>
                            </w:pPr>
                            <w:r>
                              <w:t xml:space="preserve">Figure </w:t>
                            </w:r>
                            <w:fldSimple w:instr=" SEQ Figure \* ARABIC ">
                              <w:r w:rsidR="00B657D0">
                                <w:rPr>
                                  <w:noProof/>
                                </w:rPr>
                                <w:t>4</w:t>
                              </w:r>
                            </w:fldSimple>
                            <w:r>
                              <w:t xml:space="preserve"> Simulation Voltage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2A3E0D" id="Text Box 6" o:spid="_x0000_s1028" type="#_x0000_t202" style="position:absolute;left:0;text-align:left;margin-left:1.5pt;margin-top:269.95pt;width:451.2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zkALgIAAGQEAAAOAAAAZHJzL2Uyb0RvYy54bWysVMFu2zAMvQ/YPwi6L07SNS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" stroked="f">
                <v:textbox style="mso-fit-shape-to-text:t" inset="0,0,0,0">
                  <w:txbxContent>
                    <w:p w14:paraId="14EE58FA" w14:textId="64262643" w:rsidR="00E76272" w:rsidRPr="00571736" w:rsidRDefault="00E76272" w:rsidP="002C115B">
                      <w:pPr>
                        <w:pStyle w:val="Caption"/>
                        <w:jc w:val="center"/>
                        <w:rPr>
                          <w:noProof/>
                        </w:rPr>
                      </w:pPr>
                      <w:r>
                        <w:t xml:space="preserve">Figure </w:t>
                      </w:r>
                      <w:fldSimple w:instr=" SEQ Figure \* ARABIC ">
                        <w:r w:rsidR="00B657D0">
                          <w:rPr>
                            <w:noProof/>
                          </w:rPr>
                          <w:t>4</w:t>
                        </w:r>
                      </w:fldSimple>
                      <w:r>
                        <w:t xml:space="preserve"> Simulation Voltage Results</w:t>
                      </w:r>
                    </w:p>
                  </w:txbxContent>
                </v:textbox>
                <w10:wrap type="tight"/>
              </v:shape>
            </w:pict>
          </mc:Fallback>
        </mc:AlternateContent>
      </w:r>
      <w:r>
        <w:rPr>
          <w:noProof/>
        </w:rPr>
        <w:drawing>
          <wp:anchor distT="0" distB="0" distL="114300" distR="114300" simplePos="0" relativeHeight="251662336" behindDoc="1" locked="0" layoutInCell="1" allowOverlap="1" wp14:anchorId="0A6CEE82" wp14:editId="1FBD3F63">
            <wp:simplePos x="0" y="0"/>
            <wp:positionH relativeFrom="margin">
              <wp:align>left</wp:align>
            </wp:positionH>
            <wp:positionV relativeFrom="paragraph">
              <wp:posOffset>186055</wp:posOffset>
            </wp:positionV>
            <wp:extent cx="5730240" cy="3185160"/>
            <wp:effectExtent l="19050" t="19050" r="22860" b="15240"/>
            <wp:wrapTight wrapText="bothSides">
              <wp:wrapPolygon edited="0">
                <wp:start x="-72" y="-129"/>
                <wp:lineTo x="-72" y="21574"/>
                <wp:lineTo x="21614" y="21574"/>
                <wp:lineTo x="21614" y="-129"/>
                <wp:lineTo x="-72" y="-129"/>
              </wp:wrapPolygon>
            </wp:wrapTight>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oteus voltage.PNG"/>
                    <pic:cNvPicPr/>
                  </pic:nvPicPr>
                  <pic:blipFill>
                    <a:blip r:embed="rId10">
                      <a:extLst>
                        <a:ext uri="{28A0092B-C50C-407E-A947-70E740481C1C}">
                          <a14:useLocalDpi xmlns:a14="http://schemas.microsoft.com/office/drawing/2010/main" val="0"/>
                        </a:ext>
                      </a:extLst>
                    </a:blip>
                    <a:stretch>
                      <a:fillRect/>
                    </a:stretch>
                  </pic:blipFill>
                  <pic:spPr>
                    <a:xfrm>
                      <a:off x="0" y="0"/>
                      <a:ext cx="5730240" cy="318516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C0204C9" w14:textId="7042D82C" w:rsidR="00E44BE3" w:rsidRPr="00F97ED1" w:rsidRDefault="00E44BE3">
      <w:pPr>
        <w:rPr>
          <w:b/>
          <w:bCs/>
        </w:rPr>
      </w:pPr>
      <w:r w:rsidRPr="00F97ED1">
        <w:rPr>
          <w:b/>
          <w:bCs/>
        </w:rPr>
        <w:t>Resonant Frequency: 5032 Hz</w:t>
      </w:r>
    </w:p>
    <w:p w14:paraId="21634EA0" w14:textId="02E786D6" w:rsidR="002C115B" w:rsidRPr="00F97ED1" w:rsidRDefault="002C115B">
      <w:pPr>
        <w:rPr>
          <w:b/>
          <w:bCs/>
        </w:rPr>
      </w:pPr>
      <w:r w:rsidRPr="00F97ED1">
        <w:rPr>
          <w:b/>
          <w:bCs/>
        </w:rPr>
        <w:t>Voltage at Resonance: 3.2V</w:t>
      </w:r>
    </w:p>
    <w:p w14:paraId="58C2B974" w14:textId="66A625A2" w:rsidR="00E44BE3" w:rsidRPr="00F97ED1" w:rsidRDefault="00E44BE3">
      <w:pPr>
        <w:rPr>
          <w:b/>
          <w:bCs/>
        </w:rPr>
      </w:pPr>
      <w:r w:rsidRPr="00F97ED1">
        <w:rPr>
          <w:b/>
          <w:bCs/>
        </w:rPr>
        <w:t>Bandwidth: 324</w:t>
      </w:r>
    </w:p>
    <w:p w14:paraId="3596198B" w14:textId="2DB0CA15" w:rsidR="00E44BE3" w:rsidRPr="00F97ED1" w:rsidRDefault="00E44BE3">
      <w:pPr>
        <w:rPr>
          <w:b/>
          <w:bCs/>
        </w:rPr>
      </w:pPr>
      <w:r w:rsidRPr="00F97ED1">
        <w:rPr>
          <w:b/>
          <w:bCs/>
        </w:rPr>
        <w:t>Q Factor: 15.5</w:t>
      </w:r>
    </w:p>
    <w:p w14:paraId="2A975CB8" w14:textId="770E3102" w:rsidR="002C115B" w:rsidRDefault="002C115B"/>
    <w:p w14:paraId="4DBA7C03" w14:textId="4F4CDBB4" w:rsidR="002C115B" w:rsidRPr="00B657D0" w:rsidRDefault="00B657D0">
      <w:pPr>
        <w:rPr>
          <w:u w:val="single"/>
        </w:rPr>
      </w:pPr>
      <w:r>
        <w:rPr>
          <w:noProof/>
        </w:rPr>
        <mc:AlternateContent>
          <mc:Choice Requires="wps">
            <w:drawing>
              <wp:anchor distT="0" distB="0" distL="114300" distR="114300" simplePos="0" relativeHeight="251678720" behindDoc="1" locked="0" layoutInCell="1" allowOverlap="1" wp14:anchorId="52955FAE" wp14:editId="425626B3">
                <wp:simplePos x="0" y="0"/>
                <wp:positionH relativeFrom="margin">
                  <wp:align>right</wp:align>
                </wp:positionH>
                <wp:positionV relativeFrom="paragraph">
                  <wp:posOffset>3314065</wp:posOffset>
                </wp:positionV>
                <wp:extent cx="5731510" cy="635"/>
                <wp:effectExtent l="0" t="0" r="2540" b="0"/>
                <wp:wrapTight wrapText="bothSides">
                  <wp:wrapPolygon edited="0">
                    <wp:start x="0" y="0"/>
                    <wp:lineTo x="0" y="20057"/>
                    <wp:lineTo x="21538" y="20057"/>
                    <wp:lineTo x="21538"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71E8F17" w14:textId="4B8C4565" w:rsidR="00B657D0" w:rsidRPr="006A3D05" w:rsidRDefault="00B657D0" w:rsidP="00B657D0">
                            <w:pPr>
                              <w:pStyle w:val="Caption"/>
                              <w:jc w:val="center"/>
                              <w:rPr>
                                <w:noProof/>
                                <w:u w:val="single"/>
                              </w:rPr>
                            </w:pPr>
                            <w:r>
                              <w:t xml:space="preserve">Figure </w:t>
                            </w:r>
                            <w:fldSimple w:instr=" SEQ Figure \* ARABIC ">
                              <w:r>
                                <w:rPr>
                                  <w:noProof/>
                                </w:rPr>
                                <w:t>5</w:t>
                              </w:r>
                            </w:fldSimple>
                            <w:r>
                              <w:t xml:space="preserve"> Attenuation vs Frequency Graph Physical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955FAE" id="Text Box 15" o:spid="_x0000_s1029" type="#_x0000_t202" style="position:absolute;margin-left:400.1pt;margin-top:260.95pt;width:451.3pt;height:.05pt;z-index:-2516377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" stroked="f">
                <v:textbox style="mso-fit-shape-to-text:t" inset="0,0,0,0">
                  <w:txbxContent>
                    <w:p w14:paraId="271E8F17" w14:textId="4B8C4565" w:rsidR="00B657D0" w:rsidRPr="006A3D05" w:rsidRDefault="00B657D0" w:rsidP="00B657D0">
                      <w:pPr>
                        <w:pStyle w:val="Caption"/>
                        <w:jc w:val="center"/>
                        <w:rPr>
                          <w:noProof/>
                          <w:u w:val="single"/>
                        </w:rPr>
                      </w:pPr>
                      <w:r>
                        <w:t xml:space="preserve">Figure </w:t>
                      </w:r>
                      <w:fldSimple w:instr=" SEQ Figure \* ARABIC ">
                        <w:r>
                          <w:rPr>
                            <w:noProof/>
                          </w:rPr>
                          <w:t>5</w:t>
                        </w:r>
                      </w:fldSimple>
                      <w:r>
                        <w:t xml:space="preserve"> Attenuation vs Frequency Graph Physical</w:t>
                      </w:r>
                    </w:p>
                  </w:txbxContent>
                </v:textbox>
                <w10:wrap type="tight" anchorx="margin"/>
              </v:shape>
            </w:pict>
          </mc:Fallback>
        </mc:AlternateContent>
      </w:r>
      <w:r w:rsidRPr="00B657D0">
        <w:rPr>
          <w:noProof/>
          <w:u w:val="single"/>
        </w:rPr>
        <w:drawing>
          <wp:anchor distT="0" distB="0" distL="114300" distR="114300" simplePos="0" relativeHeight="251665408" behindDoc="1" locked="0" layoutInCell="1" allowOverlap="1" wp14:anchorId="33F800F7" wp14:editId="01E86DFB">
            <wp:simplePos x="0" y="0"/>
            <wp:positionH relativeFrom="margin">
              <wp:align>right</wp:align>
            </wp:positionH>
            <wp:positionV relativeFrom="paragraph">
              <wp:posOffset>612775</wp:posOffset>
            </wp:positionV>
            <wp:extent cx="5731510" cy="2946400"/>
            <wp:effectExtent l="19050" t="19050" r="21590" b="25400"/>
            <wp:wrapTight wrapText="bothSides">
              <wp:wrapPolygon edited="0">
                <wp:start x="-72" y="-140"/>
                <wp:lineTo x="-72" y="21647"/>
                <wp:lineTo x="21610" y="21647"/>
                <wp:lineTo x="21610" y="-140"/>
                <wp:lineTo x="-72" y="-140"/>
              </wp:wrapPolygon>
            </wp:wrapTight>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readboard graph.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9464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F97ED1" w:rsidRPr="00B657D0">
        <w:rPr>
          <w:u w:val="single"/>
        </w:rPr>
        <w:t>Physical</w:t>
      </w:r>
      <w:r w:rsidR="00C67CB3" w:rsidRPr="00B657D0">
        <w:rPr>
          <w:u w:val="single"/>
        </w:rPr>
        <w:t xml:space="preserve"> </w:t>
      </w:r>
      <w:r w:rsidR="002C115B" w:rsidRPr="00B657D0">
        <w:rPr>
          <w:u w:val="single"/>
        </w:rPr>
        <w:t>Results</w:t>
      </w:r>
    </w:p>
    <w:p w14:paraId="38F60486" w14:textId="4C23D3B0" w:rsidR="00E44BE3" w:rsidRDefault="00B657D0">
      <w:r>
        <w:rPr>
          <w:noProof/>
        </w:rPr>
        <w:lastRenderedPageBreak/>
        <mc:AlternateContent>
          <mc:Choice Requires="wps">
            <w:drawing>
              <wp:anchor distT="0" distB="0" distL="114300" distR="114300" simplePos="0" relativeHeight="251680768" behindDoc="1" locked="0" layoutInCell="1" allowOverlap="1" wp14:anchorId="157CEB7F" wp14:editId="41F02FEE">
                <wp:simplePos x="0" y="0"/>
                <wp:positionH relativeFrom="column">
                  <wp:posOffset>-173990</wp:posOffset>
                </wp:positionH>
                <wp:positionV relativeFrom="paragraph">
                  <wp:posOffset>3591560</wp:posOffset>
                </wp:positionV>
                <wp:extent cx="5731510" cy="635"/>
                <wp:effectExtent l="0" t="0" r="0"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F6F0213" w14:textId="12388103" w:rsidR="00B657D0" w:rsidRPr="004C5306" w:rsidRDefault="00B657D0" w:rsidP="00B657D0">
                            <w:pPr>
                              <w:pStyle w:val="Caption"/>
                              <w:jc w:val="center"/>
                              <w:rPr>
                                <w:noProof/>
                              </w:rPr>
                            </w:pPr>
                            <w:r>
                              <w:t xml:space="preserve">Figure </w:t>
                            </w:r>
                            <w:fldSimple w:instr=" SEQ Figure \* ARABIC ">
                              <w:r>
                                <w:rPr>
                                  <w:noProof/>
                                </w:rPr>
                                <w:t>6</w:t>
                              </w:r>
                            </w:fldSimple>
                            <w:r>
                              <w:t xml:space="preserve"> Q Factor of Physical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7CEB7F" id="Text Box 16" o:spid="_x0000_s1030" type="#_x0000_t202" style="position:absolute;margin-left:-13.7pt;margin-top:282.8pt;width:451.3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" stroked="f">
                <v:textbox style="mso-fit-shape-to-text:t" inset="0,0,0,0">
                  <w:txbxContent>
                    <w:p w14:paraId="7F6F0213" w14:textId="12388103" w:rsidR="00B657D0" w:rsidRPr="004C5306" w:rsidRDefault="00B657D0" w:rsidP="00B657D0">
                      <w:pPr>
                        <w:pStyle w:val="Caption"/>
                        <w:jc w:val="center"/>
                        <w:rPr>
                          <w:noProof/>
                        </w:rPr>
                      </w:pPr>
                      <w:r>
                        <w:t xml:space="preserve">Figure </w:t>
                      </w:r>
                      <w:fldSimple w:instr=" SEQ Figure \* ARABIC ">
                        <w:r>
                          <w:rPr>
                            <w:noProof/>
                          </w:rPr>
                          <w:t>6</w:t>
                        </w:r>
                      </w:fldSimple>
                      <w:r>
                        <w:t xml:space="preserve"> Q Factor of Physical</w:t>
                      </w:r>
                    </w:p>
                  </w:txbxContent>
                </v:textbox>
                <w10:wrap type="tight"/>
              </v:shape>
            </w:pict>
          </mc:Fallback>
        </mc:AlternateContent>
      </w:r>
      <w:r>
        <w:rPr>
          <w:noProof/>
        </w:rPr>
        <w:drawing>
          <wp:anchor distT="0" distB="0" distL="114300" distR="114300" simplePos="0" relativeHeight="251668480" behindDoc="1" locked="0" layoutInCell="1" allowOverlap="1" wp14:anchorId="265D7873" wp14:editId="4C93CB52">
            <wp:simplePos x="0" y="0"/>
            <wp:positionH relativeFrom="margin">
              <wp:posOffset>-173990</wp:posOffset>
            </wp:positionH>
            <wp:positionV relativeFrom="paragraph">
              <wp:posOffset>422910</wp:posOffset>
            </wp:positionV>
            <wp:extent cx="5731510" cy="3111500"/>
            <wp:effectExtent l="19050" t="19050" r="21590" b="12700"/>
            <wp:wrapTight wrapText="bothSides">
              <wp:wrapPolygon edited="0">
                <wp:start x="-72" y="-132"/>
                <wp:lineTo x="-72" y="21556"/>
                <wp:lineTo x="21610" y="21556"/>
                <wp:lineTo x="21610" y="-132"/>
                <wp:lineTo x="-72" y="-132"/>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readboard Q factor.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1115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2C115B">
        <w:rPr>
          <w:noProof/>
        </w:rPr>
        <mc:AlternateContent>
          <mc:Choice Requires="wps">
            <w:drawing>
              <wp:anchor distT="0" distB="0" distL="114300" distR="114300" simplePos="0" relativeHeight="251670528" behindDoc="1" locked="0" layoutInCell="1" allowOverlap="1" wp14:anchorId="77143C8B" wp14:editId="319898AA">
                <wp:simplePos x="0" y="0"/>
                <wp:positionH relativeFrom="column">
                  <wp:posOffset>19050</wp:posOffset>
                </wp:positionH>
                <wp:positionV relativeFrom="paragraph">
                  <wp:posOffset>6638925</wp:posOffset>
                </wp:positionV>
                <wp:extent cx="573151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F96A2F2" w14:textId="724ABD29" w:rsidR="00E76272" w:rsidRPr="001064B3" w:rsidRDefault="00E76272" w:rsidP="002C115B">
                            <w:pPr>
                              <w:pStyle w:val="Caption"/>
                              <w:jc w:val="center"/>
                              <w:rPr>
                                <w:noProof/>
                              </w:rPr>
                            </w:pPr>
                            <w:r>
                              <w:t>Figure 5 Q Factor of Breadboard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143C8B" id="Text Box 10" o:spid="_x0000_s1031" type="#_x0000_t202" style="position:absolute;margin-left:1.5pt;margin-top:522.75pt;width:451.3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" stroked="f">
                <v:textbox style="mso-fit-shape-to-text:t" inset="0,0,0,0">
                  <w:txbxContent>
                    <w:p w14:paraId="4F96A2F2" w14:textId="724ABD29" w:rsidR="00E76272" w:rsidRPr="001064B3" w:rsidRDefault="00E76272" w:rsidP="002C115B">
                      <w:pPr>
                        <w:pStyle w:val="Caption"/>
                        <w:jc w:val="center"/>
                        <w:rPr>
                          <w:noProof/>
                        </w:rPr>
                      </w:pPr>
                      <w:r>
                        <w:t>Figure 5 Q Factor of Breadboard Results</w:t>
                      </w:r>
                    </w:p>
                  </w:txbxContent>
                </v:textbox>
                <w10:wrap type="tight"/>
              </v:shape>
            </w:pict>
          </mc:Fallback>
        </mc:AlternateContent>
      </w:r>
      <w:r w:rsidR="002C115B">
        <w:rPr>
          <w:noProof/>
        </w:rPr>
        <mc:AlternateContent>
          <mc:Choice Requires="wps">
            <w:drawing>
              <wp:anchor distT="0" distB="0" distL="114300" distR="114300" simplePos="0" relativeHeight="251667456" behindDoc="1" locked="0" layoutInCell="1" allowOverlap="1" wp14:anchorId="23B41247" wp14:editId="5415BC38">
                <wp:simplePos x="0" y="0"/>
                <wp:positionH relativeFrom="column">
                  <wp:posOffset>0</wp:posOffset>
                </wp:positionH>
                <wp:positionV relativeFrom="paragraph">
                  <wp:posOffset>3022600</wp:posOffset>
                </wp:positionV>
                <wp:extent cx="573151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747BB00" w14:textId="5881FAC2" w:rsidR="00E76272" w:rsidRPr="00C52990" w:rsidRDefault="00E76272" w:rsidP="002C115B">
                            <w:pPr>
                              <w:pStyle w:val="Caption"/>
                              <w:jc w:val="center"/>
                              <w:rPr>
                                <w:noProof/>
                              </w:rPr>
                            </w:pPr>
                            <w:r>
                              <w:t xml:space="preserve">Figure </w:t>
                            </w:r>
                            <w:fldSimple w:instr=" SEQ Figure \* ARABIC ">
                              <w:r w:rsidR="00B657D0">
                                <w:rPr>
                                  <w:noProof/>
                                </w:rPr>
                                <w:t>7</w:t>
                              </w:r>
                            </w:fldSimple>
                            <w:r>
                              <w:t xml:space="preserve"> Attenuation Results of Breadboard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B41247" id="Text Box 8" o:spid="_x0000_s1032" type="#_x0000_t202" style="position:absolute;margin-left:0;margin-top:238pt;width:451.3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" stroked="f">
                <v:textbox style="mso-fit-shape-to-text:t" inset="0,0,0,0">
                  <w:txbxContent>
                    <w:p w14:paraId="5747BB00" w14:textId="5881FAC2" w:rsidR="00E76272" w:rsidRPr="00C52990" w:rsidRDefault="00E76272" w:rsidP="002C115B">
                      <w:pPr>
                        <w:pStyle w:val="Caption"/>
                        <w:jc w:val="center"/>
                        <w:rPr>
                          <w:noProof/>
                        </w:rPr>
                      </w:pPr>
                      <w:r>
                        <w:t xml:space="preserve">Figure </w:t>
                      </w:r>
                      <w:fldSimple w:instr=" SEQ Figure \* ARABIC ">
                        <w:r w:rsidR="00B657D0">
                          <w:rPr>
                            <w:noProof/>
                          </w:rPr>
                          <w:t>7</w:t>
                        </w:r>
                      </w:fldSimple>
                      <w:r>
                        <w:t xml:space="preserve"> Attenuation Results of Breadboard</w:t>
                      </w:r>
                    </w:p>
                  </w:txbxContent>
                </v:textbox>
                <w10:wrap type="tight"/>
              </v:shape>
            </w:pict>
          </mc:Fallback>
        </mc:AlternateContent>
      </w:r>
    </w:p>
    <w:p w14:paraId="1298B4C9" w14:textId="2EB90D9C" w:rsidR="00E44BE3" w:rsidRDefault="00E44BE3"/>
    <w:p w14:paraId="77C5F641" w14:textId="3009B815" w:rsidR="00E44BE3" w:rsidRDefault="00B657D0">
      <w:r w:rsidRPr="00F97ED1">
        <w:rPr>
          <w:b/>
          <w:bCs/>
          <w:noProof/>
        </w:rPr>
        <w:drawing>
          <wp:anchor distT="0" distB="0" distL="114300" distR="114300" simplePos="0" relativeHeight="251671552" behindDoc="1" locked="0" layoutInCell="1" allowOverlap="1" wp14:anchorId="7BF2981B" wp14:editId="1F4C4992">
            <wp:simplePos x="0" y="0"/>
            <wp:positionH relativeFrom="column">
              <wp:posOffset>57150</wp:posOffset>
            </wp:positionH>
            <wp:positionV relativeFrom="paragraph">
              <wp:posOffset>250825</wp:posOffset>
            </wp:positionV>
            <wp:extent cx="5368290" cy="2635885"/>
            <wp:effectExtent l="19050" t="19050" r="22860" b="12065"/>
            <wp:wrapTight wrapText="bothSides">
              <wp:wrapPolygon edited="0">
                <wp:start x="-77" y="-156"/>
                <wp:lineTo x="-77" y="21543"/>
                <wp:lineTo x="21615" y="21543"/>
                <wp:lineTo x="21615" y="-156"/>
                <wp:lineTo x="-77" y="-156"/>
              </wp:wrapPolygon>
            </wp:wrapTight>
            <wp:docPr id="11" name="Picture 11" descr="A close up of a 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readboard voltage.PNG"/>
                    <pic:cNvPicPr/>
                  </pic:nvPicPr>
                  <pic:blipFill>
                    <a:blip r:embed="rId13">
                      <a:extLst>
                        <a:ext uri="{28A0092B-C50C-407E-A947-70E740481C1C}">
                          <a14:useLocalDpi xmlns:a14="http://schemas.microsoft.com/office/drawing/2010/main" val="0"/>
                        </a:ext>
                      </a:extLst>
                    </a:blip>
                    <a:stretch>
                      <a:fillRect/>
                    </a:stretch>
                  </pic:blipFill>
                  <pic:spPr>
                    <a:xfrm>
                      <a:off x="0" y="0"/>
                      <a:ext cx="5368290" cy="2635885"/>
                    </a:xfrm>
                    <a:prstGeom prst="rect">
                      <a:avLst/>
                    </a:prstGeom>
                    <a:ln>
                      <a:solidFill>
                        <a:schemeClr val="tx1"/>
                      </a:solidFill>
                    </a:ln>
                  </pic:spPr>
                </pic:pic>
              </a:graphicData>
            </a:graphic>
            <wp14:sizeRelH relativeFrom="margin">
              <wp14:pctWidth>0</wp14:pctWidth>
            </wp14:sizeRelH>
          </wp:anchor>
        </w:drawing>
      </w:r>
    </w:p>
    <w:p w14:paraId="62034FBE" w14:textId="7FE7C5DC" w:rsidR="00711278" w:rsidRDefault="00B657D0">
      <w:r w:rsidRPr="00F97ED1">
        <w:rPr>
          <w:b/>
          <w:bCs/>
          <w:noProof/>
        </w:rPr>
        <mc:AlternateContent>
          <mc:Choice Requires="wps">
            <w:drawing>
              <wp:anchor distT="0" distB="0" distL="114300" distR="114300" simplePos="0" relativeHeight="251673600" behindDoc="1" locked="0" layoutInCell="1" allowOverlap="1" wp14:anchorId="670EEAAD" wp14:editId="799E7DA8">
                <wp:simplePos x="0" y="0"/>
                <wp:positionH relativeFrom="margin">
                  <wp:align>left</wp:align>
                </wp:positionH>
                <wp:positionV relativeFrom="paragraph">
                  <wp:posOffset>2809875</wp:posOffset>
                </wp:positionV>
                <wp:extent cx="5368290" cy="635"/>
                <wp:effectExtent l="0" t="0" r="3810" b="0"/>
                <wp:wrapTight wrapText="bothSides">
                  <wp:wrapPolygon edited="0">
                    <wp:start x="0" y="0"/>
                    <wp:lineTo x="0" y="20057"/>
                    <wp:lineTo x="21539" y="20057"/>
                    <wp:lineTo x="21539"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5368290" cy="635"/>
                        </a:xfrm>
                        <a:prstGeom prst="rect">
                          <a:avLst/>
                        </a:prstGeom>
                        <a:solidFill>
                          <a:prstClr val="white"/>
                        </a:solidFill>
                        <a:ln>
                          <a:noFill/>
                        </a:ln>
                      </wps:spPr>
                      <wps:txbx>
                        <w:txbxContent>
                          <w:p w14:paraId="5CBBFF14" w14:textId="66AC74A9" w:rsidR="00E76272" w:rsidRPr="004A1917" w:rsidRDefault="00E76272" w:rsidP="002C115B">
                            <w:pPr>
                              <w:pStyle w:val="Caption"/>
                              <w:jc w:val="center"/>
                              <w:rPr>
                                <w:noProof/>
                              </w:rPr>
                            </w:pPr>
                            <w:r>
                              <w:t xml:space="preserve">Figure 6 Breadboard Voltage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0EEAAD" id="Text Box 12" o:spid="_x0000_s1033" type="#_x0000_t202" style="position:absolute;margin-left:0;margin-top:221.25pt;width:422.7pt;height:.05pt;z-index:-2516428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qpxLgIAAGYEAAAOAAAAZHJzL2Uyb0RvYy54bWysVMFu2zAMvQ/YPwi6L05SNOu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" stroked="f">
                <v:textbox style="mso-fit-shape-to-text:t" inset="0,0,0,0">
                  <w:txbxContent>
                    <w:p w14:paraId="5CBBFF14" w14:textId="66AC74A9" w:rsidR="00E76272" w:rsidRPr="004A1917" w:rsidRDefault="00E76272" w:rsidP="002C115B">
                      <w:pPr>
                        <w:pStyle w:val="Caption"/>
                        <w:jc w:val="center"/>
                        <w:rPr>
                          <w:noProof/>
                        </w:rPr>
                      </w:pPr>
                      <w:r>
                        <w:t xml:space="preserve">Figure 6 Breadboard Voltage </w:t>
                      </w:r>
                    </w:p>
                  </w:txbxContent>
                </v:textbox>
                <w10:wrap type="tight" anchorx="margin"/>
              </v:shape>
            </w:pict>
          </mc:Fallback>
        </mc:AlternateContent>
      </w:r>
    </w:p>
    <w:p w14:paraId="28C0828E" w14:textId="4226DD2D" w:rsidR="002C115B" w:rsidRPr="00F97ED1" w:rsidRDefault="002C115B">
      <w:pPr>
        <w:rPr>
          <w:b/>
          <w:bCs/>
        </w:rPr>
      </w:pPr>
      <w:r>
        <w:rPr>
          <w:b/>
          <w:bCs/>
          <w:u w:val="single"/>
        </w:rPr>
        <w:br/>
      </w:r>
      <w:r w:rsidRPr="00F97ED1">
        <w:rPr>
          <w:b/>
          <w:bCs/>
        </w:rPr>
        <w:t xml:space="preserve">Resonant Frequency: </w:t>
      </w:r>
      <w:r w:rsidR="00B261E1" w:rsidRPr="00F97ED1">
        <w:rPr>
          <w:b/>
          <w:bCs/>
        </w:rPr>
        <w:t>5032 Hz</w:t>
      </w:r>
    </w:p>
    <w:p w14:paraId="0F649390" w14:textId="4B87DF37" w:rsidR="002C115B" w:rsidRPr="00F97ED1" w:rsidRDefault="002C115B">
      <w:pPr>
        <w:rPr>
          <w:b/>
          <w:bCs/>
        </w:rPr>
      </w:pPr>
      <w:r w:rsidRPr="00F97ED1">
        <w:rPr>
          <w:b/>
          <w:bCs/>
        </w:rPr>
        <w:t>Voltage at Resonance:</w:t>
      </w:r>
      <w:r w:rsidR="00B261E1" w:rsidRPr="00F97ED1">
        <w:rPr>
          <w:b/>
          <w:bCs/>
        </w:rPr>
        <w:t xml:space="preserve"> 0.54V</w:t>
      </w:r>
    </w:p>
    <w:p w14:paraId="3A11541E" w14:textId="438CE52B" w:rsidR="002C115B" w:rsidRPr="00F97ED1" w:rsidRDefault="002C115B">
      <w:pPr>
        <w:rPr>
          <w:b/>
          <w:bCs/>
        </w:rPr>
      </w:pPr>
      <w:r w:rsidRPr="00F97ED1">
        <w:rPr>
          <w:b/>
          <w:bCs/>
        </w:rPr>
        <w:t>Bandwidth:</w:t>
      </w:r>
      <w:r w:rsidR="00B261E1" w:rsidRPr="00F97ED1">
        <w:rPr>
          <w:b/>
          <w:bCs/>
        </w:rPr>
        <w:t>1155</w:t>
      </w:r>
    </w:p>
    <w:p w14:paraId="015E0AF1" w14:textId="7181073F" w:rsidR="002C115B" w:rsidRPr="00F97ED1" w:rsidRDefault="00B261E1">
      <w:pPr>
        <w:rPr>
          <w:b/>
          <w:bCs/>
        </w:rPr>
      </w:pPr>
      <w:r w:rsidRPr="00F97ED1">
        <w:rPr>
          <w:b/>
          <w:bCs/>
        </w:rPr>
        <w:t>Q Factor:4.35</w:t>
      </w:r>
    </w:p>
    <w:p w14:paraId="1B7C97B8" w14:textId="77777777" w:rsidR="002C115B" w:rsidRDefault="002C115B">
      <w:pPr>
        <w:rPr>
          <w:b/>
          <w:bCs/>
          <w:u w:val="single"/>
        </w:rPr>
      </w:pPr>
    </w:p>
    <w:p w14:paraId="0B3AD3D1" w14:textId="4B25CF99" w:rsidR="004811F4" w:rsidRPr="005F4459" w:rsidRDefault="004811F4">
      <w:pPr>
        <w:rPr>
          <w:b/>
          <w:bCs/>
          <w:sz w:val="28"/>
          <w:szCs w:val="28"/>
          <w:u w:val="single"/>
        </w:rPr>
      </w:pPr>
      <w:r w:rsidRPr="005F4459">
        <w:rPr>
          <w:b/>
          <w:bCs/>
          <w:sz w:val="28"/>
          <w:szCs w:val="28"/>
          <w:u w:val="single"/>
        </w:rPr>
        <w:t>Discussion</w:t>
      </w:r>
    </w:p>
    <w:p w14:paraId="09DC1BCF" w14:textId="3AB18F04" w:rsidR="004811F4" w:rsidRDefault="00187138">
      <w:r>
        <w:t>Upon the first part of the experiment the construction of the circuit was very simple to follow and finding the correct component values were not an issue as the user any values they desire. When recording results, the virtual oscilloscope in the software was difficult to read and was not easy to obtain accurate results, this is visible in the graph of attenuation when the waveform which is expected to be a smooth gradual rise has a slight dip. This inaccurate result is likely caused by user error in reading the output voltage off the virtual oscilloscope. Another issue whilst recording results on the software was the difficulty in selecting the resonant frequency on the virtual signal generator, the generator would only adjustments in the 100s. The calculated res</w:t>
      </w:r>
      <w:r w:rsidR="00B667C3">
        <w:t>onant frequency for the circuit is 5032Hz, the nearest available frequencies for this value was 5000Hz or either 5100Hz, 500Hz was selected in the end as it is obviously the closest to the resonant frequency.</w:t>
      </w:r>
    </w:p>
    <w:p w14:paraId="48C868FD" w14:textId="1B5633BC" w:rsidR="00B667C3" w:rsidRDefault="00B667C3">
      <w:r>
        <w:t>Analysis of the circuit shows that the circuit behaved as expected with a significant rise in voltage at resonance across the parallel inductor and capacitor. There is also a steady rise leading up to resonance and a decline after which again is expected behaviour of this circuit</w:t>
      </w:r>
      <w:r w:rsidR="00695A99">
        <w:t xml:space="preserve">. The circuit produced within proteus is an ideal circuit, so there is no internal resistance within the capacitor or the inductor, these components also have no tolerance are the exact values. The virtual signal generator used also has no internal impedance as well as the oscilloscope, measuring cables and connections between components have no resistance at all. This allows for results to show how resonance and a parallel circuit can react within an ideal circuit, providing excellent visualisation of the characteristics with the aid of the graphs produced in Microsoft Excel. </w:t>
      </w:r>
    </w:p>
    <w:p w14:paraId="550B832B" w14:textId="2EDE4483" w:rsidR="0014624A" w:rsidRDefault="0014624A">
      <w:r>
        <w:t>The first issue upon construction of the physical circuit arose when selecting the components. As mention above the values in the circuit given were not standard values and not readily available, as a result the nearest values were selected for this part of the experiment. As well as slight differences in values of components the physical components all have a tolerance, meaning that they may or may not be the value represented on the component. Both these factors will result in the comparison not being completely accurate or fair. Although resonant frequency was easier to select on a physical signal generator compared to a virtual one, the resonant frequency would not be the same for the physical circuit. The physical circuit should have had its own resonant frequency calculated before the recording of results took place.</w:t>
      </w:r>
    </w:p>
    <w:p w14:paraId="0AE441A9" w14:textId="19E5CF3C" w:rsidR="00F97ED1" w:rsidRDefault="0014624A">
      <w:r>
        <w:t>After calculating the results for the physical circuit, it is evident that it does not produce the as high as results as the simulation software, this is visible in the voltage graphs of both circuits. Although the rise in voltage was not as significant the effect of resonance is still visible with a rise and fall of voltage before and after the resonant frequency</w:t>
      </w:r>
      <w:r w:rsidR="00394A27">
        <w:t xml:space="preserve">. As results show the simulation circuit has got a much higher Q factor of </w:t>
      </w:r>
      <w:r w:rsidR="00394A27" w:rsidRPr="00394A27">
        <w:rPr>
          <w:b/>
          <w:bCs/>
        </w:rPr>
        <w:t>15.5</w:t>
      </w:r>
      <w:r w:rsidR="00394A27">
        <w:rPr>
          <w:b/>
          <w:bCs/>
        </w:rPr>
        <w:t xml:space="preserve"> </w:t>
      </w:r>
      <w:r w:rsidR="00394A27" w:rsidRPr="00394A27">
        <w:t>compared to</w:t>
      </w:r>
      <w:r w:rsidR="00394A27">
        <w:t xml:space="preserve"> the </w:t>
      </w:r>
      <w:r w:rsidR="00394A27" w:rsidRPr="00394A27">
        <w:rPr>
          <w:b/>
          <w:bCs/>
        </w:rPr>
        <w:t>4</w:t>
      </w:r>
      <w:r w:rsidR="00394A27">
        <w:rPr>
          <w:b/>
          <w:bCs/>
        </w:rPr>
        <w:t xml:space="preserve"> </w:t>
      </w:r>
      <w:r w:rsidR="00394A27">
        <w:t xml:space="preserve">of the real circuit meaning that a more specific frequency can be selected for receiving and amplifying as an example mentioned in the introduction. The resulting Q Factors mean a bandwidth of </w:t>
      </w:r>
      <w:r w:rsidR="00394A27">
        <w:rPr>
          <w:b/>
          <w:bCs/>
        </w:rPr>
        <w:t>324</w:t>
      </w:r>
      <w:r w:rsidR="00394A27">
        <w:t xml:space="preserve"> and </w:t>
      </w:r>
      <w:r w:rsidR="00394A27" w:rsidRPr="00394A27">
        <w:rPr>
          <w:b/>
          <w:bCs/>
        </w:rPr>
        <w:t>1155</w:t>
      </w:r>
      <w:r w:rsidR="00394A27">
        <w:rPr>
          <w:b/>
          <w:bCs/>
        </w:rPr>
        <w:t xml:space="preserve"> </w:t>
      </w:r>
      <w:r w:rsidR="00394A27">
        <w:t>for the simulation and physical circuits respectively, showing that the simulation circuit has a much narrower range of passable frequencies compared to the physical.</w:t>
      </w:r>
    </w:p>
    <w:p w14:paraId="27141F79" w14:textId="4A083402" w:rsidR="00F97ED1" w:rsidRDefault="00F97ED1"/>
    <w:p w14:paraId="512D0336" w14:textId="67FFD3C6" w:rsidR="00F97ED1" w:rsidRDefault="00F97ED1"/>
    <w:p w14:paraId="5C6C3742" w14:textId="77777777" w:rsidR="005F4459" w:rsidRDefault="005F4459"/>
    <w:p w14:paraId="5A8044DD" w14:textId="059B04EC" w:rsidR="004811F4" w:rsidRPr="005F4459" w:rsidRDefault="004811F4">
      <w:pPr>
        <w:rPr>
          <w:b/>
          <w:bCs/>
          <w:sz w:val="28"/>
          <w:szCs w:val="28"/>
          <w:u w:val="single"/>
        </w:rPr>
      </w:pPr>
      <w:r w:rsidRPr="005F4459">
        <w:rPr>
          <w:b/>
          <w:bCs/>
          <w:sz w:val="28"/>
          <w:szCs w:val="28"/>
          <w:u w:val="single"/>
        </w:rPr>
        <w:lastRenderedPageBreak/>
        <w:t>Conclusion</w:t>
      </w:r>
    </w:p>
    <w:p w14:paraId="271886B6" w14:textId="3E90C122" w:rsidR="00394A27" w:rsidRDefault="00394A27">
      <w:r>
        <w:t xml:space="preserve">The reason for such variation in the two sets of results can be clarified by using physical components, which all have a slight resistance within them and the tolerance of each component. These impedances in the components and within the breadboard connections, signal generator and oscilloscope probes will add up to affect the overall circuit impedance, whereas the circuit in the simulation software is using ideal components in an ideal setting. The circuit is a good representation of how the use of two components characterises and how they both react within a circuit can be used </w:t>
      </w:r>
      <w:r w:rsidR="00B657D0">
        <w:t>as a simplified bandpass filter, and how it can achieve this.</w:t>
      </w:r>
    </w:p>
    <w:p w14:paraId="524E0D3E" w14:textId="175EDFD7" w:rsidR="005F4459" w:rsidRDefault="005F4459"/>
    <w:p w14:paraId="2DBDE631" w14:textId="6934AA48" w:rsidR="005F4459" w:rsidRDefault="005F4459"/>
    <w:p w14:paraId="24758D1C" w14:textId="4CB335CD" w:rsidR="005F4459" w:rsidRDefault="005F4459"/>
    <w:sdt>
      <w:sdtPr>
        <w:id w:val="194417751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86D24AE" w14:textId="7E3FDFC6" w:rsidR="005F4459" w:rsidRDefault="005F4459">
          <w:pPr>
            <w:pStyle w:val="Heading1"/>
          </w:pPr>
          <w:r>
            <w:t>References</w:t>
          </w:r>
        </w:p>
        <w:sdt>
          <w:sdtPr>
            <w:id w:val="-573587230"/>
            <w:bibliography/>
          </w:sdtPr>
          <w:sdtContent>
            <w:p w14:paraId="303320D8" w14:textId="77777777" w:rsidR="005F4459" w:rsidRDefault="005F445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F4459" w14:paraId="11A5BB70" w14:textId="77777777">
                <w:trPr>
                  <w:divId w:val="1845625686"/>
                  <w:tblCellSpacing w:w="15" w:type="dxa"/>
                </w:trPr>
                <w:tc>
                  <w:tcPr>
                    <w:tcW w:w="50" w:type="pct"/>
                    <w:hideMark/>
                  </w:tcPr>
                  <w:p w14:paraId="15A506F2" w14:textId="2DD71AFD" w:rsidR="005F4459" w:rsidRDefault="005F4459">
                    <w:pPr>
                      <w:pStyle w:val="Bibliography"/>
                      <w:rPr>
                        <w:noProof/>
                        <w:sz w:val="24"/>
                        <w:szCs w:val="24"/>
                        <w:lang w:val="en-US"/>
                      </w:rPr>
                    </w:pPr>
                    <w:r>
                      <w:rPr>
                        <w:noProof/>
                        <w:lang w:val="en-US"/>
                      </w:rPr>
                      <w:t xml:space="preserve">[1] </w:t>
                    </w:r>
                  </w:p>
                </w:tc>
                <w:tc>
                  <w:tcPr>
                    <w:tcW w:w="0" w:type="auto"/>
                    <w:hideMark/>
                  </w:tcPr>
                  <w:p w14:paraId="770839FE" w14:textId="77777777" w:rsidR="005F4459" w:rsidRDefault="005F4459">
                    <w:pPr>
                      <w:pStyle w:val="Bibliography"/>
                      <w:rPr>
                        <w:noProof/>
                        <w:lang w:val="en-US"/>
                      </w:rPr>
                    </w:pPr>
                    <w:r>
                      <w:rPr>
                        <w:noProof/>
                        <w:lang w:val="en-US"/>
                      </w:rPr>
                      <w:t>T. L. Floyd, "Electric Circuits Fundamentals," 6th ed., Pearson, pp. 625-626.</w:t>
                    </w:r>
                  </w:p>
                </w:tc>
              </w:tr>
              <w:tr w:rsidR="005F4459" w14:paraId="6093D5B4" w14:textId="77777777">
                <w:trPr>
                  <w:divId w:val="1845625686"/>
                  <w:tblCellSpacing w:w="15" w:type="dxa"/>
                </w:trPr>
                <w:tc>
                  <w:tcPr>
                    <w:tcW w:w="50" w:type="pct"/>
                    <w:hideMark/>
                  </w:tcPr>
                  <w:p w14:paraId="1E147C66" w14:textId="77777777" w:rsidR="005F4459" w:rsidRDefault="005F4459">
                    <w:pPr>
                      <w:pStyle w:val="Bibliography"/>
                      <w:rPr>
                        <w:noProof/>
                        <w:lang w:val="en-US"/>
                      </w:rPr>
                    </w:pPr>
                    <w:r>
                      <w:rPr>
                        <w:noProof/>
                        <w:lang w:val="en-US"/>
                      </w:rPr>
                      <w:t xml:space="preserve">[2] </w:t>
                    </w:r>
                  </w:p>
                </w:tc>
                <w:tc>
                  <w:tcPr>
                    <w:tcW w:w="0" w:type="auto"/>
                    <w:hideMark/>
                  </w:tcPr>
                  <w:p w14:paraId="12F51E30" w14:textId="77777777" w:rsidR="005F4459" w:rsidRDefault="005F4459">
                    <w:pPr>
                      <w:pStyle w:val="Bibliography"/>
                      <w:rPr>
                        <w:noProof/>
                        <w:lang w:val="en-US"/>
                      </w:rPr>
                    </w:pPr>
                    <w:r>
                      <w:rPr>
                        <w:noProof/>
                        <w:lang w:val="en-US"/>
                      </w:rPr>
                      <w:t xml:space="preserve">T. L. Floyd, Electric Circuits Fundamentals. </w:t>
                    </w:r>
                  </w:p>
                </w:tc>
              </w:tr>
              <w:tr w:rsidR="005F4459" w14:paraId="41621F5E" w14:textId="77777777">
                <w:trPr>
                  <w:divId w:val="1845625686"/>
                  <w:tblCellSpacing w:w="15" w:type="dxa"/>
                </w:trPr>
                <w:tc>
                  <w:tcPr>
                    <w:tcW w:w="50" w:type="pct"/>
                    <w:hideMark/>
                  </w:tcPr>
                  <w:p w14:paraId="227A320F" w14:textId="77777777" w:rsidR="005F4459" w:rsidRDefault="005F4459">
                    <w:pPr>
                      <w:pStyle w:val="Bibliography"/>
                      <w:rPr>
                        <w:noProof/>
                        <w:lang w:val="en-US"/>
                      </w:rPr>
                    </w:pPr>
                    <w:r>
                      <w:rPr>
                        <w:noProof/>
                        <w:lang w:val="en-US"/>
                      </w:rPr>
                      <w:t xml:space="preserve">[3] </w:t>
                    </w:r>
                  </w:p>
                </w:tc>
                <w:tc>
                  <w:tcPr>
                    <w:tcW w:w="0" w:type="auto"/>
                    <w:hideMark/>
                  </w:tcPr>
                  <w:p w14:paraId="44DF30DB" w14:textId="77777777" w:rsidR="005F4459" w:rsidRDefault="005F4459">
                    <w:pPr>
                      <w:pStyle w:val="Bibliography"/>
                      <w:rPr>
                        <w:noProof/>
                        <w:lang w:val="en-US"/>
                      </w:rPr>
                    </w:pPr>
                    <w:r>
                      <w:rPr>
                        <w:noProof/>
                        <w:lang w:val="en-US"/>
                      </w:rPr>
                      <w:t xml:space="preserve">P. H. a. W. Hill, "Resonant Circuits," in </w:t>
                    </w:r>
                    <w:r>
                      <w:rPr>
                        <w:i/>
                        <w:iCs/>
                        <w:noProof/>
                        <w:lang w:val="en-US"/>
                      </w:rPr>
                      <w:t>The Art of Electronics</w:t>
                    </w:r>
                    <w:r>
                      <w:rPr>
                        <w:noProof/>
                        <w:lang w:val="en-US"/>
                      </w:rPr>
                      <w:t>, Third ed., 2015, pp. 52-53.</w:t>
                    </w:r>
                  </w:p>
                </w:tc>
              </w:tr>
              <w:tr w:rsidR="005F4459" w14:paraId="4E5E0F7D" w14:textId="77777777">
                <w:trPr>
                  <w:divId w:val="1845625686"/>
                  <w:tblCellSpacing w:w="15" w:type="dxa"/>
                </w:trPr>
                <w:tc>
                  <w:tcPr>
                    <w:tcW w:w="50" w:type="pct"/>
                    <w:hideMark/>
                  </w:tcPr>
                  <w:p w14:paraId="6C5A42DF" w14:textId="77777777" w:rsidR="005F4459" w:rsidRDefault="005F4459">
                    <w:pPr>
                      <w:pStyle w:val="Bibliography"/>
                      <w:rPr>
                        <w:noProof/>
                        <w:lang w:val="en-US"/>
                      </w:rPr>
                    </w:pPr>
                    <w:r>
                      <w:rPr>
                        <w:noProof/>
                        <w:lang w:val="en-US"/>
                      </w:rPr>
                      <w:t xml:space="preserve">[4] </w:t>
                    </w:r>
                  </w:p>
                </w:tc>
                <w:tc>
                  <w:tcPr>
                    <w:tcW w:w="0" w:type="auto"/>
                    <w:hideMark/>
                  </w:tcPr>
                  <w:p w14:paraId="5DC44A2A" w14:textId="77777777" w:rsidR="005F4459" w:rsidRDefault="005F4459">
                    <w:pPr>
                      <w:pStyle w:val="Bibliography"/>
                      <w:rPr>
                        <w:noProof/>
                        <w:lang w:val="en-US"/>
                      </w:rPr>
                    </w:pPr>
                    <w:r>
                      <w:rPr>
                        <w:noProof/>
                        <w:lang w:val="en-US"/>
                      </w:rPr>
                      <w:t xml:space="preserve">J. Bird, Electrical and Electronic Principles and Technology. </w:t>
                    </w:r>
                  </w:p>
                </w:tc>
              </w:tr>
              <w:tr w:rsidR="005F4459" w14:paraId="4A8CFDCC" w14:textId="77777777">
                <w:trPr>
                  <w:divId w:val="1845625686"/>
                  <w:tblCellSpacing w:w="15" w:type="dxa"/>
                </w:trPr>
                <w:tc>
                  <w:tcPr>
                    <w:tcW w:w="50" w:type="pct"/>
                    <w:hideMark/>
                  </w:tcPr>
                  <w:p w14:paraId="09850D46" w14:textId="77777777" w:rsidR="005F4459" w:rsidRDefault="005F4459">
                    <w:pPr>
                      <w:pStyle w:val="Bibliography"/>
                      <w:rPr>
                        <w:noProof/>
                        <w:lang w:val="en-US"/>
                      </w:rPr>
                    </w:pPr>
                    <w:r>
                      <w:rPr>
                        <w:noProof/>
                        <w:lang w:val="en-US"/>
                      </w:rPr>
                      <w:t xml:space="preserve">[5] </w:t>
                    </w:r>
                  </w:p>
                </w:tc>
                <w:tc>
                  <w:tcPr>
                    <w:tcW w:w="0" w:type="auto"/>
                    <w:hideMark/>
                  </w:tcPr>
                  <w:p w14:paraId="505AE842" w14:textId="77777777" w:rsidR="005F4459" w:rsidRDefault="005F4459">
                    <w:pPr>
                      <w:pStyle w:val="Bibliography"/>
                      <w:rPr>
                        <w:noProof/>
                        <w:lang w:val="en-US"/>
                      </w:rPr>
                    </w:pPr>
                    <w:r>
                      <w:rPr>
                        <w:noProof/>
                        <w:lang w:val="en-US"/>
                      </w:rPr>
                      <w:t xml:space="preserve">A. Malvino and D. Bates, Electronic Principles, 8th ed. </w:t>
                    </w:r>
                  </w:p>
                </w:tc>
              </w:tr>
            </w:tbl>
            <w:p w14:paraId="1DF16270" w14:textId="77777777" w:rsidR="005F4459" w:rsidRDefault="005F4459">
              <w:pPr>
                <w:divId w:val="1845625686"/>
                <w:rPr>
                  <w:rFonts w:eastAsia="Times New Roman"/>
                  <w:noProof/>
                </w:rPr>
              </w:pPr>
            </w:p>
            <w:p w14:paraId="5E24D19E" w14:textId="102125CA" w:rsidR="005F4459" w:rsidRDefault="005F4459">
              <w:r>
                <w:rPr>
                  <w:b/>
                  <w:bCs/>
                  <w:noProof/>
                </w:rPr>
                <w:fldChar w:fldCharType="end"/>
              </w:r>
            </w:p>
          </w:sdtContent>
        </w:sdt>
      </w:sdtContent>
    </w:sdt>
    <w:p w14:paraId="1A3A6EAB" w14:textId="77777777" w:rsidR="005F4459" w:rsidRDefault="005F4459">
      <w:pPr>
        <w:rPr>
          <w:b/>
          <w:bCs/>
          <w:sz w:val="28"/>
          <w:szCs w:val="28"/>
          <w:u w:val="single"/>
        </w:rPr>
      </w:pPr>
    </w:p>
    <w:p w14:paraId="7735D035" w14:textId="77777777" w:rsidR="005F4459" w:rsidRDefault="005F4459">
      <w:pPr>
        <w:rPr>
          <w:b/>
          <w:bCs/>
          <w:sz w:val="28"/>
          <w:szCs w:val="28"/>
          <w:u w:val="single"/>
        </w:rPr>
      </w:pPr>
    </w:p>
    <w:p w14:paraId="1223D005" w14:textId="02E8210E" w:rsidR="005F4459" w:rsidRDefault="005F4459">
      <w:pPr>
        <w:rPr>
          <w:b/>
          <w:bCs/>
          <w:sz w:val="28"/>
          <w:szCs w:val="28"/>
          <w:u w:val="single"/>
        </w:rPr>
      </w:pPr>
      <w:r w:rsidRPr="005F4459">
        <w:rPr>
          <w:b/>
          <w:bCs/>
          <w:sz w:val="28"/>
          <w:szCs w:val="28"/>
          <w:u w:val="single"/>
        </w:rPr>
        <w:t>Appendix</w:t>
      </w:r>
    </w:p>
    <w:p w14:paraId="4CF167E3" w14:textId="17C4259A" w:rsidR="005F4459" w:rsidRDefault="005F4459">
      <w:pPr>
        <w:rPr>
          <w:b/>
          <w:bCs/>
          <w:sz w:val="28"/>
          <w:szCs w:val="28"/>
          <w:u w:val="single"/>
        </w:rPr>
      </w:pPr>
    </w:p>
    <w:p w14:paraId="6E87E5E6" w14:textId="6CC5890A" w:rsidR="005F4459" w:rsidRDefault="005F4459" w:rsidP="005F4459">
      <w:pPr>
        <w:pStyle w:val="ListParagraph"/>
        <w:numPr>
          <w:ilvl w:val="0"/>
          <w:numId w:val="3"/>
        </w:numPr>
        <w:rPr>
          <w:b/>
          <w:bCs/>
          <w:u w:val="single"/>
        </w:rPr>
      </w:pPr>
      <w:r>
        <w:rPr>
          <w:b/>
          <w:bCs/>
          <w:noProof/>
          <w:u w:val="single"/>
        </w:rPr>
        <w:lastRenderedPageBreak/>
        <w:drawing>
          <wp:anchor distT="0" distB="0" distL="114300" distR="114300" simplePos="0" relativeHeight="251683840" behindDoc="1" locked="0" layoutInCell="1" allowOverlap="1" wp14:anchorId="7900A5A5" wp14:editId="062A69E0">
            <wp:simplePos x="0" y="0"/>
            <wp:positionH relativeFrom="margin">
              <wp:posOffset>998855</wp:posOffset>
            </wp:positionH>
            <wp:positionV relativeFrom="paragraph">
              <wp:posOffset>280670</wp:posOffset>
            </wp:positionV>
            <wp:extent cx="3795089" cy="3764606"/>
            <wp:effectExtent l="0" t="0" r="0" b="7620"/>
            <wp:wrapTight wrapText="bothSides">
              <wp:wrapPolygon edited="0">
                <wp:start x="0" y="0"/>
                <wp:lineTo x="0" y="21534"/>
                <wp:lineTo x="21470" y="21534"/>
                <wp:lineTo x="21470" y="0"/>
                <wp:lineTo x="0" y="0"/>
              </wp:wrapPolygon>
            </wp:wrapTight>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imulation voltages.PNG"/>
                    <pic:cNvPicPr/>
                  </pic:nvPicPr>
                  <pic:blipFill>
                    <a:blip r:embed="rId14">
                      <a:extLst>
                        <a:ext uri="{28A0092B-C50C-407E-A947-70E740481C1C}">
                          <a14:useLocalDpi xmlns:a14="http://schemas.microsoft.com/office/drawing/2010/main" val="0"/>
                        </a:ext>
                      </a:extLst>
                    </a:blip>
                    <a:stretch>
                      <a:fillRect/>
                    </a:stretch>
                  </pic:blipFill>
                  <pic:spPr>
                    <a:xfrm>
                      <a:off x="0" y="0"/>
                      <a:ext cx="3795089" cy="3764606"/>
                    </a:xfrm>
                    <a:prstGeom prst="rect">
                      <a:avLst/>
                    </a:prstGeom>
                  </pic:spPr>
                </pic:pic>
              </a:graphicData>
            </a:graphic>
            <wp14:sizeRelH relativeFrom="page">
              <wp14:pctWidth>0</wp14:pctWidth>
            </wp14:sizeRelH>
            <wp14:sizeRelV relativeFrom="page">
              <wp14:pctHeight>0</wp14:pctHeight>
            </wp14:sizeRelV>
          </wp:anchor>
        </w:drawing>
      </w:r>
      <w:r>
        <w:rPr>
          <w:b/>
          <w:bCs/>
          <w:u w:val="single"/>
        </w:rPr>
        <w:t xml:space="preserve">Simulation Voltages </w:t>
      </w:r>
    </w:p>
    <w:p w14:paraId="31F19D8B" w14:textId="1D35B311" w:rsidR="005F4459" w:rsidRDefault="005F4459" w:rsidP="005F4459">
      <w:pPr>
        <w:pStyle w:val="ListParagraph"/>
        <w:rPr>
          <w:b/>
          <w:bCs/>
          <w:u w:val="single"/>
        </w:rPr>
      </w:pPr>
    </w:p>
    <w:p w14:paraId="30235749" w14:textId="56D869A1" w:rsidR="005F4459" w:rsidRDefault="005F4459" w:rsidP="005F4459">
      <w:pPr>
        <w:pStyle w:val="ListParagraph"/>
        <w:rPr>
          <w:b/>
          <w:bCs/>
          <w:u w:val="single"/>
        </w:rPr>
      </w:pPr>
    </w:p>
    <w:p w14:paraId="475924B9" w14:textId="7CAA023D" w:rsidR="005F4459" w:rsidRDefault="005F4459" w:rsidP="005F4459">
      <w:pPr>
        <w:pStyle w:val="ListParagraph"/>
        <w:rPr>
          <w:b/>
          <w:bCs/>
          <w:u w:val="single"/>
        </w:rPr>
      </w:pPr>
    </w:p>
    <w:p w14:paraId="2E68F1F5" w14:textId="0B1706D8" w:rsidR="005F4459" w:rsidRDefault="005F4459" w:rsidP="005F4459">
      <w:pPr>
        <w:pStyle w:val="ListParagraph"/>
        <w:rPr>
          <w:b/>
          <w:bCs/>
          <w:u w:val="single"/>
        </w:rPr>
      </w:pPr>
    </w:p>
    <w:p w14:paraId="0D6E40D9" w14:textId="71C30390" w:rsidR="005F4459" w:rsidRDefault="005F4459" w:rsidP="005F4459">
      <w:pPr>
        <w:pStyle w:val="ListParagraph"/>
        <w:rPr>
          <w:b/>
          <w:bCs/>
          <w:u w:val="single"/>
        </w:rPr>
      </w:pPr>
    </w:p>
    <w:p w14:paraId="61756291" w14:textId="7D91CDFD" w:rsidR="005F4459" w:rsidRDefault="005F4459" w:rsidP="005F4459">
      <w:pPr>
        <w:pStyle w:val="ListParagraph"/>
        <w:rPr>
          <w:b/>
          <w:bCs/>
          <w:u w:val="single"/>
        </w:rPr>
      </w:pPr>
    </w:p>
    <w:p w14:paraId="69DAF9B2" w14:textId="5BF142DA" w:rsidR="005F4459" w:rsidRDefault="005F4459" w:rsidP="005F4459">
      <w:pPr>
        <w:pStyle w:val="ListParagraph"/>
        <w:rPr>
          <w:b/>
          <w:bCs/>
          <w:u w:val="single"/>
        </w:rPr>
      </w:pPr>
    </w:p>
    <w:p w14:paraId="6541C89A" w14:textId="27B99F3A" w:rsidR="005F4459" w:rsidRDefault="005F4459" w:rsidP="005F4459">
      <w:pPr>
        <w:pStyle w:val="ListParagraph"/>
        <w:rPr>
          <w:b/>
          <w:bCs/>
          <w:u w:val="single"/>
        </w:rPr>
      </w:pPr>
    </w:p>
    <w:p w14:paraId="171E4166" w14:textId="7EBFAAE9" w:rsidR="005F4459" w:rsidRDefault="005F4459" w:rsidP="005F4459">
      <w:pPr>
        <w:pStyle w:val="ListParagraph"/>
        <w:rPr>
          <w:b/>
          <w:bCs/>
          <w:u w:val="single"/>
        </w:rPr>
      </w:pPr>
    </w:p>
    <w:p w14:paraId="1A0CAA14" w14:textId="72E57770" w:rsidR="005F4459" w:rsidRDefault="005F4459" w:rsidP="005F4459">
      <w:pPr>
        <w:pStyle w:val="ListParagraph"/>
        <w:rPr>
          <w:b/>
          <w:bCs/>
          <w:u w:val="single"/>
        </w:rPr>
      </w:pPr>
    </w:p>
    <w:p w14:paraId="6823EA0A" w14:textId="469688E0" w:rsidR="005F4459" w:rsidRDefault="005F4459" w:rsidP="005F4459">
      <w:pPr>
        <w:pStyle w:val="ListParagraph"/>
        <w:rPr>
          <w:b/>
          <w:bCs/>
          <w:u w:val="single"/>
        </w:rPr>
      </w:pPr>
    </w:p>
    <w:p w14:paraId="6F37FA59" w14:textId="518C2CE1" w:rsidR="005F4459" w:rsidRDefault="005F4459" w:rsidP="005F4459">
      <w:pPr>
        <w:pStyle w:val="ListParagraph"/>
        <w:rPr>
          <w:b/>
          <w:bCs/>
          <w:u w:val="single"/>
        </w:rPr>
      </w:pPr>
    </w:p>
    <w:p w14:paraId="09A29A05" w14:textId="3DFB62F8" w:rsidR="005F4459" w:rsidRDefault="005F4459" w:rsidP="005F4459">
      <w:pPr>
        <w:pStyle w:val="ListParagraph"/>
        <w:rPr>
          <w:b/>
          <w:bCs/>
          <w:u w:val="single"/>
        </w:rPr>
      </w:pPr>
    </w:p>
    <w:p w14:paraId="7010A3ED" w14:textId="496DA126" w:rsidR="005F4459" w:rsidRDefault="005F4459" w:rsidP="005F4459">
      <w:pPr>
        <w:pStyle w:val="ListParagraph"/>
        <w:rPr>
          <w:b/>
          <w:bCs/>
          <w:u w:val="single"/>
        </w:rPr>
      </w:pPr>
    </w:p>
    <w:p w14:paraId="0DCC17EF" w14:textId="05285CA6" w:rsidR="005F4459" w:rsidRDefault="005F4459" w:rsidP="005F4459">
      <w:pPr>
        <w:pStyle w:val="ListParagraph"/>
        <w:rPr>
          <w:b/>
          <w:bCs/>
          <w:u w:val="single"/>
        </w:rPr>
      </w:pPr>
    </w:p>
    <w:p w14:paraId="59A0891E" w14:textId="17E0AAAC" w:rsidR="005F4459" w:rsidRDefault="005F4459" w:rsidP="005F4459">
      <w:pPr>
        <w:pStyle w:val="ListParagraph"/>
        <w:rPr>
          <w:b/>
          <w:bCs/>
          <w:u w:val="single"/>
        </w:rPr>
      </w:pPr>
    </w:p>
    <w:p w14:paraId="22AD5FAF" w14:textId="703C72BF" w:rsidR="005F4459" w:rsidRDefault="005F4459" w:rsidP="005F4459">
      <w:pPr>
        <w:pStyle w:val="ListParagraph"/>
        <w:rPr>
          <w:b/>
          <w:bCs/>
          <w:u w:val="single"/>
        </w:rPr>
      </w:pPr>
    </w:p>
    <w:p w14:paraId="5A0AEFBD" w14:textId="1C6E3338" w:rsidR="005F4459" w:rsidRDefault="005F4459" w:rsidP="005F4459">
      <w:pPr>
        <w:pStyle w:val="ListParagraph"/>
        <w:rPr>
          <w:b/>
          <w:bCs/>
          <w:u w:val="single"/>
        </w:rPr>
      </w:pPr>
    </w:p>
    <w:p w14:paraId="2C5D9AE6" w14:textId="73D3AB63" w:rsidR="005F4459" w:rsidRDefault="005F4459" w:rsidP="005F4459">
      <w:pPr>
        <w:pStyle w:val="ListParagraph"/>
        <w:rPr>
          <w:b/>
          <w:bCs/>
          <w:u w:val="single"/>
        </w:rPr>
      </w:pPr>
    </w:p>
    <w:p w14:paraId="526F05D1" w14:textId="28AD3FF6" w:rsidR="005F4459" w:rsidRDefault="005F4459" w:rsidP="005F4459">
      <w:pPr>
        <w:pStyle w:val="ListParagraph"/>
        <w:rPr>
          <w:b/>
          <w:bCs/>
          <w:u w:val="single"/>
        </w:rPr>
      </w:pPr>
    </w:p>
    <w:p w14:paraId="7692D8EB" w14:textId="7BAAF99D" w:rsidR="005F4459" w:rsidRDefault="005F4459" w:rsidP="005F4459">
      <w:pPr>
        <w:pStyle w:val="ListParagraph"/>
        <w:rPr>
          <w:b/>
          <w:bCs/>
          <w:u w:val="single"/>
        </w:rPr>
      </w:pPr>
    </w:p>
    <w:p w14:paraId="4F4C63DF" w14:textId="7D1059F5" w:rsidR="005F4459" w:rsidRDefault="005F4459" w:rsidP="005F4459">
      <w:pPr>
        <w:pStyle w:val="ListParagraph"/>
        <w:numPr>
          <w:ilvl w:val="0"/>
          <w:numId w:val="3"/>
        </w:numPr>
        <w:rPr>
          <w:b/>
          <w:bCs/>
          <w:u w:val="single"/>
        </w:rPr>
      </w:pPr>
      <w:r>
        <w:rPr>
          <w:b/>
          <w:bCs/>
          <w:u w:val="single"/>
        </w:rPr>
        <w:t xml:space="preserve"> Physical Voltages</w:t>
      </w:r>
    </w:p>
    <w:p w14:paraId="46F84FCD" w14:textId="2FCAB06F" w:rsidR="005F4459" w:rsidRPr="005F4459" w:rsidRDefault="005F4459" w:rsidP="005F4459">
      <w:pPr>
        <w:ind w:left="720"/>
        <w:rPr>
          <w:b/>
          <w:bCs/>
          <w:u w:val="single"/>
        </w:rPr>
      </w:pPr>
      <w:r>
        <w:rPr>
          <w:b/>
          <w:bCs/>
          <w:noProof/>
          <w:u w:val="single"/>
        </w:rPr>
        <w:drawing>
          <wp:anchor distT="0" distB="0" distL="114300" distR="114300" simplePos="0" relativeHeight="251684864" behindDoc="1" locked="0" layoutInCell="1" allowOverlap="1" wp14:anchorId="2CE524E4" wp14:editId="4DA1ABD0">
            <wp:simplePos x="0" y="0"/>
            <wp:positionH relativeFrom="margin">
              <wp:align>center</wp:align>
            </wp:positionH>
            <wp:positionV relativeFrom="paragraph">
              <wp:posOffset>8890</wp:posOffset>
            </wp:positionV>
            <wp:extent cx="3779848" cy="3680779"/>
            <wp:effectExtent l="0" t="0" r="0" b="0"/>
            <wp:wrapTight wrapText="bothSides">
              <wp:wrapPolygon edited="0">
                <wp:start x="0" y="0"/>
                <wp:lineTo x="0" y="21466"/>
                <wp:lineTo x="21448" y="21466"/>
                <wp:lineTo x="21448" y="0"/>
                <wp:lineTo x="0" y="0"/>
              </wp:wrapPolygon>
            </wp:wrapTight>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hysical volts.PNG"/>
                    <pic:cNvPicPr/>
                  </pic:nvPicPr>
                  <pic:blipFill>
                    <a:blip r:embed="rId15">
                      <a:extLst>
                        <a:ext uri="{28A0092B-C50C-407E-A947-70E740481C1C}">
                          <a14:useLocalDpi xmlns:a14="http://schemas.microsoft.com/office/drawing/2010/main" val="0"/>
                        </a:ext>
                      </a:extLst>
                    </a:blip>
                    <a:stretch>
                      <a:fillRect/>
                    </a:stretch>
                  </pic:blipFill>
                  <pic:spPr>
                    <a:xfrm>
                      <a:off x="0" y="0"/>
                      <a:ext cx="3779848" cy="3680779"/>
                    </a:xfrm>
                    <a:prstGeom prst="rect">
                      <a:avLst/>
                    </a:prstGeom>
                  </pic:spPr>
                </pic:pic>
              </a:graphicData>
            </a:graphic>
            <wp14:sizeRelH relativeFrom="page">
              <wp14:pctWidth>0</wp14:pctWidth>
            </wp14:sizeRelH>
            <wp14:sizeRelV relativeFrom="page">
              <wp14:pctHeight>0</wp14:pctHeight>
            </wp14:sizeRelV>
          </wp:anchor>
        </w:drawing>
      </w:r>
    </w:p>
    <w:p w14:paraId="643D9F76" w14:textId="486277D9" w:rsidR="005F4459" w:rsidRDefault="005F4459" w:rsidP="005F4459">
      <w:pPr>
        <w:ind w:left="720"/>
        <w:rPr>
          <w:b/>
          <w:bCs/>
          <w:u w:val="single"/>
        </w:rPr>
      </w:pPr>
    </w:p>
    <w:p w14:paraId="009385C9" w14:textId="42E77155" w:rsidR="005F4459" w:rsidRDefault="005F4459" w:rsidP="005F4459">
      <w:pPr>
        <w:ind w:left="720"/>
        <w:rPr>
          <w:b/>
          <w:bCs/>
          <w:u w:val="single"/>
        </w:rPr>
      </w:pPr>
    </w:p>
    <w:p w14:paraId="43F397F4" w14:textId="168F9330" w:rsidR="005F4459" w:rsidRDefault="005F4459" w:rsidP="005F4459">
      <w:pPr>
        <w:ind w:left="720"/>
        <w:rPr>
          <w:b/>
          <w:bCs/>
          <w:u w:val="single"/>
        </w:rPr>
      </w:pPr>
    </w:p>
    <w:p w14:paraId="2D17FF83" w14:textId="0CB1FE5D" w:rsidR="005F4459" w:rsidRDefault="005F4459" w:rsidP="005F4459">
      <w:pPr>
        <w:ind w:left="720"/>
        <w:rPr>
          <w:b/>
          <w:bCs/>
          <w:u w:val="single"/>
        </w:rPr>
      </w:pPr>
    </w:p>
    <w:p w14:paraId="2377EAFC" w14:textId="5DDFC28B" w:rsidR="005F4459" w:rsidRDefault="005F4459" w:rsidP="005F4459">
      <w:pPr>
        <w:ind w:left="720"/>
        <w:rPr>
          <w:b/>
          <w:bCs/>
          <w:u w:val="single"/>
        </w:rPr>
      </w:pPr>
    </w:p>
    <w:p w14:paraId="7681ACF6" w14:textId="0775B86A" w:rsidR="005F4459" w:rsidRDefault="005F4459" w:rsidP="005F4459">
      <w:pPr>
        <w:ind w:left="720"/>
        <w:rPr>
          <w:b/>
          <w:bCs/>
          <w:u w:val="single"/>
        </w:rPr>
      </w:pPr>
    </w:p>
    <w:p w14:paraId="7E670CF5" w14:textId="26C73D66" w:rsidR="005F4459" w:rsidRDefault="005F4459" w:rsidP="005F4459">
      <w:pPr>
        <w:ind w:left="720"/>
        <w:rPr>
          <w:b/>
          <w:bCs/>
          <w:u w:val="single"/>
        </w:rPr>
      </w:pPr>
    </w:p>
    <w:p w14:paraId="2101ED62" w14:textId="4C1764F1" w:rsidR="005F4459" w:rsidRDefault="005F4459" w:rsidP="005F4459">
      <w:pPr>
        <w:ind w:left="720"/>
        <w:rPr>
          <w:b/>
          <w:bCs/>
          <w:u w:val="single"/>
        </w:rPr>
      </w:pPr>
    </w:p>
    <w:p w14:paraId="32165010" w14:textId="4D256E2F" w:rsidR="005F4459" w:rsidRDefault="005F4459" w:rsidP="005F4459">
      <w:pPr>
        <w:ind w:left="720"/>
        <w:rPr>
          <w:b/>
          <w:bCs/>
          <w:u w:val="single"/>
        </w:rPr>
      </w:pPr>
    </w:p>
    <w:p w14:paraId="2DF7FE5A" w14:textId="06FD4507" w:rsidR="005F4459" w:rsidRDefault="005F4459" w:rsidP="005F4459">
      <w:pPr>
        <w:ind w:left="720"/>
        <w:rPr>
          <w:b/>
          <w:bCs/>
          <w:u w:val="single"/>
        </w:rPr>
      </w:pPr>
    </w:p>
    <w:p w14:paraId="0B6E340F" w14:textId="1DCFDBCC" w:rsidR="005F4459" w:rsidRDefault="005F4459" w:rsidP="005F4459">
      <w:pPr>
        <w:ind w:left="720"/>
        <w:rPr>
          <w:b/>
          <w:bCs/>
          <w:u w:val="single"/>
        </w:rPr>
      </w:pPr>
    </w:p>
    <w:p w14:paraId="4A2FEB5D" w14:textId="2B6528DA" w:rsidR="005F4459" w:rsidRDefault="005F4459" w:rsidP="005F4459">
      <w:pPr>
        <w:ind w:left="720"/>
        <w:rPr>
          <w:b/>
          <w:bCs/>
          <w:u w:val="single"/>
        </w:rPr>
      </w:pPr>
    </w:p>
    <w:p w14:paraId="3CA8F755" w14:textId="28FEFECF" w:rsidR="005F4459" w:rsidRDefault="005F4459" w:rsidP="005F4459">
      <w:pPr>
        <w:pStyle w:val="ListParagraph"/>
        <w:numPr>
          <w:ilvl w:val="0"/>
          <w:numId w:val="3"/>
        </w:numPr>
        <w:rPr>
          <w:b/>
          <w:bCs/>
          <w:u w:val="single"/>
        </w:rPr>
      </w:pPr>
      <w:r>
        <w:rPr>
          <w:b/>
          <w:bCs/>
          <w:u w:val="single"/>
        </w:rPr>
        <w:t xml:space="preserve">Simulation Attenuation </w:t>
      </w:r>
    </w:p>
    <w:p w14:paraId="1372F3E4" w14:textId="77777777" w:rsidR="005F4459" w:rsidRDefault="005F4459" w:rsidP="005F4459">
      <w:pPr>
        <w:rPr>
          <w:b/>
          <w:bCs/>
          <w:u w:val="single"/>
        </w:rPr>
      </w:pPr>
    </w:p>
    <w:p w14:paraId="62AC111F" w14:textId="77777777" w:rsidR="005F4459" w:rsidRDefault="005F4459" w:rsidP="005F4459">
      <w:pPr>
        <w:rPr>
          <w:b/>
          <w:bCs/>
          <w:u w:val="single"/>
        </w:rPr>
      </w:pPr>
    </w:p>
    <w:p w14:paraId="3EC5FB40" w14:textId="53866D9E" w:rsidR="005F4459" w:rsidRDefault="005F4459" w:rsidP="005F4459">
      <w:pPr>
        <w:rPr>
          <w:b/>
          <w:bCs/>
          <w:u w:val="single"/>
        </w:rPr>
      </w:pPr>
      <w:r>
        <w:rPr>
          <w:b/>
          <w:bCs/>
          <w:noProof/>
          <w:u w:val="single"/>
        </w:rPr>
        <w:lastRenderedPageBreak/>
        <w:drawing>
          <wp:anchor distT="0" distB="0" distL="114300" distR="114300" simplePos="0" relativeHeight="251685888" behindDoc="1" locked="0" layoutInCell="1" allowOverlap="1" wp14:anchorId="0804F402" wp14:editId="3FF819E6">
            <wp:simplePos x="0" y="0"/>
            <wp:positionH relativeFrom="margin">
              <wp:posOffset>930275</wp:posOffset>
            </wp:positionH>
            <wp:positionV relativeFrom="paragraph">
              <wp:posOffset>0</wp:posOffset>
            </wp:positionV>
            <wp:extent cx="3657917" cy="3368332"/>
            <wp:effectExtent l="0" t="0" r="0" b="3810"/>
            <wp:wrapTight wrapText="bothSides">
              <wp:wrapPolygon edited="0">
                <wp:start x="0" y="0"/>
                <wp:lineTo x="0" y="21502"/>
                <wp:lineTo x="21488" y="21502"/>
                <wp:lineTo x="21488" y="0"/>
                <wp:lineTo x="0" y="0"/>
              </wp:wrapPolygon>
            </wp:wrapTight>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im Att.PNG"/>
                    <pic:cNvPicPr/>
                  </pic:nvPicPr>
                  <pic:blipFill>
                    <a:blip r:embed="rId16">
                      <a:extLst>
                        <a:ext uri="{28A0092B-C50C-407E-A947-70E740481C1C}">
                          <a14:useLocalDpi xmlns:a14="http://schemas.microsoft.com/office/drawing/2010/main" val="0"/>
                        </a:ext>
                      </a:extLst>
                    </a:blip>
                    <a:stretch>
                      <a:fillRect/>
                    </a:stretch>
                  </pic:blipFill>
                  <pic:spPr>
                    <a:xfrm>
                      <a:off x="0" y="0"/>
                      <a:ext cx="3657917" cy="3368332"/>
                    </a:xfrm>
                    <a:prstGeom prst="rect">
                      <a:avLst/>
                    </a:prstGeom>
                  </pic:spPr>
                </pic:pic>
              </a:graphicData>
            </a:graphic>
            <wp14:sizeRelH relativeFrom="page">
              <wp14:pctWidth>0</wp14:pctWidth>
            </wp14:sizeRelH>
            <wp14:sizeRelV relativeFrom="page">
              <wp14:pctHeight>0</wp14:pctHeight>
            </wp14:sizeRelV>
          </wp:anchor>
        </w:drawing>
      </w:r>
    </w:p>
    <w:p w14:paraId="7D5CFF71" w14:textId="77777777" w:rsidR="005F4459" w:rsidRDefault="005F4459" w:rsidP="005F4459">
      <w:pPr>
        <w:rPr>
          <w:b/>
          <w:bCs/>
          <w:u w:val="single"/>
        </w:rPr>
      </w:pPr>
    </w:p>
    <w:p w14:paraId="3C58E923" w14:textId="410841BB" w:rsidR="005F4459" w:rsidRDefault="005F4459" w:rsidP="005F4459">
      <w:pPr>
        <w:rPr>
          <w:b/>
          <w:bCs/>
          <w:u w:val="single"/>
        </w:rPr>
      </w:pPr>
    </w:p>
    <w:p w14:paraId="7EB0EFE4" w14:textId="77777777" w:rsidR="005F4459" w:rsidRDefault="005F4459" w:rsidP="005F4459">
      <w:pPr>
        <w:rPr>
          <w:b/>
          <w:bCs/>
          <w:u w:val="single"/>
        </w:rPr>
      </w:pPr>
    </w:p>
    <w:p w14:paraId="646A5C3D" w14:textId="3D6E8238" w:rsidR="005F4459" w:rsidRDefault="005F4459" w:rsidP="005F4459">
      <w:pPr>
        <w:rPr>
          <w:b/>
          <w:bCs/>
          <w:u w:val="single"/>
        </w:rPr>
      </w:pPr>
    </w:p>
    <w:p w14:paraId="3BA74012" w14:textId="77777777" w:rsidR="005F4459" w:rsidRDefault="005F4459" w:rsidP="005F4459">
      <w:pPr>
        <w:rPr>
          <w:b/>
          <w:bCs/>
          <w:u w:val="single"/>
        </w:rPr>
      </w:pPr>
    </w:p>
    <w:p w14:paraId="4FD54E81" w14:textId="77777777" w:rsidR="005F4459" w:rsidRDefault="005F4459" w:rsidP="005F4459">
      <w:pPr>
        <w:rPr>
          <w:b/>
          <w:bCs/>
          <w:u w:val="single"/>
        </w:rPr>
      </w:pPr>
    </w:p>
    <w:p w14:paraId="17C55EAD" w14:textId="77777777" w:rsidR="005F4459" w:rsidRDefault="005F4459" w:rsidP="005F4459">
      <w:pPr>
        <w:rPr>
          <w:b/>
          <w:bCs/>
          <w:u w:val="single"/>
        </w:rPr>
      </w:pPr>
    </w:p>
    <w:p w14:paraId="3A1263BA" w14:textId="77777777" w:rsidR="005F4459" w:rsidRDefault="005F4459" w:rsidP="005F4459">
      <w:pPr>
        <w:rPr>
          <w:b/>
          <w:bCs/>
          <w:u w:val="single"/>
        </w:rPr>
      </w:pPr>
    </w:p>
    <w:p w14:paraId="0932C85E" w14:textId="38D471EE" w:rsidR="005F4459" w:rsidRDefault="005F4459" w:rsidP="005F4459">
      <w:pPr>
        <w:rPr>
          <w:b/>
          <w:bCs/>
          <w:u w:val="single"/>
        </w:rPr>
      </w:pPr>
    </w:p>
    <w:p w14:paraId="5E2582CF" w14:textId="672826FB" w:rsidR="005F4459" w:rsidRDefault="005F4459" w:rsidP="005F4459">
      <w:pPr>
        <w:rPr>
          <w:b/>
          <w:bCs/>
          <w:u w:val="single"/>
        </w:rPr>
      </w:pPr>
    </w:p>
    <w:p w14:paraId="0A6C4A32" w14:textId="2F9DDECD" w:rsidR="005F4459" w:rsidRDefault="005F4459" w:rsidP="005F4459">
      <w:pPr>
        <w:rPr>
          <w:b/>
          <w:bCs/>
          <w:u w:val="single"/>
        </w:rPr>
      </w:pPr>
    </w:p>
    <w:p w14:paraId="56791FE2" w14:textId="7FC910E4" w:rsidR="005F4459" w:rsidRDefault="005F4459" w:rsidP="005F4459">
      <w:pPr>
        <w:rPr>
          <w:b/>
          <w:bCs/>
          <w:u w:val="single"/>
        </w:rPr>
      </w:pPr>
    </w:p>
    <w:p w14:paraId="5F99FB54" w14:textId="4B5E6B68" w:rsidR="005F4459" w:rsidRDefault="005F4459" w:rsidP="005F4459">
      <w:pPr>
        <w:pStyle w:val="ListParagraph"/>
        <w:numPr>
          <w:ilvl w:val="0"/>
          <w:numId w:val="3"/>
        </w:numPr>
        <w:rPr>
          <w:b/>
          <w:bCs/>
          <w:u w:val="single"/>
        </w:rPr>
      </w:pPr>
      <w:r>
        <w:rPr>
          <w:b/>
          <w:bCs/>
          <w:u w:val="single"/>
        </w:rPr>
        <w:t>Physical Attenuation</w:t>
      </w:r>
    </w:p>
    <w:p w14:paraId="3CF0D9AD" w14:textId="004B4E40" w:rsidR="005F4459" w:rsidRPr="005F4459" w:rsidRDefault="005F4459" w:rsidP="005F4459">
      <w:pPr>
        <w:rPr>
          <w:b/>
          <w:bCs/>
          <w:u w:val="single"/>
        </w:rPr>
      </w:pPr>
      <w:r>
        <w:rPr>
          <w:b/>
          <w:bCs/>
          <w:noProof/>
          <w:u w:val="single"/>
        </w:rPr>
        <w:drawing>
          <wp:anchor distT="0" distB="0" distL="114300" distR="114300" simplePos="0" relativeHeight="251686912" behindDoc="1" locked="0" layoutInCell="1" allowOverlap="1" wp14:anchorId="6CBE48E6" wp14:editId="6A78E08E">
            <wp:simplePos x="0" y="0"/>
            <wp:positionH relativeFrom="margin">
              <wp:align>center</wp:align>
            </wp:positionH>
            <wp:positionV relativeFrom="paragraph">
              <wp:posOffset>78105</wp:posOffset>
            </wp:positionV>
            <wp:extent cx="3657917" cy="3383573"/>
            <wp:effectExtent l="0" t="0" r="0" b="7620"/>
            <wp:wrapTight wrapText="bothSides">
              <wp:wrapPolygon edited="0">
                <wp:start x="0" y="0"/>
                <wp:lineTo x="0" y="21527"/>
                <wp:lineTo x="21488" y="21527"/>
                <wp:lineTo x="21488" y="0"/>
                <wp:lineTo x="0" y="0"/>
              </wp:wrapPolygon>
            </wp:wrapTight>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hys Att.PNG"/>
                    <pic:cNvPicPr/>
                  </pic:nvPicPr>
                  <pic:blipFill>
                    <a:blip r:embed="rId17">
                      <a:extLst>
                        <a:ext uri="{28A0092B-C50C-407E-A947-70E740481C1C}">
                          <a14:useLocalDpi xmlns:a14="http://schemas.microsoft.com/office/drawing/2010/main" val="0"/>
                        </a:ext>
                      </a:extLst>
                    </a:blip>
                    <a:stretch>
                      <a:fillRect/>
                    </a:stretch>
                  </pic:blipFill>
                  <pic:spPr>
                    <a:xfrm>
                      <a:off x="0" y="0"/>
                      <a:ext cx="3657917" cy="3383573"/>
                    </a:xfrm>
                    <a:prstGeom prst="rect">
                      <a:avLst/>
                    </a:prstGeom>
                  </pic:spPr>
                </pic:pic>
              </a:graphicData>
            </a:graphic>
            <wp14:sizeRelH relativeFrom="page">
              <wp14:pctWidth>0</wp14:pctWidth>
            </wp14:sizeRelH>
            <wp14:sizeRelV relativeFrom="page">
              <wp14:pctHeight>0</wp14:pctHeight>
            </wp14:sizeRelV>
          </wp:anchor>
        </w:drawing>
      </w:r>
    </w:p>
    <w:p w14:paraId="7F448761" w14:textId="3A4B95A8" w:rsidR="005F4459" w:rsidRDefault="005F4459" w:rsidP="005F4459">
      <w:pPr>
        <w:rPr>
          <w:b/>
          <w:bCs/>
          <w:u w:val="single"/>
        </w:rPr>
      </w:pPr>
    </w:p>
    <w:p w14:paraId="00B9215B" w14:textId="4AF72FDE" w:rsidR="005F4459" w:rsidRDefault="005F4459" w:rsidP="005F4459">
      <w:pPr>
        <w:rPr>
          <w:b/>
          <w:bCs/>
          <w:u w:val="single"/>
        </w:rPr>
      </w:pPr>
    </w:p>
    <w:p w14:paraId="07F42EDE" w14:textId="3DB6BE9C" w:rsidR="005F4459" w:rsidRDefault="005F4459" w:rsidP="005F4459">
      <w:pPr>
        <w:rPr>
          <w:b/>
          <w:bCs/>
          <w:u w:val="single"/>
        </w:rPr>
      </w:pPr>
    </w:p>
    <w:p w14:paraId="26BB36D9" w14:textId="7733E3F1" w:rsidR="005F4459" w:rsidRDefault="005F4459" w:rsidP="005F4459">
      <w:pPr>
        <w:rPr>
          <w:b/>
          <w:bCs/>
          <w:u w:val="single"/>
        </w:rPr>
      </w:pPr>
    </w:p>
    <w:p w14:paraId="1CBC8ED6" w14:textId="08C06C01" w:rsidR="005F4459" w:rsidRDefault="005F4459" w:rsidP="005F4459">
      <w:pPr>
        <w:rPr>
          <w:b/>
          <w:bCs/>
          <w:u w:val="single"/>
        </w:rPr>
      </w:pPr>
    </w:p>
    <w:p w14:paraId="58FC280C" w14:textId="5C992B5A" w:rsidR="005F4459" w:rsidRDefault="005F4459" w:rsidP="005F4459">
      <w:pPr>
        <w:rPr>
          <w:b/>
          <w:bCs/>
          <w:u w:val="single"/>
        </w:rPr>
      </w:pPr>
    </w:p>
    <w:p w14:paraId="7B20F11C" w14:textId="39CEC213" w:rsidR="005F4459" w:rsidRDefault="005F4459" w:rsidP="005F4459">
      <w:pPr>
        <w:rPr>
          <w:b/>
          <w:bCs/>
          <w:u w:val="single"/>
        </w:rPr>
      </w:pPr>
    </w:p>
    <w:p w14:paraId="4BF812F7" w14:textId="06FC7330" w:rsidR="005F4459" w:rsidRDefault="005F4459" w:rsidP="005F4459">
      <w:pPr>
        <w:rPr>
          <w:b/>
          <w:bCs/>
          <w:u w:val="single"/>
        </w:rPr>
      </w:pPr>
    </w:p>
    <w:p w14:paraId="1DDBA9AB" w14:textId="0F08C590" w:rsidR="005F4459" w:rsidRDefault="005F4459" w:rsidP="005F4459">
      <w:pPr>
        <w:rPr>
          <w:b/>
          <w:bCs/>
          <w:u w:val="single"/>
        </w:rPr>
      </w:pPr>
    </w:p>
    <w:p w14:paraId="5E8FE0E1" w14:textId="50B30116" w:rsidR="005F4459" w:rsidRDefault="005F4459" w:rsidP="005F4459">
      <w:pPr>
        <w:rPr>
          <w:b/>
          <w:bCs/>
          <w:u w:val="single"/>
        </w:rPr>
      </w:pPr>
    </w:p>
    <w:p w14:paraId="7E3D91AA" w14:textId="1B0A1D72" w:rsidR="005F4459" w:rsidRDefault="005F4459" w:rsidP="005F4459">
      <w:pPr>
        <w:rPr>
          <w:b/>
          <w:bCs/>
          <w:u w:val="single"/>
        </w:rPr>
      </w:pPr>
    </w:p>
    <w:p w14:paraId="6E186D76" w14:textId="3A2C39E9" w:rsidR="005F4459" w:rsidRDefault="005F4459" w:rsidP="005F4459">
      <w:pPr>
        <w:rPr>
          <w:b/>
          <w:bCs/>
          <w:u w:val="single"/>
        </w:rPr>
      </w:pPr>
    </w:p>
    <w:p w14:paraId="4DB664CE" w14:textId="6F69C222" w:rsidR="005F4459" w:rsidRDefault="005F4459" w:rsidP="005F4459">
      <w:pPr>
        <w:pStyle w:val="ListParagraph"/>
        <w:numPr>
          <w:ilvl w:val="0"/>
          <w:numId w:val="3"/>
        </w:numPr>
        <w:rPr>
          <w:b/>
          <w:bCs/>
          <w:u w:val="single"/>
        </w:rPr>
      </w:pPr>
      <w:r>
        <w:rPr>
          <w:b/>
          <w:bCs/>
          <w:u w:val="single"/>
        </w:rPr>
        <w:t>Further Reading Websites</w:t>
      </w:r>
    </w:p>
    <w:p w14:paraId="3C300413" w14:textId="27274443" w:rsidR="005F4459" w:rsidRDefault="005F4459" w:rsidP="005F4459">
      <w:pPr>
        <w:pStyle w:val="ListParagraph"/>
      </w:pPr>
      <w:hyperlink r:id="rId18" w:history="1">
        <w:r w:rsidRPr="00036736">
          <w:rPr>
            <w:rStyle w:val="Hyperlink"/>
          </w:rPr>
          <w:t>https://www.elprocus.com/guide-on-resonant-rlc-circuits-working-and-application/</w:t>
        </w:r>
      </w:hyperlink>
    </w:p>
    <w:bookmarkStart w:id="0" w:name="_GoBack"/>
    <w:bookmarkEnd w:id="0"/>
    <w:p w14:paraId="28E2F586" w14:textId="2FB50494" w:rsidR="00411024" w:rsidRDefault="00411024" w:rsidP="00411024">
      <w:pPr>
        <w:ind w:firstLine="720"/>
      </w:pPr>
      <w:r>
        <w:fldChar w:fldCharType="begin"/>
      </w:r>
      <w:r>
        <w:instrText xml:space="preserve"> HYPERLINK "</w:instrText>
      </w:r>
      <w:r w:rsidRPr="00411024">
        <w:instrText>https://www.testandmeasurementtips.com/basics-lc-oscillators-and-measuring-them/</w:instrText>
      </w:r>
      <w:r>
        <w:instrText xml:space="preserve">" </w:instrText>
      </w:r>
      <w:r>
        <w:fldChar w:fldCharType="separate"/>
      </w:r>
      <w:r w:rsidRPr="00036736">
        <w:rPr>
          <w:rStyle w:val="Hyperlink"/>
        </w:rPr>
        <w:t>https://www.testandmeasurementtips.com/basics-lc-oscillators-and-measuring-them/</w:t>
      </w:r>
      <w:r>
        <w:fldChar w:fldCharType="end"/>
      </w:r>
    </w:p>
    <w:p w14:paraId="2872769D" w14:textId="77777777" w:rsidR="005F4459" w:rsidRDefault="005F4459" w:rsidP="005F4459">
      <w:pPr>
        <w:pStyle w:val="ListParagraph"/>
      </w:pPr>
    </w:p>
    <w:p w14:paraId="474987B0" w14:textId="77777777" w:rsidR="005F4459" w:rsidRPr="005F4459" w:rsidRDefault="005F4459" w:rsidP="005F4459">
      <w:pPr>
        <w:rPr>
          <w:b/>
          <w:bCs/>
          <w:u w:val="single"/>
        </w:rPr>
      </w:pPr>
    </w:p>
    <w:sectPr w:rsidR="005F4459" w:rsidRPr="005F44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02CB4"/>
    <w:multiLevelType w:val="hybridMultilevel"/>
    <w:tmpl w:val="D28A7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083041"/>
    <w:multiLevelType w:val="hybridMultilevel"/>
    <w:tmpl w:val="3BEA1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E647E0"/>
    <w:multiLevelType w:val="hybridMultilevel"/>
    <w:tmpl w:val="4CF237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E8A7BE3"/>
    <w:multiLevelType w:val="hybridMultilevel"/>
    <w:tmpl w:val="2786B1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8F3"/>
    <w:rsid w:val="000634AD"/>
    <w:rsid w:val="0008490F"/>
    <w:rsid w:val="000A7F16"/>
    <w:rsid w:val="000D10BF"/>
    <w:rsid w:val="0014624A"/>
    <w:rsid w:val="001701B0"/>
    <w:rsid w:val="00187138"/>
    <w:rsid w:val="001A48F3"/>
    <w:rsid w:val="001D13D5"/>
    <w:rsid w:val="001F28B9"/>
    <w:rsid w:val="00226A22"/>
    <w:rsid w:val="002C115B"/>
    <w:rsid w:val="00394A27"/>
    <w:rsid w:val="003C7E62"/>
    <w:rsid w:val="00411024"/>
    <w:rsid w:val="004811F4"/>
    <w:rsid w:val="005832E0"/>
    <w:rsid w:val="005F4459"/>
    <w:rsid w:val="006332A5"/>
    <w:rsid w:val="00695A99"/>
    <w:rsid w:val="006C0CFB"/>
    <w:rsid w:val="00711278"/>
    <w:rsid w:val="00763D1C"/>
    <w:rsid w:val="00822C96"/>
    <w:rsid w:val="00837CEF"/>
    <w:rsid w:val="0084486E"/>
    <w:rsid w:val="008C3D19"/>
    <w:rsid w:val="00A02D5E"/>
    <w:rsid w:val="00A934D8"/>
    <w:rsid w:val="00AC5E03"/>
    <w:rsid w:val="00B261E1"/>
    <w:rsid w:val="00B657D0"/>
    <w:rsid w:val="00B667C3"/>
    <w:rsid w:val="00C67CB3"/>
    <w:rsid w:val="00D15FF5"/>
    <w:rsid w:val="00E35FBD"/>
    <w:rsid w:val="00E44BE3"/>
    <w:rsid w:val="00E701D3"/>
    <w:rsid w:val="00E726AE"/>
    <w:rsid w:val="00E76272"/>
    <w:rsid w:val="00F97ED1"/>
    <w:rsid w:val="00FC7BB7"/>
    <w:rsid w:val="00FD2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70BBE"/>
  <w15:chartTrackingRefBased/>
  <w15:docId w15:val="{AFA0A005-D557-4095-823B-65640CB09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445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1278"/>
    <w:pPr>
      <w:ind w:left="720"/>
      <w:contextualSpacing/>
    </w:pPr>
  </w:style>
  <w:style w:type="paragraph" w:styleId="Caption">
    <w:name w:val="caption"/>
    <w:basedOn w:val="Normal"/>
    <w:next w:val="Normal"/>
    <w:uiPriority w:val="35"/>
    <w:unhideWhenUsed/>
    <w:qFormat/>
    <w:rsid w:val="00E44BE3"/>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8C3D19"/>
    <w:rPr>
      <w:color w:val="808080"/>
    </w:rPr>
  </w:style>
  <w:style w:type="character" w:customStyle="1" w:styleId="Heading1Char">
    <w:name w:val="Heading 1 Char"/>
    <w:basedOn w:val="DefaultParagraphFont"/>
    <w:link w:val="Heading1"/>
    <w:uiPriority w:val="9"/>
    <w:rsid w:val="005F445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F4459"/>
  </w:style>
  <w:style w:type="character" w:styleId="Hyperlink">
    <w:name w:val="Hyperlink"/>
    <w:basedOn w:val="DefaultParagraphFont"/>
    <w:uiPriority w:val="99"/>
    <w:unhideWhenUsed/>
    <w:rsid w:val="005F4459"/>
    <w:rPr>
      <w:color w:val="0563C1" w:themeColor="hyperlink"/>
      <w:u w:val="single"/>
    </w:rPr>
  </w:style>
  <w:style w:type="character" w:styleId="UnresolvedMention">
    <w:name w:val="Unresolved Mention"/>
    <w:basedOn w:val="DefaultParagraphFont"/>
    <w:uiPriority w:val="99"/>
    <w:semiHidden/>
    <w:unhideWhenUsed/>
    <w:rsid w:val="005F44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26745">
      <w:bodyDiv w:val="1"/>
      <w:marLeft w:val="0"/>
      <w:marRight w:val="0"/>
      <w:marTop w:val="0"/>
      <w:marBottom w:val="0"/>
      <w:divBdr>
        <w:top w:val="none" w:sz="0" w:space="0" w:color="auto"/>
        <w:left w:val="none" w:sz="0" w:space="0" w:color="auto"/>
        <w:bottom w:val="none" w:sz="0" w:space="0" w:color="auto"/>
        <w:right w:val="none" w:sz="0" w:space="0" w:color="auto"/>
      </w:divBdr>
    </w:div>
    <w:div w:id="143208344">
      <w:bodyDiv w:val="1"/>
      <w:marLeft w:val="0"/>
      <w:marRight w:val="0"/>
      <w:marTop w:val="0"/>
      <w:marBottom w:val="0"/>
      <w:divBdr>
        <w:top w:val="none" w:sz="0" w:space="0" w:color="auto"/>
        <w:left w:val="none" w:sz="0" w:space="0" w:color="auto"/>
        <w:bottom w:val="none" w:sz="0" w:space="0" w:color="auto"/>
        <w:right w:val="none" w:sz="0" w:space="0" w:color="auto"/>
      </w:divBdr>
    </w:div>
    <w:div w:id="281616975">
      <w:bodyDiv w:val="1"/>
      <w:marLeft w:val="0"/>
      <w:marRight w:val="0"/>
      <w:marTop w:val="0"/>
      <w:marBottom w:val="0"/>
      <w:divBdr>
        <w:top w:val="none" w:sz="0" w:space="0" w:color="auto"/>
        <w:left w:val="none" w:sz="0" w:space="0" w:color="auto"/>
        <w:bottom w:val="none" w:sz="0" w:space="0" w:color="auto"/>
        <w:right w:val="none" w:sz="0" w:space="0" w:color="auto"/>
      </w:divBdr>
    </w:div>
    <w:div w:id="475606879">
      <w:bodyDiv w:val="1"/>
      <w:marLeft w:val="0"/>
      <w:marRight w:val="0"/>
      <w:marTop w:val="0"/>
      <w:marBottom w:val="0"/>
      <w:divBdr>
        <w:top w:val="none" w:sz="0" w:space="0" w:color="auto"/>
        <w:left w:val="none" w:sz="0" w:space="0" w:color="auto"/>
        <w:bottom w:val="none" w:sz="0" w:space="0" w:color="auto"/>
        <w:right w:val="none" w:sz="0" w:space="0" w:color="auto"/>
      </w:divBdr>
    </w:div>
    <w:div w:id="516432816">
      <w:bodyDiv w:val="1"/>
      <w:marLeft w:val="0"/>
      <w:marRight w:val="0"/>
      <w:marTop w:val="0"/>
      <w:marBottom w:val="0"/>
      <w:divBdr>
        <w:top w:val="none" w:sz="0" w:space="0" w:color="auto"/>
        <w:left w:val="none" w:sz="0" w:space="0" w:color="auto"/>
        <w:bottom w:val="none" w:sz="0" w:space="0" w:color="auto"/>
        <w:right w:val="none" w:sz="0" w:space="0" w:color="auto"/>
      </w:divBdr>
    </w:div>
    <w:div w:id="896090096">
      <w:bodyDiv w:val="1"/>
      <w:marLeft w:val="0"/>
      <w:marRight w:val="0"/>
      <w:marTop w:val="0"/>
      <w:marBottom w:val="0"/>
      <w:divBdr>
        <w:top w:val="none" w:sz="0" w:space="0" w:color="auto"/>
        <w:left w:val="none" w:sz="0" w:space="0" w:color="auto"/>
        <w:bottom w:val="none" w:sz="0" w:space="0" w:color="auto"/>
        <w:right w:val="none" w:sz="0" w:space="0" w:color="auto"/>
      </w:divBdr>
    </w:div>
    <w:div w:id="956644808">
      <w:bodyDiv w:val="1"/>
      <w:marLeft w:val="0"/>
      <w:marRight w:val="0"/>
      <w:marTop w:val="0"/>
      <w:marBottom w:val="0"/>
      <w:divBdr>
        <w:top w:val="none" w:sz="0" w:space="0" w:color="auto"/>
        <w:left w:val="none" w:sz="0" w:space="0" w:color="auto"/>
        <w:bottom w:val="none" w:sz="0" w:space="0" w:color="auto"/>
        <w:right w:val="none" w:sz="0" w:space="0" w:color="auto"/>
      </w:divBdr>
    </w:div>
    <w:div w:id="1062631543">
      <w:bodyDiv w:val="1"/>
      <w:marLeft w:val="0"/>
      <w:marRight w:val="0"/>
      <w:marTop w:val="0"/>
      <w:marBottom w:val="0"/>
      <w:divBdr>
        <w:top w:val="none" w:sz="0" w:space="0" w:color="auto"/>
        <w:left w:val="none" w:sz="0" w:space="0" w:color="auto"/>
        <w:bottom w:val="none" w:sz="0" w:space="0" w:color="auto"/>
        <w:right w:val="none" w:sz="0" w:space="0" w:color="auto"/>
      </w:divBdr>
    </w:div>
    <w:div w:id="1540631283">
      <w:bodyDiv w:val="1"/>
      <w:marLeft w:val="0"/>
      <w:marRight w:val="0"/>
      <w:marTop w:val="0"/>
      <w:marBottom w:val="0"/>
      <w:divBdr>
        <w:top w:val="none" w:sz="0" w:space="0" w:color="auto"/>
        <w:left w:val="none" w:sz="0" w:space="0" w:color="auto"/>
        <w:bottom w:val="none" w:sz="0" w:space="0" w:color="auto"/>
        <w:right w:val="none" w:sz="0" w:space="0" w:color="auto"/>
      </w:divBdr>
    </w:div>
    <w:div w:id="1699772400">
      <w:bodyDiv w:val="1"/>
      <w:marLeft w:val="0"/>
      <w:marRight w:val="0"/>
      <w:marTop w:val="0"/>
      <w:marBottom w:val="0"/>
      <w:divBdr>
        <w:top w:val="none" w:sz="0" w:space="0" w:color="auto"/>
        <w:left w:val="none" w:sz="0" w:space="0" w:color="auto"/>
        <w:bottom w:val="none" w:sz="0" w:space="0" w:color="auto"/>
        <w:right w:val="none" w:sz="0" w:space="0" w:color="auto"/>
      </w:divBdr>
    </w:div>
    <w:div w:id="1845625686">
      <w:bodyDiv w:val="1"/>
      <w:marLeft w:val="0"/>
      <w:marRight w:val="0"/>
      <w:marTop w:val="0"/>
      <w:marBottom w:val="0"/>
      <w:divBdr>
        <w:top w:val="none" w:sz="0" w:space="0" w:color="auto"/>
        <w:left w:val="none" w:sz="0" w:space="0" w:color="auto"/>
        <w:bottom w:val="none" w:sz="0" w:space="0" w:color="auto"/>
        <w:right w:val="none" w:sz="0" w:space="0" w:color="auto"/>
      </w:divBdr>
    </w:div>
    <w:div w:id="1947813512">
      <w:bodyDiv w:val="1"/>
      <w:marLeft w:val="0"/>
      <w:marRight w:val="0"/>
      <w:marTop w:val="0"/>
      <w:marBottom w:val="0"/>
      <w:divBdr>
        <w:top w:val="none" w:sz="0" w:space="0" w:color="auto"/>
        <w:left w:val="none" w:sz="0" w:space="0" w:color="auto"/>
        <w:bottom w:val="none" w:sz="0" w:space="0" w:color="auto"/>
        <w:right w:val="none" w:sz="0" w:space="0" w:color="auto"/>
      </w:divBdr>
    </w:div>
    <w:div w:id="2105152820">
      <w:bodyDiv w:val="1"/>
      <w:marLeft w:val="0"/>
      <w:marRight w:val="0"/>
      <w:marTop w:val="0"/>
      <w:marBottom w:val="0"/>
      <w:divBdr>
        <w:top w:val="none" w:sz="0" w:space="0" w:color="auto"/>
        <w:left w:val="none" w:sz="0" w:space="0" w:color="auto"/>
        <w:bottom w:val="none" w:sz="0" w:space="0" w:color="auto"/>
        <w:right w:val="none" w:sz="0" w:space="0" w:color="auto"/>
      </w:divBdr>
    </w:div>
    <w:div w:id="2113280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elprocus.com/guide-on-resonant-rlc-circuits-working-and-application/"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Flo20</b:Tag>
    <b:SourceType>BookSection</b:SourceType>
    <b:Guid>{5785075A-D9FB-4EC0-9DBA-66F3119DD785}</b:Guid>
    <b:Title>Electric Circuits Fundamentals</b:Title>
    <b:YearAccessed>2020</b:YearAccessed>
    <b:MonthAccessed>January</b:MonthAccessed>
    <b:Author>
      <b:Author>
        <b:NameList>
          <b:Person>
            <b:Last>Floyd</b:Last>
            <b:First>Thomas</b:First>
            <b:Middle>L</b:Middle>
          </b:Person>
        </b:NameList>
      </b:Author>
    </b:Author>
    <b:Pages>625-626</b:Pages>
    <b:Publisher>Pearson</b:Publisher>
    <b:ChapterNumber>13</b:ChapterNumber>
    <b:Edition>6th</b:Edition>
    <b:RefOrder>1</b:RefOrder>
  </b:Source>
  <b:Source>
    <b:Tag>Pau15</b:Tag>
    <b:SourceType>BookSection</b:SourceType>
    <b:Guid>{F4440EC0-E140-47B7-BE92-3676EB180E28}</b:Guid>
    <b:Author>
      <b:Author>
        <b:NameList>
          <b:Person>
            <b:Last>Hill</b:Last>
            <b:First>Paul</b:First>
            <b:Middle>Horowitz and Winfield</b:Middle>
          </b:Person>
        </b:NameList>
      </b:Author>
    </b:Author>
    <b:Title>Resonant Circuits</b:Title>
    <b:BookTitle>The Art of Electronics</b:BookTitle>
    <b:Year>2015</b:Year>
    <b:Pages>52-53</b:Pages>
    <b:Edition>Third</b:Edition>
    <b:YearAccessed>2020</b:YearAccessed>
    <b:MonthAccessed>January</b:MonthAccessed>
    <b:RefOrder>3</b:RefOrder>
  </b:Source>
  <b:Source>
    <b:Tag>Tho</b:Tag>
    <b:SourceType>Book</b:SourceType>
    <b:Guid>{42DE298C-4C0E-4A0D-8E36-0B3FE0C555D4}</b:Guid>
    <b:Title>Electric Circuits Fundamentals</b:Title>
    <b:Author>
      <b:Author>
        <b:NameList>
          <b:Person>
            <b:Last>Floyd</b:Last>
            <b:First>Thomas</b:First>
            <b:Middle>L.</b:Middle>
          </b:Person>
        </b:NameList>
      </b:Author>
    </b:Author>
    <b:RefOrder>2</b:RefOrder>
  </b:Source>
  <b:Source>
    <b:Tag>Joh</b:Tag>
    <b:SourceType>Book</b:SourceType>
    <b:Guid>{FEAB9E53-7D27-4506-A2D1-192D67624BBE}</b:Guid>
    <b:Author>
      <b:Author>
        <b:NameList>
          <b:Person>
            <b:Last>Bird</b:Last>
            <b:First>John</b:First>
          </b:Person>
        </b:NameList>
      </b:Author>
    </b:Author>
    <b:Title>Electrical and Electronic Principles and Technology </b:Title>
    <b:RefOrder>4</b:RefOrder>
  </b:Source>
  <b:Source>
    <b:Tag>Mal</b:Tag>
    <b:SourceType>Book</b:SourceType>
    <b:Guid>{62549E8D-BF4A-4E80-AFA4-85B63AB417D9}</b:Guid>
    <b:Title>Electronic Principles</b:Title>
    <b:Edition>8th</b:Edition>
    <b:Author>
      <b:Author>
        <b:NameList>
          <b:Person>
            <b:Last>Malvino</b:Last>
            <b:First>Albert</b:First>
          </b:Person>
          <b:Person>
            <b:Last>Bates</b:Last>
            <b:First>David</b:First>
          </b:Person>
        </b:NameList>
      </b:Author>
    </b:Author>
    <b:RefOrder>5</b:RefOrder>
  </b:Source>
</b:Sources>
</file>

<file path=customXml/itemProps1.xml><?xml version="1.0" encoding="utf-8"?>
<ds:datastoreItem xmlns:ds="http://schemas.openxmlformats.org/officeDocument/2006/customXml" ds:itemID="{E6C280F3-8A4F-45D0-A56D-0F55DF61E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12</Pages>
  <Words>1941</Words>
  <Characters>11068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Hart (1803514)</dc:creator>
  <cp:keywords/>
  <dc:description/>
  <cp:lastModifiedBy>Andrew Hart (1803514)</cp:lastModifiedBy>
  <cp:revision>12</cp:revision>
  <dcterms:created xsi:type="dcterms:W3CDTF">2020-01-28T19:44:00Z</dcterms:created>
  <dcterms:modified xsi:type="dcterms:W3CDTF">2020-02-06T12:08:00Z</dcterms:modified>
</cp:coreProperties>
</file>