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049" w:rsidRPr="00ED1049" w:rsidRDefault="00ED1049" w:rsidP="00ED1049">
      <w:pPr>
        <w:ind w:left="426"/>
        <w:rPr>
          <w:rFonts w:ascii="Arial" w:hAnsi="Arial" w:cs="Arial"/>
        </w:rPr>
      </w:pPr>
    </w:p>
    <w:p w:rsidR="00ED1049" w:rsidRPr="00074402" w:rsidRDefault="00AD3E24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/>
            <wp:docPr id="7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80440A">
        <w:rPr>
          <w:rFonts w:ascii="Arial" w:hAnsi="Arial" w:cs="Arial"/>
          <w:sz w:val="28"/>
          <w:szCs w:val="28"/>
          <w:lang w:val="nl-NL"/>
        </w:rPr>
        <w:t xml:space="preserve"> Madeleine Marie Melingui Pem Kamla</w:t>
      </w:r>
    </w:p>
    <w:p w:rsidR="00567731" w:rsidRPr="00814A9E" w:rsidRDefault="00567731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80440A">
        <w:rPr>
          <w:rFonts w:ascii="Arial" w:hAnsi="Arial" w:cs="Arial"/>
          <w:sz w:val="28"/>
          <w:szCs w:val="28"/>
          <w:lang w:val="nl-NL"/>
        </w:rPr>
        <w:t xml:space="preserve"> </w:t>
      </w:r>
      <w:r w:rsidR="00AD259B">
        <w:rPr>
          <w:rFonts w:ascii="Arial" w:hAnsi="Arial" w:cs="Arial"/>
          <w:sz w:val="28"/>
          <w:szCs w:val="28"/>
          <w:lang w:val="nl-NL"/>
        </w:rPr>
        <w:t>2228588</w:t>
      </w:r>
    </w:p>
    <w:p w:rsidR="00567731" w:rsidRPr="00814A9E" w:rsidRDefault="00567731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:rsidR="00ED1049" w:rsidRDefault="00567731" w:rsidP="0056773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>
        <w:rPr>
          <w:rFonts w:ascii="Arial" w:hAnsi="Arial" w:cs="Arial"/>
          <w:sz w:val="28"/>
          <w:szCs w:val="28"/>
          <w:lang w:val="nl-NL"/>
        </w:rPr>
        <w:t xml:space="preserve">    </w:t>
      </w:r>
      <w:r>
        <w:rPr>
          <w:rFonts w:ascii="Arial" w:hAnsi="Arial" w:cs="Arial"/>
          <w:b/>
          <w:bCs/>
          <w:sz w:val="28"/>
          <w:szCs w:val="28"/>
          <w:lang w:val="nl-NL"/>
        </w:rPr>
        <w:t xml:space="preserve">  </w:t>
      </w:r>
      <w:r w:rsidR="00ED1049"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="00ED1049"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80440A">
        <w:rPr>
          <w:rFonts w:ascii="Arial" w:hAnsi="Arial" w:cs="Arial"/>
          <w:sz w:val="28"/>
          <w:szCs w:val="28"/>
          <w:lang w:val="nl-NL"/>
        </w:rPr>
        <w:t>EMPOWERING THE OLDER PERSON</w:t>
      </w:r>
    </w:p>
    <w:p w:rsidR="00567731" w:rsidRDefault="00567731" w:rsidP="0056773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:rsidR="00ED1049" w:rsidRDefault="00567731" w:rsidP="0056773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nl-NL"/>
        </w:rPr>
        <w:t xml:space="preserve">      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>Module code</w:t>
      </w:r>
      <w:r w:rsidR="00ED1049">
        <w:rPr>
          <w:rFonts w:ascii="Arial" w:hAnsi="Arial" w:cs="Arial"/>
          <w:sz w:val="28"/>
          <w:szCs w:val="28"/>
        </w:rPr>
        <w:t>:</w:t>
      </w:r>
      <w:r w:rsidR="0080440A">
        <w:rPr>
          <w:rFonts w:ascii="Arial" w:hAnsi="Arial" w:cs="Arial"/>
          <w:sz w:val="28"/>
          <w:szCs w:val="28"/>
        </w:rPr>
        <w:t xml:space="preserve"> BMHP6027_LON</w:t>
      </w:r>
    </w:p>
    <w:p w:rsidR="00567731" w:rsidRDefault="00567731" w:rsidP="0056773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80440A">
        <w:rPr>
          <w:rFonts w:ascii="Arial" w:hAnsi="Arial" w:cs="Arial"/>
          <w:sz w:val="28"/>
          <w:szCs w:val="28"/>
        </w:rPr>
        <w:t xml:space="preserve"> DR. CHRISTOPHER MAFUVA</w:t>
      </w:r>
    </w:p>
    <w:p w:rsidR="00ED1049" w:rsidRPr="00ED1049" w:rsidRDefault="00ED1049">
      <w:pPr>
        <w:rPr>
          <w:rFonts w:ascii="Arial" w:hAnsi="Arial" w:cs="Arial"/>
        </w:rPr>
      </w:pPr>
    </w:p>
    <w:p w:rsidR="00CC0A8F" w:rsidRPr="00CC0A8F" w:rsidRDefault="00CC0A8F" w:rsidP="00C46111">
      <w:r w:rsidRPr="00CC0A8F">
        <w:br w:type="page"/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673"/>
        <w:gridCol w:w="275"/>
        <w:gridCol w:w="4494"/>
        <w:gridCol w:w="364"/>
        <w:gridCol w:w="4584"/>
      </w:tblGrid>
      <w:tr w:rsidR="00391219" w:rsidRPr="000E2F62" w:rsidTr="005122EC">
        <w:trPr>
          <w:trHeight w:val="77"/>
        </w:trPr>
        <w:tc>
          <w:tcPr>
            <w:tcW w:w="4673" w:type="dxa"/>
          </w:tcPr>
          <w:p w:rsidR="00FD7E08" w:rsidRDefault="00AD3E24" w:rsidP="00FD7E08">
            <w:pPr>
              <w:rPr>
                <w:rFonts w:ascii="Arial" w:hAnsi="Arial" w:cs="Arial"/>
                <w:color w:val="1A1A1A"/>
                <w:sz w:val="18"/>
                <w:szCs w:val="18"/>
                <w:u w:val="single"/>
                <w:shd w:val="clear" w:color="auto" w:fill="FFFFFF"/>
              </w:rPr>
            </w:pPr>
            <w:r w:rsidRPr="009B3385">
              <w:rPr>
                <w:rFonts w:ascii="Arial" w:hAnsi="Arial" w:cs="Arial"/>
                <w:noProof/>
                <w:lang w:val="en-GB" w:eastAsia="en-GB"/>
              </w:rPr>
              <w:lastRenderedPageBreak/>
              <w:drawing>
                <wp:inline distT="0" distB="0" distL="0" distR="0">
                  <wp:extent cx="2851150" cy="1819275"/>
                  <wp:effectExtent l="0" t="0" r="0" b="0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0" cy="1819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D7E08">
              <w:rPr>
                <w:rFonts w:ascii="Arial" w:hAnsi="Arial" w:cs="Arial"/>
                <w:color w:val="1A1A1A"/>
                <w:sz w:val="18"/>
                <w:szCs w:val="18"/>
                <w:u w:val="single"/>
                <w:shd w:val="clear" w:color="auto" w:fill="FFFFFF"/>
              </w:rPr>
              <w:t>caregiverguides.net</w:t>
            </w:r>
          </w:p>
          <w:p w:rsidR="00BF05AA" w:rsidRPr="009B3385" w:rsidRDefault="00BF05AA" w:rsidP="00B71F42">
            <w:pPr>
              <w:spacing w:after="0"/>
              <w:rPr>
                <w:rFonts w:ascii="Arial" w:eastAsia="Times New Roman" w:hAnsi="Arial" w:cs="Arial"/>
                <w:b/>
                <w:color w:val="5B9BD5"/>
                <w:sz w:val="28"/>
                <w:szCs w:val="28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b/>
                <w:color w:val="5B9BD5"/>
                <w:sz w:val="28"/>
                <w:szCs w:val="28"/>
                <w:lang w:val="en-GB" w:eastAsia="en-GB"/>
              </w:rPr>
              <w:t>INTRODUCTION:</w:t>
            </w:r>
          </w:p>
          <w:p w:rsidR="00BF05AA" w:rsidRPr="009B3385" w:rsidRDefault="00BF05AA" w:rsidP="00B71F42">
            <w:p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t xml:space="preserve">Caring and empowering older people in care setting, requires a clear understanding of who is defined as “Older person” in UK. </w:t>
            </w:r>
          </w:p>
          <w:p w:rsidR="00BF05AA" w:rsidRPr="009B3385" w:rsidRDefault="00BF05AA" w:rsidP="00B71F42">
            <w:p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t>Why</w:t>
            </w:r>
            <w:r w:rsidR="007F43BD" w:rsidRPr="009B3385">
              <w:rPr>
                <w:rFonts w:ascii="Arial" w:eastAsia="Times New Roman" w:hAnsi="Arial" w:cs="Arial"/>
                <w:lang w:val="en-GB" w:eastAsia="en-GB"/>
              </w:rPr>
              <w:t xml:space="preserve"> it is important</w:t>
            </w:r>
            <w:r w:rsidRPr="009B3385">
              <w:rPr>
                <w:rFonts w:ascii="Arial" w:eastAsia="Times New Roman" w:hAnsi="Arial" w:cs="Arial"/>
                <w:lang w:val="en-GB" w:eastAsia="en-GB"/>
              </w:rPr>
              <w:t xml:space="preserve"> maintaining their independence, functional ability, choice</w:t>
            </w:r>
            <w:r w:rsidR="007F43BD" w:rsidRPr="009B3385">
              <w:rPr>
                <w:rFonts w:ascii="Arial" w:eastAsia="Times New Roman" w:hAnsi="Arial" w:cs="Arial"/>
                <w:lang w:val="en-GB" w:eastAsia="en-GB"/>
              </w:rPr>
              <w:t xml:space="preserve"> and dignity </w:t>
            </w:r>
            <w:r w:rsidR="00D70AA1" w:rsidRPr="009B3385">
              <w:rPr>
                <w:rFonts w:ascii="Arial" w:eastAsia="Times New Roman" w:hAnsi="Arial" w:cs="Arial"/>
                <w:lang w:val="en-GB" w:eastAsia="en-GB"/>
              </w:rPr>
              <w:t>as key solution and</w:t>
            </w:r>
            <w:r w:rsidRPr="009B3385">
              <w:rPr>
                <w:rFonts w:ascii="Arial" w:eastAsia="Times New Roman" w:hAnsi="Arial" w:cs="Arial"/>
                <w:lang w:val="en-GB" w:eastAsia="en-GB"/>
              </w:rPr>
              <w:t xml:space="preserve"> high-quality</w:t>
            </w:r>
            <w:r w:rsidR="00D70AA1" w:rsidRPr="009B3385">
              <w:rPr>
                <w:rFonts w:ascii="Arial" w:eastAsia="Times New Roman" w:hAnsi="Arial" w:cs="Arial"/>
                <w:lang w:val="en-GB" w:eastAsia="en-GB"/>
              </w:rPr>
              <w:t xml:space="preserve"> care</w:t>
            </w:r>
            <w:r w:rsidRPr="009B3385">
              <w:rPr>
                <w:rFonts w:ascii="Arial" w:eastAsia="Times New Roman" w:hAnsi="Arial" w:cs="Arial"/>
                <w:lang w:val="en-GB" w:eastAsia="en-GB"/>
              </w:rPr>
              <w:t xml:space="preserve"> for </w:t>
            </w:r>
            <w:r w:rsidR="00D70AA1" w:rsidRPr="009B3385">
              <w:rPr>
                <w:rFonts w:ascii="Arial" w:eastAsia="Times New Roman" w:hAnsi="Arial" w:cs="Arial"/>
                <w:lang w:val="en-GB" w:eastAsia="en-GB"/>
              </w:rPr>
              <w:t>person-central care and empowerment.</w:t>
            </w:r>
          </w:p>
          <w:p w:rsidR="00BF05AA" w:rsidRPr="009B3385" w:rsidRDefault="00D70AA1" w:rsidP="00B71F42">
            <w:p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t>In the UK policy and research categorised commonly</w:t>
            </w:r>
            <w:r w:rsidR="00BF05AA" w:rsidRPr="009B3385">
              <w:rPr>
                <w:rFonts w:ascii="Arial" w:eastAsia="Times New Roman" w:hAnsi="Arial" w:cs="Arial"/>
                <w:lang w:val="en-GB" w:eastAsia="en-GB"/>
              </w:rPr>
              <w:t xml:space="preserve"> “old</w:t>
            </w:r>
            <w:r w:rsidRPr="009B3385">
              <w:rPr>
                <w:rFonts w:ascii="Arial" w:eastAsia="Times New Roman" w:hAnsi="Arial" w:cs="Arial"/>
                <w:lang w:val="en-GB" w:eastAsia="en-GB"/>
              </w:rPr>
              <w:t>er Adults”</w:t>
            </w:r>
            <w:r w:rsidR="00BF05AA" w:rsidRPr="009B3385">
              <w:rPr>
                <w:rFonts w:ascii="Arial" w:eastAsia="Times New Roman" w:hAnsi="Arial" w:cs="Arial"/>
                <w:lang w:val="en-GB" w:eastAsia="en-GB"/>
              </w:rPr>
              <w:t xml:space="preserve"> into three age based groups:</w:t>
            </w:r>
          </w:p>
          <w:p w:rsidR="00BF05AA" w:rsidRPr="009B3385" w:rsidRDefault="00BF05AA" w:rsidP="00B71F42">
            <w:pPr>
              <w:numPr>
                <w:ilvl w:val="0"/>
                <w:numId w:val="9"/>
              </w:num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t>Adults 65 -74 years (Young-Old)</w:t>
            </w:r>
          </w:p>
          <w:p w:rsidR="00BF05AA" w:rsidRPr="009B3385" w:rsidRDefault="00BF05AA" w:rsidP="00B71F42">
            <w:pPr>
              <w:numPr>
                <w:ilvl w:val="0"/>
                <w:numId w:val="9"/>
              </w:num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t>Adults 75-84 years  (Old)</w:t>
            </w:r>
          </w:p>
          <w:p w:rsidR="00BF05AA" w:rsidRPr="009B3385" w:rsidRDefault="00BF05AA" w:rsidP="00B71F42">
            <w:pPr>
              <w:numPr>
                <w:ilvl w:val="0"/>
                <w:numId w:val="9"/>
              </w:num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t>Adults 85 and above (Old Old</w:t>
            </w:r>
            <w:r w:rsidR="00A66548">
              <w:rPr>
                <w:rFonts w:ascii="Arial" w:eastAsia="Times New Roman" w:hAnsi="Arial" w:cs="Arial"/>
                <w:lang w:val="en-GB" w:eastAsia="en-GB"/>
              </w:rPr>
              <w:t xml:space="preserve">) </w:t>
            </w:r>
            <w:proofErr w:type="gramStart"/>
            <w:r w:rsidR="00A66548">
              <w:rPr>
                <w:rFonts w:ascii="Arial" w:eastAsia="Times New Roman" w:hAnsi="Arial" w:cs="Arial"/>
                <w:lang w:val="en-GB" w:eastAsia="en-GB"/>
              </w:rPr>
              <w:t>( ONS</w:t>
            </w:r>
            <w:proofErr w:type="gramEnd"/>
            <w:r w:rsidR="00A66548">
              <w:rPr>
                <w:rFonts w:ascii="Arial" w:eastAsia="Times New Roman" w:hAnsi="Arial" w:cs="Arial"/>
                <w:lang w:val="en-GB" w:eastAsia="en-GB"/>
              </w:rPr>
              <w:t>, 2023</w:t>
            </w:r>
            <w:r w:rsidRPr="009B3385">
              <w:rPr>
                <w:rFonts w:ascii="Arial" w:eastAsia="Times New Roman" w:hAnsi="Arial" w:cs="Arial"/>
                <w:lang w:val="en-GB" w:eastAsia="en-GB"/>
              </w:rPr>
              <w:t>).</w:t>
            </w:r>
          </w:p>
          <w:p w:rsidR="00B71F42" w:rsidRPr="009B3385" w:rsidRDefault="00B71F42" w:rsidP="00B71F42">
            <w:p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t>These distinctions are important because they reflect the diverse and changing needs, levels of frailty and patters of health and social care use across later life.</w:t>
            </w:r>
          </w:p>
          <w:p w:rsidR="00D7223F" w:rsidRDefault="00B71F42" w:rsidP="00D7223F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D7223F">
              <w:rPr>
                <w:rFonts w:ascii="Arial" w:eastAsia="Times New Roman" w:hAnsi="Arial" w:cs="Arial"/>
                <w:lang w:val="en-GB" w:eastAsia="en-GB"/>
              </w:rPr>
              <w:t>Recognising these differences enables policymakers, research, practitioners and health services to tailor interventions that genuinely</w:t>
            </w:r>
          </w:p>
          <w:p w:rsidR="00B71F42" w:rsidRPr="00D7223F" w:rsidRDefault="00B71F42" w:rsidP="00D7223F">
            <w:pPr>
              <w:pStyle w:val="ListParagraph"/>
              <w:numPr>
                <w:ilvl w:val="0"/>
                <w:numId w:val="14"/>
              </w:num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D7223F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2E533B" w:rsidRPr="00D7223F">
              <w:rPr>
                <w:rFonts w:ascii="Arial" w:eastAsia="Times New Roman" w:hAnsi="Arial" w:cs="Arial"/>
                <w:lang w:val="en-GB" w:eastAsia="en-GB"/>
              </w:rPr>
              <w:t>Support</w:t>
            </w:r>
            <w:r w:rsidRPr="00D7223F">
              <w:rPr>
                <w:rFonts w:ascii="Arial" w:eastAsia="Times New Roman" w:hAnsi="Arial" w:cs="Arial"/>
                <w:lang w:val="en-GB" w:eastAsia="en-GB"/>
              </w:rPr>
              <w:t xml:space="preserve"> autonomy, promote wellbeing, respect for rights and privacy in health and </w:t>
            </w:r>
            <w:r w:rsidR="00A66548">
              <w:rPr>
                <w:rFonts w:ascii="Arial" w:eastAsia="Times New Roman" w:hAnsi="Arial" w:cs="Arial"/>
                <w:lang w:val="en-GB" w:eastAsia="en-GB"/>
              </w:rPr>
              <w:t>care setting (Abdi</w:t>
            </w:r>
            <w:r w:rsidRPr="00D7223F">
              <w:rPr>
                <w:rFonts w:ascii="Arial" w:eastAsia="Times New Roman" w:hAnsi="Arial" w:cs="Arial"/>
                <w:lang w:val="en-GB" w:eastAsia="en-GB"/>
              </w:rPr>
              <w:t xml:space="preserve"> et al</w:t>
            </w:r>
            <w:r w:rsidR="00A66548">
              <w:rPr>
                <w:rFonts w:ascii="Arial" w:eastAsia="Times New Roman" w:hAnsi="Arial" w:cs="Arial"/>
                <w:lang w:val="en-GB" w:eastAsia="en-GB"/>
              </w:rPr>
              <w:t>…</w:t>
            </w:r>
            <w:r w:rsidRPr="00D7223F">
              <w:rPr>
                <w:rFonts w:ascii="Arial" w:eastAsia="Times New Roman" w:hAnsi="Arial" w:cs="Arial"/>
                <w:lang w:val="en-GB" w:eastAsia="en-GB"/>
              </w:rPr>
              <w:t>, 2019).</w:t>
            </w:r>
          </w:p>
          <w:p w:rsidR="00391219" w:rsidRPr="009B3385" w:rsidRDefault="00391219" w:rsidP="00B71F42">
            <w:pPr>
              <w:rPr>
                <w:rFonts w:ascii="Arial" w:hAnsi="Arial" w:cs="Arial"/>
              </w:rPr>
            </w:pPr>
          </w:p>
          <w:p w:rsidR="00FE6723" w:rsidRPr="00742F7E" w:rsidRDefault="002E533B" w:rsidP="00A66548">
            <w:pPr>
              <w:pStyle w:val="NoSpacing"/>
              <w:jc w:val="center"/>
              <w:rPr>
                <w:rFonts w:ascii="Arial" w:hAnsi="Arial" w:cs="Arial"/>
                <w:b/>
                <w:lang w:val="en-GB" w:eastAsia="en-GB"/>
              </w:rPr>
            </w:pPr>
            <w:r w:rsidRPr="00742F7E">
              <w:rPr>
                <w:rFonts w:ascii="Arial" w:hAnsi="Arial" w:cs="Arial"/>
                <w:b/>
                <w:lang w:val="en-GB" w:eastAsia="en-GB"/>
              </w:rPr>
              <w:lastRenderedPageBreak/>
              <w:t xml:space="preserve">Current Situation and statistic of UK </w:t>
            </w:r>
            <w:r w:rsidR="002C2AE5" w:rsidRPr="00742F7E">
              <w:rPr>
                <w:rFonts w:ascii="Arial" w:hAnsi="Arial" w:cs="Arial"/>
                <w:b/>
                <w:lang w:val="en-GB" w:eastAsia="en-GB"/>
              </w:rPr>
              <w:t>ageing population</w:t>
            </w:r>
            <w:r w:rsidRPr="00742F7E">
              <w:rPr>
                <w:rFonts w:ascii="Arial" w:hAnsi="Arial" w:cs="Arial"/>
                <w:b/>
                <w:lang w:val="en-GB" w:eastAsia="en-GB"/>
              </w:rPr>
              <w:t xml:space="preserve">. </w:t>
            </w:r>
          </w:p>
          <w:p w:rsidR="00350946" w:rsidRDefault="00350946" w:rsidP="00A66548">
            <w:pPr>
              <w:pStyle w:val="NoSpacing"/>
              <w:jc w:val="center"/>
              <w:rPr>
                <w:rFonts w:ascii="Arial" w:hAnsi="Arial" w:cs="Arial"/>
                <w:lang w:val="en-GB" w:eastAsia="en-GB"/>
              </w:rPr>
            </w:pPr>
            <w:r>
              <w:rPr>
                <w:rFonts w:ascii="Arial" w:hAnsi="Arial" w:cs="Arial"/>
                <w:lang w:val="en-GB" w:eastAsia="en-GB"/>
              </w:rPr>
              <w:t>”</w:t>
            </w:r>
            <w:r w:rsidR="00FE6723">
              <w:rPr>
                <w:rFonts w:ascii="Arial" w:hAnsi="Arial" w:cs="Arial"/>
                <w:lang w:val="en-GB" w:eastAsia="en-GB"/>
              </w:rPr>
              <w:t xml:space="preserve"> in 2018</w:t>
            </w:r>
            <w:r>
              <w:rPr>
                <w:rFonts w:ascii="Arial" w:hAnsi="Arial" w:cs="Arial"/>
                <w:lang w:val="en-GB" w:eastAsia="en-GB"/>
              </w:rPr>
              <w:t xml:space="preserve"> ,</w:t>
            </w:r>
            <w:r w:rsidR="00FE6723">
              <w:rPr>
                <w:rFonts w:ascii="Arial" w:hAnsi="Arial" w:cs="Arial"/>
                <w:lang w:val="en-GB" w:eastAsia="en-GB"/>
              </w:rPr>
              <w:t>11.9 million</w:t>
            </w:r>
            <w:r>
              <w:rPr>
                <w:rFonts w:ascii="Arial" w:hAnsi="Arial" w:cs="Arial"/>
                <w:lang w:val="en-GB" w:eastAsia="en-GB"/>
              </w:rPr>
              <w:t xml:space="preserve"> people in Great Britain were aged 65+, representing 18 % of the population” </w:t>
            </w:r>
          </w:p>
          <w:p w:rsidR="005122EC" w:rsidRDefault="00A66548" w:rsidP="00350946">
            <w:pPr>
              <w:pStyle w:val="NoSpacing"/>
              <w:numPr>
                <w:ilvl w:val="0"/>
                <w:numId w:val="27"/>
              </w:numPr>
              <w:jc w:val="center"/>
              <w:rPr>
                <w:rFonts w:ascii="Arial" w:hAnsi="Arial" w:cs="Arial"/>
                <w:lang w:val="en-GB" w:eastAsia="en-GB"/>
              </w:rPr>
            </w:pPr>
            <w:r>
              <w:rPr>
                <w:rFonts w:ascii="Arial" w:hAnsi="Arial" w:cs="Arial"/>
                <w:lang w:val="en-GB" w:eastAsia="en-GB"/>
              </w:rPr>
              <w:t xml:space="preserve">A Quarter of the Population will be 65+ and </w:t>
            </w:r>
            <w:r w:rsidR="00D7223F" w:rsidRPr="0086029D">
              <w:rPr>
                <w:rFonts w:ascii="Arial" w:hAnsi="Arial" w:cs="Arial"/>
                <w:lang w:val="en-GB" w:eastAsia="en-GB"/>
              </w:rPr>
              <w:t xml:space="preserve"> </w:t>
            </w:r>
            <w:r w:rsidR="002C2AE5" w:rsidRPr="0086029D">
              <w:rPr>
                <w:rFonts w:ascii="Arial" w:hAnsi="Arial" w:cs="Arial"/>
                <w:b/>
                <w:lang w:val="en-GB" w:eastAsia="en-GB"/>
              </w:rPr>
              <w:t>By 2040,</w:t>
            </w:r>
            <w:r>
              <w:rPr>
                <w:rFonts w:ascii="Arial" w:hAnsi="Arial" w:cs="Arial"/>
                <w:lang w:val="en-GB" w:eastAsia="en-GB"/>
              </w:rPr>
              <w:t xml:space="preserve"> the ageing trend becomes even more pronounced:</w:t>
            </w:r>
          </w:p>
          <w:p w:rsidR="00A66548" w:rsidRDefault="00A66548" w:rsidP="00FE6723">
            <w:pPr>
              <w:pStyle w:val="NoSpacing"/>
              <w:numPr>
                <w:ilvl w:val="0"/>
                <w:numId w:val="26"/>
              </w:numPr>
              <w:jc w:val="center"/>
              <w:rPr>
                <w:rFonts w:ascii="Arial" w:hAnsi="Arial" w:cs="Arial"/>
                <w:lang w:val="en-GB" w:eastAsia="en-GB"/>
              </w:rPr>
            </w:pPr>
            <w:r>
              <w:rPr>
                <w:rFonts w:ascii="Arial" w:hAnsi="Arial" w:cs="Arial"/>
                <w:lang w:val="en-GB" w:eastAsia="en-GB"/>
              </w:rPr>
              <w:t>Nearly one in four people will be aged 65+</w:t>
            </w:r>
          </w:p>
          <w:p w:rsidR="00FE6723" w:rsidRDefault="00FE6723" w:rsidP="00FE6723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lang w:val="en-GB" w:eastAsia="en-GB"/>
              </w:rPr>
            </w:pPr>
            <w:r w:rsidRPr="00FE6723">
              <w:rPr>
                <w:rFonts w:ascii="Arial" w:hAnsi="Arial" w:cs="Arial"/>
                <w:lang w:val="en-GB" w:eastAsia="en-GB"/>
              </w:rPr>
              <w:t>One in seven will be aged 75+</w:t>
            </w:r>
          </w:p>
          <w:p w:rsidR="00FE6723" w:rsidRDefault="00FE6723" w:rsidP="00FE6723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lang w:val="en-GB" w:eastAsia="en-GB"/>
              </w:rPr>
            </w:pPr>
            <w:r>
              <w:rPr>
                <w:rFonts w:ascii="Arial" w:hAnsi="Arial" w:cs="Arial"/>
                <w:lang w:val="en-GB" w:eastAsia="en-GB"/>
              </w:rPr>
              <w:t>26% of the population will be 65+, an increase of 3.3 million older adults compared with today.</w:t>
            </w:r>
          </w:p>
          <w:p w:rsidR="00FE6723" w:rsidRPr="0018429D" w:rsidRDefault="00FE6723" w:rsidP="0018429D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lang w:val="en-GB" w:eastAsia="en-GB"/>
              </w:rPr>
            </w:pPr>
            <w:r>
              <w:rPr>
                <w:rFonts w:ascii="Arial" w:hAnsi="Arial" w:cs="Arial"/>
                <w:lang w:val="en-GB" w:eastAsia="en-GB"/>
              </w:rPr>
              <w:t>This mean the UK will have a much larger group of older adults living with chronic illness frailty and complex care needs</w:t>
            </w:r>
            <w:r w:rsidR="00350946">
              <w:rPr>
                <w:rFonts w:ascii="Arial" w:hAnsi="Arial" w:cs="Arial"/>
                <w:lang w:val="en-GB" w:eastAsia="en-GB"/>
              </w:rPr>
              <w:t>. I</w:t>
            </w:r>
            <w:r>
              <w:rPr>
                <w:rFonts w:ascii="Arial" w:hAnsi="Arial" w:cs="Arial"/>
                <w:lang w:val="en-GB" w:eastAsia="en-GB"/>
              </w:rPr>
              <w:t>ncreasing pressure on health and social care systems</w:t>
            </w:r>
            <w:r w:rsidR="0062338A">
              <w:rPr>
                <w:rFonts w:ascii="Arial" w:hAnsi="Arial" w:cs="Arial"/>
                <w:lang w:val="en-GB" w:eastAsia="en-GB"/>
              </w:rPr>
              <w:t xml:space="preserve"> </w:t>
            </w:r>
            <w:r w:rsidR="0062338A" w:rsidRPr="0018429D">
              <w:rPr>
                <w:rFonts w:ascii="Arial" w:hAnsi="Arial" w:cs="Arial"/>
                <w:lang w:val="en-GB" w:eastAsia="en-GB"/>
              </w:rPr>
              <w:t>(GOV. UK, 2021).</w:t>
            </w:r>
          </w:p>
          <w:p w:rsidR="002C2AE5" w:rsidRPr="007F5F1E" w:rsidRDefault="002C2AE5" w:rsidP="007F5F1E">
            <w:pPr>
              <w:pStyle w:val="NoSpacing"/>
              <w:rPr>
                <w:rFonts w:ascii="Arial" w:hAnsi="Arial" w:cs="Arial"/>
                <w:lang w:val="en-GB" w:eastAsia="en-GB"/>
              </w:rPr>
            </w:pPr>
            <w:r w:rsidRPr="007F5F1E">
              <w:rPr>
                <w:rFonts w:ascii="Arial" w:hAnsi="Arial" w:cs="Arial"/>
                <w:lang w:val="en-GB" w:eastAsia="en-GB"/>
              </w:rPr>
              <w:t xml:space="preserve"> Acceler</w:t>
            </w:r>
            <w:r w:rsidR="0062338A">
              <w:rPr>
                <w:rFonts w:ascii="Arial" w:hAnsi="Arial" w:cs="Arial"/>
                <w:lang w:val="en-GB" w:eastAsia="en-GB"/>
              </w:rPr>
              <w:t>ated ageing trajectory is increa</w:t>
            </w:r>
            <w:r w:rsidRPr="007F5F1E">
              <w:rPr>
                <w:rFonts w:ascii="Arial" w:hAnsi="Arial" w:cs="Arial"/>
                <w:lang w:val="en-GB" w:eastAsia="en-GB"/>
              </w:rPr>
              <w:t xml:space="preserve">sing the </w:t>
            </w:r>
            <w:r w:rsidRPr="007F5F1E">
              <w:rPr>
                <w:rFonts w:ascii="Arial" w:hAnsi="Arial" w:cs="Arial"/>
                <w:b/>
                <w:lang w:val="en-GB" w:eastAsia="en-GB"/>
              </w:rPr>
              <w:t>prevalence of chronic illness</w:t>
            </w:r>
            <w:r w:rsidRPr="007F5F1E">
              <w:rPr>
                <w:rFonts w:ascii="Arial" w:hAnsi="Arial" w:cs="Arial"/>
                <w:lang w:val="en-GB" w:eastAsia="en-GB"/>
              </w:rPr>
              <w:t xml:space="preserve">, </w:t>
            </w:r>
            <w:r w:rsidRPr="007F5F1E">
              <w:rPr>
                <w:rFonts w:ascii="Arial" w:hAnsi="Arial" w:cs="Arial"/>
                <w:b/>
                <w:lang w:val="en-GB" w:eastAsia="en-GB"/>
              </w:rPr>
              <w:t>frailty, multimorbidity and functional decline</w:t>
            </w:r>
            <w:r w:rsidRPr="007F5F1E">
              <w:rPr>
                <w:rFonts w:ascii="Arial" w:hAnsi="Arial" w:cs="Arial"/>
                <w:lang w:val="en-GB" w:eastAsia="en-GB"/>
              </w:rPr>
              <w:t>. All of which intensify demand for long term support, enablement, and integrate care</w:t>
            </w:r>
            <w:r w:rsidR="007F5F1E">
              <w:rPr>
                <w:rFonts w:ascii="Arial" w:hAnsi="Arial" w:cs="Arial"/>
                <w:lang w:val="en-GB" w:eastAsia="en-GB"/>
              </w:rPr>
              <w:t>, older adults are increasingly concentrated in: Rural areas, coastal towns, region with limited public transport fewer hospital, and fewer social care providers. This creates regional inequalities</w:t>
            </w:r>
            <w:r w:rsidR="00742F7E">
              <w:rPr>
                <w:rFonts w:ascii="Arial" w:hAnsi="Arial" w:cs="Arial"/>
                <w:lang w:val="en-GB" w:eastAsia="en-GB"/>
              </w:rPr>
              <w:t xml:space="preserve"> to access</w:t>
            </w:r>
            <w:r w:rsidR="007F5F1E">
              <w:rPr>
                <w:rFonts w:ascii="Arial" w:hAnsi="Arial" w:cs="Arial"/>
                <w:lang w:val="en-GB" w:eastAsia="en-GB"/>
              </w:rPr>
              <w:t xml:space="preserve"> care, support</w:t>
            </w:r>
            <w:r w:rsidR="00742F7E">
              <w:rPr>
                <w:rFonts w:ascii="Arial" w:hAnsi="Arial" w:cs="Arial"/>
                <w:lang w:val="en-GB" w:eastAsia="en-GB"/>
              </w:rPr>
              <w:t xml:space="preserve"> needs</w:t>
            </w:r>
            <w:r w:rsidR="007F5F1E">
              <w:rPr>
                <w:rFonts w:ascii="Arial" w:hAnsi="Arial" w:cs="Arial"/>
                <w:lang w:val="en-GB" w:eastAsia="en-GB"/>
              </w:rPr>
              <w:t>, and community resources.</w:t>
            </w:r>
            <w:r w:rsidRPr="007F5F1E">
              <w:rPr>
                <w:rFonts w:ascii="Arial" w:hAnsi="Arial" w:cs="Arial"/>
                <w:lang w:val="en-GB" w:eastAsia="en-GB"/>
              </w:rPr>
              <w:t xml:space="preserve"> (ILC UK, 2025).</w:t>
            </w:r>
          </w:p>
          <w:p w:rsidR="002C2AE5" w:rsidRPr="009B3385" w:rsidRDefault="002C2AE5" w:rsidP="002C2AE5">
            <w:p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</w:p>
          <w:p w:rsidR="002C2AE5" w:rsidRPr="009B3385" w:rsidRDefault="002C2AE5" w:rsidP="002C2AE5">
            <w:pPr>
              <w:spacing w:after="0"/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</w:p>
          <w:p w:rsidR="00FD7E08" w:rsidRDefault="002C2AE5" w:rsidP="00FD7E08">
            <w:pPr>
              <w:rPr>
                <w:rFonts w:ascii="Arial" w:hAnsi="Arial" w:cs="Arial"/>
              </w:rPr>
            </w:pPr>
            <w:r w:rsidRPr="009B3385"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799D6EB8" wp14:editId="27AD86F3">
                  <wp:extent cx="2887279" cy="4474723"/>
                  <wp:effectExtent l="0" t="0" r="8890" b="2540"/>
                  <wp:docPr id="12" name="Picture 12" descr="Old age: Why 70 may be the new 65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ld age: Why 70 may be the new 65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1743" cy="4590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D7E08">
              <w:rPr>
                <w:rFonts w:ascii="Arial" w:hAnsi="Arial" w:cs="Arial"/>
                <w:color w:val="1A1A1A"/>
                <w:sz w:val="18"/>
                <w:szCs w:val="18"/>
                <w:u w:val="single"/>
                <w:shd w:val="clear" w:color="auto" w:fill="FFFFFF"/>
              </w:rPr>
              <w:t>www.bbc.co.uk</w:t>
            </w:r>
          </w:p>
          <w:p w:rsidR="00FD7E08" w:rsidRPr="00FD7E08" w:rsidRDefault="00FD7E08" w:rsidP="00FD7E08">
            <w:pPr>
              <w:rPr>
                <w:rFonts w:ascii="Arial" w:hAnsi="Arial" w:cs="Arial"/>
              </w:rPr>
            </w:pPr>
            <w:r w:rsidRPr="00FD7E08">
              <w:rPr>
                <w:rFonts w:ascii="Arial" w:hAnsi="Arial" w:cs="Arial"/>
              </w:rPr>
              <w:t xml:space="preserve">Old age: Why 70 may be the new 65 </w:t>
            </w:r>
          </w:p>
          <w:p w:rsidR="00DB7708" w:rsidRPr="00FD7E08" w:rsidRDefault="00DB7708" w:rsidP="00046198">
            <w:pPr>
              <w:pStyle w:val="Heading1"/>
              <w:rPr>
                <w:rStyle w:val="Heading1Char"/>
                <w:rFonts w:ascii="Arial" w:hAnsi="Arial" w:cs="Arial"/>
                <w:color w:val="5B9BD5"/>
              </w:rPr>
            </w:pPr>
          </w:p>
          <w:p w:rsidR="002C2AE5" w:rsidRDefault="0019659F" w:rsidP="00DB7708">
            <w:pPr>
              <w:ind w:firstLine="720"/>
              <w:jc w:val="both"/>
            </w:pPr>
            <w:r>
              <w:rPr>
                <w:noProof/>
                <w:lang w:val="en-GB" w:eastAsia="en-GB"/>
              </w:rPr>
              <w:lastRenderedPageBreak/>
              <mc:AlternateContent>
                <mc:Choice Requires="wps">
                  <w:drawing>
                    <wp:inline distT="0" distB="0" distL="0" distR="0">
                      <wp:extent cx="301625" cy="301625"/>
                      <wp:effectExtent l="0" t="0" r="0" b="0"/>
                      <wp:docPr id="20" name="Rectangle 20" descr="Image result for empowerment senior with physical activity and exercis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C3BA74" id="Rectangle 20" o:spid="_x0000_s1026" alt="Image result for empowerment senior with physical activity and exercise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C10B04">
              <w:t xml:space="preserve"> </w:t>
            </w:r>
            <w:r w:rsidR="00C10B04">
              <w:rPr>
                <w:noProof/>
                <w:lang w:val="en-GB" w:eastAsia="en-GB"/>
              </w:rPr>
              <w:drawing>
                <wp:inline distT="0" distB="0" distL="0" distR="0">
                  <wp:extent cx="2751455" cy="4891177"/>
                  <wp:effectExtent l="0" t="0" r="0" b="5080"/>
                  <wp:docPr id="24" name="Picture 24" descr="The importance of empowering the elderly – how to do it right – Artof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The importance of empowering the elderly – how to do it right – Artof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792" cy="4930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0DEC" w:rsidRDefault="00AE0DEC" w:rsidP="00AE0DEC">
            <w:pPr>
              <w:pStyle w:val="Heading3"/>
              <w:shd w:val="clear" w:color="auto" w:fill="F6F5F2"/>
              <w:spacing w:before="0" w:after="0" w:line="390" w:lineRule="atLeast"/>
              <w:rPr>
                <w:rStyle w:val="Strong"/>
                <w:rFonts w:ascii="Helvetica" w:hAnsi="Helvetica"/>
                <w:bCs/>
                <w:color w:val="222222"/>
                <w:sz w:val="16"/>
                <w:szCs w:val="16"/>
              </w:rPr>
            </w:pPr>
            <w:hyperlink r:id="rId16" w:history="1">
              <w:r w:rsidRPr="008279CD">
                <w:rPr>
                  <w:rStyle w:val="Hyperlink"/>
                  <w:rFonts w:ascii="Helvetica" w:hAnsi="Helvetica"/>
                  <w:sz w:val="16"/>
                  <w:szCs w:val="16"/>
                </w:rPr>
                <w:t>https://www.artofit.org</w:t>
              </w:r>
            </w:hyperlink>
          </w:p>
          <w:p w:rsidR="00AE0DEC" w:rsidRPr="00AE0DEC" w:rsidRDefault="00AE0DEC" w:rsidP="00AE0DEC">
            <w:pPr>
              <w:pStyle w:val="Heading3"/>
              <w:shd w:val="clear" w:color="auto" w:fill="F6F5F2"/>
              <w:spacing w:before="0" w:after="0" w:line="390" w:lineRule="atLeast"/>
              <w:rPr>
                <w:rFonts w:ascii="Helvetica" w:hAnsi="Helvetica"/>
                <w:bCs w:val="0"/>
                <w:color w:val="222222"/>
                <w:sz w:val="16"/>
                <w:szCs w:val="16"/>
                <w:lang w:val="en-GB" w:eastAsia="en-GB"/>
              </w:rPr>
            </w:pPr>
            <w:r w:rsidRPr="00AE0DEC">
              <w:rPr>
                <w:rStyle w:val="Strong"/>
                <w:rFonts w:ascii="Helvetica" w:hAnsi="Helvetica"/>
                <w:bCs/>
                <w:color w:val="222222"/>
                <w:sz w:val="16"/>
                <w:szCs w:val="16"/>
              </w:rPr>
              <w:t>The importance of empowering the elderly – how to do it right</w:t>
            </w:r>
          </w:p>
          <w:p w:rsidR="00AE0DEC" w:rsidRDefault="00AE0DEC" w:rsidP="00AE0DEC">
            <w:pPr>
              <w:jc w:val="both"/>
            </w:pPr>
          </w:p>
          <w:p w:rsidR="00AE0DEC" w:rsidRPr="00DB7708" w:rsidRDefault="00AE0DEC" w:rsidP="00AE0DE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75" w:type="dxa"/>
          </w:tcPr>
          <w:p w:rsidR="00391219" w:rsidRPr="000E2F62" w:rsidRDefault="00391219" w:rsidP="00B71F42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4" w:type="dxa"/>
          </w:tcPr>
          <w:p w:rsidR="006B6C19" w:rsidRPr="00DB7708" w:rsidRDefault="00351613" w:rsidP="00DB7708">
            <w:pPr>
              <w:pStyle w:val="Heading1"/>
              <w:rPr>
                <w:rFonts w:ascii="Arial" w:hAnsi="Arial" w:cs="Arial"/>
                <w:color w:val="5B9BD5"/>
              </w:rPr>
            </w:pPr>
            <w:r>
              <w:rPr>
                <w:rFonts w:ascii="Arial" w:hAnsi="Arial" w:cs="Arial"/>
                <w:noProof/>
                <w:lang w:val="en-GB" w:eastAsia="en-GB"/>
              </w:rPr>
              <w:drawing>
                <wp:inline distT="0" distB="0" distL="0" distR="0" wp14:anchorId="41690F2F" wp14:editId="76785836">
                  <wp:extent cx="2754630" cy="4891490"/>
                  <wp:effectExtent l="0" t="0" r="7620" b="4445"/>
                  <wp:docPr id="14" name="Picture 14" descr="czNmcy1wcml2YXRlL3Jhd3BpeGVsX2ltYWdlcy93ZWJzaXRlX2NvbnRlbnQvbHIvay0xMTctbmFtZS0xNTk3LmpwZw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zNmcy1wcml2YXRlL3Jhd3BpeGVsX2ltYWdlcy93ZWJzaXRlX2NvbnRlbnQvbHIvay0xMTctbmFtZS0xNTk3LmpwZw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4630" cy="489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6198" w:rsidRPr="0056239B" w:rsidRDefault="00046198" w:rsidP="00046198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  <w:color w:val="5B9BD5"/>
              </w:rPr>
            </w:pPr>
            <w:r w:rsidRPr="0056239B">
              <w:rPr>
                <w:rStyle w:val="Heading1Char"/>
                <w:rFonts w:ascii="Arial" w:hAnsi="Arial" w:cs="Arial"/>
                <w:b/>
                <w:color w:val="5B9BD5"/>
              </w:rPr>
              <w:t>Evaluation of the care, empowerment and support needs of older people:</w:t>
            </w:r>
          </w:p>
          <w:p w:rsidR="00351613" w:rsidRDefault="00351613" w:rsidP="00046198">
            <w:pPr>
              <w:pStyle w:val="ListParagraph"/>
              <w:rPr>
                <w:rFonts w:ascii="Arial" w:eastAsia="Times New Roman" w:hAnsi="Arial" w:cs="Arial"/>
                <w:lang w:val="en-GB" w:eastAsia="en-GB"/>
              </w:rPr>
            </w:pPr>
          </w:p>
          <w:p w:rsidR="00FB14B7" w:rsidRDefault="001E4F2C" w:rsidP="00FB14B7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lang w:val="en-GB" w:eastAsia="en-GB"/>
              </w:rPr>
            </w:pPr>
            <w:r w:rsidRPr="00FB14B7">
              <w:rPr>
                <w:rFonts w:ascii="Arial" w:eastAsia="Times New Roman" w:hAnsi="Arial" w:cs="Arial"/>
                <w:lang w:val="en-GB" w:eastAsia="en-GB"/>
              </w:rPr>
              <w:t xml:space="preserve">Empowering an older person it is not only a single daily and routine intervention, but a holistic philosophy of care that prioritises </w:t>
            </w:r>
            <w:r w:rsidRPr="00FB14B7">
              <w:rPr>
                <w:rFonts w:ascii="Arial" w:eastAsia="Times New Roman" w:hAnsi="Arial" w:cs="Arial"/>
                <w:lang w:val="en-GB" w:eastAsia="en-GB"/>
              </w:rPr>
              <w:lastRenderedPageBreak/>
              <w:t>autonomy, dignity and meaningful participation</w:t>
            </w:r>
            <w:r w:rsidR="00FB14B7" w:rsidRPr="00FB14B7">
              <w:rPr>
                <w:rFonts w:ascii="Arial" w:eastAsia="Times New Roman" w:hAnsi="Arial" w:cs="Arial"/>
                <w:lang w:val="en-GB" w:eastAsia="en-GB"/>
              </w:rPr>
              <w:t xml:space="preserve">. </w:t>
            </w:r>
          </w:p>
          <w:p w:rsidR="00823931" w:rsidRDefault="00FB14B7" w:rsidP="00FB14B7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It is identify, evaluate the care</w:t>
            </w:r>
            <w:r w:rsidR="001E4F2C" w:rsidRPr="00FB14B7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537CAB" w:rsidRPr="00FB14B7">
              <w:rPr>
                <w:rFonts w:ascii="Arial" w:eastAsia="Times New Roman" w:hAnsi="Arial" w:cs="Arial"/>
                <w:lang w:val="en-GB" w:eastAsia="en-GB"/>
              </w:rPr>
              <w:t xml:space="preserve">and </w:t>
            </w:r>
            <w:r>
              <w:rPr>
                <w:rFonts w:ascii="Arial" w:eastAsia="Times New Roman" w:hAnsi="Arial" w:cs="Arial"/>
                <w:lang w:val="en-GB" w:eastAsia="en-GB"/>
              </w:rPr>
              <w:t xml:space="preserve">support needs of </w:t>
            </w:r>
            <w:r w:rsidR="001E4F2C" w:rsidRPr="00FB14B7">
              <w:rPr>
                <w:rFonts w:ascii="Arial" w:eastAsia="Times New Roman" w:hAnsi="Arial" w:cs="Arial"/>
                <w:lang w:val="en-GB" w:eastAsia="en-GB"/>
              </w:rPr>
              <w:t xml:space="preserve">the </w:t>
            </w:r>
            <w:r w:rsidR="00823931">
              <w:rPr>
                <w:rFonts w:ascii="Arial" w:eastAsia="Times New Roman" w:hAnsi="Arial" w:cs="Arial"/>
                <w:lang w:val="en-GB" w:eastAsia="en-GB"/>
              </w:rPr>
              <w:t xml:space="preserve">older person according to their group age, health condition and living environment. </w:t>
            </w:r>
          </w:p>
          <w:p w:rsidR="00F7456D" w:rsidRDefault="00E603CF" w:rsidP="00FB14B7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Empower older is analyse and assess</w:t>
            </w:r>
            <w:r w:rsidR="005E4FC6">
              <w:rPr>
                <w:rFonts w:ascii="Arial" w:eastAsia="Times New Roman" w:hAnsi="Arial" w:cs="Arial"/>
                <w:lang w:val="en-GB" w:eastAsia="en-GB"/>
              </w:rPr>
              <w:t>ing the needs like physical, social</w:t>
            </w:r>
            <w:r w:rsidR="001765D9">
              <w:rPr>
                <w:rFonts w:ascii="Arial" w:eastAsia="Times New Roman" w:hAnsi="Arial" w:cs="Arial"/>
                <w:lang w:val="en-GB" w:eastAsia="en-GB"/>
              </w:rPr>
              <w:t xml:space="preserve"> needs</w:t>
            </w:r>
            <w:r w:rsidR="005E4FC6">
              <w:rPr>
                <w:rFonts w:ascii="Arial" w:eastAsia="Times New Roman" w:hAnsi="Arial" w:cs="Arial"/>
                <w:lang w:val="en-GB" w:eastAsia="en-GB"/>
              </w:rPr>
              <w:t xml:space="preserve">, mental and emotional </w:t>
            </w:r>
            <w:r w:rsidR="001765D9">
              <w:rPr>
                <w:rFonts w:ascii="Arial" w:eastAsia="Times New Roman" w:hAnsi="Arial" w:cs="Arial"/>
                <w:lang w:val="en-GB" w:eastAsia="en-GB"/>
              </w:rPr>
              <w:t xml:space="preserve">needs </w:t>
            </w:r>
            <w:r w:rsidR="005E4FC6">
              <w:rPr>
                <w:rFonts w:ascii="Arial" w:eastAsia="Times New Roman" w:hAnsi="Arial" w:cs="Arial"/>
                <w:lang w:val="en-GB" w:eastAsia="en-GB"/>
              </w:rPr>
              <w:t>associate with</w:t>
            </w:r>
            <w:r w:rsidR="00F7456D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>
              <w:rPr>
                <w:rFonts w:ascii="Arial" w:eastAsia="Times New Roman" w:hAnsi="Arial" w:cs="Arial"/>
                <w:lang w:val="en-GB" w:eastAsia="en-GB"/>
              </w:rPr>
              <w:t xml:space="preserve">activities </w:t>
            </w:r>
            <w:r w:rsidR="001765D9">
              <w:rPr>
                <w:rFonts w:ascii="Arial" w:eastAsia="Times New Roman" w:hAnsi="Arial" w:cs="Arial"/>
                <w:lang w:val="en-GB" w:eastAsia="en-GB"/>
              </w:rPr>
              <w:t>and emergent innovations to</w:t>
            </w:r>
            <w:r w:rsidR="00F7456D">
              <w:rPr>
                <w:rFonts w:ascii="Arial" w:eastAsia="Times New Roman" w:hAnsi="Arial" w:cs="Arial"/>
                <w:lang w:val="en-GB" w:eastAsia="en-GB"/>
              </w:rPr>
              <w:t xml:space="preserve"> meet </w:t>
            </w:r>
            <w:r w:rsidR="00206910">
              <w:rPr>
                <w:rFonts w:ascii="Arial" w:eastAsia="Times New Roman" w:hAnsi="Arial" w:cs="Arial"/>
                <w:lang w:val="en-GB" w:eastAsia="en-GB"/>
              </w:rPr>
              <w:t>their wellbeing (Care Quality Commission, 2024).</w:t>
            </w:r>
          </w:p>
          <w:p w:rsidR="00F7456D" w:rsidRPr="005E4FC6" w:rsidRDefault="00F7456D" w:rsidP="00F7456D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lang w:val="en-GB" w:eastAsia="en-GB"/>
              </w:rPr>
            </w:pPr>
            <w:r w:rsidRPr="005E4FC6">
              <w:rPr>
                <w:rFonts w:ascii="Arial" w:eastAsia="Times New Roman" w:hAnsi="Arial" w:cs="Arial"/>
                <w:lang w:val="en-GB" w:eastAsia="en-GB"/>
              </w:rPr>
              <w:t xml:space="preserve">Empowerment in care to </w:t>
            </w:r>
            <w:r w:rsidRPr="005E4FC6">
              <w:rPr>
                <w:rFonts w:ascii="Arial" w:eastAsia="Times New Roman" w:hAnsi="Arial" w:cs="Arial"/>
                <w:b/>
                <w:lang w:val="en-GB" w:eastAsia="en-GB"/>
              </w:rPr>
              <w:t xml:space="preserve">maintain functional ability </w:t>
            </w:r>
            <w:r w:rsidR="005E4FC6">
              <w:rPr>
                <w:rFonts w:ascii="Arial" w:eastAsia="Times New Roman" w:hAnsi="Arial" w:cs="Arial"/>
                <w:b/>
                <w:lang w:val="en-GB" w:eastAsia="en-GB"/>
              </w:rPr>
              <w:t xml:space="preserve">is </w:t>
            </w:r>
            <w:r w:rsidRPr="005E4FC6">
              <w:rPr>
                <w:rFonts w:ascii="Arial" w:eastAsia="Times New Roman" w:hAnsi="Arial" w:cs="Arial"/>
                <w:lang w:val="en-GB" w:eastAsia="en-GB"/>
              </w:rPr>
              <w:t xml:space="preserve">insure that the </w:t>
            </w:r>
            <w:r w:rsidR="005E4FC6">
              <w:rPr>
                <w:rFonts w:ascii="Arial" w:eastAsia="Times New Roman" w:hAnsi="Arial" w:cs="Arial"/>
                <w:lang w:val="en-GB" w:eastAsia="en-GB"/>
              </w:rPr>
              <w:t>older people receive timely,</w:t>
            </w:r>
            <w:r w:rsidRPr="005E4FC6">
              <w:rPr>
                <w:rFonts w:ascii="Arial" w:eastAsia="Times New Roman" w:hAnsi="Arial" w:cs="Arial"/>
                <w:lang w:val="en-GB" w:eastAsia="en-GB"/>
              </w:rPr>
              <w:t xml:space="preserve"> equitable health and social care including </w:t>
            </w:r>
            <w:r w:rsidR="004A3382">
              <w:rPr>
                <w:rFonts w:ascii="Arial" w:eastAsia="Times New Roman" w:hAnsi="Arial" w:cs="Arial"/>
                <w:lang w:val="en-GB" w:eastAsia="en-GB"/>
              </w:rPr>
              <w:t>personalised</w:t>
            </w:r>
            <w:r w:rsidRPr="005E4FC6">
              <w:rPr>
                <w:rFonts w:ascii="Arial" w:eastAsia="Times New Roman" w:hAnsi="Arial" w:cs="Arial"/>
                <w:lang w:val="en-GB" w:eastAsia="en-GB"/>
              </w:rPr>
              <w:t xml:space="preserve"> their car</w:t>
            </w:r>
            <w:r w:rsidR="007C5BCA">
              <w:rPr>
                <w:rFonts w:ascii="Arial" w:eastAsia="Times New Roman" w:hAnsi="Arial" w:cs="Arial"/>
                <w:lang w:val="en-GB" w:eastAsia="en-GB"/>
              </w:rPr>
              <w:t>e</w:t>
            </w:r>
            <w:r w:rsidR="001765D9">
              <w:rPr>
                <w:rFonts w:ascii="Arial" w:eastAsia="Times New Roman" w:hAnsi="Arial" w:cs="Arial"/>
                <w:lang w:val="en-GB" w:eastAsia="en-GB"/>
              </w:rPr>
              <w:t xml:space="preserve"> like</w:t>
            </w:r>
            <w:r w:rsidR="007C5BCA">
              <w:rPr>
                <w:rFonts w:ascii="Arial" w:eastAsia="Times New Roman" w:hAnsi="Arial" w:cs="Arial"/>
                <w:lang w:val="en-GB" w:eastAsia="en-GB"/>
              </w:rPr>
              <w:t xml:space="preserve"> planning and fails prevention.</w:t>
            </w:r>
            <w:r w:rsidRPr="005E4FC6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4A3382">
              <w:rPr>
                <w:rFonts w:ascii="Arial" w:eastAsia="Times New Roman" w:hAnsi="Arial" w:cs="Arial"/>
                <w:lang w:val="en-GB" w:eastAsia="en-GB"/>
              </w:rPr>
              <w:t>Encouraging doing exercise to maintain stren</w:t>
            </w:r>
            <w:r w:rsidR="004F15E7">
              <w:rPr>
                <w:rFonts w:ascii="Arial" w:eastAsia="Times New Roman" w:hAnsi="Arial" w:cs="Arial"/>
                <w:lang w:val="en-GB" w:eastAsia="en-GB"/>
              </w:rPr>
              <w:t xml:space="preserve">gths, supporting healthy food and hydration to keep body nutrient </w:t>
            </w:r>
            <w:r w:rsidR="00206910">
              <w:rPr>
                <w:rFonts w:ascii="Arial" w:eastAsia="Times New Roman" w:hAnsi="Arial" w:cs="Arial"/>
                <w:lang w:val="en-GB" w:eastAsia="en-GB"/>
              </w:rPr>
              <w:t xml:space="preserve">including medication management </w:t>
            </w:r>
            <w:proofErr w:type="gramStart"/>
            <w:r w:rsidR="00206910">
              <w:rPr>
                <w:rFonts w:ascii="Arial" w:eastAsia="Times New Roman" w:hAnsi="Arial" w:cs="Arial"/>
                <w:lang w:val="en-GB" w:eastAsia="en-GB"/>
              </w:rPr>
              <w:t>( NHS</w:t>
            </w:r>
            <w:proofErr w:type="gramEnd"/>
            <w:r w:rsidR="00206910">
              <w:rPr>
                <w:rFonts w:ascii="Arial" w:eastAsia="Times New Roman" w:hAnsi="Arial" w:cs="Arial"/>
                <w:lang w:val="en-GB" w:eastAsia="en-GB"/>
              </w:rPr>
              <w:t>, England, 2022).</w:t>
            </w:r>
          </w:p>
          <w:p w:rsidR="00F7456D" w:rsidRDefault="00F7456D" w:rsidP="00E42130">
            <w:pPr>
              <w:pStyle w:val="ListParagraph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  <w:p w:rsidR="00E42130" w:rsidRDefault="00E42130" w:rsidP="0004173C">
            <w:pPr>
              <w:pStyle w:val="ListParagraph"/>
              <w:numPr>
                <w:ilvl w:val="0"/>
                <w:numId w:val="11"/>
              </w:numPr>
              <w:rPr>
                <w:rFonts w:ascii="Arial" w:eastAsia="Times New Roman" w:hAnsi="Arial" w:cs="Arial"/>
                <w:lang w:val="en-GB" w:eastAsia="en-GB"/>
              </w:rPr>
            </w:pPr>
            <w:r w:rsidRPr="0004173C">
              <w:rPr>
                <w:rFonts w:ascii="Arial" w:eastAsia="Times New Roman" w:hAnsi="Arial" w:cs="Arial"/>
                <w:b/>
                <w:lang w:val="en-GB" w:eastAsia="en-GB"/>
              </w:rPr>
              <w:t>Preserve Independence</w:t>
            </w:r>
            <w:r w:rsidR="00AA274A" w:rsidRPr="0004173C">
              <w:rPr>
                <w:rFonts w:ascii="Arial" w:eastAsia="Times New Roman" w:hAnsi="Arial" w:cs="Arial"/>
                <w:b/>
                <w:lang w:val="en-GB" w:eastAsia="en-GB"/>
              </w:rPr>
              <w:t>,</w:t>
            </w:r>
            <w:r w:rsidR="009D0D5B" w:rsidRPr="0004173C">
              <w:rPr>
                <w:rFonts w:ascii="Arial" w:eastAsia="Times New Roman" w:hAnsi="Arial" w:cs="Arial"/>
                <w:b/>
                <w:lang w:val="en-GB" w:eastAsia="en-GB"/>
              </w:rPr>
              <w:t xml:space="preserve"> safety and choice</w:t>
            </w:r>
            <w:r w:rsidR="00E8508C">
              <w:rPr>
                <w:rFonts w:ascii="Arial" w:eastAsia="Times New Roman" w:hAnsi="Arial" w:cs="Arial"/>
                <w:b/>
                <w:lang w:val="en-GB" w:eastAsia="en-GB"/>
              </w:rPr>
              <w:t xml:space="preserve"> is protects older dignity and identity</w:t>
            </w:r>
            <w:r w:rsidRPr="0004173C">
              <w:rPr>
                <w:rFonts w:ascii="Arial" w:eastAsia="Times New Roman" w:hAnsi="Arial" w:cs="Arial"/>
                <w:lang w:val="en-GB" w:eastAsia="en-GB"/>
              </w:rPr>
              <w:t xml:space="preserve"> by supported people decision</w:t>
            </w:r>
            <w:r w:rsidR="00BC6027">
              <w:rPr>
                <w:rFonts w:ascii="Arial" w:eastAsia="Times New Roman" w:hAnsi="Arial" w:cs="Arial"/>
                <w:lang w:val="en-GB" w:eastAsia="en-GB"/>
              </w:rPr>
              <w:t>, restorative care models</w:t>
            </w:r>
            <w:r w:rsidR="0051231A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A40259">
              <w:rPr>
                <w:rFonts w:ascii="Arial" w:eastAsia="Times New Roman" w:hAnsi="Arial" w:cs="Arial"/>
                <w:lang w:val="en-GB" w:eastAsia="en-GB"/>
              </w:rPr>
              <w:t>such as</w:t>
            </w:r>
            <w:r w:rsidR="00BC6027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9D0D5B" w:rsidRPr="0004173C">
              <w:rPr>
                <w:rFonts w:ascii="Arial" w:eastAsia="Times New Roman" w:hAnsi="Arial" w:cs="Arial"/>
                <w:lang w:val="en-GB" w:eastAsia="en-GB"/>
              </w:rPr>
              <w:t xml:space="preserve">to remain at home instead to </w:t>
            </w:r>
            <w:r w:rsidR="0051231A">
              <w:rPr>
                <w:rFonts w:ascii="Arial" w:eastAsia="Times New Roman" w:hAnsi="Arial" w:cs="Arial"/>
                <w:lang w:val="en-GB" w:eastAsia="en-GB"/>
              </w:rPr>
              <w:t>hospital,</w:t>
            </w:r>
            <w:r w:rsidR="00AA274A" w:rsidRPr="0004173C">
              <w:rPr>
                <w:rFonts w:ascii="Arial" w:eastAsia="Times New Roman" w:hAnsi="Arial" w:cs="Arial"/>
                <w:lang w:val="en-GB" w:eastAsia="en-GB"/>
              </w:rPr>
              <w:t xml:space="preserve"> home </w:t>
            </w:r>
            <w:r w:rsidR="00A40259">
              <w:rPr>
                <w:rFonts w:ascii="Arial" w:eastAsia="Times New Roman" w:hAnsi="Arial" w:cs="Arial"/>
                <w:lang w:val="en-GB" w:eastAsia="en-GB"/>
              </w:rPr>
              <w:t>management and adaptations. Encourage</w:t>
            </w:r>
            <w:r w:rsidR="0051231A">
              <w:rPr>
                <w:rFonts w:ascii="Arial" w:eastAsia="Times New Roman" w:hAnsi="Arial" w:cs="Arial"/>
                <w:lang w:val="en-GB" w:eastAsia="en-GB"/>
              </w:rPr>
              <w:t xml:space="preserve"> assistive technology</w:t>
            </w:r>
            <w:r w:rsidR="00AA274A" w:rsidRPr="0004173C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A40259">
              <w:rPr>
                <w:rFonts w:ascii="Arial" w:eastAsia="Times New Roman" w:hAnsi="Arial" w:cs="Arial"/>
                <w:lang w:val="en-GB" w:eastAsia="en-GB"/>
              </w:rPr>
              <w:t xml:space="preserve">to enhance </w:t>
            </w:r>
            <w:r w:rsidRPr="0004173C">
              <w:rPr>
                <w:rFonts w:ascii="Arial" w:eastAsia="Times New Roman" w:hAnsi="Arial" w:cs="Arial"/>
                <w:lang w:val="en-GB" w:eastAsia="en-GB"/>
              </w:rPr>
              <w:t>digital</w:t>
            </w:r>
            <w:r w:rsidR="00A40259">
              <w:rPr>
                <w:rFonts w:ascii="Arial" w:eastAsia="Times New Roman" w:hAnsi="Arial" w:cs="Arial"/>
                <w:lang w:val="en-GB" w:eastAsia="en-GB"/>
              </w:rPr>
              <w:t xml:space="preserve"> inclusion with</w:t>
            </w:r>
            <w:r w:rsidR="0051231A">
              <w:rPr>
                <w:rFonts w:ascii="Arial" w:eastAsia="Times New Roman" w:hAnsi="Arial" w:cs="Arial"/>
                <w:lang w:val="en-GB" w:eastAsia="en-GB"/>
              </w:rPr>
              <w:t xml:space="preserve"> support</w:t>
            </w:r>
            <w:r w:rsidR="00BC6027" w:rsidRPr="0004173C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AA274A" w:rsidRPr="0004173C">
              <w:rPr>
                <w:rFonts w:ascii="Arial" w:eastAsia="Times New Roman" w:hAnsi="Arial" w:cs="Arial"/>
                <w:lang w:val="en-GB" w:eastAsia="en-GB"/>
              </w:rPr>
              <w:t>personalised training</w:t>
            </w:r>
            <w:r w:rsidRPr="0004173C">
              <w:rPr>
                <w:rFonts w:ascii="Arial" w:eastAsia="Times New Roman" w:hAnsi="Arial" w:cs="Arial"/>
                <w:lang w:val="en-GB" w:eastAsia="en-GB"/>
              </w:rPr>
              <w:t>.</w:t>
            </w:r>
          </w:p>
          <w:p w:rsidR="0004173C" w:rsidRPr="0004173C" w:rsidRDefault="00F2291D" w:rsidP="00A40259">
            <w:pPr>
              <w:pStyle w:val="NoSpacing"/>
              <w:numPr>
                <w:ilvl w:val="0"/>
                <w:numId w:val="11"/>
              </w:numPr>
              <w:rPr>
                <w:noProof/>
                <w:lang w:val="en-GB" w:eastAsia="en-GB"/>
              </w:rPr>
            </w:pPr>
            <w:r>
              <w:rPr>
                <w:rFonts w:ascii="Arial" w:hAnsi="Arial" w:cs="Arial"/>
                <w:b/>
                <w:lang w:val="en-GB" w:eastAsia="en-GB"/>
              </w:rPr>
              <w:t>Encouraging freedom,</w:t>
            </w:r>
            <w:r w:rsidR="00E42130" w:rsidRPr="00C47704">
              <w:rPr>
                <w:rFonts w:ascii="Arial" w:hAnsi="Arial" w:cs="Arial"/>
                <w:b/>
                <w:lang w:val="en-GB" w:eastAsia="en-GB"/>
              </w:rPr>
              <w:t xml:space="preserve"> choice</w:t>
            </w:r>
            <w:r>
              <w:rPr>
                <w:rFonts w:ascii="Arial" w:hAnsi="Arial" w:cs="Arial"/>
                <w:b/>
                <w:lang w:val="en-GB" w:eastAsia="en-GB"/>
              </w:rPr>
              <w:t xml:space="preserve"> and </w:t>
            </w:r>
            <w:r w:rsidR="0004173C">
              <w:rPr>
                <w:rFonts w:ascii="Arial" w:hAnsi="Arial" w:cs="Arial"/>
                <w:b/>
                <w:lang w:val="en-GB" w:eastAsia="en-GB"/>
              </w:rPr>
              <w:t>community</w:t>
            </w:r>
            <w:r w:rsidR="0051231A">
              <w:rPr>
                <w:rFonts w:ascii="Arial" w:hAnsi="Arial" w:cs="Arial"/>
                <w:b/>
                <w:lang w:val="en-GB" w:eastAsia="en-GB"/>
              </w:rPr>
              <w:t xml:space="preserve"> as ethical foundations of empowerment;</w:t>
            </w:r>
            <w:r w:rsidR="0004173C">
              <w:rPr>
                <w:rFonts w:ascii="Arial" w:hAnsi="Arial" w:cs="Arial"/>
                <w:b/>
                <w:lang w:val="en-GB" w:eastAsia="en-GB"/>
              </w:rPr>
              <w:t xml:space="preserve"> </w:t>
            </w:r>
            <w:r w:rsidR="0004173C" w:rsidRPr="0004173C">
              <w:rPr>
                <w:rFonts w:ascii="Arial" w:hAnsi="Arial" w:cs="Arial"/>
                <w:lang w:val="en-GB" w:eastAsia="en-GB"/>
              </w:rPr>
              <w:t xml:space="preserve">connection vital to prevent the deep health impact of isolation and </w:t>
            </w:r>
            <w:r w:rsidR="0004173C">
              <w:rPr>
                <w:rFonts w:ascii="Arial" w:hAnsi="Arial" w:cs="Arial"/>
                <w:lang w:val="en-GB" w:eastAsia="en-GB"/>
              </w:rPr>
              <w:lastRenderedPageBreak/>
              <w:t>lone</w:t>
            </w:r>
            <w:r w:rsidR="0004173C" w:rsidRPr="0004173C">
              <w:rPr>
                <w:rFonts w:ascii="Arial" w:hAnsi="Arial" w:cs="Arial"/>
                <w:lang w:val="en-GB" w:eastAsia="en-GB"/>
              </w:rPr>
              <w:t>liness</w:t>
            </w:r>
            <w:r w:rsidR="00ED475C">
              <w:rPr>
                <w:rFonts w:ascii="Arial" w:hAnsi="Arial" w:cs="Arial"/>
                <w:lang w:val="en-GB" w:eastAsia="en-GB"/>
              </w:rPr>
              <w:t xml:space="preserve"> and maintain mobility, dignity and confidence</w:t>
            </w:r>
          </w:p>
          <w:p w:rsidR="00E42130" w:rsidRDefault="0004173C" w:rsidP="0004173C">
            <w:pPr>
              <w:pStyle w:val="NoSpacing"/>
              <w:numPr>
                <w:ilvl w:val="0"/>
                <w:numId w:val="11"/>
              </w:numPr>
              <w:rPr>
                <w:noProof/>
                <w:lang w:val="en-GB" w:eastAsia="en-GB"/>
              </w:rPr>
            </w:pPr>
            <w:r>
              <w:rPr>
                <w:rFonts w:ascii="Arial" w:hAnsi="Arial" w:cs="Arial"/>
                <w:lang w:val="en-GB" w:eastAsia="en-GB"/>
              </w:rPr>
              <w:t xml:space="preserve"> R</w:t>
            </w:r>
            <w:r w:rsidR="00F2291D">
              <w:rPr>
                <w:rFonts w:ascii="Arial" w:hAnsi="Arial" w:cs="Arial"/>
                <w:lang w:val="en-GB" w:eastAsia="en-GB"/>
              </w:rPr>
              <w:t>espect of dignity, believes and advocacy. Supports</w:t>
            </w:r>
            <w:r w:rsidR="00E42130">
              <w:rPr>
                <w:rFonts w:ascii="Arial" w:hAnsi="Arial" w:cs="Arial"/>
                <w:lang w:val="en-GB" w:eastAsia="en-GB"/>
              </w:rPr>
              <w:t xml:space="preserve"> self-management, for people</w:t>
            </w:r>
            <w:r w:rsidR="003C149B">
              <w:rPr>
                <w:rFonts w:ascii="Arial" w:hAnsi="Arial" w:cs="Arial"/>
                <w:lang w:val="en-GB" w:eastAsia="en-GB"/>
              </w:rPr>
              <w:t xml:space="preserve"> </w:t>
            </w:r>
            <w:r w:rsidR="00161C7F">
              <w:rPr>
                <w:rFonts w:ascii="Arial" w:hAnsi="Arial" w:cs="Arial"/>
                <w:lang w:val="en-GB" w:eastAsia="en-GB"/>
              </w:rPr>
              <w:t xml:space="preserve">such as </w:t>
            </w:r>
            <w:r w:rsidR="00E42130">
              <w:rPr>
                <w:rFonts w:ascii="Arial" w:hAnsi="Arial" w:cs="Arial"/>
                <w:lang w:val="en-GB" w:eastAsia="en-GB"/>
              </w:rPr>
              <w:t>disabled in need of facilities modifications to rem</w:t>
            </w:r>
            <w:r w:rsidR="00A40259">
              <w:rPr>
                <w:rFonts w:ascii="Arial" w:hAnsi="Arial" w:cs="Arial"/>
                <w:lang w:val="en-GB" w:eastAsia="en-GB"/>
              </w:rPr>
              <w:t>ain in</w:t>
            </w:r>
            <w:r w:rsidR="00161C7F">
              <w:rPr>
                <w:rFonts w:ascii="Arial" w:hAnsi="Arial" w:cs="Arial"/>
                <w:lang w:val="en-GB" w:eastAsia="en-GB"/>
              </w:rPr>
              <w:t xml:space="preserve"> their</w:t>
            </w:r>
            <w:r w:rsidR="00A40259">
              <w:rPr>
                <w:rFonts w:ascii="Arial" w:hAnsi="Arial" w:cs="Arial"/>
                <w:lang w:val="en-GB" w:eastAsia="en-GB"/>
              </w:rPr>
              <w:t xml:space="preserve"> safety home</w:t>
            </w:r>
            <w:proofErr w:type="gramStart"/>
            <w:r w:rsidR="00A40259">
              <w:rPr>
                <w:rFonts w:ascii="Arial" w:hAnsi="Arial" w:cs="Arial"/>
                <w:lang w:val="en-GB" w:eastAsia="en-GB"/>
              </w:rPr>
              <w:t xml:space="preserve">, </w:t>
            </w:r>
            <w:r w:rsidR="00161C7F">
              <w:rPr>
                <w:rFonts w:ascii="Arial" w:hAnsi="Arial" w:cs="Arial"/>
                <w:lang w:val="en-GB" w:eastAsia="en-GB"/>
              </w:rPr>
              <w:t xml:space="preserve"> instead</w:t>
            </w:r>
            <w:proofErr w:type="gramEnd"/>
            <w:r w:rsidR="00161C7F">
              <w:rPr>
                <w:rFonts w:ascii="Arial" w:hAnsi="Arial" w:cs="Arial"/>
                <w:lang w:val="en-GB" w:eastAsia="en-GB"/>
              </w:rPr>
              <w:t xml:space="preserve"> to take them in hospital; that is promoting their</w:t>
            </w:r>
            <w:r w:rsidR="00A40259">
              <w:rPr>
                <w:rFonts w:ascii="Arial" w:hAnsi="Arial" w:cs="Arial"/>
                <w:lang w:val="en-GB" w:eastAsia="en-GB"/>
              </w:rPr>
              <w:t xml:space="preserve"> independence and autonomy</w:t>
            </w:r>
            <w:r w:rsidR="0062338A">
              <w:rPr>
                <w:rFonts w:ascii="Arial" w:hAnsi="Arial" w:cs="Arial"/>
                <w:lang w:val="en-GB" w:eastAsia="en-GB"/>
              </w:rPr>
              <w:t xml:space="preserve"> ( Care Quality Commission, 2024).</w:t>
            </w:r>
          </w:p>
          <w:p w:rsidR="00BA358D" w:rsidRPr="009B3385" w:rsidRDefault="00C14D4D" w:rsidP="00BA358D">
            <w:pPr>
              <w:rPr>
                <w:rStyle w:val="Heading1Char"/>
                <w:rFonts w:ascii="Arial" w:hAnsi="Arial" w:cs="Arial"/>
                <w:color w:val="5B9BD5"/>
              </w:rPr>
            </w:pPr>
            <w:r w:rsidRPr="009B3385">
              <w:rPr>
                <w:rStyle w:val="Heading1Char"/>
                <w:rFonts w:ascii="Arial" w:hAnsi="Arial" w:cs="Arial"/>
                <w:color w:val="5B9BD5"/>
              </w:rPr>
              <w:t>Policies and Relevant theories i</w:t>
            </w:r>
            <w:r w:rsidR="00BA358D" w:rsidRPr="009B3385">
              <w:rPr>
                <w:rStyle w:val="Heading1Char"/>
                <w:rFonts w:ascii="Arial" w:hAnsi="Arial" w:cs="Arial"/>
                <w:color w:val="5B9BD5"/>
              </w:rPr>
              <w:t>n places empowering older in UK</w:t>
            </w:r>
          </w:p>
          <w:p w:rsidR="0018429D" w:rsidRDefault="00C14D4D" w:rsidP="00F9431A">
            <w:pPr>
              <w:rPr>
                <w:rFonts w:ascii="Arial" w:eastAsia="Times New Roman" w:hAnsi="Arial" w:cs="Arial"/>
                <w:lang w:val="en-GB" w:eastAsia="en-GB"/>
              </w:rPr>
            </w:pPr>
            <w:r w:rsidRPr="00F9431A">
              <w:rPr>
                <w:rFonts w:ascii="Arial" w:eastAsia="Times New Roman" w:hAnsi="Arial" w:cs="Arial"/>
                <w:lang w:val="en-GB" w:eastAsia="en-GB"/>
              </w:rPr>
              <w:t>Empowerment is rooted in respect for rights, including privacy, informed consent, a</w:t>
            </w:r>
            <w:r w:rsidR="00742F7E">
              <w:rPr>
                <w:rFonts w:ascii="Arial" w:eastAsia="Times New Roman" w:hAnsi="Arial" w:cs="Arial"/>
                <w:lang w:val="en-GB" w:eastAsia="en-GB"/>
              </w:rPr>
              <w:t xml:space="preserve">nd supported decision-making; additionally </w:t>
            </w:r>
            <w:r w:rsidRPr="00F9431A">
              <w:rPr>
                <w:rFonts w:ascii="Arial" w:eastAsia="Times New Roman" w:hAnsi="Arial" w:cs="Arial"/>
                <w:lang w:val="en-GB" w:eastAsia="en-GB"/>
              </w:rPr>
              <w:t xml:space="preserve">active participation in choices </w:t>
            </w:r>
            <w:r w:rsidR="00742F7E">
              <w:rPr>
                <w:rFonts w:ascii="Arial" w:eastAsia="Times New Roman" w:hAnsi="Arial" w:cs="Arial"/>
                <w:lang w:val="en-GB" w:eastAsia="en-GB"/>
              </w:rPr>
              <w:t xml:space="preserve">through 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>daily life and</w:t>
            </w:r>
            <w:r w:rsidR="00742F7E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4616EE" w:rsidRPr="00F9431A">
              <w:rPr>
                <w:rFonts w:ascii="Arial" w:eastAsia="Times New Roman" w:hAnsi="Arial" w:cs="Arial"/>
                <w:lang w:val="en-GB" w:eastAsia="en-GB"/>
              </w:rPr>
              <w:t xml:space="preserve">living </w:t>
            </w:r>
            <w:r w:rsidR="00742F7E" w:rsidRPr="00F9431A">
              <w:rPr>
                <w:rFonts w:ascii="Arial" w:eastAsia="Times New Roman" w:hAnsi="Arial" w:cs="Arial"/>
                <w:lang w:val="en-GB" w:eastAsia="en-GB"/>
              </w:rPr>
              <w:t>arrangements</w:t>
            </w:r>
            <w:r w:rsidR="004616EE" w:rsidRPr="00F9431A">
              <w:rPr>
                <w:rFonts w:ascii="Arial" w:eastAsia="Times New Roman" w:hAnsi="Arial" w:cs="Arial"/>
                <w:lang w:val="en-GB" w:eastAsia="en-GB"/>
              </w:rPr>
              <w:t>,</w:t>
            </w:r>
            <w:r w:rsidR="00D4632A" w:rsidRPr="00F9431A">
              <w:rPr>
                <w:rFonts w:ascii="Arial" w:eastAsia="Times New Roman" w:hAnsi="Arial" w:cs="Arial"/>
                <w:lang w:val="en-GB" w:eastAsia="en-GB"/>
              </w:rPr>
              <w:t xml:space="preserve"> health and long-term care</w:t>
            </w:r>
            <w:r w:rsidR="0018429D">
              <w:rPr>
                <w:rFonts w:ascii="Arial" w:eastAsia="Times New Roman" w:hAnsi="Arial" w:cs="Arial"/>
                <w:lang w:val="en-GB" w:eastAsia="en-GB"/>
              </w:rPr>
              <w:t xml:space="preserve"> (SCIE, 2024).</w:t>
            </w:r>
          </w:p>
          <w:p w:rsidR="00D4632A" w:rsidRPr="00F9431A" w:rsidRDefault="00D4632A" w:rsidP="00F9431A">
            <w:pPr>
              <w:rPr>
                <w:rFonts w:ascii="Arial" w:eastAsia="Times New Roman" w:hAnsi="Arial" w:cs="Arial"/>
                <w:lang w:val="en-GB" w:eastAsia="en-GB"/>
              </w:rPr>
            </w:pPr>
            <w:r w:rsidRPr="00F9431A">
              <w:rPr>
                <w:rFonts w:ascii="Arial" w:eastAsia="Times New Roman" w:hAnsi="Arial" w:cs="Arial"/>
                <w:lang w:val="en-GB" w:eastAsia="en-GB"/>
              </w:rPr>
              <w:t xml:space="preserve"> This is embedded two </w:t>
            </w:r>
            <w:r w:rsidR="00F9431A" w:rsidRPr="00F9431A">
              <w:rPr>
                <w:rFonts w:ascii="Arial" w:eastAsia="Times New Roman" w:hAnsi="Arial" w:cs="Arial"/>
                <w:lang w:val="en-GB" w:eastAsia="en-GB"/>
              </w:rPr>
              <w:t xml:space="preserve">Key legislations and empowering theories 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>and</w:t>
            </w:r>
            <w:r w:rsidR="00F9431A" w:rsidRPr="00F9431A">
              <w:rPr>
                <w:rFonts w:ascii="Arial" w:eastAsia="Times New Roman" w:hAnsi="Arial" w:cs="Arial"/>
                <w:lang w:val="en-GB" w:eastAsia="en-GB"/>
              </w:rPr>
              <w:t xml:space="preserve"> approaches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 xml:space="preserve"> for </w:t>
            </w:r>
            <w:r w:rsidR="00F9431A" w:rsidRPr="00F9431A">
              <w:rPr>
                <w:rFonts w:ascii="Arial" w:eastAsia="Times New Roman" w:hAnsi="Arial" w:cs="Arial"/>
                <w:lang w:val="en-GB" w:eastAsia="en-GB"/>
              </w:rPr>
              <w:t xml:space="preserve"> practice in UK:</w:t>
            </w:r>
          </w:p>
          <w:p w:rsidR="00525112" w:rsidRPr="00161C7F" w:rsidRDefault="00F9431A" w:rsidP="00161C7F">
            <w:pPr>
              <w:pStyle w:val="ListParagraph"/>
              <w:numPr>
                <w:ilvl w:val="0"/>
                <w:numId w:val="32"/>
              </w:numPr>
              <w:rPr>
                <w:rFonts w:ascii="Arial" w:eastAsia="Times New Roman" w:hAnsi="Arial" w:cs="Arial"/>
                <w:lang w:val="en-GB" w:eastAsia="en-GB"/>
              </w:rPr>
            </w:pPr>
            <w:r w:rsidRPr="00161C7F">
              <w:rPr>
                <w:rFonts w:ascii="Arial" w:eastAsia="Times New Roman" w:hAnsi="Arial" w:cs="Arial"/>
                <w:b/>
                <w:lang w:val="en-GB" w:eastAsia="en-GB"/>
              </w:rPr>
              <w:t>The human Rights-Based approach</w:t>
            </w:r>
            <w:r w:rsidRPr="00161C7F">
              <w:rPr>
                <w:rFonts w:ascii="Arial" w:eastAsia="Times New Roman" w:hAnsi="Arial" w:cs="Arial"/>
                <w:lang w:val="en-GB" w:eastAsia="en-GB"/>
              </w:rPr>
              <w:t xml:space="preserve"> (HRBA), stipule that care must uphold rights to dignity, privacy, </w:t>
            </w:r>
            <w:r w:rsidR="00107800" w:rsidRPr="00161C7F">
              <w:rPr>
                <w:rFonts w:ascii="Arial" w:eastAsia="Times New Roman" w:hAnsi="Arial" w:cs="Arial"/>
                <w:lang w:val="en-GB" w:eastAsia="en-GB"/>
              </w:rPr>
              <w:t xml:space="preserve">leading to </w:t>
            </w:r>
            <w:r w:rsidRPr="00161C7F">
              <w:rPr>
                <w:rFonts w:ascii="Arial" w:eastAsia="Times New Roman" w:hAnsi="Arial" w:cs="Arial"/>
                <w:lang w:val="en-GB" w:eastAsia="en-GB"/>
              </w:rPr>
              <w:t>autonomy, participation and non-discrimination. This theory protects older adults from paternalistic or controlling care</w:t>
            </w:r>
            <w:r w:rsidR="00A23938" w:rsidRPr="00161C7F">
              <w:rPr>
                <w:rFonts w:ascii="Arial" w:eastAsia="Times New Roman" w:hAnsi="Arial" w:cs="Arial"/>
                <w:lang w:val="en-GB" w:eastAsia="en-GB"/>
              </w:rPr>
              <w:t>; ensure consent, choic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>e and supported decision making as well.</w:t>
            </w:r>
          </w:p>
          <w:p w:rsidR="00931627" w:rsidRPr="00046198" w:rsidRDefault="00107800" w:rsidP="00046198">
            <w:pPr>
              <w:pStyle w:val="ListParagraph"/>
              <w:numPr>
                <w:ilvl w:val="0"/>
                <w:numId w:val="30"/>
              </w:numPr>
              <w:rPr>
                <w:rFonts w:ascii="Arial" w:eastAsia="Times New Roman" w:hAnsi="Arial" w:cs="Arial"/>
                <w:lang w:val="en-GB" w:eastAsia="en-GB"/>
              </w:rPr>
            </w:pPr>
            <w:r w:rsidRPr="00046198">
              <w:rPr>
                <w:rFonts w:ascii="Arial" w:eastAsia="Times New Roman" w:hAnsi="Arial" w:cs="Arial"/>
                <w:b/>
                <w:lang w:val="en-GB" w:eastAsia="en-GB"/>
              </w:rPr>
              <w:t xml:space="preserve">Person-Centred Care (PCC) from Carl Rogers, </w:t>
            </w:r>
            <w:r w:rsidRPr="00046198">
              <w:rPr>
                <w:rFonts w:ascii="Arial" w:eastAsia="Times New Roman" w:hAnsi="Arial" w:cs="Arial"/>
                <w:lang w:val="en-GB" w:eastAsia="en-GB"/>
              </w:rPr>
              <w:t xml:space="preserve">according to Carl Rogers, care should be </w:t>
            </w:r>
            <w:r w:rsidR="0018429D" w:rsidRPr="00046198">
              <w:rPr>
                <w:rFonts w:ascii="Arial" w:eastAsia="Times New Roman" w:hAnsi="Arial" w:cs="Arial"/>
                <w:lang w:val="en-GB" w:eastAsia="en-GB"/>
              </w:rPr>
              <w:t>built</w:t>
            </w:r>
            <w:r w:rsidRPr="00046198">
              <w:rPr>
                <w:rFonts w:ascii="Arial" w:eastAsia="Times New Roman" w:hAnsi="Arial" w:cs="Arial"/>
                <w:lang w:val="en-GB" w:eastAsia="en-GB"/>
              </w:rPr>
              <w:t xml:space="preserve"> around the individual’s values, preferences, identity and life history. So, treats </w:t>
            </w:r>
            <w:r w:rsidRPr="00046198">
              <w:rPr>
                <w:rFonts w:ascii="Arial" w:eastAsia="Times New Roman" w:hAnsi="Arial" w:cs="Arial"/>
                <w:lang w:val="en-GB" w:eastAsia="en-GB"/>
              </w:rPr>
              <w:lastRenderedPageBreak/>
              <w:t>older adults as experts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 xml:space="preserve"> in their own lives, is</w:t>
            </w:r>
            <w:r w:rsidRPr="00046198">
              <w:rPr>
                <w:rFonts w:ascii="Arial" w:eastAsia="Times New Roman" w:hAnsi="Arial" w:cs="Arial"/>
                <w:lang w:val="en-GB" w:eastAsia="en-GB"/>
              </w:rPr>
              <w:t xml:space="preserve"> prioritises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 xml:space="preserve"> their</w:t>
            </w:r>
            <w:r w:rsidRPr="00046198">
              <w:rPr>
                <w:rFonts w:ascii="Arial" w:eastAsia="Times New Roman" w:hAnsi="Arial" w:cs="Arial"/>
                <w:lang w:val="en-GB" w:eastAsia="en-GB"/>
              </w:rPr>
              <w:t xml:space="preserve"> autonomy, choice and dignity, encourages shared decision-making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 xml:space="preserve"> and build confidence</w:t>
            </w:r>
            <w:r w:rsidR="00931627" w:rsidRPr="00046198">
              <w:rPr>
                <w:rFonts w:ascii="Arial" w:eastAsia="Times New Roman" w:hAnsi="Arial" w:cs="Arial"/>
                <w:lang w:val="en-GB" w:eastAsia="en-GB"/>
              </w:rPr>
              <w:t xml:space="preserve"> (Capacity 4dev.euro.eu. 2021).</w:t>
            </w:r>
          </w:p>
          <w:p w:rsidR="00F9431A" w:rsidRPr="00931627" w:rsidRDefault="00107800" w:rsidP="00931627">
            <w:pPr>
              <w:rPr>
                <w:rFonts w:ascii="Arial" w:eastAsia="Times New Roman" w:hAnsi="Arial" w:cs="Arial"/>
                <w:lang w:val="en-GB" w:eastAsia="en-GB"/>
              </w:rPr>
            </w:pPr>
            <w:r w:rsidRPr="00931627">
              <w:rPr>
                <w:rFonts w:ascii="Arial" w:eastAsia="Times New Roman" w:hAnsi="Arial" w:cs="Arial"/>
                <w:lang w:val="en-GB" w:eastAsia="en-GB"/>
              </w:rPr>
              <w:t>These</w:t>
            </w:r>
            <w:r w:rsidR="00937A80" w:rsidRPr="00931627">
              <w:rPr>
                <w:rFonts w:ascii="Arial" w:eastAsia="Times New Roman" w:hAnsi="Arial" w:cs="Arial"/>
                <w:lang w:val="en-GB" w:eastAsia="en-GB"/>
              </w:rPr>
              <w:t xml:space="preserve"> two</w:t>
            </w:r>
            <w:r w:rsidR="00A23938" w:rsidRPr="00931627">
              <w:rPr>
                <w:rFonts w:ascii="Arial" w:eastAsia="Times New Roman" w:hAnsi="Arial" w:cs="Arial"/>
                <w:lang w:val="en-GB" w:eastAsia="en-GB"/>
              </w:rPr>
              <w:t xml:space="preserve"> approach</w:t>
            </w:r>
            <w:r w:rsidR="00937A80" w:rsidRPr="00931627">
              <w:rPr>
                <w:rFonts w:ascii="Arial" w:eastAsia="Times New Roman" w:hAnsi="Arial" w:cs="Arial"/>
                <w:lang w:val="en-GB" w:eastAsia="en-GB"/>
              </w:rPr>
              <w:t>es</w:t>
            </w:r>
            <w:r w:rsidR="00A23938" w:rsidRPr="00931627">
              <w:rPr>
                <w:rFonts w:ascii="Arial" w:eastAsia="Times New Roman" w:hAnsi="Arial" w:cs="Arial"/>
                <w:lang w:val="en-GB" w:eastAsia="en-GB"/>
              </w:rPr>
              <w:t xml:space="preserve"> aligns with</w:t>
            </w:r>
            <w:r w:rsidR="00A23938" w:rsidRPr="00931627">
              <w:rPr>
                <w:rFonts w:ascii="Arial" w:eastAsia="Times New Roman" w:hAnsi="Arial" w:cs="Arial"/>
                <w:b/>
                <w:lang w:val="en-GB" w:eastAsia="en-GB"/>
              </w:rPr>
              <w:t xml:space="preserve"> the Care Act 2014</w:t>
            </w:r>
            <w:r w:rsidR="00525112" w:rsidRPr="00931627">
              <w:rPr>
                <w:rFonts w:ascii="Arial" w:eastAsia="Times New Roman" w:hAnsi="Arial" w:cs="Arial"/>
                <w:b/>
                <w:lang w:val="en-GB" w:eastAsia="en-GB"/>
              </w:rPr>
              <w:t xml:space="preserve"> and equality Act 2010</w:t>
            </w:r>
            <w:r w:rsidR="00A23938" w:rsidRPr="00931627">
              <w:rPr>
                <w:rFonts w:ascii="Arial" w:eastAsia="Times New Roman" w:hAnsi="Arial" w:cs="Arial"/>
                <w:lang w:val="en-GB" w:eastAsia="en-GB"/>
              </w:rPr>
              <w:t xml:space="preserve"> which applies </w:t>
            </w:r>
            <w:r w:rsidR="00A23938" w:rsidRPr="00931627">
              <w:rPr>
                <w:rFonts w:ascii="Arial" w:eastAsia="Times New Roman" w:hAnsi="Arial" w:cs="Arial"/>
                <w:lang w:val="en-GB" w:eastAsia="en-GB"/>
              </w:rPr>
              <w:t xml:space="preserve">the concept of  </w:t>
            </w:r>
            <w:r w:rsidR="00A23938" w:rsidRPr="00931627">
              <w:rPr>
                <w:rFonts w:ascii="Arial" w:eastAsia="Times New Roman" w:hAnsi="Arial" w:cs="Arial"/>
                <w:lang w:val="en-GB" w:eastAsia="en-GB"/>
              </w:rPr>
              <w:t>Safeguarding</w:t>
            </w:r>
            <w:r w:rsidR="00A23938" w:rsidRPr="00931627">
              <w:rPr>
                <w:rFonts w:ascii="Arial" w:eastAsia="Times New Roman" w:hAnsi="Arial" w:cs="Arial"/>
                <w:lang w:val="en-GB" w:eastAsia="en-GB"/>
              </w:rPr>
              <w:t xml:space="preserve"> to an individual at risk age of 18, who is or may able to protect themselves against harm or abuse due to age, illness or disabilities.</w:t>
            </w:r>
            <w:r w:rsidR="00525112" w:rsidRPr="00931627">
              <w:rPr>
                <w:rFonts w:ascii="Arial" w:eastAsia="Times New Roman" w:hAnsi="Arial" w:cs="Arial"/>
                <w:lang w:val="en-GB" w:eastAsia="en-GB"/>
              </w:rPr>
              <w:t xml:space="preserve"> For example</w:t>
            </w:r>
            <w:r w:rsidR="00525112" w:rsidRPr="00931627">
              <w:rPr>
                <w:rFonts w:ascii="Arial" w:eastAsia="Times New Roman" w:hAnsi="Arial" w:cs="Arial"/>
                <w:lang w:val="en-GB" w:eastAsia="en-GB"/>
              </w:rPr>
              <w:t>, 61% of older person prefer remaining at home, but, only 30% receive adequ</w:t>
            </w:r>
            <w:r w:rsidR="00937A80" w:rsidRPr="00931627">
              <w:rPr>
                <w:rFonts w:ascii="Arial" w:eastAsia="Times New Roman" w:hAnsi="Arial" w:cs="Arial"/>
                <w:lang w:val="en-GB" w:eastAsia="en-GB"/>
              </w:rPr>
              <w:t xml:space="preserve">ate home-based their </w:t>
            </w:r>
            <w:r w:rsidR="00525112" w:rsidRPr="00931627">
              <w:rPr>
                <w:rFonts w:ascii="Arial" w:eastAsia="Times New Roman" w:hAnsi="Arial" w:cs="Arial"/>
                <w:lang w:val="en-GB" w:eastAsia="en-GB"/>
              </w:rPr>
              <w:t xml:space="preserve">support </w:t>
            </w:r>
            <w:r w:rsidR="00525112" w:rsidRPr="00931627">
              <w:rPr>
                <w:rFonts w:ascii="Arial" w:eastAsia="Times New Roman" w:hAnsi="Arial" w:cs="Arial"/>
                <w:lang w:val="en-GB" w:eastAsia="en-GB"/>
              </w:rPr>
              <w:t xml:space="preserve">needs </w:t>
            </w:r>
            <w:proofErr w:type="gramStart"/>
            <w:r w:rsidR="00525112" w:rsidRPr="00931627">
              <w:rPr>
                <w:rFonts w:ascii="Arial" w:eastAsia="Times New Roman" w:hAnsi="Arial" w:cs="Arial"/>
                <w:lang w:val="en-GB" w:eastAsia="en-GB"/>
              </w:rPr>
              <w:t>( NHS</w:t>
            </w:r>
            <w:proofErr w:type="gramEnd"/>
            <w:r w:rsidR="00525112" w:rsidRPr="00931627">
              <w:rPr>
                <w:rFonts w:ascii="Arial" w:eastAsia="Times New Roman" w:hAnsi="Arial" w:cs="Arial"/>
                <w:lang w:val="en-GB" w:eastAsia="en-GB"/>
              </w:rPr>
              <w:t xml:space="preserve"> Digital, 2024).</w:t>
            </w:r>
          </w:p>
          <w:p w:rsidR="00525112" w:rsidRPr="00F9431A" w:rsidRDefault="00525112" w:rsidP="00525112">
            <w:pPr>
              <w:pStyle w:val="ListParagraph"/>
              <w:rPr>
                <w:rFonts w:ascii="Arial" w:eastAsia="Times New Roman" w:hAnsi="Arial" w:cs="Arial"/>
                <w:lang w:val="en-GB" w:eastAsia="en-GB"/>
              </w:rPr>
            </w:pPr>
          </w:p>
          <w:p w:rsidR="00A40259" w:rsidRPr="00A23938" w:rsidRDefault="00D4632A" w:rsidP="00A23938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T</w:t>
            </w:r>
            <w:r w:rsidR="004616EE" w:rsidRPr="00D4632A">
              <w:rPr>
                <w:rFonts w:ascii="Arial" w:eastAsia="Times New Roman" w:hAnsi="Arial" w:cs="Arial"/>
                <w:lang w:val="en-GB" w:eastAsia="en-GB"/>
              </w:rPr>
              <w:t xml:space="preserve">he </w:t>
            </w:r>
            <w:r w:rsidR="004616EE" w:rsidRPr="00D4632A">
              <w:rPr>
                <w:rFonts w:ascii="Arial" w:eastAsia="Times New Roman" w:hAnsi="Arial" w:cs="Arial"/>
                <w:b/>
                <w:lang w:val="en-GB" w:eastAsia="en-GB"/>
              </w:rPr>
              <w:t>Mental Capacity Act 2005</w:t>
            </w:r>
            <w:r w:rsidR="00010A21" w:rsidRPr="00D4632A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proofErr w:type="gramStart"/>
            <w:r w:rsidR="00010A21" w:rsidRPr="00D4632A">
              <w:rPr>
                <w:rFonts w:ascii="Arial" w:eastAsia="Times New Roman" w:hAnsi="Arial" w:cs="Arial"/>
                <w:lang w:val="en-GB" w:eastAsia="en-GB"/>
              </w:rPr>
              <w:t>( MCA</w:t>
            </w:r>
            <w:proofErr w:type="gramEnd"/>
            <w:r w:rsidR="00010A21" w:rsidRPr="00D4632A">
              <w:rPr>
                <w:rFonts w:ascii="Arial" w:eastAsia="Times New Roman" w:hAnsi="Arial" w:cs="Arial"/>
                <w:lang w:val="en-GB" w:eastAsia="en-GB"/>
              </w:rPr>
              <w:t>). This legislation applies to everyone involved in the care, treatment and support of people aged 16+ living in England and Wales.</w:t>
            </w:r>
            <w:r w:rsidR="00525112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>
              <w:rPr>
                <w:rFonts w:ascii="Arial" w:eastAsia="Times New Roman" w:hAnsi="Arial" w:cs="Arial"/>
                <w:lang w:val="en-GB" w:eastAsia="en-GB"/>
              </w:rPr>
              <w:t>T</w:t>
            </w:r>
            <w:r w:rsidR="00010A21" w:rsidRPr="00D4632A">
              <w:rPr>
                <w:rFonts w:ascii="Arial" w:eastAsia="Times New Roman" w:hAnsi="Arial" w:cs="Arial"/>
                <w:lang w:val="en-GB" w:eastAsia="en-GB"/>
              </w:rPr>
              <w:t>he MCA aim to protect and empower individuals who may lack the ability to make their own decision.</w:t>
            </w:r>
            <w:r w:rsidR="002D1960">
              <w:rPr>
                <w:rFonts w:ascii="Arial" w:eastAsia="Times New Roman" w:hAnsi="Arial" w:cs="Arial"/>
                <w:lang w:val="en-GB" w:eastAsia="en-GB"/>
              </w:rPr>
              <w:t xml:space="preserve"> According to Age </w:t>
            </w:r>
            <w:proofErr w:type="spellStart"/>
            <w:r w:rsidR="002D1960">
              <w:rPr>
                <w:rFonts w:ascii="Arial" w:eastAsia="Times New Roman" w:hAnsi="Arial" w:cs="Arial"/>
                <w:lang w:val="en-GB" w:eastAsia="en-GB"/>
              </w:rPr>
              <w:t>Uk</w:t>
            </w:r>
            <w:proofErr w:type="spellEnd"/>
            <w:r w:rsidR="002D1960">
              <w:rPr>
                <w:rFonts w:ascii="Arial" w:eastAsia="Times New Roman" w:hAnsi="Arial" w:cs="Arial"/>
                <w:lang w:val="en-GB" w:eastAsia="en-GB"/>
              </w:rPr>
              <w:t xml:space="preserve">, 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>(</w:t>
            </w:r>
            <w:r w:rsidR="002D1960">
              <w:rPr>
                <w:rFonts w:ascii="Arial" w:eastAsia="Times New Roman" w:hAnsi="Arial" w:cs="Arial"/>
                <w:lang w:val="en-GB" w:eastAsia="en-GB"/>
              </w:rPr>
              <w:t>2023,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>)”</w:t>
            </w:r>
            <w:r w:rsidR="002D1960">
              <w:rPr>
                <w:rFonts w:ascii="Arial" w:eastAsia="Times New Roman" w:hAnsi="Arial" w:cs="Arial"/>
                <w:lang w:val="en-GB" w:eastAsia="en-GB"/>
              </w:rPr>
              <w:t xml:space="preserve"> 40% of older adult in long-term care report having little or no control over daily routines s</w:t>
            </w:r>
            <w:r w:rsidR="00921A8E">
              <w:rPr>
                <w:rFonts w:ascii="Arial" w:eastAsia="Times New Roman" w:hAnsi="Arial" w:cs="Arial"/>
                <w:lang w:val="en-GB" w:eastAsia="en-GB"/>
              </w:rPr>
              <w:t xml:space="preserve">uch as </w:t>
            </w:r>
            <w:r w:rsidR="00ED682A">
              <w:rPr>
                <w:rFonts w:ascii="Arial" w:eastAsia="Times New Roman" w:hAnsi="Arial" w:cs="Arial"/>
                <w:lang w:val="en-GB" w:eastAsia="en-GB"/>
              </w:rPr>
              <w:t xml:space="preserve">meal times or activities 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>“</w:t>
            </w:r>
            <w:r w:rsidR="00ED682A">
              <w:rPr>
                <w:rFonts w:ascii="Arial" w:eastAsia="Times New Roman" w:hAnsi="Arial" w:cs="Arial"/>
                <w:lang w:val="en-GB" w:eastAsia="en-GB"/>
              </w:rPr>
              <w:t>(GOV.UK, 2014</w:t>
            </w:r>
            <w:r w:rsidR="00921A8E">
              <w:rPr>
                <w:rFonts w:ascii="Arial" w:eastAsia="Times New Roman" w:hAnsi="Arial" w:cs="Arial"/>
                <w:lang w:val="en-GB" w:eastAsia="en-GB"/>
              </w:rPr>
              <w:t>).</w:t>
            </w:r>
            <w:r w:rsidR="00A40259" w:rsidRPr="00A23938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</w:p>
          <w:p w:rsidR="00A40259" w:rsidRPr="00A40259" w:rsidRDefault="00A40259" w:rsidP="00A40259">
            <w:pPr>
              <w:pStyle w:val="ListParagraph"/>
              <w:rPr>
                <w:rFonts w:ascii="Arial" w:eastAsia="Times New Roman" w:hAnsi="Arial" w:cs="Arial"/>
                <w:lang w:val="en-GB" w:eastAsia="en-GB"/>
              </w:rPr>
            </w:pPr>
          </w:p>
          <w:p w:rsidR="00E42130" w:rsidRPr="00010A21" w:rsidRDefault="00010A21" w:rsidP="00010A21">
            <w:pPr>
              <w:rPr>
                <w:rFonts w:ascii="Arial" w:eastAsia="Times New Roman" w:hAnsi="Arial" w:cs="Arial"/>
                <w:lang w:val="en-GB" w:eastAsia="en-GB"/>
              </w:rPr>
            </w:pPr>
            <w:r w:rsidRPr="00010A21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C14D4D" w:rsidRPr="00010A21">
              <w:rPr>
                <w:rFonts w:ascii="Arial" w:eastAsia="Times New Roman" w:hAnsi="Arial" w:cs="Arial"/>
                <w:lang w:val="en-GB" w:eastAsia="en-GB"/>
              </w:rPr>
              <w:t>Together, these principles create care environments that uphold dignity and enable older adults to maintain control over their lives.</w:t>
            </w:r>
          </w:p>
          <w:p w:rsidR="00F7456D" w:rsidRPr="009B3385" w:rsidRDefault="009B3385" w:rsidP="009B3385">
            <w:pPr>
              <w:tabs>
                <w:tab w:val="left" w:pos="3148"/>
              </w:tabs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tab/>
            </w:r>
          </w:p>
          <w:p w:rsidR="00537CAB" w:rsidRPr="009B3385" w:rsidRDefault="00615E40" w:rsidP="00F7456D">
            <w:pPr>
              <w:rPr>
                <w:rFonts w:ascii="Arial" w:eastAsia="Times New Roman" w:hAnsi="Arial" w:cs="Arial"/>
                <w:lang w:val="en-GB" w:eastAsia="en-GB"/>
              </w:rPr>
            </w:pPr>
            <w:r w:rsidRPr="009B3385">
              <w:rPr>
                <w:rFonts w:ascii="Arial" w:eastAsia="Times New Roman" w:hAnsi="Arial" w:cs="Arial"/>
                <w:lang w:val="en-GB" w:eastAsia="en-GB"/>
              </w:rPr>
              <w:lastRenderedPageBreak/>
              <w:t xml:space="preserve"> </w:t>
            </w:r>
          </w:p>
          <w:p w:rsidR="00F7456D" w:rsidRPr="009B3385" w:rsidRDefault="00F7456D" w:rsidP="00B71F42">
            <w:pPr>
              <w:rPr>
                <w:rFonts w:ascii="Arial" w:eastAsia="Times New Roman" w:hAnsi="Arial" w:cs="Arial"/>
                <w:lang w:val="en-GB" w:eastAsia="en-GB"/>
              </w:rPr>
            </w:pPr>
          </w:p>
          <w:p w:rsidR="00F7456D" w:rsidRPr="009B3385" w:rsidRDefault="00F7456D" w:rsidP="00B71F42">
            <w:pPr>
              <w:rPr>
                <w:rFonts w:ascii="Arial" w:eastAsia="Times New Roman" w:hAnsi="Arial" w:cs="Arial"/>
                <w:lang w:val="en-GB" w:eastAsia="en-GB"/>
              </w:rPr>
            </w:pPr>
          </w:p>
          <w:p w:rsidR="00564CB0" w:rsidRPr="0004173C" w:rsidRDefault="00564CB0" w:rsidP="0004173C">
            <w:pPr>
              <w:rPr>
                <w:rFonts w:ascii="Arial" w:eastAsia="Times New Roman" w:hAnsi="Arial" w:cs="Arial"/>
                <w:lang w:val="en-GB" w:eastAsia="en-GB"/>
              </w:rPr>
            </w:pPr>
          </w:p>
          <w:p w:rsidR="00564CB0" w:rsidRDefault="00564CB0" w:rsidP="00B71F42">
            <w:pPr>
              <w:rPr>
                <w:rFonts w:ascii="Arial" w:eastAsia="Times New Roman" w:hAnsi="Arial" w:cs="Arial"/>
                <w:lang w:val="en-GB" w:eastAsia="en-GB"/>
              </w:rPr>
            </w:pPr>
          </w:p>
          <w:p w:rsidR="00AD3E24" w:rsidRPr="00C47704" w:rsidRDefault="00D57FAD" w:rsidP="00AD3E24">
            <w:pPr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</w:p>
          <w:p w:rsidR="00391219" w:rsidRPr="00C47704" w:rsidRDefault="00391219" w:rsidP="00B71F42">
            <w:pPr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364" w:type="dxa"/>
          </w:tcPr>
          <w:p w:rsidR="00391219" w:rsidRPr="000E2F62" w:rsidRDefault="00391219" w:rsidP="00B71F42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4" w:type="dxa"/>
            <w:vAlign w:val="center"/>
          </w:tcPr>
          <w:p w:rsidR="00AD3E24" w:rsidRPr="006B6C19" w:rsidRDefault="006B6C19" w:rsidP="006B6C19">
            <w:pPr>
              <w:pStyle w:val="Heading1"/>
              <w:rPr>
                <w:rFonts w:ascii="Arial" w:hAnsi="Arial" w:cs="Arial"/>
                <w:color w:val="5B9BD5"/>
              </w:rPr>
            </w:pPr>
            <w:r w:rsidRPr="00DC73B1">
              <w:rPr>
                <w:rStyle w:val="Heading1Char"/>
                <w:rFonts w:ascii="Arial" w:hAnsi="Arial" w:cs="Arial"/>
                <w:b/>
                <w:color w:val="5B9BD5"/>
              </w:rPr>
              <w:t>Older people access to</w:t>
            </w:r>
            <w:r>
              <w:rPr>
                <w:rStyle w:val="Heading1Char"/>
                <w:rFonts w:ascii="Arial" w:hAnsi="Arial" w:cs="Arial"/>
                <w:b/>
                <w:color w:val="5B9BD5"/>
              </w:rPr>
              <w:t xml:space="preserve"> care innovation and challenges</w:t>
            </w:r>
          </w:p>
          <w:p w:rsidR="006B6C19" w:rsidRPr="001765D9" w:rsidRDefault="006B6C19" w:rsidP="001765D9">
            <w:pPr>
              <w:pStyle w:val="Heading1"/>
              <w:rPr>
                <w:rFonts w:ascii="Arial" w:hAnsi="Arial" w:cs="Arial"/>
                <w:color w:val="5B9BD5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4A86A208" wp14:editId="2A02F5A8">
                  <wp:extent cx="2741561" cy="2202511"/>
                  <wp:effectExtent l="0" t="0" r="1905" b="7620"/>
                  <wp:docPr id="10" name="Picture 10" descr="kalia-rochon-why-artificial-intelligence-needs-to-consider-the-unique-needs-of-older-women-263x17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alia-rochon-why-artificial-intelligence-needs-to-consider-the-unique-needs-of-older-women-263x17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024" cy="2420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EA1" w:rsidRDefault="00E52FF4" w:rsidP="0004173C">
            <w:pPr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The</w:t>
            </w:r>
            <w:r w:rsidR="0004173C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04173C">
              <w:rPr>
                <w:rFonts w:ascii="Arial" w:eastAsia="Times New Roman" w:hAnsi="Arial" w:cs="Arial"/>
                <w:lang w:val="en-GB" w:eastAsia="en-GB"/>
              </w:rPr>
              <w:t>approach</w:t>
            </w:r>
            <w:r w:rsidR="00BA358D">
              <w:rPr>
                <w:rFonts w:ascii="Arial" w:eastAsia="Times New Roman" w:hAnsi="Arial" w:cs="Arial"/>
                <w:lang w:val="en-GB" w:eastAsia="en-GB"/>
              </w:rPr>
              <w:t xml:space="preserve"> of empowerment</w:t>
            </w:r>
            <w:r w:rsidR="0004173C">
              <w:rPr>
                <w:rFonts w:ascii="Arial" w:eastAsia="Times New Roman" w:hAnsi="Arial" w:cs="Arial"/>
                <w:lang w:val="en-GB" w:eastAsia="en-GB"/>
              </w:rPr>
              <w:t xml:space="preserve"> required comprehensive assessments like physical, cognitive, social and environmental factors that shape wellbeing. </w:t>
            </w:r>
          </w:p>
          <w:p w:rsidR="00BA358D" w:rsidRDefault="00BA358D" w:rsidP="00F4751B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lang w:val="en-GB" w:eastAsia="en-GB"/>
              </w:rPr>
            </w:pPr>
            <w:r w:rsidRPr="00E52FF4">
              <w:rPr>
                <w:rFonts w:ascii="Arial" w:eastAsia="Times New Roman" w:hAnsi="Arial" w:cs="Arial"/>
                <w:b/>
                <w:lang w:val="en-GB" w:eastAsia="en-GB"/>
              </w:rPr>
              <w:t>Ageing population</w:t>
            </w:r>
            <w:r w:rsidR="00F4751B">
              <w:rPr>
                <w:rFonts w:ascii="Arial" w:eastAsia="Times New Roman" w:hAnsi="Arial" w:cs="Arial"/>
                <w:lang w:val="en-GB" w:eastAsia="en-GB"/>
              </w:rPr>
              <w:t xml:space="preserve"> reframes as a rights issue, not a deficit to access care, benefits, social connection and information.</w:t>
            </w:r>
          </w:p>
          <w:p w:rsidR="00E52FF4" w:rsidRDefault="00E52FF4" w:rsidP="00F4751B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lang w:val="en-GB" w:eastAsia="en-GB"/>
              </w:rPr>
            </w:pPr>
            <w:r w:rsidRPr="00E52FF4">
              <w:rPr>
                <w:rFonts w:ascii="Arial" w:eastAsia="Times New Roman" w:hAnsi="Arial" w:cs="Arial"/>
                <w:b/>
                <w:lang w:val="en-GB" w:eastAsia="en-GB"/>
              </w:rPr>
              <w:t>Digital literacy</w:t>
            </w:r>
            <w:r>
              <w:rPr>
                <w:rFonts w:ascii="Arial" w:eastAsia="Times New Roman" w:hAnsi="Arial" w:cs="Arial"/>
                <w:lang w:val="en-GB" w:eastAsia="en-GB"/>
              </w:rPr>
              <w:t>: many older adults lack the skills to effectively use modern technologies, leading to frustration and exclusion.</w:t>
            </w:r>
          </w:p>
          <w:p w:rsidR="00E52FF4" w:rsidRDefault="00E52FF4" w:rsidP="00F4751B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Affordability</w:t>
            </w:r>
            <w:r w:rsidRPr="00E52FF4">
              <w:rPr>
                <w:rFonts w:ascii="Arial" w:eastAsia="Times New Roman" w:hAnsi="Arial" w:cs="Arial"/>
                <w:lang w:val="en-GB" w:eastAsia="en-GB"/>
              </w:rPr>
              <w:t>:</w:t>
            </w:r>
            <w:r>
              <w:rPr>
                <w:rFonts w:ascii="Arial" w:eastAsia="Times New Roman" w:hAnsi="Arial" w:cs="Arial"/>
                <w:lang w:val="en-GB" w:eastAsia="en-GB"/>
              </w:rPr>
              <w:t xml:space="preserve"> Such as high costs for devices and services may make them inaccessible to low income older adults.</w:t>
            </w:r>
          </w:p>
          <w:p w:rsidR="00E52FF4" w:rsidRPr="00F4751B" w:rsidRDefault="00E52FF4" w:rsidP="00F4751B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Resistance to change</w:t>
            </w:r>
            <w:r w:rsidRPr="00E52FF4">
              <w:rPr>
                <w:rFonts w:ascii="Arial" w:eastAsia="Times New Roman" w:hAnsi="Arial" w:cs="Arial"/>
                <w:lang w:val="en-GB" w:eastAsia="en-GB"/>
              </w:rPr>
              <w:t>;</w:t>
            </w:r>
            <w:r>
              <w:rPr>
                <w:rFonts w:ascii="Arial" w:eastAsia="Times New Roman" w:hAnsi="Arial" w:cs="Arial"/>
                <w:lang w:val="en-GB" w:eastAsia="en-GB"/>
              </w:rPr>
              <w:t xml:space="preserve"> emotional and psychological barriers lik</w:t>
            </w:r>
            <w:r w:rsidR="00E8508C">
              <w:rPr>
                <w:rFonts w:ascii="Arial" w:eastAsia="Times New Roman" w:hAnsi="Arial" w:cs="Arial"/>
                <w:lang w:val="en-GB" w:eastAsia="en-GB"/>
              </w:rPr>
              <w:t>e fear losing human connection</w:t>
            </w:r>
            <w:r w:rsidR="00736858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>
              <w:rPr>
                <w:rFonts w:ascii="Arial" w:eastAsia="Times New Roman" w:hAnsi="Arial" w:cs="Arial"/>
                <w:lang w:val="en-GB" w:eastAsia="en-GB"/>
              </w:rPr>
              <w:t>that can make technology adoption difficult.</w:t>
            </w:r>
          </w:p>
          <w:p w:rsidR="00AD3E24" w:rsidRDefault="00AD3E24" w:rsidP="00B71F42">
            <w:pPr>
              <w:rPr>
                <w:rFonts w:ascii="Arial" w:hAnsi="Arial" w:cs="Arial"/>
                <w:noProof/>
                <w:lang w:val="en-GB" w:eastAsia="en-GB"/>
              </w:rPr>
            </w:pPr>
          </w:p>
          <w:p w:rsidR="008C3EA1" w:rsidRDefault="00E8508C" w:rsidP="00C14D4D">
            <w:pPr>
              <w:pStyle w:val="Heading1"/>
              <w:rPr>
                <w:rStyle w:val="Heading1Char"/>
                <w:rFonts w:ascii="Arial" w:hAnsi="Arial" w:cs="Arial"/>
                <w:b/>
                <w:color w:val="5B9BD5" w:themeColor="accent1"/>
              </w:rPr>
            </w:pPr>
            <w:r w:rsidRPr="00C14D4D">
              <w:rPr>
                <w:rStyle w:val="Heading1Char"/>
                <w:rFonts w:ascii="Arial" w:hAnsi="Arial" w:cs="Arial"/>
                <w:b/>
                <w:color w:val="5B9BD5" w:themeColor="accent1"/>
              </w:rPr>
              <w:lastRenderedPageBreak/>
              <w:t xml:space="preserve">Recommendations for improvement of services to </w:t>
            </w:r>
            <w:r w:rsidRPr="00C14D4D">
              <w:rPr>
                <w:rStyle w:val="Heading1Char"/>
                <w:rFonts w:ascii="Arial" w:hAnsi="Arial" w:cs="Arial"/>
                <w:b/>
                <w:color w:val="5B9BD5" w:themeColor="accent1"/>
              </w:rPr>
              <w:t>empower</w:t>
            </w:r>
            <w:r w:rsidRPr="00C14D4D">
              <w:rPr>
                <w:rStyle w:val="Heading1Char"/>
                <w:rFonts w:ascii="Arial" w:hAnsi="Arial" w:cs="Arial"/>
                <w:b/>
                <w:color w:val="5B9BD5" w:themeColor="accent1"/>
              </w:rPr>
              <w:t xml:space="preserve"> older people</w:t>
            </w:r>
          </w:p>
          <w:p w:rsidR="00046198" w:rsidRPr="00046198" w:rsidRDefault="00046198" w:rsidP="00046198">
            <w:pPr>
              <w:rPr>
                <w:b/>
              </w:rPr>
            </w:pPr>
            <w:r w:rsidRPr="00046198">
              <w:rPr>
                <w:b/>
                <w:noProof/>
                <w:lang w:val="en-GB" w:eastAsia="en-GB"/>
              </w:rPr>
              <w:drawing>
                <wp:inline distT="0" distB="0" distL="0" distR="0">
                  <wp:extent cx="2714260" cy="1527135"/>
                  <wp:effectExtent l="0" t="0" r="0" b="0"/>
                  <wp:docPr id="18" name="Picture 18" descr="How to Promote Empowerment in Health and Social C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ow to Promote Empowerment in Health and Social Ca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399" cy="1539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6198" w:rsidRPr="00046198" w:rsidRDefault="00046198" w:rsidP="00046198">
            <w:pPr>
              <w:rPr>
                <w:b/>
              </w:rPr>
            </w:pPr>
          </w:p>
          <w:p w:rsidR="00BA358D" w:rsidRPr="00046198" w:rsidRDefault="00D407E2" w:rsidP="00BA358D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046198">
              <w:rPr>
                <w:rFonts w:ascii="Arial" w:eastAsia="Times New Roman" w:hAnsi="Arial" w:cs="Arial"/>
                <w:b/>
                <w:lang w:val="en-GB" w:eastAsia="en-GB"/>
              </w:rPr>
              <w:t xml:space="preserve">Improvement of services is </w:t>
            </w:r>
            <w:r w:rsidR="00BA358D" w:rsidRPr="00046198">
              <w:rPr>
                <w:rFonts w:ascii="Arial" w:eastAsia="Times New Roman" w:hAnsi="Arial" w:cs="Arial"/>
                <w:b/>
                <w:lang w:val="en-GB" w:eastAsia="en-GB"/>
              </w:rPr>
              <w:t>relies on multidisciplinary teamwork</w:t>
            </w:r>
            <w:r w:rsidRPr="00046198">
              <w:rPr>
                <w:rFonts w:ascii="Arial" w:eastAsia="Times New Roman" w:hAnsi="Arial" w:cs="Arial"/>
                <w:b/>
                <w:lang w:val="en-GB" w:eastAsia="en-GB"/>
              </w:rPr>
              <w:t>,</w:t>
            </w:r>
            <w:r w:rsidR="00BA358D" w:rsidRPr="00046198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r w:rsidR="00BA358D" w:rsidRPr="00161C7F">
              <w:rPr>
                <w:rFonts w:ascii="Arial" w:eastAsia="Times New Roman" w:hAnsi="Arial" w:cs="Arial"/>
                <w:lang w:val="en-GB" w:eastAsia="en-GB"/>
              </w:rPr>
              <w:t xml:space="preserve">bringing together nurses, social workers, </w:t>
            </w:r>
            <w:r w:rsidR="002B2B15" w:rsidRPr="00161C7F">
              <w:rPr>
                <w:rFonts w:ascii="Arial" w:eastAsia="Times New Roman" w:hAnsi="Arial" w:cs="Arial"/>
                <w:lang w:val="en-GB" w:eastAsia="en-GB"/>
              </w:rPr>
              <w:t xml:space="preserve">care workers, </w:t>
            </w:r>
            <w:r w:rsidR="00BA358D" w:rsidRPr="00161C7F">
              <w:rPr>
                <w:rFonts w:ascii="Arial" w:eastAsia="Times New Roman" w:hAnsi="Arial" w:cs="Arial"/>
                <w:lang w:val="en-GB" w:eastAsia="en-GB"/>
              </w:rPr>
              <w:t>psychologist, physiotherapist and other profe</w:t>
            </w:r>
            <w:r w:rsidR="002B2B15" w:rsidRPr="00161C7F">
              <w:rPr>
                <w:rFonts w:ascii="Arial" w:eastAsia="Times New Roman" w:hAnsi="Arial" w:cs="Arial"/>
                <w:lang w:val="en-GB" w:eastAsia="en-GB"/>
              </w:rPr>
              <w:t>ssionals to deliver coordinated care activities,</w:t>
            </w:r>
            <w:r w:rsidR="00BA358D" w:rsidRPr="00161C7F">
              <w:rPr>
                <w:rFonts w:ascii="Arial" w:eastAsia="Times New Roman" w:hAnsi="Arial" w:cs="Arial"/>
                <w:lang w:val="en-GB" w:eastAsia="en-GB"/>
              </w:rPr>
              <w:t xml:space="preserve"> personal-centred support</w:t>
            </w:r>
            <w:r w:rsidR="002B2B15" w:rsidRPr="00161C7F">
              <w:rPr>
                <w:rFonts w:ascii="Arial" w:eastAsia="Times New Roman" w:hAnsi="Arial" w:cs="Arial"/>
                <w:lang w:val="en-GB" w:eastAsia="en-GB"/>
              </w:rPr>
              <w:t xml:space="preserve"> needs</w:t>
            </w:r>
            <w:r w:rsidR="00BA358D" w:rsidRPr="00161C7F">
              <w:rPr>
                <w:rFonts w:ascii="Arial" w:eastAsia="Times New Roman" w:hAnsi="Arial" w:cs="Arial"/>
                <w:lang w:val="en-GB" w:eastAsia="en-GB"/>
              </w:rPr>
              <w:t xml:space="preserve"> and c</w:t>
            </w:r>
            <w:r w:rsidRPr="00161C7F">
              <w:rPr>
                <w:rFonts w:ascii="Arial" w:eastAsia="Times New Roman" w:hAnsi="Arial" w:cs="Arial"/>
                <w:lang w:val="en-GB" w:eastAsia="en-GB"/>
              </w:rPr>
              <w:t>ontinuity of care of the older person</w:t>
            </w:r>
            <w:r w:rsidRPr="00046198">
              <w:rPr>
                <w:rFonts w:ascii="Arial" w:eastAsia="Times New Roman" w:hAnsi="Arial" w:cs="Arial"/>
                <w:b/>
                <w:lang w:val="en-GB" w:eastAsia="en-GB"/>
              </w:rPr>
              <w:t>.</w:t>
            </w:r>
          </w:p>
          <w:p w:rsidR="002B2B15" w:rsidRPr="00046198" w:rsidRDefault="002B2B15" w:rsidP="002B2B15">
            <w:pPr>
              <w:pStyle w:val="ListParagraph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:rsidR="002B2B15" w:rsidRPr="00046198" w:rsidRDefault="00D407E2" w:rsidP="008C3EA1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046198">
              <w:rPr>
                <w:rFonts w:ascii="Arial" w:eastAsia="Times New Roman" w:hAnsi="Arial" w:cs="Arial"/>
                <w:b/>
                <w:lang w:val="en-GB" w:eastAsia="en-GB"/>
              </w:rPr>
              <w:t>E</w:t>
            </w:r>
            <w:r w:rsidR="008C3EA1" w:rsidRPr="00046198">
              <w:rPr>
                <w:rFonts w:ascii="Arial" w:eastAsia="Times New Roman" w:hAnsi="Arial" w:cs="Arial"/>
                <w:b/>
                <w:lang w:val="en-GB" w:eastAsia="en-GB"/>
              </w:rPr>
              <w:t>mpowering an older person is not a single intervention but a holistic philosophy of care</w:t>
            </w:r>
            <w:r w:rsidR="008C3EA1" w:rsidRPr="00161C7F">
              <w:rPr>
                <w:rFonts w:ascii="Arial" w:eastAsia="Times New Roman" w:hAnsi="Arial" w:cs="Arial"/>
                <w:lang w:val="en-GB" w:eastAsia="en-GB"/>
              </w:rPr>
              <w:t xml:space="preserve"> that prioritises autonomy, dignity and meaningful participation</w:t>
            </w:r>
            <w:r w:rsidR="00ED682A" w:rsidRPr="00161C7F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ED682A" w:rsidRPr="00046198">
              <w:rPr>
                <w:rFonts w:ascii="Arial" w:eastAsia="Times New Roman" w:hAnsi="Arial" w:cs="Arial"/>
                <w:b/>
                <w:lang w:val="en-GB" w:eastAsia="en-GB"/>
              </w:rPr>
              <w:t>(Thana et al, 2025).</w:t>
            </w:r>
          </w:p>
          <w:p w:rsidR="002B2B15" w:rsidRPr="00046198" w:rsidRDefault="002B2B15" w:rsidP="002B2B15">
            <w:pPr>
              <w:pStyle w:val="ListParagraph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:rsidR="00C81011" w:rsidRPr="00046198" w:rsidRDefault="005A3055" w:rsidP="00633DBD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046198">
              <w:rPr>
                <w:rFonts w:ascii="Arial" w:eastAsia="Times New Roman" w:hAnsi="Arial" w:cs="Arial"/>
                <w:b/>
                <w:lang w:val="en-GB" w:eastAsia="en-GB"/>
              </w:rPr>
              <w:t>Early identification of functional decline through</w:t>
            </w:r>
            <w:r w:rsidR="002B2B15" w:rsidRPr="00046198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r w:rsidR="008C3EA1" w:rsidRPr="00046198">
              <w:rPr>
                <w:rFonts w:ascii="Arial" w:eastAsia="Times New Roman" w:hAnsi="Arial" w:cs="Arial"/>
                <w:b/>
                <w:lang w:val="en-GB" w:eastAsia="en-GB"/>
              </w:rPr>
              <w:t xml:space="preserve">comprehensive </w:t>
            </w:r>
            <w:r w:rsidRPr="00046198">
              <w:rPr>
                <w:rFonts w:ascii="Arial" w:eastAsia="Times New Roman" w:hAnsi="Arial" w:cs="Arial"/>
                <w:b/>
                <w:lang w:val="en-GB" w:eastAsia="en-GB"/>
              </w:rPr>
              <w:t xml:space="preserve">geriatric </w:t>
            </w:r>
            <w:r w:rsidR="008C3EA1" w:rsidRPr="00046198">
              <w:rPr>
                <w:rFonts w:ascii="Arial" w:eastAsia="Times New Roman" w:hAnsi="Arial" w:cs="Arial"/>
                <w:b/>
                <w:lang w:val="en-GB" w:eastAsia="en-GB"/>
              </w:rPr>
              <w:t>assessment</w:t>
            </w:r>
            <w:r w:rsidR="002B2B15" w:rsidRPr="00046198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r w:rsidR="002B2B15" w:rsidRPr="00161C7F">
              <w:rPr>
                <w:rFonts w:ascii="Arial" w:eastAsia="Times New Roman" w:hAnsi="Arial" w:cs="Arial"/>
                <w:lang w:val="en-GB" w:eastAsia="en-GB"/>
              </w:rPr>
              <w:t>or care plan</w:t>
            </w:r>
            <w:r w:rsidR="00633DBD" w:rsidRPr="00161C7F">
              <w:rPr>
                <w:rFonts w:ascii="Arial" w:eastAsia="Times New Roman" w:hAnsi="Arial" w:cs="Arial"/>
                <w:lang w:val="en-GB" w:eastAsia="en-GB"/>
              </w:rPr>
              <w:t xml:space="preserve"> of the older</w:t>
            </w:r>
            <w:r w:rsidR="00C81011" w:rsidRPr="00161C7F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CB5298">
              <w:rPr>
                <w:rFonts w:ascii="Arial" w:eastAsia="Times New Roman" w:hAnsi="Arial" w:cs="Arial"/>
                <w:lang w:val="en-GB" w:eastAsia="en-GB"/>
              </w:rPr>
              <w:t>determinate</w:t>
            </w:r>
            <w:r w:rsidR="003C149B">
              <w:rPr>
                <w:rFonts w:ascii="Arial" w:eastAsia="Times New Roman" w:hAnsi="Arial" w:cs="Arial"/>
                <w:lang w:val="en-GB" w:eastAsia="en-GB"/>
              </w:rPr>
              <w:t xml:space="preserve"> their needs</w:t>
            </w:r>
            <w:r w:rsidRPr="00161C7F">
              <w:rPr>
                <w:rFonts w:ascii="Arial" w:eastAsia="Times New Roman" w:hAnsi="Arial" w:cs="Arial"/>
                <w:lang w:val="en-GB" w:eastAsia="en-GB"/>
              </w:rPr>
              <w:t xml:space="preserve"> and focus on </w:t>
            </w:r>
            <w:r w:rsidR="00633DBD" w:rsidRPr="00161C7F">
              <w:rPr>
                <w:rFonts w:ascii="Arial" w:eastAsia="Times New Roman" w:hAnsi="Arial" w:cs="Arial"/>
                <w:lang w:val="en-GB" w:eastAsia="en-GB"/>
              </w:rPr>
              <w:t>his</w:t>
            </w:r>
            <w:r w:rsidR="002B2B15" w:rsidRPr="00161C7F">
              <w:rPr>
                <w:rFonts w:ascii="Arial" w:eastAsia="Times New Roman" w:hAnsi="Arial" w:cs="Arial"/>
                <w:lang w:val="en-GB" w:eastAsia="en-GB"/>
              </w:rPr>
              <w:t xml:space="preserve"> interest and </w:t>
            </w:r>
            <w:r w:rsidR="00C81011" w:rsidRPr="00161C7F">
              <w:rPr>
                <w:rFonts w:ascii="Arial" w:eastAsia="Times New Roman" w:hAnsi="Arial" w:cs="Arial"/>
                <w:lang w:val="en-GB" w:eastAsia="en-GB"/>
              </w:rPr>
              <w:t>dislike</w:t>
            </w:r>
            <w:r w:rsidR="007F6B0E" w:rsidRPr="00161C7F">
              <w:rPr>
                <w:rFonts w:ascii="Arial" w:eastAsia="Times New Roman" w:hAnsi="Arial" w:cs="Arial"/>
                <w:lang w:val="en-GB" w:eastAsia="en-GB"/>
              </w:rPr>
              <w:t xml:space="preserve"> to promote</w:t>
            </w:r>
            <w:r w:rsidRPr="00161C7F">
              <w:rPr>
                <w:rFonts w:ascii="Arial" w:eastAsia="Times New Roman" w:hAnsi="Arial" w:cs="Arial"/>
                <w:lang w:val="en-GB" w:eastAsia="en-GB"/>
              </w:rPr>
              <w:t xml:space="preserve"> care model </w:t>
            </w:r>
            <w:r w:rsidR="004616EE" w:rsidRPr="00161C7F">
              <w:rPr>
                <w:rFonts w:ascii="Arial" w:eastAsia="Times New Roman" w:hAnsi="Arial" w:cs="Arial"/>
                <w:lang w:val="en-GB" w:eastAsia="en-GB"/>
              </w:rPr>
              <w:t>and choice</w:t>
            </w:r>
            <w:r w:rsidR="004616EE" w:rsidRPr="00046198">
              <w:rPr>
                <w:rFonts w:ascii="Arial" w:eastAsia="Times New Roman" w:hAnsi="Arial" w:cs="Arial"/>
                <w:b/>
                <w:lang w:val="en-GB" w:eastAsia="en-GB"/>
              </w:rPr>
              <w:t>.</w:t>
            </w:r>
          </w:p>
          <w:p w:rsidR="00C81011" w:rsidRPr="00046198" w:rsidRDefault="00C81011" w:rsidP="00C81011">
            <w:pPr>
              <w:pStyle w:val="ListParagraph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:rsidR="008C3EA1" w:rsidRDefault="00C81011" w:rsidP="008C3EA1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lang w:val="en-GB" w:eastAsia="en-GB"/>
              </w:rPr>
            </w:pPr>
            <w:r w:rsidRPr="00046198">
              <w:rPr>
                <w:rFonts w:ascii="Arial" w:eastAsia="Times New Roman" w:hAnsi="Arial" w:cs="Arial"/>
                <w:b/>
                <w:lang w:val="en-GB" w:eastAsia="en-GB"/>
              </w:rPr>
              <w:lastRenderedPageBreak/>
              <w:t>Physically, encouraging regular movement</w:t>
            </w:r>
            <w:r w:rsidR="00C63C1F" w:rsidRPr="00046198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r w:rsidRPr="00046198">
              <w:rPr>
                <w:rFonts w:ascii="Arial" w:eastAsia="Times New Roman" w:hAnsi="Arial" w:cs="Arial"/>
                <w:b/>
                <w:lang w:val="en-GB" w:eastAsia="en-GB"/>
              </w:rPr>
              <w:t xml:space="preserve">or exercise like support walking around, </w:t>
            </w:r>
            <w:r w:rsidRPr="00046198">
              <w:rPr>
                <w:rFonts w:ascii="Arial" w:eastAsia="Times New Roman" w:hAnsi="Arial" w:cs="Arial"/>
                <w:lang w:val="en-GB" w:eastAsia="en-GB"/>
              </w:rPr>
              <w:t>organise and involve older person in</w:t>
            </w:r>
            <w:r w:rsidR="00C63C1F" w:rsidRPr="00046198">
              <w:rPr>
                <w:rFonts w:ascii="Arial" w:eastAsia="Times New Roman" w:hAnsi="Arial" w:cs="Arial"/>
                <w:lang w:val="en-GB" w:eastAsia="en-GB"/>
              </w:rPr>
              <w:t xml:space="preserve"> cognitive and social activities such as card game, Christmas roll party, board game, so, create</w:t>
            </w:r>
            <w:r w:rsidR="008C3EA1" w:rsidRPr="00046198">
              <w:rPr>
                <w:rFonts w:ascii="Arial" w:eastAsia="Times New Roman" w:hAnsi="Arial" w:cs="Arial"/>
                <w:lang w:val="en-GB" w:eastAsia="en-GB"/>
              </w:rPr>
              <w:t xml:space="preserve"> environmental factors that shape </w:t>
            </w:r>
            <w:r w:rsidR="00633DBD" w:rsidRPr="00046198">
              <w:rPr>
                <w:rFonts w:ascii="Arial" w:eastAsia="Times New Roman" w:hAnsi="Arial" w:cs="Arial"/>
                <w:lang w:val="en-GB" w:eastAsia="en-GB"/>
              </w:rPr>
              <w:t xml:space="preserve">to inclusion and </w:t>
            </w:r>
            <w:r w:rsidR="008C3EA1" w:rsidRPr="00046198">
              <w:rPr>
                <w:rFonts w:ascii="Arial" w:eastAsia="Times New Roman" w:hAnsi="Arial" w:cs="Arial"/>
                <w:lang w:val="en-GB" w:eastAsia="en-GB"/>
              </w:rPr>
              <w:t>wellbeing</w:t>
            </w:r>
            <w:r w:rsidR="00ED682A" w:rsidRPr="00046198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r w:rsidR="00ED682A">
              <w:rPr>
                <w:rFonts w:ascii="Arial" w:eastAsia="Times New Roman" w:hAnsi="Arial" w:cs="Arial"/>
                <w:lang w:val="en-GB" w:eastAsia="en-GB"/>
              </w:rPr>
              <w:t>( British Geriatrics Society, 2018).</w:t>
            </w:r>
          </w:p>
          <w:p w:rsidR="00633DBD" w:rsidRPr="00633DBD" w:rsidRDefault="00633DBD" w:rsidP="00633DBD">
            <w:pPr>
              <w:pStyle w:val="ListParagraph"/>
              <w:rPr>
                <w:rFonts w:ascii="Arial" w:eastAsia="Times New Roman" w:hAnsi="Arial" w:cs="Arial"/>
                <w:lang w:val="en-GB" w:eastAsia="en-GB"/>
              </w:rPr>
            </w:pPr>
          </w:p>
          <w:p w:rsidR="00633DBD" w:rsidRPr="00D407E2" w:rsidRDefault="00633DBD" w:rsidP="008C3EA1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lang w:val="en-GB" w:eastAsia="en-GB"/>
              </w:rPr>
            </w:pPr>
            <w:r w:rsidRPr="00480623">
              <w:rPr>
                <w:rFonts w:ascii="Arial" w:eastAsia="Times New Roman" w:hAnsi="Arial" w:cs="Arial"/>
                <w:b/>
                <w:lang w:val="en-GB" w:eastAsia="en-GB"/>
              </w:rPr>
              <w:t>Explain the value of technology and innovation</w:t>
            </w:r>
            <w:r>
              <w:rPr>
                <w:rFonts w:ascii="Arial" w:eastAsia="Times New Roman" w:hAnsi="Arial" w:cs="Arial"/>
                <w:lang w:val="en-GB" w:eastAsia="en-GB"/>
              </w:rPr>
              <w:t xml:space="preserve"> in today care setting. Support education and learning about</w:t>
            </w:r>
            <w:r w:rsidR="00480623">
              <w:rPr>
                <w:rFonts w:ascii="Arial" w:eastAsia="Times New Roman" w:hAnsi="Arial" w:cs="Arial"/>
                <w:lang w:val="en-GB" w:eastAsia="en-GB"/>
              </w:rPr>
              <w:t xml:space="preserve"> how to access and use them.</w:t>
            </w:r>
          </w:p>
          <w:p w:rsidR="00AD3E24" w:rsidRDefault="00161C7F" w:rsidP="008C3EA1">
            <w:pPr>
              <w:rPr>
                <w:rFonts w:ascii="Arial" w:hAnsi="Arial" w:cs="Arial"/>
                <w:b/>
                <w:color w:val="5B9BD5" w:themeColor="accent1"/>
                <w:sz w:val="28"/>
                <w:szCs w:val="28"/>
              </w:rPr>
            </w:pPr>
            <w:r>
              <w:rPr>
                <w:rFonts w:ascii="Arial" w:hAnsi="Arial" w:cs="Arial"/>
              </w:rPr>
              <w:t xml:space="preserve">          </w:t>
            </w:r>
            <w:r w:rsidR="00BA358D" w:rsidRPr="009B3385">
              <w:rPr>
                <w:rFonts w:ascii="Arial" w:hAnsi="Arial" w:cs="Arial"/>
                <w:b/>
                <w:color w:val="5B9BD5" w:themeColor="accent1"/>
                <w:sz w:val="28"/>
                <w:szCs w:val="28"/>
              </w:rPr>
              <w:t>Conclusion</w:t>
            </w:r>
            <w:r w:rsidR="0086029D">
              <w:rPr>
                <w:rFonts w:ascii="Arial" w:hAnsi="Arial" w:cs="Arial"/>
                <w:b/>
                <w:color w:val="5B9BD5" w:themeColor="accent1"/>
                <w:sz w:val="28"/>
                <w:szCs w:val="28"/>
              </w:rPr>
              <w:t>:</w:t>
            </w:r>
          </w:p>
          <w:p w:rsidR="00EC3C7D" w:rsidRDefault="0086029D" w:rsidP="00EC3C7D">
            <w:pPr>
              <w:rPr>
                <w:rFonts w:ascii="Arial" w:hAnsi="Arial" w:cs="Arial"/>
              </w:rPr>
            </w:pPr>
            <w:r w:rsidRPr="0086029D">
              <w:rPr>
                <w:rFonts w:ascii="Arial" w:hAnsi="Arial" w:cs="Arial"/>
              </w:rPr>
              <w:t xml:space="preserve">Empowering older people in UK </w:t>
            </w:r>
            <w:r>
              <w:rPr>
                <w:rFonts w:ascii="Arial" w:hAnsi="Arial" w:cs="Arial"/>
              </w:rPr>
              <w:t xml:space="preserve">requires a coordinated approach across health, </w:t>
            </w:r>
            <w:r w:rsidR="002473CE">
              <w:rPr>
                <w:rFonts w:ascii="Arial" w:hAnsi="Arial" w:cs="Arial"/>
              </w:rPr>
              <w:t>social care, community development and rights-based advocacy. The initiatives of Policy, Theories and practice reflect national priorities and evidence-based strategies that promote autonomy, dignity and meaningful choice.</w:t>
            </w:r>
          </w:p>
          <w:p w:rsidR="003C149B" w:rsidRDefault="00610DF2" w:rsidP="00EC3C7D">
            <w:pPr>
              <w:rPr>
                <w:rFonts w:ascii="Arial" w:hAnsi="Arial" w:cs="Arial"/>
              </w:rPr>
            </w:pPr>
            <w:r w:rsidRPr="00EC3C7D">
              <w:rPr>
                <w:rFonts w:ascii="Arial" w:hAnsi="Arial" w:cs="Arial"/>
              </w:rPr>
              <w:t>In other hand,</w:t>
            </w:r>
            <w:r w:rsidR="00161C7F">
              <w:rPr>
                <w:rFonts w:ascii="Arial" w:hAnsi="Arial" w:cs="Arial"/>
              </w:rPr>
              <w:t xml:space="preserve"> empowering older people in UK</w:t>
            </w:r>
            <w:r w:rsidRPr="00EC3C7D">
              <w:rPr>
                <w:rFonts w:ascii="Arial" w:hAnsi="Arial" w:cs="Arial"/>
              </w:rPr>
              <w:t xml:space="preserve"> is assessed their needs, fosters</w:t>
            </w:r>
            <w:r w:rsidR="00EC3C7D" w:rsidRPr="00EC3C7D">
              <w:rPr>
                <w:rFonts w:ascii="Arial" w:hAnsi="Arial" w:cs="Arial"/>
              </w:rPr>
              <w:t xml:space="preserve"> their participation in society such as:</w:t>
            </w:r>
          </w:p>
          <w:p w:rsidR="00EC3C7D" w:rsidRPr="003C149B" w:rsidRDefault="003C149B" w:rsidP="003C14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Pr="003C149B">
              <w:rPr>
                <w:rFonts w:ascii="Arial" w:hAnsi="Arial" w:cs="Arial"/>
              </w:rPr>
              <w:t>Involve</w:t>
            </w:r>
            <w:r w:rsidR="00EC3C7D" w:rsidRPr="003C149B">
              <w:rPr>
                <w:rFonts w:ascii="Arial" w:hAnsi="Arial" w:cs="Arial"/>
              </w:rPr>
              <w:t xml:space="preserve"> them in decisions about their </w:t>
            </w:r>
            <w:r>
              <w:rPr>
                <w:rFonts w:ascii="Arial" w:hAnsi="Arial" w:cs="Arial"/>
              </w:rPr>
              <w:t xml:space="preserve">    </w:t>
            </w:r>
            <w:r w:rsidR="00EC3C7D" w:rsidRPr="003C149B">
              <w:rPr>
                <w:rFonts w:ascii="Arial" w:hAnsi="Arial" w:cs="Arial"/>
              </w:rPr>
              <w:t>care and planning.</w:t>
            </w:r>
          </w:p>
          <w:p w:rsidR="00EC3C7D" w:rsidRDefault="00EC3C7D" w:rsidP="00EC3C7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3C149B">
              <w:rPr>
                <w:rFonts w:ascii="Arial" w:hAnsi="Arial" w:cs="Arial"/>
              </w:rPr>
              <w:t>ncourage them socialization, like</w:t>
            </w:r>
            <w:r w:rsidR="007F6B0E">
              <w:rPr>
                <w:rFonts w:ascii="Arial" w:hAnsi="Arial" w:cs="Arial"/>
              </w:rPr>
              <w:t xml:space="preserve"> community engagement </w:t>
            </w:r>
            <w:r>
              <w:rPr>
                <w:rFonts w:ascii="Arial" w:hAnsi="Arial" w:cs="Arial"/>
              </w:rPr>
              <w:t>to volunteer and engage in civic activities.</w:t>
            </w:r>
          </w:p>
          <w:p w:rsidR="00EC3C7D" w:rsidRDefault="00EC3C7D" w:rsidP="00EC3C7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Promote Health and care access</w:t>
            </w:r>
            <w:r w:rsidR="007F6B0E">
              <w:rPr>
                <w:rFonts w:ascii="Arial" w:hAnsi="Arial" w:cs="Arial"/>
              </w:rPr>
              <w:t xml:space="preserve"> this includes addressing inequalities in health outcomes and providing support for those who need it most.</w:t>
            </w:r>
          </w:p>
          <w:p w:rsidR="007F6B0E" w:rsidRDefault="007F6B0E" w:rsidP="007F6B0E">
            <w:pPr>
              <w:pStyle w:val="ListParagraph"/>
              <w:rPr>
                <w:rFonts w:ascii="Arial" w:hAnsi="Arial" w:cs="Arial"/>
              </w:rPr>
            </w:pPr>
          </w:p>
          <w:p w:rsidR="0086029D" w:rsidRPr="00AE0DEC" w:rsidRDefault="007F6B0E" w:rsidP="008C3EA1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Creating Age-friendly communities to support older people needs and encourage their participation to positive outcome for </w:t>
            </w:r>
            <w:r w:rsidR="00855E71">
              <w:rPr>
                <w:rFonts w:ascii="Arial" w:hAnsi="Arial" w:cs="Arial"/>
              </w:rPr>
              <w:t>both individual and communities ( Durand et al…</w:t>
            </w:r>
            <w:r w:rsidR="00AE0DEC">
              <w:rPr>
                <w:rFonts w:ascii="Arial" w:hAnsi="Arial" w:cs="Arial"/>
              </w:rPr>
              <w:t>, 2025)</w:t>
            </w:r>
          </w:p>
          <w:p w:rsidR="00C10B04" w:rsidRDefault="00C10B04" w:rsidP="00C10B04">
            <w:pPr>
              <w:rPr>
                <w:rFonts w:ascii="Arial" w:hAnsi="Arial" w:cs="Arial"/>
                <w:bCs/>
                <w:color w:val="181818"/>
                <w:sz w:val="16"/>
                <w:szCs w:val="16"/>
              </w:rPr>
            </w:pPr>
          </w:p>
          <w:p w:rsidR="00C10B04" w:rsidRDefault="00C10B04" w:rsidP="00C10B04">
            <w:pPr>
              <w:rPr>
                <w:rFonts w:ascii="Arial" w:hAnsi="Arial" w:cs="Arial"/>
                <w:bCs/>
                <w:color w:val="181818"/>
                <w:sz w:val="16"/>
                <w:szCs w:val="16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21D594F7" wp14:editId="19C08014">
                  <wp:extent cx="2747148" cy="3260785"/>
                  <wp:effectExtent l="0" t="0" r="0" b="0"/>
                  <wp:docPr id="22" name="Picture 22" descr="Senior Man, Nurse and Exercise with Physiotherapist for Physica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enior Man, Nurse and Exercise with Physiotherapist for Physica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1638" cy="3325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Cs/>
                <w:color w:val="181818"/>
                <w:sz w:val="16"/>
                <w:szCs w:val="16"/>
              </w:rPr>
              <w:t>Bark.com</w:t>
            </w:r>
          </w:p>
          <w:p w:rsidR="00C10B04" w:rsidRDefault="00C10B04" w:rsidP="00C10B04">
            <w:pPr>
              <w:rPr>
                <w:rFonts w:ascii="Arial" w:hAnsi="Arial" w:cs="Arial"/>
                <w:bCs/>
                <w:color w:val="181818"/>
                <w:sz w:val="16"/>
                <w:szCs w:val="16"/>
              </w:rPr>
            </w:pPr>
            <w:r w:rsidRPr="00C10B04">
              <w:rPr>
                <w:rFonts w:ascii="Arial" w:hAnsi="Arial" w:cs="Arial"/>
                <w:bCs/>
                <w:color w:val="181818"/>
                <w:sz w:val="16"/>
                <w:szCs w:val="16"/>
              </w:rPr>
              <w:t>Senior man, nurse and exercise with physiotherapist for physical activity, workout or balance in garden. Male person, caregiver or medical worker with elderly patient or dumbbells for stretching.</w:t>
            </w:r>
          </w:p>
          <w:p w:rsidR="00C10B04" w:rsidRDefault="00C10B04" w:rsidP="00C10B04">
            <w:pPr>
              <w:rPr>
                <w:rFonts w:ascii="Arial" w:hAnsi="Arial" w:cs="Arial"/>
                <w:bCs/>
                <w:color w:val="181818"/>
                <w:sz w:val="16"/>
                <w:szCs w:val="16"/>
              </w:rPr>
            </w:pPr>
          </w:p>
          <w:p w:rsidR="00C10B04" w:rsidRPr="00C10B04" w:rsidRDefault="00C10B04" w:rsidP="00C10B04">
            <w:pPr>
              <w:rPr>
                <w:rFonts w:ascii="Arial" w:hAnsi="Arial" w:cs="Arial"/>
                <w:noProof/>
                <w:lang w:val="en-GB" w:eastAsia="en-GB"/>
              </w:rPr>
            </w:pPr>
          </w:p>
          <w:p w:rsidR="00AD3E24" w:rsidRDefault="00AD3E24" w:rsidP="00B71F42">
            <w:pPr>
              <w:rPr>
                <w:rFonts w:ascii="Arial" w:hAnsi="Arial" w:cs="Arial"/>
                <w:noProof/>
                <w:lang w:val="en-GB" w:eastAsia="en-GB"/>
              </w:rPr>
            </w:pPr>
          </w:p>
          <w:p w:rsidR="00AD3E24" w:rsidRDefault="00AD3E24" w:rsidP="00B71F42">
            <w:pPr>
              <w:rPr>
                <w:rFonts w:ascii="Arial" w:hAnsi="Arial" w:cs="Arial"/>
                <w:noProof/>
                <w:lang w:val="en-GB" w:eastAsia="en-GB"/>
              </w:rPr>
            </w:pPr>
          </w:p>
          <w:p w:rsidR="00391219" w:rsidRPr="000E2F62" w:rsidRDefault="00391219" w:rsidP="00B71F42">
            <w:pPr>
              <w:rPr>
                <w:rFonts w:ascii="Arial" w:hAnsi="Arial" w:cs="Arial"/>
                <w:noProof/>
              </w:rPr>
            </w:pPr>
          </w:p>
        </w:tc>
      </w:tr>
    </w:tbl>
    <w:p w:rsidR="00847536" w:rsidRPr="00BF144E" w:rsidRDefault="00847536">
      <w:pPr>
        <w:rPr>
          <w:rFonts w:ascii="Arial" w:hAnsi="Arial" w:cs="Arial"/>
          <w:sz w:val="24"/>
          <w:szCs w:val="24"/>
        </w:rPr>
      </w:pPr>
    </w:p>
    <w:p w:rsidR="00B67824" w:rsidRPr="00EF1AA0" w:rsidRDefault="00B67824" w:rsidP="00C46111">
      <w:pPr>
        <w:rPr>
          <w:color w:val="2E74B5" w:themeColor="accent1" w:themeShade="BF"/>
        </w:rPr>
      </w:pPr>
    </w:p>
    <w:p w:rsidR="00ED1049" w:rsidRPr="00EF1AA0" w:rsidRDefault="00EF1AA0" w:rsidP="00C46111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F1AA0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 xml:space="preserve">           </w:t>
      </w:r>
      <w:r w:rsidR="00ED1049" w:rsidRPr="00EF1AA0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References</w:t>
      </w:r>
    </w:p>
    <w:p w:rsidR="00855E71" w:rsidRDefault="00B06787" w:rsidP="00855E71">
      <w:pPr>
        <w:pStyle w:val="Heading1"/>
        <w:spacing w:after="0" w:line="480" w:lineRule="auto"/>
        <w:jc w:val="center"/>
        <w:rPr>
          <w:sz w:val="24"/>
          <w:szCs w:val="24"/>
          <w:lang w:val="en-GB" w:eastAsia="en-GB"/>
        </w:rPr>
      </w:pPr>
      <w:r>
        <w:rPr>
          <w:rFonts w:ascii="Calibri" w:eastAsia="Times New Roman" w:hAnsi="Calibri" w:cs="Calibri"/>
          <w:sz w:val="24"/>
          <w:szCs w:val="24"/>
          <w:lang w:val="en-GB" w:eastAsia="en-GB"/>
        </w:rPr>
        <w:t xml:space="preserve">           </w:t>
      </w:r>
    </w:p>
    <w:p w:rsidR="00624CD4" w:rsidRDefault="001923C2" w:rsidP="00624CD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     </w:t>
      </w:r>
      <w:r w:rsidR="00624CD4">
        <w:t xml:space="preserve"> </w:t>
      </w:r>
      <w:r w:rsidR="00EF1AA0">
        <w:t>1-</w:t>
      </w:r>
      <w:r w:rsidR="00624CD4">
        <w:t xml:space="preserve">   </w:t>
      </w:r>
      <w:r w:rsidR="00855E71">
        <w:t xml:space="preserve">Abdi, Sarah, et al. “Understanding the Care and Support Needs of Older People: A Scoping Review and Categorisation Using the WHO International Classification of Functioning, Disability and Health Framework (ICF).” </w:t>
      </w:r>
      <w:r w:rsidR="00855E71">
        <w:rPr>
          <w:i/>
          <w:iCs/>
        </w:rPr>
        <w:t>BMC Geriatrics</w:t>
      </w:r>
      <w:r w:rsidR="00855E71">
        <w:t xml:space="preserve">, vol. 19, no. 1, 22 July 2019, https://bmcgeriatr.biomedcentral.com/articles/10.1186/s12877-019-1189-9, </w:t>
      </w:r>
      <w:hyperlink r:id="rId21" w:history="1">
        <w:r w:rsidRPr="008279CD">
          <w:rPr>
            <w:rStyle w:val="Hyperlink"/>
          </w:rPr>
          <w:t>https://doi.org/10.1186/s12877-019-1189-9.( Accessed 10 July 2026</w:t>
        </w:r>
      </w:hyperlink>
      <w:r>
        <w:t>).</w:t>
      </w:r>
    </w:p>
    <w:p w:rsidR="00E65E97" w:rsidRDefault="00624CD4" w:rsidP="00624CD4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     </w:t>
      </w:r>
      <w:r w:rsidR="00EF1AA0">
        <w:t>2-</w:t>
      </w:r>
      <w:r w:rsidR="00DC2FA7">
        <w:t xml:space="preserve"> </w:t>
      </w:r>
      <w:r w:rsidR="00855E71">
        <w:t xml:space="preserve">Care Quality Commission. “Independence, Choice and Control - Care Quality Commission.” </w:t>
      </w:r>
      <w:r w:rsidR="00855E71">
        <w:rPr>
          <w:i/>
          <w:iCs/>
        </w:rPr>
        <w:t>Www.Cqc.Org.Uk</w:t>
      </w:r>
      <w:r>
        <w:t xml:space="preserve">, 2024, </w:t>
      </w:r>
      <w:hyperlink r:id="rId22" w:history="1">
        <w:r w:rsidR="00A44BE2" w:rsidRPr="008279CD">
          <w:rPr>
            <w:rStyle w:val="Hyperlink"/>
          </w:rPr>
          <w:t>https://www.cqc.org.uk/guidance-regulation/providers/assessment/single-assessment-framework/caring/independence-choice</w:t>
        </w:r>
      </w:hyperlink>
      <w:r w:rsidR="00A44BE2">
        <w:t xml:space="preserve"> control </w:t>
      </w:r>
      <w:r w:rsidR="001923C2">
        <w:t>(</w:t>
      </w:r>
      <w:r w:rsidR="00A44BE2">
        <w:t>.</w:t>
      </w:r>
      <w:r w:rsidR="00E65E97">
        <w:t>Accessed 10</w:t>
      </w:r>
      <w:r w:rsidR="00855E71">
        <w:t xml:space="preserve"> July </w:t>
      </w:r>
      <w:proofErr w:type="gramStart"/>
      <w:r w:rsidR="00855E71">
        <w:t>2026</w:t>
      </w:r>
      <w:r w:rsidR="00E65E97">
        <w:t xml:space="preserve"> </w:t>
      </w:r>
      <w:r w:rsidR="001923C2">
        <w:t>)</w:t>
      </w:r>
      <w:proofErr w:type="gramEnd"/>
      <w:r w:rsidR="001923C2">
        <w:t>.</w:t>
      </w:r>
    </w:p>
    <w:p w:rsidR="00B00CD0" w:rsidRDefault="00624CD4" w:rsidP="00EF1AA0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    </w:t>
      </w:r>
      <w:r w:rsidR="00EF1AA0">
        <w:t>3-</w:t>
      </w:r>
      <w:r w:rsidR="00855E71">
        <w:t xml:space="preserve"> “Independence, Choice and Control - Care Quality Commission.” </w:t>
      </w:r>
      <w:r w:rsidR="00855E71">
        <w:rPr>
          <w:i/>
          <w:iCs/>
        </w:rPr>
        <w:t>Www.Cqc.Org.Uk</w:t>
      </w:r>
      <w:r w:rsidR="00855E71">
        <w:t xml:space="preserve">, 2024, </w:t>
      </w:r>
      <w:hyperlink r:id="rId23" w:history="1">
        <w:r w:rsidR="001923C2" w:rsidRPr="008279CD">
          <w:rPr>
            <w:rStyle w:val="Hyperlink"/>
          </w:rPr>
          <w:t>https://www.cqc.org.uk/guidanceregulation/providers/assessment/single-assessment-framework/caring/independence-choice-control. (Accessed 10 July 2026</w:t>
        </w:r>
      </w:hyperlink>
      <w:r w:rsidR="001923C2">
        <w:t>).</w:t>
      </w:r>
    </w:p>
    <w:p w:rsidR="00855E71" w:rsidRDefault="00624CD4" w:rsidP="00855E71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 </w:t>
      </w:r>
      <w:r w:rsidR="00EF1AA0">
        <w:t xml:space="preserve">     4-   </w:t>
      </w:r>
      <w:r>
        <w:t xml:space="preserve"> </w:t>
      </w:r>
      <w:r w:rsidR="00855E71">
        <w:t>Durand, Mary Alison, et al. “Evaluating the Role of Community-Based Multi-Disciplinary Teams in Integrated Health and Social Care in England: Overview of Findings from the Pioneer Evaluation and Their Implications for Health and Social Care Integration</w:t>
      </w:r>
      <w:proofErr w:type="gramStart"/>
      <w:r w:rsidR="00855E71">
        <w:t>..”</w:t>
      </w:r>
      <w:proofErr w:type="gramEnd"/>
      <w:r w:rsidR="00855E71">
        <w:t xml:space="preserve"> </w:t>
      </w:r>
      <w:r w:rsidR="00855E71">
        <w:rPr>
          <w:i/>
          <w:iCs/>
        </w:rPr>
        <w:t>PubMed</w:t>
      </w:r>
      <w:r w:rsidR="00855E71">
        <w:t>, vol. 30, no. 1_suppl, 1 July 2025, pp. 69S-81S, 10.1177/13558196251349398.</w:t>
      </w:r>
      <w:r w:rsidR="000F0B97">
        <w:t xml:space="preserve"> </w:t>
      </w:r>
      <w:proofErr w:type="gramStart"/>
      <w:r w:rsidR="000F0B97">
        <w:t>( 11</w:t>
      </w:r>
      <w:proofErr w:type="gramEnd"/>
      <w:r w:rsidR="000F0B97">
        <w:t xml:space="preserve"> July 2026)</w:t>
      </w:r>
    </w:p>
    <w:p w:rsidR="00A0132D" w:rsidRDefault="001923C2" w:rsidP="00855E71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    </w:t>
      </w:r>
      <w:r w:rsidR="00EF1AA0">
        <w:t xml:space="preserve"> 5</w:t>
      </w:r>
      <w:r w:rsidR="00DC2FA7">
        <w:t xml:space="preserve"> </w:t>
      </w:r>
      <w:r w:rsidR="00EF1AA0">
        <w:t xml:space="preserve">- </w:t>
      </w:r>
      <w:r w:rsidR="00855E71">
        <w:t xml:space="preserve">GOV.UK. “Evidence Review for Adult Social Care Reform: Summary Report.” </w:t>
      </w:r>
      <w:r w:rsidR="00855E71">
        <w:rPr>
          <w:i/>
          <w:iCs/>
        </w:rPr>
        <w:t>GOV.UK</w:t>
      </w:r>
      <w:r w:rsidR="00855E71">
        <w:t xml:space="preserve">, 1 Dec. 2021, </w:t>
      </w:r>
      <w:hyperlink r:id="rId24" w:history="1">
        <w:r w:rsidR="00A0132D" w:rsidRPr="008279CD">
          <w:rPr>
            <w:rStyle w:val="Hyperlink"/>
          </w:rPr>
          <w:t>https://www.gov.uk/government/publications/evidence-review-for-adult-social-care-reform/evidence-review-for-adult-social-care-reform-summary-report</w:t>
        </w:r>
      </w:hyperlink>
      <w:r w:rsidR="00E65E97">
        <w:t>.</w:t>
      </w:r>
    </w:p>
    <w:p w:rsidR="00855E71" w:rsidRDefault="00E65E97" w:rsidP="00855E71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</w:t>
      </w:r>
      <w:r w:rsidR="000F0B97">
        <w:t>(</w:t>
      </w:r>
      <w:r>
        <w:t>Accessed 11</w:t>
      </w:r>
      <w:r w:rsidR="000F0B97">
        <w:t xml:space="preserve"> July 2026).</w:t>
      </w:r>
    </w:p>
    <w:p w:rsidR="00855E71" w:rsidRDefault="000F0B97" w:rsidP="00E65E97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  </w:t>
      </w:r>
      <w:r w:rsidR="00EF1AA0">
        <w:t xml:space="preserve"> 6-</w:t>
      </w:r>
      <w:r w:rsidR="00DC2FA7">
        <w:t xml:space="preserve"> </w:t>
      </w:r>
      <w:r w:rsidR="00855E71">
        <w:t xml:space="preserve">Gov.uk. “Mental Capacity Act: Making Decisions.” </w:t>
      </w:r>
      <w:r w:rsidR="00855E71">
        <w:rPr>
          <w:i/>
          <w:iCs/>
        </w:rPr>
        <w:t>GOV.UK</w:t>
      </w:r>
      <w:r w:rsidR="00855E71">
        <w:t xml:space="preserve">, 30 Sept. 2014, </w:t>
      </w:r>
      <w:hyperlink r:id="rId25" w:history="1">
        <w:r w:rsidRPr="008279CD">
          <w:rPr>
            <w:rStyle w:val="Hyperlink"/>
          </w:rPr>
          <w:t>https://www.gov.uk/government/collections/mental-capacity-act-making-decisions.( Accessed 11 July 2026</w:t>
        </w:r>
      </w:hyperlink>
      <w:r>
        <w:t>)</w:t>
      </w:r>
      <w:r w:rsidR="00855E71">
        <w:t>.</w:t>
      </w:r>
    </w:p>
    <w:p w:rsidR="00A0132D" w:rsidRDefault="00322F2E" w:rsidP="000F0B97">
      <w:pPr>
        <w:pStyle w:val="NormalWeb"/>
        <w:spacing w:before="0" w:beforeAutospacing="0" w:after="0" w:afterAutospacing="0" w:line="480" w:lineRule="auto"/>
      </w:pPr>
      <w:r>
        <w:t xml:space="preserve"> </w:t>
      </w:r>
      <w:r w:rsidR="001923C2">
        <w:t xml:space="preserve"> </w:t>
      </w:r>
      <w:r>
        <w:t xml:space="preserve"> </w:t>
      </w:r>
      <w:r w:rsidR="00DC2FA7">
        <w:t>7</w:t>
      </w:r>
      <w:r w:rsidR="001923C2">
        <w:t xml:space="preserve"> </w:t>
      </w:r>
      <w:r>
        <w:t>—</w:t>
      </w:r>
      <w:r w:rsidR="00855E71">
        <w:t xml:space="preserve">NHS digital. “Home - NHS Digital.” </w:t>
      </w:r>
      <w:r w:rsidR="00855E71">
        <w:rPr>
          <w:i/>
          <w:iCs/>
        </w:rPr>
        <w:t>NHS Digital</w:t>
      </w:r>
      <w:r w:rsidR="00855E71">
        <w:t xml:space="preserve">, 4 Apr. 2024, </w:t>
      </w:r>
      <w:hyperlink r:id="rId26" w:history="1">
        <w:r w:rsidR="00A0132D" w:rsidRPr="008279CD">
          <w:rPr>
            <w:rStyle w:val="Hyperlink"/>
          </w:rPr>
          <w:t>https://digital.nhs.uk/</w:t>
        </w:r>
      </w:hyperlink>
      <w:r w:rsidR="00E65E97">
        <w:t xml:space="preserve">. </w:t>
      </w:r>
    </w:p>
    <w:p w:rsidR="00855E71" w:rsidRDefault="000F0B97" w:rsidP="000F0B97">
      <w:pPr>
        <w:pStyle w:val="NormalWeb"/>
        <w:spacing w:before="0" w:beforeAutospacing="0" w:after="0" w:afterAutospacing="0" w:line="480" w:lineRule="auto"/>
      </w:pPr>
      <w:r>
        <w:t>(</w:t>
      </w:r>
      <w:r w:rsidR="00E65E97">
        <w:t xml:space="preserve">Accessed 11 </w:t>
      </w:r>
      <w:r w:rsidR="00855E71">
        <w:t>July 2026</w:t>
      </w:r>
      <w:r>
        <w:t>)</w:t>
      </w:r>
      <w:r w:rsidR="00855E71">
        <w:t>.</w:t>
      </w:r>
    </w:p>
    <w:p w:rsidR="00A0132D" w:rsidRDefault="001923C2" w:rsidP="00322F2E">
      <w:pPr>
        <w:pStyle w:val="NormalWeb"/>
        <w:spacing w:before="0" w:beforeAutospacing="0" w:after="0" w:afterAutospacing="0" w:line="480" w:lineRule="auto"/>
      </w:pPr>
      <w:r>
        <w:t xml:space="preserve"> </w:t>
      </w:r>
      <w:r w:rsidR="00DC2FA7">
        <w:t xml:space="preserve">  8 -</w:t>
      </w:r>
      <w:r w:rsidR="00855E71">
        <w:t xml:space="preserve">NHS England. “Personalised Care.” </w:t>
      </w:r>
      <w:r w:rsidR="00855E71">
        <w:rPr>
          <w:i/>
          <w:iCs/>
        </w:rPr>
        <w:t>England.Nhs.Uk</w:t>
      </w:r>
      <w:r w:rsidR="00855E71">
        <w:t xml:space="preserve">, 8 Nov. 2022, </w:t>
      </w:r>
      <w:hyperlink r:id="rId27" w:history="1">
        <w:r w:rsidR="00A0132D" w:rsidRPr="008279CD">
          <w:rPr>
            <w:rStyle w:val="Hyperlink"/>
          </w:rPr>
          <w:t>https://www.england.nhs.uk/personalisedcare/</w:t>
        </w:r>
      </w:hyperlink>
      <w:r w:rsidR="00E65E97">
        <w:t>.</w:t>
      </w:r>
    </w:p>
    <w:p w:rsidR="00855E71" w:rsidRDefault="00E65E97" w:rsidP="00322F2E">
      <w:pPr>
        <w:pStyle w:val="NormalWeb"/>
        <w:spacing w:before="0" w:beforeAutospacing="0" w:after="0" w:afterAutospacing="0" w:line="480" w:lineRule="auto"/>
      </w:pPr>
      <w:r>
        <w:t xml:space="preserve"> </w:t>
      </w:r>
      <w:r w:rsidR="000F0B97">
        <w:t>(</w:t>
      </w:r>
      <w:r>
        <w:t>Accessed 11</w:t>
      </w:r>
      <w:r w:rsidR="00855E71">
        <w:t>July 2026.</w:t>
      </w:r>
      <w:r w:rsidR="000F0B97">
        <w:t>)</w:t>
      </w:r>
    </w:p>
    <w:p w:rsidR="00322F2E" w:rsidRDefault="000F0B97" w:rsidP="00DC2FA7">
      <w:pPr>
        <w:pStyle w:val="NormalWeb"/>
        <w:spacing w:before="0" w:beforeAutospacing="0" w:after="0" w:afterAutospacing="0" w:line="480" w:lineRule="auto"/>
      </w:pPr>
      <w:r>
        <w:t xml:space="preserve">   </w:t>
      </w:r>
      <w:r w:rsidR="00DC2FA7">
        <w:t xml:space="preserve">9- </w:t>
      </w:r>
      <w:r w:rsidR="00855E71">
        <w:t xml:space="preserve">ONS. “Population Estimates - Office for National Statistics.” </w:t>
      </w:r>
      <w:r w:rsidR="00855E71">
        <w:rPr>
          <w:i/>
          <w:iCs/>
        </w:rPr>
        <w:t>Ons.Gov.Uk</w:t>
      </w:r>
      <w:r w:rsidR="00DC2FA7">
        <w:t xml:space="preserve">, 2023                     </w:t>
      </w:r>
    </w:p>
    <w:p w:rsidR="00A0132D" w:rsidRDefault="00322F2E" w:rsidP="00322F2E">
      <w:pPr>
        <w:pStyle w:val="NormalWeb"/>
        <w:spacing w:before="0" w:beforeAutospacing="0" w:after="0" w:afterAutospacing="0" w:line="480" w:lineRule="auto"/>
      </w:pPr>
      <w:r>
        <w:t xml:space="preserve">       </w:t>
      </w:r>
      <w:hyperlink r:id="rId28" w:history="1">
        <w:r w:rsidR="00A0132D" w:rsidRPr="008279CD">
          <w:rPr>
            <w:rStyle w:val="Hyperlink"/>
          </w:rPr>
          <w:t>https://www.ons.gov.uk/peoplepopulationandcommunity/populationandmigration/populationestimates</w:t>
        </w:r>
      </w:hyperlink>
    </w:p>
    <w:p w:rsidR="00322F2E" w:rsidRDefault="00E65E97" w:rsidP="00322F2E">
      <w:pPr>
        <w:pStyle w:val="NormalWeb"/>
        <w:spacing w:before="0" w:beforeAutospacing="0" w:after="0" w:afterAutospacing="0" w:line="480" w:lineRule="auto"/>
      </w:pPr>
      <w:r>
        <w:t xml:space="preserve">. </w:t>
      </w:r>
      <w:r w:rsidR="000F0B97">
        <w:t>(</w:t>
      </w:r>
      <w:r>
        <w:t>Accessed 11</w:t>
      </w:r>
      <w:r w:rsidR="00855E71">
        <w:t xml:space="preserve"> July 2026</w:t>
      </w:r>
      <w:r w:rsidR="000F0B97">
        <w:t>)</w:t>
      </w:r>
      <w:r w:rsidR="00855E71">
        <w:t>.</w:t>
      </w:r>
    </w:p>
    <w:p w:rsidR="00A0132D" w:rsidRDefault="00322F2E" w:rsidP="00322F2E">
      <w:pPr>
        <w:pStyle w:val="NormalWeb"/>
        <w:spacing w:before="0" w:beforeAutospacing="0" w:after="0" w:afterAutospacing="0" w:line="480" w:lineRule="auto"/>
      </w:pPr>
      <w:r>
        <w:t xml:space="preserve"> </w:t>
      </w:r>
      <w:r w:rsidR="00DC2FA7">
        <w:t xml:space="preserve"> 10</w:t>
      </w:r>
      <w:r>
        <w:t xml:space="preserve"> </w:t>
      </w:r>
      <w:r w:rsidR="00DC2FA7">
        <w:t>-</w:t>
      </w:r>
      <w:r w:rsidR="00855E71">
        <w:t xml:space="preserve">“Population Projections - Office for National Statistics.” </w:t>
      </w:r>
      <w:r w:rsidR="00855E71">
        <w:rPr>
          <w:i/>
          <w:iCs/>
        </w:rPr>
        <w:t>Ons.Gov.Uk</w:t>
      </w:r>
      <w:r w:rsidR="00855E71">
        <w:t xml:space="preserve">, 2022, </w:t>
      </w:r>
    </w:p>
    <w:p w:rsidR="00A0132D" w:rsidRDefault="00322F2E" w:rsidP="00322F2E">
      <w:pPr>
        <w:pStyle w:val="NormalWeb"/>
        <w:spacing w:before="0" w:beforeAutospacing="0" w:after="0" w:afterAutospacing="0" w:line="480" w:lineRule="auto"/>
      </w:pPr>
      <w:r>
        <w:t xml:space="preserve">          </w:t>
      </w:r>
      <w:hyperlink r:id="rId29" w:history="1">
        <w:r w:rsidR="00A0132D" w:rsidRPr="008279CD">
          <w:rPr>
            <w:rStyle w:val="Hyperlink"/>
          </w:rPr>
          <w:t>https://www.ons.gov.uk/peoplepopulationandcommunity/populationandmigration/populationprojections</w:t>
        </w:r>
      </w:hyperlink>
      <w:r w:rsidR="00E65E97">
        <w:t>.</w:t>
      </w:r>
    </w:p>
    <w:p w:rsidR="00855E71" w:rsidRDefault="00E65E97" w:rsidP="00322F2E">
      <w:pPr>
        <w:pStyle w:val="NormalWeb"/>
        <w:spacing w:before="0" w:beforeAutospacing="0" w:after="0" w:afterAutospacing="0" w:line="480" w:lineRule="auto"/>
      </w:pPr>
      <w:r>
        <w:t xml:space="preserve"> </w:t>
      </w:r>
      <w:r w:rsidR="000F0B97">
        <w:t>(</w:t>
      </w:r>
      <w:r>
        <w:t xml:space="preserve">Accessed 12 </w:t>
      </w:r>
      <w:r w:rsidR="00855E71">
        <w:t>July 2026</w:t>
      </w:r>
      <w:r w:rsidR="000F0B97">
        <w:t>)</w:t>
      </w:r>
      <w:r w:rsidR="00855E71">
        <w:t>.</w:t>
      </w:r>
    </w:p>
    <w:p w:rsidR="00A0132D" w:rsidRDefault="00322F2E" w:rsidP="00855E71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  </w:t>
      </w:r>
      <w:r w:rsidR="00DC2FA7">
        <w:t xml:space="preserve"> 11</w:t>
      </w:r>
      <w:r>
        <w:t xml:space="preserve"> </w:t>
      </w:r>
      <w:r w:rsidR="00DC2FA7">
        <w:t>-</w:t>
      </w:r>
      <w:r w:rsidR="00855E71">
        <w:t xml:space="preserve">SCIE. “Human Rights, Choice and Control in Care Planning.” </w:t>
      </w:r>
      <w:r w:rsidR="00855E71">
        <w:rPr>
          <w:i/>
          <w:iCs/>
        </w:rPr>
        <w:t>SCIE</w:t>
      </w:r>
      <w:r w:rsidR="00855E71">
        <w:t xml:space="preserve">, 2024, </w:t>
      </w:r>
      <w:hyperlink r:id="rId30" w:history="1">
        <w:r w:rsidR="00A0132D" w:rsidRPr="008279CD">
          <w:rPr>
            <w:rStyle w:val="Hyperlink"/>
          </w:rPr>
          <w:t>https://www.scie.org.uk/mca/practice/care-planning/human-rights-choice-control/</w:t>
        </w:r>
      </w:hyperlink>
    </w:p>
    <w:p w:rsidR="00855E71" w:rsidRDefault="00E65E97" w:rsidP="00855E71">
      <w:pPr>
        <w:pStyle w:val="NormalWeb"/>
        <w:spacing w:before="0" w:beforeAutospacing="0" w:after="0" w:afterAutospacing="0" w:line="480" w:lineRule="auto"/>
        <w:ind w:left="720" w:hanging="720"/>
      </w:pPr>
      <w:proofErr w:type="gramStart"/>
      <w:r>
        <w:t>.</w:t>
      </w:r>
      <w:r w:rsidR="000F0B97">
        <w:t>(</w:t>
      </w:r>
      <w:proofErr w:type="gramEnd"/>
      <w:r>
        <w:t xml:space="preserve"> Accessed 12</w:t>
      </w:r>
      <w:r w:rsidR="00855E71">
        <w:t xml:space="preserve"> July 2026</w:t>
      </w:r>
      <w:r w:rsidR="000F0B97">
        <w:t>)</w:t>
      </w:r>
      <w:r w:rsidR="00855E71">
        <w:t>.</w:t>
      </w:r>
    </w:p>
    <w:p w:rsidR="00A0132D" w:rsidRDefault="00322F2E" w:rsidP="00B00CD0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</w:t>
      </w:r>
      <w:r w:rsidR="00DC2FA7">
        <w:t xml:space="preserve">  12</w:t>
      </w:r>
      <w:r>
        <w:t xml:space="preserve"> </w:t>
      </w:r>
      <w:r w:rsidR="00DC2FA7">
        <w:t xml:space="preserve">- </w:t>
      </w:r>
      <w:r>
        <w:t>T</w:t>
      </w:r>
      <w:r w:rsidR="00855E71">
        <w:t xml:space="preserve">eam, Demography. “Provisional Population Estimate for the UK.” </w:t>
      </w:r>
      <w:r w:rsidR="00855E71">
        <w:rPr>
          <w:i/>
          <w:iCs/>
        </w:rPr>
        <w:t>Ons.Gov.Uk</w:t>
      </w:r>
      <w:r w:rsidR="00855E71">
        <w:t xml:space="preserve">, Office for National Statistics, 27 Nov. 2025, </w:t>
      </w:r>
      <w:hyperlink r:id="rId31" w:history="1">
        <w:r w:rsidR="00A0132D" w:rsidRPr="008279CD">
          <w:rPr>
            <w:rStyle w:val="Hyperlink"/>
          </w:rPr>
          <w:t>https://www.ons.gov.uk/peoplepopulationandcommunity/populationandmigration/populationestimates/bulletins/provisionalpopulationestimatefortheuk/mid2025</w:t>
        </w:r>
      </w:hyperlink>
      <w:r w:rsidR="00E65E97">
        <w:t>.</w:t>
      </w:r>
    </w:p>
    <w:p w:rsidR="00B00CD0" w:rsidRDefault="00E65E97" w:rsidP="00B00CD0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</w:t>
      </w:r>
      <w:r w:rsidR="000F0B97">
        <w:t>(</w:t>
      </w:r>
      <w:r>
        <w:t>Accessed 12</w:t>
      </w:r>
      <w:r w:rsidR="00855E71">
        <w:t xml:space="preserve"> July 2026.</w:t>
      </w:r>
      <w:r w:rsidR="000F0B97">
        <w:t>)</w:t>
      </w:r>
    </w:p>
    <w:p w:rsidR="00855E71" w:rsidRDefault="00322F2E" w:rsidP="00A0132D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   13 -</w:t>
      </w:r>
      <w:r w:rsidR="00855E71">
        <w:t xml:space="preserve">Thana, </w:t>
      </w:r>
      <w:proofErr w:type="spellStart"/>
      <w:r w:rsidR="00855E71">
        <w:t>Lavanya</w:t>
      </w:r>
      <w:proofErr w:type="spellEnd"/>
      <w:r w:rsidR="00855E71">
        <w:t xml:space="preserve">, et al. “Frontline Staff Perspectives on Multi-Disciplinary Team Working and the Effectiveness of Integrated Service Delivery: Findings from the Evaluation of the Integrated Care and Support Pioneers in England.” </w:t>
      </w:r>
      <w:r w:rsidR="00855E71">
        <w:rPr>
          <w:i/>
          <w:iCs/>
        </w:rPr>
        <w:t>Journal of Health Services Research &amp; Policy</w:t>
      </w:r>
      <w:r w:rsidR="00855E71">
        <w:t>, vol</w:t>
      </w:r>
      <w:proofErr w:type="gramStart"/>
      <w:r w:rsidR="00855E71">
        <w:t>.</w:t>
      </w:r>
      <w:r w:rsidR="000F0B97">
        <w:t>(</w:t>
      </w:r>
      <w:proofErr w:type="gramEnd"/>
      <w:r w:rsidR="00855E71">
        <w:t xml:space="preserve"> </w:t>
      </w:r>
      <w:r w:rsidR="000F0B97">
        <w:t>Accessed 14 July 2026)</w:t>
      </w:r>
    </w:p>
    <w:p w:rsidR="00A0132D" w:rsidRDefault="00322F2E" w:rsidP="00987350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     14 -</w:t>
      </w:r>
      <w:r w:rsidR="00E65E97">
        <w:t xml:space="preserve"> </w:t>
      </w:r>
      <w:r w:rsidR="00855E71">
        <w:t xml:space="preserve">“Comprehensive Geriatric Assessment (CGA) Hub | British Geriatrics Society.” </w:t>
      </w:r>
      <w:r w:rsidR="00855E71">
        <w:rPr>
          <w:i/>
          <w:iCs/>
        </w:rPr>
        <w:t>British Geriatrics Society</w:t>
      </w:r>
      <w:r w:rsidR="00855E71">
        <w:t xml:space="preserve">, 2018, </w:t>
      </w:r>
      <w:hyperlink r:id="rId32" w:history="1">
        <w:r w:rsidR="00A0132D" w:rsidRPr="008279CD">
          <w:rPr>
            <w:rStyle w:val="Hyperlink"/>
          </w:rPr>
          <w:t>https://www.bgs.org.uk/CGA</w:t>
        </w:r>
      </w:hyperlink>
      <w:r w:rsidR="00E65E97">
        <w:t>.</w:t>
      </w:r>
    </w:p>
    <w:p w:rsidR="00987350" w:rsidRDefault="000F0B97" w:rsidP="00987350">
      <w:pPr>
        <w:pStyle w:val="NormalWeb"/>
        <w:spacing w:before="0" w:beforeAutospacing="0" w:after="0" w:afterAutospacing="0" w:line="480" w:lineRule="auto"/>
        <w:ind w:left="720" w:hanging="720"/>
      </w:pPr>
      <w:proofErr w:type="gramStart"/>
      <w:r>
        <w:t>(</w:t>
      </w:r>
      <w:r w:rsidR="00E65E97">
        <w:t xml:space="preserve"> Accessed</w:t>
      </w:r>
      <w:proofErr w:type="gramEnd"/>
      <w:r w:rsidR="00E65E97">
        <w:t xml:space="preserve"> 13</w:t>
      </w:r>
      <w:r w:rsidR="00855E71">
        <w:t xml:space="preserve"> July 2026</w:t>
      </w:r>
      <w:r>
        <w:t>)</w:t>
      </w:r>
      <w:r w:rsidR="00987350">
        <w:t xml:space="preserve"> </w:t>
      </w:r>
    </w:p>
    <w:p w:rsidR="00855E71" w:rsidRDefault="00322F2E" w:rsidP="00B00CD0">
      <w:pPr>
        <w:pStyle w:val="NormalWeb"/>
        <w:spacing w:before="0" w:beforeAutospacing="0" w:after="0" w:afterAutospacing="0" w:line="480" w:lineRule="auto"/>
      </w:pPr>
      <w:r>
        <w:t xml:space="preserve">       15 -</w:t>
      </w:r>
      <w:r w:rsidR="00855E71">
        <w:t xml:space="preserve">“Human Rights Based Approach - HRBA Toolbox | Capacity4dev.” </w:t>
      </w:r>
      <w:r w:rsidR="00855E71">
        <w:rPr>
          <w:i/>
          <w:iCs/>
        </w:rPr>
        <w:t>Capacity4dev.Europa.Eu</w:t>
      </w:r>
      <w:r w:rsidR="00855E71">
        <w:t xml:space="preserve">, </w:t>
      </w:r>
      <w:hyperlink r:id="rId33" w:history="1">
        <w:r w:rsidR="000F0B97" w:rsidRPr="008279CD">
          <w:rPr>
            <w:rStyle w:val="Hyperlink"/>
          </w:rPr>
          <w:t>https://capacity4dev.europa.eu/library/human-         rights-based-approach-hrba-toolbox_( Accessed 13 July 2026</w:t>
        </w:r>
      </w:hyperlink>
      <w:r w:rsidR="000F0B97">
        <w:t>)</w:t>
      </w:r>
      <w:r w:rsidR="00855E71">
        <w:t>.</w:t>
      </w:r>
      <w:r>
        <w:t xml:space="preserve">    </w:t>
      </w:r>
    </w:p>
    <w:p w:rsidR="00B00CD0" w:rsidRDefault="00B00CD0" w:rsidP="00855E71">
      <w:pPr>
        <w:pStyle w:val="NormalWeb"/>
        <w:spacing w:before="0" w:beforeAutospacing="0" w:after="0" w:afterAutospacing="0" w:line="480" w:lineRule="auto"/>
        <w:ind w:left="720" w:hanging="720"/>
      </w:pPr>
    </w:p>
    <w:p w:rsidR="00B06787" w:rsidRDefault="00B06787" w:rsidP="00B06787">
      <w:pPr>
        <w:spacing w:after="0" w:line="480" w:lineRule="atLeast"/>
        <w:ind w:hanging="720"/>
        <w:rPr>
          <w:rFonts w:ascii="Calibri" w:eastAsia="Times New Roman" w:hAnsi="Calibri" w:cs="Calibri"/>
          <w:sz w:val="24"/>
          <w:szCs w:val="24"/>
          <w:lang w:val="en-GB" w:eastAsia="en-GB"/>
        </w:rPr>
      </w:pPr>
    </w:p>
    <w:p w:rsidR="00B06787" w:rsidRPr="00B06787" w:rsidRDefault="00B06787" w:rsidP="00B06787">
      <w:pPr>
        <w:spacing w:after="0" w:line="480" w:lineRule="atLeast"/>
        <w:ind w:hanging="720"/>
        <w:rPr>
          <w:rFonts w:ascii="Calibri" w:eastAsia="Times New Roman" w:hAnsi="Calibri" w:cs="Calibri"/>
          <w:sz w:val="24"/>
          <w:szCs w:val="24"/>
          <w:lang w:val="en-GB" w:eastAsia="en-GB"/>
        </w:rPr>
      </w:pPr>
    </w:p>
    <w:p w:rsidR="00B06787" w:rsidRDefault="00B06787" w:rsidP="00C46111">
      <w:pPr>
        <w:rPr>
          <w:rFonts w:ascii="Arial" w:hAnsi="Arial" w:cs="Arial"/>
          <w:b/>
          <w:bCs/>
          <w:sz w:val="28"/>
          <w:szCs w:val="28"/>
        </w:rPr>
      </w:pPr>
    </w:p>
    <w:p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EB6F36" w:rsidRDefault="00EB6F36" w:rsidP="00C46111">
      <w:pPr>
        <w:rPr>
          <w:rFonts w:ascii="Arial" w:hAnsi="Arial" w:cs="Arial"/>
          <w:sz w:val="24"/>
          <w:szCs w:val="24"/>
        </w:rPr>
      </w:pPr>
    </w:p>
    <w:p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B6F36" w:rsidRPr="00EB6F36" w:rsidSect="00C46111">
      <w:headerReference w:type="default" r:id="rId34"/>
      <w:headerReference w:type="first" r:id="rId35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49E" w:rsidRDefault="00C7749E" w:rsidP="00D210FA">
      <w:pPr>
        <w:spacing w:after="0"/>
      </w:pPr>
      <w:r>
        <w:separator/>
      </w:r>
    </w:p>
  </w:endnote>
  <w:endnote w:type="continuationSeparator" w:id="0">
    <w:p w:rsidR="00C7749E" w:rsidRDefault="00C7749E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49E" w:rsidRDefault="00C7749E" w:rsidP="00D210FA">
      <w:pPr>
        <w:spacing w:after="0"/>
      </w:pPr>
      <w:r>
        <w:separator/>
      </w:r>
    </w:p>
  </w:footnote>
  <w:footnote w:type="continuationSeparator" w:id="0">
    <w:p w:rsidR="00C7749E" w:rsidRDefault="00C7749E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F18" w:rsidRDefault="008B0F18">
    <w:pPr>
      <w:pStyle w:val="Header"/>
    </w:pPr>
  </w:p>
  <w:p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017DB"/>
    <w:multiLevelType w:val="hybridMultilevel"/>
    <w:tmpl w:val="8D208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739B"/>
    <w:multiLevelType w:val="hybridMultilevel"/>
    <w:tmpl w:val="906AB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2378F"/>
    <w:multiLevelType w:val="hybridMultilevel"/>
    <w:tmpl w:val="3594FB3A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A5F704E"/>
    <w:multiLevelType w:val="hybridMultilevel"/>
    <w:tmpl w:val="72A0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1240804"/>
    <w:multiLevelType w:val="hybridMultilevel"/>
    <w:tmpl w:val="49744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75163F"/>
    <w:multiLevelType w:val="hybridMultilevel"/>
    <w:tmpl w:val="279CD70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8" w15:restartNumberingAfterBreak="0">
    <w:nsid w:val="227E7A54"/>
    <w:multiLevelType w:val="hybridMultilevel"/>
    <w:tmpl w:val="777A2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BB3B8A"/>
    <w:multiLevelType w:val="hybridMultilevel"/>
    <w:tmpl w:val="9C5AD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430724"/>
    <w:multiLevelType w:val="hybridMultilevel"/>
    <w:tmpl w:val="A24A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31292"/>
    <w:multiLevelType w:val="hybridMultilevel"/>
    <w:tmpl w:val="530C434E"/>
    <w:lvl w:ilvl="0" w:tplc="0809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12" w15:restartNumberingAfterBreak="0">
    <w:nsid w:val="29612C69"/>
    <w:multiLevelType w:val="hybridMultilevel"/>
    <w:tmpl w:val="09787D3A"/>
    <w:lvl w:ilvl="0" w:tplc="08090001">
      <w:start w:val="1"/>
      <w:numFmt w:val="bullet"/>
      <w:lvlText w:val=""/>
      <w:lvlJc w:val="left"/>
      <w:pPr>
        <w:ind w:left="22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1" w:hanging="360"/>
      </w:pPr>
      <w:rPr>
        <w:rFonts w:ascii="Wingdings" w:hAnsi="Wingdings" w:hint="default"/>
      </w:rPr>
    </w:lvl>
  </w:abstractNum>
  <w:abstractNum w:abstractNumId="13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22EFD"/>
    <w:multiLevelType w:val="hybridMultilevel"/>
    <w:tmpl w:val="B7EEB84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2C56F96"/>
    <w:multiLevelType w:val="hybridMultilevel"/>
    <w:tmpl w:val="527A82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34FB"/>
    <w:multiLevelType w:val="hybridMultilevel"/>
    <w:tmpl w:val="7D4E9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380250"/>
    <w:multiLevelType w:val="hybridMultilevel"/>
    <w:tmpl w:val="9E70C5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BDE3F0F"/>
    <w:multiLevelType w:val="hybridMultilevel"/>
    <w:tmpl w:val="D9C4D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324CD0"/>
    <w:multiLevelType w:val="hybridMultilevel"/>
    <w:tmpl w:val="33A6F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7F2AC0"/>
    <w:multiLevelType w:val="hybridMultilevel"/>
    <w:tmpl w:val="472A73D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80A4A32"/>
    <w:multiLevelType w:val="hybridMultilevel"/>
    <w:tmpl w:val="5F082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642AE5"/>
    <w:multiLevelType w:val="hybridMultilevel"/>
    <w:tmpl w:val="BB32F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4B0385"/>
    <w:multiLevelType w:val="hybridMultilevel"/>
    <w:tmpl w:val="6DE8C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F15B8C"/>
    <w:multiLevelType w:val="hybridMultilevel"/>
    <w:tmpl w:val="9D041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986ADD"/>
    <w:multiLevelType w:val="hybridMultilevel"/>
    <w:tmpl w:val="C6A0625E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8" w15:restartNumberingAfterBreak="0">
    <w:nsid w:val="64F0264F"/>
    <w:multiLevelType w:val="hybridMultilevel"/>
    <w:tmpl w:val="DE40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550700"/>
    <w:multiLevelType w:val="hybridMultilevel"/>
    <w:tmpl w:val="5730691C"/>
    <w:lvl w:ilvl="0" w:tplc="0809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30" w15:restartNumberingAfterBreak="0">
    <w:nsid w:val="733F1291"/>
    <w:multiLevelType w:val="hybridMultilevel"/>
    <w:tmpl w:val="D954FB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A82173B"/>
    <w:multiLevelType w:val="hybridMultilevel"/>
    <w:tmpl w:val="B9FC8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32"/>
  </w:num>
  <w:num w:numId="4">
    <w:abstractNumId w:val="33"/>
  </w:num>
  <w:num w:numId="5">
    <w:abstractNumId w:val="16"/>
  </w:num>
  <w:num w:numId="6">
    <w:abstractNumId w:val="13"/>
  </w:num>
  <w:num w:numId="7">
    <w:abstractNumId w:val="26"/>
  </w:num>
  <w:num w:numId="8">
    <w:abstractNumId w:val="1"/>
  </w:num>
  <w:num w:numId="9">
    <w:abstractNumId w:val="10"/>
  </w:num>
  <w:num w:numId="10">
    <w:abstractNumId w:val="14"/>
  </w:num>
  <w:num w:numId="11">
    <w:abstractNumId w:val="24"/>
  </w:num>
  <w:num w:numId="12">
    <w:abstractNumId w:val="8"/>
  </w:num>
  <w:num w:numId="13">
    <w:abstractNumId w:val="23"/>
  </w:num>
  <w:num w:numId="14">
    <w:abstractNumId w:val="2"/>
  </w:num>
  <w:num w:numId="15">
    <w:abstractNumId w:val="7"/>
  </w:num>
  <w:num w:numId="16">
    <w:abstractNumId w:val="22"/>
  </w:num>
  <w:num w:numId="17">
    <w:abstractNumId w:val="19"/>
  </w:num>
  <w:num w:numId="18">
    <w:abstractNumId w:val="28"/>
  </w:num>
  <w:num w:numId="19">
    <w:abstractNumId w:val="27"/>
  </w:num>
  <w:num w:numId="20">
    <w:abstractNumId w:val="17"/>
  </w:num>
  <w:num w:numId="21">
    <w:abstractNumId w:val="6"/>
  </w:num>
  <w:num w:numId="22">
    <w:abstractNumId w:val="9"/>
  </w:num>
  <w:num w:numId="23">
    <w:abstractNumId w:val="31"/>
  </w:num>
  <w:num w:numId="24">
    <w:abstractNumId w:val="4"/>
  </w:num>
  <w:num w:numId="25">
    <w:abstractNumId w:val="18"/>
  </w:num>
  <w:num w:numId="26">
    <w:abstractNumId w:val="0"/>
  </w:num>
  <w:num w:numId="27">
    <w:abstractNumId w:val="29"/>
  </w:num>
  <w:num w:numId="28">
    <w:abstractNumId w:val="21"/>
  </w:num>
  <w:num w:numId="29">
    <w:abstractNumId w:val="15"/>
  </w:num>
  <w:num w:numId="30">
    <w:abstractNumId w:val="25"/>
  </w:num>
  <w:num w:numId="31">
    <w:abstractNumId w:val="30"/>
  </w:num>
  <w:num w:numId="32">
    <w:abstractNumId w:val="20"/>
  </w:num>
  <w:num w:numId="33">
    <w:abstractNumId w:val="11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19"/>
    <w:rsid w:val="00002366"/>
    <w:rsid w:val="00010A21"/>
    <w:rsid w:val="00023293"/>
    <w:rsid w:val="00035C2A"/>
    <w:rsid w:val="0004173C"/>
    <w:rsid w:val="00046198"/>
    <w:rsid w:val="00061977"/>
    <w:rsid w:val="00067D67"/>
    <w:rsid w:val="00070A8A"/>
    <w:rsid w:val="000714E1"/>
    <w:rsid w:val="00073A5E"/>
    <w:rsid w:val="0008782A"/>
    <w:rsid w:val="000A065A"/>
    <w:rsid w:val="000A5AC5"/>
    <w:rsid w:val="000C0231"/>
    <w:rsid w:val="000C29F7"/>
    <w:rsid w:val="000E2F62"/>
    <w:rsid w:val="000F0B97"/>
    <w:rsid w:val="00106FC5"/>
    <w:rsid w:val="00107800"/>
    <w:rsid w:val="00117C45"/>
    <w:rsid w:val="00120DEC"/>
    <w:rsid w:val="00123C19"/>
    <w:rsid w:val="00127F31"/>
    <w:rsid w:val="0013013E"/>
    <w:rsid w:val="00161C7F"/>
    <w:rsid w:val="001765D9"/>
    <w:rsid w:val="00180F68"/>
    <w:rsid w:val="0018429D"/>
    <w:rsid w:val="001923C2"/>
    <w:rsid w:val="0019659F"/>
    <w:rsid w:val="001A672F"/>
    <w:rsid w:val="001B3CF0"/>
    <w:rsid w:val="001C55B6"/>
    <w:rsid w:val="001D6CC4"/>
    <w:rsid w:val="001E4F2C"/>
    <w:rsid w:val="00206405"/>
    <w:rsid w:val="00206910"/>
    <w:rsid w:val="00237EE1"/>
    <w:rsid w:val="002473CE"/>
    <w:rsid w:val="00253267"/>
    <w:rsid w:val="00273D56"/>
    <w:rsid w:val="002823CD"/>
    <w:rsid w:val="00287787"/>
    <w:rsid w:val="00291685"/>
    <w:rsid w:val="002B0A3D"/>
    <w:rsid w:val="002B2B15"/>
    <w:rsid w:val="002C1F44"/>
    <w:rsid w:val="002C2AE5"/>
    <w:rsid w:val="002C6183"/>
    <w:rsid w:val="002D1960"/>
    <w:rsid w:val="002D248E"/>
    <w:rsid w:val="002E533B"/>
    <w:rsid w:val="002E6582"/>
    <w:rsid w:val="002F5731"/>
    <w:rsid w:val="002F62D1"/>
    <w:rsid w:val="003007A7"/>
    <w:rsid w:val="00322038"/>
    <w:rsid w:val="00322F2E"/>
    <w:rsid w:val="003241C2"/>
    <w:rsid w:val="003257E1"/>
    <w:rsid w:val="00325DEC"/>
    <w:rsid w:val="00335D47"/>
    <w:rsid w:val="00346FFA"/>
    <w:rsid w:val="00350946"/>
    <w:rsid w:val="00351613"/>
    <w:rsid w:val="00381D7A"/>
    <w:rsid w:val="00391219"/>
    <w:rsid w:val="00392CF6"/>
    <w:rsid w:val="0039765B"/>
    <w:rsid w:val="003A3069"/>
    <w:rsid w:val="003B7F12"/>
    <w:rsid w:val="003C1427"/>
    <w:rsid w:val="003C149B"/>
    <w:rsid w:val="003C20B5"/>
    <w:rsid w:val="003E38F8"/>
    <w:rsid w:val="003E545F"/>
    <w:rsid w:val="003F03D2"/>
    <w:rsid w:val="003F1E1A"/>
    <w:rsid w:val="004045E5"/>
    <w:rsid w:val="00421496"/>
    <w:rsid w:val="00422C27"/>
    <w:rsid w:val="00431FC5"/>
    <w:rsid w:val="0043448F"/>
    <w:rsid w:val="0044367C"/>
    <w:rsid w:val="004522E2"/>
    <w:rsid w:val="00455D4B"/>
    <w:rsid w:val="004616EE"/>
    <w:rsid w:val="004642F0"/>
    <w:rsid w:val="004645F8"/>
    <w:rsid w:val="00471213"/>
    <w:rsid w:val="00480623"/>
    <w:rsid w:val="004A3382"/>
    <w:rsid w:val="004A457B"/>
    <w:rsid w:val="004A5FFA"/>
    <w:rsid w:val="004C7FB3"/>
    <w:rsid w:val="004F15E7"/>
    <w:rsid w:val="004F5917"/>
    <w:rsid w:val="00500564"/>
    <w:rsid w:val="0051102B"/>
    <w:rsid w:val="005122EC"/>
    <w:rsid w:val="0051231A"/>
    <w:rsid w:val="00517812"/>
    <w:rsid w:val="00525112"/>
    <w:rsid w:val="0053410E"/>
    <w:rsid w:val="00537CAB"/>
    <w:rsid w:val="0056239B"/>
    <w:rsid w:val="00564CB0"/>
    <w:rsid w:val="005654F5"/>
    <w:rsid w:val="00567731"/>
    <w:rsid w:val="005838BC"/>
    <w:rsid w:val="00584CA4"/>
    <w:rsid w:val="00585E4B"/>
    <w:rsid w:val="00593EE6"/>
    <w:rsid w:val="005A3055"/>
    <w:rsid w:val="005A3B95"/>
    <w:rsid w:val="005B57E1"/>
    <w:rsid w:val="005D1752"/>
    <w:rsid w:val="005E4FC6"/>
    <w:rsid w:val="005E61E0"/>
    <w:rsid w:val="005E7A1E"/>
    <w:rsid w:val="005F0F31"/>
    <w:rsid w:val="006001A7"/>
    <w:rsid w:val="006024ED"/>
    <w:rsid w:val="00610DF2"/>
    <w:rsid w:val="00615E40"/>
    <w:rsid w:val="0061793F"/>
    <w:rsid w:val="0062123A"/>
    <w:rsid w:val="0062338A"/>
    <w:rsid w:val="00624CD4"/>
    <w:rsid w:val="00633DBD"/>
    <w:rsid w:val="00634071"/>
    <w:rsid w:val="00645DA9"/>
    <w:rsid w:val="006605F8"/>
    <w:rsid w:val="006676A1"/>
    <w:rsid w:val="006833BD"/>
    <w:rsid w:val="006A5897"/>
    <w:rsid w:val="006B6C19"/>
    <w:rsid w:val="006D2642"/>
    <w:rsid w:val="006E2D42"/>
    <w:rsid w:val="006F1392"/>
    <w:rsid w:val="00720FEE"/>
    <w:rsid w:val="00736858"/>
    <w:rsid w:val="00742F7E"/>
    <w:rsid w:val="00754A52"/>
    <w:rsid w:val="00764B6F"/>
    <w:rsid w:val="00786CB1"/>
    <w:rsid w:val="007A1E07"/>
    <w:rsid w:val="007A769F"/>
    <w:rsid w:val="007C5BCA"/>
    <w:rsid w:val="007C7319"/>
    <w:rsid w:val="007D43B3"/>
    <w:rsid w:val="007E7754"/>
    <w:rsid w:val="007F20B4"/>
    <w:rsid w:val="007F43BD"/>
    <w:rsid w:val="007F525E"/>
    <w:rsid w:val="007F5F1E"/>
    <w:rsid w:val="007F6B0E"/>
    <w:rsid w:val="0080440A"/>
    <w:rsid w:val="00823931"/>
    <w:rsid w:val="0082695D"/>
    <w:rsid w:val="0083044C"/>
    <w:rsid w:val="00847536"/>
    <w:rsid w:val="00847CFA"/>
    <w:rsid w:val="0085182D"/>
    <w:rsid w:val="00855E71"/>
    <w:rsid w:val="0086029D"/>
    <w:rsid w:val="00867E5F"/>
    <w:rsid w:val="008709F5"/>
    <w:rsid w:val="00877690"/>
    <w:rsid w:val="00877A91"/>
    <w:rsid w:val="00881B79"/>
    <w:rsid w:val="00884E86"/>
    <w:rsid w:val="008927FF"/>
    <w:rsid w:val="0089352F"/>
    <w:rsid w:val="00896559"/>
    <w:rsid w:val="008A5FA5"/>
    <w:rsid w:val="008A75AB"/>
    <w:rsid w:val="008B0F18"/>
    <w:rsid w:val="008B5776"/>
    <w:rsid w:val="008C3EA1"/>
    <w:rsid w:val="008C4161"/>
    <w:rsid w:val="008D6C80"/>
    <w:rsid w:val="008E3921"/>
    <w:rsid w:val="0090027B"/>
    <w:rsid w:val="0090088E"/>
    <w:rsid w:val="00901B08"/>
    <w:rsid w:val="00905238"/>
    <w:rsid w:val="0091741C"/>
    <w:rsid w:val="00921A8E"/>
    <w:rsid w:val="00931627"/>
    <w:rsid w:val="00937A80"/>
    <w:rsid w:val="0094048A"/>
    <w:rsid w:val="0094702A"/>
    <w:rsid w:val="00956198"/>
    <w:rsid w:val="00967DAB"/>
    <w:rsid w:val="00987350"/>
    <w:rsid w:val="00990E76"/>
    <w:rsid w:val="00991A53"/>
    <w:rsid w:val="00996F4E"/>
    <w:rsid w:val="009A3B93"/>
    <w:rsid w:val="009B3385"/>
    <w:rsid w:val="009D0D5B"/>
    <w:rsid w:val="009F1652"/>
    <w:rsid w:val="009F4E4A"/>
    <w:rsid w:val="009F71FE"/>
    <w:rsid w:val="00A0132D"/>
    <w:rsid w:val="00A14E68"/>
    <w:rsid w:val="00A23938"/>
    <w:rsid w:val="00A31F33"/>
    <w:rsid w:val="00A32342"/>
    <w:rsid w:val="00A40259"/>
    <w:rsid w:val="00A44BE2"/>
    <w:rsid w:val="00A60CF1"/>
    <w:rsid w:val="00A66548"/>
    <w:rsid w:val="00A70A62"/>
    <w:rsid w:val="00A71DA8"/>
    <w:rsid w:val="00A844D6"/>
    <w:rsid w:val="00A9238B"/>
    <w:rsid w:val="00AA0056"/>
    <w:rsid w:val="00AA274A"/>
    <w:rsid w:val="00AB1210"/>
    <w:rsid w:val="00AB770D"/>
    <w:rsid w:val="00AD259B"/>
    <w:rsid w:val="00AD3E24"/>
    <w:rsid w:val="00AE0DEC"/>
    <w:rsid w:val="00AF2088"/>
    <w:rsid w:val="00AF5FB0"/>
    <w:rsid w:val="00B0080A"/>
    <w:rsid w:val="00B00CD0"/>
    <w:rsid w:val="00B0538C"/>
    <w:rsid w:val="00B06787"/>
    <w:rsid w:val="00B25A1F"/>
    <w:rsid w:val="00B37AB8"/>
    <w:rsid w:val="00B418DE"/>
    <w:rsid w:val="00B47FE7"/>
    <w:rsid w:val="00B67824"/>
    <w:rsid w:val="00B71F42"/>
    <w:rsid w:val="00BA358D"/>
    <w:rsid w:val="00BC6027"/>
    <w:rsid w:val="00BE15BA"/>
    <w:rsid w:val="00BF05AA"/>
    <w:rsid w:val="00BF144E"/>
    <w:rsid w:val="00C10B04"/>
    <w:rsid w:val="00C14D4D"/>
    <w:rsid w:val="00C20ED0"/>
    <w:rsid w:val="00C348A8"/>
    <w:rsid w:val="00C46111"/>
    <w:rsid w:val="00C47704"/>
    <w:rsid w:val="00C54E50"/>
    <w:rsid w:val="00C63C1F"/>
    <w:rsid w:val="00C76D65"/>
    <w:rsid w:val="00C7749E"/>
    <w:rsid w:val="00C81011"/>
    <w:rsid w:val="00C83332"/>
    <w:rsid w:val="00C95D15"/>
    <w:rsid w:val="00C95E04"/>
    <w:rsid w:val="00CB5298"/>
    <w:rsid w:val="00CC0A8F"/>
    <w:rsid w:val="00CC24B6"/>
    <w:rsid w:val="00CC449D"/>
    <w:rsid w:val="00CD3A64"/>
    <w:rsid w:val="00CD4E0B"/>
    <w:rsid w:val="00CE08CD"/>
    <w:rsid w:val="00CF5C21"/>
    <w:rsid w:val="00D05B4C"/>
    <w:rsid w:val="00D0664A"/>
    <w:rsid w:val="00D210FA"/>
    <w:rsid w:val="00D24875"/>
    <w:rsid w:val="00D30F1D"/>
    <w:rsid w:val="00D407E2"/>
    <w:rsid w:val="00D4632A"/>
    <w:rsid w:val="00D471B0"/>
    <w:rsid w:val="00D5458E"/>
    <w:rsid w:val="00D5578E"/>
    <w:rsid w:val="00D57231"/>
    <w:rsid w:val="00D57FAD"/>
    <w:rsid w:val="00D62DF6"/>
    <w:rsid w:val="00D70AA1"/>
    <w:rsid w:val="00D70E12"/>
    <w:rsid w:val="00D7223F"/>
    <w:rsid w:val="00D87B48"/>
    <w:rsid w:val="00D91203"/>
    <w:rsid w:val="00D94FD1"/>
    <w:rsid w:val="00DB3839"/>
    <w:rsid w:val="00DB7708"/>
    <w:rsid w:val="00DC00BD"/>
    <w:rsid w:val="00DC2FA7"/>
    <w:rsid w:val="00DC73B1"/>
    <w:rsid w:val="00DD6F63"/>
    <w:rsid w:val="00E41692"/>
    <w:rsid w:val="00E42130"/>
    <w:rsid w:val="00E520BF"/>
    <w:rsid w:val="00E52FF4"/>
    <w:rsid w:val="00E55D74"/>
    <w:rsid w:val="00E603CF"/>
    <w:rsid w:val="00E65E97"/>
    <w:rsid w:val="00E81234"/>
    <w:rsid w:val="00E8508C"/>
    <w:rsid w:val="00E9037E"/>
    <w:rsid w:val="00EA120D"/>
    <w:rsid w:val="00EA49C3"/>
    <w:rsid w:val="00EB2020"/>
    <w:rsid w:val="00EB5E14"/>
    <w:rsid w:val="00EB6F36"/>
    <w:rsid w:val="00EC3C7D"/>
    <w:rsid w:val="00ED1049"/>
    <w:rsid w:val="00ED475C"/>
    <w:rsid w:val="00ED682A"/>
    <w:rsid w:val="00EE19D9"/>
    <w:rsid w:val="00EF1AA0"/>
    <w:rsid w:val="00EF26FC"/>
    <w:rsid w:val="00F03177"/>
    <w:rsid w:val="00F053A8"/>
    <w:rsid w:val="00F2291D"/>
    <w:rsid w:val="00F37523"/>
    <w:rsid w:val="00F4751B"/>
    <w:rsid w:val="00F50168"/>
    <w:rsid w:val="00F50D34"/>
    <w:rsid w:val="00F61360"/>
    <w:rsid w:val="00F7456D"/>
    <w:rsid w:val="00F9431A"/>
    <w:rsid w:val="00FA475D"/>
    <w:rsid w:val="00FB14B7"/>
    <w:rsid w:val="00FB49B9"/>
    <w:rsid w:val="00FC2D0A"/>
    <w:rsid w:val="00FC538A"/>
    <w:rsid w:val="00FD476A"/>
    <w:rsid w:val="00FD7E08"/>
    <w:rsid w:val="00FE2B9F"/>
    <w:rsid w:val="00FE6723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efaultImageDpi w14:val="32767"/>
  <w15:chartTrackingRefBased/>
  <w15:docId w15:val="{A2734C77-A99A-412D-AE8E-8D8E10D9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32203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qFormat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customStyle="1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customStyle="1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styleId="Hyperlink">
    <w:name w:val="Hyperlink"/>
    <w:uiPriority w:val="99"/>
    <w:unhideWhenUsed/>
    <w:rsid w:val="00847536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semiHidden/>
    <w:rsid w:val="00322038"/>
    <w:rPr>
      <w:rFonts w:ascii="Calibri Light" w:eastAsia="Times New Roman" w:hAnsi="Calibri Light" w:cs="Times New Roman"/>
      <w:b/>
      <w:bCs/>
      <w:sz w:val="26"/>
      <w:szCs w:val="26"/>
      <w:lang w:val="en-US" w:eastAsia="en-US"/>
    </w:rPr>
  </w:style>
  <w:style w:type="paragraph" w:styleId="NormalWeb">
    <w:name w:val="Normal (Web)"/>
    <w:basedOn w:val="Normal"/>
    <w:uiPriority w:val="99"/>
    <w:unhideWhenUsed/>
    <w:rsid w:val="00855E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9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1804">
          <w:marLeft w:val="180"/>
          <w:marRight w:val="0"/>
          <w:marTop w:val="210"/>
          <w:marBottom w:val="18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35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1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3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9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820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6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8787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8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jpeg"/><Relationship Id="rId26" Type="http://schemas.openxmlformats.org/officeDocument/2006/relationships/hyperlink" Target="https://digital.nhs.uk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186/s12877-019-1189-9.(%20Accessed%2010%20July%202026" TargetMode="External"/><Relationship Id="rId34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s://www.gov.uk/government/collections/mental-capacity-act-making-decisions.(%20Accessed%2011%20July%202026" TargetMode="External"/><Relationship Id="rId33" Type="http://schemas.openxmlformats.org/officeDocument/2006/relationships/hyperlink" Target="https://capacity4dev.europa.eu/library/human-%20%20%20%20%20%20%20%20%20rights-based-approach-hrba-toolbox_(%20Accessed%2013%20July%20202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rtofit.org" TargetMode="External"/><Relationship Id="rId20" Type="http://schemas.openxmlformats.org/officeDocument/2006/relationships/image" Target="media/image8.jpeg"/><Relationship Id="rId29" Type="http://schemas.openxmlformats.org/officeDocument/2006/relationships/hyperlink" Target="https://www.ons.gov.uk/peoplepopulationandcommunity/populationandmigration/populationprojection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gov.uk/government/publications/evidence-review-for-adult-social-care-reform/evidence-review-for-adult-social-care-reform-summary-report" TargetMode="External"/><Relationship Id="rId32" Type="http://schemas.openxmlformats.org/officeDocument/2006/relationships/hyperlink" Target="https://www.bgs.org.uk/CGA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hyperlink" Target="https://www.cqc.org.uk/guidanceregulation/providers/assessment/single-assessment-framework/caring/independence-choice-control.%20(Accessed%2010%20July%202026" TargetMode="External"/><Relationship Id="rId28" Type="http://schemas.openxmlformats.org/officeDocument/2006/relationships/hyperlink" Target="https://www.ons.gov.uk/peoplepopulationandcommunity/populationandmigration/populationestimates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31" Type="http://schemas.openxmlformats.org/officeDocument/2006/relationships/hyperlink" Target="https://www.ons.gov.uk/peoplepopulationandcommunity/populationandmigration/populationestimates/bulletins/provisionalpopulationestimatefortheuk/mid2025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yperlink" Target="https://www.cqc.org.uk/guidance-regulation/providers/assessment/single-assessment-framework/caring/independence-choice" TargetMode="External"/><Relationship Id="rId27" Type="http://schemas.openxmlformats.org/officeDocument/2006/relationships/hyperlink" Target="https://www.england.nhs.uk/personalisedcare/" TargetMode="External"/><Relationship Id="rId30" Type="http://schemas.openxmlformats.org/officeDocument/2006/relationships/hyperlink" Target="https://www.scie.org.uk/mca/practice/care-planning/human-rights-choice-control/" TargetMode="External"/><Relationship Id="rId35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EF8192-F19F-49CB-9E6D-3B6A2CF00A34}">
  <ds:schemaRefs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71af3243-3dd4-4a8d-8c0d-dd76da1f02a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70C43DA-6533-4B8F-8E25-9E4E00080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9</Pages>
  <Words>2154</Words>
  <Characters>12280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14406</CharactersWithSpaces>
  <SharedDoc>false</SharedDoc>
  <HLinks>
    <vt:vector size="6" baseType="variant">
      <vt:variant>
        <vt:i4>3735643</vt:i4>
      </vt:variant>
      <vt:variant>
        <vt:i4>-1</vt:i4>
      </vt:variant>
      <vt:variant>
        <vt:i4>1026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Windows User</cp:lastModifiedBy>
  <cp:revision>2</cp:revision>
  <dcterms:created xsi:type="dcterms:W3CDTF">2026-07-17T12:45:00Z</dcterms:created>
  <dcterms:modified xsi:type="dcterms:W3CDTF">2026-07-17T12:45:00Z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