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67EF3" w14:textId="1CD57DD5" w:rsidR="00C768F9" w:rsidRDefault="000B57BF">
      <w:pPr>
        <w:rPr>
          <w:rFonts w:ascii="Arial" w:hAnsi="Arial" w:cs="Arial"/>
          <w:sz w:val="28"/>
          <w:szCs w:val="28"/>
        </w:rPr>
      </w:pPr>
      <w:r w:rsidRPr="000B57BF">
        <w:rPr>
          <w:rFonts w:ascii="Arial" w:hAnsi="Arial" w:cs="Arial"/>
          <w:sz w:val="28"/>
          <w:szCs w:val="28"/>
        </w:rPr>
        <w:t xml:space="preserve">Reference List </w:t>
      </w:r>
    </w:p>
    <w:p w14:paraId="7289FC49" w14:textId="5D236B30" w:rsidR="00B93A09" w:rsidRDefault="00B93A09" w:rsidP="006801E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2605EC">
        <w:rPr>
          <w:rFonts w:ascii="Arial" w:hAnsi="Arial" w:cs="Arial"/>
          <w:sz w:val="24"/>
          <w:szCs w:val="24"/>
        </w:rPr>
        <w:t>ACEs. (</w:t>
      </w:r>
      <w:proofErr w:type="gramStart"/>
      <w:r w:rsidRPr="002605EC">
        <w:rPr>
          <w:rFonts w:ascii="Arial" w:hAnsi="Arial" w:cs="Arial"/>
          <w:sz w:val="24"/>
          <w:szCs w:val="24"/>
        </w:rPr>
        <w:t>no</w:t>
      </w:r>
      <w:proofErr w:type="gramEnd"/>
      <w:r w:rsidRPr="002605EC">
        <w:rPr>
          <w:rFonts w:ascii="Arial" w:hAnsi="Arial" w:cs="Arial"/>
          <w:sz w:val="24"/>
          <w:szCs w:val="24"/>
        </w:rPr>
        <w:t xml:space="preserve"> date) </w:t>
      </w:r>
      <w:r w:rsidRPr="00B93A09">
        <w:rPr>
          <w:rFonts w:ascii="Arial" w:hAnsi="Arial" w:cs="Arial"/>
          <w:i/>
          <w:iCs/>
          <w:sz w:val="24"/>
          <w:szCs w:val="24"/>
        </w:rPr>
        <w:t>Adverse Childhood Experiences – ACEs</w:t>
      </w:r>
      <w:r w:rsidRPr="002605EC">
        <w:rPr>
          <w:rFonts w:ascii="Arial" w:hAnsi="Arial" w:cs="Arial"/>
          <w:sz w:val="24"/>
          <w:szCs w:val="24"/>
        </w:rPr>
        <w:t>. Available at: http://www.aces.me.uk/in-england/ [</w:t>
      </w:r>
      <w:r>
        <w:rPr>
          <w:rFonts w:ascii="Arial" w:hAnsi="Arial" w:cs="Arial"/>
          <w:sz w:val="24"/>
          <w:szCs w:val="24"/>
        </w:rPr>
        <w:t xml:space="preserve"> Last </w:t>
      </w:r>
      <w:r w:rsidRPr="002605EC">
        <w:rPr>
          <w:rFonts w:ascii="Arial" w:hAnsi="Arial" w:cs="Arial"/>
          <w:sz w:val="24"/>
          <w:szCs w:val="24"/>
        </w:rPr>
        <w:t>Accessed: 3rd June 2022].</w:t>
      </w:r>
    </w:p>
    <w:p w14:paraId="32A06545" w14:textId="77777777" w:rsidR="00B93A09" w:rsidRDefault="00B93A09" w:rsidP="006801E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82BC1">
        <w:rPr>
          <w:rFonts w:ascii="Arial" w:hAnsi="Arial" w:cs="Arial"/>
          <w:sz w:val="24"/>
          <w:szCs w:val="24"/>
        </w:rPr>
        <w:t xml:space="preserve">Adrian Masters. (2022). </w:t>
      </w:r>
      <w:r w:rsidRPr="00B93A09">
        <w:rPr>
          <w:rFonts w:ascii="Arial" w:hAnsi="Arial" w:cs="Arial"/>
          <w:i/>
          <w:iCs/>
          <w:sz w:val="24"/>
          <w:szCs w:val="24"/>
        </w:rPr>
        <w:t>Free school meals to be rolled out to all Welsh primary school pupils from September</w:t>
      </w:r>
      <w:r w:rsidRPr="00082BC1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082BC1">
        <w:rPr>
          <w:rFonts w:ascii="Arial" w:hAnsi="Arial" w:cs="Arial"/>
          <w:sz w:val="24"/>
          <w:szCs w:val="24"/>
        </w:rPr>
        <w:t>Available:https://www.itv.com/news/wales/2022-03-30/free-school-meals-rolled-out-to-all-welsh-primary-school-pupils-from-september</w:t>
      </w:r>
      <w:proofErr w:type="gramEnd"/>
      <w:r w:rsidRPr="00082BC1">
        <w:rPr>
          <w:rFonts w:ascii="Arial" w:hAnsi="Arial" w:cs="Arial"/>
          <w:sz w:val="24"/>
          <w:szCs w:val="24"/>
        </w:rPr>
        <w:t xml:space="preserve">. </w:t>
      </w:r>
      <w:bookmarkStart w:id="0" w:name="_Hlk105855769"/>
      <w:r>
        <w:rPr>
          <w:rFonts w:ascii="Arial" w:hAnsi="Arial" w:cs="Arial"/>
          <w:sz w:val="24"/>
          <w:szCs w:val="24"/>
        </w:rPr>
        <w:t>[</w:t>
      </w:r>
      <w:r w:rsidRPr="00082BC1">
        <w:rPr>
          <w:rFonts w:ascii="Arial" w:hAnsi="Arial" w:cs="Arial"/>
          <w:sz w:val="24"/>
          <w:szCs w:val="24"/>
        </w:rPr>
        <w:t>Last accessed 30th May 2022</w:t>
      </w:r>
      <w:r>
        <w:rPr>
          <w:rFonts w:ascii="Arial" w:hAnsi="Arial" w:cs="Arial"/>
          <w:sz w:val="24"/>
          <w:szCs w:val="24"/>
        </w:rPr>
        <w:t>]</w:t>
      </w:r>
      <w:r w:rsidRPr="00082BC1">
        <w:rPr>
          <w:rFonts w:ascii="Arial" w:hAnsi="Arial" w:cs="Arial"/>
          <w:sz w:val="24"/>
          <w:szCs w:val="24"/>
        </w:rPr>
        <w:t>.</w:t>
      </w:r>
    </w:p>
    <w:bookmarkEnd w:id="0"/>
    <w:p w14:paraId="68E05717" w14:textId="0FE94535" w:rsidR="00B93A09" w:rsidRPr="00B93A09" w:rsidRDefault="00B93A09" w:rsidP="00B93A09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93A09">
        <w:rPr>
          <w:rFonts w:ascii="Arial" w:hAnsi="Arial" w:cs="Arial"/>
          <w:sz w:val="24"/>
          <w:szCs w:val="24"/>
        </w:rPr>
        <w:t xml:space="preserve">Balistreri, K.S. and </w:t>
      </w:r>
      <w:proofErr w:type="spellStart"/>
      <w:r w:rsidRPr="00B93A09">
        <w:rPr>
          <w:rFonts w:ascii="Arial" w:hAnsi="Arial" w:cs="Arial"/>
          <w:sz w:val="24"/>
          <w:szCs w:val="24"/>
        </w:rPr>
        <w:t>Alvira</w:t>
      </w:r>
      <w:proofErr w:type="spellEnd"/>
      <w:r w:rsidRPr="00B93A09">
        <w:rPr>
          <w:rFonts w:ascii="Arial" w:hAnsi="Arial" w:cs="Arial"/>
          <w:sz w:val="24"/>
          <w:szCs w:val="24"/>
        </w:rPr>
        <w:t xml:space="preserve">-Hammond, M., 2016. Adverse childhood experiences, family functioning and adolescent health and emotional well-being. </w:t>
      </w:r>
      <w:r w:rsidRPr="00B93A09">
        <w:rPr>
          <w:rFonts w:ascii="Arial" w:hAnsi="Arial" w:cs="Arial"/>
          <w:i/>
          <w:iCs/>
          <w:sz w:val="24"/>
          <w:szCs w:val="24"/>
        </w:rPr>
        <w:t>Public Health</w:t>
      </w:r>
      <w:r w:rsidRPr="00B93A09">
        <w:rPr>
          <w:rFonts w:ascii="Arial" w:hAnsi="Arial" w:cs="Arial"/>
          <w:sz w:val="24"/>
          <w:szCs w:val="24"/>
        </w:rPr>
        <w:t>, 132, pp.72-78.</w:t>
      </w:r>
      <w:r w:rsidRPr="00B93A09">
        <w:t xml:space="preserve"> </w:t>
      </w:r>
      <w:r w:rsidRPr="00B93A09">
        <w:rPr>
          <w:rFonts w:ascii="Arial" w:hAnsi="Arial" w:cs="Arial"/>
          <w:sz w:val="24"/>
          <w:szCs w:val="24"/>
        </w:rPr>
        <w:t>[Last accessed 30th May 2022].</w:t>
      </w:r>
    </w:p>
    <w:p w14:paraId="0179F788" w14:textId="1DF6912C" w:rsidR="00B93A09" w:rsidRDefault="00B93A09" w:rsidP="0077365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spellStart"/>
      <w:r w:rsidRPr="00AF5E64">
        <w:rPr>
          <w:rFonts w:ascii="Arial" w:hAnsi="Arial" w:cs="Arial"/>
          <w:sz w:val="24"/>
          <w:szCs w:val="24"/>
        </w:rPr>
        <w:t>BigBocsBwyd</w:t>
      </w:r>
      <w:proofErr w:type="spellEnd"/>
      <w:r w:rsidRPr="00AF5E64">
        <w:rPr>
          <w:rFonts w:ascii="Arial" w:hAnsi="Arial" w:cs="Arial"/>
          <w:sz w:val="24"/>
          <w:szCs w:val="24"/>
        </w:rPr>
        <w:t xml:space="preserve">. (2022). </w:t>
      </w:r>
      <w:r w:rsidRPr="00B93A09">
        <w:rPr>
          <w:rFonts w:ascii="Arial" w:hAnsi="Arial" w:cs="Arial"/>
          <w:i/>
          <w:iCs/>
          <w:sz w:val="24"/>
          <w:szCs w:val="24"/>
        </w:rPr>
        <w:t xml:space="preserve">Big </w:t>
      </w:r>
      <w:proofErr w:type="spellStart"/>
      <w:r w:rsidRPr="00B93A09">
        <w:rPr>
          <w:rFonts w:ascii="Arial" w:hAnsi="Arial" w:cs="Arial"/>
          <w:i/>
          <w:iCs/>
          <w:sz w:val="24"/>
          <w:szCs w:val="24"/>
        </w:rPr>
        <w:t>Bocs</w:t>
      </w:r>
      <w:proofErr w:type="spellEnd"/>
      <w:r w:rsidRPr="00B93A0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B93A09">
        <w:rPr>
          <w:rFonts w:ascii="Arial" w:hAnsi="Arial" w:cs="Arial"/>
          <w:i/>
          <w:iCs/>
          <w:sz w:val="24"/>
          <w:szCs w:val="24"/>
        </w:rPr>
        <w:t>Bwyd</w:t>
      </w:r>
      <w:proofErr w:type="spellEnd"/>
      <w:r w:rsidRPr="00B93A09">
        <w:rPr>
          <w:rFonts w:ascii="Arial" w:hAnsi="Arial" w:cs="Arial"/>
          <w:i/>
          <w:iCs/>
          <w:sz w:val="24"/>
          <w:szCs w:val="24"/>
        </w:rPr>
        <w:t xml:space="preserve"> - Getting Started</w:t>
      </w:r>
      <w:r w:rsidRPr="00AF5E64">
        <w:rPr>
          <w:rFonts w:ascii="Arial" w:hAnsi="Arial" w:cs="Arial"/>
          <w:sz w:val="24"/>
          <w:szCs w:val="24"/>
        </w:rPr>
        <w:t xml:space="preserve">. Available: https://www.bigbocsbwyd.co.uk/getting-started-1. </w:t>
      </w:r>
      <w:r>
        <w:rPr>
          <w:rFonts w:ascii="Arial" w:hAnsi="Arial" w:cs="Arial"/>
          <w:sz w:val="24"/>
          <w:szCs w:val="24"/>
        </w:rPr>
        <w:t>[</w:t>
      </w:r>
      <w:r w:rsidRPr="00AF5E64">
        <w:rPr>
          <w:rFonts w:ascii="Arial" w:hAnsi="Arial" w:cs="Arial"/>
          <w:sz w:val="24"/>
          <w:szCs w:val="24"/>
        </w:rPr>
        <w:t>Last accessed 11th June 2022</w:t>
      </w:r>
      <w:r>
        <w:rPr>
          <w:rFonts w:ascii="Arial" w:hAnsi="Arial" w:cs="Arial"/>
          <w:sz w:val="24"/>
          <w:szCs w:val="24"/>
        </w:rPr>
        <w:t>].</w:t>
      </w:r>
    </w:p>
    <w:p w14:paraId="3F19DEA5" w14:textId="2D764152" w:rsidR="00B93A09" w:rsidRPr="00B93A09" w:rsidRDefault="00B93A09" w:rsidP="00B93A09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93A09">
        <w:rPr>
          <w:rFonts w:ascii="Arial" w:hAnsi="Arial" w:cs="Arial"/>
          <w:sz w:val="24"/>
          <w:szCs w:val="24"/>
        </w:rPr>
        <w:t xml:space="preserve">Brown, D.W., Anda, R.F., </w:t>
      </w:r>
      <w:proofErr w:type="spellStart"/>
      <w:r w:rsidRPr="00B93A09">
        <w:rPr>
          <w:rFonts w:ascii="Arial" w:hAnsi="Arial" w:cs="Arial"/>
          <w:sz w:val="24"/>
          <w:szCs w:val="24"/>
        </w:rPr>
        <w:t>Tiemeier</w:t>
      </w:r>
      <w:proofErr w:type="spellEnd"/>
      <w:r w:rsidRPr="00B93A09">
        <w:rPr>
          <w:rFonts w:ascii="Arial" w:hAnsi="Arial" w:cs="Arial"/>
          <w:sz w:val="24"/>
          <w:szCs w:val="24"/>
        </w:rPr>
        <w:t xml:space="preserve">, H., </w:t>
      </w:r>
      <w:proofErr w:type="spellStart"/>
      <w:r w:rsidRPr="00B93A09">
        <w:rPr>
          <w:rFonts w:ascii="Arial" w:hAnsi="Arial" w:cs="Arial"/>
          <w:sz w:val="24"/>
          <w:szCs w:val="24"/>
        </w:rPr>
        <w:t>Felitti</w:t>
      </w:r>
      <w:proofErr w:type="spellEnd"/>
      <w:r w:rsidRPr="00B93A09">
        <w:rPr>
          <w:rFonts w:ascii="Arial" w:hAnsi="Arial" w:cs="Arial"/>
          <w:sz w:val="24"/>
          <w:szCs w:val="24"/>
        </w:rPr>
        <w:t xml:space="preserve">, V.J., Edwards, V.J., Croft, </w:t>
      </w:r>
      <w:proofErr w:type="gramStart"/>
      <w:r w:rsidRPr="00B93A09">
        <w:rPr>
          <w:rFonts w:ascii="Arial" w:hAnsi="Arial" w:cs="Arial"/>
          <w:sz w:val="24"/>
          <w:szCs w:val="24"/>
        </w:rPr>
        <w:t>J.B.</w:t>
      </w:r>
      <w:proofErr w:type="gramEnd"/>
      <w:r w:rsidRPr="00B93A09">
        <w:rPr>
          <w:rFonts w:ascii="Arial" w:hAnsi="Arial" w:cs="Arial"/>
          <w:sz w:val="24"/>
          <w:szCs w:val="24"/>
        </w:rPr>
        <w:t xml:space="preserve"> and Giles, W.H., 2009. Adverse childhood experiences and the risk of premature mortality. </w:t>
      </w:r>
      <w:r w:rsidRPr="00B93A09">
        <w:rPr>
          <w:rFonts w:ascii="Arial" w:hAnsi="Arial" w:cs="Arial"/>
          <w:i/>
          <w:iCs/>
          <w:sz w:val="24"/>
          <w:szCs w:val="24"/>
        </w:rPr>
        <w:t>American journal of preventive medicine</w:t>
      </w:r>
      <w:r w:rsidRPr="00B93A09">
        <w:rPr>
          <w:rFonts w:ascii="Arial" w:hAnsi="Arial" w:cs="Arial"/>
          <w:sz w:val="24"/>
          <w:szCs w:val="24"/>
        </w:rPr>
        <w:t>, 37(5), pp.389-396.</w:t>
      </w:r>
      <w:r w:rsidRPr="00B93A09">
        <w:t xml:space="preserve"> </w:t>
      </w:r>
      <w:r w:rsidRPr="00B93A09">
        <w:rPr>
          <w:rFonts w:ascii="Arial" w:hAnsi="Arial" w:cs="Arial"/>
          <w:sz w:val="24"/>
          <w:szCs w:val="24"/>
        </w:rPr>
        <w:t>[Last accessed 30th May 2022].</w:t>
      </w:r>
    </w:p>
    <w:p w14:paraId="5E7F294C" w14:textId="65CF8E4D" w:rsidR="00B93A09" w:rsidRPr="00B93A09" w:rsidRDefault="00B93A09" w:rsidP="00B93A09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93A09">
        <w:rPr>
          <w:rFonts w:ascii="Arial" w:hAnsi="Arial" w:cs="Arial"/>
          <w:sz w:val="24"/>
          <w:szCs w:val="24"/>
        </w:rPr>
        <w:t>Bywater, T.J., Hutchings, J.M., Gridley, N. and Jones, K., 2011. Incredible Years parent training support for nursery staff working within a disadvantaged flying start area in Wales: A feasibility study. </w:t>
      </w:r>
      <w:r w:rsidRPr="00B93A09">
        <w:rPr>
          <w:rFonts w:ascii="Arial" w:hAnsi="Arial" w:cs="Arial"/>
          <w:i/>
          <w:iCs/>
          <w:sz w:val="24"/>
          <w:szCs w:val="24"/>
        </w:rPr>
        <w:t>Child Care in Practice</w:t>
      </w:r>
      <w:r w:rsidRPr="00B93A09">
        <w:rPr>
          <w:rFonts w:ascii="Arial" w:hAnsi="Arial" w:cs="Arial"/>
          <w:sz w:val="24"/>
          <w:szCs w:val="24"/>
        </w:rPr>
        <w:t>, </w:t>
      </w:r>
      <w:r w:rsidRPr="00B93A09">
        <w:rPr>
          <w:rFonts w:ascii="Arial" w:hAnsi="Arial" w:cs="Arial"/>
          <w:i/>
          <w:iCs/>
          <w:sz w:val="24"/>
          <w:szCs w:val="24"/>
        </w:rPr>
        <w:t>17</w:t>
      </w:r>
      <w:r w:rsidRPr="00B93A09">
        <w:rPr>
          <w:rFonts w:ascii="Arial" w:hAnsi="Arial" w:cs="Arial"/>
          <w:sz w:val="24"/>
          <w:szCs w:val="24"/>
        </w:rPr>
        <w:t>(3), pp.285-302.</w:t>
      </w:r>
      <w:r w:rsidRPr="00B93A09">
        <w:t xml:space="preserve"> </w:t>
      </w:r>
      <w:r w:rsidRPr="00B93A09">
        <w:rPr>
          <w:rFonts w:ascii="Arial" w:hAnsi="Arial" w:cs="Arial"/>
          <w:sz w:val="24"/>
          <w:szCs w:val="24"/>
        </w:rPr>
        <w:t>[Last accessed 30th May 2022].</w:t>
      </w:r>
    </w:p>
    <w:p w14:paraId="4F60273E" w14:textId="34E7544A" w:rsidR="00B93A09" w:rsidRDefault="00B93A09" w:rsidP="006801E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spellStart"/>
      <w:r w:rsidRPr="00274A8D">
        <w:rPr>
          <w:rFonts w:ascii="Arial" w:hAnsi="Arial" w:cs="Arial"/>
          <w:sz w:val="24"/>
          <w:szCs w:val="24"/>
        </w:rPr>
        <w:t>Centers</w:t>
      </w:r>
      <w:proofErr w:type="spellEnd"/>
      <w:r w:rsidRPr="00274A8D">
        <w:rPr>
          <w:rFonts w:ascii="Arial" w:hAnsi="Arial" w:cs="Arial"/>
          <w:sz w:val="24"/>
          <w:szCs w:val="24"/>
        </w:rPr>
        <w:t xml:space="preserve"> for Disease Control and Prevention (CDC). (2018). </w:t>
      </w:r>
      <w:r w:rsidRPr="00274A8D">
        <w:rPr>
          <w:rFonts w:ascii="Arial" w:hAnsi="Arial" w:cs="Arial"/>
          <w:i/>
          <w:iCs/>
          <w:sz w:val="24"/>
          <w:szCs w:val="24"/>
        </w:rPr>
        <w:t>We can prevent ACEs.</w:t>
      </w:r>
      <w:r w:rsidRPr="00274A8D">
        <w:rPr>
          <w:rFonts w:ascii="Arial" w:hAnsi="Arial" w:cs="Arial"/>
          <w:sz w:val="24"/>
          <w:szCs w:val="24"/>
        </w:rPr>
        <w:t xml:space="preserve"> Available: https://www.youtube.com/watch?v=8gm-lNpzU4g. </w:t>
      </w:r>
      <w:r>
        <w:rPr>
          <w:rFonts w:ascii="Arial" w:hAnsi="Arial" w:cs="Arial"/>
          <w:sz w:val="24"/>
          <w:szCs w:val="24"/>
        </w:rPr>
        <w:t>[</w:t>
      </w:r>
      <w:r w:rsidRPr="00274A8D">
        <w:rPr>
          <w:rFonts w:ascii="Arial" w:hAnsi="Arial" w:cs="Arial"/>
          <w:sz w:val="24"/>
          <w:szCs w:val="24"/>
        </w:rPr>
        <w:t>Last accessed 3rd June 2022.</w:t>
      </w:r>
      <w:r>
        <w:rPr>
          <w:rFonts w:ascii="Arial" w:hAnsi="Arial" w:cs="Arial"/>
          <w:sz w:val="24"/>
          <w:szCs w:val="24"/>
        </w:rPr>
        <w:t>]</w:t>
      </w:r>
    </w:p>
    <w:p w14:paraId="36CE5F2C" w14:textId="77777777" w:rsidR="00B93A09" w:rsidRDefault="00B93A09" w:rsidP="006801E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spellStart"/>
      <w:r w:rsidRPr="00082BC1">
        <w:rPr>
          <w:rFonts w:ascii="Arial" w:hAnsi="Arial" w:cs="Arial"/>
          <w:sz w:val="24"/>
          <w:szCs w:val="24"/>
        </w:rPr>
        <w:t>Dalgren</w:t>
      </w:r>
      <w:proofErr w:type="spellEnd"/>
      <w:r w:rsidRPr="00082BC1">
        <w:rPr>
          <w:rFonts w:ascii="Arial" w:hAnsi="Arial" w:cs="Arial"/>
          <w:sz w:val="24"/>
          <w:szCs w:val="24"/>
        </w:rPr>
        <w:t xml:space="preserve"> G, Whitehead, M. (1991). </w:t>
      </w:r>
      <w:r w:rsidRPr="00B93A09">
        <w:rPr>
          <w:rFonts w:ascii="Arial" w:hAnsi="Arial" w:cs="Arial"/>
          <w:i/>
          <w:iCs/>
          <w:sz w:val="24"/>
          <w:szCs w:val="24"/>
        </w:rPr>
        <w:t>Dahlgren and Whitehead Health model.</w:t>
      </w:r>
      <w:r w:rsidRPr="00082BC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082BC1">
        <w:rPr>
          <w:rFonts w:ascii="Arial" w:hAnsi="Arial" w:cs="Arial"/>
          <w:sz w:val="24"/>
          <w:szCs w:val="24"/>
        </w:rPr>
        <w:t>Available:https://view.officeapps.live.com/op/view.aspx?src=https%3A%2F%2Fwww.who.int%2Fdocs%2Fdefault-source%2Fdocuments%2Fsocial-determinants-of-health%2Fhiap-ppt-module-1-part-2.pptx%3Fsfvrsn%3D56a92e43_2%23</w:t>
      </w:r>
      <w:proofErr w:type="gramEnd"/>
      <w:r w:rsidRPr="00082BC1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[</w:t>
      </w:r>
      <w:r w:rsidRPr="00082BC1">
        <w:rPr>
          <w:rFonts w:ascii="Arial" w:hAnsi="Arial" w:cs="Arial"/>
          <w:sz w:val="24"/>
          <w:szCs w:val="24"/>
        </w:rPr>
        <w:t>Last accessed 30th May 2022</w:t>
      </w:r>
      <w:r>
        <w:rPr>
          <w:rFonts w:ascii="Arial" w:hAnsi="Arial" w:cs="Arial"/>
          <w:sz w:val="24"/>
          <w:szCs w:val="24"/>
        </w:rPr>
        <w:t>]</w:t>
      </w:r>
      <w:r w:rsidRPr="00082BC1">
        <w:rPr>
          <w:rFonts w:ascii="Arial" w:hAnsi="Arial" w:cs="Arial"/>
          <w:sz w:val="24"/>
          <w:szCs w:val="24"/>
        </w:rPr>
        <w:t>.</w:t>
      </w:r>
    </w:p>
    <w:p w14:paraId="2625F92C" w14:textId="77777777" w:rsidR="00B93A09" w:rsidRDefault="00B93A09" w:rsidP="004129C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C7A17">
        <w:rPr>
          <w:rFonts w:ascii="Arial" w:hAnsi="Arial" w:cs="Arial"/>
          <w:sz w:val="24"/>
          <w:szCs w:val="24"/>
        </w:rPr>
        <w:t>Dike, V.E., 2017. Poverty and Brain Development in Children: Implications for Learning. </w:t>
      </w:r>
      <w:r w:rsidRPr="008C7A17">
        <w:rPr>
          <w:rFonts w:ascii="Arial" w:hAnsi="Arial" w:cs="Arial"/>
          <w:i/>
          <w:iCs/>
          <w:sz w:val="24"/>
          <w:szCs w:val="24"/>
        </w:rPr>
        <w:t>Asian journal of education and training</w:t>
      </w:r>
      <w:r w:rsidRPr="008C7A17">
        <w:rPr>
          <w:rFonts w:ascii="Arial" w:hAnsi="Arial" w:cs="Arial"/>
          <w:sz w:val="24"/>
          <w:szCs w:val="24"/>
        </w:rPr>
        <w:t>, </w:t>
      </w:r>
      <w:r w:rsidRPr="008C7A17">
        <w:rPr>
          <w:rFonts w:ascii="Arial" w:hAnsi="Arial" w:cs="Arial"/>
          <w:i/>
          <w:iCs/>
          <w:sz w:val="24"/>
          <w:szCs w:val="24"/>
        </w:rPr>
        <w:t>3</w:t>
      </w:r>
      <w:r w:rsidRPr="008C7A17">
        <w:rPr>
          <w:rFonts w:ascii="Arial" w:hAnsi="Arial" w:cs="Arial"/>
          <w:sz w:val="24"/>
          <w:szCs w:val="24"/>
        </w:rPr>
        <w:t>(1), pp.64-68.</w:t>
      </w:r>
      <w:r>
        <w:rPr>
          <w:rFonts w:ascii="Arial" w:hAnsi="Arial" w:cs="Arial"/>
          <w:sz w:val="24"/>
          <w:szCs w:val="24"/>
        </w:rPr>
        <w:t xml:space="preserve"> Available at </w:t>
      </w:r>
      <w:hyperlink r:id="rId5" w:anchor="d=gs_cit&amp;t=1654285887021&amp;u=%2Fscholar%3Fq%3Dinfo%3AblFIJ1PL1pEJ%3Ascholar.google.com%2F%26output%3Dcite%26scirp%3D2%26hl%3Den" w:history="1">
        <w:r w:rsidRPr="008C7A17">
          <w:rPr>
            <w:rStyle w:val="Hyperlink"/>
            <w:rFonts w:ascii="Arial" w:hAnsi="Arial" w:cs="Arial"/>
            <w:sz w:val="24"/>
            <w:szCs w:val="24"/>
          </w:rPr>
          <w:t>poverty and brain development - Google Scholar</w:t>
        </w:r>
      </w:hyperlink>
      <w:r>
        <w:rPr>
          <w:rFonts w:ascii="Arial" w:hAnsi="Arial" w:cs="Arial"/>
          <w:sz w:val="24"/>
          <w:szCs w:val="24"/>
        </w:rPr>
        <w:t xml:space="preserve"> [Last Accessed 3</w:t>
      </w:r>
      <w:r w:rsidRPr="008C7A17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June 2022]</w:t>
      </w:r>
    </w:p>
    <w:p w14:paraId="19D4CCD3" w14:textId="25F73D6B" w:rsidR="00B93A09" w:rsidRPr="00A93C73" w:rsidRDefault="00B93A09" w:rsidP="006801E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93C73">
        <w:rPr>
          <w:rFonts w:ascii="Arial" w:hAnsi="Arial" w:cs="Arial"/>
          <w:sz w:val="24"/>
          <w:szCs w:val="24"/>
        </w:rPr>
        <w:t xml:space="preserve">Drinkaware. (2018) </w:t>
      </w:r>
      <w:r w:rsidRPr="00B93A09">
        <w:rPr>
          <w:rFonts w:ascii="Arial" w:hAnsi="Arial" w:cs="Arial"/>
          <w:i/>
          <w:iCs/>
          <w:sz w:val="24"/>
          <w:szCs w:val="24"/>
        </w:rPr>
        <w:t>Foetal Alcohol Syndrome</w:t>
      </w:r>
      <w:r w:rsidRPr="00A93C73">
        <w:rPr>
          <w:rFonts w:ascii="Arial" w:hAnsi="Arial" w:cs="Arial"/>
          <w:sz w:val="24"/>
          <w:szCs w:val="24"/>
        </w:rPr>
        <w:t>. Available at: http://www.drinkaware.co.uk/alcohol-facts/health-effects-of-alcohol/fertility-and-pregnancy/foetal-alcohol-syndrome-fas/ [</w:t>
      </w:r>
      <w:r>
        <w:rPr>
          <w:rFonts w:ascii="Arial" w:hAnsi="Arial" w:cs="Arial"/>
          <w:sz w:val="24"/>
          <w:szCs w:val="24"/>
        </w:rPr>
        <w:t xml:space="preserve"> Last </w:t>
      </w:r>
      <w:r w:rsidRPr="00A93C73">
        <w:rPr>
          <w:rFonts w:ascii="Arial" w:hAnsi="Arial" w:cs="Arial"/>
          <w:sz w:val="24"/>
          <w:szCs w:val="24"/>
        </w:rPr>
        <w:t>Accessed: 4th June 2022].</w:t>
      </w:r>
    </w:p>
    <w:p w14:paraId="268BEAB4" w14:textId="04D239A0" w:rsidR="00B93A09" w:rsidRPr="00B93A09" w:rsidRDefault="00B93A09" w:rsidP="00B93A09">
      <w:pPr>
        <w:pStyle w:val="ListParagraph"/>
        <w:numPr>
          <w:ilvl w:val="0"/>
          <w:numId w:val="2"/>
        </w:numPr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7D0FEC">
        <w:rPr>
          <w:rFonts w:ascii="Arial" w:hAnsi="Arial" w:cs="Arial"/>
          <w:sz w:val="24"/>
          <w:szCs w:val="24"/>
        </w:rPr>
        <w:t xml:space="preserve">Estyn. (2013) </w:t>
      </w:r>
      <w:r w:rsidRPr="00B93A09">
        <w:rPr>
          <w:rFonts w:ascii="Arial" w:hAnsi="Arial" w:cs="Arial"/>
          <w:i/>
          <w:iCs/>
          <w:sz w:val="24"/>
          <w:szCs w:val="24"/>
        </w:rPr>
        <w:t>Supplementary Guidance: Healthy Living.</w:t>
      </w:r>
      <w:r w:rsidRPr="007D0FEC">
        <w:rPr>
          <w:rFonts w:ascii="Arial" w:hAnsi="Arial" w:cs="Arial"/>
          <w:sz w:val="24"/>
          <w:szCs w:val="24"/>
        </w:rPr>
        <w:t xml:space="preserve"> Cardiff: WAG</w:t>
      </w:r>
      <w:r w:rsidRPr="007D0FEC">
        <w:t xml:space="preserve"> </w:t>
      </w:r>
      <w:hyperlink r:id="rId6" w:history="1">
        <w:r w:rsidRPr="00292923">
          <w:rPr>
            <w:rStyle w:val="Hyperlink"/>
            <w:rFonts w:ascii="Arial" w:hAnsi="Arial" w:cs="Arial"/>
            <w:sz w:val="24"/>
            <w:szCs w:val="24"/>
          </w:rPr>
          <w:t>https://www.estyn.gov.wales/document-page/20517/contents/document-details/supplementary-guidance</w:t>
        </w:r>
      </w:hyperlink>
      <w:r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B93A09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[Last accessed 2nd June 2022].</w:t>
      </w:r>
    </w:p>
    <w:p w14:paraId="2963077C" w14:textId="3A6023D1" w:rsidR="00B93A09" w:rsidRPr="00B93A09" w:rsidRDefault="00B93A09" w:rsidP="00B93A09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93A09">
        <w:rPr>
          <w:rFonts w:ascii="Arial" w:hAnsi="Arial" w:cs="Arial"/>
          <w:sz w:val="24"/>
          <w:szCs w:val="24"/>
        </w:rPr>
        <w:t xml:space="preserve">Experiences (ACE) Study. Available at </w:t>
      </w:r>
      <w:hyperlink r:id="rId7" w:history="1">
        <w:r w:rsidRPr="00B93A09">
          <w:rPr>
            <w:rStyle w:val="Hyperlink"/>
            <w:rFonts w:ascii="Arial" w:hAnsi="Arial" w:cs="Arial"/>
            <w:sz w:val="24"/>
            <w:szCs w:val="24"/>
          </w:rPr>
          <w:t>https://phw.nhs.wales/files/aces/aces-and-their-impact-on-health-harming-behaviours-in-the-welsh-adult-population-pdf/</w:t>
        </w:r>
      </w:hyperlink>
      <w:r w:rsidRPr="00B93A09">
        <w:rPr>
          <w:rFonts w:ascii="Arial" w:hAnsi="Arial" w:cs="Arial"/>
          <w:sz w:val="24"/>
          <w:szCs w:val="24"/>
        </w:rPr>
        <w:t xml:space="preserve"> </w:t>
      </w:r>
      <w:bookmarkStart w:id="1" w:name="_Hlk105855954"/>
      <w:r>
        <w:rPr>
          <w:rFonts w:ascii="Arial" w:hAnsi="Arial" w:cs="Arial"/>
          <w:sz w:val="24"/>
          <w:szCs w:val="24"/>
        </w:rPr>
        <w:t>[</w:t>
      </w:r>
      <w:r w:rsidRPr="00B93A09">
        <w:rPr>
          <w:rFonts w:ascii="Arial" w:hAnsi="Arial" w:cs="Arial"/>
          <w:sz w:val="24"/>
          <w:szCs w:val="24"/>
        </w:rPr>
        <w:t>Last accessed 2nd June 2022</w:t>
      </w:r>
      <w:r>
        <w:rPr>
          <w:rFonts w:ascii="Arial" w:hAnsi="Arial" w:cs="Arial"/>
          <w:sz w:val="24"/>
          <w:szCs w:val="24"/>
        </w:rPr>
        <w:t>]</w:t>
      </w:r>
      <w:r w:rsidRPr="00B93A09">
        <w:rPr>
          <w:rFonts w:ascii="Arial" w:hAnsi="Arial" w:cs="Arial"/>
          <w:sz w:val="24"/>
          <w:szCs w:val="24"/>
        </w:rPr>
        <w:t>.</w:t>
      </w:r>
      <w:bookmarkEnd w:id="1"/>
    </w:p>
    <w:p w14:paraId="5722DF5C" w14:textId="648A5F80" w:rsidR="00B93A09" w:rsidRDefault="00B93A09" w:rsidP="006801E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spellStart"/>
      <w:r w:rsidRPr="002605EC">
        <w:rPr>
          <w:rFonts w:ascii="Arial" w:hAnsi="Arial" w:cs="Arial"/>
          <w:sz w:val="24"/>
          <w:szCs w:val="24"/>
        </w:rPr>
        <w:t>Felitti</w:t>
      </w:r>
      <w:proofErr w:type="spellEnd"/>
      <w:r w:rsidRPr="002605EC">
        <w:rPr>
          <w:rFonts w:ascii="Arial" w:hAnsi="Arial" w:cs="Arial"/>
          <w:sz w:val="24"/>
          <w:szCs w:val="24"/>
        </w:rPr>
        <w:t xml:space="preserve">, V.J. (2009) ‘Adverse Childhood Experiences and Adult Health’. Academic </w:t>
      </w:r>
      <w:proofErr w:type="spellStart"/>
      <w:r w:rsidRPr="002605EC">
        <w:rPr>
          <w:rFonts w:ascii="Arial" w:hAnsi="Arial" w:cs="Arial"/>
          <w:sz w:val="24"/>
          <w:szCs w:val="24"/>
        </w:rPr>
        <w:t>Pediatrics</w:t>
      </w:r>
      <w:proofErr w:type="spellEnd"/>
      <w:r w:rsidRPr="002605EC">
        <w:rPr>
          <w:rFonts w:ascii="Arial" w:hAnsi="Arial" w:cs="Arial"/>
          <w:sz w:val="24"/>
          <w:szCs w:val="24"/>
        </w:rPr>
        <w:t>. (9) pp. 131-2.</w:t>
      </w:r>
      <w:r>
        <w:rPr>
          <w:rFonts w:ascii="Arial" w:hAnsi="Arial" w:cs="Arial"/>
          <w:sz w:val="24"/>
          <w:szCs w:val="24"/>
        </w:rPr>
        <w:t xml:space="preserve"> Accessed at </w:t>
      </w:r>
      <w:r w:rsidRPr="00B93A09">
        <w:rPr>
          <w:rFonts w:ascii="Arial" w:hAnsi="Arial" w:cs="Arial"/>
          <w:sz w:val="24"/>
          <w:szCs w:val="24"/>
        </w:rPr>
        <w:t xml:space="preserve">URL: </w:t>
      </w:r>
      <w:hyperlink r:id="rId8" w:history="1">
        <w:r w:rsidRPr="001C66C3">
          <w:rPr>
            <w:rStyle w:val="Hyperlink"/>
            <w:rFonts w:ascii="Arial" w:hAnsi="Arial" w:cs="Arial"/>
            <w:sz w:val="24"/>
            <w:szCs w:val="24"/>
          </w:rPr>
          <w:t>http://static1.squarespace.com/static/500ee7f0c4aa5f5d4c9fee39/t/53ecfab7e</w:t>
        </w:r>
        <w:r w:rsidRPr="001C66C3">
          <w:rPr>
            <w:rStyle w:val="Hyperlink"/>
            <w:rFonts w:ascii="Arial" w:hAnsi="Arial" w:cs="Arial"/>
            <w:sz w:val="24"/>
            <w:szCs w:val="24"/>
          </w:rPr>
          <w:lastRenderedPageBreak/>
          <w:t>4b03cc699a85f97/1408039607750/Adverse+Childhood+Experiences+and+Adult+Health.pdf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2605EC">
        <w:rPr>
          <w:rFonts w:ascii="Arial" w:hAnsi="Arial" w:cs="Arial"/>
          <w:sz w:val="24"/>
          <w:szCs w:val="24"/>
        </w:rPr>
        <w:t xml:space="preserve"> [</w:t>
      </w:r>
      <w:r>
        <w:rPr>
          <w:rFonts w:ascii="Arial" w:hAnsi="Arial" w:cs="Arial"/>
          <w:sz w:val="24"/>
          <w:szCs w:val="24"/>
        </w:rPr>
        <w:t xml:space="preserve">Last </w:t>
      </w:r>
      <w:r w:rsidRPr="002605EC">
        <w:rPr>
          <w:rFonts w:ascii="Arial" w:hAnsi="Arial" w:cs="Arial"/>
          <w:sz w:val="24"/>
          <w:szCs w:val="24"/>
        </w:rPr>
        <w:t>Accessed: 10th J</w:t>
      </w:r>
      <w:r>
        <w:rPr>
          <w:rFonts w:ascii="Arial" w:hAnsi="Arial" w:cs="Arial"/>
          <w:sz w:val="24"/>
          <w:szCs w:val="24"/>
        </w:rPr>
        <w:t>une</w:t>
      </w:r>
      <w:r w:rsidRPr="002605EC">
        <w:rPr>
          <w:rFonts w:ascii="Arial" w:hAnsi="Arial" w:cs="Arial"/>
          <w:sz w:val="24"/>
          <w:szCs w:val="24"/>
        </w:rPr>
        <w:t xml:space="preserve"> 2022]. </w:t>
      </w:r>
    </w:p>
    <w:p w14:paraId="6FDFB8EA" w14:textId="2A54695F" w:rsidR="00B93A09" w:rsidRDefault="00B93A09" w:rsidP="006801E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360A4">
        <w:rPr>
          <w:rFonts w:ascii="Arial" w:hAnsi="Arial" w:cs="Arial"/>
          <w:sz w:val="24"/>
          <w:szCs w:val="24"/>
        </w:rPr>
        <w:t xml:space="preserve">Gasper, M., 2010. </w:t>
      </w:r>
      <w:r w:rsidRPr="00B93A09">
        <w:rPr>
          <w:rFonts w:ascii="Arial" w:hAnsi="Arial" w:cs="Arial"/>
          <w:i/>
          <w:iCs/>
          <w:sz w:val="24"/>
          <w:szCs w:val="24"/>
        </w:rPr>
        <w:t>Multi-agency working in the early years challenges and opportunities,</w:t>
      </w:r>
      <w:r w:rsidRPr="00B360A4">
        <w:rPr>
          <w:rFonts w:ascii="Arial" w:hAnsi="Arial" w:cs="Arial"/>
          <w:sz w:val="24"/>
          <w:szCs w:val="24"/>
        </w:rPr>
        <w:t xml:space="preserve"> Los </w:t>
      </w:r>
      <w:proofErr w:type="gramStart"/>
      <w:r w:rsidRPr="00B360A4">
        <w:rPr>
          <w:rFonts w:ascii="Arial" w:hAnsi="Arial" w:cs="Arial"/>
          <w:sz w:val="24"/>
          <w:szCs w:val="24"/>
        </w:rPr>
        <w:t>Angeles ;</w:t>
      </w:r>
      <w:proofErr w:type="gramEnd"/>
      <w:r w:rsidRPr="00B360A4">
        <w:rPr>
          <w:rFonts w:ascii="Arial" w:hAnsi="Arial" w:cs="Arial"/>
          <w:sz w:val="24"/>
          <w:szCs w:val="24"/>
        </w:rPr>
        <w:t xml:space="preserve"> London: SAGE</w:t>
      </w:r>
      <w:r>
        <w:rPr>
          <w:rFonts w:ascii="Arial" w:hAnsi="Arial" w:cs="Arial"/>
          <w:sz w:val="24"/>
          <w:szCs w:val="24"/>
        </w:rPr>
        <w:t xml:space="preserve"> </w:t>
      </w:r>
      <w:bookmarkStart w:id="2" w:name="_Hlk105856106"/>
      <w:r w:rsidRPr="00B93A09">
        <w:rPr>
          <w:rFonts w:ascii="Arial" w:hAnsi="Arial" w:cs="Arial"/>
          <w:sz w:val="24"/>
          <w:szCs w:val="24"/>
        </w:rPr>
        <w:t xml:space="preserve">[Last Accessed: </w:t>
      </w:r>
      <w:r>
        <w:rPr>
          <w:rFonts w:ascii="Arial" w:hAnsi="Arial" w:cs="Arial"/>
          <w:sz w:val="24"/>
          <w:szCs w:val="24"/>
        </w:rPr>
        <w:t>7</w:t>
      </w:r>
      <w:r w:rsidRPr="00B93A09">
        <w:rPr>
          <w:rFonts w:ascii="Arial" w:hAnsi="Arial" w:cs="Arial"/>
          <w:sz w:val="24"/>
          <w:szCs w:val="24"/>
        </w:rPr>
        <w:t>th June 2022].</w:t>
      </w:r>
    </w:p>
    <w:bookmarkEnd w:id="2"/>
    <w:p w14:paraId="74C5E9CF" w14:textId="336DD9C8" w:rsidR="00B93A09" w:rsidRDefault="00B93A09" w:rsidP="004129C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E744E">
        <w:rPr>
          <w:rFonts w:ascii="Arial" w:hAnsi="Arial" w:cs="Arial"/>
          <w:sz w:val="24"/>
          <w:szCs w:val="24"/>
        </w:rPr>
        <w:t xml:space="preserve">Gavin </w:t>
      </w:r>
      <w:proofErr w:type="spellStart"/>
      <w:r w:rsidRPr="00DE744E">
        <w:rPr>
          <w:rFonts w:ascii="Arial" w:hAnsi="Arial" w:cs="Arial"/>
          <w:sz w:val="24"/>
          <w:szCs w:val="24"/>
        </w:rPr>
        <w:t>Callander</w:t>
      </w:r>
      <w:proofErr w:type="spellEnd"/>
      <w:r w:rsidRPr="00DE744E">
        <w:rPr>
          <w:rFonts w:ascii="Arial" w:hAnsi="Arial" w:cs="Arial"/>
          <w:sz w:val="24"/>
          <w:szCs w:val="24"/>
        </w:rPr>
        <w:t xml:space="preserve">. (2017). </w:t>
      </w:r>
      <w:r w:rsidRPr="00141A23">
        <w:rPr>
          <w:rFonts w:ascii="Arial" w:hAnsi="Arial" w:cs="Arial"/>
          <w:i/>
          <w:iCs/>
          <w:sz w:val="24"/>
          <w:szCs w:val="24"/>
        </w:rPr>
        <w:t xml:space="preserve">Five Main Reasons </w:t>
      </w:r>
      <w:proofErr w:type="gramStart"/>
      <w:r w:rsidRPr="00141A23">
        <w:rPr>
          <w:rFonts w:ascii="Arial" w:hAnsi="Arial" w:cs="Arial"/>
          <w:i/>
          <w:iCs/>
          <w:sz w:val="24"/>
          <w:szCs w:val="24"/>
        </w:rPr>
        <w:t>For</w:t>
      </w:r>
      <w:proofErr w:type="gramEnd"/>
      <w:r w:rsidRPr="00141A23">
        <w:rPr>
          <w:rFonts w:ascii="Arial" w:hAnsi="Arial" w:cs="Arial"/>
          <w:i/>
          <w:iCs/>
          <w:sz w:val="24"/>
          <w:szCs w:val="24"/>
        </w:rPr>
        <w:t xml:space="preserve"> Poverty in the UK</w:t>
      </w:r>
      <w:r w:rsidRPr="00DE744E">
        <w:rPr>
          <w:rFonts w:ascii="Arial" w:hAnsi="Arial" w:cs="Arial"/>
          <w:sz w:val="24"/>
          <w:szCs w:val="24"/>
        </w:rPr>
        <w:t xml:space="preserve">. Available: https://borgenproject.org/five-main-causes-of-poverty-in-the-uk/#:~:text=1%20It%20may%20seem%20counter-intuitive%20to%20think%20that,three%20times%20faster%20than%20the%20average%20wage.%20. </w:t>
      </w:r>
      <w:r w:rsidR="00141A23">
        <w:rPr>
          <w:rFonts w:ascii="Arial" w:hAnsi="Arial" w:cs="Arial"/>
          <w:sz w:val="24"/>
          <w:szCs w:val="24"/>
        </w:rPr>
        <w:t>[</w:t>
      </w:r>
      <w:r w:rsidRPr="00DE744E">
        <w:rPr>
          <w:rFonts w:ascii="Arial" w:hAnsi="Arial" w:cs="Arial"/>
          <w:sz w:val="24"/>
          <w:szCs w:val="24"/>
        </w:rPr>
        <w:t>Last accessed 3rd June 2022</w:t>
      </w:r>
      <w:r w:rsidR="00141A23">
        <w:rPr>
          <w:rFonts w:ascii="Arial" w:hAnsi="Arial" w:cs="Arial"/>
          <w:sz w:val="24"/>
          <w:szCs w:val="24"/>
        </w:rPr>
        <w:t>]</w:t>
      </w:r>
      <w:r w:rsidRPr="00DE744E">
        <w:rPr>
          <w:rFonts w:ascii="Arial" w:hAnsi="Arial" w:cs="Arial"/>
          <w:sz w:val="24"/>
          <w:szCs w:val="24"/>
        </w:rPr>
        <w:t>.</w:t>
      </w:r>
    </w:p>
    <w:p w14:paraId="67A78D54" w14:textId="3590CD58" w:rsidR="00B93A09" w:rsidRDefault="00B93A09" w:rsidP="004129C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129C2">
        <w:rPr>
          <w:rFonts w:ascii="Arial" w:hAnsi="Arial" w:cs="Arial"/>
          <w:sz w:val="24"/>
          <w:szCs w:val="24"/>
        </w:rPr>
        <w:t xml:space="preserve">GOV.UK. (2019). </w:t>
      </w:r>
      <w:r w:rsidRPr="00141A23">
        <w:rPr>
          <w:rFonts w:ascii="Arial" w:hAnsi="Arial" w:cs="Arial"/>
          <w:i/>
          <w:iCs/>
          <w:sz w:val="24"/>
          <w:szCs w:val="24"/>
        </w:rPr>
        <w:t>The Child Poverty Strategy.</w:t>
      </w:r>
      <w:r w:rsidRPr="004129C2">
        <w:rPr>
          <w:rFonts w:ascii="Arial" w:hAnsi="Arial" w:cs="Arial"/>
          <w:sz w:val="24"/>
          <w:szCs w:val="24"/>
        </w:rPr>
        <w:t xml:space="preserve"> Available: https://gov.wales/sites/default/files/publications/2019-06/child-poverty-strategy-for-wales-report.pdf. </w:t>
      </w:r>
      <w:r w:rsidR="00141A23">
        <w:rPr>
          <w:rFonts w:ascii="Arial" w:hAnsi="Arial" w:cs="Arial"/>
          <w:sz w:val="24"/>
          <w:szCs w:val="24"/>
        </w:rPr>
        <w:t>[</w:t>
      </w:r>
      <w:r w:rsidRPr="004129C2">
        <w:rPr>
          <w:rFonts w:ascii="Arial" w:hAnsi="Arial" w:cs="Arial"/>
          <w:sz w:val="24"/>
          <w:szCs w:val="24"/>
        </w:rPr>
        <w:t>Last accessed 4th June 2022</w:t>
      </w:r>
      <w:r w:rsidR="00141A23">
        <w:rPr>
          <w:rFonts w:ascii="Arial" w:hAnsi="Arial" w:cs="Arial"/>
          <w:sz w:val="24"/>
          <w:szCs w:val="24"/>
        </w:rPr>
        <w:t>]</w:t>
      </w:r>
      <w:r w:rsidRPr="004129C2">
        <w:rPr>
          <w:rFonts w:ascii="Arial" w:hAnsi="Arial" w:cs="Arial"/>
          <w:sz w:val="24"/>
          <w:szCs w:val="24"/>
        </w:rPr>
        <w:t>.</w:t>
      </w:r>
    </w:p>
    <w:p w14:paraId="21E5B558" w14:textId="2D83479F" w:rsidR="00B93A09" w:rsidRPr="00141A23" w:rsidRDefault="00B93A09" w:rsidP="00141A23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41A23">
        <w:rPr>
          <w:rFonts w:ascii="Arial" w:hAnsi="Arial" w:cs="Arial"/>
          <w:sz w:val="24"/>
          <w:szCs w:val="24"/>
        </w:rPr>
        <w:t xml:space="preserve">Harris, S., Lewis, K. and Taylor, C., 2015. Swansea Flying Start midwives and health visitors: Working together to tackle inequality. </w:t>
      </w:r>
      <w:r w:rsidRPr="00141A23">
        <w:rPr>
          <w:rFonts w:ascii="Arial" w:hAnsi="Arial" w:cs="Arial"/>
          <w:i/>
          <w:iCs/>
          <w:sz w:val="24"/>
          <w:szCs w:val="24"/>
        </w:rPr>
        <w:t xml:space="preserve">Journal of Health Visiting, </w:t>
      </w:r>
      <w:r w:rsidRPr="00141A23">
        <w:rPr>
          <w:rFonts w:ascii="Arial" w:hAnsi="Arial" w:cs="Arial"/>
          <w:sz w:val="24"/>
          <w:szCs w:val="24"/>
        </w:rPr>
        <w:t>3(11), pp.584-588.</w:t>
      </w:r>
      <w:r w:rsidR="00141A23" w:rsidRPr="00141A23">
        <w:t xml:space="preserve"> </w:t>
      </w:r>
      <w:r w:rsidR="00141A23" w:rsidRPr="00141A23">
        <w:rPr>
          <w:rFonts w:ascii="Arial" w:hAnsi="Arial" w:cs="Arial"/>
          <w:sz w:val="24"/>
          <w:szCs w:val="24"/>
        </w:rPr>
        <w:t>[Last Accessed: 7th June 2022].</w:t>
      </w:r>
    </w:p>
    <w:p w14:paraId="046AC50B" w14:textId="798D7527" w:rsidR="00B93A09" w:rsidRPr="00141A23" w:rsidRDefault="00B93A09" w:rsidP="00141A23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41A23">
        <w:rPr>
          <w:rFonts w:ascii="Arial" w:hAnsi="Arial" w:cs="Arial"/>
          <w:sz w:val="24"/>
          <w:szCs w:val="24"/>
        </w:rPr>
        <w:t xml:space="preserve">Hutchings, J., Bywater, T. and Daley, D., 2007. Early prevention of conduct disorder: how and why did the North and Mid Wales Sure Start study </w:t>
      </w:r>
      <w:proofErr w:type="gramStart"/>
      <w:r w:rsidRPr="00141A23">
        <w:rPr>
          <w:rFonts w:ascii="Arial" w:hAnsi="Arial" w:cs="Arial"/>
          <w:sz w:val="24"/>
          <w:szCs w:val="24"/>
        </w:rPr>
        <w:t>work?.</w:t>
      </w:r>
      <w:proofErr w:type="gramEnd"/>
      <w:r w:rsidRPr="00141A23">
        <w:rPr>
          <w:rFonts w:ascii="Arial" w:hAnsi="Arial" w:cs="Arial"/>
          <w:sz w:val="24"/>
          <w:szCs w:val="24"/>
        </w:rPr>
        <w:t> </w:t>
      </w:r>
      <w:r w:rsidRPr="00141A23">
        <w:rPr>
          <w:rFonts w:ascii="Arial" w:hAnsi="Arial" w:cs="Arial"/>
          <w:i/>
          <w:iCs/>
          <w:sz w:val="24"/>
          <w:szCs w:val="24"/>
        </w:rPr>
        <w:t>Journal of Children's Services</w:t>
      </w:r>
      <w:r w:rsidRPr="00141A23">
        <w:rPr>
          <w:rFonts w:ascii="Arial" w:hAnsi="Arial" w:cs="Arial"/>
          <w:sz w:val="24"/>
          <w:szCs w:val="24"/>
        </w:rPr>
        <w:t>.</w:t>
      </w:r>
      <w:r w:rsidR="00141A23" w:rsidRPr="00141A23">
        <w:t xml:space="preserve"> </w:t>
      </w:r>
      <w:r w:rsidR="00141A23" w:rsidRPr="00141A23">
        <w:rPr>
          <w:rFonts w:ascii="Arial" w:hAnsi="Arial" w:cs="Arial"/>
          <w:sz w:val="24"/>
          <w:szCs w:val="24"/>
        </w:rPr>
        <w:t>[Last Accessed: 7th June 2022].</w:t>
      </w:r>
    </w:p>
    <w:p w14:paraId="0F15E2D5" w14:textId="270CDDC0" w:rsidR="00B93A09" w:rsidRPr="00141A23" w:rsidRDefault="00B93A09" w:rsidP="00141A23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41A23">
        <w:rPr>
          <w:rFonts w:ascii="Arial" w:hAnsi="Arial" w:cs="Arial"/>
          <w:sz w:val="24"/>
          <w:szCs w:val="24"/>
        </w:rPr>
        <w:t xml:space="preserve">Hutchings, J., Griffith, N., Bywater, T. and Williams, M.E., 2017. Evaluating the Incredible Years Toddler Parenting Programme with parents of toddlers in disadvantaged (Flying Start) areas of Wales. </w:t>
      </w:r>
      <w:r w:rsidRPr="00141A23">
        <w:rPr>
          <w:rFonts w:ascii="Arial" w:hAnsi="Arial" w:cs="Arial"/>
          <w:i/>
          <w:iCs/>
          <w:sz w:val="24"/>
          <w:szCs w:val="24"/>
        </w:rPr>
        <w:t xml:space="preserve">Child: care, </w:t>
      </w:r>
      <w:proofErr w:type="gramStart"/>
      <w:r w:rsidRPr="00141A23">
        <w:rPr>
          <w:rFonts w:ascii="Arial" w:hAnsi="Arial" w:cs="Arial"/>
          <w:i/>
          <w:iCs/>
          <w:sz w:val="24"/>
          <w:szCs w:val="24"/>
        </w:rPr>
        <w:t>health</w:t>
      </w:r>
      <w:proofErr w:type="gramEnd"/>
      <w:r w:rsidRPr="00141A23">
        <w:rPr>
          <w:rFonts w:ascii="Arial" w:hAnsi="Arial" w:cs="Arial"/>
          <w:i/>
          <w:iCs/>
          <w:sz w:val="24"/>
          <w:szCs w:val="24"/>
        </w:rPr>
        <w:t xml:space="preserve"> and development,</w:t>
      </w:r>
      <w:r w:rsidRPr="00141A23">
        <w:rPr>
          <w:rFonts w:ascii="Arial" w:hAnsi="Arial" w:cs="Arial"/>
          <w:sz w:val="24"/>
          <w:szCs w:val="24"/>
        </w:rPr>
        <w:t xml:space="preserve"> 43(1), pp.104-113.</w:t>
      </w:r>
      <w:r w:rsidR="00141A23" w:rsidRPr="00141A23">
        <w:t xml:space="preserve"> </w:t>
      </w:r>
      <w:r w:rsidR="00141A23" w:rsidRPr="00141A23">
        <w:rPr>
          <w:rFonts w:ascii="Arial" w:hAnsi="Arial" w:cs="Arial"/>
          <w:sz w:val="24"/>
          <w:szCs w:val="24"/>
        </w:rPr>
        <w:t>[Last Accessed: 7th June 2022].</w:t>
      </w:r>
    </w:p>
    <w:p w14:paraId="55ABC2D2" w14:textId="62883923" w:rsidR="00B93A09" w:rsidRDefault="00B93A09" w:rsidP="007D0FE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B5CA7">
        <w:rPr>
          <w:rFonts w:ascii="Arial" w:hAnsi="Arial" w:cs="Arial"/>
          <w:sz w:val="24"/>
          <w:szCs w:val="24"/>
        </w:rPr>
        <w:t xml:space="preserve">INEOS. (2022). </w:t>
      </w:r>
      <w:r w:rsidRPr="00141A23">
        <w:rPr>
          <w:rFonts w:ascii="Arial" w:hAnsi="Arial" w:cs="Arial"/>
          <w:i/>
          <w:iCs/>
          <w:sz w:val="24"/>
          <w:szCs w:val="24"/>
        </w:rPr>
        <w:t>The Daily Mile</w:t>
      </w:r>
      <w:r w:rsidRPr="004B5CA7">
        <w:rPr>
          <w:rFonts w:ascii="Arial" w:hAnsi="Arial" w:cs="Arial"/>
          <w:sz w:val="24"/>
          <w:szCs w:val="24"/>
        </w:rPr>
        <w:t xml:space="preserve">. Available: https://thedailymile.co.uk/. </w:t>
      </w:r>
      <w:r w:rsidR="00141A23">
        <w:rPr>
          <w:rFonts w:ascii="Arial" w:hAnsi="Arial" w:cs="Arial"/>
          <w:sz w:val="24"/>
          <w:szCs w:val="24"/>
        </w:rPr>
        <w:t>[</w:t>
      </w:r>
      <w:r w:rsidRPr="004B5CA7">
        <w:rPr>
          <w:rFonts w:ascii="Arial" w:hAnsi="Arial" w:cs="Arial"/>
          <w:sz w:val="24"/>
          <w:szCs w:val="24"/>
        </w:rPr>
        <w:t>Last accessed 11th June 2022</w:t>
      </w:r>
      <w:r w:rsidR="00141A23">
        <w:rPr>
          <w:rFonts w:ascii="Arial" w:hAnsi="Arial" w:cs="Arial"/>
          <w:sz w:val="24"/>
          <w:szCs w:val="24"/>
        </w:rPr>
        <w:t>].</w:t>
      </w:r>
    </w:p>
    <w:p w14:paraId="395DCA08" w14:textId="17B0225A" w:rsidR="00B93A09" w:rsidRPr="00DB2B04" w:rsidRDefault="00B93A09" w:rsidP="00DB2B0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B2B04">
        <w:rPr>
          <w:rFonts w:ascii="Arial" w:hAnsi="Arial" w:cs="Arial"/>
          <w:sz w:val="24"/>
          <w:szCs w:val="24"/>
        </w:rPr>
        <w:t xml:space="preserve">Little Town Playcentre. (2017). Key benefits of children's role Play. Available: http://www.littletownplaycenter.com/2017/07/20/10-key-benefits-of-role-play-for-children. </w:t>
      </w:r>
      <w:r w:rsidR="00141A23">
        <w:rPr>
          <w:rFonts w:ascii="Arial" w:hAnsi="Arial" w:cs="Arial"/>
          <w:sz w:val="24"/>
          <w:szCs w:val="24"/>
        </w:rPr>
        <w:t>[</w:t>
      </w:r>
      <w:r w:rsidRPr="00DB2B04">
        <w:rPr>
          <w:rFonts w:ascii="Arial" w:hAnsi="Arial" w:cs="Arial"/>
          <w:sz w:val="24"/>
          <w:szCs w:val="24"/>
        </w:rPr>
        <w:t>Last accessed 11th June 2022</w:t>
      </w:r>
      <w:r w:rsidR="00141A23">
        <w:rPr>
          <w:rFonts w:ascii="Arial" w:hAnsi="Arial" w:cs="Arial"/>
          <w:sz w:val="24"/>
          <w:szCs w:val="24"/>
        </w:rPr>
        <w:t>]</w:t>
      </w:r>
      <w:r w:rsidRPr="00DB2B04">
        <w:rPr>
          <w:rFonts w:ascii="Arial" w:hAnsi="Arial" w:cs="Arial"/>
          <w:sz w:val="24"/>
          <w:szCs w:val="24"/>
        </w:rPr>
        <w:t>.</w:t>
      </w:r>
    </w:p>
    <w:p w14:paraId="5E1C6348" w14:textId="5B90B850" w:rsidR="00B93A09" w:rsidRDefault="00B93A09" w:rsidP="0077365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Liz Perkins</w:t>
      </w:r>
      <w:r w:rsidRPr="0077365C">
        <w:rPr>
          <w:rFonts w:ascii="Arial" w:hAnsi="Arial" w:cs="Arial"/>
          <w:sz w:val="24"/>
          <w:szCs w:val="24"/>
        </w:rPr>
        <w:t xml:space="preserve">. (2022). </w:t>
      </w:r>
      <w:r w:rsidRPr="00141A23">
        <w:rPr>
          <w:rFonts w:ascii="Arial" w:hAnsi="Arial" w:cs="Arial"/>
          <w:i/>
          <w:iCs/>
          <w:sz w:val="24"/>
          <w:szCs w:val="24"/>
        </w:rPr>
        <w:t>A 'pay as much as you feel' shop is opening in Swansea</w:t>
      </w:r>
      <w:r w:rsidRPr="00141A23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77365C">
        <w:rPr>
          <w:rFonts w:ascii="Arial" w:hAnsi="Arial" w:cs="Arial"/>
          <w:sz w:val="24"/>
          <w:szCs w:val="24"/>
        </w:rPr>
        <w:t xml:space="preserve">Available: https://www.walesonline.co.uk/news/education/pay-you-can-afford-food-20105527. </w:t>
      </w:r>
      <w:r w:rsidR="00141A23">
        <w:rPr>
          <w:rFonts w:ascii="Arial" w:hAnsi="Arial" w:cs="Arial"/>
          <w:sz w:val="24"/>
          <w:szCs w:val="24"/>
        </w:rPr>
        <w:t>[</w:t>
      </w:r>
      <w:r w:rsidRPr="0077365C">
        <w:rPr>
          <w:rFonts w:ascii="Arial" w:hAnsi="Arial" w:cs="Arial"/>
          <w:sz w:val="24"/>
          <w:szCs w:val="24"/>
        </w:rPr>
        <w:t>Last accessed 11th June 2022</w:t>
      </w:r>
      <w:r w:rsidR="00141A23">
        <w:rPr>
          <w:rFonts w:ascii="Arial" w:hAnsi="Arial" w:cs="Arial"/>
          <w:sz w:val="24"/>
          <w:szCs w:val="24"/>
        </w:rPr>
        <w:t>]</w:t>
      </w:r>
      <w:r w:rsidRPr="0077365C">
        <w:rPr>
          <w:rFonts w:ascii="Arial" w:hAnsi="Arial" w:cs="Arial"/>
          <w:sz w:val="24"/>
          <w:szCs w:val="24"/>
        </w:rPr>
        <w:t>.</w:t>
      </w:r>
    </w:p>
    <w:p w14:paraId="02199AD9" w14:textId="764BF198" w:rsidR="00B93A09" w:rsidRDefault="00B93A09" w:rsidP="006801E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570852">
        <w:rPr>
          <w:rFonts w:ascii="Arial" w:hAnsi="Arial" w:cs="Arial"/>
          <w:sz w:val="24"/>
          <w:szCs w:val="24"/>
        </w:rPr>
        <w:t xml:space="preserve">Mike Solomon. (2019). </w:t>
      </w:r>
      <w:r w:rsidRPr="00141A23">
        <w:rPr>
          <w:rFonts w:ascii="Arial" w:hAnsi="Arial" w:cs="Arial"/>
          <w:i/>
          <w:iCs/>
          <w:sz w:val="24"/>
          <w:szCs w:val="24"/>
        </w:rPr>
        <w:t>Becoming comfortable with chaos</w:t>
      </w:r>
      <w:r w:rsidRPr="00570852">
        <w:rPr>
          <w:rFonts w:ascii="Arial" w:hAnsi="Arial" w:cs="Arial"/>
          <w:sz w:val="24"/>
          <w:szCs w:val="24"/>
        </w:rPr>
        <w:t xml:space="preserve">: making </w:t>
      </w:r>
      <w:proofErr w:type="spellStart"/>
      <w:r w:rsidRPr="00570852">
        <w:rPr>
          <w:rFonts w:ascii="Arial" w:hAnsi="Arial" w:cs="Arial"/>
          <w:sz w:val="24"/>
          <w:szCs w:val="24"/>
        </w:rPr>
        <w:t>collaborativ</w:t>
      </w:r>
      <w:proofErr w:type="spellEnd"/>
      <w:r w:rsidRPr="00570852">
        <w:rPr>
          <w:rFonts w:ascii="Arial" w:hAnsi="Arial" w:cs="Arial"/>
          <w:sz w:val="24"/>
          <w:szCs w:val="24"/>
        </w:rPr>
        <w:t>. Available:</w:t>
      </w:r>
      <w:r w:rsidR="00141A23">
        <w:rPr>
          <w:rFonts w:ascii="Arial" w:hAnsi="Arial" w:cs="Arial"/>
          <w:sz w:val="24"/>
          <w:szCs w:val="24"/>
        </w:rPr>
        <w:t xml:space="preserve"> </w:t>
      </w:r>
      <w:r w:rsidRPr="00570852">
        <w:rPr>
          <w:rFonts w:ascii="Arial" w:hAnsi="Arial" w:cs="Arial"/>
          <w:sz w:val="24"/>
          <w:szCs w:val="24"/>
        </w:rPr>
        <w:t xml:space="preserve">https://moodle.uwtsd.ac.uk/pluginfile.php/505975/mod_resource/content/1/Multi%20agency%20practice.pdf?redirect=1. </w:t>
      </w:r>
      <w:r w:rsidR="00141A23">
        <w:rPr>
          <w:rFonts w:ascii="Arial" w:hAnsi="Arial" w:cs="Arial"/>
          <w:sz w:val="24"/>
          <w:szCs w:val="24"/>
        </w:rPr>
        <w:t>[</w:t>
      </w:r>
      <w:r w:rsidRPr="00570852">
        <w:rPr>
          <w:rFonts w:ascii="Arial" w:hAnsi="Arial" w:cs="Arial"/>
          <w:sz w:val="24"/>
          <w:szCs w:val="24"/>
        </w:rPr>
        <w:t>Last accessed 3rd June 2022</w:t>
      </w:r>
      <w:r w:rsidR="00141A23">
        <w:rPr>
          <w:rFonts w:ascii="Arial" w:hAnsi="Arial" w:cs="Arial"/>
          <w:sz w:val="24"/>
          <w:szCs w:val="24"/>
        </w:rPr>
        <w:t>]</w:t>
      </w:r>
      <w:r w:rsidRPr="00570852">
        <w:rPr>
          <w:rFonts w:ascii="Arial" w:hAnsi="Arial" w:cs="Arial"/>
          <w:sz w:val="24"/>
          <w:szCs w:val="24"/>
        </w:rPr>
        <w:t>.</w:t>
      </w:r>
    </w:p>
    <w:p w14:paraId="2B563A92" w14:textId="08BAE794" w:rsidR="00B93A09" w:rsidRDefault="00B93A09" w:rsidP="007D0FE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C2E73">
        <w:rPr>
          <w:rFonts w:ascii="Arial" w:hAnsi="Arial" w:cs="Arial"/>
          <w:sz w:val="24"/>
          <w:szCs w:val="24"/>
        </w:rPr>
        <w:t xml:space="preserve">Mind.org. (2022). </w:t>
      </w:r>
      <w:r w:rsidRPr="00141A23">
        <w:rPr>
          <w:rFonts w:ascii="Arial" w:hAnsi="Arial" w:cs="Arial"/>
          <w:i/>
          <w:iCs/>
          <w:sz w:val="24"/>
          <w:szCs w:val="24"/>
        </w:rPr>
        <w:t>5 Ways to Wellbeing.</w:t>
      </w:r>
      <w:r w:rsidRPr="007C2E73">
        <w:rPr>
          <w:rFonts w:ascii="Arial" w:hAnsi="Arial" w:cs="Arial"/>
          <w:sz w:val="24"/>
          <w:szCs w:val="24"/>
        </w:rPr>
        <w:t xml:space="preserve"> Available: https://www.mind.org.uk/workplace/mental-health-at-work/taking-care-of-yourself/five-ways-to-wellbeing/. </w:t>
      </w:r>
      <w:r w:rsidR="00141A23">
        <w:rPr>
          <w:rFonts w:ascii="Arial" w:hAnsi="Arial" w:cs="Arial"/>
          <w:sz w:val="24"/>
          <w:szCs w:val="24"/>
        </w:rPr>
        <w:t>[</w:t>
      </w:r>
      <w:r w:rsidRPr="007C2E73">
        <w:rPr>
          <w:rFonts w:ascii="Arial" w:hAnsi="Arial" w:cs="Arial"/>
          <w:sz w:val="24"/>
          <w:szCs w:val="24"/>
        </w:rPr>
        <w:t>Last accessed 6th June 2022</w:t>
      </w:r>
      <w:r w:rsidR="00141A23">
        <w:rPr>
          <w:rFonts w:ascii="Arial" w:hAnsi="Arial" w:cs="Arial"/>
          <w:sz w:val="24"/>
          <w:szCs w:val="24"/>
        </w:rPr>
        <w:t>].</w:t>
      </w:r>
    </w:p>
    <w:p w14:paraId="2611AE50" w14:textId="564F62BA" w:rsidR="00B93A09" w:rsidRDefault="00B93A09" w:rsidP="006801E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FB27DB">
        <w:rPr>
          <w:rFonts w:ascii="Arial" w:hAnsi="Arial" w:cs="Arial"/>
          <w:sz w:val="24"/>
          <w:szCs w:val="24"/>
        </w:rPr>
        <w:t>Nadine Burke.</w:t>
      </w:r>
      <w:r>
        <w:rPr>
          <w:rFonts w:ascii="Arial" w:hAnsi="Arial" w:cs="Arial"/>
          <w:sz w:val="24"/>
          <w:szCs w:val="24"/>
        </w:rPr>
        <w:t xml:space="preserve"> </w:t>
      </w:r>
      <w:r w:rsidRPr="00FB27DB">
        <w:rPr>
          <w:rFonts w:ascii="Arial" w:hAnsi="Arial" w:cs="Arial"/>
          <w:sz w:val="24"/>
          <w:szCs w:val="24"/>
        </w:rPr>
        <w:t>(2014). </w:t>
      </w:r>
      <w:r w:rsidRPr="00FB27DB">
        <w:rPr>
          <w:rFonts w:ascii="Arial" w:hAnsi="Arial" w:cs="Arial"/>
          <w:i/>
          <w:iCs/>
          <w:sz w:val="24"/>
          <w:szCs w:val="24"/>
        </w:rPr>
        <w:t>https://www.ted.com/talks/nadine_burke_harris_how_childhood_trauma_affects_health_across_a_lifetime.</w:t>
      </w:r>
      <w:r w:rsidRPr="00FB27DB">
        <w:rPr>
          <w:rFonts w:ascii="Arial" w:hAnsi="Arial" w:cs="Arial"/>
          <w:sz w:val="24"/>
          <w:szCs w:val="24"/>
        </w:rPr>
        <w:t xml:space="preserve"> Available: https://www.ted.com/talks/nadine_burke_harris_how_childhood_trauma_affects_health_across_a_lifetime. </w:t>
      </w:r>
      <w:r w:rsidR="00141A23">
        <w:rPr>
          <w:rFonts w:ascii="Arial" w:hAnsi="Arial" w:cs="Arial"/>
          <w:sz w:val="24"/>
          <w:szCs w:val="24"/>
        </w:rPr>
        <w:t>[</w:t>
      </w:r>
      <w:r w:rsidRPr="00FB27DB">
        <w:rPr>
          <w:rFonts w:ascii="Arial" w:hAnsi="Arial" w:cs="Arial"/>
          <w:sz w:val="24"/>
          <w:szCs w:val="24"/>
        </w:rPr>
        <w:t>Last accessed 3rd June 2022</w:t>
      </w:r>
      <w:r w:rsidR="00141A23">
        <w:rPr>
          <w:rFonts w:ascii="Arial" w:hAnsi="Arial" w:cs="Arial"/>
          <w:sz w:val="24"/>
          <w:szCs w:val="24"/>
        </w:rPr>
        <w:t>]</w:t>
      </w:r>
      <w:r w:rsidRPr="00FB27DB">
        <w:rPr>
          <w:rFonts w:ascii="Arial" w:hAnsi="Arial" w:cs="Arial"/>
          <w:sz w:val="24"/>
          <w:szCs w:val="24"/>
        </w:rPr>
        <w:t>.</w:t>
      </w:r>
    </w:p>
    <w:p w14:paraId="0F58F12E" w14:textId="77777777" w:rsidR="00B93A09" w:rsidRDefault="00B93A09" w:rsidP="00591BB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D0FEC">
        <w:rPr>
          <w:rFonts w:ascii="Arial" w:hAnsi="Arial" w:cs="Arial"/>
          <w:sz w:val="24"/>
          <w:szCs w:val="24"/>
        </w:rPr>
        <w:t xml:space="preserve">NHS Wales. (2015) </w:t>
      </w:r>
      <w:r w:rsidRPr="00141A23">
        <w:rPr>
          <w:rFonts w:ascii="Arial" w:hAnsi="Arial" w:cs="Arial"/>
          <w:i/>
          <w:iCs/>
          <w:sz w:val="24"/>
          <w:szCs w:val="24"/>
        </w:rPr>
        <w:t>Together for children and young people: A Framework for action</w:t>
      </w:r>
      <w:r w:rsidRPr="007D0FEC">
        <w:rPr>
          <w:rFonts w:ascii="Arial" w:hAnsi="Arial" w:cs="Arial"/>
          <w:sz w:val="24"/>
          <w:szCs w:val="24"/>
        </w:rPr>
        <w:t>. Cardiff: WAG.</w:t>
      </w:r>
      <w:r w:rsidRPr="007D0FEC">
        <w:t xml:space="preserve"> </w:t>
      </w:r>
      <w:r w:rsidRPr="007D0FEC">
        <w:rPr>
          <w:rFonts w:ascii="Arial" w:hAnsi="Arial" w:cs="Arial"/>
          <w:sz w:val="24"/>
          <w:szCs w:val="24"/>
        </w:rPr>
        <w:t>http://www.wales.nhs.uk/documents/Framework%20For%20Action.pdf</w:t>
      </w:r>
    </w:p>
    <w:p w14:paraId="62293B70" w14:textId="02F1AA79" w:rsidR="00B93A09" w:rsidRDefault="00B93A09" w:rsidP="00591BB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C00F75">
        <w:rPr>
          <w:rFonts w:ascii="Arial" w:hAnsi="Arial" w:cs="Arial"/>
          <w:sz w:val="24"/>
          <w:szCs w:val="24"/>
        </w:rPr>
        <w:t xml:space="preserve">NHS. (2019). Designed to Smile. Available: https://phw.nhs.wales/services-and-teams/designed-to-smile/. </w:t>
      </w:r>
      <w:r w:rsidR="00141A23">
        <w:rPr>
          <w:rFonts w:ascii="Arial" w:hAnsi="Arial" w:cs="Arial"/>
          <w:sz w:val="24"/>
          <w:szCs w:val="24"/>
        </w:rPr>
        <w:t>[</w:t>
      </w:r>
      <w:r w:rsidRPr="00C00F75">
        <w:rPr>
          <w:rFonts w:ascii="Arial" w:hAnsi="Arial" w:cs="Arial"/>
          <w:sz w:val="24"/>
          <w:szCs w:val="24"/>
        </w:rPr>
        <w:t>Last accessed 6th June 2022</w:t>
      </w:r>
      <w:r w:rsidR="00141A23">
        <w:rPr>
          <w:rFonts w:ascii="Arial" w:hAnsi="Arial" w:cs="Arial"/>
          <w:sz w:val="24"/>
          <w:szCs w:val="24"/>
        </w:rPr>
        <w:t>]</w:t>
      </w:r>
      <w:r w:rsidRPr="00C00F75">
        <w:rPr>
          <w:rFonts w:ascii="Arial" w:hAnsi="Arial" w:cs="Arial"/>
          <w:sz w:val="24"/>
          <w:szCs w:val="24"/>
        </w:rPr>
        <w:t>.</w:t>
      </w:r>
    </w:p>
    <w:p w14:paraId="62DA2DB3" w14:textId="1B73F4E1" w:rsidR="00B93A09" w:rsidRDefault="00B93A09" w:rsidP="007D0FE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62535">
        <w:rPr>
          <w:rFonts w:ascii="Arial" w:hAnsi="Arial" w:cs="Arial"/>
          <w:sz w:val="24"/>
          <w:szCs w:val="24"/>
        </w:rPr>
        <w:t xml:space="preserve">NICE. (2010). </w:t>
      </w:r>
      <w:r w:rsidRPr="00141A23">
        <w:rPr>
          <w:rFonts w:ascii="Arial" w:hAnsi="Arial" w:cs="Arial"/>
          <w:i/>
          <w:iCs/>
          <w:sz w:val="24"/>
          <w:szCs w:val="24"/>
        </w:rPr>
        <w:t>Smoking prevention in schools</w:t>
      </w:r>
      <w:r w:rsidRPr="00062535">
        <w:rPr>
          <w:rFonts w:ascii="Arial" w:hAnsi="Arial" w:cs="Arial"/>
          <w:sz w:val="24"/>
          <w:szCs w:val="24"/>
        </w:rPr>
        <w:t xml:space="preserve">. Available: https://www.nice.org.uk/Guidance/pH23. </w:t>
      </w:r>
      <w:r w:rsidR="00141A23">
        <w:rPr>
          <w:rFonts w:ascii="Arial" w:hAnsi="Arial" w:cs="Arial"/>
          <w:sz w:val="24"/>
          <w:szCs w:val="24"/>
        </w:rPr>
        <w:t>[</w:t>
      </w:r>
      <w:r w:rsidRPr="00062535">
        <w:rPr>
          <w:rFonts w:ascii="Arial" w:hAnsi="Arial" w:cs="Arial"/>
          <w:sz w:val="24"/>
          <w:szCs w:val="24"/>
        </w:rPr>
        <w:t>Last accessed 11th June 2022</w:t>
      </w:r>
      <w:r w:rsidR="00141A23">
        <w:rPr>
          <w:rFonts w:ascii="Arial" w:hAnsi="Arial" w:cs="Arial"/>
          <w:sz w:val="24"/>
          <w:szCs w:val="24"/>
        </w:rPr>
        <w:t>]</w:t>
      </w:r>
      <w:r w:rsidRPr="00062535">
        <w:rPr>
          <w:rFonts w:ascii="Arial" w:hAnsi="Arial" w:cs="Arial"/>
          <w:sz w:val="24"/>
          <w:szCs w:val="24"/>
        </w:rPr>
        <w:t>.</w:t>
      </w:r>
    </w:p>
    <w:p w14:paraId="67180916" w14:textId="7E1D115F" w:rsidR="00B93A09" w:rsidRPr="00141A23" w:rsidRDefault="00B93A09" w:rsidP="00141A23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spellStart"/>
      <w:r w:rsidRPr="00141A23">
        <w:rPr>
          <w:rFonts w:ascii="Arial" w:hAnsi="Arial" w:cs="Arial"/>
          <w:sz w:val="24"/>
          <w:szCs w:val="24"/>
        </w:rPr>
        <w:t>Nurius</w:t>
      </w:r>
      <w:proofErr w:type="spellEnd"/>
      <w:r w:rsidRPr="00141A23">
        <w:rPr>
          <w:rFonts w:ascii="Arial" w:hAnsi="Arial" w:cs="Arial"/>
          <w:sz w:val="24"/>
          <w:szCs w:val="24"/>
        </w:rPr>
        <w:t xml:space="preserve">, P.S., Green, S., Logan-Greene, P. and Borja, S., 2015. Life course pathways of adverse childhood experiences toward adult psychological well-being: A stress process analysis. </w:t>
      </w:r>
      <w:r w:rsidRPr="00141A23">
        <w:rPr>
          <w:rFonts w:ascii="Arial" w:hAnsi="Arial" w:cs="Arial"/>
          <w:i/>
          <w:iCs/>
          <w:sz w:val="24"/>
          <w:szCs w:val="24"/>
        </w:rPr>
        <w:t>Child abuse &amp; neglect</w:t>
      </w:r>
      <w:r w:rsidRPr="00141A23">
        <w:rPr>
          <w:rFonts w:ascii="Arial" w:hAnsi="Arial" w:cs="Arial"/>
          <w:sz w:val="24"/>
          <w:szCs w:val="24"/>
        </w:rPr>
        <w:t>, 45, pp.143-153.</w:t>
      </w:r>
      <w:r w:rsidR="00141A23" w:rsidRPr="00141A23">
        <w:t xml:space="preserve"> </w:t>
      </w:r>
      <w:r w:rsidR="00141A23" w:rsidRPr="00141A23">
        <w:rPr>
          <w:rFonts w:ascii="Arial" w:hAnsi="Arial" w:cs="Arial"/>
          <w:sz w:val="24"/>
          <w:szCs w:val="24"/>
        </w:rPr>
        <w:t>[Last Accessed: 7th June 2022].</w:t>
      </w:r>
    </w:p>
    <w:p w14:paraId="202181C3" w14:textId="77777777" w:rsidR="00B93A09" w:rsidRDefault="00B93A09" w:rsidP="006801E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82BC1">
        <w:rPr>
          <w:rFonts w:ascii="Arial" w:hAnsi="Arial" w:cs="Arial"/>
          <w:sz w:val="24"/>
          <w:szCs w:val="24"/>
        </w:rPr>
        <w:t xml:space="preserve">Oxford University Press. (2022). </w:t>
      </w:r>
      <w:r w:rsidRPr="00141A23">
        <w:rPr>
          <w:rFonts w:ascii="Arial" w:hAnsi="Arial" w:cs="Arial"/>
          <w:i/>
          <w:iCs/>
          <w:sz w:val="24"/>
          <w:szCs w:val="24"/>
        </w:rPr>
        <w:t>Health.</w:t>
      </w:r>
      <w:r w:rsidRPr="00082BC1">
        <w:rPr>
          <w:rFonts w:ascii="Arial" w:hAnsi="Arial" w:cs="Arial"/>
          <w:sz w:val="24"/>
          <w:szCs w:val="24"/>
        </w:rPr>
        <w:t xml:space="preserve"> Available: https://www.oxfordlearnersdictionaries.com/definition/english/health?q=Health. </w:t>
      </w:r>
      <w:r>
        <w:rPr>
          <w:rFonts w:ascii="Arial" w:hAnsi="Arial" w:cs="Arial"/>
          <w:sz w:val="24"/>
          <w:szCs w:val="24"/>
        </w:rPr>
        <w:t>[</w:t>
      </w:r>
      <w:r w:rsidRPr="00082BC1">
        <w:rPr>
          <w:rFonts w:ascii="Arial" w:hAnsi="Arial" w:cs="Arial"/>
          <w:sz w:val="24"/>
          <w:szCs w:val="24"/>
        </w:rPr>
        <w:t>Last accessed 30th May 2022</w:t>
      </w:r>
      <w:r>
        <w:rPr>
          <w:rFonts w:ascii="Arial" w:hAnsi="Arial" w:cs="Arial"/>
          <w:sz w:val="24"/>
          <w:szCs w:val="24"/>
        </w:rPr>
        <w:t>]</w:t>
      </w:r>
      <w:r w:rsidRPr="00082BC1">
        <w:rPr>
          <w:rFonts w:ascii="Arial" w:hAnsi="Arial" w:cs="Arial"/>
          <w:sz w:val="24"/>
          <w:szCs w:val="24"/>
        </w:rPr>
        <w:t>.</w:t>
      </w:r>
    </w:p>
    <w:p w14:paraId="407BD77A" w14:textId="77777777" w:rsidR="00B93A09" w:rsidRDefault="00B93A09" w:rsidP="006801E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2605EC">
        <w:rPr>
          <w:rFonts w:ascii="Arial" w:hAnsi="Arial" w:cs="Arial"/>
          <w:sz w:val="24"/>
          <w:szCs w:val="24"/>
        </w:rPr>
        <w:t xml:space="preserve">Play Wales. (2019) </w:t>
      </w:r>
      <w:r w:rsidRPr="00141A23">
        <w:rPr>
          <w:rFonts w:ascii="Arial" w:hAnsi="Arial" w:cs="Arial"/>
          <w:i/>
          <w:iCs/>
          <w:sz w:val="24"/>
          <w:szCs w:val="24"/>
        </w:rPr>
        <w:t>About Us</w:t>
      </w:r>
      <w:r w:rsidRPr="002605EC">
        <w:rPr>
          <w:rFonts w:ascii="Arial" w:hAnsi="Arial" w:cs="Arial"/>
          <w:sz w:val="24"/>
          <w:szCs w:val="24"/>
        </w:rPr>
        <w:t>. Available at: http://www.playwales.org.uk/eg/about [Accessed: 8th June 2022].</w:t>
      </w:r>
    </w:p>
    <w:p w14:paraId="6A0641A7" w14:textId="58D68C09" w:rsidR="00B93A09" w:rsidRDefault="00B93A09" w:rsidP="006801E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44FBC">
        <w:rPr>
          <w:rFonts w:ascii="Arial" w:hAnsi="Arial" w:cs="Arial"/>
          <w:sz w:val="24"/>
          <w:szCs w:val="24"/>
        </w:rPr>
        <w:t>Public Health Networ</w:t>
      </w:r>
      <w:r w:rsidR="00141A23">
        <w:rPr>
          <w:rFonts w:ascii="Arial" w:hAnsi="Arial" w:cs="Arial"/>
          <w:sz w:val="24"/>
          <w:szCs w:val="24"/>
        </w:rPr>
        <w:t>k</w:t>
      </w:r>
      <w:r w:rsidRPr="00444FBC">
        <w:rPr>
          <w:rFonts w:ascii="Arial" w:hAnsi="Arial" w:cs="Arial"/>
          <w:sz w:val="24"/>
          <w:szCs w:val="24"/>
        </w:rPr>
        <w:t xml:space="preserve"> Cymru. (2017). </w:t>
      </w:r>
      <w:r w:rsidRPr="00141A23">
        <w:rPr>
          <w:rFonts w:ascii="Arial" w:hAnsi="Arial" w:cs="Arial"/>
          <w:i/>
          <w:iCs/>
          <w:sz w:val="24"/>
          <w:szCs w:val="24"/>
        </w:rPr>
        <w:t>ACE'S</w:t>
      </w:r>
      <w:r w:rsidRPr="00444FBC">
        <w:rPr>
          <w:rFonts w:ascii="Arial" w:hAnsi="Arial" w:cs="Arial"/>
          <w:sz w:val="24"/>
          <w:szCs w:val="24"/>
        </w:rPr>
        <w:t xml:space="preserve">. Available: https://www.youtube.com/watch?v=XHgLYI9KZ-A. </w:t>
      </w:r>
      <w:bookmarkStart w:id="3" w:name="_Hlk105163565"/>
      <w:r w:rsidR="00141A23">
        <w:rPr>
          <w:rFonts w:ascii="Arial" w:hAnsi="Arial" w:cs="Arial"/>
          <w:sz w:val="24"/>
          <w:szCs w:val="24"/>
        </w:rPr>
        <w:t>[</w:t>
      </w:r>
      <w:r w:rsidRPr="00444FBC">
        <w:rPr>
          <w:rFonts w:ascii="Arial" w:hAnsi="Arial" w:cs="Arial"/>
          <w:sz w:val="24"/>
          <w:szCs w:val="24"/>
        </w:rPr>
        <w:t>Last accessed 3rd June</w:t>
      </w:r>
      <w:r>
        <w:rPr>
          <w:rFonts w:ascii="Arial" w:hAnsi="Arial" w:cs="Arial"/>
          <w:sz w:val="24"/>
          <w:szCs w:val="24"/>
        </w:rPr>
        <w:t xml:space="preserve"> 2022</w:t>
      </w:r>
      <w:r w:rsidR="00141A23">
        <w:rPr>
          <w:rFonts w:ascii="Arial" w:hAnsi="Arial" w:cs="Arial"/>
          <w:sz w:val="24"/>
          <w:szCs w:val="24"/>
        </w:rPr>
        <w:t>]</w:t>
      </w:r>
      <w:r w:rsidRPr="00444FBC">
        <w:rPr>
          <w:rFonts w:ascii="Arial" w:hAnsi="Arial" w:cs="Arial"/>
          <w:sz w:val="24"/>
          <w:szCs w:val="24"/>
        </w:rPr>
        <w:t>.</w:t>
      </w:r>
    </w:p>
    <w:bookmarkEnd w:id="3"/>
    <w:p w14:paraId="0D1197CF" w14:textId="77777777" w:rsidR="00B93A09" w:rsidRPr="00AB555D" w:rsidRDefault="00B93A09" w:rsidP="006801E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B555D">
        <w:rPr>
          <w:rFonts w:ascii="Arial" w:hAnsi="Arial" w:cs="Arial"/>
          <w:sz w:val="24"/>
          <w:szCs w:val="24"/>
        </w:rPr>
        <w:t xml:space="preserve">Public Health Wales (2018) </w:t>
      </w:r>
      <w:r w:rsidRPr="00141A23">
        <w:rPr>
          <w:rFonts w:ascii="Arial" w:hAnsi="Arial" w:cs="Arial"/>
          <w:i/>
          <w:iCs/>
          <w:sz w:val="24"/>
          <w:szCs w:val="24"/>
        </w:rPr>
        <w:t>Adverse Childhood Experiences</w:t>
      </w:r>
      <w:r w:rsidRPr="00AB555D">
        <w:rPr>
          <w:rFonts w:ascii="Arial" w:hAnsi="Arial" w:cs="Arial"/>
          <w:sz w:val="24"/>
          <w:szCs w:val="24"/>
        </w:rPr>
        <w:t>. Available at:</w:t>
      </w:r>
      <w:r w:rsidRPr="00AB555D">
        <w:t xml:space="preserve"> </w:t>
      </w:r>
      <w:hyperlink r:id="rId9" w:anchor=":~:text=In%202016%2C%20Public%20Health%20Wales%20published%20the%20first,mental%20health%20due%20to%20poor%20self-image%20and%20self-worth" w:history="1">
        <w:r w:rsidRPr="00AB555D">
          <w:rPr>
            <w:rStyle w:val="Hyperlink"/>
            <w:rFonts w:ascii="Arial" w:hAnsi="Arial" w:cs="Arial"/>
            <w:sz w:val="24"/>
            <w:szCs w:val="24"/>
          </w:rPr>
          <w:t>https://phw.nhs.wales/topics/adverse-childhood-experiences/#:~:text=In%202016%2C%20Public%20Health%20Wales%20published%20the%20first,mental%20health%20due%20to%20poor%20self-image%20and%20self-worth</w:t>
        </w:r>
      </w:hyperlink>
      <w:r w:rsidRPr="00AB555D">
        <w:rPr>
          <w:rFonts w:ascii="Arial" w:hAnsi="Arial" w:cs="Arial"/>
          <w:sz w:val="24"/>
          <w:szCs w:val="24"/>
        </w:rPr>
        <w:t>. [Last Accessed: 30th May 2022].</w:t>
      </w:r>
    </w:p>
    <w:p w14:paraId="62C24191" w14:textId="45FCA18C" w:rsidR="00B93A09" w:rsidRPr="00141A23" w:rsidRDefault="00B93A09" w:rsidP="00141A23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Public Health Wales (No Date) </w:t>
      </w:r>
      <w:r w:rsidRPr="00AB555D">
        <w:rPr>
          <w:rFonts w:ascii="Arial" w:hAnsi="Arial" w:cs="Arial"/>
          <w:sz w:val="24"/>
          <w:szCs w:val="24"/>
        </w:rPr>
        <w:t xml:space="preserve">Welsh Adverse Childhood </w:t>
      </w:r>
      <w:r w:rsidRPr="00141A23">
        <w:rPr>
          <w:rFonts w:ascii="Arial" w:hAnsi="Arial" w:cs="Arial"/>
          <w:sz w:val="24"/>
          <w:szCs w:val="24"/>
        </w:rPr>
        <w:t xml:space="preserve">Public Health </w:t>
      </w:r>
      <w:proofErr w:type="gramStart"/>
      <w:r w:rsidRPr="00141A23">
        <w:rPr>
          <w:rFonts w:ascii="Arial" w:hAnsi="Arial" w:cs="Arial"/>
          <w:sz w:val="24"/>
          <w:szCs w:val="24"/>
        </w:rPr>
        <w:t>Wales .</w:t>
      </w:r>
      <w:proofErr w:type="gramEnd"/>
      <w:r w:rsidRPr="00141A23">
        <w:rPr>
          <w:rFonts w:ascii="Arial" w:hAnsi="Arial" w:cs="Arial"/>
          <w:sz w:val="24"/>
          <w:szCs w:val="24"/>
        </w:rPr>
        <w:t xml:space="preserve"> (2018). </w:t>
      </w:r>
      <w:r w:rsidRPr="00141A23">
        <w:rPr>
          <w:rFonts w:ascii="Arial" w:hAnsi="Arial" w:cs="Arial"/>
          <w:i/>
          <w:iCs/>
          <w:sz w:val="24"/>
          <w:szCs w:val="24"/>
        </w:rPr>
        <w:t xml:space="preserve">Wellbeing </w:t>
      </w:r>
      <w:proofErr w:type="gramStart"/>
      <w:r w:rsidRPr="00141A23">
        <w:rPr>
          <w:rFonts w:ascii="Arial" w:hAnsi="Arial" w:cs="Arial"/>
          <w:i/>
          <w:iCs/>
          <w:sz w:val="24"/>
          <w:szCs w:val="24"/>
        </w:rPr>
        <w:t>Statement .</w:t>
      </w:r>
      <w:proofErr w:type="gramEnd"/>
      <w:r w:rsidRPr="00141A23">
        <w:rPr>
          <w:rFonts w:ascii="Arial" w:hAnsi="Arial" w:cs="Arial"/>
          <w:sz w:val="24"/>
          <w:szCs w:val="24"/>
        </w:rPr>
        <w:t> Available:</w:t>
      </w:r>
      <w:r w:rsidR="00141A23" w:rsidRPr="00141A23">
        <w:rPr>
          <w:rFonts w:ascii="Arial" w:hAnsi="Arial" w:cs="Arial"/>
          <w:sz w:val="24"/>
          <w:szCs w:val="24"/>
        </w:rPr>
        <w:t xml:space="preserve"> </w:t>
      </w:r>
      <w:r w:rsidRPr="00141A23">
        <w:rPr>
          <w:rFonts w:ascii="Arial" w:hAnsi="Arial" w:cs="Arial"/>
          <w:sz w:val="24"/>
          <w:szCs w:val="24"/>
        </w:rPr>
        <w:t xml:space="preserve">http://www.wales.nhs.uk/sitesplus/documents/888/PHW%20-%20Our%20Well-being%20Statement%20-%2020181.pdf. </w:t>
      </w:r>
      <w:r w:rsidR="00141A23">
        <w:rPr>
          <w:rFonts w:ascii="Arial" w:hAnsi="Arial" w:cs="Arial"/>
          <w:sz w:val="24"/>
          <w:szCs w:val="24"/>
        </w:rPr>
        <w:t>[</w:t>
      </w:r>
      <w:r w:rsidRPr="00141A23">
        <w:rPr>
          <w:rFonts w:ascii="Arial" w:hAnsi="Arial" w:cs="Arial"/>
          <w:sz w:val="24"/>
          <w:szCs w:val="24"/>
        </w:rPr>
        <w:t>Last accessed 4th June 2022</w:t>
      </w:r>
      <w:r w:rsidR="00141A23">
        <w:rPr>
          <w:rFonts w:ascii="Arial" w:hAnsi="Arial" w:cs="Arial"/>
          <w:sz w:val="24"/>
          <w:szCs w:val="24"/>
        </w:rPr>
        <w:t>]</w:t>
      </w:r>
      <w:r w:rsidRPr="00141A23">
        <w:rPr>
          <w:rFonts w:ascii="Arial" w:hAnsi="Arial" w:cs="Arial"/>
          <w:sz w:val="24"/>
          <w:szCs w:val="24"/>
        </w:rPr>
        <w:t>.</w:t>
      </w:r>
    </w:p>
    <w:p w14:paraId="515A364F" w14:textId="04C665A6" w:rsidR="00B93A09" w:rsidRDefault="00B93A09" w:rsidP="002A6AAE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2A6AAE">
        <w:rPr>
          <w:rFonts w:ascii="Arial" w:hAnsi="Arial" w:cs="Arial"/>
          <w:sz w:val="24"/>
          <w:szCs w:val="24"/>
        </w:rPr>
        <w:t xml:space="preserve">Save The Children Wales. (2017). </w:t>
      </w:r>
      <w:r w:rsidRPr="005E277B">
        <w:rPr>
          <w:rFonts w:ascii="Arial" w:hAnsi="Arial" w:cs="Arial"/>
          <w:i/>
          <w:iCs/>
          <w:sz w:val="24"/>
          <w:szCs w:val="24"/>
        </w:rPr>
        <w:t>LITTLE PIECES. BIG PICTURE</w:t>
      </w:r>
      <w:r w:rsidRPr="002A6AAE">
        <w:rPr>
          <w:rFonts w:ascii="Arial" w:hAnsi="Arial" w:cs="Arial"/>
          <w:sz w:val="24"/>
          <w:szCs w:val="24"/>
        </w:rPr>
        <w:t xml:space="preserve">. Available: https://www.savethechildren.org.uk/content/dam/global/reports/education-and-child-protection/stc-wales-childcare-report-2017.pdf. </w:t>
      </w:r>
      <w:r w:rsidR="005E277B">
        <w:rPr>
          <w:rFonts w:ascii="Arial" w:hAnsi="Arial" w:cs="Arial"/>
          <w:sz w:val="24"/>
          <w:szCs w:val="24"/>
        </w:rPr>
        <w:t>[</w:t>
      </w:r>
      <w:r w:rsidRPr="002A6AAE">
        <w:rPr>
          <w:rFonts w:ascii="Arial" w:hAnsi="Arial" w:cs="Arial"/>
          <w:sz w:val="24"/>
          <w:szCs w:val="24"/>
        </w:rPr>
        <w:t>Last accessed 4th June 2022</w:t>
      </w:r>
      <w:r w:rsidR="005E277B">
        <w:rPr>
          <w:rFonts w:ascii="Arial" w:hAnsi="Arial" w:cs="Arial"/>
          <w:sz w:val="24"/>
          <w:szCs w:val="24"/>
        </w:rPr>
        <w:t>]</w:t>
      </w:r>
      <w:r w:rsidRPr="002A6AAE">
        <w:rPr>
          <w:rFonts w:ascii="Arial" w:hAnsi="Arial" w:cs="Arial"/>
          <w:sz w:val="24"/>
          <w:szCs w:val="24"/>
        </w:rPr>
        <w:t>.</w:t>
      </w:r>
    </w:p>
    <w:p w14:paraId="0CE25E5A" w14:textId="6B6AA23C" w:rsidR="00B93A09" w:rsidRPr="005E277B" w:rsidRDefault="00B93A09" w:rsidP="005E277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5E277B">
        <w:rPr>
          <w:rFonts w:ascii="Arial" w:hAnsi="Arial" w:cs="Arial"/>
          <w:sz w:val="24"/>
          <w:szCs w:val="24"/>
        </w:rPr>
        <w:t xml:space="preserve">Shaw, B.A., Krause, N., Chatters, L.M., Connell, C.M. and Ingersoll-Dayton, B., 2004. </w:t>
      </w:r>
      <w:r w:rsidRPr="005E277B">
        <w:rPr>
          <w:rFonts w:ascii="Arial" w:hAnsi="Arial" w:cs="Arial"/>
          <w:i/>
          <w:iCs/>
          <w:sz w:val="24"/>
          <w:szCs w:val="24"/>
        </w:rPr>
        <w:t xml:space="preserve">Emotional support from parents early in life, aging, and health. Psychology and aging, </w:t>
      </w:r>
      <w:r w:rsidRPr="005E277B">
        <w:rPr>
          <w:rFonts w:ascii="Arial" w:hAnsi="Arial" w:cs="Arial"/>
          <w:sz w:val="24"/>
          <w:szCs w:val="24"/>
        </w:rPr>
        <w:t>19(1), p.4.</w:t>
      </w:r>
      <w:r w:rsidR="005E277B" w:rsidRPr="005E277B">
        <w:t xml:space="preserve"> </w:t>
      </w:r>
      <w:r w:rsidR="005E277B" w:rsidRPr="005E277B">
        <w:rPr>
          <w:rFonts w:ascii="Arial" w:hAnsi="Arial" w:cs="Arial"/>
          <w:sz w:val="24"/>
          <w:szCs w:val="24"/>
        </w:rPr>
        <w:t>[Last Accessed: 7th June 2022].</w:t>
      </w:r>
    </w:p>
    <w:p w14:paraId="634A5A84" w14:textId="1FB5FBED" w:rsidR="00B93A09" w:rsidRDefault="00B93A09" w:rsidP="0077365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C741F">
        <w:rPr>
          <w:rFonts w:ascii="Arial" w:hAnsi="Arial" w:cs="Arial"/>
          <w:sz w:val="24"/>
          <w:szCs w:val="24"/>
        </w:rPr>
        <w:t xml:space="preserve">Swansea Gov. (2020). </w:t>
      </w:r>
      <w:r w:rsidRPr="005E277B">
        <w:rPr>
          <w:rFonts w:ascii="Arial" w:hAnsi="Arial" w:cs="Arial"/>
          <w:i/>
          <w:iCs/>
          <w:sz w:val="24"/>
          <w:szCs w:val="24"/>
        </w:rPr>
        <w:t xml:space="preserve">Quality childcare for </w:t>
      </w:r>
      <w:proofErr w:type="gramStart"/>
      <w:r w:rsidRPr="005E277B">
        <w:rPr>
          <w:rFonts w:ascii="Arial" w:hAnsi="Arial" w:cs="Arial"/>
          <w:i/>
          <w:iCs/>
          <w:sz w:val="24"/>
          <w:szCs w:val="24"/>
        </w:rPr>
        <w:t>2 to 3 year olds</w:t>
      </w:r>
      <w:proofErr w:type="gramEnd"/>
      <w:r w:rsidRPr="006C741F">
        <w:rPr>
          <w:rFonts w:ascii="Arial" w:hAnsi="Arial" w:cs="Arial"/>
          <w:sz w:val="24"/>
          <w:szCs w:val="24"/>
        </w:rPr>
        <w:t xml:space="preserve">. Available: https://www.swansea.gov.uk/flyingstartchildcare. </w:t>
      </w:r>
      <w:r w:rsidR="005E277B">
        <w:rPr>
          <w:rFonts w:ascii="Arial" w:hAnsi="Arial" w:cs="Arial"/>
          <w:sz w:val="24"/>
          <w:szCs w:val="24"/>
        </w:rPr>
        <w:t>[</w:t>
      </w:r>
      <w:r w:rsidRPr="006C741F">
        <w:rPr>
          <w:rFonts w:ascii="Arial" w:hAnsi="Arial" w:cs="Arial"/>
          <w:sz w:val="24"/>
          <w:szCs w:val="24"/>
        </w:rPr>
        <w:t>Last accessed 11th June 2022</w:t>
      </w:r>
      <w:r w:rsidR="005E277B">
        <w:rPr>
          <w:rFonts w:ascii="Arial" w:hAnsi="Arial" w:cs="Arial"/>
          <w:sz w:val="24"/>
          <w:szCs w:val="24"/>
        </w:rPr>
        <w:t>]</w:t>
      </w:r>
      <w:r w:rsidRPr="006C741F">
        <w:rPr>
          <w:rFonts w:ascii="Arial" w:hAnsi="Arial" w:cs="Arial"/>
          <w:sz w:val="24"/>
          <w:szCs w:val="24"/>
        </w:rPr>
        <w:t>.</w:t>
      </w:r>
    </w:p>
    <w:p w14:paraId="367F6028" w14:textId="3498D24E" w:rsidR="00B93A09" w:rsidRDefault="00B93A09" w:rsidP="004129C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F5918">
        <w:rPr>
          <w:rFonts w:ascii="Arial" w:hAnsi="Arial" w:cs="Arial"/>
          <w:sz w:val="24"/>
          <w:szCs w:val="24"/>
        </w:rPr>
        <w:t xml:space="preserve">The </w:t>
      </w:r>
      <w:proofErr w:type="spellStart"/>
      <w:r w:rsidRPr="00AF5918">
        <w:rPr>
          <w:rFonts w:ascii="Arial" w:hAnsi="Arial" w:cs="Arial"/>
          <w:sz w:val="24"/>
          <w:szCs w:val="24"/>
        </w:rPr>
        <w:t>Childrens</w:t>
      </w:r>
      <w:proofErr w:type="spellEnd"/>
      <w:r w:rsidRPr="00AF5918">
        <w:rPr>
          <w:rFonts w:ascii="Arial" w:hAnsi="Arial" w:cs="Arial"/>
          <w:sz w:val="24"/>
          <w:szCs w:val="24"/>
        </w:rPr>
        <w:t xml:space="preserve"> Society. (2020). </w:t>
      </w:r>
      <w:r w:rsidRPr="005E277B">
        <w:rPr>
          <w:rFonts w:ascii="Arial" w:hAnsi="Arial" w:cs="Arial"/>
          <w:i/>
          <w:iCs/>
          <w:sz w:val="24"/>
          <w:szCs w:val="24"/>
        </w:rPr>
        <w:t>The Effects of Living in Poverty</w:t>
      </w:r>
      <w:r w:rsidRPr="00AF5918">
        <w:rPr>
          <w:rFonts w:ascii="Arial" w:hAnsi="Arial" w:cs="Arial"/>
          <w:sz w:val="24"/>
          <w:szCs w:val="24"/>
        </w:rPr>
        <w:t xml:space="preserve">. Available: https://www.childrenssociety.org.uk/what-we-do/our-work/ending-child-poverty/effects-of-living-in-poverty. </w:t>
      </w:r>
      <w:r w:rsidR="005E277B">
        <w:rPr>
          <w:rFonts w:ascii="Arial" w:hAnsi="Arial" w:cs="Arial"/>
          <w:sz w:val="24"/>
          <w:szCs w:val="24"/>
        </w:rPr>
        <w:t>[</w:t>
      </w:r>
      <w:r w:rsidRPr="00AF5918">
        <w:rPr>
          <w:rFonts w:ascii="Arial" w:hAnsi="Arial" w:cs="Arial"/>
          <w:sz w:val="24"/>
          <w:szCs w:val="24"/>
        </w:rPr>
        <w:t>Last accessed 3rd June 2022</w:t>
      </w:r>
      <w:r w:rsidR="005E277B">
        <w:rPr>
          <w:rFonts w:ascii="Arial" w:hAnsi="Arial" w:cs="Arial"/>
          <w:sz w:val="24"/>
          <w:szCs w:val="24"/>
        </w:rPr>
        <w:t>].</w:t>
      </w:r>
    </w:p>
    <w:p w14:paraId="4F98AF14" w14:textId="420F832B" w:rsidR="00B93A09" w:rsidRPr="005E277B" w:rsidRDefault="00B93A09" w:rsidP="005E277B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 w:rsidRPr="005E277B">
        <w:rPr>
          <w:rFonts w:ascii="Arial" w:hAnsi="Arial" w:cs="Arial"/>
          <w:sz w:val="24"/>
          <w:szCs w:val="24"/>
        </w:rPr>
        <w:t xml:space="preserve">Thomas, A. and Lewis, A. (2016) </w:t>
      </w:r>
      <w:r w:rsidRPr="005E277B">
        <w:rPr>
          <w:rFonts w:ascii="Arial" w:hAnsi="Arial" w:cs="Arial"/>
          <w:i/>
          <w:iCs/>
          <w:sz w:val="24"/>
          <w:szCs w:val="24"/>
        </w:rPr>
        <w:t>An introduction to the Foundation Phase. London: Bloomsbury Publications.</w:t>
      </w:r>
      <w:r w:rsidR="005E277B" w:rsidRPr="005E277B">
        <w:t xml:space="preserve"> </w:t>
      </w:r>
      <w:r w:rsidR="005E277B" w:rsidRPr="005E277B">
        <w:rPr>
          <w:rFonts w:ascii="Arial" w:hAnsi="Arial" w:cs="Arial"/>
          <w:sz w:val="24"/>
          <w:szCs w:val="24"/>
        </w:rPr>
        <w:t>[Last Accessed: 7th June 2022].</w:t>
      </w:r>
    </w:p>
    <w:p w14:paraId="2F817639" w14:textId="77777777" w:rsidR="00B93A09" w:rsidRPr="00A845F3" w:rsidRDefault="00B93A09" w:rsidP="006801E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845F3">
        <w:rPr>
          <w:rFonts w:ascii="Arial" w:hAnsi="Arial" w:cs="Arial"/>
          <w:sz w:val="24"/>
          <w:szCs w:val="24"/>
        </w:rPr>
        <w:t xml:space="preserve">Welsh Government. (2015) </w:t>
      </w:r>
      <w:r w:rsidRPr="005E277B">
        <w:rPr>
          <w:rFonts w:ascii="Arial" w:hAnsi="Arial" w:cs="Arial"/>
          <w:i/>
          <w:iCs/>
          <w:sz w:val="24"/>
          <w:szCs w:val="24"/>
        </w:rPr>
        <w:t>Child Poverty Strategy for Wales.</w:t>
      </w:r>
      <w:r w:rsidRPr="00A845F3">
        <w:rPr>
          <w:rFonts w:ascii="Arial" w:hAnsi="Arial" w:cs="Arial"/>
          <w:sz w:val="24"/>
          <w:szCs w:val="24"/>
        </w:rPr>
        <w:t xml:space="preserve"> Available at: http://gov.wales/doc/dsjlg/publications/150327-child-poverty-strategy-walesv2-en.pdf </w:t>
      </w:r>
      <w:bookmarkStart w:id="4" w:name="_Hlk105163499"/>
      <w:r w:rsidRPr="00A845F3">
        <w:rPr>
          <w:rFonts w:ascii="Arial" w:hAnsi="Arial" w:cs="Arial"/>
          <w:sz w:val="24"/>
          <w:szCs w:val="24"/>
        </w:rPr>
        <w:t>[</w:t>
      </w:r>
      <w:r>
        <w:rPr>
          <w:rFonts w:ascii="Arial" w:hAnsi="Arial" w:cs="Arial"/>
          <w:sz w:val="24"/>
          <w:szCs w:val="24"/>
        </w:rPr>
        <w:t xml:space="preserve">Last </w:t>
      </w:r>
      <w:r w:rsidRPr="00A845F3">
        <w:rPr>
          <w:rFonts w:ascii="Arial" w:hAnsi="Arial" w:cs="Arial"/>
          <w:sz w:val="24"/>
          <w:szCs w:val="24"/>
        </w:rPr>
        <w:t xml:space="preserve">Accessed: </w:t>
      </w:r>
      <w:r>
        <w:rPr>
          <w:rFonts w:ascii="Arial" w:hAnsi="Arial" w:cs="Arial"/>
          <w:sz w:val="24"/>
          <w:szCs w:val="24"/>
        </w:rPr>
        <w:t>30th May 2022</w:t>
      </w:r>
      <w:r w:rsidRPr="00A845F3">
        <w:rPr>
          <w:rFonts w:ascii="Arial" w:hAnsi="Arial" w:cs="Arial"/>
          <w:sz w:val="24"/>
          <w:szCs w:val="24"/>
        </w:rPr>
        <w:t>].</w:t>
      </w:r>
    </w:p>
    <w:bookmarkEnd w:id="4"/>
    <w:p w14:paraId="14A12806" w14:textId="77777777" w:rsidR="00B93A09" w:rsidRDefault="00B93A09" w:rsidP="00591BB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591BB8">
        <w:rPr>
          <w:rFonts w:ascii="Arial" w:hAnsi="Arial" w:cs="Arial"/>
          <w:sz w:val="24"/>
          <w:szCs w:val="24"/>
        </w:rPr>
        <w:t xml:space="preserve">Welsh Government. (2016) </w:t>
      </w:r>
      <w:r w:rsidRPr="005E277B">
        <w:rPr>
          <w:rFonts w:ascii="Arial" w:hAnsi="Arial" w:cs="Arial"/>
          <w:i/>
          <w:iCs/>
          <w:sz w:val="24"/>
          <w:szCs w:val="24"/>
        </w:rPr>
        <w:t xml:space="preserve">Achievement and Entitlement to free school meals </w:t>
      </w:r>
      <w:r w:rsidRPr="00591BB8">
        <w:rPr>
          <w:rFonts w:ascii="Arial" w:hAnsi="Arial" w:cs="Arial"/>
          <w:sz w:val="24"/>
          <w:szCs w:val="24"/>
        </w:rPr>
        <w:t xml:space="preserve">Available at </w:t>
      </w:r>
      <w:hyperlink r:id="rId10" w:history="1">
        <w:r w:rsidRPr="00591BB8">
          <w:rPr>
            <w:rStyle w:val="Hyperlink"/>
            <w:rFonts w:ascii="Arial" w:hAnsi="Arial" w:cs="Arial"/>
            <w:sz w:val="24"/>
            <w:szCs w:val="24"/>
          </w:rPr>
          <w:t>http://gov.wales/statistics-and-research/academic-achievement-free-school-meals/?lang=en</w:t>
        </w:r>
      </w:hyperlink>
      <w:r w:rsidRPr="00591BB8">
        <w:rPr>
          <w:rFonts w:ascii="Arial" w:hAnsi="Arial" w:cs="Arial"/>
          <w:sz w:val="24"/>
          <w:szCs w:val="24"/>
        </w:rPr>
        <w:t xml:space="preserve"> [Last Accessed: 5</w:t>
      </w:r>
      <w:r w:rsidRPr="00591BB8">
        <w:rPr>
          <w:rFonts w:ascii="Arial" w:hAnsi="Arial" w:cs="Arial"/>
          <w:sz w:val="24"/>
          <w:szCs w:val="24"/>
          <w:vertAlign w:val="superscript"/>
        </w:rPr>
        <w:t>th</w:t>
      </w:r>
      <w:r w:rsidRPr="00591BB8">
        <w:rPr>
          <w:rFonts w:ascii="Arial" w:hAnsi="Arial" w:cs="Arial"/>
          <w:sz w:val="24"/>
          <w:szCs w:val="24"/>
        </w:rPr>
        <w:t xml:space="preserve"> June 2022].</w:t>
      </w:r>
    </w:p>
    <w:p w14:paraId="05893451" w14:textId="77777777" w:rsidR="00B93A09" w:rsidRDefault="00B93A09" w:rsidP="006801E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845F3">
        <w:rPr>
          <w:rFonts w:ascii="Arial" w:hAnsi="Arial" w:cs="Arial"/>
          <w:sz w:val="24"/>
          <w:szCs w:val="24"/>
        </w:rPr>
        <w:t xml:space="preserve">Welsh Government. (2016) </w:t>
      </w:r>
      <w:r w:rsidRPr="005E277B">
        <w:rPr>
          <w:rFonts w:ascii="Arial" w:hAnsi="Arial" w:cs="Arial"/>
          <w:i/>
          <w:iCs/>
          <w:sz w:val="24"/>
          <w:szCs w:val="24"/>
        </w:rPr>
        <w:t>Child Poverty Strategy: Assessment of Progress 2016 Summary Report.</w:t>
      </w:r>
      <w:r w:rsidRPr="00A845F3">
        <w:rPr>
          <w:rFonts w:ascii="Arial" w:hAnsi="Arial" w:cs="Arial"/>
          <w:sz w:val="24"/>
          <w:szCs w:val="24"/>
        </w:rPr>
        <w:t xml:space="preserve"> Available at: http://www.assembly.wales/laid%20documents/gen-ld10867/gen-ld10867-e.pdf [</w:t>
      </w:r>
      <w:r>
        <w:rPr>
          <w:rFonts w:ascii="Arial" w:hAnsi="Arial" w:cs="Arial"/>
          <w:sz w:val="24"/>
          <w:szCs w:val="24"/>
        </w:rPr>
        <w:t xml:space="preserve">Last </w:t>
      </w:r>
      <w:r w:rsidRPr="00A845F3">
        <w:rPr>
          <w:rFonts w:ascii="Arial" w:hAnsi="Arial" w:cs="Arial"/>
          <w:sz w:val="24"/>
          <w:szCs w:val="24"/>
        </w:rPr>
        <w:t xml:space="preserve">Accessed: </w:t>
      </w:r>
      <w:r>
        <w:rPr>
          <w:rFonts w:ascii="Arial" w:hAnsi="Arial" w:cs="Arial"/>
          <w:sz w:val="24"/>
          <w:szCs w:val="24"/>
        </w:rPr>
        <w:t>30th May 2022</w:t>
      </w:r>
      <w:r w:rsidRPr="00A845F3">
        <w:rPr>
          <w:rFonts w:ascii="Arial" w:hAnsi="Arial" w:cs="Arial"/>
          <w:sz w:val="24"/>
          <w:szCs w:val="24"/>
        </w:rPr>
        <w:t>].</w:t>
      </w:r>
    </w:p>
    <w:p w14:paraId="7BA8BB7F" w14:textId="5D63F7D2" w:rsidR="00B93A09" w:rsidRPr="006C741F" w:rsidRDefault="00B93A09" w:rsidP="006C741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C741F">
        <w:rPr>
          <w:rFonts w:ascii="Arial" w:hAnsi="Arial" w:cs="Arial"/>
          <w:sz w:val="24"/>
          <w:szCs w:val="24"/>
        </w:rPr>
        <w:t xml:space="preserve">Welsh Government. (2019). </w:t>
      </w:r>
      <w:r w:rsidRPr="005E277B">
        <w:rPr>
          <w:rFonts w:ascii="Arial" w:hAnsi="Arial" w:cs="Arial"/>
          <w:i/>
          <w:iCs/>
          <w:sz w:val="24"/>
          <w:szCs w:val="24"/>
        </w:rPr>
        <w:t>flying-start-guidance</w:t>
      </w:r>
      <w:r w:rsidRPr="006C741F">
        <w:rPr>
          <w:rFonts w:ascii="Arial" w:hAnsi="Arial" w:cs="Arial"/>
          <w:sz w:val="24"/>
          <w:szCs w:val="24"/>
        </w:rPr>
        <w:t xml:space="preserve">. Available: https://gov.wales/flying-start-guidance. </w:t>
      </w:r>
      <w:r w:rsidR="005E277B">
        <w:rPr>
          <w:rFonts w:ascii="Arial" w:hAnsi="Arial" w:cs="Arial"/>
          <w:sz w:val="24"/>
          <w:szCs w:val="24"/>
        </w:rPr>
        <w:t>[</w:t>
      </w:r>
      <w:r w:rsidRPr="006C741F">
        <w:rPr>
          <w:rFonts w:ascii="Arial" w:hAnsi="Arial" w:cs="Arial"/>
          <w:sz w:val="24"/>
          <w:szCs w:val="24"/>
        </w:rPr>
        <w:t>Last accessed 11th June 2022</w:t>
      </w:r>
      <w:r w:rsidR="005E277B">
        <w:rPr>
          <w:rFonts w:ascii="Arial" w:hAnsi="Arial" w:cs="Arial"/>
          <w:sz w:val="24"/>
          <w:szCs w:val="24"/>
        </w:rPr>
        <w:t>]</w:t>
      </w:r>
      <w:r w:rsidRPr="006C741F">
        <w:rPr>
          <w:rFonts w:ascii="Arial" w:hAnsi="Arial" w:cs="Arial"/>
          <w:sz w:val="24"/>
          <w:szCs w:val="24"/>
        </w:rPr>
        <w:t>.</w:t>
      </w:r>
    </w:p>
    <w:p w14:paraId="132E008F" w14:textId="7C656C29" w:rsidR="00B93A09" w:rsidRPr="00A3574F" w:rsidRDefault="00B93A09" w:rsidP="00A3574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3574F">
        <w:rPr>
          <w:rFonts w:ascii="Arial" w:hAnsi="Arial" w:cs="Arial"/>
          <w:sz w:val="24"/>
          <w:szCs w:val="24"/>
        </w:rPr>
        <w:t>Welsh Government. (No Date</w:t>
      </w:r>
      <w:r w:rsidRPr="005E277B">
        <w:rPr>
          <w:rFonts w:ascii="Arial" w:hAnsi="Arial" w:cs="Arial"/>
          <w:i/>
          <w:iCs/>
          <w:sz w:val="24"/>
          <w:szCs w:val="24"/>
        </w:rPr>
        <w:t>). pupil-development-grant-access</w:t>
      </w:r>
      <w:r w:rsidRPr="00A3574F">
        <w:rPr>
          <w:rFonts w:ascii="Arial" w:hAnsi="Arial" w:cs="Arial"/>
          <w:sz w:val="24"/>
          <w:szCs w:val="24"/>
        </w:rPr>
        <w:t xml:space="preserve">. Available: https://gov.wales/pupil-development-grant-access. </w:t>
      </w:r>
      <w:r w:rsidR="005E277B">
        <w:rPr>
          <w:rFonts w:ascii="Arial" w:hAnsi="Arial" w:cs="Arial"/>
          <w:sz w:val="24"/>
          <w:szCs w:val="24"/>
        </w:rPr>
        <w:t>[</w:t>
      </w:r>
      <w:r w:rsidRPr="00A3574F">
        <w:rPr>
          <w:rFonts w:ascii="Arial" w:hAnsi="Arial" w:cs="Arial"/>
          <w:sz w:val="24"/>
          <w:szCs w:val="24"/>
        </w:rPr>
        <w:t>Last accessed 11th June 2022</w:t>
      </w:r>
      <w:r w:rsidR="005E277B">
        <w:rPr>
          <w:rFonts w:ascii="Arial" w:hAnsi="Arial" w:cs="Arial"/>
          <w:sz w:val="24"/>
          <w:szCs w:val="24"/>
        </w:rPr>
        <w:t>]</w:t>
      </w:r>
      <w:r w:rsidRPr="00A3574F">
        <w:rPr>
          <w:rFonts w:ascii="Arial" w:hAnsi="Arial" w:cs="Arial"/>
          <w:sz w:val="24"/>
          <w:szCs w:val="24"/>
        </w:rPr>
        <w:t>.</w:t>
      </w:r>
    </w:p>
    <w:p w14:paraId="33005890" w14:textId="77777777" w:rsidR="006C741F" w:rsidRPr="0077365C" w:rsidRDefault="006C741F" w:rsidP="006C741F">
      <w:pPr>
        <w:pStyle w:val="ListParagraph"/>
        <w:rPr>
          <w:rFonts w:ascii="Arial" w:hAnsi="Arial" w:cs="Arial"/>
          <w:sz w:val="24"/>
          <w:szCs w:val="24"/>
        </w:rPr>
      </w:pPr>
    </w:p>
    <w:p w14:paraId="631E12B1" w14:textId="329888B6" w:rsidR="007D0FEC" w:rsidRDefault="007D0FEC" w:rsidP="007D0FEC">
      <w:pPr>
        <w:ind w:left="360"/>
        <w:rPr>
          <w:rFonts w:ascii="Arial" w:hAnsi="Arial" w:cs="Arial"/>
          <w:sz w:val="24"/>
          <w:szCs w:val="24"/>
        </w:rPr>
      </w:pPr>
    </w:p>
    <w:p w14:paraId="20C17FA4" w14:textId="77777777" w:rsidR="00A3574F" w:rsidRPr="007D0FEC" w:rsidRDefault="00A3574F" w:rsidP="007D0FEC">
      <w:pPr>
        <w:ind w:left="360"/>
        <w:rPr>
          <w:rFonts w:ascii="Arial" w:hAnsi="Arial" w:cs="Arial"/>
          <w:sz w:val="24"/>
          <w:szCs w:val="24"/>
        </w:rPr>
      </w:pPr>
    </w:p>
    <w:p w14:paraId="0A751928" w14:textId="77777777" w:rsidR="00591BB8" w:rsidRDefault="00591BB8" w:rsidP="004129C2">
      <w:pPr>
        <w:pStyle w:val="ListParagraph"/>
        <w:rPr>
          <w:rFonts w:ascii="Arial" w:hAnsi="Arial" w:cs="Arial"/>
          <w:sz w:val="24"/>
          <w:szCs w:val="24"/>
        </w:rPr>
      </w:pPr>
    </w:p>
    <w:p w14:paraId="4549084E" w14:textId="77777777" w:rsidR="000B57BF" w:rsidRPr="000B57BF" w:rsidRDefault="000B57BF">
      <w:pPr>
        <w:rPr>
          <w:rFonts w:ascii="Arial" w:hAnsi="Arial" w:cs="Arial"/>
          <w:sz w:val="24"/>
          <w:szCs w:val="24"/>
        </w:rPr>
      </w:pPr>
    </w:p>
    <w:sectPr w:rsidR="000B57BF" w:rsidRPr="000B57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70031"/>
    <w:multiLevelType w:val="hybridMultilevel"/>
    <w:tmpl w:val="06A68ED8"/>
    <w:lvl w:ilvl="0" w:tplc="FFFFFFFF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FFFFFF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FFFFFF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FFFFFF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FFFFFF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FFFFFF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FFFFFF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C3125EA"/>
    <w:multiLevelType w:val="hybridMultilevel"/>
    <w:tmpl w:val="62D4E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742F6D"/>
    <w:multiLevelType w:val="hybridMultilevel"/>
    <w:tmpl w:val="6C78C9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1F4A1C"/>
    <w:multiLevelType w:val="hybridMultilevel"/>
    <w:tmpl w:val="B8006BA0"/>
    <w:lvl w:ilvl="0" w:tplc="FFFFFFFF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FFFFFF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FFFFFF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FFFFFF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FFFFFF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FFFFFF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FFFFFF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7BF"/>
    <w:rsid w:val="00062535"/>
    <w:rsid w:val="00082BC1"/>
    <w:rsid w:val="000B57BF"/>
    <w:rsid w:val="00141A23"/>
    <w:rsid w:val="002605EC"/>
    <w:rsid w:val="00274A8D"/>
    <w:rsid w:val="002A6AAE"/>
    <w:rsid w:val="003F0C05"/>
    <w:rsid w:val="004129C2"/>
    <w:rsid w:val="00444FBC"/>
    <w:rsid w:val="004B5CA7"/>
    <w:rsid w:val="00570852"/>
    <w:rsid w:val="00591BB8"/>
    <w:rsid w:val="005E277B"/>
    <w:rsid w:val="006801EF"/>
    <w:rsid w:val="006C741F"/>
    <w:rsid w:val="0077365C"/>
    <w:rsid w:val="007C2E73"/>
    <w:rsid w:val="007D0FEC"/>
    <w:rsid w:val="007D43CD"/>
    <w:rsid w:val="008C7A17"/>
    <w:rsid w:val="0095514F"/>
    <w:rsid w:val="00991A9A"/>
    <w:rsid w:val="00A2027B"/>
    <w:rsid w:val="00A3574F"/>
    <w:rsid w:val="00A845F3"/>
    <w:rsid w:val="00A93C73"/>
    <w:rsid w:val="00AB555D"/>
    <w:rsid w:val="00AB76BB"/>
    <w:rsid w:val="00AF5918"/>
    <w:rsid w:val="00AF5E64"/>
    <w:rsid w:val="00B360A4"/>
    <w:rsid w:val="00B93A09"/>
    <w:rsid w:val="00BC6FDC"/>
    <w:rsid w:val="00C00F75"/>
    <w:rsid w:val="00DB17C8"/>
    <w:rsid w:val="00DB2B04"/>
    <w:rsid w:val="00DB41B5"/>
    <w:rsid w:val="00DE744E"/>
    <w:rsid w:val="00E102B8"/>
    <w:rsid w:val="00EE00D9"/>
    <w:rsid w:val="00FB2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3B6A4"/>
  <w15:chartTrackingRefBased/>
  <w15:docId w15:val="{9806CDB5-7357-489C-A996-B55573451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2BC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55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555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93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78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527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46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16556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atic1.squarespace.com/static/500ee7f0c4aa5f5d4c9fee39/t/53ecfab7e4b03cc699a85f97/1408039607750/Adverse+Childhood+Experiences+and+Adult+Health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hw.nhs.wales/files/aces/aces-and-their-impact-on-health-harming-behaviours-in-the-welsh-adult-population-pdf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styn.gov.wales/document-page/20517/contents/document-details/supplementary-guidance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scholar.google.co.uk/scholar?hl=en&amp;as_sdt=0%2C5&amp;q=poverty+and+brain+development&amp;oq=poverty+and+brain+" TargetMode="External"/><Relationship Id="rId10" Type="http://schemas.openxmlformats.org/officeDocument/2006/relationships/hyperlink" Target="http://gov.wales/statistics-and-research/academic-achievement-free-school-meals/?lang=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hw.nhs.wales/topics/adverse-childhood-experienc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4</Pages>
  <Words>1487</Words>
  <Characters>8481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Rebecca Thomas (2104083)</dc:creator>
  <cp:keywords/>
  <dc:description/>
  <cp:lastModifiedBy>Ellie Rebecca Thomas (2104083)</cp:lastModifiedBy>
  <cp:revision>13</cp:revision>
  <dcterms:created xsi:type="dcterms:W3CDTF">2022-05-29T22:09:00Z</dcterms:created>
  <dcterms:modified xsi:type="dcterms:W3CDTF">2022-06-11T15:14:00Z</dcterms:modified>
</cp:coreProperties>
</file>