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CFA6B0" w14:textId="77777777" w:rsidR="001A4524" w:rsidRDefault="001A4524">
      <w:pPr>
        <w:spacing w:after="0" w:line="360" w:lineRule="auto"/>
        <w:jc w:val="center"/>
        <w:rPr>
          <w:rFonts w:cs="Times New Roman"/>
          <w:b/>
          <w:bCs/>
          <w:i/>
          <w:iCs/>
          <w:color w:val="000000" w:themeColor="text1"/>
          <w:sz w:val="36"/>
          <w:szCs w:val="36"/>
        </w:rPr>
      </w:pPr>
    </w:p>
    <w:p w14:paraId="6A5B4747" w14:textId="77777777" w:rsidR="001A4524" w:rsidRDefault="001A4524">
      <w:pPr>
        <w:spacing w:after="0" w:line="360" w:lineRule="auto"/>
        <w:jc w:val="center"/>
        <w:rPr>
          <w:rFonts w:cs="Times New Roman"/>
          <w:b/>
          <w:bCs/>
          <w:i/>
          <w:iCs/>
          <w:color w:val="000000" w:themeColor="text1"/>
          <w:sz w:val="36"/>
          <w:szCs w:val="36"/>
        </w:rPr>
      </w:pPr>
    </w:p>
    <w:p w14:paraId="4E65341C" w14:textId="77777777" w:rsidR="001A4524" w:rsidRDefault="001A4524">
      <w:pPr>
        <w:spacing w:after="0" w:line="360" w:lineRule="auto"/>
        <w:jc w:val="center"/>
        <w:rPr>
          <w:rFonts w:cs="Times New Roman"/>
          <w:b/>
          <w:bCs/>
          <w:i/>
          <w:iCs/>
          <w:color w:val="000000" w:themeColor="text1"/>
          <w:sz w:val="36"/>
          <w:szCs w:val="36"/>
        </w:rPr>
      </w:pPr>
    </w:p>
    <w:p w14:paraId="07034A3C" w14:textId="77777777" w:rsidR="001A4524" w:rsidRDefault="001A4524">
      <w:pPr>
        <w:spacing w:after="0" w:line="360" w:lineRule="auto"/>
        <w:jc w:val="center"/>
        <w:rPr>
          <w:rFonts w:cs="Times New Roman"/>
          <w:b/>
          <w:bCs/>
          <w:i/>
          <w:iCs/>
          <w:color w:val="000000" w:themeColor="text1"/>
          <w:sz w:val="36"/>
          <w:szCs w:val="36"/>
        </w:rPr>
      </w:pPr>
    </w:p>
    <w:p w14:paraId="0BFD243E" w14:textId="6A7CB80E" w:rsidR="00980F83" w:rsidRPr="001A4524" w:rsidRDefault="00BD1DCB">
      <w:pPr>
        <w:spacing w:after="0" w:line="360" w:lineRule="auto"/>
        <w:jc w:val="center"/>
        <w:rPr>
          <w:rFonts w:cs="Times New Roman"/>
          <w:b/>
          <w:bCs/>
          <w:color w:val="000000" w:themeColor="text1"/>
          <w:sz w:val="36"/>
          <w:szCs w:val="36"/>
        </w:rPr>
      </w:pPr>
      <w:r w:rsidRPr="001A4524">
        <w:rPr>
          <w:rFonts w:cs="Times New Roman"/>
          <w:b/>
          <w:bCs/>
          <w:i/>
          <w:iCs/>
          <w:color w:val="000000" w:themeColor="text1"/>
          <w:sz w:val="36"/>
          <w:szCs w:val="36"/>
        </w:rPr>
        <w:br/>
      </w:r>
      <w:r w:rsidR="00D872E4" w:rsidRPr="001A4524">
        <w:rPr>
          <w:rFonts w:cs="Times New Roman"/>
          <w:b/>
          <w:bCs/>
          <w:color w:val="000000" w:themeColor="text1"/>
          <w:sz w:val="36"/>
          <w:szCs w:val="36"/>
        </w:rPr>
        <w:t>BA (Hons) Leadership and Management Skills for the Workplace</w:t>
      </w:r>
      <w:r w:rsidRPr="001A4524">
        <w:rPr>
          <w:rFonts w:cs="Times New Roman"/>
          <w:b/>
          <w:bCs/>
          <w:color w:val="000000" w:themeColor="text1"/>
          <w:sz w:val="36"/>
          <w:szCs w:val="36"/>
        </w:rPr>
        <w:br/>
      </w:r>
      <w:r w:rsidRPr="001A4524">
        <w:rPr>
          <w:rFonts w:cs="Times New Roman"/>
          <w:b/>
          <w:bCs/>
          <w:color w:val="000000" w:themeColor="text1"/>
          <w:sz w:val="36"/>
          <w:szCs w:val="36"/>
        </w:rPr>
        <w:br/>
      </w:r>
    </w:p>
    <w:p w14:paraId="09640544" w14:textId="7494C60D" w:rsidR="00980F83" w:rsidRPr="001A4524" w:rsidRDefault="00D776F4">
      <w:pPr>
        <w:jc w:val="center"/>
        <w:rPr>
          <w:rFonts w:cs="Times New Roman"/>
          <w:b/>
          <w:bCs/>
          <w:color w:val="000000" w:themeColor="text1"/>
          <w:sz w:val="36"/>
          <w:szCs w:val="36"/>
        </w:rPr>
      </w:pPr>
      <w:r w:rsidRPr="001A4524">
        <w:rPr>
          <w:rFonts w:cs="Times New Roman"/>
          <w:b/>
          <w:bCs/>
          <w:color w:val="000000" w:themeColor="text1"/>
          <w:sz w:val="36"/>
          <w:szCs w:val="36"/>
        </w:rPr>
        <w:t>Module</w:t>
      </w:r>
      <w:r w:rsidR="00BD1DCB" w:rsidRPr="001A4524">
        <w:rPr>
          <w:rFonts w:cs="Times New Roman"/>
          <w:b/>
          <w:bCs/>
          <w:color w:val="000000" w:themeColor="text1"/>
          <w:sz w:val="36"/>
          <w:szCs w:val="36"/>
        </w:rPr>
        <w:t xml:space="preserve"> Code: </w:t>
      </w:r>
      <w:r w:rsidR="00D872E4" w:rsidRPr="001A4524">
        <w:rPr>
          <w:rFonts w:cs="Times New Roman"/>
          <w:b/>
          <w:bCs/>
          <w:color w:val="000000" w:themeColor="text1"/>
          <w:sz w:val="36"/>
          <w:szCs w:val="36"/>
        </w:rPr>
        <w:t>LCL</w:t>
      </w:r>
      <w:r w:rsidR="00C45CE8">
        <w:rPr>
          <w:rFonts w:cs="Times New Roman"/>
          <w:b/>
          <w:bCs/>
          <w:color w:val="000000" w:themeColor="text1"/>
          <w:sz w:val="36"/>
          <w:szCs w:val="36"/>
        </w:rPr>
        <w:t>M</w:t>
      </w:r>
      <w:r w:rsidR="00D872E4" w:rsidRPr="001A4524">
        <w:rPr>
          <w:rFonts w:cs="Times New Roman"/>
          <w:b/>
          <w:bCs/>
          <w:color w:val="000000" w:themeColor="text1"/>
          <w:sz w:val="36"/>
          <w:szCs w:val="36"/>
        </w:rPr>
        <w:t>5006</w:t>
      </w:r>
    </w:p>
    <w:p w14:paraId="5D2AB1A8" w14:textId="77777777" w:rsidR="00980F83" w:rsidRPr="001A4524" w:rsidRDefault="00980F83">
      <w:pPr>
        <w:jc w:val="center"/>
        <w:rPr>
          <w:rFonts w:cs="Times New Roman"/>
          <w:b/>
          <w:bCs/>
          <w:color w:val="000000" w:themeColor="text1"/>
          <w:sz w:val="36"/>
          <w:szCs w:val="36"/>
        </w:rPr>
      </w:pPr>
    </w:p>
    <w:p w14:paraId="49EE5D76" w14:textId="77777777" w:rsidR="00980F83" w:rsidRPr="001A4524" w:rsidRDefault="00980F83">
      <w:pPr>
        <w:jc w:val="center"/>
        <w:rPr>
          <w:rFonts w:cs="Times New Roman"/>
          <w:b/>
          <w:bCs/>
          <w:color w:val="000000" w:themeColor="text1"/>
          <w:sz w:val="36"/>
          <w:szCs w:val="36"/>
        </w:rPr>
      </w:pPr>
    </w:p>
    <w:p w14:paraId="58845321" w14:textId="458DA941" w:rsidR="00980F83" w:rsidRPr="001A4524" w:rsidRDefault="00272070">
      <w:pPr>
        <w:jc w:val="center"/>
        <w:rPr>
          <w:rFonts w:cs="Times New Roman"/>
          <w:b/>
          <w:bCs/>
          <w:color w:val="000000" w:themeColor="text1"/>
          <w:sz w:val="36"/>
          <w:szCs w:val="36"/>
        </w:rPr>
      </w:pPr>
      <w:r w:rsidRPr="001A4524">
        <w:rPr>
          <w:rFonts w:cs="Times New Roman"/>
          <w:b/>
          <w:bCs/>
          <w:color w:val="000000" w:themeColor="text1"/>
          <w:sz w:val="36"/>
          <w:szCs w:val="36"/>
        </w:rPr>
        <w:t>S</w:t>
      </w:r>
      <w:r w:rsidR="00D872E4" w:rsidRPr="001A4524">
        <w:rPr>
          <w:rFonts w:cs="Times New Roman"/>
          <w:b/>
          <w:bCs/>
          <w:color w:val="000000" w:themeColor="text1"/>
          <w:sz w:val="36"/>
          <w:szCs w:val="36"/>
        </w:rPr>
        <w:t>tudent Name</w:t>
      </w:r>
      <w:r w:rsidRPr="001A4524">
        <w:rPr>
          <w:rFonts w:cs="Times New Roman"/>
          <w:b/>
          <w:bCs/>
          <w:color w:val="000000" w:themeColor="text1"/>
          <w:sz w:val="36"/>
          <w:szCs w:val="36"/>
        </w:rPr>
        <w:t>: Sofiya Radkova Williams</w:t>
      </w:r>
    </w:p>
    <w:p w14:paraId="6775FBF7" w14:textId="73468CCF" w:rsidR="00980F83" w:rsidRPr="001A4524" w:rsidRDefault="00272070">
      <w:pPr>
        <w:jc w:val="center"/>
        <w:rPr>
          <w:rFonts w:cs="Times New Roman"/>
          <w:b/>
          <w:bCs/>
          <w:color w:val="000000" w:themeColor="text1"/>
          <w:sz w:val="36"/>
          <w:szCs w:val="36"/>
        </w:rPr>
      </w:pPr>
      <w:r w:rsidRPr="001A4524">
        <w:rPr>
          <w:rFonts w:cs="Times New Roman"/>
          <w:b/>
          <w:bCs/>
          <w:color w:val="000000" w:themeColor="text1"/>
          <w:sz w:val="36"/>
          <w:szCs w:val="36"/>
        </w:rPr>
        <w:t>S</w:t>
      </w:r>
      <w:r w:rsidR="00D872E4" w:rsidRPr="001A4524">
        <w:rPr>
          <w:rFonts w:cs="Times New Roman"/>
          <w:b/>
          <w:bCs/>
          <w:color w:val="000000" w:themeColor="text1"/>
          <w:sz w:val="36"/>
          <w:szCs w:val="36"/>
        </w:rPr>
        <w:t>tudent ID</w:t>
      </w:r>
      <w:r w:rsidRPr="001A4524">
        <w:rPr>
          <w:rFonts w:cs="Times New Roman"/>
          <w:b/>
          <w:bCs/>
          <w:color w:val="000000" w:themeColor="text1"/>
          <w:sz w:val="36"/>
          <w:szCs w:val="36"/>
        </w:rPr>
        <w:t>: 2407274</w:t>
      </w:r>
    </w:p>
    <w:p w14:paraId="345030E9" w14:textId="77777777" w:rsidR="00980F83" w:rsidRPr="001A4524" w:rsidRDefault="00272070">
      <w:pPr>
        <w:rPr>
          <w:rFonts w:cs="Times New Roman"/>
          <w:color w:val="000000" w:themeColor="text1"/>
          <w:szCs w:val="24"/>
        </w:rPr>
      </w:pPr>
      <w:r w:rsidRPr="001A4524">
        <w:rPr>
          <w:rFonts w:cs="Times New Roman"/>
          <w:color w:val="000000" w:themeColor="text1"/>
          <w:szCs w:val="24"/>
        </w:rPr>
        <w:br w:type="page"/>
      </w:r>
    </w:p>
    <w:sdt>
      <w:sdtPr>
        <w:rPr>
          <w:rFonts w:ascii="Times New Roman" w:eastAsiaTheme="minorEastAsia" w:hAnsi="Times New Roman" w:cs="Times New Roman"/>
          <w:color w:val="000000" w:themeColor="text1"/>
          <w:sz w:val="24"/>
          <w:szCs w:val="24"/>
        </w:rPr>
        <w:id w:val="1049963673"/>
        <w:docPartObj>
          <w:docPartGallery w:val="Table of Contents"/>
          <w:docPartUnique/>
        </w:docPartObj>
      </w:sdtPr>
      <w:sdtEndPr>
        <w:rPr>
          <w:b/>
          <w:bCs/>
        </w:rPr>
      </w:sdtEndPr>
      <w:sdtContent>
        <w:p w14:paraId="03712FFE" w14:textId="77777777" w:rsidR="00980F83" w:rsidRPr="001A4524" w:rsidRDefault="00272070">
          <w:pPr>
            <w:pStyle w:val="TOCHeading1"/>
            <w:spacing w:before="0" w:line="360" w:lineRule="auto"/>
            <w:jc w:val="center"/>
            <w:rPr>
              <w:rFonts w:ascii="Times New Roman" w:hAnsi="Times New Roman" w:cs="Times New Roman"/>
              <w:b/>
              <w:color w:val="000000" w:themeColor="text1"/>
              <w:sz w:val="24"/>
              <w:szCs w:val="24"/>
            </w:rPr>
          </w:pPr>
          <w:r w:rsidRPr="001A4524">
            <w:rPr>
              <w:rFonts w:ascii="Times New Roman" w:hAnsi="Times New Roman" w:cs="Times New Roman"/>
              <w:b/>
              <w:color w:val="000000" w:themeColor="text1"/>
              <w:sz w:val="24"/>
              <w:szCs w:val="24"/>
            </w:rPr>
            <w:t>Table of Contents</w:t>
          </w:r>
        </w:p>
        <w:p w14:paraId="284AD27B" w14:textId="77777777" w:rsidR="00980F83" w:rsidRPr="001A4524" w:rsidRDefault="00272070">
          <w:pPr>
            <w:pStyle w:val="TOC1"/>
            <w:tabs>
              <w:tab w:val="right" w:leader="dot" w:pos="9350"/>
            </w:tabs>
            <w:rPr>
              <w:rFonts w:eastAsiaTheme="minorEastAsia" w:cs="Times New Roman"/>
              <w:color w:val="000000" w:themeColor="text1"/>
              <w:szCs w:val="24"/>
              <w:lang w:val="en-IN" w:eastAsia="en-IN"/>
            </w:rPr>
          </w:pPr>
          <w:r w:rsidRPr="001A4524">
            <w:rPr>
              <w:rFonts w:cs="Times New Roman"/>
              <w:color w:val="000000" w:themeColor="text1"/>
              <w:szCs w:val="24"/>
            </w:rPr>
            <w:fldChar w:fldCharType="begin"/>
          </w:r>
          <w:r w:rsidRPr="001A4524">
            <w:rPr>
              <w:rFonts w:cs="Times New Roman"/>
              <w:color w:val="000000" w:themeColor="text1"/>
              <w:szCs w:val="24"/>
            </w:rPr>
            <w:instrText xml:space="preserve"> TOC \o "1-3" \h \z \u </w:instrText>
          </w:r>
          <w:r w:rsidRPr="001A4524">
            <w:rPr>
              <w:rFonts w:cs="Times New Roman"/>
              <w:color w:val="000000" w:themeColor="text1"/>
              <w:szCs w:val="24"/>
            </w:rPr>
            <w:fldChar w:fldCharType="separate"/>
          </w:r>
          <w:hyperlink w:anchor="_Toc232189329" w:history="1">
            <w:r w:rsidRPr="001A4524">
              <w:rPr>
                <w:rStyle w:val="Hyperlink"/>
                <w:rFonts w:eastAsia="Times New Roman" w:cs="Times New Roman"/>
                <w:color w:val="000000" w:themeColor="text1"/>
                <w:szCs w:val="24"/>
              </w:rPr>
              <w:t>Introduction</w:t>
            </w:r>
            <w:r w:rsidRPr="001A4524">
              <w:rPr>
                <w:rFonts w:cs="Times New Roman"/>
                <w:color w:val="000000" w:themeColor="text1"/>
                <w:szCs w:val="24"/>
              </w:rPr>
              <w:tab/>
            </w:r>
            <w:r w:rsidRPr="001A4524">
              <w:rPr>
                <w:rFonts w:cs="Times New Roman"/>
                <w:color w:val="000000" w:themeColor="text1"/>
                <w:szCs w:val="24"/>
              </w:rPr>
              <w:fldChar w:fldCharType="begin"/>
            </w:r>
            <w:r w:rsidRPr="001A4524">
              <w:rPr>
                <w:rFonts w:cs="Times New Roman"/>
                <w:color w:val="000000" w:themeColor="text1"/>
                <w:szCs w:val="24"/>
              </w:rPr>
              <w:instrText xml:space="preserve"> PAGEREF _Toc232189329 \h </w:instrText>
            </w:r>
            <w:r w:rsidRPr="001A4524">
              <w:rPr>
                <w:rFonts w:cs="Times New Roman"/>
                <w:color w:val="000000" w:themeColor="text1"/>
                <w:szCs w:val="24"/>
              </w:rPr>
            </w:r>
            <w:r w:rsidRPr="001A4524">
              <w:rPr>
                <w:rFonts w:cs="Times New Roman"/>
                <w:color w:val="000000" w:themeColor="text1"/>
                <w:szCs w:val="24"/>
              </w:rPr>
              <w:fldChar w:fldCharType="separate"/>
            </w:r>
            <w:r w:rsidRPr="001A4524">
              <w:rPr>
                <w:rFonts w:cs="Times New Roman"/>
                <w:color w:val="000000" w:themeColor="text1"/>
                <w:szCs w:val="24"/>
              </w:rPr>
              <w:t>4</w:t>
            </w:r>
            <w:r w:rsidRPr="001A4524">
              <w:rPr>
                <w:rFonts w:cs="Times New Roman"/>
                <w:color w:val="000000" w:themeColor="text1"/>
                <w:szCs w:val="24"/>
              </w:rPr>
              <w:fldChar w:fldCharType="end"/>
            </w:r>
          </w:hyperlink>
        </w:p>
        <w:p w14:paraId="59797CCB" w14:textId="77777777" w:rsidR="00980F83" w:rsidRPr="001A4524" w:rsidRDefault="00272070">
          <w:pPr>
            <w:pStyle w:val="TOC1"/>
            <w:tabs>
              <w:tab w:val="right" w:leader="dot" w:pos="9350"/>
            </w:tabs>
            <w:rPr>
              <w:rFonts w:eastAsiaTheme="minorEastAsia" w:cs="Times New Roman"/>
              <w:color w:val="000000" w:themeColor="text1"/>
              <w:szCs w:val="24"/>
              <w:lang w:val="en-IN" w:eastAsia="en-IN"/>
            </w:rPr>
          </w:pPr>
          <w:hyperlink w:anchor="_Toc232189330" w:history="1">
            <w:r w:rsidRPr="001A4524">
              <w:rPr>
                <w:rStyle w:val="Hyperlink"/>
                <w:rFonts w:cs="Times New Roman"/>
                <w:color w:val="000000" w:themeColor="text1"/>
                <w:szCs w:val="24"/>
              </w:rPr>
              <w:t>Task 1: Emotional Intelligence in the Workplace</w:t>
            </w:r>
            <w:r w:rsidRPr="001A4524">
              <w:rPr>
                <w:rFonts w:cs="Times New Roman"/>
                <w:color w:val="000000" w:themeColor="text1"/>
                <w:szCs w:val="24"/>
              </w:rPr>
              <w:tab/>
            </w:r>
            <w:r w:rsidRPr="001A4524">
              <w:rPr>
                <w:rFonts w:cs="Times New Roman"/>
                <w:color w:val="000000" w:themeColor="text1"/>
                <w:szCs w:val="24"/>
              </w:rPr>
              <w:fldChar w:fldCharType="begin"/>
            </w:r>
            <w:r w:rsidRPr="001A4524">
              <w:rPr>
                <w:rFonts w:cs="Times New Roman"/>
                <w:color w:val="000000" w:themeColor="text1"/>
                <w:szCs w:val="24"/>
              </w:rPr>
              <w:instrText xml:space="preserve"> PAGEREF _Toc232189330 \h </w:instrText>
            </w:r>
            <w:r w:rsidRPr="001A4524">
              <w:rPr>
                <w:rFonts w:cs="Times New Roman"/>
                <w:color w:val="000000" w:themeColor="text1"/>
                <w:szCs w:val="24"/>
              </w:rPr>
            </w:r>
            <w:r w:rsidRPr="001A4524">
              <w:rPr>
                <w:rFonts w:cs="Times New Roman"/>
                <w:color w:val="000000" w:themeColor="text1"/>
                <w:szCs w:val="24"/>
              </w:rPr>
              <w:fldChar w:fldCharType="separate"/>
            </w:r>
            <w:r w:rsidRPr="001A4524">
              <w:rPr>
                <w:rFonts w:cs="Times New Roman"/>
                <w:color w:val="000000" w:themeColor="text1"/>
                <w:szCs w:val="24"/>
              </w:rPr>
              <w:t>5</w:t>
            </w:r>
            <w:r w:rsidRPr="001A4524">
              <w:rPr>
                <w:rFonts w:cs="Times New Roman"/>
                <w:color w:val="000000" w:themeColor="text1"/>
                <w:szCs w:val="24"/>
              </w:rPr>
              <w:fldChar w:fldCharType="end"/>
            </w:r>
          </w:hyperlink>
        </w:p>
        <w:p w14:paraId="24B555DC" w14:textId="77777777" w:rsidR="00980F83" w:rsidRPr="001A4524" w:rsidRDefault="00272070">
          <w:pPr>
            <w:pStyle w:val="TOC2"/>
            <w:tabs>
              <w:tab w:val="right" w:leader="dot" w:pos="9350"/>
            </w:tabs>
            <w:rPr>
              <w:rFonts w:eastAsiaTheme="minorEastAsia" w:cs="Times New Roman"/>
              <w:color w:val="000000" w:themeColor="text1"/>
              <w:szCs w:val="24"/>
              <w:lang w:val="en-IN" w:eastAsia="en-IN"/>
            </w:rPr>
          </w:pPr>
          <w:hyperlink w:anchor="_Toc232189331" w:history="1">
            <w:r w:rsidRPr="001A4524">
              <w:rPr>
                <w:rStyle w:val="Hyperlink"/>
                <w:rFonts w:eastAsia="Times New Roman" w:cs="Times New Roman"/>
                <w:color w:val="000000" w:themeColor="text1"/>
                <w:szCs w:val="24"/>
              </w:rPr>
              <w:t>Understanding Emotional Intelligence</w:t>
            </w:r>
            <w:r w:rsidRPr="001A4524">
              <w:rPr>
                <w:rFonts w:cs="Times New Roman"/>
                <w:color w:val="000000" w:themeColor="text1"/>
                <w:szCs w:val="24"/>
              </w:rPr>
              <w:tab/>
            </w:r>
            <w:r w:rsidRPr="001A4524">
              <w:rPr>
                <w:rFonts w:cs="Times New Roman"/>
                <w:color w:val="000000" w:themeColor="text1"/>
                <w:szCs w:val="24"/>
              </w:rPr>
              <w:fldChar w:fldCharType="begin"/>
            </w:r>
            <w:r w:rsidRPr="001A4524">
              <w:rPr>
                <w:rFonts w:cs="Times New Roman"/>
                <w:color w:val="000000" w:themeColor="text1"/>
                <w:szCs w:val="24"/>
              </w:rPr>
              <w:instrText xml:space="preserve"> PAGEREF _Toc232189331 \h </w:instrText>
            </w:r>
            <w:r w:rsidRPr="001A4524">
              <w:rPr>
                <w:rFonts w:cs="Times New Roman"/>
                <w:color w:val="000000" w:themeColor="text1"/>
                <w:szCs w:val="24"/>
              </w:rPr>
            </w:r>
            <w:r w:rsidRPr="001A4524">
              <w:rPr>
                <w:rFonts w:cs="Times New Roman"/>
                <w:color w:val="000000" w:themeColor="text1"/>
                <w:szCs w:val="24"/>
              </w:rPr>
              <w:fldChar w:fldCharType="separate"/>
            </w:r>
            <w:r w:rsidRPr="001A4524">
              <w:rPr>
                <w:rFonts w:cs="Times New Roman"/>
                <w:color w:val="000000" w:themeColor="text1"/>
                <w:szCs w:val="24"/>
              </w:rPr>
              <w:t>5</w:t>
            </w:r>
            <w:r w:rsidRPr="001A4524">
              <w:rPr>
                <w:rFonts w:cs="Times New Roman"/>
                <w:color w:val="000000" w:themeColor="text1"/>
                <w:szCs w:val="24"/>
              </w:rPr>
              <w:fldChar w:fldCharType="end"/>
            </w:r>
          </w:hyperlink>
        </w:p>
        <w:p w14:paraId="5BAB91CB" w14:textId="77777777" w:rsidR="00980F83" w:rsidRPr="001A4524" w:rsidRDefault="00272070">
          <w:pPr>
            <w:pStyle w:val="TOC2"/>
            <w:tabs>
              <w:tab w:val="right" w:leader="dot" w:pos="9350"/>
            </w:tabs>
            <w:rPr>
              <w:rFonts w:eastAsiaTheme="minorEastAsia" w:cs="Times New Roman"/>
              <w:color w:val="000000" w:themeColor="text1"/>
              <w:szCs w:val="24"/>
              <w:lang w:val="en-IN" w:eastAsia="en-IN"/>
            </w:rPr>
          </w:pPr>
          <w:hyperlink w:anchor="_Toc232189332" w:history="1">
            <w:r w:rsidRPr="001A4524">
              <w:rPr>
                <w:rStyle w:val="Hyperlink"/>
                <w:rFonts w:eastAsia="Times New Roman" w:cs="Times New Roman"/>
                <w:color w:val="000000" w:themeColor="text1"/>
                <w:szCs w:val="24"/>
              </w:rPr>
              <w:t>Mayer and Salovey's Ability Model</w:t>
            </w:r>
            <w:r w:rsidRPr="001A4524">
              <w:rPr>
                <w:rFonts w:cs="Times New Roman"/>
                <w:color w:val="000000" w:themeColor="text1"/>
                <w:szCs w:val="24"/>
              </w:rPr>
              <w:tab/>
            </w:r>
            <w:r w:rsidRPr="001A4524">
              <w:rPr>
                <w:rFonts w:cs="Times New Roman"/>
                <w:color w:val="000000" w:themeColor="text1"/>
                <w:szCs w:val="24"/>
              </w:rPr>
              <w:fldChar w:fldCharType="begin"/>
            </w:r>
            <w:r w:rsidRPr="001A4524">
              <w:rPr>
                <w:rFonts w:cs="Times New Roman"/>
                <w:color w:val="000000" w:themeColor="text1"/>
                <w:szCs w:val="24"/>
              </w:rPr>
              <w:instrText xml:space="preserve"> PAGEREF _Toc232189332 \h </w:instrText>
            </w:r>
            <w:r w:rsidRPr="001A4524">
              <w:rPr>
                <w:rFonts w:cs="Times New Roman"/>
                <w:color w:val="000000" w:themeColor="text1"/>
                <w:szCs w:val="24"/>
              </w:rPr>
            </w:r>
            <w:r w:rsidRPr="001A4524">
              <w:rPr>
                <w:rFonts w:cs="Times New Roman"/>
                <w:color w:val="000000" w:themeColor="text1"/>
                <w:szCs w:val="24"/>
              </w:rPr>
              <w:fldChar w:fldCharType="separate"/>
            </w:r>
            <w:r w:rsidRPr="001A4524">
              <w:rPr>
                <w:rFonts w:cs="Times New Roman"/>
                <w:color w:val="000000" w:themeColor="text1"/>
                <w:szCs w:val="24"/>
              </w:rPr>
              <w:t>6</w:t>
            </w:r>
            <w:r w:rsidRPr="001A4524">
              <w:rPr>
                <w:rFonts w:cs="Times New Roman"/>
                <w:color w:val="000000" w:themeColor="text1"/>
                <w:szCs w:val="24"/>
              </w:rPr>
              <w:fldChar w:fldCharType="end"/>
            </w:r>
          </w:hyperlink>
        </w:p>
        <w:p w14:paraId="6004ED6A" w14:textId="77777777" w:rsidR="00980F83" w:rsidRPr="001A4524" w:rsidRDefault="00272070">
          <w:pPr>
            <w:pStyle w:val="TOC2"/>
            <w:tabs>
              <w:tab w:val="right" w:leader="dot" w:pos="9350"/>
            </w:tabs>
            <w:rPr>
              <w:rFonts w:eastAsiaTheme="minorEastAsia" w:cs="Times New Roman"/>
              <w:color w:val="000000" w:themeColor="text1"/>
              <w:szCs w:val="24"/>
              <w:lang w:val="en-IN" w:eastAsia="en-IN"/>
            </w:rPr>
          </w:pPr>
          <w:hyperlink w:anchor="_Toc232189333" w:history="1">
            <w:r w:rsidRPr="001A4524">
              <w:rPr>
                <w:rStyle w:val="Hyperlink"/>
                <w:rFonts w:eastAsia="Times New Roman" w:cs="Times New Roman"/>
                <w:color w:val="000000" w:themeColor="text1"/>
                <w:szCs w:val="24"/>
              </w:rPr>
              <w:t>Bar-On's Emotional-Social Intelligence Model</w:t>
            </w:r>
            <w:r w:rsidRPr="001A4524">
              <w:rPr>
                <w:rFonts w:cs="Times New Roman"/>
                <w:color w:val="000000" w:themeColor="text1"/>
                <w:szCs w:val="24"/>
              </w:rPr>
              <w:tab/>
            </w:r>
            <w:r w:rsidRPr="001A4524">
              <w:rPr>
                <w:rFonts w:cs="Times New Roman"/>
                <w:color w:val="000000" w:themeColor="text1"/>
                <w:szCs w:val="24"/>
              </w:rPr>
              <w:fldChar w:fldCharType="begin"/>
            </w:r>
            <w:r w:rsidRPr="001A4524">
              <w:rPr>
                <w:rFonts w:cs="Times New Roman"/>
                <w:color w:val="000000" w:themeColor="text1"/>
                <w:szCs w:val="24"/>
              </w:rPr>
              <w:instrText xml:space="preserve"> PAGEREF _Toc232189333 \h </w:instrText>
            </w:r>
            <w:r w:rsidRPr="001A4524">
              <w:rPr>
                <w:rFonts w:cs="Times New Roman"/>
                <w:color w:val="000000" w:themeColor="text1"/>
                <w:szCs w:val="24"/>
              </w:rPr>
            </w:r>
            <w:r w:rsidRPr="001A4524">
              <w:rPr>
                <w:rFonts w:cs="Times New Roman"/>
                <w:color w:val="000000" w:themeColor="text1"/>
                <w:szCs w:val="24"/>
              </w:rPr>
              <w:fldChar w:fldCharType="separate"/>
            </w:r>
            <w:r w:rsidRPr="001A4524">
              <w:rPr>
                <w:rFonts w:cs="Times New Roman"/>
                <w:color w:val="000000" w:themeColor="text1"/>
                <w:szCs w:val="24"/>
              </w:rPr>
              <w:t>7</w:t>
            </w:r>
            <w:r w:rsidRPr="001A4524">
              <w:rPr>
                <w:rFonts w:cs="Times New Roman"/>
                <w:color w:val="000000" w:themeColor="text1"/>
                <w:szCs w:val="24"/>
              </w:rPr>
              <w:fldChar w:fldCharType="end"/>
            </w:r>
          </w:hyperlink>
        </w:p>
        <w:p w14:paraId="3814DF17" w14:textId="77777777" w:rsidR="00980F83" w:rsidRPr="001A4524" w:rsidRDefault="00272070">
          <w:pPr>
            <w:pStyle w:val="TOC2"/>
            <w:tabs>
              <w:tab w:val="right" w:leader="dot" w:pos="9350"/>
            </w:tabs>
            <w:rPr>
              <w:rFonts w:eastAsiaTheme="minorEastAsia" w:cs="Times New Roman"/>
              <w:color w:val="000000" w:themeColor="text1"/>
              <w:szCs w:val="24"/>
              <w:lang w:val="en-IN" w:eastAsia="en-IN"/>
            </w:rPr>
          </w:pPr>
          <w:hyperlink w:anchor="_Toc232189334" w:history="1">
            <w:r w:rsidRPr="001A4524">
              <w:rPr>
                <w:rStyle w:val="Hyperlink"/>
                <w:rFonts w:eastAsia="Times New Roman" w:cs="Times New Roman"/>
                <w:color w:val="000000" w:themeColor="text1"/>
                <w:szCs w:val="24"/>
              </w:rPr>
              <w:t>Emotional Intelligence and its contribution</w:t>
            </w:r>
            <w:r w:rsidRPr="001A4524">
              <w:rPr>
                <w:rFonts w:cs="Times New Roman"/>
                <w:color w:val="000000" w:themeColor="text1"/>
                <w:szCs w:val="24"/>
              </w:rPr>
              <w:tab/>
            </w:r>
            <w:r w:rsidRPr="001A4524">
              <w:rPr>
                <w:rFonts w:cs="Times New Roman"/>
                <w:color w:val="000000" w:themeColor="text1"/>
                <w:szCs w:val="24"/>
              </w:rPr>
              <w:fldChar w:fldCharType="begin"/>
            </w:r>
            <w:r w:rsidRPr="001A4524">
              <w:rPr>
                <w:rFonts w:cs="Times New Roman"/>
                <w:color w:val="000000" w:themeColor="text1"/>
                <w:szCs w:val="24"/>
              </w:rPr>
              <w:instrText xml:space="preserve"> PAGEREF _Toc232189334 \h </w:instrText>
            </w:r>
            <w:r w:rsidRPr="001A4524">
              <w:rPr>
                <w:rFonts w:cs="Times New Roman"/>
                <w:color w:val="000000" w:themeColor="text1"/>
                <w:szCs w:val="24"/>
              </w:rPr>
            </w:r>
            <w:r w:rsidRPr="001A4524">
              <w:rPr>
                <w:rFonts w:cs="Times New Roman"/>
                <w:color w:val="000000" w:themeColor="text1"/>
                <w:szCs w:val="24"/>
              </w:rPr>
              <w:fldChar w:fldCharType="separate"/>
            </w:r>
            <w:r w:rsidRPr="001A4524">
              <w:rPr>
                <w:rFonts w:cs="Times New Roman"/>
                <w:color w:val="000000" w:themeColor="text1"/>
                <w:szCs w:val="24"/>
              </w:rPr>
              <w:t>7</w:t>
            </w:r>
            <w:r w:rsidRPr="001A4524">
              <w:rPr>
                <w:rFonts w:cs="Times New Roman"/>
                <w:color w:val="000000" w:themeColor="text1"/>
                <w:szCs w:val="24"/>
              </w:rPr>
              <w:fldChar w:fldCharType="end"/>
            </w:r>
          </w:hyperlink>
        </w:p>
        <w:p w14:paraId="13BF3832" w14:textId="77777777" w:rsidR="00980F83" w:rsidRPr="001A4524" w:rsidRDefault="00272070">
          <w:pPr>
            <w:pStyle w:val="TOC1"/>
            <w:tabs>
              <w:tab w:val="right" w:leader="dot" w:pos="9350"/>
            </w:tabs>
            <w:rPr>
              <w:rFonts w:eastAsiaTheme="minorEastAsia" w:cs="Times New Roman"/>
              <w:color w:val="000000" w:themeColor="text1"/>
              <w:szCs w:val="24"/>
              <w:lang w:val="en-IN" w:eastAsia="en-IN"/>
            </w:rPr>
          </w:pPr>
          <w:hyperlink w:anchor="_Toc232189335" w:history="1">
            <w:r w:rsidRPr="001A4524">
              <w:rPr>
                <w:rStyle w:val="Hyperlink"/>
                <w:rFonts w:cs="Times New Roman"/>
                <w:color w:val="000000" w:themeColor="text1"/>
                <w:szCs w:val="24"/>
              </w:rPr>
              <w:t>Task 2: Managing a Multigenerational Workforce</w:t>
            </w:r>
            <w:r w:rsidRPr="001A4524">
              <w:rPr>
                <w:rFonts w:cs="Times New Roman"/>
                <w:color w:val="000000" w:themeColor="text1"/>
                <w:szCs w:val="24"/>
              </w:rPr>
              <w:tab/>
            </w:r>
            <w:r w:rsidRPr="001A4524">
              <w:rPr>
                <w:rFonts w:cs="Times New Roman"/>
                <w:color w:val="000000" w:themeColor="text1"/>
                <w:szCs w:val="24"/>
              </w:rPr>
              <w:fldChar w:fldCharType="begin"/>
            </w:r>
            <w:r w:rsidRPr="001A4524">
              <w:rPr>
                <w:rFonts w:cs="Times New Roman"/>
                <w:color w:val="000000" w:themeColor="text1"/>
                <w:szCs w:val="24"/>
              </w:rPr>
              <w:instrText xml:space="preserve"> PAGEREF _Toc232189335 \h </w:instrText>
            </w:r>
            <w:r w:rsidRPr="001A4524">
              <w:rPr>
                <w:rFonts w:cs="Times New Roman"/>
                <w:color w:val="000000" w:themeColor="text1"/>
                <w:szCs w:val="24"/>
              </w:rPr>
            </w:r>
            <w:r w:rsidRPr="001A4524">
              <w:rPr>
                <w:rFonts w:cs="Times New Roman"/>
                <w:color w:val="000000" w:themeColor="text1"/>
                <w:szCs w:val="24"/>
              </w:rPr>
              <w:fldChar w:fldCharType="separate"/>
            </w:r>
            <w:r w:rsidRPr="001A4524">
              <w:rPr>
                <w:rFonts w:cs="Times New Roman"/>
                <w:color w:val="000000" w:themeColor="text1"/>
                <w:szCs w:val="24"/>
              </w:rPr>
              <w:t>10</w:t>
            </w:r>
            <w:r w:rsidRPr="001A4524">
              <w:rPr>
                <w:rFonts w:cs="Times New Roman"/>
                <w:color w:val="000000" w:themeColor="text1"/>
                <w:szCs w:val="24"/>
              </w:rPr>
              <w:fldChar w:fldCharType="end"/>
            </w:r>
          </w:hyperlink>
        </w:p>
        <w:p w14:paraId="29DB8A8A" w14:textId="77777777" w:rsidR="00980F83" w:rsidRPr="001A4524" w:rsidRDefault="00272070">
          <w:pPr>
            <w:pStyle w:val="TOC2"/>
            <w:tabs>
              <w:tab w:val="right" w:leader="dot" w:pos="9350"/>
            </w:tabs>
            <w:rPr>
              <w:rFonts w:eastAsiaTheme="minorEastAsia" w:cs="Times New Roman"/>
              <w:color w:val="000000" w:themeColor="text1"/>
              <w:szCs w:val="24"/>
              <w:lang w:val="en-IN" w:eastAsia="en-IN"/>
            </w:rPr>
          </w:pPr>
          <w:hyperlink w:anchor="_Toc232189336" w:history="1">
            <w:r w:rsidRPr="001A4524">
              <w:rPr>
                <w:rStyle w:val="Hyperlink"/>
                <w:rFonts w:cs="Times New Roman"/>
                <w:color w:val="000000" w:themeColor="text1"/>
                <w:szCs w:val="24"/>
              </w:rPr>
              <w:t>Introduction to a Multigenerational Workforce</w:t>
            </w:r>
            <w:r w:rsidRPr="001A4524">
              <w:rPr>
                <w:rFonts w:cs="Times New Roman"/>
                <w:color w:val="000000" w:themeColor="text1"/>
                <w:szCs w:val="24"/>
              </w:rPr>
              <w:tab/>
            </w:r>
            <w:r w:rsidRPr="001A4524">
              <w:rPr>
                <w:rFonts w:cs="Times New Roman"/>
                <w:color w:val="000000" w:themeColor="text1"/>
                <w:szCs w:val="24"/>
              </w:rPr>
              <w:fldChar w:fldCharType="begin"/>
            </w:r>
            <w:r w:rsidRPr="001A4524">
              <w:rPr>
                <w:rFonts w:cs="Times New Roman"/>
                <w:color w:val="000000" w:themeColor="text1"/>
                <w:szCs w:val="24"/>
              </w:rPr>
              <w:instrText xml:space="preserve"> PAGEREF _Toc232189336 \h </w:instrText>
            </w:r>
            <w:r w:rsidRPr="001A4524">
              <w:rPr>
                <w:rFonts w:cs="Times New Roman"/>
                <w:color w:val="000000" w:themeColor="text1"/>
                <w:szCs w:val="24"/>
              </w:rPr>
            </w:r>
            <w:r w:rsidRPr="001A4524">
              <w:rPr>
                <w:rFonts w:cs="Times New Roman"/>
                <w:color w:val="000000" w:themeColor="text1"/>
                <w:szCs w:val="24"/>
              </w:rPr>
              <w:fldChar w:fldCharType="separate"/>
            </w:r>
            <w:r w:rsidRPr="001A4524">
              <w:rPr>
                <w:rFonts w:cs="Times New Roman"/>
                <w:color w:val="000000" w:themeColor="text1"/>
                <w:szCs w:val="24"/>
              </w:rPr>
              <w:t>10</w:t>
            </w:r>
            <w:r w:rsidRPr="001A4524">
              <w:rPr>
                <w:rFonts w:cs="Times New Roman"/>
                <w:color w:val="000000" w:themeColor="text1"/>
                <w:szCs w:val="24"/>
              </w:rPr>
              <w:fldChar w:fldCharType="end"/>
            </w:r>
          </w:hyperlink>
        </w:p>
        <w:p w14:paraId="665EA8B2" w14:textId="77777777" w:rsidR="00980F83" w:rsidRPr="001A4524" w:rsidRDefault="00272070">
          <w:pPr>
            <w:pStyle w:val="TOC2"/>
            <w:tabs>
              <w:tab w:val="right" w:leader="dot" w:pos="9350"/>
            </w:tabs>
            <w:rPr>
              <w:rFonts w:eastAsiaTheme="minorEastAsia" w:cs="Times New Roman"/>
              <w:color w:val="000000" w:themeColor="text1"/>
              <w:szCs w:val="24"/>
              <w:lang w:val="en-IN" w:eastAsia="en-IN"/>
            </w:rPr>
          </w:pPr>
          <w:hyperlink w:anchor="_Toc232189337" w:history="1">
            <w:r w:rsidRPr="001A4524">
              <w:rPr>
                <w:rStyle w:val="Hyperlink"/>
                <w:rFonts w:cs="Times New Roman"/>
                <w:color w:val="000000" w:themeColor="text1"/>
                <w:szCs w:val="24"/>
              </w:rPr>
              <w:t>Generation X (Born approx. 1965–1980)</w:t>
            </w:r>
            <w:r w:rsidRPr="001A4524">
              <w:rPr>
                <w:rFonts w:cs="Times New Roman"/>
                <w:color w:val="000000" w:themeColor="text1"/>
                <w:szCs w:val="24"/>
              </w:rPr>
              <w:tab/>
            </w:r>
            <w:r w:rsidRPr="001A4524">
              <w:rPr>
                <w:rFonts w:cs="Times New Roman"/>
                <w:color w:val="000000" w:themeColor="text1"/>
                <w:szCs w:val="24"/>
              </w:rPr>
              <w:fldChar w:fldCharType="begin"/>
            </w:r>
            <w:r w:rsidRPr="001A4524">
              <w:rPr>
                <w:rFonts w:cs="Times New Roman"/>
                <w:color w:val="000000" w:themeColor="text1"/>
                <w:szCs w:val="24"/>
              </w:rPr>
              <w:instrText xml:space="preserve"> PAGEREF _Toc232189337 \h </w:instrText>
            </w:r>
            <w:r w:rsidRPr="001A4524">
              <w:rPr>
                <w:rFonts w:cs="Times New Roman"/>
                <w:color w:val="000000" w:themeColor="text1"/>
                <w:szCs w:val="24"/>
              </w:rPr>
            </w:r>
            <w:r w:rsidRPr="001A4524">
              <w:rPr>
                <w:rFonts w:cs="Times New Roman"/>
                <w:color w:val="000000" w:themeColor="text1"/>
                <w:szCs w:val="24"/>
              </w:rPr>
              <w:fldChar w:fldCharType="separate"/>
            </w:r>
            <w:r w:rsidRPr="001A4524">
              <w:rPr>
                <w:rFonts w:cs="Times New Roman"/>
                <w:color w:val="000000" w:themeColor="text1"/>
                <w:szCs w:val="24"/>
              </w:rPr>
              <w:t>10</w:t>
            </w:r>
            <w:r w:rsidRPr="001A4524">
              <w:rPr>
                <w:rFonts w:cs="Times New Roman"/>
                <w:color w:val="000000" w:themeColor="text1"/>
                <w:szCs w:val="24"/>
              </w:rPr>
              <w:fldChar w:fldCharType="end"/>
            </w:r>
          </w:hyperlink>
        </w:p>
        <w:p w14:paraId="587AA954" w14:textId="77777777" w:rsidR="00980F83" w:rsidRPr="001A4524" w:rsidRDefault="00272070">
          <w:pPr>
            <w:pStyle w:val="TOC2"/>
            <w:tabs>
              <w:tab w:val="right" w:leader="dot" w:pos="9350"/>
            </w:tabs>
            <w:rPr>
              <w:rFonts w:eastAsiaTheme="minorEastAsia" w:cs="Times New Roman"/>
              <w:color w:val="000000" w:themeColor="text1"/>
              <w:szCs w:val="24"/>
              <w:lang w:val="en-IN" w:eastAsia="en-IN"/>
            </w:rPr>
          </w:pPr>
          <w:hyperlink w:anchor="_Toc232189338" w:history="1">
            <w:r w:rsidRPr="001A4524">
              <w:rPr>
                <w:rStyle w:val="Hyperlink"/>
                <w:rFonts w:cs="Times New Roman"/>
                <w:color w:val="000000" w:themeColor="text1"/>
                <w:szCs w:val="24"/>
              </w:rPr>
              <w:t>Generation Y (Millennials) (Born approx. 1981–1996)</w:t>
            </w:r>
            <w:r w:rsidRPr="001A4524">
              <w:rPr>
                <w:rFonts w:cs="Times New Roman"/>
                <w:color w:val="000000" w:themeColor="text1"/>
                <w:szCs w:val="24"/>
              </w:rPr>
              <w:tab/>
            </w:r>
            <w:r w:rsidRPr="001A4524">
              <w:rPr>
                <w:rFonts w:cs="Times New Roman"/>
                <w:color w:val="000000" w:themeColor="text1"/>
                <w:szCs w:val="24"/>
              </w:rPr>
              <w:fldChar w:fldCharType="begin"/>
            </w:r>
            <w:r w:rsidRPr="001A4524">
              <w:rPr>
                <w:rFonts w:cs="Times New Roman"/>
                <w:color w:val="000000" w:themeColor="text1"/>
                <w:szCs w:val="24"/>
              </w:rPr>
              <w:instrText xml:space="preserve"> PAGEREF _Toc232189338 \h </w:instrText>
            </w:r>
            <w:r w:rsidRPr="001A4524">
              <w:rPr>
                <w:rFonts w:cs="Times New Roman"/>
                <w:color w:val="000000" w:themeColor="text1"/>
                <w:szCs w:val="24"/>
              </w:rPr>
            </w:r>
            <w:r w:rsidRPr="001A4524">
              <w:rPr>
                <w:rFonts w:cs="Times New Roman"/>
                <w:color w:val="000000" w:themeColor="text1"/>
                <w:szCs w:val="24"/>
              </w:rPr>
              <w:fldChar w:fldCharType="separate"/>
            </w:r>
            <w:r w:rsidRPr="001A4524">
              <w:rPr>
                <w:rFonts w:cs="Times New Roman"/>
                <w:color w:val="000000" w:themeColor="text1"/>
                <w:szCs w:val="24"/>
              </w:rPr>
              <w:t>11</w:t>
            </w:r>
            <w:r w:rsidRPr="001A4524">
              <w:rPr>
                <w:rFonts w:cs="Times New Roman"/>
                <w:color w:val="000000" w:themeColor="text1"/>
                <w:szCs w:val="24"/>
              </w:rPr>
              <w:fldChar w:fldCharType="end"/>
            </w:r>
          </w:hyperlink>
        </w:p>
        <w:p w14:paraId="74BECE3C" w14:textId="77777777" w:rsidR="00980F83" w:rsidRPr="001A4524" w:rsidRDefault="00272070">
          <w:pPr>
            <w:pStyle w:val="TOC2"/>
            <w:tabs>
              <w:tab w:val="right" w:leader="dot" w:pos="9350"/>
            </w:tabs>
            <w:rPr>
              <w:rFonts w:eastAsiaTheme="minorEastAsia" w:cs="Times New Roman"/>
              <w:color w:val="000000" w:themeColor="text1"/>
              <w:szCs w:val="24"/>
              <w:lang w:val="en-IN" w:eastAsia="en-IN"/>
            </w:rPr>
          </w:pPr>
          <w:hyperlink w:anchor="_Toc232189339" w:history="1">
            <w:r w:rsidRPr="001A4524">
              <w:rPr>
                <w:rStyle w:val="Hyperlink"/>
                <w:rFonts w:cs="Times New Roman"/>
                <w:color w:val="000000" w:themeColor="text1"/>
                <w:szCs w:val="24"/>
              </w:rPr>
              <w:t>Generation Z (Born approx. 1997–2012)</w:t>
            </w:r>
            <w:r w:rsidRPr="001A4524">
              <w:rPr>
                <w:rFonts w:cs="Times New Roman"/>
                <w:color w:val="000000" w:themeColor="text1"/>
                <w:szCs w:val="24"/>
              </w:rPr>
              <w:tab/>
            </w:r>
            <w:r w:rsidRPr="001A4524">
              <w:rPr>
                <w:rFonts w:cs="Times New Roman"/>
                <w:color w:val="000000" w:themeColor="text1"/>
                <w:szCs w:val="24"/>
              </w:rPr>
              <w:fldChar w:fldCharType="begin"/>
            </w:r>
            <w:r w:rsidRPr="001A4524">
              <w:rPr>
                <w:rFonts w:cs="Times New Roman"/>
                <w:color w:val="000000" w:themeColor="text1"/>
                <w:szCs w:val="24"/>
              </w:rPr>
              <w:instrText xml:space="preserve"> PAGEREF _Toc232189339 \h </w:instrText>
            </w:r>
            <w:r w:rsidRPr="001A4524">
              <w:rPr>
                <w:rFonts w:cs="Times New Roman"/>
                <w:color w:val="000000" w:themeColor="text1"/>
                <w:szCs w:val="24"/>
              </w:rPr>
            </w:r>
            <w:r w:rsidRPr="001A4524">
              <w:rPr>
                <w:rFonts w:cs="Times New Roman"/>
                <w:color w:val="000000" w:themeColor="text1"/>
                <w:szCs w:val="24"/>
              </w:rPr>
              <w:fldChar w:fldCharType="separate"/>
            </w:r>
            <w:r w:rsidRPr="001A4524">
              <w:rPr>
                <w:rFonts w:cs="Times New Roman"/>
                <w:color w:val="000000" w:themeColor="text1"/>
                <w:szCs w:val="24"/>
              </w:rPr>
              <w:t>11</w:t>
            </w:r>
            <w:r w:rsidRPr="001A4524">
              <w:rPr>
                <w:rFonts w:cs="Times New Roman"/>
                <w:color w:val="000000" w:themeColor="text1"/>
                <w:szCs w:val="24"/>
              </w:rPr>
              <w:fldChar w:fldCharType="end"/>
            </w:r>
          </w:hyperlink>
        </w:p>
        <w:p w14:paraId="56FAC204" w14:textId="77777777" w:rsidR="00980F83" w:rsidRPr="001A4524" w:rsidRDefault="00272070">
          <w:pPr>
            <w:pStyle w:val="TOC2"/>
            <w:tabs>
              <w:tab w:val="right" w:leader="dot" w:pos="9350"/>
            </w:tabs>
            <w:rPr>
              <w:rFonts w:eastAsiaTheme="minorEastAsia" w:cs="Times New Roman"/>
              <w:color w:val="000000" w:themeColor="text1"/>
              <w:szCs w:val="24"/>
              <w:lang w:val="en-IN" w:eastAsia="en-IN"/>
            </w:rPr>
          </w:pPr>
          <w:hyperlink w:anchor="_Toc232189340" w:history="1">
            <w:r w:rsidRPr="001A4524">
              <w:rPr>
                <w:rStyle w:val="Hyperlink"/>
                <w:rFonts w:cs="Times New Roman"/>
                <w:color w:val="000000" w:themeColor="text1"/>
                <w:szCs w:val="24"/>
              </w:rPr>
              <w:t>Impact of Generational Differences on Organisations</w:t>
            </w:r>
            <w:r w:rsidRPr="001A4524">
              <w:rPr>
                <w:rFonts w:cs="Times New Roman"/>
                <w:color w:val="000000" w:themeColor="text1"/>
                <w:szCs w:val="24"/>
              </w:rPr>
              <w:tab/>
            </w:r>
            <w:r w:rsidRPr="001A4524">
              <w:rPr>
                <w:rFonts w:cs="Times New Roman"/>
                <w:color w:val="000000" w:themeColor="text1"/>
                <w:szCs w:val="24"/>
              </w:rPr>
              <w:fldChar w:fldCharType="begin"/>
            </w:r>
            <w:r w:rsidRPr="001A4524">
              <w:rPr>
                <w:rFonts w:cs="Times New Roman"/>
                <w:color w:val="000000" w:themeColor="text1"/>
                <w:szCs w:val="24"/>
              </w:rPr>
              <w:instrText xml:space="preserve"> PAGEREF _Toc232189340 \h </w:instrText>
            </w:r>
            <w:r w:rsidRPr="001A4524">
              <w:rPr>
                <w:rFonts w:cs="Times New Roman"/>
                <w:color w:val="000000" w:themeColor="text1"/>
                <w:szCs w:val="24"/>
              </w:rPr>
            </w:r>
            <w:r w:rsidRPr="001A4524">
              <w:rPr>
                <w:rFonts w:cs="Times New Roman"/>
                <w:color w:val="000000" w:themeColor="text1"/>
                <w:szCs w:val="24"/>
              </w:rPr>
              <w:fldChar w:fldCharType="separate"/>
            </w:r>
            <w:r w:rsidRPr="001A4524">
              <w:rPr>
                <w:rFonts w:cs="Times New Roman"/>
                <w:color w:val="000000" w:themeColor="text1"/>
                <w:szCs w:val="24"/>
              </w:rPr>
              <w:t>11</w:t>
            </w:r>
            <w:r w:rsidRPr="001A4524">
              <w:rPr>
                <w:rFonts w:cs="Times New Roman"/>
                <w:color w:val="000000" w:themeColor="text1"/>
                <w:szCs w:val="24"/>
              </w:rPr>
              <w:fldChar w:fldCharType="end"/>
            </w:r>
          </w:hyperlink>
        </w:p>
        <w:p w14:paraId="6CF1F4C8" w14:textId="77777777" w:rsidR="00980F83" w:rsidRPr="001A4524" w:rsidRDefault="00272070">
          <w:pPr>
            <w:pStyle w:val="TOC1"/>
            <w:tabs>
              <w:tab w:val="right" w:leader="dot" w:pos="9350"/>
            </w:tabs>
            <w:rPr>
              <w:rFonts w:eastAsiaTheme="minorEastAsia" w:cs="Times New Roman"/>
              <w:color w:val="000000" w:themeColor="text1"/>
              <w:szCs w:val="24"/>
              <w:lang w:val="en-IN" w:eastAsia="en-IN"/>
            </w:rPr>
          </w:pPr>
          <w:hyperlink w:anchor="_Toc232189341" w:history="1">
            <w:r w:rsidRPr="001A4524">
              <w:rPr>
                <w:rStyle w:val="Hyperlink"/>
                <w:rFonts w:cs="Times New Roman"/>
                <w:color w:val="000000" w:themeColor="text1"/>
                <w:szCs w:val="24"/>
              </w:rPr>
              <w:t>Conclusion</w:t>
            </w:r>
            <w:r w:rsidRPr="001A4524">
              <w:rPr>
                <w:rFonts w:cs="Times New Roman"/>
                <w:color w:val="000000" w:themeColor="text1"/>
                <w:szCs w:val="24"/>
              </w:rPr>
              <w:tab/>
            </w:r>
            <w:r w:rsidRPr="001A4524">
              <w:rPr>
                <w:rFonts w:cs="Times New Roman"/>
                <w:color w:val="000000" w:themeColor="text1"/>
                <w:szCs w:val="24"/>
              </w:rPr>
              <w:fldChar w:fldCharType="begin"/>
            </w:r>
            <w:r w:rsidRPr="001A4524">
              <w:rPr>
                <w:rFonts w:cs="Times New Roman"/>
                <w:color w:val="000000" w:themeColor="text1"/>
                <w:szCs w:val="24"/>
              </w:rPr>
              <w:instrText xml:space="preserve"> PAGEREF _Toc232189341 \h </w:instrText>
            </w:r>
            <w:r w:rsidRPr="001A4524">
              <w:rPr>
                <w:rFonts w:cs="Times New Roman"/>
                <w:color w:val="000000" w:themeColor="text1"/>
                <w:szCs w:val="24"/>
              </w:rPr>
            </w:r>
            <w:r w:rsidRPr="001A4524">
              <w:rPr>
                <w:rFonts w:cs="Times New Roman"/>
                <w:color w:val="000000" w:themeColor="text1"/>
                <w:szCs w:val="24"/>
              </w:rPr>
              <w:fldChar w:fldCharType="separate"/>
            </w:r>
            <w:r w:rsidRPr="001A4524">
              <w:rPr>
                <w:rFonts w:cs="Times New Roman"/>
                <w:color w:val="000000" w:themeColor="text1"/>
                <w:szCs w:val="24"/>
              </w:rPr>
              <w:t>14</w:t>
            </w:r>
            <w:r w:rsidRPr="001A4524">
              <w:rPr>
                <w:rFonts w:cs="Times New Roman"/>
                <w:color w:val="000000" w:themeColor="text1"/>
                <w:szCs w:val="24"/>
              </w:rPr>
              <w:fldChar w:fldCharType="end"/>
            </w:r>
          </w:hyperlink>
        </w:p>
        <w:p w14:paraId="19489AFD" w14:textId="77777777" w:rsidR="00980F83" w:rsidRPr="001A4524" w:rsidRDefault="00272070">
          <w:pPr>
            <w:pStyle w:val="TOC1"/>
            <w:tabs>
              <w:tab w:val="right" w:leader="dot" w:pos="9350"/>
            </w:tabs>
            <w:rPr>
              <w:rFonts w:eastAsiaTheme="minorEastAsia" w:cs="Times New Roman"/>
              <w:color w:val="000000" w:themeColor="text1"/>
              <w:szCs w:val="24"/>
              <w:lang w:val="en-IN" w:eastAsia="en-IN"/>
            </w:rPr>
          </w:pPr>
          <w:hyperlink w:anchor="_Toc232189342" w:history="1">
            <w:r w:rsidRPr="001A4524">
              <w:rPr>
                <w:rStyle w:val="Hyperlink"/>
                <w:rFonts w:cs="Times New Roman"/>
                <w:color w:val="000000" w:themeColor="text1"/>
                <w:szCs w:val="24"/>
              </w:rPr>
              <w:t>References</w:t>
            </w:r>
            <w:r w:rsidRPr="001A4524">
              <w:rPr>
                <w:rFonts w:cs="Times New Roman"/>
                <w:color w:val="000000" w:themeColor="text1"/>
                <w:szCs w:val="24"/>
              </w:rPr>
              <w:tab/>
            </w:r>
            <w:r w:rsidRPr="001A4524">
              <w:rPr>
                <w:rFonts w:cs="Times New Roman"/>
                <w:color w:val="000000" w:themeColor="text1"/>
                <w:szCs w:val="24"/>
              </w:rPr>
              <w:fldChar w:fldCharType="begin"/>
            </w:r>
            <w:r w:rsidRPr="001A4524">
              <w:rPr>
                <w:rFonts w:cs="Times New Roman"/>
                <w:color w:val="000000" w:themeColor="text1"/>
                <w:szCs w:val="24"/>
              </w:rPr>
              <w:instrText xml:space="preserve"> PAGEREF _Toc232189342 \h </w:instrText>
            </w:r>
            <w:r w:rsidRPr="001A4524">
              <w:rPr>
                <w:rFonts w:cs="Times New Roman"/>
                <w:color w:val="000000" w:themeColor="text1"/>
                <w:szCs w:val="24"/>
              </w:rPr>
            </w:r>
            <w:r w:rsidRPr="001A4524">
              <w:rPr>
                <w:rFonts w:cs="Times New Roman"/>
                <w:color w:val="000000" w:themeColor="text1"/>
                <w:szCs w:val="24"/>
              </w:rPr>
              <w:fldChar w:fldCharType="separate"/>
            </w:r>
            <w:r w:rsidRPr="001A4524">
              <w:rPr>
                <w:rFonts w:cs="Times New Roman"/>
                <w:color w:val="000000" w:themeColor="text1"/>
                <w:szCs w:val="24"/>
              </w:rPr>
              <w:t>15</w:t>
            </w:r>
            <w:r w:rsidRPr="001A4524">
              <w:rPr>
                <w:rFonts w:cs="Times New Roman"/>
                <w:color w:val="000000" w:themeColor="text1"/>
                <w:szCs w:val="24"/>
              </w:rPr>
              <w:fldChar w:fldCharType="end"/>
            </w:r>
          </w:hyperlink>
        </w:p>
        <w:p w14:paraId="116E98FB" w14:textId="77777777" w:rsidR="00980F83" w:rsidRPr="001A4524" w:rsidRDefault="00272070">
          <w:pPr>
            <w:spacing w:after="0" w:line="360" w:lineRule="auto"/>
            <w:rPr>
              <w:rFonts w:cs="Times New Roman"/>
              <w:color w:val="000000" w:themeColor="text1"/>
              <w:szCs w:val="24"/>
            </w:rPr>
          </w:pPr>
          <w:r w:rsidRPr="001A4524">
            <w:rPr>
              <w:rFonts w:cs="Times New Roman"/>
              <w:b/>
              <w:bCs/>
              <w:color w:val="000000" w:themeColor="text1"/>
              <w:szCs w:val="24"/>
            </w:rPr>
            <w:fldChar w:fldCharType="end"/>
          </w:r>
        </w:p>
      </w:sdtContent>
    </w:sdt>
    <w:p w14:paraId="5AEF8A15" w14:textId="77777777" w:rsidR="00980F83" w:rsidRPr="001A4524" w:rsidRDefault="00980F83">
      <w:pPr>
        <w:spacing w:after="0" w:line="360" w:lineRule="auto"/>
        <w:rPr>
          <w:rFonts w:cs="Times New Roman"/>
          <w:color w:val="000000" w:themeColor="text1"/>
          <w:szCs w:val="24"/>
        </w:rPr>
      </w:pPr>
    </w:p>
    <w:p w14:paraId="32912A9C" w14:textId="77777777" w:rsidR="00980F83" w:rsidRPr="001A4524" w:rsidRDefault="00272070">
      <w:pPr>
        <w:spacing w:after="0" w:line="360" w:lineRule="auto"/>
        <w:rPr>
          <w:rFonts w:cs="Times New Roman"/>
          <w:b/>
          <w:i/>
          <w:color w:val="000000" w:themeColor="text1"/>
          <w:szCs w:val="24"/>
        </w:rPr>
      </w:pPr>
      <w:r w:rsidRPr="001A4524">
        <w:rPr>
          <w:rFonts w:cs="Times New Roman"/>
          <w:b/>
          <w:i/>
          <w:color w:val="000000" w:themeColor="text1"/>
          <w:szCs w:val="24"/>
        </w:rPr>
        <w:br w:type="page"/>
      </w:r>
    </w:p>
    <w:p w14:paraId="061C7A7E" w14:textId="77777777" w:rsidR="00980F83" w:rsidRPr="001A4524" w:rsidRDefault="00272070">
      <w:pPr>
        <w:pStyle w:val="TableofFigures"/>
        <w:tabs>
          <w:tab w:val="right" w:leader="dot" w:pos="9350"/>
        </w:tabs>
        <w:spacing w:line="360" w:lineRule="auto"/>
        <w:jc w:val="center"/>
        <w:rPr>
          <w:rFonts w:cs="Times New Roman"/>
          <w:b/>
          <w:color w:val="000000" w:themeColor="text1"/>
          <w:szCs w:val="24"/>
        </w:rPr>
      </w:pPr>
      <w:r w:rsidRPr="001A4524">
        <w:rPr>
          <w:rFonts w:cs="Times New Roman"/>
          <w:b/>
          <w:color w:val="000000" w:themeColor="text1"/>
          <w:szCs w:val="24"/>
        </w:rPr>
        <w:lastRenderedPageBreak/>
        <w:t>List of Figures</w:t>
      </w:r>
    </w:p>
    <w:p w14:paraId="0D93E2C2" w14:textId="77777777" w:rsidR="00980F83" w:rsidRPr="001A4524" w:rsidRDefault="00272070">
      <w:pPr>
        <w:pStyle w:val="TableofFigures"/>
        <w:tabs>
          <w:tab w:val="right" w:leader="dot" w:pos="9350"/>
        </w:tabs>
        <w:spacing w:line="360" w:lineRule="auto"/>
        <w:rPr>
          <w:rFonts w:cs="Times New Roman"/>
          <w:color w:val="000000" w:themeColor="text1"/>
          <w:szCs w:val="24"/>
        </w:rPr>
      </w:pPr>
      <w:r w:rsidRPr="001A4524">
        <w:rPr>
          <w:rFonts w:cs="Times New Roman"/>
          <w:color w:val="000000" w:themeColor="text1"/>
          <w:szCs w:val="24"/>
        </w:rPr>
        <w:fldChar w:fldCharType="begin"/>
      </w:r>
      <w:r w:rsidRPr="001A4524">
        <w:rPr>
          <w:rFonts w:cs="Times New Roman"/>
          <w:color w:val="000000" w:themeColor="text1"/>
          <w:szCs w:val="24"/>
        </w:rPr>
        <w:instrText xml:space="preserve"> TOC \h \z \c "Figure" </w:instrText>
      </w:r>
      <w:r w:rsidRPr="001A4524">
        <w:rPr>
          <w:rFonts w:cs="Times New Roman"/>
          <w:color w:val="000000" w:themeColor="text1"/>
          <w:szCs w:val="24"/>
        </w:rPr>
        <w:fldChar w:fldCharType="separate"/>
      </w:r>
      <w:hyperlink w:anchor="_Toc231564739" w:history="1">
        <w:r w:rsidRPr="001A4524">
          <w:rPr>
            <w:rStyle w:val="Hyperlink"/>
            <w:rFonts w:cs="Times New Roman"/>
            <w:color w:val="000000" w:themeColor="text1"/>
            <w:szCs w:val="24"/>
          </w:rPr>
          <w:t>Figure 1: Emotional Intelligence</w:t>
        </w:r>
        <w:r w:rsidRPr="001A4524">
          <w:rPr>
            <w:rFonts w:cs="Times New Roman"/>
            <w:color w:val="000000" w:themeColor="text1"/>
            <w:szCs w:val="24"/>
          </w:rPr>
          <w:tab/>
        </w:r>
        <w:r w:rsidRPr="001A4524">
          <w:rPr>
            <w:rFonts w:cs="Times New Roman"/>
            <w:color w:val="000000" w:themeColor="text1"/>
            <w:szCs w:val="24"/>
          </w:rPr>
          <w:fldChar w:fldCharType="begin"/>
        </w:r>
        <w:r w:rsidRPr="001A4524">
          <w:rPr>
            <w:rFonts w:cs="Times New Roman"/>
            <w:color w:val="000000" w:themeColor="text1"/>
            <w:szCs w:val="24"/>
          </w:rPr>
          <w:instrText xml:space="preserve"> PAGEREF _Toc231564739 \h </w:instrText>
        </w:r>
        <w:r w:rsidRPr="001A4524">
          <w:rPr>
            <w:rFonts w:cs="Times New Roman"/>
            <w:color w:val="000000" w:themeColor="text1"/>
            <w:szCs w:val="24"/>
          </w:rPr>
        </w:r>
        <w:r w:rsidRPr="001A4524">
          <w:rPr>
            <w:rFonts w:cs="Times New Roman"/>
            <w:color w:val="000000" w:themeColor="text1"/>
            <w:szCs w:val="24"/>
          </w:rPr>
          <w:fldChar w:fldCharType="separate"/>
        </w:r>
        <w:r w:rsidRPr="001A4524">
          <w:rPr>
            <w:rFonts w:cs="Times New Roman"/>
            <w:color w:val="000000" w:themeColor="text1"/>
            <w:szCs w:val="24"/>
          </w:rPr>
          <w:t>5</w:t>
        </w:r>
        <w:r w:rsidRPr="001A4524">
          <w:rPr>
            <w:rFonts w:cs="Times New Roman"/>
            <w:color w:val="000000" w:themeColor="text1"/>
            <w:szCs w:val="24"/>
          </w:rPr>
          <w:fldChar w:fldCharType="end"/>
        </w:r>
      </w:hyperlink>
    </w:p>
    <w:p w14:paraId="7D6EDBAE" w14:textId="77777777" w:rsidR="00980F83" w:rsidRPr="001A4524" w:rsidRDefault="00272070">
      <w:pPr>
        <w:pStyle w:val="TableofFigures"/>
        <w:tabs>
          <w:tab w:val="right" w:leader="dot" w:pos="9350"/>
        </w:tabs>
        <w:spacing w:line="360" w:lineRule="auto"/>
        <w:rPr>
          <w:rFonts w:cs="Times New Roman"/>
          <w:color w:val="000000" w:themeColor="text1"/>
          <w:szCs w:val="24"/>
        </w:rPr>
      </w:pPr>
      <w:hyperlink w:anchor="_Toc231564740" w:history="1">
        <w:r w:rsidRPr="001A4524">
          <w:rPr>
            <w:rStyle w:val="Hyperlink"/>
            <w:rFonts w:cs="Times New Roman"/>
            <w:color w:val="000000" w:themeColor="text1"/>
            <w:szCs w:val="24"/>
          </w:rPr>
          <w:t>Figure 2: Multigenerational Workforce</w:t>
        </w:r>
        <w:r w:rsidRPr="001A4524">
          <w:rPr>
            <w:rFonts w:cs="Times New Roman"/>
            <w:color w:val="000000" w:themeColor="text1"/>
            <w:szCs w:val="24"/>
          </w:rPr>
          <w:tab/>
        </w:r>
        <w:r w:rsidRPr="001A4524">
          <w:rPr>
            <w:rFonts w:cs="Times New Roman"/>
            <w:color w:val="000000" w:themeColor="text1"/>
            <w:szCs w:val="24"/>
          </w:rPr>
          <w:fldChar w:fldCharType="begin"/>
        </w:r>
        <w:r w:rsidRPr="001A4524">
          <w:rPr>
            <w:rFonts w:cs="Times New Roman"/>
            <w:color w:val="000000" w:themeColor="text1"/>
            <w:szCs w:val="24"/>
          </w:rPr>
          <w:instrText xml:space="preserve"> PAGEREF _Toc231564740 \h </w:instrText>
        </w:r>
        <w:r w:rsidRPr="001A4524">
          <w:rPr>
            <w:rFonts w:cs="Times New Roman"/>
            <w:color w:val="000000" w:themeColor="text1"/>
            <w:szCs w:val="24"/>
          </w:rPr>
        </w:r>
        <w:r w:rsidRPr="001A4524">
          <w:rPr>
            <w:rFonts w:cs="Times New Roman"/>
            <w:color w:val="000000" w:themeColor="text1"/>
            <w:szCs w:val="24"/>
          </w:rPr>
          <w:fldChar w:fldCharType="separate"/>
        </w:r>
        <w:r w:rsidRPr="001A4524">
          <w:rPr>
            <w:rFonts w:cs="Times New Roman"/>
            <w:color w:val="000000" w:themeColor="text1"/>
            <w:szCs w:val="24"/>
          </w:rPr>
          <w:t>10</w:t>
        </w:r>
        <w:r w:rsidRPr="001A4524">
          <w:rPr>
            <w:rFonts w:cs="Times New Roman"/>
            <w:color w:val="000000" w:themeColor="text1"/>
            <w:szCs w:val="24"/>
          </w:rPr>
          <w:fldChar w:fldCharType="end"/>
        </w:r>
      </w:hyperlink>
    </w:p>
    <w:p w14:paraId="20EE8CB0" w14:textId="77777777" w:rsidR="00980F83" w:rsidRPr="001A4524" w:rsidRDefault="00272070">
      <w:pPr>
        <w:spacing w:line="360" w:lineRule="auto"/>
        <w:rPr>
          <w:rFonts w:cs="Times New Roman"/>
          <w:color w:val="000000" w:themeColor="text1"/>
          <w:szCs w:val="24"/>
        </w:rPr>
      </w:pPr>
      <w:r w:rsidRPr="001A4524">
        <w:rPr>
          <w:rFonts w:cs="Times New Roman"/>
          <w:color w:val="000000" w:themeColor="text1"/>
          <w:szCs w:val="24"/>
        </w:rPr>
        <w:fldChar w:fldCharType="end"/>
      </w:r>
      <w:r w:rsidRPr="001A4524">
        <w:rPr>
          <w:rFonts w:cs="Times New Roman"/>
          <w:color w:val="000000" w:themeColor="text1"/>
          <w:szCs w:val="24"/>
        </w:rPr>
        <w:br w:type="page"/>
      </w:r>
    </w:p>
    <w:p w14:paraId="7A97F3C1" w14:textId="77777777" w:rsidR="00980F83" w:rsidRPr="001A4524" w:rsidRDefault="00980F83">
      <w:pPr>
        <w:spacing w:after="0" w:line="360" w:lineRule="auto"/>
        <w:rPr>
          <w:rFonts w:cs="Times New Roman"/>
          <w:b/>
          <w:i/>
          <w:color w:val="000000" w:themeColor="text1"/>
          <w:szCs w:val="24"/>
        </w:rPr>
      </w:pPr>
    </w:p>
    <w:p w14:paraId="326F3FAE" w14:textId="77777777" w:rsidR="00980F83" w:rsidRPr="001A4524" w:rsidRDefault="00272070">
      <w:pPr>
        <w:pStyle w:val="Heading1"/>
        <w:spacing w:before="0" w:line="360" w:lineRule="auto"/>
        <w:rPr>
          <w:rFonts w:eastAsia="Times New Roman" w:cs="Times New Roman"/>
          <w:sz w:val="24"/>
          <w:szCs w:val="24"/>
        </w:rPr>
      </w:pPr>
      <w:bookmarkStart w:id="0" w:name="_Toc232189329"/>
      <w:r w:rsidRPr="001A4524">
        <w:rPr>
          <w:rFonts w:eastAsia="Times New Roman" w:cs="Times New Roman"/>
          <w:sz w:val="24"/>
          <w:szCs w:val="24"/>
        </w:rPr>
        <w:t>Introduction</w:t>
      </w:r>
      <w:bookmarkEnd w:id="0"/>
    </w:p>
    <w:p w14:paraId="70EAC6C2" w14:textId="476BAA23" w:rsidR="00980F83" w:rsidRPr="001A4524" w:rsidRDefault="00272070">
      <w:pPr>
        <w:spacing w:after="0" w:line="360" w:lineRule="auto"/>
        <w:rPr>
          <w:rFonts w:cs="Times New Roman"/>
          <w:color w:val="000000" w:themeColor="text1"/>
          <w:szCs w:val="24"/>
        </w:rPr>
      </w:pPr>
      <w:r w:rsidRPr="001A4524">
        <w:rPr>
          <w:rStyle w:val="cursor-pointer"/>
          <w:rFonts w:cs="Times New Roman"/>
          <w:color w:val="000000" w:themeColor="text1"/>
          <w:szCs w:val="24"/>
        </w:rPr>
        <w:t xml:space="preserve">Emotional intelligence (EI) is the ability to </w:t>
      </w:r>
      <w:r w:rsidR="00C45CE8" w:rsidRPr="001A4524">
        <w:rPr>
          <w:rStyle w:val="cursor-pointer"/>
          <w:rFonts w:cs="Times New Roman"/>
          <w:color w:val="000000" w:themeColor="text1"/>
          <w:szCs w:val="24"/>
        </w:rPr>
        <w:t>recognize</w:t>
      </w:r>
      <w:r w:rsidRPr="001A4524">
        <w:rPr>
          <w:rStyle w:val="cursor-pointer"/>
          <w:rFonts w:cs="Times New Roman"/>
          <w:color w:val="000000" w:themeColor="text1"/>
          <w:szCs w:val="24"/>
        </w:rPr>
        <w:t>, understand, manage, and use emotions effectively in others.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It is stated by </w:t>
      </w:r>
      <w:r w:rsidR="00C45CE8">
        <w:rPr>
          <w:rStyle w:val="cursor-pointer"/>
          <w:rFonts w:cs="Times New Roman"/>
          <w:color w:val="000000" w:themeColor="text1"/>
          <w:szCs w:val="24"/>
        </w:rPr>
        <w:t>G</w:t>
      </w:r>
      <w:r w:rsidR="00C45CE8" w:rsidRPr="001A4524">
        <w:rPr>
          <w:rStyle w:val="cursor-pointer"/>
          <w:rFonts w:cs="Times New Roman"/>
          <w:color w:val="000000" w:themeColor="text1"/>
          <w:szCs w:val="24"/>
        </w:rPr>
        <w:t>oleman</w:t>
      </w:r>
      <w:r w:rsidRPr="001A4524">
        <w:rPr>
          <w:rStyle w:val="cursor-pointer"/>
          <w:rFonts w:cs="Times New Roman"/>
          <w:color w:val="000000" w:themeColor="text1"/>
          <w:szCs w:val="24"/>
        </w:rPr>
        <w:t xml:space="preserve"> that emotional intelligence has five components: self-awareness, self-regulation, motivation, empathy and social skills (</w:t>
      </w:r>
      <w:r w:rsidRPr="001A4524">
        <w:rPr>
          <w:rFonts w:cs="Times New Roman"/>
          <w:color w:val="000000" w:themeColor="text1"/>
          <w:szCs w:val="24"/>
          <w:shd w:val="clear" w:color="auto" w:fill="FFFFFF"/>
        </w:rPr>
        <w:t xml:space="preserve">Gerhardt, Bauwens, and van </w:t>
      </w:r>
      <w:proofErr w:type="spellStart"/>
      <w:r w:rsidRPr="001A4524">
        <w:rPr>
          <w:rFonts w:cs="Times New Roman"/>
          <w:color w:val="000000" w:themeColor="text1"/>
          <w:szCs w:val="24"/>
          <w:shd w:val="clear" w:color="auto" w:fill="FFFFFF"/>
        </w:rPr>
        <w:t>Woerkom</w:t>
      </w:r>
      <w:proofErr w:type="spellEnd"/>
      <w:r w:rsidRPr="001A4524">
        <w:rPr>
          <w:rFonts w:cs="Times New Roman"/>
          <w:color w:val="000000" w:themeColor="text1"/>
          <w:szCs w:val="24"/>
          <w:shd w:val="clear" w:color="auto" w:fill="FFFFFF"/>
        </w:rPr>
        <w:t xml:space="preserve">, 2026). </w:t>
      </w:r>
      <w:r w:rsidRPr="001A4524">
        <w:rPr>
          <w:rStyle w:val="cursor-pointer"/>
          <w:rFonts w:cs="Times New Roman"/>
          <w:color w:val="000000" w:themeColor="text1"/>
          <w:szCs w:val="24"/>
        </w:rPr>
        <w:t>These skills enable people to develop positive interpersonal relationships, communicate well and make sound decisions.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The importance of emotional intelligence is increasing in modern-day businesses as workers are on various teams and may be under pressure, deadlines or </w:t>
      </w:r>
      <w:proofErr w:type="gramStart"/>
      <w:r w:rsidRPr="001A4524">
        <w:rPr>
          <w:rStyle w:val="cursor-pointer"/>
          <w:rFonts w:cs="Times New Roman"/>
          <w:color w:val="000000" w:themeColor="text1"/>
          <w:szCs w:val="24"/>
        </w:rPr>
        <w:t>may be</w:t>
      </w:r>
      <w:proofErr w:type="gramEnd"/>
      <w:r w:rsidRPr="001A4524">
        <w:rPr>
          <w:rStyle w:val="cursor-pointer"/>
          <w:rFonts w:cs="Times New Roman"/>
          <w:color w:val="000000" w:themeColor="text1"/>
          <w:szCs w:val="24"/>
        </w:rPr>
        <w:t xml:space="preserve"> dealing with conflict in the workplace.</w:t>
      </w:r>
      <w:r w:rsidRPr="001A4524">
        <w:rPr>
          <w:rFonts w:cs="Times New Roman"/>
          <w:color w:val="000000" w:themeColor="text1"/>
          <w:szCs w:val="24"/>
        </w:rPr>
        <w:t xml:space="preserve"> </w:t>
      </w:r>
      <w:r w:rsidRPr="001A4524">
        <w:rPr>
          <w:rStyle w:val="cursor-pointer"/>
          <w:rFonts w:cs="Times New Roman"/>
          <w:color w:val="000000" w:themeColor="text1"/>
          <w:szCs w:val="24"/>
        </w:rPr>
        <w:t>Mindfulness is being aware, or intentionally focused, on where the attention should be—here and now, without judgment.</w:t>
      </w:r>
      <w:r w:rsidRPr="001A4524">
        <w:rPr>
          <w:rFonts w:cs="Times New Roman"/>
          <w:color w:val="000000" w:themeColor="text1"/>
          <w:szCs w:val="24"/>
        </w:rPr>
        <w:t xml:space="preserve"> </w:t>
      </w:r>
      <w:r w:rsidRPr="001A4524">
        <w:rPr>
          <w:rStyle w:val="cursor-pointer"/>
          <w:rFonts w:cs="Times New Roman"/>
          <w:color w:val="000000" w:themeColor="text1"/>
          <w:szCs w:val="24"/>
        </w:rPr>
        <w:t>In the workplace, mindfulness techniques help maintain calm, concentration and awareness of one's thoughts and emotions.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It can help eliminate stress, increase focus and aid in </w:t>
      </w:r>
      <w:proofErr w:type="gramStart"/>
      <w:r w:rsidRPr="001A4524">
        <w:rPr>
          <w:rStyle w:val="cursor-pointer"/>
          <w:rFonts w:cs="Times New Roman"/>
          <w:color w:val="000000" w:themeColor="text1"/>
          <w:szCs w:val="24"/>
        </w:rPr>
        <w:t>the communication</w:t>
      </w:r>
      <w:proofErr w:type="gramEnd"/>
      <w:r w:rsidRPr="001A4524">
        <w:rPr>
          <w:rStyle w:val="cursor-pointer"/>
          <w:rFonts w:cs="Times New Roman"/>
          <w:color w:val="000000" w:themeColor="text1"/>
          <w:szCs w:val="24"/>
        </w:rPr>
        <w:t xml:space="preserve"> between co-workers.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In modern </w:t>
      </w:r>
      <w:proofErr w:type="spellStart"/>
      <w:r w:rsidRPr="001A4524">
        <w:rPr>
          <w:rStyle w:val="cursor-pointer"/>
          <w:rFonts w:cs="Times New Roman"/>
          <w:color w:val="000000" w:themeColor="text1"/>
          <w:szCs w:val="24"/>
        </w:rPr>
        <w:t>organisations</w:t>
      </w:r>
      <w:proofErr w:type="spellEnd"/>
      <w:r w:rsidRPr="001A4524">
        <w:rPr>
          <w:rStyle w:val="cursor-pointer"/>
          <w:rFonts w:cs="Times New Roman"/>
          <w:color w:val="000000" w:themeColor="text1"/>
          <w:szCs w:val="24"/>
        </w:rPr>
        <w:t>, technical skills do not guarantee success.</w:t>
      </w:r>
      <w:r w:rsidRPr="001A4524">
        <w:rPr>
          <w:rFonts w:cs="Times New Roman"/>
          <w:color w:val="000000" w:themeColor="text1"/>
          <w:szCs w:val="24"/>
        </w:rPr>
        <w:t xml:space="preserve"> </w:t>
      </w:r>
      <w:r w:rsidRPr="001A4524">
        <w:rPr>
          <w:rStyle w:val="cursor-pointer"/>
          <w:rFonts w:cs="Times New Roman"/>
          <w:color w:val="000000" w:themeColor="text1"/>
          <w:szCs w:val="24"/>
        </w:rPr>
        <w:t>Emotional and Social Skills to work with others are also needed for both employees and managers.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The benefits of emotional intelligence and mindfulness include enhancements in teamwork, leadership, employee well-being, and </w:t>
      </w:r>
      <w:proofErr w:type="spellStart"/>
      <w:r w:rsidRPr="001A4524">
        <w:rPr>
          <w:rStyle w:val="cursor-pointer"/>
          <w:rFonts w:cs="Times New Roman"/>
          <w:color w:val="000000" w:themeColor="text1"/>
          <w:szCs w:val="24"/>
        </w:rPr>
        <w:t>organisational</w:t>
      </w:r>
      <w:proofErr w:type="spellEnd"/>
      <w:r w:rsidRPr="001A4524">
        <w:rPr>
          <w:rStyle w:val="cursor-pointer"/>
          <w:rFonts w:cs="Times New Roman"/>
          <w:color w:val="000000" w:themeColor="text1"/>
          <w:szCs w:val="24"/>
        </w:rPr>
        <w:t xml:space="preserve"> performance.</w:t>
      </w:r>
      <w:r w:rsidRPr="001A4524">
        <w:rPr>
          <w:rFonts w:cs="Times New Roman"/>
          <w:color w:val="000000" w:themeColor="text1"/>
          <w:szCs w:val="24"/>
        </w:rPr>
        <w:t xml:space="preserve"> </w:t>
      </w:r>
      <w:r w:rsidRPr="001A4524">
        <w:rPr>
          <w:rStyle w:val="cursor-pointer"/>
          <w:rFonts w:cs="Times New Roman"/>
          <w:color w:val="000000" w:themeColor="text1"/>
          <w:szCs w:val="24"/>
        </w:rPr>
        <w:t>This report will discuss and critically assess the use of the key elements of emotional intelligence in the workplace to influence employee performance, collaboration and well-being.</w:t>
      </w:r>
      <w:r w:rsidRPr="001A4524">
        <w:rPr>
          <w:rFonts w:cs="Times New Roman"/>
          <w:color w:val="000000" w:themeColor="text1"/>
          <w:szCs w:val="24"/>
        </w:rPr>
        <w:t xml:space="preserve"> </w:t>
      </w:r>
      <w:r w:rsidRPr="001A4524">
        <w:rPr>
          <w:rStyle w:val="cursor-pointer"/>
          <w:rFonts w:cs="Times New Roman"/>
          <w:color w:val="000000" w:themeColor="text1"/>
          <w:szCs w:val="24"/>
        </w:rPr>
        <w:t>The Emotional Intelligence Framework developed by Goleman will be discussed along with Mayer and Salovey's Ability Model and Bar-On's Emotional-Social Intelligence Model.</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Moreover, the report will discuss the influence of emotional intelligence on effective communication, conflict management, leadership and decision making in today's </w:t>
      </w:r>
      <w:proofErr w:type="spellStart"/>
      <w:r w:rsidRPr="001A4524">
        <w:rPr>
          <w:rStyle w:val="cursor-pointer"/>
          <w:rFonts w:cs="Times New Roman"/>
          <w:color w:val="000000" w:themeColor="text1"/>
          <w:szCs w:val="24"/>
        </w:rPr>
        <w:t>organisations</w:t>
      </w:r>
      <w:proofErr w:type="spellEnd"/>
      <w:r w:rsidRPr="001A4524">
        <w:rPr>
          <w:rStyle w:val="cursor-pointer"/>
          <w:rFonts w:cs="Times New Roman"/>
          <w:color w:val="000000" w:themeColor="text1"/>
          <w:szCs w:val="24"/>
        </w:rPr>
        <w:t>.</w:t>
      </w:r>
    </w:p>
    <w:p w14:paraId="79D7E46D" w14:textId="77777777" w:rsidR="00980F83" w:rsidRPr="001A4524" w:rsidRDefault="00980F83">
      <w:pPr>
        <w:spacing w:line="360" w:lineRule="auto"/>
        <w:rPr>
          <w:rFonts w:cs="Times New Roman"/>
          <w:color w:val="000000" w:themeColor="text1"/>
          <w:szCs w:val="24"/>
        </w:rPr>
      </w:pPr>
    </w:p>
    <w:p w14:paraId="6A6335C9" w14:textId="77777777" w:rsidR="00980F83" w:rsidRPr="001A4524" w:rsidRDefault="00980F83">
      <w:pPr>
        <w:spacing w:after="0" w:line="360" w:lineRule="auto"/>
        <w:rPr>
          <w:rFonts w:cs="Times New Roman"/>
          <w:color w:val="000000" w:themeColor="text1"/>
          <w:szCs w:val="24"/>
        </w:rPr>
      </w:pPr>
    </w:p>
    <w:p w14:paraId="7B135A86" w14:textId="77777777" w:rsidR="00980F83" w:rsidRPr="001A4524" w:rsidRDefault="00980F83">
      <w:pPr>
        <w:spacing w:after="0" w:line="360" w:lineRule="auto"/>
        <w:rPr>
          <w:rFonts w:cs="Times New Roman"/>
          <w:color w:val="000000" w:themeColor="text1"/>
          <w:szCs w:val="24"/>
        </w:rPr>
      </w:pPr>
    </w:p>
    <w:p w14:paraId="3084C635" w14:textId="77777777" w:rsidR="00980F83" w:rsidRPr="001A4524" w:rsidRDefault="00980F83">
      <w:pPr>
        <w:spacing w:after="0" w:line="360" w:lineRule="auto"/>
        <w:rPr>
          <w:rFonts w:cs="Times New Roman"/>
          <w:color w:val="000000" w:themeColor="text1"/>
          <w:szCs w:val="24"/>
        </w:rPr>
      </w:pPr>
    </w:p>
    <w:p w14:paraId="70B4BF16" w14:textId="77777777" w:rsidR="00980F83" w:rsidRPr="001A4524" w:rsidRDefault="00980F83">
      <w:pPr>
        <w:spacing w:after="0" w:line="360" w:lineRule="auto"/>
        <w:rPr>
          <w:rFonts w:cs="Times New Roman"/>
          <w:color w:val="000000" w:themeColor="text1"/>
          <w:szCs w:val="24"/>
        </w:rPr>
      </w:pPr>
    </w:p>
    <w:p w14:paraId="6113950B" w14:textId="77777777" w:rsidR="00980F83" w:rsidRPr="001A4524" w:rsidRDefault="00980F83">
      <w:pPr>
        <w:spacing w:after="0" w:line="360" w:lineRule="auto"/>
        <w:rPr>
          <w:rFonts w:cs="Times New Roman"/>
          <w:color w:val="000000" w:themeColor="text1"/>
          <w:szCs w:val="24"/>
        </w:rPr>
      </w:pPr>
    </w:p>
    <w:p w14:paraId="4749B01F" w14:textId="77777777" w:rsidR="00980F83" w:rsidRPr="001A4524" w:rsidRDefault="00980F83">
      <w:pPr>
        <w:spacing w:after="0" w:line="360" w:lineRule="auto"/>
        <w:rPr>
          <w:rFonts w:cs="Times New Roman"/>
          <w:color w:val="000000" w:themeColor="text1"/>
          <w:szCs w:val="24"/>
        </w:rPr>
      </w:pPr>
    </w:p>
    <w:p w14:paraId="70F66907" w14:textId="77777777" w:rsidR="00980F83" w:rsidRPr="001A4524" w:rsidRDefault="00272070">
      <w:pPr>
        <w:pStyle w:val="Heading1"/>
        <w:spacing w:before="0" w:line="360" w:lineRule="auto"/>
        <w:rPr>
          <w:rFonts w:cs="Times New Roman"/>
          <w:sz w:val="24"/>
          <w:szCs w:val="24"/>
        </w:rPr>
      </w:pPr>
      <w:bookmarkStart w:id="1" w:name="_Toc232189330"/>
      <w:r w:rsidRPr="001A4524">
        <w:rPr>
          <w:rFonts w:cs="Times New Roman"/>
          <w:sz w:val="24"/>
          <w:szCs w:val="24"/>
        </w:rPr>
        <w:lastRenderedPageBreak/>
        <w:t>Task 1: Emotional Intelligence in the Workplace</w:t>
      </w:r>
      <w:bookmarkEnd w:id="1"/>
    </w:p>
    <w:p w14:paraId="38283498" w14:textId="77777777" w:rsidR="00980F83" w:rsidRPr="001A4524" w:rsidRDefault="00272070">
      <w:pPr>
        <w:pStyle w:val="Heading2"/>
        <w:spacing w:before="0" w:line="360" w:lineRule="auto"/>
        <w:rPr>
          <w:rFonts w:eastAsia="Times New Roman" w:cs="Times New Roman"/>
          <w:sz w:val="24"/>
          <w:szCs w:val="24"/>
        </w:rPr>
      </w:pPr>
      <w:bookmarkStart w:id="2" w:name="_Toc232189331"/>
      <w:r w:rsidRPr="001A4524">
        <w:rPr>
          <w:rFonts w:eastAsia="Times New Roman" w:cs="Times New Roman"/>
          <w:sz w:val="24"/>
          <w:szCs w:val="24"/>
        </w:rPr>
        <w:t>Understanding Emotional Intelligence</w:t>
      </w:r>
      <w:bookmarkEnd w:id="2"/>
    </w:p>
    <w:p w14:paraId="79767937" w14:textId="77777777" w:rsidR="00980F83" w:rsidRPr="001A4524" w:rsidRDefault="00272070">
      <w:pPr>
        <w:spacing w:after="0" w:line="360" w:lineRule="auto"/>
        <w:rPr>
          <w:rStyle w:val="cursor-pointer"/>
          <w:rFonts w:cs="Times New Roman"/>
          <w:color w:val="000000" w:themeColor="text1"/>
          <w:szCs w:val="24"/>
        </w:rPr>
      </w:pPr>
      <w:r w:rsidRPr="001A4524">
        <w:rPr>
          <w:rStyle w:val="cursor-pointer"/>
          <w:rFonts w:cs="Times New Roman"/>
          <w:color w:val="000000" w:themeColor="text1"/>
          <w:szCs w:val="24"/>
        </w:rPr>
        <w:t>Emotional intelligence is defined as the ability to perceive, process and regulate emotions, and to perceive and affect others with them.</w:t>
      </w:r>
      <w:r w:rsidRPr="001A4524">
        <w:rPr>
          <w:rFonts w:cs="Times New Roman"/>
          <w:color w:val="000000" w:themeColor="text1"/>
          <w:szCs w:val="24"/>
        </w:rPr>
        <w:t xml:space="preserve"> </w:t>
      </w:r>
      <w:r w:rsidRPr="001A4524">
        <w:rPr>
          <w:rStyle w:val="cursor-pointer"/>
          <w:rFonts w:cs="Times New Roman"/>
          <w:color w:val="000000" w:themeColor="text1"/>
          <w:szCs w:val="24"/>
        </w:rPr>
        <w:t>Emotional intelligence differs from intelligence quotient (IQ) by concentrating primarily on emotional and social skills.</w:t>
      </w:r>
      <w:r w:rsidRPr="001A4524">
        <w:rPr>
          <w:rFonts w:cs="Times New Roman"/>
          <w:color w:val="000000" w:themeColor="text1"/>
          <w:szCs w:val="24"/>
        </w:rPr>
        <w:t xml:space="preserve"> </w:t>
      </w:r>
      <w:r w:rsidRPr="001A4524">
        <w:rPr>
          <w:rStyle w:val="cursor-pointer"/>
          <w:rFonts w:cs="Times New Roman"/>
          <w:color w:val="000000" w:themeColor="text1"/>
          <w:szCs w:val="24"/>
        </w:rPr>
        <w:t>Often, workers who have "high EI" ratings tend to have the ability to collaborate on a team more effectively, resolve conflicts better, adjust to change more easily, and deal with workplace colleagues more effectively.</w:t>
      </w:r>
      <w:r w:rsidRPr="001A4524">
        <w:rPr>
          <w:rFonts w:cs="Times New Roman"/>
          <w:color w:val="000000" w:themeColor="text1"/>
          <w:szCs w:val="24"/>
        </w:rPr>
        <w:t xml:space="preserve"> </w:t>
      </w:r>
      <w:r w:rsidRPr="001A4524">
        <w:rPr>
          <w:rStyle w:val="cursor-pointer"/>
          <w:rFonts w:cs="Times New Roman"/>
          <w:color w:val="000000" w:themeColor="text1"/>
          <w:szCs w:val="24"/>
        </w:rPr>
        <w:t>The research suggests that the emotional intelligence of employees (EI) is a crucial variable for understanding their performance, as it enhances both communication skills and job satisfaction and contributes to the establishment of a positive working environment.</w:t>
      </w:r>
      <w:r w:rsidRPr="001A4524">
        <w:rPr>
          <w:rFonts w:cs="Times New Roman"/>
          <w:color w:val="000000" w:themeColor="text1"/>
          <w:szCs w:val="24"/>
        </w:rPr>
        <w:t xml:space="preserve"> </w:t>
      </w:r>
      <w:r w:rsidRPr="001A4524">
        <w:rPr>
          <w:rStyle w:val="cursor-pointer"/>
          <w:rFonts w:cs="Times New Roman"/>
          <w:color w:val="000000" w:themeColor="text1"/>
          <w:szCs w:val="24"/>
        </w:rPr>
        <w:t>Companies that promote emotional intelligence tend to have improved teamwork and high productivity.</w:t>
      </w:r>
    </w:p>
    <w:p w14:paraId="5115368E" w14:textId="77777777" w:rsidR="00980F83" w:rsidRPr="001A4524" w:rsidRDefault="00272070">
      <w:pPr>
        <w:spacing w:after="0" w:line="360" w:lineRule="auto"/>
        <w:rPr>
          <w:rFonts w:cs="Times New Roman"/>
          <w:color w:val="000000" w:themeColor="text1"/>
          <w:szCs w:val="24"/>
        </w:rPr>
      </w:pPr>
      <w:r w:rsidRPr="001A4524">
        <w:rPr>
          <w:rStyle w:val="cursor-pointer"/>
          <w:rFonts w:cs="Times New Roman"/>
          <w:color w:val="000000" w:themeColor="text1"/>
          <w:szCs w:val="24"/>
        </w:rPr>
        <w:t xml:space="preserve">One of the </w:t>
      </w:r>
      <w:proofErr w:type="gramStart"/>
      <w:r w:rsidRPr="001A4524">
        <w:rPr>
          <w:rStyle w:val="cursor-pointer"/>
          <w:rFonts w:cs="Times New Roman"/>
          <w:color w:val="000000" w:themeColor="text1"/>
          <w:szCs w:val="24"/>
        </w:rPr>
        <w:t>most commonly used</w:t>
      </w:r>
      <w:proofErr w:type="gramEnd"/>
      <w:r w:rsidRPr="001A4524">
        <w:rPr>
          <w:rStyle w:val="cursor-pointer"/>
          <w:rFonts w:cs="Times New Roman"/>
          <w:color w:val="000000" w:themeColor="text1"/>
          <w:szCs w:val="24"/>
        </w:rPr>
        <w:t xml:space="preserve"> models of emotional intelligence was created by Daniel Goleman.</w:t>
      </w:r>
      <w:r w:rsidRPr="001A4524">
        <w:rPr>
          <w:rFonts w:cs="Times New Roman"/>
          <w:color w:val="000000" w:themeColor="text1"/>
          <w:szCs w:val="24"/>
        </w:rPr>
        <w:t xml:space="preserve"> </w:t>
      </w:r>
      <w:r w:rsidRPr="001A4524">
        <w:rPr>
          <w:rStyle w:val="cursor-pointer"/>
          <w:rFonts w:cs="Times New Roman"/>
          <w:color w:val="000000" w:themeColor="text1"/>
          <w:szCs w:val="24"/>
        </w:rPr>
        <w:t>Goleman 1998 identified five component elements of emotional intelligence, namely, self-awareness, self-regulation, motivation, empathy, and social skills (</w:t>
      </w:r>
      <w:r w:rsidRPr="001A4524">
        <w:rPr>
          <w:rFonts w:cs="Times New Roman"/>
          <w:color w:val="000000" w:themeColor="text1"/>
          <w:szCs w:val="24"/>
          <w:shd w:val="clear" w:color="auto" w:fill="FFFFFF"/>
        </w:rPr>
        <w:t>Goleman, 2026)</w:t>
      </w:r>
      <w:r w:rsidRPr="001A4524">
        <w:rPr>
          <w:rStyle w:val="cursor-pointer"/>
          <w:rFonts w:cs="Times New Roman"/>
          <w:color w:val="000000" w:themeColor="text1"/>
          <w:szCs w:val="24"/>
        </w:rPr>
        <w:t>.</w:t>
      </w:r>
      <w:r w:rsidRPr="001A4524">
        <w:rPr>
          <w:rFonts w:cs="Times New Roman"/>
          <w:color w:val="000000" w:themeColor="text1"/>
          <w:szCs w:val="24"/>
        </w:rPr>
        <w:t xml:space="preserve"> </w:t>
      </w:r>
    </w:p>
    <w:p w14:paraId="35DABDED" w14:textId="77777777" w:rsidR="00980F83" w:rsidRPr="001A4524" w:rsidRDefault="00272070">
      <w:pPr>
        <w:keepNext/>
        <w:spacing w:after="0" w:line="360" w:lineRule="auto"/>
        <w:rPr>
          <w:rFonts w:cs="Times New Roman"/>
          <w:color w:val="000000" w:themeColor="text1"/>
          <w:szCs w:val="24"/>
        </w:rPr>
      </w:pPr>
      <w:r w:rsidRPr="001A4524">
        <w:rPr>
          <w:rFonts w:cs="Times New Roman"/>
          <w:noProof/>
          <w:color w:val="000000" w:themeColor="text1"/>
          <w:szCs w:val="24"/>
          <w:lang w:val="en-IN" w:eastAsia="en-IN"/>
        </w:rPr>
        <w:drawing>
          <wp:inline distT="0" distB="0" distL="0" distR="0" wp14:anchorId="10277818" wp14:editId="5536F354">
            <wp:extent cx="5943600" cy="3120390"/>
            <wp:effectExtent l="0" t="0" r="0" b="3810"/>
            <wp:docPr id="1" name="Picture 1" descr="A Milestone of Intelligent Development: Daniel Goleman's Emotional  Intelligence Theory - Experian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Milestone of Intelligent Development: Daniel Goleman's Emotional  Intelligence Theory - Experianta"/>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a:xfrm>
                      <a:off x="0" y="0"/>
                      <a:ext cx="5943600" cy="3120390"/>
                    </a:xfrm>
                    <a:prstGeom prst="rect">
                      <a:avLst/>
                    </a:prstGeom>
                    <a:noFill/>
                    <a:ln>
                      <a:noFill/>
                    </a:ln>
                  </pic:spPr>
                </pic:pic>
              </a:graphicData>
            </a:graphic>
          </wp:inline>
        </w:drawing>
      </w:r>
    </w:p>
    <w:p w14:paraId="23B50CDC" w14:textId="77777777" w:rsidR="00980F83" w:rsidRPr="001A4524" w:rsidRDefault="00272070">
      <w:pPr>
        <w:pStyle w:val="Caption"/>
        <w:spacing w:line="360" w:lineRule="auto"/>
        <w:jc w:val="center"/>
        <w:rPr>
          <w:rFonts w:cs="Times New Roman"/>
          <w:i w:val="0"/>
          <w:color w:val="000000" w:themeColor="text1"/>
          <w:sz w:val="24"/>
          <w:szCs w:val="24"/>
        </w:rPr>
      </w:pPr>
      <w:bookmarkStart w:id="3" w:name="_Toc231564739"/>
      <w:r w:rsidRPr="001A4524">
        <w:rPr>
          <w:rFonts w:cs="Times New Roman"/>
          <w:i w:val="0"/>
          <w:color w:val="000000" w:themeColor="text1"/>
          <w:sz w:val="24"/>
          <w:szCs w:val="24"/>
        </w:rPr>
        <w:t xml:space="preserve">Figure </w:t>
      </w:r>
      <w:r w:rsidRPr="001A4524">
        <w:rPr>
          <w:rFonts w:cs="Times New Roman"/>
          <w:i w:val="0"/>
          <w:color w:val="000000" w:themeColor="text1"/>
          <w:sz w:val="24"/>
          <w:szCs w:val="24"/>
        </w:rPr>
        <w:fldChar w:fldCharType="begin"/>
      </w:r>
      <w:r w:rsidRPr="001A4524">
        <w:rPr>
          <w:rFonts w:cs="Times New Roman"/>
          <w:i w:val="0"/>
          <w:color w:val="000000" w:themeColor="text1"/>
          <w:sz w:val="24"/>
          <w:szCs w:val="24"/>
        </w:rPr>
        <w:instrText xml:space="preserve"> SEQ Figure \* ARABIC </w:instrText>
      </w:r>
      <w:r w:rsidRPr="001A4524">
        <w:rPr>
          <w:rFonts w:cs="Times New Roman"/>
          <w:i w:val="0"/>
          <w:color w:val="000000" w:themeColor="text1"/>
          <w:sz w:val="24"/>
          <w:szCs w:val="24"/>
        </w:rPr>
        <w:fldChar w:fldCharType="separate"/>
      </w:r>
      <w:r w:rsidRPr="001A4524">
        <w:rPr>
          <w:rFonts w:cs="Times New Roman"/>
          <w:i w:val="0"/>
          <w:color w:val="000000" w:themeColor="text1"/>
          <w:sz w:val="24"/>
          <w:szCs w:val="24"/>
        </w:rPr>
        <w:t>1</w:t>
      </w:r>
      <w:r w:rsidRPr="001A4524">
        <w:rPr>
          <w:rFonts w:cs="Times New Roman"/>
          <w:i w:val="0"/>
          <w:color w:val="000000" w:themeColor="text1"/>
          <w:sz w:val="24"/>
          <w:szCs w:val="24"/>
        </w:rPr>
        <w:fldChar w:fldCharType="end"/>
      </w:r>
      <w:r w:rsidRPr="001A4524">
        <w:rPr>
          <w:rFonts w:cs="Times New Roman"/>
          <w:i w:val="0"/>
          <w:color w:val="000000" w:themeColor="text1"/>
          <w:sz w:val="24"/>
          <w:szCs w:val="24"/>
        </w:rPr>
        <w:t>: Emotional Intelligence</w:t>
      </w:r>
      <w:bookmarkEnd w:id="3"/>
    </w:p>
    <w:p w14:paraId="73BB0CA4" w14:textId="77777777" w:rsidR="00980F83" w:rsidRPr="001A4524" w:rsidRDefault="00272070">
      <w:pPr>
        <w:spacing w:line="360" w:lineRule="auto"/>
        <w:jc w:val="center"/>
        <w:rPr>
          <w:rFonts w:cs="Times New Roman"/>
          <w:color w:val="000000" w:themeColor="text1"/>
          <w:szCs w:val="24"/>
        </w:rPr>
      </w:pPr>
      <w:r w:rsidRPr="001A4524">
        <w:rPr>
          <w:rFonts w:cs="Times New Roman"/>
          <w:color w:val="000000" w:themeColor="text1"/>
          <w:szCs w:val="24"/>
        </w:rPr>
        <w:t xml:space="preserve">(Source: </w:t>
      </w:r>
      <w:proofErr w:type="spellStart"/>
      <w:r w:rsidRPr="001A4524">
        <w:rPr>
          <w:rFonts w:cs="Times New Roman"/>
          <w:color w:val="000000" w:themeColor="text1"/>
          <w:szCs w:val="24"/>
        </w:rPr>
        <w:t>Experianta</w:t>
      </w:r>
      <w:proofErr w:type="spellEnd"/>
      <w:r w:rsidRPr="001A4524">
        <w:rPr>
          <w:rFonts w:cs="Times New Roman"/>
          <w:color w:val="000000" w:themeColor="text1"/>
          <w:szCs w:val="24"/>
        </w:rPr>
        <w:t>, 2026)</w:t>
      </w:r>
    </w:p>
    <w:p w14:paraId="69E0DCAC" w14:textId="77777777" w:rsidR="00980F83" w:rsidRPr="001A4524" w:rsidRDefault="00272070">
      <w:pPr>
        <w:spacing w:after="0" w:line="360" w:lineRule="auto"/>
        <w:rPr>
          <w:rFonts w:cs="Times New Roman"/>
          <w:b/>
          <w:bCs/>
          <w:color w:val="000000" w:themeColor="text1"/>
          <w:szCs w:val="24"/>
        </w:rPr>
      </w:pPr>
      <w:r w:rsidRPr="001A4524">
        <w:rPr>
          <w:rFonts w:cs="Times New Roman"/>
          <w:b/>
          <w:bCs/>
          <w:color w:val="000000" w:themeColor="text1"/>
          <w:szCs w:val="24"/>
        </w:rPr>
        <w:t>Self-awareness</w:t>
      </w:r>
    </w:p>
    <w:p w14:paraId="727E9E4E" w14:textId="77777777" w:rsidR="00980F83" w:rsidRPr="001A4524" w:rsidRDefault="00272070">
      <w:pPr>
        <w:spacing w:after="0" w:line="360" w:lineRule="auto"/>
        <w:rPr>
          <w:rFonts w:cs="Times New Roman"/>
          <w:color w:val="000000" w:themeColor="text1"/>
          <w:szCs w:val="24"/>
        </w:rPr>
      </w:pPr>
      <w:r w:rsidRPr="001A4524">
        <w:rPr>
          <w:rStyle w:val="cursor-pointer"/>
          <w:rFonts w:cs="Times New Roman"/>
          <w:color w:val="000000" w:themeColor="text1"/>
          <w:szCs w:val="24"/>
        </w:rPr>
        <w:lastRenderedPageBreak/>
        <w:t xml:space="preserve">Self-awareness is the understanding of one's feelings and learning to </w:t>
      </w:r>
      <w:proofErr w:type="spellStart"/>
      <w:r w:rsidRPr="001A4524">
        <w:rPr>
          <w:rStyle w:val="cursor-pointer"/>
          <w:rFonts w:cs="Times New Roman"/>
          <w:color w:val="000000" w:themeColor="text1"/>
          <w:szCs w:val="24"/>
        </w:rPr>
        <w:t>recognise</w:t>
      </w:r>
      <w:proofErr w:type="spellEnd"/>
      <w:r w:rsidRPr="001A4524">
        <w:rPr>
          <w:rStyle w:val="cursor-pointer"/>
          <w:rFonts w:cs="Times New Roman"/>
          <w:color w:val="000000" w:themeColor="text1"/>
          <w:szCs w:val="24"/>
        </w:rPr>
        <w:t xml:space="preserve"> how these impact one's thinking and actions.</w:t>
      </w:r>
      <w:r w:rsidRPr="001A4524">
        <w:rPr>
          <w:rFonts w:cs="Times New Roman"/>
          <w:color w:val="000000" w:themeColor="text1"/>
          <w:szCs w:val="24"/>
        </w:rPr>
        <w:t xml:space="preserve"> </w:t>
      </w:r>
      <w:r w:rsidRPr="001A4524">
        <w:rPr>
          <w:rStyle w:val="cursor-pointer"/>
          <w:rFonts w:cs="Times New Roman"/>
          <w:color w:val="000000" w:themeColor="text1"/>
          <w:szCs w:val="24"/>
        </w:rPr>
        <w:t>Staff who are aware of their strengths and weaknesses, needs, and can take appropriate actions in response to work situations.</w:t>
      </w:r>
      <w:r w:rsidRPr="001A4524">
        <w:rPr>
          <w:rFonts w:cs="Times New Roman"/>
          <w:color w:val="000000" w:themeColor="text1"/>
          <w:szCs w:val="24"/>
        </w:rPr>
        <w:t xml:space="preserve"> </w:t>
      </w:r>
      <w:r w:rsidRPr="001A4524">
        <w:rPr>
          <w:rStyle w:val="cursor-pointer"/>
          <w:rFonts w:cs="Times New Roman"/>
          <w:color w:val="000000" w:themeColor="text1"/>
          <w:szCs w:val="24"/>
        </w:rPr>
        <w:t>For instance, when everyone is feeling frustrated in a meeting, their team leader understands and doesn't have an adverse reaction.</w:t>
      </w:r>
      <w:r w:rsidRPr="001A4524">
        <w:rPr>
          <w:rFonts w:cs="Times New Roman"/>
          <w:color w:val="000000" w:themeColor="text1"/>
          <w:szCs w:val="24"/>
        </w:rPr>
        <w:t xml:space="preserve"> </w:t>
      </w:r>
      <w:r w:rsidRPr="001A4524">
        <w:rPr>
          <w:rStyle w:val="cursor-pointer"/>
          <w:rFonts w:cs="Times New Roman"/>
          <w:color w:val="000000" w:themeColor="text1"/>
          <w:szCs w:val="24"/>
        </w:rPr>
        <w:t>This enables them to maintain a positive working environment.</w:t>
      </w:r>
    </w:p>
    <w:p w14:paraId="7E8BFEC8" w14:textId="77777777" w:rsidR="00980F83" w:rsidRPr="001A4524" w:rsidRDefault="00272070">
      <w:pPr>
        <w:spacing w:after="0" w:line="360" w:lineRule="auto"/>
        <w:rPr>
          <w:rFonts w:cs="Times New Roman"/>
          <w:b/>
          <w:color w:val="000000" w:themeColor="text1"/>
          <w:szCs w:val="24"/>
        </w:rPr>
      </w:pPr>
      <w:r w:rsidRPr="001A4524">
        <w:rPr>
          <w:rFonts w:cs="Times New Roman"/>
          <w:b/>
          <w:color w:val="000000" w:themeColor="text1"/>
          <w:szCs w:val="24"/>
        </w:rPr>
        <w:t>Self-regulation</w:t>
      </w:r>
    </w:p>
    <w:p w14:paraId="5BBA46F3" w14:textId="77777777" w:rsidR="00980F83" w:rsidRPr="001A4524" w:rsidRDefault="00272070">
      <w:pPr>
        <w:spacing w:after="0" w:line="360" w:lineRule="auto"/>
        <w:rPr>
          <w:rFonts w:cs="Times New Roman"/>
          <w:color w:val="000000" w:themeColor="text1"/>
          <w:szCs w:val="24"/>
        </w:rPr>
      </w:pPr>
      <w:r w:rsidRPr="001A4524">
        <w:rPr>
          <w:rStyle w:val="cursor-pointer"/>
          <w:rFonts w:cs="Times New Roman"/>
          <w:color w:val="000000" w:themeColor="text1"/>
          <w:szCs w:val="24"/>
        </w:rPr>
        <w:t>Self-regulation is defined as the ability to tell people that they are in emotional control and reacting professionally in a stressful situation (</w:t>
      </w:r>
      <w:proofErr w:type="spellStart"/>
      <w:r w:rsidRPr="001A4524">
        <w:rPr>
          <w:rFonts w:cs="Times New Roman"/>
          <w:color w:val="000000" w:themeColor="text1"/>
          <w:szCs w:val="24"/>
        </w:rPr>
        <w:t>Experianta</w:t>
      </w:r>
      <w:proofErr w:type="spellEnd"/>
      <w:r w:rsidRPr="001A4524">
        <w:rPr>
          <w:rFonts w:cs="Times New Roman"/>
          <w:color w:val="000000" w:themeColor="text1"/>
          <w:szCs w:val="24"/>
        </w:rPr>
        <w:t>, 2026)</w:t>
      </w:r>
      <w:r w:rsidRPr="001A4524">
        <w:rPr>
          <w:rStyle w:val="cursor-pointer"/>
          <w:rFonts w:cs="Times New Roman"/>
          <w:color w:val="000000" w:themeColor="text1"/>
          <w:szCs w:val="24"/>
        </w:rPr>
        <w:t>.</w:t>
      </w:r>
      <w:r w:rsidRPr="001A4524">
        <w:rPr>
          <w:rFonts w:cs="Times New Roman"/>
          <w:color w:val="000000" w:themeColor="text1"/>
          <w:szCs w:val="24"/>
        </w:rPr>
        <w:t xml:space="preserve"> </w:t>
      </w:r>
      <w:r w:rsidRPr="001A4524">
        <w:rPr>
          <w:rStyle w:val="cursor-pointer"/>
          <w:rFonts w:cs="Times New Roman"/>
          <w:color w:val="000000" w:themeColor="text1"/>
          <w:szCs w:val="24"/>
        </w:rPr>
        <w:t>Those individuals who are self-</w:t>
      </w:r>
      <w:proofErr w:type="gramStart"/>
      <w:r w:rsidRPr="001A4524">
        <w:rPr>
          <w:rStyle w:val="cursor-pointer"/>
          <w:rFonts w:cs="Times New Roman"/>
          <w:color w:val="000000" w:themeColor="text1"/>
          <w:szCs w:val="24"/>
        </w:rPr>
        <w:t>controlling</w:t>
      </w:r>
      <w:proofErr w:type="gramEnd"/>
      <w:r w:rsidRPr="001A4524">
        <w:rPr>
          <w:rStyle w:val="cursor-pointer"/>
          <w:rFonts w:cs="Times New Roman"/>
          <w:color w:val="000000" w:themeColor="text1"/>
          <w:szCs w:val="24"/>
        </w:rPr>
        <w:t xml:space="preserve"> tend to be more likely to make careful choices and avoid conflict.</w:t>
      </w:r>
      <w:r w:rsidRPr="001A4524">
        <w:rPr>
          <w:rFonts w:cs="Times New Roman"/>
          <w:color w:val="000000" w:themeColor="text1"/>
          <w:szCs w:val="24"/>
        </w:rPr>
        <w:t xml:space="preserve"> </w:t>
      </w:r>
      <w:r w:rsidRPr="001A4524">
        <w:rPr>
          <w:rStyle w:val="cursor-pointer"/>
          <w:rFonts w:cs="Times New Roman"/>
          <w:color w:val="000000" w:themeColor="text1"/>
          <w:szCs w:val="24"/>
        </w:rPr>
        <w:t>For instance, when an employee gets negative feedback, a person's self-control over their emotions enables them to respond to the negative feedback without being defensive.</w:t>
      </w:r>
    </w:p>
    <w:p w14:paraId="1440C1B4" w14:textId="77777777" w:rsidR="00980F83" w:rsidRPr="001A4524" w:rsidRDefault="00272070">
      <w:pPr>
        <w:spacing w:after="0" w:line="360" w:lineRule="auto"/>
        <w:rPr>
          <w:rFonts w:cs="Times New Roman"/>
          <w:b/>
          <w:color w:val="000000" w:themeColor="text1"/>
          <w:szCs w:val="24"/>
        </w:rPr>
      </w:pPr>
      <w:r w:rsidRPr="001A4524">
        <w:rPr>
          <w:rFonts w:cs="Times New Roman"/>
          <w:b/>
          <w:color w:val="000000" w:themeColor="text1"/>
          <w:szCs w:val="24"/>
        </w:rPr>
        <w:t>Motivation</w:t>
      </w:r>
    </w:p>
    <w:p w14:paraId="1353DFAC" w14:textId="77777777" w:rsidR="00980F83" w:rsidRPr="001A4524" w:rsidRDefault="00272070">
      <w:pPr>
        <w:spacing w:after="0" w:line="360" w:lineRule="auto"/>
        <w:rPr>
          <w:rFonts w:cs="Times New Roman"/>
          <w:color w:val="000000" w:themeColor="text1"/>
          <w:szCs w:val="24"/>
        </w:rPr>
      </w:pPr>
      <w:r w:rsidRPr="001A4524">
        <w:rPr>
          <w:rStyle w:val="cursor-pointer"/>
          <w:rFonts w:cs="Times New Roman"/>
          <w:color w:val="000000" w:themeColor="text1"/>
          <w:szCs w:val="24"/>
        </w:rPr>
        <w:t xml:space="preserve">Motivation is the internal spirit and push to attain objectives and a </w:t>
      </w:r>
      <w:proofErr w:type="spellStart"/>
      <w:r w:rsidRPr="001A4524">
        <w:rPr>
          <w:rStyle w:val="cursor-pointer"/>
          <w:rFonts w:cs="Times New Roman"/>
          <w:color w:val="000000" w:themeColor="text1"/>
          <w:szCs w:val="24"/>
        </w:rPr>
        <w:t>favourable</w:t>
      </w:r>
      <w:proofErr w:type="spellEnd"/>
      <w:r w:rsidRPr="001A4524">
        <w:rPr>
          <w:rStyle w:val="cursor-pointer"/>
          <w:rFonts w:cs="Times New Roman"/>
          <w:color w:val="000000" w:themeColor="text1"/>
          <w:szCs w:val="24"/>
        </w:rPr>
        <w:t xml:space="preserve"> mindset.</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Employees with emotional intelligence are typically driven towards individual and </w:t>
      </w:r>
      <w:proofErr w:type="spellStart"/>
      <w:r w:rsidRPr="001A4524">
        <w:rPr>
          <w:rStyle w:val="cursor-pointer"/>
          <w:rFonts w:cs="Times New Roman"/>
          <w:color w:val="000000" w:themeColor="text1"/>
          <w:szCs w:val="24"/>
        </w:rPr>
        <w:t>organisational</w:t>
      </w:r>
      <w:proofErr w:type="spellEnd"/>
      <w:r w:rsidRPr="001A4524">
        <w:rPr>
          <w:rStyle w:val="cursor-pointer"/>
          <w:rFonts w:cs="Times New Roman"/>
          <w:color w:val="000000" w:themeColor="text1"/>
          <w:szCs w:val="24"/>
        </w:rPr>
        <w:t xml:space="preserve"> success.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They </w:t>
      </w:r>
      <w:proofErr w:type="gramStart"/>
      <w:r w:rsidRPr="001A4524">
        <w:rPr>
          <w:rStyle w:val="cursor-pointer"/>
          <w:rFonts w:cs="Times New Roman"/>
          <w:color w:val="000000" w:themeColor="text1"/>
          <w:szCs w:val="24"/>
        </w:rPr>
        <w:t>are able to</w:t>
      </w:r>
      <w:proofErr w:type="gramEnd"/>
      <w:r w:rsidRPr="001A4524">
        <w:rPr>
          <w:rStyle w:val="cursor-pointer"/>
          <w:rFonts w:cs="Times New Roman"/>
          <w:color w:val="000000" w:themeColor="text1"/>
          <w:szCs w:val="24"/>
        </w:rPr>
        <w:t xml:space="preserve"> concentrate amid difficulties and frustrations.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Generally, highly motivated employees will be people who inspire colleagues, bring in new ideas and help contribute to ongoing improvement in the </w:t>
      </w:r>
      <w:proofErr w:type="spellStart"/>
      <w:r w:rsidRPr="001A4524">
        <w:rPr>
          <w:rStyle w:val="cursor-pointer"/>
          <w:rFonts w:cs="Times New Roman"/>
          <w:color w:val="000000" w:themeColor="text1"/>
          <w:szCs w:val="24"/>
        </w:rPr>
        <w:t>organisation</w:t>
      </w:r>
      <w:proofErr w:type="spellEnd"/>
      <w:r w:rsidRPr="001A4524">
        <w:rPr>
          <w:rStyle w:val="cursor-pointer"/>
          <w:rFonts w:cs="Times New Roman"/>
          <w:color w:val="000000" w:themeColor="text1"/>
          <w:szCs w:val="24"/>
        </w:rPr>
        <w:t>.</w:t>
      </w:r>
    </w:p>
    <w:p w14:paraId="13B895B1" w14:textId="77777777" w:rsidR="00980F83" w:rsidRPr="001A4524" w:rsidRDefault="00272070">
      <w:pPr>
        <w:spacing w:after="0" w:line="360" w:lineRule="auto"/>
        <w:rPr>
          <w:rFonts w:cs="Times New Roman"/>
          <w:b/>
          <w:color w:val="000000" w:themeColor="text1"/>
          <w:szCs w:val="24"/>
        </w:rPr>
      </w:pPr>
      <w:r w:rsidRPr="001A4524">
        <w:rPr>
          <w:rFonts w:cs="Times New Roman"/>
          <w:b/>
          <w:color w:val="000000" w:themeColor="text1"/>
          <w:szCs w:val="24"/>
        </w:rPr>
        <w:t>Empathy</w:t>
      </w:r>
    </w:p>
    <w:p w14:paraId="2B53505D" w14:textId="77777777" w:rsidR="00980F83" w:rsidRPr="001A4524" w:rsidRDefault="00272070">
      <w:pPr>
        <w:spacing w:after="0" w:line="360" w:lineRule="auto"/>
        <w:rPr>
          <w:rStyle w:val="cursor-pointer"/>
          <w:rFonts w:cs="Times New Roman"/>
          <w:color w:val="000000" w:themeColor="text1"/>
          <w:szCs w:val="24"/>
        </w:rPr>
      </w:pPr>
      <w:r w:rsidRPr="001A4524">
        <w:rPr>
          <w:rStyle w:val="cursor-pointer"/>
          <w:rFonts w:cs="Times New Roman"/>
          <w:color w:val="000000" w:themeColor="text1"/>
          <w:szCs w:val="24"/>
        </w:rPr>
        <w:t>Empathy is the sensitivity towards other people's emotions and opinions.</w:t>
      </w:r>
      <w:r w:rsidRPr="001A4524">
        <w:rPr>
          <w:rFonts w:cs="Times New Roman"/>
          <w:color w:val="000000" w:themeColor="text1"/>
          <w:szCs w:val="24"/>
        </w:rPr>
        <w:t xml:space="preserve"> </w:t>
      </w:r>
      <w:r w:rsidRPr="001A4524">
        <w:rPr>
          <w:rStyle w:val="cursor-pointer"/>
          <w:rFonts w:cs="Times New Roman"/>
          <w:color w:val="000000" w:themeColor="text1"/>
          <w:szCs w:val="24"/>
        </w:rPr>
        <w:t>An empathetic person can establish trust, enhance communication and establish better working relationships (</w:t>
      </w:r>
      <w:proofErr w:type="spellStart"/>
      <w:r w:rsidRPr="001A4524">
        <w:rPr>
          <w:rFonts w:cs="Times New Roman"/>
          <w:color w:val="000000" w:themeColor="text1"/>
          <w:szCs w:val="24"/>
        </w:rPr>
        <w:t>Xiarewana</w:t>
      </w:r>
      <w:proofErr w:type="spellEnd"/>
      <w:r w:rsidRPr="001A4524">
        <w:rPr>
          <w:rFonts w:cs="Times New Roman"/>
          <w:color w:val="000000" w:themeColor="text1"/>
          <w:szCs w:val="24"/>
        </w:rPr>
        <w:t>, 2026)</w:t>
      </w:r>
      <w:r w:rsidRPr="001A4524">
        <w:rPr>
          <w:rStyle w:val="cursor-pointer"/>
          <w:rFonts w:cs="Times New Roman"/>
          <w:color w:val="000000" w:themeColor="text1"/>
          <w:szCs w:val="24"/>
        </w:rPr>
        <w:t>.</w:t>
      </w:r>
      <w:r w:rsidRPr="001A4524">
        <w:rPr>
          <w:rFonts w:cs="Times New Roman"/>
          <w:color w:val="000000" w:themeColor="text1"/>
          <w:szCs w:val="24"/>
        </w:rPr>
        <w:t xml:space="preserve"> </w:t>
      </w:r>
      <w:r w:rsidRPr="001A4524">
        <w:rPr>
          <w:rStyle w:val="cursor-pointer"/>
          <w:rFonts w:cs="Times New Roman"/>
          <w:color w:val="000000" w:themeColor="text1"/>
          <w:szCs w:val="24"/>
        </w:rPr>
        <w:t>A manager, for instance, who appreciates the individual circumstances of an employee can provide extra assistance and flexibility to help make a stressor less demanding, thus enhancing employee satisfaction and effectiveness.</w:t>
      </w:r>
    </w:p>
    <w:p w14:paraId="363EC7F1" w14:textId="77777777" w:rsidR="00980F83" w:rsidRPr="001A4524" w:rsidRDefault="00272070">
      <w:pPr>
        <w:spacing w:after="0" w:line="360" w:lineRule="auto"/>
        <w:rPr>
          <w:rFonts w:cs="Times New Roman"/>
          <w:b/>
          <w:color w:val="000000" w:themeColor="text1"/>
          <w:szCs w:val="24"/>
        </w:rPr>
      </w:pPr>
      <w:r w:rsidRPr="001A4524">
        <w:rPr>
          <w:rFonts w:cs="Times New Roman"/>
          <w:b/>
          <w:color w:val="000000" w:themeColor="text1"/>
          <w:szCs w:val="24"/>
        </w:rPr>
        <w:t>Social Skills</w:t>
      </w:r>
    </w:p>
    <w:p w14:paraId="21893F52" w14:textId="07B97AF7" w:rsidR="00980F83" w:rsidRPr="001A4524" w:rsidRDefault="00272070">
      <w:pPr>
        <w:spacing w:after="0" w:line="360" w:lineRule="auto"/>
        <w:rPr>
          <w:rStyle w:val="cursor-pointer"/>
          <w:rFonts w:cs="Times New Roman"/>
          <w:color w:val="000000" w:themeColor="text1"/>
          <w:szCs w:val="24"/>
        </w:rPr>
      </w:pPr>
      <w:r w:rsidRPr="001A4524">
        <w:rPr>
          <w:rStyle w:val="cursor-pointer"/>
          <w:rFonts w:cs="Times New Roman"/>
          <w:color w:val="000000" w:themeColor="text1"/>
          <w:szCs w:val="24"/>
        </w:rPr>
        <w:t>Social skills are the ways of communicating effectively, relating to people, settling disagreements and cooperating with others.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Staff who have good social skills become positive partners in teamwork and </w:t>
      </w:r>
      <w:proofErr w:type="gramStart"/>
      <w:r w:rsidRPr="001A4524">
        <w:rPr>
          <w:rStyle w:val="cursor-pointer"/>
          <w:rFonts w:cs="Times New Roman"/>
          <w:color w:val="000000" w:themeColor="text1"/>
          <w:szCs w:val="24"/>
        </w:rPr>
        <w:t>a positive</w:t>
      </w:r>
      <w:proofErr w:type="gramEnd"/>
      <w:r w:rsidRPr="001A4524">
        <w:rPr>
          <w:rStyle w:val="cursor-pointer"/>
          <w:rFonts w:cs="Times New Roman"/>
          <w:color w:val="000000" w:themeColor="text1"/>
          <w:szCs w:val="24"/>
        </w:rPr>
        <w:t xml:space="preserve"> part of the </w:t>
      </w:r>
      <w:proofErr w:type="spellStart"/>
      <w:r w:rsidRPr="001A4524">
        <w:rPr>
          <w:rStyle w:val="cursor-pointer"/>
          <w:rFonts w:cs="Times New Roman"/>
          <w:color w:val="000000" w:themeColor="text1"/>
          <w:szCs w:val="24"/>
        </w:rPr>
        <w:t>organisation</w:t>
      </w:r>
      <w:proofErr w:type="spellEnd"/>
      <w:r w:rsidRPr="001A4524">
        <w:rPr>
          <w:rStyle w:val="cursor-pointer"/>
          <w:rFonts w:cs="Times New Roman"/>
          <w:color w:val="000000" w:themeColor="text1"/>
          <w:szCs w:val="24"/>
        </w:rPr>
        <w:t>.</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Social skills are especially relevant in the modern </w:t>
      </w:r>
      <w:proofErr w:type="spellStart"/>
      <w:r w:rsidRPr="001A4524">
        <w:rPr>
          <w:rStyle w:val="cursor-pointer"/>
          <w:rFonts w:cs="Times New Roman"/>
          <w:color w:val="000000" w:themeColor="text1"/>
          <w:szCs w:val="24"/>
        </w:rPr>
        <w:t>organisation</w:t>
      </w:r>
      <w:proofErr w:type="spellEnd"/>
      <w:r w:rsidRPr="001A4524">
        <w:rPr>
          <w:rStyle w:val="cursor-pointer"/>
          <w:rFonts w:cs="Times New Roman"/>
          <w:color w:val="000000" w:themeColor="text1"/>
          <w:szCs w:val="24"/>
        </w:rPr>
        <w:t xml:space="preserve"> as they frequently work across departments and with people from different cultures.</w:t>
      </w:r>
      <w:r w:rsidRPr="001A4524">
        <w:rPr>
          <w:rFonts w:cs="Times New Roman"/>
          <w:color w:val="000000" w:themeColor="text1"/>
          <w:szCs w:val="24"/>
        </w:rPr>
        <w:t xml:space="preserve"> </w:t>
      </w:r>
      <w:r w:rsidRPr="001A4524">
        <w:rPr>
          <w:rStyle w:val="cursor-pointer"/>
          <w:rFonts w:cs="Times New Roman"/>
          <w:color w:val="000000" w:themeColor="text1"/>
          <w:szCs w:val="24"/>
        </w:rPr>
        <w:t>While Goleman's model is widely used and useful in leadership development, some scientists have stated that it blends personality and emotional skills, making it abstract to quantify scientifically.</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It is still useful, though, as it gives guidance to workplace </w:t>
      </w:r>
      <w:r w:rsidR="00C45CE8" w:rsidRPr="001A4524">
        <w:rPr>
          <w:rStyle w:val="cursor-pointer"/>
          <w:rFonts w:cs="Times New Roman"/>
          <w:color w:val="000000" w:themeColor="text1"/>
          <w:szCs w:val="24"/>
        </w:rPr>
        <w:t>behavior</w:t>
      </w:r>
      <w:r w:rsidRPr="001A4524">
        <w:rPr>
          <w:rStyle w:val="cursor-pointer"/>
          <w:rFonts w:cs="Times New Roman"/>
          <w:color w:val="000000" w:themeColor="text1"/>
          <w:szCs w:val="24"/>
        </w:rPr>
        <w:t>.</w:t>
      </w:r>
    </w:p>
    <w:p w14:paraId="294EED4E" w14:textId="77777777" w:rsidR="00980F83" w:rsidRPr="001A4524" w:rsidRDefault="00272070">
      <w:pPr>
        <w:pStyle w:val="Heading2"/>
        <w:spacing w:before="0" w:line="360" w:lineRule="auto"/>
        <w:rPr>
          <w:rFonts w:eastAsia="Times New Roman" w:cs="Times New Roman"/>
          <w:sz w:val="24"/>
          <w:szCs w:val="24"/>
        </w:rPr>
      </w:pPr>
      <w:bookmarkStart w:id="4" w:name="_Toc232189332"/>
      <w:r w:rsidRPr="001A4524">
        <w:rPr>
          <w:rFonts w:eastAsia="Times New Roman" w:cs="Times New Roman"/>
          <w:sz w:val="24"/>
          <w:szCs w:val="24"/>
        </w:rPr>
        <w:lastRenderedPageBreak/>
        <w:t>Mayer and Salovey's Ability Model</w:t>
      </w:r>
      <w:bookmarkEnd w:id="4"/>
    </w:p>
    <w:p w14:paraId="53F28BDF" w14:textId="77777777" w:rsidR="00980F83" w:rsidRPr="001A4524" w:rsidRDefault="00272070">
      <w:pPr>
        <w:spacing w:after="0" w:line="360" w:lineRule="auto"/>
        <w:rPr>
          <w:rStyle w:val="cursor-pointer"/>
          <w:rFonts w:cs="Times New Roman"/>
          <w:color w:val="000000" w:themeColor="text1"/>
          <w:szCs w:val="24"/>
        </w:rPr>
      </w:pPr>
      <w:r w:rsidRPr="001A4524">
        <w:rPr>
          <w:rStyle w:val="cursor-pointer"/>
          <w:rFonts w:cs="Times New Roman"/>
          <w:color w:val="000000" w:themeColor="text1"/>
          <w:szCs w:val="24"/>
        </w:rPr>
        <w:t>The Ability Model (Mayer and Salovey 1997) is a model of emotional intelligence that includes a series of mental abilities (or skills) rather than personality traits.</w:t>
      </w:r>
      <w:r w:rsidRPr="001A4524">
        <w:rPr>
          <w:rFonts w:cs="Times New Roman"/>
          <w:color w:val="000000" w:themeColor="text1"/>
          <w:szCs w:val="24"/>
        </w:rPr>
        <w:t xml:space="preserve"> </w:t>
      </w:r>
      <w:r w:rsidRPr="001A4524">
        <w:rPr>
          <w:rStyle w:val="cursor-pointer"/>
          <w:rFonts w:cs="Times New Roman"/>
          <w:color w:val="000000" w:themeColor="text1"/>
          <w:szCs w:val="24"/>
        </w:rPr>
        <w:t>In the model, there are four branches.</w:t>
      </w:r>
    </w:p>
    <w:p w14:paraId="1AECCF3E" w14:textId="77777777" w:rsidR="00980F83" w:rsidRPr="001A4524" w:rsidRDefault="00272070">
      <w:pPr>
        <w:spacing w:after="0" w:line="360" w:lineRule="auto"/>
        <w:rPr>
          <w:rStyle w:val="cursor-pointer"/>
          <w:rFonts w:cs="Times New Roman"/>
          <w:color w:val="000000" w:themeColor="text1"/>
          <w:szCs w:val="24"/>
        </w:rPr>
      </w:pPr>
      <w:r w:rsidRPr="001A4524">
        <w:rPr>
          <w:rStyle w:val="cursor-pointer"/>
          <w:rFonts w:cs="Times New Roman"/>
          <w:color w:val="000000" w:themeColor="text1"/>
          <w:szCs w:val="24"/>
        </w:rPr>
        <w:t>Emotion detection is the first branch of understanding emotions, which includes the ability to detect emotions in others in facial expression, body language and voice.</w:t>
      </w:r>
      <w:r w:rsidRPr="001A4524">
        <w:rPr>
          <w:rFonts w:cs="Times New Roman"/>
          <w:color w:val="000000" w:themeColor="text1"/>
          <w:szCs w:val="24"/>
        </w:rPr>
        <w:t xml:space="preserve"> </w:t>
      </w:r>
      <w:r w:rsidRPr="001A4524">
        <w:rPr>
          <w:rStyle w:val="cursor-pointer"/>
          <w:rFonts w:cs="Times New Roman"/>
          <w:color w:val="000000" w:themeColor="text1"/>
          <w:szCs w:val="24"/>
        </w:rPr>
        <w:t>The second branch is to serve thinking and problem-solving through emotions.</w:t>
      </w:r>
      <w:r w:rsidRPr="001A4524">
        <w:rPr>
          <w:rFonts w:cs="Times New Roman"/>
          <w:color w:val="000000" w:themeColor="text1"/>
          <w:szCs w:val="24"/>
        </w:rPr>
        <w:t xml:space="preserve"> </w:t>
      </w:r>
      <w:r w:rsidRPr="001A4524">
        <w:rPr>
          <w:rStyle w:val="cursor-pointer"/>
          <w:rFonts w:cs="Times New Roman"/>
          <w:color w:val="000000" w:themeColor="text1"/>
          <w:szCs w:val="24"/>
        </w:rPr>
        <w:t>There is a positive correlation between positive feelings, creativity, awareness of negative feelings, and identification of risks.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The third factor is understanding emotions, such as the ability to </w:t>
      </w:r>
      <w:proofErr w:type="spellStart"/>
      <w:r w:rsidRPr="001A4524">
        <w:rPr>
          <w:rStyle w:val="cursor-pointer"/>
          <w:rFonts w:cs="Times New Roman"/>
          <w:color w:val="000000" w:themeColor="text1"/>
          <w:szCs w:val="24"/>
        </w:rPr>
        <w:t>recognise</w:t>
      </w:r>
      <w:proofErr w:type="spellEnd"/>
      <w:r w:rsidRPr="001A4524">
        <w:rPr>
          <w:rStyle w:val="cursor-pointer"/>
          <w:rFonts w:cs="Times New Roman"/>
          <w:color w:val="000000" w:themeColor="text1"/>
          <w:szCs w:val="24"/>
        </w:rPr>
        <w:t xml:space="preserve"> emotional changes and development over time.</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This enables staff to anticipate the </w:t>
      </w:r>
      <w:proofErr w:type="spellStart"/>
      <w:r w:rsidRPr="001A4524">
        <w:rPr>
          <w:rStyle w:val="cursor-pointer"/>
          <w:rFonts w:cs="Times New Roman"/>
          <w:color w:val="000000" w:themeColor="text1"/>
          <w:szCs w:val="24"/>
        </w:rPr>
        <w:t>behaviours</w:t>
      </w:r>
      <w:proofErr w:type="spellEnd"/>
      <w:r w:rsidRPr="001A4524">
        <w:rPr>
          <w:rStyle w:val="cursor-pointer"/>
          <w:rFonts w:cs="Times New Roman"/>
          <w:color w:val="000000" w:themeColor="text1"/>
          <w:szCs w:val="24"/>
        </w:rPr>
        <w:t xml:space="preserve"> of others and work well in different scenarios.</w:t>
      </w:r>
      <w:r w:rsidRPr="001A4524">
        <w:rPr>
          <w:rFonts w:cs="Times New Roman"/>
          <w:color w:val="000000" w:themeColor="text1"/>
          <w:szCs w:val="24"/>
        </w:rPr>
        <w:t xml:space="preserve"> </w:t>
      </w:r>
      <w:r w:rsidRPr="001A4524">
        <w:rPr>
          <w:rStyle w:val="cursor-pointer"/>
          <w:rFonts w:cs="Times New Roman"/>
          <w:color w:val="000000" w:themeColor="text1"/>
          <w:szCs w:val="24"/>
        </w:rPr>
        <w:t>The last branch is the regulation of emotions; it has to do with regulating emotions healthily and productively (</w:t>
      </w:r>
      <w:r w:rsidRPr="001A4524">
        <w:rPr>
          <w:rFonts w:cs="Times New Roman"/>
          <w:color w:val="000000" w:themeColor="text1"/>
          <w:szCs w:val="24"/>
          <w:shd w:val="clear" w:color="auto" w:fill="FFFFFF"/>
        </w:rPr>
        <w:t xml:space="preserve">Dickason, </w:t>
      </w:r>
      <w:proofErr w:type="spellStart"/>
      <w:r w:rsidRPr="001A4524">
        <w:rPr>
          <w:rFonts w:cs="Times New Roman"/>
          <w:color w:val="000000" w:themeColor="text1"/>
          <w:szCs w:val="24"/>
          <w:shd w:val="clear" w:color="auto" w:fill="FFFFFF"/>
        </w:rPr>
        <w:t>Ashkanasy</w:t>
      </w:r>
      <w:proofErr w:type="spellEnd"/>
      <w:r w:rsidRPr="001A4524">
        <w:rPr>
          <w:rFonts w:cs="Times New Roman"/>
          <w:color w:val="000000" w:themeColor="text1"/>
          <w:szCs w:val="24"/>
          <w:shd w:val="clear" w:color="auto" w:fill="FFFFFF"/>
        </w:rPr>
        <w:t xml:space="preserve"> and Hampton-</w:t>
      </w:r>
      <w:proofErr w:type="spellStart"/>
      <w:r w:rsidRPr="001A4524">
        <w:rPr>
          <w:rFonts w:cs="Times New Roman"/>
          <w:color w:val="000000" w:themeColor="text1"/>
          <w:szCs w:val="24"/>
          <w:shd w:val="clear" w:color="auto" w:fill="FFFFFF"/>
        </w:rPr>
        <w:t>Musseau</w:t>
      </w:r>
      <w:proofErr w:type="spellEnd"/>
      <w:r w:rsidRPr="001A4524">
        <w:rPr>
          <w:rFonts w:cs="Times New Roman"/>
          <w:color w:val="000000" w:themeColor="text1"/>
          <w:szCs w:val="24"/>
          <w:shd w:val="clear" w:color="auto" w:fill="FFFFFF"/>
        </w:rPr>
        <w:t>, 2026)</w:t>
      </w:r>
      <w:r w:rsidRPr="001A4524">
        <w:rPr>
          <w:rStyle w:val="cursor-pointer"/>
          <w:rFonts w:cs="Times New Roman"/>
          <w:color w:val="000000" w:themeColor="text1"/>
          <w:szCs w:val="24"/>
        </w:rPr>
        <w:t>.</w:t>
      </w:r>
      <w:r w:rsidRPr="001A4524">
        <w:rPr>
          <w:rFonts w:cs="Times New Roman"/>
          <w:color w:val="000000" w:themeColor="text1"/>
          <w:szCs w:val="24"/>
        </w:rPr>
        <w:t xml:space="preserve"> </w:t>
      </w:r>
      <w:r w:rsidRPr="001A4524">
        <w:rPr>
          <w:rStyle w:val="cursor-pointer"/>
          <w:rFonts w:cs="Times New Roman"/>
          <w:color w:val="000000" w:themeColor="text1"/>
          <w:szCs w:val="24"/>
        </w:rPr>
        <w:t>The Ability Model is more scientific because it takes a measurable approach to emotional intelligence (EQ) as an ability.</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However, there is some criticism that emotional skills are not the only part of the equation for job success, as personality and social skills are also contributing factors to </w:t>
      </w:r>
      <w:proofErr w:type="spellStart"/>
      <w:r w:rsidRPr="001A4524">
        <w:rPr>
          <w:rStyle w:val="cursor-pointer"/>
          <w:rFonts w:cs="Times New Roman"/>
          <w:color w:val="000000" w:themeColor="text1"/>
          <w:szCs w:val="24"/>
        </w:rPr>
        <w:t>behaviour</w:t>
      </w:r>
      <w:proofErr w:type="spellEnd"/>
      <w:r w:rsidRPr="001A4524">
        <w:rPr>
          <w:rStyle w:val="cursor-pointer"/>
          <w:rFonts w:cs="Times New Roman"/>
          <w:color w:val="000000" w:themeColor="text1"/>
          <w:szCs w:val="24"/>
        </w:rPr>
        <w:t>.</w:t>
      </w:r>
    </w:p>
    <w:p w14:paraId="09D74037" w14:textId="77777777" w:rsidR="00980F83" w:rsidRPr="001A4524" w:rsidRDefault="00272070">
      <w:pPr>
        <w:pStyle w:val="Heading2"/>
        <w:spacing w:before="0" w:line="360" w:lineRule="auto"/>
        <w:rPr>
          <w:rFonts w:eastAsia="Times New Roman" w:cs="Times New Roman"/>
          <w:sz w:val="24"/>
          <w:szCs w:val="24"/>
        </w:rPr>
      </w:pPr>
      <w:bookmarkStart w:id="5" w:name="_Toc232189333"/>
      <w:r w:rsidRPr="001A4524">
        <w:rPr>
          <w:rFonts w:eastAsia="Times New Roman" w:cs="Times New Roman"/>
          <w:sz w:val="24"/>
          <w:szCs w:val="24"/>
        </w:rPr>
        <w:t>Bar-On's Emotional-Social Intelligence Model</w:t>
      </w:r>
      <w:bookmarkEnd w:id="5"/>
    </w:p>
    <w:p w14:paraId="21C7246C" w14:textId="77777777" w:rsidR="00980F83" w:rsidRPr="001A4524" w:rsidRDefault="00272070">
      <w:pPr>
        <w:spacing w:after="0" w:line="360" w:lineRule="auto"/>
        <w:rPr>
          <w:rStyle w:val="cursor-pointer"/>
          <w:rFonts w:cs="Times New Roman"/>
          <w:color w:val="000000" w:themeColor="text1"/>
          <w:szCs w:val="24"/>
        </w:rPr>
      </w:pPr>
      <w:r w:rsidRPr="001A4524">
        <w:rPr>
          <w:rStyle w:val="cursor-pointer"/>
          <w:rFonts w:cs="Times New Roman"/>
          <w:color w:val="000000" w:themeColor="text1"/>
          <w:szCs w:val="24"/>
        </w:rPr>
        <w:t>The Emotional-Social Intelligence Model was developed by Bar-On (1997), which concentrates on an individual's capacity to interpret the pressure and situations in the environment and to deal with social situations.</w:t>
      </w:r>
      <w:r w:rsidRPr="001A4524">
        <w:rPr>
          <w:rFonts w:cs="Times New Roman"/>
          <w:color w:val="000000" w:themeColor="text1"/>
          <w:szCs w:val="24"/>
        </w:rPr>
        <w:t xml:space="preserve"> </w:t>
      </w:r>
      <w:r w:rsidRPr="001A4524">
        <w:rPr>
          <w:rStyle w:val="cursor-pointer"/>
          <w:rFonts w:cs="Times New Roman"/>
          <w:color w:val="000000" w:themeColor="text1"/>
          <w:szCs w:val="24"/>
        </w:rPr>
        <w:t>The five key areas of the model are: Intrapersonal skills, Interpersonal skills, Adaptability, Stress management and General mood.</w:t>
      </w:r>
    </w:p>
    <w:p w14:paraId="6FCCFDAD" w14:textId="77777777" w:rsidR="00980F83" w:rsidRPr="001A4524" w:rsidRDefault="00272070">
      <w:pPr>
        <w:spacing w:after="0" w:line="360" w:lineRule="auto"/>
        <w:rPr>
          <w:rStyle w:val="cursor-pointer"/>
          <w:rFonts w:cs="Times New Roman"/>
          <w:color w:val="000000" w:themeColor="text1"/>
          <w:szCs w:val="24"/>
        </w:rPr>
      </w:pPr>
      <w:r w:rsidRPr="001A4524">
        <w:rPr>
          <w:rStyle w:val="cursor-pointer"/>
          <w:rFonts w:cs="Times New Roman"/>
          <w:color w:val="000000" w:themeColor="text1"/>
          <w:szCs w:val="24"/>
        </w:rPr>
        <w:t>Intrapersonal skills include self-awareness and self-expression; interpersonal skills involve empathy and social responsibility.</w:t>
      </w:r>
      <w:r w:rsidRPr="001A4524">
        <w:rPr>
          <w:rFonts w:cs="Times New Roman"/>
          <w:color w:val="000000" w:themeColor="text1"/>
          <w:szCs w:val="24"/>
        </w:rPr>
        <w:t xml:space="preserve"> </w:t>
      </w:r>
      <w:r w:rsidRPr="001A4524">
        <w:rPr>
          <w:rStyle w:val="cursor-pointer"/>
          <w:rFonts w:cs="Times New Roman"/>
          <w:color w:val="000000" w:themeColor="text1"/>
          <w:szCs w:val="24"/>
        </w:rPr>
        <w:t>The ability to adapt is solving problems and accepting things that change.</w:t>
      </w:r>
      <w:r w:rsidRPr="001A4524">
        <w:rPr>
          <w:rFonts w:cs="Times New Roman"/>
          <w:color w:val="000000" w:themeColor="text1"/>
          <w:szCs w:val="24"/>
        </w:rPr>
        <w:t xml:space="preserve"> </w:t>
      </w:r>
      <w:r w:rsidRPr="001A4524">
        <w:rPr>
          <w:rStyle w:val="cursor-pointer"/>
          <w:rFonts w:cs="Times New Roman"/>
          <w:color w:val="000000" w:themeColor="text1"/>
          <w:szCs w:val="24"/>
        </w:rPr>
        <w:t>Factors such as stress management give people a way to stay calm in difficult situations; as for general mood, it involves feeling optimistic and happy.</w:t>
      </w:r>
    </w:p>
    <w:p w14:paraId="262CC9C3" w14:textId="77777777" w:rsidR="00980F83" w:rsidRPr="001A4524" w:rsidRDefault="00272070">
      <w:pPr>
        <w:spacing w:after="0" w:line="360" w:lineRule="auto"/>
        <w:rPr>
          <w:rStyle w:val="cursor-pointer"/>
          <w:rFonts w:cs="Times New Roman"/>
          <w:color w:val="000000" w:themeColor="text1"/>
          <w:szCs w:val="24"/>
        </w:rPr>
      </w:pPr>
      <w:r w:rsidRPr="001A4524">
        <w:rPr>
          <w:rStyle w:val="cursor-pointer"/>
          <w:rFonts w:cs="Times New Roman"/>
          <w:color w:val="000000" w:themeColor="text1"/>
          <w:szCs w:val="24"/>
        </w:rPr>
        <w:t xml:space="preserve">This model proposes that emotional and social competencies </w:t>
      </w:r>
      <w:proofErr w:type="spellStart"/>
      <w:r w:rsidRPr="001A4524">
        <w:rPr>
          <w:rStyle w:val="cursor-pointer"/>
          <w:rFonts w:cs="Times New Roman"/>
          <w:color w:val="000000" w:themeColor="text1"/>
          <w:szCs w:val="24"/>
        </w:rPr>
        <w:t>synergise</w:t>
      </w:r>
      <w:proofErr w:type="spellEnd"/>
      <w:r w:rsidRPr="001A4524">
        <w:rPr>
          <w:rStyle w:val="cursor-pointer"/>
          <w:rFonts w:cs="Times New Roman"/>
          <w:color w:val="000000" w:themeColor="text1"/>
          <w:szCs w:val="24"/>
        </w:rPr>
        <w:t xml:space="preserve"> and enhance personal effectiveness and </w:t>
      </w:r>
      <w:proofErr w:type="spellStart"/>
      <w:r w:rsidRPr="001A4524">
        <w:rPr>
          <w:rStyle w:val="cursor-pointer"/>
          <w:rFonts w:cs="Times New Roman"/>
          <w:color w:val="000000" w:themeColor="text1"/>
          <w:szCs w:val="24"/>
        </w:rPr>
        <w:t>organisational</w:t>
      </w:r>
      <w:proofErr w:type="spellEnd"/>
      <w:r w:rsidRPr="001A4524">
        <w:rPr>
          <w:rStyle w:val="cursor-pointer"/>
          <w:rFonts w:cs="Times New Roman"/>
          <w:color w:val="000000" w:themeColor="text1"/>
          <w:szCs w:val="24"/>
        </w:rPr>
        <w:t xml:space="preserve"> performance (</w:t>
      </w:r>
      <w:proofErr w:type="spellStart"/>
      <w:r w:rsidRPr="001A4524">
        <w:rPr>
          <w:rFonts w:cs="Times New Roman"/>
          <w:color w:val="000000" w:themeColor="text1"/>
          <w:szCs w:val="24"/>
          <w:shd w:val="clear" w:color="auto" w:fill="FFFFFF"/>
        </w:rPr>
        <w:t>Olubode</w:t>
      </w:r>
      <w:proofErr w:type="spellEnd"/>
      <w:r w:rsidRPr="001A4524">
        <w:rPr>
          <w:rFonts w:cs="Times New Roman"/>
          <w:color w:val="000000" w:themeColor="text1"/>
          <w:szCs w:val="24"/>
          <w:shd w:val="clear" w:color="auto" w:fill="FFFFFF"/>
        </w:rPr>
        <w:t xml:space="preserve"> and Azeez 2026)</w:t>
      </w:r>
      <w:r w:rsidRPr="001A4524">
        <w:rPr>
          <w:rStyle w:val="cursor-pointer"/>
          <w:rFonts w:cs="Times New Roman"/>
          <w:color w:val="000000" w:themeColor="text1"/>
          <w:szCs w:val="24"/>
        </w:rPr>
        <w:t>.</w:t>
      </w:r>
      <w:r w:rsidRPr="001A4524">
        <w:rPr>
          <w:rFonts w:cs="Times New Roman"/>
          <w:color w:val="000000" w:themeColor="text1"/>
          <w:szCs w:val="24"/>
        </w:rPr>
        <w:t xml:space="preserve"> </w:t>
      </w:r>
      <w:r w:rsidRPr="001A4524">
        <w:rPr>
          <w:rStyle w:val="cursor-pointer"/>
          <w:rFonts w:cs="Times New Roman"/>
          <w:color w:val="000000" w:themeColor="text1"/>
          <w:szCs w:val="24"/>
        </w:rPr>
        <w:t>This is especially beneficial as employees must quickly adapt to the changing conditions in modern workplaces.</w:t>
      </w:r>
      <w:r w:rsidRPr="001A4524">
        <w:rPr>
          <w:rFonts w:cs="Times New Roman"/>
          <w:color w:val="000000" w:themeColor="text1"/>
          <w:szCs w:val="24"/>
        </w:rPr>
        <w:t xml:space="preserve"> </w:t>
      </w:r>
      <w:r w:rsidRPr="001A4524">
        <w:rPr>
          <w:rStyle w:val="cursor-pointer"/>
          <w:rFonts w:cs="Times New Roman"/>
          <w:color w:val="000000" w:themeColor="text1"/>
          <w:szCs w:val="24"/>
        </w:rPr>
        <w:t>But other psychologists feel that the model is rather general and encompasses properties that overlap with personality traits.</w:t>
      </w:r>
    </w:p>
    <w:p w14:paraId="1F4517AE" w14:textId="77777777" w:rsidR="00980F83" w:rsidRPr="001A4524" w:rsidRDefault="00272070">
      <w:pPr>
        <w:pStyle w:val="Heading2"/>
        <w:spacing w:before="0" w:line="360" w:lineRule="auto"/>
        <w:rPr>
          <w:rFonts w:eastAsia="Times New Roman" w:cs="Times New Roman"/>
          <w:sz w:val="24"/>
          <w:szCs w:val="24"/>
        </w:rPr>
      </w:pPr>
      <w:bookmarkStart w:id="6" w:name="_Toc232189334"/>
      <w:r w:rsidRPr="001A4524">
        <w:rPr>
          <w:rFonts w:eastAsia="Times New Roman" w:cs="Times New Roman"/>
          <w:sz w:val="24"/>
          <w:szCs w:val="24"/>
        </w:rPr>
        <w:lastRenderedPageBreak/>
        <w:t>Emotional Intelligence and its contribution</w:t>
      </w:r>
      <w:bookmarkEnd w:id="6"/>
      <w:r w:rsidRPr="001A4524">
        <w:rPr>
          <w:rFonts w:eastAsia="Times New Roman" w:cs="Times New Roman"/>
          <w:sz w:val="24"/>
          <w:szCs w:val="24"/>
        </w:rPr>
        <w:t xml:space="preserve"> </w:t>
      </w:r>
    </w:p>
    <w:p w14:paraId="38AA3FE2" w14:textId="77777777" w:rsidR="00980F83" w:rsidRPr="001A4524" w:rsidRDefault="00272070">
      <w:pPr>
        <w:spacing w:after="0" w:line="360" w:lineRule="auto"/>
        <w:rPr>
          <w:rFonts w:cs="Times New Roman"/>
          <w:b/>
          <w:color w:val="000000" w:themeColor="text1"/>
          <w:szCs w:val="24"/>
        </w:rPr>
      </w:pPr>
      <w:r w:rsidRPr="001A4524">
        <w:rPr>
          <w:rFonts w:cs="Times New Roman"/>
          <w:b/>
          <w:color w:val="000000" w:themeColor="text1"/>
          <w:szCs w:val="24"/>
        </w:rPr>
        <w:t xml:space="preserve">Emotional Intelligence and Communication </w:t>
      </w:r>
    </w:p>
    <w:p w14:paraId="76619A7D" w14:textId="77777777" w:rsidR="00980F83" w:rsidRPr="001A4524" w:rsidRDefault="00272070">
      <w:pPr>
        <w:spacing w:after="0" w:line="360" w:lineRule="auto"/>
        <w:rPr>
          <w:rStyle w:val="cursor-pointer"/>
          <w:rFonts w:cs="Times New Roman"/>
          <w:color w:val="000000" w:themeColor="text1"/>
          <w:szCs w:val="24"/>
        </w:rPr>
      </w:pPr>
      <w:r w:rsidRPr="001A4524">
        <w:rPr>
          <w:rStyle w:val="cursor-pointer"/>
          <w:rFonts w:cs="Times New Roman"/>
          <w:color w:val="000000" w:themeColor="text1"/>
          <w:szCs w:val="24"/>
        </w:rPr>
        <w:t xml:space="preserve">In an </w:t>
      </w:r>
      <w:proofErr w:type="spellStart"/>
      <w:r w:rsidRPr="001A4524">
        <w:rPr>
          <w:rStyle w:val="cursor-pointer"/>
          <w:rFonts w:cs="Times New Roman"/>
          <w:color w:val="000000" w:themeColor="text1"/>
          <w:szCs w:val="24"/>
        </w:rPr>
        <w:t>organisation</w:t>
      </w:r>
      <w:proofErr w:type="spellEnd"/>
      <w:r w:rsidRPr="001A4524">
        <w:rPr>
          <w:rStyle w:val="cursor-pointer"/>
          <w:rFonts w:cs="Times New Roman"/>
          <w:color w:val="000000" w:themeColor="text1"/>
          <w:szCs w:val="24"/>
        </w:rPr>
        <w:t xml:space="preserve">, effective communication is a must to accomplish </w:t>
      </w:r>
      <w:proofErr w:type="spellStart"/>
      <w:r w:rsidRPr="001A4524">
        <w:rPr>
          <w:rStyle w:val="cursor-pointer"/>
          <w:rFonts w:cs="Times New Roman"/>
          <w:color w:val="000000" w:themeColor="text1"/>
          <w:szCs w:val="24"/>
        </w:rPr>
        <w:t>organisational</w:t>
      </w:r>
      <w:proofErr w:type="spellEnd"/>
      <w:r w:rsidRPr="001A4524">
        <w:rPr>
          <w:rStyle w:val="cursor-pointer"/>
          <w:rFonts w:cs="Times New Roman"/>
          <w:color w:val="000000" w:themeColor="text1"/>
          <w:szCs w:val="24"/>
        </w:rPr>
        <w:t xml:space="preserve"> success.</w:t>
      </w:r>
      <w:r w:rsidRPr="001A4524">
        <w:rPr>
          <w:rFonts w:cs="Times New Roman"/>
          <w:color w:val="000000" w:themeColor="text1"/>
          <w:szCs w:val="24"/>
        </w:rPr>
        <w:t xml:space="preserve"> </w:t>
      </w:r>
      <w:r w:rsidRPr="001A4524">
        <w:rPr>
          <w:rStyle w:val="cursor-pointer"/>
          <w:rFonts w:cs="Times New Roman"/>
          <w:color w:val="000000" w:themeColor="text1"/>
          <w:szCs w:val="24"/>
        </w:rPr>
        <w:t>Emotional intelligence enhances communication skills by helping the employee to become more emotionally aware of their feelings as well as the other person's feelings (</w:t>
      </w:r>
      <w:r w:rsidRPr="001A4524">
        <w:rPr>
          <w:rFonts w:cs="Times New Roman"/>
          <w:color w:val="000000" w:themeColor="text1"/>
          <w:szCs w:val="24"/>
          <w:shd w:val="clear" w:color="auto" w:fill="FFFFFF"/>
        </w:rPr>
        <w:t>Chouhan and Shukla, 2026)</w:t>
      </w:r>
      <w:r w:rsidRPr="001A4524">
        <w:rPr>
          <w:rStyle w:val="cursor-pointer"/>
          <w:rFonts w:cs="Times New Roman"/>
          <w:color w:val="000000" w:themeColor="text1"/>
          <w:szCs w:val="24"/>
        </w:rPr>
        <w:t>.</w:t>
      </w:r>
      <w:r w:rsidRPr="001A4524">
        <w:rPr>
          <w:rFonts w:cs="Times New Roman"/>
          <w:color w:val="000000" w:themeColor="text1"/>
          <w:szCs w:val="24"/>
        </w:rPr>
        <w:t xml:space="preserve"> </w:t>
      </w:r>
      <w:r w:rsidRPr="001A4524">
        <w:rPr>
          <w:rStyle w:val="cursor-pointer"/>
          <w:rFonts w:cs="Times New Roman"/>
          <w:color w:val="000000" w:themeColor="text1"/>
          <w:szCs w:val="24"/>
        </w:rPr>
        <w:t>Self-awareness helps people clearly communicate their thoughts and ideas; empathy helps people understand the perspective of others.</w:t>
      </w:r>
      <w:r w:rsidRPr="001A4524">
        <w:rPr>
          <w:rFonts w:cs="Times New Roman"/>
          <w:color w:val="000000" w:themeColor="text1"/>
          <w:szCs w:val="24"/>
        </w:rPr>
        <w:t xml:space="preserve"> </w:t>
      </w:r>
      <w:r w:rsidRPr="001A4524">
        <w:rPr>
          <w:rStyle w:val="cursor-pointer"/>
          <w:rFonts w:cs="Times New Roman"/>
          <w:color w:val="000000" w:themeColor="text1"/>
          <w:szCs w:val="24"/>
        </w:rPr>
        <w:t>Social skills support trust and encourage full discussion.</w:t>
      </w:r>
      <w:r w:rsidRPr="001A4524">
        <w:rPr>
          <w:rFonts w:cs="Times New Roman"/>
          <w:color w:val="000000" w:themeColor="text1"/>
          <w:szCs w:val="24"/>
        </w:rPr>
        <w:t xml:space="preserve"> </w:t>
      </w:r>
      <w:r w:rsidRPr="001A4524">
        <w:rPr>
          <w:rStyle w:val="cursor-pointer"/>
          <w:rFonts w:cs="Times New Roman"/>
          <w:color w:val="000000" w:themeColor="text1"/>
          <w:szCs w:val="24"/>
        </w:rPr>
        <w:t>For instance, emotionally intelligent managers are good listeners of their staff's concerns and give constructive feedback.</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This forms a deeper connection and limits </w:t>
      </w:r>
      <w:proofErr w:type="gramStart"/>
      <w:r w:rsidRPr="001A4524">
        <w:rPr>
          <w:rStyle w:val="cursor-pointer"/>
          <w:rFonts w:cs="Times New Roman"/>
          <w:color w:val="000000" w:themeColor="text1"/>
          <w:szCs w:val="24"/>
        </w:rPr>
        <w:t>the miscommunication</w:t>
      </w:r>
      <w:proofErr w:type="gramEnd"/>
      <w:r w:rsidRPr="001A4524">
        <w:rPr>
          <w:rStyle w:val="cursor-pointer"/>
          <w:rFonts w:cs="Times New Roman"/>
          <w:color w:val="000000" w:themeColor="text1"/>
          <w:szCs w:val="24"/>
        </w:rPr>
        <w:t>.</w:t>
      </w:r>
      <w:r w:rsidRPr="001A4524">
        <w:rPr>
          <w:rFonts w:cs="Times New Roman"/>
          <w:color w:val="000000" w:themeColor="text1"/>
          <w:szCs w:val="24"/>
        </w:rPr>
        <w:t xml:space="preserve"> </w:t>
      </w:r>
      <w:r w:rsidRPr="001A4524">
        <w:rPr>
          <w:rStyle w:val="cursor-pointer"/>
          <w:rFonts w:cs="Times New Roman"/>
          <w:color w:val="000000" w:themeColor="text1"/>
          <w:szCs w:val="24"/>
        </w:rPr>
        <w:t>The opposite of that could happen when a person with low emotional intelligence gets into a conversation, reacts emotionally, which results in poor communication and harms relationships.</w:t>
      </w:r>
    </w:p>
    <w:p w14:paraId="1970A200" w14:textId="77777777" w:rsidR="00980F83" w:rsidRPr="001A4524" w:rsidRDefault="00272070">
      <w:pPr>
        <w:spacing w:after="0" w:line="360" w:lineRule="auto"/>
        <w:rPr>
          <w:rFonts w:cs="Times New Roman"/>
          <w:b/>
          <w:color w:val="000000" w:themeColor="text1"/>
          <w:szCs w:val="24"/>
        </w:rPr>
      </w:pPr>
      <w:r w:rsidRPr="001A4524">
        <w:rPr>
          <w:rFonts w:cs="Times New Roman"/>
          <w:b/>
          <w:color w:val="000000" w:themeColor="text1"/>
          <w:szCs w:val="24"/>
        </w:rPr>
        <w:t>Emotional Intelligence and Conflict Management</w:t>
      </w:r>
    </w:p>
    <w:p w14:paraId="1103A5C1" w14:textId="77777777" w:rsidR="00980F83" w:rsidRPr="001A4524" w:rsidRDefault="00272070">
      <w:pPr>
        <w:spacing w:after="0" w:line="360" w:lineRule="auto"/>
        <w:rPr>
          <w:rStyle w:val="cursor-pointer"/>
          <w:rFonts w:cs="Times New Roman"/>
          <w:color w:val="000000" w:themeColor="text1"/>
          <w:szCs w:val="24"/>
        </w:rPr>
      </w:pPr>
      <w:r w:rsidRPr="001A4524">
        <w:rPr>
          <w:rStyle w:val="cursor-pointer"/>
          <w:rFonts w:cs="Times New Roman"/>
          <w:color w:val="000000" w:themeColor="text1"/>
          <w:szCs w:val="24"/>
        </w:rPr>
        <w:t>Conflicts will occur in the workplace as different personalities, experiences, and opinions are present among employees.</w:t>
      </w:r>
      <w:r w:rsidRPr="001A4524">
        <w:rPr>
          <w:rFonts w:cs="Times New Roman"/>
          <w:color w:val="000000" w:themeColor="text1"/>
          <w:szCs w:val="24"/>
        </w:rPr>
        <w:t xml:space="preserve"> </w:t>
      </w:r>
      <w:r w:rsidRPr="001A4524">
        <w:rPr>
          <w:rStyle w:val="cursor-pointer"/>
          <w:rFonts w:cs="Times New Roman"/>
          <w:color w:val="000000" w:themeColor="text1"/>
          <w:szCs w:val="24"/>
        </w:rPr>
        <w:t>Emotional intelligence assists people in handling conflict in an effective way, instead of letting conflicts turn personal (</w:t>
      </w:r>
      <w:r w:rsidRPr="001A4524">
        <w:rPr>
          <w:rFonts w:cs="Times New Roman"/>
          <w:color w:val="000000" w:themeColor="text1"/>
          <w:szCs w:val="24"/>
          <w:shd w:val="clear" w:color="auto" w:fill="FFFFFF"/>
        </w:rPr>
        <w:t>Chouhan and Shukla, 2026)</w:t>
      </w:r>
      <w:r w:rsidRPr="001A4524">
        <w:rPr>
          <w:rStyle w:val="cursor-pointer"/>
          <w:rFonts w:cs="Times New Roman"/>
          <w:color w:val="000000" w:themeColor="text1"/>
          <w:szCs w:val="24"/>
        </w:rPr>
        <w:t>.</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Through self-regulation, employees </w:t>
      </w:r>
      <w:proofErr w:type="gramStart"/>
      <w:r w:rsidRPr="001A4524">
        <w:rPr>
          <w:rStyle w:val="cursor-pointer"/>
          <w:rFonts w:cs="Times New Roman"/>
          <w:color w:val="000000" w:themeColor="text1"/>
          <w:szCs w:val="24"/>
        </w:rPr>
        <w:t>are able to</w:t>
      </w:r>
      <w:proofErr w:type="gramEnd"/>
      <w:r w:rsidRPr="001A4524">
        <w:rPr>
          <w:rStyle w:val="cursor-pointer"/>
          <w:rFonts w:cs="Times New Roman"/>
          <w:color w:val="000000" w:themeColor="text1"/>
          <w:szCs w:val="24"/>
        </w:rPr>
        <w:t xml:space="preserve"> stay calm in tough moments, and empathy empowers them to grasp what others want and worry about.</w:t>
      </w:r>
      <w:r w:rsidRPr="001A4524">
        <w:rPr>
          <w:rFonts w:cs="Times New Roman"/>
          <w:color w:val="000000" w:themeColor="text1"/>
          <w:szCs w:val="24"/>
        </w:rPr>
        <w:t xml:space="preserve"> </w:t>
      </w:r>
      <w:r w:rsidRPr="001A4524">
        <w:rPr>
          <w:rStyle w:val="cursor-pointer"/>
          <w:rFonts w:cs="Times New Roman"/>
          <w:color w:val="000000" w:themeColor="text1"/>
          <w:szCs w:val="24"/>
        </w:rPr>
        <w:t>Social skills promote negotiation and cooperation in reaching an agreement that is beneficial to all.</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An example would be resolving an argument between two players where a team manager understands that emotions are playing a factor, would </w:t>
      </w:r>
      <w:proofErr w:type="gramStart"/>
      <w:r w:rsidRPr="001A4524">
        <w:rPr>
          <w:rStyle w:val="cursor-pointer"/>
          <w:rFonts w:cs="Times New Roman"/>
          <w:color w:val="000000" w:themeColor="text1"/>
          <w:szCs w:val="24"/>
        </w:rPr>
        <w:t>make an effort</w:t>
      </w:r>
      <w:proofErr w:type="gramEnd"/>
      <w:r w:rsidRPr="001A4524">
        <w:rPr>
          <w:rStyle w:val="cursor-pointer"/>
          <w:rFonts w:cs="Times New Roman"/>
          <w:color w:val="000000" w:themeColor="text1"/>
          <w:szCs w:val="24"/>
        </w:rPr>
        <w:t xml:space="preserve"> to listen to both sides, be neutral and talk about it in a respectful manner.</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This way, they tend to achieve good results </w:t>
      </w:r>
      <w:proofErr w:type="gramStart"/>
      <w:r w:rsidRPr="001A4524">
        <w:rPr>
          <w:rStyle w:val="cursor-pointer"/>
          <w:rFonts w:cs="Times New Roman"/>
          <w:color w:val="000000" w:themeColor="text1"/>
          <w:szCs w:val="24"/>
        </w:rPr>
        <w:t>and also</w:t>
      </w:r>
      <w:proofErr w:type="gramEnd"/>
      <w:r w:rsidRPr="001A4524">
        <w:rPr>
          <w:rStyle w:val="cursor-pointer"/>
          <w:rFonts w:cs="Times New Roman"/>
          <w:color w:val="000000" w:themeColor="text1"/>
          <w:szCs w:val="24"/>
        </w:rPr>
        <w:t xml:space="preserve"> have a better relationship with the team.</w:t>
      </w:r>
    </w:p>
    <w:p w14:paraId="53FAA917" w14:textId="77777777" w:rsidR="00980F83" w:rsidRPr="001A4524" w:rsidRDefault="00272070">
      <w:pPr>
        <w:spacing w:after="0" w:line="360" w:lineRule="auto"/>
        <w:rPr>
          <w:rFonts w:cs="Times New Roman"/>
          <w:b/>
          <w:color w:val="000000" w:themeColor="text1"/>
          <w:szCs w:val="24"/>
        </w:rPr>
      </w:pPr>
      <w:r w:rsidRPr="001A4524">
        <w:rPr>
          <w:rFonts w:cs="Times New Roman"/>
          <w:b/>
          <w:color w:val="000000" w:themeColor="text1"/>
          <w:szCs w:val="24"/>
        </w:rPr>
        <w:t>Emotional Intelligence and Leadership</w:t>
      </w:r>
    </w:p>
    <w:p w14:paraId="5235B83D" w14:textId="77777777" w:rsidR="00980F83" w:rsidRPr="001A4524" w:rsidRDefault="00272070">
      <w:pPr>
        <w:spacing w:after="0" w:line="360" w:lineRule="auto"/>
        <w:rPr>
          <w:rFonts w:cs="Times New Roman"/>
          <w:color w:val="000000" w:themeColor="text1"/>
          <w:szCs w:val="24"/>
        </w:rPr>
      </w:pPr>
      <w:r w:rsidRPr="001A4524">
        <w:rPr>
          <w:rStyle w:val="cursor-pointer"/>
          <w:rFonts w:cs="Times New Roman"/>
          <w:color w:val="000000" w:themeColor="text1"/>
          <w:szCs w:val="24"/>
        </w:rPr>
        <w:t>Leadership is not just about telling people what to do; it's also about inspiring and supporting them.</w:t>
      </w:r>
      <w:r w:rsidRPr="001A4524">
        <w:rPr>
          <w:rFonts w:cs="Times New Roman"/>
          <w:color w:val="000000" w:themeColor="text1"/>
          <w:szCs w:val="24"/>
        </w:rPr>
        <w:t xml:space="preserve"> </w:t>
      </w:r>
      <w:r w:rsidRPr="001A4524">
        <w:rPr>
          <w:rStyle w:val="cursor-pointer"/>
          <w:rFonts w:cs="Times New Roman"/>
          <w:color w:val="000000" w:themeColor="text1"/>
          <w:szCs w:val="24"/>
        </w:rPr>
        <w:t>Emotional intelligence is considered one of the most important qualities of effective leaders.</w:t>
      </w:r>
      <w:r w:rsidRPr="001A4524">
        <w:rPr>
          <w:rFonts w:cs="Times New Roman"/>
          <w:color w:val="000000" w:themeColor="text1"/>
          <w:szCs w:val="24"/>
        </w:rPr>
        <w:t xml:space="preserve"> </w:t>
      </w:r>
      <w:r w:rsidRPr="001A4524">
        <w:rPr>
          <w:rStyle w:val="cursor-pointer"/>
          <w:rFonts w:cs="Times New Roman"/>
          <w:color w:val="000000" w:themeColor="text1"/>
          <w:szCs w:val="24"/>
        </w:rPr>
        <w:t>Leaders who are emotionally intelligent are aware of their own emotions and are aware of their employees' needs</w:t>
      </w:r>
      <w:r w:rsidRPr="001A4524">
        <w:rPr>
          <w:rFonts w:cs="Times New Roman"/>
          <w:color w:val="000000" w:themeColor="text1"/>
          <w:szCs w:val="24"/>
          <w:shd w:val="clear" w:color="auto" w:fill="FFFFFF"/>
        </w:rPr>
        <w:t xml:space="preserve"> (</w:t>
      </w:r>
      <w:proofErr w:type="spellStart"/>
      <w:r w:rsidRPr="001A4524">
        <w:rPr>
          <w:rFonts w:cs="Times New Roman"/>
          <w:color w:val="000000" w:themeColor="text1"/>
          <w:szCs w:val="24"/>
          <w:shd w:val="clear" w:color="auto" w:fill="FFFFFF"/>
        </w:rPr>
        <w:t>Alwali</w:t>
      </w:r>
      <w:proofErr w:type="spellEnd"/>
      <w:r w:rsidRPr="001A4524">
        <w:rPr>
          <w:rFonts w:cs="Times New Roman"/>
          <w:color w:val="000000" w:themeColor="text1"/>
          <w:szCs w:val="24"/>
          <w:shd w:val="clear" w:color="auto" w:fill="FFFFFF"/>
        </w:rPr>
        <w:t xml:space="preserve"> and </w:t>
      </w:r>
      <w:proofErr w:type="spellStart"/>
      <w:r w:rsidRPr="001A4524">
        <w:rPr>
          <w:rFonts w:cs="Times New Roman"/>
          <w:color w:val="000000" w:themeColor="text1"/>
          <w:szCs w:val="24"/>
          <w:shd w:val="clear" w:color="auto" w:fill="FFFFFF"/>
        </w:rPr>
        <w:t>Alwali</w:t>
      </w:r>
      <w:proofErr w:type="spellEnd"/>
      <w:r w:rsidRPr="001A4524">
        <w:rPr>
          <w:rFonts w:cs="Times New Roman"/>
          <w:color w:val="000000" w:themeColor="text1"/>
          <w:szCs w:val="24"/>
          <w:shd w:val="clear" w:color="auto" w:fill="FFFFFF"/>
        </w:rPr>
        <w:t>, 2026)</w:t>
      </w:r>
      <w:r w:rsidRPr="001A4524">
        <w:rPr>
          <w:rStyle w:val="cursor-pointer"/>
          <w:rFonts w:cs="Times New Roman"/>
          <w:color w:val="000000" w:themeColor="text1"/>
          <w:szCs w:val="24"/>
        </w:rPr>
        <w:t>.</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They inspire teams, foster confidence and establish a positive </w:t>
      </w:r>
      <w:proofErr w:type="spellStart"/>
      <w:r w:rsidRPr="001A4524">
        <w:rPr>
          <w:rStyle w:val="cursor-pointer"/>
          <w:rFonts w:cs="Times New Roman"/>
          <w:color w:val="000000" w:themeColor="text1"/>
          <w:szCs w:val="24"/>
        </w:rPr>
        <w:t>organisational</w:t>
      </w:r>
      <w:proofErr w:type="spellEnd"/>
      <w:r w:rsidRPr="001A4524">
        <w:rPr>
          <w:rStyle w:val="cursor-pointer"/>
          <w:rFonts w:cs="Times New Roman"/>
          <w:color w:val="000000" w:themeColor="text1"/>
          <w:szCs w:val="24"/>
        </w:rPr>
        <w:t xml:space="preserve"> culture.</w:t>
      </w:r>
      <w:r w:rsidRPr="001A4524">
        <w:rPr>
          <w:rFonts w:cs="Times New Roman"/>
          <w:color w:val="000000" w:themeColor="text1"/>
          <w:szCs w:val="24"/>
        </w:rPr>
        <w:t xml:space="preserve"> </w:t>
      </w:r>
      <w:r w:rsidRPr="001A4524">
        <w:rPr>
          <w:rStyle w:val="cursor-pointer"/>
          <w:rFonts w:cs="Times New Roman"/>
          <w:color w:val="000000" w:themeColor="text1"/>
          <w:szCs w:val="24"/>
        </w:rPr>
        <w:t>The empathy of leaders promotes employee health and wellness and fosters teamwork.</w:t>
      </w:r>
      <w:r w:rsidRPr="001A4524">
        <w:rPr>
          <w:rFonts w:cs="Times New Roman"/>
          <w:color w:val="000000" w:themeColor="text1"/>
          <w:szCs w:val="24"/>
        </w:rPr>
        <w:t xml:space="preserve"> </w:t>
      </w:r>
      <w:r w:rsidRPr="001A4524">
        <w:rPr>
          <w:rStyle w:val="cursor-pointer"/>
          <w:rFonts w:cs="Times New Roman"/>
          <w:color w:val="000000" w:themeColor="text1"/>
          <w:szCs w:val="24"/>
        </w:rPr>
        <w:t>Emotionally intelligent leaders articulate their thoughts and validate the feelings of employees during change and uncertainty.</w:t>
      </w:r>
      <w:r w:rsidRPr="001A4524">
        <w:rPr>
          <w:rFonts w:cs="Times New Roman"/>
          <w:color w:val="000000" w:themeColor="text1"/>
          <w:szCs w:val="24"/>
        </w:rPr>
        <w:t xml:space="preserve"> </w:t>
      </w:r>
      <w:proofErr w:type="spellStart"/>
      <w:r w:rsidRPr="001A4524">
        <w:rPr>
          <w:rStyle w:val="cursor-pointer"/>
          <w:rFonts w:cs="Times New Roman"/>
          <w:color w:val="000000" w:themeColor="text1"/>
          <w:szCs w:val="24"/>
        </w:rPr>
        <w:t>Organisations</w:t>
      </w:r>
      <w:proofErr w:type="spellEnd"/>
      <w:r w:rsidRPr="001A4524">
        <w:rPr>
          <w:rStyle w:val="cursor-pointer"/>
          <w:rFonts w:cs="Times New Roman"/>
          <w:color w:val="000000" w:themeColor="text1"/>
          <w:szCs w:val="24"/>
        </w:rPr>
        <w:t xml:space="preserve"> are now adopting emotional </w:t>
      </w:r>
      <w:r w:rsidRPr="001A4524">
        <w:rPr>
          <w:rStyle w:val="cursor-pointer"/>
          <w:rFonts w:cs="Times New Roman"/>
          <w:color w:val="000000" w:themeColor="text1"/>
          <w:szCs w:val="24"/>
        </w:rPr>
        <w:lastRenderedPageBreak/>
        <w:t xml:space="preserve">intelligence training for leadership development due to its proven benefits in developing employee engagement and </w:t>
      </w:r>
      <w:proofErr w:type="spellStart"/>
      <w:r w:rsidRPr="001A4524">
        <w:rPr>
          <w:rStyle w:val="cursor-pointer"/>
          <w:rFonts w:cs="Times New Roman"/>
          <w:color w:val="000000" w:themeColor="text1"/>
          <w:szCs w:val="24"/>
        </w:rPr>
        <w:t>organisational</w:t>
      </w:r>
      <w:proofErr w:type="spellEnd"/>
      <w:r w:rsidRPr="001A4524">
        <w:rPr>
          <w:rStyle w:val="cursor-pointer"/>
          <w:rFonts w:cs="Times New Roman"/>
          <w:color w:val="000000" w:themeColor="text1"/>
          <w:szCs w:val="24"/>
        </w:rPr>
        <w:t xml:space="preserve"> performance.</w:t>
      </w:r>
      <w:r w:rsidRPr="001A4524">
        <w:rPr>
          <w:rFonts w:cs="Times New Roman"/>
          <w:color w:val="000000" w:themeColor="text1"/>
          <w:szCs w:val="24"/>
        </w:rPr>
        <w:t xml:space="preserve"> </w:t>
      </w:r>
    </w:p>
    <w:p w14:paraId="71E9D0AD" w14:textId="77777777" w:rsidR="00980F83" w:rsidRPr="001A4524" w:rsidRDefault="00272070">
      <w:pPr>
        <w:spacing w:after="0" w:line="360" w:lineRule="auto"/>
        <w:rPr>
          <w:rFonts w:cs="Times New Roman"/>
          <w:b/>
          <w:color w:val="000000" w:themeColor="text1"/>
          <w:szCs w:val="24"/>
        </w:rPr>
      </w:pPr>
      <w:r w:rsidRPr="001A4524">
        <w:rPr>
          <w:rFonts w:cs="Times New Roman"/>
          <w:b/>
          <w:color w:val="000000" w:themeColor="text1"/>
          <w:szCs w:val="24"/>
        </w:rPr>
        <w:t>Emotional Intelligence and Decision-Making</w:t>
      </w:r>
    </w:p>
    <w:p w14:paraId="31F778DB" w14:textId="77777777" w:rsidR="00980F83" w:rsidRPr="001A4524" w:rsidRDefault="00272070">
      <w:pPr>
        <w:spacing w:after="0" w:line="360" w:lineRule="auto"/>
        <w:rPr>
          <w:rFonts w:cs="Times New Roman"/>
          <w:color w:val="000000" w:themeColor="text1"/>
          <w:szCs w:val="24"/>
        </w:rPr>
      </w:pPr>
      <w:r w:rsidRPr="001A4524">
        <w:rPr>
          <w:rStyle w:val="cursor-pointer"/>
          <w:rFonts w:cs="Times New Roman"/>
          <w:color w:val="000000" w:themeColor="text1"/>
          <w:szCs w:val="24"/>
        </w:rPr>
        <w:t>Establishing decisions is also a region that has a substantial effect on emotional intelligence.</w:t>
      </w:r>
      <w:r w:rsidRPr="001A4524">
        <w:rPr>
          <w:rFonts w:cs="Times New Roman"/>
          <w:color w:val="000000" w:themeColor="text1"/>
          <w:szCs w:val="24"/>
        </w:rPr>
        <w:t xml:space="preserve"> </w:t>
      </w:r>
      <w:r w:rsidRPr="001A4524">
        <w:rPr>
          <w:rStyle w:val="cursor-pointer"/>
          <w:rFonts w:cs="Times New Roman"/>
          <w:color w:val="000000" w:themeColor="text1"/>
          <w:szCs w:val="24"/>
        </w:rPr>
        <w:t>Staff are frequently presented with difficult situations to make decisions about, which involve logical and emotional intelligence.</w:t>
      </w:r>
      <w:r w:rsidRPr="001A4524">
        <w:rPr>
          <w:rFonts w:cs="Times New Roman"/>
          <w:color w:val="000000" w:themeColor="text1"/>
          <w:szCs w:val="24"/>
        </w:rPr>
        <w:t xml:space="preserve"> </w:t>
      </w:r>
      <w:r w:rsidRPr="001A4524">
        <w:rPr>
          <w:rStyle w:val="cursor-pointer"/>
          <w:rFonts w:cs="Times New Roman"/>
          <w:color w:val="000000" w:themeColor="text1"/>
          <w:szCs w:val="24"/>
        </w:rPr>
        <w:t>Self-awareness enables people to identify how their emotions might affect their choices; self-regulation will stop them from making hasty actions.</w:t>
      </w:r>
      <w:r w:rsidRPr="001A4524">
        <w:rPr>
          <w:rFonts w:cs="Times New Roman"/>
          <w:color w:val="000000" w:themeColor="text1"/>
          <w:szCs w:val="24"/>
        </w:rPr>
        <w:t xml:space="preserve"> </w:t>
      </w:r>
      <w:r w:rsidRPr="001A4524">
        <w:rPr>
          <w:rStyle w:val="cursor-pointer"/>
          <w:rFonts w:cs="Times New Roman"/>
          <w:color w:val="000000" w:themeColor="text1"/>
          <w:szCs w:val="24"/>
        </w:rPr>
        <w:t>Empathy enables decision-makers to think about the impact of their decisions on others.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To illustrate, an emotionally intelligent manager would </w:t>
      </w:r>
      <w:proofErr w:type="gramStart"/>
      <w:r w:rsidRPr="001A4524">
        <w:rPr>
          <w:rStyle w:val="cursor-pointer"/>
          <w:rFonts w:cs="Times New Roman"/>
          <w:color w:val="000000" w:themeColor="text1"/>
          <w:szCs w:val="24"/>
        </w:rPr>
        <w:t>take into account</w:t>
      </w:r>
      <w:proofErr w:type="gramEnd"/>
      <w:r w:rsidRPr="001A4524">
        <w:rPr>
          <w:rStyle w:val="cursor-pointer"/>
          <w:rFonts w:cs="Times New Roman"/>
          <w:color w:val="000000" w:themeColor="text1"/>
          <w:szCs w:val="24"/>
        </w:rPr>
        <w:t xml:space="preserve"> employee capabilities, stress levels and team morale in relation to workload distribution in addition to productivity (</w:t>
      </w:r>
      <w:proofErr w:type="spellStart"/>
      <w:r w:rsidRPr="001A4524">
        <w:rPr>
          <w:rFonts w:cs="Times New Roman"/>
          <w:color w:val="000000" w:themeColor="text1"/>
          <w:szCs w:val="24"/>
          <w:shd w:val="clear" w:color="auto" w:fill="FFFFFF"/>
        </w:rPr>
        <w:t>Blal</w:t>
      </w:r>
      <w:proofErr w:type="spellEnd"/>
      <w:r w:rsidRPr="001A4524">
        <w:rPr>
          <w:rFonts w:cs="Times New Roman"/>
          <w:color w:val="000000" w:themeColor="text1"/>
          <w:szCs w:val="24"/>
          <w:shd w:val="clear" w:color="auto" w:fill="FFFFFF"/>
        </w:rPr>
        <w:t xml:space="preserve"> and Völker, 2026)</w:t>
      </w:r>
      <w:r w:rsidRPr="001A4524">
        <w:rPr>
          <w:rStyle w:val="cursor-pointer"/>
          <w:rFonts w:cs="Times New Roman"/>
          <w:color w:val="000000" w:themeColor="text1"/>
          <w:szCs w:val="24"/>
        </w:rPr>
        <w:t>.</w:t>
      </w:r>
      <w:r w:rsidRPr="001A4524">
        <w:rPr>
          <w:rFonts w:cs="Times New Roman"/>
          <w:color w:val="000000" w:themeColor="text1"/>
          <w:szCs w:val="24"/>
        </w:rPr>
        <w:t xml:space="preserve"> </w:t>
      </w:r>
      <w:r w:rsidRPr="001A4524">
        <w:rPr>
          <w:rStyle w:val="cursor-pointer"/>
          <w:rFonts w:cs="Times New Roman"/>
          <w:color w:val="000000" w:themeColor="text1"/>
          <w:szCs w:val="24"/>
        </w:rPr>
        <w:t>This balanced approach frequently leads to improved decisions and greater employee satisfaction.</w:t>
      </w:r>
      <w:r w:rsidRPr="001A4524">
        <w:rPr>
          <w:rFonts w:cs="Times New Roman"/>
          <w:color w:val="000000" w:themeColor="text1"/>
          <w:szCs w:val="24"/>
        </w:rPr>
        <w:t xml:space="preserve"> </w:t>
      </w:r>
    </w:p>
    <w:p w14:paraId="7DE434B5" w14:textId="77777777" w:rsidR="00980F83" w:rsidRPr="001A4524" w:rsidRDefault="00272070">
      <w:pPr>
        <w:spacing w:line="360" w:lineRule="auto"/>
        <w:rPr>
          <w:rFonts w:cs="Times New Roman"/>
          <w:color w:val="000000" w:themeColor="text1"/>
          <w:szCs w:val="24"/>
        </w:rPr>
      </w:pPr>
      <w:r w:rsidRPr="001A4524">
        <w:rPr>
          <w:rFonts w:cs="Times New Roman"/>
          <w:color w:val="000000" w:themeColor="text1"/>
          <w:szCs w:val="24"/>
        </w:rPr>
        <w:t>Critical Evaluation</w:t>
      </w:r>
    </w:p>
    <w:p w14:paraId="36C70B13" w14:textId="77777777" w:rsidR="00980F83" w:rsidRPr="001A4524" w:rsidRDefault="00272070">
      <w:pPr>
        <w:spacing w:after="0" w:line="360" w:lineRule="auto"/>
        <w:rPr>
          <w:rStyle w:val="cursor-pointer"/>
          <w:rFonts w:cs="Times New Roman"/>
          <w:color w:val="000000" w:themeColor="text1"/>
          <w:szCs w:val="24"/>
        </w:rPr>
      </w:pPr>
      <w:r w:rsidRPr="001A4524">
        <w:rPr>
          <w:rStyle w:val="cursor-pointer"/>
          <w:rFonts w:cs="Times New Roman"/>
          <w:color w:val="000000" w:themeColor="text1"/>
          <w:szCs w:val="24"/>
        </w:rPr>
        <w:t>These three models of EI have differing views, but they all acknowledge that emotional skills matter for workplace success.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Goleman's framework is actionable and has proven to be application-friendly when it comes to leadership development, as it addresses </w:t>
      </w:r>
      <w:proofErr w:type="spellStart"/>
      <w:r w:rsidRPr="001A4524">
        <w:rPr>
          <w:rStyle w:val="cursor-pointer"/>
          <w:rFonts w:cs="Times New Roman"/>
          <w:color w:val="000000" w:themeColor="text1"/>
          <w:szCs w:val="24"/>
        </w:rPr>
        <w:t>behaviours</w:t>
      </w:r>
      <w:proofErr w:type="spellEnd"/>
      <w:r w:rsidRPr="001A4524">
        <w:rPr>
          <w:rStyle w:val="cursor-pointer"/>
          <w:rFonts w:cs="Times New Roman"/>
          <w:color w:val="000000" w:themeColor="text1"/>
          <w:szCs w:val="24"/>
        </w:rPr>
        <w:t xml:space="preserve"> that can be developed through training.</w:t>
      </w:r>
      <w:r w:rsidRPr="001A4524">
        <w:rPr>
          <w:rFonts w:cs="Times New Roman"/>
          <w:color w:val="000000" w:themeColor="text1"/>
          <w:szCs w:val="24"/>
        </w:rPr>
        <w:t xml:space="preserve"> </w:t>
      </w:r>
      <w:r w:rsidRPr="001A4524">
        <w:rPr>
          <w:rStyle w:val="cursor-pointer"/>
          <w:rFonts w:cs="Times New Roman"/>
          <w:color w:val="000000" w:themeColor="text1"/>
          <w:szCs w:val="24"/>
        </w:rPr>
        <w:t>In contrast with the model proposed by Mayer and Salovey, Emotional intelligence is regarded as a measurable ability.</w:t>
      </w:r>
      <w:r w:rsidRPr="001A4524">
        <w:rPr>
          <w:rFonts w:cs="Times New Roman"/>
          <w:color w:val="000000" w:themeColor="text1"/>
          <w:szCs w:val="24"/>
        </w:rPr>
        <w:t xml:space="preserve"> </w:t>
      </w:r>
      <w:r w:rsidRPr="001A4524">
        <w:rPr>
          <w:rStyle w:val="cursor-pointer"/>
          <w:rFonts w:cs="Times New Roman"/>
          <w:color w:val="000000" w:themeColor="text1"/>
          <w:szCs w:val="24"/>
        </w:rPr>
        <w:t>Bar-On's model takes this one step further with the addition of social competencies/adaptability.</w:t>
      </w:r>
      <w:r w:rsidRPr="001A4524">
        <w:rPr>
          <w:rFonts w:cs="Times New Roman"/>
          <w:color w:val="000000" w:themeColor="text1"/>
          <w:szCs w:val="24"/>
        </w:rPr>
        <w:t xml:space="preserve"> </w:t>
      </w:r>
      <w:r w:rsidRPr="001A4524">
        <w:rPr>
          <w:rStyle w:val="cursor-pointer"/>
          <w:rFonts w:cs="Times New Roman"/>
          <w:color w:val="000000" w:themeColor="text1"/>
          <w:szCs w:val="24"/>
        </w:rPr>
        <w:t>While some state that emotional intelligence is the same as personality traits and can be challenging to measure precisely, numerous studies indicate that the E.I. worker performs better in places such as the following: Communication, Teamwork, Leadership, and Managing conflict.</w:t>
      </w:r>
      <w:r w:rsidRPr="001A4524">
        <w:rPr>
          <w:rFonts w:cs="Times New Roman"/>
          <w:color w:val="000000" w:themeColor="text1"/>
          <w:szCs w:val="24"/>
        </w:rPr>
        <w:t xml:space="preserve"> </w:t>
      </w:r>
      <w:r w:rsidRPr="001A4524">
        <w:rPr>
          <w:rStyle w:val="cursor-pointer"/>
          <w:rFonts w:cs="Times New Roman"/>
          <w:color w:val="000000" w:themeColor="text1"/>
          <w:szCs w:val="24"/>
        </w:rPr>
        <w:t>Emotional Intelligence in the workplace, in general, is an important input in building a productive and healthy workplace.</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Through the development of emotional intelligence skills, employees can successfully manage their emotions, develop relationships, resolve issues and make positive contributions towards the success of </w:t>
      </w:r>
      <w:proofErr w:type="spellStart"/>
      <w:r w:rsidRPr="001A4524">
        <w:rPr>
          <w:rStyle w:val="cursor-pointer"/>
          <w:rFonts w:cs="Times New Roman"/>
          <w:color w:val="000000" w:themeColor="text1"/>
          <w:szCs w:val="24"/>
        </w:rPr>
        <w:t>organisations</w:t>
      </w:r>
      <w:proofErr w:type="spellEnd"/>
      <w:r w:rsidRPr="001A4524">
        <w:rPr>
          <w:rStyle w:val="cursor-pointer"/>
          <w:rFonts w:cs="Times New Roman"/>
          <w:color w:val="000000" w:themeColor="text1"/>
          <w:szCs w:val="24"/>
        </w:rPr>
        <w:t>.</w:t>
      </w:r>
    </w:p>
    <w:p w14:paraId="0D00B38B" w14:textId="77777777" w:rsidR="00980F83" w:rsidRPr="001A4524" w:rsidRDefault="00980F83">
      <w:pPr>
        <w:spacing w:after="0" w:line="360" w:lineRule="auto"/>
        <w:rPr>
          <w:rStyle w:val="cursor-pointer"/>
          <w:rFonts w:cs="Times New Roman"/>
          <w:color w:val="000000" w:themeColor="text1"/>
          <w:szCs w:val="24"/>
        </w:rPr>
      </w:pPr>
    </w:p>
    <w:p w14:paraId="6EF49497" w14:textId="77777777" w:rsidR="00980F83" w:rsidRPr="001A4524" w:rsidRDefault="00980F83">
      <w:pPr>
        <w:spacing w:line="360" w:lineRule="auto"/>
        <w:rPr>
          <w:rFonts w:cs="Times New Roman"/>
          <w:color w:val="000000" w:themeColor="text1"/>
          <w:szCs w:val="24"/>
        </w:rPr>
      </w:pPr>
    </w:p>
    <w:p w14:paraId="37F54E6E" w14:textId="77777777" w:rsidR="00980F83" w:rsidRPr="001A4524" w:rsidRDefault="00980F83">
      <w:pPr>
        <w:spacing w:line="360" w:lineRule="auto"/>
        <w:rPr>
          <w:rFonts w:cs="Times New Roman"/>
          <w:color w:val="000000" w:themeColor="text1"/>
          <w:szCs w:val="24"/>
        </w:rPr>
      </w:pPr>
    </w:p>
    <w:p w14:paraId="58CEA940" w14:textId="77777777" w:rsidR="00980F83" w:rsidRPr="001A4524" w:rsidRDefault="00980F83">
      <w:pPr>
        <w:spacing w:line="360" w:lineRule="auto"/>
        <w:rPr>
          <w:rFonts w:cs="Times New Roman"/>
          <w:color w:val="000000" w:themeColor="text1"/>
          <w:szCs w:val="24"/>
          <w:shd w:val="clear" w:color="auto" w:fill="FFFFFF"/>
        </w:rPr>
      </w:pPr>
    </w:p>
    <w:p w14:paraId="0B3FED8C" w14:textId="77777777" w:rsidR="00980F83" w:rsidRPr="001A4524" w:rsidRDefault="00980F83">
      <w:pPr>
        <w:spacing w:after="0" w:line="360" w:lineRule="auto"/>
        <w:rPr>
          <w:rFonts w:cs="Times New Roman"/>
          <w:color w:val="000000" w:themeColor="text1"/>
          <w:szCs w:val="24"/>
        </w:rPr>
      </w:pPr>
    </w:p>
    <w:p w14:paraId="2E88B98D" w14:textId="77777777" w:rsidR="00980F83" w:rsidRPr="001A4524" w:rsidRDefault="00272070">
      <w:pPr>
        <w:spacing w:after="0" w:line="360" w:lineRule="auto"/>
        <w:rPr>
          <w:rFonts w:cs="Times New Roman"/>
          <w:color w:val="000000" w:themeColor="text1"/>
          <w:szCs w:val="24"/>
        </w:rPr>
      </w:pPr>
      <w:r w:rsidRPr="001A4524">
        <w:rPr>
          <w:rFonts w:cs="Times New Roman"/>
          <w:color w:val="000000" w:themeColor="text1"/>
          <w:szCs w:val="24"/>
        </w:rPr>
        <w:lastRenderedPageBreak/>
        <w:br w:type="page"/>
      </w:r>
    </w:p>
    <w:p w14:paraId="4E4317B6" w14:textId="77777777" w:rsidR="00980F83" w:rsidRPr="001A4524" w:rsidRDefault="00272070">
      <w:pPr>
        <w:pStyle w:val="Heading1"/>
        <w:spacing w:before="0" w:line="360" w:lineRule="auto"/>
        <w:rPr>
          <w:rFonts w:cs="Times New Roman"/>
          <w:sz w:val="24"/>
          <w:szCs w:val="24"/>
        </w:rPr>
      </w:pPr>
      <w:bookmarkStart w:id="7" w:name="_Toc232189335"/>
      <w:r w:rsidRPr="001A4524">
        <w:rPr>
          <w:rFonts w:cs="Times New Roman"/>
          <w:sz w:val="24"/>
          <w:szCs w:val="24"/>
        </w:rPr>
        <w:lastRenderedPageBreak/>
        <w:t>Task 2: Managing a Multigenerational Workforce</w:t>
      </w:r>
      <w:bookmarkEnd w:id="7"/>
    </w:p>
    <w:p w14:paraId="7EF17183" w14:textId="77777777" w:rsidR="00980F83" w:rsidRPr="001A4524" w:rsidRDefault="00272070">
      <w:pPr>
        <w:pStyle w:val="Heading2"/>
        <w:spacing w:before="0" w:line="360" w:lineRule="auto"/>
        <w:rPr>
          <w:rFonts w:cs="Times New Roman"/>
          <w:sz w:val="24"/>
          <w:szCs w:val="24"/>
        </w:rPr>
      </w:pPr>
      <w:bookmarkStart w:id="8" w:name="_Toc232189336"/>
      <w:r w:rsidRPr="001A4524">
        <w:rPr>
          <w:rFonts w:cs="Times New Roman"/>
          <w:sz w:val="24"/>
          <w:szCs w:val="24"/>
        </w:rPr>
        <w:t>Introduction to a Multigenerational Workforce</w:t>
      </w:r>
      <w:bookmarkEnd w:id="8"/>
    </w:p>
    <w:p w14:paraId="0F9CAAF9" w14:textId="77777777" w:rsidR="00980F83" w:rsidRPr="001A4524" w:rsidRDefault="00272070">
      <w:pPr>
        <w:keepNext/>
        <w:spacing w:line="360" w:lineRule="auto"/>
        <w:jc w:val="center"/>
        <w:rPr>
          <w:rFonts w:cs="Times New Roman"/>
          <w:color w:val="000000" w:themeColor="text1"/>
          <w:szCs w:val="24"/>
        </w:rPr>
      </w:pPr>
      <w:r w:rsidRPr="001A4524">
        <w:rPr>
          <w:rFonts w:cs="Times New Roman"/>
          <w:noProof/>
          <w:color w:val="000000" w:themeColor="text1"/>
          <w:szCs w:val="24"/>
          <w:lang w:val="en-IN" w:eastAsia="en-IN"/>
        </w:rPr>
        <w:drawing>
          <wp:inline distT="0" distB="0" distL="0" distR="0" wp14:anchorId="3821C9B6" wp14:editId="0344300D">
            <wp:extent cx="4010025" cy="30194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stretch>
                      <a:fillRect/>
                    </a:stretch>
                  </pic:blipFill>
                  <pic:spPr>
                    <a:xfrm>
                      <a:off x="0" y="0"/>
                      <a:ext cx="4010025" cy="3019425"/>
                    </a:xfrm>
                    <a:prstGeom prst="rect">
                      <a:avLst/>
                    </a:prstGeom>
                  </pic:spPr>
                </pic:pic>
              </a:graphicData>
            </a:graphic>
          </wp:inline>
        </w:drawing>
      </w:r>
    </w:p>
    <w:p w14:paraId="0857DA04" w14:textId="77777777" w:rsidR="00980F83" w:rsidRPr="001A4524" w:rsidRDefault="00272070">
      <w:pPr>
        <w:pStyle w:val="Caption"/>
        <w:spacing w:line="360" w:lineRule="auto"/>
        <w:jc w:val="center"/>
        <w:rPr>
          <w:rFonts w:cs="Times New Roman"/>
          <w:i w:val="0"/>
          <w:color w:val="000000" w:themeColor="text1"/>
          <w:sz w:val="24"/>
          <w:szCs w:val="24"/>
        </w:rPr>
      </w:pPr>
      <w:bookmarkStart w:id="9" w:name="_Toc231564740"/>
      <w:r w:rsidRPr="001A4524">
        <w:rPr>
          <w:rFonts w:cs="Times New Roman"/>
          <w:i w:val="0"/>
          <w:color w:val="000000" w:themeColor="text1"/>
          <w:sz w:val="24"/>
          <w:szCs w:val="24"/>
        </w:rPr>
        <w:t xml:space="preserve">Figure </w:t>
      </w:r>
      <w:r w:rsidRPr="001A4524">
        <w:rPr>
          <w:rFonts w:cs="Times New Roman"/>
          <w:i w:val="0"/>
          <w:color w:val="000000" w:themeColor="text1"/>
          <w:sz w:val="24"/>
          <w:szCs w:val="24"/>
        </w:rPr>
        <w:fldChar w:fldCharType="begin"/>
      </w:r>
      <w:r w:rsidRPr="001A4524">
        <w:rPr>
          <w:rFonts w:cs="Times New Roman"/>
          <w:i w:val="0"/>
          <w:color w:val="000000" w:themeColor="text1"/>
          <w:sz w:val="24"/>
          <w:szCs w:val="24"/>
        </w:rPr>
        <w:instrText xml:space="preserve"> SEQ Figure \* ARABIC </w:instrText>
      </w:r>
      <w:r w:rsidRPr="001A4524">
        <w:rPr>
          <w:rFonts w:cs="Times New Roman"/>
          <w:i w:val="0"/>
          <w:color w:val="000000" w:themeColor="text1"/>
          <w:sz w:val="24"/>
          <w:szCs w:val="24"/>
        </w:rPr>
        <w:fldChar w:fldCharType="separate"/>
      </w:r>
      <w:r w:rsidRPr="001A4524">
        <w:rPr>
          <w:rFonts w:cs="Times New Roman"/>
          <w:i w:val="0"/>
          <w:color w:val="000000" w:themeColor="text1"/>
          <w:sz w:val="24"/>
          <w:szCs w:val="24"/>
        </w:rPr>
        <w:t>2</w:t>
      </w:r>
      <w:r w:rsidRPr="001A4524">
        <w:rPr>
          <w:rFonts w:cs="Times New Roman"/>
          <w:i w:val="0"/>
          <w:color w:val="000000" w:themeColor="text1"/>
          <w:sz w:val="24"/>
          <w:szCs w:val="24"/>
        </w:rPr>
        <w:fldChar w:fldCharType="end"/>
      </w:r>
      <w:r w:rsidRPr="001A4524">
        <w:rPr>
          <w:rFonts w:cs="Times New Roman"/>
          <w:i w:val="0"/>
          <w:color w:val="000000" w:themeColor="text1"/>
          <w:sz w:val="24"/>
          <w:szCs w:val="24"/>
        </w:rPr>
        <w:t>: Multigenerational Workforce</w:t>
      </w:r>
      <w:bookmarkEnd w:id="9"/>
    </w:p>
    <w:p w14:paraId="2D5390D7" w14:textId="77777777" w:rsidR="00980F83" w:rsidRPr="001A4524" w:rsidRDefault="00272070">
      <w:pPr>
        <w:spacing w:line="360" w:lineRule="auto"/>
        <w:jc w:val="center"/>
        <w:rPr>
          <w:rFonts w:cs="Times New Roman"/>
          <w:color w:val="000000" w:themeColor="text1"/>
          <w:szCs w:val="24"/>
        </w:rPr>
      </w:pPr>
      <w:r w:rsidRPr="001A4524">
        <w:rPr>
          <w:rFonts w:cs="Times New Roman"/>
          <w:color w:val="000000" w:themeColor="text1"/>
          <w:szCs w:val="24"/>
        </w:rPr>
        <w:t xml:space="preserve">(Source: </w:t>
      </w:r>
      <w:proofErr w:type="spellStart"/>
      <w:r w:rsidRPr="001A4524">
        <w:rPr>
          <w:rFonts w:cs="Times New Roman"/>
          <w:color w:val="000000" w:themeColor="text1"/>
          <w:szCs w:val="24"/>
        </w:rPr>
        <w:t>Starmanager</w:t>
      </w:r>
      <w:proofErr w:type="spellEnd"/>
      <w:r w:rsidRPr="001A4524">
        <w:rPr>
          <w:rFonts w:cs="Times New Roman"/>
          <w:color w:val="000000" w:themeColor="text1"/>
          <w:szCs w:val="24"/>
        </w:rPr>
        <w:t>, 2026)</w:t>
      </w:r>
    </w:p>
    <w:p w14:paraId="79E84338" w14:textId="77777777" w:rsidR="00980F83" w:rsidRPr="001A4524" w:rsidRDefault="00272070">
      <w:pPr>
        <w:spacing w:after="0" w:line="360" w:lineRule="auto"/>
        <w:rPr>
          <w:rStyle w:val="cursor-pointer"/>
          <w:rFonts w:cs="Times New Roman"/>
          <w:color w:val="000000" w:themeColor="text1"/>
          <w:szCs w:val="24"/>
        </w:rPr>
      </w:pPr>
      <w:r w:rsidRPr="001A4524">
        <w:rPr>
          <w:rStyle w:val="cursor-pointer"/>
          <w:rFonts w:cs="Times New Roman"/>
          <w:color w:val="000000" w:themeColor="text1"/>
          <w:szCs w:val="24"/>
        </w:rPr>
        <w:t>A multigenerational workforce refers to having workers of various age groups within the same company.</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Today's workplaces are likely to be </w:t>
      </w:r>
      <w:proofErr w:type="spellStart"/>
      <w:r w:rsidRPr="001A4524">
        <w:rPr>
          <w:rStyle w:val="cursor-pointer"/>
          <w:rFonts w:cs="Times New Roman"/>
          <w:color w:val="000000" w:themeColor="text1"/>
          <w:szCs w:val="24"/>
        </w:rPr>
        <w:t>characterised</w:t>
      </w:r>
      <w:proofErr w:type="spellEnd"/>
      <w:r w:rsidRPr="001A4524">
        <w:rPr>
          <w:rStyle w:val="cursor-pointer"/>
          <w:rFonts w:cs="Times New Roman"/>
          <w:color w:val="000000" w:themeColor="text1"/>
          <w:szCs w:val="24"/>
        </w:rPr>
        <w:t xml:space="preserve"> by the presence of three distinct generations: Generation X, Generation Y (also known as the Millennial Generation), and Generation Z (</w:t>
      </w:r>
      <w:proofErr w:type="spellStart"/>
      <w:r w:rsidRPr="001A4524">
        <w:rPr>
          <w:rStyle w:val="cursor-pointer"/>
          <w:rFonts w:cs="Times New Roman"/>
          <w:color w:val="000000" w:themeColor="text1"/>
          <w:szCs w:val="24"/>
        </w:rPr>
        <w:t>Starmanager</w:t>
      </w:r>
      <w:proofErr w:type="spellEnd"/>
      <w:r w:rsidRPr="001A4524">
        <w:rPr>
          <w:rStyle w:val="cursor-pointer"/>
          <w:rFonts w:cs="Times New Roman"/>
          <w:color w:val="000000" w:themeColor="text1"/>
          <w:szCs w:val="24"/>
        </w:rPr>
        <w:t>, 2026).</w:t>
      </w:r>
      <w:r w:rsidRPr="001A4524">
        <w:rPr>
          <w:rFonts w:cs="Times New Roman"/>
          <w:color w:val="000000" w:themeColor="text1"/>
          <w:szCs w:val="24"/>
        </w:rPr>
        <w:t xml:space="preserve"> </w:t>
      </w:r>
      <w:r w:rsidRPr="001A4524">
        <w:rPr>
          <w:rStyle w:val="cursor-pointer"/>
          <w:rFonts w:cs="Times New Roman"/>
          <w:color w:val="000000" w:themeColor="text1"/>
          <w:szCs w:val="24"/>
        </w:rPr>
        <w:t>Every generation places unique values on life, has unique working styles, communicates differently, and has varying expectations for their work.</w:t>
      </w:r>
      <w:r w:rsidRPr="001A4524">
        <w:rPr>
          <w:rFonts w:cs="Times New Roman"/>
          <w:color w:val="000000" w:themeColor="text1"/>
          <w:szCs w:val="24"/>
        </w:rPr>
        <w:t xml:space="preserve"> </w:t>
      </w:r>
      <w:r w:rsidRPr="001A4524">
        <w:rPr>
          <w:rStyle w:val="cursor-pointer"/>
          <w:rFonts w:cs="Times New Roman"/>
          <w:color w:val="000000" w:themeColor="text1"/>
          <w:szCs w:val="24"/>
        </w:rPr>
        <w:t>It is important to have a multigenerational workforce as their differences can sometimes cause misunderstandings or disputes.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These can also be very beneficial as they introduce various skills, thoughts and experiences to the </w:t>
      </w:r>
      <w:proofErr w:type="spellStart"/>
      <w:r w:rsidRPr="001A4524">
        <w:rPr>
          <w:rStyle w:val="cursor-pointer"/>
          <w:rFonts w:cs="Times New Roman"/>
          <w:color w:val="000000" w:themeColor="text1"/>
          <w:szCs w:val="24"/>
        </w:rPr>
        <w:t>organisation</w:t>
      </w:r>
      <w:proofErr w:type="spellEnd"/>
      <w:r w:rsidRPr="001A4524">
        <w:rPr>
          <w:rStyle w:val="cursor-pointer"/>
          <w:rFonts w:cs="Times New Roman"/>
          <w:color w:val="000000" w:themeColor="text1"/>
          <w:szCs w:val="24"/>
        </w:rPr>
        <w:t>, though there are also differences that can be harmful.</w:t>
      </w:r>
      <w:r w:rsidRPr="001A4524">
        <w:rPr>
          <w:rFonts w:cs="Times New Roman"/>
          <w:color w:val="000000" w:themeColor="text1"/>
          <w:szCs w:val="24"/>
        </w:rPr>
        <w:t xml:space="preserve"> </w:t>
      </w:r>
      <w:r w:rsidRPr="001A4524">
        <w:rPr>
          <w:rStyle w:val="cursor-pointer"/>
          <w:rFonts w:cs="Times New Roman"/>
          <w:color w:val="000000" w:themeColor="text1"/>
          <w:szCs w:val="24"/>
        </w:rPr>
        <w:t>When a positive approach is adopted, emotional intelligence and mindfulness can assist managers in dealing with these differences in a positive manner, thus developing a fair and productive work atmosphere.</w:t>
      </w:r>
    </w:p>
    <w:p w14:paraId="5E67C79C" w14:textId="77777777" w:rsidR="00980F83" w:rsidRPr="001A4524" w:rsidRDefault="00272070">
      <w:pPr>
        <w:pStyle w:val="Heading2"/>
        <w:spacing w:before="0" w:line="360" w:lineRule="auto"/>
        <w:rPr>
          <w:rFonts w:cs="Times New Roman"/>
          <w:sz w:val="24"/>
          <w:szCs w:val="24"/>
        </w:rPr>
      </w:pPr>
      <w:bookmarkStart w:id="10" w:name="_Toc232189337"/>
      <w:r w:rsidRPr="001A4524">
        <w:rPr>
          <w:rFonts w:cs="Times New Roman"/>
          <w:sz w:val="24"/>
          <w:szCs w:val="24"/>
        </w:rPr>
        <w:t>Generation X (Born approx. 1965–1980)</w:t>
      </w:r>
      <w:bookmarkEnd w:id="10"/>
    </w:p>
    <w:p w14:paraId="4E6186B6" w14:textId="77777777" w:rsidR="00980F83" w:rsidRPr="001A4524" w:rsidRDefault="00272070">
      <w:pPr>
        <w:spacing w:after="0" w:line="360" w:lineRule="auto"/>
        <w:rPr>
          <w:rFonts w:cs="Times New Roman"/>
          <w:color w:val="000000" w:themeColor="text1"/>
          <w:szCs w:val="24"/>
        </w:rPr>
      </w:pPr>
      <w:r w:rsidRPr="001A4524">
        <w:rPr>
          <w:rStyle w:val="cursor-pointer"/>
          <w:rFonts w:cs="Times New Roman"/>
          <w:color w:val="000000" w:themeColor="text1"/>
          <w:szCs w:val="24"/>
        </w:rPr>
        <w:t>They have strong work experience and prefer practical and structured ways of working.</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They began their careers before the widespread use of advanced digital technology and learned to adapt </w:t>
      </w:r>
      <w:r w:rsidRPr="001A4524">
        <w:rPr>
          <w:rStyle w:val="cursor-pointer"/>
          <w:rFonts w:cs="Times New Roman"/>
          <w:color w:val="000000" w:themeColor="text1"/>
          <w:szCs w:val="24"/>
        </w:rPr>
        <w:lastRenderedPageBreak/>
        <w:t>to it later.</w:t>
      </w:r>
      <w:r w:rsidRPr="001A4524">
        <w:rPr>
          <w:rFonts w:cs="Times New Roman"/>
          <w:color w:val="000000" w:themeColor="text1"/>
          <w:szCs w:val="24"/>
        </w:rPr>
        <w:t xml:space="preserve"> </w:t>
      </w:r>
      <w:r w:rsidRPr="001A4524">
        <w:rPr>
          <w:rStyle w:val="cursor-pointer"/>
          <w:rFonts w:cs="Times New Roman"/>
          <w:color w:val="000000" w:themeColor="text1"/>
          <w:szCs w:val="24"/>
        </w:rPr>
        <w:t>Generation X cares about stability, employment, and a healthy work life.</w:t>
      </w:r>
      <w:r w:rsidRPr="001A4524">
        <w:rPr>
          <w:rFonts w:cs="Times New Roman"/>
          <w:color w:val="000000" w:themeColor="text1"/>
          <w:szCs w:val="24"/>
        </w:rPr>
        <w:t xml:space="preserve"> </w:t>
      </w:r>
      <w:r w:rsidRPr="001A4524">
        <w:rPr>
          <w:rStyle w:val="cursor-pointer"/>
          <w:rFonts w:cs="Times New Roman"/>
          <w:color w:val="000000" w:themeColor="text1"/>
          <w:szCs w:val="24"/>
        </w:rPr>
        <w:t>They like giving directions and arranging operating systems.</w:t>
      </w:r>
      <w:r w:rsidRPr="001A4524">
        <w:rPr>
          <w:rFonts w:cs="Times New Roman"/>
          <w:color w:val="000000" w:themeColor="text1"/>
          <w:szCs w:val="24"/>
        </w:rPr>
        <w:t xml:space="preserve"> </w:t>
      </w:r>
      <w:r w:rsidRPr="001A4524">
        <w:rPr>
          <w:rStyle w:val="cursor-pointer"/>
          <w:rFonts w:cs="Times New Roman"/>
          <w:color w:val="000000" w:themeColor="text1"/>
          <w:szCs w:val="24"/>
        </w:rPr>
        <w:t>They like to meet them in person, talk on the phone and send formal emails rather than informal text messages.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In the workplace, Generation X workers are typically trustworthy and productive </w:t>
      </w:r>
      <w:r w:rsidRPr="001A4524">
        <w:rPr>
          <w:rFonts w:cs="Times New Roman"/>
          <w:color w:val="000000" w:themeColor="text1"/>
          <w:szCs w:val="24"/>
        </w:rPr>
        <w:t>(Rodriguez and Boyer, 2026)</w:t>
      </w:r>
      <w:r w:rsidRPr="001A4524">
        <w:rPr>
          <w:rStyle w:val="cursor-pointer"/>
          <w:rFonts w:cs="Times New Roman"/>
          <w:color w:val="000000" w:themeColor="text1"/>
          <w:szCs w:val="24"/>
        </w:rPr>
        <w:t>.</w:t>
      </w:r>
      <w:r w:rsidRPr="001A4524">
        <w:rPr>
          <w:rFonts w:cs="Times New Roman"/>
          <w:color w:val="000000" w:themeColor="text1"/>
          <w:szCs w:val="24"/>
        </w:rPr>
        <w:t xml:space="preserve"> </w:t>
      </w:r>
      <w:r w:rsidRPr="001A4524">
        <w:rPr>
          <w:rStyle w:val="cursor-pointer"/>
          <w:rFonts w:cs="Times New Roman"/>
          <w:color w:val="000000" w:themeColor="text1"/>
          <w:szCs w:val="24"/>
        </w:rPr>
        <w:t>Because of their experience, they are viewed as leaders or senior professionals.</w:t>
      </w:r>
      <w:r w:rsidRPr="001A4524">
        <w:rPr>
          <w:rFonts w:cs="Times New Roman"/>
          <w:color w:val="000000" w:themeColor="text1"/>
          <w:szCs w:val="24"/>
        </w:rPr>
        <w:t xml:space="preserve"> </w:t>
      </w:r>
      <w:r w:rsidRPr="001A4524">
        <w:rPr>
          <w:rStyle w:val="cursor-pointer"/>
          <w:rFonts w:cs="Times New Roman"/>
          <w:color w:val="000000" w:themeColor="text1"/>
          <w:szCs w:val="24"/>
        </w:rPr>
        <w:t>Sometimes it can be hard for them to adapt to a situation that involves rapid technical changes or extremely relaxed communication.</w:t>
      </w:r>
    </w:p>
    <w:p w14:paraId="0E79C232" w14:textId="77777777" w:rsidR="00980F83" w:rsidRPr="001A4524" w:rsidRDefault="00272070">
      <w:pPr>
        <w:pStyle w:val="Heading2"/>
        <w:spacing w:before="0" w:line="360" w:lineRule="auto"/>
        <w:rPr>
          <w:rFonts w:cs="Times New Roman"/>
          <w:sz w:val="24"/>
          <w:szCs w:val="24"/>
        </w:rPr>
      </w:pPr>
      <w:bookmarkStart w:id="11" w:name="_Toc232189338"/>
      <w:r w:rsidRPr="001A4524">
        <w:rPr>
          <w:rFonts w:cs="Times New Roman"/>
          <w:sz w:val="24"/>
          <w:szCs w:val="24"/>
        </w:rPr>
        <w:t>Generation Y (Millennials) (Born approx. 1981–1996)</w:t>
      </w:r>
      <w:bookmarkEnd w:id="11"/>
    </w:p>
    <w:p w14:paraId="701BB5FA" w14:textId="77777777" w:rsidR="00980F83" w:rsidRPr="001A4524" w:rsidRDefault="00272070">
      <w:pPr>
        <w:spacing w:after="0" w:line="360" w:lineRule="auto"/>
        <w:rPr>
          <w:rFonts w:cs="Times New Roman"/>
          <w:color w:val="000000" w:themeColor="text1"/>
          <w:szCs w:val="24"/>
        </w:rPr>
      </w:pPr>
      <w:r w:rsidRPr="001A4524">
        <w:rPr>
          <w:rStyle w:val="cursor-pointer"/>
          <w:rFonts w:cs="Times New Roman"/>
          <w:color w:val="000000" w:themeColor="text1"/>
          <w:szCs w:val="24"/>
        </w:rPr>
        <w:t>Compared to the previous generation, Generation Y or Millennials are more comfortable using technology.</w:t>
      </w:r>
      <w:r w:rsidRPr="001A4524">
        <w:rPr>
          <w:rFonts w:cs="Times New Roman"/>
          <w:color w:val="000000" w:themeColor="text1"/>
          <w:szCs w:val="24"/>
        </w:rPr>
        <w:t xml:space="preserve"> </w:t>
      </w:r>
      <w:r w:rsidRPr="001A4524">
        <w:rPr>
          <w:rStyle w:val="cursor-pointer"/>
          <w:rFonts w:cs="Times New Roman"/>
          <w:color w:val="000000" w:themeColor="text1"/>
          <w:szCs w:val="24"/>
        </w:rPr>
        <w:t>They were born into an age of the Internet, mobile phones and social media.</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For this reason, they appreciate the ability to communicate digitally via email, chat forums or online collaboration devices </w:t>
      </w:r>
      <w:r w:rsidRPr="001A4524">
        <w:rPr>
          <w:rFonts w:cs="Times New Roman"/>
          <w:color w:val="000000" w:themeColor="text1"/>
          <w:szCs w:val="24"/>
        </w:rPr>
        <w:t>(</w:t>
      </w:r>
      <w:proofErr w:type="spellStart"/>
      <w:r w:rsidRPr="001A4524">
        <w:rPr>
          <w:rFonts w:cs="Times New Roman"/>
          <w:color w:val="000000" w:themeColor="text1"/>
          <w:szCs w:val="24"/>
        </w:rPr>
        <w:t>Barinua</w:t>
      </w:r>
      <w:proofErr w:type="spellEnd"/>
      <w:r w:rsidRPr="001A4524">
        <w:rPr>
          <w:rFonts w:cs="Times New Roman"/>
          <w:color w:val="000000" w:themeColor="text1"/>
          <w:szCs w:val="24"/>
        </w:rPr>
        <w:t>, 2026)</w:t>
      </w:r>
      <w:r w:rsidRPr="001A4524">
        <w:rPr>
          <w:rStyle w:val="cursor-pointer"/>
          <w:rFonts w:cs="Times New Roman"/>
          <w:color w:val="000000" w:themeColor="text1"/>
          <w:szCs w:val="24"/>
        </w:rPr>
        <w:t>.</w:t>
      </w:r>
      <w:r w:rsidRPr="001A4524">
        <w:rPr>
          <w:rFonts w:cs="Times New Roman"/>
          <w:color w:val="000000" w:themeColor="text1"/>
          <w:szCs w:val="24"/>
        </w:rPr>
        <w:t xml:space="preserve"> </w:t>
      </w:r>
      <w:r w:rsidRPr="001A4524">
        <w:rPr>
          <w:rStyle w:val="cursor-pointer"/>
          <w:rFonts w:cs="Times New Roman"/>
          <w:color w:val="000000" w:themeColor="text1"/>
          <w:szCs w:val="24"/>
        </w:rPr>
        <w:t>Millennials are interested in personal growth, professional development, and purposeful employment.</w:t>
      </w:r>
      <w:r w:rsidRPr="001A4524">
        <w:rPr>
          <w:rFonts w:cs="Times New Roman"/>
          <w:color w:val="000000" w:themeColor="text1"/>
          <w:szCs w:val="24"/>
        </w:rPr>
        <w:t xml:space="preserve"> </w:t>
      </w:r>
      <w:r w:rsidRPr="001A4524">
        <w:rPr>
          <w:rStyle w:val="cursor-pointer"/>
          <w:rFonts w:cs="Times New Roman"/>
          <w:color w:val="000000" w:themeColor="text1"/>
          <w:szCs w:val="24"/>
        </w:rPr>
        <w:t>They like flexible working hours, opportunities to work remotely, and learning development in the workplace.</w:t>
      </w:r>
      <w:r w:rsidRPr="001A4524">
        <w:rPr>
          <w:rFonts w:cs="Times New Roman"/>
          <w:color w:val="000000" w:themeColor="text1"/>
          <w:szCs w:val="24"/>
        </w:rPr>
        <w:t xml:space="preserve"> </w:t>
      </w:r>
      <w:r w:rsidRPr="001A4524">
        <w:rPr>
          <w:rStyle w:val="cursor-pointer"/>
          <w:rFonts w:cs="Times New Roman"/>
          <w:color w:val="000000" w:themeColor="text1"/>
          <w:szCs w:val="24"/>
        </w:rPr>
        <w:t>They also tend to turn down job opportunities when they are not developing or appreciated.</w:t>
      </w:r>
      <w:r w:rsidRPr="001A4524">
        <w:rPr>
          <w:rFonts w:cs="Times New Roman"/>
          <w:color w:val="000000" w:themeColor="text1"/>
          <w:szCs w:val="24"/>
        </w:rPr>
        <w:t xml:space="preserve"> </w:t>
      </w:r>
      <w:r w:rsidRPr="001A4524">
        <w:rPr>
          <w:rStyle w:val="cursor-pointer"/>
          <w:rFonts w:cs="Times New Roman"/>
          <w:color w:val="000000" w:themeColor="text1"/>
          <w:szCs w:val="24"/>
        </w:rPr>
        <w:t>At work, Millennials are innovative, flexible and receptive to new concepts.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They need to introduce innovation and energy to the </w:t>
      </w:r>
      <w:proofErr w:type="spellStart"/>
      <w:r w:rsidRPr="001A4524">
        <w:rPr>
          <w:rStyle w:val="cursor-pointer"/>
          <w:rFonts w:cs="Times New Roman"/>
          <w:color w:val="000000" w:themeColor="text1"/>
          <w:szCs w:val="24"/>
        </w:rPr>
        <w:t>organisation</w:t>
      </w:r>
      <w:proofErr w:type="spellEnd"/>
      <w:r w:rsidRPr="001A4524">
        <w:rPr>
          <w:rStyle w:val="cursor-pointer"/>
          <w:rFonts w:cs="Times New Roman"/>
          <w:color w:val="000000" w:themeColor="text1"/>
          <w:szCs w:val="24"/>
        </w:rPr>
        <w:t>.</w:t>
      </w:r>
      <w:r w:rsidRPr="001A4524">
        <w:rPr>
          <w:rFonts w:cs="Times New Roman"/>
          <w:color w:val="000000" w:themeColor="text1"/>
          <w:szCs w:val="24"/>
        </w:rPr>
        <w:t xml:space="preserve"> </w:t>
      </w:r>
      <w:r w:rsidRPr="001A4524">
        <w:rPr>
          <w:rStyle w:val="cursor-pointer"/>
          <w:rFonts w:cs="Times New Roman"/>
          <w:color w:val="000000" w:themeColor="text1"/>
          <w:szCs w:val="24"/>
        </w:rPr>
        <w:t>They might, however, demand rapid career advancement and are susceptible to feeling undervalued if this expectation is not fulfilled.</w:t>
      </w:r>
    </w:p>
    <w:p w14:paraId="72213266" w14:textId="77777777" w:rsidR="00980F83" w:rsidRPr="001A4524" w:rsidRDefault="00272070">
      <w:pPr>
        <w:pStyle w:val="Heading2"/>
        <w:spacing w:before="0" w:line="360" w:lineRule="auto"/>
        <w:rPr>
          <w:rFonts w:cs="Times New Roman"/>
          <w:sz w:val="24"/>
          <w:szCs w:val="24"/>
        </w:rPr>
      </w:pPr>
      <w:bookmarkStart w:id="12" w:name="_Toc232189339"/>
      <w:r w:rsidRPr="001A4524">
        <w:rPr>
          <w:rFonts w:cs="Times New Roman"/>
          <w:sz w:val="24"/>
          <w:szCs w:val="24"/>
        </w:rPr>
        <w:t>Generation Z (Born approx. 1997–2012)</w:t>
      </w:r>
      <w:bookmarkEnd w:id="12"/>
    </w:p>
    <w:p w14:paraId="7E97798C" w14:textId="77777777" w:rsidR="00980F83" w:rsidRPr="001A4524" w:rsidRDefault="00272070">
      <w:pPr>
        <w:spacing w:after="0" w:line="360" w:lineRule="auto"/>
        <w:rPr>
          <w:rFonts w:cs="Times New Roman"/>
          <w:color w:val="000000" w:themeColor="text1"/>
          <w:szCs w:val="24"/>
        </w:rPr>
      </w:pPr>
      <w:r w:rsidRPr="001A4524">
        <w:rPr>
          <w:rStyle w:val="cursor-pointer"/>
          <w:rFonts w:cs="Times New Roman"/>
          <w:color w:val="000000" w:themeColor="text1"/>
          <w:szCs w:val="24"/>
        </w:rPr>
        <w:t>Generation Z is the youngest generation to enter the workforce.</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These are digital natives who have been born into and equipped </w:t>
      </w:r>
      <w:proofErr w:type="gramStart"/>
      <w:r w:rsidRPr="001A4524">
        <w:rPr>
          <w:rStyle w:val="cursor-pointer"/>
          <w:rFonts w:cs="Times New Roman"/>
          <w:color w:val="000000" w:themeColor="text1"/>
          <w:szCs w:val="24"/>
        </w:rPr>
        <w:t>with the smartphone</w:t>
      </w:r>
      <w:proofErr w:type="gramEnd"/>
      <w:r w:rsidRPr="001A4524">
        <w:rPr>
          <w:rStyle w:val="cursor-pointer"/>
          <w:rFonts w:cs="Times New Roman"/>
          <w:color w:val="000000" w:themeColor="text1"/>
          <w:szCs w:val="24"/>
        </w:rPr>
        <w:t>, internet and social media.</w:t>
      </w:r>
      <w:r w:rsidRPr="001A4524">
        <w:rPr>
          <w:rFonts w:cs="Times New Roman"/>
          <w:color w:val="000000" w:themeColor="text1"/>
          <w:szCs w:val="24"/>
        </w:rPr>
        <w:t xml:space="preserve"> </w:t>
      </w:r>
      <w:r w:rsidRPr="001A4524">
        <w:rPr>
          <w:rStyle w:val="cursor-pointer"/>
          <w:rFonts w:cs="Times New Roman"/>
          <w:color w:val="000000" w:themeColor="text1"/>
          <w:szCs w:val="24"/>
        </w:rPr>
        <w:t>They communicate quickly and visually and have excellent skills in the use of technology.</w:t>
      </w:r>
      <w:r w:rsidRPr="001A4524">
        <w:rPr>
          <w:rFonts w:cs="Times New Roman"/>
          <w:color w:val="000000" w:themeColor="text1"/>
          <w:szCs w:val="24"/>
        </w:rPr>
        <w:t xml:space="preserve"> </w:t>
      </w:r>
      <w:r w:rsidRPr="001A4524">
        <w:rPr>
          <w:rStyle w:val="cursor-pointer"/>
          <w:rFonts w:cs="Times New Roman"/>
          <w:color w:val="000000" w:themeColor="text1"/>
          <w:szCs w:val="24"/>
        </w:rPr>
        <w:t>Generation Z appreciates diversity, inclusion, mental health and social responsibility.</w:t>
      </w:r>
      <w:r w:rsidRPr="001A4524">
        <w:rPr>
          <w:rFonts w:cs="Times New Roman"/>
          <w:color w:val="000000" w:themeColor="text1"/>
          <w:szCs w:val="24"/>
        </w:rPr>
        <w:t xml:space="preserve"> </w:t>
      </w:r>
      <w:r w:rsidRPr="001A4524">
        <w:rPr>
          <w:rStyle w:val="cursor-pointer"/>
          <w:rFonts w:cs="Times New Roman"/>
          <w:color w:val="000000" w:themeColor="text1"/>
          <w:szCs w:val="24"/>
        </w:rPr>
        <w:t>They enjoy job environments that are accommodating, caring, and consistent with their personal values.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They also like instant contact via apps, video, and the internet more than anything else </w:t>
      </w:r>
      <w:r w:rsidRPr="001A4524">
        <w:rPr>
          <w:rFonts w:cs="Times New Roman"/>
          <w:color w:val="000000" w:themeColor="text1"/>
          <w:szCs w:val="24"/>
        </w:rPr>
        <w:t>(Bastian &amp; Bhau, 2026)</w:t>
      </w:r>
      <w:r w:rsidRPr="001A4524">
        <w:rPr>
          <w:rStyle w:val="cursor-pointer"/>
          <w:rFonts w:cs="Times New Roman"/>
          <w:color w:val="000000" w:themeColor="text1"/>
          <w:szCs w:val="24"/>
        </w:rPr>
        <w:t>.</w:t>
      </w:r>
      <w:r w:rsidRPr="001A4524">
        <w:rPr>
          <w:rFonts w:cs="Times New Roman"/>
          <w:color w:val="000000" w:themeColor="text1"/>
          <w:szCs w:val="24"/>
        </w:rPr>
        <w:t xml:space="preserve"> </w:t>
      </w:r>
      <w:r w:rsidRPr="001A4524">
        <w:rPr>
          <w:rStyle w:val="cursor-pointer"/>
          <w:rFonts w:cs="Times New Roman"/>
          <w:color w:val="000000" w:themeColor="text1"/>
          <w:szCs w:val="24"/>
        </w:rPr>
        <w:t>Generation-Z workers at work tend to be innovative, fast learners, and very tech-savvy.</w:t>
      </w:r>
      <w:r w:rsidRPr="001A4524">
        <w:rPr>
          <w:rFonts w:cs="Times New Roman"/>
          <w:color w:val="000000" w:themeColor="text1"/>
          <w:szCs w:val="24"/>
        </w:rPr>
        <w:t xml:space="preserve"> </w:t>
      </w:r>
      <w:r w:rsidRPr="001A4524">
        <w:rPr>
          <w:rStyle w:val="cursor-pointer"/>
          <w:rFonts w:cs="Times New Roman"/>
          <w:color w:val="000000" w:themeColor="text1"/>
          <w:szCs w:val="24"/>
        </w:rPr>
        <w:t>Yet, they sometimes require direction and training for professional etiquette, communication methods, and work discipline.</w:t>
      </w:r>
      <w:r w:rsidRPr="001A4524">
        <w:rPr>
          <w:rFonts w:cs="Times New Roman"/>
          <w:color w:val="000000" w:themeColor="text1"/>
          <w:szCs w:val="24"/>
        </w:rPr>
        <w:t xml:space="preserve"> </w:t>
      </w:r>
    </w:p>
    <w:p w14:paraId="141EF1DD" w14:textId="77777777" w:rsidR="00980F83" w:rsidRPr="001A4524" w:rsidRDefault="00272070">
      <w:pPr>
        <w:pStyle w:val="Heading2"/>
        <w:spacing w:before="0" w:line="360" w:lineRule="auto"/>
        <w:rPr>
          <w:rFonts w:cs="Times New Roman"/>
          <w:sz w:val="24"/>
          <w:szCs w:val="24"/>
        </w:rPr>
      </w:pPr>
      <w:bookmarkStart w:id="13" w:name="_Toc232189340"/>
      <w:r w:rsidRPr="001A4524">
        <w:rPr>
          <w:rFonts w:cs="Times New Roman"/>
          <w:sz w:val="24"/>
          <w:szCs w:val="24"/>
        </w:rPr>
        <w:t xml:space="preserve">Impact of Generational Differences on </w:t>
      </w:r>
      <w:proofErr w:type="spellStart"/>
      <w:r w:rsidRPr="001A4524">
        <w:rPr>
          <w:rFonts w:cs="Times New Roman"/>
          <w:sz w:val="24"/>
          <w:szCs w:val="24"/>
        </w:rPr>
        <w:t>Organisations</w:t>
      </w:r>
      <w:bookmarkEnd w:id="13"/>
      <w:proofErr w:type="spellEnd"/>
    </w:p>
    <w:p w14:paraId="02316476" w14:textId="77777777" w:rsidR="00980F83" w:rsidRPr="001A4524" w:rsidRDefault="00272070">
      <w:pPr>
        <w:spacing w:after="0" w:line="360" w:lineRule="auto"/>
        <w:rPr>
          <w:rFonts w:cs="Times New Roman"/>
          <w:color w:val="000000" w:themeColor="text1"/>
          <w:szCs w:val="24"/>
        </w:rPr>
      </w:pPr>
      <w:r w:rsidRPr="001A4524">
        <w:rPr>
          <w:rStyle w:val="cursor-pointer"/>
          <w:rFonts w:cs="Times New Roman"/>
          <w:color w:val="000000" w:themeColor="text1"/>
          <w:szCs w:val="24"/>
        </w:rPr>
        <w:t>Workplace interactions with different generations can sometimes be problematic.</w:t>
      </w:r>
      <w:r w:rsidRPr="001A4524">
        <w:rPr>
          <w:rFonts w:cs="Times New Roman"/>
          <w:color w:val="000000" w:themeColor="text1"/>
          <w:szCs w:val="24"/>
        </w:rPr>
        <w:t xml:space="preserve"> </w:t>
      </w:r>
      <w:r w:rsidRPr="001A4524">
        <w:rPr>
          <w:rStyle w:val="cursor-pointer"/>
          <w:rFonts w:cs="Times New Roman"/>
          <w:color w:val="000000" w:themeColor="text1"/>
          <w:szCs w:val="24"/>
        </w:rPr>
        <w:t>For instance, older staff members might prefer formal communication, whereas the youth might want informal and quick communication.</w:t>
      </w:r>
      <w:r w:rsidRPr="001A4524">
        <w:rPr>
          <w:rFonts w:cs="Times New Roman"/>
          <w:color w:val="000000" w:themeColor="text1"/>
          <w:szCs w:val="24"/>
        </w:rPr>
        <w:t xml:space="preserve"> </w:t>
      </w:r>
      <w:r w:rsidRPr="001A4524">
        <w:rPr>
          <w:rStyle w:val="cursor-pointer"/>
          <w:rFonts w:cs="Times New Roman"/>
          <w:color w:val="000000" w:themeColor="text1"/>
          <w:szCs w:val="24"/>
        </w:rPr>
        <w:t>This can result in miscommunication if not properly controlled.</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There </w:t>
      </w:r>
      <w:r w:rsidRPr="001A4524">
        <w:rPr>
          <w:rStyle w:val="cursor-pointer"/>
          <w:rFonts w:cs="Times New Roman"/>
          <w:color w:val="000000" w:themeColor="text1"/>
          <w:szCs w:val="24"/>
        </w:rPr>
        <w:lastRenderedPageBreak/>
        <w:t>are also some variations in work values.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Generation X </w:t>
      </w:r>
      <w:proofErr w:type="gramStart"/>
      <w:r w:rsidRPr="001A4524">
        <w:rPr>
          <w:rStyle w:val="cursor-pointer"/>
          <w:rFonts w:cs="Times New Roman"/>
          <w:color w:val="000000" w:themeColor="text1"/>
          <w:szCs w:val="24"/>
        </w:rPr>
        <w:t>tend</w:t>
      </w:r>
      <w:proofErr w:type="gramEnd"/>
      <w:r w:rsidRPr="001A4524">
        <w:rPr>
          <w:rStyle w:val="cursor-pointer"/>
          <w:rFonts w:cs="Times New Roman"/>
          <w:color w:val="000000" w:themeColor="text1"/>
          <w:szCs w:val="24"/>
        </w:rPr>
        <w:t xml:space="preserve"> to be more interested in job security and job stability, but Millennials and Generation Z are more interested in flexible work, growth, and balance.</w:t>
      </w:r>
      <w:r w:rsidRPr="001A4524">
        <w:rPr>
          <w:rFonts w:cs="Times New Roman"/>
          <w:color w:val="000000" w:themeColor="text1"/>
          <w:szCs w:val="24"/>
        </w:rPr>
        <w:t xml:space="preserve"> </w:t>
      </w:r>
      <w:r w:rsidRPr="001A4524">
        <w:rPr>
          <w:rStyle w:val="cursor-pointer"/>
          <w:rFonts w:cs="Times New Roman"/>
          <w:color w:val="000000" w:themeColor="text1"/>
          <w:szCs w:val="24"/>
        </w:rPr>
        <w:t>These differences might impact their motivation and how they engage with a team.</w:t>
      </w:r>
      <w:r w:rsidRPr="001A4524">
        <w:rPr>
          <w:rFonts w:cs="Times New Roman"/>
          <w:color w:val="000000" w:themeColor="text1"/>
          <w:szCs w:val="24"/>
        </w:rPr>
        <w:t xml:space="preserve"> </w:t>
      </w:r>
      <w:r w:rsidRPr="001A4524">
        <w:rPr>
          <w:rStyle w:val="cursor-pointer"/>
          <w:rFonts w:cs="Times New Roman"/>
          <w:color w:val="000000" w:themeColor="text1"/>
          <w:szCs w:val="24"/>
        </w:rPr>
        <w:t>Other than that, however, there are great benefits to generational differences.</w:t>
      </w:r>
      <w:r w:rsidRPr="001A4524">
        <w:rPr>
          <w:rFonts w:cs="Times New Roman"/>
          <w:color w:val="000000" w:themeColor="text1"/>
          <w:szCs w:val="24"/>
        </w:rPr>
        <w:t xml:space="preserve"> </w:t>
      </w:r>
      <w:r w:rsidRPr="001A4524">
        <w:rPr>
          <w:rStyle w:val="cursor-pointer"/>
          <w:rFonts w:cs="Times New Roman"/>
          <w:color w:val="000000" w:themeColor="text1"/>
          <w:szCs w:val="24"/>
        </w:rPr>
        <w:t>Experience, stability and decision-making are the attributes of older workers.</w:t>
      </w:r>
      <w:r w:rsidRPr="001A4524">
        <w:rPr>
          <w:rFonts w:cs="Times New Roman"/>
          <w:color w:val="000000" w:themeColor="text1"/>
          <w:szCs w:val="24"/>
        </w:rPr>
        <w:t xml:space="preserve"> </w:t>
      </w:r>
      <w:r w:rsidRPr="001A4524">
        <w:rPr>
          <w:rStyle w:val="cursor-pointer"/>
          <w:rFonts w:cs="Times New Roman"/>
          <w:color w:val="000000" w:themeColor="text1"/>
          <w:szCs w:val="24"/>
        </w:rPr>
        <w:t>Younger workers are the source of fresh ideas, creativity, and robust technological skills.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The differences, however, can stoke innovation, teamwork, and </w:t>
      </w:r>
      <w:proofErr w:type="spellStart"/>
      <w:r w:rsidRPr="001A4524">
        <w:rPr>
          <w:rStyle w:val="cursor-pointer"/>
          <w:rFonts w:cs="Times New Roman"/>
          <w:color w:val="000000" w:themeColor="text1"/>
          <w:szCs w:val="24"/>
        </w:rPr>
        <w:t>organisational</w:t>
      </w:r>
      <w:proofErr w:type="spellEnd"/>
      <w:r w:rsidRPr="001A4524">
        <w:rPr>
          <w:rStyle w:val="cursor-pointer"/>
          <w:rFonts w:cs="Times New Roman"/>
          <w:color w:val="000000" w:themeColor="text1"/>
          <w:szCs w:val="24"/>
        </w:rPr>
        <w:t xml:space="preserve"> results when managed properly.</w:t>
      </w:r>
    </w:p>
    <w:p w14:paraId="3BE7A6AF" w14:textId="77777777" w:rsidR="00980F83" w:rsidRPr="001A4524" w:rsidRDefault="00272070">
      <w:pPr>
        <w:spacing w:after="0" w:line="360" w:lineRule="auto"/>
        <w:rPr>
          <w:rFonts w:cs="Times New Roman"/>
          <w:b/>
          <w:color w:val="000000" w:themeColor="text1"/>
          <w:szCs w:val="24"/>
        </w:rPr>
      </w:pPr>
      <w:r w:rsidRPr="001A4524">
        <w:rPr>
          <w:rFonts w:cs="Times New Roman"/>
          <w:b/>
          <w:color w:val="000000" w:themeColor="text1"/>
          <w:szCs w:val="24"/>
        </w:rPr>
        <w:t>Using Emotional Intelligence to Manage Generational Differences</w:t>
      </w:r>
    </w:p>
    <w:p w14:paraId="40F25AAC" w14:textId="77777777" w:rsidR="00980F83" w:rsidRPr="001A4524" w:rsidRDefault="00272070">
      <w:pPr>
        <w:spacing w:after="0" w:line="360" w:lineRule="auto"/>
        <w:rPr>
          <w:rFonts w:cs="Times New Roman"/>
          <w:b/>
          <w:color w:val="000000" w:themeColor="text1"/>
          <w:szCs w:val="24"/>
        </w:rPr>
      </w:pPr>
      <w:r w:rsidRPr="001A4524">
        <w:rPr>
          <w:rStyle w:val="cursor-pointer"/>
          <w:rFonts w:cs="Times New Roman"/>
          <w:color w:val="000000" w:themeColor="text1"/>
          <w:szCs w:val="24"/>
        </w:rPr>
        <w:t xml:space="preserve">Managers </w:t>
      </w:r>
      <w:proofErr w:type="spellStart"/>
      <w:r w:rsidRPr="001A4524">
        <w:rPr>
          <w:rStyle w:val="cursor-pointer"/>
          <w:rFonts w:cs="Times New Roman"/>
          <w:color w:val="000000" w:themeColor="text1"/>
          <w:szCs w:val="24"/>
        </w:rPr>
        <w:t>utilise</w:t>
      </w:r>
      <w:proofErr w:type="spellEnd"/>
      <w:r w:rsidRPr="001A4524">
        <w:rPr>
          <w:rStyle w:val="cursor-pointer"/>
          <w:rFonts w:cs="Times New Roman"/>
          <w:color w:val="000000" w:themeColor="text1"/>
          <w:szCs w:val="24"/>
        </w:rPr>
        <w:t xml:space="preserve"> emotional intelligence to understand and manage human resources of other generations.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By being mindful of their own expectations and perceptions, managers can accommodate everyone fairly </w:t>
      </w:r>
      <w:r w:rsidRPr="001A4524">
        <w:rPr>
          <w:rFonts w:cs="Times New Roman"/>
          <w:color w:val="000000" w:themeColor="text1"/>
          <w:szCs w:val="24"/>
        </w:rPr>
        <w:t>(</w:t>
      </w:r>
      <w:proofErr w:type="spellStart"/>
      <w:r w:rsidRPr="001A4524">
        <w:rPr>
          <w:rFonts w:cs="Times New Roman"/>
          <w:color w:val="000000" w:themeColor="text1"/>
          <w:szCs w:val="24"/>
        </w:rPr>
        <w:t>Ilmanen</w:t>
      </w:r>
      <w:proofErr w:type="spellEnd"/>
      <w:r w:rsidRPr="001A4524">
        <w:rPr>
          <w:rFonts w:cs="Times New Roman"/>
          <w:color w:val="000000" w:themeColor="text1"/>
          <w:szCs w:val="24"/>
        </w:rPr>
        <w:t>, 2026)</w:t>
      </w:r>
      <w:r w:rsidRPr="001A4524">
        <w:rPr>
          <w:rStyle w:val="cursor-pointer"/>
          <w:rFonts w:cs="Times New Roman"/>
          <w:color w:val="000000" w:themeColor="text1"/>
          <w:szCs w:val="24"/>
        </w:rPr>
        <w:t>.</w:t>
      </w:r>
      <w:r w:rsidRPr="001A4524">
        <w:rPr>
          <w:rFonts w:cs="Times New Roman"/>
          <w:color w:val="000000" w:themeColor="text1"/>
          <w:szCs w:val="24"/>
        </w:rPr>
        <w:t xml:space="preserve"> </w:t>
      </w:r>
      <w:r w:rsidRPr="001A4524">
        <w:rPr>
          <w:rStyle w:val="cursor-pointer"/>
          <w:rFonts w:cs="Times New Roman"/>
          <w:color w:val="000000" w:themeColor="text1"/>
          <w:szCs w:val="24"/>
        </w:rPr>
        <w:t>This is crucial because there is empathy, as it enables managers to grasp the needs and expectations of people of different ages.</w:t>
      </w:r>
      <w:r w:rsidRPr="001A4524">
        <w:rPr>
          <w:rFonts w:cs="Times New Roman"/>
          <w:color w:val="000000" w:themeColor="text1"/>
          <w:szCs w:val="24"/>
        </w:rPr>
        <w:t xml:space="preserve"> </w:t>
      </w:r>
      <w:r w:rsidRPr="001A4524">
        <w:rPr>
          <w:rStyle w:val="cursor-pointer"/>
          <w:rFonts w:cs="Times New Roman"/>
          <w:color w:val="000000" w:themeColor="text1"/>
          <w:szCs w:val="24"/>
        </w:rPr>
        <w:t>For instance, older workers may want to be given routine tasks, while younger workers may be more open to flexible and creative assignments.</w:t>
      </w:r>
      <w:r w:rsidRPr="001A4524">
        <w:rPr>
          <w:rFonts w:cs="Times New Roman"/>
          <w:color w:val="000000" w:themeColor="text1"/>
          <w:szCs w:val="24"/>
        </w:rPr>
        <w:t xml:space="preserve"> </w:t>
      </w:r>
      <w:r w:rsidRPr="001A4524">
        <w:rPr>
          <w:rStyle w:val="cursor-pointer"/>
          <w:rFonts w:cs="Times New Roman"/>
          <w:color w:val="000000" w:themeColor="text1"/>
          <w:szCs w:val="24"/>
        </w:rPr>
        <w:t>Self-regulation is the ability to remain calm and fair in conflicts with co-workers.</w:t>
      </w:r>
      <w:r w:rsidRPr="001A4524">
        <w:rPr>
          <w:rFonts w:cs="Times New Roman"/>
          <w:color w:val="000000" w:themeColor="text1"/>
          <w:szCs w:val="24"/>
        </w:rPr>
        <w:t xml:space="preserve"> </w:t>
      </w:r>
      <w:r w:rsidRPr="001A4524">
        <w:rPr>
          <w:rStyle w:val="cursor-pointer"/>
          <w:rFonts w:cs="Times New Roman"/>
          <w:color w:val="000000" w:themeColor="text1"/>
          <w:szCs w:val="24"/>
        </w:rPr>
        <w:t>They can approach issues in a non-emotional manner rather than emotionally.</w:t>
      </w:r>
      <w:r w:rsidRPr="001A4524">
        <w:rPr>
          <w:rFonts w:cs="Times New Roman"/>
          <w:color w:val="000000" w:themeColor="text1"/>
          <w:szCs w:val="24"/>
        </w:rPr>
        <w:t xml:space="preserve"> </w:t>
      </w:r>
      <w:r w:rsidRPr="001A4524">
        <w:rPr>
          <w:rStyle w:val="cursor-pointer"/>
          <w:rFonts w:cs="Times New Roman"/>
          <w:color w:val="000000" w:themeColor="text1"/>
          <w:szCs w:val="24"/>
        </w:rPr>
        <w:t>Managers communicated effectively with all generations by using social skills.</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They </w:t>
      </w:r>
      <w:proofErr w:type="gramStart"/>
      <w:r w:rsidRPr="001A4524">
        <w:rPr>
          <w:rStyle w:val="cursor-pointer"/>
          <w:rFonts w:cs="Times New Roman"/>
          <w:color w:val="000000" w:themeColor="text1"/>
          <w:szCs w:val="24"/>
        </w:rPr>
        <w:t>are able to</w:t>
      </w:r>
      <w:proofErr w:type="gramEnd"/>
      <w:r w:rsidRPr="001A4524">
        <w:rPr>
          <w:rStyle w:val="cursor-pointer"/>
          <w:rFonts w:cs="Times New Roman"/>
          <w:color w:val="000000" w:themeColor="text1"/>
          <w:szCs w:val="24"/>
        </w:rPr>
        <w:t xml:space="preserve"> adapt their way of communicating with different employees, for example, those who work at an older age by communicating formally, and for younger staff, with digital tools.</w:t>
      </w:r>
    </w:p>
    <w:p w14:paraId="2C8D53D3" w14:textId="77777777" w:rsidR="00980F83" w:rsidRPr="001A4524" w:rsidRDefault="00272070">
      <w:pPr>
        <w:spacing w:after="0" w:line="360" w:lineRule="auto"/>
        <w:rPr>
          <w:rFonts w:cs="Times New Roman"/>
          <w:b/>
          <w:color w:val="000000" w:themeColor="text1"/>
          <w:szCs w:val="24"/>
        </w:rPr>
      </w:pPr>
      <w:r w:rsidRPr="001A4524">
        <w:rPr>
          <w:rFonts w:cs="Times New Roman"/>
          <w:b/>
          <w:color w:val="000000" w:themeColor="text1"/>
          <w:szCs w:val="24"/>
        </w:rPr>
        <w:t>Using Mindfulness in the Workplace</w:t>
      </w:r>
    </w:p>
    <w:p w14:paraId="44D5893D" w14:textId="77777777" w:rsidR="00980F83" w:rsidRPr="001A4524" w:rsidRDefault="00272070">
      <w:pPr>
        <w:spacing w:after="0" w:line="360" w:lineRule="auto"/>
        <w:rPr>
          <w:rFonts w:cs="Times New Roman"/>
          <w:b/>
          <w:color w:val="000000" w:themeColor="text1"/>
          <w:szCs w:val="24"/>
        </w:rPr>
      </w:pPr>
      <w:r w:rsidRPr="001A4524">
        <w:rPr>
          <w:rStyle w:val="cursor-pointer"/>
          <w:rFonts w:cs="Times New Roman"/>
          <w:color w:val="000000" w:themeColor="text1"/>
          <w:szCs w:val="24"/>
        </w:rPr>
        <w:t>Mindfulness is the awareness of this moment.</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It </w:t>
      </w:r>
      <w:proofErr w:type="gramStart"/>
      <w:r w:rsidRPr="001A4524">
        <w:rPr>
          <w:rStyle w:val="cursor-pointer"/>
          <w:rFonts w:cs="Times New Roman"/>
          <w:color w:val="000000" w:themeColor="text1"/>
          <w:szCs w:val="24"/>
        </w:rPr>
        <w:t>maintains</w:t>
      </w:r>
      <w:proofErr w:type="gramEnd"/>
      <w:r w:rsidRPr="001A4524">
        <w:rPr>
          <w:rStyle w:val="cursor-pointer"/>
          <w:rFonts w:cs="Times New Roman"/>
          <w:color w:val="000000" w:themeColor="text1"/>
          <w:szCs w:val="24"/>
        </w:rPr>
        <w:t xml:space="preserve"> employees and managers calm, focused and less stressed.</w:t>
      </w:r>
      <w:r w:rsidRPr="001A4524">
        <w:rPr>
          <w:rFonts w:cs="Times New Roman"/>
          <w:color w:val="000000" w:themeColor="text1"/>
          <w:szCs w:val="24"/>
        </w:rPr>
        <w:t xml:space="preserve"> </w:t>
      </w:r>
      <w:r w:rsidRPr="001A4524">
        <w:rPr>
          <w:rStyle w:val="cursor-pointer"/>
          <w:rFonts w:cs="Times New Roman"/>
          <w:color w:val="000000" w:themeColor="text1"/>
          <w:szCs w:val="24"/>
        </w:rPr>
        <w:t>Mindfulness in the Workplace is helping to increase understanding among employees in a multi-generational work team.</w:t>
      </w:r>
      <w:r w:rsidRPr="001A4524">
        <w:rPr>
          <w:rFonts w:cs="Times New Roman"/>
          <w:color w:val="000000" w:themeColor="text1"/>
          <w:szCs w:val="24"/>
        </w:rPr>
        <w:t xml:space="preserve"> </w:t>
      </w:r>
      <w:r w:rsidRPr="001A4524">
        <w:rPr>
          <w:rStyle w:val="cursor-pointer"/>
          <w:rFonts w:cs="Times New Roman"/>
          <w:color w:val="000000" w:themeColor="text1"/>
          <w:szCs w:val="24"/>
        </w:rPr>
        <w:t>It offers people the opportunity to listen and not judge.</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This helps </w:t>
      </w:r>
      <w:proofErr w:type="spellStart"/>
      <w:r w:rsidRPr="001A4524">
        <w:rPr>
          <w:rStyle w:val="cursor-pointer"/>
          <w:rFonts w:cs="Times New Roman"/>
          <w:color w:val="000000" w:themeColor="text1"/>
          <w:szCs w:val="24"/>
        </w:rPr>
        <w:t>minimise</w:t>
      </w:r>
      <w:proofErr w:type="spellEnd"/>
      <w:r w:rsidRPr="001A4524">
        <w:rPr>
          <w:rStyle w:val="cursor-pointer"/>
          <w:rFonts w:cs="Times New Roman"/>
          <w:color w:val="000000" w:themeColor="text1"/>
          <w:szCs w:val="24"/>
        </w:rPr>
        <w:t xml:space="preserve"> intergenerational miscommunication.</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This is because for managers, mindful practice may lead them to make better decisions through </w:t>
      </w:r>
      <w:proofErr w:type="gramStart"/>
      <w:r w:rsidRPr="001A4524">
        <w:rPr>
          <w:rStyle w:val="cursor-pointer"/>
          <w:rFonts w:cs="Times New Roman"/>
          <w:color w:val="000000" w:themeColor="text1"/>
          <w:szCs w:val="24"/>
        </w:rPr>
        <w:t>thoughtful action</w:t>
      </w:r>
      <w:proofErr w:type="gramEnd"/>
      <w:r w:rsidRPr="001A4524">
        <w:rPr>
          <w:rStyle w:val="cursor-pointer"/>
          <w:rFonts w:cs="Times New Roman"/>
          <w:color w:val="000000" w:themeColor="text1"/>
          <w:szCs w:val="24"/>
        </w:rPr>
        <w:t xml:space="preserve"> and not rushed, avoided action.</w:t>
      </w:r>
      <w:r w:rsidRPr="001A4524">
        <w:rPr>
          <w:rFonts w:cs="Times New Roman"/>
          <w:color w:val="000000" w:themeColor="text1"/>
          <w:szCs w:val="24"/>
        </w:rPr>
        <w:t xml:space="preserve"> </w:t>
      </w:r>
      <w:r w:rsidRPr="001A4524">
        <w:rPr>
          <w:rStyle w:val="cursor-pointer"/>
          <w:rFonts w:cs="Times New Roman"/>
          <w:color w:val="000000" w:themeColor="text1"/>
          <w:szCs w:val="24"/>
        </w:rPr>
        <w:t>Mindfulness training is beneficial for employees, reducing stress and increasing emotional regulation.</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Team positivity and greater cooperation are often reported by </w:t>
      </w:r>
      <w:proofErr w:type="spellStart"/>
      <w:r w:rsidRPr="001A4524">
        <w:rPr>
          <w:rStyle w:val="cursor-pointer"/>
          <w:rFonts w:cs="Times New Roman"/>
          <w:color w:val="000000" w:themeColor="text1"/>
          <w:szCs w:val="24"/>
        </w:rPr>
        <w:t>organisations</w:t>
      </w:r>
      <w:proofErr w:type="spellEnd"/>
      <w:r w:rsidRPr="001A4524">
        <w:rPr>
          <w:rStyle w:val="cursor-pointer"/>
          <w:rFonts w:cs="Times New Roman"/>
          <w:color w:val="000000" w:themeColor="text1"/>
          <w:szCs w:val="24"/>
        </w:rPr>
        <w:t xml:space="preserve"> that allow for mindfulness sessions or exercises such as brief breaks, meditation, or stress management </w:t>
      </w:r>
      <w:r w:rsidRPr="001A4524">
        <w:rPr>
          <w:rFonts w:cs="Times New Roman"/>
          <w:color w:val="000000" w:themeColor="text1"/>
          <w:szCs w:val="24"/>
        </w:rPr>
        <w:t>(</w:t>
      </w:r>
      <w:proofErr w:type="spellStart"/>
      <w:r w:rsidRPr="001A4524">
        <w:rPr>
          <w:rFonts w:cs="Times New Roman"/>
          <w:color w:val="000000" w:themeColor="text1"/>
          <w:szCs w:val="24"/>
        </w:rPr>
        <w:t>Olszyńska</w:t>
      </w:r>
      <w:proofErr w:type="spellEnd"/>
      <w:r w:rsidRPr="001A4524">
        <w:rPr>
          <w:rFonts w:cs="Times New Roman"/>
          <w:color w:val="000000" w:themeColor="text1"/>
          <w:szCs w:val="24"/>
        </w:rPr>
        <w:t xml:space="preserve"> </w:t>
      </w:r>
      <w:r w:rsidRPr="001A4524">
        <w:rPr>
          <w:rFonts w:cs="Times New Roman"/>
          <w:i/>
          <w:color w:val="000000" w:themeColor="text1"/>
          <w:szCs w:val="24"/>
        </w:rPr>
        <w:t>et al.,</w:t>
      </w:r>
      <w:r w:rsidRPr="001A4524">
        <w:rPr>
          <w:rFonts w:cs="Times New Roman"/>
          <w:color w:val="000000" w:themeColor="text1"/>
          <w:szCs w:val="24"/>
        </w:rPr>
        <w:t xml:space="preserve"> 2026)</w:t>
      </w:r>
      <w:r w:rsidRPr="001A4524">
        <w:rPr>
          <w:rStyle w:val="cursor-pointer"/>
          <w:rFonts w:cs="Times New Roman"/>
          <w:color w:val="000000" w:themeColor="text1"/>
          <w:szCs w:val="24"/>
        </w:rPr>
        <w:t>.</w:t>
      </w:r>
    </w:p>
    <w:p w14:paraId="4EFEBCDB" w14:textId="77777777" w:rsidR="00980F83" w:rsidRPr="001A4524" w:rsidRDefault="00272070">
      <w:pPr>
        <w:spacing w:after="0" w:line="360" w:lineRule="auto"/>
        <w:rPr>
          <w:rFonts w:cs="Times New Roman"/>
          <w:b/>
          <w:color w:val="000000" w:themeColor="text1"/>
          <w:szCs w:val="24"/>
        </w:rPr>
      </w:pPr>
      <w:r w:rsidRPr="001A4524">
        <w:rPr>
          <w:rFonts w:cs="Times New Roman"/>
          <w:b/>
          <w:color w:val="000000" w:themeColor="text1"/>
          <w:szCs w:val="24"/>
        </w:rPr>
        <w:t>Inclusive Leadership for Different Generations</w:t>
      </w:r>
    </w:p>
    <w:p w14:paraId="1D9FF347" w14:textId="77777777" w:rsidR="00980F83" w:rsidRPr="001A4524" w:rsidRDefault="00272070">
      <w:pPr>
        <w:spacing w:after="0" w:line="360" w:lineRule="auto"/>
        <w:rPr>
          <w:rFonts w:cs="Times New Roman"/>
          <w:b/>
          <w:color w:val="000000" w:themeColor="text1"/>
          <w:szCs w:val="24"/>
        </w:rPr>
      </w:pPr>
      <w:r w:rsidRPr="001A4524">
        <w:rPr>
          <w:rStyle w:val="cursor-pointer"/>
          <w:rFonts w:cs="Times New Roman"/>
          <w:color w:val="000000" w:themeColor="text1"/>
          <w:szCs w:val="24"/>
        </w:rPr>
        <w:t xml:space="preserve">Inclusive leadership involves being fair and treating all employees the </w:t>
      </w:r>
      <w:proofErr w:type="gramStart"/>
      <w:r w:rsidRPr="001A4524">
        <w:rPr>
          <w:rStyle w:val="cursor-pointer"/>
          <w:rFonts w:cs="Times New Roman"/>
          <w:color w:val="000000" w:themeColor="text1"/>
          <w:szCs w:val="24"/>
        </w:rPr>
        <w:t>same, and</w:t>
      </w:r>
      <w:proofErr w:type="gramEnd"/>
      <w:r w:rsidRPr="001A4524">
        <w:rPr>
          <w:rStyle w:val="cursor-pointer"/>
          <w:rFonts w:cs="Times New Roman"/>
          <w:color w:val="000000" w:themeColor="text1"/>
          <w:szCs w:val="24"/>
        </w:rPr>
        <w:t xml:space="preserve"> ensuring that everyone is respected and valued.</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It is crucial that leaders know their strengths and needs vary </w:t>
      </w:r>
      <w:r w:rsidRPr="001A4524">
        <w:rPr>
          <w:rStyle w:val="cursor-pointer"/>
          <w:rFonts w:cs="Times New Roman"/>
          <w:color w:val="000000" w:themeColor="text1"/>
          <w:szCs w:val="24"/>
        </w:rPr>
        <w:lastRenderedPageBreak/>
        <w:t>from generation to generation.</w:t>
      </w:r>
      <w:r w:rsidRPr="001A4524">
        <w:rPr>
          <w:rFonts w:cs="Times New Roman"/>
          <w:color w:val="000000" w:themeColor="text1"/>
          <w:szCs w:val="24"/>
        </w:rPr>
        <w:t xml:space="preserve"> </w:t>
      </w:r>
      <w:r w:rsidRPr="001A4524">
        <w:rPr>
          <w:rStyle w:val="cursor-pointer"/>
          <w:rFonts w:cs="Times New Roman"/>
          <w:color w:val="000000" w:themeColor="text1"/>
          <w:szCs w:val="24"/>
        </w:rPr>
        <w:t>An inclusive leader is emotionally intelligent, thereby providing support to all employees.</w:t>
      </w:r>
      <w:r w:rsidRPr="001A4524">
        <w:rPr>
          <w:rFonts w:cs="Times New Roman"/>
          <w:color w:val="000000" w:themeColor="text1"/>
          <w:szCs w:val="24"/>
        </w:rPr>
        <w:t xml:space="preserve"> </w:t>
      </w:r>
      <w:r w:rsidRPr="001A4524">
        <w:rPr>
          <w:rStyle w:val="cursor-pointer"/>
          <w:rFonts w:cs="Times New Roman"/>
          <w:color w:val="000000" w:themeColor="text1"/>
          <w:szCs w:val="24"/>
        </w:rPr>
        <w:t>They promote open communication and respect other points of view.</w:t>
      </w:r>
      <w:r w:rsidRPr="001A4524">
        <w:rPr>
          <w:rFonts w:cs="Times New Roman"/>
          <w:color w:val="000000" w:themeColor="text1"/>
          <w:szCs w:val="24"/>
        </w:rPr>
        <w:t xml:space="preserve"> </w:t>
      </w:r>
      <w:r w:rsidRPr="001A4524">
        <w:rPr>
          <w:rStyle w:val="cursor-pointer"/>
          <w:rFonts w:cs="Times New Roman"/>
          <w:color w:val="000000" w:themeColor="text1"/>
          <w:szCs w:val="24"/>
        </w:rPr>
        <w:t>In addition, they do not discriminate against one generation over another.</w:t>
      </w:r>
      <w:r w:rsidRPr="001A4524">
        <w:rPr>
          <w:rFonts w:cs="Times New Roman"/>
          <w:color w:val="000000" w:themeColor="text1"/>
          <w:szCs w:val="24"/>
        </w:rPr>
        <w:t xml:space="preserve"> </w:t>
      </w:r>
      <w:r w:rsidRPr="001A4524">
        <w:rPr>
          <w:rStyle w:val="cursor-pointer"/>
          <w:rFonts w:cs="Times New Roman"/>
          <w:color w:val="000000" w:themeColor="text1"/>
          <w:szCs w:val="24"/>
        </w:rPr>
        <w:t>For instance, Generation X workers can be mentors due to their experience, and Generation Z workers can partner with digital innovators (</w:t>
      </w:r>
      <w:r w:rsidRPr="001A4524">
        <w:rPr>
          <w:rFonts w:cs="Times New Roman"/>
          <w:color w:val="000000" w:themeColor="text1"/>
          <w:szCs w:val="24"/>
          <w:shd w:val="clear" w:color="auto" w:fill="FFFFFF"/>
        </w:rPr>
        <w:t xml:space="preserve">Huyler </w:t>
      </w:r>
      <w:r w:rsidRPr="001A4524">
        <w:rPr>
          <w:rFonts w:cs="Times New Roman"/>
          <w:i/>
          <w:color w:val="000000" w:themeColor="text1"/>
          <w:szCs w:val="24"/>
          <w:shd w:val="clear" w:color="auto" w:fill="FFFFFF"/>
        </w:rPr>
        <w:t>et al</w:t>
      </w:r>
      <w:r w:rsidRPr="001A4524">
        <w:rPr>
          <w:rFonts w:cs="Times New Roman"/>
          <w:color w:val="000000" w:themeColor="text1"/>
          <w:szCs w:val="24"/>
          <w:shd w:val="clear" w:color="auto" w:fill="FFFFFF"/>
        </w:rPr>
        <w:t>., 2025)</w:t>
      </w:r>
      <w:r w:rsidRPr="001A4524">
        <w:rPr>
          <w:rStyle w:val="cursor-pointer"/>
          <w:rFonts w:cs="Times New Roman"/>
          <w:color w:val="000000" w:themeColor="text1"/>
          <w:szCs w:val="24"/>
        </w:rPr>
        <w:t>.</w:t>
      </w:r>
      <w:r w:rsidRPr="001A4524">
        <w:rPr>
          <w:rFonts w:cs="Times New Roman"/>
          <w:color w:val="000000" w:themeColor="text1"/>
          <w:szCs w:val="24"/>
        </w:rPr>
        <w:t xml:space="preserve"> </w:t>
      </w:r>
      <w:r w:rsidRPr="001A4524">
        <w:rPr>
          <w:rStyle w:val="cursor-pointer"/>
          <w:rFonts w:cs="Times New Roman"/>
          <w:color w:val="000000" w:themeColor="text1"/>
          <w:szCs w:val="24"/>
        </w:rPr>
        <w:t xml:space="preserve">This introduces harmony into the </w:t>
      </w:r>
      <w:proofErr w:type="spellStart"/>
      <w:r w:rsidRPr="001A4524">
        <w:rPr>
          <w:rStyle w:val="cursor-pointer"/>
          <w:rFonts w:cs="Times New Roman"/>
          <w:color w:val="000000" w:themeColor="text1"/>
          <w:szCs w:val="24"/>
        </w:rPr>
        <w:t>organisation</w:t>
      </w:r>
      <w:proofErr w:type="spellEnd"/>
      <w:r w:rsidRPr="001A4524">
        <w:rPr>
          <w:rStyle w:val="cursor-pointer"/>
          <w:rFonts w:cs="Times New Roman"/>
          <w:color w:val="000000" w:themeColor="text1"/>
          <w:szCs w:val="24"/>
        </w:rPr>
        <w:t>.</w:t>
      </w:r>
      <w:r w:rsidRPr="001A4524">
        <w:rPr>
          <w:rFonts w:cs="Times New Roman"/>
          <w:color w:val="000000" w:themeColor="text1"/>
          <w:szCs w:val="24"/>
        </w:rPr>
        <w:t xml:space="preserve"> </w:t>
      </w:r>
      <w:r w:rsidRPr="001A4524">
        <w:rPr>
          <w:rStyle w:val="cursor-pointer"/>
          <w:rFonts w:cs="Times New Roman"/>
          <w:color w:val="000000" w:themeColor="text1"/>
          <w:szCs w:val="24"/>
        </w:rPr>
        <w:t>Inclusive leaders also ensure equal training and development opportunities for all employees to advance their careers.</w:t>
      </w:r>
      <w:r w:rsidRPr="001A4524">
        <w:rPr>
          <w:rFonts w:cs="Times New Roman"/>
          <w:color w:val="000000" w:themeColor="text1"/>
          <w:szCs w:val="24"/>
        </w:rPr>
        <w:t xml:space="preserve"> </w:t>
      </w:r>
    </w:p>
    <w:p w14:paraId="1C44BCD8" w14:textId="77777777" w:rsidR="00980F83" w:rsidRPr="001A4524" w:rsidRDefault="00272070">
      <w:pPr>
        <w:spacing w:after="0" w:line="360" w:lineRule="auto"/>
        <w:rPr>
          <w:rFonts w:cs="Times New Roman"/>
          <w:b/>
          <w:color w:val="000000" w:themeColor="text1"/>
          <w:szCs w:val="24"/>
        </w:rPr>
      </w:pPr>
      <w:r w:rsidRPr="001A4524">
        <w:rPr>
          <w:rFonts w:cs="Times New Roman"/>
          <w:b/>
          <w:color w:val="000000" w:themeColor="text1"/>
          <w:szCs w:val="24"/>
        </w:rPr>
        <w:t>Recruitment, Management, and Retention Strategies</w:t>
      </w:r>
    </w:p>
    <w:p w14:paraId="140D59FA" w14:textId="77777777" w:rsidR="00980F83" w:rsidRPr="001A4524" w:rsidRDefault="00272070">
      <w:pPr>
        <w:pStyle w:val="NormalWeb"/>
        <w:spacing w:before="0" w:beforeAutospacing="0" w:after="0" w:afterAutospacing="0" w:line="360" w:lineRule="auto"/>
        <w:jc w:val="both"/>
        <w:rPr>
          <w:rStyle w:val="cursor-pointer"/>
          <w:rFonts w:eastAsiaTheme="majorEastAsia"/>
          <w:color w:val="000000" w:themeColor="text1"/>
        </w:rPr>
      </w:pPr>
      <w:r w:rsidRPr="001A4524">
        <w:rPr>
          <w:rStyle w:val="cursor-pointer"/>
          <w:rFonts w:eastAsiaTheme="majorEastAsia"/>
          <w:color w:val="000000" w:themeColor="text1"/>
        </w:rPr>
        <w:t>In recruitment, it is important to have different approaches when recruiting all generations.</w:t>
      </w:r>
      <w:r w:rsidRPr="001A4524">
        <w:rPr>
          <w:color w:val="000000" w:themeColor="text1"/>
        </w:rPr>
        <w:t xml:space="preserve"> </w:t>
      </w:r>
      <w:r w:rsidRPr="001A4524">
        <w:rPr>
          <w:rStyle w:val="cursor-pointer"/>
          <w:rFonts w:eastAsiaTheme="majorEastAsia"/>
          <w:color w:val="000000" w:themeColor="text1"/>
        </w:rPr>
        <w:t>Job platforms online work great for young people, but those old-school ones work as well for seasoned folks.</w:t>
      </w:r>
      <w:r w:rsidRPr="001A4524">
        <w:rPr>
          <w:color w:val="000000" w:themeColor="text1"/>
        </w:rPr>
        <w:t xml:space="preserve"> </w:t>
      </w:r>
      <w:r w:rsidRPr="001A4524">
        <w:rPr>
          <w:rStyle w:val="cursor-pointer"/>
          <w:rFonts w:eastAsiaTheme="majorEastAsia"/>
          <w:color w:val="000000" w:themeColor="text1"/>
        </w:rPr>
        <w:t>Leaders in Management need to adopt various methods of communication according to the preferred employee communications.</w:t>
      </w:r>
      <w:r w:rsidRPr="001A4524">
        <w:rPr>
          <w:color w:val="000000" w:themeColor="text1"/>
        </w:rPr>
        <w:t xml:space="preserve"> </w:t>
      </w:r>
      <w:r w:rsidRPr="001A4524">
        <w:rPr>
          <w:rStyle w:val="cursor-pointer"/>
          <w:rFonts w:eastAsiaTheme="majorEastAsia"/>
          <w:color w:val="000000" w:themeColor="text1"/>
        </w:rPr>
        <w:t>Some staff members would rather use email and meetings, while others would prefer the use of messaging applications and online tools.</w:t>
      </w:r>
      <w:r w:rsidRPr="001A4524">
        <w:rPr>
          <w:color w:val="000000" w:themeColor="text1"/>
        </w:rPr>
        <w:t xml:space="preserve"> </w:t>
      </w:r>
      <w:r w:rsidRPr="001A4524">
        <w:rPr>
          <w:rStyle w:val="cursor-pointer"/>
          <w:rFonts w:eastAsiaTheme="majorEastAsia"/>
          <w:color w:val="000000" w:themeColor="text1"/>
        </w:rPr>
        <w:t xml:space="preserve">During retention, companies should </w:t>
      </w:r>
      <w:proofErr w:type="spellStart"/>
      <w:r w:rsidRPr="001A4524">
        <w:rPr>
          <w:rStyle w:val="cursor-pointer"/>
          <w:rFonts w:eastAsiaTheme="majorEastAsia"/>
          <w:color w:val="000000" w:themeColor="text1"/>
        </w:rPr>
        <w:t>familiarise</w:t>
      </w:r>
      <w:proofErr w:type="spellEnd"/>
      <w:r w:rsidRPr="001A4524">
        <w:rPr>
          <w:rStyle w:val="cursor-pointer"/>
          <w:rFonts w:eastAsiaTheme="majorEastAsia"/>
          <w:color w:val="000000" w:themeColor="text1"/>
        </w:rPr>
        <w:t xml:space="preserve"> themselves with the preferences of every generation.</w:t>
      </w:r>
      <w:r w:rsidRPr="001A4524">
        <w:rPr>
          <w:color w:val="000000" w:themeColor="text1"/>
        </w:rPr>
        <w:t xml:space="preserve"> </w:t>
      </w:r>
      <w:r w:rsidRPr="001A4524">
        <w:rPr>
          <w:rStyle w:val="cursor-pointer"/>
          <w:rFonts w:eastAsiaTheme="majorEastAsia"/>
          <w:color w:val="000000" w:themeColor="text1"/>
        </w:rPr>
        <w:t>Generation X is into benefits and job security (</w:t>
      </w:r>
      <w:r w:rsidRPr="001A4524">
        <w:rPr>
          <w:color w:val="000000" w:themeColor="text1"/>
          <w:shd w:val="clear" w:color="auto" w:fill="FFFFFF"/>
        </w:rPr>
        <w:t xml:space="preserve">Dehghan Nayeri </w:t>
      </w:r>
      <w:r w:rsidRPr="001A4524">
        <w:rPr>
          <w:i/>
          <w:color w:val="000000" w:themeColor="text1"/>
          <w:shd w:val="clear" w:color="auto" w:fill="FFFFFF"/>
        </w:rPr>
        <w:t>et al.,</w:t>
      </w:r>
      <w:r w:rsidRPr="001A4524">
        <w:rPr>
          <w:color w:val="000000" w:themeColor="text1"/>
          <w:shd w:val="clear" w:color="auto" w:fill="FFFFFF"/>
        </w:rPr>
        <w:t xml:space="preserve"> 2026)</w:t>
      </w:r>
      <w:r w:rsidRPr="001A4524">
        <w:rPr>
          <w:rStyle w:val="cursor-pointer"/>
          <w:rFonts w:eastAsiaTheme="majorEastAsia"/>
          <w:color w:val="000000" w:themeColor="text1"/>
        </w:rPr>
        <w:t>.</w:t>
      </w:r>
      <w:r w:rsidRPr="001A4524">
        <w:rPr>
          <w:color w:val="000000" w:themeColor="text1"/>
        </w:rPr>
        <w:t xml:space="preserve"> </w:t>
      </w:r>
      <w:r w:rsidRPr="001A4524">
        <w:rPr>
          <w:rStyle w:val="cursor-pointer"/>
          <w:rFonts w:eastAsiaTheme="majorEastAsia"/>
          <w:color w:val="000000" w:themeColor="text1"/>
        </w:rPr>
        <w:t>Career development and flexibility are important for millennials.</w:t>
      </w:r>
      <w:r w:rsidRPr="001A4524">
        <w:rPr>
          <w:color w:val="000000" w:themeColor="text1"/>
        </w:rPr>
        <w:t xml:space="preserve"> </w:t>
      </w:r>
      <w:r w:rsidRPr="001A4524">
        <w:rPr>
          <w:rStyle w:val="cursor-pointer"/>
          <w:rFonts w:eastAsiaTheme="majorEastAsia"/>
          <w:color w:val="000000" w:themeColor="text1"/>
        </w:rPr>
        <w:t>Purpose, Inclusion and Work-Life are important priorities for Generation Z students.</w:t>
      </w:r>
      <w:r w:rsidRPr="001A4524">
        <w:rPr>
          <w:color w:val="000000" w:themeColor="text1"/>
        </w:rPr>
        <w:t xml:space="preserve"> </w:t>
      </w:r>
      <w:r w:rsidRPr="001A4524">
        <w:rPr>
          <w:rStyle w:val="cursor-pointer"/>
          <w:rFonts w:eastAsiaTheme="majorEastAsia"/>
          <w:color w:val="000000" w:themeColor="text1"/>
        </w:rPr>
        <w:t xml:space="preserve">Addressing these needs can boost satisfaction and </w:t>
      </w:r>
      <w:proofErr w:type="spellStart"/>
      <w:r w:rsidRPr="001A4524">
        <w:rPr>
          <w:rStyle w:val="cursor-pointer"/>
          <w:rFonts w:eastAsiaTheme="majorEastAsia"/>
          <w:color w:val="000000" w:themeColor="text1"/>
        </w:rPr>
        <w:t>minimise</w:t>
      </w:r>
      <w:proofErr w:type="spellEnd"/>
      <w:r w:rsidRPr="001A4524">
        <w:rPr>
          <w:rStyle w:val="cursor-pointer"/>
          <w:rFonts w:eastAsiaTheme="majorEastAsia"/>
          <w:color w:val="000000" w:themeColor="text1"/>
        </w:rPr>
        <w:t xml:space="preserve"> attrition among employees.</w:t>
      </w:r>
    </w:p>
    <w:p w14:paraId="5F418570" w14:textId="77777777" w:rsidR="00980F83" w:rsidRPr="001A4524" w:rsidRDefault="00272070">
      <w:pPr>
        <w:spacing w:after="0" w:line="360" w:lineRule="auto"/>
        <w:rPr>
          <w:rFonts w:eastAsiaTheme="majorEastAsia" w:cs="Times New Roman"/>
          <w:color w:val="000000" w:themeColor="text1"/>
          <w:szCs w:val="24"/>
        </w:rPr>
      </w:pPr>
      <w:r w:rsidRPr="001A4524">
        <w:rPr>
          <w:rFonts w:cs="Times New Roman"/>
          <w:color w:val="000000" w:themeColor="text1"/>
          <w:szCs w:val="24"/>
        </w:rPr>
        <w:br w:type="page"/>
      </w:r>
    </w:p>
    <w:p w14:paraId="6FA90DAD" w14:textId="77777777" w:rsidR="00980F83" w:rsidRPr="001A4524" w:rsidRDefault="00980F83">
      <w:pPr>
        <w:pStyle w:val="NormalWeb"/>
        <w:spacing w:before="0" w:beforeAutospacing="0" w:after="0" w:afterAutospacing="0" w:line="360" w:lineRule="auto"/>
        <w:jc w:val="both"/>
        <w:rPr>
          <w:color w:val="000000" w:themeColor="text1"/>
        </w:rPr>
      </w:pPr>
    </w:p>
    <w:p w14:paraId="437E8695" w14:textId="77777777" w:rsidR="00980F83" w:rsidRPr="001A4524" w:rsidRDefault="00272070">
      <w:pPr>
        <w:pStyle w:val="Heading1"/>
        <w:spacing w:before="0" w:line="360" w:lineRule="auto"/>
        <w:rPr>
          <w:rFonts w:cs="Times New Roman"/>
          <w:sz w:val="24"/>
          <w:szCs w:val="24"/>
        </w:rPr>
      </w:pPr>
      <w:bookmarkStart w:id="14" w:name="_Toc232189341"/>
      <w:r w:rsidRPr="001A4524">
        <w:rPr>
          <w:rFonts w:cs="Times New Roman"/>
          <w:sz w:val="24"/>
          <w:szCs w:val="24"/>
        </w:rPr>
        <w:t>Conclusion</w:t>
      </w:r>
      <w:bookmarkEnd w:id="14"/>
      <w:r w:rsidRPr="001A4524">
        <w:rPr>
          <w:rFonts w:cs="Times New Roman"/>
          <w:sz w:val="24"/>
          <w:szCs w:val="24"/>
        </w:rPr>
        <w:t xml:space="preserve"> </w:t>
      </w:r>
    </w:p>
    <w:p w14:paraId="67FDC8C9" w14:textId="77777777" w:rsidR="00980F83" w:rsidRPr="001A4524" w:rsidRDefault="00272070">
      <w:pPr>
        <w:pStyle w:val="NormalWeb"/>
        <w:spacing w:before="0" w:beforeAutospacing="0" w:after="0" w:afterAutospacing="0" w:line="360" w:lineRule="auto"/>
        <w:jc w:val="both"/>
        <w:rPr>
          <w:rStyle w:val="cursor-pointer"/>
          <w:rFonts w:eastAsiaTheme="majorEastAsia"/>
          <w:color w:val="000000" w:themeColor="text1"/>
        </w:rPr>
      </w:pPr>
      <w:r w:rsidRPr="001A4524">
        <w:rPr>
          <w:color w:val="000000" w:themeColor="text1"/>
        </w:rPr>
        <w:t xml:space="preserve">In conclusion, </w:t>
      </w:r>
      <w:r w:rsidRPr="001A4524">
        <w:rPr>
          <w:rStyle w:val="cursor-pointer"/>
          <w:rFonts w:eastAsiaTheme="majorEastAsia"/>
          <w:color w:val="000000" w:themeColor="text1"/>
        </w:rPr>
        <w:t xml:space="preserve">emotional intelligence and mindfulness play a very important role in modern </w:t>
      </w:r>
      <w:proofErr w:type="spellStart"/>
      <w:r w:rsidRPr="001A4524">
        <w:rPr>
          <w:rStyle w:val="cursor-pointer"/>
          <w:rFonts w:eastAsiaTheme="majorEastAsia"/>
          <w:color w:val="000000" w:themeColor="text1"/>
        </w:rPr>
        <w:t>organisations</w:t>
      </w:r>
      <w:proofErr w:type="spellEnd"/>
      <w:r w:rsidRPr="001A4524">
        <w:rPr>
          <w:rStyle w:val="cursor-pointer"/>
          <w:rFonts w:eastAsiaTheme="majorEastAsia"/>
          <w:color w:val="000000" w:themeColor="text1"/>
        </w:rPr>
        <w:t>.</w:t>
      </w:r>
      <w:r w:rsidRPr="001A4524">
        <w:rPr>
          <w:color w:val="000000" w:themeColor="text1"/>
        </w:rPr>
        <w:t xml:space="preserve"> </w:t>
      </w:r>
      <w:r w:rsidRPr="001A4524">
        <w:rPr>
          <w:rStyle w:val="cursor-pointer"/>
          <w:rFonts w:eastAsiaTheme="majorEastAsia"/>
          <w:color w:val="000000" w:themeColor="text1"/>
        </w:rPr>
        <w:t>Emotional intelligence enables employees to both understand and control their own emotions, as well as those of other people.</w:t>
      </w:r>
      <w:r w:rsidRPr="001A4524">
        <w:rPr>
          <w:color w:val="000000" w:themeColor="text1"/>
        </w:rPr>
        <w:t xml:space="preserve"> </w:t>
      </w:r>
      <w:r w:rsidRPr="001A4524">
        <w:rPr>
          <w:rStyle w:val="cursor-pointer"/>
          <w:rFonts w:eastAsiaTheme="majorEastAsia"/>
          <w:color w:val="000000" w:themeColor="text1"/>
        </w:rPr>
        <w:t>It enhances the workplace communication, teamwork, leadership and decision making.</w:t>
      </w:r>
      <w:r w:rsidRPr="001A4524">
        <w:rPr>
          <w:color w:val="000000" w:themeColor="text1"/>
        </w:rPr>
        <w:t xml:space="preserve"> </w:t>
      </w:r>
      <w:r w:rsidRPr="001A4524">
        <w:rPr>
          <w:rStyle w:val="cursor-pointer"/>
          <w:rFonts w:eastAsiaTheme="majorEastAsia"/>
          <w:color w:val="000000" w:themeColor="text1"/>
        </w:rPr>
        <w:t>There are three models of emotional intelligence: Goleman's, Mayer and Salovey's Ability Model, and Bar-On's model. All these models understand that being emotional and socially intelligent is a key part of success in the workplace.</w:t>
      </w:r>
      <w:r w:rsidRPr="001A4524">
        <w:rPr>
          <w:color w:val="000000" w:themeColor="text1"/>
        </w:rPr>
        <w:t xml:space="preserve"> </w:t>
      </w:r>
      <w:r w:rsidRPr="001A4524">
        <w:rPr>
          <w:rStyle w:val="cursor-pointer"/>
          <w:rFonts w:eastAsiaTheme="majorEastAsia"/>
          <w:color w:val="000000" w:themeColor="text1"/>
        </w:rPr>
        <w:t>Mindfulness is also a tool for employees to remain calm, focused, and less stressed in tough times.</w:t>
      </w:r>
      <w:r w:rsidRPr="001A4524">
        <w:rPr>
          <w:color w:val="000000" w:themeColor="text1"/>
        </w:rPr>
        <w:t xml:space="preserve"> </w:t>
      </w:r>
      <w:r w:rsidRPr="001A4524">
        <w:rPr>
          <w:rStyle w:val="cursor-pointer"/>
          <w:rFonts w:eastAsiaTheme="majorEastAsia"/>
          <w:color w:val="000000" w:themeColor="text1"/>
        </w:rPr>
        <w:t>What's more, emotional intelligence is required for managing a multi-generational workforce since various generations possess different values, communication styles and expectations.</w:t>
      </w:r>
      <w:r w:rsidRPr="001A4524">
        <w:rPr>
          <w:color w:val="000000" w:themeColor="text1"/>
        </w:rPr>
        <w:t xml:space="preserve"> </w:t>
      </w:r>
      <w:r w:rsidRPr="001A4524">
        <w:rPr>
          <w:rStyle w:val="cursor-pointer"/>
          <w:rFonts w:eastAsiaTheme="majorEastAsia"/>
          <w:color w:val="000000" w:themeColor="text1"/>
        </w:rPr>
        <w:t>With the help of managers who practice emotional intelligence and mindfulness, an inclusive and supportive work environment is created.</w:t>
      </w:r>
      <w:r w:rsidRPr="001A4524">
        <w:rPr>
          <w:color w:val="000000" w:themeColor="text1"/>
        </w:rPr>
        <w:t xml:space="preserve"> </w:t>
      </w:r>
      <w:r w:rsidRPr="001A4524">
        <w:rPr>
          <w:rStyle w:val="cursor-pointer"/>
          <w:rFonts w:eastAsiaTheme="majorEastAsia"/>
          <w:color w:val="000000" w:themeColor="text1"/>
        </w:rPr>
        <w:t xml:space="preserve">In summary, employers who invest in their leadership and staff to cultivate these capabilities will reap increased productivity, </w:t>
      </w:r>
      <w:proofErr w:type="gramStart"/>
      <w:r w:rsidRPr="001A4524">
        <w:rPr>
          <w:rStyle w:val="cursor-pointer"/>
          <w:rFonts w:eastAsiaTheme="majorEastAsia"/>
          <w:color w:val="000000" w:themeColor="text1"/>
        </w:rPr>
        <w:t>enhanced</w:t>
      </w:r>
      <w:proofErr w:type="gramEnd"/>
      <w:r w:rsidRPr="001A4524">
        <w:rPr>
          <w:rStyle w:val="cursor-pointer"/>
          <w:rFonts w:eastAsiaTheme="majorEastAsia"/>
          <w:color w:val="000000" w:themeColor="text1"/>
        </w:rPr>
        <w:t xml:space="preserve"> teamwork and </w:t>
      </w:r>
      <w:proofErr w:type="gramStart"/>
      <w:r w:rsidRPr="001A4524">
        <w:rPr>
          <w:rStyle w:val="cursor-pointer"/>
          <w:rFonts w:eastAsiaTheme="majorEastAsia"/>
          <w:color w:val="000000" w:themeColor="text1"/>
        </w:rPr>
        <w:t>enhanced</w:t>
      </w:r>
      <w:proofErr w:type="gramEnd"/>
      <w:r w:rsidRPr="001A4524">
        <w:rPr>
          <w:rStyle w:val="cursor-pointer"/>
          <w:rFonts w:eastAsiaTheme="majorEastAsia"/>
          <w:color w:val="000000" w:themeColor="text1"/>
        </w:rPr>
        <w:t xml:space="preserve"> employee health and </w:t>
      </w:r>
      <w:proofErr w:type="spellStart"/>
      <w:r w:rsidRPr="001A4524">
        <w:rPr>
          <w:rStyle w:val="cursor-pointer"/>
          <w:rFonts w:eastAsiaTheme="majorEastAsia"/>
          <w:color w:val="000000" w:themeColor="text1"/>
        </w:rPr>
        <w:t>organisational</w:t>
      </w:r>
      <w:proofErr w:type="spellEnd"/>
      <w:r w:rsidRPr="001A4524">
        <w:rPr>
          <w:rStyle w:val="cursor-pointer"/>
          <w:rFonts w:eastAsiaTheme="majorEastAsia"/>
          <w:color w:val="000000" w:themeColor="text1"/>
        </w:rPr>
        <w:t xml:space="preserve"> performance.</w:t>
      </w:r>
    </w:p>
    <w:p w14:paraId="0E0CABE0" w14:textId="77777777" w:rsidR="00980F83" w:rsidRPr="001A4524" w:rsidRDefault="00272070">
      <w:pPr>
        <w:spacing w:after="0" w:line="360" w:lineRule="auto"/>
        <w:jc w:val="left"/>
        <w:rPr>
          <w:rStyle w:val="cursor-pointer"/>
          <w:rFonts w:eastAsiaTheme="majorEastAsia" w:cs="Times New Roman"/>
          <w:color w:val="000000" w:themeColor="text1"/>
          <w:szCs w:val="24"/>
        </w:rPr>
      </w:pPr>
      <w:r w:rsidRPr="001A4524">
        <w:rPr>
          <w:rStyle w:val="cursor-pointer"/>
          <w:rFonts w:eastAsiaTheme="majorEastAsia" w:cs="Times New Roman"/>
          <w:color w:val="000000" w:themeColor="text1"/>
          <w:szCs w:val="24"/>
        </w:rPr>
        <w:br w:type="page"/>
      </w:r>
    </w:p>
    <w:p w14:paraId="172A7696" w14:textId="77777777" w:rsidR="00980F83" w:rsidRPr="001A4524" w:rsidRDefault="00272070">
      <w:pPr>
        <w:pStyle w:val="Heading1"/>
        <w:spacing w:before="0" w:line="360" w:lineRule="auto"/>
        <w:rPr>
          <w:rFonts w:cs="Times New Roman"/>
          <w:sz w:val="24"/>
          <w:szCs w:val="24"/>
        </w:rPr>
      </w:pPr>
      <w:bookmarkStart w:id="15" w:name="_Toc232189342"/>
      <w:r w:rsidRPr="001A4524">
        <w:rPr>
          <w:rFonts w:cs="Times New Roman"/>
          <w:sz w:val="24"/>
          <w:szCs w:val="24"/>
        </w:rPr>
        <w:lastRenderedPageBreak/>
        <w:t>References</w:t>
      </w:r>
      <w:bookmarkEnd w:id="15"/>
    </w:p>
    <w:p w14:paraId="53141389" w14:textId="77777777" w:rsidR="00980F83" w:rsidRPr="001A4524" w:rsidRDefault="00272070">
      <w:pPr>
        <w:spacing w:line="360" w:lineRule="auto"/>
        <w:rPr>
          <w:rFonts w:cs="Times New Roman"/>
          <w:color w:val="000000" w:themeColor="text1"/>
          <w:szCs w:val="24"/>
        </w:rPr>
      </w:pPr>
      <w:r w:rsidRPr="001A4524">
        <w:rPr>
          <w:rFonts w:cs="Times New Roman"/>
          <w:color w:val="000000" w:themeColor="text1"/>
          <w:szCs w:val="24"/>
          <w:shd w:val="clear" w:color="auto" w:fill="FFFFFF"/>
        </w:rPr>
        <w:t>Akter, K.M., Banik, S., Islam, M.I. and Sutradhar, L. (2026) Emotional Intelligence and Employee Performance: Moderating Role of Gender. </w:t>
      </w:r>
      <w:r w:rsidRPr="001A4524">
        <w:rPr>
          <w:rFonts w:cs="Times New Roman"/>
          <w:i/>
          <w:iCs/>
          <w:color w:val="000000" w:themeColor="text1"/>
          <w:szCs w:val="24"/>
          <w:shd w:val="clear" w:color="auto" w:fill="FFFFFF"/>
        </w:rPr>
        <w:t>Business Perspective Review</w:t>
      </w:r>
      <w:r w:rsidRPr="001A4524">
        <w:rPr>
          <w:rFonts w:cs="Times New Roman"/>
          <w:color w:val="000000" w:themeColor="text1"/>
          <w:szCs w:val="24"/>
          <w:shd w:val="clear" w:color="auto" w:fill="FFFFFF"/>
        </w:rPr>
        <w:t>, </w:t>
      </w:r>
      <w:r w:rsidRPr="001A4524">
        <w:rPr>
          <w:rFonts w:cs="Times New Roman"/>
          <w:i/>
          <w:iCs/>
          <w:color w:val="000000" w:themeColor="text1"/>
          <w:szCs w:val="24"/>
          <w:shd w:val="clear" w:color="auto" w:fill="FFFFFF"/>
        </w:rPr>
        <w:t>8</w:t>
      </w:r>
      <w:r w:rsidRPr="001A4524">
        <w:rPr>
          <w:rFonts w:cs="Times New Roman"/>
          <w:color w:val="000000" w:themeColor="text1"/>
          <w:szCs w:val="24"/>
          <w:shd w:val="clear" w:color="auto" w:fill="FFFFFF"/>
        </w:rPr>
        <w:t>(1), pp.17-</w:t>
      </w:r>
      <w:proofErr w:type="gramStart"/>
      <w:r w:rsidRPr="001A4524">
        <w:rPr>
          <w:rFonts w:cs="Times New Roman"/>
          <w:color w:val="000000" w:themeColor="text1"/>
          <w:szCs w:val="24"/>
          <w:shd w:val="clear" w:color="auto" w:fill="FFFFFF"/>
        </w:rPr>
        <w:t>33.https://doi.org/10.38157/bpr.v8i1.744</w:t>
      </w:r>
      <w:proofErr w:type="gramEnd"/>
    </w:p>
    <w:p w14:paraId="443E4DB4" w14:textId="77777777" w:rsidR="00980F83" w:rsidRPr="001A4524" w:rsidRDefault="00272070">
      <w:pPr>
        <w:rPr>
          <w:rFonts w:cs="Times New Roman"/>
          <w:color w:val="000000" w:themeColor="text1"/>
          <w:szCs w:val="24"/>
        </w:rPr>
      </w:pPr>
      <w:proofErr w:type="spellStart"/>
      <w:r w:rsidRPr="001A4524">
        <w:rPr>
          <w:rFonts w:cs="Times New Roman"/>
          <w:color w:val="000000" w:themeColor="text1"/>
          <w:szCs w:val="24"/>
          <w:shd w:val="clear" w:color="auto" w:fill="FFFFFF"/>
        </w:rPr>
        <w:t>Alwali</w:t>
      </w:r>
      <w:proofErr w:type="spellEnd"/>
      <w:r w:rsidRPr="001A4524">
        <w:rPr>
          <w:rFonts w:cs="Times New Roman"/>
          <w:color w:val="000000" w:themeColor="text1"/>
          <w:szCs w:val="24"/>
          <w:shd w:val="clear" w:color="auto" w:fill="FFFFFF"/>
        </w:rPr>
        <w:t xml:space="preserve">, J. and </w:t>
      </w:r>
      <w:proofErr w:type="spellStart"/>
      <w:r w:rsidRPr="001A4524">
        <w:rPr>
          <w:rFonts w:cs="Times New Roman"/>
          <w:color w:val="000000" w:themeColor="text1"/>
          <w:szCs w:val="24"/>
          <w:shd w:val="clear" w:color="auto" w:fill="FFFFFF"/>
        </w:rPr>
        <w:t>Alwali</w:t>
      </w:r>
      <w:proofErr w:type="spellEnd"/>
      <w:r w:rsidRPr="001A4524">
        <w:rPr>
          <w:rFonts w:cs="Times New Roman"/>
          <w:color w:val="000000" w:themeColor="text1"/>
          <w:szCs w:val="24"/>
          <w:shd w:val="clear" w:color="auto" w:fill="FFFFFF"/>
        </w:rPr>
        <w:t>, W. (2026) Linking AI-driven HRM and emotional intelligence to leadership effectiveness and employee performance. </w:t>
      </w:r>
      <w:r w:rsidRPr="001A4524">
        <w:rPr>
          <w:rFonts w:cs="Times New Roman"/>
          <w:i/>
          <w:iCs/>
          <w:color w:val="000000" w:themeColor="text1"/>
          <w:szCs w:val="24"/>
          <w:shd w:val="clear" w:color="auto" w:fill="FFFFFF"/>
        </w:rPr>
        <w:t>Leadership &amp; Organization Development Journal</w:t>
      </w:r>
      <w:r w:rsidRPr="001A4524">
        <w:rPr>
          <w:rFonts w:cs="Times New Roman"/>
          <w:color w:val="000000" w:themeColor="text1"/>
          <w:szCs w:val="24"/>
          <w:shd w:val="clear" w:color="auto" w:fill="FFFFFF"/>
        </w:rPr>
        <w:t>, </w:t>
      </w:r>
      <w:r w:rsidRPr="001A4524">
        <w:rPr>
          <w:rFonts w:cs="Times New Roman"/>
          <w:i/>
          <w:iCs/>
          <w:color w:val="000000" w:themeColor="text1"/>
          <w:szCs w:val="24"/>
          <w:shd w:val="clear" w:color="auto" w:fill="FFFFFF"/>
        </w:rPr>
        <w:t>47</w:t>
      </w:r>
      <w:r w:rsidRPr="001A4524">
        <w:rPr>
          <w:rFonts w:cs="Times New Roman"/>
          <w:color w:val="000000" w:themeColor="text1"/>
          <w:szCs w:val="24"/>
          <w:shd w:val="clear" w:color="auto" w:fill="FFFFFF"/>
        </w:rPr>
        <w:t>(3), pp.477-497.</w:t>
      </w:r>
      <w:r w:rsidRPr="001A4524">
        <w:rPr>
          <w:rFonts w:cs="Times New Roman"/>
          <w:color w:val="000000" w:themeColor="text1"/>
          <w:szCs w:val="24"/>
        </w:rPr>
        <w:t xml:space="preserve"> </w:t>
      </w:r>
      <w:r w:rsidRPr="001A4524">
        <w:rPr>
          <w:rFonts w:cs="Times New Roman"/>
          <w:color w:val="000000" w:themeColor="text1"/>
          <w:szCs w:val="24"/>
          <w:shd w:val="clear" w:color="auto" w:fill="FFFFFF"/>
        </w:rPr>
        <w:t>https://doi.org/10.1108/LODJ-05-2025-0358</w:t>
      </w:r>
    </w:p>
    <w:p w14:paraId="2537D18D" w14:textId="77777777" w:rsidR="00980F83" w:rsidRPr="001A4524" w:rsidRDefault="00272070">
      <w:pPr>
        <w:spacing w:line="360" w:lineRule="auto"/>
        <w:rPr>
          <w:rFonts w:cs="Times New Roman"/>
          <w:color w:val="000000" w:themeColor="text1"/>
          <w:szCs w:val="24"/>
        </w:rPr>
      </w:pPr>
      <w:proofErr w:type="spellStart"/>
      <w:r w:rsidRPr="001A4524">
        <w:rPr>
          <w:rFonts w:cs="Times New Roman"/>
          <w:color w:val="000000" w:themeColor="text1"/>
          <w:szCs w:val="24"/>
          <w:shd w:val="clear" w:color="auto" w:fill="FFFFFF"/>
        </w:rPr>
        <w:t>Barinua</w:t>
      </w:r>
      <w:proofErr w:type="spellEnd"/>
      <w:r w:rsidRPr="001A4524">
        <w:rPr>
          <w:rFonts w:cs="Times New Roman"/>
          <w:color w:val="000000" w:themeColor="text1"/>
          <w:szCs w:val="24"/>
          <w:shd w:val="clear" w:color="auto" w:fill="FFFFFF"/>
        </w:rPr>
        <w:t>, V. (2026) STRATEGIC HUMAN RESOURCE PLANNING IN THE 21TS CENTURY: BRIDGING THE GAP BETWEEN ORGANISATIONAL VISION AND WORKFORCE REALITY. </w:t>
      </w:r>
      <w:r w:rsidRPr="001A4524">
        <w:rPr>
          <w:rFonts w:cs="Times New Roman"/>
          <w:i/>
          <w:iCs/>
          <w:color w:val="000000" w:themeColor="text1"/>
          <w:szCs w:val="24"/>
          <w:shd w:val="clear" w:color="auto" w:fill="FFFFFF"/>
        </w:rPr>
        <w:t>BW Academic Journal</w:t>
      </w:r>
      <w:r w:rsidRPr="001A4524">
        <w:rPr>
          <w:rFonts w:cs="Times New Roman"/>
          <w:color w:val="000000" w:themeColor="text1"/>
          <w:szCs w:val="24"/>
          <w:shd w:val="clear" w:color="auto" w:fill="FFFFFF"/>
        </w:rPr>
        <w:t>.https://mail.bwjournal.org/index.php/bsjournal/article/view/3989</w:t>
      </w:r>
    </w:p>
    <w:p w14:paraId="696EDBEC" w14:textId="77777777" w:rsidR="00980F83" w:rsidRPr="001A4524" w:rsidRDefault="00272070">
      <w:pPr>
        <w:spacing w:line="360" w:lineRule="auto"/>
        <w:rPr>
          <w:rFonts w:cs="Times New Roman"/>
          <w:color w:val="000000" w:themeColor="text1"/>
          <w:szCs w:val="24"/>
        </w:rPr>
      </w:pPr>
      <w:r w:rsidRPr="001A4524">
        <w:rPr>
          <w:rFonts w:cs="Times New Roman"/>
          <w:color w:val="000000" w:themeColor="text1"/>
          <w:szCs w:val="24"/>
          <w:shd w:val="clear" w:color="auto" w:fill="FFFFFF"/>
        </w:rPr>
        <w:t>Bastian, C. and Bhau, S. (2026) A Comparative Study of Generational Workforce Adaptation to AI Among Generation X and Millennials. </w:t>
      </w:r>
      <w:r w:rsidRPr="001A4524">
        <w:rPr>
          <w:rFonts w:cs="Times New Roman"/>
          <w:i/>
          <w:iCs/>
          <w:color w:val="000000" w:themeColor="text1"/>
          <w:szCs w:val="24"/>
          <w:shd w:val="clear" w:color="auto" w:fill="FFFFFF"/>
        </w:rPr>
        <w:t>International Journal of Global Mental Health, Innovation, Policy, Action, Culture &amp; Transformation</w:t>
      </w:r>
      <w:r w:rsidRPr="001A4524">
        <w:rPr>
          <w:rFonts w:cs="Times New Roman"/>
          <w:color w:val="000000" w:themeColor="text1"/>
          <w:szCs w:val="24"/>
          <w:shd w:val="clear" w:color="auto" w:fill="FFFFFF"/>
        </w:rPr>
        <w:t>, </w:t>
      </w:r>
      <w:r w:rsidRPr="001A4524">
        <w:rPr>
          <w:rFonts w:cs="Times New Roman"/>
          <w:i/>
          <w:iCs/>
          <w:color w:val="000000" w:themeColor="text1"/>
          <w:szCs w:val="24"/>
          <w:shd w:val="clear" w:color="auto" w:fill="FFFFFF"/>
        </w:rPr>
        <w:t>2</w:t>
      </w:r>
      <w:r w:rsidRPr="001A4524">
        <w:rPr>
          <w:rFonts w:cs="Times New Roman"/>
          <w:color w:val="000000" w:themeColor="text1"/>
          <w:szCs w:val="24"/>
          <w:shd w:val="clear" w:color="auto" w:fill="FFFFFF"/>
        </w:rPr>
        <w:t>(1</w:t>
      </w:r>
      <w:proofErr w:type="gramStart"/>
      <w:r w:rsidRPr="001A4524">
        <w:rPr>
          <w:rFonts w:cs="Times New Roman"/>
          <w:color w:val="000000" w:themeColor="text1"/>
          <w:szCs w:val="24"/>
          <w:shd w:val="clear" w:color="auto" w:fill="FFFFFF"/>
        </w:rPr>
        <w:t>).https://doi.org/10.61113/impact.V2I1.1258</w:t>
      </w:r>
      <w:proofErr w:type="gramEnd"/>
    </w:p>
    <w:p w14:paraId="5CF7D46F" w14:textId="77777777" w:rsidR="00980F83" w:rsidRPr="001A4524" w:rsidRDefault="00272070">
      <w:pPr>
        <w:spacing w:line="360" w:lineRule="auto"/>
        <w:rPr>
          <w:rFonts w:cs="Times New Roman"/>
          <w:color w:val="000000" w:themeColor="text1"/>
          <w:szCs w:val="24"/>
          <w:shd w:val="clear" w:color="auto" w:fill="FFFFFF"/>
        </w:rPr>
      </w:pPr>
      <w:proofErr w:type="spellStart"/>
      <w:r w:rsidRPr="001A4524">
        <w:rPr>
          <w:rFonts w:cs="Times New Roman"/>
          <w:color w:val="000000" w:themeColor="text1"/>
          <w:szCs w:val="24"/>
          <w:shd w:val="clear" w:color="auto" w:fill="FFFFFF"/>
        </w:rPr>
        <w:t>Blal</w:t>
      </w:r>
      <w:proofErr w:type="spellEnd"/>
      <w:r w:rsidRPr="001A4524">
        <w:rPr>
          <w:rFonts w:cs="Times New Roman"/>
          <w:color w:val="000000" w:themeColor="text1"/>
          <w:szCs w:val="24"/>
          <w:shd w:val="clear" w:color="auto" w:fill="FFFFFF"/>
        </w:rPr>
        <w:t>, I. and Völker, J. (2026) Emotional intelligence &amp; tourism social entrepreneurship. </w:t>
      </w:r>
      <w:r w:rsidRPr="001A4524">
        <w:rPr>
          <w:rFonts w:cs="Times New Roman"/>
          <w:i/>
          <w:iCs/>
          <w:color w:val="000000" w:themeColor="text1"/>
          <w:szCs w:val="24"/>
          <w:shd w:val="clear" w:color="auto" w:fill="FFFFFF"/>
        </w:rPr>
        <w:t>Annals of Tourism Research</w:t>
      </w:r>
      <w:r w:rsidRPr="001A4524">
        <w:rPr>
          <w:rFonts w:cs="Times New Roman"/>
          <w:color w:val="000000" w:themeColor="text1"/>
          <w:szCs w:val="24"/>
          <w:shd w:val="clear" w:color="auto" w:fill="FFFFFF"/>
        </w:rPr>
        <w:t>, </w:t>
      </w:r>
      <w:r w:rsidRPr="001A4524">
        <w:rPr>
          <w:rFonts w:cs="Times New Roman"/>
          <w:i/>
          <w:iCs/>
          <w:color w:val="000000" w:themeColor="text1"/>
          <w:szCs w:val="24"/>
          <w:shd w:val="clear" w:color="auto" w:fill="FFFFFF"/>
        </w:rPr>
        <w:t>116</w:t>
      </w:r>
      <w:r w:rsidRPr="001A4524">
        <w:rPr>
          <w:rFonts w:cs="Times New Roman"/>
          <w:color w:val="000000" w:themeColor="text1"/>
          <w:szCs w:val="24"/>
          <w:shd w:val="clear" w:color="auto" w:fill="FFFFFF"/>
        </w:rPr>
        <w:t>, p.104078.https://doi.org/10.1016/j.annals.2025.104078</w:t>
      </w:r>
    </w:p>
    <w:p w14:paraId="2A9D8F27" w14:textId="77777777" w:rsidR="00980F83" w:rsidRPr="001A4524" w:rsidRDefault="00272070">
      <w:pPr>
        <w:rPr>
          <w:rFonts w:cs="Times New Roman"/>
          <w:color w:val="000000" w:themeColor="text1"/>
          <w:szCs w:val="24"/>
          <w:shd w:val="clear" w:color="auto" w:fill="FFFFFF"/>
        </w:rPr>
      </w:pPr>
      <w:r w:rsidRPr="001A4524">
        <w:rPr>
          <w:rFonts w:cs="Times New Roman"/>
          <w:color w:val="000000" w:themeColor="text1"/>
          <w:szCs w:val="24"/>
          <w:shd w:val="clear" w:color="auto" w:fill="FFFFFF"/>
        </w:rPr>
        <w:t>Chouhan, V.S. and Shukla, A. (</w:t>
      </w:r>
      <w:proofErr w:type="gramStart"/>
      <w:r w:rsidRPr="001A4524">
        <w:rPr>
          <w:rFonts w:cs="Times New Roman"/>
          <w:color w:val="000000" w:themeColor="text1"/>
          <w:szCs w:val="24"/>
          <w:shd w:val="clear" w:color="auto" w:fill="FFFFFF"/>
        </w:rPr>
        <w:t>2026)The</w:t>
      </w:r>
      <w:proofErr w:type="gramEnd"/>
      <w:r w:rsidRPr="001A4524">
        <w:rPr>
          <w:rFonts w:cs="Times New Roman"/>
          <w:color w:val="000000" w:themeColor="text1"/>
          <w:szCs w:val="24"/>
          <w:shd w:val="clear" w:color="auto" w:fill="FFFFFF"/>
        </w:rPr>
        <w:t xml:space="preserve"> association between virtual communication and leadership in the post-pandemic era: the role of emotional intelligence. </w:t>
      </w:r>
      <w:r w:rsidRPr="001A4524">
        <w:rPr>
          <w:rFonts w:cs="Times New Roman"/>
          <w:i/>
          <w:iCs/>
          <w:color w:val="000000" w:themeColor="text1"/>
          <w:szCs w:val="24"/>
          <w:shd w:val="clear" w:color="auto" w:fill="FFFFFF"/>
        </w:rPr>
        <w:t>Asia-Pacific Journal of Business Administration</w:t>
      </w:r>
      <w:r w:rsidRPr="001A4524">
        <w:rPr>
          <w:rFonts w:cs="Times New Roman"/>
          <w:color w:val="000000" w:themeColor="text1"/>
          <w:szCs w:val="24"/>
          <w:shd w:val="clear" w:color="auto" w:fill="FFFFFF"/>
        </w:rPr>
        <w:t>, </w:t>
      </w:r>
      <w:r w:rsidRPr="001A4524">
        <w:rPr>
          <w:rFonts w:cs="Times New Roman"/>
          <w:i/>
          <w:iCs/>
          <w:color w:val="000000" w:themeColor="text1"/>
          <w:szCs w:val="24"/>
          <w:shd w:val="clear" w:color="auto" w:fill="FFFFFF"/>
        </w:rPr>
        <w:t>18</w:t>
      </w:r>
      <w:r w:rsidRPr="001A4524">
        <w:rPr>
          <w:rFonts w:cs="Times New Roman"/>
          <w:color w:val="000000" w:themeColor="text1"/>
          <w:szCs w:val="24"/>
          <w:shd w:val="clear" w:color="auto" w:fill="FFFFFF"/>
        </w:rPr>
        <w:t>(1), pp.42-83.</w:t>
      </w:r>
      <w:r w:rsidRPr="001A4524">
        <w:rPr>
          <w:rFonts w:cs="Times New Roman"/>
          <w:color w:val="000000" w:themeColor="text1"/>
          <w:szCs w:val="24"/>
        </w:rPr>
        <w:t xml:space="preserve"> </w:t>
      </w:r>
      <w:hyperlink r:id="rId9" w:history="1">
        <w:r w:rsidRPr="001A4524">
          <w:rPr>
            <w:rStyle w:val="Hyperlink"/>
            <w:rFonts w:cs="Times New Roman"/>
            <w:color w:val="000000" w:themeColor="text1"/>
            <w:szCs w:val="24"/>
            <w:shd w:val="clear" w:color="auto" w:fill="FFFFFF"/>
          </w:rPr>
          <w:t>https://doi.org/10.1108/APJBA-11-2023-0601</w:t>
        </w:r>
      </w:hyperlink>
    </w:p>
    <w:p w14:paraId="79898310" w14:textId="77777777" w:rsidR="00980F83" w:rsidRPr="001A4524" w:rsidRDefault="00272070">
      <w:pPr>
        <w:spacing w:line="360" w:lineRule="auto"/>
        <w:rPr>
          <w:rFonts w:cs="Times New Roman"/>
          <w:color w:val="000000" w:themeColor="text1"/>
          <w:szCs w:val="24"/>
          <w:shd w:val="clear" w:color="auto" w:fill="FFFFFF"/>
        </w:rPr>
      </w:pPr>
      <w:r w:rsidRPr="001A4524">
        <w:rPr>
          <w:rFonts w:cs="Times New Roman"/>
          <w:color w:val="000000" w:themeColor="text1"/>
          <w:szCs w:val="24"/>
          <w:shd w:val="clear" w:color="auto" w:fill="FFFFFF"/>
        </w:rPr>
        <w:t xml:space="preserve">Dehghan Nayeri, M., Sadeghpour </w:t>
      </w:r>
      <w:proofErr w:type="spellStart"/>
      <w:r w:rsidRPr="001A4524">
        <w:rPr>
          <w:rFonts w:cs="Times New Roman"/>
          <w:color w:val="000000" w:themeColor="text1"/>
          <w:szCs w:val="24"/>
          <w:shd w:val="clear" w:color="auto" w:fill="FFFFFF"/>
        </w:rPr>
        <w:t>Firouzabad</w:t>
      </w:r>
      <w:proofErr w:type="spellEnd"/>
      <w:r w:rsidRPr="001A4524">
        <w:rPr>
          <w:rFonts w:cs="Times New Roman"/>
          <w:color w:val="000000" w:themeColor="text1"/>
          <w:szCs w:val="24"/>
          <w:shd w:val="clear" w:color="auto" w:fill="FFFFFF"/>
        </w:rPr>
        <w:t>, A. and Safari, S. (2026) Comparison across X, Y and Z generation employees’ attraction and retention factors: multigroup analysis (MGA). </w:t>
      </w:r>
      <w:r w:rsidRPr="001A4524">
        <w:rPr>
          <w:rFonts w:cs="Times New Roman"/>
          <w:i/>
          <w:iCs/>
          <w:color w:val="000000" w:themeColor="text1"/>
          <w:szCs w:val="24"/>
          <w:shd w:val="clear" w:color="auto" w:fill="FFFFFF"/>
        </w:rPr>
        <w:t>International Journal of Organizational Analysis</w:t>
      </w:r>
      <w:r w:rsidRPr="001A4524">
        <w:rPr>
          <w:rFonts w:cs="Times New Roman"/>
          <w:color w:val="000000" w:themeColor="text1"/>
          <w:szCs w:val="24"/>
          <w:shd w:val="clear" w:color="auto" w:fill="FFFFFF"/>
        </w:rPr>
        <w:t>, </w:t>
      </w:r>
      <w:r w:rsidRPr="001A4524">
        <w:rPr>
          <w:rFonts w:cs="Times New Roman"/>
          <w:i/>
          <w:iCs/>
          <w:color w:val="000000" w:themeColor="text1"/>
          <w:szCs w:val="24"/>
          <w:shd w:val="clear" w:color="auto" w:fill="FFFFFF"/>
        </w:rPr>
        <w:t>34</w:t>
      </w:r>
      <w:r w:rsidRPr="001A4524">
        <w:rPr>
          <w:rFonts w:cs="Times New Roman"/>
          <w:color w:val="000000" w:themeColor="text1"/>
          <w:szCs w:val="24"/>
          <w:shd w:val="clear" w:color="auto" w:fill="FFFFFF"/>
        </w:rPr>
        <w:t>(2), pp.385-414.https://doi.org/10.1108/IJOA-11-2024-4954</w:t>
      </w:r>
    </w:p>
    <w:p w14:paraId="2B75E9FC" w14:textId="77777777" w:rsidR="00980F83" w:rsidRPr="001A4524" w:rsidRDefault="00272070">
      <w:pPr>
        <w:spacing w:line="360" w:lineRule="auto"/>
        <w:rPr>
          <w:rFonts w:cs="Times New Roman"/>
          <w:color w:val="000000" w:themeColor="text1"/>
          <w:szCs w:val="24"/>
          <w:shd w:val="clear" w:color="auto" w:fill="FFFFFF"/>
        </w:rPr>
      </w:pPr>
      <w:r w:rsidRPr="001A4524">
        <w:rPr>
          <w:rFonts w:cs="Times New Roman"/>
          <w:color w:val="000000" w:themeColor="text1"/>
          <w:szCs w:val="24"/>
          <w:shd w:val="clear" w:color="auto" w:fill="FFFFFF"/>
        </w:rPr>
        <w:t xml:space="preserve">Dickason, R., </w:t>
      </w:r>
      <w:proofErr w:type="spellStart"/>
      <w:r w:rsidRPr="001A4524">
        <w:rPr>
          <w:rFonts w:cs="Times New Roman"/>
          <w:color w:val="000000" w:themeColor="text1"/>
          <w:szCs w:val="24"/>
          <w:shd w:val="clear" w:color="auto" w:fill="FFFFFF"/>
        </w:rPr>
        <w:t>Ashkanasy</w:t>
      </w:r>
      <w:proofErr w:type="spellEnd"/>
      <w:r w:rsidRPr="001A4524">
        <w:rPr>
          <w:rFonts w:cs="Times New Roman"/>
          <w:color w:val="000000" w:themeColor="text1"/>
          <w:szCs w:val="24"/>
          <w:shd w:val="clear" w:color="auto" w:fill="FFFFFF"/>
        </w:rPr>
        <w:t>, N.M. and Hampton-</w:t>
      </w:r>
      <w:proofErr w:type="spellStart"/>
      <w:r w:rsidRPr="001A4524">
        <w:rPr>
          <w:rFonts w:cs="Times New Roman"/>
          <w:color w:val="000000" w:themeColor="text1"/>
          <w:szCs w:val="24"/>
          <w:shd w:val="clear" w:color="auto" w:fill="FFFFFF"/>
        </w:rPr>
        <w:t>Musseau</w:t>
      </w:r>
      <w:proofErr w:type="spellEnd"/>
      <w:r w:rsidRPr="001A4524">
        <w:rPr>
          <w:rFonts w:cs="Times New Roman"/>
          <w:color w:val="000000" w:themeColor="text1"/>
          <w:szCs w:val="24"/>
          <w:shd w:val="clear" w:color="auto" w:fill="FFFFFF"/>
        </w:rPr>
        <w:t>, D. (</w:t>
      </w:r>
      <w:proofErr w:type="gramStart"/>
      <w:r w:rsidRPr="001A4524">
        <w:rPr>
          <w:rFonts w:cs="Times New Roman"/>
          <w:color w:val="000000" w:themeColor="text1"/>
          <w:szCs w:val="24"/>
          <w:shd w:val="clear" w:color="auto" w:fill="FFFFFF"/>
        </w:rPr>
        <w:t>2026)The</w:t>
      </w:r>
      <w:proofErr w:type="gramEnd"/>
      <w:r w:rsidRPr="001A4524">
        <w:rPr>
          <w:rFonts w:cs="Times New Roman"/>
          <w:color w:val="000000" w:themeColor="text1"/>
          <w:szCs w:val="24"/>
          <w:shd w:val="clear" w:color="auto" w:fill="FFFFFF"/>
        </w:rPr>
        <w:t xml:space="preserve"> Early Western History of the Concept of Emotional Intelligence (1811–1990): From the Era of Proto-Emotional Intelligence to the Dawn of Scholarly Interest. </w:t>
      </w:r>
      <w:r w:rsidRPr="001A4524">
        <w:rPr>
          <w:rFonts w:cs="Times New Roman"/>
          <w:i/>
          <w:iCs/>
          <w:color w:val="000000" w:themeColor="text1"/>
          <w:szCs w:val="24"/>
          <w:shd w:val="clear" w:color="auto" w:fill="FFFFFF"/>
        </w:rPr>
        <w:t>Emotion Review</w:t>
      </w:r>
      <w:r w:rsidRPr="001A4524">
        <w:rPr>
          <w:rFonts w:cs="Times New Roman"/>
          <w:color w:val="000000" w:themeColor="text1"/>
          <w:szCs w:val="24"/>
          <w:shd w:val="clear" w:color="auto" w:fill="FFFFFF"/>
        </w:rPr>
        <w:t>, p.17540739261444292.https://doi.org/10.1177/17540739261444292</w:t>
      </w:r>
    </w:p>
    <w:p w14:paraId="659E350C" w14:textId="77777777" w:rsidR="00980F83" w:rsidRPr="001A4524" w:rsidRDefault="00272070">
      <w:pPr>
        <w:spacing w:line="360" w:lineRule="auto"/>
        <w:rPr>
          <w:rFonts w:cs="Times New Roman"/>
          <w:color w:val="000000" w:themeColor="text1"/>
          <w:szCs w:val="24"/>
        </w:rPr>
      </w:pPr>
      <w:proofErr w:type="spellStart"/>
      <w:r w:rsidRPr="001A4524">
        <w:rPr>
          <w:rFonts w:cs="Times New Roman"/>
          <w:color w:val="000000" w:themeColor="text1"/>
          <w:szCs w:val="24"/>
        </w:rPr>
        <w:lastRenderedPageBreak/>
        <w:t>Experianta</w:t>
      </w:r>
      <w:proofErr w:type="spellEnd"/>
      <w:r w:rsidRPr="001A4524">
        <w:rPr>
          <w:rFonts w:cs="Times New Roman"/>
          <w:color w:val="000000" w:themeColor="text1"/>
          <w:szCs w:val="24"/>
        </w:rPr>
        <w:t xml:space="preserve"> (2026) </w:t>
      </w:r>
      <w:r w:rsidRPr="001A4524">
        <w:rPr>
          <w:rFonts w:cs="Times New Roman"/>
          <w:i/>
          <w:color w:val="000000" w:themeColor="text1"/>
          <w:szCs w:val="24"/>
        </w:rPr>
        <w:t>Emotional Intelligence</w:t>
      </w:r>
      <w:r w:rsidRPr="001A4524">
        <w:rPr>
          <w:rFonts w:cs="Times New Roman"/>
          <w:color w:val="000000" w:themeColor="text1"/>
          <w:szCs w:val="24"/>
        </w:rPr>
        <w:t xml:space="preserve">. Available at: </w:t>
      </w:r>
      <w:hyperlink r:id="rId10" w:history="1">
        <w:r w:rsidRPr="001A4524">
          <w:rPr>
            <w:rStyle w:val="Hyperlink"/>
            <w:rFonts w:cs="Times New Roman"/>
            <w:color w:val="000000" w:themeColor="text1"/>
            <w:szCs w:val="24"/>
          </w:rPr>
          <w:t>https://experianta.com/directory/concepts/a-milestone-of-intelligent-development-daniel-golemans-emotional-intelligence-theory/</w:t>
        </w:r>
      </w:hyperlink>
      <w:r w:rsidRPr="001A4524">
        <w:rPr>
          <w:rFonts w:cs="Times New Roman"/>
          <w:color w:val="000000" w:themeColor="text1"/>
          <w:szCs w:val="24"/>
        </w:rPr>
        <w:t xml:space="preserve"> (Accessed on 5 June 2026)</w:t>
      </w:r>
    </w:p>
    <w:p w14:paraId="0165F8A9" w14:textId="77777777" w:rsidR="00980F83" w:rsidRPr="001A4524" w:rsidRDefault="00272070">
      <w:pPr>
        <w:spacing w:line="360" w:lineRule="auto"/>
        <w:rPr>
          <w:rFonts w:cs="Times New Roman"/>
          <w:color w:val="000000" w:themeColor="text1"/>
          <w:szCs w:val="24"/>
          <w:shd w:val="clear" w:color="auto" w:fill="FFFFFF"/>
        </w:rPr>
      </w:pPr>
      <w:r w:rsidRPr="001A4524">
        <w:rPr>
          <w:rFonts w:cs="Times New Roman"/>
          <w:color w:val="000000" w:themeColor="text1"/>
          <w:szCs w:val="24"/>
          <w:shd w:val="clear" w:color="auto" w:fill="FFFFFF"/>
        </w:rPr>
        <w:t xml:space="preserve">Gerhardt, K., Bauwens, R. and van </w:t>
      </w:r>
      <w:proofErr w:type="spellStart"/>
      <w:r w:rsidRPr="001A4524">
        <w:rPr>
          <w:rFonts w:cs="Times New Roman"/>
          <w:color w:val="000000" w:themeColor="text1"/>
          <w:szCs w:val="24"/>
          <w:shd w:val="clear" w:color="auto" w:fill="FFFFFF"/>
        </w:rPr>
        <w:t>Woerkom</w:t>
      </w:r>
      <w:proofErr w:type="spellEnd"/>
      <w:r w:rsidRPr="001A4524">
        <w:rPr>
          <w:rFonts w:cs="Times New Roman"/>
          <w:color w:val="000000" w:themeColor="text1"/>
          <w:szCs w:val="24"/>
          <w:shd w:val="clear" w:color="auto" w:fill="FFFFFF"/>
        </w:rPr>
        <w:t>, M. (2026) Emotional intelligence and leader outcomes: a comprehensive review and roadmap for future inquiry. </w:t>
      </w:r>
      <w:r w:rsidRPr="001A4524">
        <w:rPr>
          <w:rFonts w:cs="Times New Roman"/>
          <w:i/>
          <w:iCs/>
          <w:color w:val="000000" w:themeColor="text1"/>
          <w:szCs w:val="24"/>
          <w:shd w:val="clear" w:color="auto" w:fill="FFFFFF"/>
        </w:rPr>
        <w:t>Human Resource Development Review</w:t>
      </w:r>
      <w:r w:rsidRPr="001A4524">
        <w:rPr>
          <w:rFonts w:cs="Times New Roman"/>
          <w:color w:val="000000" w:themeColor="text1"/>
          <w:szCs w:val="24"/>
          <w:shd w:val="clear" w:color="auto" w:fill="FFFFFF"/>
        </w:rPr>
        <w:t>, </w:t>
      </w:r>
      <w:r w:rsidRPr="001A4524">
        <w:rPr>
          <w:rFonts w:cs="Times New Roman"/>
          <w:i/>
          <w:iCs/>
          <w:color w:val="000000" w:themeColor="text1"/>
          <w:szCs w:val="24"/>
          <w:shd w:val="clear" w:color="auto" w:fill="FFFFFF"/>
        </w:rPr>
        <w:t>25</w:t>
      </w:r>
      <w:r w:rsidRPr="001A4524">
        <w:rPr>
          <w:rFonts w:cs="Times New Roman"/>
          <w:color w:val="000000" w:themeColor="text1"/>
          <w:szCs w:val="24"/>
          <w:shd w:val="clear" w:color="auto" w:fill="FFFFFF"/>
        </w:rPr>
        <w:t>(1), pp.29-</w:t>
      </w:r>
      <w:proofErr w:type="gramStart"/>
      <w:r w:rsidRPr="001A4524">
        <w:rPr>
          <w:rFonts w:cs="Times New Roman"/>
          <w:color w:val="000000" w:themeColor="text1"/>
          <w:szCs w:val="24"/>
          <w:shd w:val="clear" w:color="auto" w:fill="FFFFFF"/>
        </w:rPr>
        <w:t>79.https://doi.org/10.1177/15344843251342689</w:t>
      </w:r>
      <w:proofErr w:type="gramEnd"/>
    </w:p>
    <w:p w14:paraId="40012311" w14:textId="77777777" w:rsidR="00980F83" w:rsidRPr="001A4524" w:rsidRDefault="00272070">
      <w:pPr>
        <w:spacing w:line="360" w:lineRule="auto"/>
        <w:rPr>
          <w:rFonts w:cs="Times New Roman"/>
          <w:color w:val="000000" w:themeColor="text1"/>
          <w:szCs w:val="24"/>
          <w:shd w:val="clear" w:color="auto" w:fill="FFFFFF"/>
        </w:rPr>
      </w:pPr>
      <w:r w:rsidRPr="001A4524">
        <w:rPr>
          <w:rFonts w:cs="Times New Roman"/>
          <w:color w:val="000000" w:themeColor="text1"/>
          <w:szCs w:val="24"/>
          <w:shd w:val="clear" w:color="auto" w:fill="FFFFFF"/>
        </w:rPr>
        <w:t>Goleman, D. (2026) Intelligence Concepts. Cross-Cultural Approaches to Psychology, Counseling, and Social Work, p.363.https://books.google.co.in/books?hl=en&amp;lr=&amp;id=Ww3fEQAAQBAJ&amp;oi=fnd&amp;pg=PA363&amp;dq=Goleman%27s+Emotional+Intelligence+Framework&amp;ots=HU-lrVOMdm&amp;sig=X9lPEZ5VtS0QdCKprR1dNyiClEg&amp;redir_esc=y#v=onepage&amp;q=Goleman's%20Emotional%20Intelligence%20Framework&amp;f=false</w:t>
      </w:r>
    </w:p>
    <w:p w14:paraId="06AB1B72" w14:textId="77777777" w:rsidR="00980F83" w:rsidRPr="001A4524" w:rsidRDefault="00272070">
      <w:pPr>
        <w:spacing w:line="360" w:lineRule="auto"/>
        <w:rPr>
          <w:rFonts w:cs="Times New Roman"/>
          <w:color w:val="000000" w:themeColor="text1"/>
          <w:szCs w:val="24"/>
          <w:shd w:val="clear" w:color="auto" w:fill="FFFFFF"/>
        </w:rPr>
      </w:pPr>
      <w:r w:rsidRPr="001A4524">
        <w:rPr>
          <w:rFonts w:cs="Times New Roman"/>
          <w:color w:val="000000" w:themeColor="text1"/>
          <w:szCs w:val="24"/>
          <w:shd w:val="clear" w:color="auto" w:fill="FFFFFF"/>
        </w:rPr>
        <w:t xml:space="preserve">Huyler, D., Gomez, L., Rocco, T.S. and </w:t>
      </w:r>
      <w:proofErr w:type="spellStart"/>
      <w:r w:rsidRPr="001A4524">
        <w:rPr>
          <w:rFonts w:cs="Times New Roman"/>
          <w:color w:val="000000" w:themeColor="text1"/>
          <w:szCs w:val="24"/>
          <w:shd w:val="clear" w:color="auto" w:fill="FFFFFF"/>
        </w:rPr>
        <w:t>Plakhotnik</w:t>
      </w:r>
      <w:proofErr w:type="spellEnd"/>
      <w:r w:rsidRPr="001A4524">
        <w:rPr>
          <w:rFonts w:cs="Times New Roman"/>
          <w:color w:val="000000" w:themeColor="text1"/>
          <w:szCs w:val="24"/>
          <w:shd w:val="clear" w:color="auto" w:fill="FFFFFF"/>
        </w:rPr>
        <w:t>, M.S. (2025) Leading different generational cohorts in the workplace: Focus on situational and inclusive leadership. </w:t>
      </w:r>
      <w:r w:rsidRPr="001A4524">
        <w:rPr>
          <w:rFonts w:cs="Times New Roman"/>
          <w:i/>
          <w:iCs/>
          <w:color w:val="000000" w:themeColor="text1"/>
          <w:szCs w:val="24"/>
          <w:shd w:val="clear" w:color="auto" w:fill="FFFFFF"/>
        </w:rPr>
        <w:t>New Horizons in Adult Education and Human Resource Development</w:t>
      </w:r>
      <w:r w:rsidRPr="001A4524">
        <w:rPr>
          <w:rFonts w:cs="Times New Roman"/>
          <w:color w:val="000000" w:themeColor="text1"/>
          <w:szCs w:val="24"/>
          <w:shd w:val="clear" w:color="auto" w:fill="FFFFFF"/>
        </w:rPr>
        <w:t>, </w:t>
      </w:r>
      <w:r w:rsidRPr="001A4524">
        <w:rPr>
          <w:rFonts w:cs="Times New Roman"/>
          <w:i/>
          <w:iCs/>
          <w:color w:val="000000" w:themeColor="text1"/>
          <w:szCs w:val="24"/>
          <w:shd w:val="clear" w:color="auto" w:fill="FFFFFF"/>
        </w:rPr>
        <w:t>37</w:t>
      </w:r>
      <w:r w:rsidRPr="001A4524">
        <w:rPr>
          <w:rFonts w:cs="Times New Roman"/>
          <w:color w:val="000000" w:themeColor="text1"/>
          <w:szCs w:val="24"/>
          <w:shd w:val="clear" w:color="auto" w:fill="FFFFFF"/>
        </w:rPr>
        <w:t>(1), pp.6-</w:t>
      </w:r>
      <w:proofErr w:type="gramStart"/>
      <w:r w:rsidRPr="001A4524">
        <w:rPr>
          <w:rFonts w:cs="Times New Roman"/>
          <w:color w:val="000000" w:themeColor="text1"/>
          <w:szCs w:val="24"/>
          <w:shd w:val="clear" w:color="auto" w:fill="FFFFFF"/>
        </w:rPr>
        <w:t>19.https://doi.org/10.1177/19394225241297230</w:t>
      </w:r>
      <w:proofErr w:type="gramEnd"/>
    </w:p>
    <w:p w14:paraId="6D48A24D" w14:textId="77777777" w:rsidR="00980F83" w:rsidRPr="001A4524" w:rsidRDefault="00272070">
      <w:pPr>
        <w:spacing w:line="360" w:lineRule="auto"/>
        <w:rPr>
          <w:rFonts w:cs="Times New Roman"/>
          <w:color w:val="000000" w:themeColor="text1"/>
          <w:szCs w:val="24"/>
        </w:rPr>
      </w:pPr>
      <w:proofErr w:type="spellStart"/>
      <w:r w:rsidRPr="001A4524">
        <w:rPr>
          <w:rFonts w:cs="Times New Roman"/>
          <w:color w:val="000000" w:themeColor="text1"/>
          <w:szCs w:val="24"/>
          <w:shd w:val="clear" w:color="auto" w:fill="FFFFFF"/>
        </w:rPr>
        <w:t>Ilmanen</w:t>
      </w:r>
      <w:proofErr w:type="spellEnd"/>
      <w:r w:rsidRPr="001A4524">
        <w:rPr>
          <w:rFonts w:cs="Times New Roman"/>
          <w:color w:val="000000" w:themeColor="text1"/>
          <w:szCs w:val="24"/>
          <w:shd w:val="clear" w:color="auto" w:fill="FFFFFF"/>
        </w:rPr>
        <w:t xml:space="preserve">, J. (2026) Re-engaging an intergenerational workforce in the post-remote era: comparison of Generation X vs </w:t>
      </w:r>
      <w:proofErr w:type="spellStart"/>
      <w:r w:rsidRPr="001A4524">
        <w:rPr>
          <w:rFonts w:cs="Times New Roman"/>
          <w:color w:val="000000" w:themeColor="text1"/>
          <w:szCs w:val="24"/>
          <w:shd w:val="clear" w:color="auto" w:fill="FFFFFF"/>
        </w:rPr>
        <w:t>Z.https</w:t>
      </w:r>
      <w:proofErr w:type="spellEnd"/>
      <w:r w:rsidRPr="001A4524">
        <w:rPr>
          <w:rFonts w:cs="Times New Roman"/>
          <w:color w:val="000000" w:themeColor="text1"/>
          <w:szCs w:val="24"/>
          <w:shd w:val="clear" w:color="auto" w:fill="FFFFFF"/>
        </w:rPr>
        <w:t>://urn.fi/URN:NBN:fi:amk-2026052818467</w:t>
      </w:r>
    </w:p>
    <w:p w14:paraId="16876587" w14:textId="77777777" w:rsidR="00980F83" w:rsidRPr="001A4524" w:rsidRDefault="00272070">
      <w:pPr>
        <w:spacing w:line="360" w:lineRule="auto"/>
        <w:rPr>
          <w:rFonts w:cs="Times New Roman"/>
          <w:color w:val="000000" w:themeColor="text1"/>
          <w:szCs w:val="24"/>
          <w:shd w:val="clear" w:color="auto" w:fill="FFFFFF"/>
        </w:rPr>
      </w:pPr>
      <w:proofErr w:type="spellStart"/>
      <w:r w:rsidRPr="001A4524">
        <w:rPr>
          <w:rFonts w:cs="Times New Roman"/>
          <w:color w:val="000000" w:themeColor="text1"/>
          <w:szCs w:val="24"/>
          <w:shd w:val="clear" w:color="auto" w:fill="FFFFFF"/>
        </w:rPr>
        <w:t>Olszyńska</w:t>
      </w:r>
      <w:proofErr w:type="spellEnd"/>
      <w:r w:rsidRPr="001A4524">
        <w:rPr>
          <w:rFonts w:cs="Times New Roman"/>
          <w:color w:val="000000" w:themeColor="text1"/>
          <w:szCs w:val="24"/>
          <w:shd w:val="clear" w:color="auto" w:fill="FFFFFF"/>
        </w:rPr>
        <w:t xml:space="preserve">, K., Górka, E., </w:t>
      </w:r>
      <w:proofErr w:type="spellStart"/>
      <w:r w:rsidRPr="001A4524">
        <w:rPr>
          <w:rFonts w:cs="Times New Roman"/>
          <w:color w:val="000000" w:themeColor="text1"/>
          <w:szCs w:val="24"/>
          <w:shd w:val="clear" w:color="auto" w:fill="FFFFFF"/>
        </w:rPr>
        <w:t>Ćwiąkała</w:t>
      </w:r>
      <w:proofErr w:type="spellEnd"/>
      <w:r w:rsidRPr="001A4524">
        <w:rPr>
          <w:rFonts w:cs="Times New Roman"/>
          <w:color w:val="000000" w:themeColor="text1"/>
          <w:szCs w:val="24"/>
          <w:shd w:val="clear" w:color="auto" w:fill="FFFFFF"/>
        </w:rPr>
        <w:t xml:space="preserve">, M., Baran, D., </w:t>
      </w:r>
      <w:proofErr w:type="spellStart"/>
      <w:r w:rsidRPr="001A4524">
        <w:rPr>
          <w:rFonts w:cs="Times New Roman"/>
          <w:color w:val="000000" w:themeColor="text1"/>
          <w:szCs w:val="24"/>
          <w:shd w:val="clear" w:color="auto" w:fill="FFFFFF"/>
        </w:rPr>
        <w:t>Saługa</w:t>
      </w:r>
      <w:proofErr w:type="spellEnd"/>
      <w:r w:rsidRPr="001A4524">
        <w:rPr>
          <w:rFonts w:cs="Times New Roman"/>
          <w:color w:val="000000" w:themeColor="text1"/>
          <w:szCs w:val="24"/>
          <w:shd w:val="clear" w:color="auto" w:fill="FFFFFF"/>
        </w:rPr>
        <w:t xml:space="preserve">, K., Zawadzki, D., Wyrzykowska-Antkiewicz, M., </w:t>
      </w:r>
      <w:proofErr w:type="spellStart"/>
      <w:r w:rsidRPr="001A4524">
        <w:rPr>
          <w:rFonts w:cs="Times New Roman"/>
          <w:color w:val="000000" w:themeColor="text1"/>
          <w:szCs w:val="24"/>
          <w:shd w:val="clear" w:color="auto" w:fill="FFFFFF"/>
        </w:rPr>
        <w:t>Piwnik</w:t>
      </w:r>
      <w:proofErr w:type="spellEnd"/>
      <w:r w:rsidRPr="001A4524">
        <w:rPr>
          <w:rFonts w:cs="Times New Roman"/>
          <w:color w:val="000000" w:themeColor="text1"/>
          <w:szCs w:val="24"/>
          <w:shd w:val="clear" w:color="auto" w:fill="FFFFFF"/>
        </w:rPr>
        <w:t>, J. and Ślusarczyk, M. (2026) Empathetic Leadership in Managing Generation Z. </w:t>
      </w:r>
      <w:r w:rsidRPr="001A4524">
        <w:rPr>
          <w:rFonts w:cs="Times New Roman"/>
          <w:i/>
          <w:iCs/>
          <w:color w:val="000000" w:themeColor="text1"/>
          <w:szCs w:val="24"/>
          <w:shd w:val="clear" w:color="auto" w:fill="FFFFFF"/>
        </w:rPr>
        <w:t>European Research Studies Journal</w:t>
      </w:r>
      <w:r w:rsidRPr="001A4524">
        <w:rPr>
          <w:rFonts w:cs="Times New Roman"/>
          <w:color w:val="000000" w:themeColor="text1"/>
          <w:szCs w:val="24"/>
          <w:shd w:val="clear" w:color="auto" w:fill="FFFFFF"/>
        </w:rPr>
        <w:t>, </w:t>
      </w:r>
      <w:r w:rsidRPr="001A4524">
        <w:rPr>
          <w:rFonts w:cs="Times New Roman"/>
          <w:i/>
          <w:iCs/>
          <w:color w:val="000000" w:themeColor="text1"/>
          <w:szCs w:val="24"/>
          <w:shd w:val="clear" w:color="auto" w:fill="FFFFFF"/>
        </w:rPr>
        <w:t>29</w:t>
      </w:r>
      <w:r w:rsidRPr="001A4524">
        <w:rPr>
          <w:rFonts w:cs="Times New Roman"/>
          <w:color w:val="000000" w:themeColor="text1"/>
          <w:szCs w:val="24"/>
          <w:shd w:val="clear" w:color="auto" w:fill="FFFFFF"/>
        </w:rPr>
        <w:t>(1), pp.629-639.https://doi.org/10.35808/</w:t>
      </w:r>
      <w:proofErr w:type="spellStart"/>
      <w:r w:rsidRPr="001A4524">
        <w:rPr>
          <w:rFonts w:cs="Times New Roman"/>
          <w:color w:val="000000" w:themeColor="text1"/>
          <w:szCs w:val="24"/>
          <w:shd w:val="clear" w:color="auto" w:fill="FFFFFF"/>
        </w:rPr>
        <w:t>ersj</w:t>
      </w:r>
      <w:proofErr w:type="spellEnd"/>
      <w:r w:rsidRPr="001A4524">
        <w:rPr>
          <w:rFonts w:cs="Times New Roman"/>
          <w:color w:val="000000" w:themeColor="text1"/>
          <w:szCs w:val="24"/>
          <w:shd w:val="clear" w:color="auto" w:fill="FFFFFF"/>
        </w:rPr>
        <w:t>/4336</w:t>
      </w:r>
    </w:p>
    <w:p w14:paraId="634EA1C4" w14:textId="77777777" w:rsidR="00980F83" w:rsidRPr="001A4524" w:rsidRDefault="00272070">
      <w:pPr>
        <w:spacing w:line="360" w:lineRule="auto"/>
        <w:rPr>
          <w:rFonts w:cs="Times New Roman"/>
          <w:color w:val="000000" w:themeColor="text1"/>
          <w:szCs w:val="24"/>
        </w:rPr>
      </w:pPr>
      <w:proofErr w:type="spellStart"/>
      <w:r w:rsidRPr="001A4524">
        <w:rPr>
          <w:rFonts w:cs="Times New Roman"/>
          <w:color w:val="000000" w:themeColor="text1"/>
          <w:szCs w:val="24"/>
          <w:shd w:val="clear" w:color="auto" w:fill="FFFFFF"/>
        </w:rPr>
        <w:t>Olubode</w:t>
      </w:r>
      <w:proofErr w:type="spellEnd"/>
      <w:r w:rsidRPr="001A4524">
        <w:rPr>
          <w:rFonts w:cs="Times New Roman"/>
          <w:color w:val="000000" w:themeColor="text1"/>
          <w:szCs w:val="24"/>
          <w:shd w:val="clear" w:color="auto" w:fill="FFFFFF"/>
        </w:rPr>
        <w:t>, O.O. and Azeez, T.A. (2026) The Role of Emotional Intelligence Education in Promoting Psychological Well-being: A Review Study. </w:t>
      </w:r>
      <w:r w:rsidRPr="001A4524">
        <w:rPr>
          <w:rFonts w:cs="Times New Roman"/>
          <w:i/>
          <w:iCs/>
          <w:color w:val="000000" w:themeColor="text1"/>
          <w:szCs w:val="24"/>
          <w:shd w:val="clear" w:color="auto" w:fill="FFFFFF"/>
        </w:rPr>
        <w:t>NIU Journal of Educational Research</w:t>
      </w:r>
      <w:r w:rsidRPr="001A4524">
        <w:rPr>
          <w:rFonts w:cs="Times New Roman"/>
          <w:color w:val="000000" w:themeColor="text1"/>
          <w:szCs w:val="24"/>
          <w:shd w:val="clear" w:color="auto" w:fill="FFFFFF"/>
        </w:rPr>
        <w:t>, </w:t>
      </w:r>
      <w:r w:rsidRPr="001A4524">
        <w:rPr>
          <w:rFonts w:cs="Times New Roman"/>
          <w:i/>
          <w:iCs/>
          <w:color w:val="000000" w:themeColor="text1"/>
          <w:szCs w:val="24"/>
          <w:shd w:val="clear" w:color="auto" w:fill="FFFFFF"/>
        </w:rPr>
        <w:t>12</w:t>
      </w:r>
      <w:r w:rsidRPr="001A4524">
        <w:rPr>
          <w:rFonts w:cs="Times New Roman"/>
          <w:color w:val="000000" w:themeColor="text1"/>
          <w:szCs w:val="24"/>
          <w:shd w:val="clear" w:color="auto" w:fill="FFFFFF"/>
        </w:rPr>
        <w:t>(1), pp.173-178.https://doi.org/10.58709/niujed.v12i1.2402</w:t>
      </w:r>
    </w:p>
    <w:p w14:paraId="5AA0BF1B" w14:textId="77777777" w:rsidR="00980F83" w:rsidRPr="001A4524" w:rsidRDefault="00272070">
      <w:pPr>
        <w:spacing w:line="360" w:lineRule="auto"/>
        <w:rPr>
          <w:rFonts w:cs="Times New Roman"/>
          <w:color w:val="000000" w:themeColor="text1"/>
          <w:szCs w:val="24"/>
        </w:rPr>
      </w:pPr>
      <w:r w:rsidRPr="001A4524">
        <w:rPr>
          <w:rFonts w:cs="Times New Roman"/>
          <w:color w:val="000000" w:themeColor="text1"/>
          <w:szCs w:val="24"/>
          <w:shd w:val="clear" w:color="auto" w:fill="FFFFFF"/>
        </w:rPr>
        <w:t xml:space="preserve">Rodriguez, M. and Boyer, S. (2026) Managing a Multigenerational Sales Team: Perspectives </w:t>
      </w:r>
      <w:proofErr w:type="gramStart"/>
      <w:r w:rsidRPr="001A4524">
        <w:rPr>
          <w:rFonts w:cs="Times New Roman"/>
          <w:color w:val="000000" w:themeColor="text1"/>
          <w:szCs w:val="24"/>
          <w:shd w:val="clear" w:color="auto" w:fill="FFFFFF"/>
        </w:rPr>
        <w:t>From</w:t>
      </w:r>
      <w:proofErr w:type="gramEnd"/>
      <w:r w:rsidRPr="001A4524">
        <w:rPr>
          <w:rFonts w:cs="Times New Roman"/>
          <w:color w:val="000000" w:themeColor="text1"/>
          <w:szCs w:val="24"/>
          <w:shd w:val="clear" w:color="auto" w:fill="FFFFFF"/>
        </w:rPr>
        <w:t xml:space="preserve"> </w:t>
      </w:r>
      <w:proofErr w:type="spellStart"/>
      <w:r w:rsidRPr="001A4524">
        <w:rPr>
          <w:rFonts w:cs="Times New Roman"/>
          <w:color w:val="000000" w:themeColor="text1"/>
          <w:szCs w:val="24"/>
          <w:shd w:val="clear" w:color="auto" w:fill="FFFFFF"/>
        </w:rPr>
        <w:t>Millenial</w:t>
      </w:r>
      <w:proofErr w:type="spellEnd"/>
      <w:r w:rsidRPr="001A4524">
        <w:rPr>
          <w:rFonts w:cs="Times New Roman"/>
          <w:color w:val="000000" w:themeColor="text1"/>
          <w:szCs w:val="24"/>
          <w:shd w:val="clear" w:color="auto" w:fill="FFFFFF"/>
        </w:rPr>
        <w:t xml:space="preserve"> and Gen Z Sales Leaders. </w:t>
      </w:r>
      <w:r w:rsidRPr="001A4524">
        <w:rPr>
          <w:rFonts w:cs="Times New Roman"/>
          <w:i/>
          <w:iCs/>
          <w:color w:val="000000" w:themeColor="text1"/>
          <w:szCs w:val="24"/>
          <w:shd w:val="clear" w:color="auto" w:fill="FFFFFF"/>
        </w:rPr>
        <w:t>Marketing Management Journal</w:t>
      </w:r>
      <w:r w:rsidRPr="001A4524">
        <w:rPr>
          <w:rFonts w:cs="Times New Roman"/>
          <w:color w:val="000000" w:themeColor="text1"/>
          <w:szCs w:val="24"/>
          <w:shd w:val="clear" w:color="auto" w:fill="FFFFFF"/>
        </w:rPr>
        <w:t>, </w:t>
      </w:r>
      <w:r w:rsidRPr="001A4524">
        <w:rPr>
          <w:rFonts w:cs="Times New Roman"/>
          <w:i/>
          <w:iCs/>
          <w:color w:val="000000" w:themeColor="text1"/>
          <w:szCs w:val="24"/>
          <w:shd w:val="clear" w:color="auto" w:fill="FFFFFF"/>
        </w:rPr>
        <w:t>36</w:t>
      </w:r>
      <w:r w:rsidRPr="001A4524">
        <w:rPr>
          <w:rFonts w:cs="Times New Roman"/>
          <w:color w:val="000000" w:themeColor="text1"/>
          <w:szCs w:val="24"/>
          <w:shd w:val="clear" w:color="auto" w:fill="FFFFFF"/>
        </w:rPr>
        <w:t>(1</w:t>
      </w:r>
      <w:proofErr w:type="gramStart"/>
      <w:r w:rsidRPr="001A4524">
        <w:rPr>
          <w:rFonts w:cs="Times New Roman"/>
          <w:color w:val="000000" w:themeColor="text1"/>
          <w:szCs w:val="24"/>
          <w:shd w:val="clear" w:color="auto" w:fill="FFFFFF"/>
        </w:rPr>
        <w:t>).https://doi.org/10.63963/001c.160795</w:t>
      </w:r>
      <w:proofErr w:type="gramEnd"/>
    </w:p>
    <w:p w14:paraId="63D06605" w14:textId="77777777" w:rsidR="00980F83" w:rsidRPr="001A4524" w:rsidRDefault="00272070">
      <w:pPr>
        <w:spacing w:line="360" w:lineRule="auto"/>
        <w:rPr>
          <w:rFonts w:cs="Times New Roman"/>
          <w:color w:val="000000" w:themeColor="text1"/>
          <w:szCs w:val="24"/>
        </w:rPr>
      </w:pPr>
      <w:proofErr w:type="spellStart"/>
      <w:r w:rsidRPr="001A4524">
        <w:rPr>
          <w:rFonts w:cs="Times New Roman"/>
          <w:color w:val="000000" w:themeColor="text1"/>
          <w:szCs w:val="24"/>
        </w:rPr>
        <w:lastRenderedPageBreak/>
        <w:t>Starmanager</w:t>
      </w:r>
      <w:proofErr w:type="spellEnd"/>
      <w:r w:rsidRPr="001A4524">
        <w:rPr>
          <w:rFonts w:cs="Times New Roman"/>
          <w:color w:val="000000" w:themeColor="text1"/>
          <w:szCs w:val="24"/>
        </w:rPr>
        <w:t xml:space="preserve"> (2026) </w:t>
      </w:r>
      <w:r w:rsidRPr="001A4524">
        <w:rPr>
          <w:rFonts w:cs="Times New Roman"/>
          <w:i/>
          <w:color w:val="000000" w:themeColor="text1"/>
          <w:szCs w:val="24"/>
        </w:rPr>
        <w:t>Multigenerational Workforce</w:t>
      </w:r>
      <w:r w:rsidRPr="001A4524">
        <w:rPr>
          <w:rFonts w:cs="Times New Roman"/>
          <w:color w:val="000000" w:themeColor="text1"/>
          <w:szCs w:val="24"/>
        </w:rPr>
        <w:t>. Available at: https://starmanager.global/the-key-to-managing-a-multigenerational-workforce/(Acessed on 5 June 2026)</w:t>
      </w:r>
    </w:p>
    <w:p w14:paraId="4CE6A748" w14:textId="77777777" w:rsidR="00980F83" w:rsidRPr="001A4524" w:rsidRDefault="00272070">
      <w:pPr>
        <w:spacing w:line="360" w:lineRule="auto"/>
        <w:rPr>
          <w:rFonts w:cs="Times New Roman"/>
          <w:color w:val="000000" w:themeColor="text1"/>
          <w:szCs w:val="24"/>
          <w:shd w:val="clear" w:color="auto" w:fill="FFFFFF"/>
        </w:rPr>
      </w:pPr>
      <w:proofErr w:type="spellStart"/>
      <w:r w:rsidRPr="001A4524">
        <w:rPr>
          <w:rFonts w:cs="Times New Roman"/>
          <w:color w:val="000000" w:themeColor="text1"/>
          <w:szCs w:val="24"/>
          <w:shd w:val="clear" w:color="auto" w:fill="FFFFFF"/>
        </w:rPr>
        <w:t>Tagiya</w:t>
      </w:r>
      <w:proofErr w:type="spellEnd"/>
      <w:r w:rsidRPr="001A4524">
        <w:rPr>
          <w:rFonts w:cs="Times New Roman"/>
          <w:color w:val="000000" w:themeColor="text1"/>
          <w:szCs w:val="24"/>
          <w:shd w:val="clear" w:color="auto" w:fill="FFFFFF"/>
        </w:rPr>
        <w:t>, M., Nemko, L. and Mall, M. (2026) DOES JOB SATISFACTION MEDIATE THE ASSOCIATION BETWEEN EMOTIONAL INTELLIGENCE AND JOB PERFORMANCE? A STUDY ON MIDDLE-LEVEL MANAGERS IN FINANCIAL INSTITUTIONS. </w:t>
      </w:r>
      <w:r w:rsidRPr="001A4524">
        <w:rPr>
          <w:rFonts w:cs="Times New Roman"/>
          <w:i/>
          <w:iCs/>
          <w:color w:val="000000" w:themeColor="text1"/>
          <w:szCs w:val="24"/>
          <w:shd w:val="clear" w:color="auto" w:fill="FFFFFF"/>
        </w:rPr>
        <w:t xml:space="preserve">Veredas do </w:t>
      </w:r>
      <w:proofErr w:type="spellStart"/>
      <w:r w:rsidRPr="001A4524">
        <w:rPr>
          <w:rFonts w:cs="Times New Roman"/>
          <w:i/>
          <w:iCs/>
          <w:color w:val="000000" w:themeColor="text1"/>
          <w:szCs w:val="24"/>
          <w:shd w:val="clear" w:color="auto" w:fill="FFFFFF"/>
        </w:rPr>
        <w:t>Direito</w:t>
      </w:r>
      <w:proofErr w:type="spellEnd"/>
      <w:r w:rsidRPr="001A4524">
        <w:rPr>
          <w:rFonts w:cs="Times New Roman"/>
          <w:color w:val="000000" w:themeColor="text1"/>
          <w:szCs w:val="24"/>
          <w:shd w:val="clear" w:color="auto" w:fill="FFFFFF"/>
        </w:rPr>
        <w:t>, </w:t>
      </w:r>
      <w:r w:rsidRPr="001A4524">
        <w:rPr>
          <w:rFonts w:cs="Times New Roman"/>
          <w:i/>
          <w:iCs/>
          <w:color w:val="000000" w:themeColor="text1"/>
          <w:szCs w:val="24"/>
          <w:shd w:val="clear" w:color="auto" w:fill="FFFFFF"/>
        </w:rPr>
        <w:t>23</w:t>
      </w:r>
      <w:r w:rsidRPr="001A4524">
        <w:rPr>
          <w:rFonts w:cs="Times New Roman"/>
          <w:color w:val="000000" w:themeColor="text1"/>
          <w:szCs w:val="24"/>
          <w:shd w:val="clear" w:color="auto" w:fill="FFFFFF"/>
        </w:rPr>
        <w:t xml:space="preserve">(5), </w:t>
      </w:r>
      <w:proofErr w:type="gramStart"/>
      <w:r w:rsidRPr="001A4524">
        <w:rPr>
          <w:rFonts w:cs="Times New Roman"/>
          <w:color w:val="000000" w:themeColor="text1"/>
          <w:szCs w:val="24"/>
          <w:shd w:val="clear" w:color="auto" w:fill="FFFFFF"/>
        </w:rPr>
        <w:t>pp.e</w:t>
      </w:r>
      <w:proofErr w:type="gramEnd"/>
      <w:r w:rsidRPr="001A4524">
        <w:rPr>
          <w:rFonts w:cs="Times New Roman"/>
          <w:color w:val="000000" w:themeColor="text1"/>
          <w:szCs w:val="24"/>
          <w:shd w:val="clear" w:color="auto" w:fill="FFFFFF"/>
        </w:rPr>
        <w:t>235507-e235507.https://doi.org/10.18623/rvd.v23.5507</w:t>
      </w:r>
    </w:p>
    <w:p w14:paraId="47AC4A59" w14:textId="77777777" w:rsidR="00980F83" w:rsidRPr="001A4524" w:rsidRDefault="00272070">
      <w:pPr>
        <w:rPr>
          <w:rFonts w:cs="Times New Roman"/>
          <w:color w:val="000000" w:themeColor="text1"/>
          <w:szCs w:val="24"/>
        </w:rPr>
      </w:pPr>
      <w:proofErr w:type="spellStart"/>
      <w:r w:rsidRPr="001A4524">
        <w:rPr>
          <w:rFonts w:cs="Times New Roman"/>
          <w:color w:val="000000" w:themeColor="text1"/>
          <w:szCs w:val="24"/>
        </w:rPr>
        <w:t>Xiarewana</w:t>
      </w:r>
      <w:proofErr w:type="spellEnd"/>
      <w:r w:rsidRPr="001A4524">
        <w:rPr>
          <w:rFonts w:cs="Times New Roman"/>
          <w:color w:val="000000" w:themeColor="text1"/>
          <w:szCs w:val="24"/>
        </w:rPr>
        <w:t>, B. (</w:t>
      </w:r>
      <w:proofErr w:type="gramStart"/>
      <w:r w:rsidRPr="001A4524">
        <w:rPr>
          <w:rFonts w:cs="Times New Roman"/>
          <w:color w:val="000000" w:themeColor="text1"/>
          <w:szCs w:val="24"/>
        </w:rPr>
        <w:t>2026)The</w:t>
      </w:r>
      <w:proofErr w:type="gramEnd"/>
      <w:r w:rsidRPr="001A4524">
        <w:rPr>
          <w:rFonts w:cs="Times New Roman"/>
          <w:color w:val="000000" w:themeColor="text1"/>
          <w:szCs w:val="24"/>
        </w:rPr>
        <w:t xml:space="preserve"> Role of Emotional Intelligence in Effective Management: Emotional Intelligence. Journal of İstanbul School of Technology, 2(1), pp.98-110</w:t>
      </w:r>
      <w:r w:rsidRPr="001A4524">
        <w:rPr>
          <w:rFonts w:cs="Times New Roman"/>
          <w:color w:val="000000" w:themeColor="text1"/>
          <w:szCs w:val="24"/>
          <w:shd w:val="clear" w:color="auto" w:fill="FFFFFF"/>
        </w:rPr>
        <w:t>.</w:t>
      </w:r>
      <w:r w:rsidRPr="001A4524">
        <w:rPr>
          <w:rFonts w:cs="Times New Roman"/>
          <w:color w:val="000000" w:themeColor="text1"/>
          <w:szCs w:val="24"/>
        </w:rPr>
        <w:t xml:space="preserve"> </w:t>
      </w:r>
      <w:r w:rsidRPr="001A4524">
        <w:rPr>
          <w:rFonts w:cs="Times New Roman"/>
          <w:color w:val="000000" w:themeColor="text1"/>
          <w:szCs w:val="24"/>
          <w:shd w:val="clear" w:color="auto" w:fill="FFFFFF"/>
        </w:rPr>
        <w:t>https://orcid.org/0000-0001-8021-5906</w:t>
      </w:r>
    </w:p>
    <w:p w14:paraId="37AD2654" w14:textId="77777777" w:rsidR="00980F83" w:rsidRPr="001A4524" w:rsidRDefault="00980F83">
      <w:pPr>
        <w:rPr>
          <w:rStyle w:val="cursor-pointer"/>
          <w:rFonts w:cs="Times New Roman"/>
          <w:color w:val="000000" w:themeColor="text1"/>
          <w:szCs w:val="24"/>
        </w:rPr>
      </w:pPr>
    </w:p>
    <w:p w14:paraId="08A430DF" w14:textId="77777777" w:rsidR="00980F83" w:rsidRPr="001A4524" w:rsidRDefault="00980F83">
      <w:pPr>
        <w:spacing w:line="360" w:lineRule="auto"/>
        <w:rPr>
          <w:rFonts w:cs="Times New Roman"/>
          <w:color w:val="000000" w:themeColor="text1"/>
          <w:szCs w:val="24"/>
        </w:rPr>
      </w:pPr>
    </w:p>
    <w:p w14:paraId="1DF39203" w14:textId="77777777" w:rsidR="00980F83" w:rsidRPr="001A4524" w:rsidRDefault="00980F83">
      <w:pPr>
        <w:spacing w:line="360" w:lineRule="auto"/>
        <w:rPr>
          <w:rFonts w:cs="Times New Roman"/>
          <w:color w:val="000000" w:themeColor="text1"/>
          <w:szCs w:val="24"/>
        </w:rPr>
      </w:pPr>
    </w:p>
    <w:p w14:paraId="24353D01" w14:textId="77777777" w:rsidR="00980F83" w:rsidRPr="001A4524" w:rsidRDefault="00980F83">
      <w:pPr>
        <w:spacing w:line="360" w:lineRule="auto"/>
        <w:rPr>
          <w:rFonts w:cs="Times New Roman"/>
          <w:color w:val="000000" w:themeColor="text1"/>
          <w:szCs w:val="24"/>
        </w:rPr>
      </w:pPr>
    </w:p>
    <w:p w14:paraId="297226E2" w14:textId="77777777" w:rsidR="00980F83" w:rsidRPr="001A4524" w:rsidRDefault="00980F83">
      <w:pPr>
        <w:spacing w:line="360" w:lineRule="auto"/>
        <w:rPr>
          <w:rFonts w:cs="Times New Roman"/>
          <w:color w:val="000000" w:themeColor="text1"/>
          <w:szCs w:val="24"/>
        </w:rPr>
      </w:pPr>
    </w:p>
    <w:p w14:paraId="1B4A6593" w14:textId="77777777" w:rsidR="00980F83" w:rsidRPr="001A4524" w:rsidRDefault="00272070">
      <w:pPr>
        <w:tabs>
          <w:tab w:val="left" w:pos="6915"/>
        </w:tabs>
        <w:spacing w:line="360" w:lineRule="auto"/>
        <w:rPr>
          <w:rFonts w:cs="Times New Roman"/>
          <w:color w:val="000000" w:themeColor="text1"/>
          <w:szCs w:val="24"/>
        </w:rPr>
      </w:pPr>
      <w:r w:rsidRPr="001A4524">
        <w:rPr>
          <w:rFonts w:cs="Times New Roman"/>
          <w:color w:val="000000" w:themeColor="text1"/>
          <w:szCs w:val="24"/>
        </w:rPr>
        <w:tab/>
      </w:r>
    </w:p>
    <w:sectPr w:rsidR="00980F83" w:rsidRPr="001A4524">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652B3A" w14:textId="77777777" w:rsidR="00F810B5" w:rsidRDefault="00F810B5">
      <w:pPr>
        <w:spacing w:line="240" w:lineRule="auto"/>
      </w:pPr>
      <w:r>
        <w:separator/>
      </w:r>
    </w:p>
  </w:endnote>
  <w:endnote w:type="continuationSeparator" w:id="0">
    <w:p w14:paraId="62DCFCA9" w14:textId="77777777" w:rsidR="00F810B5" w:rsidRDefault="00F810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8885179"/>
      <w:docPartObj>
        <w:docPartGallery w:val="AutoText"/>
      </w:docPartObj>
    </w:sdtPr>
    <w:sdtEndPr/>
    <w:sdtContent>
      <w:p w14:paraId="356B5C84" w14:textId="77777777" w:rsidR="00980F83" w:rsidRDefault="00272070">
        <w:pPr>
          <w:pStyle w:val="Footer"/>
          <w:jc w:val="center"/>
        </w:pPr>
        <w:r>
          <w:fldChar w:fldCharType="begin"/>
        </w:r>
        <w:r>
          <w:instrText xml:space="preserve"> PAGE   \* MERGEFORMAT </w:instrText>
        </w:r>
        <w:r>
          <w:fldChar w:fldCharType="separate"/>
        </w:r>
        <w:r>
          <w:t>1</w:t>
        </w:r>
        <w:r>
          <w:fldChar w:fldCharType="end"/>
        </w:r>
      </w:p>
    </w:sdtContent>
  </w:sdt>
  <w:p w14:paraId="72C900E7" w14:textId="77777777" w:rsidR="00980F83" w:rsidRDefault="00980F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0376B6" w14:textId="77777777" w:rsidR="00F810B5" w:rsidRDefault="00F810B5">
      <w:pPr>
        <w:spacing w:after="0"/>
      </w:pPr>
      <w:r>
        <w:separator/>
      </w:r>
    </w:p>
  </w:footnote>
  <w:footnote w:type="continuationSeparator" w:id="0">
    <w:p w14:paraId="1431664C" w14:textId="77777777" w:rsidR="00F810B5" w:rsidRDefault="00F810B5">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E49"/>
    <w:rsid w:val="000E4771"/>
    <w:rsid w:val="00137D55"/>
    <w:rsid w:val="001A4524"/>
    <w:rsid w:val="001A524A"/>
    <w:rsid w:val="001C1D54"/>
    <w:rsid w:val="00217BE7"/>
    <w:rsid w:val="00272070"/>
    <w:rsid w:val="002954AA"/>
    <w:rsid w:val="002A35DE"/>
    <w:rsid w:val="002F718B"/>
    <w:rsid w:val="002F7F9D"/>
    <w:rsid w:val="004209C4"/>
    <w:rsid w:val="004246C1"/>
    <w:rsid w:val="00492220"/>
    <w:rsid w:val="004C21BF"/>
    <w:rsid w:val="004F6FE1"/>
    <w:rsid w:val="00516F9E"/>
    <w:rsid w:val="005176DD"/>
    <w:rsid w:val="0052463C"/>
    <w:rsid w:val="0053203E"/>
    <w:rsid w:val="00573BB4"/>
    <w:rsid w:val="005B27E0"/>
    <w:rsid w:val="005F0E5C"/>
    <w:rsid w:val="006002F6"/>
    <w:rsid w:val="00602DF4"/>
    <w:rsid w:val="0064495B"/>
    <w:rsid w:val="006C0968"/>
    <w:rsid w:val="00703110"/>
    <w:rsid w:val="00713F76"/>
    <w:rsid w:val="00757B04"/>
    <w:rsid w:val="008019E0"/>
    <w:rsid w:val="00861EF8"/>
    <w:rsid w:val="008A4211"/>
    <w:rsid w:val="008A7FDA"/>
    <w:rsid w:val="008D7655"/>
    <w:rsid w:val="009146C5"/>
    <w:rsid w:val="00936D92"/>
    <w:rsid w:val="00960F24"/>
    <w:rsid w:val="00977A4D"/>
    <w:rsid w:val="00980F83"/>
    <w:rsid w:val="009A45F2"/>
    <w:rsid w:val="009D3A77"/>
    <w:rsid w:val="009F2E2C"/>
    <w:rsid w:val="00A6592C"/>
    <w:rsid w:val="00A819AC"/>
    <w:rsid w:val="00AA4F1D"/>
    <w:rsid w:val="00B16123"/>
    <w:rsid w:val="00BD1387"/>
    <w:rsid w:val="00BD1DCB"/>
    <w:rsid w:val="00C007AB"/>
    <w:rsid w:val="00C45CE8"/>
    <w:rsid w:val="00C9770F"/>
    <w:rsid w:val="00D0566A"/>
    <w:rsid w:val="00D44252"/>
    <w:rsid w:val="00D667A8"/>
    <w:rsid w:val="00D7532F"/>
    <w:rsid w:val="00D75E92"/>
    <w:rsid w:val="00D776F4"/>
    <w:rsid w:val="00D872E4"/>
    <w:rsid w:val="00DC33CE"/>
    <w:rsid w:val="00E07B9A"/>
    <w:rsid w:val="00E92092"/>
    <w:rsid w:val="00F037AE"/>
    <w:rsid w:val="00F064FF"/>
    <w:rsid w:val="00F810B5"/>
    <w:rsid w:val="00FE7E49"/>
    <w:rsid w:val="0217EFC6"/>
    <w:rsid w:val="0298007E"/>
    <w:rsid w:val="0ED9D6AD"/>
    <w:rsid w:val="170D7400"/>
    <w:rsid w:val="2037E1A2"/>
    <w:rsid w:val="2B588DC5"/>
    <w:rsid w:val="310B2DD5"/>
    <w:rsid w:val="32D601BD"/>
    <w:rsid w:val="3FEFD073"/>
    <w:rsid w:val="5F76114A"/>
    <w:rsid w:val="7060817A"/>
    <w:rsid w:val="78980E95"/>
    <w:rsid w:val="79F4642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15EBE"/>
  <w15:docId w15:val="{73E69FB0-1C49-4651-94F1-D4D452004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qFormat="1"/>
    <w:lsdException w:name="footer" w:unhideWhenUsed="1" w:qFormat="1"/>
    <w:lsdException w:name="index heading" w:semiHidden="1" w:unhideWhenUsed="1"/>
    <w:lsdException w:name="caption"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qFormat="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jc w:val="both"/>
    </w:pPr>
    <w:rPr>
      <w:rFonts w:ascii="Times New Roman" w:hAnsi="Times New Roman"/>
      <w:sz w:val="24"/>
      <w:szCs w:val="22"/>
      <w:lang w:val="en-US" w:eastAsia="en-US"/>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color w:val="000000" w:themeColor="text1"/>
      <w:sz w:val="26"/>
      <w:szCs w:val="26"/>
      <w:u w:val="single"/>
    </w:rPr>
  </w:style>
  <w:style w:type="paragraph" w:styleId="Heading3">
    <w:name w:val="heading 3"/>
    <w:basedOn w:val="Normal"/>
    <w:link w:val="Heading3Char"/>
    <w:uiPriority w:val="9"/>
    <w:qFormat/>
    <w:pPr>
      <w:spacing w:before="100" w:beforeAutospacing="1" w:after="100" w:afterAutospacing="1" w:line="240" w:lineRule="auto"/>
      <w:jc w:val="left"/>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after="0" w:line="240" w:lineRule="auto"/>
    </w:pPr>
    <w:rPr>
      <w:rFonts w:ascii="Segoe UI" w:hAnsi="Segoe UI" w:cs="Segoe UI"/>
      <w:sz w:val="18"/>
      <w:szCs w:val="18"/>
    </w:rPr>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qFormat/>
    <w:pPr>
      <w:spacing w:line="240" w:lineRule="auto"/>
    </w:pPr>
    <w:rPr>
      <w:sz w:val="20"/>
      <w:szCs w:val="20"/>
    </w:rPr>
  </w:style>
  <w:style w:type="character" w:styleId="EndnoteReference">
    <w:name w:val="endnote reference"/>
    <w:basedOn w:val="DefaultParagraphFont"/>
    <w:uiPriority w:val="99"/>
    <w:semiHidden/>
    <w:unhideWhenUsed/>
    <w:qFormat/>
    <w:rPr>
      <w:vertAlign w:val="superscript"/>
    </w:rPr>
  </w:style>
  <w:style w:type="paragraph" w:styleId="EndnoteText">
    <w:name w:val="endnote text"/>
    <w:basedOn w:val="Normal"/>
    <w:link w:val="EndnoteTextChar"/>
    <w:uiPriority w:val="99"/>
    <w:semiHidden/>
    <w:unhideWhenUsed/>
    <w:qFormat/>
    <w:pPr>
      <w:spacing w:after="0" w:line="240" w:lineRule="auto"/>
    </w:pPr>
    <w:rPr>
      <w:sz w:val="20"/>
      <w:szCs w:val="20"/>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rPr>
      <w:rFonts w:eastAsia="Times New Roman" w:cs="Times New Roman"/>
      <w:szCs w:val="24"/>
    </w:rPr>
  </w:style>
  <w:style w:type="paragraph" w:styleId="TableofFigures">
    <w:name w:val="table of figures"/>
    <w:basedOn w:val="Normal"/>
    <w:next w:val="Normal"/>
    <w:uiPriority w:val="99"/>
    <w:unhideWhenUsed/>
    <w:qFormat/>
    <w:pPr>
      <w:spacing w:after="0"/>
    </w:p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color w:val="000000" w:themeColor="text1"/>
      <w:sz w:val="26"/>
      <w:szCs w:val="26"/>
      <w:u w:val="single"/>
    </w:rPr>
  </w:style>
  <w:style w:type="paragraph" w:customStyle="1" w:styleId="TOCHeading1">
    <w:name w:val="TOC Heading1"/>
    <w:basedOn w:val="Heading1"/>
    <w:next w:val="Normal"/>
    <w:uiPriority w:val="39"/>
    <w:unhideWhenUsed/>
    <w:qFormat/>
    <w:pPr>
      <w:jc w:val="left"/>
      <w:outlineLvl w:val="9"/>
    </w:pPr>
    <w:rPr>
      <w:rFonts w:asciiTheme="majorHAnsi" w:hAnsiTheme="majorHAnsi"/>
      <w:b w:val="0"/>
      <w:color w:val="2E74B5" w:themeColor="accent1" w:themeShade="BF"/>
      <w:sz w:val="32"/>
    </w:rPr>
  </w:style>
  <w:style w:type="character" w:customStyle="1" w:styleId="HeaderChar">
    <w:name w:val="Header Char"/>
    <w:basedOn w:val="DefaultParagraphFont"/>
    <w:link w:val="Header"/>
    <w:uiPriority w:val="99"/>
    <w:qFormat/>
    <w:rPr>
      <w:rFonts w:ascii="Times New Roman" w:hAnsi="Times New Roman"/>
      <w:sz w:val="24"/>
    </w:rPr>
  </w:style>
  <w:style w:type="character" w:customStyle="1" w:styleId="FooterChar">
    <w:name w:val="Footer Char"/>
    <w:basedOn w:val="DefaultParagraphFont"/>
    <w:link w:val="Footer"/>
    <w:uiPriority w:val="99"/>
    <w:qFormat/>
    <w:rPr>
      <w:rFonts w:ascii="Times New Roman" w:hAnsi="Times New Roman"/>
      <w:sz w:val="24"/>
    </w:rPr>
  </w:style>
  <w:style w:type="character" w:customStyle="1" w:styleId="Heading3Char">
    <w:name w:val="Heading 3 Char"/>
    <w:basedOn w:val="DefaultParagraphFont"/>
    <w:link w:val="Heading3"/>
    <w:uiPriority w:val="9"/>
    <w:qFormat/>
    <w:rPr>
      <w:rFonts w:ascii="Times New Roman" w:eastAsia="Times New Roman" w:hAnsi="Times New Roman" w:cs="Times New Roman"/>
      <w:b/>
      <w:bCs/>
      <w:sz w:val="27"/>
      <w:szCs w:val="27"/>
    </w:rPr>
  </w:style>
  <w:style w:type="character" w:customStyle="1" w:styleId="cursor-pointer">
    <w:name w:val="cursor-pointer"/>
    <w:basedOn w:val="DefaultParagraphFont"/>
    <w:qFormat/>
  </w:style>
  <w:style w:type="paragraph" w:customStyle="1" w:styleId="isselectedend">
    <w:name w:val="isselectedend"/>
    <w:basedOn w:val="Normal"/>
    <w:qFormat/>
    <w:pPr>
      <w:spacing w:before="100" w:beforeAutospacing="1" w:after="100" w:afterAutospacing="1" w:line="240" w:lineRule="auto"/>
      <w:jc w:val="left"/>
    </w:pPr>
    <w:rPr>
      <w:rFonts w:eastAsia="Times New Roman" w:cs="Times New Roman"/>
      <w:szCs w:val="24"/>
    </w:rPr>
  </w:style>
  <w:style w:type="character" w:customStyle="1" w:styleId="EndnoteTextChar">
    <w:name w:val="Endnote Text Char"/>
    <w:basedOn w:val="DefaultParagraphFont"/>
    <w:link w:val="EndnoteText"/>
    <w:uiPriority w:val="99"/>
    <w:semiHidden/>
    <w:qFormat/>
    <w:rPr>
      <w:rFonts w:ascii="Times New Roman" w:hAnsi="Times New Roman"/>
      <w:sz w:val="20"/>
      <w:szCs w:val="20"/>
    </w:rPr>
  </w:style>
  <w:style w:type="paragraph" w:styleId="ListParagraph">
    <w:name w:val="List Paragraph"/>
    <w:basedOn w:val="Normal"/>
    <w:uiPriority w:val="34"/>
    <w:qFormat/>
    <w:pPr>
      <w:ind w:left="720"/>
      <w:contextualSpacing/>
    </w:pPr>
  </w:style>
  <w:style w:type="character" w:customStyle="1" w:styleId="CommentTextChar">
    <w:name w:val="Comment Text Char"/>
    <w:basedOn w:val="DefaultParagraphFont"/>
    <w:link w:val="CommentText"/>
    <w:uiPriority w:val="99"/>
    <w:semiHidden/>
    <w:qFormat/>
    <w:rPr>
      <w:rFonts w:ascii="Times New Roman" w:hAnsi="Times New Roman"/>
      <w:sz w:val="20"/>
      <w:szCs w:val="20"/>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experianta.com/directory/concepts/a-milestone-of-intelligent-development-daniel-golemans-emotional-intelligence-theory/" TargetMode="External"/><Relationship Id="rId4" Type="http://schemas.openxmlformats.org/officeDocument/2006/relationships/webSettings" Target="webSettings.xml"/><Relationship Id="rId9" Type="http://schemas.openxmlformats.org/officeDocument/2006/relationships/hyperlink" Target="https://doi.org/10.1108/APJBA-11-2023-06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78098F-71E4-476B-8A81-5D4A6992B7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18</Pages>
  <Words>4313</Words>
  <Characters>24586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Sofiya Williams</dc:creator>
  <cp:lastModifiedBy>Sofiya Radkova Williams (2407274)</cp:lastModifiedBy>
  <cp:revision>4</cp:revision>
  <dcterms:created xsi:type="dcterms:W3CDTF">2026-07-20T04:25:00Z</dcterms:created>
  <dcterms:modified xsi:type="dcterms:W3CDTF">2026-07-20T04:34:00Z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65bf2745-ee09-4f79-9c30-dccb2a04f9c6</vt:lpwstr>
  </property>
  <property fmtid="{D5CDD505-2E9C-101B-9397-08002B2CF9AE}" pid="3" name="KSOTemplateDocerSaveRecord">
    <vt:lpwstr>eyJoZGlkIjoiZGU4MjQ5MmE3MGU5ZTI5ZTg2ZTlkZWExMWQwNjA1NWMiLCJ1c2VySWQiOiI1Njc1OTE2MjQ5NzkifQ==</vt:lpwstr>
  </property>
  <property fmtid="{D5CDD505-2E9C-101B-9397-08002B2CF9AE}" pid="4" name="KSOProductBuildVer">
    <vt:lpwstr>1033-12.1.0.26369</vt:lpwstr>
  </property>
  <property fmtid="{D5CDD505-2E9C-101B-9397-08002B2CF9AE}" pid="5" name="ICV">
    <vt:lpwstr>E19C7B8B69634D35B2FA372162C1F076_13</vt:lpwstr>
  </property>
</Properties>
</file>