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50530066"/>
        <w:docPartObj>
          <w:docPartGallery w:val="Cover Pages"/>
          <w:docPartUnique/>
        </w:docPartObj>
      </w:sdtPr>
      <w:sdtEndPr/>
      <w:sdtContent>
        <w:p w14:paraId="623A8AE0" w14:textId="63B7C2D5" w:rsidR="00F63FE5" w:rsidRDefault="00F63FE5"/>
        <w:tbl>
          <w:tblPr>
            <w:tblpPr w:leftFromText="187" w:rightFromText="187" w:horzAnchor="margin" w:tblpXSpec="center" w:tblpYSpec="bottom"/>
            <w:tblW w:w="3857" w:type="pct"/>
            <w:tblLook w:val="04A0" w:firstRow="1" w:lastRow="0" w:firstColumn="1" w:lastColumn="0" w:noHBand="0" w:noVBand="1"/>
          </w:tblPr>
          <w:tblGrid>
            <w:gridCol w:w="6963"/>
          </w:tblGrid>
          <w:tr w:rsidR="00F63FE5" w14:paraId="4B931F0B" w14:textId="77777777" w:rsidTr="002F0A22">
            <w:tc>
              <w:tcPr>
                <w:tcW w:w="6963" w:type="dxa"/>
                <w:tcMar>
                  <w:top w:w="216" w:type="dxa"/>
                  <w:left w:w="115" w:type="dxa"/>
                  <w:bottom w:w="216" w:type="dxa"/>
                  <w:right w:w="115" w:type="dxa"/>
                </w:tcMar>
              </w:tcPr>
              <w:sdt>
                <w:sdtPr>
                  <w:rPr>
                    <w:color w:val="4472C4" w:themeColor="accent1"/>
                    <w:sz w:val="28"/>
                    <w:szCs w:val="28"/>
                  </w:rPr>
                  <w:alias w:val="Author"/>
                  <w:id w:val="13406928"/>
                  <w:placeholder>
                    <w:docPart w:val="4B349908F6DE4FA290785456B8E459D3"/>
                  </w:placeholder>
                  <w:dataBinding w:prefixMappings="xmlns:ns0='http://schemas.openxmlformats.org/package/2006/metadata/core-properties' xmlns:ns1='http://purl.org/dc/elements/1.1/'" w:xpath="/ns0:coreProperties[1]/ns1:creator[1]" w:storeItemID="{6C3C8BC8-F283-45AE-878A-BAB7291924A1}"/>
                  <w:text/>
                </w:sdtPr>
                <w:sdtEndPr/>
                <w:sdtContent>
                  <w:p w14:paraId="34BE2DA6" w14:textId="609B8D11" w:rsidR="00F63FE5" w:rsidRDefault="00F63FE5">
                    <w:pPr>
                      <w:pStyle w:val="NoSpacing"/>
                      <w:rPr>
                        <w:color w:val="4472C4" w:themeColor="accent1"/>
                        <w:sz w:val="28"/>
                        <w:szCs w:val="28"/>
                      </w:rPr>
                    </w:pPr>
                    <w:r>
                      <w:rPr>
                        <w:color w:val="4472C4" w:themeColor="accent1"/>
                        <w:sz w:val="28"/>
                        <w:szCs w:val="28"/>
                      </w:rPr>
                      <w:t>Oliver Rye</w:t>
                    </w:r>
                    <w:r w:rsidR="002B1538">
                      <w:rPr>
                        <w:color w:val="4472C4" w:themeColor="accent1"/>
                        <w:sz w:val="28"/>
                        <w:szCs w:val="28"/>
                      </w:rPr>
                      <w:t xml:space="preserve"> </w:t>
                    </w:r>
                    <w:r w:rsidR="00772A88">
                      <w:rPr>
                        <w:color w:val="4472C4" w:themeColor="accent1"/>
                        <w:sz w:val="28"/>
                        <w:szCs w:val="28"/>
                      </w:rPr>
                      <w:t>(</w:t>
                    </w:r>
                    <w:r w:rsidR="002B1538">
                      <w:rPr>
                        <w:color w:val="4472C4" w:themeColor="accent1"/>
                        <w:sz w:val="28"/>
                        <w:szCs w:val="28"/>
                      </w:rPr>
                      <w:t>2102946</w:t>
                    </w:r>
                    <w:r w:rsidR="00772A88">
                      <w:rPr>
                        <w:color w:val="4472C4" w:themeColor="accent1"/>
                        <w:sz w:val="28"/>
                        <w:szCs w:val="28"/>
                      </w:rPr>
                      <w:t>)</w:t>
                    </w:r>
                  </w:p>
                </w:sdtContent>
              </w:sdt>
              <w:sdt>
                <w:sdtPr>
                  <w:rPr>
                    <w:color w:val="4472C4" w:themeColor="accent1"/>
                    <w:sz w:val="28"/>
                    <w:szCs w:val="28"/>
                  </w:rPr>
                  <w:alias w:val="Date"/>
                  <w:tag w:val="Date"/>
                  <w:id w:val="13406932"/>
                  <w:placeholder>
                    <w:docPart w:val="9F051F69A8FB4343A7F4BA60780F6D66"/>
                  </w:placeholder>
                  <w:dataBinding w:prefixMappings="xmlns:ns0='http://schemas.microsoft.com/office/2006/coverPageProps'" w:xpath="/ns0:CoverPageProperties[1]/ns0:PublishDate[1]" w:storeItemID="{55AF091B-3C7A-41E3-B477-F2FDAA23CFDA}"/>
                  <w:date w:fullDate="2021-12-10T00:00:00Z">
                    <w:dateFormat w:val="M-d-yyyy"/>
                    <w:lid w:val="en-US"/>
                    <w:storeMappedDataAs w:val="dateTime"/>
                    <w:calendar w:val="gregorian"/>
                  </w:date>
                </w:sdtPr>
                <w:sdtEndPr/>
                <w:sdtContent>
                  <w:p w14:paraId="7EEA0B93" w14:textId="60D34738" w:rsidR="00F63FE5" w:rsidRDefault="007817D2">
                    <w:pPr>
                      <w:pStyle w:val="NoSpacing"/>
                      <w:rPr>
                        <w:color w:val="4472C4" w:themeColor="accent1"/>
                        <w:sz w:val="28"/>
                        <w:szCs w:val="28"/>
                      </w:rPr>
                    </w:pPr>
                    <w:r>
                      <w:rPr>
                        <w:color w:val="4472C4" w:themeColor="accent1"/>
                        <w:sz w:val="28"/>
                        <w:szCs w:val="28"/>
                      </w:rPr>
                      <w:t>12-10-2021</w:t>
                    </w:r>
                  </w:p>
                </w:sdtContent>
              </w:sdt>
              <w:p w14:paraId="73CAF12C" w14:textId="11CE3F6A" w:rsidR="00F63FE5" w:rsidRDefault="00F63FE5">
                <w:pPr>
                  <w:pStyle w:val="NoSpacing"/>
                  <w:rPr>
                    <w:color w:val="4472C4" w:themeColor="accent1"/>
                  </w:rPr>
                </w:pPr>
              </w:p>
            </w:tc>
          </w:tr>
        </w:tbl>
        <w:tbl>
          <w:tblPr>
            <w:tblpPr w:leftFromText="187" w:rightFromText="187" w:vertAnchor="page" w:horzAnchor="margin" w:tblpXSpec="center" w:tblpY="4066"/>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2F0A22" w14:paraId="16FD3B52" w14:textId="77777777" w:rsidTr="00E95D59">
            <w:sdt>
              <w:sdtPr>
                <w:rPr>
                  <w:color w:val="2F5496" w:themeColor="accent1" w:themeShade="BF"/>
                  <w:sz w:val="24"/>
                  <w:szCs w:val="24"/>
                </w:rPr>
                <w:alias w:val="Company"/>
                <w:id w:val="13406915"/>
                <w:placeholder>
                  <w:docPart w:val="9C577BFA59FB4F61847F58B732A76086"/>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14:paraId="1D3BB78C" w14:textId="5FF209AA" w:rsidR="002F0A22" w:rsidRDefault="007817D2" w:rsidP="00E95D59">
                    <w:pPr>
                      <w:pStyle w:val="NoSpacing"/>
                      <w:rPr>
                        <w:color w:val="2F5496" w:themeColor="accent1" w:themeShade="BF"/>
                        <w:sz w:val="24"/>
                      </w:rPr>
                    </w:pPr>
                    <w:r>
                      <w:rPr>
                        <w:color w:val="2F5496" w:themeColor="accent1" w:themeShade="BF"/>
                        <w:sz w:val="24"/>
                        <w:szCs w:val="24"/>
                      </w:rPr>
                      <w:t>University of Wales Trinity Saint David                                                 School of Engineering</w:t>
                    </w:r>
                  </w:p>
                </w:tc>
              </w:sdtContent>
            </w:sdt>
          </w:tr>
          <w:tr w:rsidR="002F0A22" w14:paraId="314BC528" w14:textId="77777777" w:rsidTr="00E95D59">
            <w:tc>
              <w:tcPr>
                <w:tcW w:w="7209" w:type="dxa"/>
              </w:tcPr>
              <w:sdt>
                <w:sdtPr>
                  <w:rPr>
                    <w:rFonts w:asciiTheme="majorHAnsi" w:eastAsiaTheme="majorEastAsia" w:hAnsiTheme="majorHAnsi" w:cstheme="majorBidi"/>
                    <w:color w:val="4472C4" w:themeColor="accent1"/>
                    <w:sz w:val="88"/>
                    <w:szCs w:val="88"/>
                  </w:rPr>
                  <w:alias w:val="Title"/>
                  <w:id w:val="13406919"/>
                  <w:placeholder>
                    <w:docPart w:val="C2C6D29A7C584509A35374CE2A31E974"/>
                  </w:placeholder>
                  <w:dataBinding w:prefixMappings="xmlns:ns0='http://schemas.openxmlformats.org/package/2006/metadata/core-properties' xmlns:ns1='http://purl.org/dc/elements/1.1/'" w:xpath="/ns0:coreProperties[1]/ns1:title[1]" w:storeItemID="{6C3C8BC8-F283-45AE-878A-BAB7291924A1}"/>
                  <w:text/>
                </w:sdtPr>
                <w:sdtEndPr/>
                <w:sdtContent>
                  <w:p w14:paraId="0BD97AE1" w14:textId="77777777" w:rsidR="002F0A22" w:rsidRDefault="002F0A22" w:rsidP="00E95D59">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Engine Performance Characteristics</w:t>
                    </w:r>
                  </w:p>
                </w:sdtContent>
              </w:sdt>
            </w:tc>
          </w:tr>
          <w:tr w:rsidR="002F0A22" w:rsidRPr="004978C4" w14:paraId="5D2E9077" w14:textId="77777777" w:rsidTr="00E95D59">
            <w:sdt>
              <w:sdtPr>
                <w:rPr>
                  <w:color w:val="2F5496" w:themeColor="accent1" w:themeShade="BF"/>
                  <w:sz w:val="24"/>
                  <w:szCs w:val="24"/>
                  <w:lang w:val="fr-FR"/>
                </w:rPr>
                <w:alias w:val="Subtitle"/>
                <w:id w:val="13406923"/>
                <w:placeholder>
                  <w:docPart w:val="57D2BDE42B4C4A31A8406A37B145AB0C"/>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14:paraId="42D76AF2" w14:textId="4D997176" w:rsidR="002F0A22" w:rsidRPr="00291B39" w:rsidRDefault="002F0A22" w:rsidP="00E95D59">
                    <w:pPr>
                      <w:pStyle w:val="NoSpacing"/>
                      <w:rPr>
                        <w:color w:val="2F5496" w:themeColor="accent1" w:themeShade="BF"/>
                        <w:sz w:val="24"/>
                        <w:lang w:val="fr-FR"/>
                      </w:rPr>
                    </w:pPr>
                    <w:r w:rsidRPr="00691562">
                      <w:rPr>
                        <w:color w:val="2F5496" w:themeColor="accent1" w:themeShade="BF"/>
                        <w:sz w:val="24"/>
                        <w:szCs w:val="24"/>
                        <w:lang w:val="fr-FR"/>
                      </w:rPr>
                      <w:t xml:space="preserve">Automotive &amp; Transport Design                                                                </w:t>
                    </w:r>
                    <w:proofErr w:type="spellStart"/>
                    <w:r w:rsidRPr="00691562">
                      <w:rPr>
                        <w:color w:val="2F5496" w:themeColor="accent1" w:themeShade="BF"/>
                        <w:sz w:val="24"/>
                        <w:szCs w:val="24"/>
                        <w:lang w:val="fr-FR"/>
                      </w:rPr>
                      <w:t>Vehicle</w:t>
                    </w:r>
                    <w:proofErr w:type="spellEnd"/>
                    <w:r w:rsidRPr="00691562">
                      <w:rPr>
                        <w:color w:val="2F5496" w:themeColor="accent1" w:themeShade="BF"/>
                        <w:sz w:val="24"/>
                        <w:szCs w:val="24"/>
                        <w:lang w:val="fr-FR"/>
                      </w:rPr>
                      <w:t xml:space="preserve"> Technologies</w:t>
                    </w:r>
                    <w:r w:rsidR="00F503B9" w:rsidRPr="00691562">
                      <w:rPr>
                        <w:color w:val="2F5496" w:themeColor="accent1" w:themeShade="BF"/>
                        <w:sz w:val="24"/>
                        <w:szCs w:val="24"/>
                        <w:lang w:val="fr-FR"/>
                      </w:rPr>
                      <w:t xml:space="preserve"> (ACH</w:t>
                    </w:r>
                    <w:r w:rsidR="00691562">
                      <w:rPr>
                        <w:color w:val="2F5496" w:themeColor="accent1" w:themeShade="BF"/>
                        <w:sz w:val="24"/>
                        <w:szCs w:val="24"/>
                        <w:lang w:val="fr-FR"/>
                      </w:rPr>
                      <w:t>A4004)</w:t>
                    </w:r>
                  </w:p>
                </w:tc>
              </w:sdtContent>
            </w:sdt>
          </w:tr>
        </w:tbl>
        <w:p w14:paraId="134CD541" w14:textId="77289FFB" w:rsidR="00F63FE5" w:rsidRDefault="00E95D59">
          <w:r>
            <w:rPr>
              <w:noProof/>
            </w:rPr>
            <mc:AlternateContent>
              <mc:Choice Requires="wps">
                <w:drawing>
                  <wp:anchor distT="0" distB="0" distL="114300" distR="114300" simplePos="0" relativeHeight="251660288" behindDoc="0" locked="0" layoutInCell="1" allowOverlap="1" wp14:anchorId="4B1E3AAD" wp14:editId="2B797A22">
                    <wp:simplePos x="0" y="0"/>
                    <wp:positionH relativeFrom="column">
                      <wp:posOffset>567690</wp:posOffset>
                    </wp:positionH>
                    <wp:positionV relativeFrom="paragraph">
                      <wp:posOffset>869950</wp:posOffset>
                    </wp:positionV>
                    <wp:extent cx="2028825" cy="635"/>
                    <wp:effectExtent l="0" t="0" r="0" b="0"/>
                    <wp:wrapNone/>
                    <wp:docPr id="2" name="Text Box 2"/>
                    <wp:cNvGraphicFramePr/>
                    <a:graphic xmlns:a="http://schemas.openxmlformats.org/drawingml/2006/main">
                      <a:graphicData uri="http://schemas.microsoft.com/office/word/2010/wordprocessingShape">
                        <wps:wsp>
                          <wps:cNvSpPr txBox="1"/>
                          <wps:spPr>
                            <a:xfrm>
                              <a:off x="0" y="0"/>
                              <a:ext cx="2028825" cy="635"/>
                            </a:xfrm>
                            <a:prstGeom prst="rect">
                              <a:avLst/>
                            </a:prstGeom>
                            <a:solidFill>
                              <a:prstClr val="white"/>
                            </a:solidFill>
                            <a:ln>
                              <a:noFill/>
                            </a:ln>
                          </wps:spPr>
                          <wps:txbx>
                            <w:txbxContent>
                              <w:p w14:paraId="79EC3B0D" w14:textId="79448BD6" w:rsidR="00E95D59" w:rsidRPr="0060098A" w:rsidRDefault="00E95D59" w:rsidP="00E95D59">
                                <w:pPr>
                                  <w:pStyle w:val="Caption"/>
                                  <w:rPr>
                                    <w:noProof/>
                                    <w:lang w:val="fr-FR"/>
                                  </w:rPr>
                                </w:pPr>
                                <w:r>
                                  <w:t xml:space="preserve">Figure </w:t>
                                </w:r>
                                <w:r w:rsidR="00990858">
                                  <w:fldChar w:fldCharType="begin"/>
                                </w:r>
                                <w:r w:rsidR="00990858">
                                  <w:instrText xml:space="preserve"> SEQ Figure \* ARABIC </w:instrText>
                                </w:r>
                                <w:r w:rsidR="00990858">
                                  <w:fldChar w:fldCharType="separate"/>
                                </w:r>
                                <w:r>
                                  <w:rPr>
                                    <w:noProof/>
                                  </w:rPr>
                                  <w:t>1</w:t>
                                </w:r>
                                <w:r w:rsidR="0099085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B1E3AAD" id="_x0000_t202" coordsize="21600,21600" o:spt="202" path="m,l,21600r21600,l21600,xe">
                    <v:stroke joinstyle="miter"/>
                    <v:path gradientshapeok="t" o:connecttype="rect"/>
                  </v:shapetype>
                  <v:shape id="Text Box 2" o:spid="_x0000_s1026" type="#_x0000_t202" style="position:absolute;margin-left:44.7pt;margin-top:68.5pt;width:159.7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" stroked="f">
                    <v:textbox style="mso-fit-shape-to-text:t" inset="0,0,0,0">
                      <w:txbxContent>
                        <w:p w14:paraId="79EC3B0D" w14:textId="79448BD6" w:rsidR="00E95D59" w:rsidRPr="0060098A" w:rsidRDefault="00E95D59" w:rsidP="00E95D59">
                          <w:pPr>
                            <w:pStyle w:val="Caption"/>
                            <w:rPr>
                              <w:noProof/>
                              <w:lang w:val="fr-FR"/>
                            </w:rPr>
                          </w:pPr>
                          <w:r>
                            <w:t xml:space="preserve">Figure </w:t>
                          </w:r>
                          <w:r w:rsidR="00990858">
                            <w:fldChar w:fldCharType="begin"/>
                          </w:r>
                          <w:r w:rsidR="00990858">
                            <w:instrText xml:space="preserve"> SEQ Figure \* ARABIC </w:instrText>
                          </w:r>
                          <w:r w:rsidR="00990858">
                            <w:fldChar w:fldCharType="separate"/>
                          </w:r>
                          <w:r>
                            <w:rPr>
                              <w:noProof/>
                            </w:rPr>
                            <w:t>1</w:t>
                          </w:r>
                          <w:r w:rsidR="00990858">
                            <w:rPr>
                              <w:noProof/>
                            </w:rPr>
                            <w:fldChar w:fldCharType="end"/>
                          </w:r>
                        </w:p>
                      </w:txbxContent>
                    </v:textbox>
                  </v:shape>
                </w:pict>
              </mc:Fallback>
            </mc:AlternateContent>
          </w:r>
          <w:r w:rsidR="006B0702" w:rsidRPr="006B0702">
            <w:rPr>
              <w:noProof/>
              <w:lang w:val="fr-FR"/>
            </w:rPr>
            <w:drawing>
              <wp:anchor distT="0" distB="0" distL="114300" distR="114300" simplePos="0" relativeHeight="251658240" behindDoc="0" locked="0" layoutInCell="1" allowOverlap="1" wp14:anchorId="2BF3A1B2" wp14:editId="7F92467D">
                <wp:simplePos x="0" y="0"/>
                <wp:positionH relativeFrom="column">
                  <wp:posOffset>568159</wp:posOffset>
                </wp:positionH>
                <wp:positionV relativeFrom="paragraph">
                  <wp:posOffset>9525</wp:posOffset>
                </wp:positionV>
                <wp:extent cx="2028825" cy="80336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28825" cy="8033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63FE5" w:rsidRPr="00F503B9">
            <w:rPr>
              <w:lang w:val="fr-FR"/>
            </w:rPr>
            <w:br w:type="page"/>
          </w:r>
        </w:p>
      </w:sdtContent>
    </w:sdt>
    <w:p w14:paraId="02BEF01F" w14:textId="77777777" w:rsidR="009C2691" w:rsidRDefault="009C2691" w:rsidP="00727F33">
      <w:pPr>
        <w:pStyle w:val="Heading1"/>
        <w:sectPr w:rsidR="009C2691" w:rsidSect="00F63FE5">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pPr>
    </w:p>
    <w:sdt>
      <w:sdtPr>
        <w:rPr>
          <w:rFonts w:asciiTheme="minorHAnsi" w:eastAsiaTheme="minorHAnsi" w:hAnsiTheme="minorHAnsi" w:cstheme="minorBidi"/>
          <w:color w:val="auto"/>
          <w:sz w:val="22"/>
          <w:szCs w:val="22"/>
          <w:lang w:val="en-GB"/>
        </w:rPr>
        <w:id w:val="68471255"/>
        <w:docPartObj>
          <w:docPartGallery w:val="Table of Contents"/>
          <w:docPartUnique/>
        </w:docPartObj>
      </w:sdtPr>
      <w:sdtEndPr>
        <w:rPr>
          <w:b/>
          <w:bCs/>
          <w:noProof/>
        </w:rPr>
      </w:sdtEndPr>
      <w:sdtContent>
        <w:p w14:paraId="211172DF" w14:textId="44BC6514" w:rsidR="007E225B" w:rsidRDefault="007E225B">
          <w:pPr>
            <w:pStyle w:val="TOCHeading"/>
          </w:pPr>
          <w:r>
            <w:t>Contents</w:t>
          </w:r>
        </w:p>
        <w:p w14:paraId="12B26395" w14:textId="0D8193E8" w:rsidR="009C74C1" w:rsidRDefault="007E225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0036961" w:history="1">
            <w:r w:rsidR="009C74C1" w:rsidRPr="00C03331">
              <w:rPr>
                <w:rStyle w:val="Hyperlink"/>
                <w:noProof/>
              </w:rPr>
              <w:t>1.0 Introduction</w:t>
            </w:r>
            <w:r w:rsidR="009C74C1">
              <w:rPr>
                <w:noProof/>
                <w:webHidden/>
              </w:rPr>
              <w:tab/>
            </w:r>
            <w:r w:rsidR="009C74C1">
              <w:rPr>
                <w:noProof/>
                <w:webHidden/>
              </w:rPr>
              <w:fldChar w:fldCharType="begin"/>
            </w:r>
            <w:r w:rsidR="009C74C1">
              <w:rPr>
                <w:noProof/>
                <w:webHidden/>
              </w:rPr>
              <w:instrText xml:space="preserve"> PAGEREF _Toc90036961 \h </w:instrText>
            </w:r>
            <w:r w:rsidR="009C74C1">
              <w:rPr>
                <w:noProof/>
                <w:webHidden/>
              </w:rPr>
            </w:r>
            <w:r w:rsidR="009C74C1">
              <w:rPr>
                <w:noProof/>
                <w:webHidden/>
              </w:rPr>
              <w:fldChar w:fldCharType="separate"/>
            </w:r>
            <w:r w:rsidR="009C74C1">
              <w:rPr>
                <w:noProof/>
                <w:webHidden/>
              </w:rPr>
              <w:t>1</w:t>
            </w:r>
            <w:r w:rsidR="009C74C1">
              <w:rPr>
                <w:noProof/>
                <w:webHidden/>
              </w:rPr>
              <w:fldChar w:fldCharType="end"/>
            </w:r>
          </w:hyperlink>
        </w:p>
        <w:p w14:paraId="60A301AD" w14:textId="22AE3858" w:rsidR="009C74C1" w:rsidRDefault="009C74C1">
          <w:pPr>
            <w:pStyle w:val="TOC1"/>
            <w:tabs>
              <w:tab w:val="right" w:leader="dot" w:pos="9016"/>
            </w:tabs>
            <w:rPr>
              <w:rFonts w:eastAsiaTheme="minorEastAsia"/>
              <w:noProof/>
              <w:lang w:eastAsia="en-GB"/>
            </w:rPr>
          </w:pPr>
          <w:hyperlink w:anchor="_Toc90036962" w:history="1">
            <w:r w:rsidRPr="00C03331">
              <w:rPr>
                <w:rStyle w:val="Hyperlink"/>
                <w:noProof/>
              </w:rPr>
              <w:t>2.0 Experimental Procedure</w:t>
            </w:r>
            <w:r>
              <w:rPr>
                <w:noProof/>
                <w:webHidden/>
              </w:rPr>
              <w:tab/>
            </w:r>
            <w:r>
              <w:rPr>
                <w:noProof/>
                <w:webHidden/>
              </w:rPr>
              <w:fldChar w:fldCharType="begin"/>
            </w:r>
            <w:r>
              <w:rPr>
                <w:noProof/>
                <w:webHidden/>
              </w:rPr>
              <w:instrText xml:space="preserve"> PAGEREF _Toc90036962 \h </w:instrText>
            </w:r>
            <w:r>
              <w:rPr>
                <w:noProof/>
                <w:webHidden/>
              </w:rPr>
            </w:r>
            <w:r>
              <w:rPr>
                <w:noProof/>
                <w:webHidden/>
              </w:rPr>
              <w:fldChar w:fldCharType="separate"/>
            </w:r>
            <w:r>
              <w:rPr>
                <w:noProof/>
                <w:webHidden/>
              </w:rPr>
              <w:t>2</w:t>
            </w:r>
            <w:r>
              <w:rPr>
                <w:noProof/>
                <w:webHidden/>
              </w:rPr>
              <w:fldChar w:fldCharType="end"/>
            </w:r>
          </w:hyperlink>
        </w:p>
        <w:p w14:paraId="68842CAD" w14:textId="23A8336C" w:rsidR="009C74C1" w:rsidRDefault="009C74C1">
          <w:pPr>
            <w:pStyle w:val="TOC1"/>
            <w:tabs>
              <w:tab w:val="right" w:leader="dot" w:pos="9016"/>
            </w:tabs>
            <w:rPr>
              <w:rFonts w:eastAsiaTheme="minorEastAsia"/>
              <w:noProof/>
              <w:lang w:eastAsia="en-GB"/>
            </w:rPr>
          </w:pPr>
          <w:hyperlink w:anchor="_Toc90036963" w:history="1">
            <w:r w:rsidRPr="00C03331">
              <w:rPr>
                <w:rStyle w:val="Hyperlink"/>
                <w:noProof/>
              </w:rPr>
              <w:t>3.0 Results</w:t>
            </w:r>
            <w:r>
              <w:rPr>
                <w:noProof/>
                <w:webHidden/>
              </w:rPr>
              <w:tab/>
            </w:r>
            <w:r>
              <w:rPr>
                <w:noProof/>
                <w:webHidden/>
              </w:rPr>
              <w:fldChar w:fldCharType="begin"/>
            </w:r>
            <w:r>
              <w:rPr>
                <w:noProof/>
                <w:webHidden/>
              </w:rPr>
              <w:instrText xml:space="preserve"> PAGEREF _Toc90036963 \h </w:instrText>
            </w:r>
            <w:r>
              <w:rPr>
                <w:noProof/>
                <w:webHidden/>
              </w:rPr>
            </w:r>
            <w:r>
              <w:rPr>
                <w:noProof/>
                <w:webHidden/>
              </w:rPr>
              <w:fldChar w:fldCharType="separate"/>
            </w:r>
            <w:r>
              <w:rPr>
                <w:noProof/>
                <w:webHidden/>
              </w:rPr>
              <w:t>3</w:t>
            </w:r>
            <w:r>
              <w:rPr>
                <w:noProof/>
                <w:webHidden/>
              </w:rPr>
              <w:fldChar w:fldCharType="end"/>
            </w:r>
          </w:hyperlink>
        </w:p>
        <w:p w14:paraId="31B2D917" w14:textId="46E0F872" w:rsidR="009C74C1" w:rsidRDefault="009C74C1">
          <w:pPr>
            <w:pStyle w:val="TOC1"/>
            <w:tabs>
              <w:tab w:val="right" w:leader="dot" w:pos="9016"/>
            </w:tabs>
            <w:rPr>
              <w:rFonts w:eastAsiaTheme="minorEastAsia"/>
              <w:noProof/>
              <w:lang w:eastAsia="en-GB"/>
            </w:rPr>
          </w:pPr>
          <w:hyperlink w:anchor="_Toc90036964" w:history="1">
            <w:r w:rsidRPr="00C03331">
              <w:rPr>
                <w:rStyle w:val="Hyperlink"/>
                <w:noProof/>
              </w:rPr>
              <w:t>4.0 Analysis</w:t>
            </w:r>
            <w:r>
              <w:rPr>
                <w:noProof/>
                <w:webHidden/>
              </w:rPr>
              <w:tab/>
            </w:r>
            <w:r>
              <w:rPr>
                <w:noProof/>
                <w:webHidden/>
              </w:rPr>
              <w:fldChar w:fldCharType="begin"/>
            </w:r>
            <w:r>
              <w:rPr>
                <w:noProof/>
                <w:webHidden/>
              </w:rPr>
              <w:instrText xml:space="preserve"> PAGEREF _Toc90036964 \h </w:instrText>
            </w:r>
            <w:r>
              <w:rPr>
                <w:noProof/>
                <w:webHidden/>
              </w:rPr>
            </w:r>
            <w:r>
              <w:rPr>
                <w:noProof/>
                <w:webHidden/>
              </w:rPr>
              <w:fldChar w:fldCharType="separate"/>
            </w:r>
            <w:r>
              <w:rPr>
                <w:noProof/>
                <w:webHidden/>
              </w:rPr>
              <w:t>4</w:t>
            </w:r>
            <w:r>
              <w:rPr>
                <w:noProof/>
                <w:webHidden/>
              </w:rPr>
              <w:fldChar w:fldCharType="end"/>
            </w:r>
          </w:hyperlink>
        </w:p>
        <w:p w14:paraId="353F24F1" w14:textId="138825AF" w:rsidR="009C74C1" w:rsidRDefault="009C74C1">
          <w:pPr>
            <w:pStyle w:val="TOC1"/>
            <w:tabs>
              <w:tab w:val="right" w:leader="dot" w:pos="9016"/>
            </w:tabs>
            <w:rPr>
              <w:rFonts w:eastAsiaTheme="minorEastAsia"/>
              <w:noProof/>
              <w:lang w:eastAsia="en-GB"/>
            </w:rPr>
          </w:pPr>
          <w:hyperlink w:anchor="_Toc90036965" w:history="1">
            <w:r w:rsidRPr="00C03331">
              <w:rPr>
                <w:rStyle w:val="Hyperlink"/>
                <w:noProof/>
              </w:rPr>
              <w:t>4.1 Analysis</w:t>
            </w:r>
            <w:r>
              <w:rPr>
                <w:noProof/>
                <w:webHidden/>
              </w:rPr>
              <w:tab/>
            </w:r>
            <w:r>
              <w:rPr>
                <w:noProof/>
                <w:webHidden/>
              </w:rPr>
              <w:fldChar w:fldCharType="begin"/>
            </w:r>
            <w:r>
              <w:rPr>
                <w:noProof/>
                <w:webHidden/>
              </w:rPr>
              <w:instrText xml:space="preserve"> PAGEREF _Toc90036965 \h </w:instrText>
            </w:r>
            <w:r>
              <w:rPr>
                <w:noProof/>
                <w:webHidden/>
              </w:rPr>
            </w:r>
            <w:r>
              <w:rPr>
                <w:noProof/>
                <w:webHidden/>
              </w:rPr>
              <w:fldChar w:fldCharType="separate"/>
            </w:r>
            <w:r>
              <w:rPr>
                <w:noProof/>
                <w:webHidden/>
              </w:rPr>
              <w:t>5</w:t>
            </w:r>
            <w:r>
              <w:rPr>
                <w:noProof/>
                <w:webHidden/>
              </w:rPr>
              <w:fldChar w:fldCharType="end"/>
            </w:r>
          </w:hyperlink>
        </w:p>
        <w:p w14:paraId="5279065E" w14:textId="599EC8F4" w:rsidR="009C74C1" w:rsidRDefault="009C74C1">
          <w:pPr>
            <w:pStyle w:val="TOC1"/>
            <w:tabs>
              <w:tab w:val="right" w:leader="dot" w:pos="9016"/>
            </w:tabs>
            <w:rPr>
              <w:rFonts w:eastAsiaTheme="minorEastAsia"/>
              <w:noProof/>
              <w:lang w:eastAsia="en-GB"/>
            </w:rPr>
          </w:pPr>
          <w:hyperlink w:anchor="_Toc90036966" w:history="1">
            <w:r w:rsidRPr="00C03331">
              <w:rPr>
                <w:rStyle w:val="Hyperlink"/>
                <w:noProof/>
              </w:rPr>
              <w:t>5.0 Conclusion</w:t>
            </w:r>
            <w:r>
              <w:rPr>
                <w:noProof/>
                <w:webHidden/>
              </w:rPr>
              <w:tab/>
            </w:r>
            <w:r>
              <w:rPr>
                <w:noProof/>
                <w:webHidden/>
              </w:rPr>
              <w:fldChar w:fldCharType="begin"/>
            </w:r>
            <w:r>
              <w:rPr>
                <w:noProof/>
                <w:webHidden/>
              </w:rPr>
              <w:instrText xml:space="preserve"> PAGEREF _Toc90036966 \h </w:instrText>
            </w:r>
            <w:r>
              <w:rPr>
                <w:noProof/>
                <w:webHidden/>
              </w:rPr>
            </w:r>
            <w:r>
              <w:rPr>
                <w:noProof/>
                <w:webHidden/>
              </w:rPr>
              <w:fldChar w:fldCharType="separate"/>
            </w:r>
            <w:r>
              <w:rPr>
                <w:noProof/>
                <w:webHidden/>
              </w:rPr>
              <w:t>6</w:t>
            </w:r>
            <w:r>
              <w:rPr>
                <w:noProof/>
                <w:webHidden/>
              </w:rPr>
              <w:fldChar w:fldCharType="end"/>
            </w:r>
          </w:hyperlink>
        </w:p>
        <w:p w14:paraId="07F635AB" w14:textId="5827B67B" w:rsidR="009C74C1" w:rsidRDefault="009C74C1">
          <w:pPr>
            <w:pStyle w:val="TOC1"/>
            <w:tabs>
              <w:tab w:val="right" w:leader="dot" w:pos="9016"/>
            </w:tabs>
            <w:rPr>
              <w:rFonts w:eastAsiaTheme="minorEastAsia"/>
              <w:noProof/>
              <w:lang w:eastAsia="en-GB"/>
            </w:rPr>
          </w:pPr>
          <w:hyperlink w:anchor="_Toc90036967" w:history="1">
            <w:r w:rsidRPr="00C03331">
              <w:rPr>
                <w:rStyle w:val="Hyperlink"/>
                <w:noProof/>
              </w:rPr>
              <w:t>6.0 Evaluation</w:t>
            </w:r>
            <w:r>
              <w:rPr>
                <w:noProof/>
                <w:webHidden/>
              </w:rPr>
              <w:tab/>
            </w:r>
            <w:r>
              <w:rPr>
                <w:noProof/>
                <w:webHidden/>
              </w:rPr>
              <w:fldChar w:fldCharType="begin"/>
            </w:r>
            <w:r>
              <w:rPr>
                <w:noProof/>
                <w:webHidden/>
              </w:rPr>
              <w:instrText xml:space="preserve"> PAGEREF _Toc90036967 \h </w:instrText>
            </w:r>
            <w:r>
              <w:rPr>
                <w:noProof/>
                <w:webHidden/>
              </w:rPr>
            </w:r>
            <w:r>
              <w:rPr>
                <w:noProof/>
                <w:webHidden/>
              </w:rPr>
              <w:fldChar w:fldCharType="separate"/>
            </w:r>
            <w:r>
              <w:rPr>
                <w:noProof/>
                <w:webHidden/>
              </w:rPr>
              <w:t>7</w:t>
            </w:r>
            <w:r>
              <w:rPr>
                <w:noProof/>
                <w:webHidden/>
              </w:rPr>
              <w:fldChar w:fldCharType="end"/>
            </w:r>
          </w:hyperlink>
        </w:p>
        <w:p w14:paraId="0B759BB8" w14:textId="7282A40B" w:rsidR="009C74C1" w:rsidRDefault="009C74C1">
          <w:pPr>
            <w:pStyle w:val="TOC1"/>
            <w:tabs>
              <w:tab w:val="right" w:leader="dot" w:pos="9016"/>
            </w:tabs>
            <w:rPr>
              <w:rFonts w:eastAsiaTheme="minorEastAsia"/>
              <w:noProof/>
              <w:lang w:eastAsia="en-GB"/>
            </w:rPr>
          </w:pPr>
          <w:hyperlink w:anchor="_Toc90036968" w:history="1">
            <w:r w:rsidRPr="00C03331">
              <w:rPr>
                <w:rStyle w:val="Hyperlink"/>
                <w:noProof/>
              </w:rPr>
              <w:t>7.0 References</w:t>
            </w:r>
            <w:r>
              <w:rPr>
                <w:noProof/>
                <w:webHidden/>
              </w:rPr>
              <w:tab/>
            </w:r>
            <w:r>
              <w:rPr>
                <w:noProof/>
                <w:webHidden/>
              </w:rPr>
              <w:fldChar w:fldCharType="begin"/>
            </w:r>
            <w:r>
              <w:rPr>
                <w:noProof/>
                <w:webHidden/>
              </w:rPr>
              <w:instrText xml:space="preserve"> PAGEREF _Toc90036968 \h </w:instrText>
            </w:r>
            <w:r>
              <w:rPr>
                <w:noProof/>
                <w:webHidden/>
              </w:rPr>
            </w:r>
            <w:r>
              <w:rPr>
                <w:noProof/>
                <w:webHidden/>
              </w:rPr>
              <w:fldChar w:fldCharType="separate"/>
            </w:r>
            <w:r>
              <w:rPr>
                <w:noProof/>
                <w:webHidden/>
              </w:rPr>
              <w:t>8</w:t>
            </w:r>
            <w:r>
              <w:rPr>
                <w:noProof/>
                <w:webHidden/>
              </w:rPr>
              <w:fldChar w:fldCharType="end"/>
            </w:r>
          </w:hyperlink>
        </w:p>
        <w:p w14:paraId="45504AB7" w14:textId="39E396F8" w:rsidR="00D52DD5" w:rsidRDefault="007E225B" w:rsidP="003E519A">
          <w:pPr>
            <w:rPr>
              <w:b/>
              <w:bCs/>
              <w:noProof/>
            </w:rPr>
          </w:pPr>
          <w:r>
            <w:rPr>
              <w:b/>
              <w:bCs/>
              <w:noProof/>
            </w:rPr>
            <w:fldChar w:fldCharType="end"/>
          </w:r>
        </w:p>
      </w:sdtContent>
    </w:sdt>
    <w:p w14:paraId="06C5B931" w14:textId="77777777" w:rsidR="00D52DD5" w:rsidRDefault="00D52DD5">
      <w:pPr>
        <w:rPr>
          <w:b/>
          <w:bCs/>
          <w:noProof/>
        </w:rPr>
      </w:pPr>
      <w:r>
        <w:rPr>
          <w:b/>
          <w:bCs/>
          <w:noProof/>
        </w:rPr>
        <w:br w:type="page"/>
      </w:r>
    </w:p>
    <w:p w14:paraId="5F77146A" w14:textId="66F80EAB" w:rsidR="00D52DD5" w:rsidRDefault="00D52DD5" w:rsidP="00D52DD5">
      <w:pPr>
        <w:pStyle w:val="Heading1"/>
      </w:pPr>
      <w:bookmarkStart w:id="0" w:name="_Toc90036961"/>
      <w:r>
        <w:lastRenderedPageBreak/>
        <w:t>1.0 Introduction</w:t>
      </w:r>
      <w:bookmarkEnd w:id="0"/>
    </w:p>
    <w:p w14:paraId="2CEBB564" w14:textId="2A462C1E" w:rsidR="00C23598" w:rsidRDefault="00C23598" w:rsidP="003E519A"/>
    <w:p w14:paraId="689DD5B3" w14:textId="71B625BC" w:rsidR="00C23598" w:rsidRDefault="00C23598" w:rsidP="003E519A"/>
    <w:p w14:paraId="4F10126F" w14:textId="1E89E059" w:rsidR="00546CEF" w:rsidRPr="00546CEF" w:rsidRDefault="00546CEF" w:rsidP="00FD7C3F">
      <w:pPr>
        <w:jc w:val="both"/>
      </w:pPr>
      <w:r w:rsidRPr="00546CEF">
        <w:t xml:space="preserve">The aim of this report is to record, analyse and evaluate the process and results of an Engine Dynamometer Test (Dyno Test) . The results of the dyno test will produce raw data of load and speed at a throttle opening of 100%. The actual test was performed in a small group of 3. The application of the raw data and calculation of Corrected Power, Torque and BMEP using equations was done individually. </w:t>
      </w:r>
    </w:p>
    <w:p w14:paraId="6E79388D" w14:textId="476F5FEB" w:rsidR="008C0E51" w:rsidRDefault="008C0E51" w:rsidP="00FD7C3F">
      <w:pPr>
        <w:jc w:val="both"/>
      </w:pPr>
    </w:p>
    <w:p w14:paraId="7E79404A" w14:textId="2D22AD6A" w:rsidR="008B354A" w:rsidRPr="00FC021E" w:rsidRDefault="00FC021E" w:rsidP="00FD7C3F">
      <w:pPr>
        <w:jc w:val="both"/>
        <w:rPr>
          <w:lang w:val="it-IT"/>
        </w:rPr>
      </w:pPr>
      <w:r w:rsidRPr="00FC021E">
        <w:rPr>
          <w:lang w:val="it-IT"/>
        </w:rPr>
        <w:t>Fi</w:t>
      </w:r>
      <w:r>
        <w:rPr>
          <w:lang w:val="it-IT"/>
        </w:rPr>
        <w:t xml:space="preserve">gure 1 </w:t>
      </w:r>
    </w:p>
    <w:p w14:paraId="185D10C7" w14:textId="473C2AC3" w:rsidR="008B354A" w:rsidRPr="00FC021E" w:rsidRDefault="003E7FF0" w:rsidP="00FD7C3F">
      <w:pPr>
        <w:jc w:val="both"/>
        <w:rPr>
          <w:lang w:val="it-IT"/>
        </w:rPr>
      </w:pPr>
      <w:r>
        <w:rPr>
          <w:noProof/>
        </w:rPr>
        <w:drawing>
          <wp:anchor distT="0" distB="0" distL="114300" distR="114300" simplePos="0" relativeHeight="251662336" behindDoc="0" locked="0" layoutInCell="1" allowOverlap="1" wp14:anchorId="0B790C76" wp14:editId="0CE062BB">
            <wp:simplePos x="0" y="0"/>
            <wp:positionH relativeFrom="margin">
              <wp:align>left</wp:align>
            </wp:positionH>
            <wp:positionV relativeFrom="paragraph">
              <wp:posOffset>10795</wp:posOffset>
            </wp:positionV>
            <wp:extent cx="2867025" cy="2147087"/>
            <wp:effectExtent l="0" t="0" r="0" b="571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67025" cy="2147087"/>
                    </a:xfrm>
                    <a:prstGeom prst="rect">
                      <a:avLst/>
                    </a:prstGeom>
                    <a:noFill/>
                  </pic:spPr>
                </pic:pic>
              </a:graphicData>
            </a:graphic>
            <wp14:sizeRelH relativeFrom="margin">
              <wp14:pctWidth>0</wp14:pctWidth>
            </wp14:sizeRelH>
            <wp14:sizeRelV relativeFrom="margin">
              <wp14:pctHeight>0</wp14:pctHeight>
            </wp14:sizeRelV>
          </wp:anchor>
        </w:drawing>
      </w:r>
      <w:r w:rsidR="00FC021E">
        <w:rPr>
          <w:lang w:val="it-IT"/>
        </w:rPr>
        <w:t xml:space="preserve">                                                                                                   Figure 2</w:t>
      </w:r>
    </w:p>
    <w:p w14:paraId="11BD3B67" w14:textId="414B2F01" w:rsidR="008B354A" w:rsidRPr="00FC021E" w:rsidRDefault="00385697" w:rsidP="00FD7C3F">
      <w:pPr>
        <w:jc w:val="both"/>
        <w:rPr>
          <w:lang w:val="it-IT"/>
        </w:rPr>
      </w:pPr>
      <w:r>
        <w:rPr>
          <w:noProof/>
        </w:rPr>
        <w:drawing>
          <wp:anchor distT="0" distB="0" distL="114300" distR="114300" simplePos="0" relativeHeight="251673600" behindDoc="0" locked="0" layoutInCell="1" allowOverlap="1" wp14:anchorId="528A3544" wp14:editId="0E0EC4DC">
            <wp:simplePos x="0" y="0"/>
            <wp:positionH relativeFrom="column">
              <wp:posOffset>3124200</wp:posOffset>
            </wp:positionH>
            <wp:positionV relativeFrom="paragraph">
              <wp:posOffset>6350</wp:posOffset>
            </wp:positionV>
            <wp:extent cx="2913685" cy="1638300"/>
            <wp:effectExtent l="0" t="0" r="127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15800" cy="1639489"/>
                    </a:xfrm>
                    <a:prstGeom prst="rect">
                      <a:avLst/>
                    </a:prstGeom>
                    <a:noFill/>
                  </pic:spPr>
                </pic:pic>
              </a:graphicData>
            </a:graphic>
            <wp14:sizeRelH relativeFrom="margin">
              <wp14:pctWidth>0</wp14:pctWidth>
            </wp14:sizeRelH>
            <wp14:sizeRelV relativeFrom="margin">
              <wp14:pctHeight>0</wp14:pctHeight>
            </wp14:sizeRelV>
          </wp:anchor>
        </w:drawing>
      </w:r>
    </w:p>
    <w:p w14:paraId="48C6ADAA" w14:textId="05B2B003" w:rsidR="008B354A" w:rsidRPr="00FC021E" w:rsidRDefault="008B354A" w:rsidP="00FD7C3F">
      <w:pPr>
        <w:jc w:val="both"/>
        <w:rPr>
          <w:lang w:val="it-IT"/>
        </w:rPr>
      </w:pPr>
    </w:p>
    <w:p w14:paraId="0E075086" w14:textId="24636B4D" w:rsidR="008B354A" w:rsidRPr="00FC021E" w:rsidRDefault="008B354A" w:rsidP="00FD7C3F">
      <w:pPr>
        <w:jc w:val="both"/>
        <w:rPr>
          <w:lang w:val="it-IT"/>
        </w:rPr>
      </w:pPr>
    </w:p>
    <w:p w14:paraId="6DE3A36A" w14:textId="24290CBB" w:rsidR="008B354A" w:rsidRPr="00FC021E" w:rsidRDefault="008B354A" w:rsidP="00FD7C3F">
      <w:pPr>
        <w:jc w:val="both"/>
        <w:rPr>
          <w:lang w:val="it-IT"/>
        </w:rPr>
      </w:pPr>
    </w:p>
    <w:p w14:paraId="32584C09" w14:textId="073D5B73" w:rsidR="008B354A" w:rsidRPr="00FC021E" w:rsidRDefault="008B354A" w:rsidP="00FD7C3F">
      <w:pPr>
        <w:jc w:val="both"/>
        <w:rPr>
          <w:lang w:val="it-IT"/>
        </w:rPr>
      </w:pPr>
    </w:p>
    <w:p w14:paraId="73EDF15A" w14:textId="10221F97" w:rsidR="008B354A" w:rsidRPr="00FC021E" w:rsidRDefault="008B354A" w:rsidP="00FD7C3F">
      <w:pPr>
        <w:jc w:val="both"/>
        <w:rPr>
          <w:lang w:val="it-IT"/>
        </w:rPr>
      </w:pPr>
    </w:p>
    <w:p w14:paraId="6203FBF7" w14:textId="605C384F" w:rsidR="008B354A" w:rsidRPr="00FC021E" w:rsidRDefault="00EE1DCB" w:rsidP="00FD7C3F">
      <w:pPr>
        <w:jc w:val="both"/>
        <w:rPr>
          <w:lang w:val="it-IT"/>
        </w:rPr>
      </w:pPr>
      <w:sdt>
        <w:sdtPr>
          <w:id w:val="1342127362"/>
          <w:citation/>
        </w:sdtPr>
        <w:sdtContent>
          <w:r>
            <w:fldChar w:fldCharType="begin"/>
          </w:r>
          <w:r w:rsidR="009828A6">
            <w:rPr>
              <w:lang w:val="it-IT"/>
            </w:rPr>
            <w:instrText xml:space="preserve">CITATION Elprocus \l 2057 </w:instrText>
          </w:r>
          <w:r>
            <w:fldChar w:fldCharType="separate"/>
          </w:r>
          <w:r w:rsidR="009828A6" w:rsidRPr="009828A6">
            <w:rPr>
              <w:noProof/>
              <w:lang w:val="it-IT"/>
            </w:rPr>
            <w:t>(Elprocus, 'No Date')</w:t>
          </w:r>
          <w:r>
            <w:fldChar w:fldCharType="end"/>
          </w:r>
        </w:sdtContent>
      </w:sdt>
      <w:r w:rsidR="003869C6" w:rsidRPr="00FC021E">
        <w:rPr>
          <w:lang w:val="it-IT"/>
        </w:rPr>
        <w:t xml:space="preserve">                                                               </w:t>
      </w:r>
      <w:sdt>
        <w:sdtPr>
          <w:id w:val="-970511291"/>
          <w:citation/>
        </w:sdtPr>
        <w:sdtContent>
          <w:r w:rsidR="003869C6">
            <w:fldChar w:fldCharType="begin"/>
          </w:r>
          <w:r w:rsidR="009828A6">
            <w:rPr>
              <w:lang w:val="it-IT"/>
            </w:rPr>
            <w:instrText xml:space="preserve">CITATION Elprocus \l 2057 </w:instrText>
          </w:r>
          <w:r w:rsidR="003869C6">
            <w:fldChar w:fldCharType="separate"/>
          </w:r>
          <w:r w:rsidR="009828A6" w:rsidRPr="009828A6">
            <w:rPr>
              <w:noProof/>
              <w:lang w:val="it-IT"/>
            </w:rPr>
            <w:t>(Elprocus, 'No Date')</w:t>
          </w:r>
          <w:r w:rsidR="003869C6">
            <w:fldChar w:fldCharType="end"/>
          </w:r>
        </w:sdtContent>
      </w:sdt>
      <w:r w:rsidR="00FC021E" w:rsidRPr="00FC021E">
        <w:rPr>
          <w:lang w:val="it-IT"/>
        </w:rPr>
        <w:t xml:space="preserve"> </w:t>
      </w:r>
    </w:p>
    <w:p w14:paraId="2E9E6A98" w14:textId="0DB7C0B1" w:rsidR="00516454" w:rsidRPr="00FC021E" w:rsidRDefault="003869C6" w:rsidP="00FD7C3F">
      <w:pPr>
        <w:jc w:val="both"/>
        <w:rPr>
          <w:lang w:val="it-IT"/>
        </w:rPr>
      </w:pPr>
      <w:r w:rsidRPr="00FC021E">
        <w:rPr>
          <w:lang w:val="it-IT"/>
        </w:rPr>
        <w:t xml:space="preserve">                                                                                                       </w:t>
      </w:r>
    </w:p>
    <w:p w14:paraId="0E19ACF0" w14:textId="3BC0078C" w:rsidR="001D2E17" w:rsidRDefault="00516454" w:rsidP="00FD7C3F">
      <w:pPr>
        <w:jc w:val="both"/>
        <w:rPr>
          <w:rFonts w:cstheme="minorHAnsi"/>
          <w:shd w:val="clear" w:color="auto" w:fill="FFFFFF"/>
        </w:rPr>
      </w:pPr>
      <w:r>
        <w:t>The specific dyno available is an Eddy Current Dyn</w:t>
      </w:r>
      <w:r w:rsidR="00A76D07">
        <w:t>amometer</w:t>
      </w:r>
      <w:r w:rsidR="00E932CA">
        <w:t xml:space="preserve"> with a liquid water cooling system</w:t>
      </w:r>
      <w:r w:rsidR="00A76D07">
        <w:t xml:space="preserve">. </w:t>
      </w:r>
      <w:r w:rsidR="00A76D07">
        <w:rPr>
          <w:rFonts w:cstheme="minorHAnsi"/>
          <w:shd w:val="clear" w:color="auto" w:fill="FFFFFF"/>
        </w:rPr>
        <w:t xml:space="preserve">An Eddy Current Dyno </w:t>
      </w:r>
      <w:r w:rsidR="00A76D07" w:rsidRPr="00A76D07">
        <w:rPr>
          <w:rFonts w:cstheme="minorHAnsi"/>
          <w:shd w:val="clear" w:color="auto" w:fill="FFFFFF"/>
        </w:rPr>
        <w:t>is an electromechanical energy conversion device, which converts mechanical energy to electrical energy.</w:t>
      </w:r>
      <w:r w:rsidR="00E932CA">
        <w:rPr>
          <w:rFonts w:cstheme="minorHAnsi"/>
          <w:shd w:val="clear" w:color="auto" w:fill="FFFFFF"/>
        </w:rPr>
        <w:t xml:space="preserve"> Above is </w:t>
      </w:r>
      <w:r w:rsidR="0005734E">
        <w:rPr>
          <w:rFonts w:cstheme="minorHAnsi"/>
          <w:shd w:val="clear" w:color="auto" w:fill="FFFFFF"/>
        </w:rPr>
        <w:t>a photo of the engine in the dyno set up (</w:t>
      </w:r>
      <w:r w:rsidR="0005734E" w:rsidRPr="003F68AD">
        <w:rPr>
          <w:rFonts w:cstheme="minorHAnsi"/>
          <w:b/>
          <w:bCs/>
          <w:shd w:val="clear" w:color="auto" w:fill="FFFFFF"/>
        </w:rPr>
        <w:t>Figure</w:t>
      </w:r>
      <w:r w:rsidR="00CA5E67">
        <w:rPr>
          <w:rFonts w:cstheme="minorHAnsi"/>
          <w:b/>
          <w:bCs/>
          <w:shd w:val="clear" w:color="auto" w:fill="FFFFFF"/>
        </w:rPr>
        <w:t xml:space="preserve"> 1</w:t>
      </w:r>
      <w:r w:rsidR="0005734E">
        <w:rPr>
          <w:rFonts w:cstheme="minorHAnsi"/>
          <w:shd w:val="clear" w:color="auto" w:fill="FFFFFF"/>
        </w:rPr>
        <w:t>) and a diagram of the Eddy Current Dyno</w:t>
      </w:r>
      <w:r w:rsidR="00B45EC2">
        <w:rPr>
          <w:rFonts w:cstheme="minorHAnsi"/>
          <w:shd w:val="clear" w:color="auto" w:fill="FFFFFF"/>
        </w:rPr>
        <w:t xml:space="preserve"> (</w:t>
      </w:r>
      <w:r w:rsidR="00B45EC2" w:rsidRPr="003F68AD">
        <w:rPr>
          <w:rFonts w:cstheme="minorHAnsi"/>
          <w:b/>
          <w:bCs/>
          <w:shd w:val="clear" w:color="auto" w:fill="FFFFFF"/>
        </w:rPr>
        <w:t xml:space="preserve">Figure </w:t>
      </w:r>
      <w:r w:rsidR="00CA5E67">
        <w:rPr>
          <w:rFonts w:cstheme="minorHAnsi"/>
          <w:b/>
          <w:bCs/>
          <w:shd w:val="clear" w:color="auto" w:fill="FFFFFF"/>
        </w:rPr>
        <w:t>2</w:t>
      </w:r>
      <w:r w:rsidR="00B45EC2">
        <w:rPr>
          <w:rFonts w:cstheme="minorHAnsi"/>
          <w:shd w:val="clear" w:color="auto" w:fill="FFFFFF"/>
        </w:rPr>
        <w:t>). The Cooling System is indicated by the purple piping</w:t>
      </w:r>
      <w:r w:rsidR="003F68AD">
        <w:rPr>
          <w:rFonts w:cstheme="minorHAnsi"/>
          <w:shd w:val="clear" w:color="auto" w:fill="FFFFFF"/>
        </w:rPr>
        <w:t xml:space="preserve"> in </w:t>
      </w:r>
      <w:r w:rsidR="003F68AD" w:rsidRPr="003F68AD">
        <w:rPr>
          <w:rFonts w:cstheme="minorHAnsi"/>
          <w:b/>
          <w:bCs/>
          <w:shd w:val="clear" w:color="auto" w:fill="FFFFFF"/>
        </w:rPr>
        <w:t xml:space="preserve">Figure </w:t>
      </w:r>
      <w:r w:rsidR="003F68AD">
        <w:rPr>
          <w:rFonts w:cstheme="minorHAnsi"/>
          <w:shd w:val="clear" w:color="auto" w:fill="FFFFFF"/>
        </w:rPr>
        <w:t>.</w:t>
      </w:r>
    </w:p>
    <w:p w14:paraId="4495CDA2" w14:textId="633EEEAE" w:rsidR="00D70909" w:rsidRPr="00D70909" w:rsidRDefault="003D1233" w:rsidP="00FD7C3F">
      <w:pPr>
        <w:pStyle w:val="NormalWeb"/>
        <w:shd w:val="clear" w:color="auto" w:fill="FFFFFF"/>
        <w:spacing w:before="0" w:beforeAutospacing="0" w:after="360" w:afterAutospacing="0"/>
        <w:jc w:val="both"/>
        <w:textAlignment w:val="baseline"/>
        <w:rPr>
          <w:rFonts w:asciiTheme="minorHAnsi" w:hAnsiTheme="minorHAnsi" w:cstheme="minorHAnsi"/>
          <w:sz w:val="22"/>
          <w:szCs w:val="22"/>
        </w:rPr>
      </w:pPr>
      <w:r w:rsidRPr="003D1233">
        <w:rPr>
          <w:rFonts w:asciiTheme="minorHAnsi" w:hAnsiTheme="minorHAnsi" w:cstheme="minorHAnsi"/>
          <w:b/>
          <w:bCs/>
          <w:sz w:val="22"/>
          <w:szCs w:val="22"/>
        </w:rPr>
        <w:t xml:space="preserve">Figure </w:t>
      </w:r>
      <w:r w:rsidR="00CA5E67">
        <w:rPr>
          <w:rFonts w:asciiTheme="minorHAnsi" w:hAnsiTheme="minorHAnsi" w:cstheme="minorHAnsi"/>
          <w:b/>
          <w:bCs/>
          <w:sz w:val="22"/>
          <w:szCs w:val="22"/>
        </w:rPr>
        <w:t>2</w:t>
      </w:r>
      <w:r w:rsidR="00D70909" w:rsidRPr="00D70909">
        <w:rPr>
          <w:rFonts w:asciiTheme="minorHAnsi" w:hAnsiTheme="minorHAnsi" w:cstheme="minorHAnsi"/>
          <w:sz w:val="22"/>
          <w:szCs w:val="22"/>
        </w:rPr>
        <w:t xml:space="preserve"> consists of the outer frame as the stator, which is also called a stationary member of the machine. The stator consists of windings, which are placed in stator slots. When the stator windings are excited, a stator magnetic field is produced in the stator coils.</w:t>
      </w:r>
    </w:p>
    <w:p w14:paraId="41FE9E99" w14:textId="652941EB" w:rsidR="00D70909" w:rsidRPr="00D70909" w:rsidRDefault="00D70909" w:rsidP="00FD7C3F">
      <w:pPr>
        <w:pStyle w:val="NormalWeb"/>
        <w:shd w:val="clear" w:color="auto" w:fill="FFFFFF"/>
        <w:spacing w:before="0" w:beforeAutospacing="0" w:after="360" w:afterAutospacing="0"/>
        <w:jc w:val="both"/>
        <w:textAlignment w:val="baseline"/>
        <w:rPr>
          <w:rFonts w:asciiTheme="minorHAnsi" w:hAnsiTheme="minorHAnsi" w:cstheme="minorHAnsi"/>
          <w:sz w:val="22"/>
          <w:szCs w:val="22"/>
        </w:rPr>
      </w:pPr>
      <w:r w:rsidRPr="00D70909">
        <w:rPr>
          <w:rFonts w:asciiTheme="minorHAnsi" w:hAnsiTheme="minorHAnsi" w:cstheme="minorHAnsi"/>
          <w:sz w:val="22"/>
          <w:szCs w:val="22"/>
        </w:rPr>
        <w:t>The stator windings are made of copper. The outer frame, i.e. the stator is made of a magnetic material like cast iron. The rotor is kept below the stator coils. The rotor is placed on a shaft so that it can rotate. Rotor windings are placed on the rotor slots.</w:t>
      </w:r>
    </w:p>
    <w:p w14:paraId="456BEC8B" w14:textId="77777777" w:rsidR="00D44EFD" w:rsidRDefault="00D70909" w:rsidP="00FD7C3F">
      <w:pPr>
        <w:pStyle w:val="NormalWeb"/>
        <w:shd w:val="clear" w:color="auto" w:fill="FFFFFF"/>
        <w:spacing w:before="0" w:beforeAutospacing="0" w:after="0" w:afterAutospacing="0"/>
        <w:jc w:val="both"/>
        <w:textAlignment w:val="baseline"/>
        <w:rPr>
          <w:rFonts w:asciiTheme="minorHAnsi" w:hAnsiTheme="minorHAnsi" w:cstheme="minorHAnsi"/>
          <w:sz w:val="22"/>
          <w:szCs w:val="22"/>
        </w:rPr>
      </w:pPr>
      <w:r w:rsidRPr="00D70909">
        <w:rPr>
          <w:rFonts w:asciiTheme="minorHAnsi" w:hAnsiTheme="minorHAnsi" w:cstheme="minorHAnsi"/>
          <w:sz w:val="22"/>
          <w:szCs w:val="22"/>
        </w:rPr>
        <w:t xml:space="preserve">The rotor must be connected to the </w:t>
      </w:r>
      <w:r w:rsidR="00B15153">
        <w:rPr>
          <w:rFonts w:asciiTheme="minorHAnsi" w:hAnsiTheme="minorHAnsi" w:cstheme="minorHAnsi"/>
          <w:sz w:val="22"/>
          <w:szCs w:val="22"/>
        </w:rPr>
        <w:t>prime mover (engine)</w:t>
      </w:r>
      <w:r w:rsidRPr="00D70909">
        <w:rPr>
          <w:rFonts w:asciiTheme="minorHAnsi" w:hAnsiTheme="minorHAnsi" w:cstheme="minorHAnsi"/>
          <w:sz w:val="22"/>
          <w:szCs w:val="22"/>
        </w:rPr>
        <w:t xml:space="preserve">, such that when the prime mover rotates, it provides the mechanical input to the device. A </w:t>
      </w:r>
      <w:r w:rsidR="00D44EFD">
        <w:rPr>
          <w:rFonts w:asciiTheme="minorHAnsi" w:hAnsiTheme="minorHAnsi" w:cstheme="minorHAnsi"/>
          <w:sz w:val="22"/>
          <w:szCs w:val="22"/>
        </w:rPr>
        <w:t>direct current (</w:t>
      </w:r>
      <w:r w:rsidRPr="00D70909">
        <w:rPr>
          <w:rFonts w:asciiTheme="minorHAnsi" w:hAnsiTheme="minorHAnsi" w:cstheme="minorHAnsi"/>
          <w:sz w:val="22"/>
          <w:szCs w:val="22"/>
        </w:rPr>
        <w:t>D.C</w:t>
      </w:r>
      <w:r w:rsidR="00D44EFD">
        <w:rPr>
          <w:rFonts w:asciiTheme="minorHAnsi" w:hAnsiTheme="minorHAnsi" w:cstheme="minorHAnsi"/>
          <w:sz w:val="22"/>
          <w:szCs w:val="22"/>
        </w:rPr>
        <w:t>)</w:t>
      </w:r>
      <w:r w:rsidRPr="00D70909">
        <w:rPr>
          <w:rFonts w:asciiTheme="minorHAnsi" w:hAnsiTheme="minorHAnsi" w:cstheme="minorHAnsi"/>
          <w:sz w:val="22"/>
          <w:szCs w:val="22"/>
        </w:rPr>
        <w:t xml:space="preserve"> supply is used to excite the stator windings. </w:t>
      </w:r>
    </w:p>
    <w:p w14:paraId="39BD6FEE" w14:textId="77777777" w:rsidR="00D44EFD" w:rsidRDefault="00D44EFD" w:rsidP="00FD7C3F">
      <w:pPr>
        <w:pStyle w:val="NormalWeb"/>
        <w:shd w:val="clear" w:color="auto" w:fill="FFFFFF"/>
        <w:spacing w:before="0" w:beforeAutospacing="0" w:after="0" w:afterAutospacing="0"/>
        <w:jc w:val="both"/>
        <w:textAlignment w:val="baseline"/>
        <w:rPr>
          <w:rFonts w:asciiTheme="minorHAnsi" w:hAnsiTheme="minorHAnsi" w:cstheme="minorHAnsi"/>
          <w:sz w:val="22"/>
          <w:szCs w:val="22"/>
        </w:rPr>
      </w:pPr>
    </w:p>
    <w:p w14:paraId="75476D9E" w14:textId="2E5A535C" w:rsidR="00D70909" w:rsidRPr="00D70909" w:rsidRDefault="00D70909" w:rsidP="00FD7C3F">
      <w:pPr>
        <w:pStyle w:val="NormalWeb"/>
        <w:shd w:val="clear" w:color="auto" w:fill="FFFFFF"/>
        <w:spacing w:before="0" w:beforeAutospacing="0" w:after="0" w:afterAutospacing="0"/>
        <w:jc w:val="both"/>
        <w:textAlignment w:val="baseline"/>
        <w:rPr>
          <w:rFonts w:asciiTheme="minorHAnsi" w:hAnsiTheme="minorHAnsi" w:cstheme="minorHAnsi"/>
          <w:sz w:val="22"/>
          <w:szCs w:val="22"/>
        </w:rPr>
      </w:pPr>
      <w:r w:rsidRPr="00D70909">
        <w:rPr>
          <w:rFonts w:asciiTheme="minorHAnsi" w:hAnsiTheme="minorHAnsi" w:cstheme="minorHAnsi"/>
          <w:sz w:val="22"/>
          <w:szCs w:val="22"/>
        </w:rPr>
        <w:t xml:space="preserve">Once current meter </w:t>
      </w:r>
      <w:r w:rsidR="00D44EFD">
        <w:rPr>
          <w:rFonts w:asciiTheme="minorHAnsi" w:hAnsiTheme="minorHAnsi" w:cstheme="minorHAnsi"/>
          <w:sz w:val="22"/>
          <w:szCs w:val="22"/>
        </w:rPr>
        <w:t>(</w:t>
      </w:r>
      <w:r w:rsidRPr="00D70909">
        <w:rPr>
          <w:rFonts w:asciiTheme="minorHAnsi" w:hAnsiTheme="minorHAnsi" w:cstheme="minorHAnsi"/>
          <w:sz w:val="22"/>
          <w:szCs w:val="22"/>
        </w:rPr>
        <w:t xml:space="preserve">as shown in </w:t>
      </w:r>
      <w:r w:rsidR="00D44EFD" w:rsidRPr="00D44EFD">
        <w:rPr>
          <w:rFonts w:asciiTheme="minorHAnsi" w:hAnsiTheme="minorHAnsi" w:cstheme="minorHAnsi"/>
          <w:b/>
          <w:bCs/>
          <w:sz w:val="22"/>
          <w:szCs w:val="22"/>
        </w:rPr>
        <w:t xml:space="preserve">Figure </w:t>
      </w:r>
      <w:r w:rsidR="00D44EFD">
        <w:rPr>
          <w:rFonts w:asciiTheme="minorHAnsi" w:hAnsiTheme="minorHAnsi" w:cstheme="minorHAnsi"/>
          <w:sz w:val="22"/>
          <w:szCs w:val="22"/>
        </w:rPr>
        <w:t>)</w:t>
      </w:r>
      <w:r w:rsidRPr="00D70909">
        <w:rPr>
          <w:rFonts w:asciiTheme="minorHAnsi" w:hAnsiTheme="minorHAnsi" w:cstheme="minorHAnsi"/>
          <w:sz w:val="22"/>
          <w:szCs w:val="22"/>
        </w:rPr>
        <w:t xml:space="preserve"> is used to measure the current produced and torque induced. A pointer is connected by an arm to the stator, which can measure the torque generated in the rotor. And with the knowledge of speed, by using this torque value, we can calculate the power generated in the machine.</w:t>
      </w:r>
    </w:p>
    <w:p w14:paraId="102F18DB" w14:textId="02F4A492" w:rsidR="00D52DD5" w:rsidRPr="00D70909" w:rsidRDefault="00CA5E67" w:rsidP="00FD7C3F">
      <w:pPr>
        <w:jc w:val="both"/>
        <w:rPr>
          <w:rFonts w:cstheme="minorHAnsi"/>
          <w:sz w:val="18"/>
          <w:szCs w:val="18"/>
        </w:rPr>
      </w:pPr>
      <w:sdt>
        <w:sdtPr>
          <w:rPr>
            <w:rFonts w:cstheme="minorHAnsi"/>
            <w:sz w:val="18"/>
            <w:szCs w:val="18"/>
          </w:rPr>
          <w:id w:val="-1698225453"/>
          <w:citation/>
        </w:sdtPr>
        <w:sdtContent>
          <w:r>
            <w:rPr>
              <w:rFonts w:cstheme="minorHAnsi"/>
              <w:sz w:val="18"/>
              <w:szCs w:val="18"/>
            </w:rPr>
            <w:fldChar w:fldCharType="begin"/>
          </w:r>
          <w:r w:rsidR="009828A6">
            <w:rPr>
              <w:rFonts w:cstheme="minorHAnsi"/>
              <w:sz w:val="18"/>
              <w:szCs w:val="18"/>
            </w:rPr>
            <w:instrText xml:space="preserve">CITATION Elprocus \l 2057 </w:instrText>
          </w:r>
          <w:r>
            <w:rPr>
              <w:rFonts w:cstheme="minorHAnsi"/>
              <w:sz w:val="18"/>
              <w:szCs w:val="18"/>
            </w:rPr>
            <w:fldChar w:fldCharType="separate"/>
          </w:r>
          <w:r w:rsidR="009828A6" w:rsidRPr="009828A6">
            <w:rPr>
              <w:rFonts w:cstheme="minorHAnsi"/>
              <w:noProof/>
              <w:sz w:val="18"/>
              <w:szCs w:val="18"/>
            </w:rPr>
            <w:t>(Elprocus, 'No Date')</w:t>
          </w:r>
          <w:r>
            <w:rPr>
              <w:rFonts w:cstheme="minorHAnsi"/>
              <w:sz w:val="18"/>
              <w:szCs w:val="18"/>
            </w:rPr>
            <w:fldChar w:fldCharType="end"/>
          </w:r>
        </w:sdtContent>
      </w:sdt>
      <w:r w:rsidR="00D52DD5" w:rsidRPr="00D70909">
        <w:rPr>
          <w:rFonts w:cstheme="minorHAnsi"/>
          <w:sz w:val="18"/>
          <w:szCs w:val="18"/>
        </w:rPr>
        <w:br w:type="page"/>
      </w:r>
    </w:p>
    <w:p w14:paraId="5111FE22" w14:textId="51A692C5" w:rsidR="00C23598" w:rsidRDefault="00037F61" w:rsidP="00FD7C3F">
      <w:pPr>
        <w:pStyle w:val="Heading1"/>
        <w:jc w:val="both"/>
      </w:pPr>
      <w:bookmarkStart w:id="1" w:name="_Toc90036962"/>
      <w:r>
        <w:lastRenderedPageBreak/>
        <w:t>2.0 Experimental Procedure</w:t>
      </w:r>
      <w:bookmarkEnd w:id="1"/>
    </w:p>
    <w:p w14:paraId="5E5458C8" w14:textId="77777777" w:rsidR="006544FE" w:rsidRDefault="006544FE" w:rsidP="00FD7C3F">
      <w:pPr>
        <w:jc w:val="both"/>
      </w:pPr>
    </w:p>
    <w:p w14:paraId="52788DE5" w14:textId="77777777" w:rsidR="006544FE" w:rsidRDefault="006544FE" w:rsidP="00FD7C3F">
      <w:pPr>
        <w:jc w:val="both"/>
      </w:pPr>
    </w:p>
    <w:p w14:paraId="724A0982" w14:textId="5F3FA8CB" w:rsidR="006544FE" w:rsidRPr="006544FE" w:rsidRDefault="006544FE" w:rsidP="00FD7C3F">
      <w:pPr>
        <w:jc w:val="both"/>
      </w:pPr>
      <w:r w:rsidRPr="006544FE">
        <w:rPr>
          <w:lang w:val="en-US"/>
        </w:rPr>
        <w:t>The Dynamometer Test was done using a 1.6 D16 engine from a 2003 Honda Civic</w:t>
      </w:r>
      <w:r w:rsidR="005F5272">
        <w:rPr>
          <w:lang w:val="en-US"/>
        </w:rPr>
        <w:t>.</w:t>
      </w:r>
      <w:r w:rsidR="00F90777">
        <w:rPr>
          <w:lang w:val="en-US"/>
        </w:rPr>
        <w:t xml:space="preserve"> According to AutoStatistics.net, this is a Petrol, </w:t>
      </w:r>
      <w:r w:rsidR="00CC58FA">
        <w:rPr>
          <w:lang w:val="en-US"/>
        </w:rPr>
        <w:t>naturally</w:t>
      </w:r>
      <w:r w:rsidR="00F90777">
        <w:rPr>
          <w:lang w:val="en-US"/>
        </w:rPr>
        <w:t xml:space="preserve"> aspirated</w:t>
      </w:r>
      <w:r w:rsidR="00CC58FA">
        <w:rPr>
          <w:lang w:val="en-US"/>
        </w:rPr>
        <w:t>, inline 4</w:t>
      </w:r>
      <w:r w:rsidR="008976E0">
        <w:rPr>
          <w:lang w:val="en-US"/>
        </w:rPr>
        <w:t>.</w:t>
      </w:r>
      <w:sdt>
        <w:sdtPr>
          <w:rPr>
            <w:lang w:val="en-US"/>
          </w:rPr>
          <w:id w:val="-1827745932"/>
          <w:citation/>
        </w:sdtPr>
        <w:sdtContent>
          <w:r w:rsidR="00CA5E67">
            <w:rPr>
              <w:lang w:val="en-US"/>
            </w:rPr>
            <w:fldChar w:fldCharType="begin"/>
          </w:r>
          <w:r w:rsidR="009828A6">
            <w:instrText xml:space="preserve">CITATION AutoStatistics \l 2057 </w:instrText>
          </w:r>
          <w:r w:rsidR="00CA5E67">
            <w:rPr>
              <w:lang w:val="en-US"/>
            </w:rPr>
            <w:fldChar w:fldCharType="separate"/>
          </w:r>
          <w:r w:rsidR="009828A6">
            <w:rPr>
              <w:noProof/>
            </w:rPr>
            <w:t xml:space="preserve"> </w:t>
          </w:r>
          <w:r w:rsidR="009828A6" w:rsidRPr="009828A6">
            <w:rPr>
              <w:noProof/>
            </w:rPr>
            <w:t>(AutoStatistics, 2021)</w:t>
          </w:r>
          <w:r w:rsidR="00CA5E67">
            <w:rPr>
              <w:lang w:val="en-US"/>
            </w:rPr>
            <w:fldChar w:fldCharType="end"/>
          </w:r>
        </w:sdtContent>
      </w:sdt>
    </w:p>
    <w:p w14:paraId="1D5BAC33" w14:textId="3E75C4A2" w:rsidR="006544FE" w:rsidRPr="006544FE" w:rsidRDefault="006544FE" w:rsidP="00FD7C3F">
      <w:pPr>
        <w:jc w:val="both"/>
      </w:pPr>
      <w:r w:rsidRPr="006544FE">
        <w:rPr>
          <w:lang w:val="en-US"/>
        </w:rPr>
        <w:t xml:space="preserve">The recorded temperature in the room was 26°C The biometric pressure was 1010.67mBar and the humidity was 42.8%. </w:t>
      </w:r>
    </w:p>
    <w:p w14:paraId="60E9F0A0" w14:textId="0604C640" w:rsidR="006544FE" w:rsidRPr="006544FE" w:rsidRDefault="006544FE" w:rsidP="00FD7C3F">
      <w:pPr>
        <w:jc w:val="both"/>
      </w:pPr>
      <w:r w:rsidRPr="006544FE">
        <w:rPr>
          <w:lang w:val="en-US"/>
        </w:rPr>
        <w:t xml:space="preserve">Once we had ensured the equipment was calibrated correctly, the test was ready to be started. This was achieved by using a </w:t>
      </w:r>
      <w:r w:rsidR="00FD7C3F" w:rsidRPr="006544FE">
        <w:rPr>
          <w:lang w:val="en-US"/>
        </w:rPr>
        <w:t>setup</w:t>
      </w:r>
      <w:r w:rsidRPr="006544FE">
        <w:rPr>
          <w:lang w:val="en-US"/>
        </w:rPr>
        <w:t xml:space="preserve"> of monitors and dials in an observatory room to the dyno room. The observatory room provides necessary protection in the event of dyno and engine malfunctions. The observatory also provides noise insulation from excessive engine noise. </w:t>
      </w:r>
    </w:p>
    <w:p w14:paraId="09C10AA3" w14:textId="59876F74" w:rsidR="006544FE" w:rsidRPr="006544FE" w:rsidRDefault="006544FE" w:rsidP="00FD7C3F">
      <w:pPr>
        <w:jc w:val="both"/>
      </w:pPr>
      <w:r w:rsidRPr="006544FE">
        <w:rPr>
          <w:lang w:val="en-US"/>
        </w:rPr>
        <w:t>Once the dyno room has been cleared and all systems are ready and functional. The engine can be started by holding down the crank button. After ignition. Then we needed to decide whether to do a sweep or step test. Due to the nature of our testing we needed to do a sweep test.</w:t>
      </w:r>
    </w:p>
    <w:p w14:paraId="4DC1C0E4" w14:textId="36CA4920" w:rsidR="006544FE" w:rsidRPr="006544FE" w:rsidRDefault="006544FE" w:rsidP="00FD7C3F">
      <w:pPr>
        <w:jc w:val="both"/>
      </w:pPr>
      <w:r w:rsidRPr="006544FE">
        <w:rPr>
          <w:lang w:val="en-US"/>
        </w:rPr>
        <w:t xml:space="preserve">This is where the computer slowly rises the engine speed (rpm) from a chosen level to another chosen level. This was so the results would show the full rev range. We chose from 1000rpm (idle) to 5500rpm, which is the predicted above peak power rpm level. Top end </w:t>
      </w:r>
      <w:r w:rsidR="00E940E9" w:rsidRPr="006544FE">
        <w:rPr>
          <w:lang w:val="en-US"/>
        </w:rPr>
        <w:t>RMP</w:t>
      </w:r>
      <w:r w:rsidRPr="006544FE">
        <w:rPr>
          <w:lang w:val="en-US"/>
        </w:rPr>
        <w:t xml:space="preserve"> is hopefully above peak power and must be met. This is because if you make it too low then you might possibly not record the peak power. This will be evident from seeing a power run graph that does not have a dip at the end and just continually goes up. This is easily fixed by simply putting in a new top end rpm value for the computer to rev the engine up to.</w:t>
      </w:r>
    </w:p>
    <w:p w14:paraId="1D11D514" w14:textId="5452917D" w:rsidR="006544FE" w:rsidRPr="006544FE" w:rsidRDefault="006544FE" w:rsidP="00FD7C3F">
      <w:pPr>
        <w:jc w:val="both"/>
      </w:pPr>
      <w:r w:rsidRPr="006544FE">
        <w:rPr>
          <w:lang w:val="en-US"/>
        </w:rPr>
        <w:t xml:space="preserve">Once the test is complete, the data is saved and sent to each tester. Using the data gathered each tester can create an excel data spreadsheet. The spreadsheet includes calculations of torque, corrected power and BMEP. </w:t>
      </w:r>
    </w:p>
    <w:p w14:paraId="15E954AA" w14:textId="77777777" w:rsidR="00CA5E67" w:rsidRDefault="00CA5E67" w:rsidP="00FD7C3F">
      <w:pPr>
        <w:jc w:val="both"/>
      </w:pPr>
    </w:p>
    <w:p w14:paraId="477429FA" w14:textId="77777777" w:rsidR="00CA5E67" w:rsidRDefault="00CA5E67" w:rsidP="00FD7C3F">
      <w:pPr>
        <w:jc w:val="both"/>
      </w:pPr>
    </w:p>
    <w:p w14:paraId="60E52418" w14:textId="26B2AFFB" w:rsidR="002D4232" w:rsidRPr="00C23598" w:rsidRDefault="003E7FF0" w:rsidP="00FD7C3F">
      <w:pPr>
        <w:jc w:val="both"/>
        <w:rPr>
          <w:rFonts w:asciiTheme="majorHAnsi" w:eastAsiaTheme="majorEastAsia" w:hAnsiTheme="majorHAnsi" w:cstheme="majorBidi"/>
          <w:color w:val="2F5496" w:themeColor="accent1" w:themeShade="BF"/>
          <w:sz w:val="32"/>
          <w:szCs w:val="32"/>
        </w:rPr>
      </w:pPr>
      <w:r>
        <w:rPr>
          <w:noProof/>
        </w:rPr>
        <w:drawing>
          <wp:anchor distT="0" distB="0" distL="114300" distR="114300" simplePos="0" relativeHeight="251672576" behindDoc="0" locked="0" layoutInCell="1" allowOverlap="1" wp14:anchorId="6D7317A4" wp14:editId="1011C802">
            <wp:simplePos x="0" y="0"/>
            <wp:positionH relativeFrom="margin">
              <wp:align>center</wp:align>
            </wp:positionH>
            <wp:positionV relativeFrom="paragraph">
              <wp:posOffset>235742</wp:posOffset>
            </wp:positionV>
            <wp:extent cx="3288486" cy="2466975"/>
            <wp:effectExtent l="0" t="0" r="7620" b="0"/>
            <wp:wrapNone/>
            <wp:docPr id="18" name="Picture 18" descr="A picture containing text, equi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equipmen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88486" cy="2466975"/>
                    </a:xfrm>
                    <a:prstGeom prst="rect">
                      <a:avLst/>
                    </a:prstGeom>
                  </pic:spPr>
                </pic:pic>
              </a:graphicData>
            </a:graphic>
            <wp14:sizeRelH relativeFrom="margin">
              <wp14:pctWidth>0</wp14:pctWidth>
            </wp14:sizeRelH>
            <wp14:sizeRelV relativeFrom="margin">
              <wp14:pctHeight>0</wp14:pctHeight>
            </wp14:sizeRelV>
          </wp:anchor>
        </w:drawing>
      </w:r>
      <w:r w:rsidR="00CA5E67">
        <w:t xml:space="preserve">                                       Figure 3</w:t>
      </w:r>
      <w:r w:rsidR="00C23598">
        <w:br w:type="page"/>
      </w:r>
    </w:p>
    <w:p w14:paraId="3E1DA66F" w14:textId="53A50B8B" w:rsidR="00D52DD5" w:rsidRDefault="00037F61" w:rsidP="00FD7C3F">
      <w:pPr>
        <w:pStyle w:val="Heading1"/>
        <w:jc w:val="both"/>
      </w:pPr>
      <w:bookmarkStart w:id="2" w:name="_Toc90036963"/>
      <w:r>
        <w:lastRenderedPageBreak/>
        <w:t>3.0 Results</w:t>
      </w:r>
      <w:bookmarkEnd w:id="2"/>
    </w:p>
    <w:p w14:paraId="44D1ABDF" w14:textId="61DB1B69" w:rsidR="00F102E3" w:rsidRDefault="00F102E3" w:rsidP="00FD7C3F">
      <w:pPr>
        <w:jc w:val="both"/>
      </w:pPr>
    </w:p>
    <w:p w14:paraId="444858F8" w14:textId="27C745C6" w:rsidR="00F102E3" w:rsidRDefault="00F102E3" w:rsidP="00FD7C3F">
      <w:pPr>
        <w:jc w:val="both"/>
      </w:pPr>
    </w:p>
    <w:p w14:paraId="62693679" w14:textId="61DDD87E" w:rsidR="00F102E3" w:rsidRPr="00F102E3" w:rsidRDefault="00F102E3" w:rsidP="00FD7C3F">
      <w:pPr>
        <w:jc w:val="both"/>
      </w:pPr>
      <w:r w:rsidRPr="00F102E3">
        <w:rPr>
          <w:lang w:val="en-US"/>
        </w:rPr>
        <w:t>Using Excel, we were able to plot and calculate values using the data collected from the dyno tests.</w:t>
      </w:r>
    </w:p>
    <w:p w14:paraId="78490A94" w14:textId="77777777" w:rsidR="002134B9" w:rsidRDefault="00F102E3" w:rsidP="00FD7C3F">
      <w:pPr>
        <w:jc w:val="both"/>
      </w:pPr>
      <w:r>
        <w:rPr>
          <w:noProof/>
        </w:rPr>
        <w:drawing>
          <wp:anchor distT="0" distB="0" distL="114300" distR="114300" simplePos="0" relativeHeight="251665408" behindDoc="0" locked="0" layoutInCell="1" allowOverlap="1" wp14:anchorId="5A90EACD" wp14:editId="28ACE1B0">
            <wp:simplePos x="0" y="0"/>
            <wp:positionH relativeFrom="margin">
              <wp:posOffset>3634740</wp:posOffset>
            </wp:positionH>
            <wp:positionV relativeFrom="paragraph">
              <wp:posOffset>1294765</wp:posOffset>
            </wp:positionV>
            <wp:extent cx="1805158" cy="6629102"/>
            <wp:effectExtent l="0" t="0" r="5080" b="63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805158" cy="6629102"/>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1303F7F1" wp14:editId="712323B7">
            <wp:simplePos x="0" y="0"/>
            <wp:positionH relativeFrom="margin">
              <wp:posOffset>400050</wp:posOffset>
            </wp:positionH>
            <wp:positionV relativeFrom="paragraph">
              <wp:posOffset>1294765</wp:posOffset>
            </wp:positionV>
            <wp:extent cx="1998276" cy="6659880"/>
            <wp:effectExtent l="0" t="0" r="2540" b="762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998276" cy="665988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3D268513" wp14:editId="1890D732">
            <wp:simplePos x="0" y="0"/>
            <wp:positionH relativeFrom="margin">
              <wp:align>center</wp:align>
            </wp:positionH>
            <wp:positionV relativeFrom="paragraph">
              <wp:posOffset>37465</wp:posOffset>
            </wp:positionV>
            <wp:extent cx="2755900" cy="822960"/>
            <wp:effectExtent l="0" t="0" r="635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55900" cy="822960"/>
                    </a:xfrm>
                    <a:prstGeom prst="rect">
                      <a:avLst/>
                    </a:prstGeom>
                    <a:noFill/>
                  </pic:spPr>
                </pic:pic>
              </a:graphicData>
            </a:graphic>
          </wp:anchor>
        </w:drawing>
      </w:r>
      <w:r w:rsidR="002134B9">
        <w:t xml:space="preserve">                              Figure 4</w:t>
      </w:r>
    </w:p>
    <w:p w14:paraId="7F547D99" w14:textId="77777777" w:rsidR="002134B9" w:rsidRDefault="002134B9" w:rsidP="00FD7C3F">
      <w:pPr>
        <w:jc w:val="both"/>
      </w:pPr>
    </w:p>
    <w:p w14:paraId="69C5C62D" w14:textId="77777777" w:rsidR="002134B9" w:rsidRDefault="002134B9" w:rsidP="00FD7C3F">
      <w:pPr>
        <w:jc w:val="both"/>
      </w:pPr>
    </w:p>
    <w:p w14:paraId="241BC6E5" w14:textId="77777777" w:rsidR="002134B9" w:rsidRDefault="002134B9" w:rsidP="00FD7C3F">
      <w:pPr>
        <w:jc w:val="both"/>
      </w:pPr>
    </w:p>
    <w:p w14:paraId="7CB3243B" w14:textId="250073AC" w:rsidR="00D52DD5" w:rsidRDefault="002134B9" w:rsidP="00FD7C3F">
      <w:pPr>
        <w:jc w:val="both"/>
      </w:pPr>
      <w:r>
        <w:t>Figure 5</w:t>
      </w:r>
      <w:r w:rsidR="00D52DD5">
        <w:br w:type="page"/>
      </w:r>
    </w:p>
    <w:p w14:paraId="705E9381" w14:textId="41C97A79" w:rsidR="00D52DD5" w:rsidRDefault="00037F61" w:rsidP="00FD7C3F">
      <w:pPr>
        <w:pStyle w:val="Heading1"/>
        <w:jc w:val="both"/>
      </w:pPr>
      <w:bookmarkStart w:id="3" w:name="_Toc90036964"/>
      <w:r>
        <w:lastRenderedPageBreak/>
        <w:t>4.0 Analysis</w:t>
      </w:r>
      <w:bookmarkEnd w:id="3"/>
    </w:p>
    <w:p w14:paraId="081BB2DA" w14:textId="77777777" w:rsidR="008B0F96" w:rsidRDefault="008B0F96" w:rsidP="00FD7C3F">
      <w:pPr>
        <w:jc w:val="both"/>
      </w:pPr>
    </w:p>
    <w:p w14:paraId="5528DB5F" w14:textId="6EDFF35D" w:rsidR="008B0F96" w:rsidRDefault="008B0F96" w:rsidP="00FD7C3F">
      <w:pPr>
        <w:jc w:val="both"/>
      </w:pPr>
    </w:p>
    <w:p w14:paraId="74E7D129" w14:textId="77777777" w:rsidR="008B0F96" w:rsidRPr="008B0F96" w:rsidRDefault="008B0F96" w:rsidP="00FD7C3F">
      <w:pPr>
        <w:jc w:val="both"/>
      </w:pPr>
      <w:r w:rsidRPr="008B0F96">
        <w:rPr>
          <w:lang w:val="en-US"/>
        </w:rPr>
        <w:t>To perform calculations, we use SI Units or the International System of Units. This allows our results to be internationally usable, even if language barriers are present.</w:t>
      </w:r>
    </w:p>
    <w:p w14:paraId="7C50038F" w14:textId="5ABD528F" w:rsidR="008B0F96" w:rsidRPr="008B0F96" w:rsidRDefault="008B0F96" w:rsidP="00FD7C3F">
      <w:pPr>
        <w:jc w:val="both"/>
      </w:pPr>
      <w:r w:rsidRPr="008B0F96">
        <w:rPr>
          <w:lang w:val="en-US"/>
        </w:rPr>
        <w:t>Using SI units, equations and our raw data we can calculate various other values.</w:t>
      </w:r>
    </w:p>
    <w:p w14:paraId="24A573EC" w14:textId="77777777" w:rsidR="008B0F96" w:rsidRPr="008B0F96" w:rsidRDefault="008B0F96" w:rsidP="00FD7C3F">
      <w:pPr>
        <w:jc w:val="both"/>
      </w:pPr>
      <w:r w:rsidRPr="008B0F96">
        <w:rPr>
          <w:lang w:val="en-US"/>
        </w:rPr>
        <w:t xml:space="preserve">Firstly, torque, measure in Newton Meters. Using the function tool and typing in =SUM(A8*$G$5), which translates to the force multiplied by the radius of the torque arm. This can then be applied to all data values and gives us the torque for all levels of engine speed. </w:t>
      </w:r>
    </w:p>
    <w:p w14:paraId="7A5CD8A8" w14:textId="56C01902" w:rsidR="008B0F96" w:rsidRPr="008B0F96" w:rsidRDefault="008B0F96" w:rsidP="00FD7C3F">
      <w:pPr>
        <w:jc w:val="both"/>
      </w:pPr>
      <w:r w:rsidRPr="008B0F96">
        <w:rPr>
          <w:lang w:val="en-US"/>
        </w:rPr>
        <w:t xml:space="preserve">Secondly, Power, Measured in Watts. Using the equation </w:t>
      </w:r>
      <w:r w:rsidRPr="008B0F96">
        <w:rPr>
          <w:rFonts w:ascii="Cambria Math" w:hAnsi="Cambria Math" w:cs="Cambria Math"/>
          <w:lang w:val="en-US"/>
        </w:rPr>
        <w:t>𝑃</w:t>
      </w:r>
      <w:r w:rsidRPr="008B0F96">
        <w:rPr>
          <w:lang w:val="en-US"/>
        </w:rPr>
        <w:t>=2</w:t>
      </w:r>
      <w:r w:rsidRPr="008B0F96">
        <w:rPr>
          <w:rFonts w:ascii="Cambria Math" w:hAnsi="Cambria Math" w:cs="Cambria Math"/>
          <w:lang w:val="en-US"/>
        </w:rPr>
        <w:t>𝜋𝑁𝑇</w:t>
      </w:r>
      <w:r w:rsidRPr="008B0F96">
        <w:rPr>
          <w:lang w:val="en-US"/>
        </w:rPr>
        <w:t>60. T being the torque that was just calculated. So again, in the function tool typing SUM(2*PI()*B8*C8)/60. (PI() is how to write for pie in excel functions).</w:t>
      </w:r>
    </w:p>
    <w:p w14:paraId="56F0A083" w14:textId="410A7E6E" w:rsidR="008B0F96" w:rsidRPr="008B0F96" w:rsidRDefault="008B0F96" w:rsidP="00FD7C3F">
      <w:pPr>
        <w:jc w:val="both"/>
      </w:pPr>
      <w:r w:rsidRPr="008B0F96">
        <w:rPr>
          <w:lang w:val="en-US"/>
        </w:rPr>
        <w:t xml:space="preserve">Thirdly, Corrected Power (Ps), also in Watts. In the function tool typing =SUM(((1.01325/$G$3)*(SQRT($G$2/293)*D8))). This is based off the corrected power equation </w:t>
      </w:r>
      <w:r w:rsidRPr="008B0F96">
        <w:rPr>
          <w:rFonts w:ascii="Cambria Math" w:hAnsi="Cambria Math" w:cs="Cambria Math"/>
          <w:lang w:val="en-US"/>
        </w:rPr>
        <w:t>𝑃𝑠𝐵𝑃</w:t>
      </w:r>
      <w:r w:rsidRPr="008B0F96">
        <w:rPr>
          <w:lang w:val="en-US"/>
        </w:rPr>
        <w:t>= 1.01325</w:t>
      </w:r>
      <w:r w:rsidRPr="008B0F96">
        <w:rPr>
          <w:rFonts w:ascii="Cambria Math" w:hAnsi="Cambria Math" w:cs="Cambria Math"/>
          <w:lang w:val="en-US"/>
        </w:rPr>
        <w:t>𝑃𝑎</w:t>
      </w:r>
      <w:r w:rsidRPr="008B0F96">
        <w:rPr>
          <w:lang w:val="en-US"/>
        </w:rPr>
        <w:t>√</w:t>
      </w:r>
      <w:r w:rsidRPr="008B0F96">
        <w:rPr>
          <w:rFonts w:ascii="Cambria Math" w:hAnsi="Cambria Math" w:cs="Cambria Math"/>
          <w:lang w:val="en-US"/>
        </w:rPr>
        <w:t>𝑇𝑎</w:t>
      </w:r>
      <w:r w:rsidRPr="008B0F96">
        <w:rPr>
          <w:lang w:val="en-US"/>
        </w:rPr>
        <w:t xml:space="preserve">293. (SQRT meaning square route in excel function form). </w:t>
      </w:r>
    </w:p>
    <w:p w14:paraId="684AA89D" w14:textId="2DDD10A8" w:rsidR="008B0F96" w:rsidRPr="008B0F96" w:rsidRDefault="008B0F96" w:rsidP="00FD7C3F">
      <w:pPr>
        <w:jc w:val="both"/>
      </w:pPr>
      <w:r w:rsidRPr="008B0F96">
        <w:rPr>
          <w:lang w:val="en-US"/>
        </w:rPr>
        <w:t xml:space="preserve">Lastly, BMEP. This needed some equation reshuffling before use. Using </w:t>
      </w:r>
      <w:r w:rsidRPr="008B0F96">
        <w:rPr>
          <w:rFonts w:ascii="Cambria Math" w:hAnsi="Cambria Math" w:cs="Cambria Math"/>
          <w:lang w:val="en-US"/>
        </w:rPr>
        <w:t>𝐵𝑃</w:t>
      </w:r>
      <w:r w:rsidRPr="008B0F96">
        <w:rPr>
          <w:lang w:val="en-US"/>
        </w:rPr>
        <w:t xml:space="preserve">= </w:t>
      </w:r>
      <w:r w:rsidRPr="008B0F96">
        <w:rPr>
          <w:rFonts w:ascii="Cambria Math" w:hAnsi="Cambria Math" w:cs="Cambria Math"/>
          <w:lang w:val="en-US"/>
        </w:rPr>
        <w:t>𝐵𝑀𝐸𝑃𝑥𝑙𝑥𝐴𝑥𝑁𝑥𝑛</w:t>
      </w:r>
      <w:r w:rsidRPr="008B0F96">
        <w:rPr>
          <w:lang w:val="en-US"/>
        </w:rPr>
        <w:t>60</w:t>
      </w:r>
      <w:r w:rsidRPr="008B0F96">
        <w:rPr>
          <w:rFonts w:ascii="Cambria Math" w:hAnsi="Cambria Math" w:cs="Cambria Math"/>
          <w:lang w:val="en-US"/>
        </w:rPr>
        <w:t>𝑥</w:t>
      </w:r>
      <w:r w:rsidRPr="008B0F96">
        <w:rPr>
          <w:lang w:val="en-US"/>
        </w:rPr>
        <w:t xml:space="preserve">2 and then reworking it to make BMEP on its own. It is done as shown in </w:t>
      </w:r>
      <w:r w:rsidRPr="008B0F96">
        <w:rPr>
          <w:b/>
          <w:bCs/>
          <w:lang w:val="en-US"/>
        </w:rPr>
        <w:t xml:space="preserve">Figure </w:t>
      </w:r>
      <w:r w:rsidR="00183260">
        <w:rPr>
          <w:b/>
          <w:bCs/>
          <w:lang w:val="en-US"/>
        </w:rPr>
        <w:t>6</w:t>
      </w:r>
      <w:r w:rsidRPr="008B0F96">
        <w:rPr>
          <w:lang w:val="en-US"/>
        </w:rPr>
        <w:t>.</w:t>
      </w:r>
    </w:p>
    <w:p w14:paraId="3C059519" w14:textId="77777777" w:rsidR="008B0F96" w:rsidRDefault="008B0F96" w:rsidP="00FD7C3F">
      <w:pPr>
        <w:jc w:val="both"/>
      </w:pPr>
    </w:p>
    <w:p w14:paraId="4F5019BF" w14:textId="75B21E20" w:rsidR="008B0F96" w:rsidRDefault="008B0F96" w:rsidP="00FD7C3F">
      <w:pPr>
        <w:jc w:val="both"/>
      </w:pPr>
      <w:r>
        <w:rPr>
          <w:noProof/>
        </w:rPr>
        <w:drawing>
          <wp:anchor distT="0" distB="0" distL="114300" distR="114300" simplePos="0" relativeHeight="251666432" behindDoc="0" locked="0" layoutInCell="1" allowOverlap="1" wp14:anchorId="331C021B" wp14:editId="703C877C">
            <wp:simplePos x="0" y="0"/>
            <wp:positionH relativeFrom="margin">
              <wp:align>center</wp:align>
            </wp:positionH>
            <wp:positionV relativeFrom="paragraph">
              <wp:posOffset>12700</wp:posOffset>
            </wp:positionV>
            <wp:extent cx="3091180" cy="1542415"/>
            <wp:effectExtent l="0" t="0" r="0" b="63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91180" cy="1542415"/>
                    </a:xfrm>
                    <a:prstGeom prst="rect">
                      <a:avLst/>
                    </a:prstGeom>
                    <a:noFill/>
                  </pic:spPr>
                </pic:pic>
              </a:graphicData>
            </a:graphic>
          </wp:anchor>
        </w:drawing>
      </w:r>
      <w:r w:rsidR="00183260">
        <w:t xml:space="preserve">                         Figure 6</w:t>
      </w:r>
    </w:p>
    <w:p w14:paraId="2ECE8BC1" w14:textId="77777777" w:rsidR="008B0F96" w:rsidRDefault="008B0F96" w:rsidP="00FD7C3F">
      <w:pPr>
        <w:jc w:val="both"/>
      </w:pPr>
    </w:p>
    <w:p w14:paraId="1D2144EE" w14:textId="297A70AD" w:rsidR="008B0F96" w:rsidRDefault="008B0F96" w:rsidP="00FD7C3F">
      <w:pPr>
        <w:jc w:val="both"/>
      </w:pPr>
    </w:p>
    <w:p w14:paraId="549DCD74" w14:textId="77777777" w:rsidR="008B0F96" w:rsidRDefault="008B0F96" w:rsidP="00FD7C3F">
      <w:pPr>
        <w:jc w:val="both"/>
      </w:pPr>
    </w:p>
    <w:p w14:paraId="55377277" w14:textId="657C3E82" w:rsidR="008B0F96" w:rsidRDefault="008B0F96" w:rsidP="00FD7C3F">
      <w:pPr>
        <w:jc w:val="both"/>
      </w:pPr>
    </w:p>
    <w:p w14:paraId="6CB5CD1C" w14:textId="77777777" w:rsidR="008B0F96" w:rsidRDefault="008B0F96" w:rsidP="00FD7C3F">
      <w:pPr>
        <w:jc w:val="both"/>
      </w:pPr>
    </w:p>
    <w:p w14:paraId="002B9E40" w14:textId="3E7C4DB7" w:rsidR="008B0F96" w:rsidRDefault="008B0F96" w:rsidP="00FD7C3F">
      <w:pPr>
        <w:jc w:val="both"/>
      </w:pPr>
    </w:p>
    <w:p w14:paraId="28559986" w14:textId="77777777" w:rsidR="008B0F96" w:rsidRPr="008B0F96" w:rsidRDefault="008B0F96" w:rsidP="00FD7C3F">
      <w:pPr>
        <w:jc w:val="both"/>
      </w:pPr>
      <w:r w:rsidRPr="008B0F96">
        <w:rPr>
          <w:lang w:val="en-US"/>
        </w:rPr>
        <w:t>To fill in the function for BMEP, the equation =SUM((60*2*E8)/($J$3*$J$4*B8*4)) is needed. This is also dragged down the table to calculate the results for each value.</w:t>
      </w:r>
    </w:p>
    <w:p w14:paraId="775F558B" w14:textId="2A913F8F" w:rsidR="008B0F96" w:rsidRDefault="00644DCB" w:rsidP="00FD7C3F">
      <w:pPr>
        <w:jc w:val="both"/>
      </w:pPr>
      <w:r>
        <w:rPr>
          <w:noProof/>
        </w:rPr>
        <w:drawing>
          <wp:anchor distT="0" distB="0" distL="114300" distR="114300" simplePos="0" relativeHeight="251667456" behindDoc="0" locked="0" layoutInCell="1" allowOverlap="1" wp14:anchorId="4E54385C" wp14:editId="71ACC8E9">
            <wp:simplePos x="0" y="0"/>
            <wp:positionH relativeFrom="margin">
              <wp:align>center</wp:align>
            </wp:positionH>
            <wp:positionV relativeFrom="paragraph">
              <wp:posOffset>280633</wp:posOffset>
            </wp:positionV>
            <wp:extent cx="4968875" cy="853440"/>
            <wp:effectExtent l="0" t="0" r="3175" b="381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68875" cy="853440"/>
                    </a:xfrm>
                    <a:prstGeom prst="rect">
                      <a:avLst/>
                    </a:prstGeom>
                    <a:noFill/>
                  </pic:spPr>
                </pic:pic>
              </a:graphicData>
            </a:graphic>
          </wp:anchor>
        </w:drawing>
      </w:r>
      <w:r w:rsidR="00183260">
        <w:t>Figure</w:t>
      </w:r>
      <w:r w:rsidR="005815E4">
        <w:t xml:space="preserve"> 7</w:t>
      </w:r>
    </w:p>
    <w:p w14:paraId="03D4B692" w14:textId="77777777" w:rsidR="008B0F96" w:rsidRDefault="008B0F96" w:rsidP="00FD7C3F">
      <w:pPr>
        <w:jc w:val="both"/>
      </w:pPr>
    </w:p>
    <w:p w14:paraId="607793C6" w14:textId="5AD54A57" w:rsidR="008B0F96" w:rsidRDefault="008B0F96" w:rsidP="00FD7C3F">
      <w:pPr>
        <w:jc w:val="both"/>
      </w:pPr>
    </w:p>
    <w:p w14:paraId="7BFD90A6" w14:textId="77777777" w:rsidR="008B0F96" w:rsidRDefault="008B0F96" w:rsidP="00FD7C3F">
      <w:pPr>
        <w:jc w:val="both"/>
      </w:pPr>
    </w:p>
    <w:p w14:paraId="74A73595" w14:textId="77777777" w:rsidR="005815E4" w:rsidRDefault="005815E4" w:rsidP="00FD7C3F">
      <w:pPr>
        <w:jc w:val="both"/>
        <w:rPr>
          <w:b/>
          <w:bCs/>
          <w:lang w:val="en-US"/>
        </w:rPr>
      </w:pPr>
    </w:p>
    <w:p w14:paraId="74C77DF5" w14:textId="356B68FB" w:rsidR="00D52DD5" w:rsidRDefault="00644DCB" w:rsidP="00FD7C3F">
      <w:pPr>
        <w:jc w:val="both"/>
      </w:pPr>
      <w:r w:rsidRPr="00644DCB">
        <w:rPr>
          <w:b/>
          <w:bCs/>
          <w:lang w:val="en-US"/>
        </w:rPr>
        <w:t xml:space="preserve">Figure </w:t>
      </w:r>
      <w:r w:rsidR="005815E4">
        <w:rPr>
          <w:b/>
          <w:bCs/>
          <w:lang w:val="en-US"/>
        </w:rPr>
        <w:t>7</w:t>
      </w:r>
      <w:r w:rsidRPr="00644DCB">
        <w:rPr>
          <w:lang w:val="en-US"/>
        </w:rPr>
        <w:t xml:space="preserve"> then shows how, when applied, these equations can produce accurate values. These can then be used for different purposes. Most notably, plotting graphs.</w:t>
      </w:r>
    </w:p>
    <w:p w14:paraId="330942B1" w14:textId="7C2B521B" w:rsidR="00D52DD5" w:rsidRDefault="00037F61" w:rsidP="00FD7C3F">
      <w:pPr>
        <w:pStyle w:val="Heading1"/>
        <w:jc w:val="both"/>
      </w:pPr>
      <w:bookmarkStart w:id="4" w:name="_Toc90036965"/>
      <w:r>
        <w:lastRenderedPageBreak/>
        <w:t>4.1 Analysis</w:t>
      </w:r>
      <w:bookmarkEnd w:id="4"/>
    </w:p>
    <w:p w14:paraId="1B4379E8" w14:textId="77777777" w:rsidR="00034608" w:rsidRDefault="00034608" w:rsidP="00FD7C3F">
      <w:pPr>
        <w:jc w:val="both"/>
      </w:pPr>
    </w:p>
    <w:p w14:paraId="09E7B78B" w14:textId="0B83FAC8" w:rsidR="00034608" w:rsidRDefault="00034608" w:rsidP="00FD7C3F">
      <w:pPr>
        <w:jc w:val="both"/>
      </w:pPr>
    </w:p>
    <w:p w14:paraId="638B112C" w14:textId="77777777" w:rsidR="00034608" w:rsidRPr="00034608" w:rsidRDefault="00034608" w:rsidP="00FD7C3F">
      <w:pPr>
        <w:jc w:val="both"/>
      </w:pPr>
      <w:r w:rsidRPr="00034608">
        <w:rPr>
          <w:lang w:val="en-US"/>
        </w:rPr>
        <w:t>After calculating the various values, we can produce graphs.</w:t>
      </w:r>
    </w:p>
    <w:p w14:paraId="21B56BF9" w14:textId="2BB649AF" w:rsidR="00034608" w:rsidRDefault="00034608" w:rsidP="00FD7C3F">
      <w:pPr>
        <w:jc w:val="both"/>
      </w:pPr>
      <w:r>
        <w:rPr>
          <w:noProof/>
        </w:rPr>
        <w:drawing>
          <wp:anchor distT="0" distB="0" distL="114300" distR="114300" simplePos="0" relativeHeight="251668480" behindDoc="0" locked="0" layoutInCell="1" allowOverlap="1" wp14:anchorId="42621A38" wp14:editId="0B35895B">
            <wp:simplePos x="0" y="0"/>
            <wp:positionH relativeFrom="margin">
              <wp:align>center</wp:align>
            </wp:positionH>
            <wp:positionV relativeFrom="paragraph">
              <wp:posOffset>254635</wp:posOffset>
            </wp:positionV>
            <wp:extent cx="3347085" cy="2018030"/>
            <wp:effectExtent l="0" t="0" r="5715" b="127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347085" cy="2018030"/>
                    </a:xfrm>
                    <a:prstGeom prst="rect">
                      <a:avLst/>
                    </a:prstGeom>
                    <a:noFill/>
                  </pic:spPr>
                </pic:pic>
              </a:graphicData>
            </a:graphic>
          </wp:anchor>
        </w:drawing>
      </w:r>
    </w:p>
    <w:p w14:paraId="291D6FE1" w14:textId="2D7EFE2F" w:rsidR="00034608" w:rsidRDefault="005815E4" w:rsidP="00FD7C3F">
      <w:pPr>
        <w:jc w:val="both"/>
      </w:pPr>
      <w:r>
        <w:t xml:space="preserve">                     Figure 8</w:t>
      </w:r>
    </w:p>
    <w:p w14:paraId="38387839" w14:textId="70C7A99E" w:rsidR="00034608" w:rsidRDefault="00034608" w:rsidP="00FD7C3F">
      <w:pPr>
        <w:jc w:val="both"/>
      </w:pPr>
    </w:p>
    <w:p w14:paraId="7B76BAFC" w14:textId="77777777" w:rsidR="00034608" w:rsidRDefault="00034608" w:rsidP="00FD7C3F">
      <w:pPr>
        <w:jc w:val="both"/>
      </w:pPr>
    </w:p>
    <w:p w14:paraId="634196A1" w14:textId="540F798A" w:rsidR="00034608" w:rsidRDefault="00034608" w:rsidP="00FD7C3F">
      <w:pPr>
        <w:jc w:val="both"/>
      </w:pPr>
    </w:p>
    <w:p w14:paraId="3D226F2C" w14:textId="77777777" w:rsidR="00034608" w:rsidRDefault="00034608" w:rsidP="00FD7C3F">
      <w:pPr>
        <w:jc w:val="both"/>
      </w:pPr>
    </w:p>
    <w:p w14:paraId="1293F218" w14:textId="740DF294" w:rsidR="00034608" w:rsidRDefault="00034608" w:rsidP="00FD7C3F">
      <w:pPr>
        <w:jc w:val="both"/>
      </w:pPr>
    </w:p>
    <w:p w14:paraId="3834F82F" w14:textId="77777777" w:rsidR="00034608" w:rsidRDefault="00034608" w:rsidP="00FD7C3F">
      <w:pPr>
        <w:jc w:val="both"/>
      </w:pPr>
    </w:p>
    <w:p w14:paraId="27894A5B" w14:textId="424F8075" w:rsidR="00034608" w:rsidRDefault="00034608" w:rsidP="00FD7C3F">
      <w:pPr>
        <w:jc w:val="both"/>
      </w:pPr>
    </w:p>
    <w:p w14:paraId="7E80F0C6" w14:textId="77777777" w:rsidR="00034608" w:rsidRDefault="00034608" w:rsidP="00FD7C3F">
      <w:pPr>
        <w:jc w:val="both"/>
      </w:pPr>
    </w:p>
    <w:p w14:paraId="3D36A7B9" w14:textId="77777777" w:rsidR="0029722E" w:rsidRPr="0029722E" w:rsidRDefault="0029722E" w:rsidP="00FD7C3F">
      <w:pPr>
        <w:jc w:val="both"/>
      </w:pPr>
      <w:r w:rsidRPr="0029722E">
        <w:rPr>
          <w:lang w:val="en-US"/>
        </w:rPr>
        <w:t>Until the engine reaches peak RPM, torque and speed are roughly directly proportional. At peak RPM, torque  begins to drop off. This is primarily due to the intake and exhaust flow restriction. In other words, Volumetric Efficiency declines because the engine can't breathe any faster. Mechanical efficiency also declines at higher RPM, due to increased frictional resistance. This further reduces torque at the output.</w:t>
      </w:r>
    </w:p>
    <w:p w14:paraId="651F03BB" w14:textId="77777777" w:rsidR="00034608" w:rsidRDefault="00034608" w:rsidP="00FD7C3F">
      <w:pPr>
        <w:jc w:val="both"/>
      </w:pPr>
    </w:p>
    <w:p w14:paraId="16F1FEF3" w14:textId="0231F2E1" w:rsidR="00034608" w:rsidRDefault="0029722E" w:rsidP="00FD7C3F">
      <w:pPr>
        <w:jc w:val="both"/>
      </w:pPr>
      <w:r>
        <w:rPr>
          <w:noProof/>
        </w:rPr>
        <w:drawing>
          <wp:anchor distT="0" distB="0" distL="114300" distR="114300" simplePos="0" relativeHeight="251669504" behindDoc="0" locked="0" layoutInCell="1" allowOverlap="1" wp14:anchorId="0681A037" wp14:editId="1F9B1968">
            <wp:simplePos x="0" y="0"/>
            <wp:positionH relativeFrom="margin">
              <wp:align>center</wp:align>
            </wp:positionH>
            <wp:positionV relativeFrom="paragraph">
              <wp:posOffset>7620</wp:posOffset>
            </wp:positionV>
            <wp:extent cx="3347085" cy="2011680"/>
            <wp:effectExtent l="0" t="0" r="5715" b="762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347085" cy="2011680"/>
                    </a:xfrm>
                    <a:prstGeom prst="rect">
                      <a:avLst/>
                    </a:prstGeom>
                    <a:noFill/>
                  </pic:spPr>
                </pic:pic>
              </a:graphicData>
            </a:graphic>
          </wp:anchor>
        </w:drawing>
      </w:r>
      <w:r w:rsidR="005815E4">
        <w:t xml:space="preserve">                     Figure 9</w:t>
      </w:r>
    </w:p>
    <w:p w14:paraId="78568C6F" w14:textId="77777777" w:rsidR="00034608" w:rsidRDefault="00034608" w:rsidP="00FD7C3F">
      <w:pPr>
        <w:jc w:val="both"/>
      </w:pPr>
    </w:p>
    <w:p w14:paraId="2D38B5B6" w14:textId="7E35B4A5" w:rsidR="00034608" w:rsidRDefault="00034608" w:rsidP="00FD7C3F">
      <w:pPr>
        <w:jc w:val="both"/>
      </w:pPr>
    </w:p>
    <w:p w14:paraId="52C5FF61" w14:textId="172781E8" w:rsidR="00034608" w:rsidRDefault="00034608" w:rsidP="00FD7C3F">
      <w:pPr>
        <w:jc w:val="both"/>
      </w:pPr>
    </w:p>
    <w:p w14:paraId="56E2B359" w14:textId="77777777" w:rsidR="00415B61" w:rsidRDefault="00415B61" w:rsidP="00FD7C3F">
      <w:pPr>
        <w:jc w:val="both"/>
      </w:pPr>
    </w:p>
    <w:p w14:paraId="7D3ABDDB" w14:textId="77777777" w:rsidR="00415B61" w:rsidRDefault="00415B61" w:rsidP="00FD7C3F">
      <w:pPr>
        <w:jc w:val="both"/>
      </w:pPr>
    </w:p>
    <w:p w14:paraId="7A1DAC5C" w14:textId="77777777" w:rsidR="00415B61" w:rsidRDefault="00415B61" w:rsidP="00FD7C3F">
      <w:pPr>
        <w:jc w:val="both"/>
      </w:pPr>
    </w:p>
    <w:p w14:paraId="0C932A91" w14:textId="77777777" w:rsidR="00415B61" w:rsidRDefault="00415B61" w:rsidP="00FD7C3F">
      <w:pPr>
        <w:jc w:val="both"/>
      </w:pPr>
    </w:p>
    <w:p w14:paraId="08B08970" w14:textId="77777777" w:rsidR="00415B61" w:rsidRPr="00415B61" w:rsidRDefault="00415B61" w:rsidP="00FD7C3F">
      <w:pPr>
        <w:jc w:val="both"/>
      </w:pPr>
      <w:r w:rsidRPr="00415B61">
        <w:rPr>
          <w:lang w:val="en-US"/>
        </w:rPr>
        <w:t xml:space="preserve">Again, both values (Power and Engine Speed) appear to be directly proportional. At lower speed, there is not much difference in brake power. However, at higher RPM the power reaches maximum strength. </w:t>
      </w:r>
    </w:p>
    <w:p w14:paraId="2891A362" w14:textId="4CE29818" w:rsidR="00034608" w:rsidRDefault="00415B61" w:rsidP="00FD7C3F">
      <w:pPr>
        <w:jc w:val="both"/>
      </w:pPr>
      <w:r w:rsidRPr="00415B61">
        <w:rPr>
          <w:lang w:val="en-US"/>
        </w:rPr>
        <w:t xml:space="preserve">As speed increases the brake power increases, leading to a higher Brake Thermal Efficiency (BTE). However, increasing friction and inertia of moving parts due to high-speed lead to a decrease in BTE. </w:t>
      </w:r>
      <w:sdt>
        <w:sdtPr>
          <w:rPr>
            <w:lang w:val="en-US"/>
          </w:rPr>
          <w:id w:val="-32585958"/>
          <w:citation/>
        </w:sdtPr>
        <w:sdtContent>
          <w:r w:rsidR="009828A6">
            <w:rPr>
              <w:lang w:val="en-US"/>
            </w:rPr>
            <w:fldChar w:fldCharType="begin"/>
          </w:r>
          <w:r w:rsidR="009828A6">
            <w:instrText xml:space="preserve"> CITATION Maawa \l 2057 </w:instrText>
          </w:r>
          <w:r w:rsidR="009828A6">
            <w:rPr>
              <w:lang w:val="en-US"/>
            </w:rPr>
            <w:fldChar w:fldCharType="separate"/>
          </w:r>
          <w:r w:rsidR="009828A6" w:rsidRPr="009828A6">
            <w:rPr>
              <w:noProof/>
            </w:rPr>
            <w:t>(Maawa, 2015)</w:t>
          </w:r>
          <w:r w:rsidR="009828A6">
            <w:rPr>
              <w:lang w:val="en-US"/>
            </w:rPr>
            <w:fldChar w:fldCharType="end"/>
          </w:r>
        </w:sdtContent>
      </w:sdt>
      <w:r w:rsidR="00D52DD5">
        <w:br w:type="page"/>
      </w:r>
    </w:p>
    <w:p w14:paraId="15F3BD21" w14:textId="1D5142B3" w:rsidR="00D52DD5" w:rsidRDefault="00037F61" w:rsidP="00FD7C3F">
      <w:pPr>
        <w:pStyle w:val="Heading1"/>
        <w:jc w:val="both"/>
      </w:pPr>
      <w:bookmarkStart w:id="5" w:name="_Toc90036966"/>
      <w:r>
        <w:lastRenderedPageBreak/>
        <w:t>5.0 Conclusion</w:t>
      </w:r>
      <w:bookmarkEnd w:id="5"/>
    </w:p>
    <w:p w14:paraId="0DBE9973" w14:textId="77777777" w:rsidR="00415B61" w:rsidRDefault="00415B61" w:rsidP="00FD7C3F">
      <w:pPr>
        <w:jc w:val="both"/>
      </w:pPr>
    </w:p>
    <w:p w14:paraId="0FB23BCA" w14:textId="77777777" w:rsidR="00415B61" w:rsidRDefault="00415B61" w:rsidP="00FD7C3F">
      <w:pPr>
        <w:jc w:val="both"/>
      </w:pPr>
    </w:p>
    <w:p w14:paraId="034AD995" w14:textId="7E02824E" w:rsidR="00415B61" w:rsidRPr="00415B61" w:rsidRDefault="00415B61" w:rsidP="00FD7C3F">
      <w:pPr>
        <w:jc w:val="both"/>
      </w:pPr>
      <w:r w:rsidRPr="00415B61">
        <w:rPr>
          <w:lang w:val="en-US"/>
        </w:rPr>
        <w:t xml:space="preserve">From what I expected and can tell, our tests were accurate and correct. While </w:t>
      </w:r>
      <w:proofErr w:type="spellStart"/>
      <w:r w:rsidR="00BB263B" w:rsidRPr="00415B61">
        <w:rPr>
          <w:lang w:val="en-US"/>
        </w:rPr>
        <w:t>analy</w:t>
      </w:r>
      <w:r w:rsidR="00EC0B88">
        <w:rPr>
          <w:lang w:val="en-US"/>
        </w:rPr>
        <w:t>s</w:t>
      </w:r>
      <w:r w:rsidR="00BB263B" w:rsidRPr="00415B61">
        <w:rPr>
          <w:lang w:val="en-US"/>
        </w:rPr>
        <w:t>ing</w:t>
      </w:r>
      <w:proofErr w:type="spellEnd"/>
      <w:r w:rsidRPr="00415B61">
        <w:rPr>
          <w:lang w:val="en-US"/>
        </w:rPr>
        <w:t xml:space="preserve"> and researching similar tests.</w:t>
      </w:r>
    </w:p>
    <w:p w14:paraId="6989D3FD" w14:textId="77777777" w:rsidR="00415B61" w:rsidRPr="00415B61" w:rsidRDefault="00415B61" w:rsidP="00FD7C3F">
      <w:pPr>
        <w:jc w:val="both"/>
      </w:pPr>
      <w:r w:rsidRPr="00415B61">
        <w:rPr>
          <w:lang w:val="en-US"/>
        </w:rPr>
        <w:t>Similar Tests:</w:t>
      </w:r>
    </w:p>
    <w:p w14:paraId="3E5863C4" w14:textId="6654C9CB" w:rsidR="00415B61" w:rsidRDefault="00415B61" w:rsidP="00FD7C3F">
      <w:pPr>
        <w:jc w:val="both"/>
      </w:pPr>
      <w:r>
        <w:rPr>
          <w:noProof/>
        </w:rPr>
        <w:drawing>
          <wp:anchor distT="0" distB="0" distL="114300" distR="114300" simplePos="0" relativeHeight="251670528" behindDoc="0" locked="0" layoutInCell="1" allowOverlap="1" wp14:anchorId="1E06E635" wp14:editId="0EC31AC0">
            <wp:simplePos x="0" y="0"/>
            <wp:positionH relativeFrom="margin">
              <wp:align>center</wp:align>
            </wp:positionH>
            <wp:positionV relativeFrom="paragraph">
              <wp:posOffset>3810</wp:posOffset>
            </wp:positionV>
            <wp:extent cx="2651760" cy="1914525"/>
            <wp:effectExtent l="0" t="0" r="0" b="952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651760" cy="1914525"/>
                    </a:xfrm>
                    <a:prstGeom prst="rect">
                      <a:avLst/>
                    </a:prstGeom>
                    <a:noFill/>
                  </pic:spPr>
                </pic:pic>
              </a:graphicData>
            </a:graphic>
          </wp:anchor>
        </w:drawing>
      </w:r>
      <w:r w:rsidR="005438CD">
        <w:t xml:space="preserve">                              </w:t>
      </w:r>
      <w:r w:rsidR="009828A6">
        <w:t>Figure 10</w:t>
      </w:r>
    </w:p>
    <w:p w14:paraId="4BD43026" w14:textId="1BCB3903" w:rsidR="00415B61" w:rsidRDefault="00415B61" w:rsidP="00FD7C3F">
      <w:pPr>
        <w:jc w:val="both"/>
      </w:pPr>
    </w:p>
    <w:p w14:paraId="3051B45A" w14:textId="77777777" w:rsidR="00415B61" w:rsidRDefault="00415B61" w:rsidP="00FD7C3F">
      <w:pPr>
        <w:jc w:val="both"/>
      </w:pPr>
    </w:p>
    <w:p w14:paraId="66DAB578" w14:textId="5ADB1ECE" w:rsidR="00415B61" w:rsidRDefault="00415B61" w:rsidP="00FD7C3F">
      <w:pPr>
        <w:jc w:val="both"/>
      </w:pPr>
    </w:p>
    <w:p w14:paraId="52751660" w14:textId="77777777" w:rsidR="00415B61" w:rsidRDefault="00415B61" w:rsidP="00FD7C3F">
      <w:pPr>
        <w:jc w:val="both"/>
      </w:pPr>
    </w:p>
    <w:p w14:paraId="1AD3311E" w14:textId="3C3392B0" w:rsidR="00415B61" w:rsidRDefault="00415B61" w:rsidP="00FD7C3F">
      <w:pPr>
        <w:jc w:val="both"/>
      </w:pPr>
    </w:p>
    <w:p w14:paraId="08FB4995" w14:textId="77777777" w:rsidR="00415B61" w:rsidRDefault="00415B61" w:rsidP="00FD7C3F">
      <w:pPr>
        <w:jc w:val="both"/>
      </w:pPr>
    </w:p>
    <w:p w14:paraId="35520E60" w14:textId="3E96D365" w:rsidR="00415B61" w:rsidRDefault="005438CD" w:rsidP="00FD7C3F">
      <w:pPr>
        <w:jc w:val="both"/>
      </w:pPr>
      <w:r>
        <w:t xml:space="preserve">                                                 </w:t>
      </w:r>
      <w:sdt>
        <w:sdtPr>
          <w:id w:val="-2143649792"/>
          <w:citation/>
        </w:sdtPr>
        <w:sdtContent>
          <w:r w:rsidR="001B5EAC">
            <w:fldChar w:fldCharType="begin"/>
          </w:r>
          <w:r w:rsidR="001B5EAC">
            <w:instrText xml:space="preserve"> CITATION Stark \l 2057 </w:instrText>
          </w:r>
          <w:r w:rsidR="001B5EAC">
            <w:fldChar w:fldCharType="separate"/>
          </w:r>
          <w:r w:rsidR="001B5EAC" w:rsidRPr="001B5EAC">
            <w:rPr>
              <w:noProof/>
            </w:rPr>
            <w:t>(Stark, 'No Date')</w:t>
          </w:r>
          <w:r w:rsidR="001B5EAC">
            <w:fldChar w:fldCharType="end"/>
          </w:r>
        </w:sdtContent>
      </w:sdt>
    </w:p>
    <w:p w14:paraId="4F40875F" w14:textId="33028C7B" w:rsidR="00620B01" w:rsidRPr="00620B01" w:rsidRDefault="00620B01" w:rsidP="00FD7C3F">
      <w:pPr>
        <w:jc w:val="both"/>
      </w:pPr>
      <w:r w:rsidRPr="00620B01">
        <w:rPr>
          <w:b/>
          <w:bCs/>
          <w:lang w:val="en-US"/>
        </w:rPr>
        <w:t xml:space="preserve">Figure </w:t>
      </w:r>
      <w:r w:rsidR="005438CD">
        <w:rPr>
          <w:b/>
          <w:bCs/>
          <w:lang w:val="en-US"/>
        </w:rPr>
        <w:t>10</w:t>
      </w:r>
      <w:r w:rsidRPr="00620B01">
        <w:rPr>
          <w:b/>
          <w:bCs/>
          <w:lang w:val="en-US"/>
        </w:rPr>
        <w:t xml:space="preserve"> </w:t>
      </w:r>
      <w:r w:rsidRPr="00620B01">
        <w:rPr>
          <w:lang w:val="en-US"/>
        </w:rPr>
        <w:t xml:space="preserve">details various versions of our graph </w:t>
      </w:r>
      <w:r w:rsidRPr="00620B01">
        <w:rPr>
          <w:b/>
          <w:bCs/>
          <w:lang w:val="en-US"/>
        </w:rPr>
        <w:t xml:space="preserve">Figure </w:t>
      </w:r>
      <w:r w:rsidR="00434E7F">
        <w:rPr>
          <w:b/>
          <w:bCs/>
          <w:lang w:val="en-US"/>
        </w:rPr>
        <w:t>8</w:t>
      </w:r>
      <w:r w:rsidRPr="00620B01">
        <w:rPr>
          <w:b/>
          <w:bCs/>
          <w:lang w:val="en-US"/>
        </w:rPr>
        <w:t xml:space="preserve">. </w:t>
      </w:r>
      <w:r w:rsidRPr="00620B01">
        <w:rPr>
          <w:lang w:val="en-US"/>
        </w:rPr>
        <w:t xml:space="preserve">When comparing the two we can see the higher percentage curves somewhat resemble our curve. The percentages are simply how much acceleration is being applied. This allows us to see our own work in further detail. Comparing </w:t>
      </w:r>
      <w:r w:rsidRPr="00620B01">
        <w:rPr>
          <w:b/>
          <w:bCs/>
          <w:lang w:val="en-US"/>
        </w:rPr>
        <w:t xml:space="preserve">Figure </w:t>
      </w:r>
      <w:r w:rsidR="00434E7F">
        <w:rPr>
          <w:b/>
          <w:bCs/>
          <w:lang w:val="en-US"/>
        </w:rPr>
        <w:t>8</w:t>
      </w:r>
      <w:r w:rsidRPr="00620B01">
        <w:rPr>
          <w:lang w:val="en-US"/>
        </w:rPr>
        <w:t xml:space="preserve"> to </w:t>
      </w:r>
      <w:r w:rsidRPr="00620B01">
        <w:rPr>
          <w:b/>
          <w:bCs/>
          <w:lang w:val="en-US"/>
        </w:rPr>
        <w:t xml:space="preserve">Figure </w:t>
      </w:r>
      <w:r w:rsidR="00434E7F">
        <w:rPr>
          <w:b/>
          <w:bCs/>
          <w:lang w:val="en-US"/>
        </w:rPr>
        <w:t>10</w:t>
      </w:r>
      <w:r w:rsidRPr="00620B01">
        <w:rPr>
          <w:lang w:val="en-US"/>
        </w:rPr>
        <w:t>, we can form  predictions and analysis into how acceleration effects torque vs speed.</w:t>
      </w:r>
    </w:p>
    <w:p w14:paraId="611A1AC6" w14:textId="77777777" w:rsidR="00415B61" w:rsidRDefault="00415B61" w:rsidP="00FD7C3F">
      <w:pPr>
        <w:jc w:val="both"/>
      </w:pPr>
    </w:p>
    <w:p w14:paraId="34ABB3FA" w14:textId="600D23EC" w:rsidR="00415B61" w:rsidRDefault="00620B01" w:rsidP="00FD7C3F">
      <w:pPr>
        <w:jc w:val="both"/>
      </w:pPr>
      <w:r>
        <w:rPr>
          <w:noProof/>
        </w:rPr>
        <w:drawing>
          <wp:anchor distT="0" distB="0" distL="114300" distR="114300" simplePos="0" relativeHeight="251671552" behindDoc="0" locked="0" layoutInCell="1" allowOverlap="1" wp14:anchorId="1789BE3C" wp14:editId="743B0AC4">
            <wp:simplePos x="0" y="0"/>
            <wp:positionH relativeFrom="margin">
              <wp:align>center</wp:align>
            </wp:positionH>
            <wp:positionV relativeFrom="paragraph">
              <wp:posOffset>7620</wp:posOffset>
            </wp:positionV>
            <wp:extent cx="2023745" cy="1926590"/>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023745" cy="1926590"/>
                    </a:xfrm>
                    <a:prstGeom prst="rect">
                      <a:avLst/>
                    </a:prstGeom>
                    <a:noFill/>
                  </pic:spPr>
                </pic:pic>
              </a:graphicData>
            </a:graphic>
          </wp:anchor>
        </w:drawing>
      </w:r>
      <w:r w:rsidR="005438CD">
        <w:t xml:space="preserve">                                       Figure 11</w:t>
      </w:r>
    </w:p>
    <w:p w14:paraId="1E6949E6" w14:textId="673B1E3E" w:rsidR="00415B61" w:rsidRDefault="00415B61" w:rsidP="00FD7C3F">
      <w:pPr>
        <w:jc w:val="both"/>
      </w:pPr>
    </w:p>
    <w:p w14:paraId="0F022A7E" w14:textId="03976BFE" w:rsidR="00415B61" w:rsidRDefault="00415B61" w:rsidP="00FD7C3F">
      <w:pPr>
        <w:jc w:val="both"/>
      </w:pPr>
    </w:p>
    <w:p w14:paraId="129701B0" w14:textId="77777777" w:rsidR="00620B01" w:rsidRDefault="00620B01" w:rsidP="00FD7C3F">
      <w:pPr>
        <w:jc w:val="both"/>
      </w:pPr>
    </w:p>
    <w:p w14:paraId="1750D0FC" w14:textId="77777777" w:rsidR="00620B01" w:rsidRDefault="00620B01" w:rsidP="00FD7C3F">
      <w:pPr>
        <w:jc w:val="both"/>
      </w:pPr>
    </w:p>
    <w:p w14:paraId="25A53999" w14:textId="77777777" w:rsidR="00620B01" w:rsidRDefault="00620B01" w:rsidP="00FD7C3F">
      <w:pPr>
        <w:jc w:val="both"/>
      </w:pPr>
    </w:p>
    <w:p w14:paraId="55D9FF66" w14:textId="77777777" w:rsidR="00620B01" w:rsidRDefault="00620B01" w:rsidP="00FD7C3F">
      <w:pPr>
        <w:jc w:val="both"/>
      </w:pPr>
    </w:p>
    <w:p w14:paraId="3DE23CB7" w14:textId="4DDA3BEF" w:rsidR="00620B01" w:rsidRDefault="001B5EAC" w:rsidP="00FD7C3F">
      <w:pPr>
        <w:jc w:val="both"/>
      </w:pPr>
      <w:r>
        <w:t xml:space="preserve">                                                           </w:t>
      </w:r>
      <w:sdt>
        <w:sdtPr>
          <w:id w:val="968562746"/>
          <w:citation/>
        </w:sdtPr>
        <w:sdtContent>
          <w:r w:rsidR="00E31A67">
            <w:fldChar w:fldCharType="begin"/>
          </w:r>
          <w:r w:rsidR="00E31A67">
            <w:instrText xml:space="preserve"> CITATION Iqbal \l 2057 </w:instrText>
          </w:r>
          <w:r w:rsidR="00E31A67">
            <w:fldChar w:fldCharType="separate"/>
          </w:r>
          <w:r w:rsidR="00E31A67" w:rsidRPr="00E31A67">
            <w:rPr>
              <w:noProof/>
            </w:rPr>
            <w:t>(Iqbal, 2013)</w:t>
          </w:r>
          <w:r w:rsidR="00E31A67">
            <w:fldChar w:fldCharType="end"/>
          </w:r>
        </w:sdtContent>
      </w:sdt>
    </w:p>
    <w:p w14:paraId="2D991F42" w14:textId="431840EF" w:rsidR="00620B01" w:rsidRPr="00620B01" w:rsidRDefault="00620B01" w:rsidP="00FD7C3F">
      <w:pPr>
        <w:jc w:val="both"/>
      </w:pPr>
      <w:r w:rsidRPr="00620B01">
        <w:rPr>
          <w:b/>
          <w:bCs/>
          <w:lang w:val="en-US"/>
        </w:rPr>
        <w:t>Figure 1</w:t>
      </w:r>
      <w:r w:rsidR="005438CD">
        <w:rPr>
          <w:b/>
          <w:bCs/>
          <w:lang w:val="en-US"/>
        </w:rPr>
        <w:t>1</w:t>
      </w:r>
      <w:r w:rsidRPr="00620B01">
        <w:rPr>
          <w:b/>
          <w:bCs/>
          <w:lang w:val="en-US"/>
        </w:rPr>
        <w:t xml:space="preserve"> </w:t>
      </w:r>
      <w:r w:rsidRPr="00620B01">
        <w:rPr>
          <w:lang w:val="en-US"/>
        </w:rPr>
        <w:t xml:space="preserve">‘Effect of Engine Speed </w:t>
      </w:r>
      <w:r w:rsidR="00434E7F" w:rsidRPr="00620B01">
        <w:rPr>
          <w:lang w:val="en-US"/>
        </w:rPr>
        <w:t>Variation</w:t>
      </w:r>
      <w:r w:rsidRPr="00620B01">
        <w:rPr>
          <w:lang w:val="en-US"/>
        </w:rPr>
        <w:t xml:space="preserve"> on Brake Power’ illustrates the success of our own tests. The graph shows a similar curve to that of our own graph </w:t>
      </w:r>
      <w:r w:rsidRPr="00620B01">
        <w:rPr>
          <w:b/>
          <w:bCs/>
          <w:lang w:val="en-US"/>
        </w:rPr>
        <w:t xml:space="preserve">Figure </w:t>
      </w:r>
      <w:r w:rsidR="00434E7F">
        <w:rPr>
          <w:b/>
          <w:bCs/>
          <w:lang w:val="en-US"/>
        </w:rPr>
        <w:t>9</w:t>
      </w:r>
      <w:r w:rsidRPr="00620B01">
        <w:rPr>
          <w:b/>
          <w:bCs/>
          <w:lang w:val="en-US"/>
        </w:rPr>
        <w:t xml:space="preserve">. </w:t>
      </w:r>
      <w:r w:rsidRPr="00620B01">
        <w:rPr>
          <w:lang w:val="en-US"/>
        </w:rPr>
        <w:t>The engine brake power at full load operating condition. At lower speed, there is not much difference in brake power but at higher speed a large deviation among the power curves is observed. </w:t>
      </w:r>
      <w:sdt>
        <w:sdtPr>
          <w:rPr>
            <w:lang w:val="en-US"/>
          </w:rPr>
          <w:id w:val="-1485306862"/>
          <w:citation/>
        </w:sdtPr>
        <w:sdtContent>
          <w:r w:rsidR="00C606C4">
            <w:rPr>
              <w:lang w:val="en-US"/>
            </w:rPr>
            <w:fldChar w:fldCharType="begin"/>
          </w:r>
          <w:r w:rsidR="00C606C4">
            <w:instrText xml:space="preserve"> CITATION Lish \l 2057 </w:instrText>
          </w:r>
          <w:r w:rsidR="00C606C4">
            <w:rPr>
              <w:lang w:val="en-US"/>
            </w:rPr>
            <w:fldChar w:fldCharType="separate"/>
          </w:r>
          <w:r w:rsidR="00C606C4" w:rsidRPr="00C606C4">
            <w:rPr>
              <w:noProof/>
            </w:rPr>
            <w:t>(Lish, 2015)</w:t>
          </w:r>
          <w:r w:rsidR="00C606C4">
            <w:rPr>
              <w:lang w:val="en-US"/>
            </w:rPr>
            <w:fldChar w:fldCharType="end"/>
          </w:r>
        </w:sdtContent>
      </w:sdt>
    </w:p>
    <w:p w14:paraId="7CB17A70" w14:textId="562397E9" w:rsidR="00D52DD5" w:rsidRDefault="00620B01" w:rsidP="00FD7C3F">
      <w:pPr>
        <w:jc w:val="both"/>
      </w:pPr>
      <w:r w:rsidRPr="00620B01">
        <w:rPr>
          <w:lang w:val="en-US"/>
        </w:rPr>
        <w:t>From using this external data, we can infer that our dyno and engine are in healthy condition. The engine appears to be performing correctly at varying levels of torque. I can then infer that while controlling the speed and torque, the values I was witnessing on the command monitors were accurate.</w:t>
      </w:r>
      <w:r w:rsidR="00D52DD5">
        <w:br w:type="page"/>
      </w:r>
    </w:p>
    <w:p w14:paraId="5BEEBE56" w14:textId="7242DA8F" w:rsidR="002D4232" w:rsidRDefault="002D4232" w:rsidP="00FD7C3F">
      <w:pPr>
        <w:pStyle w:val="Heading1"/>
        <w:jc w:val="both"/>
        <w:rPr>
          <w:rFonts w:eastAsiaTheme="minorHAnsi"/>
        </w:rPr>
      </w:pPr>
      <w:bookmarkStart w:id="6" w:name="_Toc90036967"/>
      <w:r>
        <w:rPr>
          <w:rFonts w:eastAsiaTheme="minorHAnsi"/>
        </w:rPr>
        <w:lastRenderedPageBreak/>
        <w:t xml:space="preserve">6.0 </w:t>
      </w:r>
      <w:r w:rsidR="00047A4A">
        <w:rPr>
          <w:rFonts w:eastAsiaTheme="minorHAnsi"/>
        </w:rPr>
        <w:t>Evaluation</w:t>
      </w:r>
      <w:bookmarkEnd w:id="6"/>
    </w:p>
    <w:p w14:paraId="71D344BE" w14:textId="77777777" w:rsidR="0022010C" w:rsidRDefault="0022010C" w:rsidP="00FD7C3F">
      <w:pPr>
        <w:jc w:val="both"/>
      </w:pPr>
    </w:p>
    <w:p w14:paraId="04F146A6" w14:textId="77777777" w:rsidR="0097516C" w:rsidRDefault="007F32CC" w:rsidP="00FD7C3F">
      <w:pPr>
        <w:jc w:val="both"/>
      </w:pPr>
      <w:r>
        <w:t xml:space="preserve">To ensure accurate test </w:t>
      </w:r>
      <w:r w:rsidR="0097516C">
        <w:t>results</w:t>
      </w:r>
      <w:r>
        <w:t xml:space="preserve"> the engine is maintained and </w:t>
      </w:r>
      <w:r w:rsidR="00EC09ED">
        <w:t>cooled</w:t>
      </w:r>
      <w:r w:rsidR="0097516C">
        <w:t>.</w:t>
      </w:r>
    </w:p>
    <w:p w14:paraId="459C2008" w14:textId="77777777" w:rsidR="0097516C" w:rsidRDefault="0097516C" w:rsidP="00FD7C3F">
      <w:pPr>
        <w:jc w:val="both"/>
      </w:pPr>
    </w:p>
    <w:p w14:paraId="455D648F" w14:textId="5D7841E6" w:rsidR="002862EB" w:rsidRDefault="0097516C" w:rsidP="00FD7C3F">
      <w:pPr>
        <w:jc w:val="both"/>
      </w:pPr>
      <w:r>
        <w:t>Conditions are stated when recording and calculating data</w:t>
      </w:r>
      <w:r w:rsidR="002862EB">
        <w:t xml:space="preserve">, as varying conditions can effect the engine and the </w:t>
      </w:r>
      <w:r w:rsidR="00A86E61">
        <w:t>dyno</w:t>
      </w:r>
      <w:r w:rsidR="002862EB">
        <w:t xml:space="preserve"> itself.</w:t>
      </w:r>
    </w:p>
    <w:p w14:paraId="2FFC50E9" w14:textId="77777777" w:rsidR="00E80741" w:rsidRDefault="00E80741" w:rsidP="00FD7C3F">
      <w:pPr>
        <w:jc w:val="both"/>
      </w:pPr>
    </w:p>
    <w:p w14:paraId="62A8F2BC" w14:textId="77777777" w:rsidR="00A86E61" w:rsidRDefault="002862EB" w:rsidP="00FD7C3F">
      <w:pPr>
        <w:jc w:val="both"/>
      </w:pPr>
      <w:r>
        <w:t xml:space="preserve">A cooling system of </w:t>
      </w:r>
      <w:r w:rsidR="00645B3F">
        <w:t xml:space="preserve">ventilation and fans are used to reduce the possibility of the engine overheating. Not only could this damage the engine and </w:t>
      </w:r>
      <w:r w:rsidR="00A86E61">
        <w:t>dyno</w:t>
      </w:r>
      <w:r w:rsidR="00645B3F">
        <w:t xml:space="preserve">, but it could effect the </w:t>
      </w:r>
      <w:r w:rsidR="00A86E61">
        <w:t>results of the test.</w:t>
      </w:r>
    </w:p>
    <w:p w14:paraId="34BFA19C" w14:textId="77777777" w:rsidR="00E80741" w:rsidRDefault="00E80741" w:rsidP="00FD7C3F">
      <w:pPr>
        <w:jc w:val="both"/>
      </w:pPr>
    </w:p>
    <w:p w14:paraId="6DA4DC54" w14:textId="77777777" w:rsidR="00E80741" w:rsidRDefault="00450CF6" w:rsidP="00FD7C3F">
      <w:pPr>
        <w:jc w:val="both"/>
      </w:pPr>
      <w:r>
        <w:t xml:space="preserve">When performing the tests, a computer unit is used to control the equipment. This ensures that </w:t>
      </w:r>
      <w:r w:rsidR="00DA22C3">
        <w:t>tests can be caried out in identical fashion without the chance of human error. This also means that if test results are different</w:t>
      </w:r>
      <w:r w:rsidR="00132CE0">
        <w:t xml:space="preserve">, then </w:t>
      </w:r>
      <w:r w:rsidR="00210798">
        <w:t>inferences</w:t>
      </w:r>
      <w:r w:rsidR="00132CE0">
        <w:t xml:space="preserve"> can be made about the equipment being </w:t>
      </w:r>
      <w:r w:rsidR="00210798">
        <w:t>tested</w:t>
      </w:r>
      <w:r w:rsidR="00132CE0">
        <w:t>. On rarer cases it could also imply</w:t>
      </w:r>
      <w:r w:rsidR="00124F1A">
        <w:t xml:space="preserve"> an error with the </w:t>
      </w:r>
      <w:r w:rsidR="00210798">
        <w:t>programme</w:t>
      </w:r>
      <w:r w:rsidR="00124F1A">
        <w:t xml:space="preserve"> or dyno. However, in such a case, the </w:t>
      </w:r>
      <w:r w:rsidR="00210798">
        <w:t>programme</w:t>
      </w:r>
      <w:r w:rsidR="00124F1A">
        <w:t xml:space="preserve"> </w:t>
      </w:r>
      <w:r w:rsidR="00210798">
        <w:t>will show an error message detailing the issue.</w:t>
      </w:r>
    </w:p>
    <w:p w14:paraId="5B3DAE00" w14:textId="77777777" w:rsidR="00E80741" w:rsidRDefault="00E80741" w:rsidP="00FD7C3F">
      <w:pPr>
        <w:jc w:val="both"/>
      </w:pPr>
    </w:p>
    <w:p w14:paraId="199E2346" w14:textId="36A7B7A9" w:rsidR="002D4232" w:rsidRDefault="002D4232" w:rsidP="00FD7C3F">
      <w:pPr>
        <w:jc w:val="both"/>
        <w:rPr>
          <w:rFonts w:asciiTheme="majorHAnsi" w:hAnsiTheme="majorHAnsi" w:cstheme="majorBidi"/>
          <w:color w:val="2F5496" w:themeColor="accent1" w:themeShade="BF"/>
          <w:sz w:val="32"/>
          <w:szCs w:val="32"/>
        </w:rPr>
      </w:pPr>
      <w:r>
        <w:br w:type="page"/>
      </w:r>
    </w:p>
    <w:bookmarkStart w:id="7" w:name="_Toc90036968" w:displacedByCustomXml="next"/>
    <w:sdt>
      <w:sdtPr>
        <w:id w:val="1315378044"/>
        <w:docPartObj>
          <w:docPartGallery w:val="Bibliographies"/>
          <w:docPartUnique/>
        </w:docPartObj>
      </w:sdtPr>
      <w:sdtEndPr>
        <w:rPr>
          <w:rFonts w:asciiTheme="minorHAnsi" w:eastAsiaTheme="minorHAnsi" w:hAnsiTheme="minorHAnsi" w:cstheme="minorBidi"/>
          <w:color w:val="auto"/>
          <w:sz w:val="22"/>
          <w:szCs w:val="22"/>
        </w:rPr>
      </w:sdtEndPr>
      <w:sdtContent>
        <w:p w14:paraId="51931923" w14:textId="350C395D" w:rsidR="009C74C1" w:rsidRDefault="009C74C1">
          <w:pPr>
            <w:pStyle w:val="Heading1"/>
          </w:pPr>
          <w:r>
            <w:t>7.0 References</w:t>
          </w:r>
          <w:bookmarkEnd w:id="7"/>
        </w:p>
        <w:sdt>
          <w:sdtPr>
            <w:id w:val="-573587230"/>
            <w:bibliography/>
          </w:sdtPr>
          <w:sdtContent>
            <w:p w14:paraId="2CC0B4C2" w14:textId="77777777" w:rsidR="009C74C1" w:rsidRDefault="009C74C1" w:rsidP="009C74C1">
              <w:pPr>
                <w:pStyle w:val="Bibliography"/>
                <w:rPr>
                  <w:noProof/>
                  <w:sz w:val="24"/>
                  <w:szCs w:val="24"/>
                </w:rPr>
              </w:pPr>
              <w:r>
                <w:fldChar w:fldCharType="begin"/>
              </w:r>
              <w:r>
                <w:instrText xml:space="preserve"> BIBLIOGRAPHY </w:instrText>
              </w:r>
              <w:r>
                <w:fldChar w:fldCharType="separate"/>
              </w:r>
              <w:r>
                <w:rPr>
                  <w:noProof/>
                </w:rPr>
                <w:t xml:space="preserve">AutoStatistics, 2021. </w:t>
              </w:r>
              <w:r>
                <w:rPr>
                  <w:i/>
                  <w:iCs/>
                  <w:noProof/>
                </w:rPr>
                <w:t xml:space="preserve">Honda D16A7 Engine. </w:t>
              </w:r>
              <w:r>
                <w:rPr>
                  <w:noProof/>
                </w:rPr>
                <w:t xml:space="preserve">[Online] </w:t>
              </w:r>
              <w:r>
                <w:rPr>
                  <w:noProof/>
                </w:rPr>
                <w:br/>
                <w:t xml:space="preserve">Available at: </w:t>
              </w:r>
              <w:r>
                <w:rPr>
                  <w:noProof/>
                  <w:u w:val="single"/>
                </w:rPr>
                <w:t>https://autostatistics.net/honda/engines/d16a7</w:t>
              </w:r>
              <w:r>
                <w:rPr>
                  <w:noProof/>
                </w:rPr>
                <w:br/>
                <w:t>[Accessed 10 December 2021].</w:t>
              </w:r>
            </w:p>
            <w:p w14:paraId="77E34D77" w14:textId="77777777" w:rsidR="009C74C1" w:rsidRDefault="009C74C1" w:rsidP="009C74C1">
              <w:pPr>
                <w:pStyle w:val="Bibliography"/>
                <w:rPr>
                  <w:noProof/>
                </w:rPr>
              </w:pPr>
              <w:r>
                <w:rPr>
                  <w:noProof/>
                </w:rPr>
                <w:t xml:space="preserve">Elprocus, 'No Date'. </w:t>
              </w:r>
              <w:r>
                <w:rPr>
                  <w:i/>
                  <w:iCs/>
                  <w:noProof/>
                </w:rPr>
                <w:t xml:space="preserve">What is Eddy Current Dynamometer : Construction &amp; Its Working. </w:t>
              </w:r>
              <w:r>
                <w:rPr>
                  <w:noProof/>
                </w:rPr>
                <w:t xml:space="preserve">[Online] </w:t>
              </w:r>
              <w:r>
                <w:rPr>
                  <w:noProof/>
                </w:rPr>
                <w:br/>
                <w:t xml:space="preserve">Available at: </w:t>
              </w:r>
              <w:r>
                <w:rPr>
                  <w:noProof/>
                  <w:u w:val="single"/>
                </w:rPr>
                <w:t>https://www.elprocus.com/what-is-eddy-current-dynamometer-construction-its-working/</w:t>
              </w:r>
              <w:r>
                <w:rPr>
                  <w:noProof/>
                </w:rPr>
                <w:br/>
                <w:t>[Accessed 10 December 2021].</w:t>
              </w:r>
            </w:p>
            <w:p w14:paraId="661FCA03" w14:textId="77777777" w:rsidR="009C74C1" w:rsidRDefault="009C74C1" w:rsidP="009C74C1">
              <w:pPr>
                <w:pStyle w:val="Bibliography"/>
                <w:rPr>
                  <w:noProof/>
                </w:rPr>
              </w:pPr>
              <w:r>
                <w:rPr>
                  <w:noProof/>
                </w:rPr>
                <w:t xml:space="preserve">Iqbal, M. A., 2013. </w:t>
              </w:r>
              <w:r>
                <w:rPr>
                  <w:i/>
                  <w:iCs/>
                  <w:noProof/>
                </w:rPr>
                <w:t xml:space="preserve">Effect of Engine Speed Variation on Brake Power. </w:t>
              </w:r>
              <w:r>
                <w:rPr>
                  <w:noProof/>
                </w:rPr>
                <w:t xml:space="preserve">[Online] </w:t>
              </w:r>
              <w:r>
                <w:rPr>
                  <w:noProof/>
                </w:rPr>
                <w:br/>
                <w:t xml:space="preserve">Available at: </w:t>
              </w:r>
              <w:r>
                <w:rPr>
                  <w:noProof/>
                  <w:u w:val="single"/>
                </w:rPr>
                <w:t>https://www.researchgate.net/figure/Effect-of-engine-speed-variation-on-brake-power_fig4_277892656</w:t>
              </w:r>
              <w:r>
                <w:rPr>
                  <w:noProof/>
                </w:rPr>
                <w:br/>
                <w:t>[Accessed 10 December 2021].</w:t>
              </w:r>
            </w:p>
            <w:p w14:paraId="6C95B1A0" w14:textId="77777777" w:rsidR="009C74C1" w:rsidRDefault="009C74C1" w:rsidP="009C74C1">
              <w:pPr>
                <w:pStyle w:val="Bibliography"/>
                <w:rPr>
                  <w:noProof/>
                </w:rPr>
              </w:pPr>
              <w:r>
                <w:rPr>
                  <w:noProof/>
                </w:rPr>
                <w:t xml:space="preserve">Lish, T., 2015. </w:t>
              </w:r>
              <w:r>
                <w:rPr>
                  <w:i/>
                  <w:iCs/>
                  <w:noProof/>
                </w:rPr>
                <w:t xml:space="preserve">What is a Dynamometer and How Does it Work?. </w:t>
              </w:r>
              <w:r>
                <w:rPr>
                  <w:noProof/>
                </w:rPr>
                <w:t xml:space="preserve">[Online] </w:t>
              </w:r>
              <w:r>
                <w:rPr>
                  <w:noProof/>
                </w:rPr>
                <w:br/>
                <w:t xml:space="preserve">Available at: </w:t>
              </w:r>
              <w:r>
                <w:rPr>
                  <w:noProof/>
                  <w:u w:val="single"/>
                </w:rPr>
                <w:t>https://www.setra.com/blog/test-and-measurement-dynamometer</w:t>
              </w:r>
              <w:r>
                <w:rPr>
                  <w:noProof/>
                </w:rPr>
                <w:br/>
                <w:t>[Accessed 10 December 2021].</w:t>
              </w:r>
            </w:p>
            <w:p w14:paraId="45CC2D7A" w14:textId="77777777" w:rsidR="009C74C1" w:rsidRDefault="009C74C1" w:rsidP="009C74C1">
              <w:pPr>
                <w:pStyle w:val="Bibliography"/>
                <w:rPr>
                  <w:noProof/>
                </w:rPr>
              </w:pPr>
              <w:r>
                <w:rPr>
                  <w:noProof/>
                </w:rPr>
                <w:t xml:space="preserve">Maawa, W. N., 2015. </w:t>
              </w:r>
              <w:r>
                <w:rPr>
                  <w:i/>
                  <w:iCs/>
                  <w:noProof/>
                </w:rPr>
                <w:t xml:space="preserve">Engine performance and emission of compression. </w:t>
              </w:r>
              <w:r>
                <w:rPr>
                  <w:noProof/>
                </w:rPr>
                <w:t xml:space="preserve">[Online] </w:t>
              </w:r>
              <w:r>
                <w:rPr>
                  <w:noProof/>
                </w:rPr>
                <w:br/>
                <w:t xml:space="preserve">Available at: </w:t>
              </w:r>
              <w:r>
                <w:rPr>
                  <w:noProof/>
                  <w:u w:val="single"/>
                </w:rPr>
                <w:t>https://iopscience.iop.org/article/10.1088/1757-899X/100/1/012061/pdf</w:t>
              </w:r>
              <w:r>
                <w:rPr>
                  <w:noProof/>
                </w:rPr>
                <w:br/>
                <w:t>[Accessed 10 December 2021].</w:t>
              </w:r>
            </w:p>
            <w:p w14:paraId="44F97FF4" w14:textId="77777777" w:rsidR="009C74C1" w:rsidRDefault="009C74C1" w:rsidP="009C74C1">
              <w:pPr>
                <w:pStyle w:val="Bibliography"/>
                <w:rPr>
                  <w:noProof/>
                </w:rPr>
              </w:pPr>
              <w:r>
                <w:rPr>
                  <w:noProof/>
                </w:rPr>
                <w:t xml:space="preserve">Stark, A., 'No Date'. </w:t>
              </w:r>
              <w:r>
                <w:rPr>
                  <w:i/>
                  <w:iCs/>
                  <w:noProof/>
                </w:rPr>
                <w:t xml:space="preserve">Power vs. Torque. </w:t>
              </w:r>
              <w:r>
                <w:rPr>
                  <w:noProof/>
                </w:rPr>
                <w:t xml:space="preserve">[Online] </w:t>
              </w:r>
              <w:r>
                <w:rPr>
                  <w:noProof/>
                </w:rPr>
                <w:br/>
                <w:t xml:space="preserve">Available at: </w:t>
              </w:r>
              <w:r>
                <w:rPr>
                  <w:noProof/>
                  <w:u w:val="single"/>
                </w:rPr>
                <w:t>https://x-engineer.org/power-vs-torque/</w:t>
              </w:r>
              <w:r>
                <w:rPr>
                  <w:noProof/>
                </w:rPr>
                <w:br/>
                <w:t>[Accessed 10 December 2021].</w:t>
              </w:r>
            </w:p>
            <w:p w14:paraId="13383B58" w14:textId="5923B860" w:rsidR="009C74C1" w:rsidRDefault="009C74C1" w:rsidP="009C74C1">
              <w:r>
                <w:rPr>
                  <w:b/>
                  <w:bCs/>
                  <w:noProof/>
                </w:rPr>
                <w:fldChar w:fldCharType="end"/>
              </w:r>
            </w:p>
          </w:sdtContent>
        </w:sdt>
      </w:sdtContent>
    </w:sdt>
    <w:p w14:paraId="78593B69" w14:textId="72B1C2B8" w:rsidR="00B60692" w:rsidRPr="003E519A" w:rsidRDefault="00B60692" w:rsidP="00FD7C3F">
      <w:pPr>
        <w:pStyle w:val="Heading1"/>
        <w:jc w:val="both"/>
        <w:rPr>
          <w:rFonts w:eastAsiaTheme="minorHAnsi"/>
        </w:rPr>
      </w:pPr>
    </w:p>
    <w:sectPr w:rsidR="00B60692" w:rsidRPr="003E519A" w:rsidSect="00F63FE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5DE0B5" w14:textId="77777777" w:rsidR="00990858" w:rsidRDefault="00990858" w:rsidP="00E84592">
      <w:pPr>
        <w:spacing w:after="0" w:line="240" w:lineRule="auto"/>
      </w:pPr>
      <w:r>
        <w:separator/>
      </w:r>
    </w:p>
  </w:endnote>
  <w:endnote w:type="continuationSeparator" w:id="0">
    <w:p w14:paraId="26463047" w14:textId="77777777" w:rsidR="00990858" w:rsidRDefault="00990858" w:rsidP="00E845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6F15D4" w14:textId="77777777" w:rsidR="00E84592" w:rsidRDefault="00E845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8051837"/>
      <w:docPartObj>
        <w:docPartGallery w:val="Page Numbers (Bottom of Page)"/>
        <w:docPartUnique/>
      </w:docPartObj>
    </w:sdtPr>
    <w:sdtEndPr>
      <w:rPr>
        <w:noProof/>
      </w:rPr>
    </w:sdtEndPr>
    <w:sdtContent>
      <w:p w14:paraId="68EFB41D" w14:textId="2720A410" w:rsidR="00E84592" w:rsidRDefault="00E845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2CF114" w14:textId="77777777" w:rsidR="00E84592" w:rsidRDefault="00E845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44514C" w14:textId="77777777" w:rsidR="00E84592" w:rsidRDefault="00E845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DF4309" w14:textId="77777777" w:rsidR="00990858" w:rsidRDefault="00990858" w:rsidP="00E84592">
      <w:pPr>
        <w:spacing w:after="0" w:line="240" w:lineRule="auto"/>
      </w:pPr>
      <w:r>
        <w:separator/>
      </w:r>
    </w:p>
  </w:footnote>
  <w:footnote w:type="continuationSeparator" w:id="0">
    <w:p w14:paraId="24272D08" w14:textId="77777777" w:rsidR="00990858" w:rsidRDefault="00990858" w:rsidP="00E845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13C6A8" w14:textId="77777777" w:rsidR="00E84592" w:rsidRDefault="00E845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2E6EBD" w14:textId="77777777" w:rsidR="00E84592" w:rsidRDefault="00E845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505637" w14:textId="77777777" w:rsidR="00E84592" w:rsidRDefault="00E8459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FE5"/>
    <w:rsid w:val="00033F08"/>
    <w:rsid w:val="00034608"/>
    <w:rsid w:val="00037F61"/>
    <w:rsid w:val="00047A4A"/>
    <w:rsid w:val="00055695"/>
    <w:rsid w:val="0005734E"/>
    <w:rsid w:val="000660D1"/>
    <w:rsid w:val="00093A94"/>
    <w:rsid w:val="000B1AF8"/>
    <w:rsid w:val="000D54A8"/>
    <w:rsid w:val="000E470E"/>
    <w:rsid w:val="000E6CC2"/>
    <w:rsid w:val="000F7F19"/>
    <w:rsid w:val="00122F46"/>
    <w:rsid w:val="00124F1A"/>
    <w:rsid w:val="00132CE0"/>
    <w:rsid w:val="00154E2D"/>
    <w:rsid w:val="00183260"/>
    <w:rsid w:val="001A53BB"/>
    <w:rsid w:val="001A5773"/>
    <w:rsid w:val="001B5EAC"/>
    <w:rsid w:val="001C07B2"/>
    <w:rsid w:val="001C2AFD"/>
    <w:rsid w:val="001D2E17"/>
    <w:rsid w:val="00210798"/>
    <w:rsid w:val="002134B9"/>
    <w:rsid w:val="0022010C"/>
    <w:rsid w:val="00256809"/>
    <w:rsid w:val="002862EB"/>
    <w:rsid w:val="00291B39"/>
    <w:rsid w:val="0029722E"/>
    <w:rsid w:val="002B1538"/>
    <w:rsid w:val="002C6250"/>
    <w:rsid w:val="002D4232"/>
    <w:rsid w:val="002D72FF"/>
    <w:rsid w:val="002F0A22"/>
    <w:rsid w:val="002F5CD5"/>
    <w:rsid w:val="003240B7"/>
    <w:rsid w:val="003371F4"/>
    <w:rsid w:val="003567FE"/>
    <w:rsid w:val="00372DFA"/>
    <w:rsid w:val="00380CFA"/>
    <w:rsid w:val="00382347"/>
    <w:rsid w:val="00385697"/>
    <w:rsid w:val="003869C6"/>
    <w:rsid w:val="003D1233"/>
    <w:rsid w:val="003E519A"/>
    <w:rsid w:val="003E7FF0"/>
    <w:rsid w:val="003F68AD"/>
    <w:rsid w:val="00415B61"/>
    <w:rsid w:val="004171F2"/>
    <w:rsid w:val="00434E7F"/>
    <w:rsid w:val="00450CF6"/>
    <w:rsid w:val="004978C4"/>
    <w:rsid w:val="004A48B1"/>
    <w:rsid w:val="004F797F"/>
    <w:rsid w:val="00505026"/>
    <w:rsid w:val="00516454"/>
    <w:rsid w:val="00516873"/>
    <w:rsid w:val="005206CF"/>
    <w:rsid w:val="00525BF7"/>
    <w:rsid w:val="00542496"/>
    <w:rsid w:val="00543623"/>
    <w:rsid w:val="005438CD"/>
    <w:rsid w:val="00546CEF"/>
    <w:rsid w:val="005679F2"/>
    <w:rsid w:val="005815E4"/>
    <w:rsid w:val="00595AD9"/>
    <w:rsid w:val="005D1613"/>
    <w:rsid w:val="005F5272"/>
    <w:rsid w:val="005F593A"/>
    <w:rsid w:val="006017B2"/>
    <w:rsid w:val="006036D1"/>
    <w:rsid w:val="006147B9"/>
    <w:rsid w:val="00620B01"/>
    <w:rsid w:val="00644DCB"/>
    <w:rsid w:val="00645B3F"/>
    <w:rsid w:val="006544FE"/>
    <w:rsid w:val="006600C0"/>
    <w:rsid w:val="00661D5C"/>
    <w:rsid w:val="00691562"/>
    <w:rsid w:val="006B0702"/>
    <w:rsid w:val="00703352"/>
    <w:rsid w:val="00727F33"/>
    <w:rsid w:val="00737BC1"/>
    <w:rsid w:val="00771F40"/>
    <w:rsid w:val="00772A88"/>
    <w:rsid w:val="007817D2"/>
    <w:rsid w:val="007B3C41"/>
    <w:rsid w:val="007B5E39"/>
    <w:rsid w:val="007E225B"/>
    <w:rsid w:val="007F32CC"/>
    <w:rsid w:val="007F7648"/>
    <w:rsid w:val="00825698"/>
    <w:rsid w:val="0083049C"/>
    <w:rsid w:val="008377CF"/>
    <w:rsid w:val="00885E66"/>
    <w:rsid w:val="008976E0"/>
    <w:rsid w:val="008A39AA"/>
    <w:rsid w:val="008B0F96"/>
    <w:rsid w:val="008B354A"/>
    <w:rsid w:val="008B7CBF"/>
    <w:rsid w:val="008C0E51"/>
    <w:rsid w:val="008E0B01"/>
    <w:rsid w:val="008E2940"/>
    <w:rsid w:val="008F615A"/>
    <w:rsid w:val="009173F5"/>
    <w:rsid w:val="00941200"/>
    <w:rsid w:val="00957A63"/>
    <w:rsid w:val="0097516C"/>
    <w:rsid w:val="009828A6"/>
    <w:rsid w:val="00990858"/>
    <w:rsid w:val="009C2691"/>
    <w:rsid w:val="009C74C1"/>
    <w:rsid w:val="009D061C"/>
    <w:rsid w:val="009E4310"/>
    <w:rsid w:val="00A26C04"/>
    <w:rsid w:val="00A330F1"/>
    <w:rsid w:val="00A61827"/>
    <w:rsid w:val="00A61A8E"/>
    <w:rsid w:val="00A76D07"/>
    <w:rsid w:val="00A86E61"/>
    <w:rsid w:val="00AE2998"/>
    <w:rsid w:val="00B15153"/>
    <w:rsid w:val="00B17704"/>
    <w:rsid w:val="00B45EC2"/>
    <w:rsid w:val="00B60692"/>
    <w:rsid w:val="00B77E6E"/>
    <w:rsid w:val="00B9754E"/>
    <w:rsid w:val="00BB263B"/>
    <w:rsid w:val="00BF2A9B"/>
    <w:rsid w:val="00C165F0"/>
    <w:rsid w:val="00C23598"/>
    <w:rsid w:val="00C55F9E"/>
    <w:rsid w:val="00C606C4"/>
    <w:rsid w:val="00C6781F"/>
    <w:rsid w:val="00CA5E67"/>
    <w:rsid w:val="00CC14B4"/>
    <w:rsid w:val="00CC58FA"/>
    <w:rsid w:val="00CC7226"/>
    <w:rsid w:val="00D44EFD"/>
    <w:rsid w:val="00D52DD5"/>
    <w:rsid w:val="00D57ED9"/>
    <w:rsid w:val="00D70909"/>
    <w:rsid w:val="00D77C4E"/>
    <w:rsid w:val="00D85138"/>
    <w:rsid w:val="00D9335B"/>
    <w:rsid w:val="00DA22C3"/>
    <w:rsid w:val="00DD3EB5"/>
    <w:rsid w:val="00DD4291"/>
    <w:rsid w:val="00DF51D1"/>
    <w:rsid w:val="00E16D4F"/>
    <w:rsid w:val="00E31A67"/>
    <w:rsid w:val="00E66354"/>
    <w:rsid w:val="00E80741"/>
    <w:rsid w:val="00E84592"/>
    <w:rsid w:val="00E932CA"/>
    <w:rsid w:val="00E9348C"/>
    <w:rsid w:val="00E940E9"/>
    <w:rsid w:val="00E95D59"/>
    <w:rsid w:val="00EA0C1B"/>
    <w:rsid w:val="00EC09ED"/>
    <w:rsid w:val="00EC0B88"/>
    <w:rsid w:val="00EE0740"/>
    <w:rsid w:val="00EE1DCB"/>
    <w:rsid w:val="00EF1188"/>
    <w:rsid w:val="00EF5B3A"/>
    <w:rsid w:val="00F007AD"/>
    <w:rsid w:val="00F102E3"/>
    <w:rsid w:val="00F22680"/>
    <w:rsid w:val="00F503B9"/>
    <w:rsid w:val="00F56CCA"/>
    <w:rsid w:val="00F63FE5"/>
    <w:rsid w:val="00F90777"/>
    <w:rsid w:val="00FA1A7F"/>
    <w:rsid w:val="00FC021E"/>
    <w:rsid w:val="00FC4B2B"/>
    <w:rsid w:val="00FC726D"/>
    <w:rsid w:val="00FD7C3F"/>
    <w:rsid w:val="00FF6806"/>
    <w:rsid w:val="00FF6C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ED32DF"/>
  <w15:chartTrackingRefBased/>
  <w15:docId w15:val="{F9190135-1856-4B2B-9D60-ED3830DC7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7F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63F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3FE5"/>
    <w:rPr>
      <w:rFonts w:eastAsiaTheme="minorEastAsia"/>
      <w:lang w:val="en-US"/>
    </w:rPr>
  </w:style>
  <w:style w:type="character" w:customStyle="1" w:styleId="Heading1Char">
    <w:name w:val="Heading 1 Char"/>
    <w:basedOn w:val="DefaultParagraphFont"/>
    <w:link w:val="Heading1"/>
    <w:uiPriority w:val="9"/>
    <w:rsid w:val="00727F3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845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592"/>
  </w:style>
  <w:style w:type="paragraph" w:styleId="Footer">
    <w:name w:val="footer"/>
    <w:basedOn w:val="Normal"/>
    <w:link w:val="FooterChar"/>
    <w:uiPriority w:val="99"/>
    <w:unhideWhenUsed/>
    <w:rsid w:val="00E845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592"/>
  </w:style>
  <w:style w:type="paragraph" w:styleId="TOCHeading">
    <w:name w:val="TOC Heading"/>
    <w:basedOn w:val="Heading1"/>
    <w:next w:val="Normal"/>
    <w:uiPriority w:val="39"/>
    <w:unhideWhenUsed/>
    <w:qFormat/>
    <w:rsid w:val="006147B9"/>
    <w:pPr>
      <w:outlineLvl w:val="9"/>
    </w:pPr>
    <w:rPr>
      <w:lang w:val="en-US"/>
    </w:rPr>
  </w:style>
  <w:style w:type="paragraph" w:styleId="TOC1">
    <w:name w:val="toc 1"/>
    <w:basedOn w:val="Normal"/>
    <w:next w:val="Normal"/>
    <w:autoRedefine/>
    <w:uiPriority w:val="39"/>
    <w:unhideWhenUsed/>
    <w:rsid w:val="006147B9"/>
    <w:pPr>
      <w:spacing w:after="100"/>
    </w:pPr>
  </w:style>
  <w:style w:type="character" w:styleId="Hyperlink">
    <w:name w:val="Hyperlink"/>
    <w:basedOn w:val="DefaultParagraphFont"/>
    <w:uiPriority w:val="99"/>
    <w:unhideWhenUsed/>
    <w:rsid w:val="006147B9"/>
    <w:rPr>
      <w:color w:val="0563C1" w:themeColor="hyperlink"/>
      <w:u w:val="single"/>
    </w:rPr>
  </w:style>
  <w:style w:type="paragraph" w:styleId="Caption">
    <w:name w:val="caption"/>
    <w:basedOn w:val="Normal"/>
    <w:next w:val="Normal"/>
    <w:uiPriority w:val="35"/>
    <w:unhideWhenUsed/>
    <w:qFormat/>
    <w:rsid w:val="00E95D59"/>
    <w:pPr>
      <w:spacing w:after="200" w:line="240" w:lineRule="auto"/>
    </w:pPr>
    <w:rPr>
      <w:i/>
      <w:iCs/>
      <w:color w:val="44546A" w:themeColor="text2"/>
      <w:sz w:val="18"/>
      <w:szCs w:val="18"/>
    </w:rPr>
  </w:style>
  <w:style w:type="paragraph" w:styleId="NormalWeb">
    <w:name w:val="Normal (Web)"/>
    <w:basedOn w:val="Normal"/>
    <w:uiPriority w:val="99"/>
    <w:semiHidden/>
    <w:unhideWhenUsed/>
    <w:rsid w:val="00D7090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9C74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516855">
      <w:bodyDiv w:val="1"/>
      <w:marLeft w:val="0"/>
      <w:marRight w:val="0"/>
      <w:marTop w:val="0"/>
      <w:marBottom w:val="0"/>
      <w:divBdr>
        <w:top w:val="none" w:sz="0" w:space="0" w:color="auto"/>
        <w:left w:val="none" w:sz="0" w:space="0" w:color="auto"/>
        <w:bottom w:val="none" w:sz="0" w:space="0" w:color="auto"/>
        <w:right w:val="none" w:sz="0" w:space="0" w:color="auto"/>
      </w:divBdr>
    </w:div>
    <w:div w:id="218984337">
      <w:bodyDiv w:val="1"/>
      <w:marLeft w:val="0"/>
      <w:marRight w:val="0"/>
      <w:marTop w:val="0"/>
      <w:marBottom w:val="0"/>
      <w:divBdr>
        <w:top w:val="none" w:sz="0" w:space="0" w:color="auto"/>
        <w:left w:val="none" w:sz="0" w:space="0" w:color="auto"/>
        <w:bottom w:val="none" w:sz="0" w:space="0" w:color="auto"/>
        <w:right w:val="none" w:sz="0" w:space="0" w:color="auto"/>
      </w:divBdr>
    </w:div>
    <w:div w:id="237517645">
      <w:bodyDiv w:val="1"/>
      <w:marLeft w:val="0"/>
      <w:marRight w:val="0"/>
      <w:marTop w:val="0"/>
      <w:marBottom w:val="0"/>
      <w:divBdr>
        <w:top w:val="none" w:sz="0" w:space="0" w:color="auto"/>
        <w:left w:val="none" w:sz="0" w:space="0" w:color="auto"/>
        <w:bottom w:val="none" w:sz="0" w:space="0" w:color="auto"/>
        <w:right w:val="none" w:sz="0" w:space="0" w:color="auto"/>
      </w:divBdr>
    </w:div>
    <w:div w:id="264729713">
      <w:bodyDiv w:val="1"/>
      <w:marLeft w:val="0"/>
      <w:marRight w:val="0"/>
      <w:marTop w:val="0"/>
      <w:marBottom w:val="0"/>
      <w:divBdr>
        <w:top w:val="none" w:sz="0" w:space="0" w:color="auto"/>
        <w:left w:val="none" w:sz="0" w:space="0" w:color="auto"/>
        <w:bottom w:val="none" w:sz="0" w:space="0" w:color="auto"/>
        <w:right w:val="none" w:sz="0" w:space="0" w:color="auto"/>
      </w:divBdr>
    </w:div>
    <w:div w:id="369498382">
      <w:bodyDiv w:val="1"/>
      <w:marLeft w:val="0"/>
      <w:marRight w:val="0"/>
      <w:marTop w:val="0"/>
      <w:marBottom w:val="0"/>
      <w:divBdr>
        <w:top w:val="none" w:sz="0" w:space="0" w:color="auto"/>
        <w:left w:val="none" w:sz="0" w:space="0" w:color="auto"/>
        <w:bottom w:val="none" w:sz="0" w:space="0" w:color="auto"/>
        <w:right w:val="none" w:sz="0" w:space="0" w:color="auto"/>
      </w:divBdr>
    </w:div>
    <w:div w:id="403256651">
      <w:bodyDiv w:val="1"/>
      <w:marLeft w:val="0"/>
      <w:marRight w:val="0"/>
      <w:marTop w:val="0"/>
      <w:marBottom w:val="0"/>
      <w:divBdr>
        <w:top w:val="none" w:sz="0" w:space="0" w:color="auto"/>
        <w:left w:val="none" w:sz="0" w:space="0" w:color="auto"/>
        <w:bottom w:val="none" w:sz="0" w:space="0" w:color="auto"/>
        <w:right w:val="none" w:sz="0" w:space="0" w:color="auto"/>
      </w:divBdr>
    </w:div>
    <w:div w:id="505361009">
      <w:bodyDiv w:val="1"/>
      <w:marLeft w:val="0"/>
      <w:marRight w:val="0"/>
      <w:marTop w:val="0"/>
      <w:marBottom w:val="0"/>
      <w:divBdr>
        <w:top w:val="none" w:sz="0" w:space="0" w:color="auto"/>
        <w:left w:val="none" w:sz="0" w:space="0" w:color="auto"/>
        <w:bottom w:val="none" w:sz="0" w:space="0" w:color="auto"/>
        <w:right w:val="none" w:sz="0" w:space="0" w:color="auto"/>
      </w:divBdr>
    </w:div>
    <w:div w:id="535243532">
      <w:bodyDiv w:val="1"/>
      <w:marLeft w:val="0"/>
      <w:marRight w:val="0"/>
      <w:marTop w:val="0"/>
      <w:marBottom w:val="0"/>
      <w:divBdr>
        <w:top w:val="none" w:sz="0" w:space="0" w:color="auto"/>
        <w:left w:val="none" w:sz="0" w:space="0" w:color="auto"/>
        <w:bottom w:val="none" w:sz="0" w:space="0" w:color="auto"/>
        <w:right w:val="none" w:sz="0" w:space="0" w:color="auto"/>
      </w:divBdr>
    </w:div>
    <w:div w:id="646977767">
      <w:bodyDiv w:val="1"/>
      <w:marLeft w:val="0"/>
      <w:marRight w:val="0"/>
      <w:marTop w:val="0"/>
      <w:marBottom w:val="0"/>
      <w:divBdr>
        <w:top w:val="none" w:sz="0" w:space="0" w:color="auto"/>
        <w:left w:val="none" w:sz="0" w:space="0" w:color="auto"/>
        <w:bottom w:val="none" w:sz="0" w:space="0" w:color="auto"/>
        <w:right w:val="none" w:sz="0" w:space="0" w:color="auto"/>
      </w:divBdr>
    </w:div>
    <w:div w:id="654800505">
      <w:bodyDiv w:val="1"/>
      <w:marLeft w:val="0"/>
      <w:marRight w:val="0"/>
      <w:marTop w:val="0"/>
      <w:marBottom w:val="0"/>
      <w:divBdr>
        <w:top w:val="none" w:sz="0" w:space="0" w:color="auto"/>
        <w:left w:val="none" w:sz="0" w:space="0" w:color="auto"/>
        <w:bottom w:val="none" w:sz="0" w:space="0" w:color="auto"/>
        <w:right w:val="none" w:sz="0" w:space="0" w:color="auto"/>
      </w:divBdr>
    </w:div>
    <w:div w:id="732968177">
      <w:bodyDiv w:val="1"/>
      <w:marLeft w:val="0"/>
      <w:marRight w:val="0"/>
      <w:marTop w:val="0"/>
      <w:marBottom w:val="0"/>
      <w:divBdr>
        <w:top w:val="none" w:sz="0" w:space="0" w:color="auto"/>
        <w:left w:val="none" w:sz="0" w:space="0" w:color="auto"/>
        <w:bottom w:val="none" w:sz="0" w:space="0" w:color="auto"/>
        <w:right w:val="none" w:sz="0" w:space="0" w:color="auto"/>
      </w:divBdr>
    </w:div>
    <w:div w:id="862741870">
      <w:bodyDiv w:val="1"/>
      <w:marLeft w:val="0"/>
      <w:marRight w:val="0"/>
      <w:marTop w:val="0"/>
      <w:marBottom w:val="0"/>
      <w:divBdr>
        <w:top w:val="none" w:sz="0" w:space="0" w:color="auto"/>
        <w:left w:val="none" w:sz="0" w:space="0" w:color="auto"/>
        <w:bottom w:val="none" w:sz="0" w:space="0" w:color="auto"/>
        <w:right w:val="none" w:sz="0" w:space="0" w:color="auto"/>
      </w:divBdr>
    </w:div>
    <w:div w:id="944732874">
      <w:bodyDiv w:val="1"/>
      <w:marLeft w:val="0"/>
      <w:marRight w:val="0"/>
      <w:marTop w:val="0"/>
      <w:marBottom w:val="0"/>
      <w:divBdr>
        <w:top w:val="none" w:sz="0" w:space="0" w:color="auto"/>
        <w:left w:val="none" w:sz="0" w:space="0" w:color="auto"/>
        <w:bottom w:val="none" w:sz="0" w:space="0" w:color="auto"/>
        <w:right w:val="none" w:sz="0" w:space="0" w:color="auto"/>
      </w:divBdr>
    </w:div>
    <w:div w:id="978221381">
      <w:bodyDiv w:val="1"/>
      <w:marLeft w:val="0"/>
      <w:marRight w:val="0"/>
      <w:marTop w:val="0"/>
      <w:marBottom w:val="0"/>
      <w:divBdr>
        <w:top w:val="none" w:sz="0" w:space="0" w:color="auto"/>
        <w:left w:val="none" w:sz="0" w:space="0" w:color="auto"/>
        <w:bottom w:val="none" w:sz="0" w:space="0" w:color="auto"/>
        <w:right w:val="none" w:sz="0" w:space="0" w:color="auto"/>
      </w:divBdr>
    </w:div>
    <w:div w:id="1111052794">
      <w:bodyDiv w:val="1"/>
      <w:marLeft w:val="0"/>
      <w:marRight w:val="0"/>
      <w:marTop w:val="0"/>
      <w:marBottom w:val="0"/>
      <w:divBdr>
        <w:top w:val="none" w:sz="0" w:space="0" w:color="auto"/>
        <w:left w:val="none" w:sz="0" w:space="0" w:color="auto"/>
        <w:bottom w:val="none" w:sz="0" w:space="0" w:color="auto"/>
        <w:right w:val="none" w:sz="0" w:space="0" w:color="auto"/>
      </w:divBdr>
    </w:div>
    <w:div w:id="1112091832">
      <w:bodyDiv w:val="1"/>
      <w:marLeft w:val="0"/>
      <w:marRight w:val="0"/>
      <w:marTop w:val="0"/>
      <w:marBottom w:val="0"/>
      <w:divBdr>
        <w:top w:val="none" w:sz="0" w:space="0" w:color="auto"/>
        <w:left w:val="none" w:sz="0" w:space="0" w:color="auto"/>
        <w:bottom w:val="none" w:sz="0" w:space="0" w:color="auto"/>
        <w:right w:val="none" w:sz="0" w:space="0" w:color="auto"/>
      </w:divBdr>
    </w:div>
    <w:div w:id="1147092272">
      <w:bodyDiv w:val="1"/>
      <w:marLeft w:val="0"/>
      <w:marRight w:val="0"/>
      <w:marTop w:val="0"/>
      <w:marBottom w:val="0"/>
      <w:divBdr>
        <w:top w:val="none" w:sz="0" w:space="0" w:color="auto"/>
        <w:left w:val="none" w:sz="0" w:space="0" w:color="auto"/>
        <w:bottom w:val="none" w:sz="0" w:space="0" w:color="auto"/>
        <w:right w:val="none" w:sz="0" w:space="0" w:color="auto"/>
      </w:divBdr>
    </w:div>
    <w:div w:id="1171991563">
      <w:bodyDiv w:val="1"/>
      <w:marLeft w:val="0"/>
      <w:marRight w:val="0"/>
      <w:marTop w:val="0"/>
      <w:marBottom w:val="0"/>
      <w:divBdr>
        <w:top w:val="none" w:sz="0" w:space="0" w:color="auto"/>
        <w:left w:val="none" w:sz="0" w:space="0" w:color="auto"/>
        <w:bottom w:val="none" w:sz="0" w:space="0" w:color="auto"/>
        <w:right w:val="none" w:sz="0" w:space="0" w:color="auto"/>
      </w:divBdr>
    </w:div>
    <w:div w:id="1381132534">
      <w:bodyDiv w:val="1"/>
      <w:marLeft w:val="0"/>
      <w:marRight w:val="0"/>
      <w:marTop w:val="0"/>
      <w:marBottom w:val="0"/>
      <w:divBdr>
        <w:top w:val="none" w:sz="0" w:space="0" w:color="auto"/>
        <w:left w:val="none" w:sz="0" w:space="0" w:color="auto"/>
        <w:bottom w:val="none" w:sz="0" w:space="0" w:color="auto"/>
        <w:right w:val="none" w:sz="0" w:space="0" w:color="auto"/>
      </w:divBdr>
    </w:div>
    <w:div w:id="1417677216">
      <w:bodyDiv w:val="1"/>
      <w:marLeft w:val="0"/>
      <w:marRight w:val="0"/>
      <w:marTop w:val="0"/>
      <w:marBottom w:val="0"/>
      <w:divBdr>
        <w:top w:val="none" w:sz="0" w:space="0" w:color="auto"/>
        <w:left w:val="none" w:sz="0" w:space="0" w:color="auto"/>
        <w:bottom w:val="none" w:sz="0" w:space="0" w:color="auto"/>
        <w:right w:val="none" w:sz="0" w:space="0" w:color="auto"/>
      </w:divBdr>
    </w:div>
    <w:div w:id="1540626190">
      <w:bodyDiv w:val="1"/>
      <w:marLeft w:val="0"/>
      <w:marRight w:val="0"/>
      <w:marTop w:val="0"/>
      <w:marBottom w:val="0"/>
      <w:divBdr>
        <w:top w:val="none" w:sz="0" w:space="0" w:color="auto"/>
        <w:left w:val="none" w:sz="0" w:space="0" w:color="auto"/>
        <w:bottom w:val="none" w:sz="0" w:space="0" w:color="auto"/>
        <w:right w:val="none" w:sz="0" w:space="0" w:color="auto"/>
      </w:divBdr>
    </w:div>
    <w:div w:id="1554659155">
      <w:bodyDiv w:val="1"/>
      <w:marLeft w:val="0"/>
      <w:marRight w:val="0"/>
      <w:marTop w:val="0"/>
      <w:marBottom w:val="0"/>
      <w:divBdr>
        <w:top w:val="none" w:sz="0" w:space="0" w:color="auto"/>
        <w:left w:val="none" w:sz="0" w:space="0" w:color="auto"/>
        <w:bottom w:val="none" w:sz="0" w:space="0" w:color="auto"/>
        <w:right w:val="none" w:sz="0" w:space="0" w:color="auto"/>
      </w:divBdr>
    </w:div>
    <w:div w:id="1644239017">
      <w:bodyDiv w:val="1"/>
      <w:marLeft w:val="0"/>
      <w:marRight w:val="0"/>
      <w:marTop w:val="0"/>
      <w:marBottom w:val="0"/>
      <w:divBdr>
        <w:top w:val="none" w:sz="0" w:space="0" w:color="auto"/>
        <w:left w:val="none" w:sz="0" w:space="0" w:color="auto"/>
        <w:bottom w:val="none" w:sz="0" w:space="0" w:color="auto"/>
        <w:right w:val="none" w:sz="0" w:space="0" w:color="auto"/>
      </w:divBdr>
    </w:div>
    <w:div w:id="1721048874">
      <w:bodyDiv w:val="1"/>
      <w:marLeft w:val="0"/>
      <w:marRight w:val="0"/>
      <w:marTop w:val="0"/>
      <w:marBottom w:val="0"/>
      <w:divBdr>
        <w:top w:val="none" w:sz="0" w:space="0" w:color="auto"/>
        <w:left w:val="none" w:sz="0" w:space="0" w:color="auto"/>
        <w:bottom w:val="none" w:sz="0" w:space="0" w:color="auto"/>
        <w:right w:val="none" w:sz="0" w:space="0" w:color="auto"/>
      </w:divBdr>
    </w:div>
    <w:div w:id="1867017248">
      <w:bodyDiv w:val="1"/>
      <w:marLeft w:val="0"/>
      <w:marRight w:val="0"/>
      <w:marTop w:val="0"/>
      <w:marBottom w:val="0"/>
      <w:divBdr>
        <w:top w:val="none" w:sz="0" w:space="0" w:color="auto"/>
        <w:left w:val="none" w:sz="0" w:space="0" w:color="auto"/>
        <w:bottom w:val="none" w:sz="0" w:space="0" w:color="auto"/>
        <w:right w:val="none" w:sz="0" w:space="0" w:color="auto"/>
      </w:divBdr>
    </w:div>
    <w:div w:id="1924141299">
      <w:bodyDiv w:val="1"/>
      <w:marLeft w:val="0"/>
      <w:marRight w:val="0"/>
      <w:marTop w:val="0"/>
      <w:marBottom w:val="0"/>
      <w:divBdr>
        <w:top w:val="none" w:sz="0" w:space="0" w:color="auto"/>
        <w:left w:val="none" w:sz="0" w:space="0" w:color="auto"/>
        <w:bottom w:val="none" w:sz="0" w:space="0" w:color="auto"/>
        <w:right w:val="none" w:sz="0" w:space="0" w:color="auto"/>
      </w:divBdr>
    </w:div>
    <w:div w:id="1933270563">
      <w:bodyDiv w:val="1"/>
      <w:marLeft w:val="0"/>
      <w:marRight w:val="0"/>
      <w:marTop w:val="0"/>
      <w:marBottom w:val="0"/>
      <w:divBdr>
        <w:top w:val="none" w:sz="0" w:space="0" w:color="auto"/>
        <w:left w:val="none" w:sz="0" w:space="0" w:color="auto"/>
        <w:bottom w:val="none" w:sz="0" w:space="0" w:color="auto"/>
        <w:right w:val="none" w:sz="0" w:space="0" w:color="auto"/>
      </w:divBdr>
    </w:div>
    <w:div w:id="1935161216">
      <w:bodyDiv w:val="1"/>
      <w:marLeft w:val="0"/>
      <w:marRight w:val="0"/>
      <w:marTop w:val="0"/>
      <w:marBottom w:val="0"/>
      <w:divBdr>
        <w:top w:val="none" w:sz="0" w:space="0" w:color="auto"/>
        <w:left w:val="none" w:sz="0" w:space="0" w:color="auto"/>
        <w:bottom w:val="none" w:sz="0" w:space="0" w:color="auto"/>
        <w:right w:val="none" w:sz="0" w:space="0" w:color="auto"/>
      </w:divBdr>
    </w:div>
    <w:div w:id="1961913193">
      <w:bodyDiv w:val="1"/>
      <w:marLeft w:val="0"/>
      <w:marRight w:val="0"/>
      <w:marTop w:val="0"/>
      <w:marBottom w:val="0"/>
      <w:divBdr>
        <w:top w:val="none" w:sz="0" w:space="0" w:color="auto"/>
        <w:left w:val="none" w:sz="0" w:space="0" w:color="auto"/>
        <w:bottom w:val="none" w:sz="0" w:space="0" w:color="auto"/>
        <w:right w:val="none" w:sz="0" w:space="0" w:color="auto"/>
      </w:divBdr>
    </w:div>
    <w:div w:id="2068065165">
      <w:bodyDiv w:val="1"/>
      <w:marLeft w:val="0"/>
      <w:marRight w:val="0"/>
      <w:marTop w:val="0"/>
      <w:marBottom w:val="0"/>
      <w:divBdr>
        <w:top w:val="none" w:sz="0" w:space="0" w:color="auto"/>
        <w:left w:val="none" w:sz="0" w:space="0" w:color="auto"/>
        <w:bottom w:val="none" w:sz="0" w:space="0" w:color="auto"/>
        <w:right w:val="none" w:sz="0" w:space="0" w:color="auto"/>
      </w:divBdr>
    </w:div>
    <w:div w:id="2075274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eader" Target="header3.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jpeg"/><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glossaryDocument" Target="glossary/document.xml"/><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9.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B349908F6DE4FA290785456B8E459D3"/>
        <w:category>
          <w:name w:val="General"/>
          <w:gallery w:val="placeholder"/>
        </w:category>
        <w:types>
          <w:type w:val="bbPlcHdr"/>
        </w:types>
        <w:behaviors>
          <w:behavior w:val="content"/>
        </w:behaviors>
        <w:guid w:val="{8667ED97-7CA5-4092-B2F5-4252E2B79F88}"/>
      </w:docPartPr>
      <w:docPartBody>
        <w:p w:rsidR="006C02D1" w:rsidRDefault="00192D8B" w:rsidP="00192D8B">
          <w:pPr>
            <w:pStyle w:val="4B349908F6DE4FA290785456B8E459D3"/>
          </w:pPr>
          <w:r>
            <w:rPr>
              <w:color w:val="4472C4" w:themeColor="accent1"/>
              <w:sz w:val="28"/>
              <w:szCs w:val="28"/>
            </w:rPr>
            <w:t>[Author name]</w:t>
          </w:r>
        </w:p>
      </w:docPartBody>
    </w:docPart>
    <w:docPart>
      <w:docPartPr>
        <w:name w:val="9F051F69A8FB4343A7F4BA60780F6D66"/>
        <w:category>
          <w:name w:val="General"/>
          <w:gallery w:val="placeholder"/>
        </w:category>
        <w:types>
          <w:type w:val="bbPlcHdr"/>
        </w:types>
        <w:behaviors>
          <w:behavior w:val="content"/>
        </w:behaviors>
        <w:guid w:val="{5B04A3B6-E19C-4E37-9B22-10AEF93AB36F}"/>
      </w:docPartPr>
      <w:docPartBody>
        <w:p w:rsidR="006C02D1" w:rsidRDefault="00192D8B" w:rsidP="00192D8B">
          <w:pPr>
            <w:pStyle w:val="9F051F69A8FB4343A7F4BA60780F6D66"/>
          </w:pPr>
          <w:r>
            <w:rPr>
              <w:color w:val="4472C4" w:themeColor="accent1"/>
              <w:sz w:val="28"/>
              <w:szCs w:val="28"/>
            </w:rPr>
            <w:t>[Date]</w:t>
          </w:r>
        </w:p>
      </w:docPartBody>
    </w:docPart>
    <w:docPart>
      <w:docPartPr>
        <w:name w:val="9C577BFA59FB4F61847F58B732A76086"/>
        <w:category>
          <w:name w:val="General"/>
          <w:gallery w:val="placeholder"/>
        </w:category>
        <w:types>
          <w:type w:val="bbPlcHdr"/>
        </w:types>
        <w:behaviors>
          <w:behavior w:val="content"/>
        </w:behaviors>
        <w:guid w:val="{5803E1D3-4FCE-420F-9E8B-BEF254306F0E}"/>
      </w:docPartPr>
      <w:docPartBody>
        <w:p w:rsidR="006C02D1" w:rsidRDefault="00192D8B" w:rsidP="00192D8B">
          <w:pPr>
            <w:pStyle w:val="9C577BFA59FB4F61847F58B732A76086"/>
          </w:pPr>
          <w:r>
            <w:rPr>
              <w:color w:val="2F5496" w:themeColor="accent1" w:themeShade="BF"/>
              <w:sz w:val="24"/>
              <w:szCs w:val="24"/>
            </w:rPr>
            <w:t>[Company name]</w:t>
          </w:r>
        </w:p>
      </w:docPartBody>
    </w:docPart>
    <w:docPart>
      <w:docPartPr>
        <w:name w:val="C2C6D29A7C584509A35374CE2A31E974"/>
        <w:category>
          <w:name w:val="General"/>
          <w:gallery w:val="placeholder"/>
        </w:category>
        <w:types>
          <w:type w:val="bbPlcHdr"/>
        </w:types>
        <w:behaviors>
          <w:behavior w:val="content"/>
        </w:behaviors>
        <w:guid w:val="{DFC12CB9-A428-4A82-9A0B-6392878DD30E}"/>
      </w:docPartPr>
      <w:docPartBody>
        <w:p w:rsidR="006C02D1" w:rsidRDefault="00192D8B" w:rsidP="00192D8B">
          <w:pPr>
            <w:pStyle w:val="C2C6D29A7C584509A35374CE2A31E974"/>
          </w:pPr>
          <w:r>
            <w:rPr>
              <w:rFonts w:asciiTheme="majorHAnsi" w:eastAsiaTheme="majorEastAsia" w:hAnsiTheme="majorHAnsi" w:cstheme="majorBidi"/>
              <w:color w:val="4472C4" w:themeColor="accent1"/>
              <w:sz w:val="88"/>
              <w:szCs w:val="88"/>
            </w:rPr>
            <w:t>[Document title]</w:t>
          </w:r>
        </w:p>
      </w:docPartBody>
    </w:docPart>
    <w:docPart>
      <w:docPartPr>
        <w:name w:val="57D2BDE42B4C4A31A8406A37B145AB0C"/>
        <w:category>
          <w:name w:val="General"/>
          <w:gallery w:val="placeholder"/>
        </w:category>
        <w:types>
          <w:type w:val="bbPlcHdr"/>
        </w:types>
        <w:behaviors>
          <w:behavior w:val="content"/>
        </w:behaviors>
        <w:guid w:val="{BAE87A44-CD3B-44BC-AF51-25141A563970}"/>
      </w:docPartPr>
      <w:docPartBody>
        <w:p w:rsidR="006C02D1" w:rsidRDefault="00192D8B" w:rsidP="00192D8B">
          <w:pPr>
            <w:pStyle w:val="57D2BDE42B4C4A31A8406A37B145AB0C"/>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D8B"/>
    <w:rsid w:val="00192D8B"/>
    <w:rsid w:val="00432B65"/>
    <w:rsid w:val="004D715F"/>
    <w:rsid w:val="006C02D1"/>
    <w:rsid w:val="00A05D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B349908F6DE4FA290785456B8E459D3">
    <w:name w:val="4B349908F6DE4FA290785456B8E459D3"/>
    <w:rsid w:val="00192D8B"/>
  </w:style>
  <w:style w:type="paragraph" w:customStyle="1" w:styleId="9F051F69A8FB4343A7F4BA60780F6D66">
    <w:name w:val="9F051F69A8FB4343A7F4BA60780F6D66"/>
    <w:rsid w:val="00192D8B"/>
  </w:style>
  <w:style w:type="paragraph" w:customStyle="1" w:styleId="9C577BFA59FB4F61847F58B732A76086">
    <w:name w:val="9C577BFA59FB4F61847F58B732A76086"/>
    <w:rsid w:val="00192D8B"/>
  </w:style>
  <w:style w:type="paragraph" w:customStyle="1" w:styleId="C2C6D29A7C584509A35374CE2A31E974">
    <w:name w:val="C2C6D29A7C584509A35374CE2A31E974"/>
    <w:rsid w:val="00192D8B"/>
  </w:style>
  <w:style w:type="paragraph" w:customStyle="1" w:styleId="57D2BDE42B4C4A31A8406A37B145AB0C">
    <w:name w:val="57D2BDE42B4C4A31A8406A37B145AB0C"/>
    <w:rsid w:val="00192D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Maawa</b:Tag>
    <b:SourceType>InternetSite</b:SourceType>
    <b:Guid>{7E1C62DC-D468-449F-B5EC-8A71F3EFE4E4}</b:Guid>
    <b:Author>
      <b:Author>
        <b:NameList>
          <b:Person>
            <b:Last>Maawa</b:Last>
            <b:First>W</b:First>
            <b:Middle>N</b:Middle>
          </b:Person>
        </b:NameList>
      </b:Author>
    </b:Author>
    <b:Title>Engine performance and emission of compression</b:Title>
    <b:Year>2015</b:Year>
    <b:YearAccessed>2021</b:YearAccessed>
    <b:MonthAccessed>December</b:MonthAccessed>
    <b:DayAccessed>10</b:DayAccessed>
    <b:URL>https://iopscience.iop.org/article/10.1088/1757-899X/100/1/012061/pdf</b:URL>
    <b:RefOrder>3</b:RefOrder>
  </b:Source>
  <b:Source>
    <b:Tag>Elprocus</b:Tag>
    <b:SourceType>InternetSite</b:SourceType>
    <b:Guid>{BE8DB6E3-3427-4400-B8D8-D3909D5006DF}</b:Guid>
    <b:Title>What is Eddy Current Dynamometer : Construction &amp; Its Working</b:Title>
    <b:Year>'No Date'</b:Year>
    <b:Author>
      <b:Author>
        <b:Corporate>Elprocus</b:Corporate>
      </b:Author>
    </b:Author>
    <b:InternetSiteTitle>Elprocus</b:InternetSiteTitle>
    <b:URL>https://www.elprocus.com/what-is-eddy-current-dynamometer-construction-its-working/</b:URL>
    <b:YearAccessed>2021</b:YearAccessed>
    <b:MonthAccessed>December</b:MonthAccessed>
    <b:DayAccessed>10</b:DayAccessed>
    <b:RefOrder>1</b:RefOrder>
  </b:Source>
  <b:Source>
    <b:Tag>AutoStatistics</b:Tag>
    <b:SourceType>InternetSite</b:SourceType>
    <b:Guid>{7AA7B299-1EA0-4BE7-AA46-DA08BD8858EC}</b:Guid>
    <b:Author>
      <b:Author>
        <b:Corporate>AutoStatistics</b:Corporate>
      </b:Author>
    </b:Author>
    <b:Title>Honda D16A7 Engine</b:Title>
    <b:InternetSiteTitle>AutoStatistics.net</b:InternetSiteTitle>
    <b:Year>2021</b:Year>
    <b:Month>February</b:Month>
    <b:Day>1</b:Day>
    <b:URL>https://autostatistics.net/honda/engines/d16a7</b:URL>
    <b:YearAccessed>2021</b:YearAccessed>
    <b:MonthAccessed>December</b:MonthAccessed>
    <b:DayAccessed>10</b:DayAccessed>
    <b:RefOrder>2</b:RefOrder>
  </b:Source>
  <b:Source>
    <b:Tag>Stark</b:Tag>
    <b:SourceType>InternetSite</b:SourceType>
    <b:Guid>{B0C55FA4-82F2-4CCA-ADDF-1FBA83BBD451}</b:Guid>
    <b:Author>
      <b:Author>
        <b:NameList>
          <b:Person>
            <b:Last>Stark</b:Last>
            <b:First>Anthony</b:First>
          </b:Person>
        </b:NameList>
      </b:Author>
    </b:Author>
    <b:Title>Power vs. Torque</b:Title>
    <b:Year>'No Date'</b:Year>
    <b:YearAccessed>2021</b:YearAccessed>
    <b:MonthAccessed>December</b:MonthAccessed>
    <b:DayAccessed>10</b:DayAccessed>
    <b:URL>https://x-engineer.org/power-vs-torque/</b:URL>
    <b:RefOrder>4</b:RefOrder>
  </b:Source>
  <b:Source>
    <b:Tag>Iqbal</b:Tag>
    <b:SourceType>InternetSite</b:SourceType>
    <b:Guid>{AEDA1895-997C-489E-B576-8A922B01CBD6}</b:Guid>
    <b:Title>Effect of Engine Speed Variation on Brake Power </b:Title>
    <b:Year>2013</b:Year>
    <b:YearAccessed>2021</b:YearAccessed>
    <b:MonthAccessed>December</b:MonthAccessed>
    <b:DayAccessed>10</b:DayAccessed>
    <b:URL>https://www.researchgate.net/figure/Effect-of-engine-speed-variation-on-brake-power_fig4_277892656</b:URL>
    <b:Author>
      <b:Author>
        <b:NameList>
          <b:Person>
            <b:Last>Iqbal</b:Last>
            <b:First>Md.</b:First>
            <b:Middle>Arbab</b:Middle>
          </b:Person>
        </b:NameList>
      </b:Author>
    </b:Author>
    <b:RefOrder>5</b:RefOrder>
  </b:Source>
  <b:Source>
    <b:Tag>Lish</b:Tag>
    <b:SourceType>InternetSite</b:SourceType>
    <b:Guid>{0178C501-E294-42E3-89BF-0A3BDFF9E5FE}</b:Guid>
    <b:Author>
      <b:Author>
        <b:NameList>
          <b:Person>
            <b:Last>Lish</b:Last>
            <b:First>Tom</b:First>
          </b:Person>
        </b:NameList>
      </b:Author>
    </b:Author>
    <b:Title>What is a Dynamometer and How Does it Work?</b:Title>
    <b:Year>2015</b:Year>
    <b:YearAccessed>2021</b:YearAccessed>
    <b:MonthAccessed>December</b:MonthAccessed>
    <b:DayAccessed>10</b:DayAccessed>
    <b:URL>https://www.setra.com/blog/test-and-measurement-dynamometer</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64256C-C399-4009-BF53-43D677C4C3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1723</Words>
  <Characters>9827</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                                                 School of Engineering</Company>
  <LinksUpToDate>false</LinksUpToDate>
  <CharactersWithSpaces>11527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 Performance Characteristics</dc:title>
  <dc:subject>Automotive &amp; Transport Design                                                                Vehicle Technologies (ACHA4004)</dc:subject>
  <dc:creator>Oliver Rye (2102946)</dc:creator>
  <cp:keywords/>
  <dc:description/>
  <cp:lastModifiedBy>Oliver Rye</cp:lastModifiedBy>
  <cp:revision>175</cp:revision>
  <dcterms:created xsi:type="dcterms:W3CDTF">2021-12-06T13:25:00Z</dcterms:created>
  <dcterms:modified xsi:type="dcterms:W3CDTF">2021-12-10T13:55:00Z</dcterms:modified>
</cp:coreProperties>
</file>