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3168D" w14:textId="4062600B" w:rsidR="00DF27A7" w:rsidRDefault="00DF27A7" w:rsidP="00CA12DC">
      <w:pPr>
        <w:jc w:val="center"/>
        <w:rPr>
          <w:rFonts w:cs="Arial"/>
          <w:b/>
          <w:sz w:val="32"/>
          <w:szCs w:val="32"/>
        </w:rPr>
      </w:pPr>
    </w:p>
    <w:p w14:paraId="190B63A9" w14:textId="77777777" w:rsidR="009C72A7" w:rsidRDefault="009C72A7" w:rsidP="00CA12DC">
      <w:pPr>
        <w:jc w:val="center"/>
        <w:rPr>
          <w:rFonts w:cs="Arial"/>
          <w:b/>
          <w:sz w:val="32"/>
          <w:szCs w:val="32"/>
        </w:rPr>
      </w:pPr>
    </w:p>
    <w:p w14:paraId="5F44E594" w14:textId="77777777" w:rsidR="00CA12DC" w:rsidRPr="00463655" w:rsidRDefault="000F325D" w:rsidP="00CA12DC">
      <w:pPr>
        <w:jc w:val="center"/>
        <w:rPr>
          <w:rFonts w:cs="Arial"/>
          <w:bCs/>
          <w:sz w:val="32"/>
          <w:szCs w:val="32"/>
        </w:rPr>
      </w:pPr>
      <w:r w:rsidRPr="00463655">
        <w:rPr>
          <w:rFonts w:cs="Arial"/>
          <w:bCs/>
          <w:sz w:val="32"/>
          <w:szCs w:val="32"/>
        </w:rPr>
        <w:t>UNIVERSITY OF WALES TRINITY SAINT DAVID</w:t>
      </w:r>
    </w:p>
    <w:p w14:paraId="71284E1B"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168138B2" w14:textId="77777777" w:rsidR="00CA12DC" w:rsidRPr="00C22A3A" w:rsidRDefault="00CA12DC" w:rsidP="00CA12DC">
      <w:pPr>
        <w:jc w:val="center"/>
        <w:rPr>
          <w:rFonts w:cs="Arial"/>
          <w:b/>
          <w:sz w:val="32"/>
          <w:szCs w:val="32"/>
        </w:rPr>
      </w:pPr>
    </w:p>
    <w:p w14:paraId="7668BF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2B7582DB" w14:textId="40A8CD4D" w:rsidR="00CA12DC" w:rsidRPr="00C22A3A" w:rsidRDefault="00CA12DC" w:rsidP="00F109C7">
      <w:pPr>
        <w:jc w:val="center"/>
        <w:rPr>
          <w:rFonts w:cs="Arial"/>
          <w:sz w:val="24"/>
          <w:szCs w:val="24"/>
        </w:rPr>
      </w:pPr>
    </w:p>
    <w:p w14:paraId="22C359D2"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3B598A22"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2E443395" w14:textId="77777777" w:rsidTr="0402066A">
        <w:tc>
          <w:tcPr>
            <w:tcW w:w="5353" w:type="dxa"/>
          </w:tcPr>
          <w:p w14:paraId="751500B5" w14:textId="072FC822" w:rsidR="00CA12DC" w:rsidRPr="00C22A3A" w:rsidRDefault="00CA12DC" w:rsidP="00AE4D25">
            <w:pPr>
              <w:rPr>
                <w:rFonts w:cs="Arial"/>
                <w:b/>
                <w:sz w:val="24"/>
                <w:szCs w:val="24"/>
              </w:rPr>
            </w:pPr>
            <w:r w:rsidRPr="00C22A3A">
              <w:rPr>
                <w:rFonts w:cs="Arial"/>
                <w:b/>
                <w:sz w:val="24"/>
                <w:szCs w:val="24"/>
              </w:rPr>
              <w:t>NAME</w:t>
            </w:r>
            <w:r w:rsidR="006841FC">
              <w:rPr>
                <w:rFonts w:cs="Arial"/>
                <w:b/>
                <w:sz w:val="24"/>
                <w:szCs w:val="24"/>
              </w:rPr>
              <w:t xml:space="preserve"> (</w:t>
            </w:r>
            <w:r w:rsidR="006841FC">
              <w:rPr>
                <w:color w:val="000000"/>
                <w:sz w:val="27"/>
                <w:szCs w:val="27"/>
              </w:rPr>
              <w:t>as you would like it to appear on your certificate)</w:t>
            </w:r>
          </w:p>
        </w:tc>
        <w:tc>
          <w:tcPr>
            <w:tcW w:w="5387" w:type="dxa"/>
          </w:tcPr>
          <w:p w14:paraId="41C90F19" w14:textId="77777777" w:rsidR="00CA12DC" w:rsidRPr="00C22A3A" w:rsidRDefault="00CA12DC" w:rsidP="00AE4D25">
            <w:pPr>
              <w:rPr>
                <w:rFonts w:cs="Arial"/>
                <w:sz w:val="24"/>
                <w:szCs w:val="24"/>
              </w:rPr>
            </w:pPr>
          </w:p>
          <w:p w14:paraId="595508EC" w14:textId="42685EE3" w:rsidR="00CA12DC" w:rsidRPr="00C22A3A" w:rsidRDefault="00D52334" w:rsidP="00AE4D25">
            <w:pPr>
              <w:rPr>
                <w:rFonts w:cs="Arial"/>
                <w:sz w:val="24"/>
                <w:szCs w:val="24"/>
              </w:rPr>
            </w:pPr>
            <w:r>
              <w:rPr>
                <w:rFonts w:cs="Arial"/>
                <w:sz w:val="24"/>
                <w:szCs w:val="24"/>
              </w:rPr>
              <w:t>Julia Holloway</w:t>
            </w:r>
          </w:p>
        </w:tc>
      </w:tr>
      <w:tr w:rsidR="00CA12DC" w:rsidRPr="00C22A3A" w14:paraId="052EEC1E" w14:textId="77777777" w:rsidTr="0402066A">
        <w:tc>
          <w:tcPr>
            <w:tcW w:w="5353" w:type="dxa"/>
          </w:tcPr>
          <w:p w14:paraId="65BE4F19" w14:textId="005C0B82" w:rsidR="00CA12DC" w:rsidRPr="00C22A3A" w:rsidRDefault="006760F2" w:rsidP="006760F2">
            <w:pPr>
              <w:rPr>
                <w:rFonts w:cs="Arial"/>
                <w:b/>
                <w:sz w:val="24"/>
                <w:szCs w:val="24"/>
              </w:rPr>
            </w:pPr>
            <w:r>
              <w:rPr>
                <w:rFonts w:cs="Arial"/>
                <w:b/>
                <w:sz w:val="24"/>
                <w:szCs w:val="24"/>
              </w:rPr>
              <w:t>INSTITUTE</w:t>
            </w:r>
            <w:r w:rsidR="00CA12DC" w:rsidRPr="00C22A3A">
              <w:rPr>
                <w:rFonts w:cs="Arial"/>
                <w:b/>
                <w:sz w:val="24"/>
                <w:szCs w:val="24"/>
              </w:rPr>
              <w:t>/</w:t>
            </w:r>
            <w:r w:rsidRPr="00C22A3A">
              <w:rPr>
                <w:rFonts w:cs="Arial"/>
                <w:b/>
                <w:sz w:val="24"/>
                <w:szCs w:val="24"/>
              </w:rPr>
              <w:t xml:space="preserve"> </w:t>
            </w:r>
            <w:r w:rsidR="00CA12DC" w:rsidRPr="00C22A3A">
              <w:rPr>
                <w:rFonts w:cs="Arial"/>
                <w:b/>
                <w:sz w:val="24"/>
                <w:szCs w:val="24"/>
              </w:rPr>
              <w:t>DEPARTMENT</w:t>
            </w:r>
            <w:r>
              <w:rPr>
                <w:rFonts w:cs="Arial"/>
                <w:b/>
                <w:sz w:val="24"/>
                <w:szCs w:val="24"/>
              </w:rPr>
              <w:t>/PROFESSIONAL UNIT</w:t>
            </w:r>
          </w:p>
        </w:tc>
        <w:tc>
          <w:tcPr>
            <w:tcW w:w="5387" w:type="dxa"/>
          </w:tcPr>
          <w:p w14:paraId="50ED579C" w14:textId="0C2045CE" w:rsidR="00CA12DC" w:rsidRPr="00C22A3A" w:rsidRDefault="00D52334" w:rsidP="00AE4D25">
            <w:pPr>
              <w:rPr>
                <w:rFonts w:cs="Arial"/>
                <w:sz w:val="24"/>
                <w:szCs w:val="24"/>
              </w:rPr>
            </w:pPr>
            <w:proofErr w:type="spellStart"/>
            <w:r>
              <w:rPr>
                <w:rFonts w:cs="Arial"/>
                <w:sz w:val="24"/>
                <w:szCs w:val="24"/>
              </w:rPr>
              <w:t>Yr</w:t>
            </w:r>
            <w:proofErr w:type="spellEnd"/>
            <w:r>
              <w:rPr>
                <w:rFonts w:cs="Arial"/>
                <w:sz w:val="24"/>
                <w:szCs w:val="24"/>
              </w:rPr>
              <w:t xml:space="preserve"> </w:t>
            </w:r>
            <w:proofErr w:type="spellStart"/>
            <w:r>
              <w:rPr>
                <w:rFonts w:cs="Arial"/>
                <w:sz w:val="24"/>
                <w:szCs w:val="24"/>
              </w:rPr>
              <w:t>Athrofa</w:t>
            </w:r>
            <w:proofErr w:type="spellEnd"/>
          </w:p>
          <w:p w14:paraId="3C46DA3B" w14:textId="77777777" w:rsidR="00CA12DC" w:rsidRPr="00C22A3A" w:rsidRDefault="00CA12DC" w:rsidP="00AE4D25">
            <w:pPr>
              <w:rPr>
                <w:rFonts w:cs="Arial"/>
                <w:sz w:val="24"/>
                <w:szCs w:val="24"/>
              </w:rPr>
            </w:pPr>
          </w:p>
        </w:tc>
      </w:tr>
      <w:tr w:rsidR="00CA12DC" w:rsidRPr="00C22A3A" w14:paraId="25A905A9" w14:textId="77777777" w:rsidTr="0402066A">
        <w:tc>
          <w:tcPr>
            <w:tcW w:w="5353" w:type="dxa"/>
          </w:tcPr>
          <w:p w14:paraId="7424F6D7" w14:textId="28D84888" w:rsidR="00CA12DC" w:rsidRPr="00C22A3A" w:rsidRDefault="00CA12DC" w:rsidP="00AE4D25">
            <w:pPr>
              <w:rPr>
                <w:rFonts w:cs="Arial"/>
                <w:sz w:val="24"/>
                <w:szCs w:val="24"/>
              </w:rPr>
            </w:pPr>
            <w:r w:rsidRPr="00C22A3A">
              <w:rPr>
                <w:rFonts w:cs="Arial"/>
                <w:b/>
                <w:sz w:val="24"/>
                <w:szCs w:val="24"/>
              </w:rPr>
              <w:t xml:space="preserve">POSITION </w:t>
            </w:r>
            <w:r w:rsidRPr="00C22A3A">
              <w:rPr>
                <w:rFonts w:cs="Arial"/>
                <w:sz w:val="24"/>
                <w:szCs w:val="24"/>
              </w:rPr>
              <w:t>(</w:t>
            </w:r>
            <w:proofErr w:type="gramStart"/>
            <w:r w:rsidRPr="00C22A3A">
              <w:rPr>
                <w:rFonts w:cs="Arial"/>
                <w:sz w:val="24"/>
                <w:szCs w:val="24"/>
              </w:rPr>
              <w:t>E.g.</w:t>
            </w:r>
            <w:proofErr w:type="gramEnd"/>
            <w:r w:rsidRPr="00C22A3A">
              <w:rPr>
                <w:rFonts w:cs="Arial"/>
                <w:sz w:val="24"/>
                <w:szCs w:val="24"/>
              </w:rPr>
              <w:t xml:space="preserve"> Lecturer/Senior Lecturer/Principal Lecturer/</w:t>
            </w:r>
            <w:r w:rsidR="006760F2">
              <w:rPr>
                <w:rFonts w:cs="Arial"/>
                <w:sz w:val="24"/>
                <w:szCs w:val="24"/>
              </w:rPr>
              <w:t>Director of Discipline</w:t>
            </w:r>
            <w:r w:rsidRPr="00C22A3A">
              <w:rPr>
                <w:rFonts w:cs="Arial"/>
                <w:sz w:val="24"/>
                <w:szCs w:val="24"/>
              </w:rPr>
              <w:t>/Other</w:t>
            </w:r>
            <w:r w:rsidR="000E3A5B" w:rsidRPr="00C22A3A">
              <w:rPr>
                <w:rFonts w:cs="Arial"/>
                <w:sz w:val="24"/>
                <w:szCs w:val="24"/>
              </w:rPr>
              <w:t xml:space="preserve"> </w:t>
            </w:r>
            <w:r w:rsidR="000E3A5B" w:rsidRPr="00C22A3A">
              <w:rPr>
                <w:rFonts w:cs="Arial"/>
                <w:sz w:val="20"/>
                <w:szCs w:val="20"/>
              </w:rPr>
              <w:t>(please specify)</w:t>
            </w:r>
          </w:p>
          <w:p w14:paraId="491E7BEF" w14:textId="77777777" w:rsidR="00CA12DC" w:rsidRPr="00C22A3A" w:rsidRDefault="00CA12DC" w:rsidP="00AE4D25">
            <w:pPr>
              <w:rPr>
                <w:rFonts w:cs="Arial"/>
                <w:b/>
                <w:sz w:val="24"/>
                <w:szCs w:val="24"/>
              </w:rPr>
            </w:pPr>
          </w:p>
        </w:tc>
        <w:tc>
          <w:tcPr>
            <w:tcW w:w="5387" w:type="dxa"/>
          </w:tcPr>
          <w:p w14:paraId="318553F8" w14:textId="77777777" w:rsidR="00CA12DC" w:rsidRPr="00C22A3A" w:rsidRDefault="00CA12DC" w:rsidP="00AE4D25">
            <w:pPr>
              <w:rPr>
                <w:rFonts w:cs="Arial"/>
                <w:sz w:val="24"/>
                <w:szCs w:val="24"/>
              </w:rPr>
            </w:pPr>
          </w:p>
          <w:p w14:paraId="62F32A42" w14:textId="736F166C" w:rsidR="00CA12DC" w:rsidRPr="00C22A3A" w:rsidRDefault="00D52334" w:rsidP="00AE4D25">
            <w:pPr>
              <w:rPr>
                <w:rFonts w:cs="Arial"/>
                <w:sz w:val="24"/>
                <w:szCs w:val="24"/>
              </w:rPr>
            </w:pPr>
            <w:r>
              <w:rPr>
                <w:rFonts w:cs="Arial"/>
                <w:sz w:val="24"/>
                <w:szCs w:val="24"/>
              </w:rPr>
              <w:t>Senior Lecturer</w:t>
            </w:r>
          </w:p>
        </w:tc>
      </w:tr>
      <w:tr w:rsidR="00CA12DC" w:rsidRPr="00C22A3A" w14:paraId="56E4A832" w14:textId="77777777" w:rsidTr="0402066A">
        <w:tc>
          <w:tcPr>
            <w:tcW w:w="5353" w:type="dxa"/>
          </w:tcPr>
          <w:p w14:paraId="604AFC82" w14:textId="70F46ABA" w:rsidR="00CA12DC" w:rsidRPr="00C22A3A" w:rsidRDefault="00CA12DC" w:rsidP="00AE4D25">
            <w:pPr>
              <w:rPr>
                <w:rFonts w:cs="Arial"/>
                <w:sz w:val="24"/>
                <w:szCs w:val="24"/>
              </w:rPr>
            </w:pPr>
            <w:r w:rsidRPr="00C22A3A">
              <w:rPr>
                <w:rFonts w:cs="Arial"/>
                <w:b/>
                <w:sz w:val="24"/>
                <w:szCs w:val="24"/>
              </w:rPr>
              <w:t xml:space="preserve">ROLE </w:t>
            </w:r>
            <w:r w:rsidRPr="00C22A3A">
              <w:rPr>
                <w:rFonts w:cs="Arial"/>
                <w:sz w:val="24"/>
                <w:szCs w:val="24"/>
              </w:rPr>
              <w:t>(</w:t>
            </w:r>
            <w:proofErr w:type="gramStart"/>
            <w:r w:rsidRPr="00C22A3A">
              <w:rPr>
                <w:rFonts w:cs="Arial"/>
                <w:sz w:val="24"/>
                <w:szCs w:val="24"/>
              </w:rPr>
              <w:t>E.g.</w:t>
            </w:r>
            <w:proofErr w:type="gramEnd"/>
            <w:r w:rsidRPr="00C22A3A">
              <w:rPr>
                <w:rFonts w:cs="Arial"/>
                <w:sz w:val="24"/>
                <w:szCs w:val="24"/>
              </w:rPr>
              <w:t xml:space="preserve"> Lecturer/Programme </w:t>
            </w:r>
            <w:r w:rsidR="00E00A55">
              <w:rPr>
                <w:rFonts w:cs="Arial"/>
                <w:sz w:val="24"/>
                <w:szCs w:val="24"/>
              </w:rPr>
              <w:t>Manager</w:t>
            </w:r>
            <w:r w:rsidRPr="00C22A3A">
              <w:rPr>
                <w:rFonts w:cs="Arial"/>
                <w:sz w:val="24"/>
                <w:szCs w:val="24"/>
              </w:rPr>
              <w:t>/Admissions Tutor/Module Leader/Other</w:t>
            </w:r>
            <w:r w:rsidR="000E3A5B" w:rsidRPr="00C22A3A">
              <w:rPr>
                <w:rFonts w:cs="Arial"/>
                <w:sz w:val="24"/>
                <w:szCs w:val="24"/>
              </w:rPr>
              <w:t xml:space="preserve"> </w:t>
            </w:r>
            <w:r w:rsidR="000E3A5B" w:rsidRPr="00C22A3A">
              <w:rPr>
                <w:rFonts w:cs="Arial"/>
                <w:sz w:val="20"/>
                <w:szCs w:val="20"/>
              </w:rPr>
              <w:t>(please specify)</w:t>
            </w:r>
          </w:p>
          <w:p w14:paraId="37C5F872" w14:textId="77777777" w:rsidR="00CA12DC" w:rsidRPr="00C22A3A" w:rsidRDefault="00CA12DC" w:rsidP="00AE4D25">
            <w:pPr>
              <w:rPr>
                <w:rFonts w:cs="Arial"/>
                <w:b/>
                <w:sz w:val="24"/>
                <w:szCs w:val="24"/>
              </w:rPr>
            </w:pPr>
          </w:p>
        </w:tc>
        <w:tc>
          <w:tcPr>
            <w:tcW w:w="5387" w:type="dxa"/>
          </w:tcPr>
          <w:p w14:paraId="40D8F280" w14:textId="51110A71" w:rsidR="00CA12DC" w:rsidRPr="00C22A3A" w:rsidRDefault="00D52334" w:rsidP="00AE4D25">
            <w:pPr>
              <w:rPr>
                <w:rFonts w:cs="Arial"/>
                <w:sz w:val="24"/>
                <w:szCs w:val="24"/>
              </w:rPr>
            </w:pPr>
            <w:r>
              <w:rPr>
                <w:rFonts w:cs="Arial"/>
                <w:sz w:val="24"/>
                <w:szCs w:val="24"/>
              </w:rPr>
              <w:t>Lecturer, Module Lead, Personal Tutor Programme Lead, Year Lead for PGCE.</w:t>
            </w:r>
          </w:p>
          <w:p w14:paraId="5DDBDE1B" w14:textId="77777777" w:rsidR="00CA12DC" w:rsidRPr="00C22A3A" w:rsidRDefault="00CA12DC" w:rsidP="00AE4D25">
            <w:pPr>
              <w:rPr>
                <w:rFonts w:cs="Arial"/>
                <w:sz w:val="24"/>
                <w:szCs w:val="24"/>
              </w:rPr>
            </w:pPr>
          </w:p>
        </w:tc>
      </w:tr>
      <w:tr w:rsidR="00A46FE4" w:rsidRPr="00FE7642" w14:paraId="54185FDB" w14:textId="77777777" w:rsidTr="0402066A">
        <w:tc>
          <w:tcPr>
            <w:tcW w:w="5353" w:type="dxa"/>
          </w:tcPr>
          <w:p w14:paraId="1C017C31" w14:textId="77777777" w:rsidR="00A46FE4" w:rsidRDefault="00A46FE4" w:rsidP="00A46FE4">
            <w:pPr>
              <w:rPr>
                <w:rFonts w:cs="Arial"/>
                <w:b/>
                <w:sz w:val="24"/>
                <w:szCs w:val="24"/>
              </w:rPr>
            </w:pPr>
            <w:r>
              <w:rPr>
                <w:rFonts w:cs="Arial"/>
                <w:b/>
                <w:sz w:val="24"/>
                <w:szCs w:val="24"/>
              </w:rPr>
              <w:t>Referees</w:t>
            </w:r>
          </w:p>
          <w:p w14:paraId="4802B0D3" w14:textId="279AE2E1" w:rsidR="00ED2AAE" w:rsidRDefault="00ED2AAE" w:rsidP="00ED2AAE">
            <w:pPr>
              <w:rPr>
                <w:rFonts w:cs="Arial"/>
                <w:sz w:val="24"/>
                <w:szCs w:val="24"/>
              </w:rPr>
            </w:pPr>
            <w:r w:rsidRPr="68D56145">
              <w:rPr>
                <w:rFonts w:cs="Arial"/>
                <w:sz w:val="24"/>
                <w:szCs w:val="24"/>
              </w:rPr>
              <w:t>Please could you tick the box if you have sent in your referee</w:t>
            </w:r>
            <w:r w:rsidR="03D88530" w:rsidRPr="68D56145">
              <w:rPr>
                <w:rFonts w:cs="Arial"/>
                <w:sz w:val="24"/>
                <w:szCs w:val="24"/>
              </w:rPr>
              <w:t>s’</w:t>
            </w:r>
            <w:r w:rsidRPr="68D56145">
              <w:rPr>
                <w:rFonts w:cs="Arial"/>
                <w:sz w:val="24"/>
                <w:szCs w:val="24"/>
              </w:rPr>
              <w:t xml:space="preserve"> statement</w:t>
            </w:r>
            <w:r w:rsidR="705003F2" w:rsidRPr="68D56145">
              <w:rPr>
                <w:rFonts w:cs="Arial"/>
                <w:sz w:val="24"/>
                <w:szCs w:val="24"/>
              </w:rPr>
              <w:t>s</w:t>
            </w:r>
            <w:r w:rsidRPr="68D56145">
              <w:rPr>
                <w:rFonts w:cs="Arial"/>
                <w:sz w:val="24"/>
                <w:szCs w:val="24"/>
              </w:rPr>
              <w:t>?  (Please be aware if we do not receive your referee</w:t>
            </w:r>
            <w:r w:rsidR="54A4CCAA" w:rsidRPr="68D56145">
              <w:rPr>
                <w:rFonts w:cs="Arial"/>
                <w:sz w:val="24"/>
                <w:szCs w:val="24"/>
              </w:rPr>
              <w:t>s’</w:t>
            </w:r>
            <w:r w:rsidRPr="68D56145">
              <w:rPr>
                <w:rFonts w:cs="Arial"/>
                <w:sz w:val="24"/>
                <w:szCs w:val="24"/>
              </w:rPr>
              <w:t xml:space="preserve"> statement</w:t>
            </w:r>
            <w:r w:rsidR="63B457C6" w:rsidRPr="68D56145">
              <w:rPr>
                <w:rFonts w:cs="Arial"/>
                <w:sz w:val="24"/>
                <w:szCs w:val="24"/>
              </w:rPr>
              <w:t>s</w:t>
            </w:r>
            <w:r w:rsidRPr="68D56145">
              <w:rPr>
                <w:rFonts w:cs="Arial"/>
                <w:sz w:val="24"/>
                <w:szCs w:val="24"/>
              </w:rPr>
              <w:t xml:space="preserve"> at the time of the submission or a maximum of 2 days after the panel submission date then your application will be passed to the next Panel meeting).</w:t>
            </w:r>
          </w:p>
          <w:p w14:paraId="00061D20" w14:textId="2A465BE8" w:rsidR="00A46FE4" w:rsidRDefault="00ED2AAE" w:rsidP="00ED2AAE">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Default="00A46FE4" w:rsidP="00AE4D25">
            <w:pPr>
              <w:rPr>
                <w:rFonts w:cs="Arial"/>
                <w:b/>
                <w:sz w:val="24"/>
                <w:szCs w:val="24"/>
              </w:rPr>
            </w:pPr>
          </w:p>
          <w:p w14:paraId="1D40A576" w14:textId="747C524A" w:rsidR="00A46FE4" w:rsidRPr="00FE7642" w:rsidRDefault="00A46FE4" w:rsidP="00AE4D25">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A87B48">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A46FE4" w14:paraId="7413EE2E" w14:textId="77777777" w:rsidTr="0402066A">
        <w:tc>
          <w:tcPr>
            <w:tcW w:w="5353" w:type="dxa"/>
          </w:tcPr>
          <w:p w14:paraId="4622330B" w14:textId="77777777" w:rsidR="00A46FE4" w:rsidRDefault="00A46FE4" w:rsidP="00AE4D25">
            <w:pPr>
              <w:rPr>
                <w:rFonts w:cs="Arial"/>
                <w:b/>
                <w:sz w:val="24"/>
                <w:szCs w:val="24"/>
              </w:rPr>
            </w:pPr>
            <w:r>
              <w:rPr>
                <w:rFonts w:cs="Arial"/>
                <w:b/>
                <w:sz w:val="24"/>
                <w:szCs w:val="24"/>
              </w:rPr>
              <w:t>Date of Training</w:t>
            </w:r>
          </w:p>
        </w:tc>
        <w:tc>
          <w:tcPr>
            <w:tcW w:w="5387" w:type="dxa"/>
          </w:tcPr>
          <w:p w14:paraId="290D08B6" w14:textId="484B2B8D" w:rsidR="00A46FE4" w:rsidRDefault="763E9F8D" w:rsidP="0402066A">
            <w:pPr>
              <w:rPr>
                <w:rFonts w:cs="Arial"/>
                <w:b/>
                <w:bCs/>
                <w:sz w:val="24"/>
                <w:szCs w:val="24"/>
              </w:rPr>
            </w:pPr>
            <w:r w:rsidRPr="0402066A">
              <w:rPr>
                <w:rFonts w:cs="Arial"/>
                <w:b/>
                <w:bCs/>
                <w:sz w:val="24"/>
                <w:szCs w:val="24"/>
              </w:rPr>
              <w:t>March/April 2022</w:t>
            </w:r>
          </w:p>
        </w:tc>
      </w:tr>
      <w:tr w:rsidR="00450C1B" w14:paraId="7E37DEAE" w14:textId="77777777" w:rsidTr="0402066A">
        <w:tc>
          <w:tcPr>
            <w:tcW w:w="5353" w:type="dxa"/>
          </w:tcPr>
          <w:p w14:paraId="28E1FCD2" w14:textId="3D67B7B4" w:rsidR="00450C1B" w:rsidRDefault="00450C1B" w:rsidP="00AE4D25">
            <w:pPr>
              <w:rPr>
                <w:rFonts w:cs="Arial"/>
                <w:b/>
                <w:sz w:val="24"/>
                <w:szCs w:val="24"/>
              </w:rPr>
            </w:pPr>
            <w:r>
              <w:rPr>
                <w:rFonts w:cs="Arial"/>
                <w:b/>
                <w:sz w:val="24"/>
                <w:szCs w:val="24"/>
              </w:rPr>
              <w:t>Mentor</w:t>
            </w:r>
          </w:p>
        </w:tc>
        <w:tc>
          <w:tcPr>
            <w:tcW w:w="5387" w:type="dxa"/>
          </w:tcPr>
          <w:p w14:paraId="00ACBF69" w14:textId="6335FA8A" w:rsidR="00450C1B" w:rsidRDefault="17705F17" w:rsidP="0402066A">
            <w:pPr>
              <w:rPr>
                <w:rFonts w:cs="Arial"/>
                <w:b/>
                <w:bCs/>
                <w:sz w:val="24"/>
                <w:szCs w:val="24"/>
              </w:rPr>
            </w:pPr>
            <w:r w:rsidRPr="0402066A">
              <w:rPr>
                <w:rFonts w:cs="Arial"/>
                <w:b/>
                <w:bCs/>
                <w:sz w:val="24"/>
                <w:szCs w:val="24"/>
              </w:rPr>
              <w:t>Beverly Cole</w:t>
            </w:r>
          </w:p>
        </w:tc>
      </w:tr>
      <w:tr w:rsidR="000E3A5B" w:rsidRPr="00C22A3A" w14:paraId="1B8048C0" w14:textId="77777777" w:rsidTr="0402066A">
        <w:tc>
          <w:tcPr>
            <w:tcW w:w="10740" w:type="dxa"/>
            <w:gridSpan w:val="2"/>
          </w:tcPr>
          <w:p w14:paraId="52986889" w14:textId="77777777" w:rsidR="000E3A5B" w:rsidRPr="00C22A3A" w:rsidRDefault="000E3A5B" w:rsidP="0056012A">
            <w:pPr>
              <w:rPr>
                <w:rFonts w:cs="Arial"/>
                <w:b/>
                <w:sz w:val="24"/>
                <w:szCs w:val="24"/>
              </w:rPr>
            </w:pPr>
          </w:p>
          <w:p w14:paraId="3BEF39A5"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3833BAB" w14:textId="77777777" w:rsidR="009B3895" w:rsidRPr="00C22A3A" w:rsidRDefault="009B3895" w:rsidP="000E3A5B">
            <w:pPr>
              <w:jc w:val="center"/>
              <w:rPr>
                <w:rFonts w:cs="Arial"/>
                <w:b/>
                <w:sz w:val="24"/>
                <w:szCs w:val="24"/>
                <w:u w:val="single"/>
              </w:rPr>
            </w:pPr>
          </w:p>
          <w:p w14:paraId="3C94E8F6" w14:textId="77777777" w:rsidR="009B3895" w:rsidRPr="00C22A3A" w:rsidRDefault="009B3895" w:rsidP="009B3895">
            <w:pPr>
              <w:ind w:left="142"/>
              <w:jc w:val="both"/>
              <w:rPr>
                <w:rFonts w:cs="Arial"/>
                <w:sz w:val="24"/>
                <w:szCs w:val="24"/>
              </w:rPr>
            </w:pPr>
            <w:r w:rsidRPr="00C22A3A">
              <w:rPr>
                <w:rFonts w:cs="Arial"/>
                <w:sz w:val="24"/>
                <w:szCs w:val="24"/>
              </w:rPr>
              <w:lastRenderedPageBreak/>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7B9F70A" w14:textId="77777777" w:rsidR="009B3895" w:rsidRPr="00C22A3A" w:rsidRDefault="009B3895" w:rsidP="009B3895">
            <w:pPr>
              <w:rPr>
                <w:rFonts w:cs="Arial"/>
                <w:sz w:val="24"/>
                <w:szCs w:val="24"/>
              </w:rPr>
            </w:pPr>
          </w:p>
          <w:p w14:paraId="74471405" w14:textId="7ABF9BE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A95C27" w:rsidRPr="00A95C27">
              <w:rPr>
                <w:rFonts w:cs="Arial"/>
                <w:sz w:val="24"/>
                <w:szCs w:val="24"/>
              </w:rPr>
              <w:t xml:space="preserve">Reflective Account of Practice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29617989" w14:textId="77777777" w:rsidR="000E3A5B" w:rsidRPr="00C22A3A" w:rsidRDefault="000E3A5B" w:rsidP="00AE4D25">
            <w:pPr>
              <w:jc w:val="center"/>
              <w:rPr>
                <w:rFonts w:cs="Arial"/>
                <w:sz w:val="24"/>
                <w:szCs w:val="24"/>
              </w:rPr>
            </w:pPr>
          </w:p>
        </w:tc>
      </w:tr>
    </w:tbl>
    <w:p w14:paraId="47CD8179" w14:textId="77777777" w:rsidR="00751348" w:rsidRDefault="00751348">
      <w:pPr>
        <w:rPr>
          <w:rFonts w:cs="Arial"/>
        </w:rPr>
        <w:sectPr w:rsidR="00751348" w:rsidSect="00C86610">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08036B3" w14:textId="77777777" w:rsidTr="001C6B3E">
        <w:tc>
          <w:tcPr>
            <w:tcW w:w="10740" w:type="dxa"/>
          </w:tcPr>
          <w:p w14:paraId="7ECD20A5" w14:textId="77777777" w:rsidR="000E3A5B" w:rsidRPr="00C22A3A" w:rsidRDefault="000E3A5B" w:rsidP="00F109C7">
            <w:pPr>
              <w:jc w:val="both"/>
              <w:rPr>
                <w:rFonts w:cs="Arial"/>
                <w:b/>
                <w:sz w:val="24"/>
                <w:szCs w:val="24"/>
              </w:rPr>
            </w:pPr>
          </w:p>
          <w:p w14:paraId="1E6A4936" w14:textId="77777777" w:rsidR="000E3A5B" w:rsidRPr="00C22A3A" w:rsidRDefault="000E3A5B" w:rsidP="00F109C7">
            <w:pPr>
              <w:jc w:val="both"/>
              <w:rPr>
                <w:rFonts w:cs="Arial"/>
                <w:b/>
                <w:sz w:val="24"/>
                <w:szCs w:val="24"/>
                <w:u w:val="single"/>
              </w:rPr>
            </w:pPr>
            <w:r w:rsidRPr="00C22A3A">
              <w:rPr>
                <w:rFonts w:cs="Arial"/>
                <w:b/>
                <w:sz w:val="24"/>
                <w:szCs w:val="24"/>
                <w:u w:val="single"/>
              </w:rPr>
              <w:t xml:space="preserve">General Principles to consider in preparing you </w:t>
            </w:r>
            <w:proofErr w:type="gramStart"/>
            <w:r w:rsidRPr="00C22A3A">
              <w:rPr>
                <w:rFonts w:cs="Arial"/>
                <w:b/>
                <w:sz w:val="24"/>
                <w:szCs w:val="24"/>
                <w:u w:val="single"/>
              </w:rPr>
              <w:t>application</w:t>
            </w:r>
            <w:proofErr w:type="gramEnd"/>
          </w:p>
          <w:p w14:paraId="6E876C6A" w14:textId="77777777" w:rsidR="000E3A5B" w:rsidRPr="00C22A3A" w:rsidRDefault="000E3A5B" w:rsidP="00F109C7">
            <w:pPr>
              <w:jc w:val="both"/>
              <w:rPr>
                <w:rFonts w:cs="Arial"/>
                <w:sz w:val="24"/>
                <w:szCs w:val="24"/>
              </w:rPr>
            </w:pPr>
          </w:p>
          <w:p w14:paraId="5C57098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w:t>
            </w:r>
            <w:proofErr w:type="gramStart"/>
            <w:r w:rsidRPr="00C22A3A">
              <w:rPr>
                <w:rFonts w:ascii="Arial" w:hAnsi="Arial" w:cs="Arial"/>
                <w:sz w:val="24"/>
                <w:szCs w:val="24"/>
              </w:rPr>
              <w:t>refer at all times</w:t>
            </w:r>
            <w:proofErr w:type="gramEnd"/>
            <w:r w:rsidRPr="00C22A3A">
              <w:rPr>
                <w:rFonts w:ascii="Arial" w:hAnsi="Arial" w:cs="Arial"/>
                <w:sz w:val="24"/>
                <w:szCs w:val="24"/>
              </w:rPr>
              <w:t xml:space="preserve"> to the relevant parts of the UKPSF. </w:t>
            </w:r>
          </w:p>
          <w:p w14:paraId="12148264" w14:textId="77777777" w:rsidR="000A7669" w:rsidRPr="00C22A3A" w:rsidRDefault="000A7669" w:rsidP="00F109C7">
            <w:pPr>
              <w:jc w:val="both"/>
              <w:rPr>
                <w:rFonts w:cs="Arial"/>
                <w:sz w:val="24"/>
                <w:szCs w:val="24"/>
              </w:rPr>
            </w:pPr>
          </w:p>
          <w:p w14:paraId="37DAF8B7"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C22A3A">
              <w:rPr>
                <w:rFonts w:ascii="Arial" w:hAnsi="Arial" w:cs="Arial"/>
                <w:b/>
                <w:sz w:val="24"/>
                <w:szCs w:val="24"/>
              </w:rPr>
              <w:t>Therefore</w:t>
            </w:r>
            <w:proofErr w:type="gramEnd"/>
            <w:r w:rsidRPr="00C22A3A">
              <w:rPr>
                <w:rFonts w:ascii="Arial" w:hAnsi="Arial" w:cs="Arial"/>
                <w:b/>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C22A3A" w:rsidRDefault="004851AF" w:rsidP="00CD26E0">
            <w:pPr>
              <w:pStyle w:val="ListParagraph"/>
              <w:rPr>
                <w:rFonts w:ascii="Arial" w:hAnsi="Arial" w:cs="Arial"/>
                <w:b/>
                <w:sz w:val="24"/>
                <w:szCs w:val="24"/>
              </w:rPr>
            </w:pPr>
          </w:p>
          <w:p w14:paraId="7EC185DB"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w:t>
            </w:r>
            <w:proofErr w:type="gramStart"/>
            <w:r w:rsidR="000A7669" w:rsidRPr="00C22A3A">
              <w:rPr>
                <w:rFonts w:ascii="Arial" w:hAnsi="Arial" w:cs="Arial"/>
                <w:sz w:val="24"/>
                <w:szCs w:val="24"/>
              </w:rPr>
              <w:t>discipline</w:t>
            </w:r>
            <w:proofErr w:type="gramEnd"/>
            <w:r w:rsidR="000A7669" w:rsidRPr="00C22A3A">
              <w:rPr>
                <w:rFonts w:ascii="Arial" w:hAnsi="Arial" w:cs="Arial"/>
                <w:sz w:val="24"/>
                <w:szCs w:val="24"/>
              </w:rPr>
              <w:t xml:space="preserve"> or profession in which you teach.</w:t>
            </w:r>
          </w:p>
          <w:p w14:paraId="613914F9" w14:textId="77777777" w:rsidR="000A7669" w:rsidRPr="00C22A3A" w:rsidRDefault="000A7669" w:rsidP="00F109C7">
            <w:pPr>
              <w:pStyle w:val="ListParagraph"/>
              <w:jc w:val="both"/>
              <w:rPr>
                <w:rFonts w:ascii="Arial" w:hAnsi="Arial" w:cs="Arial"/>
                <w:sz w:val="24"/>
                <w:szCs w:val="24"/>
              </w:rPr>
            </w:pPr>
          </w:p>
          <w:p w14:paraId="65E67C6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563E92F8" w14:textId="77777777" w:rsidR="00FC3A6E" w:rsidRPr="00C22A3A" w:rsidRDefault="00FC3A6E" w:rsidP="00F109C7">
            <w:pPr>
              <w:ind w:left="426" w:hanging="284"/>
              <w:jc w:val="both"/>
              <w:rPr>
                <w:rFonts w:cs="Arial"/>
                <w:sz w:val="24"/>
                <w:szCs w:val="24"/>
              </w:rPr>
            </w:pPr>
          </w:p>
          <w:p w14:paraId="399905FE"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 xml:space="preserve">provide reasons for the choice of activities you </w:t>
            </w:r>
            <w:proofErr w:type="gramStart"/>
            <w:r w:rsidRPr="00C22A3A">
              <w:rPr>
                <w:rFonts w:ascii="Arial" w:hAnsi="Arial" w:cs="Arial"/>
                <w:b/>
                <w:sz w:val="24"/>
                <w:szCs w:val="24"/>
              </w:rPr>
              <w:t>describe</w:t>
            </w:r>
            <w:r w:rsidRPr="00C22A3A">
              <w:rPr>
                <w:rFonts w:ascii="Arial" w:hAnsi="Arial" w:cs="Arial"/>
                <w:sz w:val="24"/>
                <w:szCs w:val="24"/>
              </w:rPr>
              <w:t>, and</w:t>
            </w:r>
            <w:proofErr w:type="gramEnd"/>
            <w:r w:rsidRPr="00C22A3A">
              <w:rPr>
                <w:rFonts w:ascii="Arial" w:hAnsi="Arial" w:cs="Arial"/>
                <w:sz w:val="24"/>
                <w:szCs w:val="24"/>
              </w:rPr>
              <w:t xml:space="preserve"> demonstrate that you reflect on your teaching practice and the students’ learning experience.</w:t>
            </w:r>
          </w:p>
          <w:p w14:paraId="3E87A934"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573181D"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w:t>
            </w:r>
            <w:proofErr w:type="gramStart"/>
            <w:r w:rsidRPr="00C22A3A">
              <w:rPr>
                <w:rFonts w:ascii="Arial" w:hAnsi="Arial" w:cs="Arial"/>
                <w:sz w:val="24"/>
                <w:szCs w:val="24"/>
              </w:rPr>
              <w:t>roles</w:t>
            </w:r>
            <w:proofErr w:type="gramEnd"/>
            <w:r w:rsidRPr="00C22A3A">
              <w:rPr>
                <w:rFonts w:ascii="Arial" w:hAnsi="Arial" w:cs="Arial"/>
                <w:sz w:val="24"/>
                <w:szCs w:val="24"/>
              </w:rPr>
              <w:t xml:space="preserve"> and contexts. </w:t>
            </w:r>
            <w:r w:rsidRPr="00C22A3A">
              <w:rPr>
                <w:rFonts w:ascii="Arial" w:hAnsi="Arial" w:cs="Arial"/>
                <w:b/>
                <w:sz w:val="24"/>
                <w:szCs w:val="24"/>
              </w:rPr>
              <w:t>The quality of your reflection is far more important than quantity.</w:t>
            </w:r>
          </w:p>
          <w:p w14:paraId="5B7103C6"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9AAAADC" w14:textId="0FF151F5"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p>
          <w:p w14:paraId="43696AED"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3E37D7FF"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Whilst it is important that you address </w:t>
            </w:r>
            <w:proofErr w:type="gramStart"/>
            <w:r w:rsidRPr="00C22A3A">
              <w:rPr>
                <w:rFonts w:ascii="Arial" w:hAnsi="Arial" w:cs="Arial"/>
                <w:sz w:val="24"/>
                <w:szCs w:val="24"/>
              </w:rPr>
              <w:t>all of</w:t>
            </w:r>
            <w:proofErr w:type="gramEnd"/>
            <w:r w:rsidRPr="00C22A3A">
              <w:rPr>
                <w:rFonts w:ascii="Arial" w:hAnsi="Arial" w:cs="Arial"/>
                <w:sz w:val="24"/>
                <w:szCs w:val="24"/>
              </w:rPr>
              <w:t xml:space="preserve"> the dimensions of the Framework, given the complex and integrative nature of professional practice at this level you should avoid a mechanistic or tick-box mapping approach to ensure full coverage.</w:t>
            </w:r>
          </w:p>
          <w:p w14:paraId="7F661990"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0AEFB7E8"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296EE5DF"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E75646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 xml:space="preserve">Think deeply about and thereby enhance the quality and effectiveness of your work </w:t>
            </w:r>
            <w:proofErr w:type="gramStart"/>
            <w:r w:rsidRPr="00C22A3A">
              <w:rPr>
                <w:rFonts w:ascii="Arial" w:hAnsi="Arial" w:cs="Arial"/>
                <w:sz w:val="24"/>
                <w:szCs w:val="24"/>
              </w:rPr>
              <w:t>in the area of</w:t>
            </w:r>
            <w:proofErr w:type="gramEnd"/>
            <w:r w:rsidRPr="00C22A3A">
              <w:rPr>
                <w:rFonts w:ascii="Arial" w:hAnsi="Arial" w:cs="Arial"/>
                <w:sz w:val="24"/>
                <w:szCs w:val="24"/>
              </w:rPr>
              <w:t xml:space="preserve"> teaching and supporting learning in HE.</w:t>
            </w:r>
          </w:p>
          <w:p w14:paraId="18993C01"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499FA683"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w:t>
            </w:r>
            <w:proofErr w:type="gramStart"/>
            <w:r w:rsidR="00CB2CBF" w:rsidRPr="00C22A3A">
              <w:rPr>
                <w:rFonts w:ascii="Arial" w:hAnsi="Arial" w:cs="Arial"/>
                <w:sz w:val="24"/>
                <w:szCs w:val="24"/>
              </w:rPr>
              <w:t>context</w:t>
            </w:r>
            <w:proofErr w:type="gramEnd"/>
          </w:p>
          <w:p w14:paraId="0CC3D99E" w14:textId="77777777" w:rsidR="009B3895" w:rsidRPr="00C22A3A" w:rsidRDefault="009B3895" w:rsidP="00F109C7">
            <w:pPr>
              <w:ind w:left="567"/>
              <w:jc w:val="both"/>
              <w:rPr>
                <w:rFonts w:cs="Arial"/>
                <w:b/>
                <w:sz w:val="24"/>
                <w:szCs w:val="24"/>
              </w:rPr>
            </w:pPr>
          </w:p>
        </w:tc>
      </w:tr>
    </w:tbl>
    <w:p w14:paraId="1EACBB35" w14:textId="77777777" w:rsidR="009B3895" w:rsidRPr="00C22A3A" w:rsidRDefault="009B3895" w:rsidP="00CA12DC">
      <w:pPr>
        <w:ind w:left="2880" w:hanging="2880"/>
        <w:jc w:val="both"/>
        <w:rPr>
          <w:rFonts w:cs="Arial"/>
          <w:b/>
          <w:sz w:val="32"/>
          <w:szCs w:val="32"/>
        </w:rPr>
      </w:pPr>
    </w:p>
    <w:p w14:paraId="00EABF1A" w14:textId="77777777" w:rsidR="006760F2" w:rsidRDefault="006760F2" w:rsidP="00CA12DC">
      <w:pPr>
        <w:ind w:left="2880" w:hanging="2880"/>
        <w:jc w:val="both"/>
        <w:rPr>
          <w:rFonts w:cs="Arial"/>
          <w:b/>
          <w:sz w:val="32"/>
          <w:szCs w:val="32"/>
        </w:rPr>
        <w:sectPr w:rsidR="006760F2" w:rsidSect="00C86610">
          <w:pgSz w:w="11906" w:h="16838"/>
          <w:pgMar w:top="720" w:right="720" w:bottom="720" w:left="720" w:header="708" w:footer="708" w:gutter="0"/>
          <w:cols w:space="708"/>
          <w:docGrid w:linePitch="360"/>
        </w:sectPr>
      </w:pPr>
    </w:p>
    <w:p w14:paraId="6396ABA2" w14:textId="1C9450C1" w:rsidR="00CA12DC" w:rsidRPr="00C22A3A" w:rsidRDefault="00CA12DC" w:rsidP="00CA12DC">
      <w:pPr>
        <w:ind w:left="2880" w:hanging="2880"/>
        <w:jc w:val="both"/>
        <w:rPr>
          <w:rFonts w:cs="Arial"/>
          <w:b/>
          <w:sz w:val="32"/>
          <w:szCs w:val="32"/>
        </w:rPr>
      </w:pPr>
      <w:r w:rsidRPr="00C22A3A">
        <w:rPr>
          <w:rFonts w:cs="Arial"/>
          <w:b/>
          <w:sz w:val="32"/>
          <w:szCs w:val="32"/>
        </w:rPr>
        <w:lastRenderedPageBreak/>
        <w:t>SECTION TWO:</w:t>
      </w:r>
      <w:r w:rsidRPr="00C22A3A">
        <w:rPr>
          <w:rFonts w:cs="Arial"/>
          <w:b/>
          <w:sz w:val="32"/>
          <w:szCs w:val="32"/>
        </w:rPr>
        <w:tab/>
        <w:t>Your reflective account of your Continuing Professional Development</w:t>
      </w:r>
    </w:p>
    <w:p w14:paraId="264340DB" w14:textId="77777777" w:rsidR="00CA12DC" w:rsidRPr="00C22A3A" w:rsidRDefault="00CA12DC" w:rsidP="00CA12DC">
      <w:pPr>
        <w:jc w:val="both"/>
        <w:rPr>
          <w:rFonts w:cs="Arial"/>
          <w:sz w:val="24"/>
          <w:szCs w:val="24"/>
        </w:rPr>
      </w:pPr>
    </w:p>
    <w:p w14:paraId="7D1BC901"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DFB1517" w14:textId="77777777" w:rsidR="00CA12DC" w:rsidRPr="00C22A3A" w:rsidRDefault="00CA12DC" w:rsidP="00CA12DC">
      <w:pPr>
        <w:jc w:val="both"/>
        <w:rPr>
          <w:rFonts w:cs="Arial"/>
          <w:sz w:val="24"/>
          <w:szCs w:val="24"/>
        </w:rPr>
      </w:pPr>
    </w:p>
    <w:p w14:paraId="0FC4CC38" w14:textId="2D3B92DC"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2" w:history="1">
        <w:r w:rsidRPr="00102F6C">
          <w:rPr>
            <w:rStyle w:val="Hyperlink"/>
            <w:rFonts w:ascii="Arial" w:hAnsi="Arial" w:cs="Arial"/>
            <w:sz w:val="24"/>
            <w:szCs w:val="24"/>
          </w:rPr>
          <w:t>Advance HE Fellowship Category tool</w:t>
        </w:r>
      </w:hyperlink>
      <w:r w:rsidRPr="00904D42">
        <w:rPr>
          <w:rFonts w:ascii="Arial" w:hAnsi="Arial" w:cs="Arial"/>
          <w:sz w:val="24"/>
          <w:szCs w:val="24"/>
        </w:rPr>
        <w:t xml:space="preserve"> will help you to determine whether Senior Fellowship is the most appropriate category of HEA Fellowship for you at this point;</w:t>
      </w:r>
    </w:p>
    <w:p w14:paraId="7296B104" w14:textId="6B43F0A8" w:rsidR="00237AD2" w:rsidRPr="00904D42" w:rsidRDefault="00237AD2" w:rsidP="00904D42">
      <w:pPr>
        <w:pStyle w:val="ListParagraph"/>
        <w:numPr>
          <w:ilvl w:val="0"/>
          <w:numId w:val="16"/>
        </w:numPr>
        <w:jc w:val="both"/>
        <w:rPr>
          <w:rFonts w:ascii="Arial" w:hAnsi="Arial" w:cs="Arial"/>
          <w:sz w:val="24"/>
          <w:szCs w:val="24"/>
        </w:rPr>
      </w:pPr>
      <w:r w:rsidRPr="00904D42">
        <w:rPr>
          <w:rFonts w:ascii="Arial" w:hAnsi="Arial" w:cs="Arial"/>
          <w:sz w:val="24"/>
          <w:szCs w:val="24"/>
        </w:rPr>
        <w:t xml:space="preserve">The </w:t>
      </w:r>
      <w:hyperlink r:id="rId13" w:history="1">
        <w:r w:rsidRPr="00102F6C">
          <w:rPr>
            <w:rStyle w:val="Hyperlink"/>
            <w:rFonts w:ascii="Arial" w:hAnsi="Arial" w:cs="Arial"/>
            <w:sz w:val="24"/>
            <w:szCs w:val="24"/>
          </w:rPr>
          <w:t>UK Professional Standards Framework (UKPSF)</w:t>
        </w:r>
      </w:hyperlink>
      <w:r w:rsidRPr="00904D42">
        <w:rPr>
          <w:rFonts w:ascii="Arial" w:hAnsi="Arial" w:cs="Arial"/>
          <w:sz w:val="24"/>
          <w:szCs w:val="24"/>
        </w:rPr>
        <w:t xml:space="preserve"> – the award of HEA Fellowship is based on the criteria of Descriptor 3 (UKPSF, 2011, p.6) being evidenced; </w:t>
      </w:r>
    </w:p>
    <w:p w14:paraId="74297D1E" w14:textId="086EC04A" w:rsidR="00237AD2" w:rsidRPr="00904D42" w:rsidRDefault="00026D37" w:rsidP="00904D42">
      <w:pPr>
        <w:pStyle w:val="ListParagraph"/>
        <w:numPr>
          <w:ilvl w:val="0"/>
          <w:numId w:val="16"/>
        </w:numPr>
        <w:jc w:val="both"/>
        <w:rPr>
          <w:rFonts w:ascii="Arial" w:hAnsi="Arial" w:cs="Arial"/>
          <w:sz w:val="24"/>
          <w:szCs w:val="24"/>
        </w:rPr>
      </w:pPr>
      <w:hyperlink r:id="rId14" w:history="1">
        <w:r w:rsidR="00237AD2" w:rsidRPr="007937D6">
          <w:rPr>
            <w:rStyle w:val="Hyperlink"/>
            <w:rFonts w:ascii="Arial" w:hAnsi="Arial" w:cs="Arial"/>
            <w:sz w:val="24"/>
            <w:szCs w:val="24"/>
          </w:rPr>
          <w:t>Guidance for Senior Fellow applicants</w:t>
        </w:r>
      </w:hyperlink>
      <w:r w:rsidR="00237AD2" w:rsidRPr="00904D42">
        <w:rPr>
          <w:rFonts w:ascii="Arial" w:hAnsi="Arial" w:cs="Arial"/>
          <w:sz w:val="24"/>
          <w:szCs w:val="24"/>
        </w:rPr>
        <w:t xml:space="preserve"> and </w:t>
      </w:r>
      <w:hyperlink r:id="rId15" w:history="1">
        <w:r w:rsidR="00237AD2" w:rsidRPr="007937D6">
          <w:rPr>
            <w:rStyle w:val="Hyperlink"/>
            <w:rFonts w:ascii="Arial" w:hAnsi="Arial" w:cs="Arial"/>
            <w:sz w:val="24"/>
            <w:szCs w:val="24"/>
          </w:rPr>
          <w:t>Dimensions of the Framework guidance</w:t>
        </w:r>
      </w:hyperlink>
      <w:r w:rsidR="00237AD2" w:rsidRPr="00904D42">
        <w:rPr>
          <w:rFonts w:ascii="Arial" w:hAnsi="Arial" w:cs="Arial"/>
          <w:sz w:val="24"/>
          <w:szCs w:val="24"/>
        </w:rPr>
        <w:t xml:space="preserve"> available on the Advance HE website.</w:t>
      </w:r>
    </w:p>
    <w:p w14:paraId="05D61C62" w14:textId="77777777" w:rsidR="00237AD2" w:rsidRPr="00237AD2" w:rsidRDefault="00237AD2" w:rsidP="00237AD2">
      <w:pPr>
        <w:jc w:val="both"/>
        <w:rPr>
          <w:rFonts w:cs="Arial"/>
          <w:sz w:val="24"/>
          <w:szCs w:val="24"/>
        </w:rPr>
      </w:pPr>
    </w:p>
    <w:p w14:paraId="0AEC1798" w14:textId="77777777" w:rsidR="008C3B0F" w:rsidRPr="000B43DF" w:rsidRDefault="00237AD2" w:rsidP="00237AD2">
      <w:pPr>
        <w:jc w:val="both"/>
        <w:rPr>
          <w:rFonts w:cs="Arial"/>
          <w:sz w:val="24"/>
          <w:szCs w:val="24"/>
        </w:rPr>
      </w:pPr>
      <w:r w:rsidRPr="00237AD2">
        <w:rPr>
          <w:rFonts w:cs="Arial"/>
          <w:sz w:val="24"/>
          <w:szCs w:val="24"/>
        </w:rPr>
        <w:t>Your application for Senior Fellowship takes the form of an Account of Professional Practice consisting of</w:t>
      </w:r>
      <w:r w:rsidR="008C3B0F" w:rsidRPr="000B43DF">
        <w:rPr>
          <w:rFonts w:cs="Arial"/>
          <w:sz w:val="24"/>
          <w:szCs w:val="24"/>
        </w:rPr>
        <w:t>:</w:t>
      </w:r>
    </w:p>
    <w:p w14:paraId="1724A34B" w14:textId="12740CCE" w:rsidR="006841FC" w:rsidRDefault="006841FC" w:rsidP="000B43DF">
      <w:pPr>
        <w:pStyle w:val="ListParagraph"/>
        <w:numPr>
          <w:ilvl w:val="0"/>
          <w:numId w:val="17"/>
        </w:numPr>
        <w:jc w:val="both"/>
        <w:rPr>
          <w:rFonts w:ascii="Arial" w:hAnsi="Arial" w:cs="Arial"/>
          <w:sz w:val="24"/>
          <w:szCs w:val="24"/>
        </w:rPr>
      </w:pPr>
      <w:r>
        <w:rPr>
          <w:rFonts w:ascii="Arial" w:hAnsi="Arial" w:cs="Arial"/>
          <w:sz w:val="24"/>
          <w:szCs w:val="24"/>
        </w:rPr>
        <w:t>Context Statement (maximum 500 words not included in overall word count)</w:t>
      </w:r>
    </w:p>
    <w:p w14:paraId="4EC5808E" w14:textId="0D3A7845"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t xml:space="preserve">a Reflective Account of </w:t>
      </w:r>
      <w:proofErr w:type="gramStart"/>
      <w:r w:rsidRPr="000B43DF">
        <w:rPr>
          <w:rFonts w:ascii="Arial" w:hAnsi="Arial" w:cs="Arial"/>
          <w:sz w:val="24"/>
          <w:szCs w:val="24"/>
        </w:rPr>
        <w:t>Practice</w:t>
      </w:r>
      <w:r w:rsidR="000B43DF" w:rsidRPr="000B43DF">
        <w:rPr>
          <w:rFonts w:ascii="Arial" w:hAnsi="Arial" w:cs="Arial"/>
          <w:sz w:val="24"/>
          <w:szCs w:val="24"/>
        </w:rPr>
        <w:t>;</w:t>
      </w:r>
      <w:proofErr w:type="gramEnd"/>
    </w:p>
    <w:p w14:paraId="1F60ED1C" w14:textId="531F0A72" w:rsidR="000B43DF" w:rsidRPr="000B43DF" w:rsidRDefault="00237AD2" w:rsidP="000B43DF">
      <w:pPr>
        <w:pStyle w:val="ListParagraph"/>
        <w:numPr>
          <w:ilvl w:val="0"/>
          <w:numId w:val="17"/>
        </w:numPr>
        <w:jc w:val="both"/>
        <w:rPr>
          <w:rFonts w:ascii="Arial" w:hAnsi="Arial" w:cs="Arial"/>
          <w:sz w:val="24"/>
          <w:szCs w:val="24"/>
        </w:rPr>
      </w:pPr>
      <w:r w:rsidRPr="000B43DF">
        <w:rPr>
          <w:rFonts w:ascii="Arial" w:hAnsi="Arial" w:cs="Arial"/>
          <w:sz w:val="24"/>
          <w:szCs w:val="24"/>
        </w:rPr>
        <w:lastRenderedPageBreak/>
        <w:t>and two Case Studies</w:t>
      </w:r>
      <w:r w:rsidR="001165B0">
        <w:rPr>
          <w:rFonts w:ascii="Arial" w:hAnsi="Arial" w:cs="Arial"/>
          <w:sz w:val="24"/>
          <w:szCs w:val="24"/>
        </w:rPr>
        <w:t>.</w:t>
      </w:r>
    </w:p>
    <w:p w14:paraId="76B1D8AA" w14:textId="6B4937EE" w:rsidR="00237AD2" w:rsidRDefault="001165B0" w:rsidP="00237AD2">
      <w:pPr>
        <w:jc w:val="both"/>
        <w:rPr>
          <w:rFonts w:cs="Arial"/>
          <w:b/>
          <w:bCs/>
          <w:sz w:val="24"/>
          <w:szCs w:val="24"/>
        </w:rPr>
      </w:pPr>
      <w:r w:rsidRPr="382CC43D">
        <w:rPr>
          <w:rFonts w:cs="Arial"/>
          <w:b/>
          <w:bCs/>
          <w:sz w:val="24"/>
          <w:szCs w:val="24"/>
        </w:rPr>
        <w:t xml:space="preserve">The word limit is </w:t>
      </w:r>
      <w:r w:rsidR="00237AD2" w:rsidRPr="382CC43D">
        <w:rPr>
          <w:rFonts w:cs="Arial"/>
          <w:b/>
          <w:bCs/>
          <w:sz w:val="24"/>
          <w:szCs w:val="24"/>
        </w:rPr>
        <w:t>6,000 word</w:t>
      </w:r>
      <w:r w:rsidRPr="382CC43D">
        <w:rPr>
          <w:rFonts w:cs="Arial"/>
          <w:b/>
          <w:bCs/>
          <w:sz w:val="24"/>
          <w:szCs w:val="24"/>
        </w:rPr>
        <w:t xml:space="preserve">s </w:t>
      </w:r>
      <w:r w:rsidR="00237AD2" w:rsidRPr="382CC43D">
        <w:rPr>
          <w:rFonts w:cs="Arial"/>
          <w:b/>
          <w:bCs/>
          <w:sz w:val="24"/>
          <w:szCs w:val="24"/>
        </w:rPr>
        <w:t>shared across all three elements</w:t>
      </w:r>
      <w:r w:rsidRPr="382CC43D">
        <w:rPr>
          <w:rFonts w:cs="Arial"/>
          <w:b/>
          <w:bCs/>
          <w:sz w:val="24"/>
          <w:szCs w:val="24"/>
        </w:rPr>
        <w:t xml:space="preserve">, with an additional 500 words for citations </w:t>
      </w:r>
      <w:r w:rsidR="00237AD2" w:rsidRPr="382CC43D">
        <w:rPr>
          <w:rFonts w:cs="Arial"/>
          <w:b/>
          <w:bCs/>
          <w:sz w:val="24"/>
          <w:szCs w:val="24"/>
        </w:rPr>
        <w:t>(overall maximum of 6,500 words</w:t>
      </w:r>
      <w:r w:rsidRPr="382CC43D">
        <w:rPr>
          <w:rFonts w:cs="Arial"/>
          <w:b/>
          <w:bCs/>
          <w:sz w:val="24"/>
          <w:szCs w:val="24"/>
        </w:rPr>
        <w:t>)</w:t>
      </w:r>
      <w:r w:rsidR="00237AD2" w:rsidRPr="382CC43D">
        <w:rPr>
          <w:rFonts w:cs="Arial"/>
          <w:b/>
          <w:bCs/>
          <w:sz w:val="24"/>
          <w:szCs w:val="24"/>
        </w:rPr>
        <w:t>, along with supporting statements from two referees.</w:t>
      </w:r>
    </w:p>
    <w:p w14:paraId="72F398D9" w14:textId="354ED2CE" w:rsidR="00450C1B" w:rsidRDefault="00450C1B" w:rsidP="00237AD2">
      <w:pPr>
        <w:jc w:val="both"/>
        <w:rPr>
          <w:rFonts w:cs="Arial"/>
          <w:b/>
          <w:bCs/>
          <w:sz w:val="24"/>
          <w:szCs w:val="24"/>
        </w:rPr>
      </w:pPr>
    </w:p>
    <w:p w14:paraId="19858B3B" w14:textId="54E70838" w:rsidR="00450C1B" w:rsidRPr="00450C1B" w:rsidRDefault="00450C1B" w:rsidP="00450C1B">
      <w:pPr>
        <w:jc w:val="both"/>
        <w:rPr>
          <w:rFonts w:cs="Arial"/>
          <w:b/>
          <w:bCs/>
          <w:sz w:val="24"/>
          <w:szCs w:val="24"/>
        </w:rPr>
      </w:pPr>
      <w:r w:rsidRPr="68D56145">
        <w:rPr>
          <w:rFonts w:cs="Arial"/>
          <w:b/>
          <w:bCs/>
          <w:sz w:val="24"/>
          <w:szCs w:val="24"/>
        </w:rPr>
        <w:t xml:space="preserve">We suggest that you use </w:t>
      </w:r>
      <w:r w:rsidR="75C51F5A" w:rsidRPr="68D56145">
        <w:rPr>
          <w:rFonts w:cs="Arial"/>
          <w:b/>
          <w:bCs/>
          <w:sz w:val="24"/>
          <w:szCs w:val="24"/>
        </w:rPr>
        <w:t>3000</w:t>
      </w:r>
      <w:r w:rsidR="001F30EE" w:rsidRPr="68D56145">
        <w:rPr>
          <w:rFonts w:cs="Arial"/>
          <w:b/>
          <w:bCs/>
          <w:sz w:val="24"/>
          <w:szCs w:val="24"/>
        </w:rPr>
        <w:t xml:space="preserve">words </w:t>
      </w:r>
      <w:r w:rsidRPr="68D56145">
        <w:rPr>
          <w:rFonts w:cs="Arial"/>
          <w:b/>
          <w:bCs/>
          <w:sz w:val="24"/>
          <w:szCs w:val="24"/>
        </w:rPr>
        <w:t xml:space="preserve">for </w:t>
      </w:r>
      <w:r w:rsidR="001F30EE" w:rsidRPr="68D56145">
        <w:rPr>
          <w:rFonts w:cs="Arial"/>
          <w:b/>
          <w:bCs/>
          <w:sz w:val="24"/>
          <w:szCs w:val="24"/>
        </w:rPr>
        <w:t xml:space="preserve">the </w:t>
      </w:r>
      <w:r w:rsidRPr="68D56145">
        <w:rPr>
          <w:rFonts w:cs="Arial"/>
          <w:b/>
          <w:bCs/>
          <w:sz w:val="24"/>
          <w:szCs w:val="24"/>
        </w:rPr>
        <w:t xml:space="preserve">RAP, and </w:t>
      </w:r>
      <w:r w:rsidR="4BBEACC4" w:rsidRPr="68D56145">
        <w:rPr>
          <w:rFonts w:cs="Arial"/>
          <w:b/>
          <w:bCs/>
          <w:sz w:val="24"/>
          <w:szCs w:val="24"/>
        </w:rPr>
        <w:t xml:space="preserve">1500 </w:t>
      </w:r>
      <w:r w:rsidR="001F30EE" w:rsidRPr="68D56145">
        <w:rPr>
          <w:rFonts w:cs="Arial"/>
          <w:b/>
          <w:bCs/>
          <w:sz w:val="24"/>
          <w:szCs w:val="24"/>
        </w:rPr>
        <w:t xml:space="preserve">words </w:t>
      </w:r>
      <w:r w:rsidRPr="68D56145">
        <w:rPr>
          <w:rFonts w:cs="Arial"/>
          <w:b/>
          <w:bCs/>
          <w:sz w:val="24"/>
          <w:szCs w:val="24"/>
        </w:rPr>
        <w:t>for each Case Study</w:t>
      </w:r>
    </w:p>
    <w:p w14:paraId="2BF9FB69" w14:textId="333B0ABC" w:rsidR="00450C1B" w:rsidRPr="00AF1272" w:rsidRDefault="00450C1B" w:rsidP="00237AD2">
      <w:pPr>
        <w:jc w:val="both"/>
        <w:rPr>
          <w:rFonts w:cs="Arial"/>
          <w:b/>
          <w:bCs/>
          <w:sz w:val="24"/>
          <w:szCs w:val="24"/>
        </w:rPr>
      </w:pPr>
    </w:p>
    <w:p w14:paraId="64B2392F" w14:textId="46B963C2" w:rsidR="00151B90" w:rsidRDefault="00151B90" w:rsidP="00151B90">
      <w:pPr>
        <w:jc w:val="both"/>
        <w:rPr>
          <w:rFonts w:cs="Arial"/>
          <w:sz w:val="24"/>
          <w:szCs w:val="24"/>
        </w:rPr>
      </w:pPr>
      <w:r w:rsidRPr="00151B90">
        <w:rPr>
          <w:rFonts w:cs="Arial"/>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151B90" w:rsidRDefault="00151B90" w:rsidP="00151B90">
      <w:pPr>
        <w:jc w:val="both"/>
        <w:rPr>
          <w:rFonts w:cs="Arial"/>
          <w:sz w:val="24"/>
          <w:szCs w:val="24"/>
        </w:rPr>
      </w:pPr>
    </w:p>
    <w:p w14:paraId="2448B138" w14:textId="769999BB" w:rsidR="00151B90" w:rsidRDefault="00151B90" w:rsidP="00151B90">
      <w:pPr>
        <w:jc w:val="both"/>
        <w:rPr>
          <w:rFonts w:cs="Arial"/>
          <w:sz w:val="24"/>
          <w:szCs w:val="24"/>
        </w:rPr>
      </w:pPr>
      <w:r w:rsidRPr="00151B90">
        <w:rPr>
          <w:rFonts w:cs="Arial"/>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151B90" w:rsidRDefault="00151B90" w:rsidP="00151B90">
      <w:pPr>
        <w:jc w:val="both"/>
        <w:rPr>
          <w:rFonts w:cs="Arial"/>
          <w:sz w:val="24"/>
          <w:szCs w:val="24"/>
        </w:rPr>
      </w:pPr>
    </w:p>
    <w:p w14:paraId="13C36F76" w14:textId="77777777" w:rsidR="00151B90" w:rsidRPr="00151B90" w:rsidRDefault="00151B90" w:rsidP="00151B90">
      <w:pPr>
        <w:jc w:val="both"/>
        <w:rPr>
          <w:rFonts w:cs="Arial"/>
          <w:sz w:val="24"/>
          <w:szCs w:val="24"/>
        </w:rPr>
      </w:pPr>
      <w:r w:rsidRPr="00151B90">
        <w:rPr>
          <w:rFonts w:cs="Arial"/>
          <w:sz w:val="24"/>
          <w:szCs w:val="24"/>
        </w:rPr>
        <w:t xml:space="preserve">When you have finalised your draft application, you will need to send this to your </w:t>
      </w:r>
      <w:r w:rsidRPr="00AF1272">
        <w:rPr>
          <w:rFonts w:cs="Arial"/>
          <w:b/>
          <w:bCs/>
          <w:sz w:val="24"/>
          <w:szCs w:val="24"/>
        </w:rPr>
        <w:t>two referees</w:t>
      </w:r>
      <w:r w:rsidRPr="00151B90">
        <w:rPr>
          <w:rFonts w:cs="Arial"/>
          <w:sz w:val="24"/>
          <w:szCs w:val="24"/>
        </w:rPr>
        <w:t xml:space="preserve"> so that they can write their supporting statements. Please direct them to the guidance notes for Senior Fellow applications.</w:t>
      </w:r>
    </w:p>
    <w:p w14:paraId="1CC744BB" w14:textId="77777777" w:rsidR="00151B90" w:rsidRPr="00237AD2" w:rsidRDefault="00151B90" w:rsidP="00237AD2">
      <w:pPr>
        <w:jc w:val="both"/>
        <w:rPr>
          <w:rFonts w:cs="Arial"/>
          <w:sz w:val="24"/>
          <w:szCs w:val="24"/>
        </w:rPr>
      </w:pPr>
    </w:p>
    <w:p w14:paraId="2B7EEACE" w14:textId="77777777" w:rsidR="00DF71C7" w:rsidRPr="00C22A3A" w:rsidRDefault="00DF71C7" w:rsidP="00CA12DC">
      <w:pPr>
        <w:jc w:val="both"/>
        <w:rPr>
          <w:rFonts w:cs="Arial"/>
          <w:b/>
          <w:sz w:val="24"/>
          <w:szCs w:val="24"/>
        </w:rPr>
      </w:pPr>
      <w:r w:rsidRPr="00C22A3A">
        <w:rPr>
          <w:rFonts w:cs="Arial"/>
          <w:b/>
          <w:sz w:val="24"/>
          <w:szCs w:val="24"/>
        </w:rPr>
        <w:t xml:space="preserve">The form will expand as you enter your </w:t>
      </w:r>
      <w:proofErr w:type="gramStart"/>
      <w:r w:rsidRPr="00C22A3A">
        <w:rPr>
          <w:rFonts w:cs="Arial"/>
          <w:b/>
          <w:sz w:val="24"/>
          <w:szCs w:val="24"/>
        </w:rPr>
        <w:t>information</w:t>
      </w:r>
      <w:proofErr w:type="gramEnd"/>
    </w:p>
    <w:p w14:paraId="3F029B6E" w14:textId="77777777" w:rsidR="00CA12DC" w:rsidRPr="00C22A3A" w:rsidRDefault="00CA12DC" w:rsidP="00CA12DC">
      <w:pPr>
        <w:jc w:val="both"/>
        <w:rPr>
          <w:rFonts w:cs="Arial"/>
          <w:sz w:val="24"/>
          <w:szCs w:val="24"/>
        </w:rPr>
      </w:pPr>
    </w:p>
    <w:p w14:paraId="21CFC4C2" w14:textId="77777777" w:rsidR="006760F2" w:rsidRDefault="006760F2" w:rsidP="00CA12DC">
      <w:pPr>
        <w:jc w:val="both"/>
        <w:rPr>
          <w:rFonts w:cs="Arial"/>
          <w:sz w:val="24"/>
          <w:szCs w:val="24"/>
        </w:rPr>
        <w:sectPr w:rsidR="006760F2" w:rsidSect="00C86610">
          <w:pgSz w:w="11906" w:h="16838"/>
          <w:pgMar w:top="720" w:right="720" w:bottom="720" w:left="720" w:header="708" w:footer="708" w:gutter="0"/>
          <w:cols w:space="708"/>
          <w:docGrid w:linePitch="360"/>
        </w:sectPr>
      </w:pPr>
    </w:p>
    <w:p w14:paraId="7308173B" w14:textId="766F2AF4"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AE3652" w14:paraId="4646E01F" w14:textId="77777777" w:rsidTr="0D53D269">
        <w:tc>
          <w:tcPr>
            <w:tcW w:w="10456" w:type="dxa"/>
          </w:tcPr>
          <w:p w14:paraId="3E43B36B" w14:textId="37D175B7" w:rsidR="00AE3652" w:rsidRDefault="00AE3652" w:rsidP="00C877F9">
            <w:pPr>
              <w:jc w:val="both"/>
              <w:rPr>
                <w:rFonts w:cs="Arial"/>
                <w:b/>
                <w:bCs/>
                <w:sz w:val="24"/>
                <w:szCs w:val="24"/>
              </w:rPr>
            </w:pPr>
            <w:r w:rsidRPr="001347D4">
              <w:rPr>
                <w:rFonts w:cs="Arial"/>
                <w:b/>
                <w:bCs/>
                <w:sz w:val="24"/>
                <w:szCs w:val="24"/>
              </w:rPr>
              <w:t>Context Statement</w:t>
            </w:r>
            <w:r>
              <w:rPr>
                <w:rFonts w:cs="Arial"/>
                <w:b/>
                <w:bCs/>
                <w:sz w:val="24"/>
                <w:szCs w:val="24"/>
              </w:rPr>
              <w:t xml:space="preserve"> (</w:t>
            </w:r>
            <w:r w:rsidR="00E20124">
              <w:rPr>
                <w:rFonts w:cs="Arial"/>
                <w:b/>
                <w:bCs/>
                <w:sz w:val="24"/>
                <w:szCs w:val="24"/>
              </w:rPr>
              <w:t>3</w:t>
            </w:r>
            <w:r>
              <w:rPr>
                <w:rFonts w:cs="Arial"/>
                <w:b/>
                <w:bCs/>
                <w:sz w:val="24"/>
                <w:szCs w:val="24"/>
              </w:rPr>
              <w:t>00 words)</w:t>
            </w:r>
          </w:p>
        </w:tc>
      </w:tr>
      <w:tr w:rsidR="004858AC" w14:paraId="755A97C2" w14:textId="77777777" w:rsidTr="0D53D269">
        <w:tc>
          <w:tcPr>
            <w:tcW w:w="10456" w:type="dxa"/>
          </w:tcPr>
          <w:p w14:paraId="21DFEB75" w14:textId="77777777" w:rsidR="004858AC" w:rsidRPr="004858AC" w:rsidRDefault="004858AC" w:rsidP="004858AC">
            <w:pPr>
              <w:numPr>
                <w:ilvl w:val="0"/>
                <w:numId w:val="19"/>
              </w:numPr>
              <w:jc w:val="both"/>
              <w:rPr>
                <w:rFonts w:cs="Arial"/>
                <w:sz w:val="24"/>
                <w:szCs w:val="24"/>
              </w:rPr>
            </w:pPr>
            <w:r w:rsidRPr="004858AC">
              <w:rPr>
                <w:rFonts w:cs="Arial"/>
                <w:sz w:val="24"/>
                <w:szCs w:val="24"/>
              </w:rPr>
              <w:t xml:space="preserve">Provide </w:t>
            </w:r>
            <w:proofErr w:type="gramStart"/>
            <w:r w:rsidRPr="004858AC">
              <w:rPr>
                <w:rFonts w:cs="Arial"/>
                <w:sz w:val="24"/>
                <w:szCs w:val="24"/>
              </w:rPr>
              <w:t>a brief summary</w:t>
            </w:r>
            <w:proofErr w:type="gramEnd"/>
            <w:r w:rsidRPr="004858AC">
              <w:rPr>
                <w:rFonts w:cs="Arial"/>
                <w:sz w:val="24"/>
                <w:szCs w:val="24"/>
              </w:rPr>
              <w:t xml:space="preserve">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t>
            </w:r>
            <w:proofErr w:type="gramStart"/>
            <w:r w:rsidRPr="004858AC">
              <w:rPr>
                <w:rFonts w:cs="Arial"/>
                <w:sz w:val="24"/>
                <w:szCs w:val="24"/>
              </w:rPr>
              <w:t>work, but</w:t>
            </w:r>
            <w:proofErr w:type="gramEnd"/>
            <w:r w:rsidRPr="004858AC">
              <w:rPr>
                <w:rFonts w:cs="Arial"/>
                <w:sz w:val="24"/>
                <w:szCs w:val="24"/>
              </w:rPr>
              <w:t xml:space="preserve"> keep this brief and relevant to your role. Do not include details about the history and prestige of the institution(s), as your Account of Professional Practice is about you and your </w:t>
            </w:r>
            <w:proofErr w:type="gramStart"/>
            <w:r w:rsidRPr="004858AC">
              <w:rPr>
                <w:rFonts w:cs="Arial"/>
                <w:sz w:val="24"/>
                <w:szCs w:val="24"/>
              </w:rPr>
              <w:t>practice;</w:t>
            </w:r>
            <w:proofErr w:type="gramEnd"/>
          </w:p>
          <w:p w14:paraId="2658A8FE" w14:textId="77777777" w:rsidR="004858AC" w:rsidRPr="004858AC" w:rsidRDefault="004858AC" w:rsidP="004858AC">
            <w:pPr>
              <w:numPr>
                <w:ilvl w:val="0"/>
                <w:numId w:val="19"/>
              </w:numPr>
              <w:jc w:val="both"/>
              <w:rPr>
                <w:rFonts w:cs="Arial"/>
                <w:sz w:val="24"/>
                <w:szCs w:val="24"/>
              </w:rPr>
            </w:pPr>
            <w:r w:rsidRPr="004858AC">
              <w:rPr>
                <w:rFonts w:cs="Arial"/>
                <w:sz w:val="24"/>
                <w:szCs w:val="24"/>
              </w:rPr>
              <w:t>Identify the students/colleagues that you work with; for example, student level of study (</w:t>
            </w:r>
            <w:proofErr w:type="gramStart"/>
            <w:r w:rsidRPr="004858AC">
              <w:rPr>
                <w:rFonts w:cs="Arial"/>
                <w:sz w:val="24"/>
                <w:szCs w:val="24"/>
              </w:rPr>
              <w:t>e.g.</w:t>
            </w:r>
            <w:proofErr w:type="gramEnd"/>
            <w:r w:rsidRPr="004858AC">
              <w:rPr>
                <w:rFonts w:cs="Arial"/>
                <w:sz w:val="24"/>
                <w:szCs w:val="24"/>
              </w:rPr>
              <w:t xml:space="preserve">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t>
            </w:r>
            <w:proofErr w:type="gramStart"/>
            <w:r w:rsidRPr="004858AC">
              <w:rPr>
                <w:rFonts w:cs="Arial"/>
                <w:sz w:val="24"/>
                <w:szCs w:val="24"/>
              </w:rPr>
              <w:t>work;</w:t>
            </w:r>
            <w:proofErr w:type="gramEnd"/>
          </w:p>
          <w:p w14:paraId="3257E8AC" w14:textId="77777777" w:rsidR="004858AC" w:rsidRPr="004858AC" w:rsidRDefault="004858AC" w:rsidP="004858AC">
            <w:pPr>
              <w:numPr>
                <w:ilvl w:val="0"/>
                <w:numId w:val="19"/>
              </w:numPr>
              <w:jc w:val="both"/>
              <w:rPr>
                <w:rFonts w:cs="Arial"/>
                <w:sz w:val="24"/>
                <w:szCs w:val="24"/>
              </w:rPr>
            </w:pPr>
            <w:r w:rsidRPr="004858AC">
              <w:rPr>
                <w:rFonts w:cs="Arial"/>
                <w:sz w:val="24"/>
                <w:szCs w:val="24"/>
              </w:rPr>
              <w:t>Outline your current and recent role(s)/experience related to coordination, support, supervision, management and/or mentoring of others related to teaching and learning (Descriptor 3.VII</w:t>
            </w:r>
            <w:proofErr w:type="gramStart"/>
            <w:r w:rsidRPr="004858AC">
              <w:rPr>
                <w:rFonts w:cs="Arial"/>
                <w:sz w:val="24"/>
                <w:szCs w:val="24"/>
              </w:rPr>
              <w:t>);</w:t>
            </w:r>
            <w:proofErr w:type="gramEnd"/>
          </w:p>
          <w:p w14:paraId="7185E480" w14:textId="5F178799" w:rsidR="004858AC" w:rsidRDefault="004858AC" w:rsidP="004858AC">
            <w:pPr>
              <w:numPr>
                <w:ilvl w:val="0"/>
                <w:numId w:val="19"/>
              </w:numPr>
              <w:jc w:val="both"/>
              <w:rPr>
                <w:rFonts w:cs="Arial"/>
                <w:sz w:val="24"/>
                <w:szCs w:val="24"/>
              </w:rPr>
            </w:pPr>
            <w:r w:rsidRPr="004858AC">
              <w:rPr>
                <w:rFonts w:cs="Arial"/>
                <w:sz w:val="24"/>
                <w:szCs w:val="24"/>
              </w:rPr>
              <w:t xml:space="preserve">Focus on your current or recent practice, which should be able to demonstrate your sustained impact at Descriptor 3 over the last 3-5 </w:t>
            </w:r>
            <w:proofErr w:type="gramStart"/>
            <w:r w:rsidRPr="004858AC">
              <w:rPr>
                <w:rFonts w:cs="Arial"/>
                <w:sz w:val="24"/>
                <w:szCs w:val="24"/>
              </w:rPr>
              <w:t>years;</w:t>
            </w:r>
            <w:proofErr w:type="gramEnd"/>
          </w:p>
          <w:p w14:paraId="1A52CBA1" w14:textId="4CB45392" w:rsidR="004858AC" w:rsidRPr="00037784" w:rsidRDefault="00037784" w:rsidP="00C877F9">
            <w:pPr>
              <w:numPr>
                <w:ilvl w:val="0"/>
                <w:numId w:val="19"/>
              </w:numPr>
              <w:jc w:val="both"/>
              <w:rPr>
                <w:rFonts w:cs="Arial"/>
                <w:sz w:val="24"/>
                <w:szCs w:val="24"/>
              </w:rPr>
            </w:pPr>
            <w:r w:rsidRPr="00037784">
              <w:rPr>
                <w:rFonts w:cs="Arial"/>
                <w:sz w:val="24"/>
                <w:szCs w:val="24"/>
              </w:rPr>
              <w:t xml:space="preserve">Please remember that your application for Senior Fellowship is based on your </w:t>
            </w:r>
            <w:r w:rsidRPr="00037784">
              <w:rPr>
                <w:rFonts w:cs="Arial"/>
                <w:b/>
                <w:sz w:val="24"/>
                <w:szCs w:val="24"/>
              </w:rPr>
              <w:t>higher education practice</w:t>
            </w:r>
            <w:r w:rsidRPr="00037784">
              <w:rPr>
                <w:rFonts w:cs="Arial"/>
                <w:sz w:val="24"/>
                <w:szCs w:val="24"/>
              </w:rPr>
              <w:t>; if you also work in other teaching or learning roles outside of higher education you should not include this in your application</w:t>
            </w:r>
          </w:p>
        </w:tc>
      </w:tr>
      <w:tr w:rsidR="00AE3652" w14:paraId="27A278C5" w14:textId="77777777" w:rsidTr="0D53D269">
        <w:trPr>
          <w:trHeight w:val="1984"/>
        </w:trPr>
        <w:tc>
          <w:tcPr>
            <w:tcW w:w="10456" w:type="dxa"/>
          </w:tcPr>
          <w:p w14:paraId="733C878C" w14:textId="7C4612AD" w:rsidR="006677AD" w:rsidRPr="006677AD" w:rsidRDefault="108278AA" w:rsidP="0D53D269">
            <w:pPr>
              <w:jc w:val="both"/>
              <w:rPr>
                <w:rFonts w:eastAsia="Arial" w:cs="Arial"/>
                <w:color w:val="000000" w:themeColor="text1"/>
                <w:sz w:val="24"/>
                <w:szCs w:val="24"/>
              </w:rPr>
            </w:pPr>
            <w:r w:rsidRPr="0D53D269">
              <w:rPr>
                <w:rFonts w:eastAsia="Arial" w:cs="Arial"/>
                <w:color w:val="000000" w:themeColor="text1"/>
                <w:sz w:val="24"/>
                <w:szCs w:val="24"/>
              </w:rPr>
              <w:t xml:space="preserve">I am a Senior Lecturer in Initial Teacher Education within the </w:t>
            </w:r>
            <w:proofErr w:type="spellStart"/>
            <w:r w:rsidRPr="0D53D269">
              <w:rPr>
                <w:rFonts w:eastAsia="Arial" w:cs="Arial"/>
                <w:color w:val="000000" w:themeColor="text1"/>
                <w:sz w:val="24"/>
                <w:szCs w:val="24"/>
              </w:rPr>
              <w:t>Athrofa</w:t>
            </w:r>
            <w:proofErr w:type="spellEnd"/>
            <w:r w:rsidRPr="0D53D269">
              <w:rPr>
                <w:rFonts w:eastAsia="Arial" w:cs="Arial"/>
                <w:color w:val="000000" w:themeColor="text1"/>
                <w:sz w:val="24"/>
                <w:szCs w:val="24"/>
              </w:rPr>
              <w:t xml:space="preserve">. I teach on a range of programmes including the PGCE, </w:t>
            </w:r>
            <w:proofErr w:type="spellStart"/>
            <w:r w:rsidRPr="0D53D269">
              <w:rPr>
                <w:rFonts w:eastAsia="Arial" w:cs="Arial"/>
                <w:color w:val="000000" w:themeColor="text1"/>
                <w:sz w:val="24"/>
                <w:szCs w:val="24"/>
              </w:rPr>
              <w:t>BAEd</w:t>
            </w:r>
            <w:proofErr w:type="spellEnd"/>
            <w:r w:rsidRPr="0D53D269">
              <w:rPr>
                <w:rFonts w:eastAsia="Arial" w:cs="Arial"/>
                <w:color w:val="000000" w:themeColor="text1"/>
                <w:sz w:val="24"/>
                <w:szCs w:val="24"/>
              </w:rPr>
              <w:t xml:space="preserve"> and National MA. My multiple roles involve working with a diverse range of students. On the </w:t>
            </w:r>
            <w:proofErr w:type="spellStart"/>
            <w:r w:rsidRPr="0D53D269">
              <w:rPr>
                <w:rFonts w:eastAsia="Arial" w:cs="Arial"/>
                <w:color w:val="000000" w:themeColor="text1"/>
                <w:sz w:val="24"/>
                <w:szCs w:val="24"/>
              </w:rPr>
              <w:t>BAEd</w:t>
            </w:r>
            <w:proofErr w:type="spellEnd"/>
            <w:r w:rsidRPr="0D53D269">
              <w:rPr>
                <w:rFonts w:eastAsia="Arial" w:cs="Arial"/>
                <w:color w:val="000000" w:themeColor="text1"/>
                <w:sz w:val="24"/>
                <w:szCs w:val="24"/>
              </w:rPr>
              <w:t xml:space="preserve"> programme I teach Years 2 and 3 at levels 5 and 6, with cohorts of approximately 70 students. I teach at level 7 on the PGCE, including leading on Pedagogical Content Knowledge for English and teaching on core modules. Group sizes range from small seminars to 30+. </w:t>
            </w:r>
          </w:p>
          <w:p w14:paraId="74029D44" w14:textId="30D76786" w:rsidR="006677AD" w:rsidRPr="006677AD" w:rsidRDefault="006677AD" w:rsidP="0D53D269">
            <w:pPr>
              <w:jc w:val="both"/>
              <w:rPr>
                <w:rFonts w:eastAsia="Arial" w:cs="Arial"/>
                <w:color w:val="000000" w:themeColor="text1"/>
                <w:sz w:val="24"/>
                <w:szCs w:val="24"/>
              </w:rPr>
            </w:pPr>
          </w:p>
          <w:p w14:paraId="3FACE7B5" w14:textId="11A5CC88" w:rsidR="006677AD" w:rsidRPr="006677AD" w:rsidRDefault="108278AA" w:rsidP="0D53D269">
            <w:pPr>
              <w:jc w:val="both"/>
              <w:rPr>
                <w:rFonts w:eastAsia="Arial" w:cs="Arial"/>
                <w:color w:val="000000" w:themeColor="text1"/>
                <w:sz w:val="24"/>
                <w:szCs w:val="24"/>
              </w:rPr>
            </w:pPr>
            <w:r w:rsidRPr="0D53D269">
              <w:rPr>
                <w:rFonts w:eastAsia="Arial" w:cs="Arial"/>
                <w:color w:val="000000" w:themeColor="text1"/>
                <w:sz w:val="24"/>
                <w:szCs w:val="24"/>
              </w:rPr>
              <w:t xml:space="preserve">As Operational Lead for the Personal Tutor Programme, I am responsible for </w:t>
            </w:r>
            <w:r w:rsidR="004449AB">
              <w:rPr>
                <w:rFonts w:eastAsia="Arial" w:cs="Arial"/>
                <w:color w:val="000000" w:themeColor="text1"/>
                <w:sz w:val="24"/>
                <w:szCs w:val="24"/>
              </w:rPr>
              <w:t>coordinating</w:t>
            </w:r>
            <w:r w:rsidR="008F5D02">
              <w:rPr>
                <w:rFonts w:eastAsia="Arial" w:cs="Arial"/>
                <w:color w:val="000000" w:themeColor="text1"/>
                <w:sz w:val="24"/>
                <w:szCs w:val="24"/>
              </w:rPr>
              <w:t xml:space="preserve"> and </w:t>
            </w:r>
            <w:r w:rsidRPr="0D53D269">
              <w:rPr>
                <w:rFonts w:eastAsia="Arial" w:cs="Arial"/>
                <w:color w:val="000000" w:themeColor="text1"/>
                <w:sz w:val="24"/>
                <w:szCs w:val="24"/>
              </w:rPr>
              <w:t xml:space="preserve">creating resources to facilitate personal tutors in supporting their students in an academic, </w:t>
            </w:r>
            <w:proofErr w:type="gramStart"/>
            <w:r w:rsidRPr="0D53D269">
              <w:rPr>
                <w:rFonts w:eastAsia="Arial" w:cs="Arial"/>
                <w:color w:val="000000" w:themeColor="text1"/>
                <w:sz w:val="24"/>
                <w:szCs w:val="24"/>
              </w:rPr>
              <w:t>professional</w:t>
            </w:r>
            <w:proofErr w:type="gramEnd"/>
            <w:r w:rsidRPr="0D53D269">
              <w:rPr>
                <w:rFonts w:eastAsia="Arial" w:cs="Arial"/>
                <w:color w:val="000000" w:themeColor="text1"/>
                <w:sz w:val="24"/>
                <w:szCs w:val="24"/>
              </w:rPr>
              <w:t xml:space="preserve"> and pastoral capacity. I further support personal tutors by regularly communicating key messages and providing a staff handbook for further guidance. I lead a working party in evaluating provision to ensure that resources are timely and pertinent to the students’ needs. I also ensure that student voice is embedded in the programmes, being responsible for the election of student collaborators and facilitating informal meetings, to supplement formal staff student panels. </w:t>
            </w:r>
          </w:p>
          <w:p w14:paraId="5691B04B" w14:textId="31F6DC2B" w:rsidR="006677AD" w:rsidRPr="006677AD" w:rsidRDefault="006677AD" w:rsidP="0D53D269">
            <w:pPr>
              <w:jc w:val="both"/>
              <w:rPr>
                <w:rFonts w:eastAsia="Arial" w:cs="Arial"/>
                <w:color w:val="000000" w:themeColor="text1"/>
                <w:sz w:val="24"/>
                <w:szCs w:val="24"/>
              </w:rPr>
            </w:pPr>
          </w:p>
          <w:p w14:paraId="277828A5" w14:textId="71888049" w:rsidR="006677AD" w:rsidRPr="006677AD" w:rsidRDefault="108278AA" w:rsidP="0D53D269">
            <w:pPr>
              <w:jc w:val="both"/>
              <w:rPr>
                <w:rFonts w:eastAsia="Arial" w:cs="Arial"/>
                <w:color w:val="000000" w:themeColor="text1"/>
                <w:sz w:val="24"/>
                <w:szCs w:val="24"/>
              </w:rPr>
            </w:pPr>
            <w:r w:rsidRPr="0D53D269">
              <w:rPr>
                <w:rFonts w:eastAsia="Arial" w:cs="Arial"/>
                <w:color w:val="000000" w:themeColor="text1"/>
                <w:sz w:val="24"/>
                <w:szCs w:val="24"/>
              </w:rPr>
              <w:t xml:space="preserve">I am a Year 3 Module Lead, supporting students’ development of research skills and conducting close to practice research. This involves creating relevant, </w:t>
            </w:r>
            <w:proofErr w:type="gramStart"/>
            <w:r w:rsidRPr="0D53D269">
              <w:rPr>
                <w:rFonts w:eastAsia="Arial" w:cs="Arial"/>
                <w:color w:val="000000" w:themeColor="text1"/>
                <w:sz w:val="24"/>
                <w:szCs w:val="24"/>
              </w:rPr>
              <w:t>current</w:t>
            </w:r>
            <w:proofErr w:type="gramEnd"/>
            <w:r w:rsidRPr="0D53D269">
              <w:rPr>
                <w:rFonts w:eastAsia="Arial" w:cs="Arial"/>
                <w:color w:val="000000" w:themeColor="text1"/>
                <w:sz w:val="24"/>
                <w:szCs w:val="24"/>
              </w:rPr>
              <w:t xml:space="preserve"> and accessible course content. I support a small team in delivering sessions as well as the standardisation, marking and assessment of assignments. </w:t>
            </w:r>
          </w:p>
          <w:p w14:paraId="25F8D687" w14:textId="398B72DA" w:rsidR="006677AD" w:rsidRPr="006677AD" w:rsidRDefault="006677AD" w:rsidP="0D53D269">
            <w:pPr>
              <w:jc w:val="both"/>
              <w:rPr>
                <w:rFonts w:eastAsia="Arial" w:cs="Arial"/>
                <w:color w:val="000000" w:themeColor="text1"/>
                <w:sz w:val="24"/>
                <w:szCs w:val="24"/>
              </w:rPr>
            </w:pPr>
          </w:p>
          <w:p w14:paraId="449A769B" w14:textId="170C505D" w:rsidR="006677AD" w:rsidRPr="006677AD" w:rsidRDefault="108278AA" w:rsidP="0D53D269">
            <w:pPr>
              <w:jc w:val="both"/>
              <w:rPr>
                <w:rFonts w:eastAsia="Arial" w:cs="Arial"/>
                <w:color w:val="000000" w:themeColor="text1"/>
                <w:sz w:val="24"/>
                <w:szCs w:val="24"/>
              </w:rPr>
            </w:pPr>
            <w:r w:rsidRPr="0D53D269">
              <w:rPr>
                <w:rFonts w:eastAsia="Arial" w:cs="Arial"/>
                <w:color w:val="000000" w:themeColor="text1"/>
                <w:sz w:val="24"/>
                <w:szCs w:val="24"/>
              </w:rPr>
              <w:t xml:space="preserve">As subject lead for the English PGCE cohort, I create and deliver course content that supports students in developing their pedagogical skills and subject knowledge development.  </w:t>
            </w:r>
          </w:p>
          <w:p w14:paraId="5A75CAD1" w14:textId="5AED063A" w:rsidR="006677AD" w:rsidRPr="006677AD" w:rsidRDefault="006677AD" w:rsidP="0D53D269">
            <w:pPr>
              <w:jc w:val="both"/>
              <w:rPr>
                <w:rFonts w:eastAsia="Arial" w:cs="Arial"/>
                <w:color w:val="000000" w:themeColor="text1"/>
                <w:sz w:val="24"/>
                <w:szCs w:val="24"/>
              </w:rPr>
            </w:pPr>
          </w:p>
          <w:p w14:paraId="44216E7F" w14:textId="2FD912F8" w:rsidR="006677AD" w:rsidRPr="006677AD" w:rsidRDefault="108278AA" w:rsidP="0D53D269">
            <w:pPr>
              <w:jc w:val="both"/>
              <w:rPr>
                <w:rFonts w:cs="Arial"/>
                <w:sz w:val="24"/>
                <w:szCs w:val="24"/>
              </w:rPr>
            </w:pPr>
            <w:r w:rsidRPr="0D53D269">
              <w:rPr>
                <w:rFonts w:eastAsia="Arial" w:cs="Arial"/>
                <w:color w:val="000000" w:themeColor="text1"/>
                <w:sz w:val="24"/>
                <w:szCs w:val="24"/>
              </w:rPr>
              <w:t xml:space="preserve">I am currently part of the research team </w:t>
            </w:r>
            <w:proofErr w:type="spellStart"/>
            <w:r w:rsidRPr="0D53D269">
              <w:rPr>
                <w:rFonts w:eastAsia="Arial" w:cs="Arial"/>
                <w:color w:val="000000" w:themeColor="text1"/>
                <w:sz w:val="24"/>
                <w:szCs w:val="24"/>
              </w:rPr>
              <w:t>Camau</w:t>
            </w:r>
            <w:proofErr w:type="spellEnd"/>
            <w:r w:rsidRPr="0D53D269">
              <w:rPr>
                <w:rFonts w:eastAsia="Arial" w:cs="Arial"/>
                <w:color w:val="000000" w:themeColor="text1"/>
                <w:sz w:val="24"/>
                <w:szCs w:val="24"/>
              </w:rPr>
              <w:t xml:space="preserve"> </w:t>
            </w:r>
            <w:proofErr w:type="spellStart"/>
            <w:r w:rsidRPr="0D53D269">
              <w:rPr>
                <w:rFonts w:eastAsia="Arial" w:cs="Arial"/>
                <w:color w:val="000000" w:themeColor="text1"/>
                <w:sz w:val="24"/>
                <w:szCs w:val="24"/>
              </w:rPr>
              <w:t>I'r</w:t>
            </w:r>
            <w:proofErr w:type="spellEnd"/>
            <w:r w:rsidRPr="0D53D269">
              <w:rPr>
                <w:rFonts w:eastAsia="Arial" w:cs="Arial"/>
                <w:color w:val="000000" w:themeColor="text1"/>
                <w:sz w:val="24"/>
                <w:szCs w:val="24"/>
              </w:rPr>
              <w:t xml:space="preserve"> </w:t>
            </w:r>
            <w:proofErr w:type="spellStart"/>
            <w:r w:rsidRPr="0D53D269">
              <w:rPr>
                <w:rFonts w:eastAsia="Arial" w:cs="Arial"/>
                <w:color w:val="000000" w:themeColor="text1"/>
                <w:sz w:val="24"/>
                <w:szCs w:val="24"/>
              </w:rPr>
              <w:t>Dyfodol</w:t>
            </w:r>
            <w:proofErr w:type="spellEnd"/>
            <w:r w:rsidRPr="0D53D269">
              <w:rPr>
                <w:rFonts w:eastAsia="Arial" w:cs="Arial"/>
                <w:color w:val="000000" w:themeColor="text1"/>
                <w:sz w:val="24"/>
                <w:szCs w:val="24"/>
              </w:rPr>
              <w:t>, working in partnership with Welsh Government and Glasgow University, facilitating and documenting discussions that support teaching practitioners in their understanding and development of pupil progression as part of Curriculum for Wales</w:t>
            </w:r>
            <w:r w:rsidR="00EA5787">
              <w:rPr>
                <w:rFonts w:eastAsia="Arial" w:cs="Arial"/>
                <w:color w:val="000000" w:themeColor="text1"/>
                <w:sz w:val="24"/>
                <w:szCs w:val="24"/>
              </w:rPr>
              <w:t>.</w:t>
            </w:r>
            <w:r w:rsidR="006677AD" w:rsidRPr="0D53D269">
              <w:rPr>
                <w:rFonts w:cs="Arial"/>
                <w:sz w:val="24"/>
                <w:szCs w:val="24"/>
              </w:rPr>
              <w:t xml:space="preserve"> </w:t>
            </w:r>
          </w:p>
          <w:p w14:paraId="5198DAF9" w14:textId="77777777" w:rsidR="006677AD" w:rsidRPr="006677AD" w:rsidRDefault="006677AD" w:rsidP="006677AD">
            <w:pPr>
              <w:jc w:val="both"/>
              <w:rPr>
                <w:rFonts w:cs="Arial"/>
                <w:sz w:val="24"/>
                <w:szCs w:val="24"/>
              </w:rPr>
            </w:pPr>
          </w:p>
          <w:p w14:paraId="7ED03DC9" w14:textId="77777777" w:rsidR="006677AD" w:rsidRPr="006677AD" w:rsidRDefault="006677AD" w:rsidP="006677AD">
            <w:pPr>
              <w:jc w:val="both"/>
              <w:rPr>
                <w:rFonts w:cs="Arial"/>
                <w:sz w:val="24"/>
                <w:szCs w:val="24"/>
              </w:rPr>
            </w:pPr>
          </w:p>
          <w:p w14:paraId="2810CD58" w14:textId="77777777" w:rsidR="00AE3652" w:rsidRPr="00BD009A" w:rsidRDefault="00AE3652" w:rsidP="00CA12DC">
            <w:pPr>
              <w:jc w:val="both"/>
              <w:rPr>
                <w:rFonts w:cs="Arial"/>
                <w:sz w:val="24"/>
                <w:szCs w:val="24"/>
              </w:rPr>
            </w:pPr>
          </w:p>
        </w:tc>
      </w:tr>
    </w:tbl>
    <w:p w14:paraId="208A8909" w14:textId="577A38E6" w:rsidR="005407DE" w:rsidRDefault="005407DE" w:rsidP="00CA12DC">
      <w:pPr>
        <w:jc w:val="both"/>
        <w:rPr>
          <w:rFonts w:cs="Arial"/>
          <w:sz w:val="24"/>
          <w:szCs w:val="24"/>
        </w:rPr>
      </w:pPr>
    </w:p>
    <w:p w14:paraId="0157AE35"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p w14:paraId="7DB7F0D6" w14:textId="77777777" w:rsidR="005407DE" w:rsidRPr="001347D4"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228"/>
        <w:gridCol w:w="5228"/>
      </w:tblGrid>
      <w:tr w:rsidR="00AE3652" w14:paraId="2DD9CAFE" w14:textId="77777777" w:rsidTr="0402066A">
        <w:tc>
          <w:tcPr>
            <w:tcW w:w="10456" w:type="dxa"/>
            <w:gridSpan w:val="2"/>
          </w:tcPr>
          <w:p w14:paraId="6DCEB3EF" w14:textId="6D8D1190" w:rsidR="00AE3652" w:rsidRDefault="51CF5E6E" w:rsidP="00C877F9">
            <w:pPr>
              <w:jc w:val="both"/>
              <w:rPr>
                <w:rFonts w:cs="Arial"/>
                <w:b/>
                <w:bCs/>
                <w:sz w:val="24"/>
                <w:szCs w:val="24"/>
              </w:rPr>
            </w:pPr>
            <w:r w:rsidRPr="382CC43D">
              <w:rPr>
                <w:rFonts w:cs="Arial"/>
                <w:b/>
                <w:bCs/>
                <w:sz w:val="24"/>
                <w:szCs w:val="24"/>
              </w:rPr>
              <w:t>Reflective Account of Practice (RAP)</w:t>
            </w:r>
          </w:p>
        </w:tc>
      </w:tr>
      <w:tr w:rsidR="00392169" w14:paraId="7B845E7A" w14:textId="77777777" w:rsidTr="0402066A">
        <w:tc>
          <w:tcPr>
            <w:tcW w:w="5228" w:type="dxa"/>
          </w:tcPr>
          <w:p w14:paraId="405DEC4F" w14:textId="77777777" w:rsidR="00392169" w:rsidRPr="0031780E" w:rsidRDefault="00392169" w:rsidP="0031780E">
            <w:pPr>
              <w:jc w:val="both"/>
              <w:rPr>
                <w:rFonts w:cs="Arial"/>
                <w:sz w:val="24"/>
                <w:szCs w:val="24"/>
              </w:rPr>
            </w:pPr>
            <w:r w:rsidRPr="0031780E">
              <w:rPr>
                <w:rFonts w:cs="Arial"/>
                <w:sz w:val="24"/>
                <w:szCs w:val="24"/>
              </w:rPr>
              <w:t>You may wish to reflect on:</w:t>
            </w:r>
          </w:p>
          <w:p w14:paraId="6E3F6066" w14:textId="77777777" w:rsidR="00392169" w:rsidRPr="0031780E" w:rsidRDefault="00392169" w:rsidP="0031780E">
            <w:pPr>
              <w:numPr>
                <w:ilvl w:val="0"/>
                <w:numId w:val="20"/>
              </w:numPr>
              <w:jc w:val="both"/>
              <w:rPr>
                <w:rFonts w:cs="Arial"/>
                <w:sz w:val="24"/>
                <w:szCs w:val="24"/>
              </w:rPr>
            </w:pPr>
            <w:r w:rsidRPr="0031780E">
              <w:rPr>
                <w:rFonts w:cs="Arial"/>
                <w:b/>
                <w:sz w:val="24"/>
                <w:szCs w:val="24"/>
              </w:rPr>
              <w:t xml:space="preserve">Roles, responsibilities and experience </w:t>
            </w:r>
            <w:r w:rsidRPr="0031780E">
              <w:rPr>
                <w:rFonts w:cs="Arial"/>
                <w:sz w:val="24"/>
                <w:szCs w:val="24"/>
              </w:rPr>
              <w:t xml:space="preserve">related to teaching and supporting </w:t>
            </w:r>
            <w:proofErr w:type="gramStart"/>
            <w:r w:rsidRPr="0031780E">
              <w:rPr>
                <w:rFonts w:cs="Arial"/>
                <w:sz w:val="24"/>
                <w:szCs w:val="24"/>
              </w:rPr>
              <w:t>learning;</w:t>
            </w:r>
            <w:proofErr w:type="gramEnd"/>
          </w:p>
          <w:p w14:paraId="106210C2"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Areas of research, scholarship and/or professional practice</w:t>
            </w:r>
          </w:p>
          <w:p w14:paraId="1D29A4F1"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relevant publications and/or </w:t>
            </w:r>
            <w:proofErr w:type="gramStart"/>
            <w:r w:rsidRPr="0031780E">
              <w:rPr>
                <w:rFonts w:cs="Arial"/>
                <w:sz w:val="24"/>
                <w:szCs w:val="24"/>
              </w:rPr>
              <w:t>presentations;</w:t>
            </w:r>
            <w:proofErr w:type="gramEnd"/>
          </w:p>
          <w:p w14:paraId="61A96972"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incorporation of research, scholarship and/or professional practice into teaching and supporting </w:t>
            </w:r>
            <w:proofErr w:type="gramStart"/>
            <w:r w:rsidRPr="0031780E">
              <w:rPr>
                <w:rFonts w:cs="Arial"/>
                <w:sz w:val="24"/>
                <w:szCs w:val="24"/>
              </w:rPr>
              <w:t>learning;</w:t>
            </w:r>
            <w:proofErr w:type="gramEnd"/>
          </w:p>
          <w:p w14:paraId="3B3F2796" w14:textId="77777777" w:rsidR="00392169" w:rsidRPr="0031780E" w:rsidRDefault="00392169" w:rsidP="0031780E">
            <w:pPr>
              <w:numPr>
                <w:ilvl w:val="1"/>
                <w:numId w:val="26"/>
              </w:numPr>
              <w:jc w:val="both"/>
              <w:rPr>
                <w:rFonts w:cs="Arial"/>
                <w:sz w:val="24"/>
                <w:szCs w:val="24"/>
              </w:rPr>
            </w:pPr>
            <w:r w:rsidRPr="0031780E">
              <w:rPr>
                <w:rFonts w:cs="Arial"/>
                <w:sz w:val="24"/>
                <w:szCs w:val="24"/>
              </w:rPr>
              <w:t>links with professional bodies or wider communities.</w:t>
            </w:r>
          </w:p>
          <w:p w14:paraId="00DE71E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Involvement in teaching and learning </w:t>
            </w:r>
            <w:proofErr w:type="gramStart"/>
            <w:r w:rsidRPr="0031780E">
              <w:rPr>
                <w:rFonts w:cs="Arial"/>
                <w:sz w:val="24"/>
                <w:szCs w:val="24"/>
              </w:rPr>
              <w:t>initiatives</w:t>
            </w:r>
            <w:proofErr w:type="gramEnd"/>
          </w:p>
          <w:p w14:paraId="70C528B3"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institutional/nationally funded </w:t>
            </w:r>
            <w:proofErr w:type="gramStart"/>
            <w:r w:rsidRPr="0031780E">
              <w:rPr>
                <w:rFonts w:cs="Arial"/>
                <w:sz w:val="24"/>
                <w:szCs w:val="24"/>
              </w:rPr>
              <w:t>projects;</w:t>
            </w:r>
            <w:proofErr w:type="gramEnd"/>
          </w:p>
          <w:p w14:paraId="56B73D2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small-medium scale investigations or </w:t>
            </w:r>
            <w:proofErr w:type="gramStart"/>
            <w:r w:rsidRPr="0031780E">
              <w:rPr>
                <w:rFonts w:cs="Arial"/>
                <w:sz w:val="24"/>
                <w:szCs w:val="24"/>
              </w:rPr>
              <w:t>awards;</w:t>
            </w:r>
            <w:proofErr w:type="gramEnd"/>
          </w:p>
          <w:p w14:paraId="4EB31781"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work with professional </w:t>
            </w:r>
            <w:proofErr w:type="gramStart"/>
            <w:r w:rsidRPr="0031780E">
              <w:rPr>
                <w:rFonts w:cs="Arial"/>
                <w:sz w:val="24"/>
                <w:szCs w:val="24"/>
              </w:rPr>
              <w:t>bodies;</w:t>
            </w:r>
            <w:proofErr w:type="gramEnd"/>
          </w:p>
          <w:p w14:paraId="47998B20" w14:textId="77777777" w:rsidR="00392169" w:rsidRPr="0031780E" w:rsidRDefault="00392169" w:rsidP="0031780E">
            <w:pPr>
              <w:numPr>
                <w:ilvl w:val="1"/>
                <w:numId w:val="26"/>
              </w:numPr>
              <w:jc w:val="both"/>
              <w:rPr>
                <w:rFonts w:cs="Arial"/>
                <w:sz w:val="24"/>
                <w:szCs w:val="24"/>
              </w:rPr>
            </w:pPr>
            <w:r w:rsidRPr="0031780E">
              <w:rPr>
                <w:rFonts w:cs="Arial"/>
                <w:sz w:val="24"/>
                <w:szCs w:val="24"/>
              </w:rPr>
              <w:t>development and/or adoption of learning and teaching themes, for example, internationalisation,</w:t>
            </w:r>
          </w:p>
          <w:p w14:paraId="687B2D9A"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employability, assessment and feedback, retention, flexible learning, education for </w:t>
            </w:r>
            <w:proofErr w:type="gramStart"/>
            <w:r w:rsidRPr="0031780E">
              <w:rPr>
                <w:rFonts w:cs="Arial"/>
                <w:sz w:val="24"/>
                <w:szCs w:val="24"/>
              </w:rPr>
              <w:t>sustainability;</w:t>
            </w:r>
            <w:proofErr w:type="gramEnd"/>
          </w:p>
          <w:p w14:paraId="58916B20"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dissemination of teaching and learning related </w:t>
            </w:r>
            <w:proofErr w:type="gramStart"/>
            <w:r w:rsidRPr="0031780E">
              <w:rPr>
                <w:rFonts w:cs="Arial"/>
                <w:sz w:val="24"/>
                <w:szCs w:val="24"/>
              </w:rPr>
              <w:t>expertise;</w:t>
            </w:r>
            <w:proofErr w:type="gramEnd"/>
          </w:p>
          <w:p w14:paraId="5DC77FF8" w14:textId="77777777" w:rsidR="00392169" w:rsidRPr="0031780E" w:rsidRDefault="00392169" w:rsidP="0031780E">
            <w:pPr>
              <w:numPr>
                <w:ilvl w:val="1"/>
                <w:numId w:val="26"/>
              </w:numPr>
              <w:jc w:val="both"/>
              <w:rPr>
                <w:rFonts w:cs="Arial"/>
                <w:sz w:val="24"/>
                <w:szCs w:val="24"/>
              </w:rPr>
            </w:pPr>
            <w:r w:rsidRPr="0031780E">
              <w:rPr>
                <w:rFonts w:cs="Arial"/>
                <w:sz w:val="24"/>
                <w:szCs w:val="24"/>
              </w:rPr>
              <w:t>impact of your own ongoing professional learning on your practice.</w:t>
            </w:r>
          </w:p>
          <w:p w14:paraId="498522A9"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Recognition and reward</w:t>
            </w:r>
          </w:p>
          <w:p w14:paraId="138F97D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teaching prizes, fellowships, institutional awards for </w:t>
            </w:r>
            <w:proofErr w:type="gramStart"/>
            <w:r w:rsidRPr="0031780E">
              <w:rPr>
                <w:rFonts w:cs="Arial"/>
                <w:sz w:val="24"/>
                <w:szCs w:val="24"/>
              </w:rPr>
              <w:t>innovation;</w:t>
            </w:r>
            <w:proofErr w:type="gramEnd"/>
          </w:p>
          <w:p w14:paraId="06C1FDC3" w14:textId="77777777" w:rsidR="00392169" w:rsidRPr="0031780E" w:rsidRDefault="00392169" w:rsidP="0031780E">
            <w:pPr>
              <w:numPr>
                <w:ilvl w:val="1"/>
                <w:numId w:val="26"/>
              </w:numPr>
              <w:jc w:val="both"/>
              <w:rPr>
                <w:rFonts w:cs="Arial"/>
                <w:sz w:val="24"/>
                <w:szCs w:val="24"/>
              </w:rPr>
            </w:pPr>
            <w:r w:rsidRPr="0031780E">
              <w:rPr>
                <w:rFonts w:cs="Arial"/>
                <w:sz w:val="24"/>
                <w:szCs w:val="24"/>
              </w:rPr>
              <w:t>professional body recognition.</w:t>
            </w:r>
          </w:p>
          <w:p w14:paraId="0869B44D" w14:textId="77777777" w:rsidR="00392169" w:rsidRDefault="00392169" w:rsidP="006F371C">
            <w:pPr>
              <w:numPr>
                <w:ilvl w:val="0"/>
                <w:numId w:val="26"/>
              </w:numPr>
              <w:jc w:val="both"/>
              <w:rPr>
                <w:rFonts w:cs="Arial"/>
                <w:sz w:val="24"/>
                <w:szCs w:val="24"/>
              </w:rPr>
            </w:pPr>
            <w:r w:rsidRPr="0031780E">
              <w:rPr>
                <w:rFonts w:cs="Arial"/>
                <w:b/>
                <w:bCs/>
                <w:sz w:val="24"/>
                <w:szCs w:val="24"/>
              </w:rPr>
              <w:t>Collaborating with others</w:t>
            </w:r>
            <w:r w:rsidRPr="0031780E">
              <w:rPr>
                <w:rFonts w:cs="Arial"/>
                <w:sz w:val="24"/>
                <w:szCs w:val="24"/>
              </w:rPr>
              <w:t xml:space="preserve"> </w:t>
            </w:r>
          </w:p>
          <w:p w14:paraId="71204EE2" w14:textId="783B0B45" w:rsidR="00392169" w:rsidRPr="0031780E" w:rsidRDefault="006F371C" w:rsidP="00392169">
            <w:pPr>
              <w:numPr>
                <w:ilvl w:val="1"/>
                <w:numId w:val="26"/>
              </w:numPr>
              <w:jc w:val="both"/>
              <w:rPr>
                <w:rFonts w:cs="Arial"/>
                <w:sz w:val="24"/>
                <w:szCs w:val="24"/>
              </w:rPr>
            </w:pPr>
            <w:r>
              <w:rPr>
                <w:rFonts w:cs="Arial"/>
                <w:sz w:val="24"/>
                <w:szCs w:val="24"/>
              </w:rPr>
              <w:t>a</w:t>
            </w:r>
            <w:r w:rsidR="00392169" w:rsidRPr="0031780E">
              <w:rPr>
                <w:rFonts w:cs="Arial"/>
                <w:sz w:val="24"/>
                <w:szCs w:val="24"/>
              </w:rPr>
              <w:t xml:space="preserve">dvisory, support, co-ordination roles in teaching and supporting </w:t>
            </w:r>
            <w:proofErr w:type="gramStart"/>
            <w:r w:rsidR="00392169" w:rsidRPr="0031780E">
              <w:rPr>
                <w:rFonts w:cs="Arial"/>
                <w:sz w:val="24"/>
                <w:szCs w:val="24"/>
              </w:rPr>
              <w:t>learning;</w:t>
            </w:r>
            <w:proofErr w:type="gramEnd"/>
          </w:p>
          <w:p w14:paraId="7F7F3A98" w14:textId="77777777" w:rsidR="00392169" w:rsidRPr="0031780E" w:rsidRDefault="00392169" w:rsidP="00392169">
            <w:pPr>
              <w:numPr>
                <w:ilvl w:val="1"/>
                <w:numId w:val="26"/>
              </w:numPr>
              <w:jc w:val="both"/>
              <w:rPr>
                <w:rFonts w:cs="Arial"/>
                <w:sz w:val="24"/>
                <w:szCs w:val="24"/>
              </w:rPr>
            </w:pPr>
            <w:r w:rsidRPr="0031780E">
              <w:rPr>
                <w:rFonts w:cs="Arial"/>
                <w:sz w:val="24"/>
                <w:szCs w:val="24"/>
              </w:rPr>
              <w:t xml:space="preserve">leadership and management </w:t>
            </w:r>
            <w:proofErr w:type="gramStart"/>
            <w:r w:rsidRPr="0031780E">
              <w:rPr>
                <w:rFonts w:cs="Arial"/>
                <w:sz w:val="24"/>
                <w:szCs w:val="24"/>
              </w:rPr>
              <w:t>roles;</w:t>
            </w:r>
            <w:proofErr w:type="gramEnd"/>
          </w:p>
          <w:p w14:paraId="4EF7DB38" w14:textId="77777777" w:rsidR="00392169" w:rsidRPr="0031780E" w:rsidRDefault="00392169" w:rsidP="00392169">
            <w:pPr>
              <w:numPr>
                <w:ilvl w:val="1"/>
                <w:numId w:val="26"/>
              </w:numPr>
              <w:jc w:val="both"/>
              <w:rPr>
                <w:rFonts w:cs="Arial"/>
                <w:sz w:val="24"/>
                <w:szCs w:val="24"/>
              </w:rPr>
            </w:pPr>
            <w:r w:rsidRPr="0031780E">
              <w:rPr>
                <w:rFonts w:cs="Arial"/>
                <w:sz w:val="24"/>
                <w:szCs w:val="24"/>
              </w:rPr>
              <w:t xml:space="preserve">working with colleagues to develop inclusive practice and ensure accessibility of learning for all </w:t>
            </w:r>
            <w:proofErr w:type="gramStart"/>
            <w:r w:rsidRPr="0031780E">
              <w:rPr>
                <w:rFonts w:cs="Arial"/>
                <w:sz w:val="24"/>
                <w:szCs w:val="24"/>
              </w:rPr>
              <w:t>students;</w:t>
            </w:r>
            <w:proofErr w:type="gramEnd"/>
          </w:p>
          <w:p w14:paraId="65D0BCD7" w14:textId="2BE691C1" w:rsidR="00392169" w:rsidRPr="006F371C" w:rsidRDefault="00392169" w:rsidP="006F371C">
            <w:pPr>
              <w:numPr>
                <w:ilvl w:val="1"/>
                <w:numId w:val="26"/>
              </w:numPr>
              <w:jc w:val="both"/>
              <w:rPr>
                <w:rFonts w:cs="Arial"/>
                <w:sz w:val="24"/>
                <w:szCs w:val="24"/>
              </w:rPr>
            </w:pPr>
            <w:r w:rsidRPr="0031780E">
              <w:rPr>
                <w:rFonts w:cs="Arial"/>
                <w:sz w:val="24"/>
                <w:szCs w:val="24"/>
              </w:rPr>
              <w:t>contributing to academic collaborations with partner HEI(s);</w:t>
            </w:r>
          </w:p>
        </w:tc>
        <w:tc>
          <w:tcPr>
            <w:tcW w:w="5228" w:type="dxa"/>
          </w:tcPr>
          <w:p w14:paraId="7F502825"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Educational and staff development activity</w:t>
            </w:r>
          </w:p>
          <w:p w14:paraId="4121087B" w14:textId="77777777" w:rsidR="00392169" w:rsidRPr="0031780E" w:rsidRDefault="00392169" w:rsidP="0031780E">
            <w:pPr>
              <w:numPr>
                <w:ilvl w:val="1"/>
                <w:numId w:val="26"/>
              </w:numPr>
              <w:jc w:val="both"/>
              <w:rPr>
                <w:rFonts w:cs="Arial"/>
                <w:sz w:val="24"/>
                <w:szCs w:val="24"/>
              </w:rPr>
            </w:pPr>
            <w:r w:rsidRPr="0031780E">
              <w:rPr>
                <w:rFonts w:cs="Arial"/>
                <w:sz w:val="24"/>
                <w:szCs w:val="24"/>
              </w:rPr>
              <w:t>providing advice or coaching to staff on different pedagogic practices or learning development and support practices</w:t>
            </w:r>
          </w:p>
          <w:p w14:paraId="2B4F316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mentor roles in professional development programmes for new and inexperienced </w:t>
            </w:r>
            <w:proofErr w:type="gramStart"/>
            <w:r w:rsidRPr="0031780E">
              <w:rPr>
                <w:rFonts w:cs="Arial"/>
                <w:sz w:val="24"/>
                <w:szCs w:val="24"/>
              </w:rPr>
              <w:t>staff;</w:t>
            </w:r>
            <w:proofErr w:type="gramEnd"/>
          </w:p>
          <w:p w14:paraId="1827D4CD" w14:textId="77777777" w:rsidR="00392169" w:rsidRPr="0031780E" w:rsidRDefault="00392169" w:rsidP="0031780E">
            <w:pPr>
              <w:numPr>
                <w:ilvl w:val="1"/>
                <w:numId w:val="26"/>
              </w:numPr>
              <w:jc w:val="both"/>
              <w:rPr>
                <w:rFonts w:cs="Arial"/>
                <w:sz w:val="24"/>
                <w:szCs w:val="24"/>
              </w:rPr>
            </w:pPr>
            <w:r w:rsidRPr="0031780E">
              <w:rPr>
                <w:rFonts w:cs="Arial"/>
                <w:sz w:val="24"/>
                <w:szCs w:val="24"/>
              </w:rPr>
              <w:t>learning and teaching workshops/</w:t>
            </w:r>
            <w:proofErr w:type="gramStart"/>
            <w:r w:rsidRPr="0031780E">
              <w:rPr>
                <w:rFonts w:cs="Arial"/>
                <w:sz w:val="24"/>
                <w:szCs w:val="24"/>
              </w:rPr>
              <w:t>seminars;</w:t>
            </w:r>
            <w:proofErr w:type="gramEnd"/>
          </w:p>
          <w:p w14:paraId="4B1B8AC6" w14:textId="77777777" w:rsidR="00392169" w:rsidRPr="0031780E" w:rsidRDefault="00392169" w:rsidP="0031780E">
            <w:pPr>
              <w:numPr>
                <w:ilvl w:val="1"/>
                <w:numId w:val="26"/>
              </w:numPr>
              <w:jc w:val="both"/>
              <w:rPr>
                <w:rFonts w:cs="Arial"/>
                <w:sz w:val="24"/>
                <w:szCs w:val="24"/>
              </w:rPr>
            </w:pPr>
            <w:r w:rsidRPr="0031780E">
              <w:rPr>
                <w:rFonts w:cs="Arial"/>
                <w:sz w:val="24"/>
                <w:szCs w:val="24"/>
              </w:rPr>
              <w:t>related publications/</w:t>
            </w:r>
            <w:proofErr w:type="gramStart"/>
            <w:r w:rsidRPr="0031780E">
              <w:rPr>
                <w:rFonts w:cs="Arial"/>
                <w:sz w:val="24"/>
                <w:szCs w:val="24"/>
              </w:rPr>
              <w:t>documents;</w:t>
            </w:r>
            <w:proofErr w:type="gramEnd"/>
          </w:p>
          <w:p w14:paraId="7AA7A0A6"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supervising the development of teaching assistants and research students in their learning support or teaching </w:t>
            </w:r>
            <w:proofErr w:type="gramStart"/>
            <w:r w:rsidRPr="0031780E">
              <w:rPr>
                <w:rFonts w:cs="Arial"/>
                <w:sz w:val="24"/>
                <w:szCs w:val="24"/>
              </w:rPr>
              <w:t>roles;</w:t>
            </w:r>
            <w:proofErr w:type="gramEnd"/>
          </w:p>
          <w:p w14:paraId="0BCAEE87"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creating and sharing relevant CPD or learning resources and materials internally and </w:t>
            </w:r>
            <w:proofErr w:type="gramStart"/>
            <w:r w:rsidRPr="0031780E">
              <w:rPr>
                <w:rFonts w:cs="Arial"/>
                <w:sz w:val="24"/>
                <w:szCs w:val="24"/>
              </w:rPr>
              <w:t>externally;</w:t>
            </w:r>
            <w:proofErr w:type="gramEnd"/>
          </w:p>
          <w:p w14:paraId="032D6C04" w14:textId="77777777" w:rsidR="00392169" w:rsidRPr="0031780E" w:rsidRDefault="00392169" w:rsidP="0031780E">
            <w:pPr>
              <w:numPr>
                <w:ilvl w:val="0"/>
                <w:numId w:val="20"/>
              </w:numPr>
              <w:jc w:val="both"/>
              <w:rPr>
                <w:rFonts w:cs="Arial"/>
                <w:b/>
                <w:bCs/>
                <w:sz w:val="24"/>
                <w:szCs w:val="24"/>
              </w:rPr>
            </w:pPr>
            <w:r w:rsidRPr="0031780E">
              <w:rPr>
                <w:rFonts w:cs="Arial"/>
                <w:b/>
                <w:bCs/>
                <w:sz w:val="24"/>
                <w:szCs w:val="24"/>
              </w:rPr>
              <w:t xml:space="preserve">Leadership, </w:t>
            </w:r>
            <w:proofErr w:type="gramStart"/>
            <w:r w:rsidRPr="0031780E">
              <w:rPr>
                <w:rFonts w:cs="Arial"/>
                <w:b/>
                <w:bCs/>
                <w:sz w:val="24"/>
                <w:szCs w:val="24"/>
              </w:rPr>
              <w:t>management</w:t>
            </w:r>
            <w:proofErr w:type="gramEnd"/>
            <w:r w:rsidRPr="0031780E">
              <w:rPr>
                <w:rFonts w:cs="Arial"/>
                <w:b/>
                <w:bCs/>
                <w:sz w:val="24"/>
                <w:szCs w:val="24"/>
              </w:rPr>
              <w:t xml:space="preserve"> and organisational roles within an institutional or wider higher education context</w:t>
            </w:r>
          </w:p>
          <w:p w14:paraId="0095870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learning and teaching/quality enhancement </w:t>
            </w:r>
            <w:proofErr w:type="gramStart"/>
            <w:r w:rsidRPr="0031780E">
              <w:rPr>
                <w:rFonts w:cs="Arial"/>
                <w:sz w:val="24"/>
                <w:szCs w:val="24"/>
              </w:rPr>
              <w:t>committees;</w:t>
            </w:r>
            <w:proofErr w:type="gramEnd"/>
          </w:p>
          <w:p w14:paraId="036B075F"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programme design, approval and review </w:t>
            </w:r>
            <w:proofErr w:type="gramStart"/>
            <w:r w:rsidRPr="0031780E">
              <w:rPr>
                <w:rFonts w:cs="Arial"/>
                <w:sz w:val="24"/>
                <w:szCs w:val="24"/>
              </w:rPr>
              <w:t>process;</w:t>
            </w:r>
            <w:proofErr w:type="gramEnd"/>
          </w:p>
          <w:p w14:paraId="3C068579"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quality assurance roles and </w:t>
            </w:r>
            <w:proofErr w:type="gramStart"/>
            <w:r w:rsidRPr="0031780E">
              <w:rPr>
                <w:rFonts w:cs="Arial"/>
                <w:sz w:val="24"/>
                <w:szCs w:val="24"/>
              </w:rPr>
              <w:t>responsibilities;</w:t>
            </w:r>
            <w:proofErr w:type="gramEnd"/>
          </w:p>
          <w:p w14:paraId="613B41FC" w14:textId="77777777" w:rsidR="00392169" w:rsidRPr="0031780E" w:rsidRDefault="00392169" w:rsidP="0031780E">
            <w:pPr>
              <w:numPr>
                <w:ilvl w:val="1"/>
                <w:numId w:val="26"/>
              </w:numPr>
              <w:jc w:val="both"/>
              <w:rPr>
                <w:rFonts w:cs="Arial"/>
                <w:sz w:val="24"/>
                <w:szCs w:val="24"/>
              </w:rPr>
            </w:pPr>
            <w:r w:rsidRPr="0031780E">
              <w:rPr>
                <w:rFonts w:cs="Arial"/>
                <w:sz w:val="24"/>
                <w:szCs w:val="24"/>
              </w:rPr>
              <w:t xml:space="preserve">contributing to the development of strategy related to supporting learning and </w:t>
            </w:r>
            <w:proofErr w:type="gramStart"/>
            <w:r w:rsidRPr="0031780E">
              <w:rPr>
                <w:rFonts w:cs="Arial"/>
                <w:sz w:val="24"/>
                <w:szCs w:val="24"/>
              </w:rPr>
              <w:t>teaching;</w:t>
            </w:r>
            <w:proofErr w:type="gramEnd"/>
          </w:p>
          <w:p w14:paraId="7C985867" w14:textId="34FAB92D" w:rsidR="00392169" w:rsidRPr="0031780E" w:rsidRDefault="00392169" w:rsidP="0031780E">
            <w:pPr>
              <w:numPr>
                <w:ilvl w:val="1"/>
                <w:numId w:val="26"/>
              </w:numPr>
              <w:jc w:val="both"/>
              <w:rPr>
                <w:rFonts w:cs="Arial"/>
                <w:sz w:val="24"/>
                <w:szCs w:val="24"/>
              </w:rPr>
            </w:pPr>
            <w:r w:rsidRPr="0031780E">
              <w:rPr>
                <w:rFonts w:cs="Arial"/>
                <w:sz w:val="24"/>
                <w:szCs w:val="24"/>
              </w:rPr>
              <w:t>leading projects/initiatives which have contributed to enhanced student learning or support;</w:t>
            </w:r>
          </w:p>
        </w:tc>
      </w:tr>
      <w:tr w:rsidR="00AE3652" w:rsidRPr="00982614" w14:paraId="06BC3C45" w14:textId="77777777" w:rsidTr="0402066A">
        <w:trPr>
          <w:trHeight w:val="2835"/>
        </w:trPr>
        <w:tc>
          <w:tcPr>
            <w:tcW w:w="10456" w:type="dxa"/>
            <w:gridSpan w:val="2"/>
          </w:tcPr>
          <w:p w14:paraId="16A2C28B" w14:textId="77777777" w:rsidR="006677AD" w:rsidRPr="00982614" w:rsidRDefault="006677AD" w:rsidP="006677AD">
            <w:pPr>
              <w:jc w:val="both"/>
              <w:rPr>
                <w:rFonts w:cs="Arial"/>
                <w:sz w:val="24"/>
                <w:szCs w:val="24"/>
              </w:rPr>
            </w:pPr>
          </w:p>
          <w:p w14:paraId="5A90A0BC" w14:textId="6B3522B3" w:rsidR="006677AD" w:rsidRPr="00982614" w:rsidRDefault="33B4EA65" w:rsidP="0D53D269">
            <w:pPr>
              <w:jc w:val="both"/>
              <w:rPr>
                <w:rFonts w:cs="Arial"/>
                <w:b/>
                <w:bCs/>
                <w:sz w:val="24"/>
                <w:szCs w:val="24"/>
              </w:rPr>
            </w:pPr>
            <w:r w:rsidRPr="00982614">
              <w:rPr>
                <w:rFonts w:cs="Arial"/>
                <w:b/>
                <w:bCs/>
                <w:sz w:val="24"/>
                <w:szCs w:val="24"/>
              </w:rPr>
              <w:t>Roles, Responsibilities and Experience</w:t>
            </w:r>
            <w:r w:rsidR="5EF89173" w:rsidRPr="00982614">
              <w:rPr>
                <w:rFonts w:cs="Arial"/>
                <w:b/>
                <w:bCs/>
                <w:sz w:val="24"/>
                <w:szCs w:val="24"/>
              </w:rPr>
              <w:t>:</w:t>
            </w:r>
          </w:p>
          <w:p w14:paraId="3E42633F" w14:textId="4A15F038" w:rsidR="006677AD" w:rsidRPr="00982614" w:rsidRDefault="006677AD" w:rsidP="0D53D269">
            <w:pPr>
              <w:jc w:val="both"/>
              <w:rPr>
                <w:rFonts w:cs="Arial"/>
                <w:b/>
                <w:bCs/>
                <w:sz w:val="24"/>
                <w:szCs w:val="24"/>
              </w:rPr>
            </w:pPr>
          </w:p>
          <w:p w14:paraId="5663FD90" w14:textId="52221A29" w:rsidR="006677AD" w:rsidRPr="00982614" w:rsidRDefault="006677AD" w:rsidP="006677AD">
            <w:pPr>
              <w:jc w:val="both"/>
              <w:rPr>
                <w:rFonts w:cs="Arial"/>
                <w:sz w:val="24"/>
                <w:szCs w:val="24"/>
              </w:rPr>
            </w:pPr>
            <w:r w:rsidRPr="00982614">
              <w:rPr>
                <w:rFonts w:cs="Arial"/>
                <w:sz w:val="24"/>
                <w:szCs w:val="24"/>
              </w:rPr>
              <w:t xml:space="preserve">My roles and responsibilities since commencing my post as a Senior Lecturer in ITE in 2020, have been multiple, </w:t>
            </w:r>
            <w:proofErr w:type="gramStart"/>
            <w:r w:rsidRPr="00982614">
              <w:rPr>
                <w:rFonts w:cs="Arial"/>
                <w:sz w:val="24"/>
                <w:szCs w:val="24"/>
              </w:rPr>
              <w:t>diverse</w:t>
            </w:r>
            <w:proofErr w:type="gramEnd"/>
            <w:r w:rsidRPr="00982614">
              <w:rPr>
                <w:rFonts w:cs="Arial"/>
                <w:sz w:val="24"/>
                <w:szCs w:val="24"/>
              </w:rPr>
              <w:t xml:space="preserve"> and expansive. They have allowed me to apply my pedagogical knowledge, </w:t>
            </w:r>
            <w:proofErr w:type="gramStart"/>
            <w:r w:rsidRPr="00982614">
              <w:rPr>
                <w:rFonts w:cs="Arial"/>
                <w:sz w:val="24"/>
                <w:szCs w:val="24"/>
              </w:rPr>
              <w:t>skills</w:t>
            </w:r>
            <w:proofErr w:type="gramEnd"/>
            <w:r w:rsidRPr="00982614">
              <w:rPr>
                <w:rFonts w:cs="Arial"/>
                <w:sz w:val="24"/>
                <w:szCs w:val="24"/>
              </w:rPr>
              <w:t xml:space="preserve"> and experience of teaching English at secondary school level within a teacher educator context, where I support our trainee teachers to become highly effective classroom practitioners (K2, V3, V4). I have taught on</w:t>
            </w:r>
            <w:r w:rsidR="39FE39D9" w:rsidRPr="00982614">
              <w:rPr>
                <w:rFonts w:cs="Arial"/>
                <w:sz w:val="24"/>
                <w:szCs w:val="24"/>
              </w:rPr>
              <w:t xml:space="preserve"> </w:t>
            </w:r>
            <w:r w:rsidRPr="00982614">
              <w:rPr>
                <w:rFonts w:cs="Arial"/>
                <w:sz w:val="24"/>
                <w:szCs w:val="24"/>
              </w:rPr>
              <w:t>core and subject specific modules</w:t>
            </w:r>
            <w:r w:rsidR="34989AFD" w:rsidRPr="00982614">
              <w:rPr>
                <w:rFonts w:cs="Arial"/>
                <w:sz w:val="24"/>
                <w:szCs w:val="24"/>
              </w:rPr>
              <w:t>,</w:t>
            </w:r>
            <w:r w:rsidRPr="00982614">
              <w:rPr>
                <w:rFonts w:cs="Arial"/>
                <w:sz w:val="24"/>
                <w:szCs w:val="24"/>
              </w:rPr>
              <w:t xml:space="preserve"> including the </w:t>
            </w:r>
            <w:proofErr w:type="spellStart"/>
            <w:r w:rsidRPr="00982614">
              <w:rPr>
                <w:rFonts w:cs="Arial"/>
                <w:sz w:val="24"/>
                <w:szCs w:val="24"/>
              </w:rPr>
              <w:t>BAEd</w:t>
            </w:r>
            <w:proofErr w:type="spellEnd"/>
            <w:r w:rsidRPr="00982614">
              <w:rPr>
                <w:rFonts w:cs="Arial"/>
                <w:sz w:val="24"/>
                <w:szCs w:val="24"/>
              </w:rPr>
              <w:t xml:space="preserve">, PGCE and National Masters’ programme (A2, K2). </w:t>
            </w:r>
          </w:p>
          <w:p w14:paraId="55036A1B" w14:textId="77777777" w:rsidR="006677AD" w:rsidRPr="00982614" w:rsidRDefault="006677AD" w:rsidP="006677AD">
            <w:pPr>
              <w:jc w:val="both"/>
              <w:rPr>
                <w:rFonts w:cs="Arial"/>
                <w:sz w:val="24"/>
                <w:szCs w:val="24"/>
              </w:rPr>
            </w:pPr>
          </w:p>
          <w:p w14:paraId="7F0A841E" w14:textId="31B436FD" w:rsidR="006677AD" w:rsidRPr="00982614" w:rsidRDefault="006677AD" w:rsidP="006677AD">
            <w:pPr>
              <w:jc w:val="both"/>
              <w:rPr>
                <w:rFonts w:cs="Arial"/>
                <w:sz w:val="24"/>
                <w:szCs w:val="24"/>
              </w:rPr>
            </w:pPr>
            <w:r w:rsidRPr="00982614">
              <w:rPr>
                <w:rFonts w:cs="Arial"/>
                <w:sz w:val="24"/>
                <w:szCs w:val="24"/>
              </w:rPr>
              <w:t>As subject lead for PGCE Secondary English, I am responsible for supporting students with developing pedagogical approaches and enhancing subject knowledge (A2, K1). This aspect of the programme sits within the module ECAD6008 ‘Who am I teaching?’</w:t>
            </w:r>
            <w:r w:rsidR="59AA935A" w:rsidRPr="00982614">
              <w:rPr>
                <w:rFonts w:cs="Arial"/>
                <w:sz w:val="24"/>
                <w:szCs w:val="24"/>
              </w:rPr>
              <w:t>, requiring</w:t>
            </w:r>
            <w:r w:rsidRPr="00982614">
              <w:rPr>
                <w:rFonts w:cs="Arial"/>
                <w:sz w:val="24"/>
                <w:szCs w:val="24"/>
              </w:rPr>
              <w:t xml:space="preserve"> collaboration with the wider team to ensure parity between subject domains and phases that align with module outcomes and assessment criteria, whilst allowing me flexibility to </w:t>
            </w:r>
            <w:r w:rsidR="518EFB3F" w:rsidRPr="00982614">
              <w:rPr>
                <w:rFonts w:cs="Arial"/>
                <w:sz w:val="24"/>
                <w:szCs w:val="24"/>
              </w:rPr>
              <w:t>deliver</w:t>
            </w:r>
            <w:r w:rsidRPr="00982614">
              <w:rPr>
                <w:rFonts w:cs="Arial"/>
                <w:sz w:val="24"/>
                <w:szCs w:val="24"/>
              </w:rPr>
              <w:t xml:space="preserve"> content bespoke to the needs</w:t>
            </w:r>
            <w:r w:rsidR="4BAC96FD" w:rsidRPr="00982614">
              <w:rPr>
                <w:rFonts w:cs="Arial"/>
                <w:sz w:val="24"/>
                <w:szCs w:val="24"/>
              </w:rPr>
              <w:t xml:space="preserve"> of</w:t>
            </w:r>
            <w:r w:rsidRPr="00982614">
              <w:rPr>
                <w:rFonts w:cs="Arial"/>
                <w:sz w:val="24"/>
                <w:szCs w:val="24"/>
              </w:rPr>
              <w:t xml:space="preserve"> </w:t>
            </w:r>
            <w:r w:rsidR="4BAC96FD" w:rsidRPr="00982614">
              <w:rPr>
                <w:rFonts w:cs="Arial"/>
                <w:sz w:val="24"/>
                <w:szCs w:val="24"/>
              </w:rPr>
              <w:t xml:space="preserve">Secondary English </w:t>
            </w:r>
            <w:r w:rsidRPr="00982614">
              <w:rPr>
                <w:rFonts w:cs="Arial"/>
                <w:sz w:val="24"/>
                <w:szCs w:val="24"/>
              </w:rPr>
              <w:t>stud</w:t>
            </w:r>
            <w:r w:rsidR="268BA627" w:rsidRPr="00982614">
              <w:rPr>
                <w:rFonts w:cs="Arial"/>
                <w:sz w:val="24"/>
                <w:szCs w:val="24"/>
              </w:rPr>
              <w:t>ents</w:t>
            </w:r>
            <w:r w:rsidRPr="00982614">
              <w:rPr>
                <w:rFonts w:cs="Arial"/>
                <w:sz w:val="24"/>
                <w:szCs w:val="24"/>
              </w:rPr>
              <w:t xml:space="preserve"> (K5, V1). For example, ‘questioning’ as a broad pedagogical concept, is initially introduced to the whole Secondary PGCE cohort and I</w:t>
            </w:r>
            <w:r w:rsidR="00200D85">
              <w:rPr>
                <w:rFonts w:cs="Arial"/>
                <w:sz w:val="24"/>
                <w:szCs w:val="24"/>
              </w:rPr>
              <w:t xml:space="preserve"> </w:t>
            </w:r>
            <w:r w:rsidRPr="00982614">
              <w:rPr>
                <w:rFonts w:cs="Arial"/>
                <w:sz w:val="24"/>
                <w:szCs w:val="24"/>
              </w:rPr>
              <w:t xml:space="preserve">subsequently consolidate this within our subject specific domain, for example with the use of question matrices and inference squares (A2, K1, K2). </w:t>
            </w:r>
            <w:r w:rsidR="6377507C" w:rsidRPr="00982614">
              <w:rPr>
                <w:rFonts w:cs="Arial"/>
                <w:sz w:val="24"/>
                <w:szCs w:val="24"/>
              </w:rPr>
              <w:t xml:space="preserve">On reflection, this has </w:t>
            </w:r>
            <w:r w:rsidR="00A349AA" w:rsidRPr="00982614">
              <w:rPr>
                <w:rFonts w:cs="Arial"/>
                <w:sz w:val="24"/>
                <w:szCs w:val="24"/>
              </w:rPr>
              <w:t>been highly effective</w:t>
            </w:r>
            <w:r w:rsidR="00AC7A97" w:rsidRPr="00982614">
              <w:rPr>
                <w:rFonts w:cs="Arial"/>
                <w:sz w:val="24"/>
                <w:szCs w:val="24"/>
              </w:rPr>
              <w:t xml:space="preserve"> in </w:t>
            </w:r>
            <w:r w:rsidR="6377507C" w:rsidRPr="00982614">
              <w:rPr>
                <w:rFonts w:cs="Arial"/>
                <w:sz w:val="24"/>
                <w:szCs w:val="24"/>
              </w:rPr>
              <w:t>support</w:t>
            </w:r>
            <w:r w:rsidR="00AC7A97" w:rsidRPr="00982614">
              <w:rPr>
                <w:rFonts w:cs="Arial"/>
                <w:sz w:val="24"/>
                <w:szCs w:val="24"/>
              </w:rPr>
              <w:t>ing</w:t>
            </w:r>
            <w:r w:rsidR="6377507C" w:rsidRPr="00982614">
              <w:rPr>
                <w:rFonts w:cs="Arial"/>
                <w:sz w:val="24"/>
                <w:szCs w:val="24"/>
              </w:rPr>
              <w:t xml:space="preserve"> students in appreciating the</w:t>
            </w:r>
            <w:r w:rsidR="74A2DA90" w:rsidRPr="00982614">
              <w:rPr>
                <w:rFonts w:cs="Arial"/>
                <w:sz w:val="24"/>
                <w:szCs w:val="24"/>
              </w:rPr>
              <w:t xml:space="preserve"> significance of pedagogical approaches in the wider curriculum</w:t>
            </w:r>
            <w:r w:rsidR="6AA11496" w:rsidRPr="00982614">
              <w:rPr>
                <w:rFonts w:cs="Arial"/>
                <w:sz w:val="24"/>
                <w:szCs w:val="24"/>
              </w:rPr>
              <w:t xml:space="preserve"> whilst also allowing them to demonstrate their effectiveness within English</w:t>
            </w:r>
            <w:r w:rsidR="205F0DAB" w:rsidRPr="00982614">
              <w:rPr>
                <w:rFonts w:cs="Arial"/>
                <w:sz w:val="24"/>
                <w:szCs w:val="24"/>
              </w:rPr>
              <w:t xml:space="preserve"> as a subject, as </w:t>
            </w:r>
            <w:r w:rsidR="00694264">
              <w:rPr>
                <w:rFonts w:cs="Arial"/>
                <w:sz w:val="24"/>
                <w:szCs w:val="24"/>
              </w:rPr>
              <w:t>strongly</w:t>
            </w:r>
            <w:r w:rsidR="00AC7A97" w:rsidRPr="00982614">
              <w:rPr>
                <w:rFonts w:cs="Arial"/>
                <w:sz w:val="24"/>
                <w:szCs w:val="24"/>
              </w:rPr>
              <w:t xml:space="preserve"> </w:t>
            </w:r>
            <w:r w:rsidR="205F0DAB" w:rsidRPr="00982614">
              <w:rPr>
                <w:rFonts w:cs="Arial"/>
                <w:sz w:val="24"/>
                <w:szCs w:val="24"/>
              </w:rPr>
              <w:t>evidenced in the</w:t>
            </w:r>
            <w:r w:rsidRPr="00982614">
              <w:rPr>
                <w:rFonts w:cs="Arial"/>
                <w:sz w:val="24"/>
                <w:szCs w:val="24"/>
              </w:rPr>
              <w:t xml:space="preserve"> experience templates that </w:t>
            </w:r>
            <w:r w:rsidR="6867F039" w:rsidRPr="00982614">
              <w:rPr>
                <w:rFonts w:cs="Arial"/>
                <w:sz w:val="24"/>
                <w:szCs w:val="24"/>
              </w:rPr>
              <w:t>they have</w:t>
            </w:r>
            <w:r w:rsidRPr="00982614">
              <w:rPr>
                <w:rFonts w:cs="Arial"/>
                <w:sz w:val="24"/>
                <w:szCs w:val="24"/>
              </w:rPr>
              <w:t xml:space="preserve"> uploaded to their Professional Learning Passports (PLPs</w:t>
            </w:r>
            <w:r w:rsidR="29DA4AE8" w:rsidRPr="00982614">
              <w:rPr>
                <w:rFonts w:cs="Arial"/>
                <w:sz w:val="24"/>
                <w:szCs w:val="24"/>
              </w:rPr>
              <w:t>) (</w:t>
            </w:r>
            <w:r w:rsidRPr="00982614">
              <w:rPr>
                <w:rFonts w:cs="Arial"/>
                <w:sz w:val="24"/>
                <w:szCs w:val="24"/>
              </w:rPr>
              <w:t xml:space="preserve">A2, V4). </w:t>
            </w:r>
          </w:p>
          <w:p w14:paraId="517B6BD5" w14:textId="77777777" w:rsidR="006677AD" w:rsidRPr="00982614" w:rsidRDefault="006677AD" w:rsidP="006677AD">
            <w:pPr>
              <w:jc w:val="both"/>
              <w:rPr>
                <w:rFonts w:cs="Arial"/>
                <w:sz w:val="24"/>
                <w:szCs w:val="24"/>
              </w:rPr>
            </w:pPr>
          </w:p>
          <w:p w14:paraId="12933B39" w14:textId="2FDF78E8" w:rsidR="006677AD" w:rsidRPr="00982614" w:rsidRDefault="006677AD" w:rsidP="006677AD">
            <w:pPr>
              <w:jc w:val="both"/>
              <w:rPr>
                <w:rFonts w:cs="Arial"/>
                <w:sz w:val="24"/>
                <w:szCs w:val="24"/>
              </w:rPr>
            </w:pPr>
            <w:r w:rsidRPr="00982614">
              <w:rPr>
                <w:rFonts w:cs="Arial"/>
                <w:sz w:val="24"/>
                <w:szCs w:val="24"/>
              </w:rPr>
              <w:t xml:space="preserve">As a teacher educator it is vital </w:t>
            </w:r>
            <w:r w:rsidR="00A76682">
              <w:rPr>
                <w:rFonts w:cs="Arial"/>
                <w:sz w:val="24"/>
                <w:szCs w:val="24"/>
              </w:rPr>
              <w:t>to</w:t>
            </w:r>
            <w:r w:rsidRPr="00982614">
              <w:rPr>
                <w:rFonts w:cs="Arial"/>
                <w:sz w:val="24"/>
                <w:szCs w:val="24"/>
              </w:rPr>
              <w:t xml:space="preserve"> model effective teaching and learning approaches t</w:t>
            </w:r>
            <w:r w:rsidR="7BE94DBC" w:rsidRPr="00982614">
              <w:rPr>
                <w:rFonts w:cs="Arial"/>
                <w:sz w:val="24"/>
                <w:szCs w:val="24"/>
              </w:rPr>
              <w:t xml:space="preserve">hat support trainee teachers’ knowledge and understanding, and how they can apply these </w:t>
            </w:r>
            <w:r w:rsidR="7675B224" w:rsidRPr="00982614">
              <w:rPr>
                <w:rFonts w:cs="Arial"/>
                <w:sz w:val="24"/>
                <w:szCs w:val="24"/>
              </w:rPr>
              <w:t xml:space="preserve">to support learners </w:t>
            </w:r>
            <w:r w:rsidR="7BE94DBC" w:rsidRPr="00982614">
              <w:rPr>
                <w:rFonts w:cs="Arial"/>
                <w:sz w:val="24"/>
                <w:szCs w:val="24"/>
              </w:rPr>
              <w:t>in their own</w:t>
            </w:r>
            <w:r w:rsidR="00EF174F">
              <w:rPr>
                <w:rFonts w:cs="Arial"/>
                <w:sz w:val="24"/>
                <w:szCs w:val="24"/>
              </w:rPr>
              <w:t xml:space="preserve"> </w:t>
            </w:r>
            <w:r w:rsidR="7BE94DBC" w:rsidRPr="00982614">
              <w:rPr>
                <w:rFonts w:cs="Arial"/>
                <w:sz w:val="24"/>
                <w:szCs w:val="24"/>
              </w:rPr>
              <w:t>classroom</w:t>
            </w:r>
            <w:r w:rsidR="00FB0C05">
              <w:rPr>
                <w:rFonts w:cs="Arial"/>
                <w:sz w:val="24"/>
                <w:szCs w:val="24"/>
              </w:rPr>
              <w:t>s</w:t>
            </w:r>
            <w:r w:rsidR="6AB0E9A0" w:rsidRPr="00982614">
              <w:rPr>
                <w:rFonts w:cs="Arial"/>
                <w:sz w:val="24"/>
                <w:szCs w:val="24"/>
              </w:rPr>
              <w:t xml:space="preserve"> </w:t>
            </w:r>
            <w:r w:rsidRPr="00982614">
              <w:rPr>
                <w:rFonts w:cs="Arial"/>
                <w:sz w:val="24"/>
                <w:szCs w:val="24"/>
              </w:rPr>
              <w:t xml:space="preserve">(A2, K2, K3). I </w:t>
            </w:r>
            <w:r w:rsidR="00CD4AE3" w:rsidRPr="00982614">
              <w:rPr>
                <w:rFonts w:cs="Arial"/>
                <w:sz w:val="24"/>
                <w:szCs w:val="24"/>
              </w:rPr>
              <w:t xml:space="preserve">am meticulous </w:t>
            </w:r>
            <w:r w:rsidR="00FB0C05">
              <w:rPr>
                <w:rFonts w:cs="Arial"/>
                <w:sz w:val="24"/>
                <w:szCs w:val="24"/>
              </w:rPr>
              <w:t>in</w:t>
            </w:r>
            <w:r w:rsidR="00CD4AE3" w:rsidRPr="00982614">
              <w:rPr>
                <w:rFonts w:cs="Arial"/>
                <w:sz w:val="24"/>
                <w:szCs w:val="24"/>
              </w:rPr>
              <w:t xml:space="preserve"> ensuring</w:t>
            </w:r>
            <w:r w:rsidRPr="00982614">
              <w:rPr>
                <w:rFonts w:cs="Arial"/>
                <w:sz w:val="24"/>
                <w:szCs w:val="24"/>
              </w:rPr>
              <w:t xml:space="preserve"> session conte</w:t>
            </w:r>
            <w:r w:rsidR="0FD4259D" w:rsidRPr="00982614">
              <w:rPr>
                <w:rFonts w:cs="Arial"/>
                <w:sz w:val="24"/>
                <w:szCs w:val="24"/>
              </w:rPr>
              <w:t>nt is</w:t>
            </w:r>
            <w:r w:rsidRPr="00982614">
              <w:rPr>
                <w:rFonts w:cs="Arial"/>
                <w:sz w:val="24"/>
                <w:szCs w:val="24"/>
              </w:rPr>
              <w:t xml:space="preserve"> firmly based upon research</w:t>
            </w:r>
            <w:r w:rsidR="00EF174F">
              <w:rPr>
                <w:rFonts w:cs="Arial"/>
                <w:sz w:val="24"/>
                <w:szCs w:val="24"/>
              </w:rPr>
              <w:t>-</w:t>
            </w:r>
            <w:r w:rsidRPr="00982614">
              <w:rPr>
                <w:rFonts w:cs="Arial"/>
                <w:sz w:val="24"/>
                <w:szCs w:val="24"/>
              </w:rPr>
              <w:t xml:space="preserve">informed approaches, notably the cognitive science behind </w:t>
            </w:r>
            <w:proofErr w:type="spellStart"/>
            <w:r w:rsidRPr="00982614">
              <w:rPr>
                <w:rFonts w:cs="Arial"/>
                <w:sz w:val="24"/>
                <w:szCs w:val="24"/>
              </w:rPr>
              <w:t>Rosenshine’s</w:t>
            </w:r>
            <w:proofErr w:type="spellEnd"/>
            <w:r w:rsidRPr="00982614">
              <w:rPr>
                <w:rFonts w:cs="Arial"/>
                <w:sz w:val="24"/>
                <w:szCs w:val="24"/>
              </w:rPr>
              <w:t xml:space="preserve"> pedagogical principles and the evidence</w:t>
            </w:r>
            <w:r w:rsidR="00EF174F">
              <w:rPr>
                <w:rFonts w:cs="Arial"/>
                <w:sz w:val="24"/>
                <w:szCs w:val="24"/>
              </w:rPr>
              <w:t>-</w:t>
            </w:r>
            <w:r w:rsidRPr="00982614">
              <w:rPr>
                <w:rFonts w:cs="Arial"/>
                <w:sz w:val="24"/>
                <w:szCs w:val="24"/>
              </w:rPr>
              <w:t xml:space="preserve">based Great Teaching Toolkit. For example, sessions begin with </w:t>
            </w:r>
            <w:r w:rsidR="00D84A22" w:rsidRPr="00982614">
              <w:rPr>
                <w:rFonts w:cs="Arial"/>
                <w:sz w:val="24"/>
                <w:szCs w:val="24"/>
              </w:rPr>
              <w:t xml:space="preserve">highly </w:t>
            </w:r>
            <w:r w:rsidRPr="00982614">
              <w:rPr>
                <w:rFonts w:cs="Arial"/>
                <w:sz w:val="24"/>
                <w:szCs w:val="24"/>
              </w:rPr>
              <w:t xml:space="preserve">engaging starter tasks </w:t>
            </w:r>
            <w:r w:rsidR="00D84A22" w:rsidRPr="00982614">
              <w:rPr>
                <w:rFonts w:cs="Arial"/>
                <w:sz w:val="24"/>
                <w:szCs w:val="24"/>
              </w:rPr>
              <w:t>to</w:t>
            </w:r>
            <w:r w:rsidRPr="00982614">
              <w:rPr>
                <w:rFonts w:cs="Arial"/>
                <w:sz w:val="24"/>
                <w:szCs w:val="24"/>
              </w:rPr>
              <w:t xml:space="preserve"> activate prior learning (A2, K2). I also incorporate the pedagogical principles of the acronym DR ICE, applying the approaches I </w:t>
            </w:r>
            <w:r w:rsidR="00E8082B">
              <w:rPr>
                <w:rFonts w:cs="Arial"/>
                <w:sz w:val="24"/>
                <w:szCs w:val="24"/>
              </w:rPr>
              <w:t>developed</w:t>
            </w:r>
            <w:r w:rsidRPr="00982614">
              <w:rPr>
                <w:rFonts w:cs="Arial"/>
                <w:sz w:val="24"/>
                <w:szCs w:val="24"/>
              </w:rPr>
              <w:t xml:space="preserve"> as part of the Outstanding Teacher Programme (A2, A5, K2). For example, to promote Deepening </w:t>
            </w:r>
            <w:r w:rsidR="00AE6FE9">
              <w:rPr>
                <w:rFonts w:cs="Arial"/>
                <w:sz w:val="24"/>
                <w:szCs w:val="24"/>
              </w:rPr>
              <w:t>T</w:t>
            </w:r>
            <w:r w:rsidRPr="00982614">
              <w:rPr>
                <w:rFonts w:cs="Arial"/>
                <w:sz w:val="24"/>
                <w:szCs w:val="24"/>
              </w:rPr>
              <w:t xml:space="preserve">hinking (D), I prioritise oracy development as a fundamental way of developing critical thinking skills and supporting reading and writing (K3). The focus of my dissertation for the </w:t>
            </w:r>
            <w:proofErr w:type="gramStart"/>
            <w:r w:rsidRPr="00982614">
              <w:rPr>
                <w:rFonts w:cs="Arial"/>
                <w:sz w:val="24"/>
                <w:szCs w:val="24"/>
              </w:rPr>
              <w:t>Masters in Educational</w:t>
            </w:r>
            <w:proofErr w:type="gramEnd"/>
            <w:r w:rsidRPr="00982614">
              <w:rPr>
                <w:rFonts w:cs="Arial"/>
                <w:sz w:val="24"/>
                <w:szCs w:val="24"/>
              </w:rPr>
              <w:t xml:space="preserve"> Practice</w:t>
            </w:r>
            <w:r w:rsidR="00B85DF3">
              <w:rPr>
                <w:rFonts w:cs="Arial"/>
                <w:sz w:val="24"/>
                <w:szCs w:val="24"/>
              </w:rPr>
              <w:t>,</w:t>
            </w:r>
            <w:r w:rsidRPr="00982614">
              <w:rPr>
                <w:rFonts w:cs="Arial"/>
                <w:sz w:val="24"/>
                <w:szCs w:val="24"/>
              </w:rPr>
              <w:t xml:space="preserve"> on developing the quality and quantity of classroom talk, has </w:t>
            </w:r>
            <w:r w:rsidR="0004359D" w:rsidRPr="00982614">
              <w:rPr>
                <w:rFonts w:cs="Arial"/>
                <w:sz w:val="24"/>
                <w:szCs w:val="24"/>
              </w:rPr>
              <w:t>fortified</w:t>
            </w:r>
            <w:r w:rsidRPr="00982614">
              <w:rPr>
                <w:rFonts w:cs="Arial"/>
                <w:sz w:val="24"/>
                <w:szCs w:val="24"/>
              </w:rPr>
              <w:t xml:space="preserve"> this endeavour (A2, A4, A5, K2, K3, V3). Building upon my Philosophy for Children (P4C)</w:t>
            </w:r>
            <w:r w:rsidR="00152377">
              <w:rPr>
                <w:rFonts w:cs="Arial"/>
                <w:sz w:val="24"/>
                <w:szCs w:val="24"/>
              </w:rPr>
              <w:t xml:space="preserve"> </w:t>
            </w:r>
            <w:r w:rsidR="00D84C91">
              <w:rPr>
                <w:rFonts w:cs="Arial"/>
                <w:sz w:val="24"/>
                <w:szCs w:val="24"/>
              </w:rPr>
              <w:t>training</w:t>
            </w:r>
            <w:r w:rsidRPr="00982614">
              <w:rPr>
                <w:rFonts w:cs="Arial"/>
                <w:sz w:val="24"/>
                <w:szCs w:val="24"/>
              </w:rPr>
              <w:t>, I implemented a small group, point</w:t>
            </w:r>
            <w:r w:rsidR="00037596">
              <w:rPr>
                <w:rFonts w:cs="Arial"/>
                <w:sz w:val="24"/>
                <w:szCs w:val="24"/>
              </w:rPr>
              <w:t>-</w:t>
            </w:r>
            <w:r w:rsidRPr="00982614">
              <w:rPr>
                <w:rFonts w:cs="Arial"/>
                <w:sz w:val="24"/>
                <w:szCs w:val="24"/>
              </w:rPr>
              <w:t>scoring version that added a competitive element</w:t>
            </w:r>
            <w:r w:rsidR="00037596">
              <w:rPr>
                <w:rFonts w:cs="Arial"/>
                <w:sz w:val="24"/>
                <w:szCs w:val="24"/>
              </w:rPr>
              <w:t xml:space="preserve"> </w:t>
            </w:r>
            <w:r w:rsidRPr="00982614">
              <w:rPr>
                <w:rFonts w:cs="Arial"/>
                <w:sz w:val="24"/>
                <w:szCs w:val="24"/>
              </w:rPr>
              <w:t xml:space="preserve">to secure pupil engagement (A2, A2, A5, K3). I have modelled and facilitated this </w:t>
            </w:r>
            <w:r w:rsidR="00C77961" w:rsidRPr="00982614">
              <w:rPr>
                <w:rFonts w:cs="Arial"/>
                <w:sz w:val="24"/>
                <w:szCs w:val="24"/>
              </w:rPr>
              <w:t xml:space="preserve">innovative </w:t>
            </w:r>
            <w:r w:rsidRPr="00982614">
              <w:rPr>
                <w:rFonts w:cs="Arial"/>
                <w:sz w:val="24"/>
                <w:szCs w:val="24"/>
              </w:rPr>
              <w:t xml:space="preserve">strategy with the Secondary English PGCE students, placing emphasis on oracy and dialogic talk as the foundation of literacy development asserted in the seminal works of both Mercer (2003) and Alexander (2020). Students have </w:t>
            </w:r>
            <w:r w:rsidR="00BA2C60" w:rsidRPr="00982614">
              <w:rPr>
                <w:rFonts w:cs="Arial"/>
                <w:sz w:val="24"/>
                <w:szCs w:val="24"/>
              </w:rPr>
              <w:t xml:space="preserve">reported the </w:t>
            </w:r>
            <w:r w:rsidR="003253C3" w:rsidRPr="00982614">
              <w:rPr>
                <w:rFonts w:cs="Arial"/>
                <w:sz w:val="24"/>
                <w:szCs w:val="24"/>
              </w:rPr>
              <w:t>undeniably</w:t>
            </w:r>
            <w:r w:rsidR="00AE18FE" w:rsidRPr="00982614">
              <w:rPr>
                <w:rFonts w:cs="Arial"/>
                <w:sz w:val="24"/>
                <w:szCs w:val="24"/>
              </w:rPr>
              <w:t xml:space="preserve"> positive</w:t>
            </w:r>
            <w:r w:rsidRPr="00982614">
              <w:rPr>
                <w:rFonts w:cs="Arial"/>
                <w:sz w:val="24"/>
                <w:szCs w:val="24"/>
              </w:rPr>
              <w:t xml:space="preserve"> impact of the strategy in their own classroom practice (K5, K6). </w:t>
            </w:r>
          </w:p>
          <w:p w14:paraId="3553C28A" w14:textId="77777777" w:rsidR="006677AD" w:rsidRPr="00982614" w:rsidRDefault="006677AD" w:rsidP="006677AD">
            <w:pPr>
              <w:jc w:val="both"/>
              <w:rPr>
                <w:rFonts w:cs="Arial"/>
                <w:sz w:val="24"/>
                <w:szCs w:val="24"/>
              </w:rPr>
            </w:pPr>
          </w:p>
          <w:p w14:paraId="60D81C9D" w14:textId="0421F189" w:rsidR="006677AD" w:rsidRPr="00982614" w:rsidRDefault="7ADFB157" w:rsidP="006677AD">
            <w:pPr>
              <w:jc w:val="both"/>
              <w:rPr>
                <w:rFonts w:cs="Arial"/>
                <w:sz w:val="24"/>
                <w:szCs w:val="24"/>
              </w:rPr>
            </w:pPr>
            <w:r w:rsidRPr="00982614">
              <w:rPr>
                <w:rFonts w:cs="Arial"/>
                <w:sz w:val="24"/>
                <w:szCs w:val="24"/>
              </w:rPr>
              <w:t xml:space="preserve">I </w:t>
            </w:r>
            <w:r w:rsidR="00D4310C" w:rsidRPr="00982614">
              <w:rPr>
                <w:rFonts w:cs="Arial"/>
                <w:sz w:val="24"/>
                <w:szCs w:val="24"/>
              </w:rPr>
              <w:t>am highly proficient in modelling</w:t>
            </w:r>
            <w:r w:rsidRPr="00982614">
              <w:rPr>
                <w:rFonts w:cs="Arial"/>
                <w:sz w:val="24"/>
                <w:szCs w:val="24"/>
              </w:rPr>
              <w:t xml:space="preserve"> the explicit teaching of reading skills, drawing on my previous experiences as a Facilitator for First Steps: Tactical Teaching of Reading (A5, K1, K2). </w:t>
            </w:r>
            <w:r w:rsidR="00273AA5" w:rsidRPr="00982614">
              <w:rPr>
                <w:rFonts w:cs="Arial"/>
                <w:sz w:val="24"/>
                <w:szCs w:val="24"/>
              </w:rPr>
              <w:t>Students</w:t>
            </w:r>
            <w:r w:rsidR="002418A4" w:rsidRPr="00982614">
              <w:rPr>
                <w:rFonts w:cs="Arial"/>
                <w:sz w:val="24"/>
                <w:szCs w:val="24"/>
              </w:rPr>
              <w:t xml:space="preserve"> have </w:t>
            </w:r>
            <w:r w:rsidR="007359E2" w:rsidRPr="00982614">
              <w:rPr>
                <w:rFonts w:cs="Arial"/>
                <w:sz w:val="24"/>
                <w:szCs w:val="24"/>
              </w:rPr>
              <w:t xml:space="preserve">expressed their enthusiasm for </w:t>
            </w:r>
            <w:r w:rsidRPr="00982614">
              <w:rPr>
                <w:rFonts w:cs="Arial"/>
                <w:sz w:val="24"/>
                <w:szCs w:val="24"/>
              </w:rPr>
              <w:t>this aspect of the programme</w:t>
            </w:r>
            <w:r w:rsidR="002418A4" w:rsidRPr="00982614">
              <w:rPr>
                <w:rFonts w:cs="Arial"/>
                <w:sz w:val="24"/>
                <w:szCs w:val="24"/>
              </w:rPr>
              <w:t xml:space="preserve">, </w:t>
            </w:r>
            <w:r w:rsidR="003F282A" w:rsidRPr="00982614">
              <w:rPr>
                <w:rFonts w:cs="Arial"/>
                <w:sz w:val="24"/>
                <w:szCs w:val="24"/>
              </w:rPr>
              <w:t xml:space="preserve">placing </w:t>
            </w:r>
            <w:r w:rsidR="007359E2" w:rsidRPr="00982614">
              <w:rPr>
                <w:rFonts w:cs="Arial"/>
                <w:sz w:val="24"/>
                <w:szCs w:val="24"/>
              </w:rPr>
              <w:t>valuing</w:t>
            </w:r>
            <w:r w:rsidR="003F282A" w:rsidRPr="00982614">
              <w:rPr>
                <w:rFonts w:cs="Arial"/>
                <w:sz w:val="24"/>
                <w:szCs w:val="24"/>
              </w:rPr>
              <w:t xml:space="preserve"> </w:t>
            </w:r>
            <w:r w:rsidR="00243D86" w:rsidRPr="00982614">
              <w:rPr>
                <w:rFonts w:cs="Arial"/>
                <w:sz w:val="24"/>
                <w:szCs w:val="24"/>
              </w:rPr>
              <w:t>on this research-based</w:t>
            </w:r>
            <w:r w:rsidR="00121527" w:rsidRPr="00982614">
              <w:rPr>
                <w:rFonts w:cs="Arial"/>
                <w:sz w:val="24"/>
                <w:szCs w:val="24"/>
              </w:rPr>
              <w:t xml:space="preserve"> approach</w:t>
            </w:r>
            <w:r w:rsidRPr="00982614">
              <w:rPr>
                <w:rFonts w:cs="Arial"/>
                <w:sz w:val="24"/>
                <w:szCs w:val="24"/>
              </w:rPr>
              <w:t xml:space="preserve"> that heighten</w:t>
            </w:r>
            <w:r w:rsidR="001A1F0E">
              <w:rPr>
                <w:rFonts w:cs="Arial"/>
                <w:sz w:val="24"/>
                <w:szCs w:val="24"/>
              </w:rPr>
              <w:t>s</w:t>
            </w:r>
            <w:r w:rsidRPr="00982614">
              <w:rPr>
                <w:rFonts w:cs="Arial"/>
                <w:sz w:val="24"/>
                <w:szCs w:val="24"/>
              </w:rPr>
              <w:t xml:space="preserve"> their appreciation of how adolescents experience reading and allow</w:t>
            </w:r>
            <w:r w:rsidR="001A1F0E">
              <w:rPr>
                <w:rFonts w:cs="Arial"/>
                <w:sz w:val="24"/>
                <w:szCs w:val="24"/>
              </w:rPr>
              <w:t>s</w:t>
            </w:r>
            <w:r w:rsidRPr="00982614">
              <w:rPr>
                <w:rFonts w:cs="Arial"/>
                <w:sz w:val="24"/>
                <w:szCs w:val="24"/>
              </w:rPr>
              <w:t xml:space="preserve"> them to ‘trial’ the strategies themselves, </w:t>
            </w:r>
            <w:r w:rsidR="00121527" w:rsidRPr="00982614">
              <w:rPr>
                <w:rFonts w:cs="Arial"/>
                <w:sz w:val="24"/>
                <w:szCs w:val="24"/>
              </w:rPr>
              <w:t>both in our sem</w:t>
            </w:r>
            <w:r w:rsidR="00ED6F3F" w:rsidRPr="00982614">
              <w:rPr>
                <w:rFonts w:cs="Arial"/>
                <w:sz w:val="24"/>
                <w:szCs w:val="24"/>
              </w:rPr>
              <w:t>inars and subsequent</w:t>
            </w:r>
            <w:r w:rsidR="0015647E" w:rsidRPr="00982614">
              <w:rPr>
                <w:rFonts w:cs="Arial"/>
                <w:sz w:val="24"/>
                <w:szCs w:val="24"/>
              </w:rPr>
              <w:t xml:space="preserve">ly </w:t>
            </w:r>
            <w:r w:rsidR="00ED6F3F" w:rsidRPr="00982614">
              <w:rPr>
                <w:rFonts w:cs="Arial"/>
                <w:sz w:val="24"/>
                <w:szCs w:val="24"/>
              </w:rPr>
              <w:t xml:space="preserve">their own classroom contexts </w:t>
            </w:r>
            <w:r w:rsidRPr="00982614">
              <w:rPr>
                <w:rFonts w:cs="Arial"/>
                <w:sz w:val="24"/>
                <w:szCs w:val="24"/>
              </w:rPr>
              <w:t>(A2, A4, A5, K1, V3, V4).</w:t>
            </w:r>
            <w:r w:rsidR="236AED4A" w:rsidRPr="00982614">
              <w:rPr>
                <w:rFonts w:cs="Arial"/>
                <w:sz w:val="24"/>
                <w:szCs w:val="24"/>
              </w:rPr>
              <w:t xml:space="preserve"> On reflection, l</w:t>
            </w:r>
            <w:r w:rsidR="7A24C603" w:rsidRPr="00982614">
              <w:rPr>
                <w:rFonts w:cs="Arial"/>
                <w:sz w:val="24"/>
                <w:szCs w:val="24"/>
              </w:rPr>
              <w:t>imited t</w:t>
            </w:r>
            <w:r w:rsidR="236AED4A" w:rsidRPr="00982614">
              <w:rPr>
                <w:rFonts w:cs="Arial"/>
                <w:sz w:val="24"/>
                <w:szCs w:val="24"/>
              </w:rPr>
              <w:t>ime</w:t>
            </w:r>
            <w:r w:rsidR="22096FCD" w:rsidRPr="00982614">
              <w:rPr>
                <w:rFonts w:cs="Arial"/>
                <w:sz w:val="24"/>
                <w:szCs w:val="24"/>
              </w:rPr>
              <w:t xml:space="preserve"> </w:t>
            </w:r>
            <w:r w:rsidR="236AED4A" w:rsidRPr="00982614">
              <w:rPr>
                <w:rFonts w:cs="Arial"/>
                <w:sz w:val="24"/>
                <w:szCs w:val="24"/>
              </w:rPr>
              <w:t xml:space="preserve">on </w:t>
            </w:r>
            <w:r w:rsidR="4AF50A1D" w:rsidRPr="00982614">
              <w:rPr>
                <w:rFonts w:cs="Arial"/>
                <w:sz w:val="24"/>
                <w:szCs w:val="24"/>
              </w:rPr>
              <w:t>the programme</w:t>
            </w:r>
            <w:r w:rsidR="236AED4A" w:rsidRPr="00982614">
              <w:rPr>
                <w:rFonts w:cs="Arial"/>
                <w:sz w:val="24"/>
                <w:szCs w:val="24"/>
              </w:rPr>
              <w:t xml:space="preserve"> has prevented me from covering all aspects of the resource </w:t>
            </w:r>
            <w:r w:rsidR="000270C9">
              <w:rPr>
                <w:rFonts w:cs="Arial"/>
                <w:sz w:val="24"/>
                <w:szCs w:val="24"/>
              </w:rPr>
              <w:t>so</w:t>
            </w:r>
            <w:r w:rsidR="236AED4A" w:rsidRPr="00982614">
              <w:rPr>
                <w:rFonts w:cs="Arial"/>
                <w:sz w:val="24"/>
                <w:szCs w:val="24"/>
              </w:rPr>
              <w:t xml:space="preserve"> I </w:t>
            </w:r>
            <w:r w:rsidR="4744A956" w:rsidRPr="00982614">
              <w:rPr>
                <w:rFonts w:cs="Arial"/>
                <w:sz w:val="24"/>
                <w:szCs w:val="24"/>
              </w:rPr>
              <w:t xml:space="preserve">have prioritised </w:t>
            </w:r>
            <w:r w:rsidR="1F5D9057" w:rsidRPr="00982614">
              <w:rPr>
                <w:rFonts w:cs="Arial"/>
                <w:sz w:val="24"/>
                <w:szCs w:val="24"/>
              </w:rPr>
              <w:t>content</w:t>
            </w:r>
            <w:r w:rsidR="4744A956" w:rsidRPr="00982614">
              <w:rPr>
                <w:rFonts w:cs="Arial"/>
                <w:sz w:val="24"/>
                <w:szCs w:val="24"/>
              </w:rPr>
              <w:t xml:space="preserve"> that I believe </w:t>
            </w:r>
            <w:r w:rsidR="0054185F">
              <w:rPr>
                <w:rFonts w:cs="Arial"/>
                <w:sz w:val="24"/>
                <w:szCs w:val="24"/>
              </w:rPr>
              <w:t>is</w:t>
            </w:r>
            <w:r w:rsidR="4744A956" w:rsidRPr="00982614">
              <w:rPr>
                <w:rFonts w:cs="Arial"/>
                <w:sz w:val="24"/>
                <w:szCs w:val="24"/>
              </w:rPr>
              <w:t xml:space="preserve"> most impactful and relevant</w:t>
            </w:r>
            <w:r w:rsidR="564B09F7" w:rsidRPr="00982614">
              <w:rPr>
                <w:rFonts w:cs="Arial"/>
                <w:sz w:val="24"/>
                <w:szCs w:val="24"/>
              </w:rPr>
              <w:t xml:space="preserve">. I intend to </w:t>
            </w:r>
            <w:r w:rsidR="29D183AE" w:rsidRPr="00982614">
              <w:rPr>
                <w:rFonts w:cs="Arial"/>
                <w:sz w:val="24"/>
                <w:szCs w:val="24"/>
              </w:rPr>
              <w:t xml:space="preserve">use student voice to </w:t>
            </w:r>
            <w:r w:rsidR="273E8433" w:rsidRPr="00982614">
              <w:rPr>
                <w:rFonts w:cs="Arial"/>
                <w:sz w:val="24"/>
                <w:szCs w:val="24"/>
              </w:rPr>
              <w:t xml:space="preserve">further </w:t>
            </w:r>
            <w:r w:rsidR="73BE2F9F" w:rsidRPr="00982614">
              <w:rPr>
                <w:rFonts w:cs="Arial"/>
                <w:sz w:val="24"/>
                <w:szCs w:val="24"/>
              </w:rPr>
              <w:t>inform this process moving forward.</w:t>
            </w:r>
          </w:p>
          <w:p w14:paraId="5DCE9F4E" w14:textId="77777777" w:rsidR="006677AD" w:rsidRPr="00982614" w:rsidRDefault="006677AD" w:rsidP="006677AD">
            <w:pPr>
              <w:jc w:val="both"/>
              <w:rPr>
                <w:rFonts w:cs="Arial"/>
                <w:sz w:val="24"/>
                <w:szCs w:val="24"/>
              </w:rPr>
            </w:pPr>
            <w:r w:rsidRPr="00982614">
              <w:rPr>
                <w:rFonts w:cs="Arial"/>
                <w:sz w:val="24"/>
                <w:szCs w:val="24"/>
              </w:rPr>
              <w:t xml:space="preserve"> </w:t>
            </w:r>
          </w:p>
          <w:p w14:paraId="5AC25F3B" w14:textId="77777777" w:rsidR="006677AD" w:rsidRPr="00982614" w:rsidRDefault="006677AD" w:rsidP="006677AD">
            <w:pPr>
              <w:jc w:val="both"/>
              <w:rPr>
                <w:rFonts w:cs="Arial"/>
                <w:sz w:val="24"/>
                <w:szCs w:val="24"/>
              </w:rPr>
            </w:pPr>
          </w:p>
          <w:p w14:paraId="6DCC49D9" w14:textId="77777777" w:rsidR="006677AD" w:rsidRPr="00982614" w:rsidRDefault="387AAAC3" w:rsidP="4B1FE8E5">
            <w:pPr>
              <w:jc w:val="both"/>
              <w:rPr>
                <w:rFonts w:cs="Arial"/>
                <w:b/>
                <w:bCs/>
                <w:sz w:val="24"/>
                <w:szCs w:val="24"/>
              </w:rPr>
            </w:pPr>
            <w:r w:rsidRPr="00982614">
              <w:rPr>
                <w:rFonts w:cs="Arial"/>
                <w:b/>
                <w:bCs/>
                <w:sz w:val="24"/>
                <w:szCs w:val="24"/>
              </w:rPr>
              <w:t xml:space="preserve">Areas of research, scholarship and/or professional practice: </w:t>
            </w:r>
          </w:p>
          <w:p w14:paraId="513A0DDB" w14:textId="77777777" w:rsidR="006677AD" w:rsidRPr="00982614" w:rsidRDefault="006677AD" w:rsidP="006677AD">
            <w:pPr>
              <w:jc w:val="both"/>
              <w:rPr>
                <w:rFonts w:cs="Arial"/>
                <w:sz w:val="24"/>
                <w:szCs w:val="24"/>
              </w:rPr>
            </w:pPr>
          </w:p>
          <w:p w14:paraId="3B32667F" w14:textId="6F0D1D76" w:rsidR="006677AD" w:rsidRPr="00982614" w:rsidRDefault="006677AD" w:rsidP="006677AD">
            <w:pPr>
              <w:jc w:val="both"/>
              <w:rPr>
                <w:rFonts w:cs="Arial"/>
                <w:sz w:val="24"/>
                <w:szCs w:val="24"/>
              </w:rPr>
            </w:pPr>
            <w:r w:rsidRPr="00982614">
              <w:rPr>
                <w:rFonts w:cs="Arial"/>
                <w:sz w:val="24"/>
                <w:szCs w:val="24"/>
              </w:rPr>
              <w:t xml:space="preserve">I am close to completion of a Professional Doctorate in Education, the focus of my research being the ‘lived’ experiences of newly qualified teachers during induction, with a particular focus on their experiences of being mentored (A5, V3). I have </w:t>
            </w:r>
            <w:r w:rsidR="0015647E" w:rsidRPr="00982614">
              <w:rPr>
                <w:rFonts w:cs="Arial"/>
                <w:sz w:val="24"/>
                <w:szCs w:val="24"/>
              </w:rPr>
              <w:t>presented</w:t>
            </w:r>
            <w:r w:rsidR="0079768A" w:rsidRPr="00982614">
              <w:rPr>
                <w:rFonts w:cs="Arial"/>
                <w:sz w:val="24"/>
                <w:szCs w:val="24"/>
              </w:rPr>
              <w:t xml:space="preserve"> my</w:t>
            </w:r>
            <w:r w:rsidRPr="00982614">
              <w:rPr>
                <w:rFonts w:cs="Arial"/>
                <w:sz w:val="24"/>
                <w:szCs w:val="24"/>
              </w:rPr>
              <w:t xml:space="preserve"> initial findings at an International Professional Development Association</w:t>
            </w:r>
            <w:r w:rsidR="006C3387">
              <w:rPr>
                <w:rFonts w:cs="Arial"/>
                <w:sz w:val="24"/>
                <w:szCs w:val="24"/>
              </w:rPr>
              <w:t xml:space="preserve"> (IPDA) </w:t>
            </w:r>
            <w:r w:rsidRPr="00982614">
              <w:rPr>
                <w:rFonts w:cs="Arial"/>
                <w:sz w:val="24"/>
                <w:szCs w:val="24"/>
              </w:rPr>
              <w:t xml:space="preserve">conference </w:t>
            </w:r>
            <w:r w:rsidR="00614FEE">
              <w:rPr>
                <w:rFonts w:cs="Arial"/>
                <w:sz w:val="24"/>
                <w:szCs w:val="24"/>
              </w:rPr>
              <w:t>and intend to disseminate</w:t>
            </w:r>
            <w:r w:rsidRPr="00982614">
              <w:rPr>
                <w:rFonts w:cs="Arial"/>
                <w:sz w:val="24"/>
                <w:szCs w:val="24"/>
              </w:rPr>
              <w:t xml:space="preserve"> my final findings at future events (A5, V4). I have also shared initial findings within a staff forum (A2, V3). The key findings suggest a paucity of evidence of educative approaches to mentoring, widely agreed to be highly effective in novice teachers’ professional </w:t>
            </w:r>
            <w:r w:rsidRPr="00982614">
              <w:rPr>
                <w:rFonts w:cs="Arial"/>
                <w:sz w:val="24"/>
                <w:szCs w:val="24"/>
              </w:rPr>
              <w:lastRenderedPageBreak/>
              <w:t>learning and developing competence (</w:t>
            </w:r>
            <w:proofErr w:type="spellStart"/>
            <w:r w:rsidRPr="00982614">
              <w:rPr>
                <w:rFonts w:cs="Arial"/>
                <w:sz w:val="24"/>
                <w:szCs w:val="24"/>
              </w:rPr>
              <w:t>Feiman-Nemser</w:t>
            </w:r>
            <w:proofErr w:type="spellEnd"/>
            <w:r w:rsidRPr="00982614">
              <w:rPr>
                <w:rFonts w:cs="Arial"/>
                <w:sz w:val="24"/>
                <w:szCs w:val="24"/>
              </w:rPr>
              <w:t xml:space="preserve"> 1998; Langdon and Ward 2015). This has </w:t>
            </w:r>
            <w:r w:rsidR="000C6F71" w:rsidRPr="00982614">
              <w:rPr>
                <w:rFonts w:cs="Arial"/>
                <w:sz w:val="24"/>
                <w:szCs w:val="24"/>
              </w:rPr>
              <w:t>reinforced</w:t>
            </w:r>
            <w:r w:rsidR="006C44BC" w:rsidRPr="00982614">
              <w:rPr>
                <w:rFonts w:cs="Arial"/>
                <w:sz w:val="24"/>
                <w:szCs w:val="24"/>
              </w:rPr>
              <w:t xml:space="preserve"> </w:t>
            </w:r>
            <w:r w:rsidR="000C6F71" w:rsidRPr="00982614">
              <w:rPr>
                <w:rFonts w:cs="Arial"/>
                <w:sz w:val="24"/>
                <w:szCs w:val="24"/>
              </w:rPr>
              <w:t>m</w:t>
            </w:r>
            <w:r w:rsidR="006C44BC" w:rsidRPr="00982614">
              <w:rPr>
                <w:rFonts w:cs="Arial"/>
                <w:sz w:val="24"/>
                <w:szCs w:val="24"/>
              </w:rPr>
              <w:t>y proficiency in facilitating</w:t>
            </w:r>
            <w:r w:rsidRPr="00982614">
              <w:rPr>
                <w:rFonts w:cs="Arial"/>
                <w:sz w:val="24"/>
                <w:szCs w:val="24"/>
              </w:rPr>
              <w:t xml:space="preserve"> critical discussions with my students, challenging their </w:t>
            </w:r>
            <w:proofErr w:type="gramStart"/>
            <w:r w:rsidRPr="00982614">
              <w:rPr>
                <w:rFonts w:cs="Arial"/>
                <w:sz w:val="24"/>
                <w:szCs w:val="24"/>
              </w:rPr>
              <w:t>thinking</w:t>
            </w:r>
            <w:proofErr w:type="gramEnd"/>
            <w:r w:rsidRPr="00982614">
              <w:rPr>
                <w:rFonts w:cs="Arial"/>
                <w:sz w:val="24"/>
                <w:szCs w:val="24"/>
              </w:rPr>
              <w:t xml:space="preserve"> and building their confidence to innovate their teaching practice and challenge the status quo (A5, V3). Mentoring is a key component of </w:t>
            </w:r>
            <w:proofErr w:type="gramStart"/>
            <w:r w:rsidRPr="00982614">
              <w:rPr>
                <w:rFonts w:cs="Arial"/>
                <w:sz w:val="24"/>
                <w:szCs w:val="24"/>
              </w:rPr>
              <w:t>ITE</w:t>
            </w:r>
            <w:proofErr w:type="gramEnd"/>
            <w:r w:rsidRPr="00982614">
              <w:rPr>
                <w:rFonts w:cs="Arial"/>
                <w:sz w:val="24"/>
                <w:szCs w:val="24"/>
              </w:rPr>
              <w:t xml:space="preserve"> and I </w:t>
            </w:r>
            <w:r w:rsidR="009038CE" w:rsidRPr="00982614">
              <w:rPr>
                <w:rFonts w:cs="Arial"/>
                <w:sz w:val="24"/>
                <w:szCs w:val="24"/>
              </w:rPr>
              <w:t>aim to share this</w:t>
            </w:r>
            <w:r w:rsidRPr="00982614">
              <w:rPr>
                <w:rFonts w:cs="Arial"/>
                <w:sz w:val="24"/>
                <w:szCs w:val="24"/>
              </w:rPr>
              <w:t xml:space="preserve"> with the </w:t>
            </w:r>
            <w:proofErr w:type="spellStart"/>
            <w:r w:rsidRPr="00982614">
              <w:rPr>
                <w:rFonts w:cs="Arial"/>
                <w:sz w:val="24"/>
                <w:szCs w:val="24"/>
              </w:rPr>
              <w:t>Athrofa</w:t>
            </w:r>
            <w:proofErr w:type="spellEnd"/>
            <w:r w:rsidRPr="00982614">
              <w:rPr>
                <w:rFonts w:cs="Arial"/>
                <w:sz w:val="24"/>
                <w:szCs w:val="24"/>
              </w:rPr>
              <w:t xml:space="preserve"> team and partner schools</w:t>
            </w:r>
            <w:r w:rsidR="009038CE" w:rsidRPr="00982614">
              <w:rPr>
                <w:rFonts w:cs="Arial"/>
                <w:sz w:val="24"/>
                <w:szCs w:val="24"/>
              </w:rPr>
              <w:t xml:space="preserve"> at our ‘Good to Go</w:t>
            </w:r>
            <w:r w:rsidR="00AA020D" w:rsidRPr="00982614">
              <w:rPr>
                <w:rFonts w:cs="Arial"/>
                <w:sz w:val="24"/>
                <w:szCs w:val="24"/>
              </w:rPr>
              <w:t>’ event in the summer term</w:t>
            </w:r>
            <w:r w:rsidRPr="00982614">
              <w:rPr>
                <w:rFonts w:cs="Arial"/>
                <w:sz w:val="24"/>
                <w:szCs w:val="24"/>
              </w:rPr>
              <w:t xml:space="preserve">. </w:t>
            </w:r>
          </w:p>
          <w:p w14:paraId="1792EB1C" w14:textId="77777777" w:rsidR="006677AD" w:rsidRPr="00982614" w:rsidRDefault="006677AD" w:rsidP="006677AD">
            <w:pPr>
              <w:jc w:val="both"/>
              <w:rPr>
                <w:rFonts w:cs="Arial"/>
                <w:sz w:val="24"/>
                <w:szCs w:val="24"/>
              </w:rPr>
            </w:pPr>
          </w:p>
          <w:p w14:paraId="397F12ED" w14:textId="40852CEE" w:rsidR="00893CA3" w:rsidRPr="00982614" w:rsidRDefault="006677AD" w:rsidP="006677AD">
            <w:pPr>
              <w:jc w:val="both"/>
              <w:rPr>
                <w:rFonts w:cs="Arial"/>
                <w:sz w:val="24"/>
                <w:szCs w:val="24"/>
              </w:rPr>
            </w:pPr>
            <w:r w:rsidRPr="00982614">
              <w:rPr>
                <w:rFonts w:cs="Arial"/>
                <w:sz w:val="24"/>
                <w:szCs w:val="24"/>
              </w:rPr>
              <w:t>I am</w:t>
            </w:r>
            <w:r w:rsidR="00BF5840">
              <w:rPr>
                <w:rFonts w:cs="Arial"/>
                <w:sz w:val="24"/>
                <w:szCs w:val="24"/>
              </w:rPr>
              <w:t xml:space="preserve"> </w:t>
            </w:r>
            <w:r w:rsidRPr="00982614">
              <w:rPr>
                <w:rFonts w:cs="Arial"/>
                <w:sz w:val="24"/>
                <w:szCs w:val="24"/>
              </w:rPr>
              <w:t xml:space="preserve">part of the research team for </w:t>
            </w:r>
            <w:proofErr w:type="spellStart"/>
            <w:r w:rsidRPr="00982614">
              <w:rPr>
                <w:rFonts w:cs="Arial"/>
                <w:sz w:val="24"/>
                <w:szCs w:val="24"/>
              </w:rPr>
              <w:t>Camau</w:t>
            </w:r>
            <w:proofErr w:type="spellEnd"/>
            <w:r w:rsidRPr="00982614">
              <w:rPr>
                <w:rFonts w:cs="Arial"/>
                <w:sz w:val="24"/>
                <w:szCs w:val="24"/>
              </w:rPr>
              <w:t xml:space="preserve"> </w:t>
            </w:r>
            <w:proofErr w:type="spellStart"/>
            <w:r w:rsidRPr="00982614">
              <w:rPr>
                <w:rFonts w:cs="Arial"/>
                <w:sz w:val="24"/>
                <w:szCs w:val="24"/>
              </w:rPr>
              <w:t>I’r</w:t>
            </w:r>
            <w:proofErr w:type="spellEnd"/>
            <w:r w:rsidRPr="00982614">
              <w:rPr>
                <w:rFonts w:cs="Arial"/>
                <w:sz w:val="24"/>
                <w:szCs w:val="24"/>
              </w:rPr>
              <w:t xml:space="preserve"> </w:t>
            </w:r>
            <w:proofErr w:type="spellStart"/>
            <w:r w:rsidRPr="00982614">
              <w:rPr>
                <w:rFonts w:cs="Arial"/>
                <w:sz w:val="24"/>
                <w:szCs w:val="24"/>
              </w:rPr>
              <w:t>Dyfodol</w:t>
            </w:r>
            <w:proofErr w:type="spellEnd"/>
            <w:r w:rsidRPr="00982614">
              <w:rPr>
                <w:rFonts w:cs="Arial"/>
                <w:sz w:val="24"/>
                <w:szCs w:val="24"/>
              </w:rPr>
              <w:t xml:space="preserve">, a prestigious Welsh Government funded project investigating and supporting </w:t>
            </w:r>
            <w:r w:rsidR="632B45C0" w:rsidRPr="00982614">
              <w:rPr>
                <w:rFonts w:cs="Arial"/>
                <w:sz w:val="24"/>
                <w:szCs w:val="24"/>
              </w:rPr>
              <w:t xml:space="preserve">education stakeholders in </w:t>
            </w:r>
            <w:r w:rsidRPr="00982614">
              <w:rPr>
                <w:rFonts w:cs="Arial"/>
                <w:sz w:val="24"/>
                <w:szCs w:val="24"/>
              </w:rPr>
              <w:t>developing an understanding of progression across the curriculum (A4, K6, V3, V4). A key aspect of this role is to facilitate critical discussions within my sub-group</w:t>
            </w:r>
            <w:r w:rsidR="632B45C0" w:rsidRPr="00982614">
              <w:rPr>
                <w:rFonts w:cs="Arial"/>
                <w:sz w:val="24"/>
                <w:szCs w:val="24"/>
              </w:rPr>
              <w:t>,</w:t>
            </w:r>
            <w:r w:rsidRPr="00982614">
              <w:rPr>
                <w:rFonts w:cs="Arial"/>
                <w:sz w:val="24"/>
                <w:szCs w:val="24"/>
              </w:rPr>
              <w:t xml:space="preserve"> as part of </w:t>
            </w:r>
            <w:r w:rsidR="00024A0A">
              <w:rPr>
                <w:rFonts w:cs="Arial"/>
                <w:sz w:val="24"/>
                <w:szCs w:val="24"/>
              </w:rPr>
              <w:t xml:space="preserve">six </w:t>
            </w:r>
            <w:r w:rsidRPr="00982614">
              <w:rPr>
                <w:rFonts w:cs="Arial"/>
                <w:sz w:val="24"/>
                <w:szCs w:val="24"/>
              </w:rPr>
              <w:t>face-to-face co-construction days across the year</w:t>
            </w:r>
            <w:r w:rsidR="632B45C0" w:rsidRPr="00982614">
              <w:rPr>
                <w:rFonts w:cs="Arial"/>
                <w:sz w:val="24"/>
                <w:szCs w:val="24"/>
              </w:rPr>
              <w:t>,</w:t>
            </w:r>
            <w:r w:rsidRPr="00982614">
              <w:rPr>
                <w:rFonts w:cs="Arial"/>
                <w:sz w:val="24"/>
                <w:szCs w:val="24"/>
              </w:rPr>
              <w:t xml:space="preserve"> which aim to interrogate understandings of learner progression and how this might be developed in school contexts (A4, A5, V3, V4). </w:t>
            </w:r>
            <w:r w:rsidR="00F11FE1">
              <w:rPr>
                <w:rFonts w:cs="Arial"/>
                <w:sz w:val="24"/>
                <w:szCs w:val="24"/>
              </w:rPr>
              <w:t>The</w:t>
            </w:r>
            <w:r w:rsidRPr="00982614">
              <w:rPr>
                <w:rFonts w:cs="Arial"/>
                <w:sz w:val="24"/>
                <w:szCs w:val="24"/>
              </w:rPr>
              <w:t xml:space="preserve"> </w:t>
            </w:r>
            <w:r w:rsidR="009348C0">
              <w:rPr>
                <w:rFonts w:cs="Arial"/>
                <w:sz w:val="24"/>
                <w:szCs w:val="24"/>
              </w:rPr>
              <w:t>sub-groups’ stakeholders</w:t>
            </w:r>
            <w:r w:rsidRPr="00982614">
              <w:rPr>
                <w:rFonts w:cs="Arial"/>
                <w:sz w:val="24"/>
                <w:szCs w:val="24"/>
              </w:rPr>
              <w:t xml:space="preserve"> come from diverse contexts, including teachers from primary and secondary phases, special schools, colleagues from regional consortia</w:t>
            </w:r>
            <w:r w:rsidR="009348C0">
              <w:rPr>
                <w:rFonts w:cs="Arial"/>
                <w:sz w:val="24"/>
                <w:szCs w:val="24"/>
              </w:rPr>
              <w:t>,</w:t>
            </w:r>
            <w:r w:rsidRPr="00982614">
              <w:rPr>
                <w:rFonts w:cs="Arial"/>
                <w:sz w:val="24"/>
                <w:szCs w:val="24"/>
              </w:rPr>
              <w:t xml:space="preserve"> as well as Estyn and Qualifications Wales (V1, V2). It requires a delicate balance of guiding discussions whilst adhering authentically to the principles of co-construction which acknowledge all voices around the table (V1, V2). </w:t>
            </w:r>
            <w:r w:rsidR="00345513" w:rsidRPr="00982614">
              <w:rPr>
                <w:rFonts w:cs="Arial"/>
                <w:sz w:val="24"/>
                <w:szCs w:val="24"/>
              </w:rPr>
              <w:t>The excellent quality of facilitation has been a salient feature in stakeholders’</w:t>
            </w:r>
            <w:r w:rsidR="00893CA3" w:rsidRPr="00982614">
              <w:rPr>
                <w:rFonts w:cs="Arial"/>
                <w:sz w:val="24"/>
                <w:szCs w:val="24"/>
              </w:rPr>
              <w:t xml:space="preserve"> f</w:t>
            </w:r>
            <w:r w:rsidR="008C5152" w:rsidRPr="00982614">
              <w:rPr>
                <w:rFonts w:cs="Arial"/>
                <w:sz w:val="24"/>
                <w:szCs w:val="24"/>
              </w:rPr>
              <w:t>eedback</w:t>
            </w:r>
            <w:r w:rsidR="00893CA3" w:rsidRPr="00982614">
              <w:rPr>
                <w:rFonts w:cs="Arial"/>
                <w:sz w:val="24"/>
                <w:szCs w:val="24"/>
              </w:rPr>
              <w:t xml:space="preserve">. </w:t>
            </w:r>
          </w:p>
          <w:p w14:paraId="7A5243E5" w14:textId="6FF6EF9C" w:rsidR="006677AD" w:rsidRPr="00982614" w:rsidRDefault="006677AD" w:rsidP="006677AD">
            <w:pPr>
              <w:jc w:val="both"/>
              <w:rPr>
                <w:rFonts w:cs="Arial"/>
                <w:sz w:val="24"/>
                <w:szCs w:val="24"/>
              </w:rPr>
            </w:pPr>
            <w:r w:rsidRPr="00982614">
              <w:rPr>
                <w:rFonts w:cs="Arial"/>
                <w:sz w:val="24"/>
                <w:szCs w:val="24"/>
              </w:rPr>
              <w:t xml:space="preserve">At the end of the co-construction </w:t>
            </w:r>
            <w:r w:rsidR="768F1DB3" w:rsidRPr="00982614">
              <w:rPr>
                <w:rFonts w:cs="Arial"/>
                <w:sz w:val="24"/>
                <w:szCs w:val="24"/>
              </w:rPr>
              <w:t>days,</w:t>
            </w:r>
            <w:r w:rsidRPr="00982614">
              <w:rPr>
                <w:rFonts w:cs="Arial"/>
                <w:sz w:val="24"/>
                <w:szCs w:val="24"/>
              </w:rPr>
              <w:t xml:space="preserve"> I </w:t>
            </w:r>
            <w:r w:rsidR="000750E8">
              <w:rPr>
                <w:rFonts w:cs="Arial"/>
                <w:sz w:val="24"/>
                <w:szCs w:val="24"/>
              </w:rPr>
              <w:t>report</w:t>
            </w:r>
            <w:r w:rsidR="00F11FE1">
              <w:rPr>
                <w:rFonts w:cs="Arial"/>
                <w:sz w:val="24"/>
                <w:szCs w:val="24"/>
              </w:rPr>
              <w:t xml:space="preserve"> on the </w:t>
            </w:r>
            <w:r w:rsidR="00C917F9">
              <w:rPr>
                <w:rFonts w:cs="Arial"/>
                <w:sz w:val="24"/>
                <w:szCs w:val="24"/>
              </w:rPr>
              <w:t>experiences of the co-construction process</w:t>
            </w:r>
            <w:r w:rsidRPr="00982614">
              <w:rPr>
                <w:rFonts w:cs="Arial"/>
                <w:sz w:val="24"/>
                <w:szCs w:val="24"/>
              </w:rPr>
              <w:t xml:space="preserve"> as well as key themes that may be emerging in the discussions (A5, K6, V3, V4)</w:t>
            </w:r>
            <w:r w:rsidR="00F3616C">
              <w:rPr>
                <w:rFonts w:cs="Arial"/>
                <w:sz w:val="24"/>
                <w:szCs w:val="24"/>
              </w:rPr>
              <w:t xml:space="preserve"> </w:t>
            </w:r>
            <w:r w:rsidR="00CE5326">
              <w:rPr>
                <w:rFonts w:cs="Arial"/>
                <w:sz w:val="24"/>
                <w:szCs w:val="24"/>
              </w:rPr>
              <w:t xml:space="preserve">and </w:t>
            </w:r>
            <w:r w:rsidRPr="00982614">
              <w:rPr>
                <w:rFonts w:cs="Arial"/>
                <w:sz w:val="24"/>
                <w:szCs w:val="24"/>
              </w:rPr>
              <w:t xml:space="preserve">this process allows me </w:t>
            </w:r>
            <w:proofErr w:type="spellStart"/>
            <w:r w:rsidRPr="00982614">
              <w:rPr>
                <w:rFonts w:cs="Arial"/>
                <w:sz w:val="24"/>
                <w:szCs w:val="24"/>
              </w:rPr>
              <w:t>a</w:t>
            </w:r>
            <w:proofErr w:type="spellEnd"/>
            <w:r w:rsidR="003240BE" w:rsidRPr="00982614">
              <w:rPr>
                <w:rFonts w:cs="Arial"/>
                <w:sz w:val="24"/>
                <w:szCs w:val="24"/>
              </w:rPr>
              <w:t xml:space="preserve"> vital</w:t>
            </w:r>
            <w:r w:rsidRPr="00982614">
              <w:rPr>
                <w:rFonts w:cs="Arial"/>
                <w:sz w:val="24"/>
                <w:szCs w:val="24"/>
              </w:rPr>
              <w:t xml:space="preserve"> opportunity to shape future sessions as part of the three-year project (K6). I </w:t>
            </w:r>
            <w:r w:rsidR="00F627C4" w:rsidRPr="00982614">
              <w:rPr>
                <w:rFonts w:cs="Arial"/>
                <w:sz w:val="24"/>
                <w:szCs w:val="24"/>
              </w:rPr>
              <w:t>have</w:t>
            </w:r>
            <w:r w:rsidRPr="00982614">
              <w:rPr>
                <w:rFonts w:cs="Arial"/>
                <w:sz w:val="24"/>
                <w:szCs w:val="24"/>
              </w:rPr>
              <w:t xml:space="preserve"> also </w:t>
            </w:r>
            <w:r w:rsidR="00F627C4" w:rsidRPr="00982614">
              <w:rPr>
                <w:rFonts w:cs="Arial"/>
                <w:sz w:val="24"/>
                <w:szCs w:val="24"/>
              </w:rPr>
              <w:t xml:space="preserve">been </w:t>
            </w:r>
            <w:r w:rsidR="00CE5326">
              <w:rPr>
                <w:rFonts w:cs="Arial"/>
                <w:sz w:val="24"/>
                <w:szCs w:val="24"/>
              </w:rPr>
              <w:t xml:space="preserve">personally </w:t>
            </w:r>
            <w:r w:rsidR="00F627C4" w:rsidRPr="00982614">
              <w:rPr>
                <w:rFonts w:cs="Arial"/>
                <w:sz w:val="24"/>
                <w:szCs w:val="24"/>
              </w:rPr>
              <w:t>selected from the wider team to support in</w:t>
            </w:r>
            <w:r w:rsidRPr="00982614">
              <w:rPr>
                <w:rFonts w:cs="Arial"/>
                <w:sz w:val="24"/>
                <w:szCs w:val="24"/>
              </w:rPr>
              <w:t xml:space="preserve"> shaping the content and delivery of the ‘Twilight’ sessions that support the co-construction days (A1, A2). Furthermore, I will be part of the process of writing up and reporting upon aspects of the experience. </w:t>
            </w:r>
            <w:r w:rsidR="4A0913DE" w:rsidRPr="00982614">
              <w:rPr>
                <w:rFonts w:cs="Arial"/>
                <w:sz w:val="24"/>
                <w:szCs w:val="24"/>
              </w:rPr>
              <w:t>Reflecting upon these</w:t>
            </w:r>
            <w:r w:rsidRPr="00982614">
              <w:rPr>
                <w:rFonts w:cs="Arial"/>
                <w:sz w:val="24"/>
                <w:szCs w:val="24"/>
              </w:rPr>
              <w:t xml:space="preserve"> experiences ha</w:t>
            </w:r>
            <w:r w:rsidR="3AB4FFBC" w:rsidRPr="00982614">
              <w:rPr>
                <w:rFonts w:cs="Arial"/>
                <w:sz w:val="24"/>
                <w:szCs w:val="24"/>
              </w:rPr>
              <w:t>s</w:t>
            </w:r>
            <w:r w:rsidRPr="00982614">
              <w:rPr>
                <w:rFonts w:cs="Arial"/>
                <w:sz w:val="24"/>
                <w:szCs w:val="24"/>
              </w:rPr>
              <w:t xml:space="preserve"> afforded me a nuanced understanding</w:t>
            </w:r>
            <w:r w:rsidR="08E53618" w:rsidRPr="00982614">
              <w:rPr>
                <w:rFonts w:cs="Arial"/>
                <w:sz w:val="24"/>
                <w:szCs w:val="24"/>
              </w:rPr>
              <w:t xml:space="preserve"> of</w:t>
            </w:r>
            <w:r w:rsidRPr="00982614">
              <w:rPr>
                <w:rFonts w:cs="Arial"/>
                <w:sz w:val="24"/>
                <w:szCs w:val="24"/>
              </w:rPr>
              <w:t xml:space="preserve"> the concept of progression and current tensions surrounding this</w:t>
            </w:r>
            <w:r w:rsidR="009002DE">
              <w:rPr>
                <w:rFonts w:cs="Arial"/>
                <w:sz w:val="24"/>
                <w:szCs w:val="24"/>
              </w:rPr>
              <w:t>,</w:t>
            </w:r>
            <w:r w:rsidRPr="00982614">
              <w:rPr>
                <w:rFonts w:cs="Arial"/>
                <w:sz w:val="24"/>
                <w:szCs w:val="24"/>
              </w:rPr>
              <w:t xml:space="preserve"> as part of the </w:t>
            </w:r>
            <w:r w:rsidR="00880086">
              <w:rPr>
                <w:rFonts w:cs="Arial"/>
                <w:sz w:val="24"/>
                <w:szCs w:val="24"/>
              </w:rPr>
              <w:t xml:space="preserve">Welsh </w:t>
            </w:r>
            <w:r w:rsidRPr="00982614">
              <w:rPr>
                <w:rFonts w:cs="Arial"/>
                <w:sz w:val="24"/>
                <w:szCs w:val="24"/>
              </w:rPr>
              <w:t xml:space="preserve">education reform agenda. I have been </w:t>
            </w:r>
            <w:r w:rsidR="00321F17" w:rsidRPr="00982614">
              <w:rPr>
                <w:rFonts w:cs="Arial"/>
                <w:sz w:val="24"/>
                <w:szCs w:val="24"/>
              </w:rPr>
              <w:t>pro</w:t>
            </w:r>
            <w:r w:rsidR="007E05D1" w:rsidRPr="00982614">
              <w:rPr>
                <w:rFonts w:cs="Arial"/>
                <w:sz w:val="24"/>
                <w:szCs w:val="24"/>
              </w:rPr>
              <w:t>-</w:t>
            </w:r>
            <w:r w:rsidR="00321F17" w:rsidRPr="00982614">
              <w:rPr>
                <w:rFonts w:cs="Arial"/>
                <w:sz w:val="24"/>
                <w:szCs w:val="24"/>
              </w:rPr>
              <w:t>active in disseminating</w:t>
            </w:r>
            <w:r w:rsidRPr="00982614">
              <w:rPr>
                <w:rFonts w:cs="Arial"/>
                <w:sz w:val="24"/>
                <w:szCs w:val="24"/>
              </w:rPr>
              <w:t xml:space="preserve"> this during English subject specific </w:t>
            </w:r>
            <w:r w:rsidR="006A1172">
              <w:rPr>
                <w:rFonts w:cs="Arial"/>
                <w:sz w:val="24"/>
                <w:szCs w:val="24"/>
              </w:rPr>
              <w:t xml:space="preserve">sessions </w:t>
            </w:r>
            <w:r w:rsidRPr="00982614">
              <w:rPr>
                <w:rFonts w:cs="Arial"/>
                <w:sz w:val="24"/>
                <w:szCs w:val="24"/>
              </w:rPr>
              <w:t>and as part of the ‘Bridging’ programme supporting students in understanding progression within the context of whole school and departmental curriculum design (K6, V3)</w:t>
            </w:r>
            <w:r w:rsidR="006A1172">
              <w:rPr>
                <w:rFonts w:cs="Arial"/>
                <w:sz w:val="24"/>
                <w:szCs w:val="24"/>
              </w:rPr>
              <w:t xml:space="preserve">, resulting in </w:t>
            </w:r>
            <w:r w:rsidR="006915CD">
              <w:rPr>
                <w:rFonts w:cs="Arial"/>
                <w:sz w:val="24"/>
                <w:szCs w:val="24"/>
              </w:rPr>
              <w:t>students</w:t>
            </w:r>
            <w:r w:rsidR="001B1941">
              <w:rPr>
                <w:rFonts w:cs="Arial"/>
                <w:sz w:val="24"/>
                <w:szCs w:val="24"/>
              </w:rPr>
              <w:t>’</w:t>
            </w:r>
            <w:r w:rsidR="006915CD">
              <w:rPr>
                <w:rFonts w:cs="Arial"/>
                <w:sz w:val="24"/>
                <w:szCs w:val="24"/>
              </w:rPr>
              <w:t xml:space="preserve"> </w:t>
            </w:r>
            <w:r w:rsidR="00DE21D2">
              <w:rPr>
                <w:rFonts w:cs="Arial"/>
                <w:sz w:val="24"/>
                <w:szCs w:val="24"/>
              </w:rPr>
              <w:t>and part</w:t>
            </w:r>
            <w:r w:rsidR="007222F3">
              <w:rPr>
                <w:rFonts w:cs="Arial"/>
                <w:sz w:val="24"/>
                <w:szCs w:val="24"/>
              </w:rPr>
              <w:t>ner schools’ heightened</w:t>
            </w:r>
            <w:r w:rsidR="001B1941">
              <w:rPr>
                <w:rFonts w:cs="Arial"/>
                <w:sz w:val="24"/>
                <w:szCs w:val="24"/>
              </w:rPr>
              <w:t xml:space="preserve"> understanding of</w:t>
            </w:r>
            <w:r w:rsidR="00DC4E65">
              <w:rPr>
                <w:rFonts w:cs="Arial"/>
                <w:sz w:val="24"/>
                <w:szCs w:val="24"/>
              </w:rPr>
              <w:t xml:space="preserve"> the rationale underpinning the new curriculum.</w:t>
            </w:r>
          </w:p>
          <w:p w14:paraId="4103A745" w14:textId="77777777" w:rsidR="006677AD" w:rsidRPr="00982614" w:rsidRDefault="006677AD" w:rsidP="006677AD">
            <w:pPr>
              <w:jc w:val="both"/>
              <w:rPr>
                <w:rFonts w:cs="Arial"/>
                <w:sz w:val="24"/>
                <w:szCs w:val="24"/>
              </w:rPr>
            </w:pPr>
          </w:p>
          <w:p w14:paraId="4434DE4E" w14:textId="4B806D22" w:rsidR="006677AD" w:rsidRPr="00982614" w:rsidRDefault="006677AD" w:rsidP="006677AD">
            <w:pPr>
              <w:jc w:val="both"/>
              <w:rPr>
                <w:rFonts w:cs="Arial"/>
                <w:sz w:val="24"/>
                <w:szCs w:val="24"/>
              </w:rPr>
            </w:pPr>
            <w:r w:rsidRPr="00982614">
              <w:rPr>
                <w:rFonts w:cs="Arial"/>
                <w:sz w:val="24"/>
                <w:szCs w:val="24"/>
              </w:rPr>
              <w:t xml:space="preserve">I am an </w:t>
            </w:r>
            <w:r w:rsidR="632B45C0" w:rsidRPr="00982614">
              <w:rPr>
                <w:rFonts w:cs="Arial"/>
                <w:sz w:val="24"/>
                <w:szCs w:val="24"/>
              </w:rPr>
              <w:t>e</w:t>
            </w:r>
            <w:r w:rsidRPr="00982614">
              <w:rPr>
                <w:rFonts w:cs="Arial"/>
                <w:sz w:val="24"/>
                <w:szCs w:val="24"/>
              </w:rPr>
              <w:t xml:space="preserve">xaminer for the WJEC English Language qualification, Units 2 and 3. I have been applauded for my accuracy and work ethic as an examiner and am one of </w:t>
            </w:r>
            <w:r w:rsidR="00A90503">
              <w:rPr>
                <w:rFonts w:cs="Arial"/>
                <w:sz w:val="24"/>
                <w:szCs w:val="24"/>
              </w:rPr>
              <w:t>a smaller</w:t>
            </w:r>
            <w:r w:rsidR="632B45C0" w:rsidRPr="00982614">
              <w:rPr>
                <w:rFonts w:cs="Arial"/>
                <w:sz w:val="24"/>
                <w:szCs w:val="24"/>
              </w:rPr>
              <w:t xml:space="preserve"> group</w:t>
            </w:r>
            <w:r w:rsidRPr="00982614">
              <w:rPr>
                <w:rFonts w:cs="Arial"/>
                <w:sz w:val="24"/>
                <w:szCs w:val="24"/>
              </w:rPr>
              <w:t xml:space="preserve"> of examiners repeatedly invited for the November series of examinations, in addition to the summer series. </w:t>
            </w:r>
            <w:r w:rsidR="632B45C0" w:rsidRPr="00982614">
              <w:rPr>
                <w:rFonts w:cs="Arial"/>
                <w:sz w:val="24"/>
                <w:szCs w:val="24"/>
              </w:rPr>
              <w:t xml:space="preserve">These experiences have </w:t>
            </w:r>
            <w:r w:rsidR="00A90503">
              <w:rPr>
                <w:rFonts w:cs="Arial"/>
                <w:sz w:val="24"/>
                <w:szCs w:val="24"/>
              </w:rPr>
              <w:t>sharpened</w:t>
            </w:r>
            <w:r w:rsidR="632B45C0" w:rsidRPr="00982614">
              <w:rPr>
                <w:rFonts w:cs="Arial"/>
                <w:sz w:val="24"/>
                <w:szCs w:val="24"/>
              </w:rPr>
              <w:t xml:space="preserve"> my understanding of common </w:t>
            </w:r>
            <w:r w:rsidR="00A90503">
              <w:rPr>
                <w:rFonts w:cs="Arial"/>
                <w:sz w:val="24"/>
                <w:szCs w:val="24"/>
              </w:rPr>
              <w:t xml:space="preserve">pupil </w:t>
            </w:r>
            <w:r w:rsidR="632B45C0" w:rsidRPr="00982614">
              <w:rPr>
                <w:rFonts w:cs="Arial"/>
                <w:sz w:val="24"/>
                <w:szCs w:val="24"/>
              </w:rPr>
              <w:t>misconceptions</w:t>
            </w:r>
            <w:r w:rsidR="17C0DD3D" w:rsidRPr="00982614">
              <w:rPr>
                <w:rFonts w:cs="Arial"/>
                <w:sz w:val="24"/>
                <w:szCs w:val="24"/>
              </w:rPr>
              <w:t>,</w:t>
            </w:r>
            <w:r w:rsidR="632B45C0" w:rsidRPr="00982614">
              <w:rPr>
                <w:rFonts w:cs="Arial"/>
                <w:sz w:val="24"/>
                <w:szCs w:val="24"/>
              </w:rPr>
              <w:t xml:space="preserve"> and I share this, </w:t>
            </w:r>
            <w:r w:rsidR="00E12AB7">
              <w:rPr>
                <w:rFonts w:cs="Arial"/>
                <w:sz w:val="24"/>
                <w:szCs w:val="24"/>
              </w:rPr>
              <w:t>along with</w:t>
            </w:r>
            <w:r w:rsidR="632B45C0" w:rsidRPr="00982614">
              <w:rPr>
                <w:rFonts w:cs="Arial"/>
                <w:sz w:val="24"/>
                <w:szCs w:val="24"/>
              </w:rPr>
              <w:t xml:space="preserve"> my detailed</w:t>
            </w:r>
            <w:r w:rsidRPr="00982614">
              <w:rPr>
                <w:rFonts w:cs="Arial"/>
                <w:sz w:val="24"/>
                <w:szCs w:val="24"/>
              </w:rPr>
              <w:t xml:space="preserve"> knowledge of assessment criteria</w:t>
            </w:r>
            <w:r w:rsidR="632B45C0" w:rsidRPr="00982614">
              <w:rPr>
                <w:rFonts w:cs="Arial"/>
                <w:sz w:val="24"/>
                <w:szCs w:val="24"/>
              </w:rPr>
              <w:t>,</w:t>
            </w:r>
            <w:r w:rsidRPr="00982614">
              <w:rPr>
                <w:rFonts w:cs="Arial"/>
                <w:sz w:val="24"/>
                <w:szCs w:val="24"/>
              </w:rPr>
              <w:t xml:space="preserve"> to </w:t>
            </w:r>
            <w:r w:rsidR="00122DCB" w:rsidRPr="00982614">
              <w:rPr>
                <w:rFonts w:cs="Arial"/>
                <w:sz w:val="24"/>
                <w:szCs w:val="24"/>
              </w:rPr>
              <w:t>enhance</w:t>
            </w:r>
            <w:r w:rsidRPr="00982614">
              <w:rPr>
                <w:rFonts w:cs="Arial"/>
                <w:sz w:val="24"/>
                <w:szCs w:val="24"/>
              </w:rPr>
              <w:t xml:space="preserve"> PGCE English students</w:t>
            </w:r>
            <w:r w:rsidR="00B1485C" w:rsidRPr="00982614">
              <w:rPr>
                <w:rFonts w:cs="Arial"/>
                <w:sz w:val="24"/>
                <w:szCs w:val="24"/>
              </w:rPr>
              <w:t>’ critical engagement</w:t>
            </w:r>
            <w:r w:rsidRPr="00982614">
              <w:rPr>
                <w:rFonts w:cs="Arial"/>
                <w:sz w:val="24"/>
                <w:szCs w:val="24"/>
              </w:rPr>
              <w:t xml:space="preserve"> with the exam specifications and effective pedagogical approaches (A5, K1, V3, V4). </w:t>
            </w:r>
          </w:p>
          <w:p w14:paraId="3B4120D1" w14:textId="77777777" w:rsidR="006677AD" w:rsidRPr="00982614" w:rsidRDefault="006677AD" w:rsidP="006677AD">
            <w:pPr>
              <w:jc w:val="both"/>
              <w:rPr>
                <w:rFonts w:cs="Arial"/>
                <w:sz w:val="24"/>
                <w:szCs w:val="24"/>
              </w:rPr>
            </w:pPr>
          </w:p>
          <w:p w14:paraId="4C94BA88" w14:textId="6AAB193B" w:rsidR="006677AD" w:rsidRPr="00982614" w:rsidRDefault="006677AD" w:rsidP="006677AD">
            <w:pPr>
              <w:jc w:val="both"/>
              <w:rPr>
                <w:rFonts w:cs="Arial"/>
                <w:sz w:val="24"/>
                <w:szCs w:val="24"/>
              </w:rPr>
            </w:pPr>
            <w:r w:rsidRPr="00982614">
              <w:rPr>
                <w:rFonts w:cs="Arial"/>
                <w:sz w:val="24"/>
                <w:szCs w:val="24"/>
              </w:rPr>
              <w:t xml:space="preserve">Throughout my teaching career and during my time as Senior Lecturer at UWTSD I have been highly pro-active in my personal </w:t>
            </w:r>
            <w:r w:rsidR="11F05BAD" w:rsidRPr="00982614">
              <w:rPr>
                <w:rFonts w:cs="Arial"/>
                <w:sz w:val="24"/>
                <w:szCs w:val="24"/>
              </w:rPr>
              <w:t xml:space="preserve">and </w:t>
            </w:r>
            <w:r w:rsidR="001F515E">
              <w:rPr>
                <w:rFonts w:cs="Arial"/>
                <w:sz w:val="24"/>
                <w:szCs w:val="24"/>
              </w:rPr>
              <w:t xml:space="preserve">career-long </w:t>
            </w:r>
            <w:r w:rsidRPr="00982614">
              <w:rPr>
                <w:rFonts w:cs="Arial"/>
                <w:sz w:val="24"/>
                <w:szCs w:val="24"/>
              </w:rPr>
              <w:t xml:space="preserve">professional development. When teaching on new modules, I read </w:t>
            </w:r>
            <w:r w:rsidR="00D67213" w:rsidRPr="00982614">
              <w:rPr>
                <w:rFonts w:cs="Arial"/>
                <w:sz w:val="24"/>
                <w:szCs w:val="24"/>
              </w:rPr>
              <w:t>extensively</w:t>
            </w:r>
            <w:r w:rsidRPr="00982614">
              <w:rPr>
                <w:rFonts w:cs="Arial"/>
                <w:sz w:val="24"/>
                <w:szCs w:val="24"/>
              </w:rPr>
              <w:t xml:space="preserve">, engaging in academic literature to support my subject knowledge and </w:t>
            </w:r>
            <w:r w:rsidR="77134FD5" w:rsidRPr="00982614">
              <w:rPr>
                <w:rFonts w:cs="Arial"/>
                <w:sz w:val="24"/>
                <w:szCs w:val="24"/>
              </w:rPr>
              <w:t>how I</w:t>
            </w:r>
            <w:r w:rsidRPr="00982614">
              <w:rPr>
                <w:rFonts w:cs="Arial"/>
                <w:sz w:val="24"/>
                <w:szCs w:val="24"/>
              </w:rPr>
              <w:t xml:space="preserve"> disseminate this</w:t>
            </w:r>
            <w:r w:rsidR="00EA4C3D">
              <w:rPr>
                <w:rFonts w:cs="Arial"/>
                <w:sz w:val="24"/>
                <w:szCs w:val="24"/>
              </w:rPr>
              <w:t xml:space="preserve"> (</w:t>
            </w:r>
            <w:r w:rsidR="00624D4B">
              <w:rPr>
                <w:rFonts w:cs="Arial"/>
                <w:sz w:val="24"/>
                <w:szCs w:val="24"/>
              </w:rPr>
              <w:t>A5,</w:t>
            </w:r>
            <w:r w:rsidR="00D93DF1">
              <w:rPr>
                <w:rFonts w:cs="Arial"/>
                <w:sz w:val="24"/>
                <w:szCs w:val="24"/>
              </w:rPr>
              <w:t xml:space="preserve"> </w:t>
            </w:r>
            <w:r w:rsidR="00EA4C3D">
              <w:rPr>
                <w:rFonts w:cs="Arial"/>
                <w:sz w:val="24"/>
                <w:szCs w:val="24"/>
              </w:rPr>
              <w:t>K1)</w:t>
            </w:r>
            <w:r w:rsidRPr="00982614">
              <w:rPr>
                <w:rFonts w:cs="Arial"/>
                <w:sz w:val="24"/>
                <w:szCs w:val="24"/>
              </w:rPr>
              <w:t xml:space="preserve">.  </w:t>
            </w:r>
          </w:p>
          <w:p w14:paraId="00C4CDA0" w14:textId="77777777" w:rsidR="006677AD" w:rsidRPr="00982614" w:rsidRDefault="006677AD" w:rsidP="006677AD">
            <w:pPr>
              <w:jc w:val="both"/>
              <w:rPr>
                <w:rFonts w:cs="Arial"/>
                <w:sz w:val="24"/>
                <w:szCs w:val="24"/>
              </w:rPr>
            </w:pPr>
          </w:p>
          <w:p w14:paraId="19111AEA" w14:textId="540433F4" w:rsidR="006677AD" w:rsidRPr="00982614" w:rsidRDefault="00624D4B" w:rsidP="006677AD">
            <w:pPr>
              <w:jc w:val="both"/>
              <w:rPr>
                <w:rFonts w:cs="Arial"/>
                <w:sz w:val="24"/>
                <w:szCs w:val="24"/>
              </w:rPr>
            </w:pPr>
            <w:r>
              <w:rPr>
                <w:rFonts w:cs="Arial"/>
                <w:sz w:val="24"/>
                <w:szCs w:val="24"/>
              </w:rPr>
              <w:t xml:space="preserve">On moving </w:t>
            </w:r>
            <w:r w:rsidR="006677AD" w:rsidRPr="00982614">
              <w:rPr>
                <w:rFonts w:cs="Arial"/>
                <w:sz w:val="24"/>
                <w:szCs w:val="24"/>
              </w:rPr>
              <w:t xml:space="preserve">to online learning during the pandemic, I participated in </w:t>
            </w:r>
            <w:r w:rsidR="003776D0" w:rsidRPr="00982614">
              <w:rPr>
                <w:rFonts w:cs="Arial"/>
                <w:sz w:val="24"/>
                <w:szCs w:val="24"/>
              </w:rPr>
              <w:t>a plethora of</w:t>
            </w:r>
            <w:r w:rsidR="006677AD" w:rsidRPr="00982614">
              <w:rPr>
                <w:rFonts w:cs="Arial"/>
                <w:sz w:val="24"/>
                <w:szCs w:val="24"/>
              </w:rPr>
              <w:t xml:space="preserve"> online webinars and </w:t>
            </w:r>
            <w:r w:rsidR="00490D70">
              <w:rPr>
                <w:rFonts w:cs="Arial"/>
                <w:sz w:val="24"/>
                <w:szCs w:val="24"/>
              </w:rPr>
              <w:t>CPD</w:t>
            </w:r>
            <w:r w:rsidR="632B45C0" w:rsidRPr="00982614">
              <w:rPr>
                <w:rFonts w:cs="Arial"/>
                <w:sz w:val="24"/>
                <w:szCs w:val="24"/>
              </w:rPr>
              <w:t xml:space="preserve"> </w:t>
            </w:r>
            <w:proofErr w:type="gramStart"/>
            <w:r w:rsidR="632B45C0" w:rsidRPr="00982614">
              <w:rPr>
                <w:rFonts w:cs="Arial"/>
                <w:sz w:val="24"/>
                <w:szCs w:val="24"/>
              </w:rPr>
              <w:t>in</w:t>
            </w:r>
            <w:r w:rsidR="006677AD" w:rsidRPr="00982614">
              <w:rPr>
                <w:rFonts w:cs="Arial"/>
                <w:sz w:val="24"/>
                <w:szCs w:val="24"/>
              </w:rPr>
              <w:t xml:space="preserve"> order to</w:t>
            </w:r>
            <w:proofErr w:type="gramEnd"/>
            <w:r w:rsidR="006677AD" w:rsidRPr="00982614">
              <w:rPr>
                <w:rFonts w:cs="Arial"/>
                <w:sz w:val="24"/>
                <w:szCs w:val="24"/>
              </w:rPr>
              <w:t xml:space="preserve"> provide </w:t>
            </w:r>
            <w:r w:rsidR="00490D70">
              <w:rPr>
                <w:rFonts w:cs="Arial"/>
                <w:sz w:val="24"/>
                <w:szCs w:val="24"/>
              </w:rPr>
              <w:t>outstanding</w:t>
            </w:r>
            <w:r w:rsidR="006677AD" w:rsidRPr="00982614">
              <w:rPr>
                <w:rFonts w:cs="Arial"/>
                <w:sz w:val="24"/>
                <w:szCs w:val="24"/>
              </w:rPr>
              <w:t xml:space="preserve"> learning experiences for my students in the virtual classroom. I made it a personal endeavour to enhance my digital skills to create a virtual classroom that applied the pedagogical principles and secured student </w:t>
            </w:r>
            <w:r w:rsidR="00977E5E">
              <w:rPr>
                <w:rFonts w:cs="Arial"/>
                <w:sz w:val="24"/>
                <w:szCs w:val="24"/>
              </w:rPr>
              <w:t>participation</w:t>
            </w:r>
            <w:r w:rsidR="006677AD" w:rsidRPr="00982614">
              <w:rPr>
                <w:rFonts w:cs="Arial"/>
                <w:sz w:val="24"/>
                <w:szCs w:val="24"/>
              </w:rPr>
              <w:t xml:space="preserve">. For example, I use </w:t>
            </w:r>
            <w:proofErr w:type="spellStart"/>
            <w:r w:rsidR="006677AD" w:rsidRPr="00982614">
              <w:rPr>
                <w:rFonts w:cs="Arial"/>
                <w:sz w:val="24"/>
                <w:szCs w:val="24"/>
              </w:rPr>
              <w:t>Jamboard</w:t>
            </w:r>
            <w:proofErr w:type="spellEnd"/>
            <w:r w:rsidR="006677AD" w:rsidRPr="00982614">
              <w:rPr>
                <w:rFonts w:cs="Arial"/>
                <w:sz w:val="24"/>
                <w:szCs w:val="24"/>
              </w:rPr>
              <w:t xml:space="preserve"> as an interactive task which allows me to </w:t>
            </w:r>
            <w:r w:rsidR="004677B3" w:rsidRPr="00982614">
              <w:rPr>
                <w:rFonts w:cs="Arial"/>
                <w:sz w:val="24"/>
                <w:szCs w:val="24"/>
              </w:rPr>
              <w:t>be highly responsive</w:t>
            </w:r>
            <w:r w:rsidR="006677AD" w:rsidRPr="00982614">
              <w:rPr>
                <w:rFonts w:cs="Arial"/>
                <w:sz w:val="24"/>
                <w:szCs w:val="24"/>
              </w:rPr>
              <w:t xml:space="preserve"> </w:t>
            </w:r>
            <w:r w:rsidR="004677B3" w:rsidRPr="00982614">
              <w:rPr>
                <w:rFonts w:cs="Arial"/>
                <w:sz w:val="24"/>
                <w:szCs w:val="24"/>
              </w:rPr>
              <w:t xml:space="preserve">to </w:t>
            </w:r>
            <w:r w:rsidR="006677AD" w:rsidRPr="00982614">
              <w:rPr>
                <w:rFonts w:cs="Arial"/>
                <w:sz w:val="24"/>
                <w:szCs w:val="24"/>
              </w:rPr>
              <w:t>student engagement and understanding (A3, A4, K2, K4). I have researched effective online assessment for learning strategies, including eff</w:t>
            </w:r>
            <w:r w:rsidR="001E0536">
              <w:rPr>
                <w:rFonts w:cs="Arial"/>
                <w:sz w:val="24"/>
                <w:szCs w:val="24"/>
              </w:rPr>
              <w:t>icient</w:t>
            </w:r>
            <w:r w:rsidR="006677AD" w:rsidRPr="00982614">
              <w:rPr>
                <w:rFonts w:cs="Arial"/>
                <w:sz w:val="24"/>
                <w:szCs w:val="24"/>
              </w:rPr>
              <w:t xml:space="preserve"> use of the ‘chat’ function (A3, K2, K4). I engaged with opportunities to trial new digital strategies in ‘safe’ spaces with colleagues and this has allowed me to trial Nearpod</w:t>
            </w:r>
            <w:r w:rsidR="00DF53BC">
              <w:rPr>
                <w:rFonts w:cs="Arial"/>
                <w:sz w:val="24"/>
                <w:szCs w:val="24"/>
              </w:rPr>
              <w:t xml:space="preserve"> </w:t>
            </w:r>
            <w:r w:rsidR="006677AD" w:rsidRPr="00982614">
              <w:rPr>
                <w:rFonts w:cs="Arial"/>
                <w:sz w:val="24"/>
                <w:szCs w:val="24"/>
              </w:rPr>
              <w:t xml:space="preserve">(A4, A5, K4). </w:t>
            </w:r>
            <w:r w:rsidR="632B45C0" w:rsidRPr="00982614">
              <w:rPr>
                <w:rFonts w:cs="Arial"/>
                <w:sz w:val="24"/>
                <w:szCs w:val="24"/>
              </w:rPr>
              <w:t>This CPD has</w:t>
            </w:r>
            <w:r w:rsidR="3AE542F3" w:rsidRPr="00982614">
              <w:rPr>
                <w:rFonts w:cs="Arial"/>
                <w:sz w:val="24"/>
                <w:szCs w:val="24"/>
              </w:rPr>
              <w:t xml:space="preserve"> accelerated my progress regarding digital </w:t>
            </w:r>
            <w:r w:rsidR="534BD7B3" w:rsidRPr="00982614">
              <w:rPr>
                <w:rFonts w:cs="Arial"/>
                <w:sz w:val="24"/>
                <w:szCs w:val="24"/>
              </w:rPr>
              <w:t>competency</w:t>
            </w:r>
            <w:r w:rsidR="3AE542F3" w:rsidRPr="00982614">
              <w:rPr>
                <w:rFonts w:cs="Arial"/>
                <w:sz w:val="24"/>
                <w:szCs w:val="24"/>
              </w:rPr>
              <w:t xml:space="preserve"> </w:t>
            </w:r>
            <w:proofErr w:type="gramStart"/>
            <w:r w:rsidR="3AE542F3" w:rsidRPr="00982614">
              <w:rPr>
                <w:rFonts w:cs="Arial"/>
                <w:sz w:val="24"/>
                <w:szCs w:val="24"/>
              </w:rPr>
              <w:t>and also</w:t>
            </w:r>
            <w:proofErr w:type="gramEnd"/>
            <w:r w:rsidR="3AE542F3" w:rsidRPr="00982614">
              <w:rPr>
                <w:rFonts w:cs="Arial"/>
                <w:sz w:val="24"/>
                <w:szCs w:val="24"/>
              </w:rPr>
              <w:t xml:space="preserve"> given me confidence to trial new strategies.</w:t>
            </w:r>
          </w:p>
          <w:p w14:paraId="404247CB" w14:textId="77777777" w:rsidR="006677AD" w:rsidRPr="00982614" w:rsidRDefault="006677AD" w:rsidP="006677AD">
            <w:pPr>
              <w:jc w:val="both"/>
              <w:rPr>
                <w:rFonts w:cs="Arial"/>
                <w:sz w:val="24"/>
                <w:szCs w:val="24"/>
              </w:rPr>
            </w:pPr>
          </w:p>
          <w:p w14:paraId="49C91258" w14:textId="30D3DCC4" w:rsidR="006677AD" w:rsidRPr="00982614" w:rsidRDefault="006677AD" w:rsidP="006677AD">
            <w:pPr>
              <w:jc w:val="both"/>
              <w:rPr>
                <w:rFonts w:cs="Arial"/>
                <w:sz w:val="24"/>
                <w:szCs w:val="24"/>
              </w:rPr>
            </w:pPr>
            <w:r w:rsidRPr="00982614">
              <w:rPr>
                <w:rFonts w:cs="Arial"/>
                <w:sz w:val="24"/>
                <w:szCs w:val="24"/>
              </w:rPr>
              <w:t xml:space="preserve">Furthermore, I attended multiple webinars to improve my subject and pedagogical knowledge, notably the </w:t>
            </w:r>
            <w:proofErr w:type="spellStart"/>
            <w:r w:rsidRPr="00982614">
              <w:rPr>
                <w:rFonts w:cs="Arial"/>
                <w:sz w:val="24"/>
                <w:szCs w:val="24"/>
              </w:rPr>
              <w:t>ResearchEd</w:t>
            </w:r>
            <w:proofErr w:type="spellEnd"/>
            <w:r w:rsidRPr="00982614">
              <w:rPr>
                <w:rFonts w:cs="Arial"/>
                <w:sz w:val="24"/>
                <w:szCs w:val="24"/>
              </w:rPr>
              <w:t xml:space="preserve"> series. For example, I attended a session hosted by Tom Sherrington: </w:t>
            </w:r>
            <w:proofErr w:type="gramStart"/>
            <w:r w:rsidRPr="00982614">
              <w:rPr>
                <w:rFonts w:cs="Arial"/>
                <w:sz w:val="24"/>
                <w:szCs w:val="24"/>
              </w:rPr>
              <w:t xml:space="preserve">‘ </w:t>
            </w:r>
            <w:proofErr w:type="spellStart"/>
            <w:r w:rsidRPr="00982614">
              <w:rPr>
                <w:rFonts w:cs="Arial"/>
                <w:sz w:val="24"/>
                <w:szCs w:val="24"/>
              </w:rPr>
              <w:t>Rosenshine’s</w:t>
            </w:r>
            <w:proofErr w:type="spellEnd"/>
            <w:proofErr w:type="gramEnd"/>
            <w:r w:rsidRPr="00982614">
              <w:rPr>
                <w:rFonts w:cs="Arial"/>
                <w:sz w:val="24"/>
                <w:szCs w:val="24"/>
              </w:rPr>
              <w:t xml:space="preserve"> Principles and Curriculum Design: Connection?’, Robert Coe</w:t>
            </w:r>
            <w:r w:rsidR="632B45C0" w:rsidRPr="00982614">
              <w:rPr>
                <w:rFonts w:cs="Arial"/>
                <w:sz w:val="24"/>
                <w:szCs w:val="24"/>
              </w:rPr>
              <w:t>’s</w:t>
            </w:r>
            <w:r w:rsidRPr="00982614">
              <w:rPr>
                <w:rFonts w:cs="Arial"/>
                <w:sz w:val="24"/>
                <w:szCs w:val="24"/>
              </w:rPr>
              <w:t xml:space="preserve"> session o</w:t>
            </w:r>
            <w:r w:rsidR="632B45C0" w:rsidRPr="00982614">
              <w:rPr>
                <w:rFonts w:cs="Arial"/>
                <w:sz w:val="24"/>
                <w:szCs w:val="24"/>
              </w:rPr>
              <w:t>n</w:t>
            </w:r>
            <w:r w:rsidRPr="00982614">
              <w:rPr>
                <w:rFonts w:cs="Arial"/>
                <w:sz w:val="24"/>
                <w:szCs w:val="24"/>
              </w:rPr>
              <w:t xml:space="preserve"> ‘Shining a Light on Great Teaching’ and a session on ‘Leveraging the Science of Motivation’ delivered by Peps McCrae and Caroline Spalding. Literacy focussed sessions included Diane and James Murphy’s presentation on ‘The Bridge over the Reading Gap’ and Alex Quigley’s session ‘Closing the Reading Gap</w:t>
            </w:r>
            <w:r w:rsidR="4F71F72B" w:rsidRPr="00982614">
              <w:rPr>
                <w:rFonts w:cs="Arial"/>
                <w:sz w:val="24"/>
                <w:szCs w:val="24"/>
              </w:rPr>
              <w:t>’</w:t>
            </w:r>
            <w:r w:rsidRPr="00982614">
              <w:rPr>
                <w:rFonts w:cs="Arial"/>
                <w:sz w:val="24"/>
                <w:szCs w:val="24"/>
              </w:rPr>
              <w:t>. I have been able to apply principles explored in the curriculum designs for my modules (A5, K3, V3)</w:t>
            </w:r>
            <w:r w:rsidR="44FE3334" w:rsidRPr="00982614">
              <w:rPr>
                <w:rFonts w:cs="Arial"/>
                <w:sz w:val="24"/>
                <w:szCs w:val="24"/>
              </w:rPr>
              <w:t xml:space="preserve"> and t</w:t>
            </w:r>
            <w:r w:rsidR="3AE542F3" w:rsidRPr="00982614">
              <w:rPr>
                <w:rFonts w:cs="Arial"/>
                <w:sz w:val="24"/>
                <w:szCs w:val="24"/>
              </w:rPr>
              <w:t xml:space="preserve">hese experiences have reinforced my appreciation of the need to maintain up-to-date knowledge on </w:t>
            </w:r>
            <w:r w:rsidR="7C8AB701" w:rsidRPr="00982614">
              <w:rPr>
                <w:rFonts w:cs="Arial"/>
                <w:sz w:val="24"/>
                <w:szCs w:val="24"/>
              </w:rPr>
              <w:t xml:space="preserve">effective </w:t>
            </w:r>
            <w:r w:rsidR="3AE542F3" w:rsidRPr="00982614">
              <w:rPr>
                <w:rFonts w:cs="Arial"/>
                <w:sz w:val="24"/>
                <w:szCs w:val="24"/>
              </w:rPr>
              <w:t>pedagogical practice</w:t>
            </w:r>
            <w:r w:rsidR="00E0262C" w:rsidRPr="00982614">
              <w:rPr>
                <w:rFonts w:cs="Arial"/>
                <w:sz w:val="24"/>
                <w:szCs w:val="24"/>
              </w:rPr>
              <w:t xml:space="preserve"> that has subsequently </w:t>
            </w:r>
            <w:r w:rsidR="00E24380">
              <w:rPr>
                <w:rFonts w:cs="Arial"/>
                <w:sz w:val="24"/>
                <w:szCs w:val="24"/>
              </w:rPr>
              <w:t>been impactful</w:t>
            </w:r>
            <w:r w:rsidR="00886813">
              <w:rPr>
                <w:rFonts w:cs="Arial"/>
                <w:sz w:val="24"/>
                <w:szCs w:val="24"/>
              </w:rPr>
              <w:t xml:space="preserve"> in</w:t>
            </w:r>
            <w:r w:rsidR="0095404C" w:rsidRPr="00982614">
              <w:rPr>
                <w:rFonts w:cs="Arial"/>
                <w:sz w:val="24"/>
                <w:szCs w:val="24"/>
              </w:rPr>
              <w:t xml:space="preserve"> my students’ classroom practice</w:t>
            </w:r>
            <w:r w:rsidR="3AE542F3" w:rsidRPr="00982614">
              <w:rPr>
                <w:rFonts w:cs="Arial"/>
                <w:sz w:val="24"/>
                <w:szCs w:val="24"/>
              </w:rPr>
              <w:t>.</w:t>
            </w:r>
            <w:r w:rsidRPr="00982614">
              <w:rPr>
                <w:rFonts w:cs="Arial"/>
                <w:sz w:val="24"/>
                <w:szCs w:val="24"/>
              </w:rPr>
              <w:t xml:space="preserve"> </w:t>
            </w:r>
          </w:p>
          <w:p w14:paraId="41D1A92A" w14:textId="77777777" w:rsidR="006677AD" w:rsidRPr="00982614" w:rsidRDefault="006677AD" w:rsidP="006677AD">
            <w:pPr>
              <w:jc w:val="both"/>
              <w:rPr>
                <w:rFonts w:cs="Arial"/>
                <w:sz w:val="24"/>
                <w:szCs w:val="24"/>
              </w:rPr>
            </w:pPr>
          </w:p>
          <w:p w14:paraId="23537904" w14:textId="77777777" w:rsidR="006677AD" w:rsidRPr="00982614" w:rsidRDefault="006677AD" w:rsidP="006677AD">
            <w:pPr>
              <w:jc w:val="both"/>
              <w:rPr>
                <w:rFonts w:cs="Arial"/>
                <w:sz w:val="24"/>
                <w:szCs w:val="24"/>
              </w:rPr>
            </w:pPr>
            <w:r w:rsidRPr="00982614">
              <w:rPr>
                <w:rFonts w:cs="Arial"/>
                <w:sz w:val="24"/>
                <w:szCs w:val="24"/>
              </w:rPr>
              <w:t xml:space="preserve">The </w:t>
            </w:r>
            <w:proofErr w:type="spellStart"/>
            <w:r w:rsidRPr="00982614">
              <w:rPr>
                <w:rFonts w:cs="Arial"/>
                <w:sz w:val="24"/>
                <w:szCs w:val="24"/>
              </w:rPr>
              <w:t>Athrofa</w:t>
            </w:r>
            <w:proofErr w:type="spellEnd"/>
            <w:r w:rsidRPr="00982614">
              <w:rPr>
                <w:rFonts w:cs="Arial"/>
                <w:sz w:val="24"/>
                <w:szCs w:val="24"/>
              </w:rPr>
              <w:t xml:space="preserve"> has hosted professional learning events on decolonising the curriculum. It has allowed me to reflect on my own position of privilege in society and highlighted the potential ‘invisibility’ of some sectors of society. I have been able to apply this in my teaching sessions, notably with English PGCE students when discussing inclusivity surrounding texts included in the curriculum (A1, A2, A4, A5, V1, V2). It has also supported me in strengthening the session on ‘positionality’ that forms part of ECAD6010: Researching the Learning (A5, V1). We have since revisited these themes and reflected on our experiences of applying what we have learnt which has been insightful and a timely reminder that this is still a work in progress (A5, K6). </w:t>
            </w:r>
          </w:p>
          <w:p w14:paraId="5456503D" w14:textId="77777777" w:rsidR="006677AD" w:rsidRPr="00982614" w:rsidRDefault="006677AD" w:rsidP="006677AD">
            <w:pPr>
              <w:jc w:val="both"/>
              <w:rPr>
                <w:rFonts w:cs="Arial"/>
                <w:sz w:val="24"/>
                <w:szCs w:val="24"/>
              </w:rPr>
            </w:pPr>
          </w:p>
          <w:p w14:paraId="0E51206F" w14:textId="77777777" w:rsidR="006677AD" w:rsidRPr="00982614" w:rsidRDefault="006677AD" w:rsidP="006677AD">
            <w:pPr>
              <w:jc w:val="both"/>
              <w:rPr>
                <w:rFonts w:cs="Arial"/>
                <w:sz w:val="24"/>
                <w:szCs w:val="24"/>
              </w:rPr>
            </w:pPr>
            <w:r w:rsidRPr="00982614">
              <w:rPr>
                <w:rFonts w:cs="Arial"/>
                <w:sz w:val="24"/>
                <w:szCs w:val="24"/>
              </w:rPr>
              <w:t xml:space="preserve">A recent training event delivered by Stonewall Cymru has heightened my awareness of the experiences of our students who are part of the LGBTQ community (V1, V2). This proved to be a timely and valuable professional learning opportunity which has elevated my knowledge and confidence in securing an inclusive and respectful culture in the university and this has supported me greatly when collaborating with the student representatives (A2, A4, V1, V2). </w:t>
            </w:r>
          </w:p>
          <w:p w14:paraId="595607DB" w14:textId="77777777" w:rsidR="006677AD" w:rsidRPr="00982614" w:rsidRDefault="006677AD" w:rsidP="006677AD">
            <w:pPr>
              <w:jc w:val="both"/>
              <w:rPr>
                <w:rFonts w:cs="Arial"/>
                <w:sz w:val="24"/>
                <w:szCs w:val="24"/>
              </w:rPr>
            </w:pPr>
          </w:p>
          <w:p w14:paraId="5B3E675E" w14:textId="54ABFC08" w:rsidR="006677AD" w:rsidRPr="00982614" w:rsidRDefault="7ADFB157" w:rsidP="006677AD">
            <w:pPr>
              <w:jc w:val="both"/>
              <w:rPr>
                <w:rFonts w:cs="Arial"/>
                <w:sz w:val="24"/>
                <w:szCs w:val="24"/>
              </w:rPr>
            </w:pPr>
            <w:r w:rsidRPr="00982614">
              <w:rPr>
                <w:rFonts w:cs="Arial"/>
                <w:sz w:val="24"/>
                <w:szCs w:val="24"/>
              </w:rPr>
              <w:t>Acknowledging that mental health issues are prevalent in young adults (</w:t>
            </w:r>
            <w:proofErr w:type="spellStart"/>
            <w:r w:rsidRPr="00982614">
              <w:rPr>
                <w:rFonts w:cs="Arial"/>
                <w:sz w:val="24"/>
                <w:szCs w:val="24"/>
              </w:rPr>
              <w:t>Jurewicz</w:t>
            </w:r>
            <w:proofErr w:type="spellEnd"/>
            <w:r w:rsidRPr="00982614">
              <w:rPr>
                <w:rFonts w:cs="Arial"/>
                <w:sz w:val="24"/>
                <w:szCs w:val="24"/>
              </w:rPr>
              <w:t xml:space="preserve"> 2015), and that the teaching profession witnesses high levels of stress (Newberry and </w:t>
            </w:r>
            <w:proofErr w:type="spellStart"/>
            <w:r w:rsidRPr="00982614">
              <w:rPr>
                <w:rFonts w:cs="Arial"/>
                <w:sz w:val="24"/>
                <w:szCs w:val="24"/>
              </w:rPr>
              <w:t>Allsop</w:t>
            </w:r>
            <w:proofErr w:type="spellEnd"/>
            <w:r w:rsidRPr="00982614">
              <w:rPr>
                <w:rFonts w:cs="Arial"/>
                <w:sz w:val="24"/>
                <w:szCs w:val="24"/>
              </w:rPr>
              <w:t xml:space="preserve"> 2017) (V4), I recently jumped at the opportunity to complete </w:t>
            </w:r>
            <w:r w:rsidR="44CB62E9" w:rsidRPr="00982614">
              <w:rPr>
                <w:rFonts w:cs="Arial"/>
                <w:sz w:val="24"/>
                <w:szCs w:val="24"/>
              </w:rPr>
              <w:t xml:space="preserve">the </w:t>
            </w:r>
            <w:r w:rsidRPr="00982614">
              <w:rPr>
                <w:rFonts w:cs="Arial"/>
                <w:sz w:val="24"/>
                <w:szCs w:val="24"/>
              </w:rPr>
              <w:t xml:space="preserve">Mental Health First Aider (MHFA) award. </w:t>
            </w:r>
            <w:r w:rsidR="091290B6" w:rsidRPr="00982614">
              <w:rPr>
                <w:rFonts w:cs="Arial"/>
                <w:sz w:val="24"/>
                <w:szCs w:val="24"/>
              </w:rPr>
              <w:t>This</w:t>
            </w:r>
            <w:r w:rsidR="00886813">
              <w:rPr>
                <w:rFonts w:cs="Arial"/>
                <w:sz w:val="24"/>
                <w:szCs w:val="24"/>
              </w:rPr>
              <w:t xml:space="preserve"> </w:t>
            </w:r>
            <w:r w:rsidR="091290B6" w:rsidRPr="00982614">
              <w:rPr>
                <w:rFonts w:cs="Arial"/>
                <w:sz w:val="24"/>
                <w:szCs w:val="24"/>
              </w:rPr>
              <w:t xml:space="preserve">has allowed me to </w:t>
            </w:r>
            <w:r w:rsidR="002F1353" w:rsidRPr="00982614">
              <w:rPr>
                <w:rFonts w:cs="Arial"/>
                <w:sz w:val="24"/>
                <w:szCs w:val="24"/>
              </w:rPr>
              <w:t xml:space="preserve">critically </w:t>
            </w:r>
            <w:r w:rsidR="091290B6" w:rsidRPr="00982614">
              <w:rPr>
                <w:rFonts w:cs="Arial"/>
                <w:sz w:val="24"/>
                <w:szCs w:val="24"/>
              </w:rPr>
              <w:t>reflect upon</w:t>
            </w:r>
            <w:r w:rsidR="002F1353" w:rsidRPr="00982614">
              <w:rPr>
                <w:rFonts w:cs="Arial"/>
                <w:sz w:val="24"/>
                <w:szCs w:val="24"/>
              </w:rPr>
              <w:t xml:space="preserve"> </w:t>
            </w:r>
            <w:r w:rsidR="091290B6" w:rsidRPr="00982614">
              <w:rPr>
                <w:rFonts w:cs="Arial"/>
                <w:sz w:val="24"/>
                <w:szCs w:val="24"/>
              </w:rPr>
              <w:t xml:space="preserve">challenges that our students may be experiencing that may </w:t>
            </w:r>
            <w:r w:rsidR="1C023D67" w:rsidRPr="00982614">
              <w:rPr>
                <w:rFonts w:cs="Arial"/>
                <w:sz w:val="24"/>
                <w:szCs w:val="24"/>
              </w:rPr>
              <w:t>impact upon their sense of well-being. It has reinforced the importance of reaching out to</w:t>
            </w:r>
            <w:r w:rsidR="7B54AFFF" w:rsidRPr="00982614">
              <w:rPr>
                <w:rFonts w:cs="Arial"/>
                <w:sz w:val="24"/>
                <w:szCs w:val="24"/>
              </w:rPr>
              <w:t xml:space="preserve"> students who may appear reluctant to communicate their experiences. </w:t>
            </w:r>
            <w:r w:rsidRPr="00982614">
              <w:rPr>
                <w:rFonts w:cs="Arial"/>
                <w:sz w:val="24"/>
                <w:szCs w:val="24"/>
              </w:rPr>
              <w:t xml:space="preserve">I </w:t>
            </w:r>
            <w:r w:rsidR="003D0471">
              <w:rPr>
                <w:rFonts w:cs="Arial"/>
                <w:sz w:val="24"/>
                <w:szCs w:val="24"/>
              </w:rPr>
              <w:t>will</w:t>
            </w:r>
            <w:r w:rsidRPr="00982614">
              <w:rPr>
                <w:rFonts w:cs="Arial"/>
                <w:sz w:val="24"/>
                <w:szCs w:val="24"/>
              </w:rPr>
              <w:t xml:space="preserve"> apply this knowledge when </w:t>
            </w:r>
            <w:r w:rsidR="00CF2B79">
              <w:rPr>
                <w:rFonts w:cs="Arial"/>
                <w:sz w:val="24"/>
                <w:szCs w:val="24"/>
              </w:rPr>
              <w:t>further</w:t>
            </w:r>
            <w:r w:rsidR="003D0471">
              <w:rPr>
                <w:rFonts w:cs="Arial"/>
                <w:sz w:val="24"/>
                <w:szCs w:val="24"/>
              </w:rPr>
              <w:t xml:space="preserve"> </w:t>
            </w:r>
            <w:r w:rsidRPr="00982614">
              <w:rPr>
                <w:rFonts w:cs="Arial"/>
                <w:sz w:val="24"/>
                <w:szCs w:val="24"/>
              </w:rPr>
              <w:t>refining the ‘Wellbeing’ sessions that form part of the Personal Tutor Programme</w:t>
            </w:r>
            <w:r w:rsidR="003D0471">
              <w:rPr>
                <w:rFonts w:cs="Arial"/>
                <w:sz w:val="24"/>
                <w:szCs w:val="24"/>
              </w:rPr>
              <w:t>,</w:t>
            </w:r>
            <w:r w:rsidRPr="00982614">
              <w:rPr>
                <w:rFonts w:cs="Arial"/>
                <w:sz w:val="24"/>
                <w:szCs w:val="24"/>
              </w:rPr>
              <w:t xml:space="preserve"> to support the personal tutor team in</w:t>
            </w:r>
            <w:r w:rsidR="003D0471">
              <w:rPr>
                <w:rFonts w:cs="Arial"/>
                <w:sz w:val="24"/>
                <w:szCs w:val="24"/>
              </w:rPr>
              <w:t xml:space="preserve"> </w:t>
            </w:r>
            <w:r w:rsidRPr="00982614">
              <w:rPr>
                <w:rFonts w:cs="Arial"/>
                <w:sz w:val="24"/>
                <w:szCs w:val="24"/>
              </w:rPr>
              <w:t xml:space="preserve">both the prevention of mental health issues </w:t>
            </w:r>
            <w:r w:rsidR="00E019A3">
              <w:rPr>
                <w:rFonts w:cs="Arial"/>
                <w:sz w:val="24"/>
                <w:szCs w:val="24"/>
              </w:rPr>
              <w:t>with the</w:t>
            </w:r>
            <w:r w:rsidRPr="00982614">
              <w:rPr>
                <w:rFonts w:cs="Arial"/>
                <w:sz w:val="24"/>
                <w:szCs w:val="24"/>
              </w:rPr>
              <w:t xml:space="preserve"> students they support and early intervention to avoid potential escalation of the issues (A2, A4, A5, V1, V4). </w:t>
            </w:r>
          </w:p>
          <w:p w14:paraId="04106422" w14:textId="77777777" w:rsidR="006677AD" w:rsidRPr="00982614" w:rsidRDefault="006677AD" w:rsidP="006677AD">
            <w:pPr>
              <w:jc w:val="both"/>
              <w:rPr>
                <w:rFonts w:cs="Arial"/>
                <w:sz w:val="24"/>
                <w:szCs w:val="24"/>
              </w:rPr>
            </w:pPr>
            <w:r w:rsidRPr="00982614">
              <w:rPr>
                <w:rFonts w:cs="Arial"/>
                <w:sz w:val="24"/>
                <w:szCs w:val="24"/>
              </w:rPr>
              <w:t xml:space="preserve"> </w:t>
            </w:r>
          </w:p>
          <w:p w14:paraId="03DE1DCF" w14:textId="77777777" w:rsidR="006677AD" w:rsidRPr="00982614" w:rsidRDefault="006677AD" w:rsidP="4B1FE8E5">
            <w:pPr>
              <w:jc w:val="both"/>
              <w:rPr>
                <w:rFonts w:cs="Arial"/>
                <w:b/>
                <w:bCs/>
                <w:sz w:val="24"/>
                <w:szCs w:val="24"/>
              </w:rPr>
            </w:pPr>
          </w:p>
          <w:p w14:paraId="4511056A" w14:textId="5175998F" w:rsidR="006677AD" w:rsidRPr="00982614" w:rsidRDefault="7ADFB157" w:rsidP="0D53D269">
            <w:pPr>
              <w:jc w:val="both"/>
              <w:rPr>
                <w:rFonts w:cs="Arial"/>
                <w:b/>
                <w:bCs/>
                <w:sz w:val="24"/>
                <w:szCs w:val="24"/>
              </w:rPr>
            </w:pPr>
            <w:r w:rsidRPr="00982614">
              <w:rPr>
                <w:rFonts w:cs="Arial"/>
                <w:b/>
                <w:bCs/>
                <w:sz w:val="24"/>
                <w:szCs w:val="24"/>
              </w:rPr>
              <w:t xml:space="preserve">Collaborating with others: </w:t>
            </w:r>
          </w:p>
          <w:p w14:paraId="39099F8E" w14:textId="77777777" w:rsidR="006677AD" w:rsidRPr="00982614" w:rsidRDefault="006677AD" w:rsidP="006677AD">
            <w:pPr>
              <w:jc w:val="both"/>
              <w:rPr>
                <w:rFonts w:cs="Arial"/>
                <w:sz w:val="24"/>
                <w:szCs w:val="24"/>
              </w:rPr>
            </w:pPr>
          </w:p>
          <w:p w14:paraId="413AE194" w14:textId="7780BF07" w:rsidR="006677AD" w:rsidRPr="00982614" w:rsidRDefault="387AAAC3" w:rsidP="006677AD">
            <w:pPr>
              <w:jc w:val="both"/>
              <w:rPr>
                <w:rFonts w:cs="Arial"/>
                <w:sz w:val="24"/>
                <w:szCs w:val="24"/>
              </w:rPr>
            </w:pPr>
            <w:r w:rsidRPr="00982614">
              <w:rPr>
                <w:rFonts w:cs="Arial"/>
                <w:sz w:val="24"/>
                <w:szCs w:val="24"/>
              </w:rPr>
              <w:t xml:space="preserve">A key aspect of my role as a curriculum tutor is to support in the ‘Bridging’ element of the wider ITE programme </w:t>
            </w:r>
            <w:r w:rsidR="00C53B63" w:rsidRPr="00982614">
              <w:rPr>
                <w:rFonts w:cs="Arial"/>
                <w:sz w:val="24"/>
                <w:szCs w:val="24"/>
              </w:rPr>
              <w:t>(</w:t>
            </w:r>
            <w:r w:rsidRPr="00982614">
              <w:rPr>
                <w:rFonts w:cs="Arial"/>
                <w:sz w:val="24"/>
                <w:szCs w:val="24"/>
              </w:rPr>
              <w:t>A2, K1, V4</w:t>
            </w:r>
            <w:r w:rsidR="0EE41044" w:rsidRPr="00982614">
              <w:rPr>
                <w:rFonts w:cs="Arial"/>
                <w:sz w:val="24"/>
                <w:szCs w:val="24"/>
              </w:rPr>
              <w:t>).</w:t>
            </w:r>
            <w:r w:rsidRPr="00982614">
              <w:rPr>
                <w:rFonts w:cs="Arial"/>
                <w:sz w:val="24"/>
                <w:szCs w:val="24"/>
              </w:rPr>
              <w:t xml:space="preserve"> Bridging is a fundamental aspect of our partnership with schools and a vital opportunity for students to link education theory and practice (A5, K2, V3, V4). The model involves a ‘Meet’ day where students are introduced to education theory and what it might look like in practice (V3). Subsequently, they ‘Test’ these ideas over a two-week period in their school contexts and finally, they disseminate their findings in a ‘Share’ day (A2, V3, V4). It is my responsibility to co-plan these sessions with the Lead in the network of schools that I am part of, and subsequently co-deliver content and facilitate critical discussions (A1, A2, A4, A5, V3, V4). </w:t>
            </w:r>
            <w:r w:rsidR="00C53B63" w:rsidRPr="00982614">
              <w:rPr>
                <w:rFonts w:cs="Arial"/>
                <w:sz w:val="24"/>
                <w:szCs w:val="24"/>
              </w:rPr>
              <w:t>These experiences have reinforced my understanding of current school practices and the ways in which trainee teachers navigate diverse school contexts</w:t>
            </w:r>
            <w:r w:rsidR="00F35CB2">
              <w:rPr>
                <w:rFonts w:cs="Arial"/>
                <w:sz w:val="24"/>
                <w:szCs w:val="24"/>
              </w:rPr>
              <w:t xml:space="preserve"> with</w:t>
            </w:r>
            <w:r w:rsidR="00EF2C21">
              <w:rPr>
                <w:rFonts w:cs="Arial"/>
                <w:sz w:val="24"/>
                <w:szCs w:val="24"/>
              </w:rPr>
              <w:t xml:space="preserve"> the quality of student discussion</w:t>
            </w:r>
            <w:r w:rsidR="00F35CB2">
              <w:rPr>
                <w:rFonts w:cs="Arial"/>
                <w:sz w:val="24"/>
                <w:szCs w:val="24"/>
              </w:rPr>
              <w:t>s</w:t>
            </w:r>
            <w:r w:rsidR="00EF2C21">
              <w:rPr>
                <w:rFonts w:cs="Arial"/>
                <w:sz w:val="24"/>
                <w:szCs w:val="24"/>
              </w:rPr>
              <w:t xml:space="preserve"> being outstanding.</w:t>
            </w:r>
          </w:p>
          <w:p w14:paraId="0AECC030" w14:textId="77777777" w:rsidR="006677AD" w:rsidRPr="00982614" w:rsidRDefault="006677AD" w:rsidP="006677AD">
            <w:pPr>
              <w:jc w:val="both"/>
              <w:rPr>
                <w:rFonts w:cs="Arial"/>
                <w:sz w:val="24"/>
                <w:szCs w:val="24"/>
              </w:rPr>
            </w:pPr>
          </w:p>
          <w:p w14:paraId="7E6F270B" w14:textId="77777777" w:rsidR="00636725" w:rsidRPr="00982614" w:rsidRDefault="7ADFB157" w:rsidP="006677AD">
            <w:pPr>
              <w:jc w:val="both"/>
              <w:rPr>
                <w:rFonts w:cs="Arial"/>
                <w:sz w:val="24"/>
                <w:szCs w:val="24"/>
              </w:rPr>
            </w:pPr>
            <w:r w:rsidRPr="00982614">
              <w:rPr>
                <w:rFonts w:cs="Arial"/>
                <w:sz w:val="24"/>
                <w:szCs w:val="24"/>
              </w:rPr>
              <w:t xml:space="preserve">In recent years, I have participated in the co-construction of the Leadership modules as part of the new National MA in Education (Wales) programme (V4). This has involved me working </w:t>
            </w:r>
            <w:r w:rsidR="7B59C183" w:rsidRPr="00982614">
              <w:rPr>
                <w:rFonts w:cs="Arial"/>
                <w:sz w:val="24"/>
                <w:szCs w:val="24"/>
              </w:rPr>
              <w:t>as part of</w:t>
            </w:r>
            <w:r w:rsidRPr="00982614">
              <w:rPr>
                <w:rFonts w:cs="Arial"/>
                <w:sz w:val="24"/>
                <w:szCs w:val="24"/>
              </w:rPr>
              <w:t xml:space="preserve"> a </w:t>
            </w:r>
            <w:r w:rsidRPr="00982614">
              <w:rPr>
                <w:rFonts w:cs="Arial"/>
                <w:sz w:val="24"/>
                <w:szCs w:val="24"/>
              </w:rPr>
              <w:lastRenderedPageBreak/>
              <w:t>team of teacher educators from across seven universities in Wales to design, deliver and evaluate three leadership modules: Leading organisational Change; Leading within and across Education Systems; and Leading and Managing Education Professionals (A1, A4, A5, K1, K2, K4, K6, V4).</w:t>
            </w:r>
            <w:r w:rsidR="005C71D4" w:rsidRPr="00982614">
              <w:rPr>
                <w:rFonts w:cs="Arial"/>
                <w:sz w:val="24"/>
                <w:szCs w:val="24"/>
              </w:rPr>
              <w:t xml:space="preserve"> T</w:t>
            </w:r>
            <w:r w:rsidRPr="00982614">
              <w:rPr>
                <w:rFonts w:cs="Arial"/>
                <w:sz w:val="24"/>
                <w:szCs w:val="24"/>
              </w:rPr>
              <w:t xml:space="preserve">his has given me the opportunity to share </w:t>
            </w:r>
            <w:r w:rsidR="005C71D4" w:rsidRPr="00982614">
              <w:rPr>
                <w:rFonts w:cs="Arial"/>
                <w:sz w:val="24"/>
                <w:szCs w:val="24"/>
              </w:rPr>
              <w:t>expertise</w:t>
            </w:r>
            <w:r w:rsidRPr="00982614">
              <w:rPr>
                <w:rFonts w:cs="Arial"/>
                <w:sz w:val="24"/>
                <w:szCs w:val="24"/>
              </w:rPr>
              <w:t xml:space="preserve"> from my research into mentoring as a </w:t>
            </w:r>
            <w:r w:rsidR="005C71D4" w:rsidRPr="00982614">
              <w:rPr>
                <w:rFonts w:cs="Arial"/>
                <w:sz w:val="24"/>
                <w:szCs w:val="24"/>
              </w:rPr>
              <w:t>leadership strategy</w:t>
            </w:r>
            <w:r w:rsidR="00636725" w:rsidRPr="00982614">
              <w:rPr>
                <w:rFonts w:cs="Arial"/>
                <w:sz w:val="24"/>
                <w:szCs w:val="24"/>
              </w:rPr>
              <w:t xml:space="preserve"> and my contributions have been highly valued by the wider team.</w:t>
            </w:r>
          </w:p>
          <w:p w14:paraId="3795A79D" w14:textId="7B1E6B8F" w:rsidR="006677AD" w:rsidRPr="00982614" w:rsidRDefault="00636725" w:rsidP="006677AD">
            <w:pPr>
              <w:jc w:val="both"/>
              <w:rPr>
                <w:rFonts w:cs="Arial"/>
                <w:sz w:val="24"/>
                <w:szCs w:val="24"/>
              </w:rPr>
            </w:pPr>
            <w:r w:rsidRPr="00982614">
              <w:rPr>
                <w:rFonts w:cs="Arial"/>
                <w:sz w:val="24"/>
                <w:szCs w:val="24"/>
              </w:rPr>
              <w:t>I</w:t>
            </w:r>
            <w:r w:rsidR="7ADFB157" w:rsidRPr="00982614">
              <w:rPr>
                <w:rFonts w:cs="Arial"/>
                <w:sz w:val="24"/>
                <w:szCs w:val="24"/>
              </w:rPr>
              <w:t>t has also given me a heightened appreciation of the principles of effective leadership in diverse contexts</w:t>
            </w:r>
            <w:r w:rsidR="00EA344A">
              <w:rPr>
                <w:rFonts w:cs="Arial"/>
                <w:sz w:val="24"/>
                <w:szCs w:val="24"/>
              </w:rPr>
              <w:t>, both locally and internationally</w:t>
            </w:r>
            <w:r w:rsidR="7ADFB157" w:rsidRPr="00982614">
              <w:rPr>
                <w:rFonts w:cs="Arial"/>
                <w:sz w:val="24"/>
                <w:szCs w:val="24"/>
              </w:rPr>
              <w:t xml:space="preserve"> (A4, A5, K1, V3)</w:t>
            </w:r>
            <w:r w:rsidR="00EA344A">
              <w:rPr>
                <w:rFonts w:cs="Arial"/>
                <w:sz w:val="24"/>
                <w:szCs w:val="24"/>
              </w:rPr>
              <w:t>,</w:t>
            </w:r>
            <w:r w:rsidR="004B223A" w:rsidRPr="00982614">
              <w:rPr>
                <w:rFonts w:cs="Arial"/>
                <w:sz w:val="24"/>
                <w:szCs w:val="24"/>
              </w:rPr>
              <w:t xml:space="preserve"> and</w:t>
            </w:r>
            <w:r w:rsidR="7ADFB157" w:rsidRPr="00982614">
              <w:rPr>
                <w:rFonts w:cs="Arial"/>
                <w:sz w:val="24"/>
                <w:szCs w:val="24"/>
              </w:rPr>
              <w:t xml:space="preserve"> I have been able to apply these when leading other</w:t>
            </w:r>
            <w:r w:rsidR="283CFEF3" w:rsidRPr="00982614">
              <w:rPr>
                <w:rFonts w:cs="Arial"/>
                <w:sz w:val="24"/>
                <w:szCs w:val="24"/>
              </w:rPr>
              <w:t>s</w:t>
            </w:r>
            <w:r w:rsidR="7ADFB157" w:rsidRPr="00982614">
              <w:rPr>
                <w:rFonts w:cs="Arial"/>
                <w:sz w:val="24"/>
                <w:szCs w:val="24"/>
              </w:rPr>
              <w:t>, for example in leading the change in design of the research module alongside the professional tutors and key stakeholder</w:t>
            </w:r>
            <w:r w:rsidR="1F4B9E7E" w:rsidRPr="00982614">
              <w:rPr>
                <w:rFonts w:cs="Arial"/>
                <w:sz w:val="24"/>
                <w:szCs w:val="24"/>
              </w:rPr>
              <w:t>s</w:t>
            </w:r>
            <w:r w:rsidR="7ADFB157" w:rsidRPr="00982614">
              <w:rPr>
                <w:rFonts w:cs="Arial"/>
                <w:sz w:val="24"/>
                <w:szCs w:val="24"/>
              </w:rPr>
              <w:t xml:space="preserve"> in school contexts (A1, K6, V4).</w:t>
            </w:r>
          </w:p>
          <w:p w14:paraId="30898B79" w14:textId="77777777" w:rsidR="006677AD" w:rsidRPr="00982614" w:rsidRDefault="006677AD" w:rsidP="006677AD">
            <w:pPr>
              <w:jc w:val="both"/>
              <w:rPr>
                <w:rFonts w:cs="Arial"/>
                <w:sz w:val="24"/>
                <w:szCs w:val="24"/>
              </w:rPr>
            </w:pPr>
          </w:p>
          <w:p w14:paraId="27B87807" w14:textId="77777777" w:rsidR="006677AD" w:rsidRPr="00982614" w:rsidRDefault="006677AD" w:rsidP="006677AD">
            <w:pPr>
              <w:jc w:val="both"/>
              <w:rPr>
                <w:rFonts w:cs="Arial"/>
                <w:sz w:val="24"/>
                <w:szCs w:val="24"/>
              </w:rPr>
            </w:pPr>
            <w:r w:rsidRPr="00982614">
              <w:rPr>
                <w:rFonts w:cs="Arial"/>
                <w:sz w:val="24"/>
                <w:szCs w:val="24"/>
              </w:rPr>
              <w:t xml:space="preserve"> </w:t>
            </w:r>
          </w:p>
          <w:p w14:paraId="6AE15A90" w14:textId="77777777" w:rsidR="006677AD" w:rsidRPr="00982614" w:rsidRDefault="006677AD" w:rsidP="006677AD">
            <w:pPr>
              <w:jc w:val="both"/>
              <w:rPr>
                <w:rFonts w:cs="Arial"/>
                <w:sz w:val="24"/>
                <w:szCs w:val="24"/>
              </w:rPr>
            </w:pPr>
          </w:p>
          <w:p w14:paraId="625C4517" w14:textId="77777777" w:rsidR="006677AD" w:rsidRPr="00982614" w:rsidRDefault="387AAAC3" w:rsidP="006677AD">
            <w:pPr>
              <w:jc w:val="both"/>
              <w:rPr>
                <w:rFonts w:cs="Arial"/>
                <w:sz w:val="24"/>
                <w:szCs w:val="24"/>
              </w:rPr>
            </w:pPr>
            <w:r w:rsidRPr="00982614">
              <w:rPr>
                <w:rFonts w:cs="Arial"/>
                <w:b/>
                <w:bCs/>
                <w:sz w:val="24"/>
                <w:szCs w:val="24"/>
              </w:rPr>
              <w:t>Educational and Staff Development Activity</w:t>
            </w:r>
            <w:r w:rsidRPr="00982614">
              <w:rPr>
                <w:rFonts w:cs="Arial"/>
                <w:sz w:val="24"/>
                <w:szCs w:val="24"/>
              </w:rPr>
              <w:t xml:space="preserve"> </w:t>
            </w:r>
          </w:p>
          <w:p w14:paraId="08D36A16" w14:textId="77777777" w:rsidR="006677AD" w:rsidRPr="00982614" w:rsidRDefault="006677AD" w:rsidP="006677AD">
            <w:pPr>
              <w:jc w:val="both"/>
              <w:rPr>
                <w:rFonts w:cs="Arial"/>
                <w:sz w:val="24"/>
                <w:szCs w:val="24"/>
              </w:rPr>
            </w:pPr>
          </w:p>
          <w:p w14:paraId="31998298" w14:textId="5FB2F976" w:rsidR="006677AD" w:rsidRPr="00982614" w:rsidRDefault="006677AD" w:rsidP="006677AD">
            <w:pPr>
              <w:jc w:val="both"/>
              <w:rPr>
                <w:rFonts w:cs="Arial"/>
                <w:sz w:val="24"/>
                <w:szCs w:val="24"/>
              </w:rPr>
            </w:pPr>
            <w:r w:rsidRPr="00982614">
              <w:rPr>
                <w:rFonts w:cs="Arial"/>
                <w:sz w:val="24"/>
                <w:szCs w:val="24"/>
              </w:rPr>
              <w:t xml:space="preserve">As part of an </w:t>
            </w:r>
            <w:proofErr w:type="spellStart"/>
            <w:r w:rsidRPr="00982614">
              <w:rPr>
                <w:rFonts w:cs="Arial"/>
                <w:sz w:val="24"/>
                <w:szCs w:val="24"/>
              </w:rPr>
              <w:t>Athrofa</w:t>
            </w:r>
            <w:proofErr w:type="spellEnd"/>
            <w:r w:rsidRPr="00982614">
              <w:rPr>
                <w:rFonts w:cs="Arial"/>
                <w:sz w:val="24"/>
                <w:szCs w:val="24"/>
              </w:rPr>
              <w:t xml:space="preserve"> learning and teaching initiative, I have actively engaged in two cycles of a peer-coaching initiative. This </w:t>
            </w:r>
            <w:r w:rsidR="00EA344A">
              <w:rPr>
                <w:rFonts w:cs="Arial"/>
                <w:sz w:val="24"/>
                <w:szCs w:val="24"/>
              </w:rPr>
              <w:t>involves</w:t>
            </w:r>
            <w:r w:rsidRPr="00982614">
              <w:rPr>
                <w:rFonts w:cs="Arial"/>
                <w:sz w:val="24"/>
                <w:szCs w:val="24"/>
              </w:rPr>
              <w:t xml:space="preserve"> working in teams of three</w:t>
            </w:r>
            <w:r w:rsidR="004B223A" w:rsidRPr="00982614">
              <w:rPr>
                <w:rFonts w:cs="Arial"/>
                <w:sz w:val="24"/>
                <w:szCs w:val="24"/>
              </w:rPr>
              <w:t xml:space="preserve">, </w:t>
            </w:r>
            <w:r w:rsidRPr="00982614">
              <w:rPr>
                <w:rFonts w:cs="Arial"/>
                <w:sz w:val="24"/>
                <w:szCs w:val="24"/>
              </w:rPr>
              <w:t xml:space="preserve">focusing on an aspect of pedagogy that aligns with overall targets of the </w:t>
            </w:r>
            <w:proofErr w:type="gramStart"/>
            <w:r w:rsidRPr="00982614">
              <w:rPr>
                <w:rFonts w:cs="Arial"/>
                <w:sz w:val="24"/>
                <w:szCs w:val="24"/>
              </w:rPr>
              <w:t>department as a whole</w:t>
            </w:r>
            <w:proofErr w:type="gramEnd"/>
            <w:r w:rsidRPr="00982614">
              <w:rPr>
                <w:rFonts w:cs="Arial"/>
                <w:sz w:val="24"/>
                <w:szCs w:val="24"/>
              </w:rPr>
              <w:t>.  The process in</w:t>
            </w:r>
            <w:r w:rsidR="00EA344A">
              <w:rPr>
                <w:rFonts w:cs="Arial"/>
                <w:sz w:val="24"/>
                <w:szCs w:val="24"/>
              </w:rPr>
              <w:t>cludes</w:t>
            </w:r>
            <w:r w:rsidRPr="00982614">
              <w:rPr>
                <w:rFonts w:cs="Arial"/>
                <w:sz w:val="24"/>
                <w:szCs w:val="24"/>
              </w:rPr>
              <w:t xml:space="preserve"> joint planning a session that focuses on an agreed target before observing its delivery (A2, A4, A5, K6). Following the session, we reflect upon the experience and agree upon refinements in preparation for the next person to deliver it in their context</w:t>
            </w:r>
            <w:r w:rsidR="2515E1D2" w:rsidRPr="00982614">
              <w:rPr>
                <w:rFonts w:cs="Arial"/>
                <w:sz w:val="24"/>
                <w:szCs w:val="24"/>
              </w:rPr>
              <w:t xml:space="preserve"> </w:t>
            </w:r>
            <w:r w:rsidRPr="00982614">
              <w:rPr>
                <w:rFonts w:cs="Arial"/>
                <w:sz w:val="24"/>
                <w:szCs w:val="24"/>
              </w:rPr>
              <w:t>(K5). These sessions have been challenging to coordinate</w:t>
            </w:r>
            <w:r w:rsidR="699D2B45" w:rsidRPr="00982614">
              <w:rPr>
                <w:rFonts w:cs="Arial"/>
                <w:sz w:val="24"/>
                <w:szCs w:val="24"/>
              </w:rPr>
              <w:t>,</w:t>
            </w:r>
            <w:r w:rsidRPr="00982614">
              <w:rPr>
                <w:rFonts w:cs="Arial"/>
                <w:sz w:val="24"/>
                <w:szCs w:val="24"/>
              </w:rPr>
              <w:t xml:space="preserve"> with colleagues often teaching at the same time or experiencing difficulties in scheduling planning/observation/evaluation meetings due to competing demands. They have, however, been insightful. For example, the first cycle focused on developing digital skills and this supported me in innovating my practice using </w:t>
            </w:r>
            <w:proofErr w:type="spellStart"/>
            <w:r w:rsidRPr="00982614">
              <w:rPr>
                <w:rFonts w:cs="Arial"/>
                <w:sz w:val="24"/>
                <w:szCs w:val="24"/>
              </w:rPr>
              <w:t>Kiahlo</w:t>
            </w:r>
            <w:proofErr w:type="spellEnd"/>
            <w:r w:rsidRPr="00982614">
              <w:rPr>
                <w:rFonts w:cs="Arial"/>
                <w:sz w:val="24"/>
                <w:szCs w:val="24"/>
              </w:rPr>
              <w:t xml:space="preserve"> (A4, A5, K5). It also allowed me to observe Nearpod </w:t>
            </w:r>
            <w:r w:rsidR="007777AD">
              <w:rPr>
                <w:rFonts w:cs="Arial"/>
                <w:sz w:val="24"/>
                <w:szCs w:val="24"/>
              </w:rPr>
              <w:t>in practice</w:t>
            </w:r>
            <w:r w:rsidRPr="00982614">
              <w:rPr>
                <w:rFonts w:cs="Arial"/>
                <w:sz w:val="24"/>
                <w:szCs w:val="24"/>
              </w:rPr>
              <w:t xml:space="preserve"> and motivated me to apply it in my own module context (A4, K4). The most recent cycle focused on developing the research dispositions. Reflecting upon this experience, I </w:t>
            </w:r>
            <w:r w:rsidR="00A057BC">
              <w:rPr>
                <w:rFonts w:cs="Arial"/>
                <w:sz w:val="24"/>
                <w:szCs w:val="24"/>
              </w:rPr>
              <w:t>reflected</w:t>
            </w:r>
            <w:r w:rsidRPr="00982614">
              <w:rPr>
                <w:rFonts w:cs="Arial"/>
                <w:sz w:val="24"/>
                <w:szCs w:val="24"/>
              </w:rPr>
              <w:t xml:space="preserve"> that rather than having three members of the ‘Researching the Learning’ team in our triad, it would be beneficial to incorporate staff </w:t>
            </w:r>
            <w:r w:rsidR="00A057BC">
              <w:rPr>
                <w:rFonts w:cs="Arial"/>
                <w:sz w:val="24"/>
                <w:szCs w:val="24"/>
              </w:rPr>
              <w:t>from</w:t>
            </w:r>
            <w:r w:rsidR="00A672D2">
              <w:rPr>
                <w:rFonts w:cs="Arial"/>
                <w:sz w:val="24"/>
                <w:szCs w:val="24"/>
              </w:rPr>
              <w:t xml:space="preserve"> alternative</w:t>
            </w:r>
            <w:r w:rsidRPr="00982614">
              <w:rPr>
                <w:rFonts w:cs="Arial"/>
                <w:sz w:val="24"/>
                <w:szCs w:val="24"/>
              </w:rPr>
              <w:t xml:space="preserve"> module</w:t>
            </w:r>
            <w:r w:rsidR="00A672D2">
              <w:rPr>
                <w:rFonts w:cs="Arial"/>
                <w:sz w:val="24"/>
                <w:szCs w:val="24"/>
              </w:rPr>
              <w:t xml:space="preserve"> teams</w:t>
            </w:r>
            <w:r w:rsidRPr="00982614">
              <w:rPr>
                <w:rFonts w:cs="Arial"/>
                <w:sz w:val="24"/>
                <w:szCs w:val="24"/>
              </w:rPr>
              <w:t xml:space="preserve"> to see how this might be applied across subject areas and core modules. These experiences have been fed back </w:t>
            </w:r>
            <w:r w:rsidR="003D0805">
              <w:rPr>
                <w:rFonts w:cs="Arial"/>
                <w:sz w:val="24"/>
                <w:szCs w:val="24"/>
              </w:rPr>
              <w:t xml:space="preserve">and </w:t>
            </w:r>
            <w:r w:rsidRPr="00982614">
              <w:rPr>
                <w:rFonts w:cs="Arial"/>
                <w:sz w:val="24"/>
                <w:szCs w:val="24"/>
              </w:rPr>
              <w:t xml:space="preserve">will hopefully shape future cycles of peer coaching (K6, V4).  </w:t>
            </w:r>
          </w:p>
          <w:p w14:paraId="6933C853" w14:textId="77777777" w:rsidR="006677AD" w:rsidRPr="00982614" w:rsidRDefault="006677AD" w:rsidP="006677AD">
            <w:pPr>
              <w:jc w:val="both"/>
              <w:rPr>
                <w:rFonts w:cs="Arial"/>
                <w:sz w:val="24"/>
                <w:szCs w:val="24"/>
              </w:rPr>
            </w:pPr>
          </w:p>
          <w:p w14:paraId="72BD8121" w14:textId="1CEC3401" w:rsidR="006677AD" w:rsidRPr="00982614" w:rsidRDefault="006677AD" w:rsidP="0D53D269">
            <w:pPr>
              <w:jc w:val="both"/>
              <w:rPr>
                <w:rFonts w:cs="Arial"/>
                <w:sz w:val="24"/>
                <w:szCs w:val="24"/>
              </w:rPr>
            </w:pPr>
            <w:r w:rsidRPr="00982614">
              <w:rPr>
                <w:rFonts w:cs="Arial"/>
                <w:sz w:val="24"/>
                <w:szCs w:val="24"/>
              </w:rPr>
              <w:t xml:space="preserve">As part of a ‘Research Schools’ initiative, I was responsible for supporting school colleagues, across one academic year, in designing and conducting a professional inquiry on an aspect of classroom practice (A2, A5, V3, V4). I have </w:t>
            </w:r>
            <w:r w:rsidR="00961191" w:rsidRPr="00982614">
              <w:rPr>
                <w:rFonts w:cs="Arial"/>
                <w:sz w:val="24"/>
                <w:szCs w:val="24"/>
              </w:rPr>
              <w:t>effectively</w:t>
            </w:r>
            <w:r w:rsidRPr="00982614">
              <w:rPr>
                <w:rFonts w:cs="Arial"/>
                <w:sz w:val="24"/>
                <w:szCs w:val="24"/>
              </w:rPr>
              <w:t xml:space="preserve"> utilise</w:t>
            </w:r>
            <w:r w:rsidR="0099373E" w:rsidRPr="00982614">
              <w:rPr>
                <w:rFonts w:cs="Arial"/>
                <w:sz w:val="24"/>
                <w:szCs w:val="24"/>
              </w:rPr>
              <w:t>d</w:t>
            </w:r>
            <w:r w:rsidRPr="00982614">
              <w:rPr>
                <w:rFonts w:cs="Arial"/>
                <w:sz w:val="24"/>
                <w:szCs w:val="24"/>
              </w:rPr>
              <w:t xml:space="preserve"> my knowledge, </w:t>
            </w:r>
            <w:proofErr w:type="gramStart"/>
            <w:r w:rsidRPr="00982614">
              <w:rPr>
                <w:rFonts w:cs="Arial"/>
                <w:sz w:val="24"/>
                <w:szCs w:val="24"/>
              </w:rPr>
              <w:t>skills</w:t>
            </w:r>
            <w:proofErr w:type="gramEnd"/>
            <w:r w:rsidRPr="00982614">
              <w:rPr>
                <w:rFonts w:cs="Arial"/>
                <w:sz w:val="24"/>
                <w:szCs w:val="24"/>
              </w:rPr>
              <w:t xml:space="preserve"> and experience of research in this context to support school staff in framing a research question, engaging with literature, designing their research project and subsequently analysing the data (A2, K1). The teachers involved fed back how the experience had heightened their awareness of the inherent complexities in the classroom. They also </w:t>
            </w:r>
            <w:r w:rsidR="008B7410">
              <w:rPr>
                <w:rFonts w:cs="Arial"/>
                <w:sz w:val="24"/>
                <w:szCs w:val="24"/>
              </w:rPr>
              <w:t>expressed</w:t>
            </w:r>
            <w:r w:rsidRPr="00982614">
              <w:rPr>
                <w:rFonts w:cs="Arial"/>
                <w:sz w:val="24"/>
                <w:szCs w:val="24"/>
              </w:rPr>
              <w:t xml:space="preserve"> that the dissemination of their findings at an INSET day had been impactful and motivated others to consider close to practice inquiry (K5, K6, V4). </w:t>
            </w:r>
            <w:r w:rsidR="1717E575" w:rsidRPr="00982614">
              <w:rPr>
                <w:rFonts w:cs="Arial"/>
                <w:sz w:val="24"/>
                <w:szCs w:val="24"/>
              </w:rPr>
              <w:t>This has strengthened my appreciation of the need to</w:t>
            </w:r>
            <w:r w:rsidR="2026785C" w:rsidRPr="00982614">
              <w:rPr>
                <w:rFonts w:cs="Arial"/>
                <w:sz w:val="24"/>
                <w:szCs w:val="24"/>
              </w:rPr>
              <w:t xml:space="preserve"> support teaching practitioners in innovating practice through close to practice research as fo</w:t>
            </w:r>
            <w:r w:rsidR="1AB2DCC4" w:rsidRPr="00982614">
              <w:rPr>
                <w:rFonts w:cs="Arial"/>
                <w:sz w:val="24"/>
                <w:szCs w:val="24"/>
              </w:rPr>
              <w:t>r</w:t>
            </w:r>
            <w:r w:rsidR="2026785C" w:rsidRPr="00982614">
              <w:rPr>
                <w:rFonts w:cs="Arial"/>
                <w:sz w:val="24"/>
                <w:szCs w:val="24"/>
              </w:rPr>
              <w:t>egroun</w:t>
            </w:r>
            <w:r w:rsidR="1A44141A" w:rsidRPr="00982614">
              <w:rPr>
                <w:rFonts w:cs="Arial"/>
                <w:sz w:val="24"/>
                <w:szCs w:val="24"/>
              </w:rPr>
              <w:t>d</w:t>
            </w:r>
            <w:r w:rsidR="2026785C" w:rsidRPr="00982614">
              <w:rPr>
                <w:rFonts w:cs="Arial"/>
                <w:sz w:val="24"/>
                <w:szCs w:val="24"/>
              </w:rPr>
              <w:t>ed in</w:t>
            </w:r>
            <w:r w:rsidR="004C328C" w:rsidRPr="00982614">
              <w:rPr>
                <w:rFonts w:cs="Arial"/>
                <w:sz w:val="24"/>
                <w:szCs w:val="24"/>
              </w:rPr>
              <w:t xml:space="preserve"> </w:t>
            </w:r>
            <w:r w:rsidR="2026785C" w:rsidRPr="00982614">
              <w:rPr>
                <w:rFonts w:cs="Arial"/>
                <w:sz w:val="24"/>
                <w:szCs w:val="24"/>
              </w:rPr>
              <w:t>W</w:t>
            </w:r>
            <w:r w:rsidR="682465C7" w:rsidRPr="00982614">
              <w:rPr>
                <w:rFonts w:cs="Arial"/>
                <w:sz w:val="24"/>
                <w:szCs w:val="24"/>
              </w:rPr>
              <w:t>e</w:t>
            </w:r>
            <w:r w:rsidR="7C80096F" w:rsidRPr="00982614">
              <w:rPr>
                <w:rFonts w:cs="Arial"/>
                <w:sz w:val="24"/>
                <w:szCs w:val="24"/>
              </w:rPr>
              <w:t xml:space="preserve">lsh education policy </w:t>
            </w:r>
            <w:r w:rsidR="4BD635A8" w:rsidRPr="00982614">
              <w:rPr>
                <w:rFonts w:cs="Arial"/>
                <w:sz w:val="24"/>
                <w:szCs w:val="24"/>
              </w:rPr>
              <w:t>(Welsh Government 2017).</w:t>
            </w:r>
          </w:p>
          <w:p w14:paraId="391AF3B3" w14:textId="2EC6922D" w:rsidR="006677AD" w:rsidRPr="00982614" w:rsidRDefault="006677AD" w:rsidP="006677AD">
            <w:pPr>
              <w:jc w:val="both"/>
              <w:rPr>
                <w:rFonts w:cs="Arial"/>
                <w:sz w:val="24"/>
                <w:szCs w:val="24"/>
              </w:rPr>
            </w:pPr>
            <w:r w:rsidRPr="00982614">
              <w:rPr>
                <w:rFonts w:cs="Arial"/>
                <w:sz w:val="24"/>
                <w:szCs w:val="24"/>
              </w:rPr>
              <w:t xml:space="preserve"> </w:t>
            </w:r>
          </w:p>
          <w:p w14:paraId="5A03E794" w14:textId="77777777" w:rsidR="006677AD" w:rsidRPr="00982614" w:rsidRDefault="387AAAC3" w:rsidP="006677AD">
            <w:pPr>
              <w:jc w:val="both"/>
              <w:rPr>
                <w:rFonts w:cs="Arial"/>
                <w:sz w:val="24"/>
                <w:szCs w:val="24"/>
              </w:rPr>
            </w:pPr>
            <w:r w:rsidRPr="00982614">
              <w:rPr>
                <w:rFonts w:cs="Arial"/>
                <w:b/>
                <w:bCs/>
                <w:sz w:val="24"/>
                <w:szCs w:val="24"/>
              </w:rPr>
              <w:t>Leadership, Management and Organisational Roles within an organisation</w:t>
            </w:r>
            <w:r w:rsidRPr="00982614">
              <w:rPr>
                <w:rFonts w:cs="Arial"/>
                <w:sz w:val="24"/>
                <w:szCs w:val="24"/>
              </w:rPr>
              <w:t xml:space="preserve"> </w:t>
            </w:r>
          </w:p>
          <w:p w14:paraId="62D7F287" w14:textId="77777777" w:rsidR="006677AD" w:rsidRPr="00982614" w:rsidRDefault="006677AD" w:rsidP="006677AD">
            <w:pPr>
              <w:jc w:val="both"/>
              <w:rPr>
                <w:rFonts w:cs="Arial"/>
                <w:sz w:val="24"/>
                <w:szCs w:val="24"/>
              </w:rPr>
            </w:pPr>
          </w:p>
          <w:p w14:paraId="1180161D" w14:textId="77777777" w:rsidR="006677AD" w:rsidRPr="00982614" w:rsidRDefault="006677AD" w:rsidP="006677AD">
            <w:pPr>
              <w:jc w:val="both"/>
              <w:rPr>
                <w:rFonts w:cs="Arial"/>
                <w:sz w:val="24"/>
                <w:szCs w:val="24"/>
              </w:rPr>
            </w:pPr>
            <w:r w:rsidRPr="00982614">
              <w:rPr>
                <w:rFonts w:cs="Arial"/>
                <w:sz w:val="24"/>
                <w:szCs w:val="24"/>
              </w:rPr>
              <w:t xml:space="preserve">In addition to my roles and responsibilities as Operational Lead for the Personal Tutor Programme and Module Lead for ECDAD6010 (detailed in the case studies that follow), I have participated in </w:t>
            </w:r>
            <w:proofErr w:type="gramStart"/>
            <w:r w:rsidRPr="00982614">
              <w:rPr>
                <w:rFonts w:cs="Arial"/>
                <w:sz w:val="24"/>
                <w:szCs w:val="24"/>
              </w:rPr>
              <w:t>a number of</w:t>
            </w:r>
            <w:proofErr w:type="gramEnd"/>
            <w:r w:rsidRPr="00982614">
              <w:rPr>
                <w:rFonts w:cs="Arial"/>
                <w:sz w:val="24"/>
                <w:szCs w:val="24"/>
              </w:rPr>
              <w:t xml:space="preserve"> working parties to support and evaluate the effectiveness of a range of programmes in the wider </w:t>
            </w:r>
            <w:proofErr w:type="spellStart"/>
            <w:r w:rsidRPr="00982614">
              <w:rPr>
                <w:rFonts w:cs="Arial"/>
                <w:sz w:val="24"/>
                <w:szCs w:val="24"/>
              </w:rPr>
              <w:t>Athrofa</w:t>
            </w:r>
            <w:proofErr w:type="spellEnd"/>
            <w:r w:rsidRPr="00982614">
              <w:rPr>
                <w:rFonts w:cs="Arial"/>
                <w:sz w:val="24"/>
                <w:szCs w:val="24"/>
              </w:rPr>
              <w:t xml:space="preserve"> programme (A2, K5, K6, V4).  </w:t>
            </w:r>
          </w:p>
          <w:p w14:paraId="79DD0DAE" w14:textId="77777777" w:rsidR="006677AD" w:rsidRPr="00982614" w:rsidRDefault="006677AD" w:rsidP="006677AD">
            <w:pPr>
              <w:jc w:val="both"/>
              <w:rPr>
                <w:rFonts w:cs="Arial"/>
                <w:sz w:val="24"/>
                <w:szCs w:val="24"/>
              </w:rPr>
            </w:pPr>
          </w:p>
          <w:p w14:paraId="3062C06D" w14:textId="1A9F6FF4" w:rsidR="006677AD" w:rsidRPr="00982614" w:rsidRDefault="006677AD" w:rsidP="006677AD">
            <w:pPr>
              <w:jc w:val="both"/>
              <w:rPr>
                <w:rFonts w:cs="Arial"/>
                <w:sz w:val="24"/>
                <w:szCs w:val="24"/>
              </w:rPr>
            </w:pPr>
            <w:r w:rsidRPr="00982614">
              <w:rPr>
                <w:rFonts w:cs="Arial"/>
                <w:sz w:val="24"/>
                <w:szCs w:val="24"/>
              </w:rPr>
              <w:t xml:space="preserve">My involvement in the ‘Student Journey’ strategic group within the </w:t>
            </w:r>
            <w:proofErr w:type="spellStart"/>
            <w:r w:rsidRPr="00982614">
              <w:rPr>
                <w:rFonts w:cs="Arial"/>
                <w:sz w:val="24"/>
                <w:szCs w:val="24"/>
              </w:rPr>
              <w:t>Athrofa</w:t>
            </w:r>
            <w:proofErr w:type="spellEnd"/>
            <w:r w:rsidRPr="00982614">
              <w:rPr>
                <w:rFonts w:cs="Arial"/>
                <w:sz w:val="24"/>
                <w:szCs w:val="24"/>
              </w:rPr>
              <w:t xml:space="preserve"> provides me with an opportunity to share </w:t>
            </w:r>
            <w:r w:rsidR="007A352B">
              <w:rPr>
                <w:rFonts w:cs="Arial"/>
                <w:sz w:val="24"/>
                <w:szCs w:val="24"/>
              </w:rPr>
              <w:t xml:space="preserve">vital </w:t>
            </w:r>
            <w:r w:rsidRPr="00982614">
              <w:rPr>
                <w:rFonts w:cs="Arial"/>
                <w:sz w:val="24"/>
                <w:szCs w:val="24"/>
              </w:rPr>
              <w:t>student collaborators’ feedback</w:t>
            </w:r>
            <w:r w:rsidR="00676786" w:rsidRPr="00982614">
              <w:rPr>
                <w:rFonts w:cs="Arial"/>
                <w:sz w:val="24"/>
                <w:szCs w:val="24"/>
              </w:rPr>
              <w:t>,</w:t>
            </w:r>
            <w:r w:rsidRPr="00982614">
              <w:rPr>
                <w:rFonts w:cs="Arial"/>
                <w:sz w:val="24"/>
                <w:szCs w:val="24"/>
              </w:rPr>
              <w:t xml:space="preserve"> as well as the ongoing evaluation of the Personal Tutor Programme in accordance with agreed targets and timeframes. It has also afforded </w:t>
            </w:r>
            <w:r w:rsidRPr="00982614">
              <w:rPr>
                <w:rFonts w:cs="Arial"/>
                <w:sz w:val="24"/>
                <w:szCs w:val="24"/>
              </w:rPr>
              <w:lastRenderedPageBreak/>
              <w:t xml:space="preserve">me the opportunity to feed in ideas surrounding improving the student survey responses and evaluating recruitment and admissions processes (A5, K5, K6, V4). </w:t>
            </w:r>
          </w:p>
          <w:p w14:paraId="577CE4F2" w14:textId="77777777" w:rsidR="006677AD" w:rsidRPr="00982614" w:rsidRDefault="006677AD" w:rsidP="006677AD">
            <w:pPr>
              <w:jc w:val="both"/>
              <w:rPr>
                <w:rFonts w:cs="Arial"/>
                <w:sz w:val="24"/>
                <w:szCs w:val="24"/>
              </w:rPr>
            </w:pPr>
          </w:p>
          <w:p w14:paraId="6D67FF76" w14:textId="77777777" w:rsidR="006677AD" w:rsidRPr="00982614" w:rsidRDefault="006677AD" w:rsidP="006677AD">
            <w:pPr>
              <w:jc w:val="both"/>
              <w:rPr>
                <w:rFonts w:cs="Arial"/>
                <w:sz w:val="24"/>
                <w:szCs w:val="24"/>
              </w:rPr>
            </w:pPr>
            <w:r w:rsidRPr="00982614">
              <w:rPr>
                <w:rFonts w:cs="Arial"/>
                <w:sz w:val="24"/>
                <w:szCs w:val="24"/>
              </w:rPr>
              <w:t xml:space="preserve">I have been involved in a working party dedicated to developing the ‘Bridging’ aspect of the programme. My involvement with this group has meant closer collaboration with network schools and fellow tutors to plan for and respond to ‘bridging’ events </w:t>
            </w:r>
            <w:proofErr w:type="gramStart"/>
            <w:r w:rsidRPr="00982614">
              <w:rPr>
                <w:rFonts w:cs="Arial"/>
                <w:sz w:val="24"/>
                <w:szCs w:val="24"/>
              </w:rPr>
              <w:t>in order to</w:t>
            </w:r>
            <w:proofErr w:type="gramEnd"/>
            <w:r w:rsidRPr="00982614">
              <w:rPr>
                <w:rFonts w:cs="Arial"/>
                <w:sz w:val="24"/>
                <w:szCs w:val="24"/>
              </w:rPr>
              <w:t xml:space="preserve"> enhance future provision (A2, A5, K5, K6, V4).  </w:t>
            </w:r>
          </w:p>
          <w:p w14:paraId="49C0531E" w14:textId="77777777" w:rsidR="006677AD" w:rsidRPr="00982614" w:rsidRDefault="006677AD" w:rsidP="006677AD">
            <w:pPr>
              <w:jc w:val="both"/>
              <w:rPr>
                <w:rFonts w:cs="Arial"/>
                <w:sz w:val="24"/>
                <w:szCs w:val="24"/>
              </w:rPr>
            </w:pPr>
          </w:p>
          <w:p w14:paraId="125B6ACF" w14:textId="1CF519DC" w:rsidR="00C877F9" w:rsidRPr="00982614" w:rsidRDefault="006677AD" w:rsidP="006677AD">
            <w:pPr>
              <w:jc w:val="both"/>
              <w:rPr>
                <w:rFonts w:cs="Arial"/>
                <w:sz w:val="24"/>
                <w:szCs w:val="24"/>
              </w:rPr>
            </w:pPr>
            <w:r w:rsidRPr="00982614">
              <w:rPr>
                <w:rFonts w:cs="Arial"/>
                <w:sz w:val="24"/>
                <w:szCs w:val="24"/>
              </w:rPr>
              <w:t xml:space="preserve">I have volunteered to participate in the quality assurance processes for student lesson planning, a vital aspect of student development (A5, K5, K6, V4). It has been a valuable experience in collaborating with the wider network of schools as well as the professional tutors which has </w:t>
            </w:r>
            <w:r w:rsidR="00805A21" w:rsidRPr="00982614">
              <w:rPr>
                <w:rFonts w:cs="Arial"/>
                <w:sz w:val="24"/>
                <w:szCs w:val="24"/>
              </w:rPr>
              <w:t>amplified</w:t>
            </w:r>
            <w:r w:rsidRPr="00982614">
              <w:rPr>
                <w:rFonts w:cs="Arial"/>
                <w:sz w:val="24"/>
                <w:szCs w:val="24"/>
              </w:rPr>
              <w:t xml:space="preserve"> my strategic overview of the programmes and how they might complement each other (V4). It has also enabled me to diagnose misconceptions that students might have in their approaches to lesson planning which will feed into my sessions to support the next cohort of Secondary English PGCE students. This collaboration has also given me the opportunity to be a part of shaping the development of lesson plan templates (A5, K6, V4).</w:t>
            </w:r>
          </w:p>
          <w:p w14:paraId="377C2B0F" w14:textId="045451FC" w:rsidR="00C53B63" w:rsidRPr="00982614" w:rsidRDefault="00C53B63" w:rsidP="006677AD">
            <w:pPr>
              <w:jc w:val="both"/>
              <w:rPr>
                <w:rFonts w:cs="Arial"/>
                <w:sz w:val="24"/>
                <w:szCs w:val="24"/>
              </w:rPr>
            </w:pPr>
            <w:r w:rsidRPr="00982614">
              <w:rPr>
                <w:rFonts w:cs="Arial"/>
                <w:sz w:val="24"/>
                <w:szCs w:val="24"/>
              </w:rPr>
              <w:t>Engaging in these working groups has allowed me to develop a more holistic and strategic overview of the student experience.</w:t>
            </w:r>
          </w:p>
          <w:p w14:paraId="174D2CCC" w14:textId="5DA7940B" w:rsidR="00BD009A" w:rsidRPr="00982614" w:rsidRDefault="00BD009A" w:rsidP="00CA12DC">
            <w:pPr>
              <w:jc w:val="both"/>
              <w:rPr>
                <w:rFonts w:cs="Arial"/>
                <w:sz w:val="24"/>
                <w:szCs w:val="24"/>
              </w:rPr>
            </w:pPr>
          </w:p>
        </w:tc>
      </w:tr>
    </w:tbl>
    <w:p w14:paraId="60D19874" w14:textId="77777777" w:rsidR="007D09B2" w:rsidRDefault="007D09B2" w:rsidP="00CA12DC">
      <w:pPr>
        <w:jc w:val="both"/>
        <w:rPr>
          <w:rFonts w:cs="Arial"/>
          <w:sz w:val="24"/>
          <w:szCs w:val="24"/>
        </w:rPr>
        <w:sectPr w:rsidR="007D09B2"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0B2505" w14:paraId="309082A3" w14:textId="77777777" w:rsidTr="000B2505">
        <w:tc>
          <w:tcPr>
            <w:tcW w:w="10456" w:type="dxa"/>
          </w:tcPr>
          <w:p w14:paraId="03E62E72" w14:textId="22CACDD5" w:rsidR="002C6ACC" w:rsidRPr="002C6ACC" w:rsidRDefault="002C6ACC" w:rsidP="00CA12DC">
            <w:pPr>
              <w:jc w:val="both"/>
              <w:rPr>
                <w:rFonts w:cs="Arial"/>
                <w:b/>
                <w:bCs/>
                <w:sz w:val="24"/>
                <w:szCs w:val="24"/>
              </w:rPr>
            </w:pPr>
            <w:r w:rsidRPr="002C6ACC">
              <w:rPr>
                <w:rFonts w:cs="Arial"/>
                <w:b/>
                <w:bCs/>
                <w:sz w:val="24"/>
                <w:szCs w:val="24"/>
              </w:rPr>
              <w:lastRenderedPageBreak/>
              <w:t>Guidance on Case Studies</w:t>
            </w:r>
          </w:p>
        </w:tc>
      </w:tr>
      <w:tr w:rsidR="000B2505" w14:paraId="4ED3306C" w14:textId="77777777" w:rsidTr="000B2505">
        <w:tc>
          <w:tcPr>
            <w:tcW w:w="10456" w:type="dxa"/>
          </w:tcPr>
          <w:p w14:paraId="620D5715" w14:textId="44FFBBBD" w:rsidR="00BE50EF" w:rsidRDefault="00BE50EF" w:rsidP="00BE50EF">
            <w:pPr>
              <w:pStyle w:val="BodyText"/>
              <w:spacing w:before="160"/>
              <w:ind w:right="161"/>
            </w:pPr>
            <w:r>
              <w:rPr>
                <w:spacing w:val="-1"/>
              </w:rPr>
              <w:t>Your case studies should</w:t>
            </w:r>
            <w:r>
              <w:rPr>
                <w:spacing w:val="-15"/>
              </w:rPr>
              <w:t xml:space="preserve"> </w:t>
            </w:r>
            <w:r>
              <w:rPr>
                <w:spacing w:val="-1"/>
              </w:rPr>
              <w:t>clearly</w:t>
            </w:r>
            <w:r>
              <w:rPr>
                <w:spacing w:val="-14"/>
              </w:rPr>
              <w:t xml:space="preserve"> </w:t>
            </w:r>
            <w:r>
              <w:rPr>
                <w:spacing w:val="-1"/>
              </w:rPr>
              <w:t>demonstrate</w:t>
            </w:r>
            <w:r>
              <w:rPr>
                <w:spacing w:val="-14"/>
              </w:rPr>
              <w:t xml:space="preserve"> </w:t>
            </w:r>
            <w:r>
              <w:rPr>
                <w:spacing w:val="-1"/>
              </w:rPr>
              <w:t>an</w:t>
            </w:r>
            <w:r>
              <w:rPr>
                <w:spacing w:val="-14"/>
              </w:rPr>
              <w:t xml:space="preserve"> </w:t>
            </w:r>
            <w:r>
              <w:rPr>
                <w:spacing w:val="-1"/>
              </w:rPr>
              <w:t>integrated</w:t>
            </w:r>
            <w:r>
              <w:rPr>
                <w:spacing w:val="-14"/>
              </w:rPr>
              <w:t xml:space="preserve"> </w:t>
            </w:r>
            <w:r>
              <w:rPr>
                <w:spacing w:val="-1"/>
              </w:rPr>
              <w:t>and</w:t>
            </w:r>
            <w:r>
              <w:rPr>
                <w:spacing w:val="-15"/>
              </w:rPr>
              <w:t xml:space="preserve"> </w:t>
            </w:r>
            <w:r>
              <w:t>reflective</w:t>
            </w:r>
            <w:r>
              <w:rPr>
                <w:spacing w:val="-14"/>
              </w:rPr>
              <w:t xml:space="preserve"> </w:t>
            </w:r>
            <w:r>
              <w:t>approach</w:t>
            </w:r>
            <w:r>
              <w:rPr>
                <w:spacing w:val="-16"/>
              </w:rPr>
              <w:t xml:space="preserve"> </w:t>
            </w:r>
            <w:r>
              <w:t>to</w:t>
            </w:r>
            <w:r>
              <w:rPr>
                <w:spacing w:val="-14"/>
              </w:rPr>
              <w:t xml:space="preserve"> </w:t>
            </w:r>
            <w:r>
              <w:t>academic</w:t>
            </w:r>
            <w:r>
              <w:rPr>
                <w:spacing w:val="-14"/>
              </w:rPr>
              <w:t xml:space="preserve"> </w:t>
            </w:r>
            <w:r>
              <w:t>practice</w:t>
            </w:r>
            <w:r>
              <w:rPr>
                <w:spacing w:val="-63"/>
              </w:rPr>
              <w:t xml:space="preserve"> </w:t>
            </w:r>
            <w:r>
              <w:t>that</w:t>
            </w:r>
            <w:r>
              <w:rPr>
                <w:spacing w:val="-6"/>
              </w:rPr>
              <w:t xml:space="preserve"> </w:t>
            </w:r>
            <w:r>
              <w:t>incorporates</w:t>
            </w:r>
            <w:r>
              <w:rPr>
                <w:spacing w:val="-8"/>
              </w:rPr>
              <w:t xml:space="preserve"> </w:t>
            </w:r>
            <w:r>
              <w:t>research,</w:t>
            </w:r>
            <w:r>
              <w:rPr>
                <w:spacing w:val="-7"/>
              </w:rPr>
              <w:t xml:space="preserve"> </w:t>
            </w:r>
            <w:r>
              <w:t>scholarship</w:t>
            </w:r>
            <w:r>
              <w:rPr>
                <w:spacing w:val="-8"/>
              </w:rPr>
              <w:t xml:space="preserve"> </w:t>
            </w:r>
            <w:r>
              <w:t>and/or</w:t>
            </w:r>
            <w:r>
              <w:rPr>
                <w:spacing w:val="-7"/>
              </w:rPr>
              <w:t xml:space="preserve"> </w:t>
            </w:r>
            <w:r>
              <w:t>professional</w:t>
            </w:r>
            <w:r>
              <w:rPr>
                <w:spacing w:val="-6"/>
              </w:rPr>
              <w:t xml:space="preserve"> </w:t>
            </w:r>
            <w:r>
              <w:t>practice</w:t>
            </w:r>
            <w:r w:rsidR="00F14C41">
              <w:t xml:space="preserve"> which:</w:t>
            </w:r>
          </w:p>
          <w:p w14:paraId="71124622" w14:textId="77777777" w:rsidR="00F14C41" w:rsidRPr="00F14C41" w:rsidRDefault="00F14C41" w:rsidP="00F14C41">
            <w:pPr>
              <w:numPr>
                <w:ilvl w:val="1"/>
                <w:numId w:val="26"/>
              </w:numPr>
              <w:jc w:val="both"/>
              <w:rPr>
                <w:rFonts w:cs="Arial"/>
                <w:sz w:val="24"/>
                <w:szCs w:val="24"/>
              </w:rPr>
            </w:pPr>
            <w:r w:rsidRPr="00F14C41">
              <w:rPr>
                <w:rFonts w:cs="Arial"/>
                <w:sz w:val="24"/>
                <w:szCs w:val="24"/>
              </w:rPr>
              <w:t xml:space="preserve">have had a significant impact upon the co-ordination, support, supervision, management and/or mentoring of others (whether individuals and/or teams), in relation to learning and </w:t>
            </w:r>
            <w:proofErr w:type="gramStart"/>
            <w:r w:rsidRPr="00F14C41">
              <w:rPr>
                <w:rFonts w:cs="Arial"/>
                <w:sz w:val="24"/>
                <w:szCs w:val="24"/>
              </w:rPr>
              <w:t>teaching</w:t>
            </w:r>
            <w:proofErr w:type="gramEnd"/>
          </w:p>
          <w:p w14:paraId="651986B4" w14:textId="77777777" w:rsidR="00F14C41" w:rsidRPr="00F14C41" w:rsidRDefault="00F14C41" w:rsidP="00F14C41">
            <w:pPr>
              <w:numPr>
                <w:ilvl w:val="1"/>
                <w:numId w:val="26"/>
              </w:numPr>
              <w:jc w:val="both"/>
              <w:rPr>
                <w:rFonts w:cs="Arial"/>
                <w:sz w:val="24"/>
                <w:szCs w:val="24"/>
              </w:rPr>
            </w:pPr>
            <w:r w:rsidRPr="00F14C41">
              <w:rPr>
                <w:rFonts w:cs="Arial"/>
                <w:sz w:val="24"/>
                <w:szCs w:val="24"/>
              </w:rPr>
              <w:t>demonstrate your sustained effectiveness in relation to learning and teaching and that you meet the criteria for Senior Fellowship</w:t>
            </w:r>
          </w:p>
          <w:p w14:paraId="1F98AD72" w14:textId="5F765511" w:rsidR="002C6ACC" w:rsidRDefault="002C6ACC" w:rsidP="002C6ACC">
            <w:pPr>
              <w:pStyle w:val="BodyText"/>
              <w:spacing w:before="161"/>
            </w:pPr>
            <w:r>
              <w:t>In</w:t>
            </w:r>
            <w:r>
              <w:rPr>
                <w:spacing w:val="-15"/>
              </w:rPr>
              <w:t xml:space="preserve"> </w:t>
            </w:r>
            <w:r>
              <w:t>choosing</w:t>
            </w:r>
            <w:r>
              <w:rPr>
                <w:spacing w:val="-14"/>
              </w:rPr>
              <w:t xml:space="preserve"> </w:t>
            </w:r>
            <w:r>
              <w:t>your</w:t>
            </w:r>
            <w:r>
              <w:rPr>
                <w:spacing w:val="-12"/>
              </w:rPr>
              <w:t xml:space="preserve"> </w:t>
            </w:r>
            <w:r>
              <w:t>Case</w:t>
            </w:r>
            <w:r>
              <w:rPr>
                <w:spacing w:val="-13"/>
              </w:rPr>
              <w:t xml:space="preserve"> </w:t>
            </w:r>
            <w:r>
              <w:t>Study</w:t>
            </w:r>
            <w:r>
              <w:rPr>
                <w:spacing w:val="-14"/>
              </w:rPr>
              <w:t xml:space="preserve"> </w:t>
            </w:r>
            <w:r>
              <w:t>themes,</w:t>
            </w:r>
            <w:r>
              <w:rPr>
                <w:spacing w:val="-14"/>
              </w:rPr>
              <w:t xml:space="preserve"> </w:t>
            </w:r>
            <w:r>
              <w:t>you</w:t>
            </w:r>
            <w:r>
              <w:rPr>
                <w:spacing w:val="-14"/>
              </w:rPr>
              <w:t xml:space="preserve"> </w:t>
            </w:r>
            <w:r>
              <w:t>might</w:t>
            </w:r>
            <w:r>
              <w:rPr>
                <w:spacing w:val="-14"/>
              </w:rPr>
              <w:t xml:space="preserve"> </w:t>
            </w:r>
            <w:r>
              <w:t>choose</w:t>
            </w:r>
            <w:r>
              <w:rPr>
                <w:spacing w:val="-15"/>
              </w:rPr>
              <w:t xml:space="preserve"> </w:t>
            </w:r>
            <w:r>
              <w:t>to</w:t>
            </w:r>
            <w:r>
              <w:rPr>
                <w:spacing w:val="-15"/>
              </w:rPr>
              <w:t xml:space="preserve"> </w:t>
            </w:r>
            <w:r>
              <w:t>focus</w:t>
            </w:r>
            <w:r>
              <w:rPr>
                <w:spacing w:val="-13"/>
              </w:rPr>
              <w:t xml:space="preserve"> </w:t>
            </w:r>
            <w:r>
              <w:t>on</w:t>
            </w:r>
            <w:r>
              <w:rPr>
                <w:spacing w:val="-13"/>
              </w:rPr>
              <w:t xml:space="preserve"> </w:t>
            </w:r>
            <w:proofErr w:type="gramStart"/>
            <w:r>
              <w:t>particular</w:t>
            </w:r>
            <w:r>
              <w:rPr>
                <w:spacing w:val="-13"/>
              </w:rPr>
              <w:t xml:space="preserve"> </w:t>
            </w:r>
            <w:r>
              <w:t>aspects</w:t>
            </w:r>
            <w:proofErr w:type="gramEnd"/>
            <w:r>
              <w:rPr>
                <w:spacing w:val="-15"/>
              </w:rPr>
              <w:t xml:space="preserve"> </w:t>
            </w:r>
            <w:r>
              <w:t>of</w:t>
            </w:r>
            <w:r>
              <w:rPr>
                <w:spacing w:val="-12"/>
              </w:rPr>
              <w:t xml:space="preserve"> </w:t>
            </w:r>
            <w:r>
              <w:t>your</w:t>
            </w:r>
            <w:r>
              <w:rPr>
                <w:spacing w:val="-64"/>
              </w:rPr>
              <w:t xml:space="preserve"> </w:t>
            </w:r>
            <w:r>
              <w:t>work.</w:t>
            </w:r>
            <w:r>
              <w:rPr>
                <w:spacing w:val="-5"/>
              </w:rPr>
              <w:t xml:space="preserve"> </w:t>
            </w:r>
            <w:r>
              <w:t>Some</w:t>
            </w:r>
            <w:r>
              <w:rPr>
                <w:spacing w:val="-6"/>
              </w:rPr>
              <w:t xml:space="preserve"> </w:t>
            </w:r>
            <w:r>
              <w:t>ideas</w:t>
            </w:r>
            <w:r>
              <w:rPr>
                <w:spacing w:val="-6"/>
              </w:rPr>
              <w:t xml:space="preserve"> </w:t>
            </w:r>
            <w:r>
              <w:t>to</w:t>
            </w:r>
            <w:r>
              <w:rPr>
                <w:spacing w:val="-7"/>
              </w:rPr>
              <w:t xml:space="preserve"> </w:t>
            </w:r>
            <w:r>
              <w:t>prompt</w:t>
            </w:r>
            <w:r>
              <w:rPr>
                <w:spacing w:val="-5"/>
              </w:rPr>
              <w:t xml:space="preserve"> </w:t>
            </w:r>
            <w:r>
              <w:t>thinking</w:t>
            </w:r>
            <w:r>
              <w:rPr>
                <w:spacing w:val="-4"/>
              </w:rPr>
              <w:t xml:space="preserve"> </w:t>
            </w:r>
            <w:r>
              <w:t>include:</w:t>
            </w:r>
          </w:p>
          <w:p w14:paraId="16F58032" w14:textId="59472D5C" w:rsidR="000B2505" w:rsidRPr="000B2505" w:rsidRDefault="000B2505" w:rsidP="000B2505">
            <w:pPr>
              <w:numPr>
                <w:ilvl w:val="0"/>
                <w:numId w:val="20"/>
              </w:numPr>
              <w:jc w:val="both"/>
              <w:rPr>
                <w:rFonts w:cs="Arial"/>
                <w:b/>
                <w:bCs/>
                <w:sz w:val="24"/>
                <w:szCs w:val="24"/>
              </w:rPr>
            </w:pPr>
            <w:r w:rsidRPr="000B2505">
              <w:rPr>
                <w:rFonts w:cs="Arial"/>
                <w:b/>
                <w:bCs/>
                <w:sz w:val="24"/>
                <w:szCs w:val="24"/>
              </w:rPr>
              <w:t>Developing quality enhancement</w:t>
            </w:r>
          </w:p>
          <w:p w14:paraId="6343B349"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ways you interact with others to ensure appropriate alignment of teaching, learning and assessment </w:t>
            </w:r>
            <w:proofErr w:type="gramStart"/>
            <w:r w:rsidRPr="000B2505">
              <w:rPr>
                <w:rFonts w:cs="Arial"/>
                <w:sz w:val="24"/>
                <w:szCs w:val="24"/>
              </w:rPr>
              <w:t>practices;</w:t>
            </w:r>
            <w:proofErr w:type="gramEnd"/>
          </w:p>
          <w:p w14:paraId="3741EF68"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ensure that student learning within the context of your responsibilities is enriched by disciplinary and pedagogic research, scholarship and professional practice (your own and that of others</w:t>
            </w:r>
            <w:proofErr w:type="gramStart"/>
            <w:r w:rsidRPr="000B2505">
              <w:rPr>
                <w:rFonts w:cs="Arial"/>
                <w:sz w:val="24"/>
                <w:szCs w:val="24"/>
              </w:rPr>
              <w:t>);</w:t>
            </w:r>
            <w:proofErr w:type="gramEnd"/>
          </w:p>
          <w:p w14:paraId="778A343B" w14:textId="77777777" w:rsidR="000B2505" w:rsidRPr="000B2505" w:rsidRDefault="000B2505" w:rsidP="000B2505">
            <w:pPr>
              <w:numPr>
                <w:ilvl w:val="1"/>
                <w:numId w:val="26"/>
              </w:numPr>
              <w:jc w:val="both"/>
              <w:rPr>
                <w:rFonts w:cs="Arial"/>
                <w:sz w:val="24"/>
                <w:szCs w:val="24"/>
              </w:rPr>
            </w:pPr>
            <w:r w:rsidRPr="000B2505">
              <w:rPr>
                <w:rFonts w:cs="Arial"/>
                <w:sz w:val="24"/>
                <w:szCs w:val="24"/>
              </w:rPr>
              <w:t>ways you have fostered dynamic approaches to learning and teaching through creativity and innovation.</w:t>
            </w:r>
          </w:p>
          <w:p w14:paraId="5F63D3DB"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Supporting other colleagues</w:t>
            </w:r>
          </w:p>
          <w:p w14:paraId="13C35985"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 have supported other colleagues to enhance their </w:t>
            </w:r>
            <w:proofErr w:type="gramStart"/>
            <w:r w:rsidRPr="000B2505">
              <w:rPr>
                <w:rFonts w:cs="Arial"/>
                <w:sz w:val="24"/>
                <w:szCs w:val="24"/>
              </w:rPr>
              <w:t>practices;</w:t>
            </w:r>
            <w:proofErr w:type="gramEnd"/>
          </w:p>
          <w:p w14:paraId="484DF871"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specific examples of how you have enhanced academic practice through coordinating/managing </w:t>
            </w:r>
            <w:proofErr w:type="gramStart"/>
            <w:r w:rsidRPr="000B2505">
              <w:rPr>
                <w:rFonts w:cs="Arial"/>
                <w:sz w:val="24"/>
                <w:szCs w:val="24"/>
              </w:rPr>
              <w:t>others;</w:t>
            </w:r>
            <w:proofErr w:type="gramEnd"/>
          </w:p>
          <w:p w14:paraId="7240D892"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your roles in learning and teaching projects and initiatives at departmental, institutional or in the wider HE </w:t>
            </w:r>
            <w:proofErr w:type="gramStart"/>
            <w:r w:rsidRPr="000B2505">
              <w:rPr>
                <w:rFonts w:cs="Arial"/>
                <w:sz w:val="24"/>
                <w:szCs w:val="24"/>
              </w:rPr>
              <w:t>context;</w:t>
            </w:r>
            <w:proofErr w:type="gramEnd"/>
          </w:p>
          <w:p w14:paraId="3CC14ADB"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course and programme development, </w:t>
            </w:r>
            <w:proofErr w:type="gramStart"/>
            <w:r w:rsidRPr="000B2505">
              <w:rPr>
                <w:rFonts w:cs="Arial"/>
                <w:sz w:val="24"/>
                <w:szCs w:val="24"/>
              </w:rPr>
              <w:t>review</w:t>
            </w:r>
            <w:proofErr w:type="gramEnd"/>
            <w:r w:rsidRPr="000B2505">
              <w:rPr>
                <w:rFonts w:cs="Arial"/>
                <w:sz w:val="24"/>
                <w:szCs w:val="24"/>
              </w:rPr>
              <w:t xml:space="preserve"> and revalidation.</w:t>
            </w:r>
          </w:p>
          <w:p w14:paraId="7ED0ACC4"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Sustained engagement with educational and staff development</w:t>
            </w:r>
          </w:p>
          <w:p w14:paraId="2680E5AC"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staff development activities you have facilitated (informal and formal) that enhance your colleagues’ abilities to meet the requirements of the </w:t>
            </w:r>
            <w:proofErr w:type="gramStart"/>
            <w:r w:rsidRPr="000B2505">
              <w:rPr>
                <w:rFonts w:cs="Arial"/>
                <w:sz w:val="24"/>
                <w:szCs w:val="24"/>
              </w:rPr>
              <w:t>UKPSF;</w:t>
            </w:r>
            <w:proofErr w:type="gramEnd"/>
          </w:p>
          <w:p w14:paraId="39F7C4BC"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your contributions have promoted the student learning experience through professional development of staff under your influence and guidance </w:t>
            </w:r>
            <w:proofErr w:type="gramStart"/>
            <w:r w:rsidRPr="000B2505">
              <w:rPr>
                <w:rFonts w:cs="Arial"/>
                <w:sz w:val="24"/>
                <w:szCs w:val="24"/>
              </w:rPr>
              <w:t>e.g.</w:t>
            </w:r>
            <w:proofErr w:type="gramEnd"/>
            <w:r w:rsidRPr="000B2505">
              <w:rPr>
                <w:rFonts w:cs="Arial"/>
                <w:sz w:val="24"/>
                <w:szCs w:val="24"/>
              </w:rPr>
              <w:t xml:space="preserve"> through informal or formal mentoring arrangements;</w:t>
            </w:r>
          </w:p>
          <w:p w14:paraId="7143448C" w14:textId="77777777" w:rsidR="000B2505" w:rsidRPr="000B2505" w:rsidRDefault="000B2505" w:rsidP="000B2505">
            <w:pPr>
              <w:numPr>
                <w:ilvl w:val="1"/>
                <w:numId w:val="26"/>
              </w:numPr>
              <w:jc w:val="both"/>
              <w:rPr>
                <w:rFonts w:cs="Arial"/>
                <w:sz w:val="24"/>
                <w:szCs w:val="24"/>
              </w:rPr>
            </w:pPr>
            <w:r w:rsidRPr="000B2505">
              <w:rPr>
                <w:rFonts w:cs="Arial"/>
                <w:sz w:val="24"/>
                <w:szCs w:val="24"/>
              </w:rPr>
              <w:t>how you have disseminated your knowledge and skills in teaching and supporting learning to audiences both within and external to your institution.</w:t>
            </w:r>
          </w:p>
          <w:p w14:paraId="6B342256" w14:textId="77777777" w:rsidR="000B2505" w:rsidRPr="000B2505" w:rsidRDefault="000B2505" w:rsidP="000B2505">
            <w:pPr>
              <w:numPr>
                <w:ilvl w:val="0"/>
                <w:numId w:val="20"/>
              </w:numPr>
              <w:jc w:val="both"/>
              <w:rPr>
                <w:rFonts w:cs="Arial"/>
                <w:b/>
                <w:bCs/>
                <w:sz w:val="24"/>
                <w:szCs w:val="24"/>
              </w:rPr>
            </w:pPr>
            <w:r w:rsidRPr="000B2505">
              <w:rPr>
                <w:rFonts w:cs="Arial"/>
                <w:b/>
                <w:bCs/>
                <w:sz w:val="24"/>
                <w:szCs w:val="24"/>
              </w:rPr>
              <w:t>Evaluation of academic practice</w:t>
            </w:r>
          </w:p>
          <w:p w14:paraId="4A163474" w14:textId="77777777" w:rsidR="000B2505" w:rsidRPr="000B2505" w:rsidRDefault="000B2505" w:rsidP="000B2505">
            <w:pPr>
              <w:numPr>
                <w:ilvl w:val="1"/>
                <w:numId w:val="26"/>
              </w:numPr>
              <w:jc w:val="both"/>
              <w:rPr>
                <w:rFonts w:cs="Arial"/>
                <w:sz w:val="24"/>
                <w:szCs w:val="24"/>
              </w:rPr>
            </w:pPr>
            <w:r w:rsidRPr="000B2505">
              <w:rPr>
                <w:rFonts w:cs="Arial"/>
                <w:sz w:val="24"/>
                <w:szCs w:val="24"/>
              </w:rPr>
              <w:t xml:space="preserve">steps you have taken to develop your own practice and how you have used your own experience to enable others to reflect on and critique their own </w:t>
            </w:r>
            <w:proofErr w:type="gramStart"/>
            <w:r w:rsidRPr="000B2505">
              <w:rPr>
                <w:rFonts w:cs="Arial"/>
                <w:sz w:val="24"/>
                <w:szCs w:val="24"/>
              </w:rPr>
              <w:t>practice;</w:t>
            </w:r>
            <w:proofErr w:type="gramEnd"/>
          </w:p>
          <w:p w14:paraId="32F07C09" w14:textId="19D7E5CE" w:rsidR="000B2505" w:rsidRPr="000B2505" w:rsidRDefault="000B2505" w:rsidP="000B2505">
            <w:pPr>
              <w:numPr>
                <w:ilvl w:val="1"/>
                <w:numId w:val="26"/>
              </w:numPr>
              <w:jc w:val="both"/>
              <w:rPr>
                <w:rFonts w:cs="Arial"/>
                <w:sz w:val="24"/>
                <w:szCs w:val="24"/>
              </w:rPr>
            </w:pPr>
            <w:r w:rsidRPr="000B2505">
              <w:rPr>
                <w:rFonts w:cs="Arial"/>
                <w:sz w:val="24"/>
                <w:szCs w:val="24"/>
              </w:rPr>
              <w:t xml:space="preserve">how you support, </w:t>
            </w:r>
            <w:proofErr w:type="gramStart"/>
            <w:r w:rsidRPr="000B2505">
              <w:rPr>
                <w:rFonts w:cs="Arial"/>
                <w:sz w:val="24"/>
                <w:szCs w:val="24"/>
              </w:rPr>
              <w:t>encourage</w:t>
            </w:r>
            <w:proofErr w:type="gramEnd"/>
            <w:r w:rsidRPr="000B2505">
              <w:rPr>
                <w:rFonts w:cs="Arial"/>
                <w:sz w:val="24"/>
                <w:szCs w:val="24"/>
              </w:rPr>
              <w:t xml:space="preserve"> and implement evaluation processes designed to enhance the student learning experience.</w:t>
            </w:r>
          </w:p>
        </w:tc>
      </w:tr>
    </w:tbl>
    <w:p w14:paraId="3DA8E78A" w14:textId="7CB9D796" w:rsidR="005407DE" w:rsidRDefault="005407DE" w:rsidP="00CA12DC">
      <w:pPr>
        <w:jc w:val="both"/>
        <w:rPr>
          <w:rFonts w:cs="Arial"/>
          <w:sz w:val="24"/>
          <w:szCs w:val="24"/>
        </w:rPr>
      </w:pPr>
    </w:p>
    <w:p w14:paraId="3C6D8D2E" w14:textId="77777777" w:rsidR="00894305" w:rsidRDefault="00894305" w:rsidP="00C877F9">
      <w:pPr>
        <w:jc w:val="both"/>
        <w:rPr>
          <w:b/>
          <w:bCs/>
          <w:color w:val="000000" w:themeColor="text1"/>
          <w:sz w:val="24"/>
          <w:szCs w:val="24"/>
        </w:rPr>
        <w:sectPr w:rsidR="00894305"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C877F9" w14:paraId="416494EC" w14:textId="77777777" w:rsidTr="0402066A">
        <w:tc>
          <w:tcPr>
            <w:tcW w:w="10456" w:type="dxa"/>
          </w:tcPr>
          <w:p w14:paraId="73D7D3C9" w14:textId="6876329F" w:rsidR="00C877F9" w:rsidRDefault="0DE8279D" w:rsidP="0402066A">
            <w:pPr>
              <w:jc w:val="both"/>
              <w:rPr>
                <w:rFonts w:cs="Arial"/>
                <w:sz w:val="24"/>
                <w:szCs w:val="24"/>
              </w:rPr>
            </w:pPr>
            <w:r w:rsidRPr="0402066A">
              <w:rPr>
                <w:b/>
                <w:bCs/>
                <w:color w:val="000000" w:themeColor="text1"/>
                <w:sz w:val="24"/>
                <w:szCs w:val="24"/>
              </w:rPr>
              <w:lastRenderedPageBreak/>
              <w:t>Case Study One</w:t>
            </w:r>
            <w:r w:rsidR="4096268B" w:rsidRPr="0402066A">
              <w:rPr>
                <w:rFonts w:cs="Arial"/>
                <w:sz w:val="24"/>
                <w:szCs w:val="24"/>
              </w:rPr>
              <w:t xml:space="preserve"> details my contributions to teaching and learning as module lead for a ‘Researching the Learning Module’ (ECAD6010).</w:t>
            </w:r>
          </w:p>
          <w:p w14:paraId="740D683B" w14:textId="339488B3" w:rsidR="00C877F9" w:rsidRDefault="00C877F9" w:rsidP="0402066A">
            <w:pPr>
              <w:jc w:val="both"/>
              <w:rPr>
                <w:b/>
                <w:bCs/>
                <w:color w:val="000000"/>
                <w:sz w:val="24"/>
                <w:szCs w:val="24"/>
              </w:rPr>
            </w:pPr>
          </w:p>
        </w:tc>
      </w:tr>
      <w:tr w:rsidR="00C877F9" w14:paraId="27F9147E" w14:textId="77777777" w:rsidTr="0402066A">
        <w:trPr>
          <w:trHeight w:val="2835"/>
        </w:trPr>
        <w:tc>
          <w:tcPr>
            <w:tcW w:w="10456" w:type="dxa"/>
          </w:tcPr>
          <w:p w14:paraId="2ED3445F" w14:textId="77777777" w:rsidR="006677AD" w:rsidRPr="006677AD" w:rsidRDefault="006677AD" w:rsidP="006677AD">
            <w:pPr>
              <w:jc w:val="both"/>
              <w:rPr>
                <w:rFonts w:cs="Arial"/>
                <w:sz w:val="24"/>
                <w:szCs w:val="24"/>
              </w:rPr>
            </w:pPr>
          </w:p>
          <w:p w14:paraId="79F2BBA9" w14:textId="37DA98E3" w:rsidR="006677AD" w:rsidRPr="006677AD" w:rsidRDefault="006677AD" w:rsidP="006677AD">
            <w:pPr>
              <w:jc w:val="both"/>
              <w:rPr>
                <w:rFonts w:cs="Arial"/>
                <w:sz w:val="24"/>
                <w:szCs w:val="24"/>
              </w:rPr>
            </w:pPr>
            <w:r w:rsidRPr="0402066A">
              <w:rPr>
                <w:rFonts w:cs="Arial"/>
                <w:sz w:val="24"/>
                <w:szCs w:val="24"/>
              </w:rPr>
              <w:t>A key aspect of my role as Senior Lecture</w:t>
            </w:r>
            <w:r w:rsidR="00045428">
              <w:rPr>
                <w:rFonts w:cs="Arial"/>
                <w:sz w:val="24"/>
                <w:szCs w:val="24"/>
              </w:rPr>
              <w:t>r</w:t>
            </w:r>
            <w:r w:rsidRPr="0402066A">
              <w:rPr>
                <w:rFonts w:cs="Arial"/>
                <w:sz w:val="24"/>
                <w:szCs w:val="24"/>
              </w:rPr>
              <w:t xml:space="preserve">, is the planning, </w:t>
            </w:r>
            <w:proofErr w:type="gramStart"/>
            <w:r w:rsidRPr="0402066A">
              <w:rPr>
                <w:rFonts w:cs="Arial"/>
                <w:sz w:val="24"/>
                <w:szCs w:val="24"/>
              </w:rPr>
              <w:t>design</w:t>
            </w:r>
            <w:proofErr w:type="gramEnd"/>
            <w:r w:rsidRPr="0402066A">
              <w:rPr>
                <w:rFonts w:cs="Arial"/>
                <w:sz w:val="24"/>
                <w:szCs w:val="24"/>
              </w:rPr>
              <w:t xml:space="preserve"> and delivery of two level 6 modules on the </w:t>
            </w:r>
            <w:proofErr w:type="spellStart"/>
            <w:r w:rsidRPr="0402066A">
              <w:rPr>
                <w:rFonts w:cs="Arial"/>
                <w:sz w:val="24"/>
                <w:szCs w:val="24"/>
              </w:rPr>
              <w:t>BAEd</w:t>
            </w:r>
            <w:proofErr w:type="spellEnd"/>
            <w:r w:rsidRPr="0402066A">
              <w:rPr>
                <w:rFonts w:cs="Arial"/>
                <w:sz w:val="24"/>
                <w:szCs w:val="24"/>
              </w:rPr>
              <w:t xml:space="preserve"> and PGCE programmes (A1, A2, K1, K2). The student experience lies at the heart of my decisions about programme design with content that both supports students’ development whilst challenging them to ensure progress and increasing independence (A1, A2, A4, K3). I have designed a 30 hour/ 20 credit module which, adhering to principles of curriculum design (A1, A2, V3), supports third year trainee teachers in </w:t>
            </w:r>
            <w:r w:rsidR="11DE1370" w:rsidRPr="0402066A">
              <w:rPr>
                <w:rFonts w:cs="Arial"/>
                <w:sz w:val="24"/>
                <w:szCs w:val="24"/>
              </w:rPr>
              <w:t>developing the</w:t>
            </w:r>
            <w:r w:rsidRPr="0402066A">
              <w:rPr>
                <w:rFonts w:cs="Arial"/>
                <w:sz w:val="24"/>
                <w:szCs w:val="24"/>
              </w:rPr>
              <w:t xml:space="preserve"> knowledge and skills required to build confidence and competence to engage in close to practice research (K1, V3, V4). Curriculum coherence is vital to address the complexities of learning in Higher Education (Knight 2001) and I ensure that, as part of a spiral curriculum, this module builds upon and consolidates prior learning in Years 1 and 2 (K2, V4), working closely with team members to achieve this. The impact of this has been acknowledged in the wider team as part of a curriculum mapping process (K6). </w:t>
            </w:r>
          </w:p>
          <w:p w14:paraId="701649B6" w14:textId="77777777" w:rsidR="006677AD" w:rsidRPr="006677AD" w:rsidRDefault="006677AD" w:rsidP="006677AD">
            <w:pPr>
              <w:jc w:val="both"/>
              <w:rPr>
                <w:rFonts w:cs="Arial"/>
                <w:sz w:val="24"/>
                <w:szCs w:val="24"/>
              </w:rPr>
            </w:pPr>
          </w:p>
          <w:p w14:paraId="2216CD1F" w14:textId="21F44C88" w:rsidR="006677AD" w:rsidRPr="006677AD" w:rsidRDefault="006677AD" w:rsidP="006677AD">
            <w:pPr>
              <w:jc w:val="both"/>
              <w:rPr>
                <w:rFonts w:cs="Arial"/>
                <w:sz w:val="24"/>
                <w:szCs w:val="24"/>
              </w:rPr>
            </w:pPr>
            <w:r w:rsidRPr="0402066A">
              <w:rPr>
                <w:rFonts w:cs="Arial"/>
                <w:sz w:val="24"/>
                <w:szCs w:val="24"/>
              </w:rPr>
              <w:t>As a research focus module, ECAD6010 is a core element of the newly accredited ITE programme which require</w:t>
            </w:r>
            <w:r w:rsidR="35C28438" w:rsidRPr="0402066A">
              <w:rPr>
                <w:rFonts w:cs="Arial"/>
                <w:sz w:val="24"/>
                <w:szCs w:val="24"/>
              </w:rPr>
              <w:t>s</w:t>
            </w:r>
            <w:r w:rsidRPr="0402066A">
              <w:rPr>
                <w:rFonts w:cs="Arial"/>
                <w:sz w:val="24"/>
                <w:szCs w:val="24"/>
              </w:rPr>
              <w:t xml:space="preserve"> NQTs </w:t>
            </w:r>
            <w:r w:rsidR="66498A19" w:rsidRPr="0402066A">
              <w:rPr>
                <w:rFonts w:cs="Arial"/>
                <w:sz w:val="24"/>
                <w:szCs w:val="24"/>
              </w:rPr>
              <w:t>to</w:t>
            </w:r>
            <w:r w:rsidRPr="0402066A">
              <w:rPr>
                <w:rFonts w:cs="Arial"/>
                <w:sz w:val="24"/>
                <w:szCs w:val="24"/>
              </w:rPr>
              <w:t xml:space="preserve"> effectively engage in close to practice research and evidence-based approaches to pedagogy (Furlong 2015; Welsh Government 2018). In supporting trainee teachers in adopting an inquiry stance, the module aims to have impact beyond the module timeframe by promoting the concept of trainee teachers interrogating their practice as part of a ‘life-long process of learning to teach’ (Cochran-Smith 2011, p.23) (A2, A4, K1, K3, V3, V4). </w:t>
            </w:r>
          </w:p>
          <w:p w14:paraId="5FC7D76E" w14:textId="77777777" w:rsidR="006677AD" w:rsidRPr="006677AD" w:rsidRDefault="006677AD" w:rsidP="006677AD">
            <w:pPr>
              <w:jc w:val="both"/>
              <w:rPr>
                <w:rFonts w:cs="Arial"/>
                <w:sz w:val="24"/>
                <w:szCs w:val="24"/>
              </w:rPr>
            </w:pPr>
          </w:p>
          <w:p w14:paraId="10A08782" w14:textId="5DEAA37D" w:rsidR="006677AD" w:rsidRPr="006677AD" w:rsidRDefault="006677AD" w:rsidP="006677AD">
            <w:pPr>
              <w:jc w:val="both"/>
              <w:rPr>
                <w:rFonts w:cs="Arial"/>
                <w:sz w:val="24"/>
                <w:szCs w:val="24"/>
              </w:rPr>
            </w:pPr>
            <w:r w:rsidRPr="0402066A">
              <w:rPr>
                <w:rFonts w:cs="Arial"/>
                <w:sz w:val="24"/>
                <w:szCs w:val="24"/>
              </w:rPr>
              <w:t xml:space="preserve">The module supports </w:t>
            </w:r>
            <w:proofErr w:type="spellStart"/>
            <w:r w:rsidRPr="0402066A">
              <w:rPr>
                <w:rFonts w:cs="Arial"/>
                <w:sz w:val="24"/>
                <w:szCs w:val="24"/>
              </w:rPr>
              <w:t>Yr</w:t>
            </w:r>
            <w:proofErr w:type="spellEnd"/>
            <w:r w:rsidRPr="0402066A">
              <w:rPr>
                <w:rFonts w:cs="Arial"/>
                <w:sz w:val="24"/>
                <w:szCs w:val="24"/>
              </w:rPr>
              <w:t xml:space="preserve"> </w:t>
            </w:r>
            <w:proofErr w:type="spellStart"/>
            <w:r w:rsidRPr="0402066A">
              <w:rPr>
                <w:rFonts w:cs="Arial"/>
                <w:sz w:val="24"/>
                <w:szCs w:val="24"/>
              </w:rPr>
              <w:t>Athrofa</w:t>
            </w:r>
            <w:proofErr w:type="spellEnd"/>
            <w:r w:rsidRPr="0402066A">
              <w:rPr>
                <w:rFonts w:cs="Arial"/>
                <w:sz w:val="24"/>
                <w:szCs w:val="24"/>
              </w:rPr>
              <w:t xml:space="preserve"> Professional Learning Partnership’s (APLP) vision of transformative learning (Sachs 2003) (K3, V3), which builds upon the key principles of Korthagen et al. (2006) whereby learning about teaching requires trainee teachers to: embrace complexity; develop purposeful relationships; understand the relationship between theory and practice and engage in research, </w:t>
            </w:r>
            <w:proofErr w:type="gramStart"/>
            <w:r w:rsidRPr="0402066A">
              <w:rPr>
                <w:rFonts w:cs="Arial"/>
                <w:sz w:val="24"/>
                <w:szCs w:val="24"/>
              </w:rPr>
              <w:t>practice</w:t>
            </w:r>
            <w:proofErr w:type="gramEnd"/>
            <w:r w:rsidRPr="0402066A">
              <w:rPr>
                <w:rFonts w:cs="Arial"/>
                <w:sz w:val="24"/>
                <w:szCs w:val="24"/>
              </w:rPr>
              <w:t xml:space="preserve"> and reflection (A2, K1, V3, V4).  Consequently, the module explores challenging concepts and </w:t>
            </w:r>
            <w:r w:rsidR="1B7B8D35" w:rsidRPr="0402066A">
              <w:rPr>
                <w:rFonts w:cs="Arial"/>
                <w:sz w:val="24"/>
                <w:szCs w:val="24"/>
              </w:rPr>
              <w:t>content is</w:t>
            </w:r>
            <w:r w:rsidRPr="0402066A">
              <w:rPr>
                <w:rFonts w:cs="Arial"/>
                <w:sz w:val="24"/>
                <w:szCs w:val="24"/>
              </w:rPr>
              <w:t xml:space="preserve"> designed to allow students</w:t>
            </w:r>
            <w:r w:rsidR="38EEB2DD" w:rsidRPr="0402066A">
              <w:rPr>
                <w:rFonts w:cs="Arial"/>
                <w:sz w:val="24"/>
                <w:szCs w:val="24"/>
              </w:rPr>
              <w:t xml:space="preserve"> </w:t>
            </w:r>
            <w:r w:rsidRPr="0402066A">
              <w:rPr>
                <w:rFonts w:cs="Arial"/>
                <w:sz w:val="24"/>
                <w:szCs w:val="24"/>
              </w:rPr>
              <w:t>space to process, reflect upon and apply new knowledge and skills (A1, A2, K2, K3). For example, when introducing observation as a research tool, students are asked to make observation notes for 15 minutes</w:t>
            </w:r>
            <w:r w:rsidR="003A6322">
              <w:rPr>
                <w:rFonts w:cs="Arial"/>
                <w:sz w:val="24"/>
                <w:szCs w:val="24"/>
              </w:rPr>
              <w:t>,</w:t>
            </w:r>
            <w:r w:rsidRPr="0402066A">
              <w:rPr>
                <w:rFonts w:cs="Arial"/>
                <w:sz w:val="24"/>
                <w:szCs w:val="24"/>
              </w:rPr>
              <w:t xml:space="preserve"> </w:t>
            </w:r>
            <w:proofErr w:type="gramStart"/>
            <w:r w:rsidRPr="0402066A">
              <w:rPr>
                <w:rFonts w:cs="Arial"/>
                <w:sz w:val="24"/>
                <w:szCs w:val="24"/>
              </w:rPr>
              <w:t>without  guidance</w:t>
            </w:r>
            <w:proofErr w:type="gramEnd"/>
            <w:r w:rsidRPr="0402066A">
              <w:rPr>
                <w:rFonts w:cs="Arial"/>
                <w:sz w:val="24"/>
                <w:szCs w:val="24"/>
              </w:rPr>
              <w:t xml:space="preserve">. By ‘observing’ without a pre-determined focus and detailed planning, students experience first-hand the challenges </w:t>
            </w:r>
            <w:r w:rsidR="00367943">
              <w:rPr>
                <w:rFonts w:cs="Arial"/>
                <w:sz w:val="24"/>
                <w:szCs w:val="24"/>
              </w:rPr>
              <w:t xml:space="preserve">this presents </w:t>
            </w:r>
            <w:r w:rsidRPr="0402066A">
              <w:rPr>
                <w:rFonts w:cs="Arial"/>
                <w:sz w:val="24"/>
                <w:szCs w:val="24"/>
              </w:rPr>
              <w:t>(A2, K2, K3). This approach supports Kolb’s (1984) theory of experiential learning whereby students are sub</w:t>
            </w:r>
            <w:r w:rsidR="004B0CDE">
              <w:rPr>
                <w:rFonts w:cs="Arial"/>
                <w:sz w:val="24"/>
                <w:szCs w:val="24"/>
              </w:rPr>
              <w:t xml:space="preserve">sequently </w:t>
            </w:r>
            <w:r w:rsidRPr="0402066A">
              <w:rPr>
                <w:rFonts w:cs="Arial"/>
                <w:sz w:val="24"/>
                <w:szCs w:val="24"/>
              </w:rPr>
              <w:t xml:space="preserve">given the opportunity to reflect and act upon these experiences both within the module and whilst conducting and evaluating their own research </w:t>
            </w:r>
            <w:r w:rsidR="10258D5B" w:rsidRPr="0402066A">
              <w:rPr>
                <w:rFonts w:cs="Arial"/>
                <w:sz w:val="24"/>
                <w:szCs w:val="24"/>
              </w:rPr>
              <w:t>project</w:t>
            </w:r>
            <w:r w:rsidRPr="0402066A">
              <w:rPr>
                <w:rFonts w:cs="Arial"/>
                <w:sz w:val="24"/>
                <w:szCs w:val="24"/>
              </w:rPr>
              <w:t xml:space="preserve"> (V3, V4). In response to this</w:t>
            </w:r>
            <w:r w:rsidR="4B1FBA08" w:rsidRPr="0402066A">
              <w:rPr>
                <w:rFonts w:cs="Arial"/>
                <w:sz w:val="24"/>
                <w:szCs w:val="24"/>
              </w:rPr>
              <w:t xml:space="preserve">, </w:t>
            </w:r>
            <w:r w:rsidRPr="0402066A">
              <w:rPr>
                <w:rFonts w:cs="Arial"/>
                <w:sz w:val="24"/>
                <w:szCs w:val="24"/>
              </w:rPr>
              <w:t xml:space="preserve">adequate time is factored into the programme to promote critical thinking and the development of research skills (A1, K2, K3). For example, when supporting students in designing and critically evaluating ‘interviews’ as a research tool, they are directed to key academic literature (A5, K2) and given an opportunity to engage in group discussions to consolidate and challenge their thinking (K3). This includes exploring question types and the kinds of data that they generate - knowledge that students apply in designing and piloting their own interview schedule.  </w:t>
            </w:r>
          </w:p>
          <w:p w14:paraId="797B32F5" w14:textId="77777777" w:rsidR="006677AD" w:rsidRPr="006677AD" w:rsidRDefault="006677AD" w:rsidP="006677AD">
            <w:pPr>
              <w:jc w:val="both"/>
              <w:rPr>
                <w:rFonts w:cs="Arial"/>
                <w:sz w:val="24"/>
                <w:szCs w:val="24"/>
              </w:rPr>
            </w:pPr>
          </w:p>
          <w:p w14:paraId="065ECBB5" w14:textId="636360E9" w:rsidR="006677AD" w:rsidRPr="006677AD" w:rsidRDefault="006677AD" w:rsidP="006677AD">
            <w:pPr>
              <w:jc w:val="both"/>
              <w:rPr>
                <w:rFonts w:cs="Arial"/>
                <w:sz w:val="24"/>
                <w:szCs w:val="24"/>
              </w:rPr>
            </w:pPr>
            <w:r w:rsidRPr="006677AD">
              <w:rPr>
                <w:rFonts w:cs="Arial"/>
                <w:sz w:val="24"/>
                <w:szCs w:val="24"/>
              </w:rPr>
              <w:t>Acknowledging the socio-emotional (Tyng et al. 2017), as well as cognitive dimensions of student learning (</w:t>
            </w:r>
            <w:proofErr w:type="spellStart"/>
            <w:r w:rsidRPr="006677AD">
              <w:rPr>
                <w:rFonts w:cs="Arial"/>
                <w:sz w:val="24"/>
                <w:szCs w:val="24"/>
              </w:rPr>
              <w:t>Sweller</w:t>
            </w:r>
            <w:proofErr w:type="spellEnd"/>
            <w:r w:rsidRPr="006677AD">
              <w:rPr>
                <w:rFonts w:cs="Arial"/>
                <w:sz w:val="24"/>
                <w:szCs w:val="24"/>
              </w:rPr>
              <w:t xml:space="preserve"> et al. 1998), time and space are allowed at the beginning of the module for developing relationships and creating a positive classroom environment, as well as assessing and activating prior knowledge (V3). </w:t>
            </w:r>
            <w:r w:rsidR="00E25F8F">
              <w:rPr>
                <w:rFonts w:cs="Arial"/>
                <w:sz w:val="24"/>
                <w:szCs w:val="24"/>
              </w:rPr>
              <w:t xml:space="preserve">Students </w:t>
            </w:r>
            <w:r w:rsidR="00442BD7">
              <w:rPr>
                <w:rFonts w:cs="Arial"/>
                <w:sz w:val="24"/>
                <w:szCs w:val="24"/>
              </w:rPr>
              <w:t>greatly value</w:t>
            </w:r>
            <w:r w:rsidR="00E25F8F">
              <w:rPr>
                <w:rFonts w:cs="Arial"/>
                <w:sz w:val="24"/>
                <w:szCs w:val="24"/>
              </w:rPr>
              <w:t xml:space="preserve"> the</w:t>
            </w:r>
            <w:r w:rsidR="00966DF1">
              <w:rPr>
                <w:rFonts w:cs="Arial"/>
                <w:sz w:val="24"/>
                <w:szCs w:val="24"/>
              </w:rPr>
              <w:t xml:space="preserve"> r</w:t>
            </w:r>
            <w:r w:rsidRPr="006677AD">
              <w:rPr>
                <w:rFonts w:cs="Arial"/>
                <w:sz w:val="24"/>
                <w:szCs w:val="24"/>
              </w:rPr>
              <w:t xml:space="preserve">esources, directed reading tasks and reading lists </w:t>
            </w:r>
            <w:r w:rsidR="00966DF1">
              <w:rPr>
                <w:rFonts w:cs="Arial"/>
                <w:sz w:val="24"/>
                <w:szCs w:val="24"/>
              </w:rPr>
              <w:t xml:space="preserve">that </w:t>
            </w:r>
            <w:r w:rsidRPr="006677AD">
              <w:rPr>
                <w:rFonts w:cs="Arial"/>
                <w:sz w:val="24"/>
                <w:szCs w:val="24"/>
              </w:rPr>
              <w:t xml:space="preserve">are shared in advance of module sessions to allow </w:t>
            </w:r>
            <w:r w:rsidR="00966DF1">
              <w:rPr>
                <w:rFonts w:cs="Arial"/>
                <w:sz w:val="24"/>
                <w:szCs w:val="24"/>
              </w:rPr>
              <w:t>them</w:t>
            </w:r>
            <w:r w:rsidRPr="006677AD">
              <w:rPr>
                <w:rFonts w:cs="Arial"/>
                <w:sz w:val="24"/>
                <w:szCs w:val="24"/>
              </w:rPr>
              <w:t xml:space="preserve"> time to navigate and engage with module materials (A1, A2, K2, K3).  </w:t>
            </w:r>
          </w:p>
          <w:p w14:paraId="7DB9850A" w14:textId="77777777" w:rsidR="006677AD" w:rsidRPr="006677AD" w:rsidRDefault="006677AD" w:rsidP="006677AD">
            <w:pPr>
              <w:jc w:val="both"/>
              <w:rPr>
                <w:rFonts w:cs="Arial"/>
                <w:sz w:val="24"/>
                <w:szCs w:val="24"/>
              </w:rPr>
            </w:pPr>
          </w:p>
          <w:p w14:paraId="5131C9DE" w14:textId="68A22716" w:rsidR="006677AD" w:rsidRPr="006677AD" w:rsidRDefault="639DCDF7" w:rsidP="006677AD">
            <w:pPr>
              <w:jc w:val="both"/>
              <w:rPr>
                <w:rFonts w:cs="Arial"/>
                <w:sz w:val="24"/>
                <w:szCs w:val="24"/>
              </w:rPr>
            </w:pPr>
            <w:r w:rsidRPr="0402066A">
              <w:rPr>
                <w:rFonts w:cs="Arial"/>
                <w:sz w:val="24"/>
                <w:szCs w:val="24"/>
              </w:rPr>
              <w:t>Mo</w:t>
            </w:r>
            <w:r w:rsidR="006677AD" w:rsidRPr="0402066A">
              <w:rPr>
                <w:rFonts w:cs="Arial"/>
                <w:sz w:val="24"/>
                <w:szCs w:val="24"/>
              </w:rPr>
              <w:t xml:space="preserve">dule content </w:t>
            </w:r>
            <w:r w:rsidR="0497EAC5" w:rsidRPr="0402066A">
              <w:rPr>
                <w:rFonts w:cs="Arial"/>
                <w:sz w:val="24"/>
                <w:szCs w:val="24"/>
              </w:rPr>
              <w:t xml:space="preserve">is designed </w:t>
            </w:r>
            <w:r w:rsidR="006677AD" w:rsidRPr="0402066A">
              <w:rPr>
                <w:rFonts w:cs="Arial"/>
                <w:sz w:val="24"/>
                <w:szCs w:val="24"/>
              </w:rPr>
              <w:t xml:space="preserve">to build knowledge and skills incrementally, culminating in students designing, </w:t>
            </w:r>
            <w:proofErr w:type="gramStart"/>
            <w:r w:rsidR="006677AD" w:rsidRPr="0402066A">
              <w:rPr>
                <w:rFonts w:cs="Arial"/>
                <w:sz w:val="24"/>
                <w:szCs w:val="24"/>
              </w:rPr>
              <w:t>conducting</w:t>
            </w:r>
            <w:proofErr w:type="gramEnd"/>
            <w:r w:rsidR="006677AD" w:rsidRPr="0402066A">
              <w:rPr>
                <w:rFonts w:cs="Arial"/>
                <w:sz w:val="24"/>
                <w:szCs w:val="24"/>
              </w:rPr>
              <w:t xml:space="preserve"> and evaluating a case study </w:t>
            </w:r>
            <w:r w:rsidR="0087461A" w:rsidRPr="0402066A">
              <w:rPr>
                <w:rFonts w:cs="Arial"/>
                <w:sz w:val="24"/>
                <w:szCs w:val="24"/>
              </w:rPr>
              <w:t>(</w:t>
            </w:r>
            <w:r w:rsidR="006677AD" w:rsidRPr="0402066A">
              <w:rPr>
                <w:rFonts w:cs="Arial"/>
                <w:sz w:val="24"/>
                <w:szCs w:val="24"/>
              </w:rPr>
              <w:t xml:space="preserve">A1, K1). To this end, I have </w:t>
            </w:r>
            <w:r w:rsidR="00966DF1">
              <w:rPr>
                <w:rFonts w:cs="Arial"/>
                <w:sz w:val="24"/>
                <w:szCs w:val="24"/>
              </w:rPr>
              <w:t xml:space="preserve">meticulously </w:t>
            </w:r>
            <w:r w:rsidR="006677AD" w:rsidRPr="0402066A">
              <w:rPr>
                <w:rFonts w:cs="Arial"/>
                <w:sz w:val="24"/>
                <w:szCs w:val="24"/>
              </w:rPr>
              <w:t xml:space="preserve">planned for </w:t>
            </w:r>
            <w:r w:rsidR="006677AD" w:rsidRPr="0402066A">
              <w:rPr>
                <w:rFonts w:cs="Arial"/>
                <w:sz w:val="24"/>
                <w:szCs w:val="24"/>
              </w:rPr>
              <w:lastRenderedPageBreak/>
              <w:t xml:space="preserve">frequent and varied formative assessment and feedback opportunities, vital for student progress (Hattie and Timperley 2007, Black and </w:t>
            </w:r>
            <w:proofErr w:type="spellStart"/>
            <w:r w:rsidR="006677AD" w:rsidRPr="0402066A">
              <w:rPr>
                <w:rFonts w:cs="Arial"/>
                <w:sz w:val="24"/>
                <w:szCs w:val="24"/>
              </w:rPr>
              <w:t>Wiliam</w:t>
            </w:r>
            <w:proofErr w:type="spellEnd"/>
            <w:r w:rsidR="006677AD" w:rsidRPr="0402066A">
              <w:rPr>
                <w:rFonts w:cs="Arial"/>
                <w:sz w:val="24"/>
                <w:szCs w:val="24"/>
              </w:rPr>
              <w:t xml:space="preserve"> 2010) (A2, A3, A4, A5, K2, K3). For example, students engage with peer assessment in piloting the research methods that they have designed. Although effective peer assessment can be challenging to facilitate, my experiences</w:t>
            </w:r>
            <w:r w:rsidR="003B0D0D">
              <w:rPr>
                <w:rFonts w:cs="Arial"/>
                <w:sz w:val="24"/>
                <w:szCs w:val="24"/>
              </w:rPr>
              <w:t xml:space="preserve"> </w:t>
            </w:r>
            <w:r w:rsidR="006677AD" w:rsidRPr="0402066A">
              <w:rPr>
                <w:rFonts w:cs="Arial"/>
                <w:sz w:val="24"/>
                <w:szCs w:val="24"/>
              </w:rPr>
              <w:t xml:space="preserve">have proven it to be </w:t>
            </w:r>
            <w:r w:rsidR="00B92385">
              <w:rPr>
                <w:rFonts w:cs="Arial"/>
                <w:sz w:val="24"/>
                <w:szCs w:val="24"/>
              </w:rPr>
              <w:t xml:space="preserve">substantially </w:t>
            </w:r>
            <w:r w:rsidR="006677AD" w:rsidRPr="0402066A">
              <w:rPr>
                <w:rFonts w:cs="Arial"/>
                <w:sz w:val="24"/>
                <w:szCs w:val="24"/>
              </w:rPr>
              <w:t xml:space="preserve">valued by the students in developing confidence and identifying next steps (V3). </w:t>
            </w:r>
          </w:p>
          <w:p w14:paraId="7E1A1F96" w14:textId="77777777" w:rsidR="006677AD" w:rsidRPr="006677AD" w:rsidRDefault="006677AD" w:rsidP="006677AD">
            <w:pPr>
              <w:jc w:val="both"/>
              <w:rPr>
                <w:rFonts w:cs="Arial"/>
                <w:sz w:val="24"/>
                <w:szCs w:val="24"/>
              </w:rPr>
            </w:pPr>
          </w:p>
          <w:p w14:paraId="4B3ACACE" w14:textId="3E28361B" w:rsidR="006677AD" w:rsidRPr="006677AD" w:rsidRDefault="006677AD" w:rsidP="006677AD">
            <w:pPr>
              <w:jc w:val="both"/>
              <w:rPr>
                <w:rFonts w:cs="Arial"/>
                <w:sz w:val="24"/>
                <w:szCs w:val="24"/>
              </w:rPr>
            </w:pPr>
            <w:r w:rsidRPr="0402066A">
              <w:rPr>
                <w:rFonts w:cs="Arial"/>
                <w:sz w:val="24"/>
                <w:szCs w:val="24"/>
              </w:rPr>
              <w:t xml:space="preserve">Hattie (2012) outlines the significance of students engaging with success criteria and I facilitate this in diverse ways </w:t>
            </w:r>
            <w:r w:rsidR="7A85F64D" w:rsidRPr="0402066A">
              <w:rPr>
                <w:rFonts w:cs="Arial"/>
                <w:sz w:val="24"/>
                <w:szCs w:val="24"/>
              </w:rPr>
              <w:t>(</w:t>
            </w:r>
            <w:r w:rsidRPr="0402066A">
              <w:rPr>
                <w:rFonts w:cs="Arial"/>
                <w:sz w:val="24"/>
                <w:szCs w:val="24"/>
              </w:rPr>
              <w:t xml:space="preserve">A5, V3). Students have voiced the value they place on engaging with and assessing exemplars, including comparative marking and WWW/EBI feedback. Student feedback also indicates that assignment templates and guidelines serve as valuable support mechanisms in structuring academic writing (K2, K5, V4). </w:t>
            </w:r>
          </w:p>
          <w:p w14:paraId="298330DB" w14:textId="77777777" w:rsidR="006677AD" w:rsidRPr="006677AD" w:rsidRDefault="006677AD" w:rsidP="006677AD">
            <w:pPr>
              <w:jc w:val="both"/>
              <w:rPr>
                <w:rFonts w:cs="Arial"/>
                <w:sz w:val="24"/>
                <w:szCs w:val="24"/>
              </w:rPr>
            </w:pPr>
          </w:p>
          <w:p w14:paraId="7B67A4FF" w14:textId="68331132" w:rsidR="006677AD" w:rsidRPr="006677AD" w:rsidRDefault="006677AD" w:rsidP="006677AD">
            <w:pPr>
              <w:jc w:val="both"/>
              <w:rPr>
                <w:rFonts w:cs="Arial"/>
                <w:sz w:val="24"/>
                <w:szCs w:val="24"/>
              </w:rPr>
            </w:pPr>
            <w:r w:rsidRPr="0402066A">
              <w:rPr>
                <w:rFonts w:cs="Arial"/>
                <w:sz w:val="24"/>
                <w:szCs w:val="24"/>
              </w:rPr>
              <w:t xml:space="preserve">To secure student engagement I </w:t>
            </w:r>
            <w:r w:rsidR="008A7CCC">
              <w:rPr>
                <w:rFonts w:cs="Arial"/>
                <w:sz w:val="24"/>
                <w:szCs w:val="24"/>
              </w:rPr>
              <w:t>am</w:t>
            </w:r>
            <w:r w:rsidR="00265CCF">
              <w:rPr>
                <w:rFonts w:cs="Arial"/>
                <w:sz w:val="24"/>
                <w:szCs w:val="24"/>
              </w:rPr>
              <w:t xml:space="preserve"> fastidious in planning </w:t>
            </w:r>
            <w:r w:rsidRPr="0402066A">
              <w:rPr>
                <w:rFonts w:cs="Arial"/>
                <w:sz w:val="24"/>
                <w:szCs w:val="24"/>
              </w:rPr>
              <w:t>curriculum content for a range of pedagogical approaches that students experience as individuals, in pairs and as part of a larger group (A1, K2, V1). My experiences of teaching online during the pandemic have made me reflect deeply on effective strategies for student engagement</w:t>
            </w:r>
            <w:r w:rsidR="00265CCF">
              <w:rPr>
                <w:rFonts w:cs="Arial"/>
                <w:sz w:val="24"/>
                <w:szCs w:val="24"/>
              </w:rPr>
              <w:t>,</w:t>
            </w:r>
            <w:r w:rsidRPr="0402066A">
              <w:rPr>
                <w:rFonts w:cs="Arial"/>
                <w:sz w:val="24"/>
                <w:szCs w:val="24"/>
              </w:rPr>
              <w:t xml:space="preserve"> both face to face and in the virtual classroom</w:t>
            </w:r>
            <w:r w:rsidR="00265CCF">
              <w:rPr>
                <w:rFonts w:cs="Arial"/>
                <w:sz w:val="24"/>
                <w:szCs w:val="24"/>
              </w:rPr>
              <w:t>,</w:t>
            </w:r>
            <w:r w:rsidRPr="0402066A">
              <w:rPr>
                <w:rFonts w:cs="Arial"/>
                <w:sz w:val="24"/>
                <w:szCs w:val="24"/>
              </w:rPr>
              <w:t xml:space="preserve"> and these have impacted upon module content. For example, </w:t>
            </w:r>
            <w:r w:rsidR="773495A4" w:rsidRPr="0402066A">
              <w:rPr>
                <w:rFonts w:cs="Arial"/>
                <w:sz w:val="24"/>
                <w:szCs w:val="24"/>
              </w:rPr>
              <w:t xml:space="preserve">as part of a </w:t>
            </w:r>
            <w:r w:rsidRPr="0402066A">
              <w:rPr>
                <w:rFonts w:cs="Arial"/>
                <w:sz w:val="24"/>
                <w:szCs w:val="24"/>
              </w:rPr>
              <w:t xml:space="preserve">peer coaching triad I wanted to improve my digital skills in securing student </w:t>
            </w:r>
            <w:proofErr w:type="gramStart"/>
            <w:r w:rsidRPr="0402066A">
              <w:rPr>
                <w:rFonts w:cs="Arial"/>
                <w:sz w:val="24"/>
                <w:szCs w:val="24"/>
              </w:rPr>
              <w:t>engagement</w:t>
            </w:r>
            <w:proofErr w:type="gramEnd"/>
            <w:r w:rsidR="10DA7BFA" w:rsidRPr="0402066A">
              <w:rPr>
                <w:rFonts w:cs="Arial"/>
                <w:sz w:val="24"/>
                <w:szCs w:val="24"/>
              </w:rPr>
              <w:t xml:space="preserve"> so</w:t>
            </w:r>
            <w:r w:rsidR="008B3A4E">
              <w:rPr>
                <w:rFonts w:cs="Arial"/>
                <w:sz w:val="24"/>
                <w:szCs w:val="24"/>
              </w:rPr>
              <w:t xml:space="preserve"> I</w:t>
            </w:r>
            <w:r w:rsidR="00F75B56">
              <w:rPr>
                <w:rFonts w:cs="Arial"/>
                <w:sz w:val="24"/>
                <w:szCs w:val="24"/>
              </w:rPr>
              <w:t xml:space="preserve"> successfully</w:t>
            </w:r>
            <w:r w:rsidR="10DA7BFA" w:rsidRPr="0402066A">
              <w:rPr>
                <w:rFonts w:cs="Arial"/>
                <w:sz w:val="24"/>
                <w:szCs w:val="24"/>
              </w:rPr>
              <w:t xml:space="preserve"> trialled and evaluated</w:t>
            </w:r>
            <w:r w:rsidRPr="0402066A">
              <w:rPr>
                <w:rFonts w:cs="Arial"/>
                <w:sz w:val="24"/>
                <w:szCs w:val="24"/>
              </w:rPr>
              <w:t xml:space="preserve"> an online version of a silent debate using </w:t>
            </w:r>
            <w:proofErr w:type="spellStart"/>
            <w:r w:rsidRPr="0402066A">
              <w:rPr>
                <w:rFonts w:cs="Arial"/>
                <w:sz w:val="24"/>
                <w:szCs w:val="24"/>
              </w:rPr>
              <w:t>Kiahlo</w:t>
            </w:r>
            <w:proofErr w:type="spellEnd"/>
            <w:r w:rsidRPr="0402066A">
              <w:rPr>
                <w:rFonts w:cs="Arial"/>
                <w:sz w:val="24"/>
                <w:szCs w:val="24"/>
              </w:rPr>
              <w:t xml:space="preserve">. Reflecting </w:t>
            </w:r>
            <w:r w:rsidR="00F75B56">
              <w:rPr>
                <w:rFonts w:cs="Arial"/>
                <w:sz w:val="24"/>
                <w:szCs w:val="24"/>
              </w:rPr>
              <w:t xml:space="preserve">critically </w:t>
            </w:r>
            <w:r w:rsidRPr="0402066A">
              <w:rPr>
                <w:rFonts w:cs="Arial"/>
                <w:sz w:val="24"/>
                <w:szCs w:val="24"/>
              </w:rPr>
              <w:t xml:space="preserve">on the process enabled to me refine the precision of the high order questions </w:t>
            </w:r>
            <w:r w:rsidR="12F2B996" w:rsidRPr="0402066A">
              <w:rPr>
                <w:rFonts w:cs="Arial"/>
                <w:sz w:val="24"/>
                <w:szCs w:val="24"/>
              </w:rPr>
              <w:t>posed</w:t>
            </w:r>
            <w:r w:rsidRPr="0402066A">
              <w:rPr>
                <w:rFonts w:cs="Arial"/>
                <w:sz w:val="24"/>
                <w:szCs w:val="24"/>
              </w:rPr>
              <w:t xml:space="preserve"> to initiate the debate. It also heightened my appreciation of the merits of identified rather than anonymous responses from students to secure accountability (A2, K4, K5, K6). </w:t>
            </w:r>
          </w:p>
          <w:p w14:paraId="5231B629" w14:textId="77777777" w:rsidR="006677AD" w:rsidRPr="006677AD" w:rsidRDefault="006677AD" w:rsidP="006677AD">
            <w:pPr>
              <w:jc w:val="both"/>
              <w:rPr>
                <w:rFonts w:cs="Arial"/>
                <w:sz w:val="24"/>
                <w:szCs w:val="24"/>
              </w:rPr>
            </w:pPr>
          </w:p>
          <w:p w14:paraId="58262679" w14:textId="1917E88E" w:rsidR="006677AD" w:rsidRPr="006677AD" w:rsidRDefault="006677AD" w:rsidP="006677AD">
            <w:pPr>
              <w:jc w:val="both"/>
              <w:rPr>
                <w:rFonts w:cs="Arial"/>
                <w:sz w:val="24"/>
                <w:szCs w:val="24"/>
              </w:rPr>
            </w:pPr>
            <w:proofErr w:type="gramStart"/>
            <w:r w:rsidRPr="0402066A">
              <w:rPr>
                <w:rFonts w:cs="Arial"/>
                <w:sz w:val="24"/>
                <w:szCs w:val="24"/>
              </w:rPr>
              <w:t>Since becoming module lead, I</w:t>
            </w:r>
            <w:proofErr w:type="gramEnd"/>
            <w:r w:rsidRPr="0402066A">
              <w:rPr>
                <w:rFonts w:cs="Arial"/>
                <w:sz w:val="24"/>
                <w:szCs w:val="24"/>
              </w:rPr>
              <w:t xml:space="preserve"> have had to be</w:t>
            </w:r>
            <w:r w:rsidR="0087767E">
              <w:rPr>
                <w:rFonts w:cs="Arial"/>
                <w:sz w:val="24"/>
                <w:szCs w:val="24"/>
              </w:rPr>
              <w:t xml:space="preserve"> </w:t>
            </w:r>
            <w:r w:rsidR="000206BE">
              <w:rPr>
                <w:rFonts w:cs="Arial"/>
                <w:sz w:val="24"/>
                <w:szCs w:val="24"/>
              </w:rPr>
              <w:t>adaptive</w:t>
            </w:r>
            <w:r w:rsidR="005935E3">
              <w:rPr>
                <w:rFonts w:cs="Arial"/>
                <w:sz w:val="24"/>
                <w:szCs w:val="24"/>
              </w:rPr>
              <w:t xml:space="preserve"> with</w:t>
            </w:r>
            <w:r w:rsidRPr="0402066A">
              <w:rPr>
                <w:rFonts w:cs="Arial"/>
                <w:sz w:val="24"/>
                <w:szCs w:val="24"/>
              </w:rPr>
              <w:t xml:space="preserve"> module design to accommodate shifting contexts</w:t>
            </w:r>
            <w:r w:rsidR="00B36063">
              <w:rPr>
                <w:rFonts w:cs="Arial"/>
                <w:sz w:val="24"/>
                <w:szCs w:val="24"/>
              </w:rPr>
              <w:t xml:space="preserve"> </w:t>
            </w:r>
            <w:r w:rsidRPr="0402066A">
              <w:rPr>
                <w:rFonts w:cs="Arial"/>
                <w:sz w:val="24"/>
                <w:szCs w:val="24"/>
              </w:rPr>
              <w:t xml:space="preserve">(A1, V4). The global pandemic presented significant challenges in allowing trainee teachers to undergo classroom research; I have had to be </w:t>
            </w:r>
            <w:r w:rsidR="0087767E">
              <w:rPr>
                <w:rFonts w:cs="Arial"/>
                <w:sz w:val="24"/>
                <w:szCs w:val="24"/>
              </w:rPr>
              <w:t xml:space="preserve">highly </w:t>
            </w:r>
            <w:r w:rsidRPr="0402066A">
              <w:rPr>
                <w:rFonts w:cs="Arial"/>
                <w:sz w:val="24"/>
                <w:szCs w:val="24"/>
              </w:rPr>
              <w:t xml:space="preserve">responsive to fluid contexts to ensure that students experience </w:t>
            </w:r>
            <w:r w:rsidR="07B84671" w:rsidRPr="0402066A">
              <w:rPr>
                <w:rFonts w:cs="Arial"/>
                <w:sz w:val="24"/>
                <w:szCs w:val="24"/>
              </w:rPr>
              <w:t>some</w:t>
            </w:r>
            <w:r w:rsidRPr="0402066A">
              <w:rPr>
                <w:rFonts w:cs="Arial"/>
                <w:sz w:val="24"/>
                <w:szCs w:val="24"/>
              </w:rPr>
              <w:t xml:space="preserve"> parity with previous cohorts (K2, V4). Reflecting on student experiences, I </w:t>
            </w:r>
            <w:r w:rsidR="0087767E">
              <w:rPr>
                <w:rFonts w:cs="Arial"/>
                <w:sz w:val="24"/>
                <w:szCs w:val="24"/>
              </w:rPr>
              <w:t>modified</w:t>
            </w:r>
            <w:r w:rsidRPr="0402066A">
              <w:rPr>
                <w:rFonts w:cs="Arial"/>
                <w:sz w:val="24"/>
                <w:szCs w:val="24"/>
              </w:rPr>
              <w:t xml:space="preserve"> module content and assignment specification</w:t>
            </w:r>
            <w:r w:rsidR="00231F49">
              <w:rPr>
                <w:rFonts w:cs="Arial"/>
                <w:sz w:val="24"/>
                <w:szCs w:val="24"/>
              </w:rPr>
              <w:t>s</w:t>
            </w:r>
            <w:r w:rsidRPr="0402066A">
              <w:rPr>
                <w:rFonts w:cs="Arial"/>
                <w:sz w:val="24"/>
                <w:szCs w:val="24"/>
              </w:rPr>
              <w:t xml:space="preserve"> multiple times to ensure that students’ experiences of designing, </w:t>
            </w:r>
            <w:proofErr w:type="gramStart"/>
            <w:r w:rsidRPr="0402066A">
              <w:rPr>
                <w:rFonts w:cs="Arial"/>
                <w:sz w:val="24"/>
                <w:szCs w:val="24"/>
              </w:rPr>
              <w:t>conducting</w:t>
            </w:r>
            <w:proofErr w:type="gramEnd"/>
            <w:r w:rsidRPr="0402066A">
              <w:rPr>
                <w:rFonts w:cs="Arial"/>
                <w:sz w:val="24"/>
                <w:szCs w:val="24"/>
              </w:rPr>
              <w:t xml:space="preserve"> and evaluating a research project </w:t>
            </w:r>
            <w:r w:rsidR="5EB2A094" w:rsidRPr="0402066A">
              <w:rPr>
                <w:rFonts w:cs="Arial"/>
                <w:sz w:val="24"/>
                <w:szCs w:val="24"/>
              </w:rPr>
              <w:t>w</w:t>
            </w:r>
            <w:r w:rsidR="00FF1EA9">
              <w:rPr>
                <w:rFonts w:cs="Arial"/>
                <w:sz w:val="24"/>
                <w:szCs w:val="24"/>
              </w:rPr>
              <w:t>ere</w:t>
            </w:r>
            <w:r w:rsidRPr="0402066A">
              <w:rPr>
                <w:rFonts w:cs="Arial"/>
                <w:sz w:val="24"/>
                <w:szCs w:val="24"/>
              </w:rPr>
              <w:t xml:space="preserve"> </w:t>
            </w:r>
            <w:r w:rsidR="00231F49">
              <w:rPr>
                <w:rFonts w:cs="Arial"/>
                <w:sz w:val="24"/>
                <w:szCs w:val="24"/>
              </w:rPr>
              <w:t>still</w:t>
            </w:r>
            <w:r w:rsidRPr="0402066A">
              <w:rPr>
                <w:rFonts w:cs="Arial"/>
                <w:sz w:val="24"/>
                <w:szCs w:val="24"/>
              </w:rPr>
              <w:t xml:space="preserve"> authentic a</w:t>
            </w:r>
            <w:r w:rsidR="00DF644B">
              <w:rPr>
                <w:rFonts w:cs="Arial"/>
                <w:sz w:val="24"/>
                <w:szCs w:val="24"/>
              </w:rPr>
              <w:t xml:space="preserve">nd </w:t>
            </w:r>
            <w:r w:rsidRPr="0402066A">
              <w:rPr>
                <w:rFonts w:cs="Arial"/>
                <w:sz w:val="24"/>
                <w:szCs w:val="24"/>
              </w:rPr>
              <w:t xml:space="preserve">meaningful (A1, K2, V2). This involved modifications to the original Lesson Study (K1) </w:t>
            </w:r>
            <w:r w:rsidR="48CECA5D" w:rsidRPr="0402066A">
              <w:rPr>
                <w:rFonts w:cs="Arial"/>
                <w:sz w:val="24"/>
                <w:szCs w:val="24"/>
              </w:rPr>
              <w:t>a</w:t>
            </w:r>
            <w:r w:rsidRPr="0402066A">
              <w:rPr>
                <w:rFonts w:cs="Arial"/>
                <w:sz w:val="24"/>
                <w:szCs w:val="24"/>
              </w:rPr>
              <w:t xml:space="preserve">pproach </w:t>
            </w:r>
            <w:r w:rsidR="1819F108" w:rsidRPr="0402066A">
              <w:rPr>
                <w:rFonts w:cs="Arial"/>
                <w:sz w:val="24"/>
                <w:szCs w:val="24"/>
              </w:rPr>
              <w:t>because social distancing regulations limited collaboration opportunities and presented inequities of experience</w:t>
            </w:r>
            <w:r w:rsidR="3D0A01D9" w:rsidRPr="0402066A">
              <w:rPr>
                <w:rFonts w:cs="Arial"/>
                <w:sz w:val="24"/>
                <w:szCs w:val="24"/>
              </w:rPr>
              <w:t xml:space="preserve"> </w:t>
            </w:r>
            <w:r w:rsidRPr="0402066A">
              <w:rPr>
                <w:rFonts w:cs="Arial"/>
                <w:sz w:val="24"/>
                <w:szCs w:val="24"/>
              </w:rPr>
              <w:t>depending on how Covid-19 regulations were being applied (V2, V4). Conducting classroom research became impossible during the academic year 2020/21 and the assignment specification altered to a literature review, maintaining the format of an academic article to prepare students for possible future publication (A2, K2, V4). Post-pandemic</w:t>
            </w:r>
            <w:proofErr w:type="gramStart"/>
            <w:r w:rsidRPr="0402066A">
              <w:rPr>
                <w:rFonts w:cs="Arial"/>
                <w:sz w:val="24"/>
                <w:szCs w:val="24"/>
              </w:rPr>
              <w:t xml:space="preserve">, following collaboration with the </w:t>
            </w:r>
            <w:r w:rsidR="1C5C7472" w:rsidRPr="0402066A">
              <w:rPr>
                <w:rFonts w:cs="Arial"/>
                <w:sz w:val="24"/>
                <w:szCs w:val="24"/>
              </w:rPr>
              <w:t>wider ‘Research’</w:t>
            </w:r>
            <w:r w:rsidRPr="0402066A">
              <w:rPr>
                <w:rFonts w:cs="Arial"/>
                <w:sz w:val="24"/>
                <w:szCs w:val="24"/>
              </w:rPr>
              <w:t xml:space="preserve"> team, it</w:t>
            </w:r>
            <w:proofErr w:type="gramEnd"/>
            <w:r w:rsidRPr="0402066A">
              <w:rPr>
                <w:rFonts w:cs="Arial"/>
                <w:sz w:val="24"/>
                <w:szCs w:val="24"/>
              </w:rPr>
              <w:t xml:space="preserve"> was agreed that a case study approach would allow more flexibility for students to engage in research in un</w:t>
            </w:r>
            <w:r w:rsidR="4C7F2B24" w:rsidRPr="0402066A">
              <w:rPr>
                <w:rFonts w:cs="Arial"/>
                <w:sz w:val="24"/>
                <w:szCs w:val="24"/>
              </w:rPr>
              <w:t>predictable</w:t>
            </w:r>
            <w:r w:rsidRPr="0402066A">
              <w:rPr>
                <w:rFonts w:cs="Arial"/>
                <w:sz w:val="24"/>
                <w:szCs w:val="24"/>
              </w:rPr>
              <w:t xml:space="preserve"> contexts. Redesigning the module has involved extensive research into ‘case study’ (A1, A5, K1, K2), ensuring that the content was comprehensive, yet accessible to al</w:t>
            </w:r>
            <w:r w:rsidR="00907FFA">
              <w:rPr>
                <w:rFonts w:cs="Arial"/>
                <w:sz w:val="24"/>
                <w:szCs w:val="24"/>
              </w:rPr>
              <w:t>l</w:t>
            </w:r>
            <w:r w:rsidRPr="0402066A">
              <w:rPr>
                <w:rFonts w:cs="Arial"/>
                <w:sz w:val="24"/>
                <w:szCs w:val="24"/>
              </w:rPr>
              <w:t xml:space="preserve"> students (V1, V2). </w:t>
            </w:r>
            <w:r w:rsidR="00C97705">
              <w:rPr>
                <w:rFonts w:cs="Arial"/>
                <w:sz w:val="24"/>
                <w:szCs w:val="24"/>
              </w:rPr>
              <w:t xml:space="preserve">The </w:t>
            </w:r>
            <w:r w:rsidR="00AD4386">
              <w:rPr>
                <w:rFonts w:cs="Arial"/>
                <w:sz w:val="24"/>
                <w:szCs w:val="24"/>
              </w:rPr>
              <w:t>excellent quality</w:t>
            </w:r>
            <w:r w:rsidR="000552DB">
              <w:rPr>
                <w:rFonts w:cs="Arial"/>
                <w:sz w:val="24"/>
                <w:szCs w:val="24"/>
              </w:rPr>
              <w:t xml:space="preserve"> of these resources is reflected in much of it being subsequen</w:t>
            </w:r>
            <w:r w:rsidR="001B6804">
              <w:rPr>
                <w:rFonts w:cs="Arial"/>
                <w:sz w:val="24"/>
                <w:szCs w:val="24"/>
              </w:rPr>
              <w:t>tly</w:t>
            </w:r>
            <w:r w:rsidRPr="0402066A">
              <w:rPr>
                <w:rFonts w:cs="Arial"/>
                <w:sz w:val="24"/>
                <w:szCs w:val="24"/>
              </w:rPr>
              <w:t xml:space="preserve"> adopted in the partner level 7 module on the PGCE programme (A2). </w:t>
            </w:r>
          </w:p>
          <w:p w14:paraId="4A9ED928" w14:textId="77777777" w:rsidR="006677AD" w:rsidRPr="006677AD" w:rsidRDefault="006677AD" w:rsidP="006677AD">
            <w:pPr>
              <w:jc w:val="both"/>
              <w:rPr>
                <w:rFonts w:cs="Arial"/>
                <w:sz w:val="24"/>
                <w:szCs w:val="24"/>
              </w:rPr>
            </w:pPr>
          </w:p>
          <w:p w14:paraId="4AFDAE45" w14:textId="7E41CA2D" w:rsidR="006677AD" w:rsidRPr="006677AD" w:rsidRDefault="006677AD" w:rsidP="006677AD">
            <w:pPr>
              <w:jc w:val="both"/>
              <w:rPr>
                <w:rFonts w:cs="Arial"/>
                <w:sz w:val="24"/>
                <w:szCs w:val="24"/>
              </w:rPr>
            </w:pPr>
            <w:proofErr w:type="gramStart"/>
            <w:r w:rsidRPr="0D53D269">
              <w:rPr>
                <w:rFonts w:cs="Arial"/>
                <w:sz w:val="24"/>
                <w:szCs w:val="24"/>
              </w:rPr>
              <w:t>In an attempt to</w:t>
            </w:r>
            <w:proofErr w:type="gramEnd"/>
            <w:r w:rsidRPr="0D53D269">
              <w:rPr>
                <w:rFonts w:cs="Arial"/>
                <w:sz w:val="24"/>
                <w:szCs w:val="24"/>
              </w:rPr>
              <w:t xml:space="preserve"> strengthen the student experience in researching an aspect of education, I am </w:t>
            </w:r>
            <w:r w:rsidR="00605C07">
              <w:rPr>
                <w:rFonts w:cs="Arial"/>
                <w:sz w:val="24"/>
                <w:szCs w:val="24"/>
              </w:rPr>
              <w:t>in collaboration</w:t>
            </w:r>
            <w:r w:rsidRPr="0D53D269">
              <w:rPr>
                <w:rFonts w:cs="Arial"/>
                <w:sz w:val="24"/>
                <w:szCs w:val="24"/>
              </w:rPr>
              <w:t xml:space="preserve"> with the professional tutor team and network leads to plan </w:t>
            </w:r>
            <w:r w:rsidR="7834E40B" w:rsidRPr="0D53D269">
              <w:rPr>
                <w:rFonts w:cs="Arial"/>
                <w:sz w:val="24"/>
                <w:szCs w:val="24"/>
              </w:rPr>
              <w:t xml:space="preserve">and </w:t>
            </w:r>
            <w:r w:rsidRPr="0D53D269">
              <w:rPr>
                <w:rFonts w:cs="Arial"/>
                <w:sz w:val="24"/>
                <w:szCs w:val="24"/>
              </w:rPr>
              <w:t xml:space="preserve">pilot a new programme design for this module in the coming academic year (K6). I </w:t>
            </w:r>
            <w:r w:rsidR="009879D9">
              <w:rPr>
                <w:rFonts w:cs="Arial"/>
                <w:sz w:val="24"/>
                <w:szCs w:val="24"/>
              </w:rPr>
              <w:t>aim</w:t>
            </w:r>
            <w:r w:rsidRPr="0D53D269">
              <w:rPr>
                <w:rFonts w:cs="Arial"/>
                <w:sz w:val="24"/>
                <w:szCs w:val="24"/>
              </w:rPr>
              <w:t xml:space="preserve"> to align the module with an elective experience that students engage with to focus on a specific aspect of education as part of their professional development (V4). Initial steps have involved sharing my vision with the professional tutors and considering the optimum time for students and schools to facilitate this effectively (A2, V4). Future steps involve creating new module content, as well as handbooks and assignment specifications, </w:t>
            </w:r>
            <w:proofErr w:type="gramStart"/>
            <w:r w:rsidRPr="0D53D269">
              <w:rPr>
                <w:rFonts w:cs="Arial"/>
                <w:sz w:val="24"/>
                <w:szCs w:val="24"/>
              </w:rPr>
              <w:t>in order to</w:t>
            </w:r>
            <w:proofErr w:type="gramEnd"/>
            <w:r w:rsidRPr="0D53D269">
              <w:rPr>
                <w:rFonts w:cs="Arial"/>
                <w:sz w:val="24"/>
                <w:szCs w:val="24"/>
              </w:rPr>
              <w:t xml:space="preserve"> support stakeholders through this change (A1, A2, A4). </w:t>
            </w:r>
          </w:p>
          <w:p w14:paraId="011365A3" w14:textId="77777777" w:rsidR="006677AD" w:rsidRPr="006677AD" w:rsidRDefault="006677AD" w:rsidP="006677AD">
            <w:pPr>
              <w:jc w:val="both"/>
              <w:rPr>
                <w:rFonts w:cs="Arial"/>
                <w:sz w:val="24"/>
                <w:szCs w:val="24"/>
              </w:rPr>
            </w:pPr>
          </w:p>
          <w:p w14:paraId="602EC626" w14:textId="43946BC9" w:rsidR="006677AD" w:rsidRPr="006677AD" w:rsidRDefault="006677AD" w:rsidP="006677AD">
            <w:pPr>
              <w:jc w:val="both"/>
              <w:rPr>
                <w:rFonts w:cs="Arial"/>
                <w:sz w:val="24"/>
                <w:szCs w:val="24"/>
              </w:rPr>
            </w:pPr>
            <w:r w:rsidRPr="006677AD">
              <w:rPr>
                <w:rFonts w:cs="Arial"/>
                <w:sz w:val="24"/>
                <w:szCs w:val="24"/>
              </w:rPr>
              <w:lastRenderedPageBreak/>
              <w:t xml:space="preserve">To support my module team, I facilitate </w:t>
            </w:r>
            <w:r w:rsidR="0067123F" w:rsidRPr="006677AD">
              <w:rPr>
                <w:rFonts w:cs="Arial"/>
                <w:sz w:val="24"/>
                <w:szCs w:val="24"/>
              </w:rPr>
              <w:t xml:space="preserve">a </w:t>
            </w:r>
            <w:r w:rsidR="0067123F">
              <w:rPr>
                <w:rFonts w:cs="Arial"/>
                <w:sz w:val="24"/>
                <w:szCs w:val="24"/>
              </w:rPr>
              <w:t>comprehensive</w:t>
            </w:r>
            <w:r w:rsidR="00C53AF2">
              <w:rPr>
                <w:rFonts w:cs="Arial"/>
                <w:sz w:val="24"/>
                <w:szCs w:val="24"/>
              </w:rPr>
              <w:t xml:space="preserve"> </w:t>
            </w:r>
            <w:r w:rsidRPr="006677AD">
              <w:rPr>
                <w:rFonts w:cs="Arial"/>
                <w:sz w:val="24"/>
                <w:szCs w:val="24"/>
              </w:rPr>
              <w:t xml:space="preserve">module walkthrough prior to the start of the module to share the rationale underpinning the module design so that it can be delivered effectively and equitably (A2, A4, K1). Teams can include colleagues with a range of knowledge and experience in conducting research and this is accommodated for by </w:t>
            </w:r>
            <w:r w:rsidR="00864E32">
              <w:rPr>
                <w:rFonts w:cs="Arial"/>
                <w:sz w:val="24"/>
                <w:szCs w:val="24"/>
              </w:rPr>
              <w:t>m</w:t>
            </w:r>
            <w:r w:rsidR="00A369F0">
              <w:rPr>
                <w:rFonts w:cs="Arial"/>
                <w:sz w:val="24"/>
                <w:szCs w:val="24"/>
              </w:rPr>
              <w:t>y provision of</w:t>
            </w:r>
            <w:r w:rsidR="00864E32">
              <w:rPr>
                <w:rFonts w:cs="Arial"/>
                <w:sz w:val="24"/>
                <w:szCs w:val="24"/>
              </w:rPr>
              <w:t xml:space="preserve"> varied</w:t>
            </w:r>
            <w:r w:rsidRPr="006677AD">
              <w:rPr>
                <w:rFonts w:cs="Arial"/>
                <w:sz w:val="24"/>
                <w:szCs w:val="24"/>
              </w:rPr>
              <w:t xml:space="preserve"> and ongoing levels of support on subject knowledge and content throughout the module (A1, A2, K1). </w:t>
            </w:r>
            <w:r w:rsidR="003628F8">
              <w:rPr>
                <w:rFonts w:cs="Arial"/>
                <w:sz w:val="24"/>
                <w:szCs w:val="24"/>
              </w:rPr>
              <w:t xml:space="preserve">Team members have valued me sharing resources with them well in </w:t>
            </w:r>
            <w:r w:rsidRPr="006677AD">
              <w:rPr>
                <w:rFonts w:cs="Arial"/>
                <w:sz w:val="24"/>
                <w:szCs w:val="24"/>
              </w:rPr>
              <w:t xml:space="preserve">advance of sessions to allow time for engagement with materials and identification of gaps in knowledge or potential misconceptions (A2, A4, V1). </w:t>
            </w:r>
          </w:p>
          <w:p w14:paraId="7D7498E3" w14:textId="77777777" w:rsidR="006677AD" w:rsidRPr="006677AD" w:rsidRDefault="006677AD" w:rsidP="006677AD">
            <w:pPr>
              <w:jc w:val="both"/>
              <w:rPr>
                <w:rFonts w:cs="Arial"/>
                <w:sz w:val="24"/>
                <w:szCs w:val="24"/>
              </w:rPr>
            </w:pPr>
          </w:p>
          <w:p w14:paraId="7D1A3625" w14:textId="23CADBBC" w:rsidR="006677AD" w:rsidRPr="006677AD" w:rsidRDefault="006677AD" w:rsidP="006677AD">
            <w:pPr>
              <w:jc w:val="both"/>
              <w:rPr>
                <w:rFonts w:cs="Arial"/>
                <w:sz w:val="24"/>
                <w:szCs w:val="24"/>
              </w:rPr>
            </w:pPr>
            <w:r w:rsidRPr="0402066A">
              <w:rPr>
                <w:rFonts w:cs="Arial"/>
                <w:sz w:val="24"/>
                <w:szCs w:val="24"/>
              </w:rPr>
              <w:t xml:space="preserve">I </w:t>
            </w:r>
            <w:r w:rsidR="00DD0D9C">
              <w:rPr>
                <w:rFonts w:cs="Arial"/>
                <w:sz w:val="24"/>
                <w:szCs w:val="24"/>
              </w:rPr>
              <w:t>host</w:t>
            </w:r>
            <w:r w:rsidRPr="0402066A">
              <w:rPr>
                <w:rFonts w:cs="Arial"/>
                <w:sz w:val="24"/>
                <w:szCs w:val="24"/>
              </w:rPr>
              <w:t xml:space="preserve"> standardisation meeting</w:t>
            </w:r>
            <w:r w:rsidR="00DD0D9C">
              <w:rPr>
                <w:rFonts w:cs="Arial"/>
                <w:sz w:val="24"/>
                <w:szCs w:val="24"/>
              </w:rPr>
              <w:t>s</w:t>
            </w:r>
            <w:r w:rsidRPr="0402066A">
              <w:rPr>
                <w:rFonts w:cs="Arial"/>
                <w:sz w:val="24"/>
                <w:szCs w:val="24"/>
              </w:rPr>
              <w:t xml:space="preserve"> prior to the team marking assignment submissions. This involves outlining the context of the module and guiding colleagues through module specific assessment criteria and expectations regarding feedback requirements which routinely </w:t>
            </w:r>
            <w:r w:rsidR="19A63ED5" w:rsidRPr="0402066A">
              <w:rPr>
                <w:rFonts w:cs="Arial"/>
                <w:sz w:val="24"/>
                <w:szCs w:val="24"/>
              </w:rPr>
              <w:t xml:space="preserve">include </w:t>
            </w:r>
            <w:r w:rsidRPr="0402066A">
              <w:rPr>
                <w:rFonts w:cs="Arial"/>
                <w:sz w:val="24"/>
                <w:szCs w:val="24"/>
              </w:rPr>
              <w:t xml:space="preserve">targets for students and links to resources that can support them in meeting them (A3, K2, K6). Samples are moderated within this meeting and as an ongoing process where team members are partnered with a ‘buddy’ </w:t>
            </w:r>
            <w:r w:rsidR="003C5CBB" w:rsidRPr="0402066A">
              <w:rPr>
                <w:rFonts w:cs="Arial"/>
                <w:sz w:val="24"/>
                <w:szCs w:val="24"/>
              </w:rPr>
              <w:t xml:space="preserve">throughout the marking window </w:t>
            </w:r>
            <w:r w:rsidRPr="0402066A">
              <w:rPr>
                <w:rFonts w:cs="Arial"/>
                <w:sz w:val="24"/>
                <w:szCs w:val="24"/>
              </w:rPr>
              <w:t>(K6). I am also responsible for agreeing appropriate submission deadlines for students who have been granted extenuating circumstances and sharing this information with the</w:t>
            </w:r>
            <w:r w:rsidR="0541AC14" w:rsidRPr="0402066A">
              <w:rPr>
                <w:rFonts w:cs="Arial"/>
                <w:sz w:val="24"/>
                <w:szCs w:val="24"/>
              </w:rPr>
              <w:t xml:space="preserve"> </w:t>
            </w:r>
            <w:r w:rsidRPr="0402066A">
              <w:rPr>
                <w:rFonts w:cs="Arial"/>
                <w:sz w:val="24"/>
                <w:szCs w:val="24"/>
              </w:rPr>
              <w:t xml:space="preserve">team. This involves sensitivity regarding the types of challenges being experienced and how the module team can support with this (A2, K2, V1). </w:t>
            </w:r>
          </w:p>
          <w:p w14:paraId="719C290B" w14:textId="77777777" w:rsidR="006677AD" w:rsidRPr="006677AD" w:rsidRDefault="006677AD" w:rsidP="006677AD">
            <w:pPr>
              <w:jc w:val="both"/>
              <w:rPr>
                <w:rFonts w:cs="Arial"/>
                <w:sz w:val="24"/>
                <w:szCs w:val="24"/>
              </w:rPr>
            </w:pPr>
          </w:p>
          <w:p w14:paraId="7CCF9A86" w14:textId="32B30C5D" w:rsidR="00C877F9" w:rsidRDefault="006677AD" w:rsidP="006677AD">
            <w:pPr>
              <w:jc w:val="both"/>
              <w:rPr>
                <w:rFonts w:cs="Arial"/>
                <w:sz w:val="24"/>
                <w:szCs w:val="24"/>
              </w:rPr>
            </w:pPr>
            <w:r w:rsidRPr="006677AD">
              <w:rPr>
                <w:rFonts w:cs="Arial"/>
                <w:sz w:val="24"/>
                <w:szCs w:val="24"/>
              </w:rPr>
              <w:t xml:space="preserve">I am responsible for collating the final marks and submitting to registry in preparation for the exam board where I offer feedback on individual cases if necessary. </w:t>
            </w:r>
            <w:r w:rsidR="00FC6FEF">
              <w:rPr>
                <w:rFonts w:cs="Arial"/>
                <w:sz w:val="24"/>
                <w:szCs w:val="24"/>
              </w:rPr>
              <w:t xml:space="preserve">External examiner feedback on module content, the student experience and quality of marking has been </w:t>
            </w:r>
            <w:r w:rsidR="006D0F36">
              <w:rPr>
                <w:rFonts w:cs="Arial"/>
                <w:sz w:val="24"/>
                <w:szCs w:val="24"/>
              </w:rPr>
              <w:t xml:space="preserve">excellent. </w:t>
            </w:r>
            <w:r w:rsidRPr="006677AD">
              <w:rPr>
                <w:rFonts w:cs="Arial"/>
                <w:sz w:val="24"/>
                <w:szCs w:val="24"/>
              </w:rPr>
              <w:t xml:space="preserve">Drawing on </w:t>
            </w:r>
            <w:r w:rsidR="006D0F36">
              <w:rPr>
                <w:rFonts w:cs="Arial"/>
                <w:sz w:val="24"/>
                <w:szCs w:val="24"/>
              </w:rPr>
              <w:t>this</w:t>
            </w:r>
            <w:r w:rsidRPr="006677AD">
              <w:rPr>
                <w:rFonts w:cs="Arial"/>
                <w:sz w:val="24"/>
                <w:szCs w:val="24"/>
              </w:rPr>
              <w:t xml:space="preserve"> feedback and student survey responses, I complete a module review</w:t>
            </w:r>
            <w:r w:rsidR="006D0F36">
              <w:rPr>
                <w:rFonts w:cs="Arial"/>
                <w:sz w:val="24"/>
                <w:szCs w:val="24"/>
              </w:rPr>
              <w:t>, outlining</w:t>
            </w:r>
            <w:r w:rsidRPr="006677AD">
              <w:rPr>
                <w:rFonts w:cs="Arial"/>
                <w:sz w:val="24"/>
                <w:szCs w:val="24"/>
              </w:rPr>
              <w:t xml:space="preserve"> what went well and targets for improvement to be implemented in the following cycle (K6, V4).</w:t>
            </w:r>
          </w:p>
          <w:p w14:paraId="4AB1F461" w14:textId="77777777" w:rsidR="00C877F9" w:rsidRPr="00BD009A" w:rsidRDefault="00C877F9" w:rsidP="00CA12DC">
            <w:pPr>
              <w:jc w:val="both"/>
              <w:rPr>
                <w:color w:val="000000"/>
                <w:sz w:val="24"/>
                <w:szCs w:val="24"/>
              </w:rPr>
            </w:pPr>
          </w:p>
        </w:tc>
      </w:tr>
    </w:tbl>
    <w:p w14:paraId="2E762D35" w14:textId="00D2C408" w:rsidR="00CD26E0" w:rsidRDefault="00CD26E0" w:rsidP="00CA12DC">
      <w:pPr>
        <w:jc w:val="both"/>
        <w:rPr>
          <w:rFonts w:cs="Arial"/>
          <w:sz w:val="24"/>
          <w:szCs w:val="24"/>
        </w:rPr>
      </w:pPr>
    </w:p>
    <w:p w14:paraId="25103F7D" w14:textId="77777777" w:rsidR="00894305" w:rsidRDefault="00894305" w:rsidP="00CA12DC">
      <w:pPr>
        <w:jc w:val="both"/>
        <w:rPr>
          <w:rFonts w:cs="Arial"/>
          <w:sz w:val="24"/>
          <w:szCs w:val="24"/>
        </w:rPr>
        <w:sectPr w:rsidR="00894305" w:rsidSect="00C86610">
          <w:pgSz w:w="11906" w:h="16838"/>
          <w:pgMar w:top="720" w:right="720" w:bottom="720" w:left="720" w:header="708" w:footer="708" w:gutter="0"/>
          <w:cols w:space="708"/>
          <w:docGrid w:linePitch="360"/>
        </w:sectPr>
      </w:pPr>
    </w:p>
    <w:p w14:paraId="2013F07A" w14:textId="77777777" w:rsidR="00BD009A" w:rsidRPr="001347D4" w:rsidRDefault="00BD009A"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C877F9" w14:paraId="07008569" w14:textId="77777777" w:rsidTr="0402066A">
        <w:trPr>
          <w:cantSplit/>
        </w:trPr>
        <w:tc>
          <w:tcPr>
            <w:tcW w:w="10456" w:type="dxa"/>
          </w:tcPr>
          <w:p w14:paraId="5C8C21FB" w14:textId="2B21AC21" w:rsidR="00C877F9" w:rsidRDefault="5733ED25" w:rsidP="00C877F9">
            <w:pPr>
              <w:jc w:val="both"/>
              <w:rPr>
                <w:rFonts w:cs="Arial"/>
                <w:b/>
                <w:bCs/>
                <w:sz w:val="24"/>
                <w:szCs w:val="24"/>
              </w:rPr>
            </w:pPr>
            <w:r w:rsidRPr="0402066A">
              <w:rPr>
                <w:rFonts w:cs="Arial"/>
                <w:b/>
                <w:bCs/>
                <w:sz w:val="24"/>
                <w:szCs w:val="24"/>
              </w:rPr>
              <w:t>Case Study Two</w:t>
            </w:r>
            <w:r w:rsidR="5D0A8CC0" w:rsidRPr="0402066A">
              <w:rPr>
                <w:rFonts w:cs="Arial"/>
                <w:b/>
                <w:bCs/>
                <w:sz w:val="24"/>
                <w:szCs w:val="24"/>
              </w:rPr>
              <w:t>:</w:t>
            </w:r>
            <w:r w:rsidR="03A6C3C9" w:rsidRPr="0402066A">
              <w:rPr>
                <w:rFonts w:cs="Arial"/>
                <w:b/>
                <w:bCs/>
                <w:sz w:val="24"/>
                <w:szCs w:val="24"/>
              </w:rPr>
              <w:t xml:space="preserve"> Operational Lead of the Personal Tutor Programme</w:t>
            </w:r>
          </w:p>
        </w:tc>
      </w:tr>
      <w:tr w:rsidR="00C877F9" w14:paraId="49220A38" w14:textId="77777777" w:rsidTr="0402066A">
        <w:trPr>
          <w:cantSplit/>
          <w:trHeight w:val="2835"/>
        </w:trPr>
        <w:tc>
          <w:tcPr>
            <w:tcW w:w="10456" w:type="dxa"/>
          </w:tcPr>
          <w:p w14:paraId="088252F5" w14:textId="77777777" w:rsidR="006677AD" w:rsidRPr="006677AD" w:rsidRDefault="006677AD" w:rsidP="006677AD">
            <w:pPr>
              <w:jc w:val="both"/>
              <w:rPr>
                <w:rFonts w:cs="Arial"/>
                <w:sz w:val="24"/>
                <w:szCs w:val="24"/>
              </w:rPr>
            </w:pPr>
          </w:p>
          <w:p w14:paraId="0AB52A4B" w14:textId="77777777" w:rsidR="006677AD" w:rsidRPr="006677AD" w:rsidRDefault="006677AD" w:rsidP="006677AD">
            <w:pPr>
              <w:jc w:val="both"/>
              <w:rPr>
                <w:rFonts w:cs="Arial"/>
                <w:sz w:val="24"/>
                <w:szCs w:val="24"/>
              </w:rPr>
            </w:pPr>
          </w:p>
          <w:p w14:paraId="632435F1" w14:textId="513348DC" w:rsidR="006677AD" w:rsidRPr="006677AD" w:rsidRDefault="006677AD" w:rsidP="006677AD">
            <w:pPr>
              <w:jc w:val="both"/>
              <w:rPr>
                <w:rFonts w:cs="Arial"/>
                <w:sz w:val="24"/>
                <w:szCs w:val="24"/>
              </w:rPr>
            </w:pPr>
            <w:r w:rsidRPr="0402066A">
              <w:rPr>
                <w:rFonts w:cs="Arial"/>
                <w:sz w:val="24"/>
                <w:szCs w:val="24"/>
              </w:rPr>
              <w:t xml:space="preserve">I was appointed as Operational Lead for the Personal Tutor Programme in 2020. Although student teachers had historically been allocated a personal tutor for academic and pastoral support, prior to </w:t>
            </w:r>
            <w:r w:rsidR="38C79915" w:rsidRPr="0402066A">
              <w:rPr>
                <w:rFonts w:cs="Arial"/>
                <w:sz w:val="24"/>
                <w:szCs w:val="24"/>
              </w:rPr>
              <w:t>my appointment</w:t>
            </w:r>
            <w:r w:rsidRPr="0402066A">
              <w:rPr>
                <w:rFonts w:cs="Arial"/>
                <w:sz w:val="24"/>
                <w:szCs w:val="24"/>
              </w:rPr>
              <w:t xml:space="preserve">, there was no formal programme in place. During my first year in this role, I was responsible </w:t>
            </w:r>
            <w:r w:rsidR="003C5CBB" w:rsidRPr="0402066A">
              <w:rPr>
                <w:rFonts w:cs="Arial"/>
                <w:sz w:val="24"/>
                <w:szCs w:val="24"/>
              </w:rPr>
              <w:t xml:space="preserve">for </w:t>
            </w:r>
            <w:r w:rsidRPr="0402066A">
              <w:rPr>
                <w:rFonts w:cs="Arial"/>
                <w:sz w:val="24"/>
                <w:szCs w:val="24"/>
              </w:rPr>
              <w:t xml:space="preserve">coordinating personal student sessions, supporting staff in facilitating sessions and covering groups when staff were absent (A2, A4, V4). I created a staff handbook </w:t>
            </w:r>
            <w:r w:rsidR="0F72425C" w:rsidRPr="0402066A">
              <w:rPr>
                <w:rFonts w:cs="Arial"/>
                <w:sz w:val="24"/>
                <w:szCs w:val="24"/>
              </w:rPr>
              <w:t xml:space="preserve">providing the personal tutor team with </w:t>
            </w:r>
            <w:r w:rsidRPr="0402066A">
              <w:rPr>
                <w:rFonts w:cs="Arial"/>
                <w:sz w:val="24"/>
                <w:szCs w:val="24"/>
              </w:rPr>
              <w:t xml:space="preserve">key information, including roles and responsibilities, as well as the dates and session contents (A1, A2, A4). This involved me creating a bank of resources that personal tutors could use to support students in the allocated sessions (A2, A4, K1). </w:t>
            </w:r>
            <w:r w:rsidR="00280093">
              <w:rPr>
                <w:rFonts w:cs="Arial"/>
                <w:sz w:val="24"/>
                <w:szCs w:val="24"/>
              </w:rPr>
              <w:t>Personal tutors have</w:t>
            </w:r>
            <w:r w:rsidR="0034400A">
              <w:rPr>
                <w:rFonts w:cs="Arial"/>
                <w:sz w:val="24"/>
                <w:szCs w:val="24"/>
              </w:rPr>
              <w:t xml:space="preserve"> expressed the value that they place upon</w:t>
            </w:r>
            <w:r w:rsidR="00C875A1">
              <w:rPr>
                <w:rFonts w:cs="Arial"/>
                <w:sz w:val="24"/>
                <w:szCs w:val="24"/>
              </w:rPr>
              <w:t xml:space="preserve"> the excellent resources</w:t>
            </w:r>
            <w:r w:rsidR="00E06E4F">
              <w:rPr>
                <w:rFonts w:cs="Arial"/>
                <w:sz w:val="24"/>
                <w:szCs w:val="24"/>
              </w:rPr>
              <w:t xml:space="preserve"> and my timely communication with them</w:t>
            </w:r>
            <w:r w:rsidRPr="0402066A">
              <w:rPr>
                <w:rFonts w:cs="Arial"/>
                <w:sz w:val="24"/>
                <w:szCs w:val="24"/>
              </w:rPr>
              <w:t xml:space="preserve"> to ensure that </w:t>
            </w:r>
            <w:r w:rsidR="00E06E4F">
              <w:rPr>
                <w:rFonts w:cs="Arial"/>
                <w:sz w:val="24"/>
                <w:szCs w:val="24"/>
              </w:rPr>
              <w:t>they</w:t>
            </w:r>
            <w:r w:rsidRPr="0402066A">
              <w:rPr>
                <w:rFonts w:cs="Arial"/>
                <w:sz w:val="24"/>
                <w:szCs w:val="24"/>
              </w:rPr>
              <w:t xml:space="preserve"> feel confident and supported in both delivering session content and supporting their students (A1, A4). </w:t>
            </w:r>
            <w:r w:rsidR="00ED4737">
              <w:rPr>
                <w:rFonts w:cs="Arial"/>
                <w:sz w:val="24"/>
                <w:szCs w:val="24"/>
              </w:rPr>
              <w:t>The impact of the</w:t>
            </w:r>
            <w:r w:rsidR="003F671C">
              <w:rPr>
                <w:rFonts w:cs="Arial"/>
                <w:sz w:val="24"/>
                <w:szCs w:val="24"/>
              </w:rPr>
              <w:t xml:space="preserve"> </w:t>
            </w:r>
            <w:r w:rsidR="00790667">
              <w:rPr>
                <w:rFonts w:cs="Arial"/>
                <w:sz w:val="24"/>
                <w:szCs w:val="24"/>
              </w:rPr>
              <w:t>programme has been highly praised by management and the wider team</w:t>
            </w:r>
            <w:r w:rsidR="0048054F">
              <w:rPr>
                <w:rFonts w:cs="Arial"/>
                <w:sz w:val="24"/>
                <w:szCs w:val="24"/>
              </w:rPr>
              <w:t>, with</w:t>
            </w:r>
            <w:r w:rsidR="00A43ECC">
              <w:rPr>
                <w:rFonts w:cs="Arial"/>
                <w:sz w:val="24"/>
                <w:szCs w:val="24"/>
              </w:rPr>
              <w:t xml:space="preserve"> Estyn recently acknowledging t</w:t>
            </w:r>
            <w:r w:rsidR="00E95A79">
              <w:rPr>
                <w:rFonts w:cs="Arial"/>
                <w:sz w:val="24"/>
                <w:szCs w:val="24"/>
              </w:rPr>
              <w:t>he extensive bank of resources.</w:t>
            </w:r>
          </w:p>
          <w:p w14:paraId="7F364F50" w14:textId="77777777" w:rsidR="006677AD" w:rsidRPr="006677AD" w:rsidRDefault="006677AD" w:rsidP="006677AD">
            <w:pPr>
              <w:jc w:val="both"/>
              <w:rPr>
                <w:rFonts w:cs="Arial"/>
                <w:sz w:val="24"/>
                <w:szCs w:val="24"/>
              </w:rPr>
            </w:pPr>
          </w:p>
          <w:p w14:paraId="618DBE6D" w14:textId="2D6EAF41" w:rsidR="006677AD" w:rsidRPr="006677AD" w:rsidRDefault="006677AD" w:rsidP="006677AD">
            <w:pPr>
              <w:jc w:val="both"/>
              <w:rPr>
                <w:rFonts w:cs="Arial"/>
                <w:sz w:val="24"/>
                <w:szCs w:val="24"/>
              </w:rPr>
            </w:pPr>
            <w:r w:rsidRPr="0402066A">
              <w:rPr>
                <w:rFonts w:cs="Arial"/>
                <w:sz w:val="24"/>
                <w:szCs w:val="24"/>
              </w:rPr>
              <w:t xml:space="preserve">Recognising the potential of establishing relationships and supporting students prior to them commencing the PGCE course, I coordinated a </w:t>
            </w:r>
            <w:r w:rsidR="03B578ED" w:rsidRPr="0402066A">
              <w:rPr>
                <w:rFonts w:cs="Arial"/>
                <w:sz w:val="24"/>
                <w:szCs w:val="24"/>
              </w:rPr>
              <w:t>working party</w:t>
            </w:r>
            <w:r w:rsidRPr="0402066A">
              <w:rPr>
                <w:rFonts w:cs="Arial"/>
                <w:sz w:val="24"/>
                <w:szCs w:val="24"/>
              </w:rPr>
              <w:t xml:space="preserve"> responsible for creating a pre-programme pack containing activities for incoming students to engage with prior to the course (A1, A2, A4). Tasks </w:t>
            </w:r>
            <w:r w:rsidR="00A43ECC">
              <w:rPr>
                <w:rFonts w:cs="Arial"/>
                <w:sz w:val="24"/>
                <w:szCs w:val="24"/>
              </w:rPr>
              <w:t>are</w:t>
            </w:r>
            <w:r w:rsidRPr="0402066A">
              <w:rPr>
                <w:rFonts w:cs="Arial"/>
                <w:sz w:val="24"/>
                <w:szCs w:val="24"/>
              </w:rPr>
              <w:t xml:space="preserve"> focused on key aspects of education such as the Curriculum for Wales, the Professional Standards, </w:t>
            </w:r>
            <w:r w:rsidR="3BF3C7BA" w:rsidRPr="0402066A">
              <w:rPr>
                <w:rFonts w:cs="Arial"/>
                <w:sz w:val="24"/>
                <w:szCs w:val="24"/>
              </w:rPr>
              <w:t>and</w:t>
            </w:r>
            <w:r w:rsidRPr="0402066A">
              <w:rPr>
                <w:rFonts w:cs="Arial"/>
                <w:sz w:val="24"/>
                <w:szCs w:val="24"/>
              </w:rPr>
              <w:t xml:space="preserve"> </w:t>
            </w:r>
            <w:r w:rsidR="36116378" w:rsidRPr="0402066A">
              <w:rPr>
                <w:rFonts w:cs="Arial"/>
                <w:sz w:val="24"/>
                <w:szCs w:val="24"/>
              </w:rPr>
              <w:t>reflect</w:t>
            </w:r>
            <w:r w:rsidR="00017BFA">
              <w:rPr>
                <w:rFonts w:cs="Arial"/>
                <w:sz w:val="24"/>
                <w:szCs w:val="24"/>
              </w:rPr>
              <w:t>ion</w:t>
            </w:r>
            <w:r w:rsidR="36116378" w:rsidRPr="0402066A">
              <w:rPr>
                <w:rFonts w:cs="Arial"/>
                <w:sz w:val="24"/>
                <w:szCs w:val="24"/>
              </w:rPr>
              <w:t xml:space="preserve"> on</w:t>
            </w:r>
            <w:r w:rsidRPr="0402066A">
              <w:rPr>
                <w:rFonts w:cs="Arial"/>
                <w:sz w:val="24"/>
                <w:szCs w:val="24"/>
              </w:rPr>
              <w:t xml:space="preserve"> their own personal philosophy for education (K1, V4</w:t>
            </w:r>
            <w:r w:rsidR="003C5CBB" w:rsidRPr="0402066A">
              <w:rPr>
                <w:rFonts w:cs="Arial"/>
                <w:sz w:val="24"/>
                <w:szCs w:val="24"/>
              </w:rPr>
              <w:t>). Listening</w:t>
            </w:r>
            <w:r w:rsidRPr="0402066A">
              <w:rPr>
                <w:rFonts w:cs="Arial"/>
                <w:sz w:val="24"/>
                <w:szCs w:val="24"/>
              </w:rPr>
              <w:t xml:space="preserve"> to the perspectives of all members of this </w:t>
            </w:r>
            <w:r w:rsidR="3C77F9DC" w:rsidRPr="0402066A">
              <w:rPr>
                <w:rFonts w:cs="Arial"/>
                <w:sz w:val="24"/>
                <w:szCs w:val="24"/>
              </w:rPr>
              <w:t>team</w:t>
            </w:r>
            <w:r w:rsidRPr="0402066A">
              <w:rPr>
                <w:rFonts w:cs="Arial"/>
                <w:sz w:val="24"/>
                <w:szCs w:val="24"/>
              </w:rPr>
              <w:t xml:space="preserve"> was invaluable in refining my understanding of teaching adult learners (K3, V1). For example, the process heightened my appreciation of the diverse contexts of our incoming students and the importance of not presenting them with material that was too complex, time consuming or onerous (K3, V1, V2). This has continued to prove </w:t>
            </w:r>
            <w:r w:rsidR="00BD382C">
              <w:rPr>
                <w:rFonts w:cs="Arial"/>
                <w:sz w:val="24"/>
                <w:szCs w:val="24"/>
              </w:rPr>
              <w:t>in</w:t>
            </w:r>
            <w:r w:rsidRPr="0402066A">
              <w:rPr>
                <w:rFonts w:cs="Arial"/>
                <w:sz w:val="24"/>
                <w:szCs w:val="24"/>
              </w:rPr>
              <w:t xml:space="preserve">valuable in my transition from working in the secondary sector to working in Higher Education, where I continue to </w:t>
            </w:r>
            <w:r w:rsidR="0010042E">
              <w:rPr>
                <w:rFonts w:cs="Arial"/>
                <w:sz w:val="24"/>
                <w:szCs w:val="24"/>
              </w:rPr>
              <w:t>be highly reflective</w:t>
            </w:r>
            <w:r w:rsidR="007D53A9">
              <w:rPr>
                <w:rFonts w:cs="Arial"/>
                <w:sz w:val="24"/>
                <w:szCs w:val="24"/>
              </w:rPr>
              <w:t xml:space="preserve"> about</w:t>
            </w:r>
            <w:r w:rsidRPr="0402066A">
              <w:rPr>
                <w:rFonts w:cs="Arial"/>
                <w:sz w:val="24"/>
                <w:szCs w:val="24"/>
              </w:rPr>
              <w:t xml:space="preserve"> how students will experience module content </w:t>
            </w:r>
            <w:proofErr w:type="gramStart"/>
            <w:r w:rsidRPr="0402066A">
              <w:rPr>
                <w:rFonts w:cs="Arial"/>
                <w:sz w:val="24"/>
                <w:szCs w:val="24"/>
              </w:rPr>
              <w:t>in order to</w:t>
            </w:r>
            <w:proofErr w:type="gramEnd"/>
            <w:r w:rsidRPr="0402066A">
              <w:rPr>
                <w:rFonts w:cs="Arial"/>
                <w:sz w:val="24"/>
                <w:szCs w:val="24"/>
              </w:rPr>
              <w:t xml:space="preserve"> facilitate purposeful and supportive sessions (A4, V1). </w:t>
            </w:r>
          </w:p>
          <w:p w14:paraId="15CF39EF" w14:textId="77777777" w:rsidR="006677AD" w:rsidRPr="006677AD" w:rsidRDefault="006677AD" w:rsidP="006677AD">
            <w:pPr>
              <w:jc w:val="both"/>
              <w:rPr>
                <w:rFonts w:cs="Arial"/>
                <w:sz w:val="24"/>
                <w:szCs w:val="24"/>
              </w:rPr>
            </w:pPr>
          </w:p>
          <w:p w14:paraId="49EE5399" w14:textId="208E3698" w:rsidR="006677AD" w:rsidRPr="006677AD" w:rsidRDefault="006677AD" w:rsidP="006677AD">
            <w:pPr>
              <w:jc w:val="both"/>
              <w:rPr>
                <w:rFonts w:cs="Arial"/>
                <w:sz w:val="24"/>
                <w:szCs w:val="24"/>
              </w:rPr>
            </w:pPr>
            <w:r w:rsidRPr="0402066A">
              <w:rPr>
                <w:rFonts w:cs="Arial"/>
                <w:sz w:val="24"/>
                <w:szCs w:val="24"/>
              </w:rPr>
              <w:t xml:space="preserve">As part of an evaluation process, I </w:t>
            </w:r>
            <w:r w:rsidR="0035774B">
              <w:rPr>
                <w:rFonts w:cs="Arial"/>
                <w:sz w:val="24"/>
                <w:szCs w:val="24"/>
              </w:rPr>
              <w:t>lead</w:t>
            </w:r>
            <w:r w:rsidRPr="0402066A">
              <w:rPr>
                <w:rFonts w:cs="Arial"/>
                <w:sz w:val="24"/>
                <w:szCs w:val="24"/>
              </w:rPr>
              <w:t xml:space="preserve"> a</w:t>
            </w:r>
            <w:r w:rsidR="686D4E03" w:rsidRPr="0402066A">
              <w:rPr>
                <w:rFonts w:cs="Arial"/>
                <w:sz w:val="24"/>
                <w:szCs w:val="24"/>
              </w:rPr>
              <w:t xml:space="preserve"> </w:t>
            </w:r>
            <w:r w:rsidRPr="0402066A">
              <w:rPr>
                <w:rFonts w:cs="Arial"/>
                <w:sz w:val="24"/>
                <w:szCs w:val="24"/>
              </w:rPr>
              <w:t xml:space="preserve">working party in reviewing and refining the personal tutor resources to enhance provision for our students (A2, K5, K6). The group </w:t>
            </w:r>
            <w:r w:rsidR="001B015A">
              <w:rPr>
                <w:rFonts w:cs="Arial"/>
                <w:sz w:val="24"/>
                <w:szCs w:val="24"/>
              </w:rPr>
              <w:t>incorporates</w:t>
            </w:r>
            <w:r w:rsidR="005D60C8">
              <w:rPr>
                <w:rFonts w:cs="Arial"/>
                <w:sz w:val="24"/>
                <w:szCs w:val="24"/>
              </w:rPr>
              <w:t xml:space="preserve"> diverse persp</w:t>
            </w:r>
            <w:r w:rsidR="00746AFD">
              <w:rPr>
                <w:rFonts w:cs="Arial"/>
                <w:sz w:val="24"/>
                <w:szCs w:val="24"/>
              </w:rPr>
              <w:t>e</w:t>
            </w:r>
            <w:r w:rsidR="005D60C8">
              <w:rPr>
                <w:rFonts w:cs="Arial"/>
                <w:sz w:val="24"/>
                <w:szCs w:val="24"/>
              </w:rPr>
              <w:t>ctives from key stakeholders</w:t>
            </w:r>
            <w:r w:rsidR="00746AFD">
              <w:rPr>
                <w:rFonts w:cs="Arial"/>
                <w:sz w:val="24"/>
                <w:szCs w:val="24"/>
              </w:rPr>
              <w:t>, including</w:t>
            </w:r>
            <w:r w:rsidRPr="0402066A">
              <w:rPr>
                <w:rFonts w:cs="Arial"/>
                <w:sz w:val="24"/>
                <w:szCs w:val="24"/>
              </w:rPr>
              <w:t xml:space="preserve"> personal tutors from the BA and PGCE programmes, as well as Year Leads on the BA programme (V1, K5, K6). Through termly meetings</w:t>
            </w:r>
            <w:r w:rsidR="00FE6468">
              <w:rPr>
                <w:rFonts w:cs="Arial"/>
                <w:sz w:val="24"/>
                <w:szCs w:val="24"/>
              </w:rPr>
              <w:t>,</w:t>
            </w:r>
            <w:r w:rsidRPr="0402066A">
              <w:rPr>
                <w:rFonts w:cs="Arial"/>
                <w:sz w:val="24"/>
                <w:szCs w:val="24"/>
              </w:rPr>
              <w:t xml:space="preserve"> </w:t>
            </w:r>
            <w:r w:rsidR="007D53A9">
              <w:rPr>
                <w:rFonts w:cs="Arial"/>
                <w:sz w:val="24"/>
                <w:szCs w:val="24"/>
              </w:rPr>
              <w:t>I coordinate</w:t>
            </w:r>
            <w:r w:rsidR="00896631">
              <w:rPr>
                <w:rFonts w:cs="Arial"/>
                <w:sz w:val="24"/>
                <w:szCs w:val="24"/>
              </w:rPr>
              <w:t xml:space="preserve"> evaluation of</w:t>
            </w:r>
            <w:r w:rsidRPr="0402066A">
              <w:rPr>
                <w:rFonts w:cs="Arial"/>
                <w:sz w:val="24"/>
                <w:szCs w:val="24"/>
              </w:rPr>
              <w:t xml:space="preserve"> </w:t>
            </w:r>
            <w:r w:rsidR="00815131">
              <w:rPr>
                <w:rFonts w:cs="Arial"/>
                <w:sz w:val="24"/>
                <w:szCs w:val="24"/>
              </w:rPr>
              <w:t>session contents</w:t>
            </w:r>
            <w:r w:rsidRPr="0402066A">
              <w:rPr>
                <w:rFonts w:cs="Arial"/>
                <w:sz w:val="24"/>
                <w:szCs w:val="24"/>
              </w:rPr>
              <w:t xml:space="preserve"> and consider </w:t>
            </w:r>
            <w:r w:rsidR="0035774B">
              <w:rPr>
                <w:rFonts w:cs="Arial"/>
                <w:sz w:val="24"/>
                <w:szCs w:val="24"/>
              </w:rPr>
              <w:t>their placement</w:t>
            </w:r>
            <w:r w:rsidRPr="0402066A">
              <w:rPr>
                <w:rFonts w:cs="Arial"/>
                <w:sz w:val="24"/>
                <w:szCs w:val="24"/>
              </w:rPr>
              <w:t xml:space="preserve"> within the academic year</w:t>
            </w:r>
            <w:r w:rsidR="00FE6468">
              <w:rPr>
                <w:rFonts w:cs="Arial"/>
                <w:sz w:val="24"/>
                <w:szCs w:val="24"/>
              </w:rPr>
              <w:t>,</w:t>
            </w:r>
            <w:r w:rsidRPr="0402066A">
              <w:rPr>
                <w:rFonts w:cs="Arial"/>
                <w:sz w:val="24"/>
                <w:szCs w:val="24"/>
              </w:rPr>
              <w:t xml:space="preserve"> </w:t>
            </w:r>
            <w:r w:rsidR="393D921D" w:rsidRPr="0402066A">
              <w:rPr>
                <w:rFonts w:cs="Arial"/>
                <w:sz w:val="24"/>
                <w:szCs w:val="24"/>
              </w:rPr>
              <w:t>ensuring</w:t>
            </w:r>
            <w:r w:rsidRPr="0402066A">
              <w:rPr>
                <w:rFonts w:cs="Arial"/>
                <w:sz w:val="24"/>
                <w:szCs w:val="24"/>
              </w:rPr>
              <w:t xml:space="preserve"> that appropriate support is provided at pertinent times in the year (K5, K6). For example, the first scheduled session focuses on ice-breaking activities and establishing relationships within the group through creating a one-page profile (Sanderson 2014). This is fundamental in supporting personal tutors in establishing ‘soft’ data on their groups and for students to get to know each other. Establishing relationships early on has proved to be invaluable as an ongoing support network, both in personal tutor sessions and informally in WhatsApp groups (A1, A2, A4, V1). Acknowledging the potential barriers of transition into ITE (Amundsen et al 2021), early personal tutor sessions are designed to support a smooth transition onto the course by facilitating critical discussions around aspects of the pre-programme pack. The session that I created on the Philosophy of Education has proved to be popular with both staff and students, who </w:t>
            </w:r>
            <w:r w:rsidR="160C7E95" w:rsidRPr="0402066A">
              <w:rPr>
                <w:rFonts w:cs="Arial"/>
                <w:sz w:val="24"/>
                <w:szCs w:val="24"/>
              </w:rPr>
              <w:t>often</w:t>
            </w:r>
            <w:r w:rsidRPr="0402066A">
              <w:rPr>
                <w:rFonts w:cs="Arial"/>
                <w:sz w:val="24"/>
                <w:szCs w:val="24"/>
              </w:rPr>
              <w:t xml:space="preserve"> return to it later in the </w:t>
            </w:r>
            <w:r w:rsidR="582F6054" w:rsidRPr="0402066A">
              <w:rPr>
                <w:rFonts w:cs="Arial"/>
                <w:sz w:val="24"/>
                <w:szCs w:val="24"/>
              </w:rPr>
              <w:t>course</w:t>
            </w:r>
            <w:r w:rsidRPr="0402066A">
              <w:rPr>
                <w:rFonts w:cs="Arial"/>
                <w:sz w:val="24"/>
                <w:szCs w:val="24"/>
              </w:rPr>
              <w:t>, notably when</w:t>
            </w:r>
            <w:r w:rsidR="254EB808" w:rsidRPr="0402066A">
              <w:rPr>
                <w:rFonts w:cs="Arial"/>
                <w:sz w:val="24"/>
                <w:szCs w:val="24"/>
              </w:rPr>
              <w:t xml:space="preserve"> </w:t>
            </w:r>
            <w:r w:rsidRPr="0402066A">
              <w:rPr>
                <w:rFonts w:cs="Arial"/>
                <w:sz w:val="24"/>
                <w:szCs w:val="24"/>
              </w:rPr>
              <w:t xml:space="preserve">writing personal statements (A1, K1, V4). Further </w:t>
            </w:r>
            <w:r w:rsidR="6915F687" w:rsidRPr="0402066A">
              <w:rPr>
                <w:rFonts w:cs="Arial"/>
                <w:sz w:val="24"/>
                <w:szCs w:val="24"/>
              </w:rPr>
              <w:t>sessions</w:t>
            </w:r>
            <w:r w:rsidRPr="0402066A">
              <w:rPr>
                <w:rFonts w:cs="Arial"/>
                <w:sz w:val="24"/>
                <w:szCs w:val="24"/>
              </w:rPr>
              <w:t xml:space="preserve"> </w:t>
            </w:r>
            <w:r w:rsidR="451CA99B" w:rsidRPr="0402066A">
              <w:rPr>
                <w:rFonts w:cs="Arial"/>
                <w:sz w:val="24"/>
                <w:szCs w:val="24"/>
              </w:rPr>
              <w:t>focus</w:t>
            </w:r>
            <w:r w:rsidRPr="0402066A">
              <w:rPr>
                <w:rFonts w:cs="Arial"/>
                <w:sz w:val="24"/>
                <w:szCs w:val="24"/>
              </w:rPr>
              <w:t xml:space="preserve"> on wellbeing, responding to feedback, and preparing for and reflecting on teaching placement (A1, A2, A4). I</w:t>
            </w:r>
            <w:r w:rsidR="003C5CBB" w:rsidRPr="0402066A">
              <w:rPr>
                <w:rFonts w:cs="Arial"/>
                <w:sz w:val="24"/>
                <w:szCs w:val="24"/>
              </w:rPr>
              <w:t xml:space="preserve"> </w:t>
            </w:r>
            <w:r w:rsidRPr="0402066A">
              <w:rPr>
                <w:rFonts w:cs="Arial"/>
                <w:sz w:val="24"/>
                <w:szCs w:val="24"/>
              </w:rPr>
              <w:t xml:space="preserve">also </w:t>
            </w:r>
            <w:r w:rsidR="322BA8CE" w:rsidRPr="0402066A">
              <w:rPr>
                <w:rFonts w:cs="Arial"/>
                <w:sz w:val="24"/>
                <w:szCs w:val="24"/>
              </w:rPr>
              <w:t>support the facilitation of</w:t>
            </w:r>
            <w:r w:rsidRPr="0402066A">
              <w:rPr>
                <w:rFonts w:cs="Arial"/>
                <w:sz w:val="24"/>
                <w:szCs w:val="24"/>
              </w:rPr>
              <w:t xml:space="preserve"> an ‘Academic Writing’ day (including sessions on writing critically, referencing and plagiarism) (A1, K1, K2, V4) and an ‘Employability’ day (providing support with job applications, personal </w:t>
            </w:r>
            <w:proofErr w:type="gramStart"/>
            <w:r w:rsidRPr="0402066A">
              <w:rPr>
                <w:rFonts w:cs="Arial"/>
                <w:sz w:val="24"/>
                <w:szCs w:val="24"/>
              </w:rPr>
              <w:t>statements</w:t>
            </w:r>
            <w:proofErr w:type="gramEnd"/>
            <w:r w:rsidRPr="0402066A">
              <w:rPr>
                <w:rFonts w:cs="Arial"/>
                <w:sz w:val="24"/>
                <w:szCs w:val="24"/>
              </w:rPr>
              <w:t xml:space="preserve"> and job interviews) (A2, V4)</w:t>
            </w:r>
            <w:r w:rsidR="006F4ACF">
              <w:rPr>
                <w:rFonts w:cs="Arial"/>
                <w:sz w:val="24"/>
                <w:szCs w:val="24"/>
              </w:rPr>
              <w:t>, which have been greatly appreciated by the students.</w:t>
            </w:r>
            <w:r w:rsidRPr="0402066A">
              <w:rPr>
                <w:rFonts w:cs="Arial"/>
                <w:sz w:val="24"/>
                <w:szCs w:val="24"/>
              </w:rPr>
              <w:t xml:space="preserve"> </w:t>
            </w:r>
          </w:p>
          <w:p w14:paraId="570A0340" w14:textId="77777777" w:rsidR="006677AD" w:rsidRPr="006677AD" w:rsidRDefault="006677AD" w:rsidP="006677AD">
            <w:pPr>
              <w:jc w:val="both"/>
              <w:rPr>
                <w:rFonts w:cs="Arial"/>
                <w:sz w:val="24"/>
                <w:szCs w:val="24"/>
              </w:rPr>
            </w:pPr>
          </w:p>
          <w:p w14:paraId="362B92F4" w14:textId="6421CF0F" w:rsidR="006677AD" w:rsidRPr="006677AD" w:rsidRDefault="006677AD" w:rsidP="006677AD">
            <w:pPr>
              <w:jc w:val="both"/>
              <w:rPr>
                <w:rFonts w:cs="Arial"/>
                <w:sz w:val="24"/>
                <w:szCs w:val="24"/>
              </w:rPr>
            </w:pPr>
            <w:r w:rsidRPr="0402066A">
              <w:rPr>
                <w:rFonts w:cs="Arial"/>
                <w:sz w:val="24"/>
                <w:szCs w:val="24"/>
              </w:rPr>
              <w:t xml:space="preserve">A key responsibility </w:t>
            </w:r>
            <w:r w:rsidR="006F4ACF">
              <w:rPr>
                <w:rFonts w:cs="Arial"/>
                <w:sz w:val="24"/>
                <w:szCs w:val="24"/>
              </w:rPr>
              <w:t>with</w:t>
            </w:r>
            <w:r w:rsidR="5C4873A8" w:rsidRPr="0402066A">
              <w:rPr>
                <w:rFonts w:cs="Arial"/>
                <w:sz w:val="24"/>
                <w:szCs w:val="24"/>
              </w:rPr>
              <w:t>in this role</w:t>
            </w:r>
            <w:r w:rsidRPr="0402066A">
              <w:rPr>
                <w:rFonts w:cs="Arial"/>
                <w:sz w:val="24"/>
                <w:szCs w:val="24"/>
              </w:rPr>
              <w:t xml:space="preserve"> is supporting tutors and students in electing a student representative for their group (V1, V2). This process historically took place in initial sessions but, </w:t>
            </w:r>
            <w:r w:rsidRPr="0402066A">
              <w:rPr>
                <w:rFonts w:cs="Arial"/>
                <w:sz w:val="24"/>
                <w:szCs w:val="24"/>
              </w:rPr>
              <w:lastRenderedPageBreak/>
              <w:t xml:space="preserve">on reflection, the </w:t>
            </w:r>
            <w:r w:rsidR="2D18B7C2" w:rsidRPr="0402066A">
              <w:rPr>
                <w:rFonts w:cs="Arial"/>
                <w:sz w:val="24"/>
                <w:szCs w:val="24"/>
              </w:rPr>
              <w:t>team</w:t>
            </w:r>
            <w:r w:rsidRPr="0402066A">
              <w:rPr>
                <w:rFonts w:cs="Arial"/>
                <w:sz w:val="24"/>
                <w:szCs w:val="24"/>
              </w:rPr>
              <w:t xml:space="preserve"> </w:t>
            </w:r>
            <w:r w:rsidR="00A24495">
              <w:rPr>
                <w:rFonts w:cs="Arial"/>
                <w:sz w:val="24"/>
                <w:szCs w:val="24"/>
              </w:rPr>
              <w:t>believed</w:t>
            </w:r>
            <w:r w:rsidR="428530F9" w:rsidRPr="0402066A">
              <w:rPr>
                <w:rFonts w:cs="Arial"/>
                <w:sz w:val="24"/>
                <w:szCs w:val="24"/>
              </w:rPr>
              <w:t xml:space="preserve"> this</w:t>
            </w:r>
            <w:r w:rsidRPr="0402066A">
              <w:rPr>
                <w:rFonts w:cs="Arial"/>
                <w:sz w:val="24"/>
                <w:szCs w:val="24"/>
              </w:rPr>
              <w:t xml:space="preserve"> </w:t>
            </w:r>
            <w:r w:rsidR="00787081">
              <w:rPr>
                <w:rFonts w:cs="Arial"/>
                <w:sz w:val="24"/>
                <w:szCs w:val="24"/>
              </w:rPr>
              <w:t>was insufficient time for students</w:t>
            </w:r>
            <w:r w:rsidR="00861B1F">
              <w:rPr>
                <w:rFonts w:cs="Arial"/>
                <w:sz w:val="24"/>
                <w:szCs w:val="24"/>
              </w:rPr>
              <w:t xml:space="preserve"> to</w:t>
            </w:r>
            <w:r w:rsidRPr="0402066A">
              <w:rPr>
                <w:rFonts w:cs="Arial"/>
                <w:sz w:val="24"/>
                <w:szCs w:val="24"/>
              </w:rPr>
              <w:t xml:space="preserve"> get to know each other prior to election</w:t>
            </w:r>
            <w:r w:rsidR="1AED58DA" w:rsidRPr="0402066A">
              <w:rPr>
                <w:rFonts w:cs="Arial"/>
                <w:sz w:val="24"/>
                <w:szCs w:val="24"/>
              </w:rPr>
              <w:t>, vital in selecting the appropriate candidate</w:t>
            </w:r>
            <w:r w:rsidRPr="0402066A">
              <w:rPr>
                <w:rFonts w:cs="Arial"/>
                <w:sz w:val="24"/>
                <w:szCs w:val="24"/>
              </w:rPr>
              <w:t xml:space="preserve"> (K5). Consequently, elections </w:t>
            </w:r>
            <w:r w:rsidR="00A661D7" w:rsidRPr="0402066A">
              <w:rPr>
                <w:rFonts w:cs="Arial"/>
                <w:sz w:val="24"/>
                <w:szCs w:val="24"/>
              </w:rPr>
              <w:t>now occur</w:t>
            </w:r>
            <w:r w:rsidRPr="0402066A">
              <w:rPr>
                <w:rFonts w:cs="Arial"/>
                <w:sz w:val="24"/>
                <w:szCs w:val="24"/>
              </w:rPr>
              <w:t xml:space="preserve"> two weeks into term</w:t>
            </w:r>
            <w:r w:rsidR="38E4B0A4" w:rsidRPr="0402066A">
              <w:rPr>
                <w:rFonts w:cs="Arial"/>
                <w:sz w:val="24"/>
                <w:szCs w:val="24"/>
              </w:rPr>
              <w:t>, still in time for</w:t>
            </w:r>
            <w:r w:rsidRPr="0402066A">
              <w:rPr>
                <w:rFonts w:cs="Arial"/>
                <w:sz w:val="24"/>
                <w:szCs w:val="24"/>
              </w:rPr>
              <w:t xml:space="preserve"> official training with the Student Union (K6)</w:t>
            </w:r>
            <w:r w:rsidR="5A8538D7" w:rsidRPr="0402066A">
              <w:rPr>
                <w:rFonts w:cs="Arial"/>
                <w:sz w:val="24"/>
                <w:szCs w:val="24"/>
              </w:rPr>
              <w:t>. To support</w:t>
            </w:r>
            <w:r w:rsidR="4A930DC8" w:rsidRPr="0402066A">
              <w:rPr>
                <w:rFonts w:cs="Arial"/>
                <w:sz w:val="24"/>
                <w:szCs w:val="24"/>
              </w:rPr>
              <w:t xml:space="preserve"> students in representing their diverse groups, I have put them forward for</w:t>
            </w:r>
            <w:r w:rsidRPr="0402066A">
              <w:rPr>
                <w:rFonts w:cs="Arial"/>
                <w:sz w:val="24"/>
                <w:szCs w:val="24"/>
              </w:rPr>
              <w:t xml:space="preserve"> ‘Inclusivity’ training in addition to the basic student representative training</w:t>
            </w:r>
            <w:r w:rsidR="21C9E846" w:rsidRPr="0402066A">
              <w:rPr>
                <w:rFonts w:cs="Arial"/>
                <w:sz w:val="24"/>
                <w:szCs w:val="24"/>
              </w:rPr>
              <w:t xml:space="preserve">. </w:t>
            </w:r>
            <w:r w:rsidRPr="0402066A">
              <w:rPr>
                <w:rFonts w:cs="Arial"/>
                <w:sz w:val="24"/>
                <w:szCs w:val="24"/>
              </w:rPr>
              <w:t>In addition to the election of group reps, I also created 5 supplementary roles for students to represent minority groups as appropriate, for example, BAME, LGBTQ</w:t>
            </w:r>
            <w:r w:rsidR="009F67FD">
              <w:rPr>
                <w:rFonts w:cs="Arial"/>
                <w:sz w:val="24"/>
                <w:szCs w:val="24"/>
              </w:rPr>
              <w:t xml:space="preserve"> and students with</w:t>
            </w:r>
            <w:r w:rsidRPr="0402066A">
              <w:rPr>
                <w:rFonts w:cs="Arial"/>
                <w:sz w:val="24"/>
                <w:szCs w:val="24"/>
              </w:rPr>
              <w:t xml:space="preserve"> ALN (V1, V2, V3, A5). </w:t>
            </w:r>
          </w:p>
          <w:p w14:paraId="40B17946" w14:textId="77777777" w:rsidR="006677AD" w:rsidRPr="006677AD" w:rsidRDefault="006677AD" w:rsidP="006677AD">
            <w:pPr>
              <w:jc w:val="both"/>
              <w:rPr>
                <w:rFonts w:cs="Arial"/>
                <w:sz w:val="24"/>
                <w:szCs w:val="24"/>
              </w:rPr>
            </w:pPr>
          </w:p>
          <w:p w14:paraId="73865C13" w14:textId="2FD7A2EE" w:rsidR="006677AD" w:rsidRPr="006677AD" w:rsidRDefault="006677AD" w:rsidP="006677AD">
            <w:pPr>
              <w:jc w:val="both"/>
              <w:rPr>
                <w:rFonts w:cs="Arial"/>
                <w:sz w:val="24"/>
                <w:szCs w:val="24"/>
              </w:rPr>
            </w:pPr>
            <w:r w:rsidRPr="0402066A">
              <w:rPr>
                <w:rFonts w:cs="Arial"/>
                <w:sz w:val="24"/>
                <w:szCs w:val="24"/>
              </w:rPr>
              <w:t>There is a considerable time commitment and expectation for this role, no small ask for trainee teachers juggling both academic demands and workload on placement (</w:t>
            </w:r>
            <w:proofErr w:type="spellStart"/>
            <w:r w:rsidRPr="0402066A">
              <w:rPr>
                <w:rFonts w:cs="Arial"/>
                <w:sz w:val="24"/>
                <w:szCs w:val="24"/>
              </w:rPr>
              <w:t>Mtika</w:t>
            </w:r>
            <w:proofErr w:type="spellEnd"/>
            <w:r w:rsidRPr="0402066A">
              <w:rPr>
                <w:rFonts w:cs="Arial"/>
                <w:sz w:val="24"/>
                <w:szCs w:val="24"/>
              </w:rPr>
              <w:t xml:space="preserve"> 2011), and it is my responsibility to fully inform students of the expectations of the role before they agree to take it on (A4, V1). In addition to the </w:t>
            </w:r>
            <w:r w:rsidR="4DBF3C6D" w:rsidRPr="0402066A">
              <w:rPr>
                <w:rFonts w:cs="Arial"/>
                <w:sz w:val="24"/>
                <w:szCs w:val="24"/>
              </w:rPr>
              <w:t xml:space="preserve">termly, </w:t>
            </w:r>
            <w:r w:rsidRPr="0402066A">
              <w:rPr>
                <w:rFonts w:cs="Arial"/>
                <w:sz w:val="24"/>
                <w:szCs w:val="24"/>
              </w:rPr>
              <w:t xml:space="preserve">formal staff-student panel, I facilitate informal online meetings once a fortnight. These meetings take place </w:t>
            </w:r>
            <w:r w:rsidR="00E15E9B">
              <w:rPr>
                <w:rFonts w:cs="Arial"/>
                <w:sz w:val="24"/>
                <w:szCs w:val="24"/>
              </w:rPr>
              <w:t>in</w:t>
            </w:r>
            <w:r w:rsidRPr="0402066A">
              <w:rPr>
                <w:rFonts w:cs="Arial"/>
                <w:sz w:val="24"/>
                <w:szCs w:val="24"/>
              </w:rPr>
              <w:t xml:space="preserve"> the evenings and were originally set up, in partnership with the director of the </w:t>
            </w:r>
            <w:proofErr w:type="spellStart"/>
            <w:r w:rsidRPr="0402066A">
              <w:rPr>
                <w:rFonts w:cs="Arial"/>
                <w:sz w:val="24"/>
                <w:szCs w:val="24"/>
              </w:rPr>
              <w:t>Athrofa</w:t>
            </w:r>
            <w:proofErr w:type="spellEnd"/>
            <w:r w:rsidRPr="0402066A">
              <w:rPr>
                <w:rFonts w:cs="Arial"/>
                <w:sz w:val="24"/>
                <w:szCs w:val="24"/>
              </w:rPr>
              <w:t>, to sustain robust lines of communication and support with students throughout the pandemic. The</w:t>
            </w:r>
            <w:r w:rsidR="1F13B2A9" w:rsidRPr="0402066A">
              <w:rPr>
                <w:rFonts w:cs="Arial"/>
                <w:sz w:val="24"/>
                <w:szCs w:val="24"/>
              </w:rPr>
              <w:t>y</w:t>
            </w:r>
            <w:r w:rsidRPr="0402066A">
              <w:rPr>
                <w:rFonts w:cs="Arial"/>
                <w:sz w:val="24"/>
                <w:szCs w:val="24"/>
              </w:rPr>
              <w:t xml:space="preserve"> allowed us to convey vital messages at a time of considerable uncertainty</w:t>
            </w:r>
            <w:r w:rsidR="360E01D3" w:rsidRPr="0402066A">
              <w:rPr>
                <w:rFonts w:cs="Arial"/>
                <w:sz w:val="24"/>
                <w:szCs w:val="24"/>
              </w:rPr>
              <w:t xml:space="preserve"> </w:t>
            </w:r>
            <w:proofErr w:type="gramStart"/>
            <w:r w:rsidR="360E01D3" w:rsidRPr="0402066A">
              <w:rPr>
                <w:rFonts w:cs="Arial"/>
                <w:sz w:val="24"/>
                <w:szCs w:val="24"/>
              </w:rPr>
              <w:t>and</w:t>
            </w:r>
            <w:r w:rsidRPr="0402066A">
              <w:rPr>
                <w:rFonts w:cs="Arial"/>
                <w:sz w:val="24"/>
                <w:szCs w:val="24"/>
              </w:rPr>
              <w:t xml:space="preserve"> also</w:t>
            </w:r>
            <w:proofErr w:type="gramEnd"/>
            <w:r w:rsidRPr="0402066A">
              <w:rPr>
                <w:rFonts w:cs="Arial"/>
                <w:sz w:val="24"/>
                <w:szCs w:val="24"/>
              </w:rPr>
              <w:t xml:space="preserve"> provided an opportunity for staff to gain important insights into the student experience during this time</w:t>
            </w:r>
            <w:r w:rsidR="607DEBA4" w:rsidRPr="0402066A">
              <w:rPr>
                <w:rFonts w:cs="Arial"/>
                <w:sz w:val="24"/>
                <w:szCs w:val="24"/>
              </w:rPr>
              <w:t>, helping</w:t>
            </w:r>
            <w:r w:rsidRPr="0402066A">
              <w:rPr>
                <w:rFonts w:cs="Arial"/>
                <w:sz w:val="24"/>
                <w:szCs w:val="24"/>
              </w:rPr>
              <w:t xml:space="preserve"> us to be highly responsive to their needs (A5, K6). For example, staff were able to reflect on their own online lectures and consider the balance of synchronous and asynchronous tasks (K6). We rapidly gained an appreciation of the need for frequent breaks away from the screen (K4). </w:t>
            </w:r>
          </w:p>
          <w:p w14:paraId="04874974" w14:textId="77777777" w:rsidR="006677AD" w:rsidRPr="006677AD" w:rsidRDefault="006677AD" w:rsidP="006677AD">
            <w:pPr>
              <w:jc w:val="both"/>
              <w:rPr>
                <w:rFonts w:cs="Arial"/>
                <w:sz w:val="24"/>
                <w:szCs w:val="24"/>
              </w:rPr>
            </w:pPr>
          </w:p>
          <w:p w14:paraId="5519A70E" w14:textId="4FFF043B" w:rsidR="006677AD" w:rsidRPr="006677AD" w:rsidRDefault="006677AD" w:rsidP="006677AD">
            <w:pPr>
              <w:jc w:val="both"/>
              <w:rPr>
                <w:rFonts w:cs="Arial"/>
                <w:sz w:val="24"/>
                <w:szCs w:val="24"/>
              </w:rPr>
            </w:pPr>
            <w:r w:rsidRPr="0402066A">
              <w:rPr>
                <w:rFonts w:cs="Arial"/>
                <w:sz w:val="24"/>
                <w:szCs w:val="24"/>
              </w:rPr>
              <w:t xml:space="preserve">Our reciprocal relationship with the student collaborators allowed tutors to </w:t>
            </w:r>
            <w:r w:rsidR="2A5B7969" w:rsidRPr="0402066A">
              <w:rPr>
                <w:rFonts w:cs="Arial"/>
                <w:sz w:val="24"/>
                <w:szCs w:val="24"/>
              </w:rPr>
              <w:t>share their</w:t>
            </w:r>
            <w:r w:rsidRPr="0402066A">
              <w:rPr>
                <w:rFonts w:cs="Arial"/>
                <w:sz w:val="24"/>
                <w:szCs w:val="24"/>
              </w:rPr>
              <w:t xml:space="preserve"> experiences</w:t>
            </w:r>
            <w:r w:rsidR="7D053006" w:rsidRPr="0402066A">
              <w:rPr>
                <w:rFonts w:cs="Arial"/>
                <w:sz w:val="24"/>
                <w:szCs w:val="24"/>
              </w:rPr>
              <w:t xml:space="preserve"> of</w:t>
            </w:r>
            <w:r w:rsidRPr="0402066A">
              <w:rPr>
                <w:rFonts w:cs="Arial"/>
                <w:sz w:val="24"/>
                <w:szCs w:val="24"/>
              </w:rPr>
              <w:t xml:space="preserve"> the move to online learning, emphasising the challenges of creating content appropriate for online learning and the impact of students keeping their cameras off and not engaging in sessions. It afforded many tutors the confidence to trial new online strategies </w:t>
            </w:r>
            <w:proofErr w:type="gramStart"/>
            <w:r w:rsidRPr="0402066A">
              <w:rPr>
                <w:rFonts w:cs="Arial"/>
                <w:sz w:val="24"/>
                <w:szCs w:val="24"/>
              </w:rPr>
              <w:t>and  innovate</w:t>
            </w:r>
            <w:proofErr w:type="gramEnd"/>
            <w:r w:rsidRPr="0402066A">
              <w:rPr>
                <w:rFonts w:cs="Arial"/>
                <w:sz w:val="24"/>
                <w:szCs w:val="24"/>
              </w:rPr>
              <w:t xml:space="preserve"> their practice in an endeavour to engage </w:t>
            </w:r>
            <w:r w:rsidR="7E4A67B7" w:rsidRPr="0402066A">
              <w:rPr>
                <w:rFonts w:cs="Arial"/>
                <w:sz w:val="24"/>
                <w:szCs w:val="24"/>
              </w:rPr>
              <w:t>students</w:t>
            </w:r>
            <w:r w:rsidRPr="0402066A">
              <w:rPr>
                <w:rFonts w:cs="Arial"/>
                <w:sz w:val="24"/>
                <w:szCs w:val="24"/>
              </w:rPr>
              <w:t xml:space="preserve"> and provide the best possible learning experience in challenging times (A4, K4).  </w:t>
            </w:r>
          </w:p>
          <w:p w14:paraId="542A9B9A" w14:textId="77777777" w:rsidR="006677AD" w:rsidRPr="006677AD" w:rsidRDefault="006677AD" w:rsidP="006677AD">
            <w:pPr>
              <w:jc w:val="both"/>
              <w:rPr>
                <w:rFonts w:cs="Arial"/>
                <w:sz w:val="24"/>
                <w:szCs w:val="24"/>
              </w:rPr>
            </w:pPr>
          </w:p>
          <w:p w14:paraId="01A042C8" w14:textId="3E60796A" w:rsidR="006677AD" w:rsidRPr="006677AD" w:rsidRDefault="006677AD" w:rsidP="006677AD">
            <w:pPr>
              <w:jc w:val="both"/>
              <w:rPr>
                <w:rFonts w:cs="Arial"/>
                <w:sz w:val="24"/>
                <w:szCs w:val="24"/>
              </w:rPr>
            </w:pPr>
            <w:r w:rsidRPr="0402066A">
              <w:rPr>
                <w:rFonts w:cs="Arial"/>
                <w:sz w:val="24"/>
                <w:szCs w:val="24"/>
              </w:rPr>
              <w:t xml:space="preserve">A key outcome of the informal meetings was the development of the virtual environment </w:t>
            </w:r>
            <w:r w:rsidR="003C5CBB" w:rsidRPr="0402066A">
              <w:rPr>
                <w:rFonts w:cs="Arial"/>
                <w:sz w:val="24"/>
                <w:szCs w:val="24"/>
              </w:rPr>
              <w:t>as</w:t>
            </w:r>
            <w:r w:rsidRPr="0402066A">
              <w:rPr>
                <w:rFonts w:cs="Arial"/>
                <w:sz w:val="24"/>
                <w:szCs w:val="24"/>
              </w:rPr>
              <w:t xml:space="preserve"> a place of co-construction and critical dialogue (A4). I have co-presented at the Nexus conference, outlining our experiences of collaborating in this forum and the ways in which we developed our lines of communication using Teams functions such as ‘Hands up’, the ‘chat’ and emojis (A5, V4).  It built upon ideas explored in a blog that I co-authored, titled ‘Smiley faces and thumbs up; Teacher education’s response to the work of the PGCE student reps during the pandemic</w:t>
            </w:r>
            <w:r w:rsidR="003C5CBB" w:rsidRPr="0402066A">
              <w:rPr>
                <w:rFonts w:cs="Arial"/>
                <w:sz w:val="24"/>
                <w:szCs w:val="24"/>
              </w:rPr>
              <w:t>’</w:t>
            </w:r>
            <w:r w:rsidRPr="0402066A">
              <w:rPr>
                <w:rFonts w:cs="Arial"/>
                <w:sz w:val="24"/>
                <w:szCs w:val="24"/>
              </w:rPr>
              <w:t xml:space="preserve"> (A5). </w:t>
            </w:r>
          </w:p>
          <w:p w14:paraId="7C2EB258" w14:textId="77777777" w:rsidR="006677AD" w:rsidRPr="006677AD" w:rsidRDefault="006677AD" w:rsidP="006677AD">
            <w:pPr>
              <w:jc w:val="both"/>
              <w:rPr>
                <w:rFonts w:cs="Arial"/>
                <w:sz w:val="24"/>
                <w:szCs w:val="24"/>
              </w:rPr>
            </w:pPr>
          </w:p>
          <w:p w14:paraId="267CC2F2" w14:textId="7C7A6BCC" w:rsidR="006677AD" w:rsidRPr="006677AD" w:rsidRDefault="006677AD" w:rsidP="006677AD">
            <w:pPr>
              <w:jc w:val="both"/>
              <w:rPr>
                <w:rFonts w:cs="Arial"/>
                <w:sz w:val="24"/>
                <w:szCs w:val="24"/>
              </w:rPr>
            </w:pPr>
            <w:r w:rsidRPr="0402066A">
              <w:rPr>
                <w:rFonts w:cs="Arial"/>
                <w:sz w:val="24"/>
                <w:szCs w:val="24"/>
              </w:rPr>
              <w:t>Reflecting on the experiences of th</w:t>
            </w:r>
            <w:r w:rsidR="10148266" w:rsidRPr="0402066A">
              <w:rPr>
                <w:rFonts w:cs="Arial"/>
                <w:sz w:val="24"/>
                <w:szCs w:val="24"/>
              </w:rPr>
              <w:t>e</w:t>
            </w:r>
            <w:r w:rsidR="31EA56A8" w:rsidRPr="0402066A">
              <w:rPr>
                <w:rFonts w:cs="Arial"/>
                <w:sz w:val="24"/>
                <w:szCs w:val="24"/>
              </w:rPr>
              <w:t>se</w:t>
            </w:r>
            <w:r w:rsidRPr="0402066A">
              <w:rPr>
                <w:rFonts w:cs="Arial"/>
                <w:sz w:val="24"/>
                <w:szCs w:val="24"/>
              </w:rPr>
              <w:t xml:space="preserve"> initial meetings, we decided to continue them as a means of keeping our finger on the pulse of the student experience</w:t>
            </w:r>
            <w:r w:rsidR="167B18CA" w:rsidRPr="0402066A">
              <w:rPr>
                <w:rFonts w:cs="Arial"/>
                <w:sz w:val="24"/>
                <w:szCs w:val="24"/>
              </w:rPr>
              <w:t xml:space="preserve"> </w:t>
            </w:r>
            <w:r w:rsidRPr="0402066A">
              <w:rPr>
                <w:rFonts w:cs="Arial"/>
                <w:sz w:val="24"/>
                <w:szCs w:val="24"/>
              </w:rPr>
              <w:t xml:space="preserve">and </w:t>
            </w:r>
            <w:r w:rsidR="157FCAF7" w:rsidRPr="0402066A">
              <w:rPr>
                <w:rFonts w:cs="Arial"/>
                <w:sz w:val="24"/>
                <w:szCs w:val="24"/>
              </w:rPr>
              <w:t>being</w:t>
            </w:r>
            <w:r w:rsidRPr="0402066A">
              <w:rPr>
                <w:rFonts w:cs="Arial"/>
                <w:sz w:val="24"/>
                <w:szCs w:val="24"/>
              </w:rPr>
              <w:t xml:space="preserve"> pro-active in shaping the programme for their needs (A2, V</w:t>
            </w:r>
            <w:r w:rsidR="4EB96797" w:rsidRPr="0402066A">
              <w:rPr>
                <w:rFonts w:cs="Arial"/>
                <w:sz w:val="24"/>
                <w:szCs w:val="24"/>
              </w:rPr>
              <w:t xml:space="preserve">4). </w:t>
            </w:r>
            <w:r w:rsidR="3D321D68" w:rsidRPr="0402066A">
              <w:rPr>
                <w:rFonts w:cs="Arial"/>
                <w:sz w:val="24"/>
                <w:szCs w:val="24"/>
              </w:rPr>
              <w:t>T</w:t>
            </w:r>
            <w:r w:rsidRPr="0402066A">
              <w:rPr>
                <w:rFonts w:cs="Arial"/>
                <w:sz w:val="24"/>
                <w:szCs w:val="24"/>
              </w:rPr>
              <w:t xml:space="preserve">o secure a non-hierarchical structure, vital to honest and authentic feedback, the role of chair and secretary are undertaken on a rotation (V1, V2). Furthermore, to avoid meetings becoming a forum to merely </w:t>
            </w:r>
            <w:r w:rsidR="0D5E4CC9" w:rsidRPr="0402066A">
              <w:rPr>
                <w:rFonts w:cs="Arial"/>
                <w:sz w:val="24"/>
                <w:szCs w:val="24"/>
              </w:rPr>
              <w:t>‘</w:t>
            </w:r>
            <w:r w:rsidRPr="0402066A">
              <w:rPr>
                <w:rFonts w:cs="Arial"/>
                <w:sz w:val="24"/>
                <w:szCs w:val="24"/>
              </w:rPr>
              <w:t>rant</w:t>
            </w:r>
            <w:r w:rsidR="748F71DE" w:rsidRPr="0402066A">
              <w:rPr>
                <w:rFonts w:cs="Arial"/>
                <w:sz w:val="24"/>
                <w:szCs w:val="24"/>
              </w:rPr>
              <w:t>’</w:t>
            </w:r>
            <w:r w:rsidRPr="0402066A">
              <w:rPr>
                <w:rFonts w:cs="Arial"/>
                <w:sz w:val="24"/>
                <w:szCs w:val="24"/>
              </w:rPr>
              <w:t>, ground rules were established</w:t>
            </w:r>
            <w:r w:rsidR="0DCD1573" w:rsidRPr="0402066A">
              <w:rPr>
                <w:rFonts w:cs="Arial"/>
                <w:sz w:val="24"/>
                <w:szCs w:val="24"/>
              </w:rPr>
              <w:t xml:space="preserve"> so</w:t>
            </w:r>
            <w:r w:rsidRPr="0402066A">
              <w:rPr>
                <w:rFonts w:cs="Arial"/>
                <w:sz w:val="24"/>
                <w:szCs w:val="24"/>
              </w:rPr>
              <w:t xml:space="preserve"> that for every point raised </w:t>
            </w:r>
            <w:r w:rsidR="1A9A423B" w:rsidRPr="0402066A">
              <w:rPr>
                <w:rFonts w:cs="Arial"/>
                <w:sz w:val="24"/>
                <w:szCs w:val="24"/>
              </w:rPr>
              <w:t xml:space="preserve">in our OneNote, </w:t>
            </w:r>
            <w:r w:rsidRPr="0402066A">
              <w:rPr>
                <w:rFonts w:cs="Arial"/>
                <w:sz w:val="24"/>
                <w:szCs w:val="24"/>
              </w:rPr>
              <w:t>a potential solution must be posed</w:t>
            </w:r>
            <w:r w:rsidR="411A5954" w:rsidRPr="0402066A">
              <w:rPr>
                <w:rFonts w:cs="Arial"/>
                <w:sz w:val="24"/>
                <w:szCs w:val="24"/>
              </w:rPr>
              <w:t>, which</w:t>
            </w:r>
            <w:r w:rsidRPr="0402066A">
              <w:rPr>
                <w:rFonts w:cs="Arial"/>
                <w:sz w:val="24"/>
                <w:szCs w:val="24"/>
              </w:rPr>
              <w:t xml:space="preserve"> forms the basis of our discussions. Reflecting upon the effectiveness of this approach to forming an agenda, I have refined the system this academic year</w:t>
            </w:r>
            <w:r w:rsidR="1468F7E6" w:rsidRPr="0402066A">
              <w:rPr>
                <w:rFonts w:cs="Arial"/>
                <w:sz w:val="24"/>
                <w:szCs w:val="24"/>
              </w:rPr>
              <w:t>, implementing a</w:t>
            </w:r>
            <w:r w:rsidRPr="0402066A">
              <w:rPr>
                <w:rFonts w:cs="Arial"/>
                <w:sz w:val="24"/>
                <w:szCs w:val="24"/>
              </w:rPr>
              <w:t xml:space="preserve"> RAG rating system to prioritise points for discussion. This has allowed us </w:t>
            </w:r>
            <w:r w:rsidR="112E9027" w:rsidRPr="0402066A">
              <w:rPr>
                <w:rFonts w:cs="Arial"/>
                <w:sz w:val="24"/>
                <w:szCs w:val="24"/>
              </w:rPr>
              <w:t>greater efficiency</w:t>
            </w:r>
            <w:r w:rsidRPr="0402066A">
              <w:rPr>
                <w:rFonts w:cs="Arial"/>
                <w:sz w:val="24"/>
                <w:szCs w:val="24"/>
              </w:rPr>
              <w:t xml:space="preserve"> with</w:t>
            </w:r>
            <w:r w:rsidR="006C689F">
              <w:rPr>
                <w:rFonts w:cs="Arial"/>
                <w:sz w:val="24"/>
                <w:szCs w:val="24"/>
              </w:rPr>
              <w:t xml:space="preserve"> </w:t>
            </w:r>
            <w:r w:rsidRPr="0402066A">
              <w:rPr>
                <w:rFonts w:cs="Arial"/>
                <w:sz w:val="24"/>
                <w:szCs w:val="24"/>
              </w:rPr>
              <w:t xml:space="preserve">time – an important consideration for trainee teachers with high workloads. Further reflection </w:t>
            </w:r>
            <w:r w:rsidR="7F03313E" w:rsidRPr="0402066A">
              <w:rPr>
                <w:rFonts w:cs="Arial"/>
                <w:sz w:val="24"/>
                <w:szCs w:val="24"/>
              </w:rPr>
              <w:t>has</w:t>
            </w:r>
            <w:r w:rsidRPr="0402066A">
              <w:rPr>
                <w:rFonts w:cs="Arial"/>
                <w:sz w:val="24"/>
                <w:szCs w:val="24"/>
              </w:rPr>
              <w:t xml:space="preserve"> also led me to direct collaborators to raise points in the OneNote document by 5pm on the day prior to the meeting. This has proved to be </w:t>
            </w:r>
            <w:r w:rsidR="002E1B1F">
              <w:rPr>
                <w:rFonts w:cs="Arial"/>
                <w:sz w:val="24"/>
                <w:szCs w:val="24"/>
              </w:rPr>
              <w:t xml:space="preserve">highly </w:t>
            </w:r>
            <w:r w:rsidRPr="0402066A">
              <w:rPr>
                <w:rFonts w:cs="Arial"/>
                <w:sz w:val="24"/>
                <w:szCs w:val="24"/>
              </w:rPr>
              <w:t xml:space="preserve">effective in allowing me to seek answers in preparation for the meeting and reducing the length of meetings as a means of ensuring the wellbeing of collaborators. </w:t>
            </w:r>
          </w:p>
          <w:p w14:paraId="1B4F8F5D" w14:textId="77777777" w:rsidR="006677AD" w:rsidRPr="006677AD" w:rsidRDefault="006677AD" w:rsidP="006677AD">
            <w:pPr>
              <w:jc w:val="both"/>
              <w:rPr>
                <w:rFonts w:cs="Arial"/>
                <w:sz w:val="24"/>
                <w:szCs w:val="24"/>
              </w:rPr>
            </w:pPr>
          </w:p>
          <w:p w14:paraId="563BA745" w14:textId="1C169C15" w:rsidR="006677AD" w:rsidRPr="006677AD" w:rsidRDefault="006677AD" w:rsidP="006677AD">
            <w:pPr>
              <w:jc w:val="both"/>
              <w:rPr>
                <w:rFonts w:cs="Arial"/>
                <w:sz w:val="24"/>
                <w:szCs w:val="24"/>
              </w:rPr>
            </w:pPr>
            <w:r w:rsidRPr="006677AD">
              <w:rPr>
                <w:rFonts w:cs="Arial"/>
                <w:sz w:val="24"/>
                <w:szCs w:val="24"/>
              </w:rPr>
              <w:t xml:space="preserve">There has been excellent feedback from the student collaborators, many highlighting how the experiences have supported their developing leadership and collaboration skills, important for evidencing the professional standards and for supporting job applications (V4).  </w:t>
            </w:r>
          </w:p>
          <w:p w14:paraId="498CDCA8" w14:textId="77777777" w:rsidR="006677AD" w:rsidRPr="006677AD" w:rsidRDefault="006677AD" w:rsidP="006677AD">
            <w:pPr>
              <w:jc w:val="both"/>
              <w:rPr>
                <w:rFonts w:cs="Arial"/>
                <w:sz w:val="24"/>
                <w:szCs w:val="24"/>
              </w:rPr>
            </w:pPr>
          </w:p>
          <w:p w14:paraId="3BF9E3A9" w14:textId="28FD8DBA" w:rsidR="006677AD" w:rsidRPr="006677AD" w:rsidRDefault="006677AD" w:rsidP="006677AD">
            <w:pPr>
              <w:jc w:val="both"/>
              <w:rPr>
                <w:rFonts w:cs="Arial"/>
                <w:sz w:val="24"/>
                <w:szCs w:val="24"/>
              </w:rPr>
            </w:pPr>
            <w:r w:rsidRPr="0402066A">
              <w:rPr>
                <w:rFonts w:cs="Arial"/>
                <w:sz w:val="24"/>
                <w:szCs w:val="24"/>
              </w:rPr>
              <w:lastRenderedPageBreak/>
              <w:t xml:space="preserve">The student collaborator meetings have been highlighted as an example of good practice in the Annual Programme Report in ‘Enhancing the student voice through student </w:t>
            </w:r>
            <w:proofErr w:type="gramStart"/>
            <w:r w:rsidRPr="0402066A">
              <w:rPr>
                <w:rFonts w:cs="Arial"/>
                <w:sz w:val="24"/>
                <w:szCs w:val="24"/>
              </w:rPr>
              <w:t>collaborators’</w:t>
            </w:r>
            <w:proofErr w:type="gramEnd"/>
            <w:r w:rsidRPr="0402066A">
              <w:rPr>
                <w:rFonts w:cs="Arial"/>
                <w:sz w:val="24"/>
                <w:szCs w:val="24"/>
              </w:rPr>
              <w:t xml:space="preserve">. This has resulted in me meeting with the Head of Academic Development with the intention of disseminating these experiences university wide. The Director of the </w:t>
            </w:r>
            <w:proofErr w:type="spellStart"/>
            <w:r w:rsidRPr="0402066A">
              <w:rPr>
                <w:rFonts w:cs="Arial"/>
                <w:sz w:val="24"/>
                <w:szCs w:val="24"/>
              </w:rPr>
              <w:t>Athrofa</w:t>
            </w:r>
            <w:proofErr w:type="spellEnd"/>
            <w:r w:rsidRPr="0402066A">
              <w:rPr>
                <w:rFonts w:cs="Arial"/>
                <w:sz w:val="24"/>
                <w:szCs w:val="24"/>
              </w:rPr>
              <w:t xml:space="preserve"> has highlighted this work as </w:t>
            </w:r>
            <w:r w:rsidR="449955FE" w:rsidRPr="0402066A">
              <w:rPr>
                <w:rFonts w:cs="Arial"/>
                <w:sz w:val="24"/>
                <w:szCs w:val="24"/>
              </w:rPr>
              <w:t>excellent, making</w:t>
            </w:r>
            <w:r w:rsidRPr="0402066A">
              <w:rPr>
                <w:rFonts w:cs="Arial"/>
                <w:sz w:val="24"/>
                <w:szCs w:val="24"/>
              </w:rPr>
              <w:t xml:space="preserve"> a recommendation to the Learning and Teaching board that I share my experiences. </w:t>
            </w:r>
            <w:r w:rsidR="032C2469" w:rsidRPr="0402066A">
              <w:rPr>
                <w:rFonts w:cs="Arial"/>
                <w:sz w:val="24"/>
                <w:szCs w:val="24"/>
              </w:rPr>
              <w:t>I have subsequently attended</w:t>
            </w:r>
            <w:r w:rsidRPr="0402066A">
              <w:rPr>
                <w:rFonts w:cs="Arial"/>
                <w:sz w:val="24"/>
                <w:szCs w:val="24"/>
              </w:rPr>
              <w:t xml:space="preserve"> a consultation meeting with the Head of Educational Practice Development at UWTSD as a means of supporting a new university wide personal tutor initiative. </w:t>
            </w:r>
          </w:p>
          <w:p w14:paraId="7C9FA0EF" w14:textId="77777777" w:rsidR="006677AD" w:rsidRPr="006677AD" w:rsidRDefault="006677AD" w:rsidP="006677AD">
            <w:pPr>
              <w:jc w:val="both"/>
              <w:rPr>
                <w:rFonts w:cs="Arial"/>
                <w:sz w:val="24"/>
                <w:szCs w:val="24"/>
              </w:rPr>
            </w:pPr>
          </w:p>
          <w:p w14:paraId="5665C3ED" w14:textId="1C57B14A" w:rsidR="00C877F9" w:rsidRDefault="006677AD" w:rsidP="006677AD">
            <w:pPr>
              <w:jc w:val="both"/>
              <w:rPr>
                <w:rFonts w:cs="Arial"/>
                <w:sz w:val="24"/>
                <w:szCs w:val="24"/>
              </w:rPr>
            </w:pPr>
            <w:r w:rsidRPr="0402066A">
              <w:rPr>
                <w:rFonts w:cs="Arial"/>
                <w:sz w:val="24"/>
                <w:szCs w:val="24"/>
              </w:rPr>
              <w:t>Looking forward to the next academic year, I a</w:t>
            </w:r>
            <w:r w:rsidR="75F0C3E2" w:rsidRPr="0402066A">
              <w:rPr>
                <w:rFonts w:cs="Arial"/>
                <w:sz w:val="24"/>
                <w:szCs w:val="24"/>
              </w:rPr>
              <w:t>im</w:t>
            </w:r>
            <w:r w:rsidRPr="0402066A">
              <w:rPr>
                <w:rFonts w:cs="Arial"/>
                <w:sz w:val="24"/>
                <w:szCs w:val="24"/>
              </w:rPr>
              <w:t xml:space="preserve"> to </w:t>
            </w:r>
            <w:r w:rsidR="1D447639" w:rsidRPr="0402066A">
              <w:rPr>
                <w:rFonts w:cs="Arial"/>
                <w:sz w:val="24"/>
                <w:szCs w:val="24"/>
              </w:rPr>
              <w:t xml:space="preserve">timetable these </w:t>
            </w:r>
            <w:r w:rsidRPr="0402066A">
              <w:rPr>
                <w:rFonts w:cs="Arial"/>
                <w:sz w:val="24"/>
                <w:szCs w:val="24"/>
              </w:rPr>
              <w:t>meetings during the day to promote student wellbeing, and potentially secure further involvement with other staff members and school partners (A1, V1, V2, V4).</w:t>
            </w:r>
          </w:p>
          <w:p w14:paraId="3A0ABDD9" w14:textId="50919787" w:rsidR="00BD009A" w:rsidRPr="00BD009A" w:rsidRDefault="00BD009A" w:rsidP="00CA12DC">
            <w:pPr>
              <w:jc w:val="both"/>
              <w:rPr>
                <w:rFonts w:cs="Arial"/>
                <w:sz w:val="24"/>
                <w:szCs w:val="24"/>
              </w:rPr>
            </w:pPr>
          </w:p>
        </w:tc>
      </w:tr>
    </w:tbl>
    <w:p w14:paraId="510DE911" w14:textId="77777777" w:rsidR="00CD26E0" w:rsidRPr="001347D4" w:rsidRDefault="00CD26E0" w:rsidP="00CA12DC">
      <w:pPr>
        <w:jc w:val="both"/>
        <w:rPr>
          <w:rFonts w:cs="Arial"/>
          <w:sz w:val="24"/>
          <w:szCs w:val="24"/>
        </w:rPr>
      </w:pPr>
    </w:p>
    <w:p w14:paraId="71000415" w14:textId="77777777" w:rsidR="00894305" w:rsidRDefault="00894305" w:rsidP="00CA12DC">
      <w:pPr>
        <w:jc w:val="both"/>
        <w:rPr>
          <w:b/>
          <w:bCs/>
          <w:color w:val="000000"/>
          <w:sz w:val="27"/>
          <w:szCs w:val="27"/>
        </w:rPr>
        <w:sectPr w:rsidR="00894305" w:rsidSect="00C86610">
          <w:pgSz w:w="11906" w:h="16838"/>
          <w:pgMar w:top="720" w:right="720" w:bottom="720" w:left="720" w:header="708" w:footer="708" w:gutter="0"/>
          <w:cols w:space="708"/>
          <w:docGrid w:linePitch="360"/>
        </w:sectPr>
      </w:pPr>
    </w:p>
    <w:p w14:paraId="799BF90D" w14:textId="77777777" w:rsidR="00C877F9" w:rsidRDefault="00C877F9" w:rsidP="00CA12DC">
      <w:pPr>
        <w:jc w:val="both"/>
        <w:rPr>
          <w:b/>
          <w:bCs/>
          <w:color w:val="000000"/>
          <w:sz w:val="27"/>
          <w:szCs w:val="27"/>
        </w:rPr>
      </w:pPr>
    </w:p>
    <w:tbl>
      <w:tblPr>
        <w:tblStyle w:val="TableGrid"/>
        <w:tblW w:w="0" w:type="auto"/>
        <w:tblLook w:val="04A0" w:firstRow="1" w:lastRow="0" w:firstColumn="1" w:lastColumn="0" w:noHBand="0" w:noVBand="1"/>
      </w:tblPr>
      <w:tblGrid>
        <w:gridCol w:w="10456"/>
      </w:tblGrid>
      <w:tr w:rsidR="00C877F9" w14:paraId="66D5E818" w14:textId="77777777" w:rsidTr="0D53D269">
        <w:tc>
          <w:tcPr>
            <w:tcW w:w="10456" w:type="dxa"/>
          </w:tcPr>
          <w:p w14:paraId="3DC91921" w14:textId="6ACF7296" w:rsidR="00C877F9" w:rsidRDefault="00C877F9" w:rsidP="00C877F9">
            <w:pPr>
              <w:jc w:val="both"/>
              <w:rPr>
                <w:b/>
                <w:bCs/>
                <w:color w:val="000000"/>
                <w:sz w:val="27"/>
                <w:szCs w:val="27"/>
              </w:rPr>
            </w:pPr>
            <w:r w:rsidRPr="008F7114">
              <w:rPr>
                <w:b/>
                <w:bCs/>
                <w:color w:val="000000"/>
                <w:sz w:val="27"/>
                <w:szCs w:val="27"/>
              </w:rPr>
              <w:t>References/Citations</w:t>
            </w:r>
            <w:r w:rsidR="00817498">
              <w:rPr>
                <w:b/>
                <w:bCs/>
                <w:color w:val="000000"/>
                <w:sz w:val="27"/>
                <w:szCs w:val="27"/>
              </w:rPr>
              <w:t xml:space="preserve"> (500 words)</w:t>
            </w:r>
          </w:p>
        </w:tc>
      </w:tr>
      <w:tr w:rsidR="00C877F9" w14:paraId="2598B6B9" w14:textId="77777777" w:rsidTr="0D53D269">
        <w:trPr>
          <w:trHeight w:val="2835"/>
        </w:trPr>
        <w:tc>
          <w:tcPr>
            <w:tcW w:w="10456" w:type="dxa"/>
          </w:tcPr>
          <w:p w14:paraId="1D38D9A1" w14:textId="77777777" w:rsidR="006677AD" w:rsidRPr="006677AD" w:rsidRDefault="006677AD" w:rsidP="006677AD">
            <w:pPr>
              <w:pStyle w:val="paragraph"/>
              <w:spacing w:before="0" w:beforeAutospacing="0" w:after="0" w:afterAutospacing="0"/>
              <w:textAlignment w:val="baseline"/>
              <w:rPr>
                <w:rStyle w:val="normaltextrun"/>
                <w:rFonts w:ascii="Calibri" w:hAnsi="Calibri" w:cs="Calibri"/>
                <w:color w:val="000000" w:themeColor="text1"/>
              </w:rPr>
            </w:pPr>
            <w:r w:rsidRPr="006677AD">
              <w:rPr>
                <w:rStyle w:val="normaltextrun"/>
                <w:rFonts w:ascii="Calibri" w:hAnsi="Calibri" w:cs="Calibri"/>
                <w:color w:val="000000" w:themeColor="text1"/>
              </w:rPr>
              <w:t xml:space="preserve">Alexander, R. (2020) </w:t>
            </w:r>
            <w:r w:rsidRPr="006677AD">
              <w:rPr>
                <w:rStyle w:val="normaltextrun"/>
                <w:rFonts w:ascii="Calibri" w:hAnsi="Calibri" w:cs="Calibri"/>
                <w:i/>
                <w:iCs/>
                <w:color w:val="000000" w:themeColor="text1"/>
              </w:rPr>
              <w:t>A Dialogic Teaching Companion</w:t>
            </w:r>
            <w:r w:rsidRPr="006677AD">
              <w:rPr>
                <w:rStyle w:val="normaltextrun"/>
                <w:rFonts w:ascii="Calibri" w:hAnsi="Calibri" w:cs="Calibri"/>
                <w:color w:val="000000" w:themeColor="text1"/>
              </w:rPr>
              <w:t>, Oxon: Routledge.</w:t>
            </w:r>
          </w:p>
          <w:p w14:paraId="5379EC97" w14:textId="31E79B2D"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r w:rsidRPr="006677AD">
              <w:rPr>
                <w:rStyle w:val="eop"/>
                <w:rFonts w:ascii="Calibri" w:hAnsi="Calibri" w:cs="Calibri"/>
                <w:color w:val="000000" w:themeColor="text1"/>
              </w:rPr>
              <w:t> </w:t>
            </w:r>
          </w:p>
          <w:p w14:paraId="3F37A35A" w14:textId="77777777" w:rsidR="006677AD" w:rsidRPr="006677AD" w:rsidRDefault="006677AD" w:rsidP="006677AD">
            <w:pPr>
              <w:pStyle w:val="paragraph"/>
              <w:spacing w:before="0" w:beforeAutospacing="0" w:after="0" w:afterAutospacing="0"/>
              <w:textAlignment w:val="baseline"/>
              <w:rPr>
                <w:rStyle w:val="normaltextrun"/>
                <w:rFonts w:ascii="Calibri" w:hAnsi="Calibri" w:cs="Calibri"/>
                <w:color w:val="000000" w:themeColor="text1"/>
              </w:rPr>
            </w:pPr>
            <w:r w:rsidRPr="006677AD">
              <w:rPr>
                <w:rStyle w:val="normaltextrun"/>
                <w:rFonts w:ascii="Calibri" w:hAnsi="Calibri" w:cs="Calibri"/>
                <w:color w:val="000000" w:themeColor="text1"/>
              </w:rPr>
              <w:t xml:space="preserve">Amundsen, D., Ballam, N. and McChesney, K. (2021). Students' transitions into initial teacher education: Understanding barriers and enablers through an ecological lens. </w:t>
            </w:r>
            <w:r w:rsidRPr="006677AD">
              <w:rPr>
                <w:rStyle w:val="normaltextrun"/>
                <w:rFonts w:ascii="Calibri" w:hAnsi="Calibri" w:cs="Calibri"/>
                <w:i/>
                <w:iCs/>
                <w:color w:val="000000" w:themeColor="text1"/>
              </w:rPr>
              <w:t>Australian Journal of Teacher Education.</w:t>
            </w:r>
            <w:r w:rsidRPr="006677AD">
              <w:rPr>
                <w:rStyle w:val="normaltextrun"/>
                <w:rFonts w:ascii="Calibri" w:hAnsi="Calibri" w:cs="Calibri"/>
                <w:color w:val="000000" w:themeColor="text1"/>
              </w:rPr>
              <w:t xml:space="preserve"> 46, pp.91-111. </w:t>
            </w:r>
          </w:p>
          <w:p w14:paraId="07764143" w14:textId="2901A585"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r w:rsidRPr="006677AD">
              <w:rPr>
                <w:rStyle w:val="eop"/>
                <w:rFonts w:ascii="Calibri" w:hAnsi="Calibri" w:cs="Calibri"/>
                <w:color w:val="000000" w:themeColor="text1"/>
              </w:rPr>
              <w:t> </w:t>
            </w:r>
          </w:p>
          <w:p w14:paraId="2F151719" w14:textId="77777777" w:rsidR="006677AD" w:rsidRPr="006677AD" w:rsidRDefault="006677AD" w:rsidP="006677AD">
            <w:pPr>
              <w:pStyle w:val="paragraph"/>
              <w:spacing w:before="0" w:beforeAutospacing="0" w:after="0" w:afterAutospacing="0"/>
              <w:textAlignment w:val="baseline"/>
              <w:rPr>
                <w:rStyle w:val="normaltextrun"/>
                <w:rFonts w:ascii="Calibri" w:hAnsi="Calibri" w:cs="Calibri"/>
                <w:color w:val="000000" w:themeColor="text1"/>
              </w:rPr>
            </w:pPr>
            <w:r w:rsidRPr="006677AD">
              <w:rPr>
                <w:rStyle w:val="normaltextrun"/>
                <w:rFonts w:ascii="Calibri" w:hAnsi="Calibri" w:cs="Calibri"/>
                <w:color w:val="000000" w:themeColor="text1"/>
              </w:rPr>
              <w:t xml:space="preserve">Black, P. and </w:t>
            </w:r>
            <w:proofErr w:type="spellStart"/>
            <w:r w:rsidRPr="006677AD">
              <w:rPr>
                <w:rStyle w:val="normaltextrun"/>
                <w:rFonts w:ascii="Calibri" w:hAnsi="Calibri" w:cs="Calibri"/>
                <w:color w:val="000000" w:themeColor="text1"/>
              </w:rPr>
              <w:t>Wiliam</w:t>
            </w:r>
            <w:proofErr w:type="spellEnd"/>
            <w:r w:rsidRPr="006677AD">
              <w:rPr>
                <w:rStyle w:val="normaltextrun"/>
                <w:rFonts w:ascii="Calibri" w:hAnsi="Calibri" w:cs="Calibri"/>
                <w:color w:val="000000" w:themeColor="text1"/>
              </w:rPr>
              <w:t xml:space="preserve">, D. (2010). </w:t>
            </w:r>
            <w:r w:rsidRPr="006677AD">
              <w:rPr>
                <w:rStyle w:val="normaltextrun"/>
                <w:rFonts w:ascii="Calibri" w:hAnsi="Calibri" w:cs="Calibri"/>
                <w:i/>
                <w:iCs/>
                <w:color w:val="000000" w:themeColor="text1"/>
              </w:rPr>
              <w:t xml:space="preserve">Inside the Black Box Raising Standards Through Classroom Assessment. </w:t>
            </w:r>
            <w:r w:rsidRPr="006677AD">
              <w:rPr>
                <w:rStyle w:val="normaltextrun"/>
                <w:rFonts w:ascii="Calibri" w:hAnsi="Calibri" w:cs="Calibri"/>
                <w:color w:val="000000" w:themeColor="text1"/>
              </w:rPr>
              <w:t>Available at: http://lst-iiep.iiep-unesco.org/cgi-bin/wwwi32.exe/[in=epidoc1.in]/?t2000=022921</w:t>
            </w:r>
            <w:proofErr w:type="gramStart"/>
            <w:r w:rsidRPr="006677AD">
              <w:rPr>
                <w:rStyle w:val="normaltextrun"/>
                <w:rFonts w:ascii="Calibri" w:hAnsi="Calibri" w:cs="Calibri"/>
                <w:color w:val="000000" w:themeColor="text1"/>
              </w:rPr>
              <w:t>/(</w:t>
            </w:r>
            <w:proofErr w:type="gramEnd"/>
            <w:r w:rsidRPr="006677AD">
              <w:rPr>
                <w:rStyle w:val="normaltextrun"/>
                <w:rFonts w:ascii="Calibri" w:hAnsi="Calibri" w:cs="Calibri"/>
                <w:color w:val="000000" w:themeColor="text1"/>
              </w:rPr>
              <w:t>100). 80. 10.1177/003172171009200119.</w:t>
            </w:r>
          </w:p>
          <w:p w14:paraId="5EB26A19" w14:textId="54828AD6"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r w:rsidRPr="006677AD">
              <w:rPr>
                <w:rStyle w:val="eop"/>
                <w:rFonts w:ascii="Calibri" w:hAnsi="Calibri" w:cs="Calibri"/>
                <w:color w:val="000000" w:themeColor="text1"/>
              </w:rPr>
              <w:t> </w:t>
            </w:r>
          </w:p>
          <w:p w14:paraId="7D9D3B36"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r w:rsidRPr="006677AD">
              <w:rPr>
                <w:rStyle w:val="normaltextrun"/>
                <w:rFonts w:ascii="Calibri" w:hAnsi="Calibri" w:cs="Calibri"/>
                <w:color w:val="000000" w:themeColor="text1"/>
              </w:rPr>
              <w:t xml:space="preserve">Cochran‐Smith, M. (2011) </w:t>
            </w:r>
            <w:r w:rsidRPr="006677AD">
              <w:rPr>
                <w:rStyle w:val="normaltextrun"/>
                <w:rFonts w:ascii="Calibri" w:hAnsi="Calibri" w:cs="Calibri"/>
                <w:i/>
                <w:iCs/>
                <w:color w:val="000000" w:themeColor="text1"/>
              </w:rPr>
              <w:t>Does Learning to Teach Ever End?</w:t>
            </w:r>
            <w:r w:rsidRPr="006677AD">
              <w:rPr>
                <w:rStyle w:val="normaltextrun"/>
                <w:rFonts w:ascii="Calibri" w:hAnsi="Calibri" w:cs="Calibri"/>
                <w:color w:val="000000" w:themeColor="text1"/>
              </w:rPr>
              <w:t xml:space="preserve"> Kappa Delta Pi 48 (1), pp. 22‐24</w:t>
            </w:r>
            <w:r w:rsidRPr="006677AD">
              <w:rPr>
                <w:rStyle w:val="eop"/>
                <w:rFonts w:ascii="Calibri" w:hAnsi="Calibri" w:cs="Calibri"/>
                <w:color w:val="000000" w:themeColor="text1"/>
              </w:rPr>
              <w:t> </w:t>
            </w:r>
          </w:p>
          <w:p w14:paraId="13F589AB" w14:textId="5723EE60"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proofErr w:type="spellStart"/>
            <w:r w:rsidRPr="006677AD">
              <w:rPr>
                <w:rStyle w:val="normaltextrun"/>
                <w:rFonts w:ascii="Calibri" w:hAnsi="Calibri" w:cs="Calibri"/>
                <w:color w:val="000000" w:themeColor="text1"/>
              </w:rPr>
              <w:t>Feiman-Nemser</w:t>
            </w:r>
            <w:proofErr w:type="spellEnd"/>
            <w:r w:rsidRPr="006677AD">
              <w:rPr>
                <w:rStyle w:val="normaltextrun"/>
                <w:rFonts w:ascii="Calibri" w:hAnsi="Calibri" w:cs="Calibri"/>
                <w:color w:val="000000" w:themeColor="text1"/>
              </w:rPr>
              <w:t>, S. (1998). Teachers as Teacher Educators. </w:t>
            </w:r>
            <w:r w:rsidRPr="006677AD">
              <w:rPr>
                <w:rStyle w:val="normaltextrun"/>
                <w:rFonts w:ascii="Calibri" w:hAnsi="Calibri" w:cs="Calibri"/>
                <w:i/>
                <w:iCs/>
                <w:color w:val="000000" w:themeColor="text1"/>
              </w:rPr>
              <w:t>European Journal of Teacher Education</w:t>
            </w:r>
            <w:r w:rsidRPr="006677AD">
              <w:rPr>
                <w:rStyle w:val="normaltextrun"/>
                <w:rFonts w:ascii="Calibri" w:hAnsi="Calibri" w:cs="Calibri"/>
                <w:color w:val="000000" w:themeColor="text1"/>
              </w:rPr>
              <w:t>, 21(1), pp. 63-71.</w:t>
            </w:r>
            <w:r w:rsidRPr="006677AD">
              <w:rPr>
                <w:rStyle w:val="eop"/>
                <w:rFonts w:ascii="Calibri" w:hAnsi="Calibri" w:cs="Calibri"/>
                <w:color w:val="000000" w:themeColor="text1"/>
              </w:rPr>
              <w:t> </w:t>
            </w:r>
          </w:p>
          <w:p w14:paraId="187CBFFB"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4DAF331F" w14:textId="04DDB144"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Furlong J. (2015) </w:t>
            </w:r>
            <w:r w:rsidRPr="006677AD">
              <w:rPr>
                <w:rStyle w:val="normaltextrun"/>
                <w:rFonts w:ascii="Calibri" w:hAnsi="Calibri" w:cs="Calibri"/>
                <w:i/>
                <w:iCs/>
                <w:color w:val="000000" w:themeColor="text1"/>
              </w:rPr>
              <w:t>Teaching Tomorrow’s Teachers</w:t>
            </w:r>
            <w:r w:rsidRPr="006677AD">
              <w:rPr>
                <w:rStyle w:val="normaltextrun"/>
                <w:rFonts w:ascii="Calibri" w:hAnsi="Calibri" w:cs="Calibri"/>
                <w:color w:val="000000" w:themeColor="text1"/>
              </w:rPr>
              <w:t>. Oxford University.</w:t>
            </w:r>
            <w:r w:rsidRPr="006677AD">
              <w:rPr>
                <w:rStyle w:val="eop"/>
                <w:rFonts w:ascii="Calibri" w:hAnsi="Calibri" w:cs="Calibri"/>
                <w:color w:val="000000" w:themeColor="text1"/>
              </w:rPr>
              <w:t> </w:t>
            </w:r>
          </w:p>
          <w:p w14:paraId="47E63034" w14:textId="64D42510"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p>
          <w:p w14:paraId="55490979" w14:textId="1A220EDE"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Hattie, J., &amp; Timperley, H. (2007). The Power of Feedback. </w:t>
            </w:r>
            <w:r w:rsidRPr="006677AD">
              <w:rPr>
                <w:rStyle w:val="normaltextrun"/>
                <w:rFonts w:ascii="Calibri" w:hAnsi="Calibri" w:cs="Calibri"/>
                <w:i/>
                <w:iCs/>
                <w:color w:val="000000" w:themeColor="text1"/>
              </w:rPr>
              <w:t>Review of Educational Research</w:t>
            </w:r>
            <w:r w:rsidRPr="006677AD">
              <w:rPr>
                <w:rStyle w:val="normaltextrun"/>
                <w:rFonts w:ascii="Calibri" w:hAnsi="Calibri" w:cs="Calibri"/>
                <w:color w:val="000000" w:themeColor="text1"/>
              </w:rPr>
              <w:t>, </w:t>
            </w:r>
            <w:r w:rsidRPr="006677AD">
              <w:rPr>
                <w:rStyle w:val="normaltextrun"/>
                <w:rFonts w:ascii="Calibri" w:hAnsi="Calibri" w:cs="Calibri"/>
                <w:i/>
                <w:iCs/>
                <w:color w:val="000000" w:themeColor="text1"/>
              </w:rPr>
              <w:t>77</w:t>
            </w:r>
            <w:r w:rsidRPr="006677AD">
              <w:rPr>
                <w:rStyle w:val="normaltextrun"/>
                <w:rFonts w:ascii="Calibri" w:hAnsi="Calibri" w:cs="Calibri"/>
                <w:color w:val="000000" w:themeColor="text1"/>
              </w:rPr>
              <w:t>(1), 81–112. </w:t>
            </w:r>
            <w:r w:rsidRPr="006677AD">
              <w:rPr>
                <w:rStyle w:val="eop"/>
                <w:rFonts w:ascii="Calibri" w:hAnsi="Calibri" w:cs="Calibri"/>
                <w:color w:val="000000" w:themeColor="text1"/>
              </w:rPr>
              <w:t> </w:t>
            </w:r>
          </w:p>
          <w:p w14:paraId="27A10775"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6DFD3F4C" w14:textId="67A7DECE"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Hattie, J. (2012) </w:t>
            </w:r>
            <w:r w:rsidRPr="006677AD">
              <w:rPr>
                <w:rStyle w:val="normaltextrun"/>
                <w:rFonts w:ascii="Calibri" w:hAnsi="Calibri" w:cs="Calibri"/>
                <w:i/>
                <w:iCs/>
                <w:color w:val="000000" w:themeColor="text1"/>
              </w:rPr>
              <w:t>Visible Learning for Teachers, Maximizing Impact on Learning</w:t>
            </w:r>
            <w:r w:rsidRPr="006677AD">
              <w:rPr>
                <w:rStyle w:val="normaltextrun"/>
                <w:rFonts w:ascii="Calibri" w:hAnsi="Calibri" w:cs="Calibri"/>
                <w:color w:val="000000" w:themeColor="text1"/>
              </w:rPr>
              <w:t>, Abingdon: Routledge.</w:t>
            </w:r>
            <w:r w:rsidRPr="006677AD">
              <w:rPr>
                <w:rStyle w:val="eop"/>
                <w:rFonts w:ascii="Calibri" w:hAnsi="Calibri" w:cs="Calibri"/>
                <w:color w:val="000000" w:themeColor="text1"/>
              </w:rPr>
              <w:t> </w:t>
            </w:r>
          </w:p>
          <w:p w14:paraId="2E1B73BB"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2772265F" w14:textId="6E33A02D"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proofErr w:type="spellStart"/>
            <w:r w:rsidRPr="006677AD">
              <w:rPr>
                <w:rStyle w:val="normaltextrun"/>
                <w:rFonts w:ascii="Calibri" w:hAnsi="Calibri" w:cs="Calibri"/>
                <w:color w:val="000000" w:themeColor="text1"/>
              </w:rPr>
              <w:t>Jurewicz</w:t>
            </w:r>
            <w:proofErr w:type="spellEnd"/>
            <w:r w:rsidRPr="006677AD">
              <w:rPr>
                <w:rStyle w:val="normaltextrun"/>
                <w:rFonts w:ascii="Calibri" w:hAnsi="Calibri" w:cs="Calibri"/>
                <w:color w:val="000000" w:themeColor="text1"/>
              </w:rPr>
              <w:t xml:space="preserve"> I. (2015) Mental health in young adults and adolescents - supporting general physicians to provide holistic care. Clinical Medicine, 15(2), pp.151-154.</w:t>
            </w:r>
            <w:r w:rsidRPr="006677AD">
              <w:rPr>
                <w:rStyle w:val="eop"/>
                <w:rFonts w:ascii="Calibri" w:hAnsi="Calibri" w:cs="Calibri"/>
                <w:color w:val="000000" w:themeColor="text1"/>
              </w:rPr>
              <w:t> </w:t>
            </w:r>
          </w:p>
          <w:p w14:paraId="4D94D6FB"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6136C361" w14:textId="6208461B"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Knight, P.T. (2001) Complexity and Curriculum: A process approach to curriculum-making, </w:t>
            </w:r>
            <w:r w:rsidRPr="006677AD">
              <w:rPr>
                <w:rStyle w:val="normaltextrun"/>
                <w:rFonts w:ascii="Calibri" w:hAnsi="Calibri" w:cs="Calibri"/>
                <w:i/>
                <w:iCs/>
                <w:color w:val="000000" w:themeColor="text1"/>
              </w:rPr>
              <w:t>Teaching in Higher Education</w:t>
            </w:r>
            <w:r w:rsidRPr="006677AD">
              <w:rPr>
                <w:rStyle w:val="normaltextrun"/>
                <w:rFonts w:ascii="Calibri" w:hAnsi="Calibri" w:cs="Calibri"/>
                <w:color w:val="000000" w:themeColor="text1"/>
              </w:rPr>
              <w:t>, 6(3), pp. 369-381.</w:t>
            </w:r>
            <w:r w:rsidRPr="006677AD">
              <w:rPr>
                <w:rStyle w:val="eop"/>
                <w:rFonts w:ascii="Calibri" w:hAnsi="Calibri" w:cs="Calibri"/>
                <w:color w:val="000000" w:themeColor="text1"/>
              </w:rPr>
              <w:t> </w:t>
            </w:r>
          </w:p>
          <w:p w14:paraId="72765B5D"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115FB29A" w14:textId="77777777" w:rsidR="006677AD" w:rsidRPr="006677AD" w:rsidRDefault="006677AD" w:rsidP="006677AD">
            <w:pPr>
              <w:pStyle w:val="paragraph"/>
              <w:spacing w:before="0" w:beforeAutospacing="0" w:after="0" w:afterAutospacing="0"/>
              <w:textAlignment w:val="baseline"/>
              <w:rPr>
                <w:rStyle w:val="normaltextrun"/>
                <w:rFonts w:ascii="Calibri" w:hAnsi="Calibri" w:cs="Calibri"/>
                <w:color w:val="000000" w:themeColor="text1"/>
              </w:rPr>
            </w:pPr>
            <w:r w:rsidRPr="006677AD">
              <w:rPr>
                <w:rStyle w:val="normaltextrun"/>
                <w:rFonts w:ascii="Calibri" w:hAnsi="Calibri" w:cs="Calibri"/>
                <w:color w:val="000000" w:themeColor="text1"/>
              </w:rPr>
              <w:t xml:space="preserve">Kolb, D. (1984) </w:t>
            </w:r>
            <w:r w:rsidRPr="006677AD">
              <w:rPr>
                <w:rStyle w:val="normaltextrun"/>
                <w:rFonts w:ascii="Calibri" w:hAnsi="Calibri" w:cs="Calibri"/>
                <w:i/>
                <w:iCs/>
                <w:color w:val="000000" w:themeColor="text1"/>
              </w:rPr>
              <w:t xml:space="preserve">Experiential learning. Experience as the source of learning and Development. </w:t>
            </w:r>
            <w:r w:rsidRPr="006677AD">
              <w:rPr>
                <w:rStyle w:val="normaltextrun"/>
                <w:rFonts w:ascii="Calibri" w:hAnsi="Calibri" w:cs="Calibri"/>
                <w:color w:val="000000" w:themeColor="text1"/>
              </w:rPr>
              <w:t>NJ: Prentice Hall.</w:t>
            </w:r>
          </w:p>
          <w:p w14:paraId="0CF25B46" w14:textId="15AC630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r w:rsidRPr="006677AD">
              <w:rPr>
                <w:rStyle w:val="eop"/>
                <w:rFonts w:ascii="Calibri" w:hAnsi="Calibri" w:cs="Calibri"/>
                <w:color w:val="000000" w:themeColor="text1"/>
              </w:rPr>
              <w:t> </w:t>
            </w:r>
          </w:p>
          <w:p w14:paraId="48A449A5" w14:textId="1F53741F"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Korthagen, F., Loughran, J., and Russell, T. (2006). Developing fundamental principles for teacher education programs and practices. </w:t>
            </w:r>
            <w:r w:rsidRPr="006677AD">
              <w:rPr>
                <w:rStyle w:val="normaltextrun"/>
                <w:rFonts w:ascii="Calibri" w:hAnsi="Calibri" w:cs="Calibri"/>
                <w:i/>
                <w:iCs/>
                <w:color w:val="000000" w:themeColor="text1"/>
              </w:rPr>
              <w:t>Teaching and Teacher Education</w:t>
            </w:r>
            <w:r w:rsidRPr="006677AD">
              <w:rPr>
                <w:rStyle w:val="normaltextrun"/>
                <w:rFonts w:ascii="Calibri" w:hAnsi="Calibri" w:cs="Calibri"/>
                <w:color w:val="000000" w:themeColor="text1"/>
              </w:rPr>
              <w:t>, 22, pp. 1020-1041.</w:t>
            </w:r>
            <w:r w:rsidRPr="006677AD">
              <w:rPr>
                <w:rStyle w:val="eop"/>
                <w:rFonts w:ascii="Calibri" w:hAnsi="Calibri" w:cs="Calibri"/>
                <w:color w:val="000000" w:themeColor="text1"/>
              </w:rPr>
              <w:t> </w:t>
            </w:r>
          </w:p>
          <w:p w14:paraId="5F9A8940"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61AA2824" w14:textId="46903ABC"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Langdon, F. and Ward, L. (2015). Educative mentoring: a way forward. </w:t>
            </w:r>
            <w:r w:rsidRPr="006677AD">
              <w:rPr>
                <w:rStyle w:val="normaltextrun"/>
                <w:rFonts w:ascii="Calibri" w:hAnsi="Calibri" w:cs="Calibri"/>
                <w:i/>
                <w:iCs/>
                <w:color w:val="000000" w:themeColor="text1"/>
              </w:rPr>
              <w:t>International Journal of Mentoring and Coaching in Education</w:t>
            </w:r>
            <w:r w:rsidRPr="006677AD">
              <w:rPr>
                <w:rStyle w:val="normaltextrun"/>
                <w:rFonts w:ascii="Calibri" w:hAnsi="Calibri" w:cs="Calibri"/>
                <w:color w:val="000000" w:themeColor="text1"/>
              </w:rPr>
              <w:t xml:space="preserve">. 4, pp. 240-254. </w:t>
            </w:r>
            <w:r w:rsidRPr="006677AD">
              <w:rPr>
                <w:rStyle w:val="eop"/>
                <w:rFonts w:ascii="Calibri" w:hAnsi="Calibri" w:cs="Calibri"/>
                <w:color w:val="000000" w:themeColor="text1"/>
              </w:rPr>
              <w:t> </w:t>
            </w:r>
          </w:p>
          <w:p w14:paraId="262A1A03"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57D2C7D1" w14:textId="3834A528"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Mercer, N. (2003) </w:t>
            </w:r>
            <w:r w:rsidRPr="006677AD">
              <w:rPr>
                <w:rStyle w:val="normaltextrun"/>
                <w:rFonts w:ascii="Calibri" w:hAnsi="Calibri" w:cs="Calibri"/>
                <w:i/>
                <w:iCs/>
                <w:color w:val="000000" w:themeColor="text1"/>
              </w:rPr>
              <w:t>New Perspectives on Spoken English in the Classroom: Discussion Papers</w:t>
            </w:r>
            <w:r w:rsidRPr="006677AD">
              <w:rPr>
                <w:rStyle w:val="normaltextrun"/>
                <w:rFonts w:ascii="Calibri" w:hAnsi="Calibri" w:cs="Calibri"/>
                <w:color w:val="000000" w:themeColor="text1"/>
              </w:rPr>
              <w:t xml:space="preserve">. London: Qualifications and Curriculum Authority. </w:t>
            </w:r>
            <w:r w:rsidRPr="006677AD">
              <w:rPr>
                <w:rStyle w:val="eop"/>
                <w:rFonts w:ascii="Calibri" w:hAnsi="Calibri" w:cs="Calibri"/>
                <w:color w:val="000000" w:themeColor="text1"/>
              </w:rPr>
              <w:t> </w:t>
            </w:r>
          </w:p>
          <w:p w14:paraId="56B0AE9F"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4C48757E" w14:textId="5327E15A"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proofErr w:type="spellStart"/>
            <w:r w:rsidRPr="006677AD">
              <w:rPr>
                <w:rStyle w:val="normaltextrun"/>
                <w:rFonts w:ascii="Calibri" w:hAnsi="Calibri" w:cs="Calibri"/>
                <w:color w:val="000000" w:themeColor="text1"/>
              </w:rPr>
              <w:t>Mtika</w:t>
            </w:r>
            <w:proofErr w:type="spellEnd"/>
            <w:r w:rsidRPr="006677AD">
              <w:rPr>
                <w:rStyle w:val="normaltextrun"/>
                <w:rFonts w:ascii="Calibri" w:hAnsi="Calibri" w:cs="Calibri"/>
                <w:color w:val="000000" w:themeColor="text1"/>
              </w:rPr>
              <w:t>, P. (2011) Trainee teachers’ experiences of teaching practicum: Issues, challenges, and new possibilities, </w:t>
            </w:r>
            <w:r w:rsidRPr="006677AD">
              <w:rPr>
                <w:rStyle w:val="normaltextrun"/>
                <w:rFonts w:ascii="Calibri" w:hAnsi="Calibri" w:cs="Calibri"/>
                <w:i/>
                <w:iCs/>
                <w:color w:val="000000" w:themeColor="text1"/>
              </w:rPr>
              <w:t>Africa Education Review</w:t>
            </w:r>
            <w:r w:rsidRPr="006677AD">
              <w:rPr>
                <w:rStyle w:val="normaltextrun"/>
                <w:rFonts w:ascii="Calibri" w:hAnsi="Calibri" w:cs="Calibri"/>
                <w:color w:val="000000" w:themeColor="text1"/>
              </w:rPr>
              <w:t>, 8 (3), pp. 551-567. </w:t>
            </w:r>
            <w:r w:rsidRPr="006677AD">
              <w:rPr>
                <w:rStyle w:val="eop"/>
                <w:rFonts w:ascii="Calibri" w:hAnsi="Calibri" w:cs="Calibri"/>
                <w:color w:val="000000" w:themeColor="text1"/>
              </w:rPr>
              <w:t> </w:t>
            </w:r>
          </w:p>
          <w:p w14:paraId="3BFD207F"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12D03114" w14:textId="78D48A11"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Newberry, M. and </w:t>
            </w:r>
            <w:proofErr w:type="spellStart"/>
            <w:r w:rsidRPr="006677AD">
              <w:rPr>
                <w:rStyle w:val="normaltextrun"/>
                <w:rFonts w:ascii="Calibri" w:hAnsi="Calibri" w:cs="Calibri"/>
                <w:color w:val="000000" w:themeColor="text1"/>
              </w:rPr>
              <w:t>Allsop</w:t>
            </w:r>
            <w:proofErr w:type="spellEnd"/>
            <w:r w:rsidRPr="006677AD">
              <w:rPr>
                <w:rStyle w:val="normaltextrun"/>
                <w:rFonts w:ascii="Calibri" w:hAnsi="Calibri" w:cs="Calibri"/>
                <w:color w:val="000000" w:themeColor="text1"/>
              </w:rPr>
              <w:t xml:space="preserve">, Y. (2017) Teacher attrition in the USA: the relational elements in a Utah case study. </w:t>
            </w:r>
            <w:r w:rsidRPr="006677AD">
              <w:rPr>
                <w:rStyle w:val="normaltextrun"/>
                <w:rFonts w:ascii="Calibri" w:hAnsi="Calibri" w:cs="Calibri"/>
                <w:i/>
                <w:iCs/>
                <w:color w:val="000000" w:themeColor="text1"/>
              </w:rPr>
              <w:t>Teachers and Teaching</w:t>
            </w:r>
            <w:r w:rsidRPr="006677AD">
              <w:rPr>
                <w:rStyle w:val="normaltextrun"/>
                <w:rFonts w:ascii="Calibri" w:hAnsi="Calibri" w:cs="Calibri"/>
                <w:color w:val="000000" w:themeColor="text1"/>
              </w:rPr>
              <w:t xml:space="preserve"> 23, pp.1-18.</w:t>
            </w:r>
            <w:r w:rsidRPr="006677AD">
              <w:rPr>
                <w:rStyle w:val="eop"/>
                <w:rFonts w:ascii="Calibri" w:hAnsi="Calibri" w:cs="Calibri"/>
                <w:color w:val="000000" w:themeColor="text1"/>
              </w:rPr>
              <w:t> </w:t>
            </w:r>
          </w:p>
          <w:p w14:paraId="0CC19787"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57F7789F" w14:textId="79DED880"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Orchard, J. and Winch, C. (2015) </w:t>
            </w:r>
            <w:r w:rsidRPr="006677AD">
              <w:rPr>
                <w:rStyle w:val="normaltextrun"/>
                <w:rFonts w:ascii="Calibri" w:hAnsi="Calibri" w:cs="Calibri"/>
                <w:i/>
                <w:iCs/>
                <w:color w:val="000000" w:themeColor="text1"/>
              </w:rPr>
              <w:t>Philosophical Perspectives on Education Policy: What Training Do Teachers Need? Why Theory is Necessary to Good Teaching</w:t>
            </w:r>
            <w:r w:rsidRPr="006677AD">
              <w:rPr>
                <w:rStyle w:val="normaltextrun"/>
                <w:rFonts w:ascii="Calibri" w:hAnsi="Calibri" w:cs="Calibri"/>
                <w:color w:val="000000" w:themeColor="text1"/>
              </w:rPr>
              <w:t>. Oxford: Blackwell.</w:t>
            </w:r>
            <w:r w:rsidRPr="006677AD">
              <w:rPr>
                <w:rStyle w:val="eop"/>
                <w:rFonts w:ascii="Calibri" w:hAnsi="Calibri" w:cs="Calibri"/>
                <w:color w:val="000000" w:themeColor="text1"/>
              </w:rPr>
              <w:t> </w:t>
            </w:r>
          </w:p>
          <w:p w14:paraId="7524AB1F"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4BDB59FB" w14:textId="1AC5B196"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lastRenderedPageBreak/>
              <w:t xml:space="preserve">Sachs, J. (2003). </w:t>
            </w:r>
            <w:r w:rsidRPr="006677AD">
              <w:rPr>
                <w:rStyle w:val="normaltextrun"/>
                <w:rFonts w:ascii="Calibri" w:hAnsi="Calibri" w:cs="Calibri"/>
                <w:i/>
                <w:iCs/>
                <w:color w:val="000000" w:themeColor="text1"/>
              </w:rPr>
              <w:t>The activist teaching profession.</w:t>
            </w:r>
            <w:r w:rsidRPr="006677AD">
              <w:rPr>
                <w:rStyle w:val="normaltextrun"/>
                <w:rFonts w:ascii="Calibri" w:hAnsi="Calibri" w:cs="Calibri"/>
                <w:color w:val="000000" w:themeColor="text1"/>
              </w:rPr>
              <w:t xml:space="preserve"> Buckingham: Open University Press.</w:t>
            </w:r>
            <w:r w:rsidRPr="006677AD">
              <w:rPr>
                <w:rStyle w:val="eop"/>
                <w:rFonts w:ascii="Calibri" w:hAnsi="Calibri" w:cs="Calibri"/>
                <w:color w:val="000000" w:themeColor="text1"/>
              </w:rPr>
              <w:t> </w:t>
            </w:r>
          </w:p>
          <w:p w14:paraId="2D3A7B92"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3917D371" w14:textId="37A34CBB"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06677AD">
              <w:rPr>
                <w:rStyle w:val="normaltextrun"/>
                <w:rFonts w:ascii="Calibri" w:hAnsi="Calibri" w:cs="Calibri"/>
                <w:color w:val="000000" w:themeColor="text1"/>
              </w:rPr>
              <w:t xml:space="preserve">Sanderson H (2014) Using one-page profiles to personalise care. </w:t>
            </w:r>
            <w:r w:rsidRPr="006677AD">
              <w:rPr>
                <w:rStyle w:val="normaltextrun"/>
                <w:rFonts w:ascii="Calibri" w:hAnsi="Calibri" w:cs="Calibri"/>
                <w:i/>
                <w:iCs/>
                <w:color w:val="000000" w:themeColor="text1"/>
              </w:rPr>
              <w:t>Nursing Times,</w:t>
            </w:r>
            <w:r w:rsidRPr="006677AD">
              <w:rPr>
                <w:rStyle w:val="normaltextrun"/>
                <w:rFonts w:ascii="Calibri" w:hAnsi="Calibri" w:cs="Calibri"/>
                <w:color w:val="000000" w:themeColor="text1"/>
              </w:rPr>
              <w:t xml:space="preserve"> 110 (23), pp. 19-20.</w:t>
            </w:r>
            <w:r w:rsidRPr="006677AD">
              <w:rPr>
                <w:rStyle w:val="eop"/>
                <w:rFonts w:ascii="Calibri" w:hAnsi="Calibri" w:cs="Calibri"/>
                <w:color w:val="000000" w:themeColor="text1"/>
              </w:rPr>
              <w:t> </w:t>
            </w:r>
          </w:p>
          <w:p w14:paraId="0EC380B9"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6217670C" w14:textId="7D2DE410"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proofErr w:type="spellStart"/>
            <w:r w:rsidRPr="006677AD">
              <w:rPr>
                <w:rStyle w:val="normaltextrun"/>
                <w:rFonts w:ascii="Calibri" w:hAnsi="Calibri" w:cs="Calibri"/>
                <w:color w:val="000000" w:themeColor="text1"/>
              </w:rPr>
              <w:t>Sweller</w:t>
            </w:r>
            <w:proofErr w:type="spellEnd"/>
            <w:r w:rsidRPr="006677AD">
              <w:rPr>
                <w:rStyle w:val="normaltextrun"/>
                <w:rFonts w:ascii="Calibri" w:hAnsi="Calibri" w:cs="Calibri"/>
                <w:color w:val="000000" w:themeColor="text1"/>
              </w:rPr>
              <w:t xml:space="preserve">, J., Van </w:t>
            </w:r>
            <w:proofErr w:type="spellStart"/>
            <w:r w:rsidRPr="006677AD">
              <w:rPr>
                <w:rStyle w:val="normaltextrun"/>
                <w:rFonts w:ascii="Calibri" w:hAnsi="Calibri" w:cs="Calibri"/>
                <w:color w:val="000000" w:themeColor="text1"/>
              </w:rPr>
              <w:t>Merrienboer</w:t>
            </w:r>
            <w:proofErr w:type="spellEnd"/>
            <w:r w:rsidRPr="006677AD">
              <w:rPr>
                <w:rStyle w:val="normaltextrun"/>
                <w:rFonts w:ascii="Calibri" w:hAnsi="Calibri" w:cs="Calibri"/>
                <w:color w:val="000000" w:themeColor="text1"/>
              </w:rPr>
              <w:t>, J. J. G. and </w:t>
            </w:r>
            <w:proofErr w:type="spellStart"/>
            <w:r w:rsidRPr="006677AD">
              <w:rPr>
                <w:rStyle w:val="normaltextrun"/>
                <w:rFonts w:ascii="Calibri" w:hAnsi="Calibri" w:cs="Calibri"/>
                <w:color w:val="000000" w:themeColor="text1"/>
              </w:rPr>
              <w:t>Paas</w:t>
            </w:r>
            <w:proofErr w:type="spellEnd"/>
            <w:r w:rsidRPr="006677AD">
              <w:rPr>
                <w:rStyle w:val="normaltextrun"/>
                <w:rFonts w:ascii="Calibri" w:hAnsi="Calibri" w:cs="Calibri"/>
                <w:color w:val="000000" w:themeColor="text1"/>
              </w:rPr>
              <w:t xml:space="preserve">, F. (1998). Cognitive Architecture and Instructional Design. </w:t>
            </w:r>
            <w:r w:rsidRPr="006677AD">
              <w:rPr>
                <w:rStyle w:val="normaltextrun"/>
                <w:rFonts w:ascii="Calibri" w:hAnsi="Calibri" w:cs="Calibri"/>
                <w:i/>
                <w:iCs/>
                <w:color w:val="000000" w:themeColor="text1"/>
              </w:rPr>
              <w:t>Educational Psychology Review</w:t>
            </w:r>
            <w:r w:rsidRPr="006677AD">
              <w:rPr>
                <w:rStyle w:val="normaltextrun"/>
                <w:rFonts w:ascii="Calibri" w:hAnsi="Calibri" w:cs="Calibri"/>
                <w:color w:val="000000" w:themeColor="text1"/>
              </w:rPr>
              <w:t>. 10, pp. 251-296.</w:t>
            </w:r>
            <w:r w:rsidRPr="006677AD">
              <w:rPr>
                <w:rStyle w:val="eop"/>
                <w:rFonts w:ascii="Calibri" w:hAnsi="Calibri" w:cs="Calibri"/>
                <w:color w:val="000000" w:themeColor="text1"/>
              </w:rPr>
              <w:t> </w:t>
            </w:r>
          </w:p>
          <w:p w14:paraId="6493361E"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36D91EC3" w14:textId="7E9003EC" w:rsidR="006677AD" w:rsidRPr="006677AD" w:rsidRDefault="006677AD" w:rsidP="006677AD">
            <w:pPr>
              <w:pStyle w:val="paragraph"/>
              <w:spacing w:before="0" w:beforeAutospacing="0" w:after="0" w:afterAutospacing="0"/>
              <w:textAlignment w:val="baseline"/>
              <w:rPr>
                <w:rStyle w:val="eop"/>
                <w:rFonts w:ascii="Calibri" w:hAnsi="Calibri" w:cs="Calibri"/>
                <w:color w:val="000000" w:themeColor="text1"/>
              </w:rPr>
            </w:pPr>
            <w:r w:rsidRPr="0D53D269">
              <w:rPr>
                <w:rStyle w:val="normaltextrun"/>
                <w:rFonts w:ascii="Calibri" w:hAnsi="Calibri" w:cs="Calibri"/>
                <w:color w:val="000000" w:themeColor="text1"/>
              </w:rPr>
              <w:t>Tyng, C. M., Amin, H. U., Saad, M. N. M., Malik, A. S. (2017) The Influences of Emotion on Learning and Memory, 24(8)</w:t>
            </w:r>
            <w:r w:rsidRPr="0D53D269">
              <w:rPr>
                <w:rStyle w:val="eop"/>
                <w:rFonts w:ascii="Calibri" w:hAnsi="Calibri" w:cs="Calibri"/>
                <w:color w:val="000000" w:themeColor="text1"/>
              </w:rPr>
              <w:t> </w:t>
            </w:r>
          </w:p>
          <w:p w14:paraId="682580FF" w14:textId="37BDD0B6" w:rsidR="0D53D269" w:rsidRDefault="0D53D269" w:rsidP="0D53D269">
            <w:pPr>
              <w:pStyle w:val="paragraph"/>
              <w:spacing w:before="0" w:beforeAutospacing="0" w:after="0" w:afterAutospacing="0"/>
              <w:rPr>
                <w:rStyle w:val="eop"/>
                <w:rFonts w:ascii="Calibri" w:hAnsi="Calibri" w:cs="Calibri"/>
                <w:color w:val="000000" w:themeColor="text1"/>
              </w:rPr>
            </w:pPr>
          </w:p>
          <w:p w14:paraId="732F8229" w14:textId="33276BAB" w:rsidR="367EA81B" w:rsidRDefault="367EA81B" w:rsidP="0D53D269">
            <w:pPr>
              <w:pStyle w:val="paragraph"/>
              <w:spacing w:before="0" w:beforeAutospacing="0" w:after="0" w:afterAutospacing="0"/>
              <w:rPr>
                <w:rFonts w:asciiTheme="minorHAnsi" w:eastAsiaTheme="minorEastAsia" w:hAnsiTheme="minorHAnsi" w:cstheme="minorBidi"/>
              </w:rPr>
            </w:pPr>
            <w:r w:rsidRPr="0D53D269">
              <w:rPr>
                <w:rStyle w:val="eop"/>
                <w:rFonts w:asciiTheme="minorHAnsi" w:eastAsiaTheme="minorEastAsia" w:hAnsiTheme="minorHAnsi" w:cstheme="minorBidi"/>
                <w:color w:val="000000" w:themeColor="text1"/>
              </w:rPr>
              <w:t>Welsh Government (2017</w:t>
            </w:r>
            <w:r w:rsidR="603AC869" w:rsidRPr="0D53D269">
              <w:rPr>
                <w:rStyle w:val="eop"/>
                <w:rFonts w:asciiTheme="minorHAnsi" w:eastAsiaTheme="minorEastAsia" w:hAnsiTheme="minorHAnsi" w:cstheme="minorBidi"/>
                <w:color w:val="000000" w:themeColor="text1"/>
              </w:rPr>
              <w:t xml:space="preserve">) </w:t>
            </w:r>
            <w:r w:rsidR="603AC869" w:rsidRPr="0D53D269">
              <w:rPr>
                <w:rStyle w:val="eop"/>
                <w:rFonts w:asciiTheme="minorHAnsi" w:eastAsiaTheme="minorEastAsia" w:hAnsiTheme="minorHAnsi" w:cstheme="minorBidi"/>
                <w:i/>
                <w:iCs/>
                <w:color w:val="000000" w:themeColor="text1"/>
              </w:rPr>
              <w:t>Education</w:t>
            </w:r>
            <w:r w:rsidRPr="0D53D269">
              <w:rPr>
                <w:rFonts w:asciiTheme="minorHAnsi" w:eastAsiaTheme="minorEastAsia" w:hAnsiTheme="minorHAnsi" w:cstheme="minorBidi"/>
                <w:i/>
                <w:iCs/>
                <w:color w:val="333333"/>
              </w:rPr>
              <w:t xml:space="preserve"> in Wales: our national mission; action plan 2017–2021</w:t>
            </w:r>
            <w:r w:rsidRPr="0D53D269">
              <w:rPr>
                <w:rFonts w:asciiTheme="minorHAnsi" w:eastAsiaTheme="minorEastAsia" w:hAnsiTheme="minorHAnsi" w:cstheme="minorBidi"/>
                <w:color w:val="333333"/>
              </w:rPr>
              <w:t>. Cardiff: Welsh Government.</w:t>
            </w:r>
          </w:p>
          <w:p w14:paraId="75F36B91"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p>
          <w:p w14:paraId="427DEBCB" w14:textId="77777777" w:rsidR="006677AD" w:rsidRPr="006677AD" w:rsidRDefault="006677AD" w:rsidP="006677AD">
            <w:pPr>
              <w:pStyle w:val="paragraph"/>
              <w:spacing w:before="0" w:beforeAutospacing="0" w:after="0" w:afterAutospacing="0"/>
              <w:textAlignment w:val="baseline"/>
              <w:rPr>
                <w:rFonts w:ascii="Segoe UI" w:hAnsi="Segoe UI" w:cs="Segoe UI"/>
                <w:color w:val="000000" w:themeColor="text1"/>
                <w:sz w:val="18"/>
                <w:szCs w:val="18"/>
              </w:rPr>
            </w:pPr>
            <w:r w:rsidRPr="006677AD">
              <w:rPr>
                <w:rStyle w:val="normaltextrun"/>
                <w:rFonts w:ascii="Calibri" w:hAnsi="Calibri" w:cs="Calibri"/>
                <w:color w:val="000000" w:themeColor="text1"/>
              </w:rPr>
              <w:t>Welsh Government (2018) circular 001/2018 Criteria for the Accreditation of Initial Programmes of Teacher Education in Wales. Welsh Government: Cardiff</w:t>
            </w:r>
            <w:r w:rsidRPr="006677AD">
              <w:rPr>
                <w:rStyle w:val="eop"/>
                <w:rFonts w:ascii="Calibri" w:hAnsi="Calibri" w:cs="Calibri"/>
                <w:color w:val="000000" w:themeColor="text1"/>
              </w:rPr>
              <w:t> </w:t>
            </w:r>
          </w:p>
          <w:p w14:paraId="74485AF2" w14:textId="176227D8" w:rsidR="00C877F9" w:rsidRPr="006677AD" w:rsidRDefault="00C877F9" w:rsidP="00C877F9">
            <w:pPr>
              <w:jc w:val="both"/>
              <w:rPr>
                <w:rFonts w:cs="Arial"/>
                <w:color w:val="000000" w:themeColor="text1"/>
                <w:sz w:val="24"/>
                <w:szCs w:val="24"/>
              </w:rPr>
            </w:pPr>
          </w:p>
          <w:p w14:paraId="3735CA25" w14:textId="77777777" w:rsidR="00C877F9" w:rsidRPr="006677AD" w:rsidRDefault="00C877F9" w:rsidP="00CA12DC">
            <w:pPr>
              <w:jc w:val="both"/>
              <w:rPr>
                <w:color w:val="000000" w:themeColor="text1"/>
                <w:sz w:val="27"/>
                <w:szCs w:val="27"/>
              </w:rPr>
            </w:pPr>
          </w:p>
        </w:tc>
      </w:tr>
    </w:tbl>
    <w:p w14:paraId="58F4E8F6" w14:textId="77777777" w:rsidR="00F568EF" w:rsidRPr="007D199B" w:rsidRDefault="00F568EF" w:rsidP="00CA12DC">
      <w:pPr>
        <w:jc w:val="both"/>
        <w:rPr>
          <w:rFonts w:cs="Arial"/>
          <w:sz w:val="24"/>
          <w:szCs w:val="24"/>
        </w:rPr>
      </w:pPr>
    </w:p>
    <w:p w14:paraId="5DDA58FA" w14:textId="77777777" w:rsidR="006760F2" w:rsidRDefault="006760F2" w:rsidP="00CA12DC">
      <w:pPr>
        <w:jc w:val="both"/>
        <w:rPr>
          <w:rFonts w:cs="Arial"/>
          <w:b/>
          <w:sz w:val="32"/>
          <w:szCs w:val="32"/>
        </w:rPr>
        <w:sectPr w:rsidR="006760F2" w:rsidSect="00C86610">
          <w:pgSz w:w="11906" w:h="16838"/>
          <w:pgMar w:top="720" w:right="720" w:bottom="720" w:left="720" w:header="708" w:footer="708" w:gutter="0"/>
          <w:cols w:space="708"/>
          <w:docGrid w:linePitch="360"/>
        </w:sectPr>
      </w:pPr>
    </w:p>
    <w:p w14:paraId="067EA6D5" w14:textId="3ABC1E12" w:rsidR="00CA12DC" w:rsidRPr="00C22A3A" w:rsidRDefault="00CA12DC" w:rsidP="00CA12DC">
      <w:pPr>
        <w:jc w:val="both"/>
        <w:rPr>
          <w:rFonts w:cs="Arial"/>
          <w:b/>
          <w:sz w:val="32"/>
          <w:szCs w:val="32"/>
        </w:rPr>
      </w:pPr>
      <w:r w:rsidRPr="00C22A3A">
        <w:rPr>
          <w:rFonts w:cs="Arial"/>
          <w:b/>
          <w:sz w:val="32"/>
          <w:szCs w:val="32"/>
        </w:rPr>
        <w:lastRenderedPageBreak/>
        <w:t>SECTION THREE:</w:t>
      </w:r>
      <w:r w:rsidRPr="00C22A3A">
        <w:rPr>
          <w:rFonts w:cs="Arial"/>
          <w:b/>
          <w:sz w:val="32"/>
          <w:szCs w:val="32"/>
        </w:rPr>
        <w:tab/>
        <w:t>Referees</w:t>
      </w:r>
    </w:p>
    <w:p w14:paraId="43D2FCE4" w14:textId="77777777" w:rsidR="00CA12DC" w:rsidRPr="00C22A3A" w:rsidRDefault="00CA12DC" w:rsidP="00CA12DC">
      <w:pPr>
        <w:jc w:val="both"/>
        <w:rPr>
          <w:rFonts w:cs="Arial"/>
          <w:sz w:val="24"/>
          <w:szCs w:val="24"/>
        </w:rPr>
      </w:pPr>
    </w:p>
    <w:p w14:paraId="103C838F"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w:t>
      </w:r>
      <w:proofErr w:type="gramStart"/>
      <w:r w:rsidRPr="00C22A3A">
        <w:rPr>
          <w:rFonts w:cs="Arial"/>
          <w:sz w:val="24"/>
          <w:szCs w:val="24"/>
        </w:rPr>
        <w:t>in a position</w:t>
      </w:r>
      <w:proofErr w:type="gramEnd"/>
      <w:r w:rsidRPr="00C22A3A">
        <w:rPr>
          <w:rFonts w:cs="Arial"/>
          <w:sz w:val="24"/>
          <w:szCs w:val="24"/>
        </w:rPr>
        <w:t xml:space="preserve"> to comment on your teaching and learning practices and achievements. </w:t>
      </w:r>
    </w:p>
    <w:p w14:paraId="7C8FB86C" w14:textId="77777777" w:rsidR="0092057B" w:rsidRPr="00C22A3A" w:rsidRDefault="0092057B" w:rsidP="00CA12DC">
      <w:pPr>
        <w:jc w:val="both"/>
        <w:rPr>
          <w:rFonts w:cs="Arial"/>
          <w:sz w:val="24"/>
          <w:szCs w:val="24"/>
        </w:rPr>
      </w:pPr>
    </w:p>
    <w:p w14:paraId="30A2FF45"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7827D39A" w14:textId="77777777" w:rsidR="0092057B" w:rsidRPr="00C22A3A" w:rsidRDefault="0092057B" w:rsidP="00CA12DC">
      <w:pPr>
        <w:jc w:val="both"/>
        <w:rPr>
          <w:rFonts w:cs="Arial"/>
          <w:sz w:val="24"/>
          <w:szCs w:val="24"/>
        </w:rPr>
      </w:pPr>
    </w:p>
    <w:p w14:paraId="2AEDBD79"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 xml:space="preserve">At least one of your Referees should either be a Fellow, Senior </w:t>
      </w:r>
      <w:proofErr w:type="gramStart"/>
      <w:r w:rsidRPr="00C22A3A">
        <w:rPr>
          <w:rFonts w:cs="Arial"/>
          <w:b/>
          <w:sz w:val="24"/>
          <w:szCs w:val="24"/>
        </w:rPr>
        <w:t>Fellow</w:t>
      </w:r>
      <w:proofErr w:type="gramEnd"/>
      <w:r w:rsidRPr="00C22A3A">
        <w:rPr>
          <w:rFonts w:cs="Arial"/>
          <w:b/>
          <w:sz w:val="24"/>
          <w:szCs w:val="24"/>
        </w:rPr>
        <w:t xml:space="preserve">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7D8A8E9D" w14:textId="77777777" w:rsidR="0092057B" w:rsidRPr="00C22A3A" w:rsidRDefault="0092057B" w:rsidP="00CA12DC">
      <w:pPr>
        <w:jc w:val="both"/>
        <w:rPr>
          <w:rFonts w:cs="Arial"/>
          <w:sz w:val="24"/>
          <w:szCs w:val="24"/>
        </w:rPr>
      </w:pPr>
    </w:p>
    <w:p w14:paraId="478E1E1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2241D8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7"/>
        <w:gridCol w:w="5859"/>
      </w:tblGrid>
      <w:tr w:rsidR="00CA12DC" w:rsidRPr="00C22A3A" w14:paraId="06BF99F8" w14:textId="77777777" w:rsidTr="382CC43D">
        <w:tc>
          <w:tcPr>
            <w:tcW w:w="10598" w:type="dxa"/>
            <w:gridSpan w:val="2"/>
          </w:tcPr>
          <w:p w14:paraId="2E8ED74F" w14:textId="77777777" w:rsidR="00CA12DC" w:rsidRPr="00C22A3A" w:rsidRDefault="00CA12DC" w:rsidP="382CC43D">
            <w:pPr>
              <w:jc w:val="both"/>
              <w:rPr>
                <w:rFonts w:cs="Arial"/>
                <w:b/>
                <w:bCs/>
                <w:sz w:val="24"/>
                <w:szCs w:val="24"/>
              </w:rPr>
            </w:pPr>
            <w:r w:rsidRPr="382CC43D">
              <w:rPr>
                <w:rFonts w:cs="Arial"/>
                <w:b/>
                <w:bCs/>
                <w:sz w:val="24"/>
                <w:szCs w:val="24"/>
              </w:rPr>
              <w:t>First Referee:</w:t>
            </w:r>
          </w:p>
          <w:p w14:paraId="38E6BBCE" w14:textId="77777777" w:rsidR="00CA12DC" w:rsidRPr="00C22A3A" w:rsidRDefault="00CA12DC" w:rsidP="00AE4D25">
            <w:pPr>
              <w:jc w:val="both"/>
              <w:rPr>
                <w:rFonts w:cs="Arial"/>
                <w:sz w:val="24"/>
                <w:szCs w:val="24"/>
              </w:rPr>
            </w:pPr>
          </w:p>
        </w:tc>
      </w:tr>
      <w:tr w:rsidR="00CA12DC" w:rsidRPr="00C22A3A" w14:paraId="26F45506" w14:textId="77777777" w:rsidTr="382CC43D">
        <w:tc>
          <w:tcPr>
            <w:tcW w:w="4621" w:type="dxa"/>
          </w:tcPr>
          <w:p w14:paraId="7F82612F" w14:textId="77777777" w:rsidR="00CA12DC" w:rsidRPr="00C22A3A" w:rsidRDefault="00CA12DC" w:rsidP="00AE4D25">
            <w:pPr>
              <w:jc w:val="both"/>
              <w:rPr>
                <w:rFonts w:cs="Arial"/>
                <w:sz w:val="24"/>
                <w:szCs w:val="24"/>
              </w:rPr>
            </w:pPr>
            <w:r w:rsidRPr="00C22A3A">
              <w:rPr>
                <w:rFonts w:cs="Arial"/>
                <w:sz w:val="24"/>
                <w:szCs w:val="24"/>
              </w:rPr>
              <w:t>Name</w:t>
            </w:r>
          </w:p>
        </w:tc>
        <w:tc>
          <w:tcPr>
            <w:tcW w:w="5977" w:type="dxa"/>
          </w:tcPr>
          <w:p w14:paraId="47D73AB7" w14:textId="77777777" w:rsidR="00CA12DC" w:rsidRPr="00C22A3A" w:rsidRDefault="00CA12DC" w:rsidP="00AE4D25">
            <w:pPr>
              <w:jc w:val="both"/>
              <w:rPr>
                <w:rFonts w:cs="Arial"/>
                <w:sz w:val="24"/>
                <w:szCs w:val="24"/>
              </w:rPr>
            </w:pPr>
          </w:p>
        </w:tc>
      </w:tr>
      <w:tr w:rsidR="00CA12DC" w:rsidRPr="00C22A3A" w14:paraId="106B3C49" w14:textId="77777777" w:rsidTr="382CC43D">
        <w:tc>
          <w:tcPr>
            <w:tcW w:w="4621" w:type="dxa"/>
          </w:tcPr>
          <w:p w14:paraId="066E9928" w14:textId="77777777" w:rsidR="00CA12DC" w:rsidRPr="00C22A3A" w:rsidRDefault="00CA12DC" w:rsidP="00AE4D25">
            <w:pPr>
              <w:jc w:val="both"/>
              <w:rPr>
                <w:rFonts w:cs="Arial"/>
                <w:sz w:val="24"/>
                <w:szCs w:val="24"/>
              </w:rPr>
            </w:pPr>
            <w:r w:rsidRPr="00C22A3A">
              <w:rPr>
                <w:rFonts w:cs="Arial"/>
                <w:sz w:val="24"/>
                <w:szCs w:val="24"/>
              </w:rPr>
              <w:t>Job Title</w:t>
            </w:r>
          </w:p>
        </w:tc>
        <w:tc>
          <w:tcPr>
            <w:tcW w:w="5977" w:type="dxa"/>
          </w:tcPr>
          <w:p w14:paraId="5BF63C11" w14:textId="77777777" w:rsidR="00CA12DC" w:rsidRPr="00C22A3A" w:rsidRDefault="00CA12DC" w:rsidP="00AE4D25">
            <w:pPr>
              <w:jc w:val="both"/>
              <w:rPr>
                <w:rFonts w:cs="Arial"/>
                <w:sz w:val="24"/>
                <w:szCs w:val="24"/>
              </w:rPr>
            </w:pPr>
          </w:p>
        </w:tc>
      </w:tr>
      <w:tr w:rsidR="001A33D4" w:rsidRPr="00C22A3A" w14:paraId="095DAFAB" w14:textId="77777777" w:rsidTr="382CC43D">
        <w:tc>
          <w:tcPr>
            <w:tcW w:w="4621" w:type="dxa"/>
          </w:tcPr>
          <w:p w14:paraId="78042F3A" w14:textId="540D5E94" w:rsidR="001A33D4" w:rsidRPr="00C22A3A" w:rsidRDefault="001A33D4" w:rsidP="00AE4D25">
            <w:pPr>
              <w:jc w:val="both"/>
              <w:rPr>
                <w:rFonts w:cs="Arial"/>
                <w:sz w:val="24"/>
                <w:szCs w:val="24"/>
              </w:rPr>
            </w:pPr>
            <w:r>
              <w:rPr>
                <w:rFonts w:cs="Arial"/>
                <w:sz w:val="24"/>
                <w:szCs w:val="24"/>
              </w:rPr>
              <w:lastRenderedPageBreak/>
              <w:t>Fellowship Status</w:t>
            </w:r>
          </w:p>
        </w:tc>
        <w:tc>
          <w:tcPr>
            <w:tcW w:w="5977" w:type="dxa"/>
          </w:tcPr>
          <w:p w14:paraId="5394AA7F" w14:textId="77777777" w:rsidR="001A33D4" w:rsidRPr="00C22A3A" w:rsidRDefault="001A33D4" w:rsidP="00AE4D25">
            <w:pPr>
              <w:jc w:val="both"/>
              <w:rPr>
                <w:rFonts w:cs="Arial"/>
                <w:sz w:val="24"/>
                <w:szCs w:val="24"/>
              </w:rPr>
            </w:pPr>
          </w:p>
        </w:tc>
      </w:tr>
      <w:tr w:rsidR="00CA12DC" w:rsidRPr="00C22A3A" w14:paraId="147B419C" w14:textId="77777777" w:rsidTr="382CC43D">
        <w:tc>
          <w:tcPr>
            <w:tcW w:w="4621" w:type="dxa"/>
          </w:tcPr>
          <w:p w14:paraId="7CF46367" w14:textId="76C48931" w:rsidR="00CA12DC" w:rsidRPr="00C22A3A" w:rsidRDefault="00131FDB" w:rsidP="00AE4D25">
            <w:pPr>
              <w:jc w:val="both"/>
              <w:rPr>
                <w:rFonts w:cs="Arial"/>
                <w:sz w:val="24"/>
                <w:szCs w:val="24"/>
              </w:rPr>
            </w:pPr>
            <w:r w:rsidRPr="00131FDB">
              <w:rPr>
                <w:rFonts w:cs="Arial"/>
                <w:sz w:val="24"/>
                <w:szCs w:val="24"/>
              </w:rPr>
              <w:t>Institute/Centre/Discipline/Unit</w:t>
            </w:r>
          </w:p>
        </w:tc>
        <w:tc>
          <w:tcPr>
            <w:tcW w:w="5977" w:type="dxa"/>
          </w:tcPr>
          <w:p w14:paraId="46967109" w14:textId="77777777" w:rsidR="00CA12DC" w:rsidRPr="00C22A3A" w:rsidRDefault="00CA12DC" w:rsidP="00AE4D25">
            <w:pPr>
              <w:jc w:val="both"/>
              <w:rPr>
                <w:rFonts w:cs="Arial"/>
                <w:sz w:val="24"/>
                <w:szCs w:val="24"/>
              </w:rPr>
            </w:pPr>
          </w:p>
        </w:tc>
      </w:tr>
      <w:tr w:rsidR="00CA12DC" w:rsidRPr="00C22A3A" w14:paraId="6FB5A033" w14:textId="77777777" w:rsidTr="382CC43D">
        <w:tc>
          <w:tcPr>
            <w:tcW w:w="4621" w:type="dxa"/>
          </w:tcPr>
          <w:p w14:paraId="5790C142" w14:textId="77777777" w:rsidR="00CA12DC" w:rsidRPr="00C22A3A" w:rsidRDefault="00CA12DC" w:rsidP="00AE4D25">
            <w:pPr>
              <w:jc w:val="both"/>
              <w:rPr>
                <w:rFonts w:cs="Arial"/>
                <w:sz w:val="24"/>
                <w:szCs w:val="24"/>
              </w:rPr>
            </w:pPr>
            <w:r w:rsidRPr="00C22A3A">
              <w:rPr>
                <w:rFonts w:cs="Arial"/>
                <w:sz w:val="24"/>
                <w:szCs w:val="24"/>
              </w:rPr>
              <w:t>Email address</w:t>
            </w:r>
          </w:p>
        </w:tc>
        <w:tc>
          <w:tcPr>
            <w:tcW w:w="5977" w:type="dxa"/>
          </w:tcPr>
          <w:p w14:paraId="6752D4AB" w14:textId="77777777" w:rsidR="00CA12DC" w:rsidRPr="00C22A3A" w:rsidRDefault="00CA12DC" w:rsidP="00AE4D25">
            <w:pPr>
              <w:jc w:val="both"/>
              <w:rPr>
                <w:rFonts w:cs="Arial"/>
                <w:sz w:val="24"/>
                <w:szCs w:val="24"/>
              </w:rPr>
            </w:pPr>
          </w:p>
        </w:tc>
      </w:tr>
      <w:tr w:rsidR="00CA12DC" w:rsidRPr="00C22A3A" w14:paraId="425E133A" w14:textId="77777777" w:rsidTr="382CC43D">
        <w:tc>
          <w:tcPr>
            <w:tcW w:w="10598" w:type="dxa"/>
            <w:gridSpan w:val="2"/>
          </w:tcPr>
          <w:p w14:paraId="25CFBCF0" w14:textId="77777777" w:rsidR="00CA12DC" w:rsidRPr="00C22A3A" w:rsidRDefault="00CA12DC" w:rsidP="00AE4D25">
            <w:pPr>
              <w:jc w:val="both"/>
              <w:rPr>
                <w:rFonts w:cs="Arial"/>
                <w:sz w:val="24"/>
                <w:szCs w:val="24"/>
              </w:rPr>
            </w:pPr>
            <w:r w:rsidRPr="00C22A3A">
              <w:rPr>
                <w:rFonts w:cs="Arial"/>
                <w:sz w:val="24"/>
                <w:szCs w:val="24"/>
              </w:rPr>
              <w:t>In what capacity can this individual comment on your professional practice?</w:t>
            </w:r>
          </w:p>
          <w:p w14:paraId="2D901922" w14:textId="77777777" w:rsidR="00CA12DC" w:rsidRPr="00C22A3A" w:rsidRDefault="00CA12DC" w:rsidP="00AE4D25">
            <w:pPr>
              <w:jc w:val="both"/>
              <w:rPr>
                <w:rFonts w:cs="Arial"/>
                <w:sz w:val="24"/>
                <w:szCs w:val="24"/>
              </w:rPr>
            </w:pPr>
          </w:p>
          <w:p w14:paraId="0C20EDF1" w14:textId="77777777" w:rsidR="0092057B" w:rsidRPr="00C22A3A" w:rsidRDefault="0092057B" w:rsidP="00AE4D25">
            <w:pPr>
              <w:jc w:val="both"/>
              <w:rPr>
                <w:rFonts w:cs="Arial"/>
                <w:sz w:val="24"/>
                <w:szCs w:val="24"/>
              </w:rPr>
            </w:pPr>
          </w:p>
          <w:p w14:paraId="6655000E" w14:textId="77777777" w:rsidR="0092057B" w:rsidRPr="00C22A3A" w:rsidRDefault="0092057B" w:rsidP="00AE4D25">
            <w:pPr>
              <w:jc w:val="both"/>
              <w:rPr>
                <w:rFonts w:cs="Arial"/>
                <w:sz w:val="24"/>
                <w:szCs w:val="24"/>
              </w:rPr>
            </w:pPr>
          </w:p>
          <w:p w14:paraId="65EFFA31" w14:textId="77777777" w:rsidR="0092057B" w:rsidRPr="00C22A3A" w:rsidRDefault="0092057B" w:rsidP="00AE4D25">
            <w:pPr>
              <w:jc w:val="both"/>
              <w:rPr>
                <w:rFonts w:cs="Arial"/>
                <w:sz w:val="24"/>
                <w:szCs w:val="24"/>
              </w:rPr>
            </w:pPr>
          </w:p>
        </w:tc>
      </w:tr>
    </w:tbl>
    <w:p w14:paraId="2E14615A"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2BBB4057" w14:textId="77777777" w:rsidTr="0092057B">
        <w:tc>
          <w:tcPr>
            <w:tcW w:w="10598" w:type="dxa"/>
            <w:gridSpan w:val="2"/>
          </w:tcPr>
          <w:p w14:paraId="5EE785E5" w14:textId="77777777" w:rsidR="00CA12DC" w:rsidRPr="00C22A3A" w:rsidRDefault="00CA12DC" w:rsidP="00AE4D25">
            <w:pPr>
              <w:jc w:val="both"/>
              <w:rPr>
                <w:rFonts w:cs="Arial"/>
                <w:b/>
                <w:sz w:val="24"/>
                <w:szCs w:val="24"/>
              </w:rPr>
            </w:pPr>
            <w:r w:rsidRPr="00C22A3A">
              <w:rPr>
                <w:rFonts w:cs="Arial"/>
                <w:b/>
                <w:sz w:val="24"/>
                <w:szCs w:val="24"/>
              </w:rPr>
              <w:t>Second Referee:</w:t>
            </w:r>
          </w:p>
          <w:p w14:paraId="730897FA" w14:textId="77777777" w:rsidR="00CA12DC" w:rsidRPr="00C22A3A" w:rsidRDefault="00CA12DC" w:rsidP="00AE4D25">
            <w:pPr>
              <w:jc w:val="both"/>
              <w:rPr>
                <w:rFonts w:cs="Arial"/>
                <w:sz w:val="24"/>
                <w:szCs w:val="24"/>
              </w:rPr>
            </w:pPr>
          </w:p>
        </w:tc>
      </w:tr>
      <w:tr w:rsidR="00CA12DC" w:rsidRPr="00C22A3A" w14:paraId="4FC8FFC1" w14:textId="77777777" w:rsidTr="0092057B">
        <w:tc>
          <w:tcPr>
            <w:tcW w:w="4621" w:type="dxa"/>
          </w:tcPr>
          <w:p w14:paraId="49A02072" w14:textId="77777777" w:rsidR="00CA12DC" w:rsidRPr="00C22A3A" w:rsidRDefault="00CA12DC" w:rsidP="00AE4D25">
            <w:pPr>
              <w:jc w:val="both"/>
              <w:rPr>
                <w:rFonts w:cs="Arial"/>
                <w:sz w:val="24"/>
                <w:szCs w:val="24"/>
              </w:rPr>
            </w:pPr>
            <w:r w:rsidRPr="00C22A3A">
              <w:rPr>
                <w:rFonts w:cs="Arial"/>
                <w:sz w:val="24"/>
                <w:szCs w:val="24"/>
              </w:rPr>
              <w:t>Name</w:t>
            </w:r>
          </w:p>
        </w:tc>
        <w:tc>
          <w:tcPr>
            <w:tcW w:w="5977" w:type="dxa"/>
          </w:tcPr>
          <w:p w14:paraId="1F09A343" w14:textId="77777777" w:rsidR="00CA12DC" w:rsidRPr="00C22A3A" w:rsidRDefault="00CA12DC" w:rsidP="00AE4D25">
            <w:pPr>
              <w:jc w:val="both"/>
              <w:rPr>
                <w:rFonts w:cs="Arial"/>
                <w:sz w:val="24"/>
                <w:szCs w:val="24"/>
              </w:rPr>
            </w:pPr>
          </w:p>
        </w:tc>
      </w:tr>
      <w:tr w:rsidR="00CA12DC" w:rsidRPr="00C22A3A" w14:paraId="5A26095C" w14:textId="77777777" w:rsidTr="0092057B">
        <w:tc>
          <w:tcPr>
            <w:tcW w:w="4621" w:type="dxa"/>
          </w:tcPr>
          <w:p w14:paraId="6D0874B7" w14:textId="77777777" w:rsidR="00CA12DC" w:rsidRPr="00C22A3A" w:rsidRDefault="00CA12DC" w:rsidP="00AE4D25">
            <w:pPr>
              <w:jc w:val="both"/>
              <w:rPr>
                <w:rFonts w:cs="Arial"/>
                <w:sz w:val="24"/>
                <w:szCs w:val="24"/>
              </w:rPr>
            </w:pPr>
            <w:r w:rsidRPr="00C22A3A">
              <w:rPr>
                <w:rFonts w:cs="Arial"/>
                <w:sz w:val="24"/>
                <w:szCs w:val="24"/>
              </w:rPr>
              <w:t>Job Title</w:t>
            </w:r>
          </w:p>
        </w:tc>
        <w:tc>
          <w:tcPr>
            <w:tcW w:w="5977" w:type="dxa"/>
          </w:tcPr>
          <w:p w14:paraId="78727601" w14:textId="77777777" w:rsidR="00CA12DC" w:rsidRPr="00C22A3A" w:rsidRDefault="00CA12DC" w:rsidP="00AE4D25">
            <w:pPr>
              <w:jc w:val="both"/>
              <w:rPr>
                <w:rFonts w:cs="Arial"/>
                <w:sz w:val="24"/>
                <w:szCs w:val="24"/>
              </w:rPr>
            </w:pPr>
          </w:p>
        </w:tc>
      </w:tr>
      <w:tr w:rsidR="001A33D4" w:rsidRPr="00C22A3A" w14:paraId="3B15CA94" w14:textId="77777777" w:rsidTr="0092057B">
        <w:tc>
          <w:tcPr>
            <w:tcW w:w="4621" w:type="dxa"/>
          </w:tcPr>
          <w:p w14:paraId="24E3A0B3" w14:textId="4D118F31" w:rsidR="001A33D4" w:rsidRPr="00C22A3A" w:rsidRDefault="001A33D4" w:rsidP="00AE4D25">
            <w:pPr>
              <w:jc w:val="both"/>
              <w:rPr>
                <w:rFonts w:cs="Arial"/>
                <w:sz w:val="24"/>
                <w:szCs w:val="24"/>
              </w:rPr>
            </w:pPr>
            <w:r>
              <w:rPr>
                <w:rFonts w:cs="Arial"/>
                <w:sz w:val="24"/>
                <w:szCs w:val="24"/>
              </w:rPr>
              <w:t>Fellowship Status</w:t>
            </w:r>
          </w:p>
        </w:tc>
        <w:tc>
          <w:tcPr>
            <w:tcW w:w="5977" w:type="dxa"/>
          </w:tcPr>
          <w:p w14:paraId="4B98AC46" w14:textId="77777777" w:rsidR="001A33D4" w:rsidRPr="00C22A3A" w:rsidRDefault="001A33D4" w:rsidP="00AE4D25">
            <w:pPr>
              <w:jc w:val="both"/>
              <w:rPr>
                <w:rFonts w:cs="Arial"/>
                <w:sz w:val="24"/>
                <w:szCs w:val="24"/>
              </w:rPr>
            </w:pPr>
          </w:p>
        </w:tc>
      </w:tr>
      <w:tr w:rsidR="00CA12DC" w:rsidRPr="00C22A3A" w14:paraId="1D5A114E" w14:textId="77777777" w:rsidTr="0092057B">
        <w:tc>
          <w:tcPr>
            <w:tcW w:w="4621" w:type="dxa"/>
          </w:tcPr>
          <w:p w14:paraId="0041F826" w14:textId="520BB138" w:rsidR="00CA12DC" w:rsidRPr="00C22A3A" w:rsidRDefault="00131FDB" w:rsidP="00AE4D25">
            <w:pPr>
              <w:jc w:val="both"/>
              <w:rPr>
                <w:rFonts w:cs="Arial"/>
                <w:sz w:val="24"/>
                <w:szCs w:val="24"/>
              </w:rPr>
            </w:pPr>
            <w:r w:rsidRPr="00131FDB">
              <w:rPr>
                <w:rFonts w:cs="Arial"/>
                <w:sz w:val="24"/>
                <w:szCs w:val="24"/>
              </w:rPr>
              <w:t>Institute/Centre/Discipline/Unit</w:t>
            </w:r>
          </w:p>
        </w:tc>
        <w:tc>
          <w:tcPr>
            <w:tcW w:w="5977" w:type="dxa"/>
          </w:tcPr>
          <w:p w14:paraId="7DD98897" w14:textId="77777777" w:rsidR="00CA12DC" w:rsidRPr="00C22A3A" w:rsidRDefault="00CA12DC" w:rsidP="00AE4D25">
            <w:pPr>
              <w:jc w:val="both"/>
              <w:rPr>
                <w:rFonts w:cs="Arial"/>
                <w:sz w:val="24"/>
                <w:szCs w:val="24"/>
              </w:rPr>
            </w:pPr>
          </w:p>
        </w:tc>
      </w:tr>
      <w:tr w:rsidR="00CA12DC" w:rsidRPr="00C22A3A" w14:paraId="79406C18" w14:textId="77777777" w:rsidTr="0092057B">
        <w:tc>
          <w:tcPr>
            <w:tcW w:w="4621" w:type="dxa"/>
          </w:tcPr>
          <w:p w14:paraId="2356965C" w14:textId="77777777" w:rsidR="00CA12DC" w:rsidRPr="00C22A3A" w:rsidRDefault="00CA12DC" w:rsidP="00AE4D25">
            <w:pPr>
              <w:jc w:val="both"/>
              <w:rPr>
                <w:rFonts w:cs="Arial"/>
                <w:sz w:val="24"/>
                <w:szCs w:val="24"/>
              </w:rPr>
            </w:pPr>
            <w:r w:rsidRPr="00C22A3A">
              <w:rPr>
                <w:rFonts w:cs="Arial"/>
                <w:sz w:val="24"/>
                <w:szCs w:val="24"/>
              </w:rPr>
              <w:t>Email address</w:t>
            </w:r>
          </w:p>
        </w:tc>
        <w:tc>
          <w:tcPr>
            <w:tcW w:w="5977" w:type="dxa"/>
          </w:tcPr>
          <w:p w14:paraId="4BD303AA" w14:textId="77777777" w:rsidR="00CA12DC" w:rsidRPr="00C22A3A" w:rsidRDefault="00CA12DC" w:rsidP="00AE4D25">
            <w:pPr>
              <w:jc w:val="both"/>
              <w:rPr>
                <w:rFonts w:cs="Arial"/>
                <w:sz w:val="24"/>
                <w:szCs w:val="24"/>
              </w:rPr>
            </w:pPr>
          </w:p>
        </w:tc>
      </w:tr>
      <w:tr w:rsidR="00CA12DC" w:rsidRPr="00C22A3A" w14:paraId="52177303" w14:textId="77777777" w:rsidTr="0092057B">
        <w:tc>
          <w:tcPr>
            <w:tcW w:w="10598" w:type="dxa"/>
            <w:gridSpan w:val="2"/>
          </w:tcPr>
          <w:p w14:paraId="377FBEAB" w14:textId="77777777" w:rsidR="00CA12DC" w:rsidRPr="00C22A3A" w:rsidRDefault="00CA12DC" w:rsidP="00AE4D25">
            <w:pPr>
              <w:jc w:val="both"/>
              <w:rPr>
                <w:rFonts w:cs="Arial"/>
                <w:sz w:val="24"/>
                <w:szCs w:val="24"/>
              </w:rPr>
            </w:pPr>
            <w:r w:rsidRPr="00C22A3A">
              <w:rPr>
                <w:rFonts w:cs="Arial"/>
                <w:sz w:val="24"/>
                <w:szCs w:val="24"/>
              </w:rPr>
              <w:t>In what capacity can this individual comment on your professional practice?</w:t>
            </w:r>
          </w:p>
          <w:p w14:paraId="3AC279F7" w14:textId="77777777" w:rsidR="00CA12DC" w:rsidRPr="00C22A3A" w:rsidRDefault="00CA12DC" w:rsidP="00AE4D25">
            <w:pPr>
              <w:jc w:val="both"/>
              <w:rPr>
                <w:rFonts w:cs="Arial"/>
                <w:sz w:val="24"/>
                <w:szCs w:val="24"/>
              </w:rPr>
            </w:pPr>
          </w:p>
          <w:p w14:paraId="51CDDC62" w14:textId="77777777" w:rsidR="0092057B" w:rsidRPr="00C22A3A" w:rsidRDefault="0092057B" w:rsidP="00AE4D25">
            <w:pPr>
              <w:jc w:val="both"/>
              <w:rPr>
                <w:rFonts w:cs="Arial"/>
                <w:sz w:val="24"/>
                <w:szCs w:val="24"/>
              </w:rPr>
            </w:pPr>
          </w:p>
          <w:p w14:paraId="618C8BC4" w14:textId="77777777" w:rsidR="0092057B" w:rsidRPr="00C22A3A" w:rsidRDefault="0092057B" w:rsidP="00AE4D25">
            <w:pPr>
              <w:jc w:val="both"/>
              <w:rPr>
                <w:rFonts w:cs="Arial"/>
                <w:sz w:val="24"/>
                <w:szCs w:val="24"/>
              </w:rPr>
            </w:pPr>
          </w:p>
          <w:p w14:paraId="67DADB2E" w14:textId="77777777" w:rsidR="0092057B" w:rsidRPr="00C22A3A" w:rsidRDefault="0092057B" w:rsidP="00AE4D25">
            <w:pPr>
              <w:jc w:val="both"/>
              <w:rPr>
                <w:rFonts w:cs="Arial"/>
                <w:sz w:val="24"/>
                <w:szCs w:val="24"/>
              </w:rPr>
            </w:pPr>
          </w:p>
        </w:tc>
      </w:tr>
    </w:tbl>
    <w:p w14:paraId="68A42B3B" w14:textId="77777777" w:rsidR="00356BA8" w:rsidRPr="00C22A3A" w:rsidRDefault="00356BA8">
      <w:pPr>
        <w:rPr>
          <w:rFonts w:cs="Arial"/>
        </w:rPr>
      </w:pPr>
    </w:p>
    <w:p w14:paraId="1D7B8CBD" w14:textId="77777777" w:rsidR="004F687F" w:rsidRPr="00C22A3A" w:rsidRDefault="004F687F">
      <w:pPr>
        <w:rPr>
          <w:rFonts w:cs="Arial"/>
        </w:rPr>
      </w:pPr>
    </w:p>
    <w:p w14:paraId="27D2FE50" w14:textId="77777777" w:rsidR="004F687F" w:rsidRPr="00C22A3A" w:rsidRDefault="004F687F">
      <w:pPr>
        <w:rPr>
          <w:rFonts w:cs="Arial"/>
        </w:rPr>
      </w:pPr>
    </w:p>
    <w:p w14:paraId="6472F9C2" w14:textId="77777777" w:rsidR="004F687F" w:rsidRPr="00C22A3A" w:rsidRDefault="004F687F">
      <w:pPr>
        <w:rPr>
          <w:rFonts w:cs="Arial"/>
        </w:rPr>
      </w:pPr>
    </w:p>
    <w:p w14:paraId="29E4783F" w14:textId="77777777" w:rsidR="004F687F" w:rsidRPr="00C22A3A" w:rsidRDefault="004F687F">
      <w:pPr>
        <w:rPr>
          <w:rFonts w:cs="Arial"/>
        </w:rPr>
      </w:pPr>
    </w:p>
    <w:p w14:paraId="60EF82E8" w14:textId="77777777" w:rsidR="00BD009A" w:rsidRDefault="00BD009A">
      <w:pPr>
        <w:rPr>
          <w:rFonts w:cs="Arial"/>
          <w:sz w:val="24"/>
          <w:szCs w:val="24"/>
        </w:rPr>
        <w:sectPr w:rsidR="00BD009A" w:rsidSect="00C86610">
          <w:pgSz w:w="11906" w:h="16838"/>
          <w:pgMar w:top="720" w:right="720" w:bottom="720" w:left="720" w:header="708" w:footer="708" w:gutter="0"/>
          <w:cols w:space="708"/>
          <w:docGrid w:linePitch="360"/>
        </w:sectPr>
      </w:pPr>
    </w:p>
    <w:p w14:paraId="1B8D9603" w14:textId="77777777" w:rsidR="00BD009A" w:rsidRPr="00BD009A" w:rsidRDefault="00BD009A" w:rsidP="00BD009A">
      <w:pPr>
        <w:rPr>
          <w:rFonts w:cs="Arial"/>
          <w:sz w:val="24"/>
          <w:szCs w:val="24"/>
        </w:rPr>
      </w:pPr>
    </w:p>
    <w:p w14:paraId="56839A9F" w14:textId="77777777" w:rsidR="00192F14" w:rsidRDefault="00192F14" w:rsidP="00192F14">
      <w:pPr>
        <w:jc w:val="both"/>
        <w:rPr>
          <w:rFonts w:cs="Arial"/>
          <w:b/>
          <w:sz w:val="32"/>
          <w:szCs w:val="32"/>
        </w:rPr>
      </w:pPr>
      <w:r>
        <w:rPr>
          <w:rFonts w:cs="Arial"/>
          <w:b/>
          <w:sz w:val="32"/>
          <w:szCs w:val="32"/>
        </w:rPr>
        <w:t>SECTION FOUR</w:t>
      </w:r>
      <w:r w:rsidRPr="00D77198">
        <w:rPr>
          <w:rFonts w:cs="Arial"/>
          <w:b/>
          <w:sz w:val="32"/>
          <w:szCs w:val="32"/>
        </w:rPr>
        <w:t>:</w:t>
      </w:r>
      <w:r>
        <w:rPr>
          <w:rFonts w:cs="Arial"/>
          <w:b/>
          <w:sz w:val="32"/>
          <w:szCs w:val="32"/>
        </w:rPr>
        <w:t xml:space="preserve"> Declaration</w:t>
      </w:r>
    </w:p>
    <w:p w14:paraId="11CFA36D" w14:textId="77777777" w:rsidR="00192F14" w:rsidRDefault="00192F14" w:rsidP="00192F14">
      <w:pPr>
        <w:jc w:val="both"/>
        <w:rPr>
          <w:rFonts w:cs="Arial"/>
          <w:b/>
          <w:sz w:val="32"/>
          <w:szCs w:val="32"/>
        </w:rPr>
      </w:pPr>
    </w:p>
    <w:p w14:paraId="65BD4205" w14:textId="77777777" w:rsidR="00192F14" w:rsidRDefault="00192F14" w:rsidP="00192F14">
      <w:pPr>
        <w:jc w:val="both"/>
        <w:rPr>
          <w:rFonts w:cs="Arial"/>
          <w:sz w:val="24"/>
          <w:szCs w:val="24"/>
        </w:rPr>
      </w:pPr>
      <w:r w:rsidRPr="70A6C109">
        <w:rPr>
          <w:rFonts w:cs="Arial"/>
          <w:sz w:val="24"/>
          <w:szCs w:val="24"/>
        </w:rPr>
        <w:t>Please sign and date in the box below to confirm that the application you are submitting is your own work.</w:t>
      </w:r>
    </w:p>
    <w:p w14:paraId="289AA737" w14:textId="77777777" w:rsidR="00192F14" w:rsidRDefault="00192F14" w:rsidP="00192F1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92F14" w:rsidRPr="00D77198" w14:paraId="54D322CD" w14:textId="77777777" w:rsidTr="00AE4D25">
        <w:tc>
          <w:tcPr>
            <w:tcW w:w="1413" w:type="dxa"/>
          </w:tcPr>
          <w:p w14:paraId="500DA3F3" w14:textId="77777777" w:rsidR="00192F14" w:rsidRPr="00D77198" w:rsidRDefault="00192F14" w:rsidP="00AE4D25">
            <w:pPr>
              <w:jc w:val="both"/>
              <w:rPr>
                <w:rFonts w:cs="Arial"/>
                <w:sz w:val="24"/>
                <w:szCs w:val="24"/>
              </w:rPr>
            </w:pPr>
            <w:r>
              <w:rPr>
                <w:rFonts w:cs="Arial"/>
                <w:sz w:val="24"/>
                <w:szCs w:val="24"/>
              </w:rPr>
              <w:t xml:space="preserve">Signature </w:t>
            </w:r>
          </w:p>
        </w:tc>
        <w:tc>
          <w:tcPr>
            <w:tcW w:w="9185" w:type="dxa"/>
          </w:tcPr>
          <w:p w14:paraId="3657793E" w14:textId="77777777" w:rsidR="00192F14" w:rsidRPr="00D77198" w:rsidRDefault="00192F14" w:rsidP="00AE4D25">
            <w:pPr>
              <w:jc w:val="both"/>
              <w:rPr>
                <w:rFonts w:cs="Arial"/>
                <w:sz w:val="24"/>
                <w:szCs w:val="24"/>
              </w:rPr>
            </w:pPr>
          </w:p>
        </w:tc>
      </w:tr>
      <w:tr w:rsidR="00192F14" w:rsidRPr="00D77198" w14:paraId="4D53DBF7" w14:textId="77777777" w:rsidTr="00AE4D25">
        <w:tc>
          <w:tcPr>
            <w:tcW w:w="1413" w:type="dxa"/>
          </w:tcPr>
          <w:p w14:paraId="42EB0629" w14:textId="77777777" w:rsidR="00192F14" w:rsidRPr="00D77198" w:rsidRDefault="00192F14" w:rsidP="00AE4D25">
            <w:pPr>
              <w:jc w:val="both"/>
              <w:rPr>
                <w:rFonts w:cs="Arial"/>
                <w:sz w:val="24"/>
                <w:szCs w:val="24"/>
              </w:rPr>
            </w:pPr>
            <w:r>
              <w:rPr>
                <w:rFonts w:cs="Arial"/>
                <w:sz w:val="24"/>
                <w:szCs w:val="24"/>
              </w:rPr>
              <w:t xml:space="preserve">Date </w:t>
            </w:r>
          </w:p>
        </w:tc>
        <w:tc>
          <w:tcPr>
            <w:tcW w:w="9185" w:type="dxa"/>
          </w:tcPr>
          <w:p w14:paraId="4D583E1E" w14:textId="77777777" w:rsidR="00192F14" w:rsidRPr="00D77198" w:rsidRDefault="00192F14" w:rsidP="00AE4D25">
            <w:pPr>
              <w:jc w:val="both"/>
              <w:rPr>
                <w:rFonts w:cs="Arial"/>
                <w:sz w:val="24"/>
                <w:szCs w:val="24"/>
              </w:rPr>
            </w:pPr>
          </w:p>
        </w:tc>
      </w:tr>
    </w:tbl>
    <w:p w14:paraId="252A6F1E" w14:textId="77777777" w:rsidR="00192F14" w:rsidRPr="001A46A7" w:rsidRDefault="00192F14" w:rsidP="00192F14">
      <w:pPr>
        <w:jc w:val="both"/>
        <w:rPr>
          <w:rFonts w:cs="Arial"/>
          <w:sz w:val="24"/>
          <w:szCs w:val="24"/>
        </w:rPr>
      </w:pPr>
    </w:p>
    <w:p w14:paraId="67F5AA50" w14:textId="77777777" w:rsidR="00192F14" w:rsidRPr="00051148" w:rsidRDefault="00192F14" w:rsidP="00192F14">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5693A5CA" w14:textId="77777777" w:rsidR="00192F14" w:rsidRPr="00051148" w:rsidRDefault="00192F14" w:rsidP="00192F14">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w:t>
      </w:r>
      <w:proofErr w:type="gramStart"/>
      <w:r w:rsidRPr="00051148">
        <w:rPr>
          <w:rFonts w:eastAsia="Calibri" w:cs="Arial"/>
          <w:color w:val="000000" w:themeColor="text1"/>
        </w:rPr>
        <w:t>in order to</w:t>
      </w:r>
      <w:proofErr w:type="gramEnd"/>
      <w:r w:rsidRPr="00051148">
        <w:rPr>
          <w:rFonts w:eastAsia="Calibri" w:cs="Arial"/>
          <w:color w:val="000000" w:themeColor="text1"/>
        </w:rPr>
        <w:t xml:space="preserve">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794C1158" w14:textId="77777777" w:rsidR="00192F14" w:rsidRPr="00051148" w:rsidRDefault="00026D37" w:rsidP="00192F14">
      <w:pPr>
        <w:rPr>
          <w:rFonts w:cs="Arial"/>
        </w:rPr>
      </w:pPr>
      <w:hyperlink r:id="rId16" w:history="1">
        <w:r w:rsidR="00192F14" w:rsidRPr="00051148">
          <w:rPr>
            <w:rStyle w:val="Hyperlink"/>
            <w:rFonts w:eastAsia="Calibri" w:cs="Arial"/>
            <w:color w:val="0000FF"/>
          </w:rPr>
          <w:t>https://www.heacademy.ac.uk/my-academy-manage-your-higher-education-academy-experience</w:t>
        </w:r>
      </w:hyperlink>
      <w:r w:rsidR="00192F14" w:rsidRPr="00051148">
        <w:rPr>
          <w:rFonts w:eastAsia="Calibri" w:cs="Arial"/>
          <w:color w:val="000000" w:themeColor="text1"/>
        </w:rPr>
        <w:t xml:space="preserve">  </w:t>
      </w:r>
    </w:p>
    <w:p w14:paraId="76424A70" w14:textId="77777777" w:rsidR="00192F14" w:rsidRDefault="00192F14" w:rsidP="00192F14">
      <w:pPr>
        <w:rPr>
          <w:rFonts w:eastAsia="Calibri" w:cs="Arial"/>
          <w:color w:val="000000" w:themeColor="text1"/>
        </w:rPr>
      </w:pPr>
      <w:r w:rsidRPr="00051148">
        <w:rPr>
          <w:rFonts w:eastAsia="Calibri" w:cs="Arial"/>
          <w:color w:val="000000" w:themeColor="text1"/>
        </w:rPr>
        <w:t xml:space="preserve">Advance HE will make use of this data </w:t>
      </w:r>
      <w:proofErr w:type="gramStart"/>
      <w:r w:rsidRPr="00051148">
        <w:rPr>
          <w:rFonts w:eastAsia="Calibri" w:cs="Arial"/>
          <w:color w:val="000000" w:themeColor="text1"/>
        </w:rPr>
        <w:t>in the course of</w:t>
      </w:r>
      <w:proofErr w:type="gramEnd"/>
      <w:r w:rsidRPr="00051148">
        <w:rPr>
          <w:rFonts w:eastAsia="Calibri" w:cs="Arial"/>
          <w:color w:val="000000" w:themeColor="text1"/>
        </w:rPr>
        <w:t xml:space="preserve"> providing their Accreditation Services to UWTSD, and potentially in any reviews they might carry out of our accredited provision. </w:t>
      </w:r>
    </w:p>
    <w:p w14:paraId="682E930F" w14:textId="77777777" w:rsidR="00192F14" w:rsidRPr="001D25D0" w:rsidRDefault="00192F14" w:rsidP="00192F14">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5DCCA7B3" w14:textId="77777777" w:rsidR="00192F14" w:rsidRPr="00FE7642" w:rsidRDefault="00192F14" w:rsidP="00192F14">
      <w:pPr>
        <w:rPr>
          <w:rFonts w:cs="Arial"/>
          <w:sz w:val="24"/>
          <w:szCs w:val="24"/>
        </w:rPr>
      </w:pPr>
    </w:p>
    <w:p w14:paraId="52EDB46F" w14:textId="2F11BCC5" w:rsidR="004F687F" w:rsidRPr="00F109C7" w:rsidRDefault="004F687F" w:rsidP="00192F14">
      <w:pPr>
        <w:rPr>
          <w:rFonts w:cs="Arial"/>
          <w:sz w:val="24"/>
          <w:szCs w:val="24"/>
        </w:rPr>
      </w:pPr>
    </w:p>
    <w:sectPr w:rsidR="004F687F" w:rsidRPr="00F109C7"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746C8" w14:textId="77777777" w:rsidR="00983768" w:rsidRDefault="00983768" w:rsidP="00CA12DC">
      <w:r>
        <w:separator/>
      </w:r>
    </w:p>
  </w:endnote>
  <w:endnote w:type="continuationSeparator" w:id="0">
    <w:p w14:paraId="50BE0941" w14:textId="77777777" w:rsidR="00983768" w:rsidRDefault="00983768"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CA4D6" w14:textId="77777777" w:rsidR="00983768" w:rsidRDefault="00983768" w:rsidP="00CA12DC">
      <w:r>
        <w:separator/>
      </w:r>
    </w:p>
  </w:footnote>
  <w:footnote w:type="continuationSeparator" w:id="0">
    <w:p w14:paraId="63420570" w14:textId="77777777" w:rsidR="00983768" w:rsidRDefault="00983768"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2"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3"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14"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1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9"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2"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8"/>
  </w:num>
  <w:num w:numId="2" w16cid:durableId="983509231">
    <w:abstractNumId w:val="5"/>
  </w:num>
  <w:num w:numId="3" w16cid:durableId="428698433">
    <w:abstractNumId w:val="6"/>
  </w:num>
  <w:num w:numId="4" w16cid:durableId="1310284223">
    <w:abstractNumId w:val="14"/>
  </w:num>
  <w:num w:numId="5" w16cid:durableId="571741462">
    <w:abstractNumId w:val="10"/>
  </w:num>
  <w:num w:numId="6" w16cid:durableId="2131169257">
    <w:abstractNumId w:val="25"/>
  </w:num>
  <w:num w:numId="7" w16cid:durableId="1479033658">
    <w:abstractNumId w:val="15"/>
  </w:num>
  <w:num w:numId="8" w16cid:durableId="622998675">
    <w:abstractNumId w:val="9"/>
  </w:num>
  <w:num w:numId="9" w16cid:durableId="1755276425">
    <w:abstractNumId w:val="17"/>
  </w:num>
  <w:num w:numId="10" w16cid:durableId="266546720">
    <w:abstractNumId w:val="23"/>
  </w:num>
  <w:num w:numId="11" w16cid:durableId="52512738">
    <w:abstractNumId w:val="4"/>
  </w:num>
  <w:num w:numId="12" w16cid:durableId="201290874">
    <w:abstractNumId w:val="20"/>
  </w:num>
  <w:num w:numId="13" w16cid:durableId="737829062">
    <w:abstractNumId w:val="7"/>
  </w:num>
  <w:num w:numId="14" w16cid:durableId="478959898">
    <w:abstractNumId w:val="2"/>
  </w:num>
  <w:num w:numId="15" w16cid:durableId="196360146">
    <w:abstractNumId w:val="24"/>
  </w:num>
  <w:num w:numId="16" w16cid:durableId="1417552503">
    <w:abstractNumId w:val="1"/>
  </w:num>
  <w:num w:numId="17" w16cid:durableId="1884946790">
    <w:abstractNumId w:val="19"/>
  </w:num>
  <w:num w:numId="18" w16cid:durableId="1713991501">
    <w:abstractNumId w:val="18"/>
  </w:num>
  <w:num w:numId="19" w16cid:durableId="1691561593">
    <w:abstractNumId w:val="3"/>
  </w:num>
  <w:num w:numId="20" w16cid:durableId="1523398821">
    <w:abstractNumId w:val="22"/>
  </w:num>
  <w:num w:numId="21" w16cid:durableId="1761371855">
    <w:abstractNumId w:val="0"/>
  </w:num>
  <w:num w:numId="22" w16cid:durableId="219750439">
    <w:abstractNumId w:val="13"/>
  </w:num>
  <w:num w:numId="23" w16cid:durableId="1068461921">
    <w:abstractNumId w:val="11"/>
  </w:num>
  <w:num w:numId="24" w16cid:durableId="211969068">
    <w:abstractNumId w:val="16"/>
  </w:num>
  <w:num w:numId="25" w16cid:durableId="288438301">
    <w:abstractNumId w:val="21"/>
  </w:num>
  <w:num w:numId="26" w16cid:durableId="7381748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7BFA"/>
    <w:rsid w:val="000206BE"/>
    <w:rsid w:val="00024A0A"/>
    <w:rsid w:val="000270C9"/>
    <w:rsid w:val="00037596"/>
    <w:rsid w:val="00037784"/>
    <w:rsid w:val="0004359D"/>
    <w:rsid w:val="00045428"/>
    <w:rsid w:val="000552DB"/>
    <w:rsid w:val="0007207A"/>
    <w:rsid w:val="000750E8"/>
    <w:rsid w:val="000A7669"/>
    <w:rsid w:val="000B2505"/>
    <w:rsid w:val="000B43DF"/>
    <w:rsid w:val="000C378E"/>
    <w:rsid w:val="000C6F71"/>
    <w:rsid w:val="000E3A5B"/>
    <w:rsid w:val="000F325D"/>
    <w:rsid w:val="0010042E"/>
    <w:rsid w:val="00102F6C"/>
    <w:rsid w:val="001165B0"/>
    <w:rsid w:val="00121527"/>
    <w:rsid w:val="00122DCB"/>
    <w:rsid w:val="00123AD6"/>
    <w:rsid w:val="00131FDB"/>
    <w:rsid w:val="001347D4"/>
    <w:rsid w:val="00150A2A"/>
    <w:rsid w:val="00151B90"/>
    <w:rsid w:val="00152377"/>
    <w:rsid w:val="0015647E"/>
    <w:rsid w:val="0015690D"/>
    <w:rsid w:val="00170DDA"/>
    <w:rsid w:val="00192F14"/>
    <w:rsid w:val="001A1F0E"/>
    <w:rsid w:val="001A33D4"/>
    <w:rsid w:val="001B015A"/>
    <w:rsid w:val="001B1941"/>
    <w:rsid w:val="001B6804"/>
    <w:rsid w:val="001B7490"/>
    <w:rsid w:val="001C3404"/>
    <w:rsid w:val="001C6B3E"/>
    <w:rsid w:val="001D51D7"/>
    <w:rsid w:val="001E0536"/>
    <w:rsid w:val="001F30EE"/>
    <w:rsid w:val="001F515E"/>
    <w:rsid w:val="001F6961"/>
    <w:rsid w:val="00200D85"/>
    <w:rsid w:val="00216F98"/>
    <w:rsid w:val="00231F49"/>
    <w:rsid w:val="00237AD2"/>
    <w:rsid w:val="002418A4"/>
    <w:rsid w:val="00243D86"/>
    <w:rsid w:val="00257EB8"/>
    <w:rsid w:val="002659CD"/>
    <w:rsid w:val="00265CCF"/>
    <w:rsid w:val="00273AA5"/>
    <w:rsid w:val="00280093"/>
    <w:rsid w:val="00294398"/>
    <w:rsid w:val="002A767F"/>
    <w:rsid w:val="002C2CBD"/>
    <w:rsid w:val="002C6ACC"/>
    <w:rsid w:val="002E1B1F"/>
    <w:rsid w:val="002E308C"/>
    <w:rsid w:val="002E314A"/>
    <w:rsid w:val="002E33E8"/>
    <w:rsid w:val="002F1353"/>
    <w:rsid w:val="003074EE"/>
    <w:rsid w:val="0031780E"/>
    <w:rsid w:val="00321F17"/>
    <w:rsid w:val="003240BE"/>
    <w:rsid w:val="003253C3"/>
    <w:rsid w:val="003273A4"/>
    <w:rsid w:val="0034400A"/>
    <w:rsid w:val="00345513"/>
    <w:rsid w:val="00356BA8"/>
    <w:rsid w:val="0035774B"/>
    <w:rsid w:val="003628F8"/>
    <w:rsid w:val="003636F2"/>
    <w:rsid w:val="00367943"/>
    <w:rsid w:val="0037227A"/>
    <w:rsid w:val="00372DA9"/>
    <w:rsid w:val="003776D0"/>
    <w:rsid w:val="00392169"/>
    <w:rsid w:val="003A6322"/>
    <w:rsid w:val="003B0D0D"/>
    <w:rsid w:val="003C5CBB"/>
    <w:rsid w:val="003D0471"/>
    <w:rsid w:val="003D0805"/>
    <w:rsid w:val="003D43B1"/>
    <w:rsid w:val="003E2C4D"/>
    <w:rsid w:val="003E6B5D"/>
    <w:rsid w:val="003F282A"/>
    <w:rsid w:val="003F671C"/>
    <w:rsid w:val="004270DE"/>
    <w:rsid w:val="00435087"/>
    <w:rsid w:val="00442BD7"/>
    <w:rsid w:val="004449AB"/>
    <w:rsid w:val="00450C1B"/>
    <w:rsid w:val="00454FD9"/>
    <w:rsid w:val="00463655"/>
    <w:rsid w:val="00465B8B"/>
    <w:rsid w:val="004677B3"/>
    <w:rsid w:val="0048054F"/>
    <w:rsid w:val="004851AF"/>
    <w:rsid w:val="004858AC"/>
    <w:rsid w:val="00490D70"/>
    <w:rsid w:val="004B0CDE"/>
    <w:rsid w:val="004B223A"/>
    <w:rsid w:val="004B2A70"/>
    <w:rsid w:val="004C1001"/>
    <w:rsid w:val="004C328C"/>
    <w:rsid w:val="004F687F"/>
    <w:rsid w:val="00502713"/>
    <w:rsid w:val="00505DCB"/>
    <w:rsid w:val="00515B14"/>
    <w:rsid w:val="00530CDC"/>
    <w:rsid w:val="00534CB0"/>
    <w:rsid w:val="00540671"/>
    <w:rsid w:val="005407DE"/>
    <w:rsid w:val="0054185F"/>
    <w:rsid w:val="00552AFE"/>
    <w:rsid w:val="0056012A"/>
    <w:rsid w:val="00564213"/>
    <w:rsid w:val="0058465D"/>
    <w:rsid w:val="005935E3"/>
    <w:rsid w:val="00594F89"/>
    <w:rsid w:val="005957EC"/>
    <w:rsid w:val="005A64FB"/>
    <w:rsid w:val="005C71D4"/>
    <w:rsid w:val="005D60C8"/>
    <w:rsid w:val="005E6C5E"/>
    <w:rsid w:val="005F0642"/>
    <w:rsid w:val="005F1278"/>
    <w:rsid w:val="005F1A50"/>
    <w:rsid w:val="005F45F4"/>
    <w:rsid w:val="005F6B54"/>
    <w:rsid w:val="00605C07"/>
    <w:rsid w:val="00614FEE"/>
    <w:rsid w:val="00615A55"/>
    <w:rsid w:val="00624D4B"/>
    <w:rsid w:val="00624E08"/>
    <w:rsid w:val="006277D0"/>
    <w:rsid w:val="00636725"/>
    <w:rsid w:val="006677AD"/>
    <w:rsid w:val="0067123F"/>
    <w:rsid w:val="006760F2"/>
    <w:rsid w:val="00676786"/>
    <w:rsid w:val="006841FC"/>
    <w:rsid w:val="0068633C"/>
    <w:rsid w:val="0068D28A"/>
    <w:rsid w:val="006915CD"/>
    <w:rsid w:val="00694264"/>
    <w:rsid w:val="006A1172"/>
    <w:rsid w:val="006A35A3"/>
    <w:rsid w:val="006C3387"/>
    <w:rsid w:val="006C44BC"/>
    <w:rsid w:val="006C689F"/>
    <w:rsid w:val="006D0F36"/>
    <w:rsid w:val="006E462B"/>
    <w:rsid w:val="006E7EA2"/>
    <w:rsid w:val="006F00E0"/>
    <w:rsid w:val="006F371C"/>
    <w:rsid w:val="006F4ACF"/>
    <w:rsid w:val="00706D09"/>
    <w:rsid w:val="00711466"/>
    <w:rsid w:val="007222F3"/>
    <w:rsid w:val="0073597D"/>
    <w:rsid w:val="007359E2"/>
    <w:rsid w:val="00746AFD"/>
    <w:rsid w:val="00751348"/>
    <w:rsid w:val="007777AD"/>
    <w:rsid w:val="007825DE"/>
    <w:rsid w:val="00782BF3"/>
    <w:rsid w:val="00785AE1"/>
    <w:rsid w:val="007869CB"/>
    <w:rsid w:val="00787060"/>
    <w:rsid w:val="00787081"/>
    <w:rsid w:val="007905BA"/>
    <w:rsid w:val="00790667"/>
    <w:rsid w:val="0079283C"/>
    <w:rsid w:val="007937D6"/>
    <w:rsid w:val="0079768A"/>
    <w:rsid w:val="007A1184"/>
    <w:rsid w:val="007A19B2"/>
    <w:rsid w:val="007A352B"/>
    <w:rsid w:val="007D09B2"/>
    <w:rsid w:val="007D199B"/>
    <w:rsid w:val="007D2877"/>
    <w:rsid w:val="007D53A9"/>
    <w:rsid w:val="007E01B9"/>
    <w:rsid w:val="007E05D1"/>
    <w:rsid w:val="007F4C23"/>
    <w:rsid w:val="00801AAF"/>
    <w:rsid w:val="00805A21"/>
    <w:rsid w:val="00815131"/>
    <w:rsid w:val="00817498"/>
    <w:rsid w:val="0083367E"/>
    <w:rsid w:val="00852DDF"/>
    <w:rsid w:val="00857176"/>
    <w:rsid w:val="00861B1F"/>
    <w:rsid w:val="00864E32"/>
    <w:rsid w:val="008675CE"/>
    <w:rsid w:val="0087461A"/>
    <w:rsid w:val="0087767E"/>
    <w:rsid w:val="00880086"/>
    <w:rsid w:val="0088072A"/>
    <w:rsid w:val="00886813"/>
    <w:rsid w:val="00893CA3"/>
    <w:rsid w:val="00894305"/>
    <w:rsid w:val="00896631"/>
    <w:rsid w:val="008A0585"/>
    <w:rsid w:val="008A7CCC"/>
    <w:rsid w:val="008B3A4E"/>
    <w:rsid w:val="008B7410"/>
    <w:rsid w:val="008C3B0F"/>
    <w:rsid w:val="008C409A"/>
    <w:rsid w:val="008C5152"/>
    <w:rsid w:val="008C5BD1"/>
    <w:rsid w:val="008F2F61"/>
    <w:rsid w:val="008F5D02"/>
    <w:rsid w:val="008F7114"/>
    <w:rsid w:val="009002DE"/>
    <w:rsid w:val="00902C31"/>
    <w:rsid w:val="009038CE"/>
    <w:rsid w:val="00904D42"/>
    <w:rsid w:val="00907FFA"/>
    <w:rsid w:val="00912165"/>
    <w:rsid w:val="0091596A"/>
    <w:rsid w:val="0092057B"/>
    <w:rsid w:val="009348C0"/>
    <w:rsid w:val="00943186"/>
    <w:rsid w:val="0095404C"/>
    <w:rsid w:val="00961191"/>
    <w:rsid w:val="00966DF1"/>
    <w:rsid w:val="00977E5E"/>
    <w:rsid w:val="0098123C"/>
    <w:rsid w:val="00982614"/>
    <w:rsid w:val="00983768"/>
    <w:rsid w:val="009879D9"/>
    <w:rsid w:val="0099373E"/>
    <w:rsid w:val="009A0800"/>
    <w:rsid w:val="009B3895"/>
    <w:rsid w:val="009C3DDF"/>
    <w:rsid w:val="009C72A7"/>
    <w:rsid w:val="009D5C60"/>
    <w:rsid w:val="009F67FD"/>
    <w:rsid w:val="00A057BC"/>
    <w:rsid w:val="00A1372E"/>
    <w:rsid w:val="00A24495"/>
    <w:rsid w:val="00A33E6F"/>
    <w:rsid w:val="00A349AA"/>
    <w:rsid w:val="00A369F0"/>
    <w:rsid w:val="00A43ECC"/>
    <w:rsid w:val="00A46FE4"/>
    <w:rsid w:val="00A50840"/>
    <w:rsid w:val="00A64EB7"/>
    <w:rsid w:val="00A661D7"/>
    <w:rsid w:val="00A672D2"/>
    <w:rsid w:val="00A67652"/>
    <w:rsid w:val="00A73C45"/>
    <w:rsid w:val="00A76682"/>
    <w:rsid w:val="00A77A94"/>
    <w:rsid w:val="00A84CE2"/>
    <w:rsid w:val="00A87B48"/>
    <w:rsid w:val="00A90503"/>
    <w:rsid w:val="00A95C27"/>
    <w:rsid w:val="00AA020D"/>
    <w:rsid w:val="00AC5818"/>
    <w:rsid w:val="00AC7A97"/>
    <w:rsid w:val="00AD4386"/>
    <w:rsid w:val="00AE18FE"/>
    <w:rsid w:val="00AE3652"/>
    <w:rsid w:val="00AE4D25"/>
    <w:rsid w:val="00AE6FE9"/>
    <w:rsid w:val="00AF1272"/>
    <w:rsid w:val="00B116C0"/>
    <w:rsid w:val="00B1485C"/>
    <w:rsid w:val="00B25E39"/>
    <w:rsid w:val="00B36063"/>
    <w:rsid w:val="00B378C5"/>
    <w:rsid w:val="00B711FD"/>
    <w:rsid w:val="00B85DF3"/>
    <w:rsid w:val="00B92385"/>
    <w:rsid w:val="00BA2C60"/>
    <w:rsid w:val="00BB477D"/>
    <w:rsid w:val="00BC0B6A"/>
    <w:rsid w:val="00BC0F40"/>
    <w:rsid w:val="00BD009A"/>
    <w:rsid w:val="00BD382C"/>
    <w:rsid w:val="00BE50EF"/>
    <w:rsid w:val="00BE760D"/>
    <w:rsid w:val="00BF4C2E"/>
    <w:rsid w:val="00BF5840"/>
    <w:rsid w:val="00C15F30"/>
    <w:rsid w:val="00C2148A"/>
    <w:rsid w:val="00C22A3A"/>
    <w:rsid w:val="00C33B52"/>
    <w:rsid w:val="00C34FAE"/>
    <w:rsid w:val="00C52AD1"/>
    <w:rsid w:val="00C53AF2"/>
    <w:rsid w:val="00C53B63"/>
    <w:rsid w:val="00C77961"/>
    <w:rsid w:val="00C86610"/>
    <w:rsid w:val="00C875A1"/>
    <w:rsid w:val="00C877F9"/>
    <w:rsid w:val="00C917F9"/>
    <w:rsid w:val="00C97705"/>
    <w:rsid w:val="00CA12DC"/>
    <w:rsid w:val="00CB2CBF"/>
    <w:rsid w:val="00CD26E0"/>
    <w:rsid w:val="00CD4AE3"/>
    <w:rsid w:val="00CD6670"/>
    <w:rsid w:val="00CE5326"/>
    <w:rsid w:val="00CF2B79"/>
    <w:rsid w:val="00D107F9"/>
    <w:rsid w:val="00D1674F"/>
    <w:rsid w:val="00D17432"/>
    <w:rsid w:val="00D4310C"/>
    <w:rsid w:val="00D52334"/>
    <w:rsid w:val="00D62712"/>
    <w:rsid w:val="00D67213"/>
    <w:rsid w:val="00D72BA1"/>
    <w:rsid w:val="00D84A22"/>
    <w:rsid w:val="00D84C91"/>
    <w:rsid w:val="00D93DF1"/>
    <w:rsid w:val="00DA41A6"/>
    <w:rsid w:val="00DC4E65"/>
    <w:rsid w:val="00DD0D9C"/>
    <w:rsid w:val="00DE0E04"/>
    <w:rsid w:val="00DE150A"/>
    <w:rsid w:val="00DE21D2"/>
    <w:rsid w:val="00DF27A7"/>
    <w:rsid w:val="00DF53BC"/>
    <w:rsid w:val="00DF644B"/>
    <w:rsid w:val="00DF71C7"/>
    <w:rsid w:val="00E0025F"/>
    <w:rsid w:val="00E00A55"/>
    <w:rsid w:val="00E019A3"/>
    <w:rsid w:val="00E0262C"/>
    <w:rsid w:val="00E06E4F"/>
    <w:rsid w:val="00E12AB7"/>
    <w:rsid w:val="00E15E9B"/>
    <w:rsid w:val="00E20124"/>
    <w:rsid w:val="00E24380"/>
    <w:rsid w:val="00E25F8F"/>
    <w:rsid w:val="00E31C3F"/>
    <w:rsid w:val="00E538C8"/>
    <w:rsid w:val="00E71D13"/>
    <w:rsid w:val="00E8082B"/>
    <w:rsid w:val="00E95A79"/>
    <w:rsid w:val="00EA344A"/>
    <w:rsid w:val="00EA4C3D"/>
    <w:rsid w:val="00EA5787"/>
    <w:rsid w:val="00EB4A41"/>
    <w:rsid w:val="00ED2AAE"/>
    <w:rsid w:val="00ED4737"/>
    <w:rsid w:val="00ED6F3F"/>
    <w:rsid w:val="00EF091D"/>
    <w:rsid w:val="00EF174F"/>
    <w:rsid w:val="00EF2C21"/>
    <w:rsid w:val="00F109C7"/>
    <w:rsid w:val="00F11FE1"/>
    <w:rsid w:val="00F14C41"/>
    <w:rsid w:val="00F27006"/>
    <w:rsid w:val="00F35CB2"/>
    <w:rsid w:val="00F3616C"/>
    <w:rsid w:val="00F5223B"/>
    <w:rsid w:val="00F568EF"/>
    <w:rsid w:val="00F627C4"/>
    <w:rsid w:val="00F75B56"/>
    <w:rsid w:val="00F85538"/>
    <w:rsid w:val="00FB0C05"/>
    <w:rsid w:val="00FC3A6E"/>
    <w:rsid w:val="00FC586D"/>
    <w:rsid w:val="00FC6FEF"/>
    <w:rsid w:val="00FE6468"/>
    <w:rsid w:val="00FF1EA9"/>
    <w:rsid w:val="00FF3618"/>
    <w:rsid w:val="0140B1F6"/>
    <w:rsid w:val="02201542"/>
    <w:rsid w:val="02DC8257"/>
    <w:rsid w:val="031531EF"/>
    <w:rsid w:val="031D2586"/>
    <w:rsid w:val="032C2469"/>
    <w:rsid w:val="03A6C3C9"/>
    <w:rsid w:val="03B578ED"/>
    <w:rsid w:val="03D88530"/>
    <w:rsid w:val="03F00662"/>
    <w:rsid w:val="0402066A"/>
    <w:rsid w:val="0497EAC5"/>
    <w:rsid w:val="0507DD32"/>
    <w:rsid w:val="0541AC14"/>
    <w:rsid w:val="0557B604"/>
    <w:rsid w:val="0691DB44"/>
    <w:rsid w:val="07B84671"/>
    <w:rsid w:val="08E53618"/>
    <w:rsid w:val="091290B6"/>
    <w:rsid w:val="09B3FAC1"/>
    <w:rsid w:val="09C97C06"/>
    <w:rsid w:val="0A2B2727"/>
    <w:rsid w:val="0B1F826F"/>
    <w:rsid w:val="0BC23CC3"/>
    <w:rsid w:val="0D53D269"/>
    <w:rsid w:val="0D5E4CC9"/>
    <w:rsid w:val="0DCD1573"/>
    <w:rsid w:val="0DE8279D"/>
    <w:rsid w:val="0EE41044"/>
    <w:rsid w:val="0F72425C"/>
    <w:rsid w:val="0FD4259D"/>
    <w:rsid w:val="10148266"/>
    <w:rsid w:val="10258D5B"/>
    <w:rsid w:val="1060539F"/>
    <w:rsid w:val="108278AA"/>
    <w:rsid w:val="10DA7BFA"/>
    <w:rsid w:val="112E9027"/>
    <w:rsid w:val="11DE1370"/>
    <w:rsid w:val="11F05BAD"/>
    <w:rsid w:val="11FC2400"/>
    <w:rsid w:val="128A5B3A"/>
    <w:rsid w:val="12F2B996"/>
    <w:rsid w:val="1468F7E6"/>
    <w:rsid w:val="148416CE"/>
    <w:rsid w:val="157FCAF7"/>
    <w:rsid w:val="160C7E95"/>
    <w:rsid w:val="167B18CA"/>
    <w:rsid w:val="16D81926"/>
    <w:rsid w:val="1717E575"/>
    <w:rsid w:val="1724DF2D"/>
    <w:rsid w:val="17705F17"/>
    <w:rsid w:val="17C0DD3D"/>
    <w:rsid w:val="17F95CC0"/>
    <w:rsid w:val="1819F108"/>
    <w:rsid w:val="18C8A2E0"/>
    <w:rsid w:val="19A63ED5"/>
    <w:rsid w:val="19B435E5"/>
    <w:rsid w:val="19E78D56"/>
    <w:rsid w:val="1A414AF1"/>
    <w:rsid w:val="1A44141A"/>
    <w:rsid w:val="1A9A423B"/>
    <w:rsid w:val="1AB2DCC4"/>
    <w:rsid w:val="1AED58DA"/>
    <w:rsid w:val="1B1DFC43"/>
    <w:rsid w:val="1B7B8D35"/>
    <w:rsid w:val="1BAB8A49"/>
    <w:rsid w:val="1C023D67"/>
    <w:rsid w:val="1C59B1DF"/>
    <w:rsid w:val="1C5C7472"/>
    <w:rsid w:val="1D447639"/>
    <w:rsid w:val="1EB3A86B"/>
    <w:rsid w:val="1EE80EE6"/>
    <w:rsid w:val="1F13B2A9"/>
    <w:rsid w:val="1F14BC14"/>
    <w:rsid w:val="1F4B9E7E"/>
    <w:rsid w:val="1F5D9057"/>
    <w:rsid w:val="2026785C"/>
    <w:rsid w:val="204F78CC"/>
    <w:rsid w:val="205F0DAB"/>
    <w:rsid w:val="20C7A746"/>
    <w:rsid w:val="21C9E846"/>
    <w:rsid w:val="21EB492D"/>
    <w:rsid w:val="22096FCD"/>
    <w:rsid w:val="224C5CD6"/>
    <w:rsid w:val="236AED4A"/>
    <w:rsid w:val="23C2BF56"/>
    <w:rsid w:val="23C50788"/>
    <w:rsid w:val="24C2C7CD"/>
    <w:rsid w:val="25065005"/>
    <w:rsid w:val="2515E1D2"/>
    <w:rsid w:val="254EB808"/>
    <w:rsid w:val="25795B5B"/>
    <w:rsid w:val="2583FD98"/>
    <w:rsid w:val="264B135D"/>
    <w:rsid w:val="268BA627"/>
    <w:rsid w:val="26BEBA50"/>
    <w:rsid w:val="26F45718"/>
    <w:rsid w:val="26FF10C2"/>
    <w:rsid w:val="27263056"/>
    <w:rsid w:val="273E8433"/>
    <w:rsid w:val="27521B5A"/>
    <w:rsid w:val="27FC39D1"/>
    <w:rsid w:val="2834CAB4"/>
    <w:rsid w:val="283CFEF3"/>
    <w:rsid w:val="285A8AB1"/>
    <w:rsid w:val="28DFD5CA"/>
    <w:rsid w:val="292CBB8C"/>
    <w:rsid w:val="29D183AE"/>
    <w:rsid w:val="29DA4AE8"/>
    <w:rsid w:val="2A5A3142"/>
    <w:rsid w:val="2A5B7969"/>
    <w:rsid w:val="2AEA1E05"/>
    <w:rsid w:val="2B320951"/>
    <w:rsid w:val="2D18B7C2"/>
    <w:rsid w:val="2D90307C"/>
    <w:rsid w:val="2FD1FBC5"/>
    <w:rsid w:val="2FD8CD46"/>
    <w:rsid w:val="2FE7122C"/>
    <w:rsid w:val="30494273"/>
    <w:rsid w:val="30B04A69"/>
    <w:rsid w:val="31478D3A"/>
    <w:rsid w:val="31595F89"/>
    <w:rsid w:val="31A14AD5"/>
    <w:rsid w:val="31EA56A8"/>
    <w:rsid w:val="322BA8CE"/>
    <w:rsid w:val="323362A7"/>
    <w:rsid w:val="33B4EA65"/>
    <w:rsid w:val="33E8382B"/>
    <w:rsid w:val="34989AFD"/>
    <w:rsid w:val="34E2EFD9"/>
    <w:rsid w:val="35C28438"/>
    <w:rsid w:val="36057D18"/>
    <w:rsid w:val="360E01D3"/>
    <w:rsid w:val="361036C2"/>
    <w:rsid w:val="36116378"/>
    <w:rsid w:val="367EA81B"/>
    <w:rsid w:val="367EC03A"/>
    <w:rsid w:val="36C031B6"/>
    <w:rsid w:val="370A1540"/>
    <w:rsid w:val="382CC43D"/>
    <w:rsid w:val="387AAAC3"/>
    <w:rsid w:val="38C79915"/>
    <w:rsid w:val="38E4B0A4"/>
    <w:rsid w:val="38EEB2DD"/>
    <w:rsid w:val="393D921D"/>
    <w:rsid w:val="39FE39D9"/>
    <w:rsid w:val="3AB4FFBC"/>
    <w:rsid w:val="3AE542F3"/>
    <w:rsid w:val="3B1AD2DD"/>
    <w:rsid w:val="3BF3C7BA"/>
    <w:rsid w:val="3C77F9DC"/>
    <w:rsid w:val="3D0A01D9"/>
    <w:rsid w:val="3D18A160"/>
    <w:rsid w:val="3D321D68"/>
    <w:rsid w:val="3D6FF5A6"/>
    <w:rsid w:val="3D9DAB63"/>
    <w:rsid w:val="3DC14DA3"/>
    <w:rsid w:val="3ECD9A1E"/>
    <w:rsid w:val="3F353A81"/>
    <w:rsid w:val="4096268B"/>
    <w:rsid w:val="411A5954"/>
    <w:rsid w:val="41417129"/>
    <w:rsid w:val="41BA3126"/>
    <w:rsid w:val="41BF5C25"/>
    <w:rsid w:val="428530F9"/>
    <w:rsid w:val="42F22B57"/>
    <w:rsid w:val="449955FE"/>
    <w:rsid w:val="44CB62E9"/>
    <w:rsid w:val="44D9C428"/>
    <w:rsid w:val="44FE3334"/>
    <w:rsid w:val="451CA99B"/>
    <w:rsid w:val="458F94EB"/>
    <w:rsid w:val="46027885"/>
    <w:rsid w:val="4668CEBB"/>
    <w:rsid w:val="468E0492"/>
    <w:rsid w:val="4744A956"/>
    <w:rsid w:val="48CECA5D"/>
    <w:rsid w:val="48EDF072"/>
    <w:rsid w:val="49014AB9"/>
    <w:rsid w:val="493D58FE"/>
    <w:rsid w:val="49CA6E0A"/>
    <w:rsid w:val="4A0913DE"/>
    <w:rsid w:val="4A930DC8"/>
    <w:rsid w:val="4AA63310"/>
    <w:rsid w:val="4AA71F5C"/>
    <w:rsid w:val="4AF50A1D"/>
    <w:rsid w:val="4B1FBA08"/>
    <w:rsid w:val="4B1FE8E5"/>
    <w:rsid w:val="4B39913D"/>
    <w:rsid w:val="4B47EB0F"/>
    <w:rsid w:val="4B663E6B"/>
    <w:rsid w:val="4BAC96FD"/>
    <w:rsid w:val="4BBEACC4"/>
    <w:rsid w:val="4BD635A8"/>
    <w:rsid w:val="4C1170A9"/>
    <w:rsid w:val="4C3F8FE4"/>
    <w:rsid w:val="4C42EFBD"/>
    <w:rsid w:val="4C7F2B24"/>
    <w:rsid w:val="4D2CAE6E"/>
    <w:rsid w:val="4D2F63FF"/>
    <w:rsid w:val="4D657CFC"/>
    <w:rsid w:val="4D976814"/>
    <w:rsid w:val="4DBF3C6D"/>
    <w:rsid w:val="4E82B78E"/>
    <w:rsid w:val="4E991677"/>
    <w:rsid w:val="4EB96797"/>
    <w:rsid w:val="4F71F72B"/>
    <w:rsid w:val="4FAC9A82"/>
    <w:rsid w:val="50E859D4"/>
    <w:rsid w:val="510F8F5F"/>
    <w:rsid w:val="512F4286"/>
    <w:rsid w:val="518EFB3F"/>
    <w:rsid w:val="51CF5E6E"/>
    <w:rsid w:val="51D57FEF"/>
    <w:rsid w:val="5270F511"/>
    <w:rsid w:val="52940A51"/>
    <w:rsid w:val="529AA930"/>
    <w:rsid w:val="52AA63A1"/>
    <w:rsid w:val="52B23141"/>
    <w:rsid w:val="534BD7B3"/>
    <w:rsid w:val="548F731E"/>
    <w:rsid w:val="54A4CCAA"/>
    <w:rsid w:val="54C74B26"/>
    <w:rsid w:val="550441A4"/>
    <w:rsid w:val="55ADA63B"/>
    <w:rsid w:val="55D6E517"/>
    <w:rsid w:val="564B09F7"/>
    <w:rsid w:val="565E37AC"/>
    <w:rsid w:val="5693A5D9"/>
    <w:rsid w:val="5733ED25"/>
    <w:rsid w:val="579E840A"/>
    <w:rsid w:val="580F91B0"/>
    <w:rsid w:val="582F6054"/>
    <w:rsid w:val="583BE266"/>
    <w:rsid w:val="590633AC"/>
    <w:rsid w:val="5933BBB0"/>
    <w:rsid w:val="59AA935A"/>
    <w:rsid w:val="59D7B2C7"/>
    <w:rsid w:val="5A207266"/>
    <w:rsid w:val="5A8538D7"/>
    <w:rsid w:val="5A87ADBB"/>
    <w:rsid w:val="5AA2040D"/>
    <w:rsid w:val="5BBFF277"/>
    <w:rsid w:val="5BC02A34"/>
    <w:rsid w:val="5C1CE7BF"/>
    <w:rsid w:val="5C2A4F9D"/>
    <w:rsid w:val="5C4873A8"/>
    <w:rsid w:val="5C56FCCB"/>
    <w:rsid w:val="5D0A8CC0"/>
    <w:rsid w:val="5D53CD48"/>
    <w:rsid w:val="5DC8CE9F"/>
    <w:rsid w:val="5E072CD3"/>
    <w:rsid w:val="5E670A2F"/>
    <w:rsid w:val="5EB2A094"/>
    <w:rsid w:val="5EF89173"/>
    <w:rsid w:val="5F460CD8"/>
    <w:rsid w:val="5F548881"/>
    <w:rsid w:val="5F8BDA49"/>
    <w:rsid w:val="603AC869"/>
    <w:rsid w:val="607DEBA4"/>
    <w:rsid w:val="613C0D6C"/>
    <w:rsid w:val="632B45C0"/>
    <w:rsid w:val="6377507C"/>
    <w:rsid w:val="639DCDF7"/>
    <w:rsid w:val="63A0D8E5"/>
    <w:rsid w:val="63B457C6"/>
    <w:rsid w:val="64A3D76D"/>
    <w:rsid w:val="6593D32C"/>
    <w:rsid w:val="65EEBAF6"/>
    <w:rsid w:val="66498A19"/>
    <w:rsid w:val="678A8B57"/>
    <w:rsid w:val="67C704A5"/>
    <w:rsid w:val="67D1E688"/>
    <w:rsid w:val="6818195D"/>
    <w:rsid w:val="682465C7"/>
    <w:rsid w:val="6867F039"/>
    <w:rsid w:val="686D4E03"/>
    <w:rsid w:val="68D56145"/>
    <w:rsid w:val="6915F687"/>
    <w:rsid w:val="699D2B45"/>
    <w:rsid w:val="6A8696CE"/>
    <w:rsid w:val="6AA11496"/>
    <w:rsid w:val="6AB0E9A0"/>
    <w:rsid w:val="6BE4B958"/>
    <w:rsid w:val="6E2BD6DE"/>
    <w:rsid w:val="6E8521E1"/>
    <w:rsid w:val="6FA4C157"/>
    <w:rsid w:val="705003F2"/>
    <w:rsid w:val="70C2E425"/>
    <w:rsid w:val="72C339BC"/>
    <w:rsid w:val="73661030"/>
    <w:rsid w:val="7387E0D5"/>
    <w:rsid w:val="73BE2F9F"/>
    <w:rsid w:val="748F71DE"/>
    <w:rsid w:val="74974133"/>
    <w:rsid w:val="74A2DA90"/>
    <w:rsid w:val="74B804E5"/>
    <w:rsid w:val="75C51F5A"/>
    <w:rsid w:val="75F0C3E2"/>
    <w:rsid w:val="7602C804"/>
    <w:rsid w:val="76331194"/>
    <w:rsid w:val="763E9F8D"/>
    <w:rsid w:val="7675B224"/>
    <w:rsid w:val="768F1DB3"/>
    <w:rsid w:val="77134FD5"/>
    <w:rsid w:val="773495A4"/>
    <w:rsid w:val="773CABBE"/>
    <w:rsid w:val="7834E40B"/>
    <w:rsid w:val="78373069"/>
    <w:rsid w:val="7A24C603"/>
    <w:rsid w:val="7A85F64D"/>
    <w:rsid w:val="7AA98BF9"/>
    <w:rsid w:val="7ADFB157"/>
    <w:rsid w:val="7B144A42"/>
    <w:rsid w:val="7B54AFFF"/>
    <w:rsid w:val="7B59C183"/>
    <w:rsid w:val="7BE94DBC"/>
    <w:rsid w:val="7C80096F"/>
    <w:rsid w:val="7C8AB701"/>
    <w:rsid w:val="7D04215A"/>
    <w:rsid w:val="7D053006"/>
    <w:rsid w:val="7D80C4DD"/>
    <w:rsid w:val="7E4A67B7"/>
    <w:rsid w:val="7E59904B"/>
    <w:rsid w:val="7EC81E4D"/>
    <w:rsid w:val="7F03313E"/>
    <w:rsid w:val="7F4525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B2FD0A2F-C999-4EB5-8C49-82F2C9A95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paragraph" w:customStyle="1" w:styleId="paragraph">
    <w:name w:val="paragraph"/>
    <w:basedOn w:val="Normal"/>
    <w:rsid w:val="006677AD"/>
    <w:pPr>
      <w:spacing w:before="100" w:beforeAutospacing="1" w:after="100" w:afterAutospacing="1"/>
    </w:pPr>
    <w:rPr>
      <w:rFonts w:ascii="Times New Roman" w:hAnsi="Times New Roman"/>
      <w:sz w:val="24"/>
      <w:szCs w:val="24"/>
      <w:lang w:eastAsia="zh-CN"/>
    </w:rPr>
  </w:style>
  <w:style w:type="character" w:customStyle="1" w:styleId="normaltextrun">
    <w:name w:val="normaltextrun"/>
    <w:basedOn w:val="DefaultParagraphFont"/>
    <w:rsid w:val="006677AD"/>
  </w:style>
  <w:style w:type="character" w:customStyle="1" w:styleId="eop">
    <w:name w:val="eop"/>
    <w:basedOn w:val="DefaultParagraphFont"/>
    <w:rsid w:val="006677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607154833">
      <w:bodyDiv w:val="1"/>
      <w:marLeft w:val="0"/>
      <w:marRight w:val="0"/>
      <w:marTop w:val="0"/>
      <w:marBottom w:val="0"/>
      <w:divBdr>
        <w:top w:val="none" w:sz="0" w:space="0" w:color="auto"/>
        <w:left w:val="none" w:sz="0" w:space="0" w:color="auto"/>
        <w:bottom w:val="none" w:sz="0" w:space="0" w:color="auto"/>
        <w:right w:val="none" w:sz="0" w:space="0" w:color="auto"/>
      </w:divBdr>
      <w:divsChild>
        <w:div w:id="1127954">
          <w:marLeft w:val="0"/>
          <w:marRight w:val="0"/>
          <w:marTop w:val="0"/>
          <w:marBottom w:val="0"/>
          <w:divBdr>
            <w:top w:val="none" w:sz="0" w:space="0" w:color="auto"/>
            <w:left w:val="none" w:sz="0" w:space="0" w:color="auto"/>
            <w:bottom w:val="none" w:sz="0" w:space="0" w:color="auto"/>
            <w:right w:val="none" w:sz="0" w:space="0" w:color="auto"/>
          </w:divBdr>
        </w:div>
        <w:div w:id="80487250">
          <w:marLeft w:val="0"/>
          <w:marRight w:val="0"/>
          <w:marTop w:val="0"/>
          <w:marBottom w:val="0"/>
          <w:divBdr>
            <w:top w:val="none" w:sz="0" w:space="0" w:color="auto"/>
            <w:left w:val="none" w:sz="0" w:space="0" w:color="auto"/>
            <w:bottom w:val="none" w:sz="0" w:space="0" w:color="auto"/>
            <w:right w:val="none" w:sz="0" w:space="0" w:color="auto"/>
          </w:divBdr>
        </w:div>
        <w:div w:id="114638643">
          <w:marLeft w:val="0"/>
          <w:marRight w:val="0"/>
          <w:marTop w:val="0"/>
          <w:marBottom w:val="0"/>
          <w:divBdr>
            <w:top w:val="none" w:sz="0" w:space="0" w:color="auto"/>
            <w:left w:val="none" w:sz="0" w:space="0" w:color="auto"/>
            <w:bottom w:val="none" w:sz="0" w:space="0" w:color="auto"/>
            <w:right w:val="none" w:sz="0" w:space="0" w:color="auto"/>
          </w:divBdr>
        </w:div>
        <w:div w:id="140200787">
          <w:marLeft w:val="0"/>
          <w:marRight w:val="0"/>
          <w:marTop w:val="0"/>
          <w:marBottom w:val="0"/>
          <w:divBdr>
            <w:top w:val="none" w:sz="0" w:space="0" w:color="auto"/>
            <w:left w:val="none" w:sz="0" w:space="0" w:color="auto"/>
            <w:bottom w:val="none" w:sz="0" w:space="0" w:color="auto"/>
            <w:right w:val="none" w:sz="0" w:space="0" w:color="auto"/>
          </w:divBdr>
        </w:div>
        <w:div w:id="157697145">
          <w:marLeft w:val="0"/>
          <w:marRight w:val="0"/>
          <w:marTop w:val="0"/>
          <w:marBottom w:val="0"/>
          <w:divBdr>
            <w:top w:val="none" w:sz="0" w:space="0" w:color="auto"/>
            <w:left w:val="none" w:sz="0" w:space="0" w:color="auto"/>
            <w:bottom w:val="none" w:sz="0" w:space="0" w:color="auto"/>
            <w:right w:val="none" w:sz="0" w:space="0" w:color="auto"/>
          </w:divBdr>
        </w:div>
        <w:div w:id="163670428">
          <w:marLeft w:val="0"/>
          <w:marRight w:val="0"/>
          <w:marTop w:val="0"/>
          <w:marBottom w:val="0"/>
          <w:divBdr>
            <w:top w:val="none" w:sz="0" w:space="0" w:color="auto"/>
            <w:left w:val="none" w:sz="0" w:space="0" w:color="auto"/>
            <w:bottom w:val="none" w:sz="0" w:space="0" w:color="auto"/>
            <w:right w:val="none" w:sz="0" w:space="0" w:color="auto"/>
          </w:divBdr>
        </w:div>
        <w:div w:id="221794785">
          <w:marLeft w:val="0"/>
          <w:marRight w:val="0"/>
          <w:marTop w:val="0"/>
          <w:marBottom w:val="0"/>
          <w:divBdr>
            <w:top w:val="none" w:sz="0" w:space="0" w:color="auto"/>
            <w:left w:val="none" w:sz="0" w:space="0" w:color="auto"/>
            <w:bottom w:val="none" w:sz="0" w:space="0" w:color="auto"/>
            <w:right w:val="none" w:sz="0" w:space="0" w:color="auto"/>
          </w:divBdr>
        </w:div>
        <w:div w:id="293995761">
          <w:marLeft w:val="0"/>
          <w:marRight w:val="0"/>
          <w:marTop w:val="0"/>
          <w:marBottom w:val="0"/>
          <w:divBdr>
            <w:top w:val="none" w:sz="0" w:space="0" w:color="auto"/>
            <w:left w:val="none" w:sz="0" w:space="0" w:color="auto"/>
            <w:bottom w:val="none" w:sz="0" w:space="0" w:color="auto"/>
            <w:right w:val="none" w:sz="0" w:space="0" w:color="auto"/>
          </w:divBdr>
        </w:div>
        <w:div w:id="441148758">
          <w:marLeft w:val="0"/>
          <w:marRight w:val="0"/>
          <w:marTop w:val="0"/>
          <w:marBottom w:val="0"/>
          <w:divBdr>
            <w:top w:val="none" w:sz="0" w:space="0" w:color="auto"/>
            <w:left w:val="none" w:sz="0" w:space="0" w:color="auto"/>
            <w:bottom w:val="none" w:sz="0" w:space="0" w:color="auto"/>
            <w:right w:val="none" w:sz="0" w:space="0" w:color="auto"/>
          </w:divBdr>
        </w:div>
        <w:div w:id="465899803">
          <w:marLeft w:val="0"/>
          <w:marRight w:val="0"/>
          <w:marTop w:val="0"/>
          <w:marBottom w:val="0"/>
          <w:divBdr>
            <w:top w:val="none" w:sz="0" w:space="0" w:color="auto"/>
            <w:left w:val="none" w:sz="0" w:space="0" w:color="auto"/>
            <w:bottom w:val="none" w:sz="0" w:space="0" w:color="auto"/>
            <w:right w:val="none" w:sz="0" w:space="0" w:color="auto"/>
          </w:divBdr>
        </w:div>
        <w:div w:id="483208222">
          <w:marLeft w:val="0"/>
          <w:marRight w:val="0"/>
          <w:marTop w:val="0"/>
          <w:marBottom w:val="0"/>
          <w:divBdr>
            <w:top w:val="none" w:sz="0" w:space="0" w:color="auto"/>
            <w:left w:val="none" w:sz="0" w:space="0" w:color="auto"/>
            <w:bottom w:val="none" w:sz="0" w:space="0" w:color="auto"/>
            <w:right w:val="none" w:sz="0" w:space="0" w:color="auto"/>
          </w:divBdr>
        </w:div>
        <w:div w:id="695621999">
          <w:marLeft w:val="0"/>
          <w:marRight w:val="0"/>
          <w:marTop w:val="0"/>
          <w:marBottom w:val="0"/>
          <w:divBdr>
            <w:top w:val="none" w:sz="0" w:space="0" w:color="auto"/>
            <w:left w:val="none" w:sz="0" w:space="0" w:color="auto"/>
            <w:bottom w:val="none" w:sz="0" w:space="0" w:color="auto"/>
            <w:right w:val="none" w:sz="0" w:space="0" w:color="auto"/>
          </w:divBdr>
        </w:div>
        <w:div w:id="708144215">
          <w:marLeft w:val="0"/>
          <w:marRight w:val="0"/>
          <w:marTop w:val="0"/>
          <w:marBottom w:val="0"/>
          <w:divBdr>
            <w:top w:val="none" w:sz="0" w:space="0" w:color="auto"/>
            <w:left w:val="none" w:sz="0" w:space="0" w:color="auto"/>
            <w:bottom w:val="none" w:sz="0" w:space="0" w:color="auto"/>
            <w:right w:val="none" w:sz="0" w:space="0" w:color="auto"/>
          </w:divBdr>
        </w:div>
        <w:div w:id="770593204">
          <w:marLeft w:val="0"/>
          <w:marRight w:val="0"/>
          <w:marTop w:val="0"/>
          <w:marBottom w:val="0"/>
          <w:divBdr>
            <w:top w:val="none" w:sz="0" w:space="0" w:color="auto"/>
            <w:left w:val="none" w:sz="0" w:space="0" w:color="auto"/>
            <w:bottom w:val="none" w:sz="0" w:space="0" w:color="auto"/>
            <w:right w:val="none" w:sz="0" w:space="0" w:color="auto"/>
          </w:divBdr>
        </w:div>
        <w:div w:id="989600740">
          <w:marLeft w:val="0"/>
          <w:marRight w:val="0"/>
          <w:marTop w:val="0"/>
          <w:marBottom w:val="0"/>
          <w:divBdr>
            <w:top w:val="none" w:sz="0" w:space="0" w:color="auto"/>
            <w:left w:val="none" w:sz="0" w:space="0" w:color="auto"/>
            <w:bottom w:val="none" w:sz="0" w:space="0" w:color="auto"/>
            <w:right w:val="none" w:sz="0" w:space="0" w:color="auto"/>
          </w:divBdr>
        </w:div>
        <w:div w:id="1047948750">
          <w:marLeft w:val="0"/>
          <w:marRight w:val="0"/>
          <w:marTop w:val="0"/>
          <w:marBottom w:val="0"/>
          <w:divBdr>
            <w:top w:val="none" w:sz="0" w:space="0" w:color="auto"/>
            <w:left w:val="none" w:sz="0" w:space="0" w:color="auto"/>
            <w:bottom w:val="none" w:sz="0" w:space="0" w:color="auto"/>
            <w:right w:val="none" w:sz="0" w:space="0" w:color="auto"/>
          </w:divBdr>
        </w:div>
        <w:div w:id="1214074676">
          <w:marLeft w:val="0"/>
          <w:marRight w:val="0"/>
          <w:marTop w:val="0"/>
          <w:marBottom w:val="0"/>
          <w:divBdr>
            <w:top w:val="none" w:sz="0" w:space="0" w:color="auto"/>
            <w:left w:val="none" w:sz="0" w:space="0" w:color="auto"/>
            <w:bottom w:val="none" w:sz="0" w:space="0" w:color="auto"/>
            <w:right w:val="none" w:sz="0" w:space="0" w:color="auto"/>
          </w:divBdr>
        </w:div>
        <w:div w:id="1312170150">
          <w:marLeft w:val="0"/>
          <w:marRight w:val="0"/>
          <w:marTop w:val="0"/>
          <w:marBottom w:val="0"/>
          <w:divBdr>
            <w:top w:val="none" w:sz="0" w:space="0" w:color="auto"/>
            <w:left w:val="none" w:sz="0" w:space="0" w:color="auto"/>
            <w:bottom w:val="none" w:sz="0" w:space="0" w:color="auto"/>
            <w:right w:val="none" w:sz="0" w:space="0" w:color="auto"/>
          </w:divBdr>
        </w:div>
        <w:div w:id="1450515598">
          <w:marLeft w:val="0"/>
          <w:marRight w:val="0"/>
          <w:marTop w:val="0"/>
          <w:marBottom w:val="0"/>
          <w:divBdr>
            <w:top w:val="none" w:sz="0" w:space="0" w:color="auto"/>
            <w:left w:val="none" w:sz="0" w:space="0" w:color="auto"/>
            <w:bottom w:val="none" w:sz="0" w:space="0" w:color="auto"/>
            <w:right w:val="none" w:sz="0" w:space="0" w:color="auto"/>
          </w:divBdr>
        </w:div>
        <w:div w:id="1668247266">
          <w:marLeft w:val="0"/>
          <w:marRight w:val="0"/>
          <w:marTop w:val="0"/>
          <w:marBottom w:val="0"/>
          <w:divBdr>
            <w:top w:val="none" w:sz="0" w:space="0" w:color="auto"/>
            <w:left w:val="none" w:sz="0" w:space="0" w:color="auto"/>
            <w:bottom w:val="none" w:sz="0" w:space="0" w:color="auto"/>
            <w:right w:val="none" w:sz="0" w:space="0" w:color="auto"/>
          </w:divBdr>
        </w:div>
        <w:div w:id="2015568345">
          <w:marLeft w:val="0"/>
          <w:marRight w:val="0"/>
          <w:marTop w:val="0"/>
          <w:marBottom w:val="0"/>
          <w:divBdr>
            <w:top w:val="none" w:sz="0" w:space="0" w:color="auto"/>
            <w:left w:val="none" w:sz="0" w:space="0" w:color="auto"/>
            <w:bottom w:val="none" w:sz="0" w:space="0" w:color="auto"/>
            <w:right w:val="none" w:sz="0" w:space="0" w:color="auto"/>
          </w:divBdr>
        </w:div>
        <w:div w:id="2060283458">
          <w:marLeft w:val="0"/>
          <w:marRight w:val="0"/>
          <w:marTop w:val="0"/>
          <w:marBottom w:val="0"/>
          <w:divBdr>
            <w:top w:val="none" w:sz="0" w:space="0" w:color="auto"/>
            <w:left w:val="none" w:sz="0" w:space="0" w:color="auto"/>
            <w:bottom w:val="none" w:sz="0" w:space="0" w:color="auto"/>
            <w:right w:val="none" w:sz="0" w:space="0" w:color="auto"/>
          </w:divBdr>
        </w:div>
      </w:divsChild>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385759380">
      <w:bodyDiv w:val="1"/>
      <w:marLeft w:val="0"/>
      <w:marRight w:val="0"/>
      <w:marTop w:val="0"/>
      <w:marBottom w:val="0"/>
      <w:divBdr>
        <w:top w:val="none" w:sz="0" w:space="0" w:color="auto"/>
        <w:left w:val="none" w:sz="0" w:space="0" w:color="auto"/>
        <w:bottom w:val="none" w:sz="0" w:space="0" w:color="auto"/>
        <w:right w:val="none" w:sz="0" w:space="0" w:color="auto"/>
      </w:divBdr>
      <w:divsChild>
        <w:div w:id="87431426">
          <w:marLeft w:val="0"/>
          <w:marRight w:val="0"/>
          <w:marTop w:val="0"/>
          <w:marBottom w:val="0"/>
          <w:divBdr>
            <w:top w:val="none" w:sz="0" w:space="0" w:color="auto"/>
            <w:left w:val="none" w:sz="0" w:space="0" w:color="auto"/>
            <w:bottom w:val="none" w:sz="0" w:space="0" w:color="auto"/>
            <w:right w:val="none" w:sz="0" w:space="0" w:color="auto"/>
          </w:divBdr>
        </w:div>
        <w:div w:id="204681739">
          <w:marLeft w:val="0"/>
          <w:marRight w:val="0"/>
          <w:marTop w:val="0"/>
          <w:marBottom w:val="0"/>
          <w:divBdr>
            <w:top w:val="none" w:sz="0" w:space="0" w:color="auto"/>
            <w:left w:val="none" w:sz="0" w:space="0" w:color="auto"/>
            <w:bottom w:val="none" w:sz="0" w:space="0" w:color="auto"/>
            <w:right w:val="none" w:sz="0" w:space="0" w:color="auto"/>
          </w:divBdr>
        </w:div>
        <w:div w:id="684476020">
          <w:marLeft w:val="0"/>
          <w:marRight w:val="0"/>
          <w:marTop w:val="0"/>
          <w:marBottom w:val="0"/>
          <w:divBdr>
            <w:top w:val="none" w:sz="0" w:space="0" w:color="auto"/>
            <w:left w:val="none" w:sz="0" w:space="0" w:color="auto"/>
            <w:bottom w:val="none" w:sz="0" w:space="0" w:color="auto"/>
            <w:right w:val="none" w:sz="0" w:space="0" w:color="auto"/>
          </w:divBdr>
        </w:div>
        <w:div w:id="694311708">
          <w:marLeft w:val="0"/>
          <w:marRight w:val="0"/>
          <w:marTop w:val="0"/>
          <w:marBottom w:val="0"/>
          <w:divBdr>
            <w:top w:val="none" w:sz="0" w:space="0" w:color="auto"/>
            <w:left w:val="none" w:sz="0" w:space="0" w:color="auto"/>
            <w:bottom w:val="none" w:sz="0" w:space="0" w:color="auto"/>
            <w:right w:val="none" w:sz="0" w:space="0" w:color="auto"/>
          </w:divBdr>
        </w:div>
        <w:div w:id="726416206">
          <w:marLeft w:val="0"/>
          <w:marRight w:val="0"/>
          <w:marTop w:val="0"/>
          <w:marBottom w:val="0"/>
          <w:divBdr>
            <w:top w:val="none" w:sz="0" w:space="0" w:color="auto"/>
            <w:left w:val="none" w:sz="0" w:space="0" w:color="auto"/>
            <w:bottom w:val="none" w:sz="0" w:space="0" w:color="auto"/>
            <w:right w:val="none" w:sz="0" w:space="0" w:color="auto"/>
          </w:divBdr>
        </w:div>
        <w:div w:id="815494453">
          <w:marLeft w:val="0"/>
          <w:marRight w:val="0"/>
          <w:marTop w:val="0"/>
          <w:marBottom w:val="0"/>
          <w:divBdr>
            <w:top w:val="none" w:sz="0" w:space="0" w:color="auto"/>
            <w:left w:val="none" w:sz="0" w:space="0" w:color="auto"/>
            <w:bottom w:val="none" w:sz="0" w:space="0" w:color="auto"/>
            <w:right w:val="none" w:sz="0" w:space="0" w:color="auto"/>
          </w:divBdr>
        </w:div>
        <w:div w:id="955137124">
          <w:marLeft w:val="0"/>
          <w:marRight w:val="0"/>
          <w:marTop w:val="0"/>
          <w:marBottom w:val="0"/>
          <w:divBdr>
            <w:top w:val="none" w:sz="0" w:space="0" w:color="auto"/>
            <w:left w:val="none" w:sz="0" w:space="0" w:color="auto"/>
            <w:bottom w:val="none" w:sz="0" w:space="0" w:color="auto"/>
            <w:right w:val="none" w:sz="0" w:space="0" w:color="auto"/>
          </w:divBdr>
        </w:div>
        <w:div w:id="1431900491">
          <w:marLeft w:val="0"/>
          <w:marRight w:val="0"/>
          <w:marTop w:val="0"/>
          <w:marBottom w:val="0"/>
          <w:divBdr>
            <w:top w:val="none" w:sz="0" w:space="0" w:color="auto"/>
            <w:left w:val="none" w:sz="0" w:space="0" w:color="auto"/>
            <w:bottom w:val="none" w:sz="0" w:space="0" w:color="auto"/>
            <w:right w:val="none" w:sz="0" w:space="0" w:color="auto"/>
          </w:divBdr>
        </w:div>
        <w:div w:id="1548685137">
          <w:marLeft w:val="0"/>
          <w:marRight w:val="0"/>
          <w:marTop w:val="0"/>
          <w:marBottom w:val="0"/>
          <w:divBdr>
            <w:top w:val="none" w:sz="0" w:space="0" w:color="auto"/>
            <w:left w:val="none" w:sz="0" w:space="0" w:color="auto"/>
            <w:bottom w:val="none" w:sz="0" w:space="0" w:color="auto"/>
            <w:right w:val="none" w:sz="0" w:space="0" w:color="auto"/>
          </w:divBdr>
        </w:div>
        <w:div w:id="1632131563">
          <w:marLeft w:val="0"/>
          <w:marRight w:val="0"/>
          <w:marTop w:val="0"/>
          <w:marBottom w:val="0"/>
          <w:divBdr>
            <w:top w:val="none" w:sz="0" w:space="0" w:color="auto"/>
            <w:left w:val="none" w:sz="0" w:space="0" w:color="auto"/>
            <w:bottom w:val="none" w:sz="0" w:space="0" w:color="auto"/>
            <w:right w:val="none" w:sz="0" w:space="0" w:color="auto"/>
          </w:divBdr>
        </w:div>
        <w:div w:id="1642611935">
          <w:marLeft w:val="0"/>
          <w:marRight w:val="0"/>
          <w:marTop w:val="0"/>
          <w:marBottom w:val="0"/>
          <w:divBdr>
            <w:top w:val="none" w:sz="0" w:space="0" w:color="auto"/>
            <w:left w:val="none" w:sz="0" w:space="0" w:color="auto"/>
            <w:bottom w:val="none" w:sz="0" w:space="0" w:color="auto"/>
            <w:right w:val="none" w:sz="0" w:space="0" w:color="auto"/>
          </w:divBdr>
        </w:div>
        <w:div w:id="1758865531">
          <w:marLeft w:val="0"/>
          <w:marRight w:val="0"/>
          <w:marTop w:val="0"/>
          <w:marBottom w:val="0"/>
          <w:divBdr>
            <w:top w:val="none" w:sz="0" w:space="0" w:color="auto"/>
            <w:left w:val="none" w:sz="0" w:space="0" w:color="auto"/>
            <w:bottom w:val="none" w:sz="0" w:space="0" w:color="auto"/>
            <w:right w:val="none" w:sz="0" w:space="0" w:color="auto"/>
          </w:divBdr>
        </w:div>
        <w:div w:id="1815834986">
          <w:marLeft w:val="0"/>
          <w:marRight w:val="0"/>
          <w:marTop w:val="0"/>
          <w:marBottom w:val="0"/>
          <w:divBdr>
            <w:top w:val="none" w:sz="0" w:space="0" w:color="auto"/>
            <w:left w:val="none" w:sz="0" w:space="0" w:color="auto"/>
            <w:bottom w:val="none" w:sz="0" w:space="0" w:color="auto"/>
            <w:right w:val="none" w:sz="0" w:space="0" w:color="auto"/>
          </w:divBdr>
        </w:div>
        <w:div w:id="1954090911">
          <w:marLeft w:val="0"/>
          <w:marRight w:val="0"/>
          <w:marTop w:val="0"/>
          <w:marBottom w:val="0"/>
          <w:divBdr>
            <w:top w:val="none" w:sz="0" w:space="0" w:color="auto"/>
            <w:left w:val="none" w:sz="0" w:space="0" w:color="auto"/>
            <w:bottom w:val="none" w:sz="0" w:space="0" w:color="auto"/>
            <w:right w:val="none" w:sz="0" w:space="0" w:color="auto"/>
          </w:divBdr>
        </w:div>
      </w:divsChild>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knowledge-hub/uk-professional-standards-framework-ukps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eacademy.ac.uk/my-academy-manage-your-higher-education-academy-experie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2.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23</Pages>
  <Words>8914</Words>
  <Characters>50815</Characters>
  <Application>Microsoft Office Word</Application>
  <DocSecurity>0</DocSecurity>
  <Lines>423</Lines>
  <Paragraphs>119</Paragraphs>
  <ScaleCrop>false</ScaleCrop>
  <Company>SIHE</Company>
  <LinksUpToDate>false</LinksUpToDate>
  <CharactersWithSpaces>59610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edu-cu</dc:creator>
  <cp:keywords/>
  <cp:lastModifiedBy>Julia Holloway</cp:lastModifiedBy>
  <cp:revision>203</cp:revision>
  <cp:lastPrinted>2012-09-17T12:27:00Z</cp:lastPrinted>
  <dcterms:created xsi:type="dcterms:W3CDTF">2023-05-22T14:35:00Z</dcterms:created>
  <dcterms:modified xsi:type="dcterms:W3CDTF">2023-06-02T12:01:00Z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