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63E2A" w14:textId="107BCEDA" w:rsidR="0055204E" w:rsidRDefault="27F13C16" w:rsidP="27938647">
      <w:pPr>
        <w:pStyle w:val="Heading1"/>
        <w:spacing w:before="400" w:after="40" w:line="240" w:lineRule="auto"/>
        <w:rPr>
          <w:rFonts w:ascii="Calibri Light" w:eastAsia="Calibri Light" w:hAnsi="Calibri Light" w:cs="Calibri Light"/>
          <w:color w:val="000000" w:themeColor="text1"/>
          <w:sz w:val="32"/>
          <w:szCs w:val="32"/>
        </w:rPr>
      </w:pPr>
      <w:r w:rsidRPr="27938647">
        <w:rPr>
          <w:rFonts w:ascii="Calibri Light" w:eastAsia="Calibri Light" w:hAnsi="Calibri Light" w:cs="Calibri Light"/>
          <w:color w:val="2B579A"/>
          <w:sz w:val="32"/>
          <w:szCs w:val="32"/>
          <w:lang w:val="en-US"/>
        </w:rPr>
        <w:t>Appendix 4: Final Reports</w:t>
      </w:r>
    </w:p>
    <w:p w14:paraId="41753901" w14:textId="4AFF6B80" w:rsidR="0055204E" w:rsidRDefault="27F13C16" w:rsidP="10427199">
      <w:pPr>
        <w:spacing w:after="200" w:line="276" w:lineRule="auto"/>
        <w:rPr>
          <w:rFonts w:ascii="Arial" w:eastAsia="Arial" w:hAnsi="Arial" w:cs="Arial"/>
          <w:color w:val="4471C4"/>
          <w:sz w:val="28"/>
          <w:szCs w:val="28"/>
        </w:rPr>
      </w:pPr>
      <w:r w:rsidRPr="10427199">
        <w:rPr>
          <w:rFonts w:ascii="Arial" w:eastAsia="Arial" w:hAnsi="Arial" w:cs="Arial"/>
          <w:b/>
          <w:bCs/>
          <w:color w:val="4471C4"/>
          <w:sz w:val="28"/>
          <w:szCs w:val="28"/>
          <w:u w:val="single"/>
          <w:lang w:val="en-US"/>
        </w:rPr>
        <w:t>LEARNING MENTOR</w:t>
      </w:r>
      <w:r w:rsidRPr="10427199">
        <w:rPr>
          <w:rFonts w:ascii="Arial" w:eastAsia="Arial" w:hAnsi="Arial" w:cs="Arial"/>
          <w:b/>
          <w:bCs/>
          <w:color w:val="0078D4"/>
          <w:sz w:val="28"/>
          <w:szCs w:val="28"/>
          <w:u w:val="single"/>
          <w:lang w:val="en-US"/>
        </w:rPr>
        <w:t>’</w:t>
      </w:r>
      <w:r w:rsidRPr="10427199">
        <w:rPr>
          <w:rFonts w:ascii="Arial" w:eastAsia="Arial" w:hAnsi="Arial" w:cs="Arial"/>
          <w:b/>
          <w:bCs/>
          <w:color w:val="4471C4"/>
          <w:sz w:val="28"/>
          <w:szCs w:val="28"/>
          <w:u w:val="single"/>
          <w:lang w:val="en-US"/>
        </w:rPr>
        <w:t xml:space="preserve">S FINAL REPORT </w:t>
      </w:r>
    </w:p>
    <w:p w14:paraId="43CA7DE8" w14:textId="51B4D6BC" w:rsidR="0055204E"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14:paraId="2BE62F16" w14:textId="42692CDF" w:rsidR="0055204E"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To ensure the desired results are achieved, all those involved in the placement are required to understand and remain committed to the process of supervised practice.  Issues of competence which might jeopardise a student’s ability to complete workplace/work</w:t>
      </w:r>
      <w:r w:rsidRPr="10427199">
        <w:rPr>
          <w:rFonts w:ascii="Arial" w:eastAsia="Arial" w:hAnsi="Arial" w:cs="Arial"/>
          <w:color w:val="0078D4"/>
          <w:u w:val="single"/>
          <w:lang w:val="en-US"/>
        </w:rPr>
        <w:t>-</w:t>
      </w:r>
      <w:r w:rsidRPr="10427199">
        <w:rPr>
          <w:rFonts w:ascii="Arial" w:eastAsia="Arial" w:hAnsi="Arial" w:cs="Arial"/>
          <w:strike/>
          <w:color w:val="0078D4"/>
          <w:lang w:val="en-US"/>
        </w:rPr>
        <w:t xml:space="preserve"> </w:t>
      </w:r>
      <w:r w:rsidRPr="10427199">
        <w:rPr>
          <w:rFonts w:ascii="Arial" w:eastAsia="Arial" w:hAnsi="Arial" w:cs="Arial"/>
          <w:color w:val="000000" w:themeColor="text1"/>
          <w:lang w:val="en-US"/>
        </w:rPr>
        <w:t>based practice successfully should be identified and communicated to the Placement Co-ordinator/Visiting Tutor soon as possible.</w:t>
      </w:r>
    </w:p>
    <w:p w14:paraId="7472E94A" w14:textId="4A9D47F2" w:rsidR="0055204E"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rPr>
        <w:t>After the student’s induction to the placement, the student will have drawn up a professional development plan balancing the needs of the student and the requirements of the programme.  As a Learning Mentor you will have carried out managerial supervision and an interim review of the placement.  This document is the final report</w:t>
      </w:r>
      <w:r w:rsidRPr="10427199">
        <w:rPr>
          <w:rFonts w:ascii="Arial" w:eastAsia="Arial" w:hAnsi="Arial" w:cs="Arial"/>
          <w:strike/>
          <w:color w:val="0078D4"/>
        </w:rPr>
        <w:t>,</w:t>
      </w:r>
      <w:r w:rsidRPr="10427199">
        <w:rPr>
          <w:rFonts w:ascii="Arial" w:eastAsia="Arial" w:hAnsi="Arial" w:cs="Arial"/>
          <w:color w:val="000000" w:themeColor="text1"/>
        </w:rPr>
        <w:t xml:space="preserve"> and will include your final assessment of the standards achieved by the student on placement</w:t>
      </w:r>
      <w:r w:rsidRPr="10427199">
        <w:rPr>
          <w:rFonts w:ascii="Arial" w:eastAsia="Arial" w:hAnsi="Arial" w:cs="Arial"/>
          <w:color w:val="0078D4"/>
          <w:u w:val="single"/>
        </w:rPr>
        <w:t>,</w:t>
      </w:r>
      <w:r w:rsidRPr="10427199">
        <w:rPr>
          <w:rFonts w:ascii="Arial" w:eastAsia="Arial" w:hAnsi="Arial" w:cs="Arial"/>
          <w:color w:val="000000" w:themeColor="text1"/>
        </w:rPr>
        <w:t xml:space="preserve"> and an assessment of an observed piece of Youth Work practice.</w:t>
      </w:r>
    </w:p>
    <w:p w14:paraId="53E698EE" w14:textId="70831CE2" w:rsidR="0055204E"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Students should expect to receive a report which reflects their engagement on placement, and the report should be personalised to them.  Please note that students are required to submit their reports to Turnitin – this is where the module lead will access the report.  Please also note that this is also a platform which detects similarity to any other work that has already been submitted to this platform.</w:t>
      </w:r>
    </w:p>
    <w:p w14:paraId="2267E699" w14:textId="3D4E4833" w:rsidR="0055204E" w:rsidRDefault="27F13C16" w:rsidP="10427199">
      <w:pPr>
        <w:spacing w:after="200" w:line="276" w:lineRule="auto"/>
        <w:rPr>
          <w:rFonts w:ascii="Arial" w:eastAsia="Arial" w:hAnsi="Arial" w:cs="Arial"/>
          <w:color w:val="000000" w:themeColor="text1"/>
        </w:rPr>
      </w:pPr>
      <w:r w:rsidRPr="10427199">
        <w:rPr>
          <w:rFonts w:ascii="Arial" w:eastAsia="Arial" w:hAnsi="Arial" w:cs="Arial"/>
          <w:b/>
          <w:bCs/>
          <w:color w:val="000000" w:themeColor="text1"/>
          <w:u w:val="single"/>
          <w:lang w:val="en-US"/>
        </w:rPr>
        <w:t>Key areas of competence</w:t>
      </w:r>
    </w:p>
    <w:p w14:paraId="4801F8BA" w14:textId="21FC3837" w:rsidR="0055204E"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When considering the level of competence of a student please refer to the marking criteria outlined below:</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580"/>
        <w:gridCol w:w="11220"/>
      </w:tblGrid>
      <w:tr w:rsidR="10427199" w14:paraId="2D88C3F2" w14:textId="77777777" w:rsidTr="10427199">
        <w:trPr>
          <w:trHeight w:val="285"/>
        </w:trPr>
        <w:tc>
          <w:tcPr>
            <w:tcW w:w="2580" w:type="dxa"/>
            <w:tcBorders>
              <w:top w:val="single" w:sz="6" w:space="0" w:color="auto"/>
              <w:left w:val="single" w:sz="6" w:space="0" w:color="auto"/>
            </w:tcBorders>
            <w:shd w:val="clear" w:color="auto" w:fill="E7E6E6"/>
            <w:tcMar>
              <w:left w:w="90" w:type="dxa"/>
              <w:right w:w="90" w:type="dxa"/>
            </w:tcMar>
          </w:tcPr>
          <w:p w14:paraId="49B89241" w14:textId="7FF49359"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Percentage marks towards qualification</w:t>
            </w:r>
          </w:p>
        </w:tc>
        <w:tc>
          <w:tcPr>
            <w:tcW w:w="11220" w:type="dxa"/>
            <w:tcBorders>
              <w:top w:val="single" w:sz="6" w:space="0" w:color="auto"/>
              <w:right w:val="single" w:sz="6" w:space="0" w:color="auto"/>
            </w:tcBorders>
            <w:shd w:val="clear" w:color="auto" w:fill="E7E6E6"/>
            <w:tcMar>
              <w:left w:w="90" w:type="dxa"/>
              <w:right w:w="90" w:type="dxa"/>
            </w:tcMar>
          </w:tcPr>
          <w:p w14:paraId="4DDAA88A" w14:textId="0943D892"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Description</w:t>
            </w:r>
          </w:p>
        </w:tc>
      </w:tr>
      <w:tr w:rsidR="10427199" w14:paraId="4AD0257F" w14:textId="77777777" w:rsidTr="10427199">
        <w:trPr>
          <w:trHeight w:val="285"/>
        </w:trPr>
        <w:tc>
          <w:tcPr>
            <w:tcW w:w="2580" w:type="dxa"/>
            <w:tcBorders>
              <w:left w:val="single" w:sz="6" w:space="0" w:color="auto"/>
            </w:tcBorders>
            <w:tcMar>
              <w:left w:w="90" w:type="dxa"/>
              <w:right w:w="90" w:type="dxa"/>
            </w:tcMar>
          </w:tcPr>
          <w:p w14:paraId="4095C4D0" w14:textId="5A49BA09"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70% and above</w:t>
            </w:r>
          </w:p>
        </w:tc>
        <w:tc>
          <w:tcPr>
            <w:tcW w:w="11220" w:type="dxa"/>
            <w:tcBorders>
              <w:right w:val="single" w:sz="6" w:space="0" w:color="auto"/>
            </w:tcBorders>
            <w:tcMar>
              <w:left w:w="90" w:type="dxa"/>
              <w:right w:w="90" w:type="dxa"/>
            </w:tcMar>
          </w:tcPr>
          <w:p w14:paraId="345665AB" w14:textId="1C973729" w:rsidR="10427199" w:rsidRDefault="10427199" w:rsidP="10427199">
            <w:pPr>
              <w:spacing w:after="200" w:line="276" w:lineRule="auto"/>
              <w:rPr>
                <w:rFonts w:ascii="Arial" w:eastAsia="Arial" w:hAnsi="Arial" w:cs="Arial"/>
              </w:rPr>
            </w:pPr>
            <w:r w:rsidRPr="10427199">
              <w:rPr>
                <w:rFonts w:ascii="Arial" w:eastAsia="Arial" w:hAnsi="Arial" w:cs="Arial"/>
                <w:lang w:val="en-US"/>
              </w:rPr>
              <w:t>An exceptional trainee Youth worker who is a reflective practitioner; shows initiative and an ability to work independently for a sustained period; demonstrates thoroughness and commitment to all aspects of professional practice.</w:t>
            </w:r>
          </w:p>
        </w:tc>
      </w:tr>
      <w:tr w:rsidR="10427199" w14:paraId="10C445E5" w14:textId="77777777" w:rsidTr="10427199">
        <w:trPr>
          <w:trHeight w:val="285"/>
        </w:trPr>
        <w:tc>
          <w:tcPr>
            <w:tcW w:w="2580" w:type="dxa"/>
            <w:tcBorders>
              <w:left w:val="single" w:sz="6" w:space="0" w:color="auto"/>
            </w:tcBorders>
            <w:tcMar>
              <w:left w:w="90" w:type="dxa"/>
              <w:right w:w="90" w:type="dxa"/>
            </w:tcMar>
          </w:tcPr>
          <w:p w14:paraId="730F7670" w14:textId="2890D85F" w:rsidR="10427199" w:rsidRDefault="10427199" w:rsidP="10427199">
            <w:pPr>
              <w:spacing w:after="200" w:line="276" w:lineRule="auto"/>
              <w:rPr>
                <w:rFonts w:ascii="Arial" w:eastAsia="Arial" w:hAnsi="Arial" w:cs="Arial"/>
              </w:rPr>
            </w:pPr>
            <w:r w:rsidRPr="10427199">
              <w:rPr>
                <w:rFonts w:ascii="Arial" w:eastAsia="Arial" w:hAnsi="Arial" w:cs="Arial"/>
                <w:lang w:val="en-US"/>
              </w:rPr>
              <w:t>60 – 69%</w:t>
            </w:r>
          </w:p>
        </w:tc>
        <w:tc>
          <w:tcPr>
            <w:tcW w:w="11220" w:type="dxa"/>
            <w:tcBorders>
              <w:right w:val="single" w:sz="6" w:space="0" w:color="auto"/>
            </w:tcBorders>
            <w:tcMar>
              <w:left w:w="90" w:type="dxa"/>
              <w:right w:w="90" w:type="dxa"/>
            </w:tcMar>
          </w:tcPr>
          <w:p w14:paraId="0E1D7AF1" w14:textId="38BB39C1" w:rsidR="10427199" w:rsidRDefault="10427199" w:rsidP="10427199">
            <w:pPr>
              <w:spacing w:after="200" w:line="276" w:lineRule="auto"/>
              <w:rPr>
                <w:rFonts w:ascii="Arial" w:eastAsia="Arial" w:hAnsi="Arial" w:cs="Arial"/>
              </w:rPr>
            </w:pPr>
            <w:r w:rsidRPr="10427199">
              <w:rPr>
                <w:rFonts w:ascii="Arial" w:eastAsia="Arial" w:hAnsi="Arial" w:cs="Arial"/>
                <w:lang w:val="en-US"/>
              </w:rPr>
              <w:t>An effective trainee youth worker who displays a degree of independence and commitment to further professional development.</w:t>
            </w:r>
          </w:p>
        </w:tc>
      </w:tr>
      <w:tr w:rsidR="10427199" w14:paraId="1D375995" w14:textId="77777777" w:rsidTr="10427199">
        <w:trPr>
          <w:trHeight w:val="285"/>
        </w:trPr>
        <w:tc>
          <w:tcPr>
            <w:tcW w:w="2580" w:type="dxa"/>
            <w:tcBorders>
              <w:left w:val="single" w:sz="6" w:space="0" w:color="auto"/>
            </w:tcBorders>
            <w:tcMar>
              <w:left w:w="90" w:type="dxa"/>
              <w:right w:w="90" w:type="dxa"/>
            </w:tcMar>
          </w:tcPr>
          <w:p w14:paraId="461F7B87" w14:textId="5D73853A" w:rsidR="10427199" w:rsidRDefault="10427199" w:rsidP="10427199">
            <w:pPr>
              <w:spacing w:after="200" w:line="276" w:lineRule="auto"/>
              <w:rPr>
                <w:rFonts w:ascii="Arial" w:eastAsia="Arial" w:hAnsi="Arial" w:cs="Arial"/>
              </w:rPr>
            </w:pPr>
            <w:r w:rsidRPr="10427199">
              <w:rPr>
                <w:rFonts w:ascii="Arial" w:eastAsia="Arial" w:hAnsi="Arial" w:cs="Arial"/>
                <w:lang w:val="en-US"/>
              </w:rPr>
              <w:t>50 – 59%</w:t>
            </w:r>
          </w:p>
        </w:tc>
        <w:tc>
          <w:tcPr>
            <w:tcW w:w="11220" w:type="dxa"/>
            <w:tcBorders>
              <w:right w:val="single" w:sz="6" w:space="0" w:color="auto"/>
            </w:tcBorders>
            <w:tcMar>
              <w:left w:w="90" w:type="dxa"/>
              <w:right w:w="90" w:type="dxa"/>
            </w:tcMar>
          </w:tcPr>
          <w:p w14:paraId="6991C5CA" w14:textId="3F5FB7E5" w:rsidR="10427199" w:rsidRDefault="10427199" w:rsidP="10427199">
            <w:pPr>
              <w:tabs>
                <w:tab w:val="left" w:pos="1298"/>
              </w:tabs>
              <w:spacing w:after="200" w:line="276" w:lineRule="auto"/>
              <w:rPr>
                <w:rFonts w:ascii="Arial" w:eastAsia="Arial" w:hAnsi="Arial" w:cs="Arial"/>
              </w:rPr>
            </w:pPr>
            <w:r w:rsidRPr="10427199">
              <w:rPr>
                <w:rFonts w:ascii="Arial" w:eastAsia="Arial" w:hAnsi="Arial" w:cs="Arial"/>
                <w:lang w:val="en-US"/>
              </w:rPr>
              <w:t>A satisfactory trainee youth worker who has met the requirements appropriate for a professionally qualified Youth Worker and with further experience should develop into an effective youth worker.</w:t>
            </w:r>
            <w:r>
              <w:tab/>
            </w:r>
          </w:p>
        </w:tc>
      </w:tr>
      <w:tr w:rsidR="10427199" w14:paraId="59076099" w14:textId="77777777" w:rsidTr="10427199">
        <w:trPr>
          <w:trHeight w:val="285"/>
        </w:trPr>
        <w:tc>
          <w:tcPr>
            <w:tcW w:w="2580" w:type="dxa"/>
            <w:tcBorders>
              <w:left w:val="single" w:sz="6" w:space="0" w:color="auto"/>
            </w:tcBorders>
            <w:tcMar>
              <w:left w:w="90" w:type="dxa"/>
              <w:right w:w="90" w:type="dxa"/>
            </w:tcMar>
          </w:tcPr>
          <w:p w14:paraId="064D859A" w14:textId="73AD7AC6" w:rsidR="10427199" w:rsidRDefault="10427199" w:rsidP="10427199">
            <w:pPr>
              <w:spacing w:after="200" w:line="276" w:lineRule="auto"/>
              <w:rPr>
                <w:rFonts w:ascii="Arial" w:eastAsia="Arial" w:hAnsi="Arial" w:cs="Arial"/>
              </w:rPr>
            </w:pPr>
            <w:r w:rsidRPr="10427199">
              <w:rPr>
                <w:rFonts w:ascii="Arial" w:eastAsia="Arial" w:hAnsi="Arial" w:cs="Arial"/>
                <w:lang w:val="en-US"/>
              </w:rPr>
              <w:t>40 – 49%</w:t>
            </w:r>
          </w:p>
        </w:tc>
        <w:tc>
          <w:tcPr>
            <w:tcW w:w="11220" w:type="dxa"/>
            <w:tcBorders>
              <w:right w:val="single" w:sz="6" w:space="0" w:color="auto"/>
            </w:tcBorders>
            <w:tcMar>
              <w:left w:w="90" w:type="dxa"/>
              <w:right w:w="90" w:type="dxa"/>
            </w:tcMar>
          </w:tcPr>
          <w:p w14:paraId="0635A197" w14:textId="7AD97ECB" w:rsidR="10427199" w:rsidRDefault="10427199" w:rsidP="10427199">
            <w:pPr>
              <w:spacing w:after="200" w:line="276" w:lineRule="auto"/>
              <w:rPr>
                <w:rFonts w:ascii="Arial" w:eastAsia="Arial" w:hAnsi="Arial" w:cs="Arial"/>
              </w:rPr>
            </w:pPr>
            <w:r w:rsidRPr="10427199">
              <w:rPr>
                <w:rFonts w:ascii="Arial" w:eastAsia="Arial" w:hAnsi="Arial" w:cs="Arial"/>
                <w:lang w:val="en-US"/>
              </w:rPr>
              <w:t>A rather weak trainee youth worker with a basic level of knowledge or skill.  May be very poorly organised with very limited understanding of important concepts</w:t>
            </w:r>
          </w:p>
        </w:tc>
      </w:tr>
      <w:tr w:rsidR="10427199" w14:paraId="2CFBF8E2" w14:textId="77777777" w:rsidTr="10427199">
        <w:trPr>
          <w:trHeight w:val="285"/>
        </w:trPr>
        <w:tc>
          <w:tcPr>
            <w:tcW w:w="2580" w:type="dxa"/>
            <w:tcBorders>
              <w:left w:val="single" w:sz="6" w:space="0" w:color="auto"/>
              <w:bottom w:val="single" w:sz="6" w:space="0" w:color="auto"/>
            </w:tcBorders>
            <w:tcMar>
              <w:left w:w="90" w:type="dxa"/>
              <w:right w:w="90" w:type="dxa"/>
            </w:tcMar>
          </w:tcPr>
          <w:p w14:paraId="18772740" w14:textId="199E9543" w:rsidR="10427199" w:rsidRDefault="10427199" w:rsidP="10427199">
            <w:pPr>
              <w:spacing w:after="200" w:line="276" w:lineRule="auto"/>
              <w:rPr>
                <w:rFonts w:ascii="Arial" w:eastAsia="Arial" w:hAnsi="Arial" w:cs="Arial"/>
              </w:rPr>
            </w:pPr>
            <w:r w:rsidRPr="10427199">
              <w:rPr>
                <w:rFonts w:ascii="Arial" w:eastAsia="Arial" w:hAnsi="Arial" w:cs="Arial"/>
                <w:lang w:val="en-US"/>
              </w:rPr>
              <w:t>Under 40% (Fail)</w:t>
            </w:r>
          </w:p>
        </w:tc>
        <w:tc>
          <w:tcPr>
            <w:tcW w:w="11220" w:type="dxa"/>
            <w:tcBorders>
              <w:bottom w:val="single" w:sz="6" w:space="0" w:color="auto"/>
              <w:right w:val="single" w:sz="6" w:space="0" w:color="auto"/>
            </w:tcBorders>
            <w:tcMar>
              <w:left w:w="90" w:type="dxa"/>
              <w:right w:w="90" w:type="dxa"/>
            </w:tcMar>
          </w:tcPr>
          <w:p w14:paraId="2B18CEDF" w14:textId="70377DBC" w:rsidR="10427199" w:rsidRDefault="10427199" w:rsidP="10427199">
            <w:pPr>
              <w:spacing w:after="200" w:line="276" w:lineRule="auto"/>
              <w:rPr>
                <w:rFonts w:ascii="Arial" w:eastAsia="Arial" w:hAnsi="Arial" w:cs="Arial"/>
              </w:rPr>
            </w:pPr>
            <w:r w:rsidRPr="10427199">
              <w:rPr>
                <w:rFonts w:ascii="Arial" w:eastAsia="Arial" w:hAnsi="Arial" w:cs="Arial"/>
                <w:lang w:val="en-US"/>
              </w:rPr>
              <w:t>A weak trainee youth worker who has been unable or unwilling to meet the required standard, may demonstrate inappropriate values or lack understanding or attention to detail.</w:t>
            </w:r>
          </w:p>
        </w:tc>
      </w:tr>
    </w:tbl>
    <w:p w14:paraId="59F9945C" w14:textId="2348EFB3" w:rsidR="0055204E" w:rsidRDefault="0055204E" w:rsidP="10427199">
      <w:pPr>
        <w:spacing w:after="200" w:line="276" w:lineRule="auto"/>
        <w:rPr>
          <w:rFonts w:ascii="Arial" w:eastAsia="Arial" w:hAnsi="Arial" w:cs="Arial"/>
          <w:color w:val="000000" w:themeColor="text1"/>
        </w:rPr>
      </w:pPr>
    </w:p>
    <w:p w14:paraId="70BBE0FA" w14:textId="38FD0FF4" w:rsidR="0055204E"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This section of the report should be completed by the Learning Mentor.  To complete the report</w:t>
      </w:r>
      <w:r w:rsidRPr="10427199">
        <w:rPr>
          <w:rFonts w:ascii="Arial" w:eastAsia="Arial" w:hAnsi="Arial" w:cs="Arial"/>
          <w:color w:val="0078D4"/>
          <w:u w:val="single"/>
          <w:lang w:val="en-US"/>
        </w:rPr>
        <w:t>,</w:t>
      </w:r>
      <w:r w:rsidRPr="10427199">
        <w:rPr>
          <w:rFonts w:ascii="Arial" w:eastAsia="Arial" w:hAnsi="Arial" w:cs="Arial"/>
          <w:color w:val="000000" w:themeColor="text1"/>
          <w:lang w:val="en-US"/>
        </w:rPr>
        <w:t xml:space="preserve"> we would like you to use the headings below giving specific examples to support your observations. The boxes will expand to allow you ample room to provide detailed feedback to the student. </w:t>
      </w:r>
    </w:p>
    <w:tbl>
      <w:tblPr>
        <w:tblStyle w:val="TableGrid"/>
        <w:tblW w:w="16019" w:type="dxa"/>
        <w:tblInd w:w="-100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821"/>
        <w:gridCol w:w="1567"/>
        <w:gridCol w:w="2708"/>
        <w:gridCol w:w="1440"/>
        <w:gridCol w:w="1440"/>
        <w:gridCol w:w="1924"/>
        <w:gridCol w:w="3119"/>
      </w:tblGrid>
      <w:tr w:rsidR="10427199" w14:paraId="637A5DFB" w14:textId="77777777" w:rsidTr="006B6924">
        <w:trPr>
          <w:trHeight w:val="285"/>
        </w:trPr>
        <w:tc>
          <w:tcPr>
            <w:tcW w:w="5388" w:type="dxa"/>
            <w:gridSpan w:val="2"/>
            <w:tcBorders>
              <w:top w:val="single" w:sz="6" w:space="0" w:color="auto"/>
              <w:left w:val="single" w:sz="6" w:space="0" w:color="auto"/>
            </w:tcBorders>
            <w:tcMar>
              <w:left w:w="90" w:type="dxa"/>
              <w:right w:w="90" w:type="dxa"/>
            </w:tcMar>
          </w:tcPr>
          <w:p w14:paraId="5B81B41A" w14:textId="7187C455" w:rsidR="10427199" w:rsidRDefault="10427199" w:rsidP="10427199">
            <w:pPr>
              <w:spacing w:after="200" w:line="276" w:lineRule="auto"/>
              <w:rPr>
                <w:rFonts w:ascii="Arial" w:eastAsia="Arial" w:hAnsi="Arial" w:cs="Arial"/>
              </w:rPr>
            </w:pPr>
          </w:p>
        </w:tc>
        <w:tc>
          <w:tcPr>
            <w:tcW w:w="10631" w:type="dxa"/>
            <w:gridSpan w:val="5"/>
            <w:tcBorders>
              <w:top w:val="single" w:sz="6" w:space="0" w:color="auto"/>
              <w:right w:val="single" w:sz="6" w:space="0" w:color="auto"/>
            </w:tcBorders>
            <w:shd w:val="clear" w:color="auto" w:fill="E7E6E6"/>
            <w:tcMar>
              <w:left w:w="90" w:type="dxa"/>
              <w:right w:w="90" w:type="dxa"/>
            </w:tcMar>
          </w:tcPr>
          <w:p w14:paraId="72643D9A" w14:textId="516F98E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 xml:space="preserve">Please tick the appropriate box. </w:t>
            </w:r>
          </w:p>
        </w:tc>
      </w:tr>
      <w:tr w:rsidR="10427199" w14:paraId="345E7BEC" w14:textId="77777777" w:rsidTr="006B6924">
        <w:trPr>
          <w:trHeight w:val="285"/>
        </w:trPr>
        <w:tc>
          <w:tcPr>
            <w:tcW w:w="5388" w:type="dxa"/>
            <w:gridSpan w:val="2"/>
            <w:vMerge w:val="restart"/>
            <w:tcBorders>
              <w:top w:val="single" w:sz="6" w:space="0" w:color="auto"/>
              <w:left w:val="single" w:sz="6" w:space="0" w:color="auto"/>
            </w:tcBorders>
            <w:shd w:val="clear" w:color="auto" w:fill="E7E6E6"/>
            <w:tcMar>
              <w:left w:w="90" w:type="dxa"/>
              <w:right w:w="90" w:type="dxa"/>
            </w:tcMar>
          </w:tcPr>
          <w:p w14:paraId="6259B85C" w14:textId="77777777"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Work in accordance with the pillars of Youth Work in Wales: Principles and Purposes</w:t>
            </w:r>
          </w:p>
          <w:p w14:paraId="02D76BF9" w14:textId="2428FD35" w:rsidR="00187BB9" w:rsidRDefault="00187BB9" w:rsidP="007C7300">
            <w:pPr>
              <w:spacing w:after="200" w:line="276" w:lineRule="auto"/>
              <w:rPr>
                <w:rFonts w:ascii="Arial" w:eastAsia="Arial" w:hAnsi="Arial" w:cs="Arial"/>
              </w:rPr>
            </w:pPr>
          </w:p>
        </w:tc>
        <w:tc>
          <w:tcPr>
            <w:tcW w:w="2708" w:type="dxa"/>
            <w:tcBorders>
              <w:top w:val="single" w:sz="6" w:space="0" w:color="auto"/>
              <w:right w:val="single" w:sz="6" w:space="0" w:color="auto"/>
            </w:tcBorders>
            <w:shd w:val="clear" w:color="auto" w:fill="E7E6E6"/>
            <w:tcMar>
              <w:left w:w="90" w:type="dxa"/>
              <w:right w:w="90" w:type="dxa"/>
            </w:tcMar>
          </w:tcPr>
          <w:p w14:paraId="57B02275" w14:textId="33D28E8B"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tcBorders>
              <w:top w:val="single" w:sz="6" w:space="0" w:color="auto"/>
            </w:tcBorders>
            <w:shd w:val="clear" w:color="auto" w:fill="E7E6E6"/>
            <w:tcMar>
              <w:left w:w="90" w:type="dxa"/>
              <w:right w:w="90" w:type="dxa"/>
            </w:tcMar>
          </w:tcPr>
          <w:p w14:paraId="67D06613" w14:textId="4A6D09F6"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tcBorders>
              <w:top w:val="single" w:sz="6" w:space="0" w:color="auto"/>
            </w:tcBorders>
            <w:shd w:val="clear" w:color="auto" w:fill="E7E6E6"/>
            <w:tcMar>
              <w:left w:w="90" w:type="dxa"/>
              <w:right w:w="90" w:type="dxa"/>
            </w:tcMar>
          </w:tcPr>
          <w:p w14:paraId="0534B1E9" w14:textId="3A353F83"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924" w:type="dxa"/>
            <w:tcBorders>
              <w:top w:val="single" w:sz="6" w:space="0" w:color="auto"/>
            </w:tcBorders>
            <w:shd w:val="clear" w:color="auto" w:fill="E7E6E6"/>
            <w:tcMar>
              <w:left w:w="90" w:type="dxa"/>
              <w:right w:w="90" w:type="dxa"/>
            </w:tcMar>
          </w:tcPr>
          <w:p w14:paraId="3511AF90" w14:textId="48C1E1E8"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3119" w:type="dxa"/>
            <w:tcBorders>
              <w:top w:val="single" w:sz="6" w:space="0" w:color="auto"/>
              <w:right w:val="single" w:sz="6" w:space="0" w:color="auto"/>
            </w:tcBorders>
            <w:shd w:val="clear" w:color="auto" w:fill="E7E6E6"/>
            <w:tcMar>
              <w:left w:w="90" w:type="dxa"/>
              <w:right w:w="90" w:type="dxa"/>
            </w:tcMar>
          </w:tcPr>
          <w:p w14:paraId="545D139A" w14:textId="67D4A27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45D4D9EA" w14:textId="77777777" w:rsidTr="006B6924">
        <w:trPr>
          <w:trHeight w:val="285"/>
        </w:trPr>
        <w:tc>
          <w:tcPr>
            <w:tcW w:w="5388" w:type="dxa"/>
            <w:gridSpan w:val="2"/>
            <w:vMerge/>
            <w:tcBorders>
              <w:left w:val="single" w:sz="0" w:space="0" w:color="auto"/>
            </w:tcBorders>
            <w:vAlign w:val="center"/>
          </w:tcPr>
          <w:p w14:paraId="19486C2A" w14:textId="77777777" w:rsidR="0055204E" w:rsidRDefault="0055204E"/>
        </w:tc>
        <w:tc>
          <w:tcPr>
            <w:tcW w:w="2708" w:type="dxa"/>
            <w:tcMar>
              <w:left w:w="90" w:type="dxa"/>
              <w:right w:w="90" w:type="dxa"/>
            </w:tcMar>
          </w:tcPr>
          <w:p w14:paraId="413BED4F" w14:textId="61C24E83"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39B8267B" w14:textId="3A194349" w:rsidR="10427199" w:rsidRPr="006B6924" w:rsidRDefault="006B6924" w:rsidP="006B6924">
            <w:pPr>
              <w:spacing w:after="200" w:line="276" w:lineRule="auto"/>
              <w:jc w:val="center"/>
              <w:rPr>
                <w:rFonts w:ascii="Arial" w:eastAsia="Arial" w:hAnsi="Arial" w:cs="Arial"/>
                <w:b/>
                <w:bCs/>
              </w:rPr>
            </w:pPr>
            <w:r w:rsidRPr="006B6924">
              <w:rPr>
                <w:rFonts w:ascii="Arial" w:eastAsia="Arial" w:hAnsi="Arial" w:cs="Arial"/>
                <w:b/>
                <w:bCs/>
              </w:rPr>
              <w:t>X</w:t>
            </w:r>
          </w:p>
        </w:tc>
        <w:tc>
          <w:tcPr>
            <w:tcW w:w="1440" w:type="dxa"/>
            <w:tcMar>
              <w:left w:w="90" w:type="dxa"/>
              <w:right w:w="90" w:type="dxa"/>
            </w:tcMar>
          </w:tcPr>
          <w:p w14:paraId="758288B1" w14:textId="2F1391D7" w:rsidR="10427199" w:rsidRDefault="10427199" w:rsidP="10427199">
            <w:pPr>
              <w:spacing w:after="200" w:line="276" w:lineRule="auto"/>
              <w:rPr>
                <w:rFonts w:ascii="Arial" w:eastAsia="Arial" w:hAnsi="Arial" w:cs="Arial"/>
              </w:rPr>
            </w:pPr>
          </w:p>
        </w:tc>
        <w:tc>
          <w:tcPr>
            <w:tcW w:w="1924" w:type="dxa"/>
            <w:tcMar>
              <w:left w:w="90" w:type="dxa"/>
              <w:right w:w="90" w:type="dxa"/>
            </w:tcMar>
          </w:tcPr>
          <w:p w14:paraId="49F6975F" w14:textId="4C41C798" w:rsidR="10427199" w:rsidRDefault="10427199" w:rsidP="10427199">
            <w:pPr>
              <w:spacing w:after="200" w:line="276" w:lineRule="auto"/>
              <w:rPr>
                <w:rFonts w:ascii="Arial" w:eastAsia="Arial" w:hAnsi="Arial" w:cs="Arial"/>
              </w:rPr>
            </w:pPr>
          </w:p>
        </w:tc>
        <w:tc>
          <w:tcPr>
            <w:tcW w:w="3119" w:type="dxa"/>
            <w:tcBorders>
              <w:right w:val="single" w:sz="6" w:space="0" w:color="auto"/>
            </w:tcBorders>
            <w:tcMar>
              <w:left w:w="90" w:type="dxa"/>
              <w:right w:w="90" w:type="dxa"/>
            </w:tcMar>
          </w:tcPr>
          <w:p w14:paraId="39BA687E" w14:textId="1971F129" w:rsidR="10427199" w:rsidRDefault="10427199" w:rsidP="10427199">
            <w:pPr>
              <w:spacing w:after="200" w:line="276" w:lineRule="auto"/>
              <w:rPr>
                <w:rFonts w:ascii="Arial" w:eastAsia="Arial" w:hAnsi="Arial" w:cs="Arial"/>
              </w:rPr>
            </w:pPr>
          </w:p>
        </w:tc>
      </w:tr>
      <w:tr w:rsidR="10427199" w14:paraId="5F0BCD7D" w14:textId="77777777" w:rsidTr="006B6924">
        <w:trPr>
          <w:trHeight w:val="285"/>
        </w:trPr>
        <w:tc>
          <w:tcPr>
            <w:tcW w:w="5388" w:type="dxa"/>
            <w:gridSpan w:val="2"/>
            <w:vMerge/>
            <w:tcBorders>
              <w:left w:val="single" w:sz="0" w:space="0" w:color="auto"/>
            </w:tcBorders>
            <w:vAlign w:val="center"/>
          </w:tcPr>
          <w:p w14:paraId="39E311AA" w14:textId="77777777" w:rsidR="0055204E" w:rsidRDefault="0055204E"/>
        </w:tc>
        <w:tc>
          <w:tcPr>
            <w:tcW w:w="10631" w:type="dxa"/>
            <w:gridSpan w:val="5"/>
            <w:tcBorders>
              <w:right w:val="single" w:sz="6" w:space="0" w:color="auto"/>
            </w:tcBorders>
            <w:tcMar>
              <w:left w:w="90" w:type="dxa"/>
              <w:right w:w="90" w:type="dxa"/>
            </w:tcMar>
          </w:tcPr>
          <w:p w14:paraId="2CEAB078" w14:textId="0ABA2E99" w:rsidR="10427199" w:rsidRDefault="10427199" w:rsidP="10427199">
            <w:pPr>
              <w:spacing w:after="200" w:line="276" w:lineRule="auto"/>
              <w:rPr>
                <w:rFonts w:ascii="Arial" w:eastAsia="Arial" w:hAnsi="Arial" w:cs="Arial"/>
              </w:rPr>
            </w:pPr>
            <w:r w:rsidRPr="10427199">
              <w:rPr>
                <w:rFonts w:ascii="Arial" w:eastAsia="Arial" w:hAnsi="Arial" w:cs="Arial"/>
                <w:lang w:val="en-US"/>
              </w:rPr>
              <w:t>Comments:</w:t>
            </w:r>
          </w:p>
          <w:p w14:paraId="0969904F" w14:textId="3656F058" w:rsidR="10427199" w:rsidRDefault="006B6924" w:rsidP="10427199">
            <w:pPr>
              <w:spacing w:after="200" w:line="276" w:lineRule="auto"/>
              <w:rPr>
                <w:rFonts w:ascii="Arial" w:eastAsia="Arial" w:hAnsi="Arial" w:cs="Arial"/>
              </w:rPr>
            </w:pPr>
            <w:r>
              <w:rPr>
                <w:rFonts w:ascii="Arial" w:eastAsia="Arial" w:hAnsi="Arial" w:cs="Arial"/>
              </w:rPr>
              <w:t xml:space="preserve">Although Jessica did not have any direct contact/service delivery with the young people during this placement, based on the fact she was with us as an observer, she did consistently demonstrated </w:t>
            </w:r>
            <w:r>
              <w:rPr>
                <w:rFonts w:ascii="Arial" w:eastAsia="Arial" w:hAnsi="Arial" w:cs="Arial"/>
              </w:rPr>
              <w:lastRenderedPageBreak/>
              <w:t>an emerging understanding on the principles and value</w:t>
            </w:r>
            <w:r w:rsidR="000B4564">
              <w:rPr>
                <w:rFonts w:ascii="Arial" w:eastAsia="Arial" w:hAnsi="Arial" w:cs="Arial"/>
              </w:rPr>
              <w:t>s underpinning Youth Work in Wales, through observation, discussion, and reflective engagement. Jessica was consistently polite, approachable, and respectful in her interactions with young people and staff, helping to reduce a sense of “professional versus service user” divide. This contributed to a welcoming and inclusive environment, with all young people appearing comfortable in her presence</w:t>
            </w:r>
            <w:r w:rsidR="00DB07C0">
              <w:rPr>
                <w:rFonts w:ascii="Arial" w:eastAsia="Arial" w:hAnsi="Arial" w:cs="Arial"/>
              </w:rPr>
              <w:t>. Jessica demonstrated an understanding of appropriate professional boundaries, while still engaging in a warm and person-centred manner.</w:t>
            </w:r>
            <w:r w:rsidR="001234F9">
              <w:rPr>
                <w:rFonts w:ascii="Arial" w:eastAsia="Arial" w:hAnsi="Arial" w:cs="Arial"/>
              </w:rPr>
              <w:t xml:space="preserve"> Jessica also showed increasing professional curiosity as the placement progressed, during reflective discussion, she began to link youth work theory to observed practice and organisational approaches</w:t>
            </w:r>
            <w:r w:rsidR="00A26DB6">
              <w:rPr>
                <w:rFonts w:ascii="Arial" w:eastAsia="Arial" w:hAnsi="Arial" w:cs="Arial"/>
              </w:rPr>
              <w:t>. S</w:t>
            </w:r>
            <w:r w:rsidR="0001668E">
              <w:rPr>
                <w:rFonts w:ascii="Arial" w:eastAsia="Arial" w:hAnsi="Arial" w:cs="Arial"/>
              </w:rPr>
              <w:t>pecially she made links to anti-oppressive practice</w:t>
            </w:r>
            <w:r w:rsidR="00A26DB6">
              <w:rPr>
                <w:rFonts w:ascii="Arial" w:eastAsia="Arial" w:hAnsi="Arial" w:cs="Arial"/>
              </w:rPr>
              <w:t>, reflecting on how language used, assumptions, biases, and group dynamics within youth work settings can either support or exclude young people, and how youth workers can actively promote inclusion and equality.</w:t>
            </w:r>
          </w:p>
        </w:tc>
      </w:tr>
      <w:tr w:rsidR="10427199" w14:paraId="15C9ECBB" w14:textId="77777777" w:rsidTr="006B6924">
        <w:trPr>
          <w:trHeight w:val="285"/>
        </w:trPr>
        <w:tc>
          <w:tcPr>
            <w:tcW w:w="5388" w:type="dxa"/>
            <w:gridSpan w:val="2"/>
            <w:vMerge w:val="restart"/>
            <w:tcBorders>
              <w:left w:val="single" w:sz="6" w:space="0" w:color="auto"/>
            </w:tcBorders>
            <w:shd w:val="clear" w:color="auto" w:fill="E7E6E6"/>
            <w:tcMar>
              <w:left w:w="90" w:type="dxa"/>
              <w:right w:w="90" w:type="dxa"/>
            </w:tcMar>
          </w:tcPr>
          <w:p w14:paraId="2C08322F" w14:textId="77777777"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lastRenderedPageBreak/>
              <w:t>Facilitate the personal, social and educational development of young people</w:t>
            </w:r>
          </w:p>
          <w:p w14:paraId="69FDF1BD" w14:textId="3F89C66E" w:rsidR="00187BB9" w:rsidRDefault="00187BB9" w:rsidP="007C7300">
            <w:pPr>
              <w:spacing w:after="200" w:line="276" w:lineRule="auto"/>
              <w:rPr>
                <w:rFonts w:ascii="Arial" w:eastAsia="Arial" w:hAnsi="Arial" w:cs="Arial"/>
              </w:rPr>
            </w:pPr>
          </w:p>
        </w:tc>
        <w:tc>
          <w:tcPr>
            <w:tcW w:w="2708" w:type="dxa"/>
            <w:tcBorders>
              <w:right w:val="single" w:sz="6" w:space="0" w:color="auto"/>
            </w:tcBorders>
            <w:shd w:val="clear" w:color="auto" w:fill="E7E6E6"/>
            <w:tcMar>
              <w:left w:w="90" w:type="dxa"/>
              <w:right w:w="90" w:type="dxa"/>
            </w:tcMar>
          </w:tcPr>
          <w:p w14:paraId="2C56D653" w14:textId="4B810C4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183C2BC6" w14:textId="7ED198EC"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4A8C52C6" w14:textId="690EF7E9"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924" w:type="dxa"/>
            <w:shd w:val="clear" w:color="auto" w:fill="E7E6E6"/>
            <w:tcMar>
              <w:left w:w="90" w:type="dxa"/>
              <w:right w:w="90" w:type="dxa"/>
            </w:tcMar>
          </w:tcPr>
          <w:p w14:paraId="465B6D9F" w14:textId="3CA1F98E"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3119" w:type="dxa"/>
            <w:tcBorders>
              <w:right w:val="single" w:sz="6" w:space="0" w:color="auto"/>
            </w:tcBorders>
            <w:shd w:val="clear" w:color="auto" w:fill="E7E6E6"/>
            <w:tcMar>
              <w:left w:w="90" w:type="dxa"/>
              <w:right w:w="90" w:type="dxa"/>
            </w:tcMar>
          </w:tcPr>
          <w:p w14:paraId="03F0A515" w14:textId="10443EE4"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5A5058C3" w14:textId="77777777" w:rsidTr="006B6924">
        <w:trPr>
          <w:trHeight w:val="285"/>
        </w:trPr>
        <w:tc>
          <w:tcPr>
            <w:tcW w:w="5388" w:type="dxa"/>
            <w:gridSpan w:val="2"/>
            <w:vMerge/>
            <w:tcBorders>
              <w:left w:val="single" w:sz="0" w:space="0" w:color="auto"/>
            </w:tcBorders>
            <w:vAlign w:val="center"/>
          </w:tcPr>
          <w:p w14:paraId="129365FE" w14:textId="77777777" w:rsidR="0055204E" w:rsidRDefault="0055204E"/>
        </w:tc>
        <w:tc>
          <w:tcPr>
            <w:tcW w:w="2708" w:type="dxa"/>
            <w:tcMar>
              <w:left w:w="90" w:type="dxa"/>
              <w:right w:w="90" w:type="dxa"/>
            </w:tcMar>
          </w:tcPr>
          <w:p w14:paraId="0F941745" w14:textId="39BD4B96" w:rsidR="10427199" w:rsidRPr="001D0DD1" w:rsidRDefault="001D0DD1" w:rsidP="001D0DD1">
            <w:pPr>
              <w:spacing w:after="200" w:line="276" w:lineRule="auto"/>
              <w:jc w:val="center"/>
              <w:rPr>
                <w:rFonts w:ascii="Arial" w:eastAsia="Arial" w:hAnsi="Arial" w:cs="Arial"/>
                <w:b/>
                <w:bCs/>
              </w:rPr>
            </w:pPr>
            <w:r w:rsidRPr="001D0DD1">
              <w:rPr>
                <w:rFonts w:ascii="Arial" w:eastAsia="Arial" w:hAnsi="Arial" w:cs="Arial"/>
                <w:b/>
                <w:bCs/>
              </w:rPr>
              <w:t>X</w:t>
            </w:r>
          </w:p>
        </w:tc>
        <w:tc>
          <w:tcPr>
            <w:tcW w:w="1440" w:type="dxa"/>
            <w:tcMar>
              <w:left w:w="90" w:type="dxa"/>
              <w:right w:w="90" w:type="dxa"/>
            </w:tcMar>
          </w:tcPr>
          <w:p w14:paraId="743D7011" w14:textId="671FCB12"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0EBC9AA2" w14:textId="74CF8EFC" w:rsidR="10427199" w:rsidRDefault="10427199" w:rsidP="10427199">
            <w:pPr>
              <w:spacing w:after="200" w:line="276" w:lineRule="auto"/>
              <w:rPr>
                <w:rFonts w:ascii="Arial" w:eastAsia="Arial" w:hAnsi="Arial" w:cs="Arial"/>
              </w:rPr>
            </w:pPr>
          </w:p>
        </w:tc>
        <w:tc>
          <w:tcPr>
            <w:tcW w:w="1924" w:type="dxa"/>
            <w:tcMar>
              <w:left w:w="90" w:type="dxa"/>
              <w:right w:w="90" w:type="dxa"/>
            </w:tcMar>
          </w:tcPr>
          <w:p w14:paraId="74C5B7AB" w14:textId="0073410D" w:rsidR="10427199" w:rsidRDefault="10427199" w:rsidP="10427199">
            <w:pPr>
              <w:spacing w:after="200" w:line="276" w:lineRule="auto"/>
              <w:rPr>
                <w:rFonts w:ascii="Arial" w:eastAsia="Arial" w:hAnsi="Arial" w:cs="Arial"/>
              </w:rPr>
            </w:pPr>
          </w:p>
        </w:tc>
        <w:tc>
          <w:tcPr>
            <w:tcW w:w="3119" w:type="dxa"/>
            <w:tcBorders>
              <w:right w:val="single" w:sz="6" w:space="0" w:color="auto"/>
            </w:tcBorders>
            <w:tcMar>
              <w:left w:w="90" w:type="dxa"/>
              <w:right w:w="90" w:type="dxa"/>
            </w:tcMar>
          </w:tcPr>
          <w:p w14:paraId="65F52FC4" w14:textId="4D0A3F8C" w:rsidR="10427199" w:rsidRDefault="10427199" w:rsidP="10427199">
            <w:pPr>
              <w:spacing w:after="200" w:line="276" w:lineRule="auto"/>
              <w:rPr>
                <w:rFonts w:ascii="Arial" w:eastAsia="Arial" w:hAnsi="Arial" w:cs="Arial"/>
              </w:rPr>
            </w:pPr>
          </w:p>
        </w:tc>
      </w:tr>
      <w:tr w:rsidR="10427199" w14:paraId="747882E1" w14:textId="77777777" w:rsidTr="006B6924">
        <w:trPr>
          <w:trHeight w:val="285"/>
        </w:trPr>
        <w:tc>
          <w:tcPr>
            <w:tcW w:w="5388" w:type="dxa"/>
            <w:gridSpan w:val="2"/>
            <w:vMerge/>
            <w:tcBorders>
              <w:left w:val="single" w:sz="0" w:space="0" w:color="auto"/>
            </w:tcBorders>
            <w:vAlign w:val="center"/>
          </w:tcPr>
          <w:p w14:paraId="26E81936" w14:textId="77777777" w:rsidR="0055204E" w:rsidRDefault="0055204E"/>
        </w:tc>
        <w:tc>
          <w:tcPr>
            <w:tcW w:w="10631" w:type="dxa"/>
            <w:gridSpan w:val="5"/>
            <w:tcBorders>
              <w:right w:val="single" w:sz="6" w:space="0" w:color="auto"/>
            </w:tcBorders>
            <w:tcMar>
              <w:left w:w="90" w:type="dxa"/>
              <w:right w:w="90" w:type="dxa"/>
            </w:tcMar>
          </w:tcPr>
          <w:p w14:paraId="7A4FE6D7" w14:textId="3AB772F1" w:rsidR="10427199" w:rsidRDefault="10427199" w:rsidP="10427199">
            <w:pPr>
              <w:spacing w:after="200" w:line="276" w:lineRule="auto"/>
              <w:rPr>
                <w:rFonts w:ascii="Arial" w:eastAsia="Arial" w:hAnsi="Arial" w:cs="Arial"/>
              </w:rPr>
            </w:pPr>
            <w:r w:rsidRPr="10427199">
              <w:rPr>
                <w:rFonts w:ascii="Arial" w:eastAsia="Arial" w:hAnsi="Arial" w:cs="Arial"/>
                <w:lang w:val="en-US"/>
              </w:rPr>
              <w:t>Comments:</w:t>
            </w:r>
          </w:p>
          <w:p w14:paraId="6D6907E8" w14:textId="313971BD" w:rsidR="10427199" w:rsidRDefault="001D0DD1" w:rsidP="10427199">
            <w:pPr>
              <w:spacing w:after="200" w:line="276" w:lineRule="auto"/>
              <w:rPr>
                <w:rFonts w:ascii="Arial" w:eastAsia="Arial" w:hAnsi="Arial" w:cs="Arial"/>
              </w:rPr>
            </w:pPr>
            <w:r>
              <w:rPr>
                <w:rFonts w:ascii="Arial" w:eastAsia="Arial" w:hAnsi="Arial" w:cs="Arial"/>
              </w:rPr>
              <w:t>Although initially nervous and understandably shy at the beginning of her placement, Jessica’s confidence grew significantly over the course of the placement</w:t>
            </w:r>
            <w:r w:rsidR="00510504">
              <w:rPr>
                <w:rFonts w:ascii="Arial" w:eastAsia="Arial" w:hAnsi="Arial" w:cs="Arial"/>
              </w:rPr>
              <w:t xml:space="preserve">. </w:t>
            </w:r>
            <w:r w:rsidR="00117753">
              <w:rPr>
                <w:rFonts w:ascii="Arial" w:eastAsia="Arial" w:hAnsi="Arial" w:cs="Arial"/>
              </w:rPr>
              <w:t>As Jessica became more familiar with the environment, she developed stronger communication skills, and become increasingly comfortable engaging with both staff and young people. Despite being in an observational role, Jessica demonstrated the ability to build positive and meaningful relationships with young people. One young person in particular regularly asked whether Jessica would be attending the next session, which reflected on the positive rapport and trust that had been established. Although her placement days didn’t often align with this young person’s sessions, it was clear he valued her presence and opinion.</w:t>
            </w:r>
            <w:r w:rsidR="00C70812">
              <w:rPr>
                <w:rFonts w:ascii="Arial" w:eastAsia="Arial" w:hAnsi="Arial" w:cs="Arial"/>
              </w:rPr>
              <w:t xml:space="preserve"> Jessica demonstrated an ability to create a clam, approachable, and support atmosphere in all of her interactions. This was particularly evident in discussions where </w:t>
            </w:r>
            <w:r w:rsidR="00C70812">
              <w:rPr>
                <w:rFonts w:ascii="Arial" w:eastAsia="Arial" w:hAnsi="Arial" w:cs="Arial"/>
              </w:rPr>
              <w:lastRenderedPageBreak/>
              <w:t xml:space="preserve">the young person sought and respected her views regarding important personal decisions, including how he intended to plea in court. She handled this conversations appropriately and professional, whilst maintaining supportive boundaries and encouraging the young person to reflect on their own choices. Throughout the placement, she contributed positively to an inclusive and welcoming environment where young people appeared comfortable expressing themselves. Jessica’s growing confidence and reflective approach suggests strong potential for future direct youth work practice. </w:t>
            </w:r>
          </w:p>
        </w:tc>
      </w:tr>
      <w:tr w:rsidR="10427199" w14:paraId="3439892C" w14:textId="77777777" w:rsidTr="006B6924">
        <w:trPr>
          <w:trHeight w:val="285"/>
        </w:trPr>
        <w:tc>
          <w:tcPr>
            <w:tcW w:w="5388" w:type="dxa"/>
            <w:gridSpan w:val="2"/>
            <w:vMerge w:val="restart"/>
            <w:tcBorders>
              <w:left w:val="single" w:sz="6" w:space="0" w:color="auto"/>
            </w:tcBorders>
            <w:shd w:val="clear" w:color="auto" w:fill="E7E6E6"/>
            <w:tcMar>
              <w:left w:w="90" w:type="dxa"/>
              <w:right w:w="90" w:type="dxa"/>
            </w:tcMar>
          </w:tcPr>
          <w:p w14:paraId="62D673C3" w14:textId="77777777"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lastRenderedPageBreak/>
              <w:t>Promote inclusion, equality and young people’s interests and wellbeing</w:t>
            </w:r>
          </w:p>
          <w:p w14:paraId="232C6171" w14:textId="469CAB77" w:rsidR="00187BB9" w:rsidRDefault="00187BB9" w:rsidP="007C7300">
            <w:pPr>
              <w:spacing w:after="200" w:line="276" w:lineRule="auto"/>
              <w:rPr>
                <w:rFonts w:ascii="Arial" w:eastAsia="Arial" w:hAnsi="Arial" w:cs="Arial"/>
              </w:rPr>
            </w:pPr>
          </w:p>
        </w:tc>
        <w:tc>
          <w:tcPr>
            <w:tcW w:w="2708" w:type="dxa"/>
            <w:tcBorders>
              <w:right w:val="single" w:sz="6" w:space="0" w:color="auto"/>
            </w:tcBorders>
            <w:shd w:val="clear" w:color="auto" w:fill="E7E6E6"/>
            <w:tcMar>
              <w:left w:w="90" w:type="dxa"/>
              <w:right w:w="90" w:type="dxa"/>
            </w:tcMar>
          </w:tcPr>
          <w:p w14:paraId="26007355" w14:textId="7804268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31E82468" w14:textId="772583A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62B6AD87" w14:textId="2029BE6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924" w:type="dxa"/>
            <w:shd w:val="clear" w:color="auto" w:fill="E7E6E6"/>
            <w:tcMar>
              <w:left w:w="90" w:type="dxa"/>
              <w:right w:w="90" w:type="dxa"/>
            </w:tcMar>
          </w:tcPr>
          <w:p w14:paraId="3A68193A" w14:textId="74C36CBC"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3119" w:type="dxa"/>
            <w:tcBorders>
              <w:right w:val="single" w:sz="6" w:space="0" w:color="auto"/>
            </w:tcBorders>
            <w:shd w:val="clear" w:color="auto" w:fill="E7E6E6"/>
            <w:tcMar>
              <w:left w:w="90" w:type="dxa"/>
              <w:right w:w="90" w:type="dxa"/>
            </w:tcMar>
          </w:tcPr>
          <w:p w14:paraId="666F457C" w14:textId="66785B8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76ED5962" w14:textId="77777777" w:rsidTr="006B6924">
        <w:trPr>
          <w:trHeight w:val="285"/>
        </w:trPr>
        <w:tc>
          <w:tcPr>
            <w:tcW w:w="5388" w:type="dxa"/>
            <w:gridSpan w:val="2"/>
            <w:vMerge/>
            <w:tcBorders>
              <w:left w:val="single" w:sz="0" w:space="0" w:color="auto"/>
            </w:tcBorders>
            <w:vAlign w:val="center"/>
          </w:tcPr>
          <w:p w14:paraId="54F16704" w14:textId="77777777" w:rsidR="0055204E" w:rsidRDefault="0055204E"/>
        </w:tc>
        <w:tc>
          <w:tcPr>
            <w:tcW w:w="2708" w:type="dxa"/>
            <w:tcMar>
              <w:left w:w="90" w:type="dxa"/>
              <w:right w:w="90" w:type="dxa"/>
            </w:tcMar>
          </w:tcPr>
          <w:p w14:paraId="11CCFC2B" w14:textId="2AD2D0D4"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6C4384A5" w14:textId="078BF09C" w:rsidR="10427199" w:rsidRPr="009E6400" w:rsidRDefault="009E6400" w:rsidP="009E6400">
            <w:pPr>
              <w:spacing w:after="200" w:line="276" w:lineRule="auto"/>
              <w:jc w:val="center"/>
              <w:rPr>
                <w:rFonts w:ascii="Arial" w:eastAsia="Arial" w:hAnsi="Arial" w:cs="Arial"/>
                <w:b/>
                <w:bCs/>
              </w:rPr>
            </w:pPr>
            <w:r w:rsidRPr="009E6400">
              <w:rPr>
                <w:rFonts w:ascii="Arial" w:eastAsia="Arial" w:hAnsi="Arial" w:cs="Arial"/>
                <w:b/>
                <w:bCs/>
              </w:rPr>
              <w:t>X</w:t>
            </w:r>
          </w:p>
        </w:tc>
        <w:tc>
          <w:tcPr>
            <w:tcW w:w="1440" w:type="dxa"/>
            <w:tcMar>
              <w:left w:w="90" w:type="dxa"/>
              <w:right w:w="90" w:type="dxa"/>
            </w:tcMar>
          </w:tcPr>
          <w:p w14:paraId="78B0AD67" w14:textId="6C234022" w:rsidR="10427199" w:rsidRDefault="10427199" w:rsidP="10427199">
            <w:pPr>
              <w:spacing w:after="200" w:line="276" w:lineRule="auto"/>
              <w:rPr>
                <w:rFonts w:ascii="Arial" w:eastAsia="Arial" w:hAnsi="Arial" w:cs="Arial"/>
              </w:rPr>
            </w:pPr>
          </w:p>
        </w:tc>
        <w:tc>
          <w:tcPr>
            <w:tcW w:w="1924" w:type="dxa"/>
            <w:tcMar>
              <w:left w:w="90" w:type="dxa"/>
              <w:right w:w="90" w:type="dxa"/>
            </w:tcMar>
          </w:tcPr>
          <w:p w14:paraId="7686384A" w14:textId="40467CA7" w:rsidR="10427199" w:rsidRDefault="10427199" w:rsidP="10427199">
            <w:pPr>
              <w:spacing w:after="200" w:line="276" w:lineRule="auto"/>
              <w:rPr>
                <w:rFonts w:ascii="Arial" w:eastAsia="Arial" w:hAnsi="Arial" w:cs="Arial"/>
              </w:rPr>
            </w:pPr>
          </w:p>
        </w:tc>
        <w:tc>
          <w:tcPr>
            <w:tcW w:w="3119" w:type="dxa"/>
            <w:tcBorders>
              <w:right w:val="single" w:sz="6" w:space="0" w:color="auto"/>
            </w:tcBorders>
            <w:tcMar>
              <w:left w:w="90" w:type="dxa"/>
              <w:right w:w="90" w:type="dxa"/>
            </w:tcMar>
          </w:tcPr>
          <w:p w14:paraId="12C133B4" w14:textId="01D1DD48" w:rsidR="10427199" w:rsidRDefault="10427199" w:rsidP="10427199">
            <w:pPr>
              <w:spacing w:after="200" w:line="276" w:lineRule="auto"/>
              <w:rPr>
                <w:rFonts w:ascii="Arial" w:eastAsia="Arial" w:hAnsi="Arial" w:cs="Arial"/>
              </w:rPr>
            </w:pPr>
          </w:p>
        </w:tc>
      </w:tr>
      <w:tr w:rsidR="10427199" w14:paraId="1D97F2B8" w14:textId="77777777" w:rsidTr="006B6924">
        <w:trPr>
          <w:trHeight w:val="285"/>
        </w:trPr>
        <w:tc>
          <w:tcPr>
            <w:tcW w:w="5388" w:type="dxa"/>
            <w:gridSpan w:val="2"/>
            <w:vMerge/>
            <w:tcBorders>
              <w:left w:val="single" w:sz="0" w:space="0" w:color="auto"/>
            </w:tcBorders>
            <w:vAlign w:val="center"/>
          </w:tcPr>
          <w:p w14:paraId="339F3B88" w14:textId="77777777" w:rsidR="0055204E" w:rsidRDefault="0055204E"/>
        </w:tc>
        <w:tc>
          <w:tcPr>
            <w:tcW w:w="10631" w:type="dxa"/>
            <w:gridSpan w:val="5"/>
            <w:tcBorders>
              <w:right w:val="single" w:sz="6" w:space="0" w:color="auto"/>
            </w:tcBorders>
            <w:tcMar>
              <w:left w:w="90" w:type="dxa"/>
              <w:right w:w="90" w:type="dxa"/>
            </w:tcMar>
          </w:tcPr>
          <w:p w14:paraId="103F30DD" w14:textId="608C4789" w:rsidR="10427199" w:rsidRDefault="10427199" w:rsidP="10427199">
            <w:pPr>
              <w:spacing w:after="200" w:line="276" w:lineRule="auto"/>
              <w:rPr>
                <w:rFonts w:ascii="Arial" w:eastAsia="Arial" w:hAnsi="Arial" w:cs="Arial"/>
              </w:rPr>
            </w:pPr>
            <w:r w:rsidRPr="10427199">
              <w:rPr>
                <w:rFonts w:ascii="Arial" w:eastAsia="Arial" w:hAnsi="Arial" w:cs="Arial"/>
                <w:lang w:val="en-US"/>
              </w:rPr>
              <w:t>Comments:</w:t>
            </w:r>
          </w:p>
          <w:p w14:paraId="57F0B332" w14:textId="6C350B63" w:rsidR="10427199" w:rsidRDefault="00D2119C" w:rsidP="10427199">
            <w:pPr>
              <w:spacing w:after="200" w:line="276" w:lineRule="auto"/>
              <w:rPr>
                <w:rFonts w:ascii="Arial" w:eastAsia="Arial" w:hAnsi="Arial" w:cs="Arial"/>
              </w:rPr>
            </w:pPr>
            <w:r>
              <w:rPr>
                <w:rFonts w:ascii="Arial" w:eastAsia="Arial" w:hAnsi="Arial" w:cs="Arial"/>
              </w:rPr>
              <w:t>Jessica consistently demonstrated respectful communication, and professional behaviour throughout the placement. She showed clear awareness of the importance of young people’s comfort, choice, and emotional safety. Often ensuring permission had been gained before attending or observing sessions. She responded appropriately when young people did not feel comfortable with an unfamiliar person being present, particularly when neurodiversity, anxiety, safeguarding policies in school settings, or feeling overwhelmed with another professional being involved may have been contributing factors.</w:t>
            </w:r>
            <w:r w:rsidR="00577863">
              <w:rPr>
                <w:rFonts w:ascii="Arial" w:eastAsia="Arial" w:hAnsi="Arial" w:cs="Arial"/>
              </w:rPr>
              <w:t xml:space="preserve"> During reflective discussions, Jessica consistently used inclusive and appropriate language, and demonstrated empathy and understanding when considering young people’s experiences and behaviours. She showed an ability to think beyond presenting behaviours, </w:t>
            </w:r>
            <w:r w:rsidR="00242F37">
              <w:rPr>
                <w:rFonts w:ascii="Arial" w:eastAsia="Arial" w:hAnsi="Arial" w:cs="Arial"/>
              </w:rPr>
              <w:t xml:space="preserve">on occasion unpicking the possible meaning behind what a young person had said, as well as considering the wider social, emotional, and environmental factors that may impact a young person’s wellbeing. For example, following a session in which a young person openly discussed their drug use, Jessica engaged thoughtfully in reflective discussion after. Rather than making judgemental assumptions, she considered </w:t>
            </w:r>
            <w:r w:rsidR="00D67375">
              <w:rPr>
                <w:rFonts w:ascii="Arial" w:eastAsia="Arial" w:hAnsi="Arial" w:cs="Arial"/>
              </w:rPr>
              <w:t xml:space="preserve">possible underlying reasons why the young person may have begun using substances, including factors such as coping </w:t>
            </w:r>
            <w:r w:rsidR="00D67375">
              <w:rPr>
                <w:rFonts w:ascii="Arial" w:eastAsia="Arial" w:hAnsi="Arial" w:cs="Arial"/>
              </w:rPr>
              <w:lastRenderedPageBreak/>
              <w:t xml:space="preserve">mechanisms, peer influence, trauma, or unmet support needs. </w:t>
            </w:r>
            <w:r w:rsidR="000E2B99">
              <w:rPr>
                <w:rFonts w:ascii="Arial" w:eastAsia="Arial" w:hAnsi="Arial" w:cs="Arial"/>
              </w:rPr>
              <w:t>This demonstrated an emerging understanding of trauma informed practice, as well as the ability to approach sensitive issues with empathy and professional curiosity, rather than judgement.</w:t>
            </w:r>
          </w:p>
        </w:tc>
      </w:tr>
      <w:tr w:rsidR="10427199" w14:paraId="67DCDA7E" w14:textId="77777777" w:rsidTr="006B6924">
        <w:trPr>
          <w:trHeight w:val="285"/>
        </w:trPr>
        <w:tc>
          <w:tcPr>
            <w:tcW w:w="5388" w:type="dxa"/>
            <w:gridSpan w:val="2"/>
            <w:vMerge w:val="restart"/>
            <w:tcBorders>
              <w:left w:val="single" w:sz="6" w:space="0" w:color="auto"/>
            </w:tcBorders>
            <w:shd w:val="clear" w:color="auto" w:fill="E7E6E6"/>
            <w:tcMar>
              <w:left w:w="90" w:type="dxa"/>
              <w:right w:w="90" w:type="dxa"/>
            </w:tcMar>
          </w:tcPr>
          <w:p w14:paraId="0A5C5E0B" w14:textId="77777777"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lastRenderedPageBreak/>
              <w:t>Work with young people and others</w:t>
            </w:r>
          </w:p>
          <w:p w14:paraId="20075805" w14:textId="7CC1D145" w:rsidR="00187BB9" w:rsidRDefault="00187BB9" w:rsidP="007C7300">
            <w:pPr>
              <w:spacing w:after="200" w:line="276" w:lineRule="auto"/>
              <w:rPr>
                <w:rFonts w:ascii="Arial" w:eastAsia="Arial" w:hAnsi="Arial" w:cs="Arial"/>
              </w:rPr>
            </w:pPr>
          </w:p>
        </w:tc>
        <w:tc>
          <w:tcPr>
            <w:tcW w:w="2708" w:type="dxa"/>
            <w:tcBorders>
              <w:right w:val="single" w:sz="6" w:space="0" w:color="auto"/>
            </w:tcBorders>
            <w:shd w:val="clear" w:color="auto" w:fill="E7E6E6"/>
            <w:tcMar>
              <w:left w:w="90" w:type="dxa"/>
              <w:right w:w="90" w:type="dxa"/>
            </w:tcMar>
          </w:tcPr>
          <w:p w14:paraId="4408997C" w14:textId="38E9275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Exceptional</w:t>
            </w:r>
          </w:p>
        </w:tc>
        <w:tc>
          <w:tcPr>
            <w:tcW w:w="1440" w:type="dxa"/>
            <w:shd w:val="clear" w:color="auto" w:fill="E7E6E6"/>
            <w:tcMar>
              <w:left w:w="90" w:type="dxa"/>
              <w:right w:w="90" w:type="dxa"/>
            </w:tcMar>
          </w:tcPr>
          <w:p w14:paraId="1A512BBE" w14:textId="189AA895"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Effective</w:t>
            </w:r>
          </w:p>
        </w:tc>
        <w:tc>
          <w:tcPr>
            <w:tcW w:w="1440" w:type="dxa"/>
            <w:shd w:val="clear" w:color="auto" w:fill="E7E6E6"/>
            <w:tcMar>
              <w:left w:w="90" w:type="dxa"/>
              <w:right w:w="90" w:type="dxa"/>
            </w:tcMar>
          </w:tcPr>
          <w:p w14:paraId="79F7AB49" w14:textId="3183C6DD"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Satisfactory</w:t>
            </w:r>
          </w:p>
        </w:tc>
        <w:tc>
          <w:tcPr>
            <w:tcW w:w="1924" w:type="dxa"/>
            <w:shd w:val="clear" w:color="auto" w:fill="E7E6E6"/>
            <w:tcMar>
              <w:left w:w="90" w:type="dxa"/>
              <w:right w:w="90" w:type="dxa"/>
            </w:tcMar>
          </w:tcPr>
          <w:p w14:paraId="783FB36D" w14:textId="653CB3EE"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Rather Weak</w:t>
            </w:r>
          </w:p>
        </w:tc>
        <w:tc>
          <w:tcPr>
            <w:tcW w:w="3119" w:type="dxa"/>
            <w:tcBorders>
              <w:right w:val="single" w:sz="6" w:space="0" w:color="auto"/>
            </w:tcBorders>
            <w:shd w:val="clear" w:color="auto" w:fill="E7E6E6"/>
            <w:tcMar>
              <w:left w:w="90" w:type="dxa"/>
              <w:right w:w="90" w:type="dxa"/>
            </w:tcMar>
          </w:tcPr>
          <w:p w14:paraId="4C9D8205" w14:textId="593412A0" w:rsidR="10427199" w:rsidRDefault="10427199" w:rsidP="10427199">
            <w:pPr>
              <w:spacing w:after="200" w:line="276" w:lineRule="auto"/>
              <w:rPr>
                <w:rFonts w:ascii="Calibri" w:eastAsia="Calibri" w:hAnsi="Calibri" w:cs="Calibri"/>
                <w:sz w:val="22"/>
                <w:szCs w:val="22"/>
              </w:rPr>
            </w:pPr>
            <w:r w:rsidRPr="10427199">
              <w:rPr>
                <w:rFonts w:ascii="Calibri" w:eastAsia="Calibri" w:hAnsi="Calibri" w:cs="Calibri"/>
                <w:sz w:val="22"/>
                <w:szCs w:val="22"/>
              </w:rPr>
              <w:t>Weak</w:t>
            </w:r>
          </w:p>
        </w:tc>
      </w:tr>
      <w:tr w:rsidR="10427199" w14:paraId="34E80749" w14:textId="77777777" w:rsidTr="006B6924">
        <w:trPr>
          <w:trHeight w:val="285"/>
        </w:trPr>
        <w:tc>
          <w:tcPr>
            <w:tcW w:w="5388" w:type="dxa"/>
            <w:gridSpan w:val="2"/>
            <w:vMerge/>
            <w:tcBorders>
              <w:left w:val="single" w:sz="0" w:space="0" w:color="auto"/>
            </w:tcBorders>
            <w:vAlign w:val="center"/>
          </w:tcPr>
          <w:p w14:paraId="03461E2C" w14:textId="77777777" w:rsidR="0055204E" w:rsidRDefault="0055204E"/>
        </w:tc>
        <w:tc>
          <w:tcPr>
            <w:tcW w:w="2708" w:type="dxa"/>
            <w:tcMar>
              <w:left w:w="90" w:type="dxa"/>
              <w:right w:w="90" w:type="dxa"/>
            </w:tcMar>
          </w:tcPr>
          <w:p w14:paraId="4579DC50" w14:textId="35BFA235"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1C99AB99" w14:textId="5558B7BA" w:rsidR="10427199" w:rsidRDefault="10427199" w:rsidP="10427199">
            <w:pPr>
              <w:spacing w:after="200" w:line="276" w:lineRule="auto"/>
              <w:rPr>
                <w:rFonts w:ascii="Arial" w:eastAsia="Arial" w:hAnsi="Arial" w:cs="Arial"/>
              </w:rPr>
            </w:pPr>
          </w:p>
        </w:tc>
        <w:tc>
          <w:tcPr>
            <w:tcW w:w="1440" w:type="dxa"/>
            <w:tcMar>
              <w:left w:w="90" w:type="dxa"/>
              <w:right w:w="90" w:type="dxa"/>
            </w:tcMar>
          </w:tcPr>
          <w:p w14:paraId="0DC4D1EF" w14:textId="5CF99399" w:rsidR="10427199" w:rsidRPr="00562F24" w:rsidRDefault="00B328A1" w:rsidP="00562F24">
            <w:pPr>
              <w:spacing w:after="200" w:line="276" w:lineRule="auto"/>
              <w:jc w:val="center"/>
              <w:rPr>
                <w:rFonts w:ascii="Arial" w:eastAsia="Arial" w:hAnsi="Arial" w:cs="Arial"/>
                <w:b/>
                <w:bCs/>
              </w:rPr>
            </w:pPr>
            <w:r w:rsidRPr="00562F24">
              <w:rPr>
                <w:rFonts w:ascii="Arial" w:eastAsia="Arial" w:hAnsi="Arial" w:cs="Arial"/>
                <w:b/>
                <w:bCs/>
              </w:rPr>
              <w:t>X</w:t>
            </w:r>
          </w:p>
        </w:tc>
        <w:tc>
          <w:tcPr>
            <w:tcW w:w="1924" w:type="dxa"/>
            <w:tcMar>
              <w:left w:w="90" w:type="dxa"/>
              <w:right w:w="90" w:type="dxa"/>
            </w:tcMar>
          </w:tcPr>
          <w:p w14:paraId="7A9AF4F3" w14:textId="73068A6E" w:rsidR="10427199" w:rsidRDefault="10427199" w:rsidP="00562F24">
            <w:pPr>
              <w:spacing w:after="200" w:line="276" w:lineRule="auto"/>
              <w:jc w:val="center"/>
              <w:rPr>
                <w:rFonts w:ascii="Arial" w:eastAsia="Arial" w:hAnsi="Arial" w:cs="Arial"/>
              </w:rPr>
            </w:pPr>
          </w:p>
        </w:tc>
        <w:tc>
          <w:tcPr>
            <w:tcW w:w="3119" w:type="dxa"/>
            <w:tcBorders>
              <w:right w:val="single" w:sz="6" w:space="0" w:color="auto"/>
            </w:tcBorders>
            <w:tcMar>
              <w:left w:w="90" w:type="dxa"/>
              <w:right w:w="90" w:type="dxa"/>
            </w:tcMar>
          </w:tcPr>
          <w:p w14:paraId="6464C33E" w14:textId="55585F91" w:rsidR="10427199" w:rsidRDefault="10427199" w:rsidP="10427199">
            <w:pPr>
              <w:spacing w:after="200" w:line="276" w:lineRule="auto"/>
              <w:rPr>
                <w:rFonts w:ascii="Arial" w:eastAsia="Arial" w:hAnsi="Arial" w:cs="Arial"/>
              </w:rPr>
            </w:pPr>
          </w:p>
        </w:tc>
      </w:tr>
      <w:tr w:rsidR="10427199" w14:paraId="1AD06D14" w14:textId="77777777" w:rsidTr="006B6924">
        <w:trPr>
          <w:trHeight w:val="285"/>
        </w:trPr>
        <w:tc>
          <w:tcPr>
            <w:tcW w:w="5388" w:type="dxa"/>
            <w:gridSpan w:val="2"/>
            <w:vMerge/>
            <w:tcBorders>
              <w:left w:val="single" w:sz="0" w:space="0" w:color="auto"/>
            </w:tcBorders>
            <w:vAlign w:val="center"/>
          </w:tcPr>
          <w:p w14:paraId="6FE32004" w14:textId="77777777" w:rsidR="0055204E" w:rsidRDefault="0055204E"/>
        </w:tc>
        <w:tc>
          <w:tcPr>
            <w:tcW w:w="10631" w:type="dxa"/>
            <w:gridSpan w:val="5"/>
            <w:tcBorders>
              <w:right w:val="single" w:sz="6" w:space="0" w:color="auto"/>
            </w:tcBorders>
            <w:tcMar>
              <w:left w:w="90" w:type="dxa"/>
              <w:right w:w="90" w:type="dxa"/>
            </w:tcMar>
          </w:tcPr>
          <w:p w14:paraId="46C44EAA" w14:textId="700F1C8A" w:rsidR="10427199" w:rsidRDefault="10427199" w:rsidP="10427199">
            <w:pPr>
              <w:spacing w:after="200" w:line="276" w:lineRule="auto"/>
              <w:rPr>
                <w:rFonts w:ascii="Arial" w:eastAsia="Arial" w:hAnsi="Arial" w:cs="Arial"/>
              </w:rPr>
            </w:pPr>
            <w:r w:rsidRPr="10427199">
              <w:rPr>
                <w:rFonts w:ascii="Arial" w:eastAsia="Arial" w:hAnsi="Arial" w:cs="Arial"/>
                <w:lang w:val="en-US"/>
              </w:rPr>
              <w:t>Comments:</w:t>
            </w:r>
          </w:p>
          <w:p w14:paraId="73DDE5E4" w14:textId="151D84F6" w:rsidR="10427199" w:rsidRDefault="000E3A2B" w:rsidP="10427199">
            <w:pPr>
              <w:spacing w:after="200" w:line="276" w:lineRule="auto"/>
              <w:rPr>
                <w:rFonts w:ascii="Arial" w:eastAsia="Arial" w:hAnsi="Arial" w:cs="Arial"/>
              </w:rPr>
            </w:pPr>
            <w:r>
              <w:rPr>
                <w:rFonts w:ascii="Arial" w:eastAsia="Arial" w:hAnsi="Arial" w:cs="Arial"/>
              </w:rPr>
              <w:t>Jessica developed professional relationships with staff throughout the placement, and communicated respectfully and appropriately within the team environment. Although initially quiet and lacking confidence, she became noticeably more comfortable over time, and increasingly engaged in discussions, reflection, and day to day interactions within the organisation.</w:t>
            </w:r>
            <w:r w:rsidR="00BC65C2">
              <w:rPr>
                <w:rFonts w:ascii="Arial" w:eastAsia="Arial" w:hAnsi="Arial" w:cs="Arial"/>
              </w:rPr>
              <w:t xml:space="preserve"> Jessica demonstrated a willingness to learn and respond positively to feedback and reflective conversations, taking constructive feedback on board every time and using them in practice. </w:t>
            </w:r>
            <w:r w:rsidR="00557407">
              <w:rPr>
                <w:rFonts w:ascii="Arial" w:eastAsia="Arial" w:hAnsi="Arial" w:cs="Arial"/>
              </w:rPr>
              <w:t>At times, however, Jessica could have shown greater initiative within the placement. On occasion, where planned sessions were cancelled, opportunities were offered to observe or participate in administrative and the behind the scenes aspects of the service, but she sometimes decided the leave instead.</w:t>
            </w:r>
            <w:r w:rsidR="00DD71F1">
              <w:rPr>
                <w:rFonts w:ascii="Arial" w:eastAsia="Arial" w:hAnsi="Arial" w:cs="Arial"/>
              </w:rPr>
              <w:t xml:space="preserve"> Furthermore, there was another occasion where an opportunity to shadow in police custody came about, and although she completed the first form, and second form needed to be completed which I never received back.</w:t>
            </w:r>
            <w:r w:rsidR="00557407">
              <w:rPr>
                <w:rFonts w:ascii="Arial" w:eastAsia="Arial" w:hAnsi="Arial" w:cs="Arial"/>
              </w:rPr>
              <w:t xml:space="preserve"> This may have been linked to confidence or uncertainty about her role, however developing greater initiative and making fuller use of all learning opportunities would strengthen</w:t>
            </w:r>
            <w:r w:rsidR="00AA6BD4">
              <w:rPr>
                <w:rFonts w:ascii="Arial" w:eastAsia="Arial" w:hAnsi="Arial" w:cs="Arial"/>
              </w:rPr>
              <w:t xml:space="preserve"> </w:t>
            </w:r>
            <w:r w:rsidR="00557407">
              <w:rPr>
                <w:rFonts w:ascii="Arial" w:eastAsia="Arial" w:hAnsi="Arial" w:cs="Arial"/>
              </w:rPr>
              <w:t>her future practice and professional development.</w:t>
            </w:r>
          </w:p>
        </w:tc>
      </w:tr>
      <w:tr w:rsidR="10427199" w14:paraId="2C43D38C" w14:textId="77777777" w:rsidTr="006B6924">
        <w:trPr>
          <w:trHeight w:val="285"/>
        </w:trPr>
        <w:tc>
          <w:tcPr>
            <w:tcW w:w="16019" w:type="dxa"/>
            <w:gridSpan w:val="7"/>
            <w:tcBorders>
              <w:left w:val="single" w:sz="6" w:space="0" w:color="auto"/>
              <w:right w:val="single" w:sz="6" w:space="0" w:color="auto"/>
            </w:tcBorders>
            <w:shd w:val="clear" w:color="auto" w:fill="E7E6E6"/>
            <w:tcMar>
              <w:left w:w="90" w:type="dxa"/>
              <w:right w:w="90" w:type="dxa"/>
            </w:tcMar>
          </w:tcPr>
          <w:p w14:paraId="797E331A" w14:textId="393BB326" w:rsidR="10427199" w:rsidRDefault="10427199" w:rsidP="10427199">
            <w:pPr>
              <w:spacing w:after="200" w:line="276" w:lineRule="auto"/>
              <w:rPr>
                <w:rFonts w:ascii="Arial" w:eastAsia="Arial" w:hAnsi="Arial" w:cs="Arial"/>
              </w:rPr>
            </w:pPr>
            <w:r w:rsidRPr="10427199">
              <w:rPr>
                <w:rFonts w:ascii="Arial" w:eastAsia="Arial" w:hAnsi="Arial" w:cs="Arial"/>
                <w:lang w:val="en-US"/>
              </w:rPr>
              <w:t>How has the student developed during the placement?</w:t>
            </w:r>
          </w:p>
        </w:tc>
      </w:tr>
      <w:tr w:rsidR="10427199" w14:paraId="0E7263D6" w14:textId="77777777" w:rsidTr="006B6924">
        <w:trPr>
          <w:trHeight w:val="285"/>
        </w:trPr>
        <w:tc>
          <w:tcPr>
            <w:tcW w:w="16019" w:type="dxa"/>
            <w:gridSpan w:val="7"/>
            <w:tcBorders>
              <w:left w:val="single" w:sz="6" w:space="0" w:color="auto"/>
              <w:right w:val="single" w:sz="6" w:space="0" w:color="auto"/>
            </w:tcBorders>
            <w:tcMar>
              <w:left w:w="90" w:type="dxa"/>
              <w:right w:w="90" w:type="dxa"/>
            </w:tcMar>
          </w:tcPr>
          <w:p w14:paraId="4079C527" w14:textId="1CF33319" w:rsidR="10427199" w:rsidRDefault="00AA6BD4" w:rsidP="10427199">
            <w:pPr>
              <w:spacing w:after="200" w:line="276" w:lineRule="auto"/>
              <w:rPr>
                <w:rFonts w:ascii="Arial" w:eastAsia="Arial" w:hAnsi="Arial" w:cs="Arial"/>
              </w:rPr>
            </w:pPr>
            <w:r>
              <w:rPr>
                <w:rFonts w:ascii="Arial" w:eastAsia="Arial" w:hAnsi="Arial" w:cs="Arial"/>
              </w:rPr>
              <w:t xml:space="preserve">At the beginning of the placement, Jessica appeared understandably nervous and lacked confidence within the environment, particularly when engaging in conversations or contributing within sessions and reflective discussion. Initially she tended to take a very quiet observational role, and required prompting and encouragement during reflective discussions. However, over the course of the placement, there has been a clear and </w:t>
            </w:r>
            <w:r>
              <w:rPr>
                <w:rFonts w:ascii="Arial" w:eastAsia="Arial" w:hAnsi="Arial" w:cs="Arial"/>
              </w:rPr>
              <w:lastRenderedPageBreak/>
              <w:t xml:space="preserve">noticeable growth in Jessica’s confidence, communication, and overall engagement. She became more comfortable interacting with staff and young people, contributing more openly during supervision and reflective discussions, and demonstrating greater professional curiosity about youth work practice and the reasoning behind different approaches used within sessions. </w:t>
            </w:r>
            <w:r w:rsidR="006C183D">
              <w:rPr>
                <w:rFonts w:ascii="Arial" w:eastAsia="Arial" w:hAnsi="Arial" w:cs="Arial"/>
              </w:rPr>
              <w:t xml:space="preserve">Jessica’s understanding on youth work values and practice also developed throughout the placement. As her confidence increased, she became more able to reflect critically on situations she had observed and began linking theory to practice. Jessica demonstrated increasing empathy and awareness, when considering the experiences and behaviours of young people, particularly in relation to trauma informed and inclusive practice. </w:t>
            </w:r>
            <w:r w:rsidR="00CF2786">
              <w:rPr>
                <w:rFonts w:ascii="Arial" w:eastAsia="Arial" w:hAnsi="Arial" w:cs="Arial"/>
              </w:rPr>
              <w:t>Jessica also developed stronger professional relationships during her time on the placement. She built positive rapport with staff and was able to establish meaningful connections with young people despite being in a primarily observational role. One young person in particular consistently sought her presence and valued her opinion, which demonstrated the trust and positive relationship she had been able to build over time. Jessica responded well to feedback and demonstrated a willingness to learn from the experiences available to her. While there were some occasions where greater initiative in making use of all placement opportunities, particularly during quieter periods or cancelled sessions, this improved as her confidence built, her overall progress has been positive. By the end of the placement, Jessica presented as far more confident, reflective, and comfortable within a youth work setting than at the outset.</w:t>
            </w:r>
          </w:p>
        </w:tc>
      </w:tr>
      <w:tr w:rsidR="10427199" w14:paraId="575898D5" w14:textId="77777777" w:rsidTr="006B6924">
        <w:trPr>
          <w:trHeight w:val="285"/>
        </w:trPr>
        <w:tc>
          <w:tcPr>
            <w:tcW w:w="16019" w:type="dxa"/>
            <w:gridSpan w:val="7"/>
            <w:tcBorders>
              <w:left w:val="single" w:sz="6" w:space="0" w:color="auto"/>
              <w:right w:val="single" w:sz="6" w:space="0" w:color="auto"/>
            </w:tcBorders>
            <w:shd w:val="clear" w:color="auto" w:fill="E7E6E6"/>
            <w:tcMar>
              <w:left w:w="90" w:type="dxa"/>
              <w:right w:w="90" w:type="dxa"/>
            </w:tcMar>
          </w:tcPr>
          <w:p w14:paraId="7AECD09C" w14:textId="28FDD549"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What are your suggestions for further development?  What would be your recommendations for the Student’s development during their Level 5 placement?</w:t>
            </w:r>
          </w:p>
        </w:tc>
      </w:tr>
      <w:tr w:rsidR="10427199" w14:paraId="7FE8026E" w14:textId="77777777" w:rsidTr="006B6924">
        <w:trPr>
          <w:trHeight w:val="285"/>
        </w:trPr>
        <w:tc>
          <w:tcPr>
            <w:tcW w:w="16019" w:type="dxa"/>
            <w:gridSpan w:val="7"/>
            <w:tcBorders>
              <w:left w:val="single" w:sz="6" w:space="0" w:color="auto"/>
              <w:right w:val="single" w:sz="6" w:space="0" w:color="auto"/>
            </w:tcBorders>
            <w:tcMar>
              <w:left w:w="90" w:type="dxa"/>
              <w:right w:w="90" w:type="dxa"/>
            </w:tcMar>
          </w:tcPr>
          <w:p w14:paraId="56AC6701" w14:textId="42F200AD" w:rsidR="10427199" w:rsidRDefault="00C95E72" w:rsidP="10427199">
            <w:pPr>
              <w:spacing w:after="200" w:line="276" w:lineRule="auto"/>
              <w:rPr>
                <w:rFonts w:ascii="Arial" w:eastAsia="Arial" w:hAnsi="Arial" w:cs="Arial"/>
              </w:rPr>
            </w:pPr>
            <w:r>
              <w:rPr>
                <w:rFonts w:ascii="Arial" w:eastAsia="Arial" w:hAnsi="Arial" w:cs="Arial"/>
              </w:rPr>
              <w:t>For future development, during their Level 5 placement, I would encourage Jessia to continue building confidence in taking a more active role within sessions and group activities. As Jessica</w:t>
            </w:r>
            <w:r w:rsidR="00F83547">
              <w:rPr>
                <w:rFonts w:ascii="Arial" w:eastAsia="Arial" w:hAnsi="Arial" w:cs="Arial"/>
              </w:rPr>
              <w:t xml:space="preserve">’s confidence increased significantly throughout this placement, the next stage of development would </w:t>
            </w:r>
            <w:r w:rsidR="004A2DB4">
              <w:rPr>
                <w:rFonts w:ascii="Arial" w:eastAsia="Arial" w:hAnsi="Arial" w:cs="Arial"/>
              </w:rPr>
              <w:t>be to take greater initiative within practice opportunities from the onset, and become more comfortable contributing independently within youth work settings.</w:t>
            </w:r>
            <w:r w:rsidR="00DD71F1">
              <w:rPr>
                <w:rFonts w:ascii="Arial" w:eastAsia="Arial" w:hAnsi="Arial" w:cs="Arial"/>
              </w:rPr>
              <w:t xml:space="preserve"> Developing confidence in leading or co-facilitating aspects of sessions would be beneficial, alongside continuing to strengthen communication skills </w:t>
            </w:r>
            <w:r w:rsidR="00537A64">
              <w:rPr>
                <w:rFonts w:ascii="Arial" w:eastAsia="Arial" w:hAnsi="Arial" w:cs="Arial"/>
              </w:rPr>
              <w:t xml:space="preserve">with a wider range of young people and professionals. I would also encourage Jessica to make full use of placement opportunities available, as these all contribute to </w:t>
            </w:r>
            <w:r w:rsidR="00DE1587">
              <w:rPr>
                <w:rFonts w:ascii="Arial" w:eastAsia="Arial" w:hAnsi="Arial" w:cs="Arial"/>
              </w:rPr>
              <w:t>a broader understanding of youth work practice and service delivery.</w:t>
            </w:r>
          </w:p>
        </w:tc>
      </w:tr>
      <w:tr w:rsidR="10427199" w14:paraId="292DAFFE" w14:textId="77777777" w:rsidTr="006B6924">
        <w:trPr>
          <w:trHeight w:val="285"/>
        </w:trPr>
        <w:tc>
          <w:tcPr>
            <w:tcW w:w="16019" w:type="dxa"/>
            <w:gridSpan w:val="7"/>
            <w:tcBorders>
              <w:left w:val="single" w:sz="6" w:space="0" w:color="auto"/>
              <w:right w:val="single" w:sz="6" w:space="0" w:color="auto"/>
            </w:tcBorders>
            <w:shd w:val="clear" w:color="auto" w:fill="E7E6E6"/>
            <w:tcMar>
              <w:left w:w="90" w:type="dxa"/>
              <w:right w:w="90" w:type="dxa"/>
            </w:tcMar>
          </w:tcPr>
          <w:p w14:paraId="684C2CF4" w14:textId="1A09DE73" w:rsidR="10427199" w:rsidRDefault="10427199" w:rsidP="10427199">
            <w:pPr>
              <w:spacing w:after="200" w:line="276" w:lineRule="auto"/>
              <w:rPr>
                <w:rFonts w:ascii="Arial" w:eastAsia="Arial" w:hAnsi="Arial" w:cs="Arial"/>
              </w:rPr>
            </w:pPr>
            <w:r w:rsidRPr="10427199">
              <w:rPr>
                <w:rFonts w:ascii="Arial" w:eastAsia="Arial" w:hAnsi="Arial" w:cs="Arial"/>
                <w:lang w:val="en-US"/>
              </w:rPr>
              <w:t>What is your feedback on observing the student’s practice?</w:t>
            </w:r>
          </w:p>
        </w:tc>
      </w:tr>
      <w:tr w:rsidR="10427199" w14:paraId="1238D2CE" w14:textId="77777777" w:rsidTr="006B6924">
        <w:trPr>
          <w:trHeight w:val="285"/>
        </w:trPr>
        <w:tc>
          <w:tcPr>
            <w:tcW w:w="16019" w:type="dxa"/>
            <w:gridSpan w:val="7"/>
            <w:tcBorders>
              <w:left w:val="single" w:sz="6" w:space="0" w:color="auto"/>
              <w:right w:val="single" w:sz="6" w:space="0" w:color="auto"/>
            </w:tcBorders>
            <w:tcMar>
              <w:left w:w="90" w:type="dxa"/>
              <w:right w:w="90" w:type="dxa"/>
            </w:tcMar>
          </w:tcPr>
          <w:p w14:paraId="2C2C5076" w14:textId="27FFD64D" w:rsidR="10427199" w:rsidRDefault="00783516" w:rsidP="10427199">
            <w:pPr>
              <w:spacing w:after="200" w:line="276" w:lineRule="auto"/>
              <w:rPr>
                <w:rFonts w:ascii="Arial" w:eastAsia="Arial" w:hAnsi="Arial" w:cs="Arial"/>
              </w:rPr>
            </w:pPr>
            <w:r>
              <w:rPr>
                <w:rFonts w:ascii="Arial" w:eastAsia="Arial" w:hAnsi="Arial" w:cs="Arial"/>
              </w:rPr>
              <w:t xml:space="preserve">Observing Jessica through her placement was a positive experience, particularly seeing the development in her confidence and reflective ability over time. Although she began the placement understandably nervous and reserved, she gradually became more comfortable and increasingly engaged with both staff and young people in a clam, respectful and professional manner. </w:t>
            </w:r>
            <w:r w:rsidR="009825E7">
              <w:rPr>
                <w:rFonts w:ascii="Arial" w:eastAsia="Arial" w:hAnsi="Arial" w:cs="Arial"/>
              </w:rPr>
              <w:t xml:space="preserve">While there are areas for continued development, particularly around confidence, initiative, and making full use of all learning opportunities, Jessica demonstrated good potential and a reflective attitude towards practice. </w:t>
            </w:r>
            <w:r w:rsidR="009825E7">
              <w:rPr>
                <w:rFonts w:ascii="Arial" w:eastAsia="Arial" w:hAnsi="Arial" w:cs="Arial"/>
              </w:rPr>
              <w:lastRenderedPageBreak/>
              <w:t>Overall, Jessica conducted herself professionally throughout the placement, and showed encouraging development in her understanding of youth work practice</w:t>
            </w:r>
          </w:p>
        </w:tc>
      </w:tr>
      <w:tr w:rsidR="10427199" w14:paraId="6404F206" w14:textId="77777777" w:rsidTr="006B6924">
        <w:trPr>
          <w:trHeight w:val="285"/>
        </w:trPr>
        <w:tc>
          <w:tcPr>
            <w:tcW w:w="16019" w:type="dxa"/>
            <w:gridSpan w:val="7"/>
            <w:tcBorders>
              <w:left w:val="single" w:sz="6" w:space="0" w:color="auto"/>
              <w:right w:val="single" w:sz="6" w:space="0" w:color="auto"/>
            </w:tcBorders>
            <w:shd w:val="clear" w:color="auto" w:fill="E7E6E6"/>
            <w:tcMar>
              <w:left w:w="90" w:type="dxa"/>
              <w:right w:w="90" w:type="dxa"/>
            </w:tcMar>
          </w:tcPr>
          <w:p w14:paraId="66326AC8" w14:textId="1DF63D58"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Has the student passed the placement?  Please take into account your view of the student’s performance in each of the Key Aspects of Youth Work (Please highlight/mark clearly).</w:t>
            </w:r>
          </w:p>
        </w:tc>
      </w:tr>
      <w:tr w:rsidR="10427199" w14:paraId="205D7453" w14:textId="77777777" w:rsidTr="006B6924">
        <w:trPr>
          <w:trHeight w:val="285"/>
        </w:trPr>
        <w:tc>
          <w:tcPr>
            <w:tcW w:w="3821" w:type="dxa"/>
            <w:tcBorders>
              <w:left w:val="single" w:sz="6" w:space="0" w:color="auto"/>
              <w:right w:val="single" w:sz="6" w:space="0" w:color="auto"/>
            </w:tcBorders>
            <w:tcMar>
              <w:left w:w="90" w:type="dxa"/>
              <w:right w:w="90" w:type="dxa"/>
            </w:tcMar>
          </w:tcPr>
          <w:p w14:paraId="02FB281D" w14:textId="6F357EF6" w:rsidR="10427199" w:rsidRDefault="10427199" w:rsidP="10427199">
            <w:pPr>
              <w:spacing w:after="200" w:line="276" w:lineRule="auto"/>
              <w:jc w:val="center"/>
              <w:rPr>
                <w:rFonts w:ascii="Arial" w:eastAsia="Arial" w:hAnsi="Arial" w:cs="Arial"/>
              </w:rPr>
            </w:pPr>
            <w:r w:rsidRPr="10427199">
              <w:rPr>
                <w:rFonts w:ascii="Arial" w:eastAsia="Arial" w:hAnsi="Arial" w:cs="Arial"/>
                <w:lang w:val="en-US"/>
              </w:rPr>
              <w:t>Yes, Pass</w:t>
            </w:r>
            <w:r>
              <w:br/>
            </w:r>
            <w:r w:rsidRPr="10427199">
              <w:rPr>
                <w:rFonts w:ascii="Arial" w:eastAsia="Arial" w:hAnsi="Arial" w:cs="Arial"/>
                <w:lang w:val="en-US"/>
              </w:rPr>
              <w:t>(40% and above)</w:t>
            </w:r>
          </w:p>
        </w:tc>
        <w:tc>
          <w:tcPr>
            <w:tcW w:w="12198" w:type="dxa"/>
            <w:gridSpan w:val="6"/>
            <w:vMerge w:val="restart"/>
            <w:tcBorders>
              <w:right w:val="single" w:sz="6" w:space="0" w:color="auto"/>
            </w:tcBorders>
            <w:tcMar>
              <w:left w:w="90" w:type="dxa"/>
              <w:right w:w="90" w:type="dxa"/>
            </w:tcMar>
          </w:tcPr>
          <w:p w14:paraId="2EC51285" w14:textId="77777777" w:rsidR="10427199" w:rsidRDefault="10427199" w:rsidP="10427199">
            <w:pPr>
              <w:spacing w:after="200" w:line="276" w:lineRule="auto"/>
              <w:rPr>
                <w:rFonts w:ascii="Arial" w:eastAsia="Arial" w:hAnsi="Arial" w:cs="Arial"/>
                <w:lang w:val="en-US"/>
              </w:rPr>
            </w:pPr>
            <w:r w:rsidRPr="10427199">
              <w:rPr>
                <w:rFonts w:ascii="Arial" w:eastAsia="Arial" w:hAnsi="Arial" w:cs="Arial"/>
                <w:lang w:val="en-US"/>
              </w:rPr>
              <w:t xml:space="preserve">Provisional Mark: </w:t>
            </w:r>
            <w:r w:rsidR="003429AA">
              <w:rPr>
                <w:rFonts w:ascii="Arial" w:eastAsia="Arial" w:hAnsi="Arial" w:cs="Arial"/>
                <w:lang w:val="en-US"/>
              </w:rPr>
              <w:t>58</w:t>
            </w:r>
            <w:r w:rsidRPr="10427199">
              <w:rPr>
                <w:rFonts w:ascii="Arial" w:eastAsia="Arial" w:hAnsi="Arial" w:cs="Arial"/>
                <w:lang w:val="en-US"/>
              </w:rPr>
              <w:t>%</w:t>
            </w:r>
            <w:r w:rsidR="00187BB9">
              <w:rPr>
                <w:rFonts w:ascii="Arial" w:eastAsia="Arial" w:hAnsi="Arial" w:cs="Arial"/>
                <w:lang w:val="en-US"/>
              </w:rPr>
              <w:t xml:space="preserve"> </w:t>
            </w:r>
          </w:p>
          <w:p w14:paraId="7FBE179A" w14:textId="31C0A15D" w:rsidR="003429AA" w:rsidRPr="003429AA" w:rsidRDefault="003429AA" w:rsidP="10427199">
            <w:pPr>
              <w:spacing w:after="200" w:line="276" w:lineRule="auto"/>
              <w:rPr>
                <w:rFonts w:ascii="Arial" w:eastAsia="Arial" w:hAnsi="Arial" w:cs="Arial"/>
              </w:rPr>
            </w:pPr>
            <w:r>
              <w:rPr>
                <w:rFonts w:ascii="Arial" w:eastAsia="Arial" w:hAnsi="Arial" w:cs="Arial"/>
              </w:rPr>
              <w:t xml:space="preserve">Although Jessica engaged well with her placement, I feel she doesn’t quite fall within the 60% range as nothing was done independently. </w:t>
            </w:r>
          </w:p>
        </w:tc>
      </w:tr>
      <w:tr w:rsidR="10427199" w14:paraId="431666F1" w14:textId="77777777" w:rsidTr="006B6924">
        <w:trPr>
          <w:trHeight w:val="285"/>
        </w:trPr>
        <w:tc>
          <w:tcPr>
            <w:tcW w:w="3821" w:type="dxa"/>
            <w:tcBorders>
              <w:left w:val="single" w:sz="6" w:space="0" w:color="auto"/>
            </w:tcBorders>
            <w:tcMar>
              <w:left w:w="90" w:type="dxa"/>
              <w:right w:w="90" w:type="dxa"/>
            </w:tcMar>
          </w:tcPr>
          <w:p w14:paraId="0E43B988" w14:textId="0515F6C7" w:rsidR="10427199" w:rsidRDefault="10427199" w:rsidP="10427199">
            <w:pPr>
              <w:spacing w:after="200" w:line="276" w:lineRule="auto"/>
              <w:jc w:val="center"/>
              <w:rPr>
                <w:rFonts w:ascii="Arial" w:eastAsia="Arial" w:hAnsi="Arial" w:cs="Arial"/>
              </w:rPr>
            </w:pPr>
            <w:r w:rsidRPr="10427199">
              <w:rPr>
                <w:rFonts w:ascii="Arial" w:eastAsia="Arial" w:hAnsi="Arial" w:cs="Arial"/>
                <w:lang w:val="en-US"/>
              </w:rPr>
              <w:t>No, Fail</w:t>
            </w:r>
            <w:r>
              <w:br/>
            </w:r>
            <w:r w:rsidRPr="10427199">
              <w:rPr>
                <w:rFonts w:ascii="Arial" w:eastAsia="Arial" w:hAnsi="Arial" w:cs="Arial"/>
                <w:lang w:val="en-US"/>
              </w:rPr>
              <w:t>(0%-39)</w:t>
            </w:r>
          </w:p>
        </w:tc>
        <w:tc>
          <w:tcPr>
            <w:tcW w:w="12198" w:type="dxa"/>
            <w:gridSpan w:val="6"/>
            <w:vMerge/>
            <w:tcBorders>
              <w:right w:val="single" w:sz="0" w:space="0" w:color="auto"/>
            </w:tcBorders>
            <w:vAlign w:val="center"/>
          </w:tcPr>
          <w:p w14:paraId="4F6D3E7A" w14:textId="77777777" w:rsidR="0055204E" w:rsidRDefault="0055204E"/>
        </w:tc>
      </w:tr>
      <w:tr w:rsidR="10427199" w14:paraId="349E24D4" w14:textId="77777777" w:rsidTr="006B6924">
        <w:trPr>
          <w:trHeight w:val="285"/>
        </w:trPr>
        <w:tc>
          <w:tcPr>
            <w:tcW w:w="16019" w:type="dxa"/>
            <w:gridSpan w:val="7"/>
            <w:tcBorders>
              <w:left w:val="single" w:sz="6" w:space="0" w:color="auto"/>
              <w:right w:val="single" w:sz="6" w:space="0" w:color="auto"/>
            </w:tcBorders>
            <w:tcMar>
              <w:left w:w="90" w:type="dxa"/>
              <w:right w:w="90" w:type="dxa"/>
            </w:tcMar>
          </w:tcPr>
          <w:p w14:paraId="74199BAF" w14:textId="73562AF2" w:rsidR="10427199" w:rsidRDefault="10427199" w:rsidP="10427199">
            <w:pPr>
              <w:spacing w:after="200" w:line="276" w:lineRule="auto"/>
              <w:rPr>
                <w:rFonts w:ascii="Arial" w:eastAsia="Arial" w:hAnsi="Arial" w:cs="Arial"/>
              </w:rPr>
            </w:pPr>
            <w:r w:rsidRPr="10427199">
              <w:rPr>
                <w:rFonts w:ascii="Arial" w:eastAsia="Arial" w:hAnsi="Arial" w:cs="Arial"/>
                <w:lang w:val="en-US"/>
              </w:rPr>
              <w:t>Final Comments:</w:t>
            </w:r>
            <w:r w:rsidR="005B2EAF">
              <w:rPr>
                <w:rFonts w:ascii="Arial" w:eastAsia="Arial" w:hAnsi="Arial" w:cs="Arial"/>
                <w:lang w:val="en-US"/>
              </w:rPr>
              <w:t xml:space="preserve"> It has been an absolute pleasure watching Jessica develop throughout her placement, I have no doubt in saying she would flourish in the next stage of her degree.</w:t>
            </w:r>
          </w:p>
          <w:p w14:paraId="7277A4EB" w14:textId="038F9CE8" w:rsidR="10427199" w:rsidRDefault="10427199" w:rsidP="007C7300">
            <w:pPr>
              <w:spacing w:after="200" w:line="276" w:lineRule="auto"/>
              <w:rPr>
                <w:rFonts w:ascii="Arial" w:eastAsia="Arial" w:hAnsi="Arial" w:cs="Arial"/>
              </w:rPr>
            </w:pPr>
          </w:p>
        </w:tc>
      </w:tr>
      <w:tr w:rsidR="10427199" w14:paraId="078A8A04" w14:textId="77777777" w:rsidTr="006B6924">
        <w:trPr>
          <w:trHeight w:val="285"/>
        </w:trPr>
        <w:tc>
          <w:tcPr>
            <w:tcW w:w="3821" w:type="dxa"/>
            <w:tcBorders>
              <w:left w:val="single" w:sz="6" w:space="0" w:color="auto"/>
              <w:right w:val="single" w:sz="6" w:space="0" w:color="auto"/>
            </w:tcBorders>
            <w:shd w:val="clear" w:color="auto" w:fill="E7E6E6"/>
            <w:tcMar>
              <w:left w:w="90" w:type="dxa"/>
              <w:right w:w="90" w:type="dxa"/>
            </w:tcMar>
          </w:tcPr>
          <w:p w14:paraId="7C4C76DB" w14:textId="18874BEC" w:rsidR="10427199" w:rsidRDefault="10427199" w:rsidP="10427199">
            <w:pPr>
              <w:spacing w:after="200" w:line="276" w:lineRule="auto"/>
              <w:rPr>
                <w:rFonts w:ascii="Arial" w:eastAsia="Arial" w:hAnsi="Arial" w:cs="Arial"/>
              </w:rPr>
            </w:pPr>
            <w:r w:rsidRPr="10427199">
              <w:rPr>
                <w:rFonts w:ascii="Arial" w:eastAsia="Arial" w:hAnsi="Arial" w:cs="Arial"/>
                <w:lang w:val="en-US"/>
              </w:rPr>
              <w:t xml:space="preserve">Signed Learning Mentor </w:t>
            </w:r>
          </w:p>
        </w:tc>
        <w:tc>
          <w:tcPr>
            <w:tcW w:w="12198" w:type="dxa"/>
            <w:gridSpan w:val="6"/>
            <w:tcBorders>
              <w:right w:val="single" w:sz="6" w:space="0" w:color="auto"/>
            </w:tcBorders>
            <w:tcMar>
              <w:left w:w="90" w:type="dxa"/>
              <w:right w:w="90" w:type="dxa"/>
            </w:tcMar>
          </w:tcPr>
          <w:p w14:paraId="3B26E711" w14:textId="4DB229FE" w:rsidR="10427199" w:rsidRDefault="00DC7360" w:rsidP="10427199">
            <w:pPr>
              <w:spacing w:after="200" w:line="276" w:lineRule="auto"/>
              <w:rPr>
                <w:rFonts w:ascii="Arial" w:eastAsia="Arial" w:hAnsi="Arial" w:cs="Arial"/>
              </w:rPr>
            </w:pPr>
            <w:proofErr w:type="spellStart"/>
            <w:r>
              <w:rPr>
                <w:rFonts w:ascii="Arial" w:eastAsia="Arial" w:hAnsi="Arial" w:cs="Arial"/>
              </w:rPr>
              <w:t>J.Palle</w:t>
            </w:r>
            <w:proofErr w:type="spellEnd"/>
          </w:p>
        </w:tc>
      </w:tr>
      <w:tr w:rsidR="10427199" w14:paraId="30A57524" w14:textId="77777777" w:rsidTr="006B6924">
        <w:trPr>
          <w:trHeight w:val="285"/>
        </w:trPr>
        <w:tc>
          <w:tcPr>
            <w:tcW w:w="3821" w:type="dxa"/>
            <w:tcBorders>
              <w:left w:val="single" w:sz="6" w:space="0" w:color="auto"/>
              <w:bottom w:val="single" w:sz="6" w:space="0" w:color="auto"/>
            </w:tcBorders>
            <w:shd w:val="clear" w:color="auto" w:fill="E7E6E6"/>
            <w:tcMar>
              <w:left w:w="90" w:type="dxa"/>
              <w:right w:w="90" w:type="dxa"/>
            </w:tcMar>
          </w:tcPr>
          <w:p w14:paraId="449ECE19" w14:textId="4394FA56" w:rsidR="10427199" w:rsidRDefault="10427199" w:rsidP="10427199">
            <w:pPr>
              <w:spacing w:after="200" w:line="276" w:lineRule="auto"/>
              <w:rPr>
                <w:rFonts w:ascii="Arial" w:eastAsia="Arial" w:hAnsi="Arial" w:cs="Arial"/>
              </w:rPr>
            </w:pPr>
            <w:r w:rsidRPr="10427199">
              <w:rPr>
                <w:rFonts w:ascii="Arial" w:eastAsia="Arial" w:hAnsi="Arial" w:cs="Arial"/>
                <w:lang w:val="en-US"/>
              </w:rPr>
              <w:t>Date</w:t>
            </w:r>
          </w:p>
        </w:tc>
        <w:tc>
          <w:tcPr>
            <w:tcW w:w="12198" w:type="dxa"/>
            <w:gridSpan w:val="6"/>
            <w:tcBorders>
              <w:bottom w:val="single" w:sz="6" w:space="0" w:color="auto"/>
              <w:right w:val="single" w:sz="6" w:space="0" w:color="auto"/>
            </w:tcBorders>
            <w:tcMar>
              <w:left w:w="90" w:type="dxa"/>
              <w:right w:w="90" w:type="dxa"/>
            </w:tcMar>
          </w:tcPr>
          <w:p w14:paraId="38EABBBE" w14:textId="0F957AD2" w:rsidR="10427199" w:rsidRDefault="00DC7360" w:rsidP="10427199">
            <w:pPr>
              <w:spacing w:after="200" w:line="276" w:lineRule="auto"/>
              <w:rPr>
                <w:rFonts w:ascii="Arial" w:eastAsia="Arial" w:hAnsi="Arial" w:cs="Arial"/>
              </w:rPr>
            </w:pPr>
            <w:r>
              <w:rPr>
                <w:rFonts w:ascii="Arial" w:eastAsia="Arial" w:hAnsi="Arial" w:cs="Arial"/>
              </w:rPr>
              <w:t>27/05/2026</w:t>
            </w:r>
          </w:p>
        </w:tc>
      </w:tr>
    </w:tbl>
    <w:p w14:paraId="5E5787A5" w14:textId="2C5E5309" w:rsidR="0055204E" w:rsidRDefault="0055204E"/>
    <w:sectPr w:rsidR="0055204E">
      <w:headerReference w:type="default" r:id="rId10"/>
      <w:footerReference w:type="even" r:id="rId11"/>
      <w:footerReference w:type="default" r:id="rId12"/>
      <w:footerReference w:type="first" r:id="rId13"/>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03784" w14:textId="77777777" w:rsidR="00082C69" w:rsidRDefault="00082C69">
      <w:pPr>
        <w:spacing w:after="0" w:line="240" w:lineRule="auto"/>
      </w:pPr>
      <w:r>
        <w:separator/>
      </w:r>
    </w:p>
  </w:endnote>
  <w:endnote w:type="continuationSeparator" w:id="0">
    <w:p w14:paraId="2AE25B65" w14:textId="77777777" w:rsidR="00082C69" w:rsidRDefault="00082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1D1D4" w14:textId="2D205FE0" w:rsidR="00690B66" w:rsidRDefault="00690B66">
    <w:pPr>
      <w:pStyle w:val="Footer"/>
    </w:pPr>
    <w:r>
      <w:rPr>
        <w:noProof/>
      </w:rPr>
      <mc:AlternateContent>
        <mc:Choice Requires="wps">
          <w:drawing>
            <wp:anchor distT="0" distB="0" distL="0" distR="0" simplePos="0" relativeHeight="251659264" behindDoc="0" locked="0" layoutInCell="1" allowOverlap="1" wp14:anchorId="4E0AEDB0" wp14:editId="69929102">
              <wp:simplePos x="635" y="635"/>
              <wp:positionH relativeFrom="page">
                <wp:align>left</wp:align>
              </wp:positionH>
              <wp:positionV relativeFrom="page">
                <wp:align>bottom</wp:align>
              </wp:positionV>
              <wp:extent cx="2146300" cy="370840"/>
              <wp:effectExtent l="0" t="0" r="6350" b="0"/>
              <wp:wrapNone/>
              <wp:docPr id="1034351233" name="Text Box 2" descr="Classification - OFFICIAL Sensitive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146300" cy="370840"/>
                      </a:xfrm>
                      <a:prstGeom prst="rect">
                        <a:avLst/>
                      </a:prstGeom>
                      <a:noFill/>
                      <a:ln>
                        <a:noFill/>
                      </a:ln>
                    </wps:spPr>
                    <wps:txbx>
                      <w:txbxContent>
                        <w:p w14:paraId="3ABDA941" w14:textId="19130718" w:rsidR="00690B66" w:rsidRPr="00690B66" w:rsidRDefault="00690B66" w:rsidP="00690B66">
                          <w:pPr>
                            <w:spacing w:after="0"/>
                            <w:rPr>
                              <w:rFonts w:ascii="Aptos" w:eastAsia="Aptos" w:hAnsi="Aptos" w:cs="Aptos"/>
                              <w:noProof/>
                              <w:color w:val="000000"/>
                              <w:sz w:val="20"/>
                              <w:szCs w:val="20"/>
                            </w:rPr>
                          </w:pPr>
                          <w:r w:rsidRPr="00690B66">
                            <w:rPr>
                              <w:rFonts w:ascii="Aptos" w:eastAsia="Aptos" w:hAnsi="Aptos" w:cs="Aptos"/>
                              <w:noProof/>
                              <w:color w:val="000000"/>
                              <w:sz w:val="20"/>
                              <w:szCs w:val="20"/>
                            </w:rPr>
                            <w:t xml:space="preserve">Classification - OFFICIAL Sensitive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E0AEDB0" id="_x0000_t202" coordsize="21600,21600" o:spt="202" path="m,l,21600r21600,l21600,xe">
              <v:stroke joinstyle="miter"/>
              <v:path gradientshapeok="t" o:connecttype="rect"/>
            </v:shapetype>
            <v:shape id="Text Box 2" o:spid="_x0000_s1026" type="#_x0000_t202" alt="Classification - OFFICIAL Sensitive " style="position:absolute;margin-left:0;margin-top:0;width:169pt;height:29.2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" filled="f" stroked="f">
              <v:fill o:detectmouseclick="t"/>
              <v:textbox style="mso-fit-shape-to-text:t" inset="20pt,0,0,15pt">
                <w:txbxContent>
                  <w:p w14:paraId="3ABDA941" w14:textId="19130718" w:rsidR="00690B66" w:rsidRPr="00690B66" w:rsidRDefault="00690B66" w:rsidP="00690B66">
                    <w:pPr>
                      <w:spacing w:after="0"/>
                      <w:rPr>
                        <w:rFonts w:ascii="Aptos" w:eastAsia="Aptos" w:hAnsi="Aptos" w:cs="Aptos"/>
                        <w:noProof/>
                        <w:color w:val="000000"/>
                        <w:sz w:val="20"/>
                        <w:szCs w:val="20"/>
                      </w:rPr>
                    </w:pPr>
                    <w:r w:rsidRPr="00690B66">
                      <w:rPr>
                        <w:rFonts w:ascii="Aptos" w:eastAsia="Aptos" w:hAnsi="Aptos" w:cs="Aptos"/>
                        <w:noProof/>
                        <w:color w:val="000000"/>
                        <w:sz w:val="20"/>
                        <w:szCs w:val="20"/>
                      </w:rPr>
                      <w:t xml:space="preserve">Classification - OFFICIAL Sensitive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4183ADF5" w14:textId="77777777" w:rsidTr="37344D87">
      <w:trPr>
        <w:trHeight w:val="300"/>
      </w:trPr>
      <w:tc>
        <w:tcPr>
          <w:tcW w:w="4650" w:type="dxa"/>
        </w:tcPr>
        <w:p w14:paraId="13D1D1A3" w14:textId="2B12CED3" w:rsidR="37344D87" w:rsidRDefault="00690B66" w:rsidP="37344D87">
          <w:pPr>
            <w:pStyle w:val="Header"/>
            <w:ind w:left="-115"/>
          </w:pPr>
          <w:r>
            <w:rPr>
              <w:noProof/>
            </w:rPr>
            <mc:AlternateContent>
              <mc:Choice Requires="wps">
                <w:drawing>
                  <wp:anchor distT="0" distB="0" distL="0" distR="0" simplePos="0" relativeHeight="251660288" behindDoc="0" locked="0" layoutInCell="1" allowOverlap="1" wp14:anchorId="0B9530E6" wp14:editId="1D171AF0">
                    <wp:simplePos x="982133" y="6727613"/>
                    <wp:positionH relativeFrom="page">
                      <wp:align>left</wp:align>
                    </wp:positionH>
                    <wp:positionV relativeFrom="page">
                      <wp:align>bottom</wp:align>
                    </wp:positionV>
                    <wp:extent cx="2146300" cy="370840"/>
                    <wp:effectExtent l="0" t="0" r="6350" b="0"/>
                    <wp:wrapNone/>
                    <wp:docPr id="1527365834" name="Text Box 3" descr="Classification - OFFICIAL Sensitive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146300" cy="370840"/>
                            </a:xfrm>
                            <a:prstGeom prst="rect">
                              <a:avLst/>
                            </a:prstGeom>
                            <a:noFill/>
                            <a:ln>
                              <a:noFill/>
                            </a:ln>
                          </wps:spPr>
                          <wps:txbx>
                            <w:txbxContent>
                              <w:p w14:paraId="3884741E" w14:textId="4C67868D" w:rsidR="00690B66" w:rsidRPr="00690B66" w:rsidRDefault="00690B66" w:rsidP="00690B66">
                                <w:pPr>
                                  <w:spacing w:after="0"/>
                                  <w:rPr>
                                    <w:rFonts w:ascii="Aptos" w:eastAsia="Aptos" w:hAnsi="Aptos" w:cs="Aptos"/>
                                    <w:noProof/>
                                    <w:color w:val="000000"/>
                                    <w:sz w:val="20"/>
                                    <w:szCs w:val="20"/>
                                  </w:rPr>
                                </w:pPr>
                                <w:r w:rsidRPr="00690B66">
                                  <w:rPr>
                                    <w:rFonts w:ascii="Aptos" w:eastAsia="Aptos" w:hAnsi="Aptos" w:cs="Aptos"/>
                                    <w:noProof/>
                                    <w:color w:val="000000"/>
                                    <w:sz w:val="20"/>
                                    <w:szCs w:val="20"/>
                                  </w:rPr>
                                  <w:t xml:space="preserve">Classification - OFFICIAL Sensitive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B9530E6" id="_x0000_t202" coordsize="21600,21600" o:spt="202" path="m,l,21600r21600,l21600,xe">
                    <v:stroke joinstyle="miter"/>
                    <v:path gradientshapeok="t" o:connecttype="rect"/>
                  </v:shapetype>
                  <v:shape id="Text Box 3" o:spid="_x0000_s1027" type="#_x0000_t202" alt="Classification - OFFICIAL Sensitive " style="position:absolute;left:0;text-align:left;margin-left:0;margin-top:0;width:169pt;height:29.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" filled="f" stroked="f">
                    <v:fill o:detectmouseclick="t"/>
                    <v:textbox style="mso-fit-shape-to-text:t" inset="20pt,0,0,15pt">
                      <w:txbxContent>
                        <w:p w14:paraId="3884741E" w14:textId="4C67868D" w:rsidR="00690B66" w:rsidRPr="00690B66" w:rsidRDefault="00690B66" w:rsidP="00690B66">
                          <w:pPr>
                            <w:spacing w:after="0"/>
                            <w:rPr>
                              <w:rFonts w:ascii="Aptos" w:eastAsia="Aptos" w:hAnsi="Aptos" w:cs="Aptos"/>
                              <w:noProof/>
                              <w:color w:val="000000"/>
                              <w:sz w:val="20"/>
                              <w:szCs w:val="20"/>
                            </w:rPr>
                          </w:pPr>
                          <w:r w:rsidRPr="00690B66">
                            <w:rPr>
                              <w:rFonts w:ascii="Aptos" w:eastAsia="Aptos" w:hAnsi="Aptos" w:cs="Aptos"/>
                              <w:noProof/>
                              <w:color w:val="000000"/>
                              <w:sz w:val="20"/>
                              <w:szCs w:val="20"/>
                            </w:rPr>
                            <w:t xml:space="preserve">Classification - OFFICIAL Sensitive </w:t>
                          </w:r>
                        </w:p>
                      </w:txbxContent>
                    </v:textbox>
                    <w10:wrap anchorx="page" anchory="page"/>
                  </v:shape>
                </w:pict>
              </mc:Fallback>
            </mc:AlternateContent>
          </w:r>
        </w:p>
      </w:tc>
      <w:tc>
        <w:tcPr>
          <w:tcW w:w="4650" w:type="dxa"/>
        </w:tcPr>
        <w:p w14:paraId="2E633FA2" w14:textId="5D75211D" w:rsidR="37344D87" w:rsidRDefault="37344D87" w:rsidP="37344D87">
          <w:pPr>
            <w:pStyle w:val="Header"/>
            <w:jc w:val="center"/>
          </w:pPr>
        </w:p>
      </w:tc>
      <w:tc>
        <w:tcPr>
          <w:tcW w:w="4650" w:type="dxa"/>
        </w:tcPr>
        <w:p w14:paraId="441CBA0A" w14:textId="4DBF86B2" w:rsidR="37344D87" w:rsidRDefault="37344D87" w:rsidP="37344D87">
          <w:pPr>
            <w:pStyle w:val="Header"/>
            <w:ind w:right="-115"/>
            <w:jc w:val="right"/>
          </w:pPr>
        </w:p>
      </w:tc>
    </w:tr>
  </w:tbl>
  <w:p w14:paraId="1361E789" w14:textId="2A2FE65A" w:rsidR="37344D87" w:rsidRDefault="37344D87" w:rsidP="37344D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1DE0B" w14:textId="269D1FCA" w:rsidR="00690B66" w:rsidRDefault="00690B66">
    <w:pPr>
      <w:pStyle w:val="Footer"/>
    </w:pPr>
    <w:r>
      <w:rPr>
        <w:noProof/>
      </w:rPr>
      <mc:AlternateContent>
        <mc:Choice Requires="wps">
          <w:drawing>
            <wp:anchor distT="0" distB="0" distL="0" distR="0" simplePos="0" relativeHeight="251658240" behindDoc="0" locked="0" layoutInCell="1" allowOverlap="1" wp14:anchorId="74D95E3F" wp14:editId="30E8835B">
              <wp:simplePos x="635" y="635"/>
              <wp:positionH relativeFrom="page">
                <wp:align>left</wp:align>
              </wp:positionH>
              <wp:positionV relativeFrom="page">
                <wp:align>bottom</wp:align>
              </wp:positionV>
              <wp:extent cx="2146300" cy="370840"/>
              <wp:effectExtent l="0" t="0" r="6350" b="0"/>
              <wp:wrapNone/>
              <wp:docPr id="1952165404" name="Text Box 1" descr="Classification - OFFICIAL Sensitive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146300" cy="370840"/>
                      </a:xfrm>
                      <a:prstGeom prst="rect">
                        <a:avLst/>
                      </a:prstGeom>
                      <a:noFill/>
                      <a:ln>
                        <a:noFill/>
                      </a:ln>
                    </wps:spPr>
                    <wps:txbx>
                      <w:txbxContent>
                        <w:p w14:paraId="6559F3D6" w14:textId="46EC4191" w:rsidR="00690B66" w:rsidRPr="00690B66" w:rsidRDefault="00690B66" w:rsidP="00690B66">
                          <w:pPr>
                            <w:spacing w:after="0"/>
                            <w:rPr>
                              <w:rFonts w:ascii="Aptos" w:eastAsia="Aptos" w:hAnsi="Aptos" w:cs="Aptos"/>
                              <w:noProof/>
                              <w:color w:val="000000"/>
                              <w:sz w:val="20"/>
                              <w:szCs w:val="20"/>
                            </w:rPr>
                          </w:pPr>
                          <w:r w:rsidRPr="00690B66">
                            <w:rPr>
                              <w:rFonts w:ascii="Aptos" w:eastAsia="Aptos" w:hAnsi="Aptos" w:cs="Aptos"/>
                              <w:noProof/>
                              <w:color w:val="000000"/>
                              <w:sz w:val="20"/>
                              <w:szCs w:val="20"/>
                            </w:rPr>
                            <w:t xml:space="preserve">Classification - OFFICIAL Sensitive </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4D95E3F" id="_x0000_t202" coordsize="21600,21600" o:spt="202" path="m,l,21600r21600,l21600,xe">
              <v:stroke joinstyle="miter"/>
              <v:path gradientshapeok="t" o:connecttype="rect"/>
            </v:shapetype>
            <v:shape id="Text Box 1" o:spid="_x0000_s1028" type="#_x0000_t202" alt="Classification - OFFICIAL Sensitive " style="position:absolute;margin-left:0;margin-top:0;width:169pt;height:29.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" filled="f" stroked="f">
              <v:fill o:detectmouseclick="t"/>
              <v:textbox style="mso-fit-shape-to-text:t" inset="20pt,0,0,15pt">
                <w:txbxContent>
                  <w:p w14:paraId="6559F3D6" w14:textId="46EC4191" w:rsidR="00690B66" w:rsidRPr="00690B66" w:rsidRDefault="00690B66" w:rsidP="00690B66">
                    <w:pPr>
                      <w:spacing w:after="0"/>
                      <w:rPr>
                        <w:rFonts w:ascii="Aptos" w:eastAsia="Aptos" w:hAnsi="Aptos" w:cs="Aptos"/>
                        <w:noProof/>
                        <w:color w:val="000000"/>
                        <w:sz w:val="20"/>
                        <w:szCs w:val="20"/>
                      </w:rPr>
                    </w:pPr>
                    <w:r w:rsidRPr="00690B66">
                      <w:rPr>
                        <w:rFonts w:ascii="Aptos" w:eastAsia="Aptos" w:hAnsi="Aptos" w:cs="Aptos"/>
                        <w:noProof/>
                        <w:color w:val="000000"/>
                        <w:sz w:val="20"/>
                        <w:szCs w:val="20"/>
                      </w:rPr>
                      <w:t xml:space="preserve">Classification - OFFICIAL Sensitive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AEBBC" w14:textId="77777777" w:rsidR="00082C69" w:rsidRDefault="00082C69">
      <w:pPr>
        <w:spacing w:after="0" w:line="240" w:lineRule="auto"/>
      </w:pPr>
      <w:r>
        <w:separator/>
      </w:r>
    </w:p>
  </w:footnote>
  <w:footnote w:type="continuationSeparator" w:id="0">
    <w:p w14:paraId="23C575A3" w14:textId="77777777" w:rsidR="00082C69" w:rsidRDefault="00082C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0E3BE542" w14:textId="77777777" w:rsidTr="37344D87">
      <w:trPr>
        <w:trHeight w:val="300"/>
      </w:trPr>
      <w:tc>
        <w:tcPr>
          <w:tcW w:w="4650" w:type="dxa"/>
        </w:tcPr>
        <w:p w14:paraId="7FB79E44" w14:textId="22FC8999" w:rsidR="37344D87" w:rsidRDefault="37344D87" w:rsidP="37344D87">
          <w:pPr>
            <w:pStyle w:val="Header"/>
            <w:ind w:left="-115"/>
          </w:pPr>
          <w:r>
            <w:t>Level 4</w:t>
          </w:r>
        </w:p>
      </w:tc>
      <w:tc>
        <w:tcPr>
          <w:tcW w:w="4650" w:type="dxa"/>
        </w:tcPr>
        <w:p w14:paraId="455C1FE3" w14:textId="69FBC10F" w:rsidR="37344D87" w:rsidRDefault="37344D87" w:rsidP="37344D87">
          <w:pPr>
            <w:pStyle w:val="Header"/>
            <w:jc w:val="center"/>
          </w:pPr>
        </w:p>
      </w:tc>
      <w:tc>
        <w:tcPr>
          <w:tcW w:w="4650" w:type="dxa"/>
        </w:tcPr>
        <w:p w14:paraId="68AC7F2E" w14:textId="3F72547B" w:rsidR="37344D87" w:rsidRDefault="37344D87" w:rsidP="37344D87">
          <w:pPr>
            <w:pStyle w:val="Header"/>
            <w:ind w:right="-115"/>
            <w:jc w:val="right"/>
          </w:pPr>
        </w:p>
      </w:tc>
    </w:tr>
  </w:tbl>
  <w:p w14:paraId="7EC263A7" w14:textId="0A47270D" w:rsidR="37344D87" w:rsidRDefault="37344D87" w:rsidP="37344D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57FBF"/>
    <w:multiLevelType w:val="multilevel"/>
    <w:tmpl w:val="18E4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F521E"/>
    <w:multiLevelType w:val="multilevel"/>
    <w:tmpl w:val="433A5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E536B1"/>
    <w:multiLevelType w:val="multilevel"/>
    <w:tmpl w:val="1DB02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8340016">
    <w:abstractNumId w:val="2"/>
  </w:num>
  <w:num w:numId="2" w16cid:durableId="1321084919">
    <w:abstractNumId w:val="0"/>
  </w:num>
  <w:num w:numId="3" w16cid:durableId="1112241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oNotDisplayPageBoundarie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0462E8"/>
    <w:rsid w:val="0001668E"/>
    <w:rsid w:val="00082C69"/>
    <w:rsid w:val="000B4564"/>
    <w:rsid w:val="000E2B99"/>
    <w:rsid w:val="000E3A2B"/>
    <w:rsid w:val="00117753"/>
    <w:rsid w:val="001234F9"/>
    <w:rsid w:val="00187BB9"/>
    <w:rsid w:val="001D0DD1"/>
    <w:rsid w:val="00242F37"/>
    <w:rsid w:val="003429AA"/>
    <w:rsid w:val="004A2DB4"/>
    <w:rsid w:val="00510504"/>
    <w:rsid w:val="00537A64"/>
    <w:rsid w:val="0055204E"/>
    <w:rsid w:val="00557407"/>
    <w:rsid w:val="00562F24"/>
    <w:rsid w:val="00577863"/>
    <w:rsid w:val="005B2EAF"/>
    <w:rsid w:val="00690B66"/>
    <w:rsid w:val="006B6924"/>
    <w:rsid w:val="006C183D"/>
    <w:rsid w:val="00783516"/>
    <w:rsid w:val="007C7300"/>
    <w:rsid w:val="00976DD4"/>
    <w:rsid w:val="009825E7"/>
    <w:rsid w:val="009C7572"/>
    <w:rsid w:val="009E6400"/>
    <w:rsid w:val="00A263B3"/>
    <w:rsid w:val="00A26DB6"/>
    <w:rsid w:val="00AA6BD4"/>
    <w:rsid w:val="00B328A1"/>
    <w:rsid w:val="00BC65C2"/>
    <w:rsid w:val="00C70812"/>
    <w:rsid w:val="00C95E72"/>
    <w:rsid w:val="00CF2786"/>
    <w:rsid w:val="00D2119C"/>
    <w:rsid w:val="00D67375"/>
    <w:rsid w:val="00DB07C0"/>
    <w:rsid w:val="00DC7360"/>
    <w:rsid w:val="00DD71F1"/>
    <w:rsid w:val="00DE1587"/>
    <w:rsid w:val="00E54102"/>
    <w:rsid w:val="00F83547"/>
    <w:rsid w:val="10427199"/>
    <w:rsid w:val="2508943A"/>
    <w:rsid w:val="27938647"/>
    <w:rsid w:val="27F13C16"/>
    <w:rsid w:val="2B0462E8"/>
    <w:rsid w:val="37344D87"/>
    <w:rsid w:val="66D04D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62E8"/>
  <w15:chartTrackingRefBased/>
  <w15:docId w15:val="{C38D5AE4-7D1D-4A81-8240-863B2AF9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0427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37344D87"/>
    <w:pPr>
      <w:tabs>
        <w:tab w:val="center" w:pos="4680"/>
        <w:tab w:val="right" w:pos="9360"/>
      </w:tabs>
      <w:spacing w:after="0" w:line="240" w:lineRule="auto"/>
    </w:pPr>
  </w:style>
  <w:style w:type="paragraph" w:styleId="Footer">
    <w:name w:val="footer"/>
    <w:basedOn w:val="Normal"/>
    <w:uiPriority w:val="99"/>
    <w:unhideWhenUsed/>
    <w:rsid w:val="37344D87"/>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388a5688cfdf7e5198d967caac77495b">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c2d6870fefcc03b474387a030e80deae"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c982cde0-c575-4cd2-8a19-4a35f69c8677">
      <UserInfo>
        <DisplayName/>
        <AccountId xsi:nil="true"/>
        <AccountType/>
      </UserInfo>
    </SharedWithUsers>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6E1963-AB14-44EF-B2AE-98EA8B62D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79B7C8-6F14-405C-9642-103E7F00EFDD}">
  <ds:schemaRefs>
    <ds:schemaRef ds:uri="http://schemas.microsoft.com/office/2006/metadata/properties"/>
    <ds:schemaRef ds:uri="http://schemas.microsoft.com/office/infopath/2007/PartnerControls"/>
    <ds:schemaRef ds:uri="c982cde0-c575-4cd2-8a19-4a35f69c8677"/>
    <ds:schemaRef ds:uri="c56857c1-9703-43ca-9e86-d23ef835a026"/>
  </ds:schemaRefs>
</ds:datastoreItem>
</file>

<file path=customXml/itemProps3.xml><?xml version="1.0" encoding="utf-8"?>
<ds:datastoreItem xmlns:ds="http://schemas.openxmlformats.org/officeDocument/2006/customXml" ds:itemID="{792D726A-1767-422A-9674-727D3FF9BD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2080</Words>
  <Characters>11858</Characters>
  <Application>Microsoft Office Word</Application>
  <DocSecurity>0</DocSecurity>
  <Lines>98</Lines>
  <Paragraphs>27</Paragraphs>
  <ScaleCrop>false</ScaleCrop>
  <Company/>
  <LinksUpToDate>false</LinksUpToDate>
  <CharactersWithSpaces>13911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Jessica Palle</cp:lastModifiedBy>
  <cp:revision>37</cp:revision>
  <dcterms:created xsi:type="dcterms:W3CDTF">2026-05-26T13:37:00Z</dcterms:created>
  <dcterms:modified xsi:type="dcterms:W3CDTF">2026-05-27T07:07:00Z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0x0101008D4937EC8D439C47B291424E5AFC55A6</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ClassificationContentMarkingFooterShapeIds">
    <vt:lpwstr>745bae1c,3da6f281,5b09c0ca</vt:lpwstr>
  </property>
  <property fmtid="{D5CDD505-2E9C-101B-9397-08002B2CF9AE}" pid="8" name="ClassificationContentMarkingFooterFontProps">
    <vt:lpwstr>#000000,10,Aptos</vt:lpwstr>
  </property>
  <property fmtid="{D5CDD505-2E9C-101B-9397-08002B2CF9AE}" pid="9" name="ClassificationContentMarkingFooterText">
    <vt:lpwstr>Classification - OFFICIAL Sensitive </vt:lpwstr>
  </property>
  <property fmtid="{D5CDD505-2E9C-101B-9397-08002B2CF9AE}" pid="10" name="MSIP_Label_f0b33a6e-4950-466b-9a2e-ce85ecb805a7_Enabled">
    <vt:lpwstr>true</vt:lpwstr>
  </property>
  <property fmtid="{D5CDD505-2E9C-101B-9397-08002B2CF9AE}" pid="11" name="MSIP_Label_f0b33a6e-4950-466b-9a2e-ce85ecb805a7_SetDate">
    <vt:lpwstr>2026-05-26T13:37:58Z</vt:lpwstr>
  </property>
  <property fmtid="{D5CDD505-2E9C-101B-9397-08002B2CF9AE}" pid="12" name="MSIP_Label_f0b33a6e-4950-466b-9a2e-ce85ecb805a7_Method">
    <vt:lpwstr>Privileged</vt:lpwstr>
  </property>
  <property fmtid="{D5CDD505-2E9C-101B-9397-08002B2CF9AE}" pid="13" name="MSIP_Label_f0b33a6e-4950-466b-9a2e-ce85ecb805a7_Name">
    <vt:lpwstr>OFFICIAL Sensitive</vt:lpwstr>
  </property>
  <property fmtid="{D5CDD505-2E9C-101B-9397-08002B2CF9AE}" pid="14" name="MSIP_Label_f0b33a6e-4950-466b-9a2e-ce85ecb805a7_SiteId">
    <vt:lpwstr>1d1a1c05-a92b-45f2-958c-461ddc8b74e1</vt:lpwstr>
  </property>
  <property fmtid="{D5CDD505-2E9C-101B-9397-08002B2CF9AE}" pid="15" name="MSIP_Label_f0b33a6e-4950-466b-9a2e-ce85ecb805a7_ActionId">
    <vt:lpwstr>68174efe-e4c3-471b-bad7-f35bfbbebec2</vt:lpwstr>
  </property>
  <property fmtid="{D5CDD505-2E9C-101B-9397-08002B2CF9AE}" pid="16" name="MSIP_Label_f0b33a6e-4950-466b-9a2e-ce85ecb805a7_ContentBits">
    <vt:lpwstr>2</vt:lpwstr>
  </property>
  <property fmtid="{D5CDD505-2E9C-101B-9397-08002B2CF9AE}" pid="17" name="MSIP_Label_f0b33a6e-4950-466b-9a2e-ce85ecb805a7_Tag">
    <vt:lpwstr>10, 0, 1, 1</vt:lpwstr>
  </property>
</Properties>
</file>