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065550993"/>
        <w:docPartObj>
          <w:docPartGallery w:val="Cover Pages"/>
          <w:docPartUnique/>
        </w:docPartObj>
      </w:sdtPr>
      <w:sdtEndPr>
        <w:rPr>
          <w:rFonts w:ascii="Arial" w:hAnsi="Arial" w:cs="Arial"/>
          <w:sz w:val="20"/>
          <w:szCs w:val="20"/>
          <w:lang w:val="en-GB"/>
        </w:rPr>
      </w:sdtEndPr>
      <w:sdtContent>
        <w:p w14:paraId="0FB42BCC" w14:textId="71C8E120" w:rsidR="00283C82" w:rsidRDefault="00283C82">
          <w:r>
            <w:rPr>
              <w:noProof/>
            </w:rPr>
            <mc:AlternateContent>
              <mc:Choice Requires="wpg">
                <w:drawing>
                  <wp:anchor distT="0" distB="0" distL="114300" distR="114300" simplePos="0" relativeHeight="251662336" behindDoc="0" locked="0" layoutInCell="1" allowOverlap="1" wp14:anchorId="0E00D933" wp14:editId="519933D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3628005"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D65E543" wp14:editId="491943B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8AD8EA6" w14:textId="1B4813A9" w:rsidR="00283C82" w:rsidRDefault="00283C82">
                                    <w:pPr>
                                      <w:pStyle w:val="NoSpacing"/>
                                      <w:jc w:val="right"/>
                                      <w:rPr>
                                        <w:color w:val="595959" w:themeColor="text1" w:themeTint="A6"/>
                                        <w:sz w:val="28"/>
                                        <w:szCs w:val="28"/>
                                      </w:rPr>
                                    </w:pPr>
                                    <w:r>
                                      <w:rPr>
                                        <w:color w:val="595959" w:themeColor="text1" w:themeTint="A6"/>
                                        <w:sz w:val="28"/>
                                        <w:szCs w:val="28"/>
                                      </w:rPr>
                                      <w:t>Jackson Evans (2319573)</w:t>
                                    </w:r>
                                  </w:p>
                                </w:sdtContent>
                              </w:sdt>
                              <w:p w14:paraId="35466C9E" w14:textId="2E09F64E" w:rsidR="00283C82" w:rsidRDefault="00283C8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2319573@student.uwtsd.ac.uk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D65E543"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8AD8EA6" w14:textId="1B4813A9" w:rsidR="00283C82" w:rsidRDefault="00283C82">
                              <w:pPr>
                                <w:pStyle w:val="NoSpacing"/>
                                <w:jc w:val="right"/>
                                <w:rPr>
                                  <w:color w:val="595959" w:themeColor="text1" w:themeTint="A6"/>
                                  <w:sz w:val="28"/>
                                  <w:szCs w:val="28"/>
                                </w:rPr>
                              </w:pPr>
                              <w:r>
                                <w:rPr>
                                  <w:color w:val="595959" w:themeColor="text1" w:themeTint="A6"/>
                                  <w:sz w:val="28"/>
                                  <w:szCs w:val="28"/>
                                </w:rPr>
                                <w:t>Jackson Evans (2319573)</w:t>
                              </w:r>
                            </w:p>
                          </w:sdtContent>
                        </w:sdt>
                        <w:p w14:paraId="35466C9E" w14:textId="2E09F64E" w:rsidR="00283C82" w:rsidRDefault="00283C8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2319573@student.uwtsd.ac.uk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9476712" wp14:editId="734A021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57D93F" w14:textId="14B4524A" w:rsidR="00283C82" w:rsidRDefault="00F60A01">
                                <w:pPr>
                                  <w:pStyle w:val="NoSpacing"/>
                                  <w:jc w:val="right"/>
                                  <w:rPr>
                                    <w:color w:val="156082" w:themeColor="accent1"/>
                                    <w:sz w:val="28"/>
                                    <w:szCs w:val="28"/>
                                  </w:rPr>
                                </w:pPr>
                                <w:r>
                                  <w:rPr>
                                    <w:color w:val="156082" w:themeColor="accent1"/>
                                    <w:sz w:val="28"/>
                                    <w:szCs w:val="28"/>
                                  </w:rPr>
                                  <w:t>Module Code:</w:t>
                                </w:r>
                                <w:r w:rsidR="00093674">
                                  <w:rPr>
                                    <w:color w:val="156082" w:themeColor="accent1"/>
                                    <w:sz w:val="28"/>
                                    <w:szCs w:val="28"/>
                                  </w:rPr>
                                  <w:t xml:space="preserve"> </w:t>
                                </w:r>
                                <w:r w:rsidR="00B66AC4">
                                  <w:rPr>
                                    <w:color w:val="156082" w:themeColor="accent1"/>
                                    <w:sz w:val="28"/>
                                    <w:szCs w:val="28"/>
                                  </w:rPr>
                                  <w:t>ACHA4008</w:t>
                                </w:r>
                              </w:p>
                              <w:p w14:paraId="7FB9D16F" w14:textId="2D1E2C1C" w:rsidR="00F60A01" w:rsidRDefault="00F60A01">
                                <w:pPr>
                                  <w:pStyle w:val="NoSpacing"/>
                                  <w:jc w:val="right"/>
                                  <w:rPr>
                                    <w:color w:val="156082" w:themeColor="accent1"/>
                                    <w:sz w:val="28"/>
                                    <w:szCs w:val="28"/>
                                  </w:rPr>
                                </w:pPr>
                                <w:r>
                                  <w:rPr>
                                    <w:color w:val="156082" w:themeColor="accent1"/>
                                    <w:sz w:val="28"/>
                                    <w:szCs w:val="28"/>
                                  </w:rPr>
                                  <w:t>Foundation (Computing)</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D362B43" w14:textId="7D6FE110" w:rsidR="00283C82" w:rsidRDefault="00F60A01">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9476712"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857D93F" w14:textId="14B4524A" w:rsidR="00283C82" w:rsidRDefault="00F60A01">
                          <w:pPr>
                            <w:pStyle w:val="NoSpacing"/>
                            <w:jc w:val="right"/>
                            <w:rPr>
                              <w:color w:val="156082" w:themeColor="accent1"/>
                              <w:sz w:val="28"/>
                              <w:szCs w:val="28"/>
                            </w:rPr>
                          </w:pPr>
                          <w:r>
                            <w:rPr>
                              <w:color w:val="156082" w:themeColor="accent1"/>
                              <w:sz w:val="28"/>
                              <w:szCs w:val="28"/>
                            </w:rPr>
                            <w:t>Module Code:</w:t>
                          </w:r>
                          <w:r w:rsidR="00093674">
                            <w:rPr>
                              <w:color w:val="156082" w:themeColor="accent1"/>
                              <w:sz w:val="28"/>
                              <w:szCs w:val="28"/>
                            </w:rPr>
                            <w:t xml:space="preserve"> </w:t>
                          </w:r>
                          <w:r w:rsidR="00B66AC4">
                            <w:rPr>
                              <w:color w:val="156082" w:themeColor="accent1"/>
                              <w:sz w:val="28"/>
                              <w:szCs w:val="28"/>
                            </w:rPr>
                            <w:t>ACHA4008</w:t>
                          </w:r>
                        </w:p>
                        <w:p w14:paraId="7FB9D16F" w14:textId="2D1E2C1C" w:rsidR="00F60A01" w:rsidRDefault="00F60A01">
                          <w:pPr>
                            <w:pStyle w:val="NoSpacing"/>
                            <w:jc w:val="right"/>
                            <w:rPr>
                              <w:color w:val="156082" w:themeColor="accent1"/>
                              <w:sz w:val="28"/>
                              <w:szCs w:val="28"/>
                            </w:rPr>
                          </w:pPr>
                          <w:r>
                            <w:rPr>
                              <w:color w:val="156082" w:themeColor="accent1"/>
                              <w:sz w:val="28"/>
                              <w:szCs w:val="28"/>
                            </w:rPr>
                            <w:t>Foundation (Computing)</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D362B43" w14:textId="7D6FE110" w:rsidR="00283C82" w:rsidRDefault="00F60A01">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93F236A" wp14:editId="063E8B7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E17B14" w14:textId="2F01440F" w:rsidR="00283C82" w:rsidRDefault="00283C82">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A0501">
                                      <w:rPr>
                                        <w:caps/>
                                        <w:color w:val="156082" w:themeColor="accent1"/>
                                        <w:sz w:val="64"/>
                                        <w:szCs w:val="64"/>
                                      </w:rPr>
                                      <w:t>Integrating project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B3B6976" w14:textId="2EE64B6C" w:rsidR="00283C82" w:rsidRDefault="000A01EB">
                                    <w:pPr>
                                      <w:jc w:val="right"/>
                                      <w:rPr>
                                        <w:smallCaps/>
                                        <w:color w:val="404040" w:themeColor="text1" w:themeTint="BF"/>
                                        <w:sz w:val="36"/>
                                        <w:szCs w:val="36"/>
                                      </w:rPr>
                                    </w:pPr>
                                    <w:r>
                                      <w:rPr>
                                        <w:color w:val="404040" w:themeColor="text1" w:themeTint="BF"/>
                                        <w:sz w:val="36"/>
                                        <w:szCs w:val="36"/>
                                      </w:rPr>
                                      <w:t>Lego Spike Prime Project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93F236A"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EE17B14" w14:textId="2F01440F" w:rsidR="00283C82" w:rsidRDefault="00283C82">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A0501">
                                <w:rPr>
                                  <w:caps/>
                                  <w:color w:val="156082" w:themeColor="accent1"/>
                                  <w:sz w:val="64"/>
                                  <w:szCs w:val="64"/>
                                </w:rPr>
                                <w:t>Integrating project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B3B6976" w14:textId="2EE64B6C" w:rsidR="00283C82" w:rsidRDefault="000A01EB">
                              <w:pPr>
                                <w:jc w:val="right"/>
                                <w:rPr>
                                  <w:smallCaps/>
                                  <w:color w:val="404040" w:themeColor="text1" w:themeTint="BF"/>
                                  <w:sz w:val="36"/>
                                  <w:szCs w:val="36"/>
                                </w:rPr>
                              </w:pPr>
                              <w:r>
                                <w:rPr>
                                  <w:color w:val="404040" w:themeColor="text1" w:themeTint="BF"/>
                                  <w:sz w:val="36"/>
                                  <w:szCs w:val="36"/>
                                </w:rPr>
                                <w:t>Lego Spike Prime Project</w:t>
                              </w:r>
                            </w:p>
                          </w:sdtContent>
                        </w:sdt>
                      </w:txbxContent>
                    </v:textbox>
                    <w10:wrap type="square" anchorx="page" anchory="page"/>
                  </v:shape>
                </w:pict>
              </mc:Fallback>
            </mc:AlternateContent>
          </w:r>
        </w:p>
        <w:p w14:paraId="165D00AF" w14:textId="4E48A9ED" w:rsidR="00283C82" w:rsidRDefault="00283C82">
          <w:pPr>
            <w:rPr>
              <w:rFonts w:ascii="Arial" w:hAnsi="Arial" w:cs="Arial"/>
              <w:sz w:val="20"/>
              <w:szCs w:val="20"/>
              <w:lang w:val="en-GB"/>
            </w:rPr>
          </w:pPr>
          <w:r>
            <w:rPr>
              <w:rFonts w:ascii="Arial" w:hAnsi="Arial" w:cs="Arial"/>
              <w:sz w:val="20"/>
              <w:szCs w:val="20"/>
              <w:lang w:val="en-GB"/>
            </w:rPr>
            <w:br w:type="page"/>
          </w:r>
        </w:p>
      </w:sdtContent>
    </w:sdt>
    <w:p w14:paraId="426A1792" w14:textId="2EBCA6F0" w:rsidR="006D56A7" w:rsidRPr="00B66AC4" w:rsidRDefault="00215CA0" w:rsidP="00366C3C">
      <w:pPr>
        <w:rPr>
          <w:rFonts w:ascii="Arial" w:hAnsi="Arial" w:cs="Arial"/>
          <w:b/>
          <w:bCs/>
          <w:sz w:val="24"/>
          <w:szCs w:val="24"/>
          <w:lang w:val="en-GB"/>
        </w:rPr>
      </w:pPr>
      <w:r w:rsidRPr="00B66AC4">
        <w:rPr>
          <w:rFonts w:ascii="Arial" w:hAnsi="Arial" w:cs="Arial"/>
          <w:b/>
          <w:bCs/>
          <w:sz w:val="24"/>
          <w:szCs w:val="24"/>
          <w:lang w:val="en-GB"/>
        </w:rPr>
        <w:lastRenderedPageBreak/>
        <w:t>Table of Contents</w:t>
      </w:r>
    </w:p>
    <w:p w14:paraId="1BE682BD" w14:textId="67E6703B" w:rsidR="00215CA0" w:rsidRDefault="00215CA0" w:rsidP="00215CA0">
      <w:pPr>
        <w:pStyle w:val="ListParagraph"/>
        <w:numPr>
          <w:ilvl w:val="0"/>
          <w:numId w:val="1"/>
        </w:numPr>
        <w:rPr>
          <w:rFonts w:ascii="Arial" w:hAnsi="Arial" w:cs="Arial"/>
          <w:sz w:val="20"/>
          <w:szCs w:val="20"/>
          <w:lang w:val="en-GB"/>
        </w:rPr>
      </w:pPr>
      <w:r>
        <w:rPr>
          <w:rFonts w:ascii="Arial" w:hAnsi="Arial" w:cs="Arial"/>
          <w:sz w:val="20"/>
          <w:szCs w:val="20"/>
          <w:lang w:val="en-GB"/>
        </w:rPr>
        <w:t>Introduction</w:t>
      </w:r>
    </w:p>
    <w:p w14:paraId="71F028AA" w14:textId="0FE03F95" w:rsidR="00215CA0" w:rsidRDefault="00C3782A" w:rsidP="00215CA0">
      <w:pPr>
        <w:pStyle w:val="ListParagraph"/>
        <w:numPr>
          <w:ilvl w:val="0"/>
          <w:numId w:val="1"/>
        </w:numPr>
        <w:rPr>
          <w:rFonts w:ascii="Arial" w:hAnsi="Arial" w:cs="Arial"/>
          <w:sz w:val="20"/>
          <w:szCs w:val="20"/>
          <w:lang w:val="en-GB"/>
        </w:rPr>
      </w:pPr>
      <w:r>
        <w:rPr>
          <w:rFonts w:ascii="Arial" w:hAnsi="Arial" w:cs="Arial"/>
          <w:sz w:val="20"/>
          <w:szCs w:val="20"/>
          <w:lang w:val="en-GB"/>
        </w:rPr>
        <w:t>Tools and Techniques</w:t>
      </w:r>
    </w:p>
    <w:p w14:paraId="66DE8F24" w14:textId="7DBB8CEE" w:rsidR="00EE39A1" w:rsidRDefault="00C3782A" w:rsidP="00215CA0">
      <w:pPr>
        <w:pStyle w:val="ListParagraph"/>
        <w:numPr>
          <w:ilvl w:val="0"/>
          <w:numId w:val="1"/>
        </w:numPr>
        <w:rPr>
          <w:rFonts w:ascii="Arial" w:hAnsi="Arial" w:cs="Arial"/>
          <w:sz w:val="20"/>
          <w:szCs w:val="20"/>
          <w:lang w:val="en-GB"/>
        </w:rPr>
      </w:pPr>
      <w:r>
        <w:rPr>
          <w:rFonts w:ascii="Arial" w:hAnsi="Arial" w:cs="Arial"/>
          <w:sz w:val="20"/>
          <w:szCs w:val="20"/>
          <w:lang w:val="en-GB"/>
        </w:rPr>
        <w:t>Problem Solving Plan</w:t>
      </w:r>
    </w:p>
    <w:p w14:paraId="5C4D2A53" w14:textId="413018B1" w:rsidR="00EE39A1" w:rsidRDefault="0018565B" w:rsidP="00215CA0">
      <w:pPr>
        <w:pStyle w:val="ListParagraph"/>
        <w:numPr>
          <w:ilvl w:val="0"/>
          <w:numId w:val="1"/>
        </w:numPr>
        <w:rPr>
          <w:rFonts w:ascii="Arial" w:hAnsi="Arial" w:cs="Arial"/>
          <w:sz w:val="20"/>
          <w:szCs w:val="20"/>
          <w:lang w:val="en-GB"/>
        </w:rPr>
      </w:pPr>
      <w:r>
        <w:rPr>
          <w:rFonts w:ascii="Arial" w:hAnsi="Arial" w:cs="Arial"/>
          <w:sz w:val="20"/>
          <w:szCs w:val="20"/>
          <w:lang w:val="en-GB"/>
        </w:rPr>
        <w:t>Robot Design</w:t>
      </w:r>
    </w:p>
    <w:p w14:paraId="6B513545" w14:textId="01087DB1" w:rsidR="0018565B" w:rsidRDefault="004A4DC5" w:rsidP="00215CA0">
      <w:pPr>
        <w:pStyle w:val="ListParagraph"/>
        <w:numPr>
          <w:ilvl w:val="0"/>
          <w:numId w:val="1"/>
        </w:numPr>
        <w:rPr>
          <w:rFonts w:ascii="Arial" w:hAnsi="Arial" w:cs="Arial"/>
          <w:sz w:val="20"/>
          <w:szCs w:val="20"/>
          <w:lang w:val="en-GB"/>
        </w:rPr>
      </w:pPr>
      <w:r>
        <w:rPr>
          <w:rFonts w:ascii="Arial" w:hAnsi="Arial" w:cs="Arial"/>
          <w:sz w:val="20"/>
          <w:szCs w:val="20"/>
          <w:lang w:val="en-GB"/>
        </w:rPr>
        <w:t>Assessing Success</w:t>
      </w:r>
    </w:p>
    <w:p w14:paraId="644447F4" w14:textId="77777777" w:rsidR="00EE39A1" w:rsidRDefault="00EE39A1" w:rsidP="00EE39A1">
      <w:pPr>
        <w:rPr>
          <w:rFonts w:ascii="Arial" w:hAnsi="Arial" w:cs="Arial"/>
          <w:sz w:val="20"/>
          <w:szCs w:val="20"/>
          <w:lang w:val="en-GB"/>
        </w:rPr>
      </w:pPr>
    </w:p>
    <w:p w14:paraId="46CEF57E" w14:textId="69F4FE2C" w:rsidR="00EE39A1" w:rsidRPr="00F22B64" w:rsidRDefault="00EE39A1" w:rsidP="00EE39A1">
      <w:pPr>
        <w:rPr>
          <w:rFonts w:ascii="Arial" w:hAnsi="Arial" w:cs="Arial"/>
          <w:b/>
          <w:bCs/>
          <w:sz w:val="24"/>
          <w:szCs w:val="24"/>
          <w:lang w:val="en-GB"/>
        </w:rPr>
      </w:pPr>
      <w:r w:rsidRPr="00F22B64">
        <w:rPr>
          <w:rFonts w:ascii="Arial" w:hAnsi="Arial" w:cs="Arial"/>
          <w:b/>
          <w:bCs/>
          <w:sz w:val="24"/>
          <w:szCs w:val="24"/>
          <w:lang w:val="en-GB"/>
        </w:rPr>
        <w:t>Introduction</w:t>
      </w:r>
    </w:p>
    <w:p w14:paraId="0BBE2A10" w14:textId="77777777" w:rsidR="00EB7988" w:rsidRDefault="00987AC4" w:rsidP="00EE39A1">
      <w:pPr>
        <w:rPr>
          <w:rFonts w:ascii="Arial" w:hAnsi="Arial" w:cs="Arial"/>
          <w:sz w:val="20"/>
          <w:szCs w:val="20"/>
          <w:lang w:val="en-GB"/>
        </w:rPr>
      </w:pPr>
      <w:r>
        <w:rPr>
          <w:rFonts w:ascii="Arial" w:hAnsi="Arial" w:cs="Arial"/>
          <w:sz w:val="20"/>
          <w:szCs w:val="20"/>
          <w:lang w:val="en-GB"/>
        </w:rPr>
        <w:t>For this assignment w</w:t>
      </w:r>
      <w:r w:rsidR="003D32D5">
        <w:rPr>
          <w:rFonts w:ascii="Arial" w:hAnsi="Arial" w:cs="Arial"/>
          <w:sz w:val="20"/>
          <w:szCs w:val="20"/>
          <w:lang w:val="en-GB"/>
        </w:rPr>
        <w:t xml:space="preserve">e are tasked with working in small groups to construct </w:t>
      </w:r>
      <w:r w:rsidR="003478D2">
        <w:rPr>
          <w:rFonts w:ascii="Arial" w:hAnsi="Arial" w:cs="Arial"/>
          <w:sz w:val="20"/>
          <w:szCs w:val="20"/>
          <w:lang w:val="en-GB"/>
        </w:rPr>
        <w:t xml:space="preserve">a robot using Lego Spike </w:t>
      </w:r>
      <w:r w:rsidR="00EE40E7">
        <w:rPr>
          <w:rFonts w:ascii="Arial" w:hAnsi="Arial" w:cs="Arial"/>
          <w:sz w:val="20"/>
          <w:szCs w:val="20"/>
          <w:lang w:val="en-GB"/>
        </w:rPr>
        <w:t>Prime and</w:t>
      </w:r>
      <w:r w:rsidR="003478D2">
        <w:rPr>
          <w:rFonts w:ascii="Arial" w:hAnsi="Arial" w:cs="Arial"/>
          <w:sz w:val="20"/>
          <w:szCs w:val="20"/>
          <w:lang w:val="en-GB"/>
        </w:rPr>
        <w:t xml:space="preserve"> programming it to </w:t>
      </w:r>
      <w:r w:rsidR="00D475C1">
        <w:rPr>
          <w:rFonts w:ascii="Arial" w:hAnsi="Arial" w:cs="Arial"/>
          <w:sz w:val="20"/>
          <w:szCs w:val="20"/>
          <w:lang w:val="en-GB"/>
        </w:rPr>
        <w:t xml:space="preserve">solve </w:t>
      </w:r>
      <w:r w:rsidR="003F7D69">
        <w:rPr>
          <w:rFonts w:ascii="Arial" w:hAnsi="Arial" w:cs="Arial"/>
          <w:sz w:val="20"/>
          <w:szCs w:val="20"/>
          <w:lang w:val="en-GB"/>
        </w:rPr>
        <w:t xml:space="preserve">a specific problem. </w:t>
      </w:r>
      <w:r w:rsidR="00726C08">
        <w:rPr>
          <w:rFonts w:ascii="Arial" w:hAnsi="Arial" w:cs="Arial"/>
          <w:sz w:val="20"/>
          <w:szCs w:val="20"/>
          <w:lang w:val="en-GB"/>
        </w:rPr>
        <w:t>The problem that needed to be solved was to build a robot</w:t>
      </w:r>
      <w:r w:rsidR="003B7B60">
        <w:rPr>
          <w:rFonts w:ascii="Arial" w:hAnsi="Arial" w:cs="Arial"/>
          <w:sz w:val="20"/>
          <w:szCs w:val="20"/>
          <w:lang w:val="en-GB"/>
        </w:rPr>
        <w:t xml:space="preserve"> that </w:t>
      </w:r>
      <w:proofErr w:type="gramStart"/>
      <w:r w:rsidR="003B7B60">
        <w:rPr>
          <w:rFonts w:ascii="Arial" w:hAnsi="Arial" w:cs="Arial"/>
          <w:sz w:val="20"/>
          <w:szCs w:val="20"/>
          <w:lang w:val="en-GB"/>
        </w:rPr>
        <w:t>was capable of exploring</w:t>
      </w:r>
      <w:proofErr w:type="gramEnd"/>
      <w:r w:rsidR="003B7B60">
        <w:rPr>
          <w:rFonts w:ascii="Arial" w:hAnsi="Arial" w:cs="Arial"/>
          <w:sz w:val="20"/>
          <w:szCs w:val="20"/>
          <w:lang w:val="en-GB"/>
        </w:rPr>
        <w:t xml:space="preserve"> and solving a maze autonomously using sensors and algorithms to navigate dead ends and find the correct path to the exit.</w:t>
      </w:r>
      <w:r w:rsidR="00AA4D03">
        <w:rPr>
          <w:rFonts w:ascii="Arial" w:hAnsi="Arial" w:cs="Arial"/>
          <w:sz w:val="20"/>
          <w:szCs w:val="20"/>
          <w:lang w:val="en-GB"/>
        </w:rPr>
        <w:t xml:space="preserve"> There will be 2 stages to the</w:t>
      </w:r>
      <w:r w:rsidR="00B063CD">
        <w:rPr>
          <w:rFonts w:ascii="Arial" w:hAnsi="Arial" w:cs="Arial"/>
          <w:sz w:val="20"/>
          <w:szCs w:val="20"/>
          <w:lang w:val="en-GB"/>
        </w:rPr>
        <w:t xml:space="preserve"> practical part of this assignment</w:t>
      </w:r>
      <w:r w:rsidR="00536472">
        <w:rPr>
          <w:rFonts w:ascii="Arial" w:hAnsi="Arial" w:cs="Arial"/>
          <w:sz w:val="20"/>
          <w:szCs w:val="20"/>
          <w:lang w:val="en-GB"/>
        </w:rPr>
        <w:t>. T</w:t>
      </w:r>
      <w:r w:rsidR="00B063CD">
        <w:rPr>
          <w:rFonts w:ascii="Arial" w:hAnsi="Arial" w:cs="Arial"/>
          <w:sz w:val="20"/>
          <w:szCs w:val="20"/>
          <w:lang w:val="en-GB"/>
        </w:rPr>
        <w:t>he first is to follow a black line on the floor</w:t>
      </w:r>
      <w:r w:rsidR="000F1F2D">
        <w:rPr>
          <w:rFonts w:ascii="Arial" w:hAnsi="Arial" w:cs="Arial"/>
          <w:sz w:val="20"/>
          <w:szCs w:val="20"/>
          <w:lang w:val="en-GB"/>
        </w:rPr>
        <w:t xml:space="preserve">, </w:t>
      </w:r>
      <w:r w:rsidR="00F52FB0">
        <w:rPr>
          <w:rFonts w:ascii="Arial" w:hAnsi="Arial" w:cs="Arial"/>
          <w:sz w:val="20"/>
          <w:szCs w:val="20"/>
          <w:lang w:val="en-GB"/>
        </w:rPr>
        <w:t xml:space="preserve">negotiate any obstacles that block its path and rejoin the line. The second is to enter the maze, negotiate </w:t>
      </w:r>
      <w:r w:rsidR="00536472">
        <w:rPr>
          <w:rFonts w:ascii="Arial" w:hAnsi="Arial" w:cs="Arial"/>
          <w:sz w:val="20"/>
          <w:szCs w:val="20"/>
          <w:lang w:val="en-GB"/>
        </w:rPr>
        <w:t>the maze and when the robot reaches the finish line it must stop and play a sound to indicate that it has completed its task.</w:t>
      </w:r>
      <w:r w:rsidR="006C708F">
        <w:rPr>
          <w:rFonts w:ascii="Arial" w:hAnsi="Arial" w:cs="Arial"/>
          <w:sz w:val="20"/>
          <w:szCs w:val="20"/>
          <w:lang w:val="en-GB"/>
        </w:rPr>
        <w:t xml:space="preserve"> </w:t>
      </w:r>
    </w:p>
    <w:p w14:paraId="6A3C84C8" w14:textId="5DB3351F" w:rsidR="00EE39A1" w:rsidRDefault="006C708F" w:rsidP="00EE39A1">
      <w:pPr>
        <w:rPr>
          <w:rFonts w:ascii="Arial" w:hAnsi="Arial" w:cs="Arial"/>
          <w:sz w:val="20"/>
          <w:szCs w:val="20"/>
          <w:lang w:val="en-GB"/>
        </w:rPr>
      </w:pPr>
      <w:r>
        <w:rPr>
          <w:rFonts w:ascii="Arial" w:hAnsi="Arial" w:cs="Arial"/>
          <w:sz w:val="20"/>
          <w:szCs w:val="20"/>
          <w:lang w:val="en-GB"/>
        </w:rPr>
        <w:t xml:space="preserve">We also have a written report to complete as part of the assignment. In this report we </w:t>
      </w:r>
      <w:r w:rsidR="00F31479">
        <w:rPr>
          <w:rFonts w:ascii="Arial" w:hAnsi="Arial" w:cs="Arial"/>
          <w:sz w:val="20"/>
          <w:szCs w:val="20"/>
          <w:lang w:val="en-GB"/>
        </w:rPr>
        <w:t>need to cover an introduction to the task, conduct research into the tools and techniques that we will be using to solve the challenges,</w:t>
      </w:r>
      <w:r w:rsidR="006B3ADC">
        <w:rPr>
          <w:rFonts w:ascii="Arial" w:hAnsi="Arial" w:cs="Arial"/>
          <w:sz w:val="20"/>
          <w:szCs w:val="20"/>
          <w:lang w:val="en-GB"/>
        </w:rPr>
        <w:t xml:space="preserve"> </w:t>
      </w:r>
      <w:r w:rsidR="00010810">
        <w:rPr>
          <w:rFonts w:ascii="Arial" w:hAnsi="Arial" w:cs="Arial"/>
          <w:sz w:val="20"/>
          <w:szCs w:val="20"/>
          <w:lang w:val="en-GB"/>
        </w:rPr>
        <w:t>illustrate a plan</w:t>
      </w:r>
      <w:r w:rsidR="004B115F">
        <w:rPr>
          <w:rFonts w:ascii="Arial" w:hAnsi="Arial" w:cs="Arial"/>
          <w:sz w:val="20"/>
          <w:szCs w:val="20"/>
          <w:lang w:val="en-GB"/>
        </w:rPr>
        <w:t xml:space="preserve"> of how we intend to solve the problem, describe the design of the robot that we build and outline how we will assess the success of</w:t>
      </w:r>
      <w:r w:rsidR="00F51755">
        <w:rPr>
          <w:rFonts w:ascii="Arial" w:hAnsi="Arial" w:cs="Arial"/>
          <w:sz w:val="20"/>
          <w:szCs w:val="20"/>
          <w:lang w:val="en-GB"/>
        </w:rPr>
        <w:t xml:space="preserve"> each stage. Each member will be writing their own report and </w:t>
      </w:r>
      <w:r w:rsidR="00C94A30">
        <w:rPr>
          <w:rFonts w:ascii="Arial" w:hAnsi="Arial" w:cs="Arial"/>
          <w:sz w:val="20"/>
          <w:szCs w:val="20"/>
          <w:lang w:val="en-GB"/>
        </w:rPr>
        <w:t>for some sections there will be more detail for the parts that the group member had more responsibility with.</w:t>
      </w:r>
    </w:p>
    <w:p w14:paraId="17B81677" w14:textId="77777777" w:rsidR="001734AB" w:rsidRDefault="001734AB" w:rsidP="00EE39A1">
      <w:pPr>
        <w:rPr>
          <w:rFonts w:ascii="Arial" w:hAnsi="Arial" w:cs="Arial"/>
          <w:b/>
          <w:bCs/>
          <w:sz w:val="24"/>
          <w:szCs w:val="24"/>
          <w:lang w:val="en-GB"/>
        </w:rPr>
      </w:pPr>
    </w:p>
    <w:p w14:paraId="649E37A3" w14:textId="77777777" w:rsidR="00D92A27" w:rsidRDefault="00D92A27" w:rsidP="00EE39A1">
      <w:pPr>
        <w:rPr>
          <w:rFonts w:ascii="Arial" w:hAnsi="Arial" w:cs="Arial"/>
          <w:b/>
          <w:bCs/>
          <w:sz w:val="24"/>
          <w:szCs w:val="24"/>
          <w:lang w:val="en-GB"/>
        </w:rPr>
      </w:pPr>
    </w:p>
    <w:p w14:paraId="580923FB" w14:textId="77777777" w:rsidR="00D92A27" w:rsidRDefault="00D92A27" w:rsidP="00EE39A1">
      <w:pPr>
        <w:rPr>
          <w:rFonts w:ascii="Arial" w:hAnsi="Arial" w:cs="Arial"/>
          <w:b/>
          <w:bCs/>
          <w:sz w:val="24"/>
          <w:szCs w:val="24"/>
          <w:lang w:val="en-GB"/>
        </w:rPr>
      </w:pPr>
    </w:p>
    <w:p w14:paraId="770A5716" w14:textId="77777777" w:rsidR="00D92A27" w:rsidRDefault="00D92A27" w:rsidP="00EE39A1">
      <w:pPr>
        <w:rPr>
          <w:rFonts w:ascii="Arial" w:hAnsi="Arial" w:cs="Arial"/>
          <w:b/>
          <w:bCs/>
          <w:sz w:val="24"/>
          <w:szCs w:val="24"/>
          <w:lang w:val="en-GB"/>
        </w:rPr>
      </w:pPr>
    </w:p>
    <w:p w14:paraId="5E1FB538" w14:textId="77777777" w:rsidR="00D92A27" w:rsidRDefault="00D92A27" w:rsidP="00EE39A1">
      <w:pPr>
        <w:rPr>
          <w:rFonts w:ascii="Arial" w:hAnsi="Arial" w:cs="Arial"/>
          <w:b/>
          <w:bCs/>
          <w:sz w:val="24"/>
          <w:szCs w:val="24"/>
          <w:lang w:val="en-GB"/>
        </w:rPr>
      </w:pPr>
    </w:p>
    <w:p w14:paraId="76120263" w14:textId="77777777" w:rsidR="00D92A27" w:rsidRDefault="00D92A27" w:rsidP="00EE39A1">
      <w:pPr>
        <w:rPr>
          <w:rFonts w:ascii="Arial" w:hAnsi="Arial" w:cs="Arial"/>
          <w:b/>
          <w:bCs/>
          <w:sz w:val="24"/>
          <w:szCs w:val="24"/>
          <w:lang w:val="en-GB"/>
        </w:rPr>
      </w:pPr>
    </w:p>
    <w:p w14:paraId="114A1917" w14:textId="77777777" w:rsidR="00D92A27" w:rsidRDefault="00D92A27" w:rsidP="00EE39A1">
      <w:pPr>
        <w:rPr>
          <w:rFonts w:ascii="Arial" w:hAnsi="Arial" w:cs="Arial"/>
          <w:b/>
          <w:bCs/>
          <w:sz w:val="24"/>
          <w:szCs w:val="24"/>
          <w:lang w:val="en-GB"/>
        </w:rPr>
      </w:pPr>
    </w:p>
    <w:p w14:paraId="42D4BE71" w14:textId="77777777" w:rsidR="00D92A27" w:rsidRDefault="00D92A27" w:rsidP="00EE39A1">
      <w:pPr>
        <w:rPr>
          <w:rFonts w:ascii="Arial" w:hAnsi="Arial" w:cs="Arial"/>
          <w:b/>
          <w:bCs/>
          <w:sz w:val="24"/>
          <w:szCs w:val="24"/>
          <w:lang w:val="en-GB"/>
        </w:rPr>
      </w:pPr>
    </w:p>
    <w:p w14:paraId="2AAF81A2" w14:textId="77777777" w:rsidR="00D92A27" w:rsidRDefault="00D92A27" w:rsidP="00EE39A1">
      <w:pPr>
        <w:rPr>
          <w:rFonts w:ascii="Arial" w:hAnsi="Arial" w:cs="Arial"/>
          <w:b/>
          <w:bCs/>
          <w:sz w:val="24"/>
          <w:szCs w:val="24"/>
          <w:lang w:val="en-GB"/>
        </w:rPr>
      </w:pPr>
    </w:p>
    <w:p w14:paraId="4CE39E33" w14:textId="77777777" w:rsidR="00D92A27" w:rsidRDefault="00D92A27" w:rsidP="00EE39A1">
      <w:pPr>
        <w:rPr>
          <w:rFonts w:ascii="Arial" w:hAnsi="Arial" w:cs="Arial"/>
          <w:b/>
          <w:bCs/>
          <w:sz w:val="24"/>
          <w:szCs w:val="24"/>
          <w:lang w:val="en-GB"/>
        </w:rPr>
      </w:pPr>
    </w:p>
    <w:p w14:paraId="4A24AA3B" w14:textId="77777777" w:rsidR="00D92A27" w:rsidRDefault="00D92A27" w:rsidP="00EE39A1">
      <w:pPr>
        <w:rPr>
          <w:rFonts w:ascii="Arial" w:hAnsi="Arial" w:cs="Arial"/>
          <w:b/>
          <w:bCs/>
          <w:sz w:val="24"/>
          <w:szCs w:val="24"/>
          <w:lang w:val="en-GB"/>
        </w:rPr>
      </w:pPr>
    </w:p>
    <w:p w14:paraId="4AB7BD03" w14:textId="77777777" w:rsidR="00D92A27" w:rsidRDefault="00D92A27" w:rsidP="00EE39A1">
      <w:pPr>
        <w:rPr>
          <w:rFonts w:ascii="Arial" w:hAnsi="Arial" w:cs="Arial"/>
          <w:b/>
          <w:bCs/>
          <w:sz w:val="24"/>
          <w:szCs w:val="24"/>
          <w:lang w:val="en-GB"/>
        </w:rPr>
      </w:pPr>
    </w:p>
    <w:p w14:paraId="3CF3F34E" w14:textId="77777777" w:rsidR="00D92A27" w:rsidRDefault="00D92A27" w:rsidP="00EE39A1">
      <w:pPr>
        <w:rPr>
          <w:rFonts w:ascii="Arial" w:hAnsi="Arial" w:cs="Arial"/>
          <w:b/>
          <w:bCs/>
          <w:sz w:val="24"/>
          <w:szCs w:val="24"/>
          <w:lang w:val="en-GB"/>
        </w:rPr>
      </w:pPr>
    </w:p>
    <w:p w14:paraId="5967C8A8" w14:textId="77777777" w:rsidR="00D92A27" w:rsidRDefault="00D92A27" w:rsidP="00EE39A1">
      <w:pPr>
        <w:rPr>
          <w:rFonts w:ascii="Arial" w:hAnsi="Arial" w:cs="Arial"/>
          <w:b/>
          <w:bCs/>
          <w:sz w:val="24"/>
          <w:szCs w:val="24"/>
          <w:lang w:val="en-GB"/>
        </w:rPr>
      </w:pPr>
    </w:p>
    <w:p w14:paraId="29CC473B" w14:textId="77777777" w:rsidR="00D92A27" w:rsidRDefault="00D92A27" w:rsidP="00EE39A1">
      <w:pPr>
        <w:rPr>
          <w:rFonts w:ascii="Arial" w:hAnsi="Arial" w:cs="Arial"/>
          <w:b/>
          <w:bCs/>
          <w:sz w:val="24"/>
          <w:szCs w:val="24"/>
          <w:lang w:val="en-GB"/>
        </w:rPr>
      </w:pPr>
    </w:p>
    <w:p w14:paraId="4477E1D4" w14:textId="77777777" w:rsidR="00D92A27" w:rsidRDefault="00D92A27" w:rsidP="00EE39A1">
      <w:pPr>
        <w:rPr>
          <w:rFonts w:ascii="Arial" w:hAnsi="Arial" w:cs="Arial"/>
          <w:b/>
          <w:bCs/>
          <w:sz w:val="24"/>
          <w:szCs w:val="24"/>
          <w:lang w:val="en-GB"/>
        </w:rPr>
      </w:pPr>
    </w:p>
    <w:p w14:paraId="1FD57236" w14:textId="1CD57861" w:rsidR="002E3092" w:rsidRPr="00F22B64" w:rsidRDefault="00F22B64" w:rsidP="00EE39A1">
      <w:pPr>
        <w:rPr>
          <w:rFonts w:ascii="Arial" w:hAnsi="Arial" w:cs="Arial"/>
          <w:b/>
          <w:bCs/>
          <w:sz w:val="24"/>
          <w:szCs w:val="24"/>
          <w:lang w:val="en-GB"/>
        </w:rPr>
      </w:pPr>
      <w:r w:rsidRPr="00F22B64">
        <w:rPr>
          <w:rFonts w:ascii="Arial" w:hAnsi="Arial" w:cs="Arial"/>
          <w:b/>
          <w:bCs/>
          <w:sz w:val="24"/>
          <w:szCs w:val="24"/>
          <w:lang w:val="en-GB"/>
        </w:rPr>
        <w:lastRenderedPageBreak/>
        <w:t>Tools and Techniques</w:t>
      </w:r>
    </w:p>
    <w:p w14:paraId="38EE4D98" w14:textId="35C65684" w:rsidR="00A60E88" w:rsidRDefault="00A60E88" w:rsidP="00EE39A1">
      <w:pPr>
        <w:rPr>
          <w:rFonts w:ascii="Arial" w:hAnsi="Arial" w:cs="Arial"/>
          <w:sz w:val="20"/>
          <w:szCs w:val="20"/>
          <w:lang w:val="en-GB"/>
        </w:rPr>
      </w:pPr>
      <w:r>
        <w:rPr>
          <w:rFonts w:ascii="Arial" w:hAnsi="Arial" w:cs="Arial"/>
          <w:sz w:val="20"/>
          <w:szCs w:val="20"/>
          <w:lang w:val="en-GB"/>
        </w:rPr>
        <w:t>There are several tools and techniques that are used when creating a maze solving robot using LEGO Spike Prime.</w:t>
      </w:r>
      <w:r w:rsidR="00EB0B1F">
        <w:rPr>
          <w:rFonts w:ascii="Arial" w:hAnsi="Arial" w:cs="Arial"/>
          <w:sz w:val="20"/>
          <w:szCs w:val="20"/>
          <w:lang w:val="en-GB"/>
        </w:rPr>
        <w:t xml:space="preserve"> Here are</w:t>
      </w:r>
      <w:r w:rsidR="00DA572A">
        <w:rPr>
          <w:rFonts w:ascii="Arial" w:hAnsi="Arial" w:cs="Arial"/>
          <w:sz w:val="20"/>
          <w:szCs w:val="20"/>
          <w:lang w:val="en-GB"/>
        </w:rPr>
        <w:t xml:space="preserve"> some:</w:t>
      </w:r>
    </w:p>
    <w:p w14:paraId="1B7FBED0" w14:textId="1FCD09B1" w:rsidR="00DA572A" w:rsidRDefault="00DA572A" w:rsidP="00897E17">
      <w:pPr>
        <w:pStyle w:val="ListParagraph"/>
        <w:numPr>
          <w:ilvl w:val="0"/>
          <w:numId w:val="4"/>
        </w:numPr>
        <w:rPr>
          <w:rFonts w:ascii="Arial" w:hAnsi="Arial" w:cs="Arial"/>
          <w:sz w:val="20"/>
          <w:szCs w:val="20"/>
          <w:lang w:val="en-GB"/>
        </w:rPr>
      </w:pPr>
      <w:r>
        <w:rPr>
          <w:rFonts w:ascii="Arial" w:hAnsi="Arial" w:cs="Arial"/>
          <w:sz w:val="20"/>
          <w:szCs w:val="20"/>
          <w:lang w:val="en-GB"/>
        </w:rPr>
        <w:t>The most important tool that is integral to the success of this task is</w:t>
      </w:r>
      <w:r w:rsidR="00564E5F">
        <w:rPr>
          <w:rFonts w:ascii="Arial" w:hAnsi="Arial" w:cs="Arial"/>
          <w:sz w:val="20"/>
          <w:szCs w:val="20"/>
          <w:lang w:val="en-GB"/>
        </w:rPr>
        <w:t xml:space="preserve"> the LEGO Spike Prime set. This set includes all the components (motors, sensors, hub, bricks) that are necessary for</w:t>
      </w:r>
      <w:r w:rsidR="006D6D99">
        <w:rPr>
          <w:rFonts w:ascii="Arial" w:hAnsi="Arial" w:cs="Arial"/>
          <w:sz w:val="20"/>
          <w:szCs w:val="20"/>
          <w:lang w:val="en-GB"/>
        </w:rPr>
        <w:t xml:space="preserve"> building our robot.</w:t>
      </w:r>
    </w:p>
    <w:p w14:paraId="7337E785" w14:textId="7701AD0D" w:rsidR="00075133" w:rsidRDefault="006D6D99" w:rsidP="00897E17">
      <w:pPr>
        <w:pStyle w:val="ListParagraph"/>
        <w:numPr>
          <w:ilvl w:val="0"/>
          <w:numId w:val="4"/>
        </w:numPr>
        <w:rPr>
          <w:rFonts w:ascii="Arial" w:hAnsi="Arial" w:cs="Arial"/>
          <w:sz w:val="20"/>
          <w:szCs w:val="20"/>
          <w:lang w:val="en-GB"/>
        </w:rPr>
      </w:pPr>
      <w:r>
        <w:rPr>
          <w:rFonts w:ascii="Arial" w:hAnsi="Arial" w:cs="Arial"/>
          <w:sz w:val="20"/>
          <w:szCs w:val="20"/>
          <w:lang w:val="en-GB"/>
        </w:rPr>
        <w:t>The sensors included in the LEGO set are also</w:t>
      </w:r>
      <w:r w:rsidR="006325EE">
        <w:rPr>
          <w:rFonts w:ascii="Arial" w:hAnsi="Arial" w:cs="Arial"/>
          <w:sz w:val="20"/>
          <w:szCs w:val="20"/>
          <w:lang w:val="en-GB"/>
        </w:rPr>
        <w:t xml:space="preserve"> very important. The set includes a few different one</w:t>
      </w:r>
      <w:r w:rsidR="00684D14">
        <w:rPr>
          <w:rFonts w:ascii="Arial" w:hAnsi="Arial" w:cs="Arial"/>
          <w:sz w:val="20"/>
          <w:szCs w:val="20"/>
          <w:lang w:val="en-GB"/>
        </w:rPr>
        <w:t>s:</w:t>
      </w:r>
    </w:p>
    <w:p w14:paraId="6460D9C6" w14:textId="2117E093" w:rsidR="00A169EA" w:rsidRDefault="00743000" w:rsidP="00897E17">
      <w:pPr>
        <w:pStyle w:val="ListParagraph"/>
        <w:numPr>
          <w:ilvl w:val="1"/>
          <w:numId w:val="4"/>
        </w:numPr>
        <w:rPr>
          <w:rFonts w:ascii="Arial" w:hAnsi="Arial" w:cs="Arial"/>
          <w:sz w:val="20"/>
          <w:szCs w:val="20"/>
          <w:lang w:val="en-GB"/>
        </w:rPr>
      </w:pPr>
      <w:r w:rsidRPr="00D34071">
        <w:rPr>
          <w:rFonts w:ascii="Arial" w:hAnsi="Arial" w:cs="Arial"/>
          <w:b/>
          <w:bCs/>
          <w:sz w:val="20"/>
          <w:szCs w:val="20"/>
          <w:lang w:val="en-GB"/>
        </w:rPr>
        <w:t>Force Sensor:</w:t>
      </w:r>
      <w:r>
        <w:rPr>
          <w:rFonts w:ascii="Arial" w:hAnsi="Arial" w:cs="Arial"/>
          <w:sz w:val="20"/>
          <w:szCs w:val="20"/>
          <w:lang w:val="en-GB"/>
        </w:rPr>
        <w:t xml:space="preserve"> The force sensor</w:t>
      </w:r>
      <w:r w:rsidR="0074579C">
        <w:rPr>
          <w:rFonts w:ascii="Arial" w:hAnsi="Arial" w:cs="Arial"/>
          <w:sz w:val="20"/>
          <w:szCs w:val="20"/>
          <w:lang w:val="en-GB"/>
        </w:rPr>
        <w:t xml:space="preserve"> allows the robot to detect if it’s being pressed and the amount of force being applied. </w:t>
      </w:r>
      <w:r w:rsidR="00AD7A78">
        <w:rPr>
          <w:rFonts w:ascii="Arial" w:hAnsi="Arial" w:cs="Arial"/>
          <w:sz w:val="20"/>
          <w:szCs w:val="20"/>
          <w:lang w:val="en-GB"/>
        </w:rPr>
        <w:t>It measures the amount of pressure being applied in newtons, or as a percentage.</w:t>
      </w:r>
    </w:p>
    <w:p w14:paraId="2446D04F" w14:textId="4A57B06B" w:rsidR="006224AA" w:rsidRDefault="006224AA" w:rsidP="00897E17">
      <w:pPr>
        <w:pStyle w:val="ListParagraph"/>
        <w:numPr>
          <w:ilvl w:val="1"/>
          <w:numId w:val="4"/>
        </w:numPr>
        <w:rPr>
          <w:rFonts w:ascii="Arial" w:hAnsi="Arial" w:cs="Arial"/>
          <w:sz w:val="20"/>
          <w:szCs w:val="20"/>
          <w:lang w:val="en-GB"/>
        </w:rPr>
      </w:pPr>
      <w:r w:rsidRPr="00D34071">
        <w:rPr>
          <w:rFonts w:ascii="Arial" w:hAnsi="Arial" w:cs="Arial"/>
          <w:b/>
          <w:bCs/>
          <w:sz w:val="20"/>
          <w:szCs w:val="20"/>
          <w:lang w:val="en-GB"/>
        </w:rPr>
        <w:t>Colour Sensor:</w:t>
      </w:r>
      <w:r>
        <w:rPr>
          <w:rFonts w:ascii="Arial" w:hAnsi="Arial" w:cs="Arial"/>
          <w:sz w:val="20"/>
          <w:szCs w:val="20"/>
          <w:lang w:val="en-GB"/>
        </w:rPr>
        <w:t xml:space="preserve"> There are 3 main modes to the colour sensor; </w:t>
      </w:r>
      <w:r w:rsidR="0060476C">
        <w:rPr>
          <w:rFonts w:ascii="Arial" w:hAnsi="Arial" w:cs="Arial"/>
          <w:sz w:val="20"/>
          <w:szCs w:val="20"/>
          <w:lang w:val="en-GB"/>
        </w:rPr>
        <w:t xml:space="preserve">colour, reflected light and ambient light. The sensor also has the capability of being used as a light source. In the colour mode, the sensor </w:t>
      </w:r>
      <w:proofErr w:type="gramStart"/>
      <w:r w:rsidR="0060476C">
        <w:rPr>
          <w:rFonts w:ascii="Arial" w:hAnsi="Arial" w:cs="Arial"/>
          <w:sz w:val="20"/>
          <w:szCs w:val="20"/>
          <w:lang w:val="en-GB"/>
        </w:rPr>
        <w:t>is able to</w:t>
      </w:r>
      <w:proofErr w:type="gramEnd"/>
      <w:r w:rsidR="0060476C">
        <w:rPr>
          <w:rFonts w:ascii="Arial" w:hAnsi="Arial" w:cs="Arial"/>
          <w:sz w:val="20"/>
          <w:szCs w:val="20"/>
          <w:lang w:val="en-GB"/>
        </w:rPr>
        <w:t xml:space="preserve"> differentiate </w:t>
      </w:r>
      <w:r w:rsidR="00E020E7">
        <w:rPr>
          <w:rFonts w:ascii="Arial" w:hAnsi="Arial" w:cs="Arial"/>
          <w:sz w:val="20"/>
          <w:szCs w:val="20"/>
          <w:lang w:val="en-GB"/>
        </w:rPr>
        <w:t xml:space="preserve">between eight different colours. </w:t>
      </w:r>
      <w:r w:rsidR="0004574A">
        <w:rPr>
          <w:rFonts w:ascii="Arial" w:hAnsi="Arial" w:cs="Arial"/>
          <w:sz w:val="20"/>
          <w:szCs w:val="20"/>
          <w:lang w:val="en-GB"/>
        </w:rPr>
        <w:t xml:space="preserve">In the reflected light </w:t>
      </w:r>
      <w:proofErr w:type="gramStart"/>
      <w:r w:rsidR="00300FD7">
        <w:rPr>
          <w:rFonts w:ascii="Arial" w:hAnsi="Arial" w:cs="Arial"/>
          <w:sz w:val="20"/>
          <w:szCs w:val="20"/>
          <w:lang w:val="en-GB"/>
        </w:rPr>
        <w:t>mode</w:t>
      </w:r>
      <w:proofErr w:type="gramEnd"/>
      <w:r w:rsidR="00300FD7">
        <w:rPr>
          <w:rFonts w:ascii="Arial" w:hAnsi="Arial" w:cs="Arial"/>
          <w:sz w:val="20"/>
          <w:szCs w:val="20"/>
          <w:lang w:val="en-GB"/>
        </w:rPr>
        <w:t xml:space="preserve"> the sensor emits a light and measures the amount that is reflected back</w:t>
      </w:r>
      <w:r w:rsidR="00540376">
        <w:rPr>
          <w:rFonts w:ascii="Arial" w:hAnsi="Arial" w:cs="Arial"/>
          <w:sz w:val="20"/>
          <w:szCs w:val="20"/>
          <w:lang w:val="en-GB"/>
        </w:rPr>
        <w:t xml:space="preserve"> from whatever surface it is facing.</w:t>
      </w:r>
      <w:r w:rsidR="00F8517A">
        <w:rPr>
          <w:rFonts w:ascii="Arial" w:hAnsi="Arial" w:cs="Arial"/>
          <w:sz w:val="20"/>
          <w:szCs w:val="20"/>
          <w:lang w:val="en-GB"/>
        </w:rPr>
        <w:t xml:space="preserve"> Ambient light intensity is the final mode, this mode is only available when coding the robot using Python. In this mode the sensor measures the amount of light in its environment, without producing its own light source. </w:t>
      </w:r>
    </w:p>
    <w:p w14:paraId="1677C0F9" w14:textId="1CE6193D" w:rsidR="00D34071" w:rsidRDefault="00D34071" w:rsidP="00897E17">
      <w:pPr>
        <w:pStyle w:val="ListParagraph"/>
        <w:numPr>
          <w:ilvl w:val="1"/>
          <w:numId w:val="4"/>
        </w:numPr>
        <w:rPr>
          <w:rFonts w:ascii="Arial" w:hAnsi="Arial" w:cs="Arial"/>
          <w:sz w:val="20"/>
          <w:szCs w:val="20"/>
          <w:lang w:val="en-GB"/>
        </w:rPr>
      </w:pPr>
      <w:r w:rsidRPr="0015541B">
        <w:rPr>
          <w:rFonts w:ascii="Arial" w:hAnsi="Arial" w:cs="Arial"/>
          <w:b/>
          <w:bCs/>
          <w:sz w:val="20"/>
          <w:szCs w:val="20"/>
          <w:lang w:val="en-GB"/>
        </w:rPr>
        <w:t>Distance Sensor:</w:t>
      </w:r>
      <w:r>
        <w:rPr>
          <w:rFonts w:ascii="Arial" w:hAnsi="Arial" w:cs="Arial"/>
          <w:sz w:val="20"/>
          <w:szCs w:val="20"/>
          <w:lang w:val="en-GB"/>
        </w:rPr>
        <w:t xml:space="preserve"> </w:t>
      </w:r>
      <w:r w:rsidR="004D6431">
        <w:rPr>
          <w:rFonts w:ascii="Arial" w:hAnsi="Arial" w:cs="Arial"/>
          <w:sz w:val="20"/>
          <w:szCs w:val="20"/>
          <w:lang w:val="en-GB"/>
        </w:rPr>
        <w:t>This sensor does what the name suggests and measures distance to an object or surface</w:t>
      </w:r>
      <w:r w:rsidR="00FB6A99">
        <w:rPr>
          <w:rFonts w:ascii="Arial" w:hAnsi="Arial" w:cs="Arial"/>
          <w:sz w:val="20"/>
          <w:szCs w:val="20"/>
          <w:lang w:val="en-GB"/>
        </w:rPr>
        <w:t xml:space="preserve"> using ultrasound. The sensor sends out high frequency sound waves that bounce off any object that is in range</w:t>
      </w:r>
      <w:r w:rsidR="008B4E3C">
        <w:rPr>
          <w:rFonts w:ascii="Arial" w:hAnsi="Arial" w:cs="Arial"/>
          <w:sz w:val="20"/>
          <w:szCs w:val="20"/>
          <w:lang w:val="en-GB"/>
        </w:rPr>
        <w:t xml:space="preserve"> then measures how long it takes to return. The sensor can also be used as a light source</w:t>
      </w:r>
      <w:r w:rsidR="00C25E63">
        <w:rPr>
          <w:rFonts w:ascii="Arial" w:hAnsi="Arial" w:cs="Arial"/>
          <w:sz w:val="20"/>
          <w:szCs w:val="20"/>
          <w:lang w:val="en-GB"/>
        </w:rPr>
        <w:t xml:space="preserve"> and has four LED segments around each of the “eyes</w:t>
      </w:r>
      <w:r w:rsidR="00382290">
        <w:rPr>
          <w:rFonts w:ascii="Arial" w:hAnsi="Arial" w:cs="Arial"/>
          <w:sz w:val="20"/>
          <w:szCs w:val="20"/>
          <w:lang w:val="en-GB"/>
        </w:rPr>
        <w:t>”, these segments can be controlled individually to have whatever ones you want lit up.</w:t>
      </w:r>
    </w:p>
    <w:p w14:paraId="129EED7E" w14:textId="78FCE7C7" w:rsidR="00D37A0D" w:rsidRDefault="00D37A0D" w:rsidP="00897E17">
      <w:pPr>
        <w:pStyle w:val="ListParagraph"/>
        <w:numPr>
          <w:ilvl w:val="1"/>
          <w:numId w:val="4"/>
        </w:numPr>
        <w:rPr>
          <w:rFonts w:ascii="Arial" w:hAnsi="Arial" w:cs="Arial"/>
          <w:sz w:val="20"/>
          <w:szCs w:val="20"/>
          <w:lang w:val="en-GB"/>
        </w:rPr>
      </w:pPr>
      <w:r w:rsidRPr="0015541B">
        <w:rPr>
          <w:rFonts w:ascii="Arial" w:hAnsi="Arial" w:cs="Arial"/>
          <w:b/>
          <w:bCs/>
          <w:sz w:val="20"/>
          <w:szCs w:val="20"/>
          <w:lang w:val="en-GB"/>
        </w:rPr>
        <w:t>Gyroscope/accelerometer:</w:t>
      </w:r>
      <w:r>
        <w:rPr>
          <w:rFonts w:ascii="Arial" w:hAnsi="Arial" w:cs="Arial"/>
          <w:sz w:val="20"/>
          <w:szCs w:val="20"/>
          <w:lang w:val="en-GB"/>
        </w:rPr>
        <w:t xml:space="preserve"> </w:t>
      </w:r>
      <w:r w:rsidR="00666BB4">
        <w:rPr>
          <w:rFonts w:ascii="Arial" w:hAnsi="Arial" w:cs="Arial"/>
          <w:sz w:val="20"/>
          <w:szCs w:val="20"/>
          <w:lang w:val="en-GB"/>
        </w:rPr>
        <w:t xml:space="preserve">The hub itself has </w:t>
      </w:r>
      <w:proofErr w:type="gramStart"/>
      <w:r w:rsidR="00666BB4">
        <w:rPr>
          <w:rFonts w:ascii="Arial" w:hAnsi="Arial" w:cs="Arial"/>
          <w:sz w:val="20"/>
          <w:szCs w:val="20"/>
          <w:lang w:val="en-GB"/>
        </w:rPr>
        <w:t>a number of</w:t>
      </w:r>
      <w:proofErr w:type="gramEnd"/>
      <w:r w:rsidR="00666BB4">
        <w:rPr>
          <w:rFonts w:ascii="Arial" w:hAnsi="Arial" w:cs="Arial"/>
          <w:sz w:val="20"/>
          <w:szCs w:val="20"/>
          <w:lang w:val="en-GB"/>
        </w:rPr>
        <w:t xml:space="preserve"> built in sensors. It has a three</w:t>
      </w:r>
      <w:r w:rsidR="007960F9">
        <w:rPr>
          <w:rFonts w:ascii="Arial" w:hAnsi="Arial" w:cs="Arial"/>
          <w:sz w:val="20"/>
          <w:szCs w:val="20"/>
          <w:lang w:val="en-GB"/>
        </w:rPr>
        <w:t>-axis accelerometer and gyroscope. The combination of these two sensors allows the hub to</w:t>
      </w:r>
      <w:r w:rsidR="00B044C2">
        <w:rPr>
          <w:rFonts w:ascii="Arial" w:hAnsi="Arial" w:cs="Arial"/>
          <w:sz w:val="20"/>
          <w:szCs w:val="20"/>
          <w:lang w:val="en-GB"/>
        </w:rPr>
        <w:t xml:space="preserve"> determine its orientation, as well as gestures</w:t>
      </w:r>
      <w:ins w:id="0" w:author="Microsoft Word" w:date="2024-05-02T22:16:00Z" w16du:dateUtc="2024-05-02T21:16:00Z">
        <w:r w:rsidR="00B7540F">
          <w:rPr>
            <w:rFonts w:ascii="Arial" w:hAnsi="Arial" w:cs="Arial"/>
            <w:sz w:val="20"/>
            <w:szCs w:val="20"/>
            <w:lang w:val="en-GB"/>
          </w:rPr>
          <w:t>.</w:t>
        </w:r>
      </w:ins>
    </w:p>
    <w:p w14:paraId="60899ED1" w14:textId="2FA7C938" w:rsidR="00B7540F" w:rsidRDefault="00B7540F" w:rsidP="00897E17">
      <w:pPr>
        <w:pStyle w:val="ListParagraph"/>
        <w:numPr>
          <w:ilvl w:val="1"/>
          <w:numId w:val="4"/>
        </w:numPr>
        <w:rPr>
          <w:rFonts w:ascii="Arial" w:hAnsi="Arial" w:cs="Arial"/>
          <w:sz w:val="20"/>
          <w:szCs w:val="20"/>
          <w:lang w:val="en-GB"/>
        </w:rPr>
      </w:pPr>
      <w:r w:rsidRPr="0015541B">
        <w:rPr>
          <w:rFonts w:ascii="Arial" w:hAnsi="Arial" w:cs="Arial"/>
          <w:b/>
          <w:bCs/>
          <w:sz w:val="20"/>
          <w:szCs w:val="20"/>
          <w:lang w:val="en-GB"/>
        </w:rPr>
        <w:t>Large and medium motors:</w:t>
      </w:r>
      <w:r>
        <w:rPr>
          <w:rFonts w:ascii="Arial" w:hAnsi="Arial" w:cs="Arial"/>
          <w:sz w:val="20"/>
          <w:szCs w:val="20"/>
          <w:lang w:val="en-GB"/>
        </w:rPr>
        <w:t xml:space="preserve"> Each of the motors included in the set are equipped with</w:t>
      </w:r>
      <w:r w:rsidR="00D128B7">
        <w:rPr>
          <w:rFonts w:ascii="Arial" w:hAnsi="Arial" w:cs="Arial"/>
          <w:sz w:val="20"/>
          <w:szCs w:val="20"/>
          <w:lang w:val="en-GB"/>
        </w:rPr>
        <w:t xml:space="preserve"> internal rotation sensors. This means they can measure the motors speed and position</w:t>
      </w:r>
      <w:r w:rsidR="003805D9">
        <w:rPr>
          <w:rFonts w:ascii="Arial" w:hAnsi="Arial" w:cs="Arial"/>
          <w:sz w:val="20"/>
          <w:szCs w:val="20"/>
          <w:lang w:val="en-GB"/>
        </w:rPr>
        <w:t>.</w:t>
      </w:r>
      <w:sdt>
        <w:sdtPr>
          <w:rPr>
            <w:rFonts w:ascii="Arial" w:hAnsi="Arial" w:cs="Arial"/>
            <w:sz w:val="20"/>
            <w:szCs w:val="20"/>
            <w:lang w:val="en-GB"/>
          </w:rPr>
          <w:id w:val="1557433619"/>
          <w:citation/>
        </w:sdtPr>
        <w:sdtContent>
          <w:r w:rsidR="0015541B">
            <w:rPr>
              <w:rFonts w:ascii="Arial" w:hAnsi="Arial" w:cs="Arial"/>
              <w:sz w:val="20"/>
              <w:szCs w:val="20"/>
              <w:lang w:val="en-GB"/>
            </w:rPr>
            <w:fldChar w:fldCharType="begin"/>
          </w:r>
          <w:r w:rsidR="0015541B">
            <w:rPr>
              <w:rFonts w:ascii="Arial" w:hAnsi="Arial" w:cs="Arial"/>
              <w:sz w:val="20"/>
              <w:szCs w:val="20"/>
              <w:lang w:val="en-GB"/>
            </w:rPr>
            <w:instrText xml:space="preserve"> CITATION Rob \l 2057 </w:instrText>
          </w:r>
          <w:r w:rsidR="0015541B">
            <w:rPr>
              <w:rFonts w:ascii="Arial" w:hAnsi="Arial" w:cs="Arial"/>
              <w:sz w:val="20"/>
              <w:szCs w:val="20"/>
              <w:lang w:val="en-GB"/>
            </w:rPr>
            <w:fldChar w:fldCharType="separate"/>
          </w:r>
          <w:r w:rsidR="0015541B">
            <w:rPr>
              <w:rFonts w:ascii="Arial" w:hAnsi="Arial" w:cs="Arial"/>
              <w:noProof/>
              <w:sz w:val="20"/>
              <w:szCs w:val="20"/>
              <w:lang w:val="en-GB"/>
            </w:rPr>
            <w:t xml:space="preserve"> </w:t>
          </w:r>
          <w:r w:rsidR="0015541B" w:rsidRPr="0015541B">
            <w:rPr>
              <w:rFonts w:ascii="Arial" w:hAnsi="Arial" w:cs="Arial"/>
              <w:noProof/>
              <w:sz w:val="20"/>
              <w:szCs w:val="20"/>
              <w:lang w:val="en-GB"/>
            </w:rPr>
            <w:t>[1]</w:t>
          </w:r>
          <w:r w:rsidR="0015541B">
            <w:rPr>
              <w:rFonts w:ascii="Arial" w:hAnsi="Arial" w:cs="Arial"/>
              <w:sz w:val="20"/>
              <w:szCs w:val="20"/>
              <w:lang w:val="en-GB"/>
            </w:rPr>
            <w:fldChar w:fldCharType="end"/>
          </w:r>
        </w:sdtContent>
      </w:sdt>
    </w:p>
    <w:p w14:paraId="2FFE46B3" w14:textId="5CE471E2" w:rsidR="00785F13" w:rsidRDefault="00785F13" w:rsidP="00897E17">
      <w:pPr>
        <w:pStyle w:val="ListParagraph"/>
        <w:numPr>
          <w:ilvl w:val="0"/>
          <w:numId w:val="4"/>
        </w:numPr>
        <w:rPr>
          <w:rFonts w:ascii="Arial" w:hAnsi="Arial" w:cs="Arial"/>
          <w:sz w:val="20"/>
          <w:szCs w:val="20"/>
          <w:lang w:val="en-GB"/>
        </w:rPr>
      </w:pPr>
      <w:r>
        <w:rPr>
          <w:rFonts w:ascii="Arial" w:hAnsi="Arial" w:cs="Arial"/>
          <w:sz w:val="20"/>
          <w:szCs w:val="20"/>
          <w:lang w:val="en-GB"/>
        </w:rPr>
        <w:t>The app itself is also essential to creating and programming the</w:t>
      </w:r>
      <w:r w:rsidR="00276B07">
        <w:rPr>
          <w:rFonts w:ascii="Arial" w:hAnsi="Arial" w:cs="Arial"/>
          <w:sz w:val="20"/>
          <w:szCs w:val="20"/>
          <w:lang w:val="en-GB"/>
        </w:rPr>
        <w:t xml:space="preserve"> robot. We can </w:t>
      </w:r>
      <w:r w:rsidR="00B11DF5">
        <w:rPr>
          <w:rFonts w:ascii="Arial" w:hAnsi="Arial" w:cs="Arial"/>
          <w:sz w:val="20"/>
          <w:szCs w:val="20"/>
          <w:lang w:val="en-GB"/>
        </w:rPr>
        <w:t>create code for the robot using the provided code blocks, or even use Python to create our own code.</w:t>
      </w:r>
    </w:p>
    <w:p w14:paraId="47FB4235" w14:textId="798D2A7B" w:rsidR="00DD0C24" w:rsidRPr="00DD0C24" w:rsidRDefault="007A14BE" w:rsidP="00897E17">
      <w:pPr>
        <w:pStyle w:val="ListParagraph"/>
        <w:numPr>
          <w:ilvl w:val="0"/>
          <w:numId w:val="4"/>
        </w:numPr>
        <w:rPr>
          <w:rFonts w:ascii="Arial" w:hAnsi="Arial" w:cs="Arial"/>
          <w:sz w:val="20"/>
          <w:szCs w:val="20"/>
          <w:lang w:val="en-GB"/>
        </w:rPr>
      </w:pPr>
      <w:r>
        <w:rPr>
          <w:rFonts w:ascii="Arial" w:hAnsi="Arial" w:cs="Arial"/>
          <w:sz w:val="20"/>
          <w:szCs w:val="20"/>
          <w:lang w:val="en-GB"/>
        </w:rPr>
        <w:t>Ensuring we use the correct coding techniques</w:t>
      </w:r>
      <w:r w:rsidR="00B10117">
        <w:rPr>
          <w:rFonts w:ascii="Arial" w:hAnsi="Arial" w:cs="Arial"/>
          <w:sz w:val="20"/>
          <w:szCs w:val="20"/>
          <w:lang w:val="en-GB"/>
        </w:rPr>
        <w:t xml:space="preserve"> such as loops</w:t>
      </w:r>
      <w:r w:rsidR="00DD0C24">
        <w:rPr>
          <w:rFonts w:ascii="Arial" w:hAnsi="Arial" w:cs="Arial"/>
          <w:sz w:val="20"/>
          <w:szCs w:val="20"/>
          <w:lang w:val="en-GB"/>
        </w:rPr>
        <w:t xml:space="preserve"> and decision making (</w:t>
      </w:r>
      <w:r w:rsidR="006C4291">
        <w:rPr>
          <w:rFonts w:ascii="Arial" w:hAnsi="Arial" w:cs="Arial"/>
          <w:sz w:val="20"/>
          <w:szCs w:val="20"/>
          <w:lang w:val="en-GB"/>
        </w:rPr>
        <w:t>for, while, if, else)</w:t>
      </w:r>
      <w:r w:rsidR="00DD0C24">
        <w:rPr>
          <w:rFonts w:ascii="Arial" w:hAnsi="Arial" w:cs="Arial"/>
          <w:sz w:val="20"/>
          <w:szCs w:val="20"/>
          <w:lang w:val="en-GB"/>
        </w:rPr>
        <w:t xml:space="preserve"> will help with completing the maz</w:t>
      </w:r>
      <w:r w:rsidR="006C4291">
        <w:rPr>
          <w:rFonts w:ascii="Arial" w:hAnsi="Arial" w:cs="Arial"/>
          <w:sz w:val="20"/>
          <w:szCs w:val="20"/>
          <w:lang w:val="en-GB"/>
        </w:rPr>
        <w:t>e.</w:t>
      </w:r>
    </w:p>
    <w:p w14:paraId="4EDC9DDF" w14:textId="77777777" w:rsidR="00D92A27" w:rsidRDefault="00D92A27" w:rsidP="00EE39A1">
      <w:pPr>
        <w:rPr>
          <w:rFonts w:ascii="Arial" w:hAnsi="Arial" w:cs="Arial"/>
          <w:sz w:val="20"/>
          <w:szCs w:val="20"/>
          <w:lang w:val="en-GB"/>
        </w:rPr>
      </w:pPr>
    </w:p>
    <w:p w14:paraId="12878726" w14:textId="0BF84786" w:rsidR="002E3092" w:rsidRPr="00C3782A" w:rsidRDefault="00C3782A" w:rsidP="00EE39A1">
      <w:pPr>
        <w:rPr>
          <w:rFonts w:ascii="Arial" w:hAnsi="Arial" w:cs="Arial"/>
          <w:b/>
          <w:bCs/>
          <w:sz w:val="24"/>
          <w:szCs w:val="24"/>
          <w:lang w:val="en-GB"/>
        </w:rPr>
      </w:pPr>
      <w:r w:rsidRPr="00C3782A">
        <w:rPr>
          <w:rFonts w:ascii="Arial" w:hAnsi="Arial" w:cs="Arial"/>
          <w:b/>
          <w:bCs/>
          <w:sz w:val="24"/>
          <w:szCs w:val="24"/>
          <w:lang w:val="en-GB"/>
        </w:rPr>
        <w:t>Problem Solving Plan</w:t>
      </w:r>
    </w:p>
    <w:p w14:paraId="4D75C9E9" w14:textId="421A68DE" w:rsidR="002E3092" w:rsidRDefault="00A96943" w:rsidP="00EE39A1">
      <w:pPr>
        <w:rPr>
          <w:rFonts w:ascii="Arial" w:hAnsi="Arial" w:cs="Arial"/>
          <w:sz w:val="20"/>
          <w:szCs w:val="20"/>
          <w:lang w:val="en-GB"/>
        </w:rPr>
      </w:pPr>
      <w:r>
        <w:rPr>
          <w:rFonts w:ascii="Arial" w:hAnsi="Arial" w:cs="Arial"/>
          <w:sz w:val="20"/>
          <w:szCs w:val="20"/>
          <w:lang w:val="en-GB"/>
        </w:rPr>
        <w:t>There are many steps to consider when creating and coding our robot to solve the maze:</w:t>
      </w:r>
    </w:p>
    <w:p w14:paraId="525C299F" w14:textId="3F10D442" w:rsidR="00A96943" w:rsidRDefault="000B5DB8" w:rsidP="00897E17">
      <w:pPr>
        <w:pStyle w:val="ListParagraph"/>
        <w:numPr>
          <w:ilvl w:val="0"/>
          <w:numId w:val="3"/>
        </w:numPr>
        <w:rPr>
          <w:rFonts w:ascii="Arial" w:hAnsi="Arial" w:cs="Arial"/>
          <w:sz w:val="20"/>
          <w:szCs w:val="20"/>
          <w:lang w:val="en-GB"/>
        </w:rPr>
      </w:pPr>
      <w:r w:rsidRPr="00C66370">
        <w:rPr>
          <w:rFonts w:ascii="Arial" w:hAnsi="Arial" w:cs="Arial"/>
          <w:b/>
          <w:bCs/>
          <w:sz w:val="20"/>
          <w:szCs w:val="20"/>
          <w:lang w:val="en-GB"/>
        </w:rPr>
        <w:t>Robot Construction:</w:t>
      </w:r>
      <w:r>
        <w:rPr>
          <w:rFonts w:ascii="Arial" w:hAnsi="Arial" w:cs="Arial"/>
          <w:sz w:val="20"/>
          <w:szCs w:val="20"/>
          <w:lang w:val="en-GB"/>
        </w:rPr>
        <w:t xml:space="preserve"> We must assemble our robot using the provided components and ensure that the robot has the correct wheels </w:t>
      </w:r>
      <w:r w:rsidR="00426288">
        <w:rPr>
          <w:rFonts w:ascii="Arial" w:hAnsi="Arial" w:cs="Arial"/>
          <w:sz w:val="20"/>
          <w:szCs w:val="20"/>
          <w:lang w:val="en-GB"/>
        </w:rPr>
        <w:t>so that it can move.</w:t>
      </w:r>
    </w:p>
    <w:p w14:paraId="6FC6FA21" w14:textId="198688BC" w:rsidR="00426288" w:rsidRDefault="00426288" w:rsidP="00897E17">
      <w:pPr>
        <w:pStyle w:val="ListParagraph"/>
        <w:numPr>
          <w:ilvl w:val="0"/>
          <w:numId w:val="3"/>
        </w:numPr>
        <w:rPr>
          <w:rFonts w:ascii="Arial" w:hAnsi="Arial" w:cs="Arial"/>
          <w:sz w:val="20"/>
          <w:szCs w:val="20"/>
          <w:lang w:val="en-GB"/>
        </w:rPr>
      </w:pPr>
      <w:r w:rsidRPr="00C66370">
        <w:rPr>
          <w:rFonts w:ascii="Arial" w:hAnsi="Arial" w:cs="Arial"/>
          <w:b/>
          <w:bCs/>
          <w:sz w:val="20"/>
          <w:szCs w:val="20"/>
          <w:lang w:val="en-GB"/>
        </w:rPr>
        <w:t>Sensor Placement:</w:t>
      </w:r>
      <w:r>
        <w:rPr>
          <w:rFonts w:ascii="Arial" w:hAnsi="Arial" w:cs="Arial"/>
          <w:sz w:val="20"/>
          <w:szCs w:val="20"/>
          <w:lang w:val="en-GB"/>
        </w:rPr>
        <w:t xml:space="preserve"> This step is very important. Each sensor must be placed correctly, otherwise the robot </w:t>
      </w:r>
      <w:r w:rsidR="00C66370">
        <w:rPr>
          <w:rFonts w:ascii="Arial" w:hAnsi="Arial" w:cs="Arial"/>
          <w:sz w:val="20"/>
          <w:szCs w:val="20"/>
          <w:lang w:val="en-GB"/>
        </w:rPr>
        <w:t>won’t</w:t>
      </w:r>
      <w:r>
        <w:rPr>
          <w:rFonts w:ascii="Arial" w:hAnsi="Arial" w:cs="Arial"/>
          <w:sz w:val="20"/>
          <w:szCs w:val="20"/>
          <w:lang w:val="en-GB"/>
        </w:rPr>
        <w:t xml:space="preserve"> be able to n</w:t>
      </w:r>
      <w:r w:rsidR="00C66370">
        <w:rPr>
          <w:rFonts w:ascii="Arial" w:hAnsi="Arial" w:cs="Arial"/>
          <w:sz w:val="20"/>
          <w:szCs w:val="20"/>
          <w:lang w:val="en-GB"/>
        </w:rPr>
        <w:t>egotiate any of the tasks correctly.</w:t>
      </w:r>
    </w:p>
    <w:p w14:paraId="607CAA8C" w14:textId="66D5A558" w:rsidR="00C66370" w:rsidRDefault="00BD682B" w:rsidP="00897E17">
      <w:pPr>
        <w:pStyle w:val="ListParagraph"/>
        <w:numPr>
          <w:ilvl w:val="0"/>
          <w:numId w:val="3"/>
        </w:numPr>
        <w:rPr>
          <w:rFonts w:ascii="Arial" w:hAnsi="Arial" w:cs="Arial"/>
          <w:sz w:val="20"/>
          <w:szCs w:val="20"/>
          <w:lang w:val="en-GB"/>
        </w:rPr>
      </w:pPr>
      <w:r w:rsidRPr="0075572D">
        <w:rPr>
          <w:rFonts w:ascii="Arial" w:hAnsi="Arial" w:cs="Arial"/>
          <w:b/>
          <w:bCs/>
          <w:sz w:val="20"/>
          <w:szCs w:val="20"/>
          <w:lang w:val="en-GB"/>
        </w:rPr>
        <w:t>Movement Logic:</w:t>
      </w:r>
      <w:r>
        <w:rPr>
          <w:rFonts w:ascii="Arial" w:hAnsi="Arial" w:cs="Arial"/>
          <w:sz w:val="20"/>
          <w:szCs w:val="20"/>
          <w:lang w:val="en-GB"/>
        </w:rPr>
        <w:t xml:space="preserve"> We need to use the correct</w:t>
      </w:r>
      <w:r w:rsidR="005B4709">
        <w:rPr>
          <w:rFonts w:ascii="Arial" w:hAnsi="Arial" w:cs="Arial"/>
          <w:sz w:val="20"/>
          <w:szCs w:val="20"/>
          <w:lang w:val="en-GB"/>
        </w:rPr>
        <w:t xml:space="preserve"> code</w:t>
      </w:r>
      <w:r>
        <w:rPr>
          <w:rFonts w:ascii="Arial" w:hAnsi="Arial" w:cs="Arial"/>
          <w:sz w:val="20"/>
          <w:szCs w:val="20"/>
          <w:lang w:val="en-GB"/>
        </w:rPr>
        <w:t xml:space="preserve"> blocks to ensure the robot moves forward and </w:t>
      </w:r>
      <w:r w:rsidR="00F83E1E">
        <w:rPr>
          <w:rFonts w:ascii="Arial" w:hAnsi="Arial" w:cs="Arial"/>
          <w:sz w:val="20"/>
          <w:szCs w:val="20"/>
          <w:lang w:val="en-GB"/>
        </w:rPr>
        <w:t>backwards and</w:t>
      </w:r>
      <w:r w:rsidR="005B4709">
        <w:rPr>
          <w:rFonts w:ascii="Arial" w:hAnsi="Arial" w:cs="Arial"/>
          <w:sz w:val="20"/>
          <w:szCs w:val="20"/>
          <w:lang w:val="en-GB"/>
        </w:rPr>
        <w:t xml:space="preserve"> </w:t>
      </w:r>
      <w:r w:rsidR="00F83E1E">
        <w:rPr>
          <w:rFonts w:ascii="Arial" w:hAnsi="Arial" w:cs="Arial"/>
          <w:sz w:val="20"/>
          <w:szCs w:val="20"/>
          <w:lang w:val="en-GB"/>
        </w:rPr>
        <w:t>can</w:t>
      </w:r>
      <w:r w:rsidR="005B4709">
        <w:rPr>
          <w:rFonts w:ascii="Arial" w:hAnsi="Arial" w:cs="Arial"/>
          <w:sz w:val="20"/>
          <w:szCs w:val="20"/>
          <w:lang w:val="en-GB"/>
        </w:rPr>
        <w:t xml:space="preserve"> turn left and right. Also adjusting motor speeds</w:t>
      </w:r>
      <w:r w:rsidR="00F83E1E">
        <w:rPr>
          <w:rFonts w:ascii="Arial" w:hAnsi="Arial" w:cs="Arial"/>
          <w:sz w:val="20"/>
          <w:szCs w:val="20"/>
          <w:lang w:val="en-GB"/>
        </w:rPr>
        <w:t xml:space="preserve"> to help with </w:t>
      </w:r>
      <w:r w:rsidR="0075572D">
        <w:rPr>
          <w:rFonts w:ascii="Arial" w:hAnsi="Arial" w:cs="Arial"/>
          <w:sz w:val="20"/>
          <w:szCs w:val="20"/>
          <w:lang w:val="en-GB"/>
        </w:rPr>
        <w:t>making precise movements.</w:t>
      </w:r>
    </w:p>
    <w:p w14:paraId="67F6414C" w14:textId="5E894B02" w:rsidR="0075572D" w:rsidRPr="00AD4CF5" w:rsidRDefault="0075572D" w:rsidP="00897E17">
      <w:pPr>
        <w:pStyle w:val="ListParagraph"/>
        <w:numPr>
          <w:ilvl w:val="0"/>
          <w:numId w:val="3"/>
        </w:numPr>
        <w:rPr>
          <w:rFonts w:ascii="Arial" w:hAnsi="Arial" w:cs="Arial"/>
          <w:b/>
          <w:bCs/>
          <w:sz w:val="20"/>
          <w:szCs w:val="20"/>
          <w:lang w:val="en-GB"/>
        </w:rPr>
      </w:pPr>
      <w:r w:rsidRPr="0075572D">
        <w:rPr>
          <w:rFonts w:ascii="Arial" w:hAnsi="Arial" w:cs="Arial"/>
          <w:b/>
          <w:bCs/>
          <w:sz w:val="20"/>
          <w:szCs w:val="20"/>
          <w:lang w:val="en-GB"/>
        </w:rPr>
        <w:t>Line Following:</w:t>
      </w:r>
      <w:r>
        <w:rPr>
          <w:rFonts w:ascii="Arial" w:hAnsi="Arial" w:cs="Arial"/>
          <w:b/>
          <w:bCs/>
          <w:sz w:val="20"/>
          <w:szCs w:val="20"/>
          <w:lang w:val="en-GB"/>
        </w:rPr>
        <w:t xml:space="preserve"> </w:t>
      </w:r>
      <w:r w:rsidR="002C220A">
        <w:rPr>
          <w:rFonts w:ascii="Arial" w:hAnsi="Arial" w:cs="Arial"/>
          <w:sz w:val="20"/>
          <w:szCs w:val="20"/>
          <w:lang w:val="en-GB"/>
        </w:rPr>
        <w:t>We need to use the colour sensor to follow the black line leading up to the maze, and to stop at</w:t>
      </w:r>
      <w:r w:rsidR="00AD4CF5">
        <w:rPr>
          <w:rFonts w:ascii="Arial" w:hAnsi="Arial" w:cs="Arial"/>
          <w:sz w:val="20"/>
          <w:szCs w:val="20"/>
          <w:lang w:val="en-GB"/>
        </w:rPr>
        <w:t xml:space="preserve"> the coloured tape that will be at the start and end of the maze. </w:t>
      </w:r>
    </w:p>
    <w:p w14:paraId="6DE63B47" w14:textId="680BC1EA" w:rsidR="00AD4CF5" w:rsidRPr="00514877" w:rsidRDefault="0071757B" w:rsidP="00897E17">
      <w:pPr>
        <w:pStyle w:val="ListParagraph"/>
        <w:numPr>
          <w:ilvl w:val="0"/>
          <w:numId w:val="3"/>
        </w:numPr>
        <w:rPr>
          <w:rFonts w:ascii="Arial" w:hAnsi="Arial" w:cs="Arial"/>
          <w:b/>
          <w:bCs/>
          <w:sz w:val="20"/>
          <w:szCs w:val="20"/>
          <w:lang w:val="en-GB"/>
        </w:rPr>
      </w:pPr>
      <w:r>
        <w:rPr>
          <w:rFonts w:ascii="Arial" w:hAnsi="Arial" w:cs="Arial"/>
          <w:b/>
          <w:bCs/>
          <w:sz w:val="20"/>
          <w:szCs w:val="20"/>
          <w:lang w:val="en-GB"/>
        </w:rPr>
        <w:t xml:space="preserve">Wall Detection: </w:t>
      </w:r>
      <w:r>
        <w:rPr>
          <w:rFonts w:ascii="Arial" w:hAnsi="Arial" w:cs="Arial"/>
          <w:sz w:val="20"/>
          <w:szCs w:val="20"/>
          <w:lang w:val="en-GB"/>
        </w:rPr>
        <w:t>Use of the distance sensor to detect how far the walls of the maze are, and to stop when the robot gets too close</w:t>
      </w:r>
      <w:r w:rsidR="00514877">
        <w:rPr>
          <w:rFonts w:ascii="Arial" w:hAnsi="Arial" w:cs="Arial"/>
          <w:sz w:val="20"/>
          <w:szCs w:val="20"/>
          <w:lang w:val="en-GB"/>
        </w:rPr>
        <w:t xml:space="preserve"> so that it can turn the correct way to keep going through the maze to the exit.</w:t>
      </w:r>
    </w:p>
    <w:p w14:paraId="77D4CCCF" w14:textId="0C0E6834" w:rsidR="00514877" w:rsidRPr="0075572D" w:rsidRDefault="00DC7A80" w:rsidP="00897E17">
      <w:pPr>
        <w:pStyle w:val="ListParagraph"/>
        <w:numPr>
          <w:ilvl w:val="0"/>
          <w:numId w:val="3"/>
        </w:numPr>
        <w:rPr>
          <w:rFonts w:ascii="Arial" w:hAnsi="Arial" w:cs="Arial"/>
          <w:b/>
          <w:bCs/>
          <w:sz w:val="20"/>
          <w:szCs w:val="20"/>
          <w:lang w:val="en-GB"/>
        </w:rPr>
      </w:pPr>
      <w:r>
        <w:rPr>
          <w:rFonts w:ascii="Arial" w:hAnsi="Arial" w:cs="Arial"/>
          <w:b/>
          <w:bCs/>
          <w:sz w:val="20"/>
          <w:szCs w:val="20"/>
          <w:lang w:val="en-GB"/>
        </w:rPr>
        <w:lastRenderedPageBreak/>
        <w:t>Ent</w:t>
      </w:r>
      <w:r w:rsidR="007D7D88">
        <w:rPr>
          <w:rFonts w:ascii="Arial" w:hAnsi="Arial" w:cs="Arial"/>
          <w:b/>
          <w:bCs/>
          <w:sz w:val="20"/>
          <w:szCs w:val="20"/>
          <w:lang w:val="en-GB"/>
        </w:rPr>
        <w:t xml:space="preserve">rance and Exit Conditions: </w:t>
      </w:r>
      <w:r w:rsidR="00EA2478">
        <w:rPr>
          <w:rFonts w:ascii="Arial" w:hAnsi="Arial" w:cs="Arial"/>
          <w:sz w:val="20"/>
          <w:szCs w:val="20"/>
          <w:lang w:val="en-GB"/>
        </w:rPr>
        <w:t xml:space="preserve">We will need to define the correct colours to the colour sensor so that the robot can differentiate the line that is at the beginning of the maze and the line that is at the exit. </w:t>
      </w:r>
      <w:r w:rsidR="004B3951">
        <w:rPr>
          <w:rFonts w:ascii="Arial" w:hAnsi="Arial" w:cs="Arial"/>
          <w:sz w:val="20"/>
          <w:szCs w:val="20"/>
          <w:lang w:val="en-GB"/>
        </w:rPr>
        <w:t xml:space="preserve">On reaching the line at the entrance the robot should stop and then run the maze solving code. </w:t>
      </w:r>
      <w:r w:rsidR="00EA2478">
        <w:rPr>
          <w:rFonts w:ascii="Arial" w:hAnsi="Arial" w:cs="Arial"/>
          <w:sz w:val="20"/>
          <w:szCs w:val="20"/>
          <w:lang w:val="en-GB"/>
        </w:rPr>
        <w:t xml:space="preserve">Once it reaches the exit, it should stop </w:t>
      </w:r>
      <w:r w:rsidR="004B3951">
        <w:rPr>
          <w:rFonts w:ascii="Arial" w:hAnsi="Arial" w:cs="Arial"/>
          <w:sz w:val="20"/>
          <w:szCs w:val="20"/>
          <w:lang w:val="en-GB"/>
        </w:rPr>
        <w:t xml:space="preserve">and play a sound. </w:t>
      </w:r>
    </w:p>
    <w:p w14:paraId="51182438" w14:textId="77777777" w:rsidR="002E3092" w:rsidRDefault="002E3092" w:rsidP="00EE39A1">
      <w:pPr>
        <w:rPr>
          <w:rFonts w:ascii="Arial" w:hAnsi="Arial" w:cs="Arial"/>
          <w:sz w:val="20"/>
          <w:szCs w:val="20"/>
          <w:lang w:val="en-GB"/>
        </w:rPr>
      </w:pPr>
    </w:p>
    <w:p w14:paraId="7F2B49A6" w14:textId="6DDF8EEE" w:rsidR="00023137" w:rsidRPr="00C3782A" w:rsidRDefault="00C3782A" w:rsidP="00EE39A1">
      <w:pPr>
        <w:rPr>
          <w:rFonts w:ascii="Arial" w:hAnsi="Arial" w:cs="Arial"/>
          <w:b/>
          <w:bCs/>
          <w:sz w:val="24"/>
          <w:szCs w:val="24"/>
          <w:lang w:val="en-GB"/>
        </w:rPr>
      </w:pPr>
      <w:r w:rsidRPr="00C3782A">
        <w:rPr>
          <w:rFonts w:ascii="Arial" w:hAnsi="Arial" w:cs="Arial"/>
          <w:b/>
          <w:bCs/>
          <w:sz w:val="24"/>
          <w:szCs w:val="24"/>
          <w:lang w:val="en-GB"/>
        </w:rPr>
        <w:t>Robot Design</w:t>
      </w:r>
    </w:p>
    <w:p w14:paraId="34BE6951" w14:textId="7EA5ED47" w:rsidR="00B806DD" w:rsidRDefault="00931D0C" w:rsidP="00EE39A1">
      <w:pPr>
        <w:rPr>
          <w:rFonts w:ascii="Arial" w:hAnsi="Arial" w:cs="Arial"/>
          <w:sz w:val="20"/>
          <w:szCs w:val="20"/>
          <w:lang w:val="en-GB"/>
        </w:rPr>
      </w:pPr>
      <w:r>
        <w:rPr>
          <w:rFonts w:ascii="Arial" w:hAnsi="Arial" w:cs="Arial"/>
          <w:sz w:val="20"/>
          <w:szCs w:val="20"/>
          <w:lang w:val="en-GB"/>
        </w:rPr>
        <w:t xml:space="preserve">When designing the </w:t>
      </w:r>
      <w:r w:rsidR="00E94126">
        <w:rPr>
          <w:rFonts w:ascii="Arial" w:hAnsi="Arial" w:cs="Arial"/>
          <w:sz w:val="20"/>
          <w:szCs w:val="20"/>
          <w:lang w:val="en-GB"/>
        </w:rPr>
        <w:t>robot,</w:t>
      </w:r>
      <w:r>
        <w:rPr>
          <w:rFonts w:ascii="Arial" w:hAnsi="Arial" w:cs="Arial"/>
          <w:sz w:val="20"/>
          <w:szCs w:val="20"/>
          <w:lang w:val="en-GB"/>
        </w:rPr>
        <w:t xml:space="preserve"> we really liked the idea of having the distance sensor rotate</w:t>
      </w:r>
      <w:r w:rsidR="00DA62AC">
        <w:rPr>
          <w:rFonts w:ascii="Arial" w:hAnsi="Arial" w:cs="Arial"/>
          <w:sz w:val="20"/>
          <w:szCs w:val="20"/>
          <w:lang w:val="en-GB"/>
        </w:rPr>
        <w:t xml:space="preserve">. The idea was that when the robot reached a wall, instead of the entire robot turning to check which way to go, the sensor would turn instead, and when it found </w:t>
      </w:r>
      <w:r w:rsidR="00E94126">
        <w:rPr>
          <w:rFonts w:ascii="Arial" w:hAnsi="Arial" w:cs="Arial"/>
          <w:sz w:val="20"/>
          <w:szCs w:val="20"/>
          <w:lang w:val="en-GB"/>
        </w:rPr>
        <w:t>the direction that was clear of obstacles, the robot would then turn and drive in that direction.</w:t>
      </w:r>
      <w:r w:rsidR="00BB24E4">
        <w:rPr>
          <w:rFonts w:ascii="Arial" w:hAnsi="Arial" w:cs="Arial"/>
          <w:sz w:val="20"/>
          <w:szCs w:val="20"/>
          <w:lang w:val="en-GB"/>
        </w:rPr>
        <w:t xml:space="preserve"> Due to the robot having to follow a black line prior to the maze, the only place for the colour sensor was to be facing down. We had to make sure it wasn’t too close to the ground thoug</w:t>
      </w:r>
      <w:r w:rsidR="00C33E85">
        <w:rPr>
          <w:rFonts w:ascii="Arial" w:hAnsi="Arial" w:cs="Arial"/>
          <w:sz w:val="20"/>
          <w:szCs w:val="20"/>
          <w:lang w:val="en-GB"/>
        </w:rPr>
        <w:t xml:space="preserve">h, otherwise it might not be able to properly differentiate between colours. </w:t>
      </w:r>
      <w:r w:rsidR="007B6C54">
        <w:rPr>
          <w:rFonts w:ascii="Arial" w:hAnsi="Arial" w:cs="Arial"/>
          <w:sz w:val="20"/>
          <w:szCs w:val="20"/>
          <w:lang w:val="en-GB"/>
        </w:rPr>
        <w:t>Because of the distance sensor being raised and placed more towards the front of the robot, we had to make sure that the back had enough weight to avoid the robot</w:t>
      </w:r>
      <w:r w:rsidR="003671DC">
        <w:rPr>
          <w:rFonts w:ascii="Arial" w:hAnsi="Arial" w:cs="Arial"/>
          <w:sz w:val="20"/>
          <w:szCs w:val="20"/>
          <w:lang w:val="en-GB"/>
        </w:rPr>
        <w:t xml:space="preserve"> toppling over whenever it stopped. Reducing the speed also aided in this as when the robot moved forward at too high of a speed then came to a stop, it would wobble and almost tip over</w:t>
      </w:r>
      <w:r w:rsidR="00B806DD">
        <w:rPr>
          <w:rFonts w:ascii="Arial" w:hAnsi="Arial" w:cs="Arial"/>
          <w:sz w:val="20"/>
          <w:szCs w:val="20"/>
          <w:lang w:val="en-GB"/>
        </w:rPr>
        <w:t>.</w:t>
      </w:r>
    </w:p>
    <w:p w14:paraId="753978CD" w14:textId="493A4342" w:rsidR="00B65FEB" w:rsidRDefault="00B65FEB" w:rsidP="00EE39A1">
      <w:pPr>
        <w:rPr>
          <w:rFonts w:ascii="Arial" w:hAnsi="Arial" w:cs="Arial"/>
          <w:sz w:val="20"/>
          <w:szCs w:val="20"/>
          <w:lang w:val="en-GB"/>
        </w:rPr>
      </w:pPr>
      <w:r>
        <w:rPr>
          <w:rFonts w:ascii="Arial" w:hAnsi="Arial" w:cs="Arial"/>
          <w:sz w:val="20"/>
          <w:szCs w:val="20"/>
          <w:lang w:val="en-GB"/>
        </w:rPr>
        <w:t xml:space="preserve">When it came to coding the robot the rotating distance sensor did make it quite difficult to figure out. </w:t>
      </w:r>
      <w:r w:rsidR="00986D01">
        <w:rPr>
          <w:rFonts w:ascii="Arial" w:hAnsi="Arial" w:cs="Arial"/>
          <w:sz w:val="20"/>
          <w:szCs w:val="20"/>
          <w:lang w:val="en-GB"/>
        </w:rPr>
        <w:t xml:space="preserve">It would have been easier to create a robot that simply followed the </w:t>
      </w:r>
      <w:proofErr w:type="gramStart"/>
      <w:r w:rsidR="00986D01">
        <w:rPr>
          <w:rFonts w:ascii="Arial" w:hAnsi="Arial" w:cs="Arial"/>
          <w:sz w:val="20"/>
          <w:szCs w:val="20"/>
          <w:lang w:val="en-GB"/>
        </w:rPr>
        <w:t>wall</w:t>
      </w:r>
      <w:proofErr w:type="gramEnd"/>
      <w:r w:rsidR="00E11A01">
        <w:rPr>
          <w:rFonts w:ascii="Arial" w:hAnsi="Arial" w:cs="Arial"/>
          <w:sz w:val="20"/>
          <w:szCs w:val="20"/>
          <w:lang w:val="en-GB"/>
        </w:rPr>
        <w:t xml:space="preserve"> or we could have used the force sensor so the robot stops whenever it hits a wall and turns to find the correct way.</w:t>
      </w:r>
      <w:r w:rsidR="00782619">
        <w:rPr>
          <w:rFonts w:ascii="Arial" w:hAnsi="Arial" w:cs="Arial"/>
          <w:sz w:val="20"/>
          <w:szCs w:val="20"/>
          <w:lang w:val="en-GB"/>
        </w:rPr>
        <w:t xml:space="preserve"> The idea and design we went with was very interesting though and we decided to persevere with </w:t>
      </w:r>
      <w:r w:rsidR="008D17DE">
        <w:rPr>
          <w:rFonts w:ascii="Arial" w:hAnsi="Arial" w:cs="Arial"/>
          <w:sz w:val="20"/>
          <w:szCs w:val="20"/>
          <w:lang w:val="en-GB"/>
        </w:rPr>
        <w:t>making the code work for what we wanted to achieve.</w:t>
      </w:r>
    </w:p>
    <w:p w14:paraId="1C21BD20" w14:textId="77777777" w:rsidR="00D92A27" w:rsidRDefault="00D92A27" w:rsidP="00EE39A1">
      <w:pPr>
        <w:rPr>
          <w:rFonts w:ascii="Arial" w:hAnsi="Arial" w:cs="Arial"/>
          <w:sz w:val="20"/>
          <w:szCs w:val="20"/>
          <w:lang w:val="en-GB"/>
        </w:rPr>
      </w:pPr>
    </w:p>
    <w:p w14:paraId="1780ACC6" w14:textId="4768D78B" w:rsidR="004A36E2" w:rsidRPr="004A4DC5" w:rsidRDefault="004A4DC5" w:rsidP="00EE39A1">
      <w:pPr>
        <w:rPr>
          <w:rFonts w:ascii="Arial" w:hAnsi="Arial" w:cs="Arial"/>
          <w:b/>
          <w:bCs/>
          <w:sz w:val="24"/>
          <w:szCs w:val="24"/>
          <w:lang w:val="en-GB"/>
        </w:rPr>
      </w:pPr>
      <w:r w:rsidRPr="004A4DC5">
        <w:rPr>
          <w:rFonts w:ascii="Arial" w:hAnsi="Arial" w:cs="Arial"/>
          <w:b/>
          <w:bCs/>
          <w:sz w:val="24"/>
          <w:szCs w:val="24"/>
          <w:lang w:val="en-GB"/>
        </w:rPr>
        <w:t>Assessing Success</w:t>
      </w:r>
    </w:p>
    <w:p w14:paraId="48D4CA43" w14:textId="1F2BFA42" w:rsidR="00BA5F68" w:rsidRDefault="000145AB" w:rsidP="002240B3">
      <w:pPr>
        <w:rPr>
          <w:rFonts w:ascii="Arial" w:hAnsi="Arial" w:cs="Arial"/>
          <w:sz w:val="20"/>
          <w:szCs w:val="20"/>
          <w:lang w:val="en-GB"/>
        </w:rPr>
      </w:pPr>
      <w:r>
        <w:rPr>
          <w:rFonts w:ascii="Arial" w:hAnsi="Arial" w:cs="Arial"/>
          <w:sz w:val="20"/>
          <w:szCs w:val="20"/>
          <w:lang w:val="en-GB"/>
        </w:rPr>
        <w:t xml:space="preserve">To assess the success for each stage, we must first identify the </w:t>
      </w:r>
      <w:r w:rsidR="00BA5F68">
        <w:rPr>
          <w:rFonts w:ascii="Arial" w:hAnsi="Arial" w:cs="Arial"/>
          <w:sz w:val="20"/>
          <w:szCs w:val="20"/>
          <w:lang w:val="en-GB"/>
        </w:rPr>
        <w:t>succes</w:t>
      </w:r>
      <w:r w:rsidR="002240B3">
        <w:rPr>
          <w:rFonts w:ascii="Arial" w:hAnsi="Arial" w:cs="Arial"/>
          <w:sz w:val="20"/>
          <w:szCs w:val="20"/>
          <w:lang w:val="en-GB"/>
        </w:rPr>
        <w:t>s criteria:</w:t>
      </w:r>
    </w:p>
    <w:tbl>
      <w:tblPr>
        <w:tblStyle w:val="TableGrid"/>
        <w:tblW w:w="9353" w:type="dxa"/>
        <w:tblLook w:val="04A0" w:firstRow="1" w:lastRow="0" w:firstColumn="1" w:lastColumn="0" w:noHBand="0" w:noVBand="1"/>
      </w:tblPr>
      <w:tblGrid>
        <w:gridCol w:w="2893"/>
        <w:gridCol w:w="3712"/>
        <w:gridCol w:w="2748"/>
      </w:tblGrid>
      <w:tr w:rsidR="00F9201D" w:rsidRPr="00F9201D" w14:paraId="4739AFA3" w14:textId="77777777" w:rsidTr="00A1298C">
        <w:trPr>
          <w:trHeight w:val="267"/>
        </w:trPr>
        <w:tc>
          <w:tcPr>
            <w:tcW w:w="2893" w:type="dxa"/>
            <w:hideMark/>
          </w:tcPr>
          <w:p w14:paraId="687042E5" w14:textId="77777777" w:rsidR="00F9201D" w:rsidRPr="00F9201D" w:rsidRDefault="00F9201D">
            <w:pPr>
              <w:rPr>
                <w:rFonts w:ascii="Arial" w:hAnsi="Arial" w:cs="Arial"/>
                <w:sz w:val="20"/>
                <w:szCs w:val="20"/>
              </w:rPr>
            </w:pPr>
          </w:p>
        </w:tc>
        <w:tc>
          <w:tcPr>
            <w:tcW w:w="3712" w:type="dxa"/>
            <w:hideMark/>
          </w:tcPr>
          <w:p w14:paraId="35C33E0F" w14:textId="77777777" w:rsidR="00F9201D" w:rsidRPr="00F9201D" w:rsidRDefault="00F9201D">
            <w:pPr>
              <w:rPr>
                <w:rFonts w:ascii="Arial" w:hAnsi="Arial" w:cs="Arial"/>
                <w:sz w:val="20"/>
                <w:szCs w:val="20"/>
              </w:rPr>
            </w:pPr>
            <w:r w:rsidRPr="00F9201D">
              <w:rPr>
                <w:rFonts w:ascii="Arial" w:hAnsi="Arial" w:cs="Arial"/>
                <w:sz w:val="20"/>
                <w:szCs w:val="20"/>
              </w:rPr>
              <w:t>Success Criteria</w:t>
            </w:r>
          </w:p>
        </w:tc>
        <w:tc>
          <w:tcPr>
            <w:tcW w:w="2748" w:type="dxa"/>
            <w:hideMark/>
          </w:tcPr>
          <w:p w14:paraId="1E308A63" w14:textId="77777777" w:rsidR="00F9201D" w:rsidRPr="00F9201D" w:rsidRDefault="00F9201D">
            <w:pPr>
              <w:rPr>
                <w:rFonts w:ascii="Arial" w:hAnsi="Arial" w:cs="Arial"/>
                <w:sz w:val="20"/>
                <w:szCs w:val="20"/>
              </w:rPr>
            </w:pPr>
            <w:r w:rsidRPr="00F9201D">
              <w:rPr>
                <w:rFonts w:ascii="Arial" w:hAnsi="Arial" w:cs="Arial"/>
                <w:sz w:val="20"/>
                <w:szCs w:val="20"/>
              </w:rPr>
              <w:t>Assessment</w:t>
            </w:r>
          </w:p>
        </w:tc>
      </w:tr>
      <w:tr w:rsidR="00F9201D" w:rsidRPr="00F9201D" w14:paraId="2C32D99E" w14:textId="77777777" w:rsidTr="00A1298C">
        <w:trPr>
          <w:trHeight w:val="706"/>
        </w:trPr>
        <w:tc>
          <w:tcPr>
            <w:tcW w:w="2893" w:type="dxa"/>
            <w:vMerge w:val="restart"/>
            <w:hideMark/>
          </w:tcPr>
          <w:p w14:paraId="0B13D87C" w14:textId="77777777" w:rsidR="00F9201D" w:rsidRPr="00F9201D" w:rsidRDefault="00F9201D" w:rsidP="00F9201D">
            <w:pPr>
              <w:rPr>
                <w:rFonts w:ascii="Arial" w:hAnsi="Arial" w:cs="Arial"/>
                <w:sz w:val="20"/>
                <w:szCs w:val="20"/>
              </w:rPr>
            </w:pPr>
            <w:r w:rsidRPr="00F9201D">
              <w:rPr>
                <w:rFonts w:ascii="Arial" w:hAnsi="Arial" w:cs="Arial"/>
                <w:sz w:val="20"/>
                <w:szCs w:val="20"/>
              </w:rPr>
              <w:t>Robot construction and design</w:t>
            </w:r>
          </w:p>
        </w:tc>
        <w:tc>
          <w:tcPr>
            <w:tcW w:w="3712" w:type="dxa"/>
            <w:hideMark/>
          </w:tcPr>
          <w:p w14:paraId="1364BF7A" w14:textId="77777777" w:rsidR="00F9201D" w:rsidRPr="00F9201D" w:rsidRDefault="00F9201D">
            <w:pPr>
              <w:rPr>
                <w:rFonts w:ascii="Arial" w:hAnsi="Arial" w:cs="Arial"/>
                <w:sz w:val="20"/>
                <w:szCs w:val="20"/>
              </w:rPr>
            </w:pPr>
            <w:r w:rsidRPr="00F9201D">
              <w:rPr>
                <w:rFonts w:ascii="Arial" w:hAnsi="Arial" w:cs="Arial"/>
                <w:sz w:val="20"/>
                <w:szCs w:val="20"/>
              </w:rPr>
              <w:t>The robot is assembled correctly according to the agreed design</w:t>
            </w:r>
          </w:p>
        </w:tc>
        <w:tc>
          <w:tcPr>
            <w:tcW w:w="2748" w:type="dxa"/>
            <w:hideMark/>
          </w:tcPr>
          <w:p w14:paraId="1B12682A" w14:textId="77777777" w:rsidR="00F9201D" w:rsidRPr="00F9201D" w:rsidRDefault="00F9201D">
            <w:pPr>
              <w:rPr>
                <w:rFonts w:ascii="Arial" w:hAnsi="Arial" w:cs="Arial"/>
                <w:sz w:val="20"/>
                <w:szCs w:val="20"/>
              </w:rPr>
            </w:pPr>
            <w:r w:rsidRPr="00F9201D">
              <w:rPr>
                <w:rFonts w:ascii="Arial" w:hAnsi="Arial" w:cs="Arial"/>
                <w:sz w:val="20"/>
                <w:szCs w:val="20"/>
              </w:rPr>
              <w:t>Check that the robot is built as intended</w:t>
            </w:r>
          </w:p>
        </w:tc>
      </w:tr>
      <w:tr w:rsidR="00F9201D" w:rsidRPr="00F9201D" w14:paraId="7F92332A" w14:textId="77777777" w:rsidTr="00A1298C">
        <w:trPr>
          <w:trHeight w:val="736"/>
        </w:trPr>
        <w:tc>
          <w:tcPr>
            <w:tcW w:w="2893" w:type="dxa"/>
            <w:vMerge/>
            <w:hideMark/>
          </w:tcPr>
          <w:p w14:paraId="35D34B61" w14:textId="77777777" w:rsidR="00F9201D" w:rsidRPr="00F9201D" w:rsidRDefault="00F9201D">
            <w:pPr>
              <w:rPr>
                <w:rFonts w:ascii="Arial" w:hAnsi="Arial" w:cs="Arial"/>
                <w:sz w:val="20"/>
                <w:szCs w:val="20"/>
              </w:rPr>
            </w:pPr>
          </w:p>
        </w:tc>
        <w:tc>
          <w:tcPr>
            <w:tcW w:w="3712" w:type="dxa"/>
            <w:hideMark/>
          </w:tcPr>
          <w:p w14:paraId="05FF9EEF" w14:textId="77777777" w:rsidR="00F9201D" w:rsidRPr="00F9201D" w:rsidRDefault="00F9201D">
            <w:pPr>
              <w:rPr>
                <w:rFonts w:ascii="Arial" w:hAnsi="Arial" w:cs="Arial"/>
                <w:sz w:val="20"/>
                <w:szCs w:val="20"/>
              </w:rPr>
            </w:pPr>
            <w:r w:rsidRPr="00F9201D">
              <w:rPr>
                <w:rFonts w:ascii="Arial" w:hAnsi="Arial" w:cs="Arial"/>
                <w:sz w:val="20"/>
                <w:szCs w:val="20"/>
              </w:rPr>
              <w:t>Sensors are securely attached and are positioned correctly</w:t>
            </w:r>
          </w:p>
        </w:tc>
        <w:tc>
          <w:tcPr>
            <w:tcW w:w="2748" w:type="dxa"/>
            <w:hideMark/>
          </w:tcPr>
          <w:p w14:paraId="3A80F05F" w14:textId="77777777" w:rsidR="00F9201D" w:rsidRPr="00F9201D" w:rsidRDefault="00F9201D">
            <w:pPr>
              <w:rPr>
                <w:rFonts w:ascii="Arial" w:hAnsi="Arial" w:cs="Arial"/>
                <w:sz w:val="20"/>
                <w:szCs w:val="20"/>
              </w:rPr>
            </w:pPr>
            <w:r w:rsidRPr="00F9201D">
              <w:rPr>
                <w:rFonts w:ascii="Arial" w:hAnsi="Arial" w:cs="Arial"/>
                <w:sz w:val="20"/>
                <w:szCs w:val="20"/>
              </w:rPr>
              <w:t>Ensure sensors respond correctly</w:t>
            </w:r>
          </w:p>
        </w:tc>
      </w:tr>
      <w:tr w:rsidR="00F9201D" w:rsidRPr="00F9201D" w14:paraId="450369A5" w14:textId="77777777" w:rsidTr="00A1298C">
        <w:trPr>
          <w:trHeight w:val="938"/>
        </w:trPr>
        <w:tc>
          <w:tcPr>
            <w:tcW w:w="2893" w:type="dxa"/>
            <w:hideMark/>
          </w:tcPr>
          <w:p w14:paraId="26C1DD7A" w14:textId="77777777" w:rsidR="00F9201D" w:rsidRPr="00F9201D" w:rsidRDefault="00F9201D">
            <w:pPr>
              <w:rPr>
                <w:rFonts w:ascii="Arial" w:hAnsi="Arial" w:cs="Arial"/>
                <w:sz w:val="20"/>
                <w:szCs w:val="20"/>
              </w:rPr>
            </w:pPr>
            <w:r w:rsidRPr="00F9201D">
              <w:rPr>
                <w:rFonts w:ascii="Arial" w:hAnsi="Arial" w:cs="Arial"/>
                <w:sz w:val="20"/>
                <w:szCs w:val="20"/>
              </w:rPr>
              <w:t>Movement Logic</w:t>
            </w:r>
          </w:p>
        </w:tc>
        <w:tc>
          <w:tcPr>
            <w:tcW w:w="3712" w:type="dxa"/>
            <w:hideMark/>
          </w:tcPr>
          <w:p w14:paraId="765A57AD" w14:textId="77777777" w:rsidR="00F9201D" w:rsidRPr="00F9201D" w:rsidRDefault="00F9201D">
            <w:pPr>
              <w:rPr>
                <w:rFonts w:ascii="Arial" w:hAnsi="Arial" w:cs="Arial"/>
                <w:sz w:val="20"/>
                <w:szCs w:val="20"/>
              </w:rPr>
            </w:pPr>
            <w:r w:rsidRPr="00F9201D">
              <w:rPr>
                <w:rFonts w:ascii="Arial" w:hAnsi="Arial" w:cs="Arial"/>
                <w:sz w:val="20"/>
                <w:szCs w:val="20"/>
              </w:rPr>
              <w:t>Robot moves forward, backwards, turns and follows lines correctly</w:t>
            </w:r>
          </w:p>
        </w:tc>
        <w:tc>
          <w:tcPr>
            <w:tcW w:w="2748" w:type="dxa"/>
            <w:hideMark/>
          </w:tcPr>
          <w:p w14:paraId="02E27732" w14:textId="77777777" w:rsidR="00F9201D" w:rsidRPr="00F9201D" w:rsidRDefault="00F9201D">
            <w:pPr>
              <w:rPr>
                <w:rFonts w:ascii="Arial" w:hAnsi="Arial" w:cs="Arial"/>
                <w:sz w:val="20"/>
                <w:szCs w:val="20"/>
              </w:rPr>
            </w:pPr>
            <w:r w:rsidRPr="00F9201D">
              <w:rPr>
                <w:rFonts w:ascii="Arial" w:hAnsi="Arial" w:cs="Arial"/>
                <w:sz w:val="20"/>
                <w:szCs w:val="20"/>
              </w:rPr>
              <w:t>Verify that it moves as intended and follows the lines correctly</w:t>
            </w:r>
          </w:p>
        </w:tc>
      </w:tr>
      <w:tr w:rsidR="00F9201D" w:rsidRPr="00F9201D" w14:paraId="54A55243" w14:textId="77777777" w:rsidTr="00A1298C">
        <w:trPr>
          <w:trHeight w:val="1136"/>
        </w:trPr>
        <w:tc>
          <w:tcPr>
            <w:tcW w:w="2893" w:type="dxa"/>
            <w:hideMark/>
          </w:tcPr>
          <w:p w14:paraId="2EF8A66D" w14:textId="77777777" w:rsidR="00F9201D" w:rsidRPr="00F9201D" w:rsidRDefault="00F9201D">
            <w:pPr>
              <w:rPr>
                <w:rFonts w:ascii="Arial" w:hAnsi="Arial" w:cs="Arial"/>
                <w:sz w:val="20"/>
                <w:szCs w:val="20"/>
              </w:rPr>
            </w:pPr>
            <w:r w:rsidRPr="00F9201D">
              <w:rPr>
                <w:rFonts w:ascii="Arial" w:hAnsi="Arial" w:cs="Arial"/>
                <w:sz w:val="20"/>
                <w:szCs w:val="20"/>
              </w:rPr>
              <w:t>Entrance and exit conditions and completion</w:t>
            </w:r>
          </w:p>
        </w:tc>
        <w:tc>
          <w:tcPr>
            <w:tcW w:w="3712" w:type="dxa"/>
            <w:hideMark/>
          </w:tcPr>
          <w:p w14:paraId="14157905" w14:textId="77777777" w:rsidR="00F9201D" w:rsidRPr="00F9201D" w:rsidRDefault="00F9201D">
            <w:pPr>
              <w:rPr>
                <w:rFonts w:ascii="Arial" w:hAnsi="Arial" w:cs="Arial"/>
                <w:sz w:val="20"/>
                <w:szCs w:val="20"/>
              </w:rPr>
            </w:pPr>
            <w:r w:rsidRPr="00F9201D">
              <w:rPr>
                <w:rFonts w:ascii="Arial" w:hAnsi="Arial" w:cs="Arial"/>
                <w:sz w:val="20"/>
                <w:szCs w:val="20"/>
              </w:rPr>
              <w:t xml:space="preserve">The robot stops at the </w:t>
            </w:r>
            <w:proofErr w:type="spellStart"/>
            <w:r w:rsidRPr="00F9201D">
              <w:rPr>
                <w:rFonts w:ascii="Arial" w:hAnsi="Arial" w:cs="Arial"/>
                <w:sz w:val="20"/>
                <w:szCs w:val="20"/>
              </w:rPr>
              <w:t>coloured</w:t>
            </w:r>
            <w:proofErr w:type="spellEnd"/>
            <w:r w:rsidRPr="00F9201D">
              <w:rPr>
                <w:rFonts w:ascii="Arial" w:hAnsi="Arial" w:cs="Arial"/>
                <w:sz w:val="20"/>
                <w:szCs w:val="20"/>
              </w:rPr>
              <w:t xml:space="preserve"> tape at the maze entrance and again at the maze exit and plays a tune to signify that it has completed the maze</w:t>
            </w:r>
          </w:p>
        </w:tc>
        <w:tc>
          <w:tcPr>
            <w:tcW w:w="2748" w:type="dxa"/>
            <w:hideMark/>
          </w:tcPr>
          <w:p w14:paraId="16D06AFE" w14:textId="77777777" w:rsidR="00F9201D" w:rsidRPr="00F9201D" w:rsidRDefault="00F9201D">
            <w:pPr>
              <w:rPr>
                <w:rFonts w:ascii="Arial" w:hAnsi="Arial" w:cs="Arial"/>
                <w:sz w:val="20"/>
                <w:szCs w:val="20"/>
              </w:rPr>
            </w:pPr>
            <w:r w:rsidRPr="00F9201D">
              <w:rPr>
                <w:rFonts w:ascii="Arial" w:hAnsi="Arial" w:cs="Arial"/>
                <w:sz w:val="20"/>
                <w:szCs w:val="20"/>
              </w:rPr>
              <w:t>Verify that it stops when it is meant to and that it plays the tune at the end of the maze</w:t>
            </w:r>
          </w:p>
        </w:tc>
      </w:tr>
    </w:tbl>
    <w:p w14:paraId="464BDC7D" w14:textId="77777777" w:rsidR="002240B3" w:rsidRDefault="002240B3" w:rsidP="002240B3">
      <w:pPr>
        <w:rPr>
          <w:rFonts w:ascii="Arial" w:hAnsi="Arial" w:cs="Arial"/>
          <w:sz w:val="20"/>
          <w:szCs w:val="20"/>
          <w:lang w:val="en-GB"/>
        </w:rPr>
      </w:pPr>
    </w:p>
    <w:p w14:paraId="7013F577" w14:textId="77777777" w:rsidR="001734AB" w:rsidRDefault="001734AB" w:rsidP="002240B3">
      <w:pPr>
        <w:rPr>
          <w:rFonts w:ascii="Arial" w:hAnsi="Arial" w:cs="Arial"/>
          <w:sz w:val="20"/>
          <w:szCs w:val="20"/>
          <w:lang w:val="en-GB"/>
        </w:rPr>
      </w:pPr>
    </w:p>
    <w:p w14:paraId="2B06B253" w14:textId="77777777" w:rsidR="00D92A27" w:rsidRDefault="00D92A27" w:rsidP="002240B3">
      <w:pPr>
        <w:rPr>
          <w:rFonts w:ascii="Arial" w:hAnsi="Arial" w:cs="Arial"/>
          <w:sz w:val="20"/>
          <w:szCs w:val="20"/>
          <w:lang w:val="en-GB"/>
        </w:rPr>
      </w:pPr>
    </w:p>
    <w:p w14:paraId="3ABC1644" w14:textId="77777777" w:rsidR="00D92A27" w:rsidRDefault="00D92A27" w:rsidP="002240B3">
      <w:pPr>
        <w:rPr>
          <w:rFonts w:ascii="Arial" w:hAnsi="Arial" w:cs="Arial"/>
          <w:sz w:val="20"/>
          <w:szCs w:val="20"/>
          <w:lang w:val="en-GB"/>
        </w:rPr>
      </w:pPr>
    </w:p>
    <w:p w14:paraId="42352AAD" w14:textId="77777777" w:rsidR="00D92A27" w:rsidRDefault="00D92A27" w:rsidP="002240B3">
      <w:pPr>
        <w:rPr>
          <w:rFonts w:ascii="Arial" w:hAnsi="Arial" w:cs="Arial"/>
          <w:sz w:val="20"/>
          <w:szCs w:val="20"/>
          <w:lang w:val="en-GB"/>
        </w:rPr>
      </w:pPr>
    </w:p>
    <w:p w14:paraId="4BE273CA" w14:textId="77777777" w:rsidR="00D92A27" w:rsidRDefault="00D92A27" w:rsidP="002240B3">
      <w:pPr>
        <w:rPr>
          <w:rFonts w:ascii="Arial" w:hAnsi="Arial" w:cs="Arial"/>
          <w:sz w:val="20"/>
          <w:szCs w:val="20"/>
          <w:lang w:val="en-GB"/>
        </w:rPr>
      </w:pPr>
    </w:p>
    <w:sdt>
      <w:sdtPr>
        <w:id w:val="615873205"/>
        <w:docPartObj>
          <w:docPartGallery w:val="Bibliographies"/>
          <w:docPartUnique/>
        </w:docPartObj>
      </w:sdtPr>
      <w:sdtEndPr>
        <w:rPr>
          <w:rFonts w:asciiTheme="minorHAnsi" w:eastAsiaTheme="minorHAnsi" w:hAnsiTheme="minorHAnsi" w:cstheme="minorBidi"/>
          <w:color w:val="auto"/>
          <w:sz w:val="22"/>
          <w:szCs w:val="22"/>
        </w:rPr>
      </w:sdtEndPr>
      <w:sdtContent>
        <w:p w14:paraId="062E1640" w14:textId="6EB78AF4" w:rsidR="00283C82" w:rsidRDefault="00283C82">
          <w:pPr>
            <w:pStyle w:val="Heading1"/>
          </w:pPr>
          <w:r>
            <w:t>References</w:t>
          </w:r>
        </w:p>
        <w:sdt>
          <w:sdtPr>
            <w:id w:val="-573587230"/>
            <w:bibliography/>
          </w:sdtPr>
          <w:sdtContent>
            <w:p w14:paraId="4B779DCF" w14:textId="77777777" w:rsidR="00283C82" w:rsidRDefault="00283C8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283C82" w14:paraId="375ED4A8" w14:textId="77777777">
                <w:trPr>
                  <w:divId w:val="984352257"/>
                  <w:tblCellSpacing w:w="15" w:type="dxa"/>
                </w:trPr>
                <w:tc>
                  <w:tcPr>
                    <w:tcW w:w="50" w:type="pct"/>
                    <w:hideMark/>
                  </w:tcPr>
                  <w:p w14:paraId="6A8273E4" w14:textId="4AD794E3" w:rsidR="00283C82" w:rsidRDefault="00283C82">
                    <w:pPr>
                      <w:pStyle w:val="Bibliography"/>
                      <w:rPr>
                        <w:noProof/>
                        <w:sz w:val="24"/>
                        <w:szCs w:val="24"/>
                        <w14:ligatures w14:val="none"/>
                      </w:rPr>
                    </w:pPr>
                    <w:r>
                      <w:rPr>
                        <w:noProof/>
                      </w:rPr>
                      <w:t xml:space="preserve">[1] </w:t>
                    </w:r>
                  </w:p>
                </w:tc>
                <w:tc>
                  <w:tcPr>
                    <w:tcW w:w="0" w:type="auto"/>
                    <w:hideMark/>
                  </w:tcPr>
                  <w:p w14:paraId="29A4EE83" w14:textId="77777777" w:rsidR="00283C82" w:rsidRDefault="00283C82">
                    <w:pPr>
                      <w:pStyle w:val="Bibliography"/>
                      <w:rPr>
                        <w:noProof/>
                      </w:rPr>
                    </w:pPr>
                    <w:r>
                      <w:rPr>
                        <w:noProof/>
                      </w:rPr>
                      <w:t>R. Torok, "Exploring SPIKE Prime Sensors," [Online]. Available: https://community.legoeducation.com/blogs/31/220.</w:t>
                    </w:r>
                  </w:p>
                </w:tc>
              </w:tr>
            </w:tbl>
            <w:p w14:paraId="4C110C4B" w14:textId="77777777" w:rsidR="00283C82" w:rsidRDefault="00283C82">
              <w:pPr>
                <w:divId w:val="984352257"/>
                <w:rPr>
                  <w:rFonts w:eastAsia="Times New Roman"/>
                  <w:noProof/>
                </w:rPr>
              </w:pPr>
            </w:p>
            <w:p w14:paraId="3118570A" w14:textId="2F47C0AD" w:rsidR="00283C82" w:rsidRDefault="00283C82">
              <w:r>
                <w:rPr>
                  <w:b/>
                  <w:bCs/>
                  <w:noProof/>
                </w:rPr>
                <w:fldChar w:fldCharType="end"/>
              </w:r>
            </w:p>
          </w:sdtContent>
        </w:sdt>
      </w:sdtContent>
    </w:sdt>
    <w:p w14:paraId="71F00029" w14:textId="77777777" w:rsidR="00D92A27" w:rsidRPr="002240B3" w:rsidRDefault="00D92A27" w:rsidP="002240B3">
      <w:pPr>
        <w:rPr>
          <w:rFonts w:ascii="Arial" w:hAnsi="Arial" w:cs="Arial"/>
          <w:sz w:val="20"/>
          <w:szCs w:val="20"/>
          <w:lang w:val="en-GB"/>
        </w:rPr>
      </w:pPr>
    </w:p>
    <w:sectPr w:rsidR="00D92A27" w:rsidRPr="002240B3" w:rsidSect="009B2C2C">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5DA7A6" w14:textId="77777777" w:rsidR="009B2C2C" w:rsidRDefault="009B2C2C" w:rsidP="00B66AC4">
      <w:pPr>
        <w:spacing w:after="0" w:line="240" w:lineRule="auto"/>
      </w:pPr>
      <w:r>
        <w:separator/>
      </w:r>
    </w:p>
  </w:endnote>
  <w:endnote w:type="continuationSeparator" w:id="0">
    <w:p w14:paraId="7C3896F6" w14:textId="77777777" w:rsidR="009B2C2C" w:rsidRDefault="009B2C2C" w:rsidP="00B66A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07983968"/>
      <w:docPartObj>
        <w:docPartGallery w:val="Page Numbers (Bottom of Page)"/>
        <w:docPartUnique/>
      </w:docPartObj>
    </w:sdtPr>
    <w:sdtEndPr>
      <w:rPr>
        <w:noProof/>
      </w:rPr>
    </w:sdtEndPr>
    <w:sdtContent>
      <w:p w14:paraId="5E81EA64" w14:textId="39B3699A" w:rsidR="00B66AC4" w:rsidRDefault="00B66AC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0EBDC2" w14:textId="77777777" w:rsidR="00B66AC4" w:rsidRDefault="00B66A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A40377" w14:textId="77777777" w:rsidR="009B2C2C" w:rsidRDefault="009B2C2C" w:rsidP="00B66AC4">
      <w:pPr>
        <w:spacing w:after="0" w:line="240" w:lineRule="auto"/>
      </w:pPr>
      <w:r>
        <w:separator/>
      </w:r>
    </w:p>
  </w:footnote>
  <w:footnote w:type="continuationSeparator" w:id="0">
    <w:p w14:paraId="6F26DDFA" w14:textId="77777777" w:rsidR="009B2C2C" w:rsidRDefault="009B2C2C" w:rsidP="00B66A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22188C"/>
    <w:multiLevelType w:val="hybridMultilevel"/>
    <w:tmpl w:val="B1E8BD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447434C"/>
    <w:multiLevelType w:val="hybridMultilevel"/>
    <w:tmpl w:val="97D0991C"/>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78A59A7"/>
    <w:multiLevelType w:val="hybridMultilevel"/>
    <w:tmpl w:val="4AD06F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3BD6C74"/>
    <w:multiLevelType w:val="hybridMultilevel"/>
    <w:tmpl w:val="E4ECB54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10F3F12"/>
    <w:multiLevelType w:val="hybridMultilevel"/>
    <w:tmpl w:val="BF5CB2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12637283">
    <w:abstractNumId w:val="0"/>
  </w:num>
  <w:num w:numId="2" w16cid:durableId="131555839">
    <w:abstractNumId w:val="1"/>
  </w:num>
  <w:num w:numId="3" w16cid:durableId="2104572469">
    <w:abstractNumId w:val="2"/>
  </w:num>
  <w:num w:numId="4" w16cid:durableId="636493420">
    <w:abstractNumId w:val="3"/>
  </w:num>
  <w:num w:numId="5" w16cid:durableId="169549807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3F8C"/>
    <w:rsid w:val="00010810"/>
    <w:rsid w:val="000145AB"/>
    <w:rsid w:val="00023137"/>
    <w:rsid w:val="0004574A"/>
    <w:rsid w:val="00074D81"/>
    <w:rsid w:val="00075133"/>
    <w:rsid w:val="00093674"/>
    <w:rsid w:val="000A01EB"/>
    <w:rsid w:val="000B5DB8"/>
    <w:rsid w:val="000F1F2D"/>
    <w:rsid w:val="00110F13"/>
    <w:rsid w:val="00130617"/>
    <w:rsid w:val="0015541B"/>
    <w:rsid w:val="00160EBB"/>
    <w:rsid w:val="00163F8C"/>
    <w:rsid w:val="001665D8"/>
    <w:rsid w:val="001734AB"/>
    <w:rsid w:val="0018565B"/>
    <w:rsid w:val="00186815"/>
    <w:rsid w:val="001A35F1"/>
    <w:rsid w:val="001C224E"/>
    <w:rsid w:val="00215CA0"/>
    <w:rsid w:val="002240B3"/>
    <w:rsid w:val="00276B07"/>
    <w:rsid w:val="00283C82"/>
    <w:rsid w:val="002A7DF6"/>
    <w:rsid w:val="002C220A"/>
    <w:rsid w:val="002E3092"/>
    <w:rsid w:val="002E7C64"/>
    <w:rsid w:val="00300FD7"/>
    <w:rsid w:val="003478D2"/>
    <w:rsid w:val="00351CFA"/>
    <w:rsid w:val="00366C3C"/>
    <w:rsid w:val="003671DC"/>
    <w:rsid w:val="003805D9"/>
    <w:rsid w:val="00382290"/>
    <w:rsid w:val="00387E9F"/>
    <w:rsid w:val="003B7B60"/>
    <w:rsid w:val="003D32D5"/>
    <w:rsid w:val="003E03B6"/>
    <w:rsid w:val="003F7D69"/>
    <w:rsid w:val="00426288"/>
    <w:rsid w:val="004A36E2"/>
    <w:rsid w:val="004A4DC5"/>
    <w:rsid w:val="004A71B7"/>
    <w:rsid w:val="004B115F"/>
    <w:rsid w:val="004B3951"/>
    <w:rsid w:val="004D6431"/>
    <w:rsid w:val="004F4AA5"/>
    <w:rsid w:val="00514877"/>
    <w:rsid w:val="00536472"/>
    <w:rsid w:val="00540376"/>
    <w:rsid w:val="00564E5F"/>
    <w:rsid w:val="005B40C0"/>
    <w:rsid w:val="005B4709"/>
    <w:rsid w:val="005D7A89"/>
    <w:rsid w:val="0060476C"/>
    <w:rsid w:val="00620F5A"/>
    <w:rsid w:val="006224AA"/>
    <w:rsid w:val="006325EE"/>
    <w:rsid w:val="006459C1"/>
    <w:rsid w:val="00666BB4"/>
    <w:rsid w:val="00684D14"/>
    <w:rsid w:val="006B3ADC"/>
    <w:rsid w:val="006C4291"/>
    <w:rsid w:val="006C708F"/>
    <w:rsid w:val="006D56A7"/>
    <w:rsid w:val="006D6D99"/>
    <w:rsid w:val="007160D3"/>
    <w:rsid w:val="0071757B"/>
    <w:rsid w:val="00726C08"/>
    <w:rsid w:val="007328BC"/>
    <w:rsid w:val="007412B8"/>
    <w:rsid w:val="00743000"/>
    <w:rsid w:val="0074579C"/>
    <w:rsid w:val="0075572D"/>
    <w:rsid w:val="00782619"/>
    <w:rsid w:val="00785F13"/>
    <w:rsid w:val="007960F9"/>
    <w:rsid w:val="007A14BE"/>
    <w:rsid w:val="007B6C54"/>
    <w:rsid w:val="007D7D88"/>
    <w:rsid w:val="008714FF"/>
    <w:rsid w:val="00897E17"/>
    <w:rsid w:val="008A26F7"/>
    <w:rsid w:val="008B4E3C"/>
    <w:rsid w:val="008D01D0"/>
    <w:rsid w:val="008D17DE"/>
    <w:rsid w:val="00931D0C"/>
    <w:rsid w:val="00970359"/>
    <w:rsid w:val="00986D01"/>
    <w:rsid w:val="00987AC4"/>
    <w:rsid w:val="009B2C2C"/>
    <w:rsid w:val="009C6787"/>
    <w:rsid w:val="009E62DC"/>
    <w:rsid w:val="00A1298C"/>
    <w:rsid w:val="00A169EA"/>
    <w:rsid w:val="00A1705C"/>
    <w:rsid w:val="00A60E88"/>
    <w:rsid w:val="00A96943"/>
    <w:rsid w:val="00AA4D03"/>
    <w:rsid w:val="00AD4CF5"/>
    <w:rsid w:val="00AD7A78"/>
    <w:rsid w:val="00B044C2"/>
    <w:rsid w:val="00B063CD"/>
    <w:rsid w:val="00B10117"/>
    <w:rsid w:val="00B11DF5"/>
    <w:rsid w:val="00B27ED5"/>
    <w:rsid w:val="00B65FEB"/>
    <w:rsid w:val="00B66AC4"/>
    <w:rsid w:val="00B7540F"/>
    <w:rsid w:val="00B806DD"/>
    <w:rsid w:val="00B97BEE"/>
    <w:rsid w:val="00BA5F68"/>
    <w:rsid w:val="00BB24E4"/>
    <w:rsid w:val="00BD682B"/>
    <w:rsid w:val="00C109CB"/>
    <w:rsid w:val="00C25E63"/>
    <w:rsid w:val="00C33E85"/>
    <w:rsid w:val="00C34CE4"/>
    <w:rsid w:val="00C3782A"/>
    <w:rsid w:val="00C52C78"/>
    <w:rsid w:val="00C66370"/>
    <w:rsid w:val="00C94A30"/>
    <w:rsid w:val="00CE6088"/>
    <w:rsid w:val="00D07752"/>
    <w:rsid w:val="00D128B7"/>
    <w:rsid w:val="00D34071"/>
    <w:rsid w:val="00D37A0D"/>
    <w:rsid w:val="00D475C1"/>
    <w:rsid w:val="00D72BF4"/>
    <w:rsid w:val="00D86AA0"/>
    <w:rsid w:val="00D92A27"/>
    <w:rsid w:val="00DA572A"/>
    <w:rsid w:val="00DA62AC"/>
    <w:rsid w:val="00DC7A80"/>
    <w:rsid w:val="00DD0C24"/>
    <w:rsid w:val="00DF421D"/>
    <w:rsid w:val="00E020E7"/>
    <w:rsid w:val="00E0769F"/>
    <w:rsid w:val="00E11A01"/>
    <w:rsid w:val="00E94126"/>
    <w:rsid w:val="00EA2478"/>
    <w:rsid w:val="00EB0B1F"/>
    <w:rsid w:val="00EB7988"/>
    <w:rsid w:val="00EE39A1"/>
    <w:rsid w:val="00EE40E7"/>
    <w:rsid w:val="00F22B64"/>
    <w:rsid w:val="00F31479"/>
    <w:rsid w:val="00F51755"/>
    <w:rsid w:val="00F527C5"/>
    <w:rsid w:val="00F52FB0"/>
    <w:rsid w:val="00F60A01"/>
    <w:rsid w:val="00F83E1E"/>
    <w:rsid w:val="00F8517A"/>
    <w:rsid w:val="00F9201D"/>
    <w:rsid w:val="00FA0501"/>
    <w:rsid w:val="00FB6A9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08A81A"/>
  <w15:chartTrackingRefBased/>
  <w15:docId w15:val="{B2481CCE-DF55-46B2-B29A-893688574B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3F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3F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3F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3F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3F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3F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3F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3F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3F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3F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3F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3F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3F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3F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3F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3F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3F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3F8C"/>
    <w:rPr>
      <w:rFonts w:eastAsiaTheme="majorEastAsia" w:cstheme="majorBidi"/>
      <w:color w:val="272727" w:themeColor="text1" w:themeTint="D8"/>
    </w:rPr>
  </w:style>
  <w:style w:type="paragraph" w:styleId="Title">
    <w:name w:val="Title"/>
    <w:basedOn w:val="Normal"/>
    <w:next w:val="Normal"/>
    <w:link w:val="TitleChar"/>
    <w:uiPriority w:val="10"/>
    <w:qFormat/>
    <w:rsid w:val="00163F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3F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3F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3F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3F8C"/>
    <w:pPr>
      <w:spacing w:before="160"/>
      <w:jc w:val="center"/>
    </w:pPr>
    <w:rPr>
      <w:i/>
      <w:iCs/>
      <w:color w:val="404040" w:themeColor="text1" w:themeTint="BF"/>
    </w:rPr>
  </w:style>
  <w:style w:type="character" w:customStyle="1" w:styleId="QuoteChar">
    <w:name w:val="Quote Char"/>
    <w:basedOn w:val="DefaultParagraphFont"/>
    <w:link w:val="Quote"/>
    <w:uiPriority w:val="29"/>
    <w:rsid w:val="00163F8C"/>
    <w:rPr>
      <w:i/>
      <w:iCs/>
      <w:color w:val="404040" w:themeColor="text1" w:themeTint="BF"/>
    </w:rPr>
  </w:style>
  <w:style w:type="paragraph" w:styleId="ListParagraph">
    <w:name w:val="List Paragraph"/>
    <w:basedOn w:val="Normal"/>
    <w:uiPriority w:val="34"/>
    <w:qFormat/>
    <w:rsid w:val="00163F8C"/>
    <w:pPr>
      <w:ind w:left="720"/>
      <w:contextualSpacing/>
    </w:pPr>
  </w:style>
  <w:style w:type="character" w:styleId="IntenseEmphasis">
    <w:name w:val="Intense Emphasis"/>
    <w:basedOn w:val="DefaultParagraphFont"/>
    <w:uiPriority w:val="21"/>
    <w:qFormat/>
    <w:rsid w:val="00163F8C"/>
    <w:rPr>
      <w:i/>
      <w:iCs/>
      <w:color w:val="0F4761" w:themeColor="accent1" w:themeShade="BF"/>
    </w:rPr>
  </w:style>
  <w:style w:type="paragraph" w:styleId="IntenseQuote">
    <w:name w:val="Intense Quote"/>
    <w:basedOn w:val="Normal"/>
    <w:next w:val="Normal"/>
    <w:link w:val="IntenseQuoteChar"/>
    <w:uiPriority w:val="30"/>
    <w:qFormat/>
    <w:rsid w:val="00163F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3F8C"/>
    <w:rPr>
      <w:i/>
      <w:iCs/>
      <w:color w:val="0F4761" w:themeColor="accent1" w:themeShade="BF"/>
    </w:rPr>
  </w:style>
  <w:style w:type="character" w:styleId="IntenseReference">
    <w:name w:val="Intense Reference"/>
    <w:basedOn w:val="DefaultParagraphFont"/>
    <w:uiPriority w:val="32"/>
    <w:qFormat/>
    <w:rsid w:val="00163F8C"/>
    <w:rPr>
      <w:b/>
      <w:bCs/>
      <w:smallCaps/>
      <w:color w:val="0F4761" w:themeColor="accent1" w:themeShade="BF"/>
      <w:spacing w:val="5"/>
    </w:rPr>
  </w:style>
  <w:style w:type="table" w:styleId="TableGrid">
    <w:name w:val="Table Grid"/>
    <w:basedOn w:val="TableNormal"/>
    <w:uiPriority w:val="39"/>
    <w:rsid w:val="00F920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D92A27"/>
  </w:style>
  <w:style w:type="paragraph" w:styleId="NoSpacing">
    <w:name w:val="No Spacing"/>
    <w:link w:val="NoSpacingChar"/>
    <w:uiPriority w:val="1"/>
    <w:qFormat/>
    <w:rsid w:val="00283C82"/>
    <w:pPr>
      <w:spacing w:after="0" w:line="240" w:lineRule="auto"/>
    </w:pPr>
    <w:rPr>
      <w:rFonts w:eastAsiaTheme="minorEastAsia"/>
      <w14:ligatures w14:val="none"/>
    </w:rPr>
  </w:style>
  <w:style w:type="character" w:customStyle="1" w:styleId="NoSpacingChar">
    <w:name w:val="No Spacing Char"/>
    <w:basedOn w:val="DefaultParagraphFont"/>
    <w:link w:val="NoSpacing"/>
    <w:uiPriority w:val="1"/>
    <w:rsid w:val="00283C82"/>
    <w:rPr>
      <w:rFonts w:eastAsiaTheme="minorEastAsia"/>
      <w14:ligatures w14:val="none"/>
    </w:rPr>
  </w:style>
  <w:style w:type="paragraph" w:styleId="Header">
    <w:name w:val="header"/>
    <w:basedOn w:val="Normal"/>
    <w:link w:val="HeaderChar"/>
    <w:uiPriority w:val="99"/>
    <w:unhideWhenUsed/>
    <w:rsid w:val="00B66A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B66AC4"/>
  </w:style>
  <w:style w:type="paragraph" w:styleId="Footer">
    <w:name w:val="footer"/>
    <w:basedOn w:val="Normal"/>
    <w:link w:val="FooterChar"/>
    <w:uiPriority w:val="99"/>
    <w:unhideWhenUsed/>
    <w:rsid w:val="00B66A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66A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9681332">
      <w:bodyDiv w:val="1"/>
      <w:marLeft w:val="0"/>
      <w:marRight w:val="0"/>
      <w:marTop w:val="0"/>
      <w:marBottom w:val="0"/>
      <w:divBdr>
        <w:top w:val="none" w:sz="0" w:space="0" w:color="auto"/>
        <w:left w:val="none" w:sz="0" w:space="0" w:color="auto"/>
        <w:bottom w:val="none" w:sz="0" w:space="0" w:color="auto"/>
        <w:right w:val="none" w:sz="0" w:space="0" w:color="auto"/>
      </w:divBdr>
    </w:div>
    <w:div w:id="804736233">
      <w:bodyDiv w:val="1"/>
      <w:marLeft w:val="0"/>
      <w:marRight w:val="0"/>
      <w:marTop w:val="0"/>
      <w:marBottom w:val="0"/>
      <w:divBdr>
        <w:top w:val="none" w:sz="0" w:space="0" w:color="auto"/>
        <w:left w:val="none" w:sz="0" w:space="0" w:color="auto"/>
        <w:bottom w:val="none" w:sz="0" w:space="0" w:color="auto"/>
        <w:right w:val="none" w:sz="0" w:space="0" w:color="auto"/>
      </w:divBdr>
    </w:div>
    <w:div w:id="984352257">
      <w:bodyDiv w:val="1"/>
      <w:marLeft w:val="0"/>
      <w:marRight w:val="0"/>
      <w:marTop w:val="0"/>
      <w:marBottom w:val="0"/>
      <w:divBdr>
        <w:top w:val="none" w:sz="0" w:space="0" w:color="auto"/>
        <w:left w:val="none" w:sz="0" w:space="0" w:color="auto"/>
        <w:bottom w:val="none" w:sz="0" w:space="0" w:color="auto"/>
        <w:right w:val="none" w:sz="0" w:space="0" w:color="auto"/>
      </w:divBdr>
    </w:div>
    <w:div w:id="1166942441">
      <w:bodyDiv w:val="1"/>
      <w:marLeft w:val="0"/>
      <w:marRight w:val="0"/>
      <w:marTop w:val="0"/>
      <w:marBottom w:val="0"/>
      <w:divBdr>
        <w:top w:val="none" w:sz="0" w:space="0" w:color="auto"/>
        <w:left w:val="none" w:sz="0" w:space="0" w:color="auto"/>
        <w:bottom w:val="none" w:sz="0" w:space="0" w:color="auto"/>
        <w:right w:val="none" w:sz="0" w:space="0" w:color="auto"/>
      </w:divBdr>
    </w:div>
    <w:div w:id="1216044174">
      <w:bodyDiv w:val="1"/>
      <w:marLeft w:val="0"/>
      <w:marRight w:val="0"/>
      <w:marTop w:val="0"/>
      <w:marBottom w:val="0"/>
      <w:divBdr>
        <w:top w:val="none" w:sz="0" w:space="0" w:color="auto"/>
        <w:left w:val="none" w:sz="0" w:space="0" w:color="auto"/>
        <w:bottom w:val="none" w:sz="0" w:space="0" w:color="auto"/>
        <w:right w:val="none" w:sz="0" w:space="0" w:color="auto"/>
      </w:divBdr>
    </w:div>
    <w:div w:id="1225412186">
      <w:bodyDiv w:val="1"/>
      <w:marLeft w:val="0"/>
      <w:marRight w:val="0"/>
      <w:marTop w:val="0"/>
      <w:marBottom w:val="0"/>
      <w:divBdr>
        <w:top w:val="none" w:sz="0" w:space="0" w:color="auto"/>
        <w:left w:val="none" w:sz="0" w:space="0" w:color="auto"/>
        <w:bottom w:val="none" w:sz="0" w:space="0" w:color="auto"/>
        <w:right w:val="none" w:sz="0" w:space="0" w:color="auto"/>
      </w:divBdr>
    </w:div>
    <w:div w:id="1854219374">
      <w:bodyDiv w:val="1"/>
      <w:marLeft w:val="0"/>
      <w:marRight w:val="0"/>
      <w:marTop w:val="0"/>
      <w:marBottom w:val="0"/>
      <w:divBdr>
        <w:top w:val="none" w:sz="0" w:space="0" w:color="auto"/>
        <w:left w:val="none" w:sz="0" w:space="0" w:color="auto"/>
        <w:bottom w:val="none" w:sz="0" w:space="0" w:color="auto"/>
        <w:right w:val="none" w:sz="0" w:space="0" w:color="auto"/>
      </w:divBdr>
    </w:div>
    <w:div w:id="1938244184">
      <w:bodyDiv w:val="1"/>
      <w:marLeft w:val="0"/>
      <w:marRight w:val="0"/>
      <w:marTop w:val="0"/>
      <w:marBottom w:val="0"/>
      <w:divBdr>
        <w:top w:val="none" w:sz="0" w:space="0" w:color="auto"/>
        <w:left w:val="none" w:sz="0" w:space="0" w:color="auto"/>
        <w:bottom w:val="none" w:sz="0" w:space="0" w:color="auto"/>
        <w:right w:val="none" w:sz="0" w:space="0" w:color="auto"/>
      </w:divBdr>
    </w:div>
    <w:div w:id="1965888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2319573@student.uwtsd.ac.uk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Rob</b:Tag>
    <b:SourceType>InternetSite</b:SourceType>
    <b:Guid>{30FA9CA9-BE09-42C1-A9BF-A4E104CFE3DF}</b:Guid>
    <b:Author>
      <b:Author>
        <b:NameList>
          <b:Person>
            <b:Last>Torok</b:Last>
            <b:First>Rob</b:First>
          </b:Person>
        </b:NameList>
      </b:Author>
    </b:Author>
    <b:Title>Exploring SPIKE Prime Sensors</b:Title>
    <b:URL>https://community.legoeducation.com/blogs/31/220</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5856D7C-2807-4ECB-B758-F9F056DE7A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650</TotalTime>
  <Pages>5</Pages>
  <Words>1133</Words>
  <Characters>6464</Characters>
  <Application>Microsoft Office Word</Application>
  <DocSecurity>0</DocSecurity>
  <Lines>53</Lines>
  <Paragraphs>15</Paragraphs>
  <ScaleCrop>false</ScaleCrop>
  <Company/>
  <LinksUpToDate>false</LinksUpToDate>
  <CharactersWithSpaces>7582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Integrating project</dc:title>
  <dc:subject>Lego Spike Prime Project</dc:subject>
  <dc:creator>Jackson Evans (2319573)</dc:creator>
  <cp:keywords/>
  <dc:description/>
  <cp:lastModifiedBy>Jackson Evans (2319573)</cp:lastModifiedBy>
  <cp:revision>146</cp:revision>
  <dcterms:created xsi:type="dcterms:W3CDTF">2024-03-15T09:38:00Z</dcterms:created>
  <dcterms:modified xsi:type="dcterms:W3CDTF">2024-05-02T22:31:00Z</dcterms:modified>
</cp:coreProperties>
</file>