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5B05" w:rsidRDefault="003B5B05"/>
    <w:p w:rsidR="00705225" w:rsidRPr="002E2D31" w:rsidRDefault="00705225">
      <w:pPr>
        <w:rPr>
          <w:rFonts w:ascii="Times New Roman" w:hAnsi="Times New Roman" w:cs="Times New Roman"/>
          <w:b/>
          <w:u w:val="single"/>
        </w:rPr>
      </w:pPr>
      <w:r w:rsidRPr="002E2D31">
        <w:rPr>
          <w:rFonts w:ascii="Times New Roman" w:hAnsi="Times New Roman" w:cs="Times New Roman"/>
          <w:b/>
          <w:u w:val="single"/>
        </w:rPr>
        <w:t>Section 1</w:t>
      </w:r>
    </w:p>
    <w:p w:rsidR="00DA0F69" w:rsidRPr="002E2D31" w:rsidRDefault="00FE3A27" w:rsidP="00DA0F69">
      <w:pPr>
        <w:rPr>
          <w:rFonts w:ascii="Times New Roman" w:hAnsi="Times New Roman" w:cs="Times New Roman"/>
        </w:rPr>
      </w:pPr>
      <w:r w:rsidRPr="002E2D31">
        <w:rPr>
          <w:rFonts w:ascii="Times New Roman" w:hAnsi="Times New Roman" w:cs="Times New Roman"/>
        </w:rPr>
        <w:t xml:space="preserve">According to </w:t>
      </w:r>
      <w:r w:rsidRPr="002E2D31">
        <w:rPr>
          <w:rFonts w:ascii="Times New Roman" w:hAnsi="Times New Roman" w:cs="Times New Roman"/>
          <w:i/>
        </w:rPr>
        <w:t>The Equality Act (2010)</w:t>
      </w:r>
      <w:r w:rsidRPr="002E2D31">
        <w:rPr>
          <w:rFonts w:ascii="Times New Roman" w:hAnsi="Times New Roman" w:cs="Times New Roman"/>
        </w:rPr>
        <w:t xml:space="preserve"> there are 9 protected characteristics that persons should not be discriminated against for, including a </w:t>
      </w:r>
      <w:r w:rsidR="007E28C0" w:rsidRPr="002E2D31">
        <w:rPr>
          <w:rFonts w:ascii="Times New Roman" w:hAnsi="Times New Roman" w:cs="Times New Roman"/>
        </w:rPr>
        <w:t>person’s</w:t>
      </w:r>
      <w:r w:rsidRPr="002E2D31">
        <w:rPr>
          <w:rFonts w:ascii="Times New Roman" w:hAnsi="Times New Roman" w:cs="Times New Roman"/>
        </w:rPr>
        <w:t xml:space="preserve"> disability, sexual orientation, age, gender, sex, race, religion, gender reassignment or pregnancy.</w:t>
      </w:r>
      <w:r w:rsidR="00CC6C69" w:rsidRPr="002E2D31">
        <w:rPr>
          <w:rFonts w:ascii="Times New Roman" w:hAnsi="Times New Roman" w:cs="Times New Roman"/>
        </w:rPr>
        <w:t xml:space="preserve"> E</w:t>
      </w:r>
      <w:r w:rsidRPr="002E2D31">
        <w:rPr>
          <w:rFonts w:ascii="Times New Roman" w:hAnsi="Times New Roman" w:cs="Times New Roman"/>
        </w:rPr>
        <w:t xml:space="preserve">ducational institutions must adhere to </w:t>
      </w:r>
      <w:r w:rsidR="006E3D76" w:rsidRPr="002E2D31">
        <w:rPr>
          <w:rFonts w:ascii="Times New Roman" w:hAnsi="Times New Roman" w:cs="Times New Roman"/>
        </w:rPr>
        <w:t xml:space="preserve">the act </w:t>
      </w:r>
      <w:r w:rsidR="002419E9" w:rsidRPr="002E2D31">
        <w:rPr>
          <w:rFonts w:ascii="Times New Roman" w:hAnsi="Times New Roman" w:cs="Times New Roman"/>
        </w:rPr>
        <w:t>and demonstrate reasonable adjustments to accommodate a person</w:t>
      </w:r>
      <w:r w:rsidR="006E3D76" w:rsidRPr="002E2D31">
        <w:rPr>
          <w:rFonts w:ascii="Times New Roman" w:hAnsi="Times New Roman" w:cs="Times New Roman"/>
        </w:rPr>
        <w:t>’</w:t>
      </w:r>
      <w:r w:rsidR="002419E9" w:rsidRPr="002E2D31">
        <w:rPr>
          <w:rFonts w:ascii="Times New Roman" w:hAnsi="Times New Roman" w:cs="Times New Roman"/>
        </w:rPr>
        <w:t xml:space="preserve">s needs </w:t>
      </w:r>
      <w:r w:rsidRPr="002E2D31">
        <w:rPr>
          <w:rFonts w:ascii="Times New Roman" w:hAnsi="Times New Roman" w:cs="Times New Roman"/>
        </w:rPr>
        <w:t>or</w:t>
      </w:r>
      <w:r w:rsidR="00547E5F" w:rsidRPr="002E2D31">
        <w:rPr>
          <w:rFonts w:ascii="Times New Roman" w:hAnsi="Times New Roman" w:cs="Times New Roman"/>
        </w:rPr>
        <w:t xml:space="preserve"> they may</w:t>
      </w:r>
      <w:r w:rsidRPr="002E2D31">
        <w:rPr>
          <w:rFonts w:ascii="Times New Roman" w:hAnsi="Times New Roman" w:cs="Times New Roman"/>
        </w:rPr>
        <w:t xml:space="preserve"> face legal action.</w:t>
      </w:r>
      <w:r w:rsidR="006B37B2" w:rsidRPr="002E2D31">
        <w:rPr>
          <w:rFonts w:ascii="Times New Roman" w:hAnsi="Times New Roman" w:cs="Times New Roman"/>
        </w:rPr>
        <w:t xml:space="preserve"> (UK Government, 2010).</w:t>
      </w:r>
      <w:r w:rsidRPr="002E2D31">
        <w:rPr>
          <w:rFonts w:ascii="Times New Roman" w:hAnsi="Times New Roman" w:cs="Times New Roman"/>
        </w:rPr>
        <w:t xml:space="preserve"> </w:t>
      </w:r>
      <w:r w:rsidR="002537B1" w:rsidRPr="002E2D31">
        <w:rPr>
          <w:rFonts w:ascii="Times New Roman" w:hAnsi="Times New Roman" w:cs="Times New Roman"/>
        </w:rPr>
        <w:t>The creation of the Act</w:t>
      </w:r>
      <w:r w:rsidR="007E28C0" w:rsidRPr="002E2D31">
        <w:rPr>
          <w:rFonts w:ascii="Times New Roman" w:hAnsi="Times New Roman" w:cs="Times New Roman"/>
        </w:rPr>
        <w:t xml:space="preserve"> ensure</w:t>
      </w:r>
      <w:r w:rsidR="002537B1" w:rsidRPr="002E2D31">
        <w:rPr>
          <w:rFonts w:ascii="Times New Roman" w:hAnsi="Times New Roman" w:cs="Times New Roman"/>
        </w:rPr>
        <w:t>s</w:t>
      </w:r>
      <w:r w:rsidR="007E28C0" w:rsidRPr="002E2D31">
        <w:rPr>
          <w:rFonts w:ascii="Times New Roman" w:hAnsi="Times New Roman" w:cs="Times New Roman"/>
        </w:rPr>
        <w:t xml:space="preserve"> a </w:t>
      </w:r>
      <w:r w:rsidR="002537B1" w:rsidRPr="002E2D31">
        <w:rPr>
          <w:rFonts w:ascii="Times New Roman" w:hAnsi="Times New Roman" w:cs="Times New Roman"/>
        </w:rPr>
        <w:t>more equitable</w:t>
      </w:r>
      <w:r w:rsidR="007E28C0" w:rsidRPr="002E2D31">
        <w:rPr>
          <w:rFonts w:ascii="Times New Roman" w:hAnsi="Times New Roman" w:cs="Times New Roman"/>
        </w:rPr>
        <w:t xml:space="preserve"> society</w:t>
      </w:r>
      <w:r w:rsidR="000C3961" w:rsidRPr="002E2D31">
        <w:rPr>
          <w:rFonts w:ascii="Times New Roman" w:hAnsi="Times New Roman" w:cs="Times New Roman"/>
        </w:rPr>
        <w:t xml:space="preserve"> by allowing </w:t>
      </w:r>
      <w:r w:rsidR="00032C7D" w:rsidRPr="002E2D31">
        <w:rPr>
          <w:rFonts w:ascii="Times New Roman" w:hAnsi="Times New Roman" w:cs="Times New Roman"/>
        </w:rPr>
        <w:t xml:space="preserve">reasonable </w:t>
      </w:r>
      <w:r w:rsidR="000C3961" w:rsidRPr="002E2D31">
        <w:rPr>
          <w:rFonts w:ascii="Times New Roman" w:hAnsi="Times New Roman" w:cs="Times New Roman"/>
        </w:rPr>
        <w:t>adjustments that ensure that a person is not at a disadvantage in comparison to able bodied peers,</w:t>
      </w:r>
      <w:r w:rsidR="007E28C0" w:rsidRPr="002E2D31">
        <w:rPr>
          <w:rFonts w:ascii="Times New Roman" w:hAnsi="Times New Roman" w:cs="Times New Roman"/>
        </w:rPr>
        <w:t xml:space="preserve"> however </w:t>
      </w:r>
      <w:r w:rsidR="007E28C0" w:rsidRPr="002E2D31">
        <w:rPr>
          <w:rFonts w:ascii="Times New Roman" w:hAnsi="Times New Roman" w:cs="Times New Roman"/>
          <w:i/>
        </w:rPr>
        <w:t>The Equality Act (2010)</w:t>
      </w:r>
      <w:r w:rsidR="007E28C0" w:rsidRPr="002E2D31">
        <w:rPr>
          <w:rFonts w:ascii="Times New Roman" w:hAnsi="Times New Roman" w:cs="Times New Roman"/>
        </w:rPr>
        <w:t xml:space="preserve"> </w:t>
      </w:r>
      <w:r w:rsidR="002537B1" w:rsidRPr="002E2D31">
        <w:rPr>
          <w:rFonts w:ascii="Times New Roman" w:hAnsi="Times New Roman" w:cs="Times New Roman"/>
        </w:rPr>
        <w:t xml:space="preserve">neglects the intersectionality of these protected characteristics and the amplification of discrimination that a person may face as a consequence </w:t>
      </w:r>
      <w:r w:rsidR="006E3D76" w:rsidRPr="002E2D31">
        <w:rPr>
          <w:rFonts w:ascii="Times New Roman" w:hAnsi="Times New Roman" w:cs="Times New Roman"/>
        </w:rPr>
        <w:t xml:space="preserve">of this. </w:t>
      </w:r>
      <w:r w:rsidR="002419E9" w:rsidRPr="002E2D31">
        <w:rPr>
          <w:rFonts w:ascii="Times New Roman" w:hAnsi="Times New Roman" w:cs="Times New Roman"/>
        </w:rPr>
        <w:t>Solanke (2011) argues t</w:t>
      </w:r>
      <w:r w:rsidR="006E3D76" w:rsidRPr="002E2D31">
        <w:rPr>
          <w:rFonts w:ascii="Times New Roman" w:hAnsi="Times New Roman" w:cs="Times New Roman"/>
        </w:rPr>
        <w:t xml:space="preserve">hat </w:t>
      </w:r>
      <w:r w:rsidR="00F13F88" w:rsidRPr="002E2D31">
        <w:rPr>
          <w:rFonts w:ascii="Times New Roman" w:hAnsi="Times New Roman" w:cs="Times New Roman"/>
          <w:i/>
        </w:rPr>
        <w:t>The Equality Act (2010</w:t>
      </w:r>
      <w:r w:rsidR="006E3D76" w:rsidRPr="002E2D31">
        <w:rPr>
          <w:rFonts w:ascii="Times New Roman" w:hAnsi="Times New Roman" w:cs="Times New Roman"/>
          <w:i/>
        </w:rPr>
        <w:t>)</w:t>
      </w:r>
      <w:r w:rsidR="006E3D76" w:rsidRPr="002E2D31">
        <w:rPr>
          <w:rFonts w:ascii="Times New Roman" w:hAnsi="Times New Roman" w:cs="Times New Roman"/>
        </w:rPr>
        <w:t xml:space="preserve"> </w:t>
      </w:r>
      <w:r w:rsidR="002419E9" w:rsidRPr="002E2D31">
        <w:rPr>
          <w:rFonts w:ascii="Times New Roman" w:hAnsi="Times New Roman" w:cs="Times New Roman"/>
        </w:rPr>
        <w:t xml:space="preserve">focuses on one dimension of discrimination faced and that </w:t>
      </w:r>
      <w:r w:rsidR="006E3D76" w:rsidRPr="002E2D31">
        <w:rPr>
          <w:rFonts w:ascii="Times New Roman" w:hAnsi="Times New Roman" w:cs="Times New Roman"/>
        </w:rPr>
        <w:t>m</w:t>
      </w:r>
      <w:r w:rsidR="002419E9" w:rsidRPr="002E2D31">
        <w:rPr>
          <w:rFonts w:ascii="Times New Roman" w:hAnsi="Times New Roman" w:cs="Times New Roman"/>
        </w:rPr>
        <w:t xml:space="preserve">ore a </w:t>
      </w:r>
      <w:r w:rsidR="006E3D76" w:rsidRPr="002E2D31">
        <w:rPr>
          <w:rFonts w:ascii="Times New Roman" w:hAnsi="Times New Roman" w:cs="Times New Roman"/>
        </w:rPr>
        <w:t>change is needed</w:t>
      </w:r>
      <w:r w:rsidR="002419E9" w:rsidRPr="002E2D31">
        <w:rPr>
          <w:rFonts w:ascii="Times New Roman" w:hAnsi="Times New Roman" w:cs="Times New Roman"/>
        </w:rPr>
        <w:t xml:space="preserve"> suggesting </w:t>
      </w:r>
      <w:r w:rsidR="006E3D76" w:rsidRPr="002E2D31">
        <w:rPr>
          <w:rFonts w:ascii="Times New Roman" w:hAnsi="Times New Roman" w:cs="Times New Roman"/>
        </w:rPr>
        <w:t>it lacks the synergy to address the holistic outcome of discrimination a person may face when facing intersectional discrimination.</w:t>
      </w:r>
      <w:r w:rsidR="009A28A7" w:rsidRPr="002E2D31">
        <w:rPr>
          <w:rFonts w:ascii="Times New Roman" w:hAnsi="Times New Roman" w:cs="Times New Roman"/>
        </w:rPr>
        <w:t xml:space="preserve"> PCET e</w:t>
      </w:r>
      <w:r w:rsidR="00896C39" w:rsidRPr="002E2D31">
        <w:rPr>
          <w:rFonts w:ascii="Times New Roman" w:hAnsi="Times New Roman" w:cs="Times New Roman"/>
        </w:rPr>
        <w:t xml:space="preserve">ducators </w:t>
      </w:r>
      <w:r w:rsidR="00A64F3A" w:rsidRPr="002E2D31">
        <w:rPr>
          <w:rFonts w:ascii="Times New Roman" w:hAnsi="Times New Roman" w:cs="Times New Roman"/>
        </w:rPr>
        <w:t>follow</w:t>
      </w:r>
      <w:r w:rsidR="00896C39" w:rsidRPr="002E2D31">
        <w:rPr>
          <w:rFonts w:ascii="Times New Roman" w:hAnsi="Times New Roman" w:cs="Times New Roman"/>
        </w:rPr>
        <w:t>ing</w:t>
      </w:r>
      <w:r w:rsidR="00A64F3A" w:rsidRPr="002E2D31">
        <w:rPr>
          <w:rFonts w:ascii="Times New Roman" w:hAnsi="Times New Roman" w:cs="Times New Roman"/>
        </w:rPr>
        <w:t xml:space="preserve"> </w:t>
      </w:r>
      <w:r w:rsidR="00A64F3A" w:rsidRPr="002E2D31">
        <w:rPr>
          <w:rFonts w:ascii="Times New Roman" w:hAnsi="Times New Roman" w:cs="Times New Roman"/>
          <w:i/>
        </w:rPr>
        <w:t>The E</w:t>
      </w:r>
      <w:r w:rsidR="00896C39" w:rsidRPr="002E2D31">
        <w:rPr>
          <w:rFonts w:ascii="Times New Roman" w:hAnsi="Times New Roman" w:cs="Times New Roman"/>
          <w:i/>
        </w:rPr>
        <w:t>quality Act (2010)</w:t>
      </w:r>
      <w:r w:rsidR="00896C39" w:rsidRPr="002E2D31">
        <w:rPr>
          <w:rFonts w:ascii="Times New Roman" w:hAnsi="Times New Roman" w:cs="Times New Roman"/>
        </w:rPr>
        <w:t xml:space="preserve"> and providing</w:t>
      </w:r>
      <w:r w:rsidR="00FD2DC6" w:rsidRPr="002E2D31">
        <w:rPr>
          <w:rFonts w:ascii="Times New Roman" w:hAnsi="Times New Roman" w:cs="Times New Roman"/>
        </w:rPr>
        <w:t xml:space="preserve"> reasonable adjustments</w:t>
      </w:r>
      <w:r w:rsidR="00A64F3A" w:rsidRPr="002E2D31">
        <w:rPr>
          <w:rFonts w:ascii="Times New Roman" w:hAnsi="Times New Roman" w:cs="Times New Roman"/>
        </w:rPr>
        <w:t xml:space="preserve"> </w:t>
      </w:r>
      <w:r w:rsidR="006B37B2" w:rsidRPr="002E2D31">
        <w:rPr>
          <w:rFonts w:ascii="Times New Roman" w:hAnsi="Times New Roman" w:cs="Times New Roman"/>
        </w:rPr>
        <w:t xml:space="preserve">when appropriate </w:t>
      </w:r>
      <w:r w:rsidR="00896C39" w:rsidRPr="002E2D31">
        <w:rPr>
          <w:rFonts w:ascii="Times New Roman" w:hAnsi="Times New Roman" w:cs="Times New Roman"/>
        </w:rPr>
        <w:t>should</w:t>
      </w:r>
      <w:r w:rsidR="00FD2DC6" w:rsidRPr="002E2D31">
        <w:rPr>
          <w:rFonts w:ascii="Times New Roman" w:hAnsi="Times New Roman" w:cs="Times New Roman"/>
        </w:rPr>
        <w:t xml:space="preserve"> </w:t>
      </w:r>
      <w:r w:rsidR="009A28A7" w:rsidRPr="002E2D31">
        <w:rPr>
          <w:rFonts w:ascii="Times New Roman" w:hAnsi="Times New Roman" w:cs="Times New Roman"/>
        </w:rPr>
        <w:t>be mindful of intersectionality</w:t>
      </w:r>
      <w:r w:rsidR="00A64F3A" w:rsidRPr="002E2D31">
        <w:rPr>
          <w:rFonts w:ascii="Times New Roman" w:hAnsi="Times New Roman" w:cs="Times New Roman"/>
        </w:rPr>
        <w:t xml:space="preserve"> when doing so</w:t>
      </w:r>
      <w:r w:rsidR="009A28A7" w:rsidRPr="002E2D31">
        <w:rPr>
          <w:rFonts w:ascii="Times New Roman" w:hAnsi="Times New Roman" w:cs="Times New Roman"/>
        </w:rPr>
        <w:t>,</w:t>
      </w:r>
      <w:r w:rsidR="004E509C" w:rsidRPr="002E2D31">
        <w:rPr>
          <w:rFonts w:ascii="Times New Roman" w:hAnsi="Times New Roman" w:cs="Times New Roman"/>
        </w:rPr>
        <w:t xml:space="preserve"> for example</w:t>
      </w:r>
      <w:r w:rsidR="009A28A7" w:rsidRPr="002E2D31">
        <w:rPr>
          <w:rFonts w:ascii="Times New Roman" w:hAnsi="Times New Roman" w:cs="Times New Roman"/>
        </w:rPr>
        <w:t xml:space="preserve"> student</w:t>
      </w:r>
      <w:r w:rsidR="004E509C" w:rsidRPr="002E2D31">
        <w:rPr>
          <w:rFonts w:ascii="Times New Roman" w:hAnsi="Times New Roman" w:cs="Times New Roman"/>
        </w:rPr>
        <w:t>s may</w:t>
      </w:r>
      <w:r w:rsidR="009A28A7" w:rsidRPr="002E2D31">
        <w:rPr>
          <w:rFonts w:ascii="Times New Roman" w:hAnsi="Times New Roman" w:cs="Times New Roman"/>
        </w:rPr>
        <w:t xml:space="preserve"> re</w:t>
      </w:r>
      <w:r w:rsidR="004E509C" w:rsidRPr="002E2D31">
        <w:rPr>
          <w:rFonts w:ascii="Times New Roman" w:hAnsi="Times New Roman" w:cs="Times New Roman"/>
        </w:rPr>
        <w:t>quire</w:t>
      </w:r>
      <w:r w:rsidR="009A28A7" w:rsidRPr="002E2D31">
        <w:rPr>
          <w:rFonts w:ascii="Times New Roman" w:hAnsi="Times New Roman" w:cs="Times New Roman"/>
        </w:rPr>
        <w:t xml:space="preserve"> </w:t>
      </w:r>
      <w:r w:rsidR="006A49A8" w:rsidRPr="002E2D31">
        <w:rPr>
          <w:rFonts w:ascii="Times New Roman" w:hAnsi="Times New Roman" w:cs="Times New Roman"/>
        </w:rPr>
        <w:t>advanced access to power points before lectures due to a learning difficulty</w:t>
      </w:r>
      <w:r w:rsidR="004E509C" w:rsidRPr="002E2D31">
        <w:rPr>
          <w:rFonts w:ascii="Times New Roman" w:hAnsi="Times New Roman" w:cs="Times New Roman"/>
        </w:rPr>
        <w:t xml:space="preserve"> and</w:t>
      </w:r>
      <w:r w:rsidR="006A49A8" w:rsidRPr="002E2D31">
        <w:rPr>
          <w:rFonts w:ascii="Times New Roman" w:hAnsi="Times New Roman" w:cs="Times New Roman"/>
        </w:rPr>
        <w:t xml:space="preserve"> also</w:t>
      </w:r>
      <w:r w:rsidR="004E509C" w:rsidRPr="002E2D31">
        <w:rPr>
          <w:rFonts w:ascii="Times New Roman" w:hAnsi="Times New Roman" w:cs="Times New Roman"/>
        </w:rPr>
        <w:t xml:space="preserve"> be</w:t>
      </w:r>
      <w:r w:rsidR="006A49A8" w:rsidRPr="002E2D31">
        <w:rPr>
          <w:rFonts w:ascii="Times New Roman" w:hAnsi="Times New Roman" w:cs="Times New Roman"/>
        </w:rPr>
        <w:t xml:space="preserve"> registered blind</w:t>
      </w:r>
      <w:r w:rsidR="004E509C" w:rsidRPr="002E2D31">
        <w:rPr>
          <w:rFonts w:ascii="Times New Roman" w:hAnsi="Times New Roman" w:cs="Times New Roman"/>
        </w:rPr>
        <w:t>. In this instance</w:t>
      </w:r>
      <w:r w:rsidR="006A49A8" w:rsidRPr="002E2D31">
        <w:rPr>
          <w:rFonts w:ascii="Times New Roman" w:hAnsi="Times New Roman" w:cs="Times New Roman"/>
        </w:rPr>
        <w:t xml:space="preserve"> there would an intersectionality of need in the adjustments as braille documents or audi</w:t>
      </w:r>
      <w:r w:rsidR="004E509C" w:rsidRPr="002E2D31">
        <w:rPr>
          <w:rFonts w:ascii="Times New Roman" w:hAnsi="Times New Roman" w:cs="Times New Roman"/>
        </w:rPr>
        <w:t>o documents may</w:t>
      </w:r>
      <w:r w:rsidR="00C805D6" w:rsidRPr="002E2D31">
        <w:rPr>
          <w:rFonts w:ascii="Times New Roman" w:hAnsi="Times New Roman" w:cs="Times New Roman"/>
        </w:rPr>
        <w:t xml:space="preserve"> also be required</w:t>
      </w:r>
      <w:r w:rsidR="006A49A8" w:rsidRPr="002E2D31">
        <w:rPr>
          <w:rFonts w:ascii="Times New Roman" w:hAnsi="Times New Roman" w:cs="Times New Roman"/>
        </w:rPr>
        <w:t>.</w:t>
      </w:r>
      <w:r w:rsidR="00264806" w:rsidRPr="002E2D31">
        <w:rPr>
          <w:rFonts w:ascii="Times New Roman" w:hAnsi="Times New Roman" w:cs="Times New Roman"/>
        </w:rPr>
        <w:t xml:space="preserve"> (</w:t>
      </w:r>
      <w:proofErr w:type="spellStart"/>
      <w:r w:rsidR="00264806" w:rsidRPr="002E2D31">
        <w:rPr>
          <w:rFonts w:ascii="Times New Roman" w:hAnsi="Times New Roman" w:cs="Times New Roman"/>
        </w:rPr>
        <w:t>Gravells</w:t>
      </w:r>
      <w:proofErr w:type="spellEnd"/>
      <w:r w:rsidR="00264806" w:rsidRPr="002E2D31">
        <w:rPr>
          <w:rFonts w:ascii="Times New Roman" w:hAnsi="Times New Roman" w:cs="Times New Roman"/>
        </w:rPr>
        <w:t xml:space="preserve"> and Simpson, 2012).</w:t>
      </w:r>
      <w:r w:rsidR="006B37B2" w:rsidRPr="002E2D31">
        <w:rPr>
          <w:rFonts w:ascii="Times New Roman" w:hAnsi="Times New Roman" w:cs="Times New Roman"/>
        </w:rPr>
        <w:t xml:space="preserve"> The need for the provision of reasonable adjustments outlined in</w:t>
      </w:r>
      <w:r w:rsidR="00E90294" w:rsidRPr="002E2D31">
        <w:rPr>
          <w:rFonts w:ascii="Times New Roman" w:hAnsi="Times New Roman" w:cs="Times New Roman"/>
        </w:rPr>
        <w:t xml:space="preserve"> </w:t>
      </w:r>
      <w:r w:rsidR="00E90294" w:rsidRPr="002E2D31">
        <w:rPr>
          <w:rFonts w:ascii="Times New Roman" w:hAnsi="Times New Roman" w:cs="Times New Roman"/>
          <w:i/>
        </w:rPr>
        <w:t>The Equality</w:t>
      </w:r>
      <w:r w:rsidR="00F13F88" w:rsidRPr="002E2D31">
        <w:rPr>
          <w:rFonts w:ascii="Times New Roman" w:hAnsi="Times New Roman" w:cs="Times New Roman"/>
          <w:i/>
        </w:rPr>
        <w:t xml:space="preserve"> Act (2010</w:t>
      </w:r>
      <w:r w:rsidR="006B37B2" w:rsidRPr="002E2D31">
        <w:rPr>
          <w:rFonts w:ascii="Times New Roman" w:hAnsi="Times New Roman" w:cs="Times New Roman"/>
          <w:i/>
        </w:rPr>
        <w:t>)</w:t>
      </w:r>
      <w:r w:rsidR="006B37B2" w:rsidRPr="002E2D31">
        <w:rPr>
          <w:rFonts w:ascii="Times New Roman" w:hAnsi="Times New Roman" w:cs="Times New Roman"/>
        </w:rPr>
        <w:t xml:space="preserve"> can also be further supported by the professional standards for further education teachers and work-based learning practitioners in Wales</w:t>
      </w:r>
      <w:r w:rsidR="00E90294" w:rsidRPr="002E2D31">
        <w:rPr>
          <w:rFonts w:ascii="Times New Roman" w:hAnsi="Times New Roman" w:cs="Times New Roman"/>
        </w:rPr>
        <w:t>, most notably that educators must value and promote diversity, equality of opportunity and inclusion. (Welsh Government, 2017).</w:t>
      </w:r>
    </w:p>
    <w:p w:rsidR="009B7D6C" w:rsidRPr="002E2D31" w:rsidRDefault="00DA0F69" w:rsidP="00CC6C69">
      <w:pPr>
        <w:rPr>
          <w:rFonts w:ascii="Times New Roman" w:hAnsi="Times New Roman" w:cs="Times New Roman"/>
        </w:rPr>
      </w:pPr>
      <w:r w:rsidRPr="002E2D31">
        <w:rPr>
          <w:rFonts w:ascii="Times New Roman" w:hAnsi="Times New Roman" w:cs="Times New Roman"/>
        </w:rPr>
        <w:t xml:space="preserve">The </w:t>
      </w:r>
      <w:r w:rsidR="00671D18" w:rsidRPr="002E2D31">
        <w:rPr>
          <w:rFonts w:ascii="Times New Roman" w:hAnsi="Times New Roman" w:cs="Times New Roman"/>
        </w:rPr>
        <w:t>United Nations Convention on the Rights of Persons with Disabilities (2006)</w:t>
      </w:r>
      <w:r w:rsidRPr="002E2D31">
        <w:rPr>
          <w:rFonts w:ascii="Times New Roman" w:hAnsi="Times New Roman" w:cs="Times New Roman"/>
        </w:rPr>
        <w:t xml:space="preserve"> also affords protection to persons or students who are disabled, article 24 of the convention specifically looks at education and disability to ensure disabled students have as equal access to education as</w:t>
      </w:r>
      <w:r w:rsidR="003B3273" w:rsidRPr="002E2D31">
        <w:rPr>
          <w:rFonts w:ascii="Times New Roman" w:hAnsi="Times New Roman" w:cs="Times New Roman"/>
        </w:rPr>
        <w:t xml:space="preserve"> able bodied peers. </w:t>
      </w:r>
      <w:r w:rsidR="00E90294" w:rsidRPr="002E2D31">
        <w:rPr>
          <w:rFonts w:ascii="Times New Roman" w:hAnsi="Times New Roman" w:cs="Times New Roman"/>
        </w:rPr>
        <w:t>Educators</w:t>
      </w:r>
      <w:r w:rsidR="00CC6C69" w:rsidRPr="002E2D31">
        <w:rPr>
          <w:rFonts w:ascii="Times New Roman" w:hAnsi="Times New Roman" w:cs="Times New Roman"/>
        </w:rPr>
        <w:t xml:space="preserve"> should be mindful of the rights outlined in article 24 when following the Professional standards for further education teachers and work-based learning practitioners in Wales as many </w:t>
      </w:r>
      <w:r w:rsidR="009F28DD" w:rsidRPr="002E2D31">
        <w:rPr>
          <w:rFonts w:ascii="Times New Roman" w:hAnsi="Times New Roman" w:cs="Times New Roman"/>
        </w:rPr>
        <w:t>of these rights may</w:t>
      </w:r>
      <w:r w:rsidR="000E4ABE" w:rsidRPr="002E2D31">
        <w:rPr>
          <w:rFonts w:ascii="Times New Roman" w:hAnsi="Times New Roman" w:cs="Times New Roman"/>
        </w:rPr>
        <w:t xml:space="preserve"> be adhered </w:t>
      </w:r>
      <w:r w:rsidR="00330BF7" w:rsidRPr="002E2D31">
        <w:rPr>
          <w:rFonts w:ascii="Times New Roman" w:hAnsi="Times New Roman" w:cs="Times New Roman"/>
        </w:rPr>
        <w:t>to when</w:t>
      </w:r>
      <w:r w:rsidR="000E4ABE" w:rsidRPr="002E2D31">
        <w:rPr>
          <w:rFonts w:ascii="Times New Roman" w:hAnsi="Times New Roman" w:cs="Times New Roman"/>
        </w:rPr>
        <w:t xml:space="preserve"> following</w:t>
      </w:r>
      <w:r w:rsidR="00CC6C69" w:rsidRPr="002E2D31">
        <w:rPr>
          <w:rFonts w:ascii="Times New Roman" w:hAnsi="Times New Roman" w:cs="Times New Roman"/>
        </w:rPr>
        <w:t xml:space="preserve"> the professional standards. (Welsh Government, 2017). Examples of this can be shown</w:t>
      </w:r>
      <w:r w:rsidR="000E4ABE" w:rsidRPr="002E2D31">
        <w:rPr>
          <w:rFonts w:ascii="Times New Roman" w:hAnsi="Times New Roman" w:cs="Times New Roman"/>
        </w:rPr>
        <w:t xml:space="preserve"> in the flowing rights</w:t>
      </w:r>
    </w:p>
    <w:p w:rsidR="000E4ABE" w:rsidRPr="002E2D31" w:rsidRDefault="000E4ABE" w:rsidP="000E4ABE">
      <w:pPr>
        <w:ind w:left="720"/>
        <w:rPr>
          <w:rFonts w:ascii="Times New Roman" w:hAnsi="Times New Roman" w:cs="Times New Roman"/>
        </w:rPr>
      </w:pPr>
      <w:r w:rsidRPr="002E2D31">
        <w:rPr>
          <w:rFonts w:ascii="Times New Roman" w:hAnsi="Times New Roman" w:cs="Times New Roman"/>
        </w:rPr>
        <w:t>a. The full development of human potential and sense of dignity and self-worth, and the strengthening of respect for human rights, fundamental freedoms and human diversity;</w:t>
      </w:r>
    </w:p>
    <w:p w:rsidR="000E4ABE" w:rsidRPr="002E2D31" w:rsidRDefault="000E4ABE" w:rsidP="000E4ABE">
      <w:pPr>
        <w:ind w:left="720"/>
        <w:rPr>
          <w:rFonts w:ascii="Times New Roman" w:hAnsi="Times New Roman" w:cs="Times New Roman"/>
        </w:rPr>
      </w:pPr>
      <w:r w:rsidRPr="002E2D31">
        <w:rPr>
          <w:rFonts w:ascii="Times New Roman" w:hAnsi="Times New Roman" w:cs="Times New Roman"/>
        </w:rPr>
        <w:t>b. The development by persons with disabilities of their personality, talents and creativity, as well as their mental and physical abilities, to their fullest potential;</w:t>
      </w:r>
    </w:p>
    <w:p w:rsidR="000E4ABE" w:rsidRPr="002E2D31" w:rsidRDefault="000E4ABE" w:rsidP="000E4ABE">
      <w:pPr>
        <w:ind w:left="720"/>
        <w:rPr>
          <w:rFonts w:ascii="Times New Roman" w:hAnsi="Times New Roman" w:cs="Times New Roman"/>
        </w:rPr>
      </w:pPr>
      <w:r w:rsidRPr="002E2D31">
        <w:rPr>
          <w:rFonts w:ascii="Times New Roman" w:hAnsi="Times New Roman" w:cs="Times New Roman"/>
        </w:rPr>
        <w:t>c. Enabling persons with disabilities to participate effectively in a free society.</w:t>
      </w:r>
    </w:p>
    <w:p w:rsidR="000E4ABE" w:rsidRPr="002E2D31" w:rsidRDefault="000E4ABE" w:rsidP="00E90294">
      <w:pPr>
        <w:ind w:left="720"/>
        <w:rPr>
          <w:rFonts w:ascii="Times New Roman" w:hAnsi="Times New Roman" w:cs="Times New Roman"/>
        </w:rPr>
      </w:pPr>
      <w:r w:rsidRPr="002E2D31">
        <w:rPr>
          <w:rFonts w:ascii="Times New Roman" w:hAnsi="Times New Roman" w:cs="Times New Roman"/>
        </w:rPr>
        <w:t xml:space="preserve">                                                                                                                           (</w:t>
      </w:r>
      <w:r w:rsidR="006B37B2" w:rsidRPr="002E2D31">
        <w:rPr>
          <w:rFonts w:ascii="Times New Roman" w:hAnsi="Times New Roman" w:cs="Times New Roman"/>
        </w:rPr>
        <w:t>United Nations</w:t>
      </w:r>
      <w:r w:rsidRPr="002E2D31">
        <w:rPr>
          <w:rFonts w:ascii="Times New Roman" w:hAnsi="Times New Roman" w:cs="Times New Roman"/>
        </w:rPr>
        <w:t>, 2006)</w:t>
      </w:r>
    </w:p>
    <w:p w:rsidR="00E90294" w:rsidRPr="002E2D31" w:rsidRDefault="00E90294" w:rsidP="00E90294">
      <w:pPr>
        <w:rPr>
          <w:rFonts w:ascii="Times New Roman" w:hAnsi="Times New Roman" w:cs="Times New Roman"/>
        </w:rPr>
      </w:pPr>
      <w:r w:rsidRPr="002E2D31">
        <w:rPr>
          <w:rFonts w:ascii="Times New Roman" w:hAnsi="Times New Roman" w:cs="Times New Roman"/>
        </w:rPr>
        <w:t>Educators can ensure that they are meeting these rights by showing a commitment to learner’s safety, well-being and learning, providing them with personal opportunity for progression and ensuing that they are fully supported. (Welsh Government, 2017)</w:t>
      </w:r>
      <w:r w:rsidR="007631CE" w:rsidRPr="002E2D31">
        <w:rPr>
          <w:rFonts w:ascii="Times New Roman" w:hAnsi="Times New Roman" w:cs="Times New Roman"/>
        </w:rPr>
        <w:t xml:space="preserve">. This can be further supported by </w:t>
      </w:r>
      <w:r w:rsidR="007631CE" w:rsidRPr="002E2D31">
        <w:rPr>
          <w:rFonts w:ascii="Times New Roman" w:hAnsi="Times New Roman" w:cs="Times New Roman"/>
          <w:i/>
        </w:rPr>
        <w:t>The Well-being of Future Generations (Wales) Act (2015)</w:t>
      </w:r>
      <w:r w:rsidR="001B5E84" w:rsidRPr="002E2D31">
        <w:rPr>
          <w:rFonts w:ascii="Times New Roman" w:hAnsi="Times New Roman" w:cs="Times New Roman"/>
        </w:rPr>
        <w:t xml:space="preserve"> which ascertains that the journey to a more equal Wales must include equality of educational opportunities. PCET educators must be mindful that it is the responsibility of all staff to ensure equal access to education for all student</w:t>
      </w:r>
      <w:r w:rsidR="009A6AB8" w:rsidRPr="002E2D31">
        <w:rPr>
          <w:rFonts w:ascii="Times New Roman" w:hAnsi="Times New Roman" w:cs="Times New Roman"/>
        </w:rPr>
        <w:t xml:space="preserve">s </w:t>
      </w:r>
      <w:r w:rsidR="001B5E84" w:rsidRPr="002E2D31">
        <w:rPr>
          <w:rFonts w:ascii="Times New Roman" w:hAnsi="Times New Roman" w:cs="Times New Roman"/>
        </w:rPr>
        <w:t xml:space="preserve">including those who may be subject to intersectional discrimination. </w:t>
      </w:r>
      <w:r w:rsidR="009A6AB8" w:rsidRPr="002E2D31">
        <w:rPr>
          <w:rFonts w:ascii="Times New Roman" w:hAnsi="Times New Roman" w:cs="Times New Roman"/>
        </w:rPr>
        <w:t>(Welsh Government, 2019).</w:t>
      </w:r>
    </w:p>
    <w:p w:rsidR="00032751" w:rsidRPr="002E2D31" w:rsidRDefault="00032751" w:rsidP="00032751">
      <w:pPr>
        <w:rPr>
          <w:rFonts w:ascii="Times New Roman" w:hAnsi="Times New Roman" w:cs="Times New Roman"/>
        </w:rPr>
      </w:pPr>
      <w:r w:rsidRPr="002E2D31">
        <w:rPr>
          <w:rFonts w:ascii="Times New Roman" w:hAnsi="Times New Roman" w:cs="Times New Roman"/>
        </w:rPr>
        <w:t>Students up to the age of 25 will also be subject to the protection of The Additional Learning Needs</w:t>
      </w:r>
    </w:p>
    <w:p w:rsidR="00032751" w:rsidRPr="002E2D31" w:rsidRDefault="00032751" w:rsidP="00A32452">
      <w:pPr>
        <w:rPr>
          <w:rFonts w:ascii="Times New Roman" w:hAnsi="Times New Roman" w:cs="Times New Roman"/>
        </w:rPr>
      </w:pPr>
      <w:r w:rsidRPr="002E2D31">
        <w:rPr>
          <w:rFonts w:ascii="Times New Roman" w:hAnsi="Times New Roman" w:cs="Times New Roman"/>
        </w:rPr>
        <w:lastRenderedPageBreak/>
        <w:t xml:space="preserve">Code for Wales (2021) which is supplemental to The Additional Learning Needs and Education Tribunal (Wales) Act (2018), this provides significant reform to how ALN has been approached in education previously placing the views and wishes of </w:t>
      </w:r>
      <w:r w:rsidR="00A32452" w:rsidRPr="002E2D31">
        <w:rPr>
          <w:rFonts w:ascii="Times New Roman" w:hAnsi="Times New Roman" w:cs="Times New Roman"/>
        </w:rPr>
        <w:t>the learner at the centre</w:t>
      </w:r>
      <w:r w:rsidRPr="002E2D31">
        <w:rPr>
          <w:rFonts w:ascii="Times New Roman" w:hAnsi="Times New Roman" w:cs="Times New Roman"/>
        </w:rPr>
        <w:t xml:space="preserve"> of the support provided. </w:t>
      </w:r>
      <w:r w:rsidR="00662DB6" w:rsidRPr="002E2D31">
        <w:rPr>
          <w:rFonts w:ascii="Times New Roman" w:hAnsi="Times New Roman" w:cs="Times New Roman"/>
        </w:rPr>
        <w:t>Previously s</w:t>
      </w:r>
      <w:r w:rsidR="00C667A7" w:rsidRPr="002E2D31">
        <w:rPr>
          <w:rFonts w:ascii="Times New Roman" w:hAnsi="Times New Roman" w:cs="Times New Roman"/>
        </w:rPr>
        <w:t>tudents requiring</w:t>
      </w:r>
      <w:r w:rsidRPr="002E2D31">
        <w:rPr>
          <w:rFonts w:ascii="Times New Roman" w:hAnsi="Times New Roman" w:cs="Times New Roman"/>
        </w:rPr>
        <w:t xml:space="preserve"> additional support to fulfil their </w:t>
      </w:r>
      <w:r w:rsidR="00C667A7" w:rsidRPr="002E2D31">
        <w:rPr>
          <w:rFonts w:ascii="Times New Roman" w:hAnsi="Times New Roman" w:cs="Times New Roman"/>
        </w:rPr>
        <w:t>educational potential would</w:t>
      </w:r>
      <w:r w:rsidRPr="002E2D31">
        <w:rPr>
          <w:rFonts w:ascii="Times New Roman" w:hAnsi="Times New Roman" w:cs="Times New Roman"/>
        </w:rPr>
        <w:t xml:space="preserve"> </w:t>
      </w:r>
      <w:r w:rsidR="00A32452" w:rsidRPr="002E2D31">
        <w:rPr>
          <w:rFonts w:ascii="Times New Roman" w:hAnsi="Times New Roman" w:cs="Times New Roman"/>
        </w:rPr>
        <w:t>have this detailed in the following ways, a statement of special educational needs, an individual education plan or a learning and skills plan.</w:t>
      </w:r>
      <w:r w:rsidR="00662DB6" w:rsidRPr="002E2D31">
        <w:rPr>
          <w:rFonts w:ascii="Times New Roman" w:hAnsi="Times New Roman" w:cs="Times New Roman"/>
        </w:rPr>
        <w:t xml:space="preserve"> Moving forward this will be replaced with an individual development plan created</w:t>
      </w:r>
      <w:r w:rsidR="00C667A7" w:rsidRPr="002E2D31">
        <w:rPr>
          <w:rFonts w:ascii="Times New Roman" w:hAnsi="Times New Roman" w:cs="Times New Roman"/>
        </w:rPr>
        <w:t xml:space="preserve"> in partnership</w:t>
      </w:r>
      <w:r w:rsidR="00662DB6" w:rsidRPr="002E2D31">
        <w:rPr>
          <w:rFonts w:ascii="Times New Roman" w:hAnsi="Times New Roman" w:cs="Times New Roman"/>
        </w:rPr>
        <w:t xml:space="preserve"> with the student and where appropriate the students’ parents or guardians</w:t>
      </w:r>
      <w:r w:rsidR="00C667A7" w:rsidRPr="002E2D31">
        <w:rPr>
          <w:rFonts w:ascii="Times New Roman" w:hAnsi="Times New Roman" w:cs="Times New Roman"/>
        </w:rPr>
        <w:t>,</w:t>
      </w:r>
      <w:r w:rsidR="00662DB6" w:rsidRPr="002E2D31">
        <w:rPr>
          <w:rFonts w:ascii="Times New Roman" w:hAnsi="Times New Roman" w:cs="Times New Roman"/>
        </w:rPr>
        <w:t xml:space="preserve"> to ensure a person centred approach to support provided. </w:t>
      </w:r>
      <w:r w:rsidR="00E50A41" w:rsidRPr="002E2D31">
        <w:rPr>
          <w:rFonts w:ascii="Times New Roman" w:hAnsi="Times New Roman" w:cs="Times New Roman"/>
        </w:rPr>
        <w:t>(Welsh G</w:t>
      </w:r>
      <w:r w:rsidR="00662DB6" w:rsidRPr="002E2D31">
        <w:rPr>
          <w:rFonts w:ascii="Times New Roman" w:hAnsi="Times New Roman" w:cs="Times New Roman"/>
        </w:rPr>
        <w:t>overnment, 2021)</w:t>
      </w:r>
      <w:r w:rsidR="006705F4" w:rsidRPr="002E2D31">
        <w:rPr>
          <w:rFonts w:ascii="Times New Roman" w:hAnsi="Times New Roman" w:cs="Times New Roman"/>
        </w:rPr>
        <w:t xml:space="preserve">. </w:t>
      </w:r>
      <w:r w:rsidR="00ED08E0" w:rsidRPr="002E2D31">
        <w:rPr>
          <w:rFonts w:ascii="Times New Roman" w:hAnsi="Times New Roman" w:cs="Times New Roman"/>
        </w:rPr>
        <w:t>Sanderson et al. (2018) supports the use of a person centred approach citing</w:t>
      </w:r>
      <w:r w:rsidR="0016055C" w:rsidRPr="002E2D31">
        <w:rPr>
          <w:rFonts w:ascii="Times New Roman" w:hAnsi="Times New Roman" w:cs="Times New Roman"/>
        </w:rPr>
        <w:t xml:space="preserve"> the use of one page profiles in celebrating</w:t>
      </w:r>
      <w:r w:rsidR="00ED08E0" w:rsidRPr="002E2D31">
        <w:rPr>
          <w:rFonts w:ascii="Times New Roman" w:hAnsi="Times New Roman" w:cs="Times New Roman"/>
        </w:rPr>
        <w:t xml:space="preserve"> the </w:t>
      </w:r>
      <w:r w:rsidR="0016055C" w:rsidRPr="002E2D31">
        <w:rPr>
          <w:rFonts w:ascii="Times New Roman" w:hAnsi="Times New Roman" w:cs="Times New Roman"/>
        </w:rPr>
        <w:t>positive attributes of students. One page profiles are</w:t>
      </w:r>
      <w:r w:rsidR="00ED08E0" w:rsidRPr="002E2D31">
        <w:rPr>
          <w:rFonts w:ascii="Times New Roman" w:hAnsi="Times New Roman" w:cs="Times New Roman"/>
        </w:rPr>
        <w:t xml:space="preserve"> written by t</w:t>
      </w:r>
      <w:r w:rsidR="0016055C" w:rsidRPr="002E2D31">
        <w:rPr>
          <w:rFonts w:ascii="Times New Roman" w:hAnsi="Times New Roman" w:cs="Times New Roman"/>
        </w:rPr>
        <w:t>he students themselves and help</w:t>
      </w:r>
      <w:r w:rsidR="00ED08E0" w:rsidRPr="002E2D31">
        <w:rPr>
          <w:rFonts w:ascii="Times New Roman" w:hAnsi="Times New Roman" w:cs="Times New Roman"/>
        </w:rPr>
        <w:t xml:space="preserve"> to develop the students co</w:t>
      </w:r>
      <w:r w:rsidR="0016055C" w:rsidRPr="002E2D31">
        <w:rPr>
          <w:rFonts w:ascii="Times New Roman" w:hAnsi="Times New Roman" w:cs="Times New Roman"/>
        </w:rPr>
        <w:t>nfidence and sense of self, w</w:t>
      </w:r>
      <w:r w:rsidR="00C75838" w:rsidRPr="002E2D31">
        <w:rPr>
          <w:rFonts w:ascii="Times New Roman" w:hAnsi="Times New Roman" w:cs="Times New Roman"/>
        </w:rPr>
        <w:t>hilst</w:t>
      </w:r>
      <w:r w:rsidR="00ED08E0" w:rsidRPr="002E2D31">
        <w:rPr>
          <w:rFonts w:ascii="Times New Roman" w:hAnsi="Times New Roman" w:cs="Times New Roman"/>
        </w:rPr>
        <w:t xml:space="preserve"> </w:t>
      </w:r>
      <w:r w:rsidR="00715BA1" w:rsidRPr="002E2D31">
        <w:rPr>
          <w:rFonts w:ascii="Times New Roman" w:hAnsi="Times New Roman" w:cs="Times New Roman"/>
        </w:rPr>
        <w:t xml:space="preserve">also </w:t>
      </w:r>
      <w:r w:rsidR="00C75838" w:rsidRPr="002E2D31">
        <w:rPr>
          <w:rFonts w:ascii="Times New Roman" w:hAnsi="Times New Roman" w:cs="Times New Roman"/>
        </w:rPr>
        <w:t>allowing</w:t>
      </w:r>
      <w:r w:rsidR="00ED08E0" w:rsidRPr="002E2D31">
        <w:rPr>
          <w:rFonts w:ascii="Times New Roman" w:hAnsi="Times New Roman" w:cs="Times New Roman"/>
        </w:rPr>
        <w:t xml:space="preserve"> educators to view the student from the perspective of what the</w:t>
      </w:r>
      <w:r w:rsidR="0016055C" w:rsidRPr="002E2D31">
        <w:rPr>
          <w:rFonts w:ascii="Times New Roman" w:hAnsi="Times New Roman" w:cs="Times New Roman"/>
        </w:rPr>
        <w:t xml:space="preserve">y can do </w:t>
      </w:r>
      <w:r w:rsidR="00ED08E0" w:rsidRPr="002E2D31">
        <w:rPr>
          <w:rFonts w:ascii="Times New Roman" w:hAnsi="Times New Roman" w:cs="Times New Roman"/>
        </w:rPr>
        <w:t>and the student opportunity to highlight specific support useful to them.</w:t>
      </w:r>
    </w:p>
    <w:p w:rsidR="003A7426" w:rsidRPr="002E2D31" w:rsidRDefault="003A7426" w:rsidP="00A32452">
      <w:pPr>
        <w:rPr>
          <w:rFonts w:ascii="Times New Roman" w:hAnsi="Times New Roman" w:cs="Times New Roman"/>
        </w:rPr>
      </w:pPr>
      <w:r w:rsidRPr="002E2D31">
        <w:rPr>
          <w:rFonts w:ascii="Times New Roman" w:hAnsi="Times New Roman" w:cs="Times New Roman"/>
        </w:rPr>
        <w:t>ALN</w:t>
      </w:r>
      <w:r w:rsidR="00135E1C" w:rsidRPr="002E2D31">
        <w:rPr>
          <w:rFonts w:ascii="Times New Roman" w:hAnsi="Times New Roman" w:cs="Times New Roman"/>
        </w:rPr>
        <w:t xml:space="preserve"> and disadvantaged</w:t>
      </w:r>
      <w:r w:rsidR="00913FD6" w:rsidRPr="002E2D31">
        <w:rPr>
          <w:rFonts w:ascii="Times New Roman" w:hAnsi="Times New Roman" w:cs="Times New Roman"/>
        </w:rPr>
        <w:t xml:space="preserve"> students</w:t>
      </w:r>
      <w:r w:rsidRPr="002E2D31">
        <w:rPr>
          <w:rFonts w:ascii="Times New Roman" w:hAnsi="Times New Roman" w:cs="Times New Roman"/>
        </w:rPr>
        <w:t xml:space="preserve"> are also supported by policy put in place by the educational setting that they attend,</w:t>
      </w:r>
      <w:r w:rsidR="00FC0E2A" w:rsidRPr="002E2D31">
        <w:rPr>
          <w:rFonts w:ascii="Times New Roman" w:hAnsi="Times New Roman" w:cs="Times New Roman"/>
        </w:rPr>
        <w:t xml:space="preserve"> these policies are developed in response to the legislation discussed previously.</w:t>
      </w:r>
      <w:r w:rsidRPr="002E2D31">
        <w:rPr>
          <w:rFonts w:ascii="Times New Roman" w:hAnsi="Times New Roman" w:cs="Times New Roman"/>
        </w:rPr>
        <w:t xml:space="preserve"> UWTSD </w:t>
      </w:r>
      <w:r w:rsidR="00FC0E2A" w:rsidRPr="002E2D31">
        <w:rPr>
          <w:rFonts w:ascii="Times New Roman" w:hAnsi="Times New Roman" w:cs="Times New Roman"/>
        </w:rPr>
        <w:t>has two policy’</w:t>
      </w:r>
      <w:r w:rsidR="00455AF5" w:rsidRPr="002E2D31">
        <w:rPr>
          <w:rFonts w:ascii="Times New Roman" w:hAnsi="Times New Roman" w:cs="Times New Roman"/>
        </w:rPr>
        <w:t>s that relate to this</w:t>
      </w:r>
      <w:r w:rsidR="00806829" w:rsidRPr="002E2D31">
        <w:rPr>
          <w:rFonts w:ascii="Times New Roman" w:hAnsi="Times New Roman" w:cs="Times New Roman"/>
        </w:rPr>
        <w:t>,</w:t>
      </w:r>
      <w:r w:rsidR="00455AF5" w:rsidRPr="002E2D31">
        <w:rPr>
          <w:rFonts w:ascii="Times New Roman" w:hAnsi="Times New Roman" w:cs="Times New Roman"/>
        </w:rPr>
        <w:t xml:space="preserve"> the</w:t>
      </w:r>
      <w:r w:rsidR="00FC0E2A" w:rsidRPr="002E2D31">
        <w:rPr>
          <w:rFonts w:ascii="Times New Roman" w:hAnsi="Times New Roman" w:cs="Times New Roman"/>
        </w:rPr>
        <w:t xml:space="preserve"> UWTSD Strategic Equality Plan 2020-2024 and UWTSD Student Health &amp; Wellbeing Strategy 2020-2024. (UWTSD, 2020</w:t>
      </w:r>
      <w:r w:rsidR="005272E2" w:rsidRPr="002E2D31">
        <w:rPr>
          <w:rFonts w:ascii="Times New Roman" w:hAnsi="Times New Roman" w:cs="Times New Roman"/>
        </w:rPr>
        <w:t>a</w:t>
      </w:r>
      <w:r w:rsidR="00FC0E2A" w:rsidRPr="002E2D31">
        <w:rPr>
          <w:rFonts w:ascii="Times New Roman" w:hAnsi="Times New Roman" w:cs="Times New Roman"/>
        </w:rPr>
        <w:t>)</w:t>
      </w:r>
      <w:r w:rsidR="005272E2" w:rsidRPr="002E2D31">
        <w:rPr>
          <w:rFonts w:ascii="Times New Roman" w:hAnsi="Times New Roman" w:cs="Times New Roman"/>
        </w:rPr>
        <w:t xml:space="preserve"> (UWTSD, 2020b)</w:t>
      </w:r>
      <w:r w:rsidR="00FC0E2A" w:rsidRPr="002E2D31">
        <w:rPr>
          <w:rFonts w:ascii="Times New Roman" w:hAnsi="Times New Roman" w:cs="Times New Roman"/>
        </w:rPr>
        <w:t>.</w:t>
      </w:r>
      <w:r w:rsidR="005272E2" w:rsidRPr="002E2D31">
        <w:rPr>
          <w:rFonts w:ascii="Times New Roman" w:hAnsi="Times New Roman" w:cs="Times New Roman"/>
        </w:rPr>
        <w:t xml:space="preserve"> The strategic equality plan highlights that in accordance with the Equality Act 2010 students who fall under the protected characteristics are entitled to extra support to help them engage not only with their studies but also with other characteristics of student life such as events run by the students union. In addition to this the student health and well –being policy highlights the importance of an inclusive pedagogy for students well-being and mental health, this inclusivity is not limited to UWTSD campus but is also apparent within UWTSD owned accommodation. (UWTSD, 2020a) (UWTSD, 2020b)</w:t>
      </w:r>
      <w:r w:rsidR="00FA317E" w:rsidRPr="002E2D31">
        <w:rPr>
          <w:rFonts w:ascii="Times New Roman" w:hAnsi="Times New Roman" w:cs="Times New Roman"/>
        </w:rPr>
        <w:t xml:space="preserve">. These policies would also ensure that PCET </w:t>
      </w:r>
      <w:r w:rsidR="004A21D0" w:rsidRPr="002E2D31">
        <w:rPr>
          <w:rFonts w:ascii="Times New Roman" w:hAnsi="Times New Roman" w:cs="Times New Roman"/>
        </w:rPr>
        <w:t>educators</w:t>
      </w:r>
      <w:r w:rsidR="00FA317E" w:rsidRPr="002E2D31">
        <w:rPr>
          <w:rFonts w:ascii="Times New Roman" w:hAnsi="Times New Roman" w:cs="Times New Roman"/>
        </w:rPr>
        <w:t xml:space="preserve"> are meeting </w:t>
      </w:r>
      <w:r w:rsidR="00135E1C" w:rsidRPr="002E2D31">
        <w:rPr>
          <w:rFonts w:ascii="Times New Roman" w:hAnsi="Times New Roman" w:cs="Times New Roman"/>
        </w:rPr>
        <w:t xml:space="preserve">the </w:t>
      </w:r>
      <w:r w:rsidR="00FA317E" w:rsidRPr="002E2D31">
        <w:rPr>
          <w:rFonts w:ascii="Times New Roman" w:hAnsi="Times New Roman" w:cs="Times New Roman"/>
        </w:rPr>
        <w:t>teaching standard</w:t>
      </w:r>
      <w:r w:rsidR="00135E1C" w:rsidRPr="002E2D31">
        <w:rPr>
          <w:rFonts w:ascii="Times New Roman" w:hAnsi="Times New Roman" w:cs="Times New Roman"/>
        </w:rPr>
        <w:t xml:space="preserve"> to demonstrate commitment to learners, their learning, safety and well-being. (Welsh Government, 2017). The need for inclusive practice can be further supported by Maslow’s hierarchy of needs, Kurt (2020) explores this and ascertains that students can be distracted from their studies when their basic needs or mid-level needs are not met. The legislation and institution</w:t>
      </w:r>
      <w:r w:rsidR="004A21D0" w:rsidRPr="002E2D31">
        <w:rPr>
          <w:rFonts w:ascii="Times New Roman" w:hAnsi="Times New Roman" w:cs="Times New Roman"/>
        </w:rPr>
        <w:t>al</w:t>
      </w:r>
      <w:r w:rsidR="00135E1C" w:rsidRPr="002E2D31">
        <w:rPr>
          <w:rFonts w:ascii="Times New Roman" w:hAnsi="Times New Roman" w:cs="Times New Roman"/>
        </w:rPr>
        <w:t xml:space="preserve"> policy discussed previously ensures that these needs</w:t>
      </w:r>
      <w:r w:rsidR="00C01FBF" w:rsidRPr="002E2D31">
        <w:rPr>
          <w:rFonts w:ascii="Times New Roman" w:hAnsi="Times New Roman" w:cs="Times New Roman"/>
        </w:rPr>
        <w:t xml:space="preserve"> are being met for all students</w:t>
      </w:r>
      <w:r w:rsidR="00135E1C" w:rsidRPr="002E2D31">
        <w:rPr>
          <w:rFonts w:ascii="Times New Roman" w:hAnsi="Times New Roman" w:cs="Times New Roman"/>
        </w:rPr>
        <w:t xml:space="preserve"> including those who are most vulnerable, therefore ensuring all students have equal chance of reaching self – actualisation</w:t>
      </w:r>
      <w:r w:rsidR="004A21D0" w:rsidRPr="002E2D31">
        <w:rPr>
          <w:rFonts w:ascii="Times New Roman" w:hAnsi="Times New Roman" w:cs="Times New Roman"/>
        </w:rPr>
        <w:t xml:space="preserve"> within their studies</w:t>
      </w:r>
      <w:r w:rsidR="00135E1C" w:rsidRPr="002E2D31">
        <w:rPr>
          <w:rFonts w:ascii="Times New Roman" w:hAnsi="Times New Roman" w:cs="Times New Roman"/>
        </w:rPr>
        <w:t xml:space="preserve">.  </w:t>
      </w:r>
    </w:p>
    <w:p w:rsidR="005E59DD" w:rsidRPr="002E2D31" w:rsidRDefault="005E59DD" w:rsidP="00A32452">
      <w:pPr>
        <w:rPr>
          <w:rFonts w:ascii="Times New Roman" w:hAnsi="Times New Roman" w:cs="Times New Roman"/>
          <w:b/>
          <w:u w:val="single"/>
        </w:rPr>
      </w:pPr>
      <w:r w:rsidRPr="002E2D31">
        <w:rPr>
          <w:rFonts w:ascii="Times New Roman" w:hAnsi="Times New Roman" w:cs="Times New Roman"/>
          <w:b/>
          <w:u w:val="single"/>
        </w:rPr>
        <w:t>Section 2</w:t>
      </w:r>
    </w:p>
    <w:p w:rsidR="00E6081C" w:rsidRPr="002E2D31" w:rsidRDefault="00E6081C" w:rsidP="00A32452">
      <w:pPr>
        <w:rPr>
          <w:rFonts w:ascii="Times New Roman" w:hAnsi="Times New Roman" w:cs="Times New Roman"/>
        </w:rPr>
      </w:pPr>
      <w:r w:rsidRPr="002E2D31">
        <w:rPr>
          <w:rFonts w:ascii="Times New Roman" w:hAnsi="Times New Roman" w:cs="Times New Roman"/>
        </w:rPr>
        <w:t>The following statements of support are written on the basis that the students are studying in their first year of Early Years Education and Care (BA) with UWTSD.</w:t>
      </w:r>
    </w:p>
    <w:p w:rsidR="005E59DD" w:rsidRPr="002E2D31" w:rsidRDefault="00E6081C" w:rsidP="00A32452">
      <w:pPr>
        <w:rPr>
          <w:rFonts w:ascii="Times New Roman" w:hAnsi="Times New Roman" w:cs="Times New Roman"/>
          <w:i/>
        </w:rPr>
      </w:pPr>
      <w:r w:rsidRPr="002E2D31">
        <w:rPr>
          <w:rFonts w:ascii="Times New Roman" w:hAnsi="Times New Roman" w:cs="Times New Roman"/>
          <w:i/>
        </w:rPr>
        <w:t>Megan</w:t>
      </w:r>
    </w:p>
    <w:p w:rsidR="002A0C82" w:rsidRPr="002E2D31" w:rsidRDefault="00E6081C" w:rsidP="00A32452">
      <w:pPr>
        <w:rPr>
          <w:rFonts w:ascii="Times New Roman" w:hAnsi="Times New Roman" w:cs="Times New Roman"/>
          <w:color w:val="FF0000"/>
        </w:rPr>
      </w:pPr>
      <w:r w:rsidRPr="002E2D31">
        <w:rPr>
          <w:rFonts w:ascii="Times New Roman" w:hAnsi="Times New Roman" w:cs="Times New Roman"/>
        </w:rPr>
        <w:t xml:space="preserve">As Megan has declared that she has mental health support needs I would direct her to student services well-being support where she can find many useful links to support </w:t>
      </w:r>
      <w:r w:rsidR="00380054" w:rsidRPr="002E2D31">
        <w:rPr>
          <w:rFonts w:ascii="Times New Roman" w:hAnsi="Times New Roman" w:cs="Times New Roman"/>
        </w:rPr>
        <w:t xml:space="preserve">her </w:t>
      </w:r>
      <w:r w:rsidRPr="002E2D31">
        <w:rPr>
          <w:rFonts w:ascii="Times New Roman" w:hAnsi="Times New Roman" w:cs="Times New Roman"/>
        </w:rPr>
        <w:t xml:space="preserve">such as the feel good app which is free to all UWTSD students and helps manage stress. Megan would also be able to access </w:t>
      </w:r>
      <w:proofErr w:type="spellStart"/>
      <w:r w:rsidRPr="002E2D31">
        <w:rPr>
          <w:rFonts w:ascii="Times New Roman" w:hAnsi="Times New Roman" w:cs="Times New Roman"/>
        </w:rPr>
        <w:t>togetherall</w:t>
      </w:r>
      <w:proofErr w:type="spellEnd"/>
      <w:r w:rsidRPr="002E2D31">
        <w:rPr>
          <w:rFonts w:ascii="Times New Roman" w:hAnsi="Times New Roman" w:cs="Times New Roman"/>
        </w:rPr>
        <w:t xml:space="preserve"> for free and benefit from peer support and online cours</w:t>
      </w:r>
      <w:r w:rsidR="00AF45D5" w:rsidRPr="002E2D31">
        <w:rPr>
          <w:rFonts w:ascii="Times New Roman" w:hAnsi="Times New Roman" w:cs="Times New Roman"/>
        </w:rPr>
        <w:t>es to support her mental health and the student assistance programme which offers a free helpline she can access any time of day for advice. If she had not already done so I would encourage Megan to fill out the wellbeing support request form to make herself known to student services and ensure that she receives the support she is entitled to for her mental health. (UWTSD 2023a) (UWTSD 2023b) (UWTSD 2023c)</w:t>
      </w:r>
      <w:r w:rsidR="004446A4" w:rsidRPr="002E2D31">
        <w:rPr>
          <w:rFonts w:ascii="Times New Roman" w:hAnsi="Times New Roman" w:cs="Times New Roman"/>
        </w:rPr>
        <w:t xml:space="preserve"> (UWTSD 2022a)</w:t>
      </w:r>
      <w:r w:rsidR="00AF45D5" w:rsidRPr="002E2D31">
        <w:rPr>
          <w:rFonts w:ascii="Times New Roman" w:hAnsi="Times New Roman" w:cs="Times New Roman"/>
        </w:rPr>
        <w:t>.</w:t>
      </w:r>
      <w:r w:rsidR="002A0C82" w:rsidRPr="002E2D31">
        <w:rPr>
          <w:rFonts w:ascii="Times New Roman" w:hAnsi="Times New Roman" w:cs="Times New Roman"/>
        </w:rPr>
        <w:t xml:space="preserve"> Megan has also disclosed information such as difficulty concentrating, difficulty mixing with other students and possible dyslexia which would lead me to believe that she would benefit from completing the do it profiler to assess if she may have an</w:t>
      </w:r>
      <w:r w:rsidR="009C3999" w:rsidRPr="002E2D31">
        <w:rPr>
          <w:rFonts w:ascii="Times New Roman" w:hAnsi="Times New Roman" w:cs="Times New Roman"/>
        </w:rPr>
        <w:t xml:space="preserve"> undiagnosed</w:t>
      </w:r>
      <w:r w:rsidR="002A0C82" w:rsidRPr="002E2D31">
        <w:rPr>
          <w:rFonts w:ascii="Times New Roman" w:hAnsi="Times New Roman" w:cs="Times New Roman"/>
        </w:rPr>
        <w:t xml:space="preserve"> ALN such as ASD, ADHD or dyslexia. I would encourage Megan to complete this and explain that this may help as she may be </w:t>
      </w:r>
      <w:r w:rsidR="002A0C82" w:rsidRPr="002E2D31">
        <w:rPr>
          <w:rFonts w:ascii="Times New Roman" w:hAnsi="Times New Roman" w:cs="Times New Roman"/>
        </w:rPr>
        <w:lastRenderedPageBreak/>
        <w:t>entitled to f</w:t>
      </w:r>
      <w:r w:rsidR="000B5609" w:rsidRPr="002E2D31">
        <w:rPr>
          <w:rFonts w:ascii="Times New Roman" w:hAnsi="Times New Roman" w:cs="Times New Roman"/>
        </w:rPr>
        <w:t>urther support with her studies as detailed below. (UWTSD, 2023d)</w:t>
      </w:r>
      <w:r w:rsidR="00AC5808" w:rsidRPr="002E2D31">
        <w:rPr>
          <w:rFonts w:ascii="Times New Roman" w:hAnsi="Times New Roman" w:cs="Times New Roman"/>
        </w:rPr>
        <w:t xml:space="preserve"> (NHS 2021) (</w:t>
      </w:r>
      <w:proofErr w:type="spellStart"/>
      <w:r w:rsidR="00AC5808" w:rsidRPr="002E2D31">
        <w:rPr>
          <w:rFonts w:ascii="Times New Roman" w:hAnsi="Times New Roman" w:cs="Times New Roman"/>
        </w:rPr>
        <w:t>Rodden</w:t>
      </w:r>
      <w:proofErr w:type="spellEnd"/>
      <w:r w:rsidR="00AC5808" w:rsidRPr="002E2D31">
        <w:rPr>
          <w:rFonts w:ascii="Times New Roman" w:hAnsi="Times New Roman" w:cs="Times New Roman"/>
        </w:rPr>
        <w:t>, 2023)</w:t>
      </w:r>
      <w:r w:rsidR="005761FD" w:rsidRPr="002E2D31">
        <w:rPr>
          <w:rFonts w:ascii="Times New Roman" w:hAnsi="Times New Roman" w:cs="Times New Roman"/>
        </w:rPr>
        <w:t>.</w:t>
      </w:r>
    </w:p>
    <w:p w:rsidR="000B5609" w:rsidRPr="002E2D31" w:rsidRDefault="000B5609" w:rsidP="000B5609">
      <w:pPr>
        <w:ind w:left="720"/>
        <w:rPr>
          <w:rFonts w:ascii="Times New Roman" w:hAnsi="Times New Roman" w:cs="Times New Roman"/>
        </w:rPr>
      </w:pPr>
      <w:r w:rsidRPr="002E2D31">
        <w:rPr>
          <w:rFonts w:ascii="Times New Roman" w:hAnsi="Times New Roman" w:cs="Times New Roman"/>
        </w:rPr>
        <w:t>Providing information for potential and present students</w:t>
      </w:r>
    </w:p>
    <w:p w:rsidR="000B5609" w:rsidRPr="002E2D31" w:rsidRDefault="000B5609" w:rsidP="000B5609">
      <w:pPr>
        <w:ind w:left="720"/>
        <w:rPr>
          <w:rFonts w:ascii="Times New Roman" w:hAnsi="Times New Roman" w:cs="Times New Roman"/>
        </w:rPr>
      </w:pPr>
      <w:r w:rsidRPr="002E2D31">
        <w:rPr>
          <w:rFonts w:ascii="Times New Roman" w:hAnsi="Times New Roman" w:cs="Times New Roman"/>
        </w:rPr>
        <w:t>Initial screening</w:t>
      </w:r>
    </w:p>
    <w:p w:rsidR="000B5609" w:rsidRPr="002E2D31" w:rsidRDefault="000B5609" w:rsidP="000B5609">
      <w:pPr>
        <w:ind w:left="720"/>
        <w:rPr>
          <w:rFonts w:ascii="Times New Roman" w:hAnsi="Times New Roman" w:cs="Times New Roman"/>
        </w:rPr>
      </w:pPr>
      <w:r w:rsidRPr="002E2D31">
        <w:rPr>
          <w:rFonts w:ascii="Times New Roman" w:hAnsi="Times New Roman" w:cs="Times New Roman"/>
        </w:rPr>
        <w:t>Assessment</w:t>
      </w:r>
    </w:p>
    <w:p w:rsidR="000B5609" w:rsidRPr="002E2D31" w:rsidRDefault="000B5609" w:rsidP="000B5609">
      <w:pPr>
        <w:ind w:left="720"/>
        <w:rPr>
          <w:rFonts w:ascii="Times New Roman" w:hAnsi="Times New Roman" w:cs="Times New Roman"/>
        </w:rPr>
      </w:pPr>
      <w:r w:rsidRPr="002E2D31">
        <w:rPr>
          <w:rFonts w:ascii="Times New Roman" w:hAnsi="Times New Roman" w:cs="Times New Roman"/>
        </w:rPr>
        <w:t>Access to the DSA</w:t>
      </w:r>
    </w:p>
    <w:p w:rsidR="000B5609" w:rsidRPr="002E2D31" w:rsidRDefault="000B5609" w:rsidP="000B5609">
      <w:pPr>
        <w:ind w:left="720"/>
        <w:rPr>
          <w:rFonts w:ascii="Times New Roman" w:hAnsi="Times New Roman" w:cs="Times New Roman"/>
        </w:rPr>
      </w:pPr>
      <w:r w:rsidRPr="002E2D31">
        <w:rPr>
          <w:rFonts w:ascii="Times New Roman" w:hAnsi="Times New Roman" w:cs="Times New Roman"/>
        </w:rPr>
        <w:t>Early and appropriate tutorial support</w:t>
      </w:r>
    </w:p>
    <w:p w:rsidR="000B5609" w:rsidRPr="002E2D31" w:rsidRDefault="000B5609" w:rsidP="000B5609">
      <w:pPr>
        <w:ind w:left="720"/>
        <w:rPr>
          <w:rFonts w:ascii="Times New Roman" w:hAnsi="Times New Roman" w:cs="Times New Roman"/>
        </w:rPr>
      </w:pPr>
      <w:r w:rsidRPr="002E2D31">
        <w:rPr>
          <w:rFonts w:ascii="Times New Roman" w:hAnsi="Times New Roman" w:cs="Times New Roman"/>
        </w:rPr>
        <w:t>Advocacy with University staff</w:t>
      </w:r>
    </w:p>
    <w:p w:rsidR="000B5609" w:rsidRPr="002E2D31" w:rsidRDefault="000B5609" w:rsidP="000B5609">
      <w:pPr>
        <w:ind w:left="720"/>
        <w:rPr>
          <w:rFonts w:ascii="Times New Roman" w:hAnsi="Times New Roman" w:cs="Times New Roman"/>
        </w:rPr>
      </w:pPr>
      <w:r w:rsidRPr="002E2D31">
        <w:rPr>
          <w:rFonts w:ascii="Times New Roman" w:hAnsi="Times New Roman" w:cs="Times New Roman"/>
        </w:rPr>
        <w:t>Concessions where necessary</w:t>
      </w:r>
    </w:p>
    <w:p w:rsidR="000B5609" w:rsidRPr="002E2D31" w:rsidRDefault="000B5609" w:rsidP="000B5609">
      <w:pPr>
        <w:ind w:left="720"/>
        <w:rPr>
          <w:rFonts w:ascii="Times New Roman" w:hAnsi="Times New Roman" w:cs="Times New Roman"/>
        </w:rPr>
      </w:pPr>
      <w:r w:rsidRPr="002E2D31">
        <w:rPr>
          <w:rFonts w:ascii="Times New Roman" w:hAnsi="Times New Roman" w:cs="Times New Roman"/>
        </w:rPr>
        <w:t xml:space="preserve">                                                         (UWTSD, 2023e)</w:t>
      </w:r>
    </w:p>
    <w:p w:rsidR="009C3999" w:rsidRPr="002E2D31" w:rsidRDefault="009C3999" w:rsidP="009C3999">
      <w:pPr>
        <w:rPr>
          <w:rFonts w:ascii="Times New Roman" w:hAnsi="Times New Roman" w:cs="Times New Roman"/>
        </w:rPr>
      </w:pPr>
      <w:r w:rsidRPr="002E2D31">
        <w:rPr>
          <w:rFonts w:ascii="Times New Roman" w:hAnsi="Times New Roman" w:cs="Times New Roman"/>
        </w:rPr>
        <w:t>Whilst Megan remained undiagnosed I would remind her about the study skills support services that are available to all students, where she can receive support with time management, academic skills, revision and research. (UWTSD, 2023f)</w:t>
      </w:r>
      <w:r w:rsidR="00203452" w:rsidRPr="002E2D31">
        <w:rPr>
          <w:rFonts w:ascii="Times New Roman" w:hAnsi="Times New Roman" w:cs="Times New Roman"/>
        </w:rPr>
        <w:t xml:space="preserve"> (UWTSD 2022a)</w:t>
      </w:r>
      <w:r w:rsidRPr="002E2D31">
        <w:rPr>
          <w:rFonts w:ascii="Times New Roman" w:hAnsi="Times New Roman" w:cs="Times New Roman"/>
        </w:rPr>
        <w:t>. I would also recommend to Megan that she may benefit from a student mentor and make her aware of peer assisted learning (PAL) where she can speak to a trained senior student for advice about any anxieties she may have as a ne</w:t>
      </w:r>
      <w:r w:rsidR="0029539A" w:rsidRPr="002E2D31">
        <w:rPr>
          <w:rFonts w:ascii="Times New Roman" w:hAnsi="Times New Roman" w:cs="Times New Roman"/>
        </w:rPr>
        <w:t>w UWTSD student. (UWTSD, 2023g). As her lecturer I would make her aware that power points are available to read prior to the lectures and that she is entitled to one to one</w:t>
      </w:r>
      <w:r w:rsidR="005761FD" w:rsidRPr="002E2D31">
        <w:rPr>
          <w:rFonts w:ascii="Times New Roman" w:hAnsi="Times New Roman" w:cs="Times New Roman"/>
        </w:rPr>
        <w:t xml:space="preserve"> tutorials</w:t>
      </w:r>
      <w:r w:rsidR="0029539A" w:rsidRPr="002E2D31">
        <w:rPr>
          <w:rFonts w:ascii="Times New Roman" w:hAnsi="Times New Roman" w:cs="Times New Roman"/>
        </w:rPr>
        <w:t>, I would suggest that she could email my UWTSD email with any questions she may have or speak to me after lectures have finished. I would ensure in my planning that my lectures</w:t>
      </w:r>
      <w:r w:rsidR="005761FD" w:rsidRPr="002E2D31">
        <w:rPr>
          <w:rFonts w:ascii="Times New Roman" w:hAnsi="Times New Roman" w:cs="Times New Roman"/>
        </w:rPr>
        <w:t xml:space="preserve"> followed a consistent pattern which</w:t>
      </w:r>
      <w:r w:rsidR="0029539A" w:rsidRPr="002E2D31">
        <w:rPr>
          <w:rFonts w:ascii="Times New Roman" w:hAnsi="Times New Roman" w:cs="Times New Roman"/>
        </w:rPr>
        <w:t xml:space="preserve"> included adequate comfort breaks and advise her that she is able to leave the classroom at </w:t>
      </w:r>
      <w:r w:rsidR="003158A3" w:rsidRPr="002E2D31">
        <w:rPr>
          <w:rFonts w:ascii="Times New Roman" w:hAnsi="Times New Roman" w:cs="Times New Roman"/>
        </w:rPr>
        <w:t>any point if she feels she needed</w:t>
      </w:r>
      <w:r w:rsidR="0029539A" w:rsidRPr="002E2D31">
        <w:rPr>
          <w:rFonts w:ascii="Times New Roman" w:hAnsi="Times New Roman" w:cs="Times New Roman"/>
        </w:rPr>
        <w:t xml:space="preserve"> an extra break.</w:t>
      </w:r>
      <w:r w:rsidR="003158A3" w:rsidRPr="002E2D31">
        <w:rPr>
          <w:rFonts w:ascii="Times New Roman" w:hAnsi="Times New Roman" w:cs="Times New Roman"/>
        </w:rPr>
        <w:t xml:space="preserve"> I would also try to include activities in my planning that allow all students to get up and move around the classroom</w:t>
      </w:r>
      <w:r w:rsidR="00694477" w:rsidRPr="002E2D31">
        <w:rPr>
          <w:rFonts w:ascii="Times New Roman" w:hAnsi="Times New Roman" w:cs="Times New Roman"/>
        </w:rPr>
        <w:t xml:space="preserve"> to limit prolonged periods of sitting</w:t>
      </w:r>
      <w:r w:rsidR="003158A3" w:rsidRPr="002E2D31">
        <w:rPr>
          <w:rFonts w:ascii="Times New Roman" w:hAnsi="Times New Roman" w:cs="Times New Roman"/>
        </w:rPr>
        <w:t xml:space="preserve"> and ice breaker activities to help students begin to form relationships with one another.</w:t>
      </w:r>
      <w:r w:rsidR="005761FD" w:rsidRPr="002E2D31">
        <w:rPr>
          <w:rFonts w:ascii="Times New Roman" w:hAnsi="Times New Roman" w:cs="Times New Roman"/>
        </w:rPr>
        <w:t xml:space="preserve"> (Baker, 2022).</w:t>
      </w:r>
      <w:r w:rsidR="00705806" w:rsidRPr="002E2D31">
        <w:rPr>
          <w:rFonts w:ascii="Times New Roman" w:hAnsi="Times New Roman" w:cs="Times New Roman"/>
          <w:color w:val="FF0000"/>
        </w:rPr>
        <w:t xml:space="preserve"> </w:t>
      </w:r>
      <w:r w:rsidR="00705806" w:rsidRPr="002E2D31">
        <w:rPr>
          <w:rFonts w:ascii="Times New Roman" w:hAnsi="Times New Roman" w:cs="Times New Roman"/>
        </w:rPr>
        <w:t>Finally as she mentioned struggles with making friends I would advise Megan of the students union and the various clubs and societies that they run, I would advise Megan to have a look to see if there was anything that she would enjoy participating in to help her make friends at university. (UWTSD, 2023h).</w:t>
      </w:r>
    </w:p>
    <w:p w:rsidR="00380054" w:rsidRPr="002E2D31" w:rsidRDefault="00380054" w:rsidP="009C3999">
      <w:pPr>
        <w:rPr>
          <w:rFonts w:ascii="Times New Roman" w:hAnsi="Times New Roman" w:cs="Times New Roman"/>
          <w:i/>
        </w:rPr>
      </w:pPr>
      <w:proofErr w:type="spellStart"/>
      <w:r w:rsidRPr="002E2D31">
        <w:rPr>
          <w:rFonts w:ascii="Times New Roman" w:hAnsi="Times New Roman" w:cs="Times New Roman"/>
          <w:i/>
        </w:rPr>
        <w:t>Dafydd</w:t>
      </w:r>
      <w:proofErr w:type="spellEnd"/>
    </w:p>
    <w:p w:rsidR="00380054" w:rsidRPr="002E2D31" w:rsidRDefault="00600E23" w:rsidP="009C3999">
      <w:pPr>
        <w:rPr>
          <w:rFonts w:ascii="Times New Roman" w:hAnsi="Times New Roman" w:cs="Times New Roman"/>
        </w:rPr>
      </w:pPr>
      <w:r w:rsidRPr="002E2D31">
        <w:rPr>
          <w:rFonts w:ascii="Times New Roman" w:hAnsi="Times New Roman" w:cs="Times New Roman"/>
        </w:rPr>
        <w:t xml:space="preserve">As </w:t>
      </w:r>
      <w:proofErr w:type="spellStart"/>
      <w:r w:rsidRPr="002E2D31">
        <w:rPr>
          <w:rFonts w:ascii="Times New Roman" w:hAnsi="Times New Roman" w:cs="Times New Roman"/>
        </w:rPr>
        <w:t>Dafydd</w:t>
      </w:r>
      <w:proofErr w:type="spellEnd"/>
      <w:r w:rsidRPr="002E2D31">
        <w:rPr>
          <w:rFonts w:ascii="Times New Roman" w:hAnsi="Times New Roman" w:cs="Times New Roman"/>
        </w:rPr>
        <w:t xml:space="preserve"> has a diagnosis of cerebral palsy I would advise him to</w:t>
      </w:r>
      <w:r w:rsidR="002B4B6F" w:rsidRPr="002E2D31">
        <w:rPr>
          <w:rFonts w:ascii="Times New Roman" w:hAnsi="Times New Roman" w:cs="Times New Roman"/>
        </w:rPr>
        <w:t xml:space="preserve"> contact student services</w:t>
      </w:r>
      <w:r w:rsidR="00D6446E" w:rsidRPr="002E2D31">
        <w:rPr>
          <w:rFonts w:ascii="Times New Roman" w:hAnsi="Times New Roman" w:cs="Times New Roman"/>
        </w:rPr>
        <w:t xml:space="preserve"> and speak to a disability advisor</w:t>
      </w:r>
      <w:r w:rsidR="002B4B6F" w:rsidRPr="002E2D31">
        <w:rPr>
          <w:rFonts w:ascii="Times New Roman" w:hAnsi="Times New Roman" w:cs="Times New Roman"/>
        </w:rPr>
        <w:t xml:space="preserve"> to arrange a needs assessment meeting</w:t>
      </w:r>
      <w:r w:rsidR="00D6446E" w:rsidRPr="002E2D31">
        <w:rPr>
          <w:rFonts w:ascii="Times New Roman" w:hAnsi="Times New Roman" w:cs="Times New Roman"/>
        </w:rPr>
        <w:t xml:space="preserve"> where he can speak to an assessor with a vast knowledge of the support available to him. I would also</w:t>
      </w:r>
      <w:r w:rsidR="002B4B6F" w:rsidRPr="002E2D31">
        <w:rPr>
          <w:rFonts w:ascii="Times New Roman" w:hAnsi="Times New Roman" w:cs="Times New Roman"/>
        </w:rPr>
        <w:t xml:space="preserve"> </w:t>
      </w:r>
      <w:r w:rsidR="00D6446E" w:rsidRPr="002E2D31">
        <w:rPr>
          <w:rFonts w:ascii="Times New Roman" w:hAnsi="Times New Roman" w:cs="Times New Roman"/>
        </w:rPr>
        <w:t>advise him to</w:t>
      </w:r>
      <w:r w:rsidR="002B4B6F" w:rsidRPr="002E2D31">
        <w:rPr>
          <w:rFonts w:ascii="Times New Roman" w:hAnsi="Times New Roman" w:cs="Times New Roman"/>
        </w:rPr>
        <w:t xml:space="preserve"> </w:t>
      </w:r>
      <w:r w:rsidRPr="002E2D31">
        <w:rPr>
          <w:rFonts w:ascii="Times New Roman" w:hAnsi="Times New Roman" w:cs="Times New Roman"/>
        </w:rPr>
        <w:t>complete the support needs enquiry form to make himself known to student services, this would allow them to start processes needed for any reasonable adjustments that he may require. (UWTSD, 2023e)</w:t>
      </w:r>
      <w:r w:rsidR="002B4B6F" w:rsidRPr="002E2D31">
        <w:rPr>
          <w:rFonts w:ascii="Times New Roman" w:hAnsi="Times New Roman" w:cs="Times New Roman"/>
        </w:rPr>
        <w:t xml:space="preserve"> (UWTSD, 2023i).</w:t>
      </w:r>
      <w:r w:rsidR="00D6446E" w:rsidRPr="002E2D31">
        <w:rPr>
          <w:rFonts w:ascii="Times New Roman" w:hAnsi="Times New Roman" w:cs="Times New Roman"/>
        </w:rPr>
        <w:t xml:space="preserve"> As </w:t>
      </w:r>
      <w:proofErr w:type="spellStart"/>
      <w:r w:rsidR="00D6446E" w:rsidRPr="002E2D31">
        <w:rPr>
          <w:rFonts w:ascii="Times New Roman" w:hAnsi="Times New Roman" w:cs="Times New Roman"/>
        </w:rPr>
        <w:t>Dafydd</w:t>
      </w:r>
      <w:proofErr w:type="spellEnd"/>
      <w:r w:rsidR="00D6446E" w:rsidRPr="002E2D31">
        <w:rPr>
          <w:rFonts w:ascii="Times New Roman" w:hAnsi="Times New Roman" w:cs="Times New Roman"/>
        </w:rPr>
        <w:t xml:space="preserve"> has a registered disability I would also make him aware that he may be entitled to disabled student allowance or a disability bursary which may be helpful in assisting him with any additional cost he may face and help him to maintain his independence</w:t>
      </w:r>
      <w:r w:rsidR="004B2708" w:rsidRPr="002E2D31">
        <w:rPr>
          <w:rFonts w:ascii="Times New Roman" w:hAnsi="Times New Roman" w:cs="Times New Roman"/>
        </w:rPr>
        <w:t xml:space="preserve">, again I would advise him to contact student services for help with this. (UWTSD, 2023j) (UWTSD, 2023e). </w:t>
      </w:r>
      <w:r w:rsidR="00940B61" w:rsidRPr="002E2D31">
        <w:rPr>
          <w:rFonts w:ascii="Times New Roman" w:hAnsi="Times New Roman" w:cs="Times New Roman"/>
        </w:rPr>
        <w:t xml:space="preserve">I would also advise </w:t>
      </w:r>
      <w:proofErr w:type="spellStart"/>
      <w:r w:rsidR="00940B61" w:rsidRPr="002E2D31">
        <w:rPr>
          <w:rFonts w:ascii="Times New Roman" w:hAnsi="Times New Roman" w:cs="Times New Roman"/>
        </w:rPr>
        <w:t>Dafydd</w:t>
      </w:r>
      <w:proofErr w:type="spellEnd"/>
      <w:r w:rsidR="00940B61" w:rsidRPr="002E2D31">
        <w:rPr>
          <w:rFonts w:ascii="Times New Roman" w:hAnsi="Times New Roman" w:cs="Times New Roman"/>
        </w:rPr>
        <w:t xml:space="preserve"> that he may be entitled to extra time for assignments under the Mitigating circumstances policy due to his registered disability. (UWTSD, 2022</w:t>
      </w:r>
      <w:r w:rsidR="00203452" w:rsidRPr="002E2D31">
        <w:rPr>
          <w:rFonts w:ascii="Times New Roman" w:hAnsi="Times New Roman" w:cs="Times New Roman"/>
        </w:rPr>
        <w:t>b</w:t>
      </w:r>
      <w:r w:rsidR="00940B61" w:rsidRPr="002E2D31">
        <w:rPr>
          <w:rFonts w:ascii="Times New Roman" w:hAnsi="Times New Roman" w:cs="Times New Roman"/>
        </w:rPr>
        <w:t>).</w:t>
      </w:r>
    </w:p>
    <w:p w:rsidR="00565D94" w:rsidRPr="002E2D31" w:rsidRDefault="00565D94" w:rsidP="009C3999">
      <w:pPr>
        <w:rPr>
          <w:rFonts w:ascii="Times New Roman" w:hAnsi="Times New Roman" w:cs="Times New Roman"/>
          <w:color w:val="FF0000"/>
        </w:rPr>
      </w:pPr>
      <w:r w:rsidRPr="002E2D31">
        <w:rPr>
          <w:rFonts w:ascii="Times New Roman" w:hAnsi="Times New Roman" w:cs="Times New Roman"/>
        </w:rPr>
        <w:t xml:space="preserve">If possible I would try to ensure that rooms booked for teaching of </w:t>
      </w:r>
      <w:proofErr w:type="spellStart"/>
      <w:r w:rsidRPr="002E2D31">
        <w:rPr>
          <w:rFonts w:ascii="Times New Roman" w:hAnsi="Times New Roman" w:cs="Times New Roman"/>
        </w:rPr>
        <w:t>Dafydd’s</w:t>
      </w:r>
      <w:proofErr w:type="spellEnd"/>
      <w:r w:rsidRPr="002E2D31">
        <w:rPr>
          <w:rFonts w:ascii="Times New Roman" w:hAnsi="Times New Roman" w:cs="Times New Roman"/>
        </w:rPr>
        <w:t xml:space="preserve"> lessons were on the ground floor as he had mentioned that although he is independently mobile he tires easily as this would help him to conserve his energy</w:t>
      </w:r>
      <w:r w:rsidR="005E4E4C" w:rsidRPr="002E2D31">
        <w:rPr>
          <w:rFonts w:ascii="Times New Roman" w:hAnsi="Times New Roman" w:cs="Times New Roman"/>
        </w:rPr>
        <w:t>, in regard to his sight I would try to ensure the layout of the classroom remained the same</w:t>
      </w:r>
      <w:r w:rsidRPr="002E2D31">
        <w:rPr>
          <w:rFonts w:ascii="Times New Roman" w:hAnsi="Times New Roman" w:cs="Times New Roman"/>
        </w:rPr>
        <w:t>.</w:t>
      </w:r>
      <w:r w:rsidR="005D30E8" w:rsidRPr="002E2D31">
        <w:rPr>
          <w:rFonts w:ascii="Times New Roman" w:hAnsi="Times New Roman" w:cs="Times New Roman"/>
        </w:rPr>
        <w:t xml:space="preserve"> In addition to this I would assure that lectures included appropriate comfort breaks and try to break lectures up with activities where possible in order to limit prolonged </w:t>
      </w:r>
      <w:r w:rsidR="005D30E8" w:rsidRPr="002E2D31">
        <w:rPr>
          <w:rFonts w:ascii="Times New Roman" w:hAnsi="Times New Roman" w:cs="Times New Roman"/>
        </w:rPr>
        <w:lastRenderedPageBreak/>
        <w:t>periods of note taking</w:t>
      </w:r>
      <w:r w:rsidR="004D7A5A" w:rsidRPr="002E2D31">
        <w:rPr>
          <w:rFonts w:ascii="Times New Roman" w:hAnsi="Times New Roman" w:cs="Times New Roman"/>
        </w:rPr>
        <w:t>. I would also</w:t>
      </w:r>
      <w:r w:rsidR="005D30E8" w:rsidRPr="002E2D31">
        <w:rPr>
          <w:rFonts w:ascii="Times New Roman" w:hAnsi="Times New Roman" w:cs="Times New Roman"/>
        </w:rPr>
        <w:t xml:space="preserve"> ask </w:t>
      </w:r>
      <w:proofErr w:type="spellStart"/>
      <w:r w:rsidR="005D30E8" w:rsidRPr="002E2D31">
        <w:rPr>
          <w:rFonts w:ascii="Times New Roman" w:hAnsi="Times New Roman" w:cs="Times New Roman"/>
        </w:rPr>
        <w:t>Dafydd</w:t>
      </w:r>
      <w:proofErr w:type="spellEnd"/>
      <w:r w:rsidR="005D30E8" w:rsidRPr="002E2D31">
        <w:rPr>
          <w:rFonts w:ascii="Times New Roman" w:hAnsi="Times New Roman" w:cs="Times New Roman"/>
        </w:rPr>
        <w:t xml:space="preserve"> how he has approached note taking in the past as he may already be aware of effective strategies for </w:t>
      </w:r>
      <w:r w:rsidR="004D7A5A" w:rsidRPr="002E2D31">
        <w:rPr>
          <w:rFonts w:ascii="Times New Roman" w:hAnsi="Times New Roman" w:cs="Times New Roman"/>
        </w:rPr>
        <w:t xml:space="preserve">managing </w:t>
      </w:r>
      <w:r w:rsidR="005D30E8" w:rsidRPr="002E2D31">
        <w:rPr>
          <w:rFonts w:ascii="Times New Roman" w:hAnsi="Times New Roman" w:cs="Times New Roman"/>
        </w:rPr>
        <w:t>this.</w:t>
      </w:r>
      <w:r w:rsidRPr="002E2D31">
        <w:rPr>
          <w:rFonts w:ascii="Times New Roman" w:hAnsi="Times New Roman" w:cs="Times New Roman"/>
        </w:rPr>
        <w:t xml:space="preserve"> I wo</w:t>
      </w:r>
      <w:r w:rsidR="005E4E4C" w:rsidRPr="002E2D31">
        <w:rPr>
          <w:rFonts w:ascii="Times New Roman" w:hAnsi="Times New Roman" w:cs="Times New Roman"/>
        </w:rPr>
        <w:t>uld also make him aware that he</w:t>
      </w:r>
      <w:r w:rsidRPr="002E2D31">
        <w:rPr>
          <w:rFonts w:ascii="Times New Roman" w:hAnsi="Times New Roman" w:cs="Times New Roman"/>
        </w:rPr>
        <w:t xml:space="preserve"> was able to access power points in advance and </w:t>
      </w:r>
      <w:r w:rsidR="004D7A5A" w:rsidRPr="002E2D31">
        <w:rPr>
          <w:rFonts w:ascii="Times New Roman" w:hAnsi="Times New Roman" w:cs="Times New Roman"/>
        </w:rPr>
        <w:t xml:space="preserve">ask him </w:t>
      </w:r>
      <w:r w:rsidR="005D30E8" w:rsidRPr="002E2D31">
        <w:rPr>
          <w:rFonts w:ascii="Times New Roman" w:hAnsi="Times New Roman" w:cs="Times New Roman"/>
        </w:rPr>
        <w:t xml:space="preserve">if he needed any further assistance accessing power points such as </w:t>
      </w:r>
      <w:proofErr w:type="spellStart"/>
      <w:r w:rsidR="005D30E8" w:rsidRPr="002E2D31">
        <w:rPr>
          <w:rFonts w:ascii="Times New Roman" w:hAnsi="Times New Roman" w:cs="Times New Roman"/>
        </w:rPr>
        <w:t>panopto</w:t>
      </w:r>
      <w:proofErr w:type="spellEnd"/>
      <w:r w:rsidR="005D30E8" w:rsidRPr="002E2D31">
        <w:rPr>
          <w:rFonts w:ascii="Times New Roman" w:hAnsi="Times New Roman" w:cs="Times New Roman"/>
        </w:rPr>
        <w:t xml:space="preserve"> recordings,</w:t>
      </w:r>
      <w:r w:rsidR="005E4E4C" w:rsidRPr="002E2D31">
        <w:rPr>
          <w:rFonts w:ascii="Times New Roman" w:hAnsi="Times New Roman" w:cs="Times New Roman"/>
          <w:color w:val="3A3A3A"/>
          <w:shd w:val="clear" w:color="auto" w:fill="FFFFFF"/>
        </w:rPr>
        <w:t xml:space="preserve"> </w:t>
      </w:r>
      <w:r w:rsidR="005E4E4C" w:rsidRPr="002E2D31">
        <w:rPr>
          <w:rFonts w:ascii="Times New Roman" w:hAnsi="Times New Roman" w:cs="Times New Roman"/>
        </w:rPr>
        <w:t>materials in audio, Braille, large-print or electronic formats. (Thompson, 2021).</w:t>
      </w:r>
    </w:p>
    <w:p w:rsidR="00C64C07" w:rsidRPr="002E2D31" w:rsidRDefault="00C64C07" w:rsidP="00C64C07">
      <w:pPr>
        <w:rPr>
          <w:rFonts w:ascii="Times New Roman" w:hAnsi="Times New Roman" w:cs="Times New Roman"/>
          <w:color w:val="000000" w:themeColor="text1"/>
        </w:rPr>
      </w:pPr>
      <w:proofErr w:type="spellStart"/>
      <w:r w:rsidRPr="002E2D31">
        <w:rPr>
          <w:rFonts w:ascii="Times New Roman" w:hAnsi="Times New Roman" w:cs="Times New Roman"/>
          <w:color w:val="000000" w:themeColor="text1"/>
        </w:rPr>
        <w:t>Dafydd</w:t>
      </w:r>
      <w:proofErr w:type="spellEnd"/>
      <w:r w:rsidRPr="002E2D31">
        <w:rPr>
          <w:rFonts w:ascii="Times New Roman" w:hAnsi="Times New Roman" w:cs="Times New Roman"/>
          <w:color w:val="000000" w:themeColor="text1"/>
        </w:rPr>
        <w:t xml:space="preserve"> is also under the age of 25 so as he is covered by the Additional Learning Needs Code for Wales (2021) and The Additional Learning Needs and Education Tribunal (Wales) Act (2018) I would ensure that I check his individual development plan and one page profile to be sure of what he considers to be his strengths and is confident in d</w:t>
      </w:r>
      <w:r w:rsidR="009621E1" w:rsidRPr="002E2D31">
        <w:rPr>
          <w:rFonts w:ascii="Times New Roman" w:hAnsi="Times New Roman" w:cs="Times New Roman"/>
          <w:color w:val="000000" w:themeColor="text1"/>
        </w:rPr>
        <w:t>oing himself. This is because</w:t>
      </w:r>
      <w:r w:rsidRPr="002E2D31">
        <w:rPr>
          <w:rFonts w:ascii="Times New Roman" w:hAnsi="Times New Roman" w:cs="Times New Roman"/>
          <w:color w:val="000000" w:themeColor="text1"/>
        </w:rPr>
        <w:t xml:space="preserve"> I am aware he has been independent within his education previously </w:t>
      </w:r>
      <w:r w:rsidR="009621E1" w:rsidRPr="002E2D31">
        <w:rPr>
          <w:rFonts w:ascii="Times New Roman" w:hAnsi="Times New Roman" w:cs="Times New Roman"/>
          <w:color w:val="000000" w:themeColor="text1"/>
        </w:rPr>
        <w:t xml:space="preserve">and </w:t>
      </w:r>
      <w:r w:rsidRPr="002E2D31">
        <w:rPr>
          <w:rFonts w:ascii="Times New Roman" w:hAnsi="Times New Roman" w:cs="Times New Roman"/>
          <w:color w:val="000000" w:themeColor="text1"/>
        </w:rPr>
        <w:t xml:space="preserve">I would want to ensure that I help him to continue in the same manner. </w:t>
      </w:r>
      <w:r w:rsidR="009621E1" w:rsidRPr="002E2D31">
        <w:rPr>
          <w:rFonts w:ascii="Times New Roman" w:hAnsi="Times New Roman" w:cs="Times New Roman"/>
          <w:color w:val="000000" w:themeColor="text1"/>
        </w:rPr>
        <w:t xml:space="preserve">(Welsh Government, 2021). I am also aware that </w:t>
      </w:r>
      <w:proofErr w:type="spellStart"/>
      <w:r w:rsidR="009621E1" w:rsidRPr="002E2D31">
        <w:rPr>
          <w:rFonts w:ascii="Times New Roman" w:hAnsi="Times New Roman" w:cs="Times New Roman"/>
          <w:color w:val="000000" w:themeColor="text1"/>
        </w:rPr>
        <w:t>Dafydd’s</w:t>
      </w:r>
      <w:proofErr w:type="spellEnd"/>
      <w:r w:rsidR="009621E1" w:rsidRPr="002E2D31">
        <w:rPr>
          <w:rFonts w:ascii="Times New Roman" w:hAnsi="Times New Roman" w:cs="Times New Roman"/>
          <w:color w:val="000000" w:themeColor="text1"/>
        </w:rPr>
        <w:t xml:space="preserve"> disability means that he is considered a vulnerable adult and</w:t>
      </w:r>
      <w:r w:rsidR="004D7A5A" w:rsidRPr="002E2D31">
        <w:rPr>
          <w:rFonts w:ascii="Times New Roman" w:hAnsi="Times New Roman" w:cs="Times New Roman"/>
          <w:color w:val="000000" w:themeColor="text1"/>
        </w:rPr>
        <w:t xml:space="preserve"> would</w:t>
      </w:r>
      <w:r w:rsidR="009621E1" w:rsidRPr="002E2D31">
        <w:rPr>
          <w:rFonts w:ascii="Times New Roman" w:hAnsi="Times New Roman" w:cs="Times New Roman"/>
          <w:color w:val="000000" w:themeColor="text1"/>
        </w:rPr>
        <w:t xml:space="preserve"> place him at an increased risk of harm from abuse, harassment or bullying. I would be mindful of this when teaching and report anything that I believe to be of concern to a senior lecturer or safeguarding officer</w:t>
      </w:r>
      <w:r w:rsidR="004D7A5A" w:rsidRPr="002E2D31">
        <w:rPr>
          <w:rFonts w:ascii="Times New Roman" w:hAnsi="Times New Roman" w:cs="Times New Roman"/>
          <w:color w:val="000000" w:themeColor="text1"/>
        </w:rPr>
        <w:t xml:space="preserve"> in a professional manner</w:t>
      </w:r>
      <w:r w:rsidR="009621E1" w:rsidRPr="002E2D31">
        <w:rPr>
          <w:rFonts w:ascii="Times New Roman" w:hAnsi="Times New Roman" w:cs="Times New Roman"/>
          <w:color w:val="000000" w:themeColor="text1"/>
        </w:rPr>
        <w:t>.</w:t>
      </w:r>
      <w:r w:rsidR="004D7A5A" w:rsidRPr="002E2D31">
        <w:rPr>
          <w:rFonts w:ascii="Times New Roman" w:hAnsi="Times New Roman" w:cs="Times New Roman"/>
          <w:color w:val="000000" w:themeColor="text1"/>
        </w:rPr>
        <w:t xml:space="preserve"> (UWTSD, 2023k)</w:t>
      </w:r>
      <w:r w:rsidR="008E42B9" w:rsidRPr="002E2D31">
        <w:rPr>
          <w:rFonts w:ascii="Times New Roman" w:hAnsi="Times New Roman" w:cs="Times New Roman"/>
          <w:color w:val="000000" w:themeColor="text1"/>
        </w:rPr>
        <w:t xml:space="preserve"> (UWTSD, 2023l)</w:t>
      </w:r>
      <w:r w:rsidR="00DD2407" w:rsidRPr="002E2D31">
        <w:rPr>
          <w:rFonts w:ascii="Times New Roman" w:hAnsi="Times New Roman" w:cs="Times New Roman"/>
          <w:color w:val="000000" w:themeColor="text1"/>
        </w:rPr>
        <w:t xml:space="preserve"> (UWTSD, no date).</w:t>
      </w:r>
    </w:p>
    <w:p w:rsidR="007C79B7" w:rsidRPr="002E2D31" w:rsidRDefault="007C79B7" w:rsidP="00C64C07">
      <w:pPr>
        <w:rPr>
          <w:rFonts w:ascii="Times New Roman" w:hAnsi="Times New Roman" w:cs="Times New Roman"/>
          <w:i/>
          <w:color w:val="000000" w:themeColor="text1"/>
        </w:rPr>
      </w:pPr>
      <w:proofErr w:type="spellStart"/>
      <w:r w:rsidRPr="002E2D31">
        <w:rPr>
          <w:rFonts w:ascii="Times New Roman" w:hAnsi="Times New Roman" w:cs="Times New Roman"/>
          <w:i/>
          <w:color w:val="000000" w:themeColor="text1"/>
        </w:rPr>
        <w:t>Alys</w:t>
      </w:r>
      <w:proofErr w:type="spellEnd"/>
    </w:p>
    <w:p w:rsidR="007C79B7" w:rsidRPr="002E2D31" w:rsidRDefault="00203C51" w:rsidP="00C64C07">
      <w:pPr>
        <w:rPr>
          <w:rFonts w:ascii="Times New Roman" w:hAnsi="Times New Roman" w:cs="Times New Roman"/>
          <w:color w:val="000000" w:themeColor="text1"/>
        </w:rPr>
      </w:pPr>
      <w:r w:rsidRPr="002E2D31">
        <w:rPr>
          <w:rFonts w:ascii="Times New Roman" w:hAnsi="Times New Roman" w:cs="Times New Roman"/>
          <w:color w:val="000000" w:themeColor="text1"/>
        </w:rPr>
        <w:t xml:space="preserve">As </w:t>
      </w:r>
      <w:proofErr w:type="spellStart"/>
      <w:r w:rsidRPr="002E2D31">
        <w:rPr>
          <w:rFonts w:ascii="Times New Roman" w:hAnsi="Times New Roman" w:cs="Times New Roman"/>
          <w:color w:val="000000" w:themeColor="text1"/>
        </w:rPr>
        <w:t>Alys</w:t>
      </w:r>
      <w:proofErr w:type="spellEnd"/>
      <w:r w:rsidRPr="002E2D31">
        <w:rPr>
          <w:rFonts w:ascii="Times New Roman" w:hAnsi="Times New Roman" w:cs="Times New Roman"/>
          <w:color w:val="000000" w:themeColor="text1"/>
        </w:rPr>
        <w:t xml:space="preserve"> has chosen to disclose her pregnancy to me I will make her aware that I will need to share this information with a senior member of staff such as the programme manager and ensure that she is happy for me to do so. I would then explain that a meeting would need to be arranged with the programme manager to set up a pregnancy support plan for </w:t>
      </w:r>
      <w:proofErr w:type="spellStart"/>
      <w:r w:rsidRPr="002E2D31">
        <w:rPr>
          <w:rFonts w:ascii="Times New Roman" w:hAnsi="Times New Roman" w:cs="Times New Roman"/>
          <w:color w:val="000000" w:themeColor="text1"/>
        </w:rPr>
        <w:t>Alys</w:t>
      </w:r>
      <w:proofErr w:type="spellEnd"/>
      <w:r w:rsidRPr="002E2D31">
        <w:rPr>
          <w:rFonts w:ascii="Times New Roman" w:hAnsi="Times New Roman" w:cs="Times New Roman"/>
          <w:color w:val="000000" w:themeColor="text1"/>
        </w:rPr>
        <w:t xml:space="preserve"> to ensure she can safely continue with her studies</w:t>
      </w:r>
      <w:r w:rsidR="00AE0806" w:rsidRPr="002E2D31">
        <w:rPr>
          <w:rFonts w:ascii="Times New Roman" w:hAnsi="Times New Roman" w:cs="Times New Roman"/>
          <w:color w:val="000000" w:themeColor="text1"/>
        </w:rPr>
        <w:t xml:space="preserve">, this will be written up and </w:t>
      </w:r>
      <w:proofErr w:type="spellStart"/>
      <w:r w:rsidR="00AE0806" w:rsidRPr="002E2D31">
        <w:rPr>
          <w:rFonts w:ascii="Times New Roman" w:hAnsi="Times New Roman" w:cs="Times New Roman"/>
          <w:color w:val="000000" w:themeColor="text1"/>
        </w:rPr>
        <w:t>Alys</w:t>
      </w:r>
      <w:proofErr w:type="spellEnd"/>
      <w:r w:rsidR="00AE0806" w:rsidRPr="002E2D31">
        <w:rPr>
          <w:rFonts w:ascii="Times New Roman" w:hAnsi="Times New Roman" w:cs="Times New Roman"/>
          <w:color w:val="000000" w:themeColor="text1"/>
        </w:rPr>
        <w:t xml:space="preserve"> will have her own copy</w:t>
      </w:r>
      <w:r w:rsidRPr="002E2D31">
        <w:rPr>
          <w:rFonts w:ascii="Times New Roman" w:hAnsi="Times New Roman" w:cs="Times New Roman"/>
          <w:color w:val="000000" w:themeColor="text1"/>
        </w:rPr>
        <w:t>.</w:t>
      </w:r>
      <w:r w:rsidR="00AE0806" w:rsidRPr="002E2D31">
        <w:rPr>
          <w:rFonts w:ascii="Times New Roman" w:hAnsi="Times New Roman" w:cs="Times New Roman"/>
          <w:color w:val="000000" w:themeColor="text1"/>
        </w:rPr>
        <w:t xml:space="preserve"> I would ensure that </w:t>
      </w:r>
      <w:proofErr w:type="spellStart"/>
      <w:r w:rsidR="00AE0806" w:rsidRPr="002E2D31">
        <w:rPr>
          <w:rFonts w:ascii="Times New Roman" w:hAnsi="Times New Roman" w:cs="Times New Roman"/>
          <w:color w:val="000000" w:themeColor="text1"/>
        </w:rPr>
        <w:t>Alys</w:t>
      </w:r>
      <w:proofErr w:type="spellEnd"/>
      <w:r w:rsidR="00AE0806" w:rsidRPr="002E2D31">
        <w:rPr>
          <w:rFonts w:ascii="Times New Roman" w:hAnsi="Times New Roman" w:cs="Times New Roman"/>
          <w:color w:val="000000" w:themeColor="text1"/>
        </w:rPr>
        <w:t xml:space="preserve"> was aware that this plan will be reviewed at intervals throughout the pregnancy and it is her responsibility to make the university aware of any changes </w:t>
      </w:r>
      <w:r w:rsidR="00940B61" w:rsidRPr="002E2D31">
        <w:rPr>
          <w:rFonts w:ascii="Times New Roman" w:hAnsi="Times New Roman" w:cs="Times New Roman"/>
          <w:color w:val="000000" w:themeColor="text1"/>
        </w:rPr>
        <w:t xml:space="preserve">that may need to be made due to any </w:t>
      </w:r>
      <w:r w:rsidR="00AE0806" w:rsidRPr="002E2D31">
        <w:rPr>
          <w:rFonts w:ascii="Times New Roman" w:hAnsi="Times New Roman" w:cs="Times New Roman"/>
          <w:color w:val="000000" w:themeColor="text1"/>
        </w:rPr>
        <w:t xml:space="preserve">developments within the pregnancy and a written risk assessment drawn up to minimise any harm too </w:t>
      </w:r>
      <w:proofErr w:type="spellStart"/>
      <w:r w:rsidR="00AE0806" w:rsidRPr="002E2D31">
        <w:rPr>
          <w:rFonts w:ascii="Times New Roman" w:hAnsi="Times New Roman" w:cs="Times New Roman"/>
          <w:color w:val="000000" w:themeColor="text1"/>
        </w:rPr>
        <w:t>Alys</w:t>
      </w:r>
      <w:proofErr w:type="spellEnd"/>
      <w:r w:rsidR="00AE0806" w:rsidRPr="002E2D31">
        <w:rPr>
          <w:rFonts w:ascii="Times New Roman" w:hAnsi="Times New Roman" w:cs="Times New Roman"/>
          <w:color w:val="000000" w:themeColor="text1"/>
        </w:rPr>
        <w:t xml:space="preserve"> and her baby. (UWTSD, 2021).</w:t>
      </w:r>
    </w:p>
    <w:p w:rsidR="00AE0806" w:rsidRPr="002E2D31" w:rsidRDefault="00AE0806" w:rsidP="00C64C07">
      <w:pPr>
        <w:rPr>
          <w:rFonts w:ascii="Times New Roman" w:hAnsi="Times New Roman" w:cs="Times New Roman"/>
          <w:color w:val="000000" w:themeColor="text1"/>
        </w:rPr>
      </w:pPr>
      <w:r w:rsidRPr="002E2D31">
        <w:rPr>
          <w:rFonts w:ascii="Times New Roman" w:hAnsi="Times New Roman" w:cs="Times New Roman"/>
          <w:color w:val="000000" w:themeColor="text1"/>
        </w:rPr>
        <w:t xml:space="preserve">I would also discuss with </w:t>
      </w:r>
      <w:proofErr w:type="spellStart"/>
      <w:r w:rsidRPr="002E2D31">
        <w:rPr>
          <w:rFonts w:ascii="Times New Roman" w:hAnsi="Times New Roman" w:cs="Times New Roman"/>
          <w:color w:val="000000" w:themeColor="text1"/>
        </w:rPr>
        <w:t>Alys</w:t>
      </w:r>
      <w:proofErr w:type="spellEnd"/>
      <w:r w:rsidRPr="002E2D31">
        <w:rPr>
          <w:rFonts w:ascii="Times New Roman" w:hAnsi="Times New Roman" w:cs="Times New Roman"/>
          <w:color w:val="000000" w:themeColor="text1"/>
        </w:rPr>
        <w:t xml:space="preserve"> that she would be entitled to time off for any hospital or midwife appointments and that lecture power points are available to her on </w:t>
      </w:r>
      <w:proofErr w:type="spellStart"/>
      <w:r w:rsidRPr="002E2D31">
        <w:rPr>
          <w:rFonts w:ascii="Times New Roman" w:hAnsi="Times New Roman" w:cs="Times New Roman"/>
          <w:color w:val="000000" w:themeColor="text1"/>
        </w:rPr>
        <w:t>moodle</w:t>
      </w:r>
      <w:proofErr w:type="spellEnd"/>
      <w:r w:rsidRPr="002E2D31">
        <w:rPr>
          <w:rFonts w:ascii="Times New Roman" w:hAnsi="Times New Roman" w:cs="Times New Roman"/>
          <w:color w:val="000000" w:themeColor="text1"/>
        </w:rPr>
        <w:t xml:space="preserve"> for all lectures including any missed lecture’s, I would also advise her to ask questions either in person or via email about anything she is unsure of within missed lectures. I would also explain that</w:t>
      </w:r>
      <w:r w:rsidR="00476564" w:rsidRPr="002E2D31">
        <w:rPr>
          <w:rFonts w:ascii="Times New Roman" w:hAnsi="Times New Roman" w:cs="Times New Roman"/>
          <w:color w:val="000000" w:themeColor="text1"/>
        </w:rPr>
        <w:t xml:space="preserve"> under the mitigating circumstances policy</w:t>
      </w:r>
      <w:r w:rsidRPr="002E2D31">
        <w:rPr>
          <w:rFonts w:ascii="Times New Roman" w:hAnsi="Times New Roman" w:cs="Times New Roman"/>
          <w:color w:val="000000" w:themeColor="text1"/>
        </w:rPr>
        <w:t xml:space="preserve"> she may be entitled to apply for extenuating circumstances for any assignments that have been adversely effected by her pregnancy</w:t>
      </w:r>
      <w:r w:rsidR="00476564" w:rsidRPr="002E2D31">
        <w:rPr>
          <w:rFonts w:ascii="Times New Roman" w:hAnsi="Times New Roman" w:cs="Times New Roman"/>
          <w:color w:val="000000" w:themeColor="text1"/>
        </w:rPr>
        <w:t>, which may allow her extra time to complete them. (UWTSD, 2021) (UWTSD, 2022).</w:t>
      </w:r>
    </w:p>
    <w:p w:rsidR="00476564" w:rsidRPr="002E2D31" w:rsidRDefault="00476564" w:rsidP="00C64C07">
      <w:pPr>
        <w:rPr>
          <w:rFonts w:ascii="Times New Roman" w:hAnsi="Times New Roman" w:cs="Times New Roman"/>
          <w:color w:val="000000" w:themeColor="text1"/>
        </w:rPr>
      </w:pPr>
      <w:r w:rsidRPr="002E2D31">
        <w:rPr>
          <w:rFonts w:ascii="Times New Roman" w:hAnsi="Times New Roman" w:cs="Times New Roman"/>
          <w:color w:val="000000" w:themeColor="text1"/>
        </w:rPr>
        <w:t xml:space="preserve">As </w:t>
      </w:r>
      <w:proofErr w:type="spellStart"/>
      <w:r w:rsidRPr="002E2D31">
        <w:rPr>
          <w:rFonts w:ascii="Times New Roman" w:hAnsi="Times New Roman" w:cs="Times New Roman"/>
          <w:color w:val="000000" w:themeColor="text1"/>
        </w:rPr>
        <w:t>Alys</w:t>
      </w:r>
      <w:proofErr w:type="spellEnd"/>
      <w:r w:rsidRPr="002E2D31">
        <w:rPr>
          <w:rFonts w:ascii="Times New Roman" w:hAnsi="Times New Roman" w:cs="Times New Roman"/>
          <w:color w:val="000000" w:themeColor="text1"/>
        </w:rPr>
        <w:t xml:space="preserve"> due date falls within her period of study I would advise her that she is entitled to apply for an interruption of study period </w:t>
      </w:r>
      <w:r w:rsidR="006E7ECA" w:rsidRPr="002E2D31">
        <w:rPr>
          <w:rFonts w:ascii="Times New Roman" w:hAnsi="Times New Roman" w:cs="Times New Roman"/>
          <w:color w:val="000000" w:themeColor="text1"/>
        </w:rPr>
        <w:t xml:space="preserve">that is a minimum </w:t>
      </w:r>
      <w:r w:rsidRPr="002E2D31">
        <w:rPr>
          <w:rFonts w:ascii="Times New Roman" w:hAnsi="Times New Roman" w:cs="Times New Roman"/>
          <w:color w:val="000000" w:themeColor="text1"/>
        </w:rPr>
        <w:t>of three months</w:t>
      </w:r>
      <w:r w:rsidR="006E7ECA" w:rsidRPr="002E2D31">
        <w:rPr>
          <w:rFonts w:ascii="Times New Roman" w:hAnsi="Times New Roman" w:cs="Times New Roman"/>
          <w:color w:val="000000" w:themeColor="text1"/>
        </w:rPr>
        <w:t xml:space="preserve">, I would advise </w:t>
      </w:r>
      <w:proofErr w:type="spellStart"/>
      <w:r w:rsidR="006E7ECA" w:rsidRPr="002E2D31">
        <w:rPr>
          <w:rFonts w:ascii="Times New Roman" w:hAnsi="Times New Roman" w:cs="Times New Roman"/>
          <w:color w:val="000000" w:themeColor="text1"/>
        </w:rPr>
        <w:t>Alys</w:t>
      </w:r>
      <w:proofErr w:type="spellEnd"/>
      <w:r w:rsidR="006E7ECA" w:rsidRPr="002E2D31">
        <w:rPr>
          <w:rFonts w:ascii="Times New Roman" w:hAnsi="Times New Roman" w:cs="Times New Roman"/>
          <w:color w:val="000000" w:themeColor="text1"/>
        </w:rPr>
        <w:t xml:space="preserve"> to contact student services for assistance with this. I would also advise </w:t>
      </w:r>
      <w:proofErr w:type="spellStart"/>
      <w:r w:rsidR="006E7ECA" w:rsidRPr="002E2D31">
        <w:rPr>
          <w:rFonts w:ascii="Times New Roman" w:hAnsi="Times New Roman" w:cs="Times New Roman"/>
          <w:color w:val="000000" w:themeColor="text1"/>
        </w:rPr>
        <w:t>Alys</w:t>
      </w:r>
      <w:proofErr w:type="spellEnd"/>
      <w:r w:rsidR="006E7ECA" w:rsidRPr="002E2D31">
        <w:rPr>
          <w:rFonts w:ascii="Times New Roman" w:hAnsi="Times New Roman" w:cs="Times New Roman"/>
          <w:color w:val="000000" w:themeColor="text1"/>
        </w:rPr>
        <w:t xml:space="preserve"> to contact student finance wales and the UWTSD finance department as a disruption of study would also disrupt any student </w:t>
      </w:r>
      <w:proofErr w:type="spellStart"/>
      <w:r w:rsidR="006E7ECA" w:rsidRPr="002E2D31">
        <w:rPr>
          <w:rFonts w:ascii="Times New Roman" w:hAnsi="Times New Roman" w:cs="Times New Roman"/>
          <w:color w:val="000000" w:themeColor="text1"/>
        </w:rPr>
        <w:t>finace</w:t>
      </w:r>
      <w:proofErr w:type="spellEnd"/>
      <w:r w:rsidR="006E7ECA" w:rsidRPr="002E2D31">
        <w:rPr>
          <w:rFonts w:ascii="Times New Roman" w:hAnsi="Times New Roman" w:cs="Times New Roman"/>
          <w:color w:val="000000" w:themeColor="text1"/>
        </w:rPr>
        <w:t xml:space="preserve"> that she is receiving.</w:t>
      </w:r>
      <w:r w:rsidR="006E7ECA" w:rsidRPr="002E2D31">
        <w:rPr>
          <w:rFonts w:ascii="Times New Roman" w:hAnsi="Times New Roman" w:cs="Times New Roman"/>
        </w:rPr>
        <w:t xml:space="preserve"> </w:t>
      </w:r>
      <w:r w:rsidR="006E7ECA" w:rsidRPr="002E2D31">
        <w:rPr>
          <w:rFonts w:ascii="Times New Roman" w:hAnsi="Times New Roman" w:cs="Times New Roman"/>
          <w:color w:val="000000" w:themeColor="text1"/>
        </w:rPr>
        <w:t>(UWTSD, 2021) (UWTSD, 2022</w:t>
      </w:r>
      <w:r w:rsidR="00203452" w:rsidRPr="002E2D31">
        <w:rPr>
          <w:rFonts w:ascii="Times New Roman" w:hAnsi="Times New Roman" w:cs="Times New Roman"/>
          <w:color w:val="000000" w:themeColor="text1"/>
        </w:rPr>
        <w:t>b</w:t>
      </w:r>
      <w:r w:rsidR="006E7ECA" w:rsidRPr="002E2D31">
        <w:rPr>
          <w:rFonts w:ascii="Times New Roman" w:hAnsi="Times New Roman" w:cs="Times New Roman"/>
          <w:color w:val="000000" w:themeColor="text1"/>
        </w:rPr>
        <w:t xml:space="preserve">). I would also make </w:t>
      </w:r>
      <w:proofErr w:type="spellStart"/>
      <w:r w:rsidR="006E7ECA" w:rsidRPr="002E2D31">
        <w:rPr>
          <w:rFonts w:ascii="Times New Roman" w:hAnsi="Times New Roman" w:cs="Times New Roman"/>
          <w:color w:val="000000" w:themeColor="text1"/>
        </w:rPr>
        <w:t>Alys</w:t>
      </w:r>
      <w:proofErr w:type="spellEnd"/>
      <w:r w:rsidR="006E7ECA" w:rsidRPr="002E2D31">
        <w:rPr>
          <w:rFonts w:ascii="Times New Roman" w:hAnsi="Times New Roman" w:cs="Times New Roman"/>
          <w:color w:val="000000" w:themeColor="text1"/>
        </w:rPr>
        <w:t xml:space="preserve"> aware that it is her responsibility to make the University aware when she is ready to return to her study and that she must have adequate childcare in place for her return, in relation to this I would ensure </w:t>
      </w:r>
      <w:proofErr w:type="spellStart"/>
      <w:r w:rsidR="006E7ECA" w:rsidRPr="002E2D31">
        <w:rPr>
          <w:rFonts w:ascii="Times New Roman" w:hAnsi="Times New Roman" w:cs="Times New Roman"/>
          <w:color w:val="000000" w:themeColor="text1"/>
        </w:rPr>
        <w:t>Alys</w:t>
      </w:r>
      <w:proofErr w:type="spellEnd"/>
      <w:r w:rsidR="006E7ECA" w:rsidRPr="002E2D31">
        <w:rPr>
          <w:rFonts w:ascii="Times New Roman" w:hAnsi="Times New Roman" w:cs="Times New Roman"/>
          <w:color w:val="000000" w:themeColor="text1"/>
        </w:rPr>
        <w:t xml:space="preserve"> was aware that she may be entitled to a bursary payment to help with associated childcare costs. (2023j)</w:t>
      </w:r>
    </w:p>
    <w:p w:rsidR="00476564" w:rsidRPr="002E2D31" w:rsidRDefault="00476564" w:rsidP="00C64C07">
      <w:pPr>
        <w:rPr>
          <w:rFonts w:ascii="Times New Roman" w:hAnsi="Times New Roman" w:cs="Times New Roman"/>
          <w:color w:val="000000" w:themeColor="text1"/>
        </w:rPr>
      </w:pPr>
    </w:p>
    <w:p w:rsidR="00AE0806" w:rsidRPr="002E2D31" w:rsidRDefault="00990972" w:rsidP="00C64C07">
      <w:pPr>
        <w:rPr>
          <w:rFonts w:ascii="Times New Roman" w:hAnsi="Times New Roman" w:cs="Times New Roman"/>
          <w:b/>
          <w:color w:val="000000" w:themeColor="text1"/>
          <w:u w:val="single"/>
        </w:rPr>
      </w:pPr>
      <w:r w:rsidRPr="002E2D31">
        <w:rPr>
          <w:rFonts w:ascii="Times New Roman" w:hAnsi="Times New Roman" w:cs="Times New Roman"/>
          <w:b/>
          <w:color w:val="000000" w:themeColor="text1"/>
          <w:u w:val="single"/>
        </w:rPr>
        <w:t>References</w:t>
      </w:r>
    </w:p>
    <w:p w:rsidR="00990972" w:rsidRPr="002E2D31" w:rsidRDefault="00990972" w:rsidP="00990972">
      <w:pPr>
        <w:spacing w:after="0" w:line="240" w:lineRule="auto"/>
        <w:textAlignment w:val="baseline"/>
        <w:rPr>
          <w:rFonts w:ascii="Times New Roman" w:eastAsia="Times New Roman" w:hAnsi="Times New Roman" w:cs="Times New Roman"/>
          <w:lang w:eastAsia="en-GB"/>
        </w:rPr>
      </w:pPr>
      <w:r w:rsidRPr="002E2D31">
        <w:rPr>
          <w:rFonts w:ascii="Times New Roman" w:eastAsia="Times New Roman" w:hAnsi="Times New Roman" w:cs="Times New Roman"/>
          <w:lang w:eastAsia="en-GB"/>
        </w:rPr>
        <w:t xml:space="preserve">Baker, F. (2022) </w:t>
      </w:r>
      <w:r w:rsidRPr="002E2D31">
        <w:rPr>
          <w:rFonts w:ascii="Times New Roman" w:eastAsia="Times New Roman" w:hAnsi="Times New Roman" w:cs="Times New Roman"/>
          <w:i/>
          <w:lang w:eastAsia="en-GB"/>
        </w:rPr>
        <w:t xml:space="preserve">Compassionate teaching for students with ADHD. </w:t>
      </w:r>
      <w:r w:rsidRPr="002E2D31">
        <w:rPr>
          <w:rFonts w:ascii="Times New Roman" w:eastAsia="Times New Roman" w:hAnsi="Times New Roman" w:cs="Times New Roman"/>
          <w:lang w:eastAsia="en-GB"/>
        </w:rPr>
        <w:t xml:space="preserve">Available at: </w:t>
      </w:r>
      <w:hyperlink r:id="rId7" w:history="1">
        <w:r w:rsidRPr="002E2D31">
          <w:rPr>
            <w:rStyle w:val="Hyperlink"/>
            <w:rFonts w:ascii="Times New Roman" w:eastAsia="Times New Roman" w:hAnsi="Times New Roman" w:cs="Times New Roman"/>
            <w:lang w:eastAsia="en-GB"/>
          </w:rPr>
          <w:t>https://www.timeshighereducation.com/campus/compassionate-teaching-students-adhd</w:t>
        </w:r>
      </w:hyperlink>
      <w:r w:rsidRPr="002E2D31">
        <w:rPr>
          <w:rFonts w:ascii="Times New Roman" w:eastAsia="Times New Roman" w:hAnsi="Times New Roman" w:cs="Times New Roman"/>
          <w:lang w:eastAsia="en-GB"/>
        </w:rPr>
        <w:t xml:space="preserve"> (Accessed: 16</w:t>
      </w:r>
      <w:r w:rsidRPr="002E2D31">
        <w:rPr>
          <w:rFonts w:ascii="Times New Roman" w:eastAsia="Times New Roman" w:hAnsi="Times New Roman" w:cs="Times New Roman"/>
          <w:vertAlign w:val="superscript"/>
          <w:lang w:eastAsia="en-GB"/>
        </w:rPr>
        <w:t>th</w:t>
      </w:r>
      <w:r w:rsidRPr="002E2D31">
        <w:rPr>
          <w:rFonts w:ascii="Times New Roman" w:eastAsia="Times New Roman" w:hAnsi="Times New Roman" w:cs="Times New Roman"/>
          <w:lang w:eastAsia="en-GB"/>
        </w:rPr>
        <w:t xml:space="preserve"> January 2023).</w:t>
      </w: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proofErr w:type="spellStart"/>
      <w:r w:rsidRPr="002E2D31">
        <w:rPr>
          <w:rFonts w:ascii="Times New Roman" w:eastAsia="Times New Roman" w:hAnsi="Times New Roman" w:cs="Times New Roman"/>
          <w:color w:val="2A2A2A"/>
          <w:lang w:eastAsia="en-GB"/>
        </w:rPr>
        <w:lastRenderedPageBreak/>
        <w:t>Gravells</w:t>
      </w:r>
      <w:proofErr w:type="spellEnd"/>
      <w:r w:rsidRPr="002E2D31">
        <w:rPr>
          <w:rFonts w:ascii="Times New Roman" w:eastAsia="Times New Roman" w:hAnsi="Times New Roman" w:cs="Times New Roman"/>
          <w:color w:val="2A2A2A"/>
          <w:lang w:eastAsia="en-GB"/>
        </w:rPr>
        <w:t xml:space="preserve">, A. and Simpson, S. (2012) </w:t>
      </w:r>
      <w:r w:rsidRPr="002E2D31">
        <w:rPr>
          <w:rFonts w:ascii="Times New Roman" w:eastAsia="Times New Roman" w:hAnsi="Times New Roman" w:cs="Times New Roman"/>
          <w:i/>
          <w:iCs/>
          <w:color w:val="2A2A2A"/>
          <w:lang w:eastAsia="en-GB"/>
        </w:rPr>
        <w:t>Equality and diversity in the lifelong learning sector</w:t>
      </w:r>
      <w:r w:rsidRPr="002E2D31">
        <w:rPr>
          <w:rFonts w:ascii="Times New Roman" w:eastAsia="Times New Roman" w:hAnsi="Times New Roman" w:cs="Times New Roman"/>
          <w:color w:val="2A2A2A"/>
          <w:lang w:eastAsia="en-GB"/>
        </w:rPr>
        <w:t xml:space="preserve">. Los Angeles: Sage. </w:t>
      </w:r>
    </w:p>
    <w:p w:rsidR="00990972" w:rsidRPr="002E2D31" w:rsidRDefault="00990972" w:rsidP="00990972">
      <w:pPr>
        <w:spacing w:line="240" w:lineRule="auto"/>
        <w:textAlignment w:val="baseline"/>
        <w:rPr>
          <w:rFonts w:ascii="Times New Roman" w:eastAsia="Times New Roman" w:hAnsi="Times New Roman" w:cs="Times New Roman"/>
          <w:color w:val="2A2A2A"/>
          <w:lang w:eastAsia="en-GB"/>
        </w:rPr>
      </w:pPr>
      <w:r w:rsidRPr="002E2D31">
        <w:rPr>
          <w:rFonts w:ascii="Times New Roman" w:hAnsi="Times New Roman" w:cs="Times New Roman"/>
        </w:rPr>
        <w:t xml:space="preserve">Kurt, S. (2020) </w:t>
      </w:r>
      <w:r w:rsidRPr="002E2D31">
        <w:rPr>
          <w:rFonts w:ascii="Times New Roman" w:hAnsi="Times New Roman" w:cs="Times New Roman"/>
          <w:i/>
        </w:rPr>
        <w:t xml:space="preserve">Maslow’s Hierarchy </w:t>
      </w:r>
      <w:proofErr w:type="gramStart"/>
      <w:r w:rsidRPr="002E2D31">
        <w:rPr>
          <w:rFonts w:ascii="Times New Roman" w:hAnsi="Times New Roman" w:cs="Times New Roman"/>
          <w:i/>
        </w:rPr>
        <w:t>Of Needs In</w:t>
      </w:r>
      <w:proofErr w:type="gramEnd"/>
      <w:r w:rsidRPr="002E2D31">
        <w:rPr>
          <w:rFonts w:ascii="Times New Roman" w:hAnsi="Times New Roman" w:cs="Times New Roman"/>
          <w:i/>
        </w:rPr>
        <w:t xml:space="preserve"> Education.</w:t>
      </w:r>
      <w:r w:rsidRPr="002E2D31">
        <w:rPr>
          <w:rFonts w:ascii="Times New Roman" w:hAnsi="Times New Roman" w:cs="Times New Roman"/>
        </w:rPr>
        <w:t xml:space="preserve"> Available at: </w:t>
      </w:r>
      <w:hyperlink r:id="rId8" w:history="1">
        <w:r w:rsidRPr="002E2D31">
          <w:rPr>
            <w:rStyle w:val="Hyperlink"/>
            <w:rFonts w:ascii="Times New Roman" w:eastAsia="Times New Roman" w:hAnsi="Times New Roman" w:cs="Times New Roman"/>
            <w:lang w:eastAsia="en-GB"/>
          </w:rPr>
          <w:t>https://educationlibrary.org/maslows-hierarchy-of-needs-in-education/</w:t>
        </w:r>
      </w:hyperlink>
      <w:r w:rsidRPr="002E2D31">
        <w:rPr>
          <w:rFonts w:ascii="Times New Roman" w:eastAsia="Times New Roman" w:hAnsi="Times New Roman" w:cs="Times New Roman"/>
          <w:color w:val="2A2A2A"/>
          <w:lang w:eastAsia="en-GB"/>
        </w:rPr>
        <w:t xml:space="preserve">  (Accessed: 9</w:t>
      </w:r>
      <w:r w:rsidRPr="002E2D31">
        <w:rPr>
          <w:rFonts w:ascii="Times New Roman" w:eastAsia="Times New Roman" w:hAnsi="Times New Roman" w:cs="Times New Roman"/>
          <w:color w:val="2A2A2A"/>
          <w:vertAlign w:val="superscript"/>
          <w:lang w:eastAsia="en-GB"/>
        </w:rPr>
        <w:t>th</w:t>
      </w:r>
      <w:r w:rsidRPr="002E2D31">
        <w:rPr>
          <w:rFonts w:ascii="Times New Roman" w:eastAsia="Times New Roman" w:hAnsi="Times New Roman" w:cs="Times New Roman"/>
          <w:color w:val="2A2A2A"/>
          <w:lang w:eastAsia="en-GB"/>
        </w:rPr>
        <w:t xml:space="preserve"> Jan 2023).</w:t>
      </w:r>
    </w:p>
    <w:p w:rsidR="00990972" w:rsidRPr="002E2D31" w:rsidRDefault="00990972" w:rsidP="00990972">
      <w:pPr>
        <w:spacing w:line="240" w:lineRule="auto"/>
        <w:textAlignment w:val="baseline"/>
        <w:rPr>
          <w:rFonts w:ascii="Times New Roman" w:eastAsia="Times New Roman" w:hAnsi="Times New Roman" w:cs="Times New Roman"/>
          <w:color w:val="2A2A2A"/>
          <w:lang w:eastAsia="en-GB"/>
        </w:rPr>
      </w:pPr>
      <w:r w:rsidRPr="002E2D31">
        <w:rPr>
          <w:rFonts w:ascii="Times New Roman" w:eastAsia="Times New Roman" w:hAnsi="Times New Roman" w:cs="Times New Roman"/>
          <w:color w:val="2A2A2A"/>
          <w:lang w:eastAsia="en-GB"/>
        </w:rPr>
        <w:t xml:space="preserve">NHS (2021) </w:t>
      </w:r>
      <w:r w:rsidRPr="002E2D31">
        <w:rPr>
          <w:rFonts w:ascii="Times New Roman" w:eastAsia="Times New Roman" w:hAnsi="Times New Roman" w:cs="Times New Roman"/>
          <w:i/>
          <w:color w:val="2A2A2A"/>
          <w:lang w:eastAsia="en-GB"/>
        </w:rPr>
        <w:t xml:space="preserve">Attention deficit hyperactivity disorder (ADHD). </w:t>
      </w:r>
      <w:r w:rsidRPr="002E2D31">
        <w:rPr>
          <w:rFonts w:ascii="Times New Roman" w:eastAsia="Times New Roman" w:hAnsi="Times New Roman" w:cs="Times New Roman"/>
          <w:color w:val="2A2A2A"/>
          <w:lang w:eastAsia="en-GB"/>
        </w:rPr>
        <w:t xml:space="preserve">Available at: </w:t>
      </w:r>
      <w:hyperlink r:id="rId9" w:history="1">
        <w:r w:rsidRPr="002E2D31">
          <w:rPr>
            <w:rStyle w:val="Hyperlink"/>
            <w:rFonts w:ascii="Times New Roman" w:eastAsia="Times New Roman" w:hAnsi="Times New Roman" w:cs="Times New Roman"/>
            <w:lang w:eastAsia="en-GB"/>
          </w:rPr>
          <w:t>https://www.nhs.uk/conditions/attention-deficit-hyperactivity-disorder-adhd/symptoms/#:~:text=Inattentiveness%20(difficulty%20concentrating%20and%20focusing),-The%20main%20signs&amp;text=having%20a%20short%20attention%20span,are%20tedious%20or%20time%2Dconsuming</w:t>
        </w:r>
      </w:hyperlink>
      <w:r w:rsidRPr="002E2D31">
        <w:rPr>
          <w:rFonts w:ascii="Times New Roman" w:eastAsia="Times New Roman" w:hAnsi="Times New Roman" w:cs="Times New Roman"/>
          <w:color w:val="2A2A2A"/>
          <w:lang w:eastAsia="en-GB"/>
        </w:rPr>
        <w:t xml:space="preserve"> (Accessed: 16</w:t>
      </w:r>
      <w:r w:rsidRPr="002E2D31">
        <w:rPr>
          <w:rFonts w:ascii="Times New Roman" w:eastAsia="Times New Roman" w:hAnsi="Times New Roman" w:cs="Times New Roman"/>
          <w:color w:val="2A2A2A"/>
          <w:vertAlign w:val="superscript"/>
          <w:lang w:eastAsia="en-GB"/>
        </w:rPr>
        <w:t>th</w:t>
      </w:r>
      <w:r w:rsidRPr="002E2D31">
        <w:rPr>
          <w:rFonts w:ascii="Times New Roman" w:eastAsia="Times New Roman" w:hAnsi="Times New Roman" w:cs="Times New Roman"/>
          <w:color w:val="2A2A2A"/>
          <w:lang w:eastAsia="en-GB"/>
        </w:rPr>
        <w:t xml:space="preserve"> January 2023).</w:t>
      </w:r>
    </w:p>
    <w:p w:rsidR="00990972" w:rsidRPr="002E2D31" w:rsidRDefault="00990972" w:rsidP="00990972">
      <w:pPr>
        <w:spacing w:line="240" w:lineRule="auto"/>
        <w:textAlignment w:val="baseline"/>
        <w:rPr>
          <w:rFonts w:ascii="Times New Roman" w:hAnsi="Times New Roman" w:cs="Times New Roman"/>
        </w:rPr>
      </w:pPr>
      <w:proofErr w:type="spellStart"/>
      <w:r w:rsidRPr="002E2D31">
        <w:rPr>
          <w:rFonts w:ascii="Times New Roman" w:eastAsia="Times New Roman" w:hAnsi="Times New Roman" w:cs="Times New Roman"/>
          <w:color w:val="2A2A2A"/>
          <w:lang w:eastAsia="en-GB"/>
        </w:rPr>
        <w:t>Rodden</w:t>
      </w:r>
      <w:proofErr w:type="spellEnd"/>
      <w:r w:rsidRPr="002E2D31">
        <w:rPr>
          <w:rFonts w:ascii="Times New Roman" w:eastAsia="Times New Roman" w:hAnsi="Times New Roman" w:cs="Times New Roman"/>
          <w:color w:val="2A2A2A"/>
          <w:lang w:eastAsia="en-GB"/>
        </w:rPr>
        <w:t xml:space="preserve">, J. (2023) </w:t>
      </w:r>
      <w:r w:rsidRPr="002E2D31">
        <w:rPr>
          <w:rFonts w:ascii="Times New Roman" w:eastAsia="Times New Roman" w:hAnsi="Times New Roman" w:cs="Times New Roman"/>
          <w:i/>
          <w:color w:val="2A2A2A"/>
          <w:lang w:eastAsia="en-GB"/>
        </w:rPr>
        <w:t xml:space="preserve">What Are Signs of Autism Spectrum Disorder in Adults? </w:t>
      </w:r>
      <w:r w:rsidRPr="002E2D31">
        <w:rPr>
          <w:rFonts w:ascii="Times New Roman" w:eastAsia="Times New Roman" w:hAnsi="Times New Roman" w:cs="Times New Roman"/>
          <w:color w:val="2A2A2A"/>
          <w:lang w:eastAsia="en-GB"/>
        </w:rPr>
        <w:t xml:space="preserve">Available at: </w:t>
      </w:r>
      <w:hyperlink r:id="rId10" w:history="1">
        <w:r w:rsidRPr="002E2D31">
          <w:rPr>
            <w:rStyle w:val="Hyperlink"/>
            <w:rFonts w:ascii="Times New Roman" w:eastAsia="Times New Roman" w:hAnsi="Times New Roman" w:cs="Times New Roman"/>
            <w:lang w:eastAsia="en-GB"/>
          </w:rPr>
          <w:t>https://www.additudemag.com/autism-spectrum-disorder-in-adults/</w:t>
        </w:r>
      </w:hyperlink>
      <w:r w:rsidRPr="002E2D31">
        <w:rPr>
          <w:rFonts w:ascii="Times New Roman" w:eastAsia="Times New Roman" w:hAnsi="Times New Roman" w:cs="Times New Roman"/>
          <w:color w:val="2A2A2A"/>
          <w:lang w:eastAsia="en-GB"/>
        </w:rPr>
        <w:t xml:space="preserve"> (Accessed: 16</w:t>
      </w:r>
      <w:r w:rsidRPr="002E2D31">
        <w:rPr>
          <w:rFonts w:ascii="Times New Roman" w:eastAsia="Times New Roman" w:hAnsi="Times New Roman" w:cs="Times New Roman"/>
          <w:color w:val="2A2A2A"/>
          <w:vertAlign w:val="superscript"/>
          <w:lang w:eastAsia="en-GB"/>
        </w:rPr>
        <w:t>th</w:t>
      </w:r>
      <w:r w:rsidRPr="002E2D31">
        <w:rPr>
          <w:rFonts w:ascii="Times New Roman" w:eastAsia="Times New Roman" w:hAnsi="Times New Roman" w:cs="Times New Roman"/>
          <w:color w:val="2A2A2A"/>
          <w:lang w:eastAsia="en-GB"/>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Sanderson </w:t>
      </w:r>
      <w:r w:rsidRPr="002E2D31">
        <w:rPr>
          <w:rFonts w:ascii="Times New Roman" w:hAnsi="Times New Roman" w:cs="Times New Roman"/>
          <w:i/>
        </w:rPr>
        <w:t>et al</w:t>
      </w:r>
      <w:r w:rsidRPr="002E2D31">
        <w:rPr>
          <w:rFonts w:ascii="Times New Roman" w:hAnsi="Times New Roman" w:cs="Times New Roman"/>
        </w:rPr>
        <w:t xml:space="preserve">. (2018) </w:t>
      </w:r>
      <w:r w:rsidRPr="002E2D31">
        <w:rPr>
          <w:rFonts w:ascii="Times New Roman" w:hAnsi="Times New Roman" w:cs="Times New Roman"/>
          <w:i/>
        </w:rPr>
        <w:t>A guide to using person-centred practices in schools</w:t>
      </w:r>
      <w:r w:rsidRPr="002E2D31">
        <w:rPr>
          <w:rFonts w:ascii="Times New Roman" w:hAnsi="Times New Roman" w:cs="Times New Roman"/>
        </w:rPr>
        <w:t>.</w:t>
      </w:r>
      <w:r w:rsidRPr="002E2D31">
        <w:rPr>
          <w:rFonts w:ascii="Times New Roman" w:hAnsi="Times New Roman" w:cs="Times New Roman"/>
        </w:rPr>
        <w:cr/>
        <w:t xml:space="preserve">Available at: </w:t>
      </w:r>
      <w:hyperlink r:id="rId11" w:history="1">
        <w:r w:rsidRPr="002E2D31">
          <w:rPr>
            <w:rStyle w:val="Hyperlink"/>
            <w:rFonts w:ascii="Times New Roman" w:hAnsi="Times New Roman" w:cs="Times New Roman"/>
          </w:rPr>
          <w:t>http://helensandersonassociates.co.uk/wp-content/uploads/2018/05/A-guide-to-using-person-centred-practices-in-school.pdf</w:t>
        </w:r>
      </w:hyperlink>
      <w:r w:rsidRPr="002E2D31">
        <w:rPr>
          <w:rFonts w:ascii="Times New Roman" w:hAnsi="Times New Roman" w:cs="Times New Roman"/>
        </w:rPr>
        <w:t xml:space="preserve"> (Accessed: 10</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spacing w:after="0" w:line="240" w:lineRule="auto"/>
        <w:textAlignment w:val="baseline"/>
        <w:rPr>
          <w:rFonts w:ascii="Times New Roman" w:eastAsia="Times New Roman" w:hAnsi="Times New Roman" w:cs="Times New Roman"/>
          <w:color w:val="006FB7"/>
          <w:u w:val="single"/>
          <w:bdr w:val="none" w:sz="0" w:space="0" w:color="auto" w:frame="1"/>
          <w:lang w:eastAsia="en-GB"/>
        </w:rPr>
      </w:pPr>
      <w:proofErr w:type="spellStart"/>
      <w:r w:rsidRPr="002E2D31">
        <w:rPr>
          <w:rFonts w:ascii="Times New Roman" w:eastAsia="Times New Roman" w:hAnsi="Times New Roman" w:cs="Times New Roman"/>
          <w:color w:val="2A2A2A"/>
          <w:lang w:eastAsia="en-GB"/>
        </w:rPr>
        <w:t>Solanke</w:t>
      </w:r>
      <w:proofErr w:type="spellEnd"/>
      <w:r w:rsidRPr="002E2D31">
        <w:rPr>
          <w:rFonts w:ascii="Times New Roman" w:eastAsia="Times New Roman" w:hAnsi="Times New Roman" w:cs="Times New Roman"/>
          <w:color w:val="2A2A2A"/>
          <w:lang w:eastAsia="en-GB"/>
        </w:rPr>
        <w:t>, I. (2011) ‘Infusing the Silos in the Equality Act 2010 with Synergy’, </w:t>
      </w:r>
      <w:r w:rsidRPr="002E2D31">
        <w:rPr>
          <w:rFonts w:ascii="Times New Roman" w:eastAsia="Times New Roman" w:hAnsi="Times New Roman" w:cs="Times New Roman"/>
          <w:i/>
          <w:iCs/>
          <w:color w:val="2A2A2A"/>
          <w:bdr w:val="none" w:sz="0" w:space="0" w:color="auto" w:frame="1"/>
          <w:lang w:eastAsia="en-GB"/>
        </w:rPr>
        <w:t>Industrial Law Journal</w:t>
      </w:r>
      <w:r w:rsidRPr="002E2D31">
        <w:rPr>
          <w:rFonts w:ascii="Times New Roman" w:eastAsia="Times New Roman" w:hAnsi="Times New Roman" w:cs="Times New Roman"/>
          <w:color w:val="2A2A2A"/>
          <w:lang w:eastAsia="en-GB"/>
        </w:rPr>
        <w:t>, 40 (4), pp. 336–358 </w:t>
      </w:r>
      <w:hyperlink r:id="rId12" w:history="1">
        <w:r w:rsidRPr="002E2D31">
          <w:rPr>
            <w:rFonts w:ascii="Times New Roman" w:eastAsia="Times New Roman" w:hAnsi="Times New Roman" w:cs="Times New Roman"/>
            <w:color w:val="006FB7"/>
            <w:u w:val="single"/>
            <w:bdr w:val="none" w:sz="0" w:space="0" w:color="auto" w:frame="1"/>
            <w:lang w:eastAsia="en-GB"/>
          </w:rPr>
          <w:t>https://doi.org/10.1093/indlaw/dwr024</w:t>
        </w:r>
      </w:hyperlink>
    </w:p>
    <w:p w:rsidR="00990972" w:rsidRPr="002E2D31" w:rsidRDefault="00990972" w:rsidP="00990972">
      <w:pPr>
        <w:spacing w:after="0" w:line="240" w:lineRule="auto"/>
        <w:textAlignment w:val="baseline"/>
        <w:rPr>
          <w:rFonts w:ascii="Times New Roman" w:eastAsia="Times New Roman" w:hAnsi="Times New Roman" w:cs="Times New Roman"/>
          <w:color w:val="006FB7"/>
          <w:u w:val="single"/>
          <w:bdr w:val="none" w:sz="0" w:space="0" w:color="auto" w:frame="1"/>
          <w:lang w:eastAsia="en-GB"/>
        </w:rPr>
      </w:pPr>
    </w:p>
    <w:p w:rsidR="00990972" w:rsidRPr="002E2D31" w:rsidRDefault="00990972" w:rsidP="00990972">
      <w:pPr>
        <w:spacing w:after="0" w:line="240" w:lineRule="auto"/>
        <w:textAlignment w:val="baseline"/>
        <w:rPr>
          <w:rFonts w:ascii="Times New Roman" w:eastAsia="Times New Roman" w:hAnsi="Times New Roman" w:cs="Times New Roman"/>
          <w:color w:val="000000" w:themeColor="text1"/>
          <w:bdr w:val="none" w:sz="0" w:space="0" w:color="auto" w:frame="1"/>
          <w:lang w:eastAsia="en-GB"/>
        </w:rPr>
      </w:pPr>
      <w:r w:rsidRPr="002E2D31">
        <w:rPr>
          <w:rFonts w:ascii="Times New Roman" w:eastAsia="Times New Roman" w:hAnsi="Times New Roman" w:cs="Times New Roman"/>
          <w:color w:val="000000" w:themeColor="text1"/>
          <w:bdr w:val="none" w:sz="0" w:space="0" w:color="auto" w:frame="1"/>
          <w:lang w:eastAsia="en-GB"/>
        </w:rPr>
        <w:t xml:space="preserve">Thompson, H. (2021) </w:t>
      </w:r>
      <w:r w:rsidRPr="002E2D31">
        <w:rPr>
          <w:rFonts w:ascii="Times New Roman" w:eastAsia="Times New Roman" w:hAnsi="Times New Roman" w:cs="Times New Roman"/>
          <w:i/>
          <w:color w:val="000000" w:themeColor="text1"/>
          <w:bdr w:val="none" w:sz="0" w:space="0" w:color="auto" w:frame="1"/>
          <w:lang w:eastAsia="en-GB"/>
        </w:rPr>
        <w:t xml:space="preserve">Teaching visually impaired students – and making class materials more accessible for everyone at the same time. </w:t>
      </w:r>
      <w:r w:rsidRPr="002E2D31">
        <w:rPr>
          <w:rFonts w:ascii="Times New Roman" w:eastAsia="Times New Roman" w:hAnsi="Times New Roman" w:cs="Times New Roman"/>
          <w:color w:val="000000" w:themeColor="text1"/>
          <w:bdr w:val="none" w:sz="0" w:space="0" w:color="auto" w:frame="1"/>
          <w:lang w:eastAsia="en-GB"/>
        </w:rPr>
        <w:t xml:space="preserve">Available at: </w:t>
      </w:r>
      <w:hyperlink r:id="rId13" w:history="1">
        <w:r w:rsidRPr="002E2D31">
          <w:rPr>
            <w:rStyle w:val="Hyperlink"/>
            <w:rFonts w:ascii="Times New Roman" w:eastAsia="Times New Roman" w:hAnsi="Times New Roman" w:cs="Times New Roman"/>
            <w:bdr w:val="none" w:sz="0" w:space="0" w:color="auto" w:frame="1"/>
            <w:lang w:eastAsia="en-GB"/>
          </w:rPr>
          <w:t>https://www.timeshighereducation.com/campus/teaching-visually-impaired-students-and-making-class-materials-more-accessible-everyone-same</w:t>
        </w:r>
      </w:hyperlink>
      <w:r w:rsidRPr="002E2D31">
        <w:rPr>
          <w:rFonts w:ascii="Times New Roman" w:eastAsia="Times New Roman" w:hAnsi="Times New Roman" w:cs="Times New Roman"/>
          <w:color w:val="000000" w:themeColor="text1"/>
          <w:bdr w:val="none" w:sz="0" w:space="0" w:color="auto" w:frame="1"/>
          <w:lang w:eastAsia="en-GB"/>
        </w:rPr>
        <w:t xml:space="preserve"> (Accessed</w:t>
      </w:r>
      <w:proofErr w:type="gramStart"/>
      <w:r w:rsidRPr="002E2D31">
        <w:rPr>
          <w:rFonts w:ascii="Times New Roman" w:eastAsia="Times New Roman" w:hAnsi="Times New Roman" w:cs="Times New Roman"/>
          <w:color w:val="000000" w:themeColor="text1"/>
          <w:bdr w:val="none" w:sz="0" w:space="0" w:color="auto" w:frame="1"/>
          <w:lang w:eastAsia="en-GB"/>
        </w:rPr>
        <w:t>:16th</w:t>
      </w:r>
      <w:proofErr w:type="gramEnd"/>
      <w:r w:rsidRPr="002E2D31">
        <w:rPr>
          <w:rFonts w:ascii="Times New Roman" w:eastAsia="Times New Roman" w:hAnsi="Times New Roman" w:cs="Times New Roman"/>
          <w:color w:val="000000" w:themeColor="text1"/>
          <w:bdr w:val="none" w:sz="0" w:space="0" w:color="auto" w:frame="1"/>
          <w:lang w:eastAsia="en-GB"/>
        </w:rPr>
        <w:t xml:space="preserve"> January 2023).</w:t>
      </w: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p>
    <w:p w:rsidR="00990972" w:rsidRPr="002E2D31" w:rsidRDefault="00990972" w:rsidP="00990972">
      <w:pPr>
        <w:rPr>
          <w:rFonts w:ascii="Times New Roman" w:hAnsi="Times New Roman" w:cs="Times New Roman"/>
          <w:i/>
        </w:rPr>
      </w:pPr>
      <w:r w:rsidRPr="002E2D31">
        <w:rPr>
          <w:rFonts w:ascii="Times New Roman" w:hAnsi="Times New Roman" w:cs="Times New Roman"/>
          <w:i/>
        </w:rPr>
        <w:t xml:space="preserve">The Additional Learning Needs and Education Tribunal (Wales) Act 2018. </w:t>
      </w:r>
      <w:r w:rsidRPr="002E2D31">
        <w:rPr>
          <w:rFonts w:ascii="Times New Roman" w:hAnsi="Times New Roman" w:cs="Times New Roman"/>
        </w:rPr>
        <w:t>(</w:t>
      </w:r>
      <w:proofErr w:type="spellStart"/>
      <w:proofErr w:type="gramStart"/>
      <w:r w:rsidRPr="002E2D31">
        <w:rPr>
          <w:rFonts w:ascii="Times New Roman" w:hAnsi="Times New Roman" w:cs="Times New Roman"/>
        </w:rPr>
        <w:t>anaw</w:t>
      </w:r>
      <w:proofErr w:type="spellEnd"/>
      <w:proofErr w:type="gramEnd"/>
      <w:r w:rsidRPr="002E2D31">
        <w:rPr>
          <w:rFonts w:ascii="Times New Roman" w:hAnsi="Times New Roman" w:cs="Times New Roman"/>
        </w:rPr>
        <w:t xml:space="preserve"> 2) Available at: </w:t>
      </w:r>
      <w:hyperlink r:id="rId14" w:history="1">
        <w:r w:rsidRPr="002E2D31">
          <w:rPr>
            <w:rStyle w:val="Hyperlink"/>
            <w:rFonts w:ascii="Times New Roman" w:hAnsi="Times New Roman" w:cs="Times New Roman"/>
          </w:rPr>
          <w:t>https://www.legislation.gov.uk/anaw/2018/2/contents/enacted</w:t>
        </w:r>
      </w:hyperlink>
      <w:r w:rsidRPr="002E2D31">
        <w:rPr>
          <w:rFonts w:ascii="Times New Roman" w:hAnsi="Times New Roman" w:cs="Times New Roman"/>
        </w:rPr>
        <w:t xml:space="preserve"> (Accessed: 10</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i/>
        </w:rPr>
        <w:t xml:space="preserve">The Equality Act 2010 </w:t>
      </w:r>
      <w:r w:rsidRPr="002E2D31">
        <w:rPr>
          <w:rFonts w:ascii="Times New Roman" w:hAnsi="Times New Roman" w:cs="Times New Roman"/>
        </w:rPr>
        <w:t xml:space="preserve">UK Public General Acts. (2010 c.) Available at: </w:t>
      </w:r>
      <w:hyperlink r:id="rId15" w:history="1">
        <w:r w:rsidRPr="002E2D31">
          <w:rPr>
            <w:rStyle w:val="Hyperlink"/>
            <w:rFonts w:ascii="Times New Roman" w:hAnsi="Times New Roman" w:cs="Times New Roman"/>
          </w:rPr>
          <w:t>https://www.legislation.gov.uk/ukpga/2010/15/contents</w:t>
        </w:r>
      </w:hyperlink>
      <w:r w:rsidRPr="002E2D31">
        <w:rPr>
          <w:rFonts w:ascii="Times New Roman" w:hAnsi="Times New Roman" w:cs="Times New Roman"/>
        </w:rPr>
        <w:t xml:space="preserve"> (Accessed: 10</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r w:rsidRPr="002E2D31">
        <w:rPr>
          <w:rFonts w:ascii="Times New Roman" w:eastAsia="Times New Roman" w:hAnsi="Times New Roman" w:cs="Times New Roman"/>
          <w:i/>
          <w:color w:val="2A2A2A"/>
          <w:lang w:eastAsia="en-GB"/>
        </w:rPr>
        <w:t xml:space="preserve">The Well-being of Future Generations (Wales) Act (2015). </w:t>
      </w:r>
      <w:r w:rsidRPr="002E2D31">
        <w:rPr>
          <w:rFonts w:ascii="Times New Roman" w:eastAsia="Times New Roman" w:hAnsi="Times New Roman" w:cs="Times New Roman"/>
          <w:color w:val="2A2A2A"/>
          <w:lang w:eastAsia="en-GB"/>
        </w:rPr>
        <w:t>(</w:t>
      </w:r>
      <w:proofErr w:type="spellStart"/>
      <w:proofErr w:type="gramStart"/>
      <w:r w:rsidRPr="002E2D31">
        <w:rPr>
          <w:rFonts w:ascii="Times New Roman" w:eastAsia="Times New Roman" w:hAnsi="Times New Roman" w:cs="Times New Roman"/>
          <w:color w:val="2A2A2A"/>
          <w:lang w:eastAsia="en-GB"/>
        </w:rPr>
        <w:t>anaw</w:t>
      </w:r>
      <w:proofErr w:type="spellEnd"/>
      <w:proofErr w:type="gramEnd"/>
      <w:r w:rsidRPr="002E2D31">
        <w:rPr>
          <w:rFonts w:ascii="Times New Roman" w:eastAsia="Times New Roman" w:hAnsi="Times New Roman" w:cs="Times New Roman"/>
          <w:color w:val="2A2A2A"/>
          <w:lang w:eastAsia="en-GB"/>
        </w:rPr>
        <w:t xml:space="preserve"> 2) Available at:</w:t>
      </w:r>
      <w:r w:rsidRPr="002E2D31">
        <w:rPr>
          <w:rFonts w:ascii="Times New Roman" w:hAnsi="Times New Roman" w:cs="Times New Roman"/>
        </w:rPr>
        <w:t xml:space="preserve"> </w:t>
      </w:r>
      <w:hyperlink r:id="rId16" w:history="1">
        <w:r w:rsidRPr="002E2D31">
          <w:rPr>
            <w:rStyle w:val="Hyperlink"/>
            <w:rFonts w:ascii="Times New Roman" w:eastAsia="Times New Roman" w:hAnsi="Times New Roman" w:cs="Times New Roman"/>
            <w:lang w:eastAsia="en-GB"/>
          </w:rPr>
          <w:t>https://www.futuregenerations.wales/wp-content/uploads/2017/01/WFGAct-English.pdf</w:t>
        </w:r>
      </w:hyperlink>
      <w:r w:rsidRPr="002E2D31">
        <w:rPr>
          <w:rFonts w:ascii="Times New Roman" w:eastAsia="Times New Roman" w:hAnsi="Times New Roman" w:cs="Times New Roman"/>
          <w:color w:val="2A2A2A"/>
          <w:lang w:eastAsia="en-GB"/>
        </w:rPr>
        <w:t xml:space="preserve"> (Accessed: 10</w:t>
      </w:r>
      <w:r w:rsidRPr="002E2D31">
        <w:rPr>
          <w:rFonts w:ascii="Times New Roman" w:eastAsia="Times New Roman" w:hAnsi="Times New Roman" w:cs="Times New Roman"/>
          <w:color w:val="2A2A2A"/>
          <w:vertAlign w:val="superscript"/>
          <w:lang w:eastAsia="en-GB"/>
        </w:rPr>
        <w:t>th</w:t>
      </w:r>
      <w:r w:rsidRPr="002E2D31">
        <w:rPr>
          <w:rFonts w:ascii="Times New Roman" w:eastAsia="Times New Roman" w:hAnsi="Times New Roman" w:cs="Times New Roman"/>
          <w:color w:val="2A2A2A"/>
          <w:lang w:eastAsia="en-GB"/>
        </w:rPr>
        <w:t xml:space="preserve"> January 2023).</w:t>
      </w: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r w:rsidRPr="002E2D31">
        <w:rPr>
          <w:rFonts w:ascii="Times New Roman" w:eastAsia="Times New Roman" w:hAnsi="Times New Roman" w:cs="Times New Roman"/>
          <w:color w:val="2A2A2A"/>
          <w:lang w:eastAsia="en-GB"/>
        </w:rPr>
        <w:t xml:space="preserve">United Nations (2006) </w:t>
      </w:r>
      <w:r w:rsidRPr="002E2D31">
        <w:rPr>
          <w:rFonts w:ascii="Times New Roman" w:eastAsia="Times New Roman" w:hAnsi="Times New Roman" w:cs="Times New Roman"/>
          <w:i/>
          <w:color w:val="2A2A2A"/>
          <w:lang w:eastAsia="en-GB"/>
        </w:rPr>
        <w:t xml:space="preserve">Convention on the Rights of Persons with Disabilities (CRPD) Article 24 – Education. </w:t>
      </w:r>
      <w:r w:rsidRPr="002E2D31">
        <w:rPr>
          <w:rFonts w:ascii="Times New Roman" w:eastAsia="Times New Roman" w:hAnsi="Times New Roman" w:cs="Times New Roman"/>
          <w:color w:val="2A2A2A"/>
          <w:lang w:eastAsia="en-GB"/>
        </w:rPr>
        <w:t xml:space="preserve">Available at: </w:t>
      </w:r>
      <w:hyperlink r:id="rId17" w:history="1">
        <w:r w:rsidRPr="002E2D31">
          <w:rPr>
            <w:rStyle w:val="Hyperlink"/>
            <w:rFonts w:ascii="Times New Roman" w:eastAsia="Times New Roman" w:hAnsi="Times New Roman" w:cs="Times New Roman"/>
            <w:lang w:eastAsia="en-GB"/>
          </w:rPr>
          <w:t>https://www.un.org/development/desa/disabilities/convention-on-the-rights-of-persons-with-disabilities/article-24-education.html</w:t>
        </w:r>
      </w:hyperlink>
      <w:r w:rsidRPr="002E2D31">
        <w:rPr>
          <w:rFonts w:ascii="Times New Roman" w:eastAsia="Times New Roman" w:hAnsi="Times New Roman" w:cs="Times New Roman"/>
          <w:color w:val="2A2A2A"/>
          <w:lang w:eastAsia="en-GB"/>
        </w:rPr>
        <w:t xml:space="preserve"> (Accessed: 10</w:t>
      </w:r>
      <w:r w:rsidRPr="002E2D31">
        <w:rPr>
          <w:rFonts w:ascii="Times New Roman" w:eastAsia="Times New Roman" w:hAnsi="Times New Roman" w:cs="Times New Roman"/>
          <w:color w:val="2A2A2A"/>
          <w:vertAlign w:val="superscript"/>
          <w:lang w:eastAsia="en-GB"/>
        </w:rPr>
        <w:t>th</w:t>
      </w:r>
      <w:r w:rsidRPr="002E2D31">
        <w:rPr>
          <w:rFonts w:ascii="Times New Roman" w:eastAsia="Times New Roman" w:hAnsi="Times New Roman" w:cs="Times New Roman"/>
          <w:color w:val="2A2A2A"/>
          <w:lang w:eastAsia="en-GB"/>
        </w:rPr>
        <w:t xml:space="preserve"> January 2023).</w:t>
      </w: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(2020a) </w:t>
      </w:r>
      <w:r w:rsidRPr="002E2D31">
        <w:rPr>
          <w:rFonts w:ascii="Times New Roman" w:hAnsi="Times New Roman" w:cs="Times New Roman"/>
          <w:i/>
        </w:rPr>
        <w:t xml:space="preserve">Strategic Equality Plan University of Wales Trinity Saint David 2020-2024. </w:t>
      </w:r>
      <w:r w:rsidRPr="002E2D31">
        <w:rPr>
          <w:rFonts w:ascii="Times New Roman" w:hAnsi="Times New Roman" w:cs="Times New Roman"/>
        </w:rPr>
        <w:t xml:space="preserve">Available at: </w:t>
      </w:r>
      <w:hyperlink r:id="rId18" w:history="1">
        <w:r w:rsidRPr="002E2D31">
          <w:rPr>
            <w:rStyle w:val="Hyperlink"/>
            <w:rFonts w:ascii="Times New Roman" w:hAnsi="Times New Roman" w:cs="Times New Roman"/>
          </w:rPr>
          <w:t>https://uwtsd.ac.uk/media/uwtsd-website/content-assets/documents/strategies-policies/Strategic-Equality-Plan-2020-2024.pdf</w:t>
        </w:r>
      </w:hyperlink>
      <w:r w:rsidRPr="002E2D31">
        <w:rPr>
          <w:rFonts w:ascii="Times New Roman" w:hAnsi="Times New Roman" w:cs="Times New Roman"/>
        </w:rPr>
        <w:t xml:space="preserve"> (Accessed: 10th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UWTSD (2020b</w:t>
      </w:r>
      <w:r w:rsidRPr="002E2D31">
        <w:rPr>
          <w:rFonts w:ascii="Times New Roman" w:hAnsi="Times New Roman" w:cs="Times New Roman"/>
          <w:i/>
        </w:rPr>
        <w:t>) Student Health &amp; Wellbeing Strategy University of Wales Trinity Saint David 2020-2024.</w:t>
      </w:r>
      <w:r w:rsidRPr="002E2D31">
        <w:rPr>
          <w:rFonts w:ascii="Times New Roman" w:hAnsi="Times New Roman" w:cs="Times New Roman"/>
        </w:rPr>
        <w:t xml:space="preserve"> Available at: </w:t>
      </w:r>
      <w:hyperlink r:id="rId19" w:history="1">
        <w:r w:rsidRPr="002E2D31">
          <w:rPr>
            <w:rStyle w:val="Hyperlink"/>
            <w:rFonts w:ascii="Times New Roman" w:hAnsi="Times New Roman" w:cs="Times New Roman"/>
          </w:rPr>
          <w:t>https://uwtsd.ac.uk/media/uwtsd-website/content-assets/documents/strategies-policies/Student-Health-and-Wellbeing-Strategy.pdf</w:t>
        </w:r>
      </w:hyperlink>
      <w:r w:rsidRPr="002E2D31">
        <w:rPr>
          <w:rFonts w:ascii="Times New Roman" w:hAnsi="Times New Roman" w:cs="Times New Roman"/>
        </w:rPr>
        <w:t xml:space="preserve"> (Accessed: 10</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(2021) </w:t>
      </w:r>
      <w:r w:rsidRPr="002E2D31">
        <w:rPr>
          <w:rFonts w:ascii="Times New Roman" w:hAnsi="Times New Roman" w:cs="Times New Roman"/>
          <w:i/>
        </w:rPr>
        <w:t>Student Pregnancy, Maternity, Paternity and Adoption Leave Policy.</w:t>
      </w:r>
      <w:r w:rsidRPr="002E2D31">
        <w:rPr>
          <w:rFonts w:ascii="Times New Roman" w:hAnsi="Times New Roman" w:cs="Times New Roman"/>
        </w:rPr>
        <w:t xml:space="preserve"> Available at: </w:t>
      </w:r>
      <w:hyperlink r:id="rId20" w:history="1">
        <w:r w:rsidRPr="002E2D31">
          <w:rPr>
            <w:rStyle w:val="Hyperlink"/>
            <w:rFonts w:ascii="Times New Roman" w:hAnsi="Times New Roman" w:cs="Times New Roman"/>
          </w:rPr>
          <w:t>https://www.uwtsd.ac.uk/media/uwtsd-website/content-assets/documents/academic-office/misc-forms/Student_Pregnancy_Maternity_Paternity_and_Adoption_Leave_Policy.pdf</w:t>
        </w:r>
      </w:hyperlink>
      <w:r w:rsidRPr="002E2D31">
        <w:rPr>
          <w:rFonts w:ascii="Times New Roman" w:hAnsi="Times New Roman" w:cs="Times New Roman"/>
        </w:rPr>
        <w:t xml:space="preserve"> (Accessed: 16</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(2022a) </w:t>
      </w:r>
      <w:r w:rsidRPr="002E2D31">
        <w:rPr>
          <w:rFonts w:ascii="Times New Roman" w:hAnsi="Times New Roman" w:cs="Times New Roman"/>
          <w:i/>
        </w:rPr>
        <w:t xml:space="preserve">Support for Study Policy and Procedure. </w:t>
      </w:r>
      <w:r w:rsidRPr="002E2D31">
        <w:rPr>
          <w:rFonts w:ascii="Times New Roman" w:hAnsi="Times New Roman" w:cs="Times New Roman"/>
        </w:rPr>
        <w:t xml:space="preserve">Available at: </w:t>
      </w:r>
      <w:hyperlink r:id="rId21" w:history="1">
        <w:r w:rsidRPr="002E2D31">
          <w:rPr>
            <w:rStyle w:val="Hyperlink"/>
            <w:rFonts w:ascii="Times New Roman" w:hAnsi="Times New Roman" w:cs="Times New Roman"/>
          </w:rPr>
          <w:t>https://uwtsd.ac.uk/media/uwtsd-website/content-assets/documents/academic-office/misc-forms/Support_for_Study_Policy_2022-23.pdf</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20223).</w:t>
      </w:r>
    </w:p>
    <w:p w:rsidR="00990972" w:rsidRPr="002E2D31" w:rsidRDefault="00990972" w:rsidP="00990972">
      <w:pPr>
        <w:rPr>
          <w:rFonts w:ascii="Times New Roman" w:hAnsi="Times New Roman" w:cs="Times New Roman"/>
        </w:rPr>
      </w:pPr>
      <w:r w:rsidRPr="002E2D31">
        <w:rPr>
          <w:rFonts w:ascii="Times New Roman" w:hAnsi="Times New Roman" w:cs="Times New Roman"/>
        </w:rPr>
        <w:lastRenderedPageBreak/>
        <w:t xml:space="preserve">UWTSD (2022b) </w:t>
      </w:r>
      <w:r w:rsidRPr="002E2D31">
        <w:rPr>
          <w:rFonts w:ascii="Times New Roman" w:hAnsi="Times New Roman" w:cs="Times New Roman"/>
          <w:i/>
        </w:rPr>
        <w:t>Mitigating Circumstances Policy.</w:t>
      </w:r>
      <w:r w:rsidRPr="002E2D31">
        <w:rPr>
          <w:rFonts w:ascii="Times New Roman" w:hAnsi="Times New Roman" w:cs="Times New Roman"/>
        </w:rPr>
        <w:t xml:space="preserve"> Available at: </w:t>
      </w:r>
      <w:hyperlink r:id="rId22" w:history="1">
        <w:r w:rsidRPr="002E2D31">
          <w:rPr>
            <w:rStyle w:val="Hyperlink"/>
            <w:rFonts w:ascii="Times New Roman" w:hAnsi="Times New Roman" w:cs="Times New Roman"/>
          </w:rPr>
          <w:t>https://www.uwtsd.ac.uk/media/uwtsd-website/content-assets/documents/academic-office/misc-forms/Mitigating_Circumstances_Policy_2022-23.pdf</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(2023a) </w:t>
      </w:r>
      <w:r w:rsidRPr="002E2D31">
        <w:rPr>
          <w:rFonts w:ascii="Times New Roman" w:hAnsi="Times New Roman" w:cs="Times New Roman"/>
          <w:i/>
        </w:rPr>
        <w:t>Connect.</w:t>
      </w:r>
      <w:r w:rsidRPr="002E2D31">
        <w:rPr>
          <w:rFonts w:ascii="Times New Roman" w:hAnsi="Times New Roman" w:cs="Times New Roman"/>
        </w:rPr>
        <w:t xml:space="preserve"> Available at: </w:t>
      </w:r>
      <w:hyperlink r:id="rId23" w:history="1">
        <w:r w:rsidRPr="002E2D31">
          <w:rPr>
            <w:rStyle w:val="Hyperlink"/>
            <w:rFonts w:ascii="Times New Roman" w:hAnsi="Times New Roman" w:cs="Times New Roman"/>
          </w:rPr>
          <w:t>https://www.uwtsd.ac.uk/student-services/wellbeing-support/con</w:t>
        </w:r>
        <w:r w:rsidRPr="002E2D31">
          <w:rPr>
            <w:rStyle w:val="Hyperlink"/>
            <w:rFonts w:ascii="Times New Roman" w:hAnsi="Times New Roman" w:cs="Times New Roman"/>
          </w:rPr>
          <w:t>nect/</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(2023b) </w:t>
      </w:r>
      <w:proofErr w:type="spellStart"/>
      <w:r w:rsidRPr="002E2D31">
        <w:rPr>
          <w:rFonts w:ascii="Times New Roman" w:hAnsi="Times New Roman" w:cs="Times New Roman"/>
          <w:i/>
        </w:rPr>
        <w:t>Togetherall</w:t>
      </w:r>
      <w:proofErr w:type="spellEnd"/>
      <w:r w:rsidRPr="002E2D31">
        <w:rPr>
          <w:rFonts w:ascii="Times New Roman" w:hAnsi="Times New Roman" w:cs="Times New Roman"/>
          <w:i/>
        </w:rPr>
        <w:t>.</w:t>
      </w:r>
      <w:r w:rsidRPr="002E2D31">
        <w:rPr>
          <w:rFonts w:ascii="Times New Roman" w:hAnsi="Times New Roman" w:cs="Times New Roman"/>
        </w:rPr>
        <w:t xml:space="preserve"> Available at: </w:t>
      </w:r>
      <w:hyperlink r:id="rId24" w:history="1">
        <w:r w:rsidRPr="002E2D31">
          <w:rPr>
            <w:rStyle w:val="Hyperlink"/>
            <w:rFonts w:ascii="Times New Roman" w:hAnsi="Times New Roman" w:cs="Times New Roman"/>
          </w:rPr>
          <w:t>https://www.uwtsd.ac.uk/togetherall/</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(2023c) </w:t>
      </w:r>
      <w:r w:rsidRPr="002E2D31">
        <w:rPr>
          <w:rFonts w:ascii="Times New Roman" w:hAnsi="Times New Roman" w:cs="Times New Roman"/>
          <w:i/>
        </w:rPr>
        <w:t>Student Assistance Programme.</w:t>
      </w:r>
      <w:r w:rsidRPr="002E2D31">
        <w:rPr>
          <w:rFonts w:ascii="Times New Roman" w:hAnsi="Times New Roman" w:cs="Times New Roman"/>
        </w:rPr>
        <w:t xml:space="preserve"> Available at: </w:t>
      </w:r>
      <w:hyperlink r:id="rId25" w:history="1">
        <w:r w:rsidRPr="002E2D31">
          <w:rPr>
            <w:rStyle w:val="Hyperlink"/>
            <w:rFonts w:ascii="Times New Roman" w:hAnsi="Times New Roman" w:cs="Times New Roman"/>
          </w:rPr>
          <w:t>https://www.uwtsd.ac.uk/student-services/wellbeing-support/connect/student-assistance-programme/</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(2023d) </w:t>
      </w:r>
      <w:r w:rsidRPr="002E2D31">
        <w:rPr>
          <w:rFonts w:ascii="Times New Roman" w:hAnsi="Times New Roman" w:cs="Times New Roman"/>
          <w:i/>
        </w:rPr>
        <w:t>Academic Support.</w:t>
      </w:r>
      <w:r w:rsidRPr="002E2D31">
        <w:rPr>
          <w:rFonts w:ascii="Times New Roman" w:hAnsi="Times New Roman" w:cs="Times New Roman"/>
        </w:rPr>
        <w:t xml:space="preserve"> Available at: </w:t>
      </w:r>
      <w:hyperlink r:id="rId26" w:history="1">
        <w:r w:rsidRPr="002E2D31">
          <w:rPr>
            <w:rStyle w:val="Hyperlink"/>
            <w:rFonts w:ascii="Times New Roman" w:hAnsi="Times New Roman" w:cs="Times New Roman"/>
          </w:rPr>
          <w:t>https://hwb.uwtsd.ac.uk/pages/academic-support</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(2023e) Services for Disabled Students. Available at: </w:t>
      </w:r>
      <w:hyperlink r:id="rId27" w:history="1">
        <w:r w:rsidRPr="002E2D31">
          <w:rPr>
            <w:rStyle w:val="Hyperlink"/>
            <w:rFonts w:ascii="Times New Roman" w:hAnsi="Times New Roman" w:cs="Times New Roman"/>
          </w:rPr>
          <w:t>https://www.uwtsd.ac.uk/services-for-disabled-students/</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(2023f) </w:t>
      </w:r>
      <w:r w:rsidRPr="002E2D31">
        <w:rPr>
          <w:rFonts w:ascii="Times New Roman" w:hAnsi="Times New Roman" w:cs="Times New Roman"/>
          <w:i/>
        </w:rPr>
        <w:t>Study Skills Support</w:t>
      </w:r>
      <w:r w:rsidRPr="002E2D31">
        <w:rPr>
          <w:rFonts w:ascii="Times New Roman" w:hAnsi="Times New Roman" w:cs="Times New Roman"/>
        </w:rPr>
        <w:t xml:space="preserve">. Available at: </w:t>
      </w:r>
      <w:hyperlink r:id="rId28" w:history="1">
        <w:r w:rsidRPr="002E2D31">
          <w:rPr>
            <w:rStyle w:val="Hyperlink"/>
            <w:rFonts w:ascii="Times New Roman" w:hAnsi="Times New Roman" w:cs="Times New Roman"/>
          </w:rPr>
          <w:t>https://www.uwtsd.ac.uk</w:t>
        </w:r>
        <w:r w:rsidRPr="002E2D31">
          <w:rPr>
            <w:rStyle w:val="Hyperlink"/>
            <w:rFonts w:ascii="Times New Roman" w:hAnsi="Times New Roman" w:cs="Times New Roman"/>
          </w:rPr>
          <w:t>/study-skills/</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(2023g) </w:t>
      </w:r>
      <w:r w:rsidRPr="002E2D31">
        <w:rPr>
          <w:rFonts w:ascii="Times New Roman" w:hAnsi="Times New Roman" w:cs="Times New Roman"/>
          <w:i/>
        </w:rPr>
        <w:t>Peer Assisted Learning.</w:t>
      </w:r>
      <w:r w:rsidRPr="002E2D31">
        <w:rPr>
          <w:rFonts w:ascii="Times New Roman" w:hAnsi="Times New Roman" w:cs="Times New Roman"/>
        </w:rPr>
        <w:t xml:space="preserve"> Available at: </w:t>
      </w:r>
      <w:hyperlink r:id="rId29" w:history="1">
        <w:r w:rsidRPr="002E2D31">
          <w:rPr>
            <w:rStyle w:val="Hyperlink"/>
            <w:rFonts w:ascii="Times New Roman" w:hAnsi="Times New Roman" w:cs="Times New Roman"/>
          </w:rPr>
          <w:t>https://www.uwtsd.ac.uk/student-services/peer-assisted-learning/</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(2023h) </w:t>
      </w:r>
      <w:r w:rsidRPr="002E2D31">
        <w:rPr>
          <w:rFonts w:ascii="Times New Roman" w:hAnsi="Times New Roman" w:cs="Times New Roman"/>
          <w:i/>
        </w:rPr>
        <w:t>Clubs &amp; Societies.</w:t>
      </w:r>
      <w:r w:rsidRPr="002E2D31">
        <w:rPr>
          <w:rFonts w:ascii="Times New Roman" w:hAnsi="Times New Roman" w:cs="Times New Roman"/>
        </w:rPr>
        <w:t xml:space="preserve"> Available at: </w:t>
      </w:r>
      <w:hyperlink r:id="rId30" w:history="1">
        <w:r w:rsidRPr="002E2D31">
          <w:rPr>
            <w:rStyle w:val="Hyperlink"/>
            <w:rFonts w:ascii="Times New Roman" w:hAnsi="Times New Roman" w:cs="Times New Roman"/>
          </w:rPr>
          <w:t>https://hwb.uwtsd.ac.uk/pages/studentlife/su/clubs_a</w:t>
        </w:r>
        <w:r w:rsidRPr="002E2D31">
          <w:rPr>
            <w:rStyle w:val="Hyperlink"/>
            <w:rFonts w:ascii="Times New Roman" w:hAnsi="Times New Roman" w:cs="Times New Roman"/>
          </w:rPr>
          <w:t>nd_socieities</w:t>
        </w:r>
      </w:hyperlink>
      <w:r w:rsidRPr="002E2D31">
        <w:rPr>
          <w:rFonts w:ascii="Times New Roman" w:hAnsi="Times New Roman" w:cs="Times New Roman"/>
        </w:rPr>
        <w:t xml:space="preserve"> (Accessed: 15</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(2023i) </w:t>
      </w:r>
      <w:r w:rsidRPr="002E2D31">
        <w:rPr>
          <w:rFonts w:ascii="Times New Roman" w:hAnsi="Times New Roman" w:cs="Times New Roman"/>
          <w:i/>
        </w:rPr>
        <w:t xml:space="preserve">Support Needs Enquiry Form. </w:t>
      </w:r>
      <w:r w:rsidRPr="002E2D31">
        <w:rPr>
          <w:rFonts w:ascii="Times New Roman" w:hAnsi="Times New Roman" w:cs="Times New Roman"/>
        </w:rPr>
        <w:t xml:space="preserve">Available at: </w:t>
      </w:r>
      <w:hyperlink r:id="rId31" w:history="1">
        <w:r w:rsidRPr="002E2D31">
          <w:rPr>
            <w:rStyle w:val="Hyperlink"/>
            <w:rFonts w:ascii="Times New Roman" w:hAnsi="Times New Roman" w:cs="Times New Roman"/>
          </w:rPr>
          <w:t>https://forms.office.com/pages/responsepage.aspx?id=-REPTm4EBUWcuNshUjEeIZFljH3poBFHmYiX168i</w:t>
        </w:r>
        <w:r w:rsidRPr="002E2D31">
          <w:rPr>
            <w:rStyle w:val="Hyperlink"/>
            <w:rFonts w:ascii="Times New Roman" w:hAnsi="Times New Roman" w:cs="Times New Roman"/>
          </w:rPr>
          <w:t>EcJUMTZSUjBENUVISVdBVlkyQ0lPUlVUMjlHNiQlQCN0PWcu</w:t>
        </w:r>
      </w:hyperlink>
      <w:r w:rsidRPr="002E2D31">
        <w:rPr>
          <w:rFonts w:ascii="Times New Roman" w:hAnsi="Times New Roman" w:cs="Times New Roman"/>
        </w:rPr>
        <w:t xml:space="preserve"> (Accessed: 16</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(2023j) </w:t>
      </w:r>
      <w:r w:rsidRPr="002E2D31">
        <w:rPr>
          <w:rFonts w:ascii="Times New Roman" w:hAnsi="Times New Roman" w:cs="Times New Roman"/>
          <w:i/>
        </w:rPr>
        <w:t>Undergraduate Bursaries.</w:t>
      </w:r>
      <w:r w:rsidRPr="002E2D31">
        <w:rPr>
          <w:rFonts w:ascii="Times New Roman" w:hAnsi="Times New Roman" w:cs="Times New Roman"/>
        </w:rPr>
        <w:t xml:space="preserve"> Available at: </w:t>
      </w:r>
      <w:hyperlink r:id="rId32" w:history="1">
        <w:r w:rsidRPr="002E2D31">
          <w:rPr>
            <w:rStyle w:val="Hyperlink"/>
            <w:rFonts w:ascii="Times New Roman" w:hAnsi="Times New Roman" w:cs="Times New Roman"/>
          </w:rPr>
          <w:t>https://www.uwtsd.ac.uk/bu</w:t>
        </w:r>
        <w:r w:rsidRPr="002E2D31">
          <w:rPr>
            <w:rStyle w:val="Hyperlink"/>
            <w:rFonts w:ascii="Times New Roman" w:hAnsi="Times New Roman" w:cs="Times New Roman"/>
          </w:rPr>
          <w:t>rsaries/undergraduate/</w:t>
        </w:r>
      </w:hyperlink>
      <w:r w:rsidRPr="002E2D31">
        <w:rPr>
          <w:rFonts w:ascii="Times New Roman" w:hAnsi="Times New Roman" w:cs="Times New Roman"/>
        </w:rPr>
        <w:t xml:space="preserve"> (Accessed: 16</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(2023k) </w:t>
      </w:r>
      <w:r w:rsidRPr="002E2D31">
        <w:rPr>
          <w:rFonts w:ascii="Times New Roman" w:hAnsi="Times New Roman" w:cs="Times New Roman"/>
          <w:i/>
        </w:rPr>
        <w:t>Safeguarding and Support for Current Students.</w:t>
      </w:r>
      <w:r w:rsidRPr="002E2D31">
        <w:rPr>
          <w:rFonts w:ascii="Times New Roman" w:hAnsi="Times New Roman" w:cs="Times New Roman"/>
        </w:rPr>
        <w:t xml:space="preserve"> Available at: </w:t>
      </w:r>
      <w:hyperlink r:id="rId33" w:history="1">
        <w:r w:rsidRPr="002E2D31">
          <w:rPr>
            <w:rStyle w:val="Hyperlink"/>
            <w:rFonts w:ascii="Times New Roman" w:hAnsi="Times New Roman" w:cs="Times New Roman"/>
          </w:rPr>
          <w:t>https://www.uwtsd.ac.uk/student-services/safeguarding/safeguarding-and-support-for-current-students/</w:t>
        </w:r>
      </w:hyperlink>
      <w:r w:rsidRPr="002E2D31">
        <w:rPr>
          <w:rFonts w:ascii="Times New Roman" w:hAnsi="Times New Roman" w:cs="Times New Roman"/>
        </w:rPr>
        <w:t xml:space="preserve"> (Accessed: 16</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(2023l) </w:t>
      </w:r>
      <w:r w:rsidRPr="002E2D31">
        <w:rPr>
          <w:rFonts w:ascii="Times New Roman" w:hAnsi="Times New Roman" w:cs="Times New Roman"/>
          <w:i/>
        </w:rPr>
        <w:t xml:space="preserve">Safeguarding. </w:t>
      </w:r>
      <w:r w:rsidRPr="002E2D31">
        <w:rPr>
          <w:rFonts w:ascii="Times New Roman" w:hAnsi="Times New Roman" w:cs="Times New Roman"/>
        </w:rPr>
        <w:t xml:space="preserve">Available at: </w:t>
      </w:r>
      <w:hyperlink r:id="rId34" w:history="1">
        <w:r w:rsidRPr="002E2D31">
          <w:rPr>
            <w:rStyle w:val="Hyperlink"/>
            <w:rFonts w:ascii="Times New Roman" w:hAnsi="Times New Roman" w:cs="Times New Roman"/>
          </w:rPr>
          <w:t>https://www.uwtsd.ac.uk/student-services/safeguarding/</w:t>
        </w:r>
      </w:hyperlink>
      <w:r w:rsidRPr="002E2D31">
        <w:rPr>
          <w:rFonts w:ascii="Times New Roman" w:hAnsi="Times New Roman" w:cs="Times New Roman"/>
        </w:rPr>
        <w:t xml:space="preserve">  (Accessed: 16</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rPr>
          <w:rFonts w:ascii="Times New Roman" w:hAnsi="Times New Roman" w:cs="Times New Roman"/>
        </w:rPr>
      </w:pPr>
      <w:r w:rsidRPr="002E2D31">
        <w:rPr>
          <w:rFonts w:ascii="Times New Roman" w:hAnsi="Times New Roman" w:cs="Times New Roman"/>
        </w:rPr>
        <w:t xml:space="preserve">UWTSD (no date) </w:t>
      </w:r>
      <w:r w:rsidRPr="002E2D31">
        <w:rPr>
          <w:rFonts w:ascii="Times New Roman" w:hAnsi="Times New Roman" w:cs="Times New Roman"/>
          <w:i/>
        </w:rPr>
        <w:t xml:space="preserve">Safeguarding Policy. </w:t>
      </w:r>
      <w:r w:rsidRPr="002E2D31">
        <w:rPr>
          <w:rFonts w:ascii="Times New Roman" w:hAnsi="Times New Roman" w:cs="Times New Roman"/>
        </w:rPr>
        <w:t xml:space="preserve">Available at: </w:t>
      </w:r>
      <w:hyperlink r:id="rId35" w:history="1">
        <w:r w:rsidRPr="002E2D31">
          <w:rPr>
            <w:rStyle w:val="Hyperlink"/>
            <w:rFonts w:ascii="Times New Roman" w:hAnsi="Times New Roman" w:cs="Times New Roman"/>
          </w:rPr>
          <w:t>https://uwtsd.ac.uk/media/uwtsd-website/content-assets/documents/academic-office/misc-forms/Safeguarding-Policy.pdf</w:t>
        </w:r>
      </w:hyperlink>
      <w:r w:rsidRPr="002E2D31">
        <w:rPr>
          <w:rFonts w:ascii="Times New Roman" w:hAnsi="Times New Roman" w:cs="Times New Roman"/>
        </w:rPr>
        <w:t xml:space="preserve"> (Accessed: 16</w:t>
      </w:r>
      <w:r w:rsidRPr="002E2D31">
        <w:rPr>
          <w:rFonts w:ascii="Times New Roman" w:hAnsi="Times New Roman" w:cs="Times New Roman"/>
          <w:vertAlign w:val="superscript"/>
        </w:rPr>
        <w:t>th</w:t>
      </w:r>
      <w:r w:rsidRPr="002E2D31">
        <w:rPr>
          <w:rFonts w:ascii="Times New Roman" w:hAnsi="Times New Roman" w:cs="Times New Roman"/>
        </w:rPr>
        <w:t xml:space="preserve"> January 2023).</w:t>
      </w: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r w:rsidRPr="002E2D31">
        <w:rPr>
          <w:rFonts w:ascii="Times New Roman" w:eastAsia="Times New Roman" w:hAnsi="Times New Roman" w:cs="Times New Roman"/>
          <w:color w:val="2A2A2A"/>
          <w:lang w:eastAsia="en-GB"/>
        </w:rPr>
        <w:t xml:space="preserve">Welsh Government (2017) </w:t>
      </w:r>
      <w:r w:rsidRPr="002E2D31">
        <w:rPr>
          <w:rFonts w:ascii="Times New Roman" w:eastAsia="Times New Roman" w:hAnsi="Times New Roman" w:cs="Times New Roman"/>
          <w:i/>
          <w:color w:val="2A2A2A"/>
          <w:lang w:eastAsia="en-GB"/>
        </w:rPr>
        <w:t xml:space="preserve">Professional standards for further education teachers and work-based learning practitioners in Wales. </w:t>
      </w:r>
      <w:r w:rsidRPr="002E2D31">
        <w:rPr>
          <w:rFonts w:ascii="Times New Roman" w:eastAsia="Times New Roman" w:hAnsi="Times New Roman" w:cs="Times New Roman"/>
          <w:color w:val="2A2A2A"/>
          <w:lang w:eastAsia="en-GB"/>
        </w:rPr>
        <w:t xml:space="preserve">Available at: </w:t>
      </w:r>
      <w:hyperlink r:id="rId36" w:history="1">
        <w:r w:rsidRPr="002E2D31">
          <w:rPr>
            <w:rStyle w:val="Hyperlink"/>
            <w:rFonts w:ascii="Times New Roman" w:eastAsia="Times New Roman" w:hAnsi="Times New Roman" w:cs="Times New Roman"/>
            <w:lang w:eastAsia="en-GB"/>
          </w:rPr>
          <w:t>https://moodle.uwtsd.ac.uk/pluginfile.php/665580/mod_resource/content/1/professional-standards-further-education-teachers-work-based-learning-practitioners-wales.pdf</w:t>
        </w:r>
      </w:hyperlink>
      <w:r w:rsidRPr="002E2D31">
        <w:rPr>
          <w:rFonts w:ascii="Times New Roman" w:eastAsia="Times New Roman" w:hAnsi="Times New Roman" w:cs="Times New Roman"/>
          <w:color w:val="2A2A2A"/>
          <w:lang w:eastAsia="en-GB"/>
        </w:rPr>
        <w:t xml:space="preserve"> (Accessed: 10</w:t>
      </w:r>
      <w:r w:rsidRPr="002E2D31">
        <w:rPr>
          <w:rFonts w:ascii="Times New Roman" w:eastAsia="Times New Roman" w:hAnsi="Times New Roman" w:cs="Times New Roman"/>
          <w:color w:val="2A2A2A"/>
          <w:vertAlign w:val="superscript"/>
          <w:lang w:eastAsia="en-GB"/>
        </w:rPr>
        <w:t>th</w:t>
      </w:r>
      <w:r w:rsidRPr="002E2D31">
        <w:rPr>
          <w:rFonts w:ascii="Times New Roman" w:eastAsia="Times New Roman" w:hAnsi="Times New Roman" w:cs="Times New Roman"/>
          <w:color w:val="2A2A2A"/>
          <w:lang w:eastAsia="en-GB"/>
        </w:rPr>
        <w:t xml:space="preserve"> January 2023).</w:t>
      </w: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p>
    <w:p w:rsidR="00990972" w:rsidRPr="002E2D31" w:rsidRDefault="00990972" w:rsidP="00990972">
      <w:pPr>
        <w:spacing w:after="0" w:line="240" w:lineRule="auto"/>
        <w:textAlignment w:val="baseline"/>
        <w:rPr>
          <w:rFonts w:ascii="Times New Roman" w:eastAsia="Times New Roman" w:hAnsi="Times New Roman" w:cs="Times New Roman"/>
          <w:lang w:eastAsia="en-GB"/>
        </w:rPr>
      </w:pPr>
      <w:r w:rsidRPr="002E2D31">
        <w:rPr>
          <w:rFonts w:ascii="Times New Roman" w:eastAsia="Times New Roman" w:hAnsi="Times New Roman" w:cs="Times New Roman"/>
          <w:lang w:eastAsia="en-GB"/>
        </w:rPr>
        <w:t xml:space="preserve">Welsh Government (2019) A Journey to a More Equal Wales. Available at: </w:t>
      </w:r>
      <w:hyperlink r:id="rId37" w:history="1">
        <w:r w:rsidRPr="002E2D31">
          <w:rPr>
            <w:rStyle w:val="Hyperlink"/>
            <w:rFonts w:ascii="Times New Roman" w:eastAsia="Times New Roman" w:hAnsi="Times New Roman" w:cs="Times New Roman"/>
            <w:lang w:eastAsia="en-GB"/>
          </w:rPr>
          <w:t>https://www.futuregenerations.wales/wp-content/uploads/2019/11/FINAL-Equality-Wales-Topic-2.pdf</w:t>
        </w:r>
      </w:hyperlink>
      <w:r w:rsidRPr="002E2D31">
        <w:rPr>
          <w:rFonts w:ascii="Times New Roman" w:eastAsia="Times New Roman" w:hAnsi="Times New Roman" w:cs="Times New Roman"/>
          <w:lang w:eastAsia="en-GB"/>
        </w:rPr>
        <w:t xml:space="preserve"> (Accessed: 10</w:t>
      </w:r>
      <w:r w:rsidRPr="002E2D31">
        <w:rPr>
          <w:rFonts w:ascii="Times New Roman" w:eastAsia="Times New Roman" w:hAnsi="Times New Roman" w:cs="Times New Roman"/>
          <w:vertAlign w:val="superscript"/>
          <w:lang w:eastAsia="en-GB"/>
        </w:rPr>
        <w:t>th</w:t>
      </w:r>
      <w:r w:rsidRPr="002E2D31">
        <w:rPr>
          <w:rFonts w:ascii="Times New Roman" w:eastAsia="Times New Roman" w:hAnsi="Times New Roman" w:cs="Times New Roman"/>
          <w:lang w:eastAsia="en-GB"/>
        </w:rPr>
        <w:t xml:space="preserve"> Jan 2023).</w:t>
      </w:r>
    </w:p>
    <w:p w:rsidR="00990972" w:rsidRPr="002E2D31" w:rsidRDefault="00990972" w:rsidP="00990972">
      <w:pPr>
        <w:spacing w:after="0" w:line="240" w:lineRule="auto"/>
        <w:textAlignment w:val="baseline"/>
        <w:rPr>
          <w:rFonts w:ascii="Times New Roman" w:eastAsia="Times New Roman" w:hAnsi="Times New Roman" w:cs="Times New Roman"/>
          <w:lang w:eastAsia="en-GB"/>
        </w:rPr>
      </w:pPr>
    </w:p>
    <w:p w:rsidR="00990972" w:rsidRPr="002E2D31" w:rsidRDefault="00990972" w:rsidP="00990972">
      <w:pPr>
        <w:spacing w:after="0" w:line="240" w:lineRule="auto"/>
        <w:textAlignment w:val="baseline"/>
        <w:rPr>
          <w:rFonts w:ascii="Times New Roman" w:eastAsia="Times New Roman" w:hAnsi="Times New Roman" w:cs="Times New Roman"/>
          <w:color w:val="2A2A2A"/>
          <w:lang w:eastAsia="en-GB"/>
        </w:rPr>
      </w:pPr>
      <w:r w:rsidRPr="002E2D31">
        <w:rPr>
          <w:rFonts w:ascii="Times New Roman" w:hAnsi="Times New Roman" w:cs="Times New Roman"/>
        </w:rPr>
        <w:lastRenderedPageBreak/>
        <w:t xml:space="preserve">Welsh Government (2021) </w:t>
      </w:r>
      <w:proofErr w:type="gramStart"/>
      <w:r w:rsidRPr="002E2D31">
        <w:rPr>
          <w:rFonts w:ascii="Times New Roman" w:hAnsi="Times New Roman" w:cs="Times New Roman"/>
          <w:i/>
        </w:rPr>
        <w:t>The</w:t>
      </w:r>
      <w:proofErr w:type="gramEnd"/>
      <w:r w:rsidRPr="002E2D31">
        <w:rPr>
          <w:rFonts w:ascii="Times New Roman" w:hAnsi="Times New Roman" w:cs="Times New Roman"/>
          <w:i/>
        </w:rPr>
        <w:t xml:space="preserve"> Additional Learning Needs Code for Wales 2021.</w:t>
      </w:r>
      <w:r w:rsidRPr="002E2D31">
        <w:rPr>
          <w:rFonts w:ascii="Times New Roman" w:hAnsi="Times New Roman" w:cs="Times New Roman"/>
        </w:rPr>
        <w:t xml:space="preserve"> Available at: </w:t>
      </w:r>
      <w:hyperlink r:id="rId38" w:history="1">
        <w:r w:rsidRPr="002E2D31">
          <w:rPr>
            <w:rStyle w:val="Hyperlink"/>
            <w:rFonts w:ascii="Times New Roman" w:eastAsia="Times New Roman" w:hAnsi="Times New Roman" w:cs="Times New Roman"/>
            <w:lang w:eastAsia="en-GB"/>
          </w:rPr>
          <w:t>https://www.gov.wales/sites/default/files/publications/2021-03/the-additional-learning-needs-code-for-wales-2021.pdf</w:t>
        </w:r>
      </w:hyperlink>
      <w:r w:rsidRPr="002E2D31">
        <w:rPr>
          <w:rFonts w:ascii="Times New Roman" w:eastAsia="Times New Roman" w:hAnsi="Times New Roman" w:cs="Times New Roman"/>
          <w:color w:val="2A2A2A"/>
          <w:lang w:eastAsia="en-GB"/>
        </w:rPr>
        <w:t xml:space="preserve"> (Accessed: 10</w:t>
      </w:r>
      <w:r w:rsidRPr="002E2D31">
        <w:rPr>
          <w:rFonts w:ascii="Times New Roman" w:eastAsia="Times New Roman" w:hAnsi="Times New Roman" w:cs="Times New Roman"/>
          <w:color w:val="2A2A2A"/>
          <w:vertAlign w:val="superscript"/>
          <w:lang w:eastAsia="en-GB"/>
        </w:rPr>
        <w:t>th</w:t>
      </w:r>
      <w:r w:rsidRPr="002E2D31">
        <w:rPr>
          <w:rFonts w:ascii="Times New Roman" w:eastAsia="Times New Roman" w:hAnsi="Times New Roman" w:cs="Times New Roman"/>
          <w:color w:val="2A2A2A"/>
          <w:lang w:eastAsia="en-GB"/>
        </w:rPr>
        <w:t xml:space="preserve"> Jan 2023).</w:t>
      </w:r>
    </w:p>
    <w:p w:rsidR="00990972" w:rsidRPr="002E2D31" w:rsidRDefault="00990972" w:rsidP="00990972">
      <w:pPr>
        <w:rPr>
          <w:rFonts w:ascii="Times New Roman" w:hAnsi="Times New Roman" w:cs="Times New Roman"/>
        </w:rPr>
      </w:pPr>
    </w:p>
    <w:p w:rsidR="00990972" w:rsidRPr="002E2D31" w:rsidRDefault="00990972" w:rsidP="00C64C07">
      <w:pPr>
        <w:rPr>
          <w:rFonts w:ascii="Times New Roman" w:hAnsi="Times New Roman" w:cs="Times New Roman"/>
          <w:color w:val="000000" w:themeColor="text1"/>
        </w:rPr>
      </w:pPr>
    </w:p>
    <w:p w:rsidR="005D30E8" w:rsidRPr="002E2D31" w:rsidRDefault="005D30E8" w:rsidP="009C3999">
      <w:pPr>
        <w:rPr>
          <w:rFonts w:ascii="Times New Roman" w:hAnsi="Times New Roman" w:cs="Times New Roman"/>
        </w:rPr>
      </w:pPr>
    </w:p>
    <w:p w:rsidR="00380054" w:rsidRPr="002E2D31" w:rsidRDefault="00380054" w:rsidP="009C3999">
      <w:pPr>
        <w:rPr>
          <w:rFonts w:ascii="Times New Roman" w:hAnsi="Times New Roman" w:cs="Times New Roman"/>
        </w:rPr>
      </w:pPr>
    </w:p>
    <w:p w:rsidR="000B5609" w:rsidRPr="002E2D31" w:rsidRDefault="000B5609" w:rsidP="000B5609">
      <w:pPr>
        <w:rPr>
          <w:rFonts w:ascii="Times New Roman" w:hAnsi="Times New Roman" w:cs="Times New Roman"/>
        </w:rPr>
      </w:pPr>
    </w:p>
    <w:p w:rsidR="00E6081C" w:rsidRPr="002E2D31" w:rsidRDefault="00E6081C" w:rsidP="00A32452">
      <w:pPr>
        <w:rPr>
          <w:rFonts w:ascii="Times New Roman" w:hAnsi="Times New Roman" w:cs="Times New Roman"/>
        </w:rPr>
      </w:pPr>
    </w:p>
    <w:p w:rsidR="004E509C" w:rsidRPr="002E2D31" w:rsidRDefault="004E509C">
      <w:pPr>
        <w:rPr>
          <w:rFonts w:ascii="Times New Roman" w:hAnsi="Times New Roman" w:cs="Times New Roman"/>
        </w:rPr>
      </w:pPr>
    </w:p>
    <w:p w:rsidR="00C942F0" w:rsidRPr="002E2D31" w:rsidRDefault="00C942F0">
      <w:pPr>
        <w:rPr>
          <w:rFonts w:ascii="Times New Roman" w:hAnsi="Times New Roman" w:cs="Times New Roman"/>
        </w:rPr>
      </w:pPr>
    </w:p>
    <w:p w:rsidR="00264806" w:rsidRPr="002E2D31" w:rsidRDefault="00264806">
      <w:pPr>
        <w:rPr>
          <w:rFonts w:ascii="Times New Roman" w:hAnsi="Times New Roman" w:cs="Times New Roman"/>
          <w:color w:val="FF0000"/>
        </w:rPr>
      </w:pPr>
    </w:p>
    <w:p w:rsidR="00C805D6" w:rsidRPr="002E2D31" w:rsidRDefault="00C805D6">
      <w:pPr>
        <w:rPr>
          <w:rFonts w:ascii="Times New Roman" w:hAnsi="Times New Roman" w:cs="Times New Roman"/>
        </w:rPr>
      </w:pPr>
    </w:p>
    <w:p w:rsidR="00C805D6" w:rsidRPr="002E2D31" w:rsidRDefault="00C805D6">
      <w:pPr>
        <w:rPr>
          <w:rFonts w:ascii="Times New Roman" w:hAnsi="Times New Roman" w:cs="Times New Roman"/>
        </w:rPr>
      </w:pPr>
    </w:p>
    <w:p w:rsidR="006E3D76" w:rsidRPr="002E2D31" w:rsidRDefault="006E3D76">
      <w:pPr>
        <w:rPr>
          <w:rFonts w:ascii="Times New Roman" w:hAnsi="Times New Roman" w:cs="Times New Roman"/>
        </w:rPr>
      </w:pPr>
      <w:bookmarkStart w:id="0" w:name="_GoBack"/>
      <w:bookmarkEnd w:id="0"/>
    </w:p>
    <w:sectPr w:rsidR="006E3D76" w:rsidRPr="002E2D31">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4F2C" w:rsidRDefault="00554F2C" w:rsidP="00705225">
      <w:pPr>
        <w:spacing w:after="0" w:line="240" w:lineRule="auto"/>
      </w:pPr>
      <w:r>
        <w:separator/>
      </w:r>
    </w:p>
  </w:endnote>
  <w:endnote w:type="continuationSeparator" w:id="0">
    <w:p w:rsidR="00554F2C" w:rsidRDefault="00554F2C" w:rsidP="00705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524919"/>
      <w:docPartObj>
        <w:docPartGallery w:val="Page Numbers (Bottom of Page)"/>
        <w:docPartUnique/>
      </w:docPartObj>
    </w:sdtPr>
    <w:sdtEndPr>
      <w:rPr>
        <w:noProof/>
      </w:rPr>
    </w:sdtEndPr>
    <w:sdtContent>
      <w:p w:rsidR="002E2D31" w:rsidRDefault="002E2D31">
        <w:pPr>
          <w:pStyle w:val="Footer"/>
        </w:pPr>
        <w:r>
          <w:fldChar w:fldCharType="begin"/>
        </w:r>
        <w:r>
          <w:instrText xml:space="preserve"> PAGE   \* MERGEFORMAT </w:instrText>
        </w:r>
        <w:r>
          <w:fldChar w:fldCharType="separate"/>
        </w:r>
        <w:r>
          <w:rPr>
            <w:noProof/>
          </w:rPr>
          <w:t>7</w:t>
        </w:r>
        <w:r>
          <w:rPr>
            <w:noProof/>
          </w:rPr>
          <w:fldChar w:fldCharType="end"/>
        </w:r>
      </w:p>
    </w:sdtContent>
  </w:sdt>
  <w:p w:rsidR="002E2D31" w:rsidRDefault="002E2D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4F2C" w:rsidRDefault="00554F2C" w:rsidP="00705225">
      <w:pPr>
        <w:spacing w:after="0" w:line="240" w:lineRule="auto"/>
      </w:pPr>
      <w:r>
        <w:separator/>
      </w:r>
    </w:p>
  </w:footnote>
  <w:footnote w:type="continuationSeparator" w:id="0">
    <w:p w:rsidR="00554F2C" w:rsidRDefault="00554F2C" w:rsidP="007052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5225" w:rsidRDefault="00705225">
    <w:pPr>
      <w:pStyle w:val="Header"/>
    </w:pPr>
    <w:r>
      <w:t>ECPT6004</w:t>
    </w:r>
  </w:p>
  <w:p w:rsidR="00705225" w:rsidRDefault="00705225">
    <w:pPr>
      <w:pStyle w:val="Header"/>
    </w:pPr>
    <w:r>
      <w:t>2009096</w:t>
    </w:r>
  </w:p>
  <w:p w:rsidR="00705225" w:rsidRDefault="00990972">
    <w:pPr>
      <w:pStyle w:val="Header"/>
    </w:pPr>
    <w:r>
      <w:t>2456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8C3B38"/>
    <w:multiLevelType w:val="hybridMultilevel"/>
    <w:tmpl w:val="4BFC9A30"/>
    <w:lvl w:ilvl="0" w:tplc="D2886508">
      <w:start w:val="1"/>
      <w:numFmt w:val="bullet"/>
      <w:lvlText w:val=" "/>
      <w:lvlJc w:val="left"/>
      <w:pPr>
        <w:tabs>
          <w:tab w:val="num" w:pos="720"/>
        </w:tabs>
        <w:ind w:left="720" w:hanging="360"/>
      </w:pPr>
      <w:rPr>
        <w:rFonts w:ascii="Calibri" w:hAnsi="Calibri" w:hint="default"/>
      </w:rPr>
    </w:lvl>
    <w:lvl w:ilvl="1" w:tplc="735ACDF0" w:tentative="1">
      <w:start w:val="1"/>
      <w:numFmt w:val="bullet"/>
      <w:lvlText w:val=" "/>
      <w:lvlJc w:val="left"/>
      <w:pPr>
        <w:tabs>
          <w:tab w:val="num" w:pos="1440"/>
        </w:tabs>
        <w:ind w:left="1440" w:hanging="360"/>
      </w:pPr>
      <w:rPr>
        <w:rFonts w:ascii="Calibri" w:hAnsi="Calibri" w:hint="default"/>
      </w:rPr>
    </w:lvl>
    <w:lvl w:ilvl="2" w:tplc="F20C5144" w:tentative="1">
      <w:start w:val="1"/>
      <w:numFmt w:val="bullet"/>
      <w:lvlText w:val=" "/>
      <w:lvlJc w:val="left"/>
      <w:pPr>
        <w:tabs>
          <w:tab w:val="num" w:pos="2160"/>
        </w:tabs>
        <w:ind w:left="2160" w:hanging="360"/>
      </w:pPr>
      <w:rPr>
        <w:rFonts w:ascii="Calibri" w:hAnsi="Calibri" w:hint="default"/>
      </w:rPr>
    </w:lvl>
    <w:lvl w:ilvl="3" w:tplc="1670342C" w:tentative="1">
      <w:start w:val="1"/>
      <w:numFmt w:val="bullet"/>
      <w:lvlText w:val=" "/>
      <w:lvlJc w:val="left"/>
      <w:pPr>
        <w:tabs>
          <w:tab w:val="num" w:pos="2880"/>
        </w:tabs>
        <w:ind w:left="2880" w:hanging="360"/>
      </w:pPr>
      <w:rPr>
        <w:rFonts w:ascii="Calibri" w:hAnsi="Calibri" w:hint="default"/>
      </w:rPr>
    </w:lvl>
    <w:lvl w:ilvl="4" w:tplc="CD28FE06" w:tentative="1">
      <w:start w:val="1"/>
      <w:numFmt w:val="bullet"/>
      <w:lvlText w:val=" "/>
      <w:lvlJc w:val="left"/>
      <w:pPr>
        <w:tabs>
          <w:tab w:val="num" w:pos="3600"/>
        </w:tabs>
        <w:ind w:left="3600" w:hanging="360"/>
      </w:pPr>
      <w:rPr>
        <w:rFonts w:ascii="Calibri" w:hAnsi="Calibri" w:hint="default"/>
      </w:rPr>
    </w:lvl>
    <w:lvl w:ilvl="5" w:tplc="FA38BF26" w:tentative="1">
      <w:start w:val="1"/>
      <w:numFmt w:val="bullet"/>
      <w:lvlText w:val=" "/>
      <w:lvlJc w:val="left"/>
      <w:pPr>
        <w:tabs>
          <w:tab w:val="num" w:pos="4320"/>
        </w:tabs>
        <w:ind w:left="4320" w:hanging="360"/>
      </w:pPr>
      <w:rPr>
        <w:rFonts w:ascii="Calibri" w:hAnsi="Calibri" w:hint="default"/>
      </w:rPr>
    </w:lvl>
    <w:lvl w:ilvl="6" w:tplc="9EF6DFF0" w:tentative="1">
      <w:start w:val="1"/>
      <w:numFmt w:val="bullet"/>
      <w:lvlText w:val=" "/>
      <w:lvlJc w:val="left"/>
      <w:pPr>
        <w:tabs>
          <w:tab w:val="num" w:pos="5040"/>
        </w:tabs>
        <w:ind w:left="5040" w:hanging="360"/>
      </w:pPr>
      <w:rPr>
        <w:rFonts w:ascii="Calibri" w:hAnsi="Calibri" w:hint="default"/>
      </w:rPr>
    </w:lvl>
    <w:lvl w:ilvl="7" w:tplc="BC385490" w:tentative="1">
      <w:start w:val="1"/>
      <w:numFmt w:val="bullet"/>
      <w:lvlText w:val=" "/>
      <w:lvlJc w:val="left"/>
      <w:pPr>
        <w:tabs>
          <w:tab w:val="num" w:pos="5760"/>
        </w:tabs>
        <w:ind w:left="5760" w:hanging="360"/>
      </w:pPr>
      <w:rPr>
        <w:rFonts w:ascii="Calibri" w:hAnsi="Calibri" w:hint="default"/>
      </w:rPr>
    </w:lvl>
    <w:lvl w:ilvl="8" w:tplc="A18E748C" w:tentative="1">
      <w:start w:val="1"/>
      <w:numFmt w:val="bullet"/>
      <w:lvlText w:val=" "/>
      <w:lvlJc w:val="left"/>
      <w:pPr>
        <w:tabs>
          <w:tab w:val="num" w:pos="6480"/>
        </w:tabs>
        <w:ind w:left="6480" w:hanging="360"/>
      </w:pPr>
      <w:rPr>
        <w:rFonts w:ascii="Calibri" w:hAnsi="Calibri"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5225"/>
    <w:rsid w:val="00032751"/>
    <w:rsid w:val="00032C7D"/>
    <w:rsid w:val="000B5609"/>
    <w:rsid w:val="000C3961"/>
    <w:rsid w:val="000E4ABE"/>
    <w:rsid w:val="00135E1C"/>
    <w:rsid w:val="0016055C"/>
    <w:rsid w:val="001B5E84"/>
    <w:rsid w:val="00203452"/>
    <w:rsid w:val="00203C51"/>
    <w:rsid w:val="002419E9"/>
    <w:rsid w:val="002537B1"/>
    <w:rsid w:val="00264806"/>
    <w:rsid w:val="0029539A"/>
    <w:rsid w:val="002A0C82"/>
    <w:rsid w:val="002B4B6F"/>
    <w:rsid w:val="002D45C0"/>
    <w:rsid w:val="002E2D31"/>
    <w:rsid w:val="003158A3"/>
    <w:rsid w:val="00330BF7"/>
    <w:rsid w:val="00371DF3"/>
    <w:rsid w:val="00380054"/>
    <w:rsid w:val="00381ADF"/>
    <w:rsid w:val="003A7426"/>
    <w:rsid w:val="003B3273"/>
    <w:rsid w:val="003B5B05"/>
    <w:rsid w:val="003F18B5"/>
    <w:rsid w:val="004446A4"/>
    <w:rsid w:val="00455AF5"/>
    <w:rsid w:val="00476564"/>
    <w:rsid w:val="004A21D0"/>
    <w:rsid w:val="004B2708"/>
    <w:rsid w:val="004D7A5A"/>
    <w:rsid w:val="004E509C"/>
    <w:rsid w:val="005272E2"/>
    <w:rsid w:val="00547E5F"/>
    <w:rsid w:val="00554F2C"/>
    <w:rsid w:val="00565D94"/>
    <w:rsid w:val="005761FD"/>
    <w:rsid w:val="005D30E8"/>
    <w:rsid w:val="005E4E4C"/>
    <w:rsid w:val="005E59DD"/>
    <w:rsid w:val="00600E23"/>
    <w:rsid w:val="00662DB6"/>
    <w:rsid w:val="006705F4"/>
    <w:rsid w:val="00671D18"/>
    <w:rsid w:val="00694477"/>
    <w:rsid w:val="006A34C1"/>
    <w:rsid w:val="006A49A8"/>
    <w:rsid w:val="006B37B2"/>
    <w:rsid w:val="006E3D76"/>
    <w:rsid w:val="006E7ECA"/>
    <w:rsid w:val="00705225"/>
    <w:rsid w:val="00705806"/>
    <w:rsid w:val="00715BA1"/>
    <w:rsid w:val="007631CE"/>
    <w:rsid w:val="00787011"/>
    <w:rsid w:val="007C79B7"/>
    <w:rsid w:val="007C7EB2"/>
    <w:rsid w:val="007E28C0"/>
    <w:rsid w:val="00806829"/>
    <w:rsid w:val="0083447B"/>
    <w:rsid w:val="00896C39"/>
    <w:rsid w:val="008E42B9"/>
    <w:rsid w:val="00913FD6"/>
    <w:rsid w:val="00940B61"/>
    <w:rsid w:val="009621E1"/>
    <w:rsid w:val="00990972"/>
    <w:rsid w:val="009A28A7"/>
    <w:rsid w:val="009A6AB8"/>
    <w:rsid w:val="009B7D6C"/>
    <w:rsid w:val="009C3999"/>
    <w:rsid w:val="009F28DD"/>
    <w:rsid w:val="00A32452"/>
    <w:rsid w:val="00A64F3A"/>
    <w:rsid w:val="00AC5808"/>
    <w:rsid w:val="00AE0806"/>
    <w:rsid w:val="00AE354D"/>
    <w:rsid w:val="00AF45D5"/>
    <w:rsid w:val="00C01FBF"/>
    <w:rsid w:val="00C30E27"/>
    <w:rsid w:val="00C64C07"/>
    <w:rsid w:val="00C667A7"/>
    <w:rsid w:val="00C75838"/>
    <w:rsid w:val="00C805D6"/>
    <w:rsid w:val="00C942F0"/>
    <w:rsid w:val="00CC6C69"/>
    <w:rsid w:val="00D6446E"/>
    <w:rsid w:val="00DA0F69"/>
    <w:rsid w:val="00DD2407"/>
    <w:rsid w:val="00E50A41"/>
    <w:rsid w:val="00E6081C"/>
    <w:rsid w:val="00E90294"/>
    <w:rsid w:val="00ED08E0"/>
    <w:rsid w:val="00F13F88"/>
    <w:rsid w:val="00F777BA"/>
    <w:rsid w:val="00FA317E"/>
    <w:rsid w:val="00FC0E2A"/>
    <w:rsid w:val="00FD2DC6"/>
    <w:rsid w:val="00FE3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1557D"/>
  <w15:chartTrackingRefBased/>
  <w15:docId w15:val="{0606E1BF-F998-4CD5-A961-B82D66BCB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5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225"/>
  </w:style>
  <w:style w:type="paragraph" w:styleId="Footer">
    <w:name w:val="footer"/>
    <w:basedOn w:val="Normal"/>
    <w:link w:val="FooterChar"/>
    <w:uiPriority w:val="99"/>
    <w:unhideWhenUsed/>
    <w:rsid w:val="00705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225"/>
  </w:style>
  <w:style w:type="paragraph" w:styleId="ListParagraph">
    <w:name w:val="List Paragraph"/>
    <w:basedOn w:val="Normal"/>
    <w:uiPriority w:val="34"/>
    <w:qFormat/>
    <w:rsid w:val="00DA0F69"/>
    <w:pPr>
      <w:ind w:left="720"/>
      <w:contextualSpacing/>
    </w:pPr>
  </w:style>
  <w:style w:type="character" w:styleId="Hyperlink">
    <w:name w:val="Hyperlink"/>
    <w:basedOn w:val="DefaultParagraphFont"/>
    <w:uiPriority w:val="99"/>
    <w:unhideWhenUsed/>
    <w:rsid w:val="00990972"/>
    <w:rPr>
      <w:color w:val="0563C1" w:themeColor="hyperlink"/>
      <w:u w:val="single"/>
    </w:rPr>
  </w:style>
  <w:style w:type="character" w:styleId="FollowedHyperlink">
    <w:name w:val="FollowedHyperlink"/>
    <w:basedOn w:val="DefaultParagraphFont"/>
    <w:uiPriority w:val="99"/>
    <w:semiHidden/>
    <w:unhideWhenUsed/>
    <w:rsid w:val="009909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9448918">
      <w:bodyDiv w:val="1"/>
      <w:marLeft w:val="0"/>
      <w:marRight w:val="0"/>
      <w:marTop w:val="0"/>
      <w:marBottom w:val="0"/>
      <w:divBdr>
        <w:top w:val="none" w:sz="0" w:space="0" w:color="auto"/>
        <w:left w:val="none" w:sz="0" w:space="0" w:color="auto"/>
        <w:bottom w:val="none" w:sz="0" w:space="0" w:color="auto"/>
        <w:right w:val="none" w:sz="0" w:space="0" w:color="auto"/>
      </w:divBdr>
      <w:divsChild>
        <w:div w:id="135995463">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library.org/maslows-hierarchy-of-needs-in-education/" TargetMode="External"/><Relationship Id="rId13" Type="http://schemas.openxmlformats.org/officeDocument/2006/relationships/hyperlink" Target="https://www.timeshighereducation.com/campus/teaching-visually-impaired-students-and-making-class-materials-more-accessible-everyone-same" TargetMode="External"/><Relationship Id="rId18" Type="http://schemas.openxmlformats.org/officeDocument/2006/relationships/hyperlink" Target="https://uwtsd.ac.uk/media/uwtsd-website/content-assets/documents/strategies-policies/Strategic-Equality-Plan-2020-2024.pdf" TargetMode="External"/><Relationship Id="rId26" Type="http://schemas.openxmlformats.org/officeDocument/2006/relationships/hyperlink" Target="https://hwb.uwtsd.ac.uk/pages/academic-support"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uwtsd.ac.uk/media/uwtsd-website/content-assets/documents/academic-office/misc-forms/Support_for_Study_Policy_2022-23.pdf" TargetMode="External"/><Relationship Id="rId34" Type="http://schemas.openxmlformats.org/officeDocument/2006/relationships/hyperlink" Target="https://www.uwtsd.ac.uk/student-services/safeguarding/" TargetMode="External"/><Relationship Id="rId42" Type="http://schemas.openxmlformats.org/officeDocument/2006/relationships/theme" Target="theme/theme1.xml"/><Relationship Id="rId7" Type="http://schemas.openxmlformats.org/officeDocument/2006/relationships/hyperlink" Target="https://www.timeshighereducation.com/campus/compassionate-teaching-students-adhd" TargetMode="External"/><Relationship Id="rId12" Type="http://schemas.openxmlformats.org/officeDocument/2006/relationships/hyperlink" Target="https://doi.org/10.1093/indlaw/dwr024" TargetMode="External"/><Relationship Id="rId17" Type="http://schemas.openxmlformats.org/officeDocument/2006/relationships/hyperlink" Target="https://www.un.org/development/desa/disabilities/convention-on-the-rights-of-persons-with-disabilities/article-24-education.html" TargetMode="External"/><Relationship Id="rId25" Type="http://schemas.openxmlformats.org/officeDocument/2006/relationships/hyperlink" Target="https://www.uwtsd.ac.uk/student-services/wellbeing-support/connect/student-assistance-programme/" TargetMode="External"/><Relationship Id="rId33" Type="http://schemas.openxmlformats.org/officeDocument/2006/relationships/hyperlink" Target="https://www.uwtsd.ac.uk/student-services/safeguarding/safeguarding-and-support-for-current-students/" TargetMode="External"/><Relationship Id="rId38" Type="http://schemas.openxmlformats.org/officeDocument/2006/relationships/hyperlink" Target="https://www.gov.wales/sites/default/files/publications/2021-03/the-additional-learning-needs-code-for-wales-2021.pdf" TargetMode="External"/><Relationship Id="rId2" Type="http://schemas.openxmlformats.org/officeDocument/2006/relationships/styles" Target="styles.xml"/><Relationship Id="rId16" Type="http://schemas.openxmlformats.org/officeDocument/2006/relationships/hyperlink" Target="https://www.futuregenerations.wales/wp-content/uploads/2017/01/WFGAct-English.pdf" TargetMode="External"/><Relationship Id="rId20" Type="http://schemas.openxmlformats.org/officeDocument/2006/relationships/hyperlink" Target="https://www.uwtsd.ac.uk/media/uwtsd-website/content-assets/documents/academic-office/misc-forms/Student_Pregnancy_Maternity_Paternity_and_Adoption_Leave_Policy.pdf" TargetMode="External"/><Relationship Id="rId29" Type="http://schemas.openxmlformats.org/officeDocument/2006/relationships/hyperlink" Target="https://www.uwtsd.ac.uk/student-services/peer-assisted-learning/"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helensandersonassociates.co.uk/wp-content/uploads/2018/05/A-guide-to-using-person-centred-practices-in-school.pdf" TargetMode="External"/><Relationship Id="rId24" Type="http://schemas.openxmlformats.org/officeDocument/2006/relationships/hyperlink" Target="https://www.uwtsd.ac.uk/togetherall/" TargetMode="External"/><Relationship Id="rId32" Type="http://schemas.openxmlformats.org/officeDocument/2006/relationships/hyperlink" Target="https://www.uwtsd.ac.uk/bursaries/undergraduate/" TargetMode="External"/><Relationship Id="rId37" Type="http://schemas.openxmlformats.org/officeDocument/2006/relationships/hyperlink" Target="https://www.futuregenerations.wales/wp-content/uploads/2019/11/FINAL-Equality-Wales-Topic-2.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www.uwtsd.ac.uk/student-services/wellbeing-support/connect/" TargetMode="External"/><Relationship Id="rId28" Type="http://schemas.openxmlformats.org/officeDocument/2006/relationships/hyperlink" Target="https://www.uwtsd.ac.uk/study-skills/" TargetMode="External"/><Relationship Id="rId36" Type="http://schemas.openxmlformats.org/officeDocument/2006/relationships/hyperlink" Target="https://moodle.uwtsd.ac.uk/pluginfile.php/665580/mod_resource/content/1/professional-standards-further-education-teachers-work-based-learning-practitioners-wales.pdf" TargetMode="External"/><Relationship Id="rId10" Type="http://schemas.openxmlformats.org/officeDocument/2006/relationships/hyperlink" Target="https://www.additudemag.com/autism-spectrum-disorder-in-adults/" TargetMode="External"/><Relationship Id="rId19" Type="http://schemas.openxmlformats.org/officeDocument/2006/relationships/hyperlink" Target="https://uwtsd.ac.uk/media/uwtsd-website/content-assets/documents/strategies-policies/Student-Health-and-Wellbeing-Strategy.pdf" TargetMode="External"/><Relationship Id="rId31" Type="http://schemas.openxmlformats.org/officeDocument/2006/relationships/hyperlink" Target="https://forms.office.com/pages/responsepage.aspx?id=-REPTm4EBUWcuNshUjEeIZFljH3poBFHmYiX168iEcJUMTZSUjBENUVISVdBVlkyQ0lPUlVUMjlHNiQlQCN0PWcu" TargetMode="External"/><Relationship Id="rId4" Type="http://schemas.openxmlformats.org/officeDocument/2006/relationships/webSettings" Target="webSettings.xml"/><Relationship Id="rId9" Type="http://schemas.openxmlformats.org/officeDocument/2006/relationships/hyperlink" Target="https://www.nhs.uk/conditions/attention-deficit-hyperactivity-disorder-adhd/symptoms/#:~:text=Inattentiveness%20(difficulty%20concentrating%20and%20focusing),-The%20main%20signs&amp;text=having%20a%20short%20attention%20span,are%20tedious%20or%20time%2Dconsuming" TargetMode="External"/><Relationship Id="rId14" Type="http://schemas.openxmlformats.org/officeDocument/2006/relationships/hyperlink" Target="https://www.legislation.gov.uk/anaw/2018/2/contents/enacted" TargetMode="External"/><Relationship Id="rId22" Type="http://schemas.openxmlformats.org/officeDocument/2006/relationships/hyperlink" Target="https://www.uwtsd.ac.uk/media/uwtsd-website/content-assets/documents/academic-office/misc-forms/Mitigating_Circumstances_Policy_2022-23.pdf" TargetMode="External"/><Relationship Id="rId27" Type="http://schemas.openxmlformats.org/officeDocument/2006/relationships/hyperlink" Target="https://www.uwtsd.ac.uk/services-for-disabled-students/" TargetMode="External"/><Relationship Id="rId30" Type="http://schemas.openxmlformats.org/officeDocument/2006/relationships/hyperlink" Target="https://hwb.uwtsd.ac.uk/pages/studentlife/su/clubs_and_socieities" TargetMode="External"/><Relationship Id="rId35" Type="http://schemas.openxmlformats.org/officeDocument/2006/relationships/hyperlink" Target="https://uwtsd.ac.uk/media/uwtsd-website/content-assets/documents/academic-office/misc-forms/Safeguarding-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7571</TotalTime>
  <Pages>7</Pages>
  <Words>3799</Words>
  <Characters>21658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25407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Walters</dc:creator>
  <cp:keywords/>
  <dc:description/>
  <cp:lastModifiedBy>Sarah Walters</cp:lastModifiedBy>
  <cp:revision>19</cp:revision>
  <dcterms:created xsi:type="dcterms:W3CDTF">2023-01-13T12:02:00Z</dcterms:created>
  <dcterms:modified xsi:type="dcterms:W3CDTF">2023-01-22T14:00:00Z</dcterms:modified>
</cp:coreProperties>
</file>