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AE93A" w14:textId="77777777" w:rsidR="001D1F47" w:rsidRDefault="001D1F47" w:rsidP="001D1F47">
      <w:pPr>
        <w:spacing w:before="212"/>
        <w:jc w:val="center"/>
        <w:rPr>
          <w:rFonts w:ascii="Arial" w:hAnsi="Arial" w:cs="Arial"/>
          <w:b/>
          <w:bCs/>
          <w:sz w:val="48"/>
          <w:szCs w:val="48"/>
        </w:rPr>
      </w:pPr>
      <w:r>
        <w:rPr>
          <w:noProof/>
        </w:rPr>
        <w:drawing>
          <wp:inline distT="0" distB="0" distL="0" distR="0" wp14:anchorId="3D8FA6EA" wp14:editId="4B032211">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48DCD03D" w14:textId="77777777" w:rsidR="00CC154B" w:rsidRDefault="00CC154B" w:rsidP="001D1F47">
      <w:pPr>
        <w:spacing w:before="212"/>
        <w:rPr>
          <w:rFonts w:asciiTheme="minorBidi" w:hAnsiTheme="minorBidi"/>
          <w:b/>
          <w:bCs/>
          <w:sz w:val="48"/>
          <w:szCs w:val="48"/>
        </w:rPr>
      </w:pPr>
    </w:p>
    <w:p w14:paraId="7D2B8051" w14:textId="77777777" w:rsidR="00CC154B" w:rsidRDefault="00CC154B" w:rsidP="001D1F47">
      <w:pPr>
        <w:spacing w:before="212"/>
        <w:rPr>
          <w:rFonts w:asciiTheme="minorBidi" w:hAnsiTheme="minorBidi"/>
          <w:b/>
          <w:bCs/>
          <w:sz w:val="48"/>
          <w:szCs w:val="48"/>
        </w:rPr>
      </w:pPr>
    </w:p>
    <w:p w14:paraId="2339EA51" w14:textId="7F6FC026" w:rsidR="00CC154B" w:rsidRDefault="001D1F47" w:rsidP="001D1F47">
      <w:pPr>
        <w:spacing w:before="212"/>
        <w:rPr>
          <w:rFonts w:asciiTheme="minorBidi" w:hAnsiTheme="minorBidi"/>
          <w:sz w:val="44"/>
          <w:szCs w:val="44"/>
        </w:rPr>
      </w:pPr>
      <w:r w:rsidRPr="00B24FE3">
        <w:rPr>
          <w:rFonts w:asciiTheme="minorBidi" w:hAnsiTheme="minorBidi"/>
          <w:b/>
          <w:bCs/>
          <w:sz w:val="44"/>
          <w:szCs w:val="44"/>
        </w:rPr>
        <w:t xml:space="preserve">Module Name: </w:t>
      </w:r>
      <w:r w:rsidRPr="00B24FE3">
        <w:rPr>
          <w:rFonts w:asciiTheme="minorBidi" w:hAnsiTheme="minorBidi"/>
          <w:sz w:val="44"/>
          <w:szCs w:val="44"/>
        </w:rPr>
        <w:t xml:space="preserve">Managing Enterprise </w:t>
      </w:r>
    </w:p>
    <w:p w14:paraId="132A9671" w14:textId="77777777" w:rsidR="00B24FE3" w:rsidRPr="00B24FE3" w:rsidRDefault="00B24FE3" w:rsidP="001D1F47">
      <w:pPr>
        <w:spacing w:before="212"/>
        <w:rPr>
          <w:rFonts w:asciiTheme="minorBidi" w:hAnsiTheme="minorBidi"/>
          <w:sz w:val="44"/>
          <w:szCs w:val="44"/>
        </w:rPr>
      </w:pPr>
    </w:p>
    <w:p w14:paraId="26AC1FA1" w14:textId="6E3E4C8B" w:rsidR="00CC154B" w:rsidRDefault="001D1F47" w:rsidP="001D1F47">
      <w:pPr>
        <w:spacing w:before="212"/>
        <w:rPr>
          <w:rFonts w:asciiTheme="minorBidi" w:hAnsiTheme="minorBidi"/>
          <w:sz w:val="44"/>
          <w:szCs w:val="44"/>
        </w:rPr>
      </w:pPr>
      <w:r w:rsidRPr="00B24FE3">
        <w:rPr>
          <w:rFonts w:asciiTheme="minorBidi" w:hAnsiTheme="minorBidi"/>
          <w:b/>
          <w:bCs/>
          <w:sz w:val="44"/>
          <w:szCs w:val="44"/>
        </w:rPr>
        <w:t xml:space="preserve">Module Code:  </w:t>
      </w:r>
      <w:r w:rsidRPr="00B24FE3">
        <w:rPr>
          <w:rFonts w:asciiTheme="minorBidi" w:hAnsiTheme="minorBidi"/>
          <w:sz w:val="44"/>
          <w:szCs w:val="44"/>
        </w:rPr>
        <w:t>BMSW4011</w:t>
      </w:r>
    </w:p>
    <w:p w14:paraId="4512AAB4" w14:textId="77777777" w:rsidR="00B24FE3" w:rsidRPr="00B24FE3" w:rsidRDefault="00B24FE3" w:rsidP="001D1F47">
      <w:pPr>
        <w:spacing w:before="212"/>
        <w:rPr>
          <w:rFonts w:asciiTheme="minorBidi" w:hAnsiTheme="minorBidi"/>
          <w:b/>
          <w:bCs/>
          <w:sz w:val="44"/>
          <w:szCs w:val="44"/>
        </w:rPr>
      </w:pPr>
    </w:p>
    <w:p w14:paraId="04809EA4" w14:textId="6EF954FC" w:rsidR="00CC154B" w:rsidRDefault="001D1F47" w:rsidP="00CC154B">
      <w:pPr>
        <w:spacing w:before="212"/>
        <w:rPr>
          <w:rFonts w:asciiTheme="minorBidi" w:hAnsiTheme="minorBidi"/>
          <w:sz w:val="44"/>
          <w:szCs w:val="44"/>
        </w:rPr>
      </w:pPr>
      <w:r w:rsidRPr="00B24FE3">
        <w:rPr>
          <w:rFonts w:asciiTheme="minorBidi" w:hAnsiTheme="minorBidi"/>
          <w:b/>
          <w:bCs/>
          <w:sz w:val="44"/>
          <w:szCs w:val="44"/>
        </w:rPr>
        <w:t xml:space="preserve">Assessment 1: </w:t>
      </w:r>
      <w:r w:rsidRPr="00B24FE3">
        <w:rPr>
          <w:rFonts w:asciiTheme="minorBidi" w:hAnsiTheme="minorBidi"/>
          <w:sz w:val="44"/>
          <w:szCs w:val="44"/>
        </w:rPr>
        <w:t xml:space="preserve">Business Plan and Reflection </w:t>
      </w:r>
    </w:p>
    <w:p w14:paraId="4202D240" w14:textId="77777777" w:rsidR="00B24FE3" w:rsidRPr="00B24FE3" w:rsidRDefault="00B24FE3" w:rsidP="00CC154B">
      <w:pPr>
        <w:spacing w:before="212"/>
        <w:rPr>
          <w:rFonts w:asciiTheme="minorBidi" w:hAnsiTheme="minorBidi"/>
          <w:sz w:val="44"/>
          <w:szCs w:val="44"/>
        </w:rPr>
      </w:pPr>
    </w:p>
    <w:p w14:paraId="6C32BDFF" w14:textId="77777777" w:rsidR="00B24FE3" w:rsidRDefault="001D1F47" w:rsidP="001D1F47">
      <w:pPr>
        <w:spacing w:before="3"/>
        <w:rPr>
          <w:rFonts w:asciiTheme="minorBidi" w:hAnsiTheme="minorBidi"/>
          <w:bCs/>
          <w:sz w:val="44"/>
          <w:szCs w:val="44"/>
          <w:lang w:val="nl-NL"/>
        </w:rPr>
      </w:pPr>
      <w:r w:rsidRPr="00B24FE3">
        <w:rPr>
          <w:rFonts w:asciiTheme="minorBidi" w:hAnsiTheme="minorBidi"/>
          <w:b/>
          <w:sz w:val="44"/>
          <w:szCs w:val="44"/>
          <w:lang w:val="nl-NL"/>
        </w:rPr>
        <w:t>Student Name:</w:t>
      </w:r>
      <w:r w:rsidR="00CC154B" w:rsidRPr="00B24FE3">
        <w:rPr>
          <w:rFonts w:asciiTheme="minorBidi" w:hAnsiTheme="minorBidi"/>
          <w:b/>
          <w:sz w:val="44"/>
          <w:szCs w:val="44"/>
          <w:lang w:val="nl-NL"/>
        </w:rPr>
        <w:t xml:space="preserve"> </w:t>
      </w:r>
      <w:r w:rsidR="00CC154B" w:rsidRPr="00B24FE3">
        <w:rPr>
          <w:rFonts w:asciiTheme="minorBidi" w:hAnsiTheme="minorBidi"/>
          <w:bCs/>
          <w:sz w:val="44"/>
          <w:szCs w:val="44"/>
          <w:lang w:val="nl-NL"/>
        </w:rPr>
        <w:t>Lauren Dalling</w:t>
      </w:r>
      <w:r w:rsidR="00CC154B" w:rsidRPr="00B24FE3">
        <w:rPr>
          <w:rFonts w:asciiTheme="minorBidi" w:hAnsiTheme="minorBidi"/>
          <w:bCs/>
          <w:sz w:val="44"/>
          <w:szCs w:val="44"/>
          <w:lang w:val="nl-NL"/>
        </w:rPr>
        <w:tab/>
      </w:r>
      <w:r w:rsidR="00CC154B" w:rsidRPr="00B24FE3">
        <w:rPr>
          <w:rFonts w:asciiTheme="minorBidi" w:hAnsiTheme="minorBidi"/>
          <w:bCs/>
          <w:sz w:val="44"/>
          <w:szCs w:val="44"/>
          <w:lang w:val="nl-NL"/>
        </w:rPr>
        <w:tab/>
      </w:r>
    </w:p>
    <w:p w14:paraId="60B17927" w14:textId="7BAB0D86" w:rsidR="00CC154B" w:rsidRPr="00B24FE3" w:rsidRDefault="00CC154B" w:rsidP="001D1F47">
      <w:pPr>
        <w:spacing w:before="3"/>
        <w:rPr>
          <w:rFonts w:asciiTheme="minorBidi" w:hAnsiTheme="minorBidi"/>
          <w:bCs/>
          <w:sz w:val="44"/>
          <w:szCs w:val="44"/>
          <w:lang w:val="nl-NL"/>
        </w:rPr>
      </w:pPr>
      <w:r w:rsidRPr="00B24FE3">
        <w:rPr>
          <w:rFonts w:asciiTheme="minorBidi" w:hAnsiTheme="minorBidi"/>
          <w:bCs/>
          <w:sz w:val="44"/>
          <w:szCs w:val="44"/>
          <w:lang w:val="nl-NL"/>
        </w:rPr>
        <w:tab/>
      </w:r>
    </w:p>
    <w:p w14:paraId="70F93D7F" w14:textId="2D04747F" w:rsidR="00CC154B" w:rsidRDefault="001D1F47" w:rsidP="00CC154B">
      <w:pPr>
        <w:spacing w:before="3"/>
        <w:rPr>
          <w:rFonts w:asciiTheme="minorBidi" w:hAnsiTheme="minorBidi"/>
          <w:bCs/>
          <w:sz w:val="44"/>
          <w:szCs w:val="44"/>
        </w:rPr>
      </w:pPr>
      <w:r w:rsidRPr="00B24FE3">
        <w:rPr>
          <w:rFonts w:asciiTheme="minorBidi" w:hAnsiTheme="minorBidi"/>
          <w:b/>
          <w:sz w:val="44"/>
          <w:szCs w:val="44"/>
        </w:rPr>
        <w:t>Student Number:</w:t>
      </w:r>
      <w:r w:rsidR="00CC154B" w:rsidRPr="00B24FE3">
        <w:rPr>
          <w:rFonts w:asciiTheme="minorBidi" w:hAnsiTheme="minorBidi"/>
          <w:b/>
          <w:sz w:val="44"/>
          <w:szCs w:val="44"/>
        </w:rPr>
        <w:t xml:space="preserve"> </w:t>
      </w:r>
      <w:r w:rsidR="00CC154B" w:rsidRPr="00B24FE3">
        <w:rPr>
          <w:rFonts w:asciiTheme="minorBidi" w:hAnsiTheme="minorBidi"/>
          <w:bCs/>
          <w:sz w:val="44"/>
          <w:szCs w:val="44"/>
        </w:rPr>
        <w:t>2506840</w:t>
      </w:r>
    </w:p>
    <w:p w14:paraId="38479205" w14:textId="77777777" w:rsidR="00B24FE3" w:rsidRPr="00B24FE3" w:rsidRDefault="00B24FE3" w:rsidP="00CC154B">
      <w:pPr>
        <w:spacing w:before="3"/>
        <w:rPr>
          <w:rFonts w:asciiTheme="minorBidi" w:hAnsiTheme="minorBidi"/>
          <w:bCs/>
          <w:sz w:val="44"/>
          <w:szCs w:val="44"/>
        </w:rPr>
      </w:pPr>
    </w:p>
    <w:p w14:paraId="7041E15E" w14:textId="195457ED" w:rsidR="00CC154B" w:rsidRDefault="001D1F47" w:rsidP="001D1F47">
      <w:pPr>
        <w:rPr>
          <w:rFonts w:asciiTheme="minorBidi" w:hAnsiTheme="minorBidi"/>
          <w:bCs/>
          <w:sz w:val="44"/>
          <w:szCs w:val="44"/>
        </w:rPr>
      </w:pPr>
      <w:r w:rsidRPr="00B24FE3">
        <w:rPr>
          <w:rFonts w:asciiTheme="minorBidi" w:hAnsiTheme="minorBidi"/>
          <w:b/>
          <w:sz w:val="44"/>
          <w:szCs w:val="44"/>
        </w:rPr>
        <w:t xml:space="preserve">Lecturer: </w:t>
      </w:r>
      <w:r w:rsidR="00CC154B" w:rsidRPr="00B24FE3">
        <w:rPr>
          <w:rFonts w:asciiTheme="minorBidi" w:hAnsiTheme="minorBidi"/>
          <w:bCs/>
          <w:sz w:val="44"/>
          <w:szCs w:val="44"/>
        </w:rPr>
        <w:t>Chris Wilkin</w:t>
      </w:r>
    </w:p>
    <w:p w14:paraId="318429C6" w14:textId="77777777" w:rsidR="00B24FE3" w:rsidRPr="00B24FE3" w:rsidRDefault="00B24FE3" w:rsidP="001D1F47">
      <w:pPr>
        <w:rPr>
          <w:rFonts w:asciiTheme="minorBidi" w:hAnsiTheme="minorBidi"/>
          <w:b/>
          <w:sz w:val="44"/>
          <w:szCs w:val="44"/>
        </w:rPr>
      </w:pPr>
    </w:p>
    <w:p w14:paraId="712CB65F" w14:textId="46132A75" w:rsidR="001D1F47" w:rsidRPr="00B24FE3" w:rsidRDefault="001D1F47" w:rsidP="00CC154B">
      <w:pPr>
        <w:rPr>
          <w:rFonts w:asciiTheme="minorBidi" w:hAnsiTheme="minorBidi"/>
          <w:b/>
          <w:sz w:val="44"/>
          <w:szCs w:val="44"/>
        </w:rPr>
      </w:pPr>
      <w:r w:rsidRPr="00B24FE3">
        <w:rPr>
          <w:rFonts w:asciiTheme="minorBidi" w:hAnsiTheme="minorBidi"/>
          <w:b/>
          <w:sz w:val="44"/>
          <w:szCs w:val="44"/>
        </w:rPr>
        <w:t xml:space="preserve">Deadline: </w:t>
      </w:r>
      <w:r w:rsidRPr="00B24FE3">
        <w:rPr>
          <w:rFonts w:asciiTheme="minorBidi" w:hAnsiTheme="minorBidi"/>
          <w:bCs/>
          <w:sz w:val="44"/>
          <w:szCs w:val="44"/>
        </w:rPr>
        <w:t xml:space="preserve">Friday </w:t>
      </w:r>
      <w:r w:rsidR="00CC154B" w:rsidRPr="00B24FE3">
        <w:rPr>
          <w:rFonts w:asciiTheme="minorBidi" w:hAnsiTheme="minorBidi"/>
          <w:bCs/>
          <w:sz w:val="44"/>
          <w:szCs w:val="44"/>
        </w:rPr>
        <w:t>19</w:t>
      </w:r>
      <w:r w:rsidR="00CC154B" w:rsidRPr="00B24FE3">
        <w:rPr>
          <w:rFonts w:asciiTheme="minorBidi" w:hAnsiTheme="minorBidi"/>
          <w:bCs/>
          <w:sz w:val="44"/>
          <w:szCs w:val="44"/>
          <w:vertAlign w:val="superscript"/>
        </w:rPr>
        <w:t>th</w:t>
      </w:r>
      <w:r w:rsidR="00CC154B" w:rsidRPr="00B24FE3">
        <w:rPr>
          <w:rFonts w:asciiTheme="minorBidi" w:hAnsiTheme="minorBidi"/>
          <w:bCs/>
          <w:sz w:val="44"/>
          <w:szCs w:val="44"/>
        </w:rPr>
        <w:t xml:space="preserve"> June2</w:t>
      </w:r>
      <w:r w:rsidRPr="00B24FE3">
        <w:rPr>
          <w:rFonts w:asciiTheme="minorBidi" w:hAnsiTheme="minorBidi"/>
          <w:bCs/>
          <w:sz w:val="44"/>
          <w:szCs w:val="44"/>
        </w:rPr>
        <w:t xml:space="preserve"> 23:59PM </w:t>
      </w:r>
    </w:p>
    <w:p w14:paraId="5B5D4283" w14:textId="5A294005" w:rsidR="001D1F47" w:rsidRDefault="00CC154B" w:rsidP="00CC154B">
      <w:pPr>
        <w:pStyle w:val="Heading2"/>
      </w:pPr>
      <w:bookmarkStart w:id="0" w:name="_Toc232801510"/>
      <w:r>
        <w:lastRenderedPageBreak/>
        <w:t>AI Acknowledgement</w:t>
      </w:r>
      <w:bookmarkEnd w:id="0"/>
    </w:p>
    <w:p w14:paraId="726FD3B3" w14:textId="77777777" w:rsidR="00CC154B" w:rsidRDefault="00CC154B" w:rsidP="00CC154B"/>
    <w:p w14:paraId="37677BB3" w14:textId="4FB98F07" w:rsidR="00CC154B" w:rsidRDefault="00CC154B" w:rsidP="00CC154B">
      <w:r>
        <w:t xml:space="preserve">I confirm that I have not presented any AI generated materials as my own work. </w:t>
      </w:r>
    </w:p>
    <w:p w14:paraId="28819B54" w14:textId="7C362C46" w:rsidR="00CC154B" w:rsidRPr="00CC154B" w:rsidRDefault="00CC154B" w:rsidP="00CC154B">
      <w:r>
        <w:t xml:space="preserve">I confirm that I have copies of my drafts, notes, and other resources I used, which I may be asked to provide in evidence. </w:t>
      </w:r>
    </w:p>
    <w:p w14:paraId="7560D7F6" w14:textId="77777777" w:rsidR="001D1F47" w:rsidRDefault="001D1F47" w:rsidP="001D1F47">
      <w:pPr>
        <w:jc w:val="both"/>
        <w:rPr>
          <w:rFonts w:asciiTheme="minorBidi" w:hAnsiTheme="minorBidi"/>
          <w:b/>
          <w:bCs/>
          <w:sz w:val="32"/>
          <w:szCs w:val="32"/>
        </w:rPr>
      </w:pPr>
    </w:p>
    <w:p w14:paraId="520B48BC" w14:textId="77777777" w:rsidR="00CC154B" w:rsidRDefault="00CC154B" w:rsidP="001D1F47">
      <w:pPr>
        <w:jc w:val="both"/>
        <w:rPr>
          <w:rFonts w:asciiTheme="minorBidi" w:hAnsiTheme="minorBidi"/>
          <w:b/>
          <w:bCs/>
          <w:sz w:val="32"/>
          <w:szCs w:val="32"/>
        </w:rPr>
      </w:pPr>
    </w:p>
    <w:p w14:paraId="07F4B9FA" w14:textId="77777777" w:rsidR="00CC154B" w:rsidRDefault="00CC154B" w:rsidP="001D1F47">
      <w:pPr>
        <w:jc w:val="both"/>
        <w:rPr>
          <w:rFonts w:asciiTheme="minorBidi" w:hAnsiTheme="minorBidi"/>
          <w:b/>
          <w:bCs/>
          <w:sz w:val="32"/>
          <w:szCs w:val="32"/>
        </w:rPr>
      </w:pPr>
    </w:p>
    <w:p w14:paraId="5F6A8DBF" w14:textId="77777777" w:rsidR="00CC154B" w:rsidRDefault="00CC154B" w:rsidP="001D1F47">
      <w:pPr>
        <w:jc w:val="both"/>
        <w:rPr>
          <w:rFonts w:asciiTheme="minorBidi" w:hAnsiTheme="minorBidi"/>
          <w:b/>
          <w:bCs/>
          <w:sz w:val="32"/>
          <w:szCs w:val="32"/>
        </w:rPr>
      </w:pPr>
    </w:p>
    <w:p w14:paraId="6D95766C" w14:textId="77777777" w:rsidR="00CC154B" w:rsidRDefault="00CC154B" w:rsidP="001D1F47">
      <w:pPr>
        <w:jc w:val="both"/>
        <w:rPr>
          <w:rFonts w:asciiTheme="minorBidi" w:hAnsiTheme="minorBidi"/>
          <w:b/>
          <w:bCs/>
          <w:sz w:val="32"/>
          <w:szCs w:val="32"/>
        </w:rPr>
      </w:pPr>
    </w:p>
    <w:p w14:paraId="356B9BF9" w14:textId="77777777" w:rsidR="00CC154B" w:rsidRDefault="00CC154B" w:rsidP="001D1F47">
      <w:pPr>
        <w:jc w:val="both"/>
        <w:rPr>
          <w:rFonts w:asciiTheme="minorBidi" w:hAnsiTheme="minorBidi"/>
          <w:b/>
          <w:bCs/>
          <w:sz w:val="32"/>
          <w:szCs w:val="32"/>
        </w:rPr>
      </w:pPr>
    </w:p>
    <w:p w14:paraId="7237BB4B" w14:textId="77777777" w:rsidR="00CC154B" w:rsidRDefault="00CC154B" w:rsidP="001D1F47">
      <w:pPr>
        <w:jc w:val="both"/>
        <w:rPr>
          <w:rFonts w:asciiTheme="minorBidi" w:hAnsiTheme="minorBidi"/>
          <w:b/>
          <w:bCs/>
          <w:sz w:val="32"/>
          <w:szCs w:val="32"/>
        </w:rPr>
      </w:pPr>
    </w:p>
    <w:p w14:paraId="62161D2E" w14:textId="77777777" w:rsidR="00CC154B" w:rsidRDefault="00CC154B" w:rsidP="001D1F47">
      <w:pPr>
        <w:jc w:val="both"/>
        <w:rPr>
          <w:rFonts w:asciiTheme="minorBidi" w:hAnsiTheme="minorBidi"/>
          <w:b/>
          <w:bCs/>
          <w:sz w:val="32"/>
          <w:szCs w:val="32"/>
        </w:rPr>
      </w:pPr>
    </w:p>
    <w:p w14:paraId="5C24BCEA" w14:textId="77777777" w:rsidR="00CC154B" w:rsidRDefault="00CC154B" w:rsidP="001D1F47">
      <w:pPr>
        <w:jc w:val="both"/>
        <w:rPr>
          <w:rFonts w:asciiTheme="minorBidi" w:hAnsiTheme="minorBidi"/>
          <w:b/>
          <w:bCs/>
          <w:sz w:val="32"/>
          <w:szCs w:val="32"/>
        </w:rPr>
      </w:pPr>
    </w:p>
    <w:p w14:paraId="5761AD0F" w14:textId="77777777" w:rsidR="00CC154B" w:rsidRDefault="00CC154B" w:rsidP="001D1F47">
      <w:pPr>
        <w:jc w:val="both"/>
        <w:rPr>
          <w:rFonts w:asciiTheme="minorBidi" w:hAnsiTheme="minorBidi"/>
          <w:b/>
          <w:bCs/>
          <w:sz w:val="32"/>
          <w:szCs w:val="32"/>
        </w:rPr>
      </w:pPr>
    </w:p>
    <w:p w14:paraId="79FE63AE" w14:textId="77777777" w:rsidR="00CC154B" w:rsidRDefault="00CC154B" w:rsidP="001D1F47">
      <w:pPr>
        <w:jc w:val="both"/>
        <w:rPr>
          <w:rFonts w:asciiTheme="minorBidi" w:hAnsiTheme="minorBidi"/>
          <w:b/>
          <w:bCs/>
          <w:sz w:val="32"/>
          <w:szCs w:val="32"/>
        </w:rPr>
      </w:pPr>
    </w:p>
    <w:p w14:paraId="37D9CE5D" w14:textId="77777777" w:rsidR="00CC154B" w:rsidRDefault="00CC154B" w:rsidP="001D1F47">
      <w:pPr>
        <w:jc w:val="both"/>
        <w:rPr>
          <w:rFonts w:asciiTheme="minorBidi" w:hAnsiTheme="minorBidi"/>
          <w:b/>
          <w:bCs/>
          <w:sz w:val="32"/>
          <w:szCs w:val="32"/>
        </w:rPr>
      </w:pPr>
    </w:p>
    <w:p w14:paraId="473EA9C1" w14:textId="77777777" w:rsidR="00CC154B" w:rsidRDefault="00CC154B" w:rsidP="001D1F47">
      <w:pPr>
        <w:jc w:val="both"/>
        <w:rPr>
          <w:rFonts w:asciiTheme="minorBidi" w:hAnsiTheme="minorBidi"/>
          <w:b/>
          <w:bCs/>
          <w:sz w:val="32"/>
          <w:szCs w:val="32"/>
        </w:rPr>
      </w:pPr>
    </w:p>
    <w:p w14:paraId="756B91A1" w14:textId="77777777" w:rsidR="00CC154B" w:rsidRDefault="00CC154B" w:rsidP="001D1F47">
      <w:pPr>
        <w:jc w:val="both"/>
        <w:rPr>
          <w:rFonts w:asciiTheme="minorBidi" w:hAnsiTheme="minorBidi"/>
          <w:b/>
          <w:bCs/>
          <w:sz w:val="32"/>
          <w:szCs w:val="32"/>
        </w:rPr>
      </w:pPr>
    </w:p>
    <w:p w14:paraId="45336DA1" w14:textId="77777777" w:rsidR="00CC154B" w:rsidRDefault="00CC154B" w:rsidP="001D1F47">
      <w:pPr>
        <w:jc w:val="both"/>
        <w:rPr>
          <w:rFonts w:asciiTheme="minorBidi" w:hAnsiTheme="minorBidi"/>
          <w:b/>
          <w:bCs/>
          <w:sz w:val="32"/>
          <w:szCs w:val="32"/>
        </w:rPr>
      </w:pPr>
    </w:p>
    <w:p w14:paraId="1715D151" w14:textId="77777777" w:rsidR="00CC154B" w:rsidRDefault="00CC154B" w:rsidP="001D1F47">
      <w:pPr>
        <w:jc w:val="both"/>
        <w:rPr>
          <w:rFonts w:asciiTheme="minorBidi" w:hAnsiTheme="minorBidi"/>
          <w:b/>
          <w:bCs/>
          <w:sz w:val="32"/>
          <w:szCs w:val="32"/>
        </w:rPr>
      </w:pPr>
    </w:p>
    <w:p w14:paraId="4E671B14" w14:textId="77777777" w:rsidR="00CC154B" w:rsidRDefault="00CC154B" w:rsidP="001D1F47">
      <w:pPr>
        <w:jc w:val="both"/>
        <w:rPr>
          <w:rFonts w:asciiTheme="minorBidi" w:hAnsiTheme="minorBidi"/>
          <w:b/>
          <w:bCs/>
          <w:sz w:val="32"/>
          <w:szCs w:val="32"/>
        </w:rPr>
      </w:pPr>
    </w:p>
    <w:p w14:paraId="1F616929" w14:textId="0A7B10F7" w:rsidR="00CC154B" w:rsidRDefault="00CC154B" w:rsidP="001D1F47">
      <w:pPr>
        <w:jc w:val="both"/>
        <w:rPr>
          <w:rFonts w:asciiTheme="minorBidi" w:hAnsiTheme="minorBidi"/>
          <w:b/>
          <w:bCs/>
          <w:sz w:val="32"/>
          <w:szCs w:val="32"/>
        </w:rPr>
      </w:pPr>
    </w:p>
    <w:p w14:paraId="24AD3889" w14:textId="77777777" w:rsidR="00CC154B" w:rsidRDefault="00CC154B" w:rsidP="001D1F47">
      <w:pPr>
        <w:jc w:val="both"/>
        <w:rPr>
          <w:rFonts w:asciiTheme="minorBidi" w:hAnsiTheme="minorBidi"/>
          <w:b/>
          <w:bCs/>
          <w:sz w:val="32"/>
          <w:szCs w:val="32"/>
        </w:rPr>
      </w:pPr>
    </w:p>
    <w:p w14:paraId="5E518661" w14:textId="312E2FF2" w:rsidR="00CC154B" w:rsidRDefault="00CC154B" w:rsidP="00CC154B">
      <w:pPr>
        <w:pStyle w:val="Heading2"/>
      </w:pPr>
      <w:bookmarkStart w:id="1" w:name="_Toc232801511"/>
      <w:r>
        <w:lastRenderedPageBreak/>
        <w:t>Part 1: Business Plan (1,000 words)</w:t>
      </w:r>
      <w:bookmarkEnd w:id="1"/>
    </w:p>
    <w:p w14:paraId="0A28F19D" w14:textId="77777777" w:rsidR="00CC154B" w:rsidRDefault="00CC154B" w:rsidP="00CC154B"/>
    <w:p w14:paraId="23B7A91E" w14:textId="21F3AB37" w:rsidR="00903F87" w:rsidRPr="00331756" w:rsidRDefault="00CC273B" w:rsidP="003D4BB2">
      <w:pPr>
        <w:pStyle w:val="ListParagraph"/>
        <w:numPr>
          <w:ilvl w:val="0"/>
          <w:numId w:val="5"/>
        </w:numPr>
        <w:spacing w:line="360" w:lineRule="auto"/>
        <w:jc w:val="both"/>
        <w:rPr>
          <w:rFonts w:ascii="Arial" w:hAnsi="Arial" w:cs="Arial"/>
          <w:b/>
          <w:bCs/>
        </w:rPr>
      </w:pPr>
      <w:r w:rsidRPr="00331756">
        <w:rPr>
          <w:rFonts w:ascii="Arial" w:hAnsi="Arial" w:cs="Arial"/>
          <w:b/>
          <w:bCs/>
        </w:rPr>
        <w:t>Product / Service Proposition and Company Nam</w:t>
      </w:r>
      <w:r w:rsidR="00903F87" w:rsidRPr="00331756">
        <w:rPr>
          <w:rFonts w:ascii="Arial" w:hAnsi="Arial" w:cs="Arial"/>
          <w:b/>
          <w:bCs/>
        </w:rPr>
        <w:t>e</w:t>
      </w:r>
    </w:p>
    <w:p w14:paraId="3075836F" w14:textId="581A2555" w:rsidR="00CC273B" w:rsidRPr="00331756" w:rsidRDefault="00CC273B" w:rsidP="003D4BB2">
      <w:pPr>
        <w:spacing w:line="360" w:lineRule="auto"/>
        <w:jc w:val="both"/>
        <w:rPr>
          <w:rFonts w:ascii="Arial" w:hAnsi="Arial" w:cs="Arial"/>
        </w:rPr>
      </w:pPr>
      <w:r w:rsidRPr="00331756">
        <w:rPr>
          <w:rFonts w:ascii="Arial" w:hAnsi="Arial" w:cs="Arial"/>
        </w:rPr>
        <w:t>LD Beauté is a salon based beauty business located in Swansea, South Wales. The business specialises in Nail, Brow and Lash treatments, including Builder Gel Nails, Brow Wax and Tint, Henna Brows, Brow Lamination, Lash Lifting and Tinting and Eyelash Extensions. The business aims to provide professional beauty treatments at affordable prices within a welcoming and professional salon environment.</w:t>
      </w:r>
    </w:p>
    <w:p w14:paraId="5DA26128" w14:textId="463C0977" w:rsidR="00CC273B" w:rsidRPr="00331756" w:rsidRDefault="00CC273B" w:rsidP="003D4BB2">
      <w:pPr>
        <w:spacing w:line="360" w:lineRule="auto"/>
        <w:jc w:val="both"/>
        <w:rPr>
          <w:rFonts w:ascii="Arial" w:hAnsi="Arial" w:cs="Arial"/>
        </w:rPr>
      </w:pPr>
      <w:r w:rsidRPr="00331756">
        <w:rPr>
          <w:rFonts w:ascii="Arial" w:hAnsi="Arial" w:cs="Arial"/>
        </w:rPr>
        <w:t>The business proposition is based on providing high quality treatments, excellent customer service and competitive pricing. Customers can access multiple beauty services in one location, creating convenience and encouraging repeat bookings.</w:t>
      </w:r>
    </w:p>
    <w:p w14:paraId="2FE36023" w14:textId="77777777" w:rsidR="00CC273B" w:rsidRPr="00331756" w:rsidRDefault="00CC273B" w:rsidP="003D4BB2">
      <w:pPr>
        <w:pStyle w:val="ListParagraph"/>
        <w:spacing w:line="360" w:lineRule="auto"/>
        <w:jc w:val="both"/>
        <w:rPr>
          <w:rFonts w:ascii="Arial" w:hAnsi="Arial" w:cs="Arial"/>
        </w:rPr>
      </w:pPr>
    </w:p>
    <w:p w14:paraId="62F6BA0D" w14:textId="71A2B7CE" w:rsidR="00903F87" w:rsidRPr="00331756" w:rsidRDefault="00CC273B" w:rsidP="003D4BB2">
      <w:pPr>
        <w:pStyle w:val="ListParagraph"/>
        <w:numPr>
          <w:ilvl w:val="0"/>
          <w:numId w:val="5"/>
        </w:numPr>
        <w:spacing w:line="360" w:lineRule="auto"/>
        <w:jc w:val="both"/>
        <w:rPr>
          <w:rFonts w:ascii="Arial" w:hAnsi="Arial" w:cs="Arial"/>
          <w:b/>
          <w:bCs/>
        </w:rPr>
      </w:pPr>
      <w:r w:rsidRPr="00331756">
        <w:rPr>
          <w:rFonts w:ascii="Arial" w:hAnsi="Arial" w:cs="Arial"/>
          <w:b/>
          <w:bCs/>
        </w:rPr>
        <w:t>The Story Behind My Idea</w:t>
      </w:r>
      <w:r w:rsidR="00BC5E7B" w:rsidRPr="00331756">
        <w:rPr>
          <w:rFonts w:ascii="Arial" w:hAnsi="Arial" w:cs="Arial"/>
          <w:b/>
          <w:bCs/>
        </w:rPr>
        <w:t xml:space="preserve"> </w:t>
      </w:r>
    </w:p>
    <w:p w14:paraId="3D2E1103" w14:textId="6B4FBAB0" w:rsidR="00903F87" w:rsidRPr="00331756" w:rsidRDefault="00BC5E7B" w:rsidP="003D4BB2">
      <w:pPr>
        <w:spacing w:line="360" w:lineRule="auto"/>
        <w:jc w:val="both"/>
        <w:rPr>
          <w:rFonts w:ascii="Arial" w:hAnsi="Arial" w:cs="Arial"/>
        </w:rPr>
      </w:pPr>
      <w:r w:rsidRPr="00331756">
        <w:rPr>
          <w:rFonts w:ascii="Arial" w:hAnsi="Arial" w:cs="Arial"/>
        </w:rPr>
        <w:t xml:space="preserve">LD Beauté was created from my passion for the beauty industry and helping clients feel more confident. After completing professional training in nails, brows and lashes, I identified an opportunity to offer multiple beauty services under on brand. Entrepreneurship involves identifying opportunities and creating value for customers (Hisrich </w:t>
      </w:r>
      <w:r w:rsidRPr="00331756">
        <w:rPr>
          <w:rFonts w:ascii="Arial" w:hAnsi="Arial" w:cs="Arial"/>
          <w:i/>
          <w:iCs/>
        </w:rPr>
        <w:t>et al</w:t>
      </w:r>
      <w:r w:rsidRPr="00331756">
        <w:rPr>
          <w:rFonts w:ascii="Arial" w:hAnsi="Arial" w:cs="Arial"/>
        </w:rPr>
        <w:t>., 2019)</w:t>
      </w:r>
      <w:r w:rsidR="00903F87" w:rsidRPr="00331756">
        <w:rPr>
          <w:rFonts w:ascii="Arial" w:hAnsi="Arial" w:cs="Arial"/>
        </w:rPr>
        <w:t>.</w:t>
      </w:r>
    </w:p>
    <w:p w14:paraId="565A0CAE" w14:textId="151AB8BE" w:rsidR="00BC5E7B" w:rsidRPr="00331756" w:rsidRDefault="00BC5E7B" w:rsidP="003D4BB2">
      <w:pPr>
        <w:spacing w:line="360" w:lineRule="auto"/>
        <w:jc w:val="both"/>
        <w:rPr>
          <w:rFonts w:ascii="Arial" w:hAnsi="Arial" w:cs="Arial"/>
        </w:rPr>
      </w:pPr>
      <w:r w:rsidRPr="00331756">
        <w:rPr>
          <w:rFonts w:ascii="Arial" w:hAnsi="Arial" w:cs="Arial"/>
        </w:rPr>
        <w:t xml:space="preserve">I wanted to create business that combines affordability, professionalism and customer satisfaction. The beauty industry continues to grow, and I believe there is string demand for high quality beauty treatments delivered in a welcoming and friendly environment. </w:t>
      </w:r>
    </w:p>
    <w:p w14:paraId="54D44F83" w14:textId="77777777" w:rsidR="00BC5E7B" w:rsidRPr="00331756" w:rsidRDefault="00BC5E7B" w:rsidP="003D4BB2">
      <w:pPr>
        <w:pStyle w:val="ListParagraph"/>
        <w:spacing w:line="360" w:lineRule="auto"/>
        <w:jc w:val="both"/>
        <w:rPr>
          <w:rFonts w:ascii="Arial" w:hAnsi="Arial" w:cs="Arial"/>
        </w:rPr>
      </w:pPr>
    </w:p>
    <w:p w14:paraId="333F29B8" w14:textId="4AB34C0E" w:rsidR="00903F87" w:rsidRPr="00331756" w:rsidRDefault="00BC5E7B" w:rsidP="003D4BB2">
      <w:pPr>
        <w:pStyle w:val="ListParagraph"/>
        <w:numPr>
          <w:ilvl w:val="0"/>
          <w:numId w:val="5"/>
        </w:numPr>
        <w:spacing w:line="360" w:lineRule="auto"/>
        <w:jc w:val="both"/>
        <w:rPr>
          <w:rFonts w:ascii="Arial" w:hAnsi="Arial" w:cs="Arial"/>
          <w:b/>
          <w:bCs/>
        </w:rPr>
      </w:pPr>
      <w:r w:rsidRPr="00331756">
        <w:rPr>
          <w:rFonts w:ascii="Arial" w:hAnsi="Arial" w:cs="Arial"/>
          <w:b/>
          <w:bCs/>
        </w:rPr>
        <w:t>Business Ownership Structure</w:t>
      </w:r>
    </w:p>
    <w:p w14:paraId="1141F5DC" w14:textId="6999C008" w:rsidR="009B2844" w:rsidRPr="00331756" w:rsidRDefault="009B2844" w:rsidP="003D4BB2">
      <w:pPr>
        <w:spacing w:line="360" w:lineRule="auto"/>
        <w:jc w:val="both"/>
        <w:rPr>
          <w:rFonts w:ascii="Arial" w:hAnsi="Arial" w:cs="Arial"/>
        </w:rPr>
      </w:pPr>
      <w:r w:rsidRPr="00331756">
        <w:rPr>
          <w:rFonts w:ascii="Arial" w:hAnsi="Arial" w:cs="Arial"/>
        </w:rPr>
        <w:t xml:space="preserve">LD Beauté will operate as a sole trader business. A sole trader </w:t>
      </w:r>
      <w:r w:rsidR="001A58B4" w:rsidRPr="00331756">
        <w:rPr>
          <w:rFonts w:ascii="Arial" w:hAnsi="Arial" w:cs="Arial"/>
        </w:rPr>
        <w:t>retains all profit</w:t>
      </w:r>
      <w:r w:rsidR="00384EE5" w:rsidRPr="00331756">
        <w:rPr>
          <w:rFonts w:ascii="Arial" w:hAnsi="Arial" w:cs="Arial"/>
        </w:rPr>
        <w:t>s and maintains complete control over decision-making (Barrow</w:t>
      </w:r>
      <w:r w:rsidR="00365314" w:rsidRPr="00331756">
        <w:rPr>
          <w:rFonts w:ascii="Arial" w:hAnsi="Arial" w:cs="Arial"/>
        </w:rPr>
        <w:t xml:space="preserve"> </w:t>
      </w:r>
      <w:r w:rsidR="00365314" w:rsidRPr="00331756">
        <w:rPr>
          <w:rFonts w:ascii="Arial" w:hAnsi="Arial" w:cs="Arial"/>
          <w:i/>
          <w:iCs/>
        </w:rPr>
        <w:t>et al</w:t>
      </w:r>
      <w:r w:rsidR="00365314" w:rsidRPr="00331756">
        <w:rPr>
          <w:rFonts w:ascii="Arial" w:hAnsi="Arial" w:cs="Arial"/>
        </w:rPr>
        <w:t xml:space="preserve">., </w:t>
      </w:r>
      <w:r w:rsidR="005A3368" w:rsidRPr="00331756">
        <w:rPr>
          <w:rFonts w:ascii="Arial" w:hAnsi="Arial" w:cs="Arial"/>
        </w:rPr>
        <w:t>2021). Advantages include flexibility, simple</w:t>
      </w:r>
      <w:r w:rsidR="00892BAD" w:rsidRPr="00331756">
        <w:rPr>
          <w:rFonts w:ascii="Arial" w:hAnsi="Arial" w:cs="Arial"/>
        </w:rPr>
        <w:t xml:space="preserve"> administration and low start up costs. Disadvantages include unlimited liability </w:t>
      </w:r>
      <w:r w:rsidR="00BD4027" w:rsidRPr="00331756">
        <w:rPr>
          <w:rFonts w:ascii="Arial" w:hAnsi="Arial" w:cs="Arial"/>
        </w:rPr>
        <w:t>and personal responsibility for business debts.</w:t>
      </w:r>
    </w:p>
    <w:p w14:paraId="585B9ACE" w14:textId="4F70BD16" w:rsidR="00BD4027" w:rsidRPr="00331756" w:rsidRDefault="00BD4027" w:rsidP="003D4BB2">
      <w:pPr>
        <w:spacing w:line="360" w:lineRule="auto"/>
        <w:jc w:val="both"/>
        <w:rPr>
          <w:rFonts w:ascii="Arial" w:hAnsi="Arial" w:cs="Arial"/>
        </w:rPr>
      </w:pPr>
      <w:r w:rsidRPr="00331756">
        <w:rPr>
          <w:rFonts w:ascii="Arial" w:hAnsi="Arial" w:cs="Arial"/>
        </w:rPr>
        <w:t>The structure is appropriate because the business is owner-operated and relatively small</w:t>
      </w:r>
      <w:r w:rsidR="00AE3C9A" w:rsidRPr="00331756">
        <w:rPr>
          <w:rFonts w:ascii="Arial" w:hAnsi="Arial" w:cs="Arial"/>
        </w:rPr>
        <w:t xml:space="preserve">. It also allows decisions to be made quickly without consulting business partners. </w:t>
      </w:r>
    </w:p>
    <w:p w14:paraId="763BF487" w14:textId="1259D7F3" w:rsidR="00AE3C9A" w:rsidRPr="00331756" w:rsidRDefault="00AE3C9A" w:rsidP="003D4BB2">
      <w:pPr>
        <w:pStyle w:val="ListParagraph"/>
        <w:numPr>
          <w:ilvl w:val="0"/>
          <w:numId w:val="5"/>
        </w:numPr>
        <w:spacing w:line="360" w:lineRule="auto"/>
        <w:jc w:val="both"/>
        <w:rPr>
          <w:rFonts w:ascii="Arial" w:hAnsi="Arial" w:cs="Arial"/>
          <w:b/>
          <w:bCs/>
        </w:rPr>
      </w:pPr>
      <w:r w:rsidRPr="00331756">
        <w:rPr>
          <w:rFonts w:ascii="Arial" w:hAnsi="Arial" w:cs="Arial"/>
          <w:b/>
          <w:bCs/>
        </w:rPr>
        <w:lastRenderedPageBreak/>
        <w:t xml:space="preserve">Mission </w:t>
      </w:r>
      <w:r w:rsidR="00447A53" w:rsidRPr="00331756">
        <w:rPr>
          <w:rFonts w:ascii="Arial" w:hAnsi="Arial" w:cs="Arial"/>
          <w:b/>
          <w:bCs/>
        </w:rPr>
        <w:t>Statement, Aim, SMART Objectives and USP</w:t>
      </w:r>
    </w:p>
    <w:p w14:paraId="28C65CA7" w14:textId="207ACAAF" w:rsidR="00373B6F" w:rsidRPr="00331756" w:rsidRDefault="00373B6F" w:rsidP="003D4BB2">
      <w:pPr>
        <w:spacing w:line="360" w:lineRule="auto"/>
        <w:jc w:val="both"/>
        <w:rPr>
          <w:rFonts w:ascii="Arial" w:hAnsi="Arial" w:cs="Arial"/>
        </w:rPr>
      </w:pPr>
      <w:r w:rsidRPr="00331756">
        <w:rPr>
          <w:rFonts w:ascii="Arial" w:hAnsi="Arial" w:cs="Arial"/>
        </w:rPr>
        <w:t>Mission Statement</w:t>
      </w:r>
    </w:p>
    <w:p w14:paraId="17380057" w14:textId="77777777" w:rsidR="009E489F" w:rsidRPr="00331756" w:rsidRDefault="00373B6F" w:rsidP="003D4BB2">
      <w:pPr>
        <w:spacing w:line="360" w:lineRule="auto"/>
        <w:jc w:val="both"/>
        <w:rPr>
          <w:rFonts w:ascii="Arial" w:hAnsi="Arial" w:cs="Arial"/>
        </w:rPr>
      </w:pPr>
      <w:r w:rsidRPr="00331756">
        <w:rPr>
          <w:rFonts w:ascii="Arial" w:hAnsi="Arial" w:cs="Arial"/>
        </w:rPr>
        <w:t>To provide professional and affordable beauty treatments while delivering excellent customer service.</w:t>
      </w:r>
    </w:p>
    <w:p w14:paraId="26B24CD5" w14:textId="0F49A47D" w:rsidR="00373B6F" w:rsidRPr="00331756" w:rsidRDefault="00373B6F" w:rsidP="003D4BB2">
      <w:pPr>
        <w:spacing w:line="360" w:lineRule="auto"/>
        <w:jc w:val="both"/>
        <w:rPr>
          <w:rFonts w:ascii="Arial" w:hAnsi="Arial" w:cs="Arial"/>
        </w:rPr>
      </w:pPr>
      <w:r w:rsidRPr="00331756">
        <w:rPr>
          <w:rFonts w:ascii="Arial" w:hAnsi="Arial" w:cs="Arial"/>
        </w:rPr>
        <w:t>Business Aim</w:t>
      </w:r>
    </w:p>
    <w:p w14:paraId="6D842C26" w14:textId="1C3000DE" w:rsidR="0090497B" w:rsidRPr="00331756" w:rsidRDefault="00B82E13" w:rsidP="003D4BB2">
      <w:pPr>
        <w:spacing w:line="360" w:lineRule="auto"/>
        <w:jc w:val="both"/>
        <w:rPr>
          <w:rFonts w:ascii="Arial" w:hAnsi="Arial" w:cs="Arial"/>
        </w:rPr>
      </w:pPr>
      <w:r w:rsidRPr="00331756">
        <w:rPr>
          <w:rFonts w:ascii="Arial" w:hAnsi="Arial" w:cs="Arial"/>
        </w:rPr>
        <w:t>To establish LD Beauté as a trusted beauty brand within Swansea and achieve profitability</w:t>
      </w:r>
      <w:r w:rsidR="0090497B" w:rsidRPr="00331756">
        <w:rPr>
          <w:rFonts w:ascii="Arial" w:hAnsi="Arial" w:cs="Arial"/>
        </w:rPr>
        <w:t xml:space="preserve"> within the first year.</w:t>
      </w:r>
    </w:p>
    <w:p w14:paraId="18EB9E11" w14:textId="0CA45681" w:rsidR="0090497B" w:rsidRPr="00331756" w:rsidRDefault="00B71BF5" w:rsidP="003D4BB2">
      <w:pPr>
        <w:spacing w:line="360" w:lineRule="auto"/>
        <w:jc w:val="both"/>
        <w:rPr>
          <w:rFonts w:ascii="Arial" w:hAnsi="Arial" w:cs="Arial"/>
        </w:rPr>
      </w:pPr>
      <w:r w:rsidRPr="00331756">
        <w:rPr>
          <w:rFonts w:ascii="Arial" w:hAnsi="Arial" w:cs="Arial"/>
        </w:rPr>
        <w:t xml:space="preserve">SMART Objectives </w:t>
      </w:r>
    </w:p>
    <w:p w14:paraId="1FD1BB32" w14:textId="01583DC5" w:rsidR="00287B63" w:rsidRPr="00331756" w:rsidRDefault="00836DD7" w:rsidP="003D4BB2">
      <w:pPr>
        <w:pStyle w:val="ListParagraph"/>
        <w:numPr>
          <w:ilvl w:val="0"/>
          <w:numId w:val="6"/>
        </w:numPr>
        <w:spacing w:line="360" w:lineRule="auto"/>
        <w:jc w:val="both"/>
        <w:rPr>
          <w:rFonts w:ascii="Arial" w:hAnsi="Arial" w:cs="Arial"/>
        </w:rPr>
      </w:pPr>
      <w:r w:rsidRPr="00331756">
        <w:rPr>
          <w:rFonts w:ascii="Arial" w:hAnsi="Arial" w:cs="Arial"/>
        </w:rPr>
        <w:t>Build a client base of at least 150 active customers</w:t>
      </w:r>
      <w:r w:rsidR="00E25297" w:rsidRPr="00331756">
        <w:rPr>
          <w:rFonts w:ascii="Arial" w:hAnsi="Arial" w:cs="Arial"/>
        </w:rPr>
        <w:t xml:space="preserve"> within 12 months.</w:t>
      </w:r>
    </w:p>
    <w:p w14:paraId="750687D6" w14:textId="1365410E" w:rsidR="00E25297" w:rsidRPr="00331756" w:rsidRDefault="00E25297" w:rsidP="003D4BB2">
      <w:pPr>
        <w:pStyle w:val="ListParagraph"/>
        <w:numPr>
          <w:ilvl w:val="0"/>
          <w:numId w:val="6"/>
        </w:numPr>
        <w:spacing w:line="360" w:lineRule="auto"/>
        <w:jc w:val="both"/>
        <w:rPr>
          <w:rFonts w:ascii="Arial" w:hAnsi="Arial" w:cs="Arial"/>
        </w:rPr>
      </w:pPr>
      <w:r w:rsidRPr="00331756">
        <w:rPr>
          <w:rFonts w:ascii="Arial" w:hAnsi="Arial" w:cs="Arial"/>
        </w:rPr>
        <w:t>Increase Instagram followers from</w:t>
      </w:r>
      <w:r w:rsidR="005C6B6D" w:rsidRPr="00331756">
        <w:rPr>
          <w:rFonts w:ascii="Arial" w:hAnsi="Arial" w:cs="Arial"/>
        </w:rPr>
        <w:t xml:space="preserve"> 312 to 1,000 </w:t>
      </w:r>
      <w:r w:rsidR="004B28F6" w:rsidRPr="00331756">
        <w:rPr>
          <w:rFonts w:ascii="Arial" w:hAnsi="Arial" w:cs="Arial"/>
        </w:rPr>
        <w:t>within one year.</w:t>
      </w:r>
    </w:p>
    <w:p w14:paraId="1DB49A90" w14:textId="493368B4" w:rsidR="004B28F6" w:rsidRPr="00331756" w:rsidRDefault="004B28F6" w:rsidP="003D4BB2">
      <w:pPr>
        <w:pStyle w:val="ListParagraph"/>
        <w:numPr>
          <w:ilvl w:val="0"/>
          <w:numId w:val="6"/>
        </w:numPr>
        <w:spacing w:line="360" w:lineRule="auto"/>
        <w:jc w:val="both"/>
        <w:rPr>
          <w:rFonts w:ascii="Arial" w:hAnsi="Arial" w:cs="Arial"/>
        </w:rPr>
      </w:pPr>
      <w:r w:rsidRPr="00331756">
        <w:rPr>
          <w:rFonts w:ascii="Arial" w:hAnsi="Arial" w:cs="Arial"/>
        </w:rPr>
        <w:t xml:space="preserve">Achieve </w:t>
      </w:r>
      <w:r w:rsidR="00C80F92" w:rsidRPr="00331756">
        <w:rPr>
          <w:rFonts w:ascii="Arial" w:hAnsi="Arial" w:cs="Arial"/>
        </w:rPr>
        <w:t xml:space="preserve">40-50 </w:t>
      </w:r>
      <w:r w:rsidR="00522682" w:rsidRPr="00331756">
        <w:rPr>
          <w:rFonts w:ascii="Arial" w:hAnsi="Arial" w:cs="Arial"/>
        </w:rPr>
        <w:t>appointments per week.</w:t>
      </w:r>
    </w:p>
    <w:p w14:paraId="665A5FBC" w14:textId="60A3F3B9" w:rsidR="00522682" w:rsidRPr="00331756" w:rsidRDefault="00522682" w:rsidP="003D4BB2">
      <w:pPr>
        <w:pStyle w:val="ListParagraph"/>
        <w:numPr>
          <w:ilvl w:val="0"/>
          <w:numId w:val="6"/>
        </w:numPr>
        <w:spacing w:line="360" w:lineRule="auto"/>
        <w:jc w:val="both"/>
        <w:rPr>
          <w:rFonts w:ascii="Arial" w:hAnsi="Arial" w:cs="Arial"/>
        </w:rPr>
      </w:pPr>
      <w:r w:rsidRPr="00331756">
        <w:rPr>
          <w:rFonts w:ascii="Arial" w:hAnsi="Arial" w:cs="Arial"/>
        </w:rPr>
        <w:t>Maintain customer satisfaction levels above 95%.</w:t>
      </w:r>
    </w:p>
    <w:p w14:paraId="228F9E37" w14:textId="36245A63" w:rsidR="00522682" w:rsidRPr="00331756" w:rsidRDefault="00522682" w:rsidP="003D4BB2">
      <w:pPr>
        <w:spacing w:line="360" w:lineRule="auto"/>
        <w:jc w:val="both"/>
        <w:rPr>
          <w:rFonts w:ascii="Arial" w:hAnsi="Arial" w:cs="Arial"/>
        </w:rPr>
      </w:pPr>
      <w:r w:rsidRPr="00331756">
        <w:rPr>
          <w:rFonts w:ascii="Arial" w:hAnsi="Arial" w:cs="Arial"/>
        </w:rPr>
        <w:t>Unique Selling Point</w:t>
      </w:r>
    </w:p>
    <w:p w14:paraId="1118D1DF" w14:textId="2C605A07" w:rsidR="00B71BF5" w:rsidRPr="00331756" w:rsidRDefault="00522682" w:rsidP="003D4BB2">
      <w:pPr>
        <w:spacing w:line="360" w:lineRule="auto"/>
        <w:jc w:val="both"/>
        <w:rPr>
          <w:rFonts w:ascii="Arial" w:hAnsi="Arial" w:cs="Arial"/>
        </w:rPr>
      </w:pPr>
      <w:r w:rsidRPr="00331756">
        <w:rPr>
          <w:rFonts w:ascii="Arial" w:hAnsi="Arial" w:cs="Arial"/>
        </w:rPr>
        <w:t xml:space="preserve">LD Beauté offers Nail, Brow and Lash treatments under one brand, providing convenience, personalised service </w:t>
      </w:r>
      <w:r w:rsidR="009B32EF" w:rsidRPr="00331756">
        <w:rPr>
          <w:rFonts w:ascii="Arial" w:hAnsi="Arial" w:cs="Arial"/>
        </w:rPr>
        <w:t xml:space="preserve">and competitive pricing. </w:t>
      </w:r>
    </w:p>
    <w:p w14:paraId="41565CDF" w14:textId="77777777" w:rsidR="00C10647" w:rsidRPr="00331756" w:rsidRDefault="00C10647" w:rsidP="003D4BB2">
      <w:pPr>
        <w:spacing w:line="360" w:lineRule="auto"/>
        <w:jc w:val="both"/>
        <w:rPr>
          <w:rFonts w:ascii="Arial" w:hAnsi="Arial" w:cs="Arial"/>
        </w:rPr>
      </w:pPr>
    </w:p>
    <w:p w14:paraId="0AD17840" w14:textId="2C5FBE7B" w:rsidR="00C10647" w:rsidRPr="00331756" w:rsidRDefault="00C10647" w:rsidP="003D4BB2">
      <w:pPr>
        <w:pStyle w:val="ListParagraph"/>
        <w:numPr>
          <w:ilvl w:val="0"/>
          <w:numId w:val="5"/>
        </w:numPr>
        <w:spacing w:line="360" w:lineRule="auto"/>
        <w:jc w:val="both"/>
        <w:rPr>
          <w:rFonts w:ascii="Arial" w:hAnsi="Arial" w:cs="Arial"/>
          <w:b/>
          <w:bCs/>
        </w:rPr>
      </w:pPr>
      <w:r w:rsidRPr="00331756">
        <w:rPr>
          <w:rFonts w:ascii="Arial" w:hAnsi="Arial" w:cs="Arial"/>
          <w:b/>
          <w:bCs/>
        </w:rPr>
        <w:t xml:space="preserve">Location </w:t>
      </w:r>
      <w:r w:rsidR="00144212" w:rsidRPr="00331756">
        <w:rPr>
          <w:rFonts w:ascii="Arial" w:hAnsi="Arial" w:cs="Arial"/>
          <w:b/>
          <w:bCs/>
        </w:rPr>
        <w:t>and Rationale</w:t>
      </w:r>
    </w:p>
    <w:p w14:paraId="2DB14D22" w14:textId="61E07180" w:rsidR="00BD4027" w:rsidRPr="00331756" w:rsidRDefault="00144212" w:rsidP="003D4BB2">
      <w:pPr>
        <w:spacing w:line="360" w:lineRule="auto"/>
        <w:jc w:val="both"/>
        <w:rPr>
          <w:rFonts w:ascii="Arial" w:hAnsi="Arial" w:cs="Arial"/>
        </w:rPr>
      </w:pPr>
      <w:r w:rsidRPr="00331756">
        <w:rPr>
          <w:rFonts w:ascii="Arial" w:hAnsi="Arial" w:cs="Arial"/>
        </w:rPr>
        <w:t>The business operates from a rented salon space in Swansea costing £200</w:t>
      </w:r>
      <w:r w:rsidR="0000265B" w:rsidRPr="00331756">
        <w:rPr>
          <w:rFonts w:ascii="Arial" w:hAnsi="Arial" w:cs="Arial"/>
        </w:rPr>
        <w:t xml:space="preserve"> per month. Swansea was selected because it has a large potential customer base and provides convenient access for local clients. Operating within a salon environment increases professionalism </w:t>
      </w:r>
      <w:r w:rsidR="00DE3597" w:rsidRPr="00331756">
        <w:rPr>
          <w:rFonts w:ascii="Arial" w:hAnsi="Arial" w:cs="Arial"/>
        </w:rPr>
        <w:t>and customer confidence. A Google Maps image of the business location can be found in Appendix G</w:t>
      </w:r>
      <w:r w:rsidR="00926F5F" w:rsidRPr="00331756">
        <w:rPr>
          <w:rFonts w:ascii="Arial" w:hAnsi="Arial" w:cs="Arial"/>
        </w:rPr>
        <w:t>.</w:t>
      </w:r>
    </w:p>
    <w:p w14:paraId="1452E81B" w14:textId="77777777" w:rsidR="00926F5F" w:rsidRPr="00331756" w:rsidRDefault="00926F5F" w:rsidP="003D4BB2">
      <w:pPr>
        <w:spacing w:line="360" w:lineRule="auto"/>
        <w:jc w:val="both"/>
        <w:rPr>
          <w:rFonts w:ascii="Arial" w:hAnsi="Arial" w:cs="Arial"/>
        </w:rPr>
      </w:pPr>
    </w:p>
    <w:p w14:paraId="30403DAC" w14:textId="5E690934" w:rsidR="00926F5F" w:rsidRPr="00331756" w:rsidRDefault="00926F5F" w:rsidP="003D4BB2">
      <w:pPr>
        <w:pStyle w:val="ListParagraph"/>
        <w:numPr>
          <w:ilvl w:val="0"/>
          <w:numId w:val="5"/>
        </w:numPr>
        <w:spacing w:line="360" w:lineRule="auto"/>
        <w:jc w:val="both"/>
        <w:rPr>
          <w:rFonts w:ascii="Arial" w:hAnsi="Arial" w:cs="Arial"/>
          <w:b/>
          <w:bCs/>
        </w:rPr>
      </w:pPr>
      <w:r w:rsidRPr="00331756">
        <w:rPr>
          <w:rFonts w:ascii="Arial" w:hAnsi="Arial" w:cs="Arial"/>
          <w:b/>
          <w:bCs/>
        </w:rPr>
        <w:t>Human Resources</w:t>
      </w:r>
    </w:p>
    <w:p w14:paraId="69DA8607" w14:textId="67F2EE44" w:rsidR="00926F5F" w:rsidRPr="00331756" w:rsidRDefault="00926F5F" w:rsidP="003D4BB2">
      <w:pPr>
        <w:spacing w:line="360" w:lineRule="auto"/>
        <w:jc w:val="both"/>
        <w:rPr>
          <w:rFonts w:ascii="Arial" w:hAnsi="Arial" w:cs="Arial"/>
        </w:rPr>
      </w:pPr>
      <w:r w:rsidRPr="00331756">
        <w:rPr>
          <w:rFonts w:ascii="Arial" w:hAnsi="Arial" w:cs="Arial"/>
        </w:rPr>
        <w:t>Initially, the business will be owner operated. Responsibilit</w:t>
      </w:r>
      <w:r w:rsidR="00365C9C" w:rsidRPr="00331756">
        <w:rPr>
          <w:rFonts w:ascii="Arial" w:hAnsi="Arial" w:cs="Arial"/>
        </w:rPr>
        <w:t>ies include treatments, customer service, stock management, marketing, appointment scheduling</w:t>
      </w:r>
      <w:r w:rsidR="008466EA" w:rsidRPr="00331756">
        <w:rPr>
          <w:rFonts w:ascii="Arial" w:hAnsi="Arial" w:cs="Arial"/>
        </w:rPr>
        <w:t xml:space="preserve"> and administration. As the business grows, additional staff may be recruited </w:t>
      </w:r>
      <w:r w:rsidR="009F0ACA" w:rsidRPr="00331756">
        <w:rPr>
          <w:rFonts w:ascii="Arial" w:hAnsi="Arial" w:cs="Arial"/>
        </w:rPr>
        <w:t>to support increasing demand. An organisation chart is provided in Appendix H.</w:t>
      </w:r>
    </w:p>
    <w:p w14:paraId="03C36B86" w14:textId="77777777" w:rsidR="00734B93" w:rsidRPr="00331756" w:rsidRDefault="00734B93" w:rsidP="003D4BB2">
      <w:pPr>
        <w:spacing w:line="360" w:lineRule="auto"/>
        <w:jc w:val="both"/>
        <w:rPr>
          <w:rFonts w:ascii="Arial" w:hAnsi="Arial" w:cs="Arial"/>
        </w:rPr>
      </w:pPr>
    </w:p>
    <w:p w14:paraId="62504441" w14:textId="412FD267" w:rsidR="00734B93" w:rsidRPr="00331756" w:rsidRDefault="00734B93" w:rsidP="003D4BB2">
      <w:pPr>
        <w:pStyle w:val="ListParagraph"/>
        <w:numPr>
          <w:ilvl w:val="0"/>
          <w:numId w:val="5"/>
        </w:numPr>
        <w:spacing w:line="360" w:lineRule="auto"/>
        <w:jc w:val="both"/>
        <w:rPr>
          <w:rFonts w:ascii="Arial" w:hAnsi="Arial" w:cs="Arial"/>
          <w:b/>
          <w:bCs/>
        </w:rPr>
      </w:pPr>
      <w:r w:rsidRPr="00331756">
        <w:rPr>
          <w:rFonts w:ascii="Arial" w:hAnsi="Arial" w:cs="Arial"/>
          <w:b/>
          <w:bCs/>
        </w:rPr>
        <w:t>Marketing Activities</w:t>
      </w:r>
    </w:p>
    <w:p w14:paraId="542A813B" w14:textId="05D9CBA9" w:rsidR="00734B93" w:rsidRPr="00331756" w:rsidRDefault="00734B93" w:rsidP="003D4BB2">
      <w:pPr>
        <w:spacing w:line="360" w:lineRule="auto"/>
        <w:jc w:val="both"/>
        <w:rPr>
          <w:rFonts w:ascii="Arial" w:hAnsi="Arial" w:cs="Arial"/>
        </w:rPr>
      </w:pPr>
      <w:r w:rsidRPr="00331756">
        <w:rPr>
          <w:rFonts w:ascii="Arial" w:hAnsi="Arial" w:cs="Arial"/>
        </w:rPr>
        <w:t>Marking is essential for attracting and retaining customers (</w:t>
      </w:r>
      <w:r w:rsidR="00FE0718" w:rsidRPr="00331756">
        <w:rPr>
          <w:rFonts w:ascii="Arial" w:hAnsi="Arial" w:cs="Arial"/>
        </w:rPr>
        <w:t xml:space="preserve">Kotler </w:t>
      </w:r>
      <w:r w:rsidR="00FE0718" w:rsidRPr="00331756">
        <w:rPr>
          <w:rFonts w:ascii="Arial" w:hAnsi="Arial" w:cs="Arial"/>
          <w:i/>
          <w:iCs/>
        </w:rPr>
        <w:t>et al</w:t>
      </w:r>
      <w:r w:rsidR="00FE0718" w:rsidRPr="00331756">
        <w:rPr>
          <w:rFonts w:ascii="Arial" w:hAnsi="Arial" w:cs="Arial"/>
        </w:rPr>
        <w:t xml:space="preserve">., 2023). LD Beauté has developed a professional logo, price list </w:t>
      </w:r>
      <w:r w:rsidR="003F6BC8" w:rsidRPr="00331756">
        <w:rPr>
          <w:rFonts w:ascii="Arial" w:hAnsi="Arial" w:cs="Arial"/>
        </w:rPr>
        <w:t>and Instagram business page (see Append</w:t>
      </w:r>
      <w:r w:rsidR="00032EC9" w:rsidRPr="00331756">
        <w:rPr>
          <w:rFonts w:ascii="Arial" w:hAnsi="Arial" w:cs="Arial"/>
        </w:rPr>
        <w:t>ices A-C).</w:t>
      </w:r>
    </w:p>
    <w:p w14:paraId="6DE9F968" w14:textId="2C20AB3F" w:rsidR="00032EC9" w:rsidRPr="00331756" w:rsidRDefault="00032EC9" w:rsidP="003D4BB2">
      <w:pPr>
        <w:spacing w:line="360" w:lineRule="auto"/>
        <w:jc w:val="both"/>
        <w:rPr>
          <w:rFonts w:ascii="Arial" w:hAnsi="Arial" w:cs="Arial"/>
        </w:rPr>
      </w:pPr>
      <w:r w:rsidRPr="00331756">
        <w:rPr>
          <w:rFonts w:ascii="Arial" w:hAnsi="Arial" w:cs="Arial"/>
        </w:rPr>
        <w:t xml:space="preserve">Instagram is the primary </w:t>
      </w:r>
      <w:r w:rsidR="00166EB9" w:rsidRPr="00331756">
        <w:rPr>
          <w:rFonts w:ascii="Arial" w:hAnsi="Arial" w:cs="Arial"/>
        </w:rPr>
        <w:t xml:space="preserve">marketing platform </w:t>
      </w:r>
      <w:r w:rsidR="00D10F9D" w:rsidRPr="00331756">
        <w:rPr>
          <w:rFonts w:ascii="Arial" w:hAnsi="Arial" w:cs="Arial"/>
        </w:rPr>
        <w:t>and is used to showcase tre</w:t>
      </w:r>
      <w:r w:rsidR="009423FF" w:rsidRPr="00331756">
        <w:rPr>
          <w:rFonts w:ascii="Arial" w:hAnsi="Arial" w:cs="Arial"/>
        </w:rPr>
        <w:t xml:space="preserve">atment results, </w:t>
      </w:r>
      <w:r w:rsidR="00DC2126" w:rsidRPr="00331756">
        <w:rPr>
          <w:rFonts w:ascii="Arial" w:hAnsi="Arial" w:cs="Arial"/>
        </w:rPr>
        <w:t xml:space="preserve">customer reviews and promotions. Additional marketing activities include referral discounts, loyalty rewards and word of mouth promotion. </w:t>
      </w:r>
    </w:p>
    <w:p w14:paraId="15155071" w14:textId="5D33C3A7" w:rsidR="00DC2126" w:rsidRDefault="00DC2126" w:rsidP="003D4BB2">
      <w:pPr>
        <w:spacing w:line="360" w:lineRule="auto"/>
        <w:jc w:val="both"/>
        <w:rPr>
          <w:rFonts w:ascii="Arial" w:hAnsi="Arial" w:cs="Arial"/>
        </w:rPr>
      </w:pPr>
      <w:r w:rsidRPr="00331756">
        <w:rPr>
          <w:rFonts w:ascii="Arial" w:hAnsi="Arial" w:cs="Arial"/>
        </w:rPr>
        <w:t xml:space="preserve">Primary research </w:t>
      </w:r>
      <w:r w:rsidR="008D5464" w:rsidRPr="00331756">
        <w:rPr>
          <w:rFonts w:ascii="Arial" w:hAnsi="Arial" w:cs="Arial"/>
        </w:rPr>
        <w:t xml:space="preserve">showed that 81.8% of respondents had booked </w:t>
      </w:r>
      <w:r w:rsidR="00BD5721" w:rsidRPr="00331756">
        <w:rPr>
          <w:rFonts w:ascii="Arial" w:hAnsi="Arial" w:cs="Arial"/>
        </w:rPr>
        <w:t xml:space="preserve">beauty treatments due to social media influence. Furthermore, 96.4% expressed interest in loyalty rewards, supporting the decision to implement a customer </w:t>
      </w:r>
      <w:r w:rsidR="00D240B9" w:rsidRPr="00331756">
        <w:rPr>
          <w:rFonts w:ascii="Arial" w:hAnsi="Arial" w:cs="Arial"/>
        </w:rPr>
        <w:t xml:space="preserve">loyalty scheme. </w:t>
      </w:r>
    </w:p>
    <w:p w14:paraId="783F4D96" w14:textId="77777777" w:rsidR="00B24FE3" w:rsidRPr="00331756" w:rsidRDefault="00B24FE3" w:rsidP="003D4BB2">
      <w:pPr>
        <w:spacing w:line="360" w:lineRule="auto"/>
        <w:jc w:val="both"/>
        <w:rPr>
          <w:rFonts w:ascii="Arial" w:hAnsi="Arial" w:cs="Arial"/>
        </w:rPr>
      </w:pPr>
    </w:p>
    <w:p w14:paraId="76D20BC1" w14:textId="059A9C40" w:rsidR="00B24FE3" w:rsidRPr="00B24FE3" w:rsidRDefault="00D240B9" w:rsidP="00B24FE3">
      <w:pPr>
        <w:pStyle w:val="ListParagraph"/>
        <w:numPr>
          <w:ilvl w:val="0"/>
          <w:numId w:val="5"/>
        </w:numPr>
        <w:spacing w:line="360" w:lineRule="auto"/>
        <w:jc w:val="both"/>
        <w:rPr>
          <w:rFonts w:ascii="Arial" w:hAnsi="Arial" w:cs="Arial"/>
          <w:b/>
          <w:bCs/>
        </w:rPr>
      </w:pPr>
      <w:r w:rsidRPr="00331756">
        <w:rPr>
          <w:rFonts w:ascii="Arial" w:hAnsi="Arial" w:cs="Arial"/>
          <w:b/>
          <w:bCs/>
        </w:rPr>
        <w:t xml:space="preserve">Market Research </w:t>
      </w:r>
    </w:p>
    <w:p w14:paraId="139F55EE" w14:textId="3900A7F9" w:rsidR="00AB1391" w:rsidRPr="00331756" w:rsidRDefault="00D240B9" w:rsidP="003D4BB2">
      <w:pPr>
        <w:spacing w:line="360" w:lineRule="auto"/>
        <w:jc w:val="both"/>
        <w:rPr>
          <w:rFonts w:ascii="Arial" w:hAnsi="Arial" w:cs="Arial"/>
        </w:rPr>
      </w:pPr>
      <w:r w:rsidRPr="00331756">
        <w:rPr>
          <w:rFonts w:ascii="Arial" w:hAnsi="Arial" w:cs="Arial"/>
        </w:rPr>
        <w:t xml:space="preserve">Primary market research was conducted using </w:t>
      </w:r>
      <w:r w:rsidR="00904E67" w:rsidRPr="00331756">
        <w:rPr>
          <w:rFonts w:ascii="Arial" w:hAnsi="Arial" w:cs="Arial"/>
        </w:rPr>
        <w:t xml:space="preserve">an online questionnaire through Google Forms </w:t>
      </w:r>
      <w:r w:rsidR="00C5707E" w:rsidRPr="00331756">
        <w:rPr>
          <w:rFonts w:ascii="Arial" w:hAnsi="Arial" w:cs="Arial"/>
        </w:rPr>
        <w:t xml:space="preserve">and was completed by 55 respondents (Appendix D). </w:t>
      </w:r>
      <w:r w:rsidR="00AB1391" w:rsidRPr="00331756">
        <w:rPr>
          <w:rFonts w:ascii="Arial" w:hAnsi="Arial" w:cs="Arial"/>
        </w:rPr>
        <w:t>Market research helps businesses understand customer needs and reduce uncertainty when making decisions (Finch, 2022).</w:t>
      </w:r>
    </w:p>
    <w:p w14:paraId="4ABA0926" w14:textId="11BA8717" w:rsidR="00D122BD" w:rsidRPr="00331756" w:rsidRDefault="00AB1391" w:rsidP="003D4BB2">
      <w:pPr>
        <w:spacing w:line="360" w:lineRule="auto"/>
        <w:jc w:val="both"/>
        <w:rPr>
          <w:rFonts w:ascii="Arial" w:hAnsi="Arial" w:cs="Arial"/>
        </w:rPr>
      </w:pPr>
      <w:r w:rsidRPr="00331756">
        <w:rPr>
          <w:rFonts w:ascii="Arial" w:hAnsi="Arial" w:cs="Arial"/>
        </w:rPr>
        <w:t>The results showed that 72.7&amp; of respondents were aged between 18 and 34 years old. Addit</w:t>
      </w:r>
      <w:r w:rsidR="0024219D" w:rsidRPr="00331756">
        <w:rPr>
          <w:rFonts w:ascii="Arial" w:hAnsi="Arial" w:cs="Arial"/>
        </w:rPr>
        <w:t xml:space="preserve">ionally, 43.6% booked beauty treatments every </w:t>
      </w:r>
      <w:r w:rsidR="00D122BD" w:rsidRPr="00331756">
        <w:rPr>
          <w:rFonts w:ascii="Arial" w:hAnsi="Arial" w:cs="Arial"/>
        </w:rPr>
        <w:t>2-4 weeks, demonstrating strong repeat business potential.</w:t>
      </w:r>
    </w:p>
    <w:p w14:paraId="318FD711" w14:textId="4B63F19D" w:rsidR="00D122BD" w:rsidRPr="00331756" w:rsidRDefault="00D122BD" w:rsidP="003D4BB2">
      <w:pPr>
        <w:spacing w:line="360" w:lineRule="auto"/>
        <w:jc w:val="both"/>
        <w:rPr>
          <w:rFonts w:ascii="Arial" w:hAnsi="Arial" w:cs="Arial"/>
        </w:rPr>
      </w:pPr>
      <w:r w:rsidRPr="00331756">
        <w:rPr>
          <w:rFonts w:ascii="Arial" w:hAnsi="Arial" w:cs="Arial"/>
        </w:rPr>
        <w:t xml:space="preserve">Nails were identifies as the most </w:t>
      </w:r>
      <w:r w:rsidR="003878A8" w:rsidRPr="00331756">
        <w:rPr>
          <w:rFonts w:ascii="Arial" w:hAnsi="Arial" w:cs="Arial"/>
        </w:rPr>
        <w:t>popular beauty treatment, followed by brows and lashes. Reviews and reputation were considered the most important factors when choosing a beauty technician.</w:t>
      </w:r>
    </w:p>
    <w:p w14:paraId="1103A184" w14:textId="32E5C594" w:rsidR="00BC5E7B" w:rsidRPr="00331756" w:rsidRDefault="00E966F0" w:rsidP="003D4BB2">
      <w:pPr>
        <w:spacing w:line="360" w:lineRule="auto"/>
        <w:jc w:val="both"/>
        <w:rPr>
          <w:rFonts w:ascii="Arial" w:hAnsi="Arial" w:cs="Arial"/>
        </w:rPr>
      </w:pPr>
      <w:r w:rsidRPr="00331756">
        <w:rPr>
          <w:rFonts w:ascii="Arial" w:hAnsi="Arial" w:cs="Arial"/>
        </w:rPr>
        <w:t xml:space="preserve">The research findings directly influenced several business decisions. Nails were identified as the most </w:t>
      </w:r>
      <w:r w:rsidR="00322F13" w:rsidRPr="00331756">
        <w:rPr>
          <w:rFonts w:ascii="Arial" w:hAnsi="Arial" w:cs="Arial"/>
        </w:rPr>
        <w:t xml:space="preserve">popular treatment, supporting the decisions to make nail services a core offering. </w:t>
      </w:r>
      <w:r w:rsidR="001E516F" w:rsidRPr="00331756">
        <w:rPr>
          <w:rFonts w:ascii="Arial" w:hAnsi="Arial" w:cs="Arial"/>
        </w:rPr>
        <w:t xml:space="preserve">The strong interest in loyalty rewards </w:t>
      </w:r>
      <w:r w:rsidR="00173AC5" w:rsidRPr="00331756">
        <w:rPr>
          <w:rFonts w:ascii="Arial" w:hAnsi="Arial" w:cs="Arial"/>
        </w:rPr>
        <w:t>influenced the introduction of social media marketing, justifying the decision to prioritise Instagram marketing.</w:t>
      </w:r>
    </w:p>
    <w:p w14:paraId="693B4292" w14:textId="4799031F" w:rsidR="000170AE" w:rsidRDefault="00173AC5" w:rsidP="003D4BB2">
      <w:pPr>
        <w:spacing w:line="360" w:lineRule="auto"/>
        <w:jc w:val="both"/>
        <w:rPr>
          <w:rFonts w:ascii="Arial" w:hAnsi="Arial" w:cs="Arial"/>
        </w:rPr>
      </w:pPr>
      <w:r w:rsidRPr="00331756">
        <w:rPr>
          <w:rFonts w:ascii="Arial" w:hAnsi="Arial" w:cs="Arial"/>
        </w:rPr>
        <w:lastRenderedPageBreak/>
        <w:t xml:space="preserve">Secondary research shows that </w:t>
      </w:r>
      <w:r w:rsidR="00A13897" w:rsidRPr="00331756">
        <w:rPr>
          <w:rFonts w:ascii="Arial" w:hAnsi="Arial" w:cs="Arial"/>
        </w:rPr>
        <w:t>social media increasingly influences consumer purchasing decisions and brand awareness (Kotler</w:t>
      </w:r>
      <w:r w:rsidR="000170AE" w:rsidRPr="00331756">
        <w:rPr>
          <w:rFonts w:ascii="Arial" w:hAnsi="Arial" w:cs="Arial"/>
        </w:rPr>
        <w:t xml:space="preserve"> </w:t>
      </w:r>
      <w:r w:rsidR="000170AE" w:rsidRPr="00331756">
        <w:rPr>
          <w:rFonts w:ascii="Arial" w:hAnsi="Arial" w:cs="Arial"/>
          <w:i/>
          <w:iCs/>
        </w:rPr>
        <w:t>et al</w:t>
      </w:r>
      <w:r w:rsidR="000170AE" w:rsidRPr="00331756">
        <w:rPr>
          <w:rFonts w:ascii="Arial" w:hAnsi="Arial" w:cs="Arial"/>
        </w:rPr>
        <w:t xml:space="preserve">., 2023). Effective planning and market </w:t>
      </w:r>
      <w:r w:rsidR="00CD0D4D" w:rsidRPr="00331756">
        <w:rPr>
          <w:rFonts w:ascii="Arial" w:hAnsi="Arial" w:cs="Arial"/>
        </w:rPr>
        <w:t>research can reduce business risk and improve business performance (Finch, 2022).</w:t>
      </w:r>
    </w:p>
    <w:p w14:paraId="520F984B" w14:textId="77777777" w:rsidR="00B24FE3" w:rsidRPr="00331756" w:rsidRDefault="00B24FE3" w:rsidP="003D4BB2">
      <w:pPr>
        <w:spacing w:line="360" w:lineRule="auto"/>
        <w:jc w:val="both"/>
        <w:rPr>
          <w:rFonts w:ascii="Arial" w:hAnsi="Arial" w:cs="Arial"/>
        </w:rPr>
      </w:pPr>
    </w:p>
    <w:p w14:paraId="455D0679" w14:textId="710DC11D" w:rsidR="002A7115" w:rsidRPr="00331756" w:rsidRDefault="00CD0D4D" w:rsidP="003D4BB2">
      <w:pPr>
        <w:pStyle w:val="ListParagraph"/>
        <w:numPr>
          <w:ilvl w:val="0"/>
          <w:numId w:val="5"/>
        </w:numPr>
        <w:spacing w:line="360" w:lineRule="auto"/>
        <w:jc w:val="both"/>
        <w:rPr>
          <w:rFonts w:ascii="Arial" w:hAnsi="Arial" w:cs="Arial"/>
          <w:b/>
          <w:bCs/>
        </w:rPr>
      </w:pPr>
      <w:r w:rsidRPr="00331756">
        <w:rPr>
          <w:rFonts w:ascii="Arial" w:hAnsi="Arial" w:cs="Arial"/>
          <w:b/>
          <w:bCs/>
        </w:rPr>
        <w:t xml:space="preserve">Financial Resources </w:t>
      </w:r>
    </w:p>
    <w:p w14:paraId="6E7C1DA5" w14:textId="53FBD5E7" w:rsidR="002A7115" w:rsidRPr="00331756" w:rsidRDefault="002A7115" w:rsidP="003D4BB2">
      <w:pPr>
        <w:spacing w:line="360" w:lineRule="auto"/>
        <w:jc w:val="both"/>
        <w:rPr>
          <w:rFonts w:ascii="Arial" w:hAnsi="Arial" w:cs="Arial"/>
        </w:rPr>
      </w:pPr>
      <w:r w:rsidRPr="00331756">
        <w:rPr>
          <w:rFonts w:ascii="Arial" w:hAnsi="Arial" w:cs="Arial"/>
        </w:rPr>
        <w:t>The business requires approximately £3,204 in start-up funding. Costs include £600</w:t>
      </w:r>
      <w:r w:rsidR="002B315C" w:rsidRPr="00331756">
        <w:rPr>
          <w:rFonts w:ascii="Arial" w:hAnsi="Arial" w:cs="Arial"/>
        </w:rPr>
        <w:t xml:space="preserve"> for brow and lash training, £700 for nail training, £600 for stock</w:t>
      </w:r>
      <w:r w:rsidR="00667FBA" w:rsidRPr="00331756">
        <w:rPr>
          <w:rFonts w:ascii="Arial" w:hAnsi="Arial" w:cs="Arial"/>
        </w:rPr>
        <w:t xml:space="preserve">, £800 for equipment and £204 for annual insurance. </w:t>
      </w:r>
      <w:r w:rsidR="00E54283" w:rsidRPr="00331756">
        <w:rPr>
          <w:rFonts w:ascii="Arial" w:hAnsi="Arial" w:cs="Arial"/>
        </w:rPr>
        <w:t xml:space="preserve">Funding will </w:t>
      </w:r>
      <w:r w:rsidR="00F901F8" w:rsidRPr="00331756">
        <w:rPr>
          <w:rFonts w:ascii="Arial" w:hAnsi="Arial" w:cs="Arial"/>
        </w:rPr>
        <w:t xml:space="preserve">be provided through personal savings and revenue generated from existing beauty treatments. </w:t>
      </w:r>
    </w:p>
    <w:p w14:paraId="4E63C3C7" w14:textId="76D6BE73" w:rsidR="00F901F8" w:rsidRPr="00331756" w:rsidRDefault="00F901F8" w:rsidP="003D4BB2">
      <w:pPr>
        <w:spacing w:line="360" w:lineRule="auto"/>
        <w:jc w:val="both"/>
        <w:rPr>
          <w:rFonts w:ascii="Arial" w:hAnsi="Arial" w:cs="Arial"/>
        </w:rPr>
      </w:pPr>
      <w:r w:rsidRPr="00331756">
        <w:rPr>
          <w:rFonts w:ascii="Arial" w:hAnsi="Arial" w:cs="Arial"/>
        </w:rPr>
        <w:t>Research conducted using Moneyfacts</w:t>
      </w:r>
      <w:r w:rsidR="00F52435" w:rsidRPr="00331756">
        <w:rPr>
          <w:rFonts w:ascii="Arial" w:hAnsi="Arial" w:cs="Arial"/>
        </w:rPr>
        <w:t xml:space="preserve"> Compare identified a range of small business loans available in the UK, demonstrating that external finance would be </w:t>
      </w:r>
      <w:r w:rsidR="005371E7" w:rsidRPr="00331756">
        <w:rPr>
          <w:rFonts w:ascii="Arial" w:hAnsi="Arial" w:cs="Arial"/>
        </w:rPr>
        <w:t>accessible if required (See Appendix I). However, due to the relatively low start-up cost</w:t>
      </w:r>
      <w:r w:rsidR="00984CA5" w:rsidRPr="00331756">
        <w:rPr>
          <w:rFonts w:ascii="Arial" w:hAnsi="Arial" w:cs="Arial"/>
        </w:rPr>
        <w:t>s and existing business income, external funding is not currently necessary.</w:t>
      </w:r>
    </w:p>
    <w:p w14:paraId="0D7204B1" w14:textId="3A560F83" w:rsidR="00984CA5" w:rsidRPr="00331756" w:rsidRDefault="00DD6851" w:rsidP="003D4BB2">
      <w:pPr>
        <w:spacing w:line="360" w:lineRule="auto"/>
        <w:jc w:val="both"/>
        <w:rPr>
          <w:rFonts w:ascii="Arial" w:hAnsi="Arial" w:cs="Arial"/>
        </w:rPr>
      </w:pPr>
      <w:r w:rsidRPr="00331756">
        <w:rPr>
          <w:rFonts w:ascii="Arial" w:hAnsi="Arial" w:cs="Arial"/>
        </w:rPr>
        <w:t>Monthly operating expenses are estimated at approximately £497. A detailed 12-month cash flow forecast is provided in Appendix E</w:t>
      </w:r>
      <w:r w:rsidR="00F8188B" w:rsidRPr="00331756">
        <w:rPr>
          <w:rFonts w:ascii="Arial" w:hAnsi="Arial" w:cs="Arial"/>
        </w:rPr>
        <w:t>.</w:t>
      </w:r>
    </w:p>
    <w:p w14:paraId="5154D22C" w14:textId="0C2300D1" w:rsidR="00F8188B" w:rsidRDefault="00F8188B" w:rsidP="003D4BB2">
      <w:pPr>
        <w:spacing w:line="360" w:lineRule="auto"/>
        <w:jc w:val="both"/>
        <w:rPr>
          <w:rFonts w:ascii="Arial" w:hAnsi="Arial" w:cs="Arial"/>
        </w:rPr>
      </w:pPr>
      <w:r w:rsidRPr="00331756">
        <w:rPr>
          <w:rFonts w:ascii="Arial" w:hAnsi="Arial" w:cs="Arial"/>
        </w:rPr>
        <w:t xml:space="preserve">The financial forecast suggests that the business is financially viable because projected revenue exceeds operating </w:t>
      </w:r>
      <w:r w:rsidR="001764F6" w:rsidRPr="00331756">
        <w:rPr>
          <w:rFonts w:ascii="Arial" w:hAnsi="Arial" w:cs="Arial"/>
        </w:rPr>
        <w:t xml:space="preserve">expenses throughout the year. The relatively low start-up costs </w:t>
      </w:r>
      <w:r w:rsidR="0071188B" w:rsidRPr="00331756">
        <w:rPr>
          <w:rFonts w:ascii="Arial" w:hAnsi="Arial" w:cs="Arial"/>
        </w:rPr>
        <w:t xml:space="preserve">and overheads reduce financial risk, while increasing customer numbers </w:t>
      </w:r>
      <w:r w:rsidR="00B934F4" w:rsidRPr="00331756">
        <w:rPr>
          <w:rFonts w:ascii="Arial" w:hAnsi="Arial" w:cs="Arial"/>
        </w:rPr>
        <w:t>should support future profitability (Williams, 2022).</w:t>
      </w:r>
    </w:p>
    <w:p w14:paraId="5ED93A5D" w14:textId="77777777" w:rsidR="00B24FE3" w:rsidRPr="00331756" w:rsidRDefault="00B24FE3" w:rsidP="003D4BB2">
      <w:pPr>
        <w:spacing w:line="360" w:lineRule="auto"/>
        <w:jc w:val="both"/>
        <w:rPr>
          <w:rFonts w:ascii="Arial" w:hAnsi="Arial" w:cs="Arial"/>
        </w:rPr>
      </w:pPr>
    </w:p>
    <w:p w14:paraId="71918C4D" w14:textId="0B2EAF27" w:rsidR="00615640" w:rsidRPr="00331756" w:rsidRDefault="00615640" w:rsidP="003D4BB2">
      <w:pPr>
        <w:pStyle w:val="ListParagraph"/>
        <w:numPr>
          <w:ilvl w:val="0"/>
          <w:numId w:val="5"/>
        </w:numPr>
        <w:spacing w:line="360" w:lineRule="auto"/>
        <w:jc w:val="both"/>
        <w:rPr>
          <w:rFonts w:ascii="Arial" w:hAnsi="Arial" w:cs="Arial"/>
          <w:b/>
          <w:bCs/>
        </w:rPr>
      </w:pPr>
      <w:r w:rsidRPr="00331756">
        <w:rPr>
          <w:rFonts w:ascii="Arial" w:hAnsi="Arial" w:cs="Arial"/>
          <w:b/>
          <w:bCs/>
        </w:rPr>
        <w:t>Competitor Analysis</w:t>
      </w:r>
    </w:p>
    <w:p w14:paraId="01C5ECF6" w14:textId="38514CDB" w:rsidR="00615640" w:rsidRPr="00331756" w:rsidRDefault="00615640" w:rsidP="003D4BB2">
      <w:pPr>
        <w:spacing w:line="360" w:lineRule="auto"/>
        <w:jc w:val="both"/>
        <w:rPr>
          <w:rFonts w:ascii="Arial" w:hAnsi="Arial" w:cs="Arial"/>
        </w:rPr>
      </w:pPr>
      <w:r w:rsidRPr="00331756">
        <w:rPr>
          <w:rFonts w:ascii="Arial" w:hAnsi="Arial" w:cs="Arial"/>
        </w:rPr>
        <w:t xml:space="preserve">Competitor </w:t>
      </w:r>
      <w:r w:rsidR="003B1CB8" w:rsidRPr="00331756">
        <w:rPr>
          <w:rFonts w:ascii="Arial" w:hAnsi="Arial" w:cs="Arial"/>
        </w:rPr>
        <w:t xml:space="preserve">analysis was conducted using local beauty </w:t>
      </w:r>
      <w:r w:rsidR="00702F03" w:rsidRPr="00331756">
        <w:rPr>
          <w:rFonts w:ascii="Arial" w:hAnsi="Arial" w:cs="Arial"/>
        </w:rPr>
        <w:t>businesses including Nails By Tia Fitzgerald</w:t>
      </w:r>
      <w:r w:rsidR="00B83175" w:rsidRPr="00331756">
        <w:rPr>
          <w:rFonts w:ascii="Arial" w:hAnsi="Arial" w:cs="Arial"/>
        </w:rPr>
        <w:t xml:space="preserve"> and Browlashed By Leonie (Appendix F)</w:t>
      </w:r>
      <w:r w:rsidR="002D031F" w:rsidRPr="00331756">
        <w:rPr>
          <w:rFonts w:ascii="Arial" w:hAnsi="Arial" w:cs="Arial"/>
        </w:rPr>
        <w:t xml:space="preserve">. Competitor Analysis </w:t>
      </w:r>
      <w:r w:rsidR="006A7BFF" w:rsidRPr="00331756">
        <w:rPr>
          <w:rFonts w:ascii="Arial" w:hAnsi="Arial" w:cs="Arial"/>
        </w:rPr>
        <w:t xml:space="preserve">helps businesses identify opportunities for differentiation and competitive advantage (Hooley </w:t>
      </w:r>
      <w:r w:rsidR="006A7BFF" w:rsidRPr="00331756">
        <w:rPr>
          <w:rFonts w:ascii="Arial" w:hAnsi="Arial" w:cs="Arial"/>
          <w:i/>
          <w:iCs/>
        </w:rPr>
        <w:t>et al</w:t>
      </w:r>
      <w:r w:rsidR="006A7BFF" w:rsidRPr="00331756">
        <w:rPr>
          <w:rFonts w:ascii="Arial" w:hAnsi="Arial" w:cs="Arial"/>
        </w:rPr>
        <w:t>., 2020)</w:t>
      </w:r>
      <w:r w:rsidR="00D2076E" w:rsidRPr="00331756">
        <w:rPr>
          <w:rFonts w:ascii="Arial" w:hAnsi="Arial" w:cs="Arial"/>
        </w:rPr>
        <w:t>.</w:t>
      </w:r>
    </w:p>
    <w:p w14:paraId="3350A25D" w14:textId="76A57D7B" w:rsidR="00D2076E" w:rsidRPr="00331756" w:rsidRDefault="00D2076E" w:rsidP="003D4BB2">
      <w:pPr>
        <w:spacing w:line="360" w:lineRule="auto"/>
        <w:jc w:val="both"/>
        <w:rPr>
          <w:rFonts w:ascii="Arial" w:hAnsi="Arial" w:cs="Arial"/>
        </w:rPr>
      </w:pPr>
      <w:r w:rsidRPr="00331756">
        <w:rPr>
          <w:rFonts w:ascii="Arial" w:hAnsi="Arial" w:cs="Arial"/>
        </w:rPr>
        <w:t xml:space="preserve">Both competitors have strong branding and active social media accounts. However, </w:t>
      </w:r>
      <w:r w:rsidR="00EF76A2" w:rsidRPr="00331756">
        <w:rPr>
          <w:rFonts w:ascii="Arial" w:hAnsi="Arial" w:cs="Arial"/>
        </w:rPr>
        <w:t xml:space="preserve">LD Beauté offers a wider combination of </w:t>
      </w:r>
      <w:r w:rsidR="00786412" w:rsidRPr="00331756">
        <w:rPr>
          <w:rFonts w:ascii="Arial" w:hAnsi="Arial" w:cs="Arial"/>
        </w:rPr>
        <w:t xml:space="preserve">nail, brow and lash treatments under one brand. This creates opportunities for cross-selling services and increasing customer spending per visit. </w:t>
      </w:r>
    </w:p>
    <w:p w14:paraId="3503F538" w14:textId="7B8ABF9C" w:rsidR="00786412" w:rsidRPr="00331756" w:rsidRDefault="00786412" w:rsidP="003D4BB2">
      <w:pPr>
        <w:pStyle w:val="ListParagraph"/>
        <w:numPr>
          <w:ilvl w:val="0"/>
          <w:numId w:val="5"/>
        </w:numPr>
        <w:spacing w:line="360" w:lineRule="auto"/>
        <w:jc w:val="both"/>
        <w:rPr>
          <w:rFonts w:ascii="Arial" w:hAnsi="Arial" w:cs="Arial"/>
          <w:b/>
          <w:bCs/>
        </w:rPr>
      </w:pPr>
      <w:r w:rsidRPr="00331756">
        <w:rPr>
          <w:rFonts w:ascii="Arial" w:hAnsi="Arial" w:cs="Arial"/>
          <w:b/>
          <w:bCs/>
        </w:rPr>
        <w:lastRenderedPageBreak/>
        <w:t xml:space="preserve">SWOT Analysis and Critical Appraisal </w:t>
      </w:r>
    </w:p>
    <w:p w14:paraId="0B13C43A" w14:textId="77777777" w:rsidR="007F1662" w:rsidRPr="00331756" w:rsidRDefault="004A3E72" w:rsidP="003D4BB2">
      <w:pPr>
        <w:spacing w:line="360" w:lineRule="auto"/>
        <w:jc w:val="both"/>
        <w:rPr>
          <w:rFonts w:ascii="Arial" w:hAnsi="Arial" w:cs="Arial"/>
        </w:rPr>
      </w:pPr>
      <w:r w:rsidRPr="00331756">
        <w:rPr>
          <w:rFonts w:ascii="Arial" w:hAnsi="Arial" w:cs="Arial"/>
        </w:rPr>
        <w:t>Strength</w:t>
      </w:r>
      <w:r w:rsidR="00866BC3" w:rsidRPr="00331756">
        <w:rPr>
          <w:rFonts w:ascii="Arial" w:hAnsi="Arial" w:cs="Arial"/>
        </w:rPr>
        <w:t>s include professional qualifications</w:t>
      </w:r>
      <w:r w:rsidR="00BC19E6" w:rsidRPr="00331756">
        <w:rPr>
          <w:rFonts w:ascii="Arial" w:hAnsi="Arial" w:cs="Arial"/>
        </w:rPr>
        <w:t>,</w:t>
      </w:r>
      <w:r w:rsidR="00866BC3" w:rsidRPr="00331756">
        <w:rPr>
          <w:rFonts w:ascii="Arial" w:hAnsi="Arial" w:cs="Arial"/>
        </w:rPr>
        <w:t xml:space="preserve"> multiple treatments</w:t>
      </w:r>
      <w:r w:rsidR="00BC19E6" w:rsidRPr="00331756">
        <w:rPr>
          <w:rFonts w:ascii="Arial" w:hAnsi="Arial" w:cs="Arial"/>
        </w:rPr>
        <w:t xml:space="preserve"> options, strong branding and positive market research findings.</w:t>
      </w:r>
    </w:p>
    <w:p w14:paraId="510D37AC" w14:textId="77777777" w:rsidR="007F1662" w:rsidRPr="00331756" w:rsidRDefault="007F1662" w:rsidP="003D4BB2">
      <w:pPr>
        <w:spacing w:line="360" w:lineRule="auto"/>
        <w:jc w:val="both"/>
        <w:rPr>
          <w:rFonts w:ascii="Arial" w:hAnsi="Arial" w:cs="Arial"/>
        </w:rPr>
      </w:pPr>
      <w:r w:rsidRPr="00331756">
        <w:rPr>
          <w:rFonts w:ascii="Arial" w:hAnsi="Arial" w:cs="Arial"/>
        </w:rPr>
        <w:t xml:space="preserve">Weaknesses include limited reputation as a new business and reliance on one individual. </w:t>
      </w:r>
    </w:p>
    <w:p w14:paraId="71EE6DC6" w14:textId="77777777" w:rsidR="00A3037B" w:rsidRPr="00331756" w:rsidRDefault="007F1662" w:rsidP="003D4BB2">
      <w:pPr>
        <w:spacing w:line="360" w:lineRule="auto"/>
        <w:jc w:val="both"/>
        <w:rPr>
          <w:rFonts w:ascii="Arial" w:hAnsi="Arial" w:cs="Arial"/>
        </w:rPr>
      </w:pPr>
      <w:r w:rsidRPr="00331756">
        <w:rPr>
          <w:rFonts w:ascii="Arial" w:hAnsi="Arial" w:cs="Arial"/>
        </w:rPr>
        <w:t xml:space="preserve">Opportunities include </w:t>
      </w:r>
      <w:r w:rsidR="00A3037B" w:rsidRPr="00331756">
        <w:rPr>
          <w:rFonts w:ascii="Arial" w:hAnsi="Arial" w:cs="Arial"/>
        </w:rPr>
        <w:t>growing demand for beauty services, social media marketing and customer loyalty programmes.</w:t>
      </w:r>
    </w:p>
    <w:p w14:paraId="39138BB4" w14:textId="77777777" w:rsidR="004B734C" w:rsidRPr="00331756" w:rsidRDefault="00A3037B" w:rsidP="003D4BB2">
      <w:pPr>
        <w:spacing w:line="360" w:lineRule="auto"/>
        <w:jc w:val="both"/>
        <w:rPr>
          <w:rFonts w:ascii="Arial" w:hAnsi="Arial" w:cs="Arial"/>
        </w:rPr>
      </w:pPr>
      <w:r w:rsidRPr="00331756">
        <w:rPr>
          <w:rFonts w:ascii="Arial" w:hAnsi="Arial" w:cs="Arial"/>
        </w:rPr>
        <w:t xml:space="preserve">Threats include local </w:t>
      </w:r>
      <w:r w:rsidR="004B734C" w:rsidRPr="00331756">
        <w:rPr>
          <w:rFonts w:ascii="Arial" w:hAnsi="Arial" w:cs="Arial"/>
        </w:rPr>
        <w:t>competition, economic uncertainty and rising operating costs.</w:t>
      </w:r>
    </w:p>
    <w:p w14:paraId="4E5311A4" w14:textId="45DF0318" w:rsidR="00786412" w:rsidRPr="00331756" w:rsidRDefault="004B734C" w:rsidP="003D4BB2">
      <w:pPr>
        <w:spacing w:line="360" w:lineRule="auto"/>
        <w:jc w:val="both"/>
        <w:rPr>
          <w:rFonts w:ascii="Arial" w:hAnsi="Arial" w:cs="Arial"/>
        </w:rPr>
      </w:pPr>
      <w:r w:rsidRPr="00331756">
        <w:rPr>
          <w:rFonts w:ascii="Arial" w:hAnsi="Arial" w:cs="Arial"/>
        </w:rPr>
        <w:t xml:space="preserve">Overall, LD Beauté appears to be viable </w:t>
      </w:r>
      <w:r w:rsidR="00FA7ECF" w:rsidRPr="00331756">
        <w:rPr>
          <w:rFonts w:ascii="Arial" w:hAnsi="Arial" w:cs="Arial"/>
        </w:rPr>
        <w:t xml:space="preserve">and realistic business opportunity. This SWOT analysis identified more strengths and opportunities than weaknesses and threats. </w:t>
      </w:r>
      <w:r w:rsidR="00CE3275" w:rsidRPr="00331756">
        <w:rPr>
          <w:rFonts w:ascii="Arial" w:hAnsi="Arial" w:cs="Arial"/>
        </w:rPr>
        <w:t xml:space="preserve">Primary research demonstrated strong customer demand, while the financial </w:t>
      </w:r>
      <w:r w:rsidR="00550A19" w:rsidRPr="00331756">
        <w:rPr>
          <w:rFonts w:ascii="Arial" w:hAnsi="Arial" w:cs="Arial"/>
        </w:rPr>
        <w:t xml:space="preserve">forecast suggests that the business has potential to generate sustainable profits. Therefore, the evidence </w:t>
      </w:r>
      <w:r w:rsidR="008C4820" w:rsidRPr="00331756">
        <w:rPr>
          <w:rFonts w:ascii="Arial" w:hAnsi="Arial" w:cs="Arial"/>
        </w:rPr>
        <w:t>suggests that LD Beauté has strong potential for long-term growth and sustainability (Barringer and Ireland, 2020).</w:t>
      </w:r>
    </w:p>
    <w:p w14:paraId="1A4DF50D" w14:textId="77777777" w:rsidR="00BC5E7B" w:rsidRPr="00522682" w:rsidRDefault="00BC5E7B" w:rsidP="00BC5E7B">
      <w:pPr>
        <w:pStyle w:val="ListParagraph"/>
      </w:pPr>
    </w:p>
    <w:p w14:paraId="1BF8E303" w14:textId="77777777" w:rsidR="00BC5E7B" w:rsidRPr="00522682" w:rsidRDefault="00BC5E7B" w:rsidP="00BC5E7B">
      <w:pPr>
        <w:pStyle w:val="ListParagraph"/>
      </w:pPr>
    </w:p>
    <w:p w14:paraId="7862F4C1" w14:textId="77777777" w:rsidR="00BC5E7B" w:rsidRPr="00522682" w:rsidRDefault="00BC5E7B" w:rsidP="00BC5E7B">
      <w:pPr>
        <w:pStyle w:val="ListParagraph"/>
      </w:pPr>
    </w:p>
    <w:p w14:paraId="51B88A9A" w14:textId="77777777" w:rsidR="00BC5E7B" w:rsidRPr="00522682" w:rsidRDefault="00BC5E7B" w:rsidP="00BC5E7B">
      <w:pPr>
        <w:pStyle w:val="ListParagraph"/>
      </w:pPr>
    </w:p>
    <w:p w14:paraId="2E17968F" w14:textId="77777777" w:rsidR="00BC5E7B" w:rsidRPr="00522682" w:rsidRDefault="00BC5E7B" w:rsidP="00BC5E7B">
      <w:pPr>
        <w:pStyle w:val="ListParagraph"/>
      </w:pPr>
    </w:p>
    <w:p w14:paraId="0E88E94B" w14:textId="77777777" w:rsidR="00BC5E7B" w:rsidRPr="00522682" w:rsidRDefault="00BC5E7B" w:rsidP="00BC5E7B">
      <w:pPr>
        <w:pStyle w:val="ListParagraph"/>
      </w:pPr>
    </w:p>
    <w:p w14:paraId="586B646F" w14:textId="77777777" w:rsidR="00BC5E7B" w:rsidRPr="00522682" w:rsidRDefault="00BC5E7B" w:rsidP="00BC5E7B">
      <w:pPr>
        <w:pStyle w:val="ListParagraph"/>
      </w:pPr>
    </w:p>
    <w:p w14:paraId="2843E1E8" w14:textId="77777777" w:rsidR="00CC154B" w:rsidRPr="00522682" w:rsidRDefault="00CC154B" w:rsidP="001D1F47">
      <w:pPr>
        <w:jc w:val="both"/>
        <w:rPr>
          <w:rFonts w:asciiTheme="minorBidi" w:hAnsiTheme="minorBidi"/>
          <w:b/>
          <w:bCs/>
          <w:color w:val="FF0000"/>
        </w:rPr>
      </w:pPr>
    </w:p>
    <w:p w14:paraId="25C4AB3D" w14:textId="77777777" w:rsidR="00CC154B" w:rsidRPr="00522682" w:rsidRDefault="00CC154B" w:rsidP="001D1F47">
      <w:pPr>
        <w:jc w:val="both"/>
        <w:rPr>
          <w:rFonts w:asciiTheme="minorBidi" w:hAnsiTheme="minorBidi"/>
          <w:b/>
          <w:bCs/>
          <w:color w:val="FF0000"/>
        </w:rPr>
      </w:pPr>
    </w:p>
    <w:p w14:paraId="20E962E5" w14:textId="77777777" w:rsidR="00CC154B" w:rsidRPr="00522682" w:rsidRDefault="00CC154B" w:rsidP="001D1F47">
      <w:pPr>
        <w:jc w:val="both"/>
        <w:rPr>
          <w:rFonts w:asciiTheme="minorBidi" w:hAnsiTheme="minorBidi"/>
          <w:b/>
          <w:bCs/>
          <w:color w:val="FF0000"/>
        </w:rPr>
      </w:pPr>
    </w:p>
    <w:p w14:paraId="3AB25D8A" w14:textId="77777777" w:rsidR="00CC154B" w:rsidRPr="00522682" w:rsidRDefault="00CC154B" w:rsidP="001D1F47">
      <w:pPr>
        <w:jc w:val="both"/>
        <w:rPr>
          <w:rFonts w:asciiTheme="minorBidi" w:hAnsiTheme="minorBidi"/>
          <w:b/>
          <w:bCs/>
          <w:color w:val="FF0000"/>
        </w:rPr>
      </w:pPr>
    </w:p>
    <w:p w14:paraId="1929861B" w14:textId="77777777" w:rsidR="00CC154B" w:rsidRPr="00522682" w:rsidRDefault="00CC154B" w:rsidP="001D1F47">
      <w:pPr>
        <w:jc w:val="both"/>
        <w:rPr>
          <w:rFonts w:asciiTheme="minorBidi" w:hAnsiTheme="minorBidi"/>
          <w:b/>
          <w:bCs/>
          <w:color w:val="FF0000"/>
        </w:rPr>
      </w:pPr>
    </w:p>
    <w:p w14:paraId="500C7B52" w14:textId="77777777" w:rsidR="00CC154B" w:rsidRPr="00522682" w:rsidRDefault="00CC154B" w:rsidP="001D1F47">
      <w:pPr>
        <w:jc w:val="both"/>
        <w:rPr>
          <w:rFonts w:asciiTheme="minorBidi" w:hAnsiTheme="minorBidi"/>
          <w:b/>
          <w:bCs/>
          <w:color w:val="FF0000"/>
        </w:rPr>
      </w:pPr>
    </w:p>
    <w:p w14:paraId="04A115D4" w14:textId="77777777" w:rsidR="00CC154B" w:rsidRPr="00522682" w:rsidRDefault="00CC154B" w:rsidP="001D1F47">
      <w:pPr>
        <w:jc w:val="both"/>
        <w:rPr>
          <w:rFonts w:asciiTheme="minorBidi" w:hAnsiTheme="minorBidi"/>
          <w:b/>
          <w:bCs/>
          <w:color w:val="FF0000"/>
        </w:rPr>
      </w:pPr>
    </w:p>
    <w:p w14:paraId="793AF82A" w14:textId="77777777" w:rsidR="00CC154B" w:rsidRPr="00522682" w:rsidRDefault="00CC154B" w:rsidP="001D1F47">
      <w:pPr>
        <w:jc w:val="both"/>
        <w:rPr>
          <w:rFonts w:asciiTheme="minorBidi" w:hAnsiTheme="minorBidi"/>
          <w:b/>
          <w:bCs/>
          <w:color w:val="FF0000"/>
        </w:rPr>
      </w:pPr>
    </w:p>
    <w:p w14:paraId="0FBB6B34" w14:textId="77777777" w:rsidR="00CC154B" w:rsidRPr="00522682" w:rsidRDefault="00CC154B" w:rsidP="001D1F47">
      <w:pPr>
        <w:jc w:val="both"/>
        <w:rPr>
          <w:rFonts w:asciiTheme="minorBidi" w:hAnsiTheme="minorBidi"/>
          <w:b/>
          <w:bCs/>
          <w:color w:val="FF0000"/>
        </w:rPr>
      </w:pPr>
    </w:p>
    <w:p w14:paraId="0894DA44" w14:textId="5D417D00" w:rsidR="00CC154B" w:rsidRDefault="00744D1C" w:rsidP="00CE25A8">
      <w:pPr>
        <w:pStyle w:val="Heading2"/>
      </w:pPr>
      <w:bookmarkStart w:id="2" w:name="_Toc232801512"/>
      <w:r w:rsidRPr="00CE25A8">
        <w:lastRenderedPageBreak/>
        <w:t>Part 2: Individual Reflection (500 Words)</w:t>
      </w:r>
      <w:bookmarkEnd w:id="2"/>
    </w:p>
    <w:p w14:paraId="59E50F00" w14:textId="77777777" w:rsidR="00445B1E" w:rsidRPr="00445B1E" w:rsidRDefault="00445B1E" w:rsidP="00445B1E"/>
    <w:p w14:paraId="7F22E43A" w14:textId="195D651A" w:rsidR="006473DB" w:rsidRPr="00E67A68" w:rsidRDefault="006473DB" w:rsidP="00E67A68">
      <w:pPr>
        <w:spacing w:line="360" w:lineRule="auto"/>
        <w:jc w:val="both"/>
        <w:rPr>
          <w:rFonts w:ascii="Arial" w:hAnsi="Arial" w:cs="Arial"/>
        </w:rPr>
      </w:pPr>
      <w:r w:rsidRPr="00E67A68">
        <w:rPr>
          <w:rFonts w:ascii="Arial" w:hAnsi="Arial" w:cs="Arial"/>
        </w:rPr>
        <w:t xml:space="preserve">Throughout this module, I developed a range of </w:t>
      </w:r>
      <w:r w:rsidR="002359EB" w:rsidRPr="00E67A68">
        <w:rPr>
          <w:rFonts w:ascii="Arial" w:hAnsi="Arial" w:cs="Arial"/>
        </w:rPr>
        <w:t>entrepreneurial skills while creating the business plan for LD Beauté. Before completing this assessment</w:t>
      </w:r>
      <w:r w:rsidR="002D230B" w:rsidRPr="00E67A68">
        <w:rPr>
          <w:rFonts w:ascii="Arial" w:hAnsi="Arial" w:cs="Arial"/>
        </w:rPr>
        <w:t xml:space="preserve">, I had experience providing beauty treatments </w:t>
      </w:r>
      <w:r w:rsidR="00725276" w:rsidRPr="00E67A68">
        <w:rPr>
          <w:rFonts w:ascii="Arial" w:hAnsi="Arial" w:cs="Arial"/>
        </w:rPr>
        <w:t xml:space="preserve">but limited </w:t>
      </w:r>
      <w:r w:rsidR="00A244DE" w:rsidRPr="00E67A68">
        <w:rPr>
          <w:rFonts w:ascii="Arial" w:hAnsi="Arial" w:cs="Arial"/>
        </w:rPr>
        <w:t xml:space="preserve">knowledge of business planning and business management. The process helped me understand the importance </w:t>
      </w:r>
      <w:r w:rsidR="00093072" w:rsidRPr="00E67A68">
        <w:rPr>
          <w:rFonts w:ascii="Arial" w:hAnsi="Arial" w:cs="Arial"/>
        </w:rPr>
        <w:t>of research</w:t>
      </w:r>
      <w:r w:rsidR="00584190" w:rsidRPr="00E67A68">
        <w:rPr>
          <w:rFonts w:ascii="Arial" w:hAnsi="Arial" w:cs="Arial"/>
        </w:rPr>
        <w:t>, planning and financial management</w:t>
      </w:r>
      <w:r w:rsidR="00DC3E55" w:rsidRPr="00E67A68">
        <w:rPr>
          <w:rFonts w:ascii="Arial" w:hAnsi="Arial" w:cs="Arial"/>
        </w:rPr>
        <w:t xml:space="preserve"> when starting and growing a business.</w:t>
      </w:r>
    </w:p>
    <w:p w14:paraId="2408023B" w14:textId="1B25C8FF" w:rsidR="00DC3E55" w:rsidRPr="00E67A68" w:rsidRDefault="00DC3E55" w:rsidP="00E67A68">
      <w:pPr>
        <w:spacing w:line="360" w:lineRule="auto"/>
        <w:jc w:val="both"/>
        <w:rPr>
          <w:rFonts w:ascii="Arial" w:hAnsi="Arial" w:cs="Arial"/>
        </w:rPr>
      </w:pPr>
      <w:r w:rsidRPr="00E67A68">
        <w:rPr>
          <w:rFonts w:ascii="Arial" w:hAnsi="Arial" w:cs="Arial"/>
        </w:rPr>
        <w:t>One of the most valuable skills I developed was market research. Design</w:t>
      </w:r>
      <w:r w:rsidR="002D4100" w:rsidRPr="00E67A68">
        <w:rPr>
          <w:rFonts w:ascii="Arial" w:hAnsi="Arial" w:cs="Arial"/>
        </w:rPr>
        <w:t xml:space="preserve">ing and distributing a questionnaire allowed me to gather information about customer preferences, spending habits and booking </w:t>
      </w:r>
      <w:r w:rsidR="00DE4CF4" w:rsidRPr="00E67A68">
        <w:rPr>
          <w:rFonts w:ascii="Arial" w:hAnsi="Arial" w:cs="Arial"/>
        </w:rPr>
        <w:t xml:space="preserve">behaviours. Analysing the results helped me understand the importance of making decisions based </w:t>
      </w:r>
      <w:r w:rsidR="00EF3118" w:rsidRPr="00E67A68">
        <w:rPr>
          <w:rFonts w:ascii="Arial" w:hAnsi="Arial" w:cs="Arial"/>
        </w:rPr>
        <w:t xml:space="preserve">on evidence rather than assumptions. This improved my analytical skills and helped me identify a clear target market for LD Beauté. The survey also highlighted the importance of customer reviews, loyalty schemes and social media marketing, which influenced several business decisions within my plan. </w:t>
      </w:r>
    </w:p>
    <w:p w14:paraId="79956915" w14:textId="0C31507B" w:rsidR="00EF3118" w:rsidRPr="00E67A68" w:rsidRDefault="00F62482" w:rsidP="00E67A68">
      <w:pPr>
        <w:spacing w:line="360" w:lineRule="auto"/>
        <w:jc w:val="both"/>
        <w:rPr>
          <w:rFonts w:ascii="Arial" w:hAnsi="Arial" w:cs="Arial"/>
        </w:rPr>
      </w:pPr>
      <w:r w:rsidRPr="00E67A68">
        <w:rPr>
          <w:rFonts w:ascii="Arial" w:hAnsi="Arial" w:cs="Arial"/>
        </w:rPr>
        <w:t xml:space="preserve">I also developed my marketing knowledge. Creating a logo, price list and Instagram business page </w:t>
      </w:r>
      <w:r w:rsidR="00E74654" w:rsidRPr="00E67A68">
        <w:rPr>
          <w:rFonts w:ascii="Arial" w:hAnsi="Arial" w:cs="Arial"/>
        </w:rPr>
        <w:t xml:space="preserve">helped me understand how branding influences customer perceptions and purchasing decisions. The survey findings highlighted </w:t>
      </w:r>
      <w:r w:rsidR="00F85FD3" w:rsidRPr="00E67A68">
        <w:rPr>
          <w:rFonts w:ascii="Arial" w:hAnsi="Arial" w:cs="Arial"/>
        </w:rPr>
        <w:t xml:space="preserve">the importance of social media within the beauty industry and reinforced </w:t>
      </w:r>
      <w:r w:rsidR="00234FE0" w:rsidRPr="00E67A68">
        <w:rPr>
          <w:rFonts w:ascii="Arial" w:hAnsi="Arial" w:cs="Arial"/>
        </w:rPr>
        <w:t xml:space="preserve">the need for consistent online marketing. As a result, I became more confident in using social media as a business tool and understanding how businesses attract and retain customers. </w:t>
      </w:r>
    </w:p>
    <w:p w14:paraId="3E48FB3C" w14:textId="2598156E" w:rsidR="00234FE0" w:rsidRPr="00E67A68" w:rsidRDefault="00234FE0" w:rsidP="00E67A68">
      <w:pPr>
        <w:spacing w:line="360" w:lineRule="auto"/>
        <w:jc w:val="both"/>
        <w:rPr>
          <w:rFonts w:ascii="Arial" w:hAnsi="Arial" w:cs="Arial"/>
        </w:rPr>
      </w:pPr>
      <w:r w:rsidRPr="00E67A68">
        <w:rPr>
          <w:rFonts w:ascii="Arial" w:hAnsi="Arial" w:cs="Arial"/>
        </w:rPr>
        <w:t xml:space="preserve">Another important skill developed during this module was financial planning. Producing start-up cost estimates </w:t>
      </w:r>
      <w:r w:rsidR="00737A88" w:rsidRPr="00E67A68">
        <w:rPr>
          <w:rFonts w:ascii="Arial" w:hAnsi="Arial" w:cs="Arial"/>
        </w:rPr>
        <w:t xml:space="preserve">and a cash flow forecast increased my understanding of budgeting and financial feasibility. I </w:t>
      </w:r>
      <w:r w:rsidR="00AE61A4" w:rsidRPr="00E67A68">
        <w:rPr>
          <w:rFonts w:ascii="Arial" w:hAnsi="Arial" w:cs="Arial"/>
        </w:rPr>
        <w:t xml:space="preserve">learned the importance of forecasting income and expenditure and assessing whether a business idea </w:t>
      </w:r>
      <w:r w:rsidR="002930B1" w:rsidRPr="00E67A68">
        <w:rPr>
          <w:rFonts w:ascii="Arial" w:hAnsi="Arial" w:cs="Arial"/>
        </w:rPr>
        <w:t>is realistic and sustainable.</w:t>
      </w:r>
      <w:r w:rsidR="00281383" w:rsidRPr="00E67A68">
        <w:rPr>
          <w:rFonts w:ascii="Arial" w:hAnsi="Arial" w:cs="Arial"/>
        </w:rPr>
        <w:t xml:space="preserve"> This gave me a better understanding </w:t>
      </w:r>
      <w:r w:rsidR="005E1E21" w:rsidRPr="00E67A68">
        <w:rPr>
          <w:rFonts w:ascii="Arial" w:hAnsi="Arial" w:cs="Arial"/>
        </w:rPr>
        <w:t xml:space="preserve">of the financial responsibilities involved in running a business and the importance of monitoring performance. </w:t>
      </w:r>
    </w:p>
    <w:p w14:paraId="44751E00" w14:textId="2FAE55C1" w:rsidR="005E1E21" w:rsidRPr="00E67A68" w:rsidRDefault="005E1E21" w:rsidP="00E67A68">
      <w:pPr>
        <w:spacing w:line="360" w:lineRule="auto"/>
        <w:jc w:val="both"/>
        <w:rPr>
          <w:rFonts w:ascii="Arial" w:hAnsi="Arial" w:cs="Arial"/>
        </w:rPr>
      </w:pPr>
      <w:r w:rsidRPr="00E67A68">
        <w:rPr>
          <w:rFonts w:ascii="Arial" w:hAnsi="Arial" w:cs="Arial"/>
        </w:rPr>
        <w:t xml:space="preserve">I also developed my problem-solving skills </w:t>
      </w:r>
      <w:r w:rsidR="00131066" w:rsidRPr="00E67A68">
        <w:rPr>
          <w:rFonts w:ascii="Arial" w:hAnsi="Arial" w:cs="Arial"/>
        </w:rPr>
        <w:t xml:space="preserve">throughout the project. I had to make decisions </w:t>
      </w:r>
      <w:r w:rsidR="000F0FA7" w:rsidRPr="00E67A68">
        <w:rPr>
          <w:rFonts w:ascii="Arial" w:hAnsi="Arial" w:cs="Arial"/>
        </w:rPr>
        <w:t>regarding pricing, marketing, budgeting and business strategy. This helped me understand that entrepren</w:t>
      </w:r>
      <w:r w:rsidR="004D0596" w:rsidRPr="00E67A68">
        <w:rPr>
          <w:rFonts w:ascii="Arial" w:hAnsi="Arial" w:cs="Arial"/>
        </w:rPr>
        <w:t xml:space="preserve">eurs often need to make decisions using limited information and adapt when challenges </w:t>
      </w:r>
      <w:r w:rsidR="00B23A4C" w:rsidRPr="00E67A68">
        <w:rPr>
          <w:rFonts w:ascii="Arial" w:hAnsi="Arial" w:cs="Arial"/>
        </w:rPr>
        <w:t xml:space="preserve">arise. As a result, I became more confident in </w:t>
      </w:r>
      <w:r w:rsidR="00B23A4C" w:rsidRPr="00E67A68">
        <w:rPr>
          <w:rFonts w:ascii="Arial" w:hAnsi="Arial" w:cs="Arial"/>
        </w:rPr>
        <w:lastRenderedPageBreak/>
        <w:t xml:space="preserve">evaluating different options </w:t>
      </w:r>
      <w:r w:rsidR="005023D5" w:rsidRPr="00E67A68">
        <w:rPr>
          <w:rFonts w:ascii="Arial" w:hAnsi="Arial" w:cs="Arial"/>
        </w:rPr>
        <w:t xml:space="preserve">and selecting the most appropriate </w:t>
      </w:r>
      <w:r w:rsidR="002551CE" w:rsidRPr="00E67A68">
        <w:rPr>
          <w:rFonts w:ascii="Arial" w:hAnsi="Arial" w:cs="Arial"/>
        </w:rPr>
        <w:t xml:space="preserve">solutions for the business. </w:t>
      </w:r>
    </w:p>
    <w:p w14:paraId="1F139FA3" w14:textId="458D073F" w:rsidR="00CC154B" w:rsidRPr="00E67A68" w:rsidRDefault="002551CE" w:rsidP="00E67A68">
      <w:pPr>
        <w:spacing w:line="360" w:lineRule="auto"/>
        <w:jc w:val="both"/>
        <w:rPr>
          <w:rFonts w:ascii="Arial" w:hAnsi="Arial" w:cs="Arial"/>
        </w:rPr>
      </w:pPr>
      <w:r w:rsidRPr="00E67A68">
        <w:rPr>
          <w:rFonts w:ascii="Arial" w:hAnsi="Arial" w:cs="Arial"/>
        </w:rPr>
        <w:t xml:space="preserve">The assessment also improved my organisational, communication and time-management skills. Managing </w:t>
      </w:r>
      <w:r w:rsidR="00DA141E" w:rsidRPr="00E67A68">
        <w:rPr>
          <w:rFonts w:ascii="Arial" w:hAnsi="Arial" w:cs="Arial"/>
        </w:rPr>
        <w:t xml:space="preserve">research, analysing data and completing the report within the deadline required careful planning and prioritisation. </w:t>
      </w:r>
      <w:r w:rsidR="008C5C0F" w:rsidRPr="00E67A68">
        <w:rPr>
          <w:rFonts w:ascii="Arial" w:hAnsi="Arial" w:cs="Arial"/>
        </w:rPr>
        <w:t xml:space="preserve">These skills will be valuable when operating and developing my business in the future. </w:t>
      </w:r>
    </w:p>
    <w:p w14:paraId="34CF8A7C" w14:textId="0545D879" w:rsidR="008C5C0F" w:rsidRPr="00E67A68" w:rsidRDefault="008C5C0F" w:rsidP="00E67A68">
      <w:pPr>
        <w:spacing w:line="360" w:lineRule="auto"/>
        <w:jc w:val="both"/>
        <w:rPr>
          <w:rFonts w:ascii="Arial" w:hAnsi="Arial" w:cs="Arial"/>
        </w:rPr>
      </w:pPr>
      <w:r w:rsidRPr="00E67A68">
        <w:rPr>
          <w:rFonts w:ascii="Arial" w:hAnsi="Arial" w:cs="Arial"/>
        </w:rPr>
        <w:t xml:space="preserve">I would personally </w:t>
      </w:r>
      <w:r w:rsidR="00F86AFE" w:rsidRPr="00E67A68">
        <w:rPr>
          <w:rFonts w:ascii="Arial" w:hAnsi="Arial" w:cs="Arial"/>
        </w:rPr>
        <w:t xml:space="preserve">invest in LD Beauté because the business has relatively low start-up costs and the </w:t>
      </w:r>
      <w:r w:rsidR="007047C2" w:rsidRPr="00E67A68">
        <w:rPr>
          <w:rFonts w:ascii="Arial" w:hAnsi="Arial" w:cs="Arial"/>
        </w:rPr>
        <w:t xml:space="preserve">market research demonstrated strong customer demand. The survey </w:t>
      </w:r>
      <w:r w:rsidR="000704CA" w:rsidRPr="00E67A68">
        <w:rPr>
          <w:rFonts w:ascii="Arial" w:hAnsi="Arial" w:cs="Arial"/>
        </w:rPr>
        <w:t xml:space="preserve">showed that many respondents regularly book beauty </w:t>
      </w:r>
      <w:r w:rsidR="00D102D7" w:rsidRPr="00E67A68">
        <w:rPr>
          <w:rFonts w:ascii="Arial" w:hAnsi="Arial" w:cs="Arial"/>
        </w:rPr>
        <w:t xml:space="preserve">treatments and are influenced by social media marketing, which supports </w:t>
      </w:r>
      <w:r w:rsidR="006D2F3B" w:rsidRPr="00E67A68">
        <w:rPr>
          <w:rFonts w:ascii="Arial" w:hAnsi="Arial" w:cs="Arial"/>
        </w:rPr>
        <w:t xml:space="preserve">the proposed business model. In addition, the financial forecast suggests the business has the potential to become profitable </w:t>
      </w:r>
      <w:r w:rsidR="00EF7587" w:rsidRPr="00E67A68">
        <w:rPr>
          <w:rFonts w:ascii="Arial" w:hAnsi="Arial" w:cs="Arial"/>
        </w:rPr>
        <w:t>within its first year.</w:t>
      </w:r>
    </w:p>
    <w:p w14:paraId="627D2CAE" w14:textId="18AC9C51" w:rsidR="00EF7587" w:rsidRPr="00E67A68" w:rsidRDefault="00EF7587" w:rsidP="00E67A68">
      <w:pPr>
        <w:spacing w:line="360" w:lineRule="auto"/>
        <w:jc w:val="both"/>
        <w:rPr>
          <w:rFonts w:ascii="Arial" w:hAnsi="Arial" w:cs="Arial"/>
        </w:rPr>
      </w:pPr>
      <w:r w:rsidRPr="00E67A68">
        <w:rPr>
          <w:rFonts w:ascii="Arial" w:hAnsi="Arial" w:cs="Arial"/>
        </w:rPr>
        <w:t xml:space="preserve">However, I recognise that there are risks associated with investing in any business. Competition </w:t>
      </w:r>
      <w:r w:rsidR="005F1403" w:rsidRPr="00E67A68">
        <w:rPr>
          <w:rFonts w:ascii="Arial" w:hAnsi="Arial" w:cs="Arial"/>
        </w:rPr>
        <w:t xml:space="preserve">within the beauty industry is high and customer spending may be affected by economic conditions. Operating </w:t>
      </w:r>
      <w:r w:rsidR="003876F3" w:rsidRPr="00E67A68">
        <w:rPr>
          <w:rFonts w:ascii="Arial" w:hAnsi="Arial" w:cs="Arial"/>
        </w:rPr>
        <w:t>as a sole trader also means that success of the business is heavily dependent on one individual</w:t>
      </w:r>
      <w:r w:rsidR="001073C6" w:rsidRPr="00E67A68">
        <w:rPr>
          <w:rFonts w:ascii="Arial" w:hAnsi="Arial" w:cs="Arial"/>
        </w:rPr>
        <w:t xml:space="preserve">. Despite these risks, I believe the strengths outweigh </w:t>
      </w:r>
      <w:r w:rsidR="00295BF4" w:rsidRPr="00E67A68">
        <w:rPr>
          <w:rFonts w:ascii="Arial" w:hAnsi="Arial" w:cs="Arial"/>
        </w:rPr>
        <w:t xml:space="preserve">the </w:t>
      </w:r>
      <w:r w:rsidR="00E312F6" w:rsidRPr="00E67A68">
        <w:rPr>
          <w:rFonts w:ascii="Arial" w:hAnsi="Arial" w:cs="Arial"/>
        </w:rPr>
        <w:t>challenges because the business offers multiple services, has a clear target market and benefits from strong marketing opportunities.</w:t>
      </w:r>
    </w:p>
    <w:p w14:paraId="59F5B830" w14:textId="407ED124" w:rsidR="00E312F6" w:rsidRPr="00E67A68" w:rsidRDefault="00086269" w:rsidP="00E67A68">
      <w:pPr>
        <w:spacing w:line="360" w:lineRule="auto"/>
        <w:jc w:val="both"/>
        <w:rPr>
          <w:rFonts w:ascii="Arial" w:hAnsi="Arial" w:cs="Arial"/>
        </w:rPr>
      </w:pPr>
      <w:r w:rsidRPr="00E67A68">
        <w:rPr>
          <w:rFonts w:ascii="Arial" w:hAnsi="Arial" w:cs="Arial"/>
        </w:rPr>
        <w:t xml:space="preserve">If I were to complete this project again, I would carry out research with a larger number of people and use more secondary sources to strengthen my findings. I would also spend more time </w:t>
      </w:r>
      <w:r w:rsidR="00F434AD" w:rsidRPr="00E67A68">
        <w:rPr>
          <w:rFonts w:ascii="Arial" w:hAnsi="Arial" w:cs="Arial"/>
        </w:rPr>
        <w:t xml:space="preserve">testing different financial scenarios to see how changes </w:t>
      </w:r>
      <w:r w:rsidR="00282693" w:rsidRPr="00E67A68">
        <w:rPr>
          <w:rFonts w:ascii="Arial" w:hAnsi="Arial" w:cs="Arial"/>
        </w:rPr>
        <w:t>in customer demand could affect the business. This would improve the accuracy of my planning and forecasts</w:t>
      </w:r>
      <w:r w:rsidR="000815EC" w:rsidRPr="00E67A68">
        <w:rPr>
          <w:rFonts w:ascii="Arial" w:hAnsi="Arial" w:cs="Arial"/>
        </w:rPr>
        <w:t>.</w:t>
      </w:r>
    </w:p>
    <w:p w14:paraId="1CB18B19" w14:textId="19B33E9B" w:rsidR="00445B1E" w:rsidRDefault="000815EC" w:rsidP="00445B1E">
      <w:pPr>
        <w:spacing w:line="360" w:lineRule="auto"/>
        <w:jc w:val="both"/>
        <w:rPr>
          <w:rFonts w:ascii="Arial" w:hAnsi="Arial" w:cs="Arial"/>
        </w:rPr>
      </w:pPr>
      <w:r w:rsidRPr="00E67A68">
        <w:rPr>
          <w:rFonts w:ascii="Arial" w:hAnsi="Arial" w:cs="Arial"/>
        </w:rPr>
        <w:t xml:space="preserve">Overall, this module has increased my understanding of entrepreneurship and what is involved </w:t>
      </w:r>
      <w:r w:rsidR="003136F4" w:rsidRPr="00E67A68">
        <w:rPr>
          <w:rFonts w:ascii="Arial" w:hAnsi="Arial" w:cs="Arial"/>
        </w:rPr>
        <w:t xml:space="preserve">in starting and managing a business. It has helped me develop skills in research, marketing, financial planning, communication and organisation that will support </w:t>
      </w:r>
      <w:r w:rsidR="004A47B5" w:rsidRPr="00E67A68">
        <w:rPr>
          <w:rFonts w:ascii="Arial" w:hAnsi="Arial" w:cs="Arial"/>
        </w:rPr>
        <w:t xml:space="preserve">both my current beauty business and future business opportunities. Completing this project has increased my confidence </w:t>
      </w:r>
      <w:r w:rsidR="00D51813" w:rsidRPr="00E67A68">
        <w:rPr>
          <w:rFonts w:ascii="Arial" w:hAnsi="Arial" w:cs="Arial"/>
        </w:rPr>
        <w:t>and provided valuable insight into the challenges and responsibilities involved in running a successful business.</w:t>
      </w:r>
    </w:p>
    <w:p w14:paraId="12B3A301" w14:textId="77777777" w:rsidR="00B24FE3" w:rsidRPr="00445B1E" w:rsidRDefault="00B24FE3" w:rsidP="00445B1E">
      <w:pPr>
        <w:spacing w:line="360" w:lineRule="auto"/>
        <w:jc w:val="both"/>
        <w:rPr>
          <w:rFonts w:ascii="Arial" w:hAnsi="Arial" w:cs="Arial"/>
        </w:rPr>
      </w:pPr>
    </w:p>
    <w:p w14:paraId="7474FA97" w14:textId="18D3079E" w:rsidR="00306241" w:rsidRDefault="00306241" w:rsidP="00445B1E">
      <w:pPr>
        <w:pStyle w:val="Heading2"/>
      </w:pPr>
      <w:bookmarkStart w:id="3" w:name="_Toc232801513"/>
      <w:r w:rsidRPr="00306241">
        <w:lastRenderedPageBreak/>
        <w:t>Contents Page</w:t>
      </w:r>
      <w:bookmarkEnd w:id="3"/>
      <w:r w:rsidRPr="00306241">
        <w:t xml:space="preserve"> </w:t>
      </w:r>
    </w:p>
    <w:p w14:paraId="43A726D8" w14:textId="77777777" w:rsidR="002354D8" w:rsidRPr="002354D8" w:rsidRDefault="002354D8" w:rsidP="002354D8"/>
    <w:sdt>
      <w:sdtPr>
        <w:id w:val="962228593"/>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6BAEAA2E" w14:textId="2EC37D5D" w:rsidR="002354D8" w:rsidRDefault="002354D8">
          <w:pPr>
            <w:pStyle w:val="TOCHeading"/>
          </w:pPr>
          <w:r>
            <w:t>Contents</w:t>
          </w:r>
        </w:p>
        <w:p w14:paraId="6B9CE1CF" w14:textId="4444C0A0" w:rsidR="002354D8" w:rsidRDefault="002354D8">
          <w:pPr>
            <w:pStyle w:val="TOC2"/>
            <w:tabs>
              <w:tab w:val="right" w:leader="dot" w:pos="9016"/>
            </w:tabs>
            <w:rPr>
              <w:noProof/>
              <w:lang w:eastAsia="en-GB"/>
            </w:rPr>
          </w:pPr>
          <w:r>
            <w:fldChar w:fldCharType="begin"/>
          </w:r>
          <w:r>
            <w:instrText xml:space="preserve"> TOC \o "1-3" \h \z \u </w:instrText>
          </w:r>
          <w:r>
            <w:fldChar w:fldCharType="separate"/>
          </w:r>
          <w:hyperlink w:anchor="_Toc232801510" w:history="1">
            <w:r w:rsidRPr="00664A43">
              <w:rPr>
                <w:rStyle w:val="Hyperlink"/>
                <w:noProof/>
              </w:rPr>
              <w:t>AI Acknowledgement</w:t>
            </w:r>
            <w:r>
              <w:rPr>
                <w:noProof/>
                <w:webHidden/>
              </w:rPr>
              <w:tab/>
            </w:r>
            <w:r>
              <w:rPr>
                <w:noProof/>
                <w:webHidden/>
              </w:rPr>
              <w:fldChar w:fldCharType="begin"/>
            </w:r>
            <w:r>
              <w:rPr>
                <w:noProof/>
                <w:webHidden/>
              </w:rPr>
              <w:instrText xml:space="preserve"> PAGEREF _Toc232801510 \h </w:instrText>
            </w:r>
            <w:r>
              <w:rPr>
                <w:noProof/>
                <w:webHidden/>
              </w:rPr>
            </w:r>
            <w:r>
              <w:rPr>
                <w:noProof/>
                <w:webHidden/>
              </w:rPr>
              <w:fldChar w:fldCharType="separate"/>
            </w:r>
            <w:r>
              <w:rPr>
                <w:noProof/>
                <w:webHidden/>
              </w:rPr>
              <w:t>2</w:t>
            </w:r>
            <w:r>
              <w:rPr>
                <w:noProof/>
                <w:webHidden/>
              </w:rPr>
              <w:fldChar w:fldCharType="end"/>
            </w:r>
          </w:hyperlink>
        </w:p>
        <w:p w14:paraId="7C8FB0A4" w14:textId="0C8DA629" w:rsidR="002354D8" w:rsidRDefault="002354D8">
          <w:pPr>
            <w:pStyle w:val="TOC2"/>
            <w:tabs>
              <w:tab w:val="right" w:leader="dot" w:pos="9016"/>
            </w:tabs>
            <w:rPr>
              <w:noProof/>
              <w:lang w:eastAsia="en-GB"/>
            </w:rPr>
          </w:pPr>
          <w:hyperlink w:anchor="_Toc232801511" w:history="1">
            <w:r w:rsidRPr="00664A43">
              <w:rPr>
                <w:rStyle w:val="Hyperlink"/>
                <w:noProof/>
              </w:rPr>
              <w:t>Part 1: Business Plan (1,000 words)</w:t>
            </w:r>
            <w:r>
              <w:rPr>
                <w:noProof/>
                <w:webHidden/>
              </w:rPr>
              <w:tab/>
            </w:r>
            <w:r>
              <w:rPr>
                <w:noProof/>
                <w:webHidden/>
              </w:rPr>
              <w:fldChar w:fldCharType="begin"/>
            </w:r>
            <w:r>
              <w:rPr>
                <w:noProof/>
                <w:webHidden/>
              </w:rPr>
              <w:instrText xml:space="preserve"> PAGEREF _Toc232801511 \h </w:instrText>
            </w:r>
            <w:r>
              <w:rPr>
                <w:noProof/>
                <w:webHidden/>
              </w:rPr>
            </w:r>
            <w:r>
              <w:rPr>
                <w:noProof/>
                <w:webHidden/>
              </w:rPr>
              <w:fldChar w:fldCharType="separate"/>
            </w:r>
            <w:r>
              <w:rPr>
                <w:noProof/>
                <w:webHidden/>
              </w:rPr>
              <w:t>3</w:t>
            </w:r>
            <w:r>
              <w:rPr>
                <w:noProof/>
                <w:webHidden/>
              </w:rPr>
              <w:fldChar w:fldCharType="end"/>
            </w:r>
          </w:hyperlink>
        </w:p>
        <w:p w14:paraId="2F7879E4" w14:textId="08B9FA4E" w:rsidR="002354D8" w:rsidRDefault="002354D8">
          <w:pPr>
            <w:pStyle w:val="TOC2"/>
            <w:tabs>
              <w:tab w:val="right" w:leader="dot" w:pos="9016"/>
            </w:tabs>
            <w:rPr>
              <w:noProof/>
              <w:lang w:eastAsia="en-GB"/>
            </w:rPr>
          </w:pPr>
          <w:hyperlink w:anchor="_Toc232801512" w:history="1">
            <w:r w:rsidRPr="00664A43">
              <w:rPr>
                <w:rStyle w:val="Hyperlink"/>
                <w:noProof/>
              </w:rPr>
              <w:t>Part 2: Individual Reflection (500 Words)</w:t>
            </w:r>
            <w:r>
              <w:rPr>
                <w:noProof/>
                <w:webHidden/>
              </w:rPr>
              <w:tab/>
            </w:r>
            <w:r>
              <w:rPr>
                <w:noProof/>
                <w:webHidden/>
              </w:rPr>
              <w:fldChar w:fldCharType="begin"/>
            </w:r>
            <w:r>
              <w:rPr>
                <w:noProof/>
                <w:webHidden/>
              </w:rPr>
              <w:instrText xml:space="preserve"> PAGEREF _Toc232801512 \h </w:instrText>
            </w:r>
            <w:r>
              <w:rPr>
                <w:noProof/>
                <w:webHidden/>
              </w:rPr>
            </w:r>
            <w:r>
              <w:rPr>
                <w:noProof/>
                <w:webHidden/>
              </w:rPr>
              <w:fldChar w:fldCharType="separate"/>
            </w:r>
            <w:r>
              <w:rPr>
                <w:noProof/>
                <w:webHidden/>
              </w:rPr>
              <w:t>8</w:t>
            </w:r>
            <w:r>
              <w:rPr>
                <w:noProof/>
                <w:webHidden/>
              </w:rPr>
              <w:fldChar w:fldCharType="end"/>
            </w:r>
          </w:hyperlink>
        </w:p>
        <w:p w14:paraId="3BE8F279" w14:textId="3E6B4895" w:rsidR="002354D8" w:rsidRDefault="002354D8">
          <w:pPr>
            <w:pStyle w:val="TOC2"/>
            <w:tabs>
              <w:tab w:val="right" w:leader="dot" w:pos="9016"/>
            </w:tabs>
            <w:rPr>
              <w:noProof/>
              <w:lang w:eastAsia="en-GB"/>
            </w:rPr>
          </w:pPr>
          <w:hyperlink w:anchor="_Toc232801513" w:history="1">
            <w:r w:rsidRPr="00664A43">
              <w:rPr>
                <w:rStyle w:val="Hyperlink"/>
                <w:noProof/>
              </w:rPr>
              <w:t>Contents Page</w:t>
            </w:r>
            <w:r>
              <w:rPr>
                <w:noProof/>
                <w:webHidden/>
              </w:rPr>
              <w:tab/>
            </w:r>
            <w:r>
              <w:rPr>
                <w:noProof/>
                <w:webHidden/>
              </w:rPr>
              <w:fldChar w:fldCharType="begin"/>
            </w:r>
            <w:r>
              <w:rPr>
                <w:noProof/>
                <w:webHidden/>
              </w:rPr>
              <w:instrText xml:space="preserve"> PAGEREF _Toc232801513 \h </w:instrText>
            </w:r>
            <w:r>
              <w:rPr>
                <w:noProof/>
                <w:webHidden/>
              </w:rPr>
            </w:r>
            <w:r>
              <w:rPr>
                <w:noProof/>
                <w:webHidden/>
              </w:rPr>
              <w:fldChar w:fldCharType="separate"/>
            </w:r>
            <w:r>
              <w:rPr>
                <w:noProof/>
                <w:webHidden/>
              </w:rPr>
              <w:t>10</w:t>
            </w:r>
            <w:r>
              <w:rPr>
                <w:noProof/>
                <w:webHidden/>
              </w:rPr>
              <w:fldChar w:fldCharType="end"/>
            </w:r>
          </w:hyperlink>
        </w:p>
        <w:p w14:paraId="72AAF335" w14:textId="1BA3B872" w:rsidR="002354D8" w:rsidRDefault="002354D8">
          <w:pPr>
            <w:pStyle w:val="TOC2"/>
            <w:tabs>
              <w:tab w:val="right" w:leader="dot" w:pos="9016"/>
            </w:tabs>
            <w:rPr>
              <w:noProof/>
              <w:lang w:eastAsia="en-GB"/>
            </w:rPr>
          </w:pPr>
          <w:hyperlink w:anchor="_Toc232801514" w:history="1">
            <w:r w:rsidRPr="00664A43">
              <w:rPr>
                <w:rStyle w:val="Hyperlink"/>
                <w:noProof/>
              </w:rPr>
              <w:t>Reference List</w:t>
            </w:r>
            <w:r>
              <w:rPr>
                <w:noProof/>
                <w:webHidden/>
              </w:rPr>
              <w:tab/>
            </w:r>
            <w:r>
              <w:rPr>
                <w:noProof/>
                <w:webHidden/>
              </w:rPr>
              <w:fldChar w:fldCharType="begin"/>
            </w:r>
            <w:r>
              <w:rPr>
                <w:noProof/>
                <w:webHidden/>
              </w:rPr>
              <w:instrText xml:space="preserve"> PAGEREF _Toc232801514 \h </w:instrText>
            </w:r>
            <w:r>
              <w:rPr>
                <w:noProof/>
                <w:webHidden/>
              </w:rPr>
            </w:r>
            <w:r>
              <w:rPr>
                <w:noProof/>
                <w:webHidden/>
              </w:rPr>
              <w:fldChar w:fldCharType="separate"/>
            </w:r>
            <w:r>
              <w:rPr>
                <w:noProof/>
                <w:webHidden/>
              </w:rPr>
              <w:t>11</w:t>
            </w:r>
            <w:r>
              <w:rPr>
                <w:noProof/>
                <w:webHidden/>
              </w:rPr>
              <w:fldChar w:fldCharType="end"/>
            </w:r>
          </w:hyperlink>
        </w:p>
        <w:p w14:paraId="23411DA2" w14:textId="3AF19E0D" w:rsidR="002354D8" w:rsidRDefault="002354D8">
          <w:pPr>
            <w:pStyle w:val="TOC2"/>
            <w:tabs>
              <w:tab w:val="right" w:leader="dot" w:pos="9016"/>
            </w:tabs>
            <w:rPr>
              <w:noProof/>
              <w:lang w:eastAsia="en-GB"/>
            </w:rPr>
          </w:pPr>
          <w:hyperlink w:anchor="_Toc232801515" w:history="1">
            <w:r w:rsidRPr="00664A43">
              <w:rPr>
                <w:rStyle w:val="Hyperlink"/>
                <w:noProof/>
                <w:lang w:val="en-US" w:eastAsia="en-US"/>
              </w:rPr>
              <w:t>Appendices</w:t>
            </w:r>
            <w:r>
              <w:rPr>
                <w:noProof/>
                <w:webHidden/>
              </w:rPr>
              <w:tab/>
            </w:r>
            <w:r>
              <w:rPr>
                <w:noProof/>
                <w:webHidden/>
              </w:rPr>
              <w:fldChar w:fldCharType="begin"/>
            </w:r>
            <w:r>
              <w:rPr>
                <w:noProof/>
                <w:webHidden/>
              </w:rPr>
              <w:instrText xml:space="preserve"> PAGEREF _Toc232801515 \h </w:instrText>
            </w:r>
            <w:r>
              <w:rPr>
                <w:noProof/>
                <w:webHidden/>
              </w:rPr>
            </w:r>
            <w:r>
              <w:rPr>
                <w:noProof/>
                <w:webHidden/>
              </w:rPr>
              <w:fldChar w:fldCharType="separate"/>
            </w:r>
            <w:r>
              <w:rPr>
                <w:noProof/>
                <w:webHidden/>
              </w:rPr>
              <w:t>13</w:t>
            </w:r>
            <w:r>
              <w:rPr>
                <w:noProof/>
                <w:webHidden/>
              </w:rPr>
              <w:fldChar w:fldCharType="end"/>
            </w:r>
          </w:hyperlink>
        </w:p>
        <w:p w14:paraId="26C39023" w14:textId="62493D59" w:rsidR="002354D8" w:rsidRDefault="002354D8">
          <w:r>
            <w:rPr>
              <w:b/>
              <w:bCs/>
              <w:noProof/>
            </w:rPr>
            <w:fldChar w:fldCharType="end"/>
          </w:r>
        </w:p>
      </w:sdtContent>
    </w:sdt>
    <w:p w14:paraId="0D19DF74" w14:textId="77777777" w:rsidR="002A0742" w:rsidRPr="00F62482" w:rsidRDefault="002A0742" w:rsidP="001D1F47">
      <w:pPr>
        <w:jc w:val="both"/>
        <w:rPr>
          <w:rFonts w:asciiTheme="minorBidi" w:hAnsiTheme="minorBidi"/>
          <w:b/>
          <w:bCs/>
          <w:color w:val="FF0000"/>
        </w:rPr>
      </w:pPr>
    </w:p>
    <w:p w14:paraId="2676B7AA" w14:textId="77777777" w:rsidR="00CC154B" w:rsidRPr="00F62482" w:rsidRDefault="00CC154B" w:rsidP="001D1F47">
      <w:pPr>
        <w:jc w:val="both"/>
        <w:rPr>
          <w:rFonts w:asciiTheme="minorBidi" w:hAnsiTheme="minorBidi"/>
          <w:b/>
          <w:bCs/>
          <w:color w:val="FF0000"/>
        </w:rPr>
      </w:pPr>
    </w:p>
    <w:p w14:paraId="07753621" w14:textId="77777777" w:rsidR="00744D1C" w:rsidRPr="00F62482" w:rsidRDefault="00744D1C" w:rsidP="001D1F47">
      <w:pPr>
        <w:jc w:val="both"/>
        <w:rPr>
          <w:rFonts w:asciiTheme="minorBidi" w:hAnsiTheme="minorBidi"/>
          <w:b/>
          <w:bCs/>
          <w:color w:val="FF0000"/>
        </w:rPr>
      </w:pPr>
    </w:p>
    <w:p w14:paraId="3C7DC2D1" w14:textId="77777777" w:rsidR="00744D1C" w:rsidRPr="00F62482" w:rsidRDefault="00744D1C" w:rsidP="001D1F47">
      <w:pPr>
        <w:jc w:val="both"/>
        <w:rPr>
          <w:rFonts w:asciiTheme="minorBidi" w:hAnsiTheme="minorBidi"/>
          <w:b/>
          <w:bCs/>
          <w:color w:val="FF0000"/>
        </w:rPr>
      </w:pPr>
    </w:p>
    <w:p w14:paraId="5E740248" w14:textId="495BDEF6" w:rsidR="00827931" w:rsidRDefault="00827931" w:rsidP="00E67A68">
      <w:pPr>
        <w:pStyle w:val="TOCHeading"/>
      </w:pPr>
    </w:p>
    <w:p w14:paraId="648571BC" w14:textId="77777777" w:rsidR="00827931" w:rsidRDefault="00827931">
      <w:pPr>
        <w:rPr>
          <w:rFonts w:asciiTheme="majorHAnsi" w:eastAsiaTheme="majorEastAsia" w:hAnsiTheme="majorHAnsi" w:cstheme="majorBidi"/>
          <w:color w:val="0F4761" w:themeColor="accent1" w:themeShade="BF"/>
          <w:kern w:val="0"/>
          <w:sz w:val="32"/>
          <w:szCs w:val="32"/>
          <w:lang w:val="en-US" w:eastAsia="en-US"/>
          <w14:ligatures w14:val="none"/>
        </w:rPr>
      </w:pPr>
      <w:r>
        <w:br w:type="page"/>
      </w:r>
    </w:p>
    <w:p w14:paraId="320A1F34" w14:textId="53F1EEAB" w:rsidR="001D1F47" w:rsidRDefault="00827931" w:rsidP="00445B1E">
      <w:pPr>
        <w:pStyle w:val="Heading2"/>
      </w:pPr>
      <w:bookmarkStart w:id="4" w:name="_Toc232801514"/>
      <w:r>
        <w:lastRenderedPageBreak/>
        <w:t>Reference List</w:t>
      </w:r>
      <w:bookmarkEnd w:id="4"/>
    </w:p>
    <w:p w14:paraId="5885ADC4" w14:textId="2D27EDBB" w:rsidR="00585CB1" w:rsidRDefault="00585CB1" w:rsidP="00585CB1"/>
    <w:p w14:paraId="46FCECD7" w14:textId="60BE1ABB" w:rsidR="000208EC" w:rsidRPr="00331756" w:rsidRDefault="000208EC" w:rsidP="00331756">
      <w:pPr>
        <w:spacing w:line="360" w:lineRule="auto"/>
        <w:jc w:val="both"/>
        <w:rPr>
          <w:rFonts w:ascii="Arial" w:hAnsi="Arial" w:cs="Arial"/>
          <w:i/>
          <w:iCs/>
        </w:rPr>
      </w:pPr>
      <w:r w:rsidRPr="00331756">
        <w:rPr>
          <w:rFonts w:ascii="Arial" w:hAnsi="Arial" w:cs="Arial"/>
        </w:rPr>
        <w:t>Barringer</w:t>
      </w:r>
      <w:r w:rsidR="000D465B" w:rsidRPr="00331756">
        <w:rPr>
          <w:rFonts w:ascii="Arial" w:hAnsi="Arial" w:cs="Arial"/>
        </w:rPr>
        <w:t>, B.R</w:t>
      </w:r>
      <w:r w:rsidR="00D95B38" w:rsidRPr="00331756">
        <w:rPr>
          <w:rFonts w:ascii="Arial" w:hAnsi="Arial" w:cs="Arial"/>
        </w:rPr>
        <w:t xml:space="preserve">. and Ireland, R.D. (2022) </w:t>
      </w:r>
      <w:r w:rsidR="00E71E57" w:rsidRPr="00331756">
        <w:rPr>
          <w:rFonts w:ascii="Arial" w:hAnsi="Arial" w:cs="Arial"/>
          <w:i/>
          <w:iCs/>
        </w:rPr>
        <w:t>E</w:t>
      </w:r>
      <w:r w:rsidR="00D95B38" w:rsidRPr="00331756">
        <w:rPr>
          <w:rFonts w:ascii="Arial" w:hAnsi="Arial" w:cs="Arial"/>
          <w:i/>
          <w:iCs/>
        </w:rPr>
        <w:t>ntreprene</w:t>
      </w:r>
      <w:r w:rsidR="00E71E57" w:rsidRPr="00331756">
        <w:rPr>
          <w:rFonts w:ascii="Arial" w:hAnsi="Arial" w:cs="Arial"/>
          <w:i/>
          <w:iCs/>
        </w:rPr>
        <w:t xml:space="preserve">urship: Successfully Launching New Ventures. </w:t>
      </w:r>
      <w:r w:rsidR="00E71E57" w:rsidRPr="00331756">
        <w:rPr>
          <w:rFonts w:ascii="Arial" w:hAnsi="Arial" w:cs="Arial"/>
        </w:rPr>
        <w:t>6</w:t>
      </w:r>
      <w:r w:rsidR="00E71E57" w:rsidRPr="00331756">
        <w:rPr>
          <w:rFonts w:ascii="Arial" w:hAnsi="Arial" w:cs="Arial"/>
          <w:vertAlign w:val="superscript"/>
        </w:rPr>
        <w:t>th</w:t>
      </w:r>
      <w:r w:rsidR="00E71E57" w:rsidRPr="00331756">
        <w:rPr>
          <w:rFonts w:ascii="Arial" w:hAnsi="Arial" w:cs="Arial"/>
        </w:rPr>
        <w:t xml:space="preserve"> Edn</w:t>
      </w:r>
      <w:r w:rsidR="00F527A5" w:rsidRPr="00331756">
        <w:rPr>
          <w:rFonts w:ascii="Arial" w:hAnsi="Arial" w:cs="Arial"/>
        </w:rPr>
        <w:t>.</w:t>
      </w:r>
    </w:p>
    <w:p w14:paraId="5190810B" w14:textId="43DEAD8F" w:rsidR="00F527A5" w:rsidRPr="00331756" w:rsidRDefault="00DF02D7" w:rsidP="00331756">
      <w:pPr>
        <w:spacing w:line="360" w:lineRule="auto"/>
        <w:jc w:val="both"/>
        <w:rPr>
          <w:rFonts w:ascii="Arial" w:hAnsi="Arial" w:cs="Arial"/>
        </w:rPr>
      </w:pPr>
      <w:r w:rsidRPr="00331756">
        <w:rPr>
          <w:rFonts w:ascii="Arial" w:hAnsi="Arial" w:cs="Arial"/>
        </w:rPr>
        <w:t>Barrow, C., Barrow, P. and Brown</w:t>
      </w:r>
      <w:r w:rsidR="00D11A8B" w:rsidRPr="00331756">
        <w:rPr>
          <w:rFonts w:ascii="Arial" w:hAnsi="Arial" w:cs="Arial"/>
        </w:rPr>
        <w:t xml:space="preserve">, R. (2021) </w:t>
      </w:r>
      <w:r w:rsidR="00D11A8B" w:rsidRPr="00331756">
        <w:rPr>
          <w:rFonts w:ascii="Arial" w:hAnsi="Arial" w:cs="Arial"/>
          <w:i/>
          <w:iCs/>
        </w:rPr>
        <w:t xml:space="preserve">The Business Plan Workbook. </w:t>
      </w:r>
      <w:r w:rsidR="00F527A5" w:rsidRPr="00331756">
        <w:rPr>
          <w:rFonts w:ascii="Arial" w:hAnsi="Arial" w:cs="Arial"/>
        </w:rPr>
        <w:t>10</w:t>
      </w:r>
      <w:r w:rsidR="00F527A5" w:rsidRPr="00331756">
        <w:rPr>
          <w:rFonts w:ascii="Arial" w:hAnsi="Arial" w:cs="Arial"/>
          <w:vertAlign w:val="superscript"/>
        </w:rPr>
        <w:t>th</w:t>
      </w:r>
      <w:r w:rsidR="00F527A5" w:rsidRPr="00331756">
        <w:rPr>
          <w:rFonts w:ascii="Arial" w:hAnsi="Arial" w:cs="Arial"/>
        </w:rPr>
        <w:t xml:space="preserve"> Edn.</w:t>
      </w:r>
    </w:p>
    <w:p w14:paraId="54BABB18" w14:textId="084FD429" w:rsidR="000329DD" w:rsidRPr="00331756" w:rsidRDefault="00F527A5" w:rsidP="00331756">
      <w:pPr>
        <w:spacing w:line="360" w:lineRule="auto"/>
        <w:jc w:val="both"/>
        <w:rPr>
          <w:rFonts w:ascii="Arial" w:hAnsi="Arial" w:cs="Arial"/>
        </w:rPr>
      </w:pPr>
      <w:r w:rsidRPr="00331756">
        <w:rPr>
          <w:rFonts w:ascii="Arial" w:hAnsi="Arial" w:cs="Arial"/>
        </w:rPr>
        <w:t>Browlashed by Leonie (2025)</w:t>
      </w:r>
      <w:r w:rsidR="007C728C" w:rsidRPr="00331756">
        <w:rPr>
          <w:rFonts w:ascii="Arial" w:hAnsi="Arial" w:cs="Arial"/>
        </w:rPr>
        <w:t xml:space="preserve"> Available at:</w:t>
      </w:r>
      <w:r w:rsidR="000329DD" w:rsidRPr="00331756">
        <w:rPr>
          <w:rFonts w:ascii="Arial" w:hAnsi="Arial" w:cs="Arial"/>
        </w:rPr>
        <w:t xml:space="preserve"> </w:t>
      </w:r>
      <w:hyperlink r:id="rId9" w:history="1">
        <w:r w:rsidR="006024B4" w:rsidRPr="00331756">
          <w:rPr>
            <w:rStyle w:val="Hyperlink"/>
            <w:rFonts w:ascii="Arial" w:hAnsi="Arial" w:cs="Arial"/>
          </w:rPr>
          <w:t>https://www.instagram.com/browlashed__byleonie?igsh=c2tya3BkZXdoczd6</w:t>
        </w:r>
      </w:hyperlink>
    </w:p>
    <w:p w14:paraId="615161DE" w14:textId="5D25F5CD" w:rsidR="006024B4" w:rsidRPr="00331756" w:rsidRDefault="006024B4" w:rsidP="00331756">
      <w:pPr>
        <w:spacing w:line="360" w:lineRule="auto"/>
        <w:jc w:val="both"/>
        <w:rPr>
          <w:rFonts w:ascii="Arial" w:hAnsi="Arial" w:cs="Arial"/>
        </w:rPr>
      </w:pPr>
      <w:r w:rsidRPr="00331756">
        <w:rPr>
          <w:rFonts w:ascii="Arial" w:hAnsi="Arial" w:cs="Arial"/>
        </w:rPr>
        <w:t>(Accessed 16</w:t>
      </w:r>
      <w:r w:rsidRPr="00331756">
        <w:rPr>
          <w:rFonts w:ascii="Arial" w:hAnsi="Arial" w:cs="Arial"/>
          <w:vertAlign w:val="superscript"/>
        </w:rPr>
        <w:t>th</w:t>
      </w:r>
      <w:r w:rsidRPr="00331756">
        <w:rPr>
          <w:rFonts w:ascii="Arial" w:hAnsi="Arial" w:cs="Arial"/>
        </w:rPr>
        <w:t xml:space="preserve"> June 2026)</w:t>
      </w:r>
    </w:p>
    <w:p w14:paraId="7635A171" w14:textId="0EB42E7A" w:rsidR="00445B1E" w:rsidRPr="00331756" w:rsidRDefault="004638D1" w:rsidP="00331756">
      <w:pPr>
        <w:spacing w:line="360" w:lineRule="auto"/>
        <w:jc w:val="both"/>
        <w:rPr>
          <w:rFonts w:ascii="Arial" w:hAnsi="Arial" w:cs="Arial"/>
          <w:bCs/>
        </w:rPr>
      </w:pPr>
      <w:r w:rsidRPr="00331756">
        <w:rPr>
          <w:rFonts w:ascii="Arial" w:hAnsi="Arial" w:cs="Arial"/>
        </w:rPr>
        <w:t xml:space="preserve">Finch, </w:t>
      </w:r>
      <w:r w:rsidRPr="00331756">
        <w:rPr>
          <w:rFonts w:ascii="Arial" w:hAnsi="Arial" w:cs="Arial"/>
          <w:bCs/>
        </w:rPr>
        <w:t xml:space="preserve">B. (2022) </w:t>
      </w:r>
      <w:r w:rsidRPr="00331756">
        <w:rPr>
          <w:rFonts w:ascii="Arial" w:hAnsi="Arial" w:cs="Arial"/>
          <w:bCs/>
          <w:i/>
          <w:iCs/>
        </w:rPr>
        <w:t>How to Write a Business Plan</w:t>
      </w:r>
      <w:r w:rsidR="00831AE7" w:rsidRPr="00331756">
        <w:rPr>
          <w:rFonts w:ascii="Arial" w:hAnsi="Arial" w:cs="Arial"/>
          <w:bCs/>
          <w:i/>
          <w:iCs/>
        </w:rPr>
        <w:t xml:space="preserve">. </w:t>
      </w:r>
      <w:r w:rsidR="00831AE7" w:rsidRPr="00331756">
        <w:rPr>
          <w:rFonts w:ascii="Arial" w:hAnsi="Arial" w:cs="Arial"/>
          <w:bCs/>
        </w:rPr>
        <w:t>7</w:t>
      </w:r>
      <w:r w:rsidR="00831AE7" w:rsidRPr="00331756">
        <w:rPr>
          <w:rFonts w:ascii="Arial" w:hAnsi="Arial" w:cs="Arial"/>
          <w:bCs/>
          <w:vertAlign w:val="superscript"/>
        </w:rPr>
        <w:t>th</w:t>
      </w:r>
      <w:r w:rsidR="00831AE7" w:rsidRPr="00331756">
        <w:rPr>
          <w:rFonts w:ascii="Arial" w:hAnsi="Arial" w:cs="Arial"/>
          <w:bCs/>
        </w:rPr>
        <w:t xml:space="preserve"> Edn</w:t>
      </w:r>
      <w:r w:rsidR="00E3057C" w:rsidRPr="00331756">
        <w:rPr>
          <w:rFonts w:ascii="Arial" w:hAnsi="Arial" w:cs="Arial"/>
          <w:bCs/>
        </w:rPr>
        <w:t>.</w:t>
      </w:r>
    </w:p>
    <w:p w14:paraId="076A32A3" w14:textId="688C562A" w:rsidR="00831AE7" w:rsidRPr="00331756" w:rsidRDefault="00831AE7" w:rsidP="00331756">
      <w:pPr>
        <w:spacing w:line="360" w:lineRule="auto"/>
        <w:jc w:val="both"/>
        <w:rPr>
          <w:rFonts w:ascii="Arial" w:hAnsi="Arial" w:cs="Arial"/>
          <w:bCs/>
        </w:rPr>
      </w:pPr>
      <w:r w:rsidRPr="00331756">
        <w:rPr>
          <w:rFonts w:ascii="Arial" w:hAnsi="Arial" w:cs="Arial"/>
          <w:bCs/>
        </w:rPr>
        <w:t>Google Maps (2026)</w:t>
      </w:r>
      <w:r w:rsidR="00972F59" w:rsidRPr="00331756">
        <w:rPr>
          <w:rFonts w:ascii="Arial" w:hAnsi="Arial" w:cs="Arial"/>
          <w:bCs/>
        </w:rPr>
        <w:t xml:space="preserve"> </w:t>
      </w:r>
      <w:r w:rsidR="00972F59" w:rsidRPr="00331756">
        <w:rPr>
          <w:rFonts w:ascii="Arial" w:hAnsi="Arial" w:cs="Arial"/>
          <w:bCs/>
          <w:i/>
          <w:iCs/>
        </w:rPr>
        <w:t xml:space="preserve">Swansea Business Location. </w:t>
      </w:r>
      <w:r w:rsidR="00972F59" w:rsidRPr="00331756">
        <w:rPr>
          <w:rFonts w:ascii="Arial" w:hAnsi="Arial" w:cs="Arial"/>
          <w:bCs/>
        </w:rPr>
        <w:t xml:space="preserve">Available at: </w:t>
      </w:r>
      <w:hyperlink r:id="rId10" w:history="1">
        <w:r w:rsidR="003D2C9C" w:rsidRPr="00331756">
          <w:rPr>
            <w:rStyle w:val="Hyperlink"/>
            <w:rFonts w:ascii="Arial" w:hAnsi="Arial" w:cs="Arial"/>
            <w:bCs/>
          </w:rPr>
          <w:t>https://share.google/hHXU0TC6p76NJyMig</w:t>
        </w:r>
      </w:hyperlink>
      <w:r w:rsidR="003D2C9C" w:rsidRPr="00331756">
        <w:rPr>
          <w:rFonts w:ascii="Arial" w:hAnsi="Arial" w:cs="Arial"/>
          <w:bCs/>
        </w:rPr>
        <w:t xml:space="preserve"> (Accessed</w:t>
      </w:r>
      <w:r w:rsidR="00EB19FC" w:rsidRPr="00331756">
        <w:rPr>
          <w:rFonts w:ascii="Arial" w:hAnsi="Arial" w:cs="Arial"/>
          <w:bCs/>
        </w:rPr>
        <w:t>: 17</w:t>
      </w:r>
      <w:r w:rsidR="00EB19FC" w:rsidRPr="00331756">
        <w:rPr>
          <w:rFonts w:ascii="Arial" w:hAnsi="Arial" w:cs="Arial"/>
          <w:bCs/>
          <w:vertAlign w:val="superscript"/>
        </w:rPr>
        <w:t>th</w:t>
      </w:r>
      <w:r w:rsidR="00EB19FC" w:rsidRPr="00331756">
        <w:rPr>
          <w:rFonts w:ascii="Arial" w:hAnsi="Arial" w:cs="Arial"/>
          <w:bCs/>
        </w:rPr>
        <w:t xml:space="preserve"> June 2026)</w:t>
      </w:r>
    </w:p>
    <w:p w14:paraId="29D386D5" w14:textId="05865D41" w:rsidR="00EB19FC" w:rsidRPr="00331756" w:rsidRDefault="00EB19FC" w:rsidP="00331756">
      <w:pPr>
        <w:spacing w:line="360" w:lineRule="auto"/>
        <w:jc w:val="both"/>
        <w:rPr>
          <w:rFonts w:ascii="Arial" w:hAnsi="Arial" w:cs="Arial"/>
          <w:bCs/>
        </w:rPr>
      </w:pPr>
      <w:r w:rsidRPr="00331756">
        <w:rPr>
          <w:rFonts w:ascii="Arial" w:hAnsi="Arial" w:cs="Arial"/>
          <w:bCs/>
        </w:rPr>
        <w:t>Hisrich, R.D., Peters, M.P. and Shep</w:t>
      </w:r>
      <w:r w:rsidR="00294CCD" w:rsidRPr="00331756">
        <w:rPr>
          <w:rFonts w:ascii="Arial" w:hAnsi="Arial" w:cs="Arial"/>
          <w:bCs/>
        </w:rPr>
        <w:t xml:space="preserve">herd, D.A. (2019) </w:t>
      </w:r>
      <w:r w:rsidR="00294CCD" w:rsidRPr="00331756">
        <w:rPr>
          <w:rFonts w:ascii="Arial" w:hAnsi="Arial" w:cs="Arial"/>
          <w:bCs/>
          <w:i/>
          <w:iCs/>
        </w:rPr>
        <w:t>Entrepreneurship.</w:t>
      </w:r>
      <w:r w:rsidR="00294CCD" w:rsidRPr="00331756">
        <w:rPr>
          <w:rFonts w:ascii="Arial" w:hAnsi="Arial" w:cs="Arial"/>
          <w:bCs/>
        </w:rPr>
        <w:t xml:space="preserve"> 11</w:t>
      </w:r>
      <w:r w:rsidR="00294CCD" w:rsidRPr="00331756">
        <w:rPr>
          <w:rFonts w:ascii="Arial" w:hAnsi="Arial" w:cs="Arial"/>
          <w:bCs/>
          <w:vertAlign w:val="superscript"/>
        </w:rPr>
        <w:t>th</w:t>
      </w:r>
      <w:r w:rsidR="00294CCD" w:rsidRPr="00331756">
        <w:rPr>
          <w:rFonts w:ascii="Arial" w:hAnsi="Arial" w:cs="Arial"/>
          <w:bCs/>
        </w:rPr>
        <w:t xml:space="preserve"> Edn</w:t>
      </w:r>
      <w:r w:rsidR="00E3057C" w:rsidRPr="00331756">
        <w:rPr>
          <w:rFonts w:ascii="Arial" w:hAnsi="Arial" w:cs="Arial"/>
          <w:bCs/>
        </w:rPr>
        <w:t>.</w:t>
      </w:r>
    </w:p>
    <w:p w14:paraId="75C006E0" w14:textId="0934D376" w:rsidR="00E3057C" w:rsidRPr="00331756" w:rsidRDefault="00E3057C" w:rsidP="00331756">
      <w:pPr>
        <w:spacing w:line="360" w:lineRule="auto"/>
        <w:jc w:val="both"/>
        <w:rPr>
          <w:rFonts w:ascii="Arial" w:hAnsi="Arial" w:cs="Arial"/>
          <w:bCs/>
        </w:rPr>
      </w:pPr>
      <w:r w:rsidRPr="00331756">
        <w:rPr>
          <w:rFonts w:ascii="Arial" w:hAnsi="Arial" w:cs="Arial"/>
          <w:bCs/>
        </w:rPr>
        <w:t>Hooley, G., Nico</w:t>
      </w:r>
      <w:r w:rsidR="00F55D90" w:rsidRPr="00331756">
        <w:rPr>
          <w:rFonts w:ascii="Arial" w:hAnsi="Arial" w:cs="Arial"/>
          <w:bCs/>
        </w:rPr>
        <w:t xml:space="preserve">ulaud, B. and Rudd, J. (2020) </w:t>
      </w:r>
      <w:r w:rsidR="00F55D90" w:rsidRPr="00331756">
        <w:rPr>
          <w:rFonts w:ascii="Arial" w:hAnsi="Arial" w:cs="Arial"/>
          <w:bCs/>
          <w:i/>
          <w:iCs/>
        </w:rPr>
        <w:t xml:space="preserve">Marketing Strategy and Competitive Positioning. </w:t>
      </w:r>
      <w:r w:rsidR="00F55D90" w:rsidRPr="00331756">
        <w:rPr>
          <w:rFonts w:ascii="Arial" w:hAnsi="Arial" w:cs="Arial"/>
          <w:bCs/>
        </w:rPr>
        <w:t>7</w:t>
      </w:r>
      <w:r w:rsidR="00F55D90" w:rsidRPr="00331756">
        <w:rPr>
          <w:rFonts w:ascii="Arial" w:hAnsi="Arial" w:cs="Arial"/>
          <w:bCs/>
          <w:vertAlign w:val="superscript"/>
        </w:rPr>
        <w:t>th</w:t>
      </w:r>
      <w:r w:rsidR="00F55D90" w:rsidRPr="00331756">
        <w:rPr>
          <w:rFonts w:ascii="Arial" w:hAnsi="Arial" w:cs="Arial"/>
          <w:bCs/>
        </w:rPr>
        <w:t xml:space="preserve"> Edn. </w:t>
      </w:r>
    </w:p>
    <w:p w14:paraId="4AD1DF22" w14:textId="6D0EA614" w:rsidR="009E0252" w:rsidRPr="00331756" w:rsidRDefault="009E0252" w:rsidP="00331756">
      <w:pPr>
        <w:spacing w:line="360" w:lineRule="auto"/>
        <w:jc w:val="both"/>
        <w:rPr>
          <w:rFonts w:ascii="Arial" w:hAnsi="Arial" w:cs="Arial"/>
          <w:bCs/>
        </w:rPr>
      </w:pPr>
      <w:r w:rsidRPr="00331756">
        <w:rPr>
          <w:rFonts w:ascii="Arial" w:hAnsi="Arial" w:cs="Arial"/>
          <w:bCs/>
        </w:rPr>
        <w:t>Instagram (2026</w:t>
      </w:r>
      <w:r w:rsidR="00961F2D" w:rsidRPr="00331756">
        <w:rPr>
          <w:rFonts w:ascii="Arial" w:hAnsi="Arial" w:cs="Arial"/>
          <w:bCs/>
        </w:rPr>
        <w:t xml:space="preserve">) </w:t>
      </w:r>
      <w:r w:rsidR="00961F2D" w:rsidRPr="00331756">
        <w:rPr>
          <w:rFonts w:ascii="Arial" w:hAnsi="Arial" w:cs="Arial"/>
          <w:bCs/>
          <w:i/>
          <w:iCs/>
        </w:rPr>
        <w:t xml:space="preserve">LD Beauté Business Page. </w:t>
      </w:r>
      <w:r w:rsidR="00961F2D" w:rsidRPr="00331756">
        <w:rPr>
          <w:rFonts w:ascii="Arial" w:hAnsi="Arial" w:cs="Arial"/>
          <w:bCs/>
        </w:rPr>
        <w:t xml:space="preserve">Available at: </w:t>
      </w:r>
      <w:hyperlink r:id="rId11" w:history="1">
        <w:r w:rsidR="00F417FE" w:rsidRPr="00331756">
          <w:rPr>
            <w:rStyle w:val="Hyperlink"/>
            <w:rFonts w:ascii="Arial" w:hAnsi="Arial" w:cs="Arial"/>
            <w:bCs/>
          </w:rPr>
          <w:t>https://www.instagram.com/ldbeaute?igsh=emZ1eHluOHNyZWpj&amp;utm_source=qr</w:t>
        </w:r>
      </w:hyperlink>
    </w:p>
    <w:p w14:paraId="17A94ADE" w14:textId="779A0CAE" w:rsidR="00F417FE" w:rsidRPr="00331756" w:rsidRDefault="00F417FE" w:rsidP="00331756">
      <w:pPr>
        <w:spacing w:line="360" w:lineRule="auto"/>
        <w:jc w:val="both"/>
        <w:rPr>
          <w:rFonts w:ascii="Arial" w:hAnsi="Arial" w:cs="Arial"/>
          <w:bCs/>
        </w:rPr>
      </w:pPr>
      <w:r w:rsidRPr="00331756">
        <w:rPr>
          <w:rFonts w:ascii="Arial" w:hAnsi="Arial" w:cs="Arial"/>
          <w:bCs/>
        </w:rPr>
        <w:t>(Accessed</w:t>
      </w:r>
      <w:r w:rsidR="00441B51" w:rsidRPr="00331756">
        <w:rPr>
          <w:rFonts w:ascii="Arial" w:hAnsi="Arial" w:cs="Arial"/>
          <w:bCs/>
        </w:rPr>
        <w:t>: 17</w:t>
      </w:r>
      <w:r w:rsidR="00441B51" w:rsidRPr="00331756">
        <w:rPr>
          <w:rFonts w:ascii="Arial" w:hAnsi="Arial" w:cs="Arial"/>
          <w:bCs/>
          <w:vertAlign w:val="superscript"/>
        </w:rPr>
        <w:t>th</w:t>
      </w:r>
      <w:r w:rsidR="00441B51" w:rsidRPr="00331756">
        <w:rPr>
          <w:rFonts w:ascii="Arial" w:hAnsi="Arial" w:cs="Arial"/>
          <w:bCs/>
        </w:rPr>
        <w:t xml:space="preserve"> June 2026)</w:t>
      </w:r>
    </w:p>
    <w:p w14:paraId="5A66390C" w14:textId="6BF814B8" w:rsidR="00441B51" w:rsidRPr="00331756" w:rsidRDefault="00441B51" w:rsidP="00331756">
      <w:pPr>
        <w:spacing w:line="360" w:lineRule="auto"/>
        <w:jc w:val="both"/>
        <w:rPr>
          <w:rFonts w:ascii="Arial" w:hAnsi="Arial" w:cs="Arial"/>
          <w:bCs/>
        </w:rPr>
      </w:pPr>
      <w:r w:rsidRPr="00331756">
        <w:rPr>
          <w:rFonts w:ascii="Arial" w:hAnsi="Arial" w:cs="Arial"/>
          <w:bCs/>
        </w:rPr>
        <w:t xml:space="preserve">Kotler, P., Armstrong, G. and </w:t>
      </w:r>
      <w:proofErr w:type="spellStart"/>
      <w:r w:rsidRPr="00331756">
        <w:rPr>
          <w:rFonts w:ascii="Arial" w:hAnsi="Arial" w:cs="Arial"/>
          <w:bCs/>
        </w:rPr>
        <w:t>Opresnik</w:t>
      </w:r>
      <w:proofErr w:type="spellEnd"/>
      <w:r w:rsidRPr="00331756">
        <w:rPr>
          <w:rFonts w:ascii="Arial" w:hAnsi="Arial" w:cs="Arial"/>
          <w:bCs/>
        </w:rPr>
        <w:t>, M.O. (2023)</w:t>
      </w:r>
      <w:r w:rsidR="00EC11B9" w:rsidRPr="00331756">
        <w:rPr>
          <w:rFonts w:ascii="Arial" w:hAnsi="Arial" w:cs="Arial"/>
          <w:bCs/>
        </w:rPr>
        <w:t xml:space="preserve"> Marketing: </w:t>
      </w:r>
      <w:r w:rsidR="00EC11B9" w:rsidRPr="00331756">
        <w:rPr>
          <w:rFonts w:ascii="Arial" w:hAnsi="Arial" w:cs="Arial"/>
          <w:bCs/>
          <w:i/>
          <w:iCs/>
        </w:rPr>
        <w:t xml:space="preserve">An Introduction. </w:t>
      </w:r>
      <w:r w:rsidR="00FB12DA" w:rsidRPr="00331756">
        <w:rPr>
          <w:rFonts w:ascii="Arial" w:hAnsi="Arial" w:cs="Arial"/>
          <w:bCs/>
        </w:rPr>
        <w:t>15</w:t>
      </w:r>
      <w:r w:rsidR="00FB12DA" w:rsidRPr="00331756">
        <w:rPr>
          <w:rFonts w:ascii="Arial" w:hAnsi="Arial" w:cs="Arial"/>
          <w:bCs/>
          <w:vertAlign w:val="superscript"/>
        </w:rPr>
        <w:t>th</w:t>
      </w:r>
      <w:r w:rsidR="00FB12DA" w:rsidRPr="00331756">
        <w:rPr>
          <w:rFonts w:ascii="Arial" w:hAnsi="Arial" w:cs="Arial"/>
          <w:bCs/>
        </w:rPr>
        <w:t xml:space="preserve"> Edn.</w:t>
      </w:r>
    </w:p>
    <w:p w14:paraId="58214A68" w14:textId="77777777" w:rsidR="00616B9A" w:rsidRPr="00331756" w:rsidRDefault="00FB12DA" w:rsidP="00331756">
      <w:pPr>
        <w:spacing w:line="360" w:lineRule="auto"/>
        <w:jc w:val="both"/>
        <w:rPr>
          <w:rFonts w:ascii="Arial" w:hAnsi="Arial" w:cs="Arial"/>
          <w:bCs/>
          <w:lang w:val="fr-FR"/>
        </w:rPr>
      </w:pPr>
      <w:r w:rsidRPr="00331756">
        <w:rPr>
          <w:rFonts w:ascii="Arial" w:hAnsi="Arial" w:cs="Arial"/>
          <w:bCs/>
          <w:lang w:val="fr-FR"/>
        </w:rPr>
        <w:t xml:space="preserve">LD Beauté (2026) </w:t>
      </w:r>
      <w:r w:rsidRPr="00331756">
        <w:rPr>
          <w:rFonts w:ascii="Arial" w:hAnsi="Arial" w:cs="Arial"/>
          <w:bCs/>
          <w:i/>
          <w:iCs/>
          <w:lang w:val="fr-FR"/>
        </w:rPr>
        <w:t xml:space="preserve">Market Research Questionnaire. </w:t>
      </w:r>
      <w:r w:rsidRPr="00331756">
        <w:rPr>
          <w:rFonts w:ascii="Arial" w:hAnsi="Arial" w:cs="Arial"/>
          <w:bCs/>
        </w:rPr>
        <w:t>Avai</w:t>
      </w:r>
      <w:r w:rsidR="00C779D1" w:rsidRPr="00331756">
        <w:rPr>
          <w:rFonts w:ascii="Arial" w:hAnsi="Arial" w:cs="Arial"/>
          <w:bCs/>
        </w:rPr>
        <w:t>lable at</w:t>
      </w:r>
      <w:r w:rsidR="00616B9A" w:rsidRPr="00331756">
        <w:rPr>
          <w:rFonts w:ascii="Arial" w:hAnsi="Arial" w:cs="Arial"/>
          <w:bCs/>
        </w:rPr>
        <w:t xml:space="preserve"> : </w:t>
      </w:r>
      <w:hyperlink r:id="rId12" w:history="1">
        <w:r w:rsidR="00616B9A" w:rsidRPr="00331756">
          <w:rPr>
            <w:rStyle w:val="Hyperlink"/>
            <w:rFonts w:ascii="Arial" w:hAnsi="Arial" w:cs="Arial"/>
            <w:bCs/>
          </w:rPr>
          <w:t>https://forms.gle/74rKoLPbwEDYQS6g9</w:t>
        </w:r>
      </w:hyperlink>
    </w:p>
    <w:p w14:paraId="553B4F59" w14:textId="3C8224ED" w:rsidR="00FB12DA" w:rsidRPr="00331756" w:rsidRDefault="00DB7015" w:rsidP="00331756">
      <w:pPr>
        <w:spacing w:line="360" w:lineRule="auto"/>
        <w:jc w:val="both"/>
        <w:rPr>
          <w:rFonts w:ascii="Arial" w:hAnsi="Arial" w:cs="Arial"/>
          <w:bCs/>
        </w:rPr>
      </w:pPr>
      <w:r w:rsidRPr="00331756">
        <w:rPr>
          <w:rFonts w:ascii="Arial" w:hAnsi="Arial" w:cs="Arial"/>
          <w:bCs/>
        </w:rPr>
        <w:t xml:space="preserve">Moneyfacts Compare (2026) </w:t>
      </w:r>
      <w:r w:rsidRPr="00331756">
        <w:rPr>
          <w:rFonts w:ascii="Arial" w:hAnsi="Arial" w:cs="Arial"/>
          <w:bCs/>
          <w:i/>
          <w:iCs/>
        </w:rPr>
        <w:t xml:space="preserve">Business Loan Comparison Information. </w:t>
      </w:r>
      <w:r w:rsidR="00C779D1" w:rsidRPr="00331756">
        <w:rPr>
          <w:rFonts w:ascii="Arial" w:hAnsi="Arial" w:cs="Arial"/>
          <w:bCs/>
          <w:i/>
          <w:iCs/>
        </w:rPr>
        <w:t xml:space="preserve"> </w:t>
      </w:r>
      <w:r w:rsidR="00B20CAC" w:rsidRPr="00331756">
        <w:rPr>
          <w:rFonts w:ascii="Arial" w:hAnsi="Arial" w:cs="Arial"/>
          <w:bCs/>
        </w:rPr>
        <w:t xml:space="preserve">Available at: </w:t>
      </w:r>
      <w:hyperlink r:id="rId13" w:history="1">
        <w:r w:rsidR="00B20CAC" w:rsidRPr="00331756">
          <w:rPr>
            <w:rStyle w:val="Hyperlink"/>
            <w:rFonts w:ascii="Arial" w:hAnsi="Arial" w:cs="Arial"/>
            <w:bCs/>
          </w:rPr>
          <w:t>https://moneyfactscompare.co.uk/loans/loan-calculator/</w:t>
        </w:r>
      </w:hyperlink>
    </w:p>
    <w:p w14:paraId="1A224F15" w14:textId="247132C8" w:rsidR="00B20CAC" w:rsidRPr="00331756" w:rsidRDefault="00B20CAC" w:rsidP="00331756">
      <w:pPr>
        <w:spacing w:line="360" w:lineRule="auto"/>
        <w:jc w:val="both"/>
        <w:rPr>
          <w:rFonts w:ascii="Arial" w:hAnsi="Arial" w:cs="Arial"/>
          <w:bCs/>
        </w:rPr>
      </w:pPr>
      <w:r w:rsidRPr="00331756">
        <w:rPr>
          <w:rFonts w:ascii="Arial" w:hAnsi="Arial" w:cs="Arial"/>
          <w:bCs/>
        </w:rPr>
        <w:t xml:space="preserve">(Accessed: </w:t>
      </w:r>
      <w:r w:rsidR="002007A2" w:rsidRPr="00331756">
        <w:rPr>
          <w:rFonts w:ascii="Arial" w:hAnsi="Arial" w:cs="Arial"/>
          <w:bCs/>
        </w:rPr>
        <w:t>17</w:t>
      </w:r>
      <w:r w:rsidR="002007A2" w:rsidRPr="00331756">
        <w:rPr>
          <w:rFonts w:ascii="Arial" w:hAnsi="Arial" w:cs="Arial"/>
          <w:bCs/>
          <w:vertAlign w:val="superscript"/>
        </w:rPr>
        <w:t>th</w:t>
      </w:r>
      <w:r w:rsidR="002007A2" w:rsidRPr="00331756">
        <w:rPr>
          <w:rFonts w:ascii="Arial" w:hAnsi="Arial" w:cs="Arial"/>
          <w:bCs/>
        </w:rPr>
        <w:t xml:space="preserve"> June 2026)</w:t>
      </w:r>
    </w:p>
    <w:p w14:paraId="5011F7EA" w14:textId="12B365B1" w:rsidR="002007A2" w:rsidRPr="00331756" w:rsidRDefault="002007A2" w:rsidP="00331756">
      <w:pPr>
        <w:spacing w:line="360" w:lineRule="auto"/>
        <w:jc w:val="both"/>
        <w:rPr>
          <w:rFonts w:ascii="Arial" w:hAnsi="Arial" w:cs="Arial"/>
          <w:bCs/>
        </w:rPr>
      </w:pPr>
      <w:r w:rsidRPr="00331756">
        <w:rPr>
          <w:rFonts w:ascii="Arial" w:hAnsi="Arial" w:cs="Arial"/>
          <w:bCs/>
        </w:rPr>
        <w:t xml:space="preserve">Nails By Tia Fitzgerald (2026) </w:t>
      </w:r>
      <w:r w:rsidRPr="00331756">
        <w:rPr>
          <w:rFonts w:ascii="Arial" w:hAnsi="Arial" w:cs="Arial"/>
          <w:bCs/>
          <w:i/>
          <w:iCs/>
        </w:rPr>
        <w:t>Instagram Business Page</w:t>
      </w:r>
      <w:r w:rsidR="00D908F5" w:rsidRPr="00331756">
        <w:rPr>
          <w:rFonts w:ascii="Arial" w:hAnsi="Arial" w:cs="Arial"/>
          <w:bCs/>
          <w:i/>
          <w:iCs/>
        </w:rPr>
        <w:t xml:space="preserve">. </w:t>
      </w:r>
      <w:r w:rsidR="00D908F5" w:rsidRPr="00331756">
        <w:rPr>
          <w:rFonts w:ascii="Arial" w:hAnsi="Arial" w:cs="Arial"/>
          <w:bCs/>
        </w:rPr>
        <w:t xml:space="preserve">Available at: </w:t>
      </w:r>
      <w:hyperlink r:id="rId14" w:history="1">
        <w:r w:rsidR="00E21A0F" w:rsidRPr="00331756">
          <w:rPr>
            <w:rStyle w:val="Hyperlink"/>
            <w:rFonts w:ascii="Arial" w:hAnsi="Arial" w:cs="Arial"/>
            <w:bCs/>
          </w:rPr>
          <w:t>https://www.instagram.com/nailsbytiafitzgeraldx?igsh=OXRtZHV6Zm1zZXlj</w:t>
        </w:r>
      </w:hyperlink>
    </w:p>
    <w:p w14:paraId="458B0EA1" w14:textId="6F905FD5" w:rsidR="00E21A0F" w:rsidRPr="00331756" w:rsidRDefault="00E21A0F" w:rsidP="00331756">
      <w:pPr>
        <w:spacing w:line="360" w:lineRule="auto"/>
        <w:jc w:val="both"/>
        <w:rPr>
          <w:rFonts w:ascii="Arial" w:hAnsi="Arial" w:cs="Arial"/>
          <w:bCs/>
        </w:rPr>
      </w:pPr>
      <w:r w:rsidRPr="00331756">
        <w:rPr>
          <w:rFonts w:ascii="Arial" w:hAnsi="Arial" w:cs="Arial"/>
          <w:bCs/>
        </w:rPr>
        <w:t>(Accessed: 17</w:t>
      </w:r>
      <w:r w:rsidRPr="00331756">
        <w:rPr>
          <w:rFonts w:ascii="Arial" w:hAnsi="Arial" w:cs="Arial"/>
          <w:bCs/>
          <w:vertAlign w:val="superscript"/>
        </w:rPr>
        <w:t>th</w:t>
      </w:r>
      <w:r w:rsidRPr="00331756">
        <w:rPr>
          <w:rFonts w:ascii="Arial" w:hAnsi="Arial" w:cs="Arial"/>
          <w:bCs/>
        </w:rPr>
        <w:t xml:space="preserve"> June 2026)</w:t>
      </w:r>
    </w:p>
    <w:p w14:paraId="3594B349" w14:textId="2148E19B" w:rsidR="00E21A0F" w:rsidRPr="00331756" w:rsidRDefault="00E21A0F" w:rsidP="00331756">
      <w:pPr>
        <w:spacing w:line="360" w:lineRule="auto"/>
        <w:jc w:val="both"/>
        <w:rPr>
          <w:rFonts w:ascii="Arial" w:hAnsi="Arial" w:cs="Arial"/>
          <w:bCs/>
          <w:i/>
          <w:iCs/>
        </w:rPr>
      </w:pPr>
      <w:r w:rsidRPr="00331756">
        <w:rPr>
          <w:rFonts w:ascii="Arial" w:hAnsi="Arial" w:cs="Arial"/>
          <w:bCs/>
        </w:rPr>
        <w:lastRenderedPageBreak/>
        <w:t xml:space="preserve">Williams, S. </w:t>
      </w:r>
      <w:r w:rsidR="00BC5D59" w:rsidRPr="00331756">
        <w:rPr>
          <w:rFonts w:ascii="Arial" w:hAnsi="Arial" w:cs="Arial"/>
          <w:bCs/>
        </w:rPr>
        <w:t xml:space="preserve">(2022) </w:t>
      </w:r>
      <w:r w:rsidR="00BC5D59" w:rsidRPr="00331756">
        <w:rPr>
          <w:rFonts w:ascii="Arial" w:hAnsi="Arial" w:cs="Arial"/>
          <w:bCs/>
          <w:i/>
          <w:iCs/>
        </w:rPr>
        <w:t>The Financial Times Guide to Business Start Up</w:t>
      </w:r>
      <w:r w:rsidR="00C37897" w:rsidRPr="00331756">
        <w:rPr>
          <w:rFonts w:ascii="Arial" w:hAnsi="Arial" w:cs="Arial"/>
          <w:bCs/>
          <w:i/>
          <w:iCs/>
        </w:rPr>
        <w:t xml:space="preserve"> 2022/2023.</w:t>
      </w:r>
    </w:p>
    <w:p w14:paraId="1DF1F937" w14:textId="4720C0C4" w:rsidR="00C37897" w:rsidRPr="00331756" w:rsidRDefault="00C37897" w:rsidP="00331756">
      <w:pPr>
        <w:spacing w:line="360" w:lineRule="auto"/>
        <w:jc w:val="both"/>
        <w:rPr>
          <w:rFonts w:ascii="Arial" w:hAnsi="Arial" w:cs="Arial"/>
          <w:bCs/>
        </w:rPr>
      </w:pPr>
      <w:r w:rsidRPr="00331756">
        <w:rPr>
          <w:rFonts w:ascii="Arial" w:hAnsi="Arial" w:cs="Arial"/>
          <w:bCs/>
        </w:rPr>
        <w:t xml:space="preserve">Young, P. (2021) </w:t>
      </w:r>
      <w:r w:rsidRPr="00331756">
        <w:rPr>
          <w:rFonts w:ascii="Arial" w:hAnsi="Arial" w:cs="Arial"/>
          <w:bCs/>
          <w:i/>
          <w:iCs/>
        </w:rPr>
        <w:t>Busine</w:t>
      </w:r>
      <w:r w:rsidR="00331756" w:rsidRPr="00331756">
        <w:rPr>
          <w:rFonts w:ascii="Arial" w:hAnsi="Arial" w:cs="Arial"/>
          <w:bCs/>
          <w:i/>
          <w:iCs/>
        </w:rPr>
        <w:t>ss Plan.</w:t>
      </w:r>
    </w:p>
    <w:p w14:paraId="7AE98B74" w14:textId="77777777" w:rsidR="00294CCD" w:rsidRPr="00616B9A" w:rsidRDefault="00294CCD" w:rsidP="00445B1E">
      <w:pPr>
        <w:rPr>
          <w:bCs/>
        </w:rPr>
      </w:pPr>
    </w:p>
    <w:p w14:paraId="69600F91" w14:textId="77777777" w:rsidR="00445B1E" w:rsidRPr="00616B9A" w:rsidRDefault="00445B1E" w:rsidP="00445B1E">
      <w:pPr>
        <w:rPr>
          <w:lang w:eastAsia="en-US"/>
        </w:rPr>
      </w:pPr>
    </w:p>
    <w:p w14:paraId="76A7A541" w14:textId="77777777" w:rsidR="00445B1E" w:rsidRPr="00616B9A" w:rsidRDefault="00445B1E" w:rsidP="00445B1E">
      <w:pPr>
        <w:rPr>
          <w:lang w:eastAsia="en-US"/>
        </w:rPr>
      </w:pPr>
    </w:p>
    <w:p w14:paraId="5834049C" w14:textId="77777777" w:rsidR="00445B1E" w:rsidRPr="00616B9A" w:rsidRDefault="00445B1E" w:rsidP="00445B1E">
      <w:pPr>
        <w:rPr>
          <w:lang w:eastAsia="en-US"/>
        </w:rPr>
      </w:pPr>
    </w:p>
    <w:p w14:paraId="7ABC5440" w14:textId="77777777" w:rsidR="00445B1E" w:rsidRPr="00616B9A" w:rsidRDefault="00445B1E" w:rsidP="00445B1E">
      <w:pPr>
        <w:rPr>
          <w:lang w:eastAsia="en-US"/>
        </w:rPr>
      </w:pPr>
    </w:p>
    <w:p w14:paraId="614E5AEC" w14:textId="77777777" w:rsidR="00445B1E" w:rsidRPr="00616B9A" w:rsidRDefault="00445B1E" w:rsidP="00445B1E">
      <w:pPr>
        <w:rPr>
          <w:lang w:eastAsia="en-US"/>
        </w:rPr>
      </w:pPr>
    </w:p>
    <w:p w14:paraId="0B48813D" w14:textId="77777777" w:rsidR="00445B1E" w:rsidRPr="00616B9A" w:rsidRDefault="00445B1E" w:rsidP="00445B1E">
      <w:pPr>
        <w:rPr>
          <w:lang w:eastAsia="en-US"/>
        </w:rPr>
      </w:pPr>
    </w:p>
    <w:p w14:paraId="525980B0" w14:textId="77777777" w:rsidR="00445B1E" w:rsidRPr="00616B9A" w:rsidRDefault="00445B1E" w:rsidP="00445B1E">
      <w:pPr>
        <w:rPr>
          <w:lang w:eastAsia="en-US"/>
        </w:rPr>
      </w:pPr>
    </w:p>
    <w:p w14:paraId="07974E1B" w14:textId="77777777" w:rsidR="00445B1E" w:rsidRPr="00616B9A" w:rsidRDefault="00445B1E" w:rsidP="00445B1E">
      <w:pPr>
        <w:rPr>
          <w:lang w:eastAsia="en-US"/>
        </w:rPr>
      </w:pPr>
    </w:p>
    <w:p w14:paraId="48B5A585" w14:textId="77777777" w:rsidR="00445B1E" w:rsidRPr="00616B9A" w:rsidRDefault="00445B1E" w:rsidP="00445B1E">
      <w:pPr>
        <w:rPr>
          <w:lang w:eastAsia="en-US"/>
        </w:rPr>
      </w:pPr>
    </w:p>
    <w:p w14:paraId="1FA80A61" w14:textId="77777777" w:rsidR="00445B1E" w:rsidRPr="00616B9A" w:rsidRDefault="00445B1E" w:rsidP="00445B1E">
      <w:pPr>
        <w:rPr>
          <w:lang w:eastAsia="en-US"/>
        </w:rPr>
      </w:pPr>
    </w:p>
    <w:p w14:paraId="60F05103" w14:textId="77777777" w:rsidR="00445B1E" w:rsidRPr="00616B9A" w:rsidRDefault="00445B1E" w:rsidP="00445B1E">
      <w:pPr>
        <w:rPr>
          <w:lang w:eastAsia="en-US"/>
        </w:rPr>
      </w:pPr>
    </w:p>
    <w:p w14:paraId="604DEB2F" w14:textId="77777777" w:rsidR="00445B1E" w:rsidRPr="00616B9A" w:rsidRDefault="00445B1E" w:rsidP="00445B1E">
      <w:pPr>
        <w:rPr>
          <w:lang w:eastAsia="en-US"/>
        </w:rPr>
      </w:pPr>
    </w:p>
    <w:p w14:paraId="5E333693" w14:textId="77777777" w:rsidR="00445B1E" w:rsidRPr="00616B9A" w:rsidRDefault="00445B1E" w:rsidP="00445B1E">
      <w:pPr>
        <w:rPr>
          <w:lang w:eastAsia="en-US"/>
        </w:rPr>
      </w:pPr>
    </w:p>
    <w:p w14:paraId="3596E40A" w14:textId="77777777" w:rsidR="00445B1E" w:rsidRPr="00616B9A" w:rsidRDefault="00445B1E" w:rsidP="00445B1E">
      <w:pPr>
        <w:rPr>
          <w:lang w:eastAsia="en-US"/>
        </w:rPr>
      </w:pPr>
    </w:p>
    <w:p w14:paraId="2310F265" w14:textId="77777777" w:rsidR="00445B1E" w:rsidRPr="00616B9A" w:rsidRDefault="00445B1E" w:rsidP="00445B1E">
      <w:pPr>
        <w:rPr>
          <w:lang w:eastAsia="en-US"/>
        </w:rPr>
      </w:pPr>
    </w:p>
    <w:p w14:paraId="30FCEB80" w14:textId="77777777" w:rsidR="00445B1E" w:rsidRPr="00616B9A" w:rsidRDefault="00445B1E" w:rsidP="00445B1E">
      <w:pPr>
        <w:rPr>
          <w:lang w:eastAsia="en-US"/>
        </w:rPr>
      </w:pPr>
    </w:p>
    <w:p w14:paraId="378839C0" w14:textId="77777777" w:rsidR="00445B1E" w:rsidRPr="00616B9A" w:rsidRDefault="00445B1E" w:rsidP="00445B1E">
      <w:pPr>
        <w:rPr>
          <w:lang w:eastAsia="en-US"/>
        </w:rPr>
      </w:pPr>
    </w:p>
    <w:p w14:paraId="586A8799" w14:textId="77777777" w:rsidR="00445B1E" w:rsidRPr="00616B9A" w:rsidRDefault="00445B1E" w:rsidP="00445B1E">
      <w:pPr>
        <w:rPr>
          <w:lang w:eastAsia="en-US"/>
        </w:rPr>
      </w:pPr>
    </w:p>
    <w:p w14:paraId="11EC8E2C" w14:textId="77777777" w:rsidR="00445B1E" w:rsidRPr="00616B9A" w:rsidRDefault="00445B1E" w:rsidP="00445B1E">
      <w:pPr>
        <w:rPr>
          <w:lang w:eastAsia="en-US"/>
        </w:rPr>
      </w:pPr>
    </w:p>
    <w:p w14:paraId="7B6C1427" w14:textId="77777777" w:rsidR="00445B1E" w:rsidRPr="00616B9A" w:rsidRDefault="00445B1E" w:rsidP="00445B1E">
      <w:pPr>
        <w:rPr>
          <w:lang w:eastAsia="en-US"/>
        </w:rPr>
      </w:pPr>
    </w:p>
    <w:p w14:paraId="596A13DD" w14:textId="77777777" w:rsidR="00445B1E" w:rsidRPr="00616B9A" w:rsidRDefault="00445B1E" w:rsidP="00445B1E">
      <w:pPr>
        <w:rPr>
          <w:lang w:eastAsia="en-US"/>
        </w:rPr>
      </w:pPr>
    </w:p>
    <w:p w14:paraId="016E4313" w14:textId="77777777" w:rsidR="00445B1E" w:rsidRPr="00616B9A" w:rsidRDefault="00445B1E" w:rsidP="00445B1E">
      <w:pPr>
        <w:rPr>
          <w:lang w:eastAsia="en-US"/>
        </w:rPr>
      </w:pPr>
    </w:p>
    <w:p w14:paraId="40E9650D" w14:textId="77777777" w:rsidR="00445B1E" w:rsidRPr="00616B9A" w:rsidRDefault="00445B1E" w:rsidP="00445B1E">
      <w:pPr>
        <w:rPr>
          <w:lang w:eastAsia="en-US"/>
        </w:rPr>
      </w:pPr>
    </w:p>
    <w:p w14:paraId="62080A5B" w14:textId="77777777" w:rsidR="00300C29" w:rsidRPr="00616B9A" w:rsidRDefault="00300C29" w:rsidP="00445B1E">
      <w:pPr>
        <w:rPr>
          <w:lang w:eastAsia="en-US"/>
        </w:rPr>
      </w:pPr>
    </w:p>
    <w:p w14:paraId="52DA41A9" w14:textId="08201D02" w:rsidR="00317F54" w:rsidRDefault="00445B1E" w:rsidP="00317F54">
      <w:pPr>
        <w:pStyle w:val="Heading2"/>
        <w:rPr>
          <w:lang w:val="en-US" w:eastAsia="en-US"/>
        </w:rPr>
      </w:pPr>
      <w:bookmarkStart w:id="5" w:name="_Toc232801515"/>
      <w:r>
        <w:rPr>
          <w:lang w:val="en-US" w:eastAsia="en-US"/>
        </w:rPr>
        <w:lastRenderedPageBreak/>
        <w:t>Appendices</w:t>
      </w:r>
      <w:bookmarkEnd w:id="5"/>
      <w:r>
        <w:rPr>
          <w:lang w:val="en-US" w:eastAsia="en-US"/>
        </w:rPr>
        <w:t xml:space="preserve"> </w:t>
      </w:r>
    </w:p>
    <w:p w14:paraId="15DDA808" w14:textId="77777777" w:rsidR="00317F54" w:rsidRDefault="00317F54" w:rsidP="00317F54">
      <w:pPr>
        <w:rPr>
          <w:lang w:val="en-US" w:eastAsia="en-US"/>
        </w:rPr>
      </w:pPr>
    </w:p>
    <w:p w14:paraId="26CC9FDC" w14:textId="3402468F" w:rsidR="00D30682" w:rsidRPr="00A21719" w:rsidRDefault="00317F54" w:rsidP="00317F54">
      <w:pPr>
        <w:rPr>
          <w:b/>
          <w:bCs/>
          <w:lang w:val="en-US" w:eastAsia="en-US"/>
        </w:rPr>
      </w:pPr>
      <w:r w:rsidRPr="00A21719">
        <w:rPr>
          <w:b/>
          <w:bCs/>
          <w:lang w:val="en-US" w:eastAsia="en-US"/>
        </w:rPr>
        <w:t>Ap</w:t>
      </w:r>
      <w:r w:rsidR="00A85D83" w:rsidRPr="00A21719">
        <w:rPr>
          <w:b/>
          <w:bCs/>
          <w:lang w:val="en-US" w:eastAsia="en-US"/>
        </w:rPr>
        <w:t>pendix A – LD Beauté Logo</w:t>
      </w:r>
    </w:p>
    <w:p w14:paraId="0B643E00" w14:textId="54582192" w:rsidR="00AE4111" w:rsidRDefault="00AE4111" w:rsidP="00317F54">
      <w:pPr>
        <w:rPr>
          <w:lang w:val="en-US" w:eastAsia="en-US"/>
        </w:rPr>
      </w:pPr>
      <w:r>
        <w:rPr>
          <w:lang w:val="en-US" w:eastAsia="en-US"/>
        </w:rPr>
        <w:t xml:space="preserve">A1. </w:t>
      </w:r>
      <w:r w:rsidR="00F4325B">
        <w:rPr>
          <w:lang w:val="en-US" w:eastAsia="en-US"/>
        </w:rPr>
        <w:t>LD Beauté Business Logo</w:t>
      </w:r>
    </w:p>
    <w:p w14:paraId="70329606" w14:textId="3CA87CE8" w:rsidR="00A85D83" w:rsidRDefault="00D30682" w:rsidP="00317F54">
      <w:pPr>
        <w:rPr>
          <w:lang w:val="en-US" w:eastAsia="en-US"/>
        </w:rPr>
      </w:pPr>
      <w:r>
        <w:rPr>
          <w:noProof/>
          <w:lang w:val="en-US" w:eastAsia="en-US"/>
        </w:rPr>
        <w:drawing>
          <wp:inline distT="0" distB="0" distL="0" distR="0" wp14:anchorId="648EABE5" wp14:editId="4080A792">
            <wp:extent cx="2199600" cy="1800000"/>
            <wp:effectExtent l="0" t="0" r="0" b="0"/>
            <wp:docPr id="1160318555" name="Picture 1" descr="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318555" name="Picture 1" descr="B&#10;&#10;AI-generated content may be incorrect."/>
                    <pic:cNvPicPr/>
                  </pic:nvPicPr>
                  <pic:blipFill rotWithShape="1">
                    <a:blip r:embed="rId15" cstate="print">
                      <a:extLst>
                        <a:ext uri="{28A0092B-C50C-407E-A947-70E740481C1C}">
                          <a14:useLocalDpi xmlns:a14="http://schemas.microsoft.com/office/drawing/2010/main" val="0"/>
                        </a:ext>
                      </a:extLst>
                    </a:blip>
                    <a:srcRect l="19015" t="33385" r="13435" b="34948"/>
                    <a:stretch>
                      <a:fillRect/>
                    </a:stretch>
                  </pic:blipFill>
                  <pic:spPr bwMode="auto">
                    <a:xfrm>
                      <a:off x="0" y="0"/>
                      <a:ext cx="2199600" cy="1800000"/>
                    </a:xfrm>
                    <a:prstGeom prst="rect">
                      <a:avLst/>
                    </a:prstGeom>
                    <a:ln>
                      <a:noFill/>
                    </a:ln>
                    <a:extLst>
                      <a:ext uri="{53640926-AAD7-44D8-BBD7-CCE9431645EC}">
                        <a14:shadowObscured xmlns:a14="http://schemas.microsoft.com/office/drawing/2010/main"/>
                      </a:ext>
                    </a:extLst>
                  </pic:spPr>
                </pic:pic>
              </a:graphicData>
            </a:graphic>
          </wp:inline>
        </w:drawing>
      </w:r>
    </w:p>
    <w:p w14:paraId="26EB180D" w14:textId="77777777" w:rsidR="007D18EB" w:rsidRDefault="007D18EB" w:rsidP="00317F54">
      <w:pPr>
        <w:rPr>
          <w:lang w:val="fr-FR" w:eastAsia="en-US"/>
        </w:rPr>
      </w:pPr>
    </w:p>
    <w:p w14:paraId="27A934EC" w14:textId="01A1904D" w:rsidR="00D12688" w:rsidRPr="00A21719" w:rsidRDefault="00F209D2" w:rsidP="00317F54">
      <w:pPr>
        <w:rPr>
          <w:b/>
          <w:bCs/>
          <w:lang w:val="fr-FR" w:eastAsia="en-US"/>
        </w:rPr>
      </w:pPr>
      <w:r w:rsidRPr="00A21719">
        <w:rPr>
          <w:b/>
          <w:bCs/>
          <w:lang w:val="fr-FR" w:eastAsia="en-US"/>
        </w:rPr>
        <w:t xml:space="preserve">Appendix B – LD Beauté </w:t>
      </w:r>
      <w:r w:rsidR="00D12688" w:rsidRPr="00A21719">
        <w:rPr>
          <w:b/>
          <w:bCs/>
          <w:lang w:val="fr-FR" w:eastAsia="en-US"/>
        </w:rPr>
        <w:t xml:space="preserve">Price List </w:t>
      </w:r>
    </w:p>
    <w:p w14:paraId="6219CB11" w14:textId="4628B1CA" w:rsidR="00F727EB" w:rsidRDefault="00F4325B" w:rsidP="00317F54">
      <w:pPr>
        <w:rPr>
          <w:lang w:val="fr-FR" w:eastAsia="en-US"/>
        </w:rPr>
      </w:pPr>
      <w:r>
        <w:rPr>
          <w:lang w:val="fr-FR" w:eastAsia="en-US"/>
        </w:rPr>
        <w:t>B1. LD Beauté Service Price Lis</w:t>
      </w:r>
      <w:r w:rsidR="00F727EB">
        <w:rPr>
          <w:lang w:val="fr-FR" w:eastAsia="en-US"/>
        </w:rPr>
        <w:t>t</w:t>
      </w:r>
    </w:p>
    <w:p w14:paraId="7DFB701F" w14:textId="06312D72" w:rsidR="00D12688" w:rsidRPr="00F209D2" w:rsidRDefault="00D12688" w:rsidP="00317F54">
      <w:pPr>
        <w:rPr>
          <w:lang w:val="fr-FR" w:eastAsia="en-US"/>
        </w:rPr>
      </w:pPr>
      <w:r>
        <w:rPr>
          <w:noProof/>
          <w:lang w:val="fr-FR" w:eastAsia="en-US"/>
        </w:rPr>
        <w:drawing>
          <wp:inline distT="0" distB="0" distL="0" distR="0" wp14:anchorId="2F75A34F" wp14:editId="5874CEDB">
            <wp:extent cx="2329258" cy="4229100"/>
            <wp:effectExtent l="0" t="0" r="0" b="0"/>
            <wp:docPr id="1188054757" name="Picture 2" descr="The image is a promotional flyer featuring a selection of beauty treatments, including lashes, nails, and brows, with prices and special offers, all with a 20% discount until the end of Ju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54757" name="Picture 2" descr="The image is a promotional flyer featuring a selection of beauty treatments, including lashes, nails, and brows, with prices and special offers, all with a 20% discount until the end of June.&#10;&#10;AI-generated content may be incorrect."/>
                    <pic:cNvPicPr/>
                  </pic:nvPicPr>
                  <pic:blipFill rotWithShape="1">
                    <a:blip r:embed="rId16" cstate="print">
                      <a:extLst>
                        <a:ext uri="{28A0092B-C50C-407E-A947-70E740481C1C}">
                          <a14:useLocalDpi xmlns:a14="http://schemas.microsoft.com/office/drawing/2010/main" val="0"/>
                        </a:ext>
                      </a:extLst>
                    </a:blip>
                    <a:srcRect l="4200" t="4228" r="5550" b="3424"/>
                    <a:stretch>
                      <a:fillRect/>
                    </a:stretch>
                  </pic:blipFill>
                  <pic:spPr bwMode="auto">
                    <a:xfrm>
                      <a:off x="0" y="0"/>
                      <a:ext cx="2336706" cy="4242623"/>
                    </a:xfrm>
                    <a:prstGeom prst="rect">
                      <a:avLst/>
                    </a:prstGeom>
                    <a:ln>
                      <a:noFill/>
                    </a:ln>
                    <a:extLst>
                      <a:ext uri="{53640926-AAD7-44D8-BBD7-CCE9431645EC}">
                        <a14:shadowObscured xmlns:a14="http://schemas.microsoft.com/office/drawing/2010/main"/>
                      </a:ext>
                    </a:extLst>
                  </pic:spPr>
                </pic:pic>
              </a:graphicData>
            </a:graphic>
          </wp:inline>
        </w:drawing>
      </w:r>
    </w:p>
    <w:p w14:paraId="4F6A9470" w14:textId="77777777" w:rsidR="006E29C4" w:rsidRDefault="006E29C4" w:rsidP="00317F54">
      <w:pPr>
        <w:rPr>
          <w:lang w:val="fr-FR" w:eastAsia="en-US"/>
        </w:rPr>
      </w:pPr>
    </w:p>
    <w:p w14:paraId="0897C3D0" w14:textId="31F97A0F" w:rsidR="007D18EB" w:rsidRDefault="007D18EB" w:rsidP="00317F54">
      <w:pPr>
        <w:rPr>
          <w:b/>
          <w:bCs/>
          <w:lang w:val="fr-FR" w:eastAsia="en-US"/>
        </w:rPr>
      </w:pPr>
      <w:r w:rsidRPr="00A21719">
        <w:rPr>
          <w:b/>
          <w:bCs/>
          <w:lang w:val="fr-FR" w:eastAsia="en-US"/>
        </w:rPr>
        <w:lastRenderedPageBreak/>
        <w:t xml:space="preserve">Appendix C – Instagram Business Page </w:t>
      </w:r>
    </w:p>
    <w:p w14:paraId="14646E62" w14:textId="26BC22A2" w:rsidR="00A21719" w:rsidRPr="00E70910" w:rsidRDefault="00A21719" w:rsidP="00317F54">
      <w:pPr>
        <w:rPr>
          <w:lang w:eastAsia="en-US"/>
        </w:rPr>
      </w:pPr>
      <w:r w:rsidRPr="00E70910">
        <w:rPr>
          <w:lang w:eastAsia="en-US"/>
        </w:rPr>
        <w:t xml:space="preserve">C1. LD Beauté </w:t>
      </w:r>
      <w:r w:rsidR="00E70910" w:rsidRPr="00E70910">
        <w:rPr>
          <w:lang w:eastAsia="en-US"/>
        </w:rPr>
        <w:t>Instagram Bus</w:t>
      </w:r>
      <w:r w:rsidR="00E70910">
        <w:rPr>
          <w:lang w:eastAsia="en-US"/>
        </w:rPr>
        <w:t>iness Page</w:t>
      </w:r>
    </w:p>
    <w:p w14:paraId="36CBCE51" w14:textId="769E639D" w:rsidR="007D18EB" w:rsidRDefault="007D18EB" w:rsidP="00317F54">
      <w:pPr>
        <w:rPr>
          <w:lang w:val="fr-FR" w:eastAsia="en-US"/>
        </w:rPr>
      </w:pPr>
      <w:r>
        <w:rPr>
          <w:noProof/>
          <w:lang w:val="fr-FR" w:eastAsia="en-US"/>
        </w:rPr>
        <w:drawing>
          <wp:inline distT="0" distB="0" distL="0" distR="0" wp14:anchorId="3E9D8B21" wp14:editId="51B25DAA">
            <wp:extent cx="2374900" cy="4679586"/>
            <wp:effectExtent l="0" t="0" r="6350" b="6985"/>
            <wp:docPr id="1653218823" name="Picture 3" descr="The image shows a user interface with a social media profile for LD BEAUTￃﾉ, featuring a dashboard with posts, followers, and user profi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218823" name="Picture 3" descr="The image shows a user interface with a social media profile for LD BEAUTￃﾉ, featuring a dashboard with posts, followers, and user profile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75385" cy="4680542"/>
                    </a:xfrm>
                    <a:prstGeom prst="rect">
                      <a:avLst/>
                    </a:prstGeom>
                  </pic:spPr>
                </pic:pic>
              </a:graphicData>
            </a:graphic>
          </wp:inline>
        </w:drawing>
      </w:r>
    </w:p>
    <w:p w14:paraId="2621255E" w14:textId="171F99E1" w:rsidR="007D18EB" w:rsidRDefault="007D18EB" w:rsidP="00317F54">
      <w:pPr>
        <w:rPr>
          <w:lang w:val="fr-FR" w:eastAsia="en-US"/>
        </w:rPr>
      </w:pPr>
    </w:p>
    <w:p w14:paraId="766DBFD9" w14:textId="60FA149C" w:rsidR="007D18EB" w:rsidRPr="00073CB4" w:rsidRDefault="007D18EB" w:rsidP="00317F54">
      <w:pPr>
        <w:rPr>
          <w:b/>
          <w:bCs/>
          <w:lang w:val="fr-FR" w:eastAsia="en-US"/>
        </w:rPr>
      </w:pPr>
      <w:r w:rsidRPr="00073CB4">
        <w:rPr>
          <w:b/>
          <w:bCs/>
          <w:lang w:val="fr-FR" w:eastAsia="en-US"/>
        </w:rPr>
        <w:t xml:space="preserve">Appendix </w:t>
      </w:r>
      <w:r w:rsidR="004F1B03" w:rsidRPr="00073CB4">
        <w:rPr>
          <w:b/>
          <w:bCs/>
          <w:lang w:val="fr-FR" w:eastAsia="en-US"/>
        </w:rPr>
        <w:t>D – Market Research Results</w:t>
      </w:r>
    </w:p>
    <w:p w14:paraId="55CC1288" w14:textId="65C98089" w:rsidR="00E70910" w:rsidRDefault="00E70910" w:rsidP="00317F54">
      <w:pPr>
        <w:rPr>
          <w:lang w:val="fr-FR" w:eastAsia="en-US"/>
        </w:rPr>
      </w:pPr>
      <w:r>
        <w:rPr>
          <w:lang w:val="fr-FR" w:eastAsia="en-US"/>
        </w:rPr>
        <w:t>D1. Age of Respondents</w:t>
      </w:r>
      <w:r w:rsidR="0006058C">
        <w:rPr>
          <w:lang w:val="fr-FR" w:eastAsia="en-US"/>
        </w:rPr>
        <w:t xml:space="preserve"> </w:t>
      </w:r>
    </w:p>
    <w:p w14:paraId="5EC08055" w14:textId="7E54F1F0" w:rsidR="009A7873" w:rsidRDefault="009A7873" w:rsidP="00317F54">
      <w:pPr>
        <w:rPr>
          <w:lang w:val="fr-FR" w:eastAsia="en-US"/>
        </w:rPr>
      </w:pPr>
      <w:r>
        <w:rPr>
          <w:noProof/>
          <w:lang w:val="fr-FR" w:eastAsia="en-US"/>
        </w:rPr>
        <w:drawing>
          <wp:anchor distT="0" distB="0" distL="114300" distR="114300" simplePos="0" relativeHeight="251649536" behindDoc="0" locked="0" layoutInCell="1" allowOverlap="1" wp14:anchorId="6F772E84" wp14:editId="3C0A2981">
            <wp:simplePos x="0" y="0"/>
            <wp:positionH relativeFrom="margin">
              <wp:align>left</wp:align>
            </wp:positionH>
            <wp:positionV relativeFrom="paragraph">
              <wp:posOffset>151130</wp:posOffset>
            </wp:positionV>
            <wp:extent cx="2686050" cy="1988932"/>
            <wp:effectExtent l="0" t="0" r="0" b="0"/>
            <wp:wrapNone/>
            <wp:docPr id="1564398698" name="Picture 4" descr="The image is a pie chart depicting age demographics with categories under 18, 18-24, 25-34, and 45+, showing the number of responses as 55, 23.6%, 35-44 with 34.5%, and 45+ with 38.2%.&#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398698" name="Picture 4" descr="The image is a pie chart depicting age demographics with categories under 18, 18-24, 25-34, and 45+, showing the number of responses as 55, 23.6%, 35-44 with 34.5%, and 45+ with 38.2%.&#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89166" cy="1991239"/>
                    </a:xfrm>
                    <a:prstGeom prst="rect">
                      <a:avLst/>
                    </a:prstGeom>
                  </pic:spPr>
                </pic:pic>
              </a:graphicData>
            </a:graphic>
            <wp14:sizeRelH relativeFrom="page">
              <wp14:pctWidth>0</wp14:pctWidth>
            </wp14:sizeRelH>
            <wp14:sizeRelV relativeFrom="page">
              <wp14:pctHeight>0</wp14:pctHeight>
            </wp14:sizeRelV>
          </wp:anchor>
        </w:drawing>
      </w:r>
    </w:p>
    <w:p w14:paraId="208FD0F6" w14:textId="77777777" w:rsidR="00E70910" w:rsidRDefault="00E70910" w:rsidP="00317F54">
      <w:pPr>
        <w:rPr>
          <w:lang w:val="fr-FR" w:eastAsia="en-US"/>
        </w:rPr>
      </w:pPr>
    </w:p>
    <w:p w14:paraId="0376A7A6" w14:textId="77777777" w:rsidR="006268F4" w:rsidRDefault="006268F4" w:rsidP="00317F54">
      <w:pPr>
        <w:rPr>
          <w:lang w:val="fr-FR" w:eastAsia="en-US"/>
        </w:rPr>
      </w:pPr>
    </w:p>
    <w:p w14:paraId="14543531" w14:textId="77777777" w:rsidR="004F1B03" w:rsidRDefault="004F1B03" w:rsidP="00317F54">
      <w:pPr>
        <w:rPr>
          <w:lang w:val="fr-FR" w:eastAsia="en-US"/>
        </w:rPr>
      </w:pPr>
    </w:p>
    <w:p w14:paraId="11141416" w14:textId="77777777" w:rsidR="009A7873" w:rsidRDefault="009A7873" w:rsidP="00317F54">
      <w:pPr>
        <w:rPr>
          <w:lang w:val="fr-FR" w:eastAsia="en-US"/>
        </w:rPr>
      </w:pPr>
    </w:p>
    <w:p w14:paraId="4F4AF09E" w14:textId="77777777" w:rsidR="009A7873" w:rsidRDefault="009A7873" w:rsidP="00317F54">
      <w:pPr>
        <w:rPr>
          <w:lang w:val="fr-FR" w:eastAsia="en-US"/>
        </w:rPr>
      </w:pPr>
    </w:p>
    <w:p w14:paraId="0923688F" w14:textId="77777777" w:rsidR="009A7873" w:rsidRDefault="009A7873" w:rsidP="00317F54">
      <w:pPr>
        <w:rPr>
          <w:lang w:val="fr-FR" w:eastAsia="en-US"/>
        </w:rPr>
      </w:pPr>
    </w:p>
    <w:p w14:paraId="70A484C4" w14:textId="77777777" w:rsidR="009A7873" w:rsidRDefault="009A7873" w:rsidP="00317F54">
      <w:pPr>
        <w:rPr>
          <w:lang w:val="fr-FR" w:eastAsia="en-US"/>
        </w:rPr>
      </w:pPr>
    </w:p>
    <w:p w14:paraId="72A16BA2" w14:textId="3062DDCC" w:rsidR="00AB0584" w:rsidRDefault="000226FA" w:rsidP="00317F54">
      <w:pPr>
        <w:rPr>
          <w:lang w:eastAsia="en-US"/>
        </w:rPr>
      </w:pPr>
      <w:r>
        <w:rPr>
          <w:noProof/>
          <w:lang w:eastAsia="en-US"/>
        </w:rPr>
        <w:lastRenderedPageBreak/>
        <w:drawing>
          <wp:anchor distT="0" distB="0" distL="114300" distR="114300" simplePos="0" relativeHeight="251651584" behindDoc="1" locked="0" layoutInCell="1" allowOverlap="1" wp14:anchorId="0EF7C6FA" wp14:editId="7907D1D7">
            <wp:simplePos x="0" y="0"/>
            <wp:positionH relativeFrom="margin">
              <wp:align>left</wp:align>
            </wp:positionH>
            <wp:positionV relativeFrom="paragraph">
              <wp:posOffset>317501</wp:posOffset>
            </wp:positionV>
            <wp:extent cx="2647315" cy="2095500"/>
            <wp:effectExtent l="0" t="0" r="635" b="0"/>
            <wp:wrapNone/>
            <wp:docPr id="806780170" name="Picture 5" descr="The pie chart illustrates that 55 respondents prefer to book beauty treatments weekly (34.5%), every 2-4 weeks (34.5%), every 1-3 months (14.5%), and 43.6% rare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780170" name="Picture 5" descr="The pie chart illustrates that 55 respondents prefer to book beauty treatments weekly (34.5%), every 2-4 weeks (34.5%), every 1-3 months (14.5%), and 43.6% rarely.&#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47315" cy="2095500"/>
                    </a:xfrm>
                    <a:prstGeom prst="rect">
                      <a:avLst/>
                    </a:prstGeom>
                  </pic:spPr>
                </pic:pic>
              </a:graphicData>
            </a:graphic>
            <wp14:sizeRelH relativeFrom="page">
              <wp14:pctWidth>0</wp14:pctWidth>
            </wp14:sizeRelH>
            <wp14:sizeRelV relativeFrom="page">
              <wp14:pctHeight>0</wp14:pctHeight>
            </wp14:sizeRelV>
          </wp:anchor>
        </w:drawing>
      </w:r>
      <w:r w:rsidR="003C4384" w:rsidRPr="00AB0584">
        <w:rPr>
          <w:lang w:eastAsia="en-US"/>
        </w:rPr>
        <w:t xml:space="preserve">D2. Frequency </w:t>
      </w:r>
      <w:r w:rsidR="00AB0584" w:rsidRPr="00AB0584">
        <w:rPr>
          <w:lang w:eastAsia="en-US"/>
        </w:rPr>
        <w:t>of Beauty Treatment B</w:t>
      </w:r>
      <w:r w:rsidR="00AB0584">
        <w:rPr>
          <w:lang w:eastAsia="en-US"/>
        </w:rPr>
        <w:t>ookings</w:t>
      </w:r>
    </w:p>
    <w:p w14:paraId="5756FE62" w14:textId="64B5E018" w:rsidR="00AB0584" w:rsidRDefault="00AB0584" w:rsidP="00317F54">
      <w:pPr>
        <w:rPr>
          <w:lang w:eastAsia="en-US"/>
        </w:rPr>
      </w:pPr>
    </w:p>
    <w:p w14:paraId="6E471FB9" w14:textId="77777777" w:rsidR="000226FA" w:rsidRDefault="000226FA" w:rsidP="00317F54">
      <w:pPr>
        <w:rPr>
          <w:lang w:eastAsia="en-US"/>
        </w:rPr>
      </w:pPr>
    </w:p>
    <w:p w14:paraId="026AE3CD" w14:textId="77777777" w:rsidR="000226FA" w:rsidRDefault="000226FA" w:rsidP="00317F54">
      <w:pPr>
        <w:rPr>
          <w:lang w:eastAsia="en-US"/>
        </w:rPr>
      </w:pPr>
    </w:p>
    <w:p w14:paraId="166DEC33" w14:textId="77777777" w:rsidR="000226FA" w:rsidRDefault="000226FA" w:rsidP="00317F54">
      <w:pPr>
        <w:rPr>
          <w:lang w:eastAsia="en-US"/>
        </w:rPr>
      </w:pPr>
    </w:p>
    <w:p w14:paraId="4E6A17C4" w14:textId="77777777" w:rsidR="000226FA" w:rsidRDefault="000226FA" w:rsidP="00317F54">
      <w:pPr>
        <w:rPr>
          <w:lang w:eastAsia="en-US"/>
        </w:rPr>
      </w:pPr>
    </w:p>
    <w:p w14:paraId="4DAEBE4F" w14:textId="77777777" w:rsidR="000226FA" w:rsidRDefault="000226FA" w:rsidP="00317F54">
      <w:pPr>
        <w:rPr>
          <w:lang w:eastAsia="en-US"/>
        </w:rPr>
      </w:pPr>
    </w:p>
    <w:p w14:paraId="632AD5D7" w14:textId="77777777" w:rsidR="000226FA" w:rsidRDefault="000226FA" w:rsidP="00317F54">
      <w:pPr>
        <w:rPr>
          <w:lang w:eastAsia="en-US"/>
        </w:rPr>
      </w:pPr>
    </w:p>
    <w:p w14:paraId="168A6AF4" w14:textId="77777777" w:rsidR="000226FA" w:rsidRDefault="000226FA" w:rsidP="00317F54">
      <w:pPr>
        <w:rPr>
          <w:lang w:eastAsia="en-US"/>
        </w:rPr>
      </w:pPr>
    </w:p>
    <w:p w14:paraId="16B3B4E6" w14:textId="30D373AD" w:rsidR="00AB0584" w:rsidRDefault="00AB0584" w:rsidP="00317F54">
      <w:pPr>
        <w:rPr>
          <w:lang w:eastAsia="en-US"/>
        </w:rPr>
      </w:pPr>
      <w:r>
        <w:rPr>
          <w:lang w:eastAsia="en-US"/>
        </w:rPr>
        <w:t xml:space="preserve">D3. </w:t>
      </w:r>
      <w:r w:rsidR="000226FA">
        <w:rPr>
          <w:lang w:eastAsia="en-US"/>
        </w:rPr>
        <w:t xml:space="preserve">Most </w:t>
      </w:r>
      <w:r w:rsidR="00C37F02">
        <w:rPr>
          <w:lang w:eastAsia="en-US"/>
        </w:rPr>
        <w:t>Frequently Booked Beauty Treatments</w:t>
      </w:r>
    </w:p>
    <w:p w14:paraId="468AECB9" w14:textId="06DEC62C" w:rsidR="000226FA" w:rsidRDefault="000226FA" w:rsidP="00317F54">
      <w:pPr>
        <w:rPr>
          <w:lang w:eastAsia="en-US"/>
        </w:rPr>
      </w:pPr>
      <w:r>
        <w:rPr>
          <w:noProof/>
          <w:lang w:eastAsia="en-US"/>
        </w:rPr>
        <w:drawing>
          <wp:inline distT="0" distB="0" distL="0" distR="0" wp14:anchorId="2B65381D" wp14:editId="6C078F0D">
            <wp:extent cx="2667600" cy="2160000"/>
            <wp:effectExtent l="0" t="0" r="0" b="0"/>
            <wp:docPr id="1824512427" name="Picture 6" descr="The image is a pie chart displaying the most common beauty treatments people choose, with 55 responses: 38.2% for brows, 25.5% for nails, and 27.3% for other treatments, while lashes received 9.1%.&#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512427" name="Picture 6" descr="The image is a pie chart displaying the most common beauty treatments people choose, with 55 responses: 38.2% for brows, 25.5% for nails, and 27.3% for other treatments, while lashes received 9.1%.&#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67600" cy="2160000"/>
                    </a:xfrm>
                    <a:prstGeom prst="rect">
                      <a:avLst/>
                    </a:prstGeom>
                  </pic:spPr>
                </pic:pic>
              </a:graphicData>
            </a:graphic>
          </wp:inline>
        </w:drawing>
      </w:r>
    </w:p>
    <w:p w14:paraId="26C8A319" w14:textId="77777777" w:rsidR="000226FA" w:rsidRDefault="000226FA" w:rsidP="00317F54">
      <w:pPr>
        <w:rPr>
          <w:lang w:eastAsia="en-US"/>
        </w:rPr>
      </w:pPr>
    </w:p>
    <w:p w14:paraId="4F886D2D" w14:textId="0B0A641D" w:rsidR="00236C3B" w:rsidRDefault="000226FA" w:rsidP="00317F54">
      <w:pPr>
        <w:rPr>
          <w:lang w:eastAsia="en-US"/>
        </w:rPr>
      </w:pPr>
      <w:r>
        <w:rPr>
          <w:lang w:eastAsia="en-US"/>
        </w:rPr>
        <w:t xml:space="preserve">D4. </w:t>
      </w:r>
      <w:r w:rsidR="00C37F02">
        <w:rPr>
          <w:lang w:eastAsia="en-US"/>
        </w:rPr>
        <w:t xml:space="preserve">Most Important Factor When </w:t>
      </w:r>
      <w:r w:rsidR="00236C3B">
        <w:rPr>
          <w:lang w:eastAsia="en-US"/>
        </w:rPr>
        <w:t xml:space="preserve">Choosing a Beauty Technician </w:t>
      </w:r>
    </w:p>
    <w:p w14:paraId="6B5F209F" w14:textId="549F7A39" w:rsidR="00236C3B" w:rsidRDefault="00236C3B" w:rsidP="00317F54">
      <w:pPr>
        <w:rPr>
          <w:lang w:eastAsia="en-US"/>
        </w:rPr>
      </w:pPr>
      <w:r>
        <w:rPr>
          <w:noProof/>
          <w:lang w:eastAsia="en-US"/>
        </w:rPr>
        <w:drawing>
          <wp:inline distT="0" distB="0" distL="0" distR="0" wp14:anchorId="0520B1D4" wp14:editId="7EA744B7">
            <wp:extent cx="2548800" cy="2160000"/>
            <wp:effectExtent l="0" t="0" r="4445" b="0"/>
            <wp:docPr id="1560013300" name="Picture 7" descr="The pie chart illustrates that price is the most important factor for choosing a beauty technician, with a preference percentage of 10.9%.&#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013300" name="Picture 7" descr="The pie chart illustrates that price is the most important factor for choosing a beauty technician, with a preference percentage of 10.9%.&#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48800" cy="2160000"/>
                    </a:xfrm>
                    <a:prstGeom prst="rect">
                      <a:avLst/>
                    </a:prstGeom>
                  </pic:spPr>
                </pic:pic>
              </a:graphicData>
            </a:graphic>
          </wp:inline>
        </w:drawing>
      </w:r>
    </w:p>
    <w:p w14:paraId="4C7E4637" w14:textId="77777777" w:rsidR="00236C3B" w:rsidRDefault="00236C3B" w:rsidP="00317F54">
      <w:pPr>
        <w:rPr>
          <w:lang w:eastAsia="en-US"/>
        </w:rPr>
      </w:pPr>
    </w:p>
    <w:p w14:paraId="146EEDD8" w14:textId="0E3FA4DA" w:rsidR="00236C3B" w:rsidRDefault="008C6470" w:rsidP="00317F54">
      <w:pPr>
        <w:rPr>
          <w:lang w:eastAsia="en-US"/>
        </w:rPr>
      </w:pPr>
      <w:r>
        <w:rPr>
          <w:lang w:eastAsia="en-US"/>
        </w:rPr>
        <w:lastRenderedPageBreak/>
        <w:t>D5. Interest in Mobile Beauty Servies</w:t>
      </w:r>
    </w:p>
    <w:p w14:paraId="40031240" w14:textId="36E85DC0" w:rsidR="008C6470" w:rsidRDefault="002E3FC1" w:rsidP="00317F54">
      <w:pPr>
        <w:rPr>
          <w:lang w:eastAsia="en-US"/>
        </w:rPr>
      </w:pPr>
      <w:r>
        <w:rPr>
          <w:noProof/>
          <w:lang w:eastAsia="en-US"/>
        </w:rPr>
        <w:drawing>
          <wp:inline distT="0" distB="0" distL="0" distR="0" wp14:anchorId="0B615171" wp14:editId="227DDAB2">
            <wp:extent cx="2750400" cy="2160000"/>
            <wp:effectExtent l="0" t="0" r="0" b="0"/>
            <wp:docPr id="970578584" name="Picture 10" descr="N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578584" name="Picture 10" descr="No.&#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50400" cy="2160000"/>
                    </a:xfrm>
                    <a:prstGeom prst="rect">
                      <a:avLst/>
                    </a:prstGeom>
                  </pic:spPr>
                </pic:pic>
              </a:graphicData>
            </a:graphic>
          </wp:inline>
        </w:drawing>
      </w:r>
    </w:p>
    <w:p w14:paraId="25BAD2E8" w14:textId="77777777" w:rsidR="002E3FC1" w:rsidRDefault="002E3FC1" w:rsidP="00317F54">
      <w:pPr>
        <w:rPr>
          <w:lang w:eastAsia="en-US"/>
        </w:rPr>
      </w:pPr>
    </w:p>
    <w:p w14:paraId="6CC0D3CD" w14:textId="144EDB0B" w:rsidR="002E3FC1" w:rsidRDefault="002E3FC1" w:rsidP="00317F54">
      <w:pPr>
        <w:rPr>
          <w:lang w:eastAsia="en-US"/>
        </w:rPr>
      </w:pPr>
      <w:r>
        <w:rPr>
          <w:lang w:eastAsia="en-US"/>
        </w:rPr>
        <w:t xml:space="preserve">D6. </w:t>
      </w:r>
      <w:r w:rsidR="004A43AD">
        <w:rPr>
          <w:lang w:eastAsia="en-US"/>
        </w:rPr>
        <w:t xml:space="preserve">How Customers Find Beauty Businesses </w:t>
      </w:r>
    </w:p>
    <w:p w14:paraId="22FB4F67" w14:textId="14877350" w:rsidR="004A43AD" w:rsidRDefault="004A43AD" w:rsidP="00317F54">
      <w:pPr>
        <w:rPr>
          <w:lang w:eastAsia="en-US"/>
        </w:rPr>
      </w:pPr>
      <w:r>
        <w:rPr>
          <w:noProof/>
          <w:lang w:eastAsia="en-US"/>
        </w:rPr>
        <w:drawing>
          <wp:inline distT="0" distB="0" distL="0" distR="0" wp14:anchorId="2B5F80AE" wp14:editId="683C088A">
            <wp:extent cx="2710800" cy="2163600"/>
            <wp:effectExtent l="0" t="0" r="0" b="8255"/>
            <wp:docPr id="583286535" name="Picture 11" descr="How do you usually find beauty busin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286535" name="Picture 11" descr="How do you usually find beauty businesses?&#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10800" cy="2163600"/>
                    </a:xfrm>
                    <a:prstGeom prst="rect">
                      <a:avLst/>
                    </a:prstGeom>
                  </pic:spPr>
                </pic:pic>
              </a:graphicData>
            </a:graphic>
          </wp:inline>
        </w:drawing>
      </w:r>
    </w:p>
    <w:p w14:paraId="0320FA6C" w14:textId="77777777" w:rsidR="004A43AD" w:rsidRDefault="004A43AD" w:rsidP="00317F54">
      <w:pPr>
        <w:rPr>
          <w:lang w:eastAsia="en-US"/>
        </w:rPr>
      </w:pPr>
    </w:p>
    <w:p w14:paraId="14297EF4" w14:textId="1731AF04" w:rsidR="004A43AD" w:rsidRDefault="004A43AD" w:rsidP="00317F54">
      <w:pPr>
        <w:rPr>
          <w:lang w:eastAsia="en-US"/>
        </w:rPr>
      </w:pPr>
      <w:r>
        <w:rPr>
          <w:lang w:eastAsia="en-US"/>
        </w:rPr>
        <w:t xml:space="preserve">D7. </w:t>
      </w:r>
      <w:r w:rsidR="001A3142">
        <w:rPr>
          <w:lang w:eastAsia="en-US"/>
        </w:rPr>
        <w:t>Typical Customer Spending</w:t>
      </w:r>
    </w:p>
    <w:p w14:paraId="5E1238AA" w14:textId="43943563" w:rsidR="001A3142" w:rsidRDefault="001A3142" w:rsidP="00317F54">
      <w:pPr>
        <w:rPr>
          <w:lang w:eastAsia="en-US"/>
        </w:rPr>
      </w:pPr>
      <w:r>
        <w:rPr>
          <w:noProof/>
          <w:lang w:eastAsia="en-US"/>
        </w:rPr>
        <w:drawing>
          <wp:inline distT="0" distB="0" distL="0" distR="0" wp14:anchorId="27D0F29B" wp14:editId="59E1D18A">
            <wp:extent cx="2714400" cy="2160000"/>
            <wp:effectExtent l="0" t="0" r="0" b="0"/>
            <wp:docPr id="377091338" name="Picture 12" descr="The pie chart shows that 27.3% of respondents spend ￂﾣ20-ￂﾣ40 on beauty treatments, while 34.5% spend ￂﾣ60+, and 36.4% spend under ￂﾣ20.&#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091338" name="Picture 12" descr="The pie chart shows that 27.3% of respondents spend ￂﾣ20-ￂﾣ40 on beauty treatments, while 34.5% spend ￂﾣ60+, and 36.4% spend under ￂﾣ20.&#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14400" cy="2160000"/>
                    </a:xfrm>
                    <a:prstGeom prst="rect">
                      <a:avLst/>
                    </a:prstGeom>
                  </pic:spPr>
                </pic:pic>
              </a:graphicData>
            </a:graphic>
          </wp:inline>
        </w:drawing>
      </w:r>
    </w:p>
    <w:p w14:paraId="30E6342E" w14:textId="77777777" w:rsidR="001A3142" w:rsidRDefault="001A3142" w:rsidP="00317F54">
      <w:pPr>
        <w:rPr>
          <w:lang w:eastAsia="en-US"/>
        </w:rPr>
      </w:pPr>
    </w:p>
    <w:p w14:paraId="021B2A20" w14:textId="177EF2A7" w:rsidR="001A3142" w:rsidRDefault="001A3142" w:rsidP="00317F54">
      <w:pPr>
        <w:rPr>
          <w:lang w:eastAsia="en-US"/>
        </w:rPr>
      </w:pPr>
      <w:r>
        <w:rPr>
          <w:lang w:eastAsia="en-US"/>
        </w:rPr>
        <w:lastRenderedPageBreak/>
        <w:t xml:space="preserve">D8. </w:t>
      </w:r>
      <w:r w:rsidR="006757F0">
        <w:rPr>
          <w:lang w:eastAsia="en-US"/>
        </w:rPr>
        <w:t xml:space="preserve">Influence of Social Media </w:t>
      </w:r>
    </w:p>
    <w:p w14:paraId="4B7C6852" w14:textId="622265DA" w:rsidR="006757F0" w:rsidRDefault="006757F0" w:rsidP="00317F54">
      <w:pPr>
        <w:rPr>
          <w:lang w:eastAsia="en-US"/>
        </w:rPr>
      </w:pPr>
      <w:r>
        <w:rPr>
          <w:noProof/>
          <w:lang w:eastAsia="en-US"/>
        </w:rPr>
        <w:drawing>
          <wp:inline distT="0" distB="0" distL="0" distR="0" wp14:anchorId="5CAA3CED" wp14:editId="5A19A822">
            <wp:extent cx="2491200" cy="2156400"/>
            <wp:effectExtent l="0" t="0" r="4445" b="0"/>
            <wp:docPr id="1471014390" name="Picture 13" descr="The image displays a pie chart illustrating that 55% of respondents have booked beauty treatments due to social media influ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014390" name="Picture 13" descr="The image displays a pie chart illustrating that 55% of respondents have booked beauty treatments due to social media influence.&#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91200" cy="2156400"/>
                    </a:xfrm>
                    <a:prstGeom prst="rect">
                      <a:avLst/>
                    </a:prstGeom>
                  </pic:spPr>
                </pic:pic>
              </a:graphicData>
            </a:graphic>
          </wp:inline>
        </w:drawing>
      </w:r>
    </w:p>
    <w:p w14:paraId="65CF46B9" w14:textId="77777777" w:rsidR="006757F0" w:rsidRDefault="006757F0" w:rsidP="00317F54">
      <w:pPr>
        <w:rPr>
          <w:lang w:eastAsia="en-US"/>
        </w:rPr>
      </w:pPr>
    </w:p>
    <w:p w14:paraId="2F74563F" w14:textId="3120E50F" w:rsidR="006757F0" w:rsidRDefault="006757F0" w:rsidP="00317F54">
      <w:pPr>
        <w:rPr>
          <w:lang w:eastAsia="en-US"/>
        </w:rPr>
      </w:pPr>
      <w:r>
        <w:rPr>
          <w:lang w:eastAsia="en-US"/>
        </w:rPr>
        <w:t xml:space="preserve">D9. </w:t>
      </w:r>
      <w:r w:rsidR="007A4523">
        <w:rPr>
          <w:lang w:eastAsia="en-US"/>
        </w:rPr>
        <w:t>Interest in Loyalty Rewards and Referral Discounts</w:t>
      </w:r>
    </w:p>
    <w:p w14:paraId="29237C3B" w14:textId="77777777" w:rsidR="00BC0EB3" w:rsidRDefault="00BC0EB3" w:rsidP="00317F54">
      <w:pPr>
        <w:rPr>
          <w:noProof/>
          <w:lang w:eastAsia="en-US"/>
        </w:rPr>
      </w:pPr>
    </w:p>
    <w:p w14:paraId="62FB3864" w14:textId="340118DC" w:rsidR="007A4523" w:rsidRDefault="007A4523" w:rsidP="00317F54">
      <w:pPr>
        <w:rPr>
          <w:lang w:eastAsia="en-US"/>
        </w:rPr>
      </w:pPr>
      <w:r>
        <w:rPr>
          <w:noProof/>
          <w:lang w:eastAsia="en-US"/>
        </w:rPr>
        <w:drawing>
          <wp:inline distT="0" distB="0" distL="0" distR="0" wp14:anchorId="0D7AB6A2" wp14:editId="74424271">
            <wp:extent cx="2590800" cy="2159635"/>
            <wp:effectExtent l="0" t="0" r="0" b="0"/>
            <wp:docPr id="290089694" name="Picture 14" descr="Y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089694" name="Picture 14" descr="Yes.&#10;&#10;AI-generated content may be incorrect."/>
                    <pic:cNvPicPr/>
                  </pic:nvPicPr>
                  <pic:blipFill rotWithShape="1">
                    <a:blip r:embed="rId26" cstate="print">
                      <a:extLst>
                        <a:ext uri="{28A0092B-C50C-407E-A947-70E740481C1C}">
                          <a14:useLocalDpi xmlns:a14="http://schemas.microsoft.com/office/drawing/2010/main" val="0"/>
                        </a:ext>
                      </a:extLst>
                    </a:blip>
                    <a:srcRect r="4537"/>
                    <a:stretch>
                      <a:fillRect/>
                    </a:stretch>
                  </pic:blipFill>
                  <pic:spPr bwMode="auto">
                    <a:xfrm>
                      <a:off x="0" y="0"/>
                      <a:ext cx="2591238" cy="2160000"/>
                    </a:xfrm>
                    <a:prstGeom prst="rect">
                      <a:avLst/>
                    </a:prstGeom>
                    <a:ln>
                      <a:noFill/>
                    </a:ln>
                    <a:extLst>
                      <a:ext uri="{53640926-AAD7-44D8-BBD7-CCE9431645EC}">
                        <a14:shadowObscured xmlns:a14="http://schemas.microsoft.com/office/drawing/2010/main"/>
                      </a:ext>
                    </a:extLst>
                  </pic:spPr>
                </pic:pic>
              </a:graphicData>
            </a:graphic>
          </wp:inline>
        </w:drawing>
      </w:r>
    </w:p>
    <w:p w14:paraId="1D96B1CC" w14:textId="77777777" w:rsidR="007A4523" w:rsidRDefault="007A4523" w:rsidP="00317F54">
      <w:pPr>
        <w:rPr>
          <w:lang w:eastAsia="en-US"/>
        </w:rPr>
      </w:pPr>
    </w:p>
    <w:p w14:paraId="72D4E21E" w14:textId="67307E92" w:rsidR="007A4523" w:rsidRDefault="007A4523" w:rsidP="00317F54">
      <w:pPr>
        <w:rPr>
          <w:lang w:eastAsia="en-US"/>
        </w:rPr>
      </w:pPr>
      <w:r>
        <w:rPr>
          <w:lang w:eastAsia="en-US"/>
        </w:rPr>
        <w:t>D10.</w:t>
      </w:r>
      <w:r w:rsidR="00BC0EB3">
        <w:rPr>
          <w:lang w:eastAsia="en-US"/>
        </w:rPr>
        <w:t xml:space="preserve"> Likelihood </w:t>
      </w:r>
      <w:proofErr w:type="spellStart"/>
      <w:r w:rsidR="00BC0EB3">
        <w:rPr>
          <w:lang w:eastAsia="en-US"/>
        </w:rPr>
        <w:t>o</w:t>
      </w:r>
      <w:proofErr w:type="spellEnd"/>
      <w:r w:rsidR="00BC0EB3">
        <w:rPr>
          <w:lang w:eastAsia="en-US"/>
        </w:rPr>
        <w:t xml:space="preserve"> Recommending a Beauty Business</w:t>
      </w:r>
    </w:p>
    <w:p w14:paraId="5DE743BD" w14:textId="77777777" w:rsidR="00EB164D" w:rsidRDefault="00BC0EB3" w:rsidP="00317F54">
      <w:pPr>
        <w:rPr>
          <w:lang w:eastAsia="en-US"/>
        </w:rPr>
      </w:pPr>
      <w:r>
        <w:rPr>
          <w:noProof/>
          <w:lang w:eastAsia="en-US"/>
        </w:rPr>
        <w:drawing>
          <wp:inline distT="0" distB="0" distL="0" distR="0" wp14:anchorId="414F1728" wp14:editId="7750DD2F">
            <wp:extent cx="2484000" cy="2160000"/>
            <wp:effectExtent l="0" t="0" r="0" b="0"/>
            <wp:docPr id="2094048980" name="Picture 15" descr="The image is a simple survey question asking whether to recommend a beauty business based on excellent service, with options to respond 'Yes' or 'N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048980" name="Picture 15" descr="The image is a simple survey question asking whether to recommend a beauty business based on excellent service, with options to respond 'Yes' or 'No'.&#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84000" cy="2160000"/>
                    </a:xfrm>
                    <a:prstGeom prst="rect">
                      <a:avLst/>
                    </a:prstGeom>
                  </pic:spPr>
                </pic:pic>
              </a:graphicData>
            </a:graphic>
          </wp:inline>
        </w:drawing>
      </w:r>
    </w:p>
    <w:p w14:paraId="6BC7CD31" w14:textId="5231BF4F" w:rsidR="00754826" w:rsidRDefault="008B3391" w:rsidP="00317F54">
      <w:pPr>
        <w:rPr>
          <w:b/>
          <w:bCs/>
          <w:lang w:eastAsia="en-US"/>
        </w:rPr>
      </w:pPr>
      <w:r w:rsidRPr="008B3391">
        <w:rPr>
          <w:b/>
          <w:bCs/>
          <w:lang w:eastAsia="en-US"/>
        </w:rPr>
        <w:lastRenderedPageBreak/>
        <w:t>Key Findings</w:t>
      </w:r>
    </w:p>
    <w:p w14:paraId="2768D3D0" w14:textId="6D6BECC9" w:rsidR="008B3391" w:rsidRDefault="008B3391" w:rsidP="008B3391">
      <w:pPr>
        <w:pStyle w:val="ListParagraph"/>
        <w:numPr>
          <w:ilvl w:val="0"/>
          <w:numId w:val="12"/>
        </w:numPr>
        <w:rPr>
          <w:lang w:eastAsia="en-US"/>
        </w:rPr>
      </w:pPr>
      <w:r>
        <w:rPr>
          <w:lang w:eastAsia="en-US"/>
        </w:rPr>
        <w:t>38.2% of respondents were aged 18-24.</w:t>
      </w:r>
    </w:p>
    <w:p w14:paraId="72EB8353" w14:textId="01982B38" w:rsidR="008B3391" w:rsidRDefault="00290930" w:rsidP="008B3391">
      <w:pPr>
        <w:pStyle w:val="ListParagraph"/>
        <w:numPr>
          <w:ilvl w:val="0"/>
          <w:numId w:val="12"/>
        </w:numPr>
        <w:rPr>
          <w:lang w:eastAsia="en-US"/>
        </w:rPr>
      </w:pPr>
      <w:r>
        <w:rPr>
          <w:lang w:eastAsia="en-US"/>
        </w:rPr>
        <w:t>43.6% book beauty treatments every 2-4 weeks.</w:t>
      </w:r>
    </w:p>
    <w:p w14:paraId="40A945C4" w14:textId="4B5671A4" w:rsidR="00290930" w:rsidRDefault="00290930" w:rsidP="008B3391">
      <w:pPr>
        <w:pStyle w:val="ListParagraph"/>
        <w:numPr>
          <w:ilvl w:val="0"/>
          <w:numId w:val="12"/>
        </w:numPr>
        <w:rPr>
          <w:lang w:eastAsia="en-US"/>
        </w:rPr>
      </w:pPr>
      <w:r>
        <w:rPr>
          <w:lang w:eastAsia="en-US"/>
        </w:rPr>
        <w:t>Nails were the most p</w:t>
      </w:r>
      <w:r w:rsidR="004B38E3">
        <w:rPr>
          <w:lang w:eastAsia="en-US"/>
        </w:rPr>
        <w:t>opular treatment (38.2%)</w:t>
      </w:r>
    </w:p>
    <w:p w14:paraId="4AE4C6ED" w14:textId="6EE7575A" w:rsidR="004B38E3" w:rsidRDefault="004B38E3" w:rsidP="008B3391">
      <w:pPr>
        <w:pStyle w:val="ListParagraph"/>
        <w:numPr>
          <w:ilvl w:val="0"/>
          <w:numId w:val="12"/>
        </w:numPr>
        <w:rPr>
          <w:lang w:eastAsia="en-US"/>
        </w:rPr>
      </w:pPr>
      <w:r>
        <w:rPr>
          <w:lang w:eastAsia="en-US"/>
        </w:rPr>
        <w:t xml:space="preserve">Reviews and reputation were the most important factor when choosing </w:t>
      </w:r>
      <w:r w:rsidR="00781C54">
        <w:rPr>
          <w:lang w:eastAsia="en-US"/>
        </w:rPr>
        <w:t>a technician (43.6%).</w:t>
      </w:r>
    </w:p>
    <w:p w14:paraId="28A7ABBB" w14:textId="5BFE9AFF" w:rsidR="00781C54" w:rsidRDefault="00781C54" w:rsidP="008B3391">
      <w:pPr>
        <w:pStyle w:val="ListParagraph"/>
        <w:numPr>
          <w:ilvl w:val="0"/>
          <w:numId w:val="12"/>
        </w:numPr>
        <w:rPr>
          <w:lang w:eastAsia="en-US"/>
        </w:rPr>
      </w:pPr>
      <w:r>
        <w:rPr>
          <w:lang w:eastAsia="en-US"/>
        </w:rPr>
        <w:t xml:space="preserve">85.5% would use a mobile </w:t>
      </w:r>
      <w:r w:rsidR="0015055F">
        <w:rPr>
          <w:lang w:eastAsia="en-US"/>
        </w:rPr>
        <w:t>beauty service.</w:t>
      </w:r>
    </w:p>
    <w:p w14:paraId="2E36BF5C" w14:textId="0446F4E4" w:rsidR="0015055F" w:rsidRDefault="0015055F" w:rsidP="008B3391">
      <w:pPr>
        <w:pStyle w:val="ListParagraph"/>
        <w:numPr>
          <w:ilvl w:val="0"/>
          <w:numId w:val="12"/>
        </w:numPr>
        <w:rPr>
          <w:lang w:eastAsia="en-US"/>
        </w:rPr>
      </w:pPr>
      <w:r>
        <w:rPr>
          <w:lang w:eastAsia="en-US"/>
        </w:rPr>
        <w:t>Instagram and word of mouth were the most common ways customers find beauty businesses.</w:t>
      </w:r>
    </w:p>
    <w:p w14:paraId="3C4E2097" w14:textId="699E9D50" w:rsidR="0015055F" w:rsidRDefault="00806C2A" w:rsidP="008B3391">
      <w:pPr>
        <w:pStyle w:val="ListParagraph"/>
        <w:numPr>
          <w:ilvl w:val="0"/>
          <w:numId w:val="12"/>
        </w:numPr>
        <w:rPr>
          <w:lang w:eastAsia="en-US"/>
        </w:rPr>
      </w:pPr>
      <w:r>
        <w:rPr>
          <w:lang w:eastAsia="en-US"/>
        </w:rPr>
        <w:t>81.8% had booked because of social media.</w:t>
      </w:r>
    </w:p>
    <w:p w14:paraId="508D6E82" w14:textId="3DD6F354" w:rsidR="00806C2A" w:rsidRDefault="00806C2A" w:rsidP="008B3391">
      <w:pPr>
        <w:pStyle w:val="ListParagraph"/>
        <w:numPr>
          <w:ilvl w:val="0"/>
          <w:numId w:val="12"/>
        </w:numPr>
        <w:rPr>
          <w:lang w:eastAsia="en-US"/>
        </w:rPr>
      </w:pPr>
      <w:r>
        <w:rPr>
          <w:lang w:eastAsia="en-US"/>
        </w:rPr>
        <w:t xml:space="preserve">96.4% were interested in loyalty rewards. </w:t>
      </w:r>
    </w:p>
    <w:p w14:paraId="45C51400" w14:textId="78F04EB8" w:rsidR="00806C2A" w:rsidRPr="008B3391" w:rsidRDefault="00806C2A" w:rsidP="008B3391">
      <w:pPr>
        <w:pStyle w:val="ListParagraph"/>
        <w:numPr>
          <w:ilvl w:val="0"/>
          <w:numId w:val="12"/>
        </w:numPr>
        <w:rPr>
          <w:lang w:eastAsia="en-US"/>
        </w:rPr>
      </w:pPr>
      <w:r>
        <w:rPr>
          <w:lang w:eastAsia="en-US"/>
        </w:rPr>
        <w:t xml:space="preserve">100% would recommend a business after excellent </w:t>
      </w:r>
      <w:proofErr w:type="spellStart"/>
      <w:r>
        <w:rPr>
          <w:lang w:eastAsia="en-US"/>
        </w:rPr>
        <w:t>servie</w:t>
      </w:r>
      <w:proofErr w:type="spellEnd"/>
      <w:r>
        <w:rPr>
          <w:lang w:eastAsia="en-US"/>
        </w:rPr>
        <w:t>.</w:t>
      </w:r>
    </w:p>
    <w:p w14:paraId="4E6BA59D" w14:textId="5BE0E613" w:rsidR="00EB164D" w:rsidRDefault="00EB164D" w:rsidP="00317F54">
      <w:pPr>
        <w:rPr>
          <w:lang w:eastAsia="en-US"/>
        </w:rPr>
      </w:pPr>
      <w:r>
        <w:rPr>
          <w:lang w:eastAsia="en-US"/>
        </w:rPr>
        <w:t>Link For Survey –</w:t>
      </w:r>
    </w:p>
    <w:p w14:paraId="64E04E8D" w14:textId="4425B3A1" w:rsidR="00EB164D" w:rsidRDefault="009E554D" w:rsidP="00317F54">
      <w:pPr>
        <w:rPr>
          <w:lang w:eastAsia="en-US"/>
        </w:rPr>
      </w:pPr>
      <w:hyperlink r:id="rId28" w:history="1">
        <w:r w:rsidRPr="009E554D">
          <w:rPr>
            <w:rStyle w:val="Hyperlink"/>
            <w:lang w:eastAsia="en-US"/>
          </w:rPr>
          <w:t>https://forms.gle/LALDFbMxXAzt7f5s9</w:t>
        </w:r>
      </w:hyperlink>
    </w:p>
    <w:p w14:paraId="52405431" w14:textId="77777777" w:rsidR="009E554D" w:rsidRDefault="009E554D" w:rsidP="00317F54">
      <w:pPr>
        <w:rPr>
          <w:lang w:eastAsia="en-US"/>
        </w:rPr>
      </w:pPr>
    </w:p>
    <w:p w14:paraId="27D2D0E6" w14:textId="62397B69" w:rsidR="00BC0EB3" w:rsidRDefault="00AD209A" w:rsidP="00317F54">
      <w:pPr>
        <w:rPr>
          <w:b/>
          <w:bCs/>
          <w:lang w:eastAsia="en-US"/>
        </w:rPr>
      </w:pPr>
      <w:r w:rsidRPr="00073CB4">
        <w:rPr>
          <w:b/>
          <w:bCs/>
          <w:lang w:eastAsia="en-US"/>
        </w:rPr>
        <w:t xml:space="preserve">Appendix E – 12 Month Cash Flow Forecast </w:t>
      </w:r>
    </w:p>
    <w:p w14:paraId="422FF477" w14:textId="170C1067" w:rsidR="00AE4316" w:rsidRPr="00AE4316" w:rsidRDefault="00AE4316" w:rsidP="00317F54">
      <w:pPr>
        <w:rPr>
          <w:lang w:eastAsia="en-US"/>
        </w:rPr>
      </w:pPr>
      <w:r w:rsidRPr="00AE4316">
        <w:rPr>
          <w:lang w:eastAsia="en-US"/>
        </w:rPr>
        <w:t>E1</w:t>
      </w:r>
      <w:r>
        <w:rPr>
          <w:lang w:eastAsia="en-US"/>
        </w:rPr>
        <w:t xml:space="preserve">. </w:t>
      </w:r>
      <w:r w:rsidR="00207A9E">
        <w:rPr>
          <w:lang w:eastAsia="en-US"/>
        </w:rPr>
        <w:t xml:space="preserve">12 Month Cash Flow </w:t>
      </w:r>
      <w:proofErr w:type="spellStart"/>
      <w:r w:rsidR="00207A9E">
        <w:rPr>
          <w:lang w:eastAsia="en-US"/>
        </w:rPr>
        <w:t>Spredsheet</w:t>
      </w:r>
      <w:proofErr w:type="spellEnd"/>
    </w:p>
    <w:p w14:paraId="336C1EFF" w14:textId="399BC0F6" w:rsidR="00F67B48" w:rsidRDefault="00F67B48" w:rsidP="00317F54">
      <w:pPr>
        <w:rPr>
          <w:noProof/>
          <w:lang w:eastAsia="en-US"/>
        </w:rPr>
      </w:pPr>
      <w:r>
        <w:rPr>
          <w:noProof/>
          <w:lang w:eastAsia="en-US"/>
        </w:rPr>
        <w:drawing>
          <wp:anchor distT="0" distB="0" distL="114300" distR="114300" simplePos="0" relativeHeight="251653632" behindDoc="0" locked="0" layoutInCell="1" allowOverlap="1" wp14:anchorId="522678FB" wp14:editId="5546BEB3">
            <wp:simplePos x="0" y="0"/>
            <wp:positionH relativeFrom="margin">
              <wp:align>left</wp:align>
            </wp:positionH>
            <wp:positionV relativeFrom="paragraph">
              <wp:posOffset>14605</wp:posOffset>
            </wp:positionV>
            <wp:extent cx="3079750" cy="2262023"/>
            <wp:effectExtent l="0" t="0" r="6350" b="5080"/>
            <wp:wrapNone/>
            <wp:docPr id="2097526709" name="Picture 16" descr="The image displays an Excel sheet with various financial data and formulas, including a cash flow table for a 12-month peri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526709" name="Picture 16" descr="The image displays an Excel sheet with various financial data and formulas, including a cash flow table for a 12-month period.&#10;&#10;AI-generated content may be incorrect."/>
                    <pic:cNvPicPr/>
                  </pic:nvPicPr>
                  <pic:blipFill rotWithShape="1">
                    <a:blip r:embed="rId29" cstate="print">
                      <a:extLst>
                        <a:ext uri="{28A0092B-C50C-407E-A947-70E740481C1C}">
                          <a14:useLocalDpi xmlns:a14="http://schemas.microsoft.com/office/drawing/2010/main" val="0"/>
                        </a:ext>
                      </a:extLst>
                    </a:blip>
                    <a:srcRect t="22044" r="67871" b="40089"/>
                    <a:stretch>
                      <a:fillRect/>
                    </a:stretch>
                  </pic:blipFill>
                  <pic:spPr bwMode="auto">
                    <a:xfrm>
                      <a:off x="0" y="0"/>
                      <a:ext cx="3079750" cy="22620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12BA8A" w14:textId="6EC93FA6" w:rsidR="009E554D" w:rsidRDefault="009E554D" w:rsidP="00317F54">
      <w:pPr>
        <w:rPr>
          <w:lang w:eastAsia="en-US"/>
        </w:rPr>
      </w:pPr>
    </w:p>
    <w:p w14:paraId="57A14DFB" w14:textId="77777777" w:rsidR="009E554D" w:rsidRDefault="009E554D" w:rsidP="00317F54">
      <w:pPr>
        <w:rPr>
          <w:lang w:eastAsia="en-US"/>
        </w:rPr>
      </w:pPr>
    </w:p>
    <w:p w14:paraId="6146C356" w14:textId="77777777" w:rsidR="00EB164D" w:rsidRDefault="00EB164D" w:rsidP="00317F54">
      <w:pPr>
        <w:rPr>
          <w:lang w:eastAsia="en-US"/>
        </w:rPr>
      </w:pPr>
    </w:p>
    <w:p w14:paraId="4D898962" w14:textId="77777777" w:rsidR="00AD209A" w:rsidRDefault="00AD209A" w:rsidP="00317F54">
      <w:pPr>
        <w:rPr>
          <w:lang w:eastAsia="en-US"/>
        </w:rPr>
      </w:pPr>
    </w:p>
    <w:p w14:paraId="2DAFCA0D" w14:textId="77777777" w:rsidR="00AD209A" w:rsidRDefault="00AD209A" w:rsidP="00317F54">
      <w:pPr>
        <w:rPr>
          <w:lang w:eastAsia="en-US"/>
        </w:rPr>
      </w:pPr>
    </w:p>
    <w:p w14:paraId="7BD8BFAD" w14:textId="77777777" w:rsidR="00AD209A" w:rsidRDefault="00AD209A" w:rsidP="00317F54">
      <w:pPr>
        <w:rPr>
          <w:lang w:eastAsia="en-US"/>
        </w:rPr>
      </w:pPr>
    </w:p>
    <w:p w14:paraId="007B2C87" w14:textId="77777777" w:rsidR="00AD209A" w:rsidRDefault="00AD209A" w:rsidP="00317F54">
      <w:pPr>
        <w:rPr>
          <w:lang w:eastAsia="en-US"/>
        </w:rPr>
      </w:pPr>
    </w:p>
    <w:p w14:paraId="76BA4DC6" w14:textId="2A416EE5" w:rsidR="007802B8" w:rsidRDefault="007802B8" w:rsidP="00317F54">
      <w:pPr>
        <w:rPr>
          <w:lang w:eastAsia="en-US"/>
        </w:rPr>
      </w:pPr>
      <w:r>
        <w:rPr>
          <w:lang w:eastAsia="en-US"/>
        </w:rPr>
        <w:object w:dxaOrig="1500" w:dyaOrig="980" w14:anchorId="2B4801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pt" o:ole="">
            <v:imagedata r:id="rId30" o:title=""/>
          </v:shape>
          <o:OLEObject Type="Link" ProgID="Excel.Sheet.12" ShapeID="_x0000_i1025" DrawAspect="Icon" r:id="rId31" UpdateMode="Always">
            <o:LinkType>EnhancedMetaFile</o:LinkType>
            <o:LockedField>false</o:LockedField>
            <o:FieldCodes>\f 0</o:FieldCodes>
          </o:OLEObject>
        </w:object>
      </w:r>
    </w:p>
    <w:p w14:paraId="7E7A1807" w14:textId="77777777" w:rsidR="00AD209A" w:rsidRDefault="00AD209A" w:rsidP="00317F54">
      <w:pPr>
        <w:rPr>
          <w:lang w:eastAsia="en-US"/>
        </w:rPr>
      </w:pPr>
    </w:p>
    <w:p w14:paraId="6E4B4AF0" w14:textId="77777777" w:rsidR="00073CB4" w:rsidRDefault="00073CB4" w:rsidP="00317F54">
      <w:pPr>
        <w:rPr>
          <w:b/>
          <w:bCs/>
          <w:lang w:eastAsia="en-US"/>
        </w:rPr>
      </w:pPr>
    </w:p>
    <w:p w14:paraId="5CC9D767" w14:textId="0039DAF6" w:rsidR="00073CB4" w:rsidRPr="00073CB4" w:rsidRDefault="00AD209A" w:rsidP="00317F54">
      <w:pPr>
        <w:rPr>
          <w:b/>
          <w:bCs/>
          <w:lang w:eastAsia="en-US"/>
        </w:rPr>
      </w:pPr>
      <w:r w:rsidRPr="00073CB4">
        <w:rPr>
          <w:b/>
          <w:bCs/>
          <w:lang w:eastAsia="en-US"/>
        </w:rPr>
        <w:t xml:space="preserve">Appendix </w:t>
      </w:r>
      <w:r w:rsidR="00604FDD" w:rsidRPr="00073CB4">
        <w:rPr>
          <w:b/>
          <w:bCs/>
          <w:lang w:eastAsia="en-US"/>
        </w:rPr>
        <w:t>F – Competitor Analysis</w:t>
      </w:r>
    </w:p>
    <w:tbl>
      <w:tblPr>
        <w:tblStyle w:val="TableGrid"/>
        <w:tblW w:w="0" w:type="auto"/>
        <w:tblLook w:val="04A0" w:firstRow="1" w:lastRow="0" w:firstColumn="1" w:lastColumn="0" w:noHBand="0" w:noVBand="1"/>
      </w:tblPr>
      <w:tblGrid>
        <w:gridCol w:w="3005"/>
        <w:gridCol w:w="3005"/>
        <w:gridCol w:w="3006"/>
      </w:tblGrid>
      <w:tr w:rsidR="00B47543" w14:paraId="4C3B660A" w14:textId="77777777" w:rsidTr="00B47543">
        <w:tc>
          <w:tcPr>
            <w:tcW w:w="3005" w:type="dxa"/>
          </w:tcPr>
          <w:p w14:paraId="0FB2F2FE" w14:textId="6C3E0079" w:rsidR="00B47543" w:rsidRDefault="00FF5FDD" w:rsidP="009378E8">
            <w:pPr>
              <w:jc w:val="center"/>
              <w:rPr>
                <w:lang w:eastAsia="en-US"/>
              </w:rPr>
            </w:pPr>
            <w:r>
              <w:rPr>
                <w:lang w:eastAsia="en-US"/>
              </w:rPr>
              <w:lastRenderedPageBreak/>
              <w:t>Business</w:t>
            </w:r>
          </w:p>
        </w:tc>
        <w:tc>
          <w:tcPr>
            <w:tcW w:w="3005" w:type="dxa"/>
          </w:tcPr>
          <w:p w14:paraId="5F20A32F" w14:textId="6AFEB4DF" w:rsidR="00B47543" w:rsidRDefault="00FF5FDD" w:rsidP="009378E8">
            <w:pPr>
              <w:jc w:val="center"/>
              <w:rPr>
                <w:lang w:eastAsia="en-US"/>
              </w:rPr>
            </w:pPr>
            <w:r>
              <w:rPr>
                <w:lang w:eastAsia="en-US"/>
              </w:rPr>
              <w:t>Strengths</w:t>
            </w:r>
          </w:p>
        </w:tc>
        <w:tc>
          <w:tcPr>
            <w:tcW w:w="3006" w:type="dxa"/>
          </w:tcPr>
          <w:p w14:paraId="022122A9" w14:textId="6A66D4B8" w:rsidR="00B47543" w:rsidRDefault="00FF5FDD" w:rsidP="009378E8">
            <w:pPr>
              <w:jc w:val="center"/>
              <w:rPr>
                <w:lang w:eastAsia="en-US"/>
              </w:rPr>
            </w:pPr>
            <w:r>
              <w:rPr>
                <w:lang w:eastAsia="en-US"/>
              </w:rPr>
              <w:t>Weaknesses</w:t>
            </w:r>
          </w:p>
        </w:tc>
      </w:tr>
      <w:tr w:rsidR="00B47543" w14:paraId="3BF326A7" w14:textId="77777777" w:rsidTr="00B47543">
        <w:tc>
          <w:tcPr>
            <w:tcW w:w="3005" w:type="dxa"/>
          </w:tcPr>
          <w:p w14:paraId="1DC673C4" w14:textId="2B850EA3" w:rsidR="00B47543" w:rsidRDefault="00446899" w:rsidP="009378E8">
            <w:pPr>
              <w:jc w:val="center"/>
              <w:rPr>
                <w:lang w:eastAsia="en-US"/>
              </w:rPr>
            </w:pPr>
            <w:r>
              <w:rPr>
                <w:lang w:eastAsia="en-US"/>
              </w:rPr>
              <w:t>Nails By Tia Fitzgerald</w:t>
            </w:r>
          </w:p>
        </w:tc>
        <w:tc>
          <w:tcPr>
            <w:tcW w:w="3005" w:type="dxa"/>
          </w:tcPr>
          <w:p w14:paraId="6153E06C" w14:textId="1BB1A526" w:rsidR="00B47543" w:rsidRDefault="00E8344E" w:rsidP="009378E8">
            <w:pPr>
              <w:jc w:val="center"/>
              <w:rPr>
                <w:lang w:eastAsia="en-US"/>
              </w:rPr>
            </w:pPr>
            <w:r>
              <w:rPr>
                <w:lang w:eastAsia="en-US"/>
              </w:rPr>
              <w:t>Home based, a</w:t>
            </w:r>
            <w:r w:rsidR="00446899">
              <w:rPr>
                <w:lang w:eastAsia="en-US"/>
              </w:rPr>
              <w:t>ctive on social media, specialises in BIAB and gel nails, establishes customer base</w:t>
            </w:r>
            <w:r w:rsidR="00957304">
              <w:rPr>
                <w:lang w:eastAsia="en-US"/>
              </w:rPr>
              <w:t>.</w:t>
            </w:r>
          </w:p>
        </w:tc>
        <w:tc>
          <w:tcPr>
            <w:tcW w:w="3006" w:type="dxa"/>
          </w:tcPr>
          <w:p w14:paraId="69D56E3E" w14:textId="7B5E480A" w:rsidR="00B47543" w:rsidRDefault="009378E8" w:rsidP="009378E8">
            <w:pPr>
              <w:jc w:val="center"/>
              <w:rPr>
                <w:lang w:eastAsia="en-US"/>
              </w:rPr>
            </w:pPr>
            <w:r>
              <w:rPr>
                <w:lang w:eastAsia="en-US"/>
              </w:rPr>
              <w:t>Limited treatment range, mainly nail focusses.</w:t>
            </w:r>
          </w:p>
        </w:tc>
      </w:tr>
      <w:tr w:rsidR="00B47543" w14:paraId="52951802" w14:textId="77777777" w:rsidTr="00B47543">
        <w:tc>
          <w:tcPr>
            <w:tcW w:w="3005" w:type="dxa"/>
          </w:tcPr>
          <w:p w14:paraId="7A1E9E3F" w14:textId="0E8A56F6" w:rsidR="00B47543" w:rsidRDefault="00EF1013" w:rsidP="00317F54">
            <w:pPr>
              <w:rPr>
                <w:lang w:eastAsia="en-US"/>
              </w:rPr>
            </w:pPr>
            <w:r>
              <w:rPr>
                <w:lang w:eastAsia="en-US"/>
              </w:rPr>
              <w:t>Browlashed by Leonie</w:t>
            </w:r>
          </w:p>
        </w:tc>
        <w:tc>
          <w:tcPr>
            <w:tcW w:w="3005" w:type="dxa"/>
          </w:tcPr>
          <w:p w14:paraId="03A9BEF7" w14:textId="2D915329" w:rsidR="00B47543" w:rsidRDefault="00EF1013" w:rsidP="00317F54">
            <w:pPr>
              <w:rPr>
                <w:lang w:eastAsia="en-US"/>
              </w:rPr>
            </w:pPr>
            <w:r>
              <w:rPr>
                <w:lang w:eastAsia="en-US"/>
              </w:rPr>
              <w:t>Wide range of treatments, professional branding, established pricing structure.</w:t>
            </w:r>
          </w:p>
        </w:tc>
        <w:tc>
          <w:tcPr>
            <w:tcW w:w="3006" w:type="dxa"/>
          </w:tcPr>
          <w:p w14:paraId="220FC8BF" w14:textId="01C8CDF1" w:rsidR="00B47543" w:rsidRDefault="00EF1013" w:rsidP="00317F54">
            <w:pPr>
              <w:rPr>
                <w:lang w:eastAsia="en-US"/>
              </w:rPr>
            </w:pPr>
            <w:r>
              <w:rPr>
                <w:lang w:eastAsia="en-US"/>
              </w:rPr>
              <w:t>Higher prices for some treatments</w:t>
            </w:r>
            <w:r w:rsidR="00E8344E">
              <w:rPr>
                <w:lang w:eastAsia="en-US"/>
              </w:rPr>
              <w:t>.</w:t>
            </w:r>
          </w:p>
        </w:tc>
      </w:tr>
      <w:tr w:rsidR="00B47543" w14:paraId="116B4AAB" w14:textId="77777777" w:rsidTr="00B47543">
        <w:tc>
          <w:tcPr>
            <w:tcW w:w="3005" w:type="dxa"/>
          </w:tcPr>
          <w:p w14:paraId="3CC6EFA6" w14:textId="18841EF9" w:rsidR="00B47543" w:rsidRDefault="00E8344E" w:rsidP="00317F54">
            <w:pPr>
              <w:rPr>
                <w:lang w:eastAsia="en-US"/>
              </w:rPr>
            </w:pPr>
            <w:r>
              <w:rPr>
                <w:lang w:eastAsia="en-US"/>
              </w:rPr>
              <w:t xml:space="preserve">LD Beauté </w:t>
            </w:r>
          </w:p>
        </w:tc>
        <w:tc>
          <w:tcPr>
            <w:tcW w:w="3005" w:type="dxa"/>
          </w:tcPr>
          <w:p w14:paraId="36E494DD" w14:textId="091964BF" w:rsidR="00B47543" w:rsidRDefault="00E8344E" w:rsidP="00317F54">
            <w:pPr>
              <w:rPr>
                <w:lang w:eastAsia="en-US"/>
              </w:rPr>
            </w:pPr>
            <w:r>
              <w:rPr>
                <w:lang w:eastAsia="en-US"/>
              </w:rPr>
              <w:t xml:space="preserve">Salon Based, </w:t>
            </w:r>
            <w:r w:rsidR="00957304">
              <w:rPr>
                <w:lang w:eastAsia="en-US"/>
              </w:rPr>
              <w:t>competitive pricing, brows, lashes and nails offered.</w:t>
            </w:r>
          </w:p>
        </w:tc>
        <w:tc>
          <w:tcPr>
            <w:tcW w:w="3006" w:type="dxa"/>
          </w:tcPr>
          <w:p w14:paraId="7A2FA8CA" w14:textId="423FD4E2" w:rsidR="00B47543" w:rsidRDefault="00957304" w:rsidP="00317F54">
            <w:pPr>
              <w:rPr>
                <w:lang w:eastAsia="en-US"/>
              </w:rPr>
            </w:pPr>
            <w:r>
              <w:rPr>
                <w:lang w:eastAsia="en-US"/>
              </w:rPr>
              <w:t>New business with lower brand awareness.</w:t>
            </w:r>
          </w:p>
        </w:tc>
      </w:tr>
    </w:tbl>
    <w:p w14:paraId="7E110B13" w14:textId="77777777" w:rsidR="0031638B" w:rsidRDefault="0031638B" w:rsidP="00317F54">
      <w:pPr>
        <w:rPr>
          <w:lang w:eastAsia="en-US"/>
        </w:rPr>
      </w:pPr>
    </w:p>
    <w:p w14:paraId="2CA28D71" w14:textId="77777777" w:rsidR="00862DAB" w:rsidRDefault="00862DAB" w:rsidP="00317F54">
      <w:pPr>
        <w:rPr>
          <w:lang w:eastAsia="en-US"/>
        </w:rPr>
      </w:pPr>
    </w:p>
    <w:p w14:paraId="6F363F27" w14:textId="2059B5DC" w:rsidR="00604FDD" w:rsidRDefault="00077CC1" w:rsidP="00317F54">
      <w:pPr>
        <w:rPr>
          <w:lang w:eastAsia="en-US"/>
        </w:rPr>
      </w:pPr>
      <w:r>
        <w:rPr>
          <w:lang w:eastAsia="en-US"/>
        </w:rPr>
        <w:t xml:space="preserve">F1. </w:t>
      </w:r>
      <w:r w:rsidR="00883F27">
        <w:rPr>
          <w:lang w:eastAsia="en-US"/>
        </w:rPr>
        <w:t>Nails by Tia Fitzgerald</w:t>
      </w:r>
      <w:r w:rsidR="003336DE">
        <w:rPr>
          <w:lang w:eastAsia="en-US"/>
        </w:rPr>
        <w:t xml:space="preserve"> Social Media Advertisement</w:t>
      </w:r>
    </w:p>
    <w:p w14:paraId="76CACDFC" w14:textId="1534AB23" w:rsidR="003336DE" w:rsidRDefault="003336DE" w:rsidP="00317F54">
      <w:pPr>
        <w:rPr>
          <w:lang w:eastAsia="en-US"/>
        </w:rPr>
      </w:pPr>
      <w:r>
        <w:rPr>
          <w:noProof/>
          <w:lang w:eastAsia="en-US"/>
        </w:rPr>
        <w:drawing>
          <wp:inline distT="0" distB="0" distL="0" distR="0" wp14:anchorId="0B7A096E" wp14:editId="39D062F2">
            <wp:extent cx="1732915" cy="2901000"/>
            <wp:effectExtent l="0" t="0" r="635" b="0"/>
            <wp:docPr id="1198245267" name="Picture 17" descr="The image is a promotional advertisement for Tia Fitzgerald-Charles's hand and toe services, offering appointments starting from October 20th, with prices beginning at ￂﾣ32, specializing in BIAB and gel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245267" name="Picture 17" descr="The image is a promotional advertisement for Tia Fitzgerald-Charles's hand and toe services, offering appointments starting from October 20th, with prices beginning at ￂﾣ32, specializing in BIAB and gel colors.&#10;&#10;AI-generated content may be incorrect."/>
                    <pic:cNvPicPr/>
                  </pic:nvPicPr>
                  <pic:blipFill rotWithShape="1">
                    <a:blip r:embed="rId32" cstate="print">
                      <a:extLst>
                        <a:ext uri="{28A0092B-C50C-407E-A947-70E740481C1C}">
                          <a14:useLocalDpi xmlns:a14="http://schemas.microsoft.com/office/drawing/2010/main" val="0"/>
                        </a:ext>
                      </a:extLst>
                    </a:blip>
                    <a:srcRect t="11842" b="10875"/>
                    <a:stretch>
                      <a:fillRect/>
                    </a:stretch>
                  </pic:blipFill>
                  <pic:spPr bwMode="auto">
                    <a:xfrm>
                      <a:off x="0" y="0"/>
                      <a:ext cx="1732915" cy="2901000"/>
                    </a:xfrm>
                    <a:prstGeom prst="rect">
                      <a:avLst/>
                    </a:prstGeom>
                    <a:ln>
                      <a:noFill/>
                    </a:ln>
                    <a:extLst>
                      <a:ext uri="{53640926-AAD7-44D8-BBD7-CCE9431645EC}">
                        <a14:shadowObscured xmlns:a14="http://schemas.microsoft.com/office/drawing/2010/main"/>
                      </a:ext>
                    </a:extLst>
                  </pic:spPr>
                </pic:pic>
              </a:graphicData>
            </a:graphic>
          </wp:inline>
        </w:drawing>
      </w:r>
    </w:p>
    <w:p w14:paraId="189D259C" w14:textId="7F14D7D6" w:rsidR="00604FDD" w:rsidRDefault="00604FDD" w:rsidP="00317F54">
      <w:pPr>
        <w:rPr>
          <w:lang w:eastAsia="en-US"/>
        </w:rPr>
      </w:pPr>
    </w:p>
    <w:p w14:paraId="3656BA72" w14:textId="3698BDD7" w:rsidR="00B47425" w:rsidRDefault="00207A9E" w:rsidP="00317F54">
      <w:pPr>
        <w:rPr>
          <w:lang w:eastAsia="en-US"/>
        </w:rPr>
      </w:pPr>
      <w:r>
        <w:rPr>
          <w:noProof/>
          <w:lang w:eastAsia="en-US"/>
        </w:rPr>
        <w:drawing>
          <wp:anchor distT="0" distB="0" distL="114300" distR="114300" simplePos="0" relativeHeight="251660800" behindDoc="0" locked="0" layoutInCell="1" allowOverlap="1" wp14:anchorId="3767A6CC" wp14:editId="7C047C43">
            <wp:simplePos x="0" y="0"/>
            <wp:positionH relativeFrom="margin">
              <wp:posOffset>-31115</wp:posOffset>
            </wp:positionH>
            <wp:positionV relativeFrom="paragraph">
              <wp:posOffset>298450</wp:posOffset>
            </wp:positionV>
            <wp:extent cx="1696576" cy="2362200"/>
            <wp:effectExtent l="0" t="0" r="0" b="0"/>
            <wp:wrapNone/>
            <wp:docPr id="53804487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44874" name="Picture 538044874"/>
                    <pic:cNvPicPr/>
                  </pic:nvPicPr>
                  <pic:blipFill rotWithShape="1">
                    <a:blip r:embed="rId33" cstate="print">
                      <a:extLst>
                        <a:ext uri="{28A0092B-C50C-407E-A947-70E740481C1C}">
                          <a14:useLocalDpi xmlns:a14="http://schemas.microsoft.com/office/drawing/2010/main" val="0"/>
                        </a:ext>
                      </a:extLst>
                    </a:blip>
                    <a:srcRect t="18407" b="17338"/>
                    <a:stretch>
                      <a:fillRect/>
                    </a:stretch>
                  </pic:blipFill>
                  <pic:spPr bwMode="auto">
                    <a:xfrm>
                      <a:off x="0" y="0"/>
                      <a:ext cx="1696576"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3251">
        <w:rPr>
          <w:lang w:eastAsia="en-US"/>
        </w:rPr>
        <w:t xml:space="preserve">F2. </w:t>
      </w:r>
      <w:r w:rsidR="00862DAB">
        <w:rPr>
          <w:lang w:eastAsia="en-US"/>
        </w:rPr>
        <w:t>Browlashed by Leonie Price List</w:t>
      </w:r>
    </w:p>
    <w:p w14:paraId="453815DF" w14:textId="60304375" w:rsidR="00862DAB" w:rsidRDefault="00862DAB" w:rsidP="00317F54">
      <w:pPr>
        <w:rPr>
          <w:lang w:eastAsia="en-US"/>
        </w:rPr>
      </w:pPr>
    </w:p>
    <w:p w14:paraId="48C9C715" w14:textId="313D475E" w:rsidR="00604FDD" w:rsidRDefault="00604FDD" w:rsidP="00317F54">
      <w:pPr>
        <w:rPr>
          <w:lang w:eastAsia="en-US"/>
        </w:rPr>
      </w:pPr>
    </w:p>
    <w:p w14:paraId="41919EDC" w14:textId="5C6861B9" w:rsidR="00862DAB" w:rsidRDefault="00862DAB" w:rsidP="00317F54">
      <w:pPr>
        <w:rPr>
          <w:noProof/>
          <w:lang w:eastAsia="en-US"/>
        </w:rPr>
      </w:pPr>
    </w:p>
    <w:p w14:paraId="68C17C83" w14:textId="256C0A0E" w:rsidR="00604FDD" w:rsidRDefault="00604FDD" w:rsidP="00317F54">
      <w:pPr>
        <w:rPr>
          <w:lang w:eastAsia="en-US"/>
        </w:rPr>
      </w:pPr>
    </w:p>
    <w:p w14:paraId="1F2F93B7" w14:textId="77777777" w:rsidR="0083798B" w:rsidRDefault="0083798B" w:rsidP="00317F54">
      <w:pPr>
        <w:rPr>
          <w:lang w:eastAsia="en-US"/>
        </w:rPr>
      </w:pPr>
    </w:p>
    <w:p w14:paraId="20C67DDB" w14:textId="77777777" w:rsidR="0083798B" w:rsidRDefault="0083798B" w:rsidP="00317F54">
      <w:pPr>
        <w:rPr>
          <w:lang w:eastAsia="en-US"/>
        </w:rPr>
      </w:pPr>
    </w:p>
    <w:p w14:paraId="3AEAEC80" w14:textId="77777777" w:rsidR="00E53280" w:rsidRDefault="00E53280" w:rsidP="00317F54">
      <w:pPr>
        <w:rPr>
          <w:lang w:eastAsia="en-US"/>
        </w:rPr>
      </w:pPr>
    </w:p>
    <w:p w14:paraId="1AE77717" w14:textId="09A84020" w:rsidR="00B24FE3" w:rsidRDefault="00604FDD" w:rsidP="00317F54">
      <w:pPr>
        <w:rPr>
          <w:lang w:eastAsia="en-US"/>
        </w:rPr>
      </w:pPr>
      <w:r>
        <w:rPr>
          <w:lang w:eastAsia="en-US"/>
        </w:rPr>
        <w:t xml:space="preserve">Appendix G – Business Location </w:t>
      </w:r>
    </w:p>
    <w:p w14:paraId="46961402" w14:textId="359C0C43" w:rsidR="0083798B" w:rsidRDefault="00C75A88" w:rsidP="00317F54">
      <w:pPr>
        <w:rPr>
          <w:lang w:eastAsia="en-US"/>
        </w:rPr>
      </w:pPr>
      <w:r>
        <w:rPr>
          <w:noProof/>
          <w:lang w:eastAsia="en-US"/>
        </w:rPr>
        <w:drawing>
          <wp:inline distT="0" distB="0" distL="0" distR="0" wp14:anchorId="297A7A4E" wp14:editId="1910F136">
            <wp:extent cx="5867400" cy="2832638"/>
            <wp:effectExtent l="0" t="0" r="0" b="6350"/>
            <wp:docPr id="2006450428" name="Picture 19" descr="The image shows a map interface with a street named Neath Rd, featuring locations like The Glow Haus, The Grill Hut, and a beauty salon, along with various contact details and dire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450428" name="Picture 19" descr="The image shows a map interface with a street named Neath Rd, featuring locations like The Glow Haus, The Grill Hut, and a beauty salon, along with various contact details and directions.&#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888865" cy="2843001"/>
                    </a:xfrm>
                    <a:prstGeom prst="rect">
                      <a:avLst/>
                    </a:prstGeom>
                  </pic:spPr>
                </pic:pic>
              </a:graphicData>
            </a:graphic>
          </wp:inline>
        </w:drawing>
      </w:r>
    </w:p>
    <w:p w14:paraId="684AA502" w14:textId="6719B2EA" w:rsidR="00204E11" w:rsidRDefault="00204E11" w:rsidP="00317F54">
      <w:pPr>
        <w:rPr>
          <w:lang w:eastAsia="en-US"/>
        </w:rPr>
      </w:pPr>
      <w:r>
        <w:rPr>
          <w:lang w:eastAsia="en-US"/>
        </w:rPr>
        <w:t>The Glow Haus</w:t>
      </w:r>
    </w:p>
    <w:p w14:paraId="1A16F222" w14:textId="0C7948DC" w:rsidR="00204E11" w:rsidRDefault="00072CA9" w:rsidP="00317F54">
      <w:pPr>
        <w:rPr>
          <w:lang w:eastAsia="en-US"/>
        </w:rPr>
      </w:pPr>
      <w:r>
        <w:rPr>
          <w:lang w:eastAsia="en-US"/>
        </w:rPr>
        <w:t xml:space="preserve">199 Neath Road, Swansea, SA1 </w:t>
      </w:r>
      <w:r w:rsidR="00204E11">
        <w:rPr>
          <w:lang w:eastAsia="en-US"/>
        </w:rPr>
        <w:t>2JT</w:t>
      </w:r>
    </w:p>
    <w:p w14:paraId="5D19EC5C" w14:textId="2C02761A" w:rsidR="00604FDD" w:rsidRDefault="00604FDD" w:rsidP="00317F54">
      <w:pPr>
        <w:rPr>
          <w:lang w:eastAsia="en-US"/>
        </w:rPr>
      </w:pPr>
    </w:p>
    <w:p w14:paraId="1400B336" w14:textId="0C3C1F24" w:rsidR="00604FDD" w:rsidRDefault="00604FDD" w:rsidP="00317F54">
      <w:pPr>
        <w:rPr>
          <w:lang w:eastAsia="en-US"/>
        </w:rPr>
      </w:pPr>
      <w:r>
        <w:rPr>
          <w:lang w:eastAsia="en-US"/>
        </w:rPr>
        <w:t xml:space="preserve">Appendix H – Organisation Chart </w:t>
      </w:r>
    </w:p>
    <w:p w14:paraId="34B3721D" w14:textId="18A42B26" w:rsidR="00604FDD" w:rsidRDefault="00B745DB" w:rsidP="00317F54">
      <w:pPr>
        <w:rPr>
          <w:lang w:eastAsia="en-US"/>
        </w:rPr>
      </w:pPr>
      <w:r>
        <w:rPr>
          <w:noProof/>
          <w:lang w:eastAsia="en-US"/>
        </w:rPr>
        <w:drawing>
          <wp:inline distT="0" distB="0" distL="0" distR="0" wp14:anchorId="5465BA68" wp14:editId="1F3B31AE">
            <wp:extent cx="5041900" cy="1562100"/>
            <wp:effectExtent l="0" t="0" r="82550" b="0"/>
            <wp:docPr id="531310406"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03A8FD32" w14:textId="77777777" w:rsidR="00E53280" w:rsidRDefault="00E53280" w:rsidP="00317F54">
      <w:pPr>
        <w:rPr>
          <w:lang w:eastAsia="en-US"/>
        </w:rPr>
      </w:pPr>
    </w:p>
    <w:p w14:paraId="4F74A89F" w14:textId="77777777" w:rsidR="00207A9E" w:rsidRDefault="00207A9E" w:rsidP="00317F54">
      <w:pPr>
        <w:rPr>
          <w:lang w:eastAsia="en-US"/>
        </w:rPr>
      </w:pPr>
    </w:p>
    <w:p w14:paraId="42AB9CE7" w14:textId="3CEDA392" w:rsidR="00814C50" w:rsidRDefault="00716D3D" w:rsidP="00317F54">
      <w:pPr>
        <w:rPr>
          <w:lang w:eastAsia="en-US"/>
        </w:rPr>
      </w:pPr>
      <w:r>
        <w:rPr>
          <w:lang w:eastAsia="en-US"/>
        </w:rPr>
        <w:t xml:space="preserve">Appendix I – Funding Options </w:t>
      </w:r>
    </w:p>
    <w:p w14:paraId="5AFEE4A4" w14:textId="67FA548C" w:rsidR="004F7DB6" w:rsidRDefault="004F7DB6" w:rsidP="00317F54">
      <w:pPr>
        <w:rPr>
          <w:lang w:eastAsia="en-US"/>
        </w:rPr>
      </w:pPr>
    </w:p>
    <w:tbl>
      <w:tblPr>
        <w:tblStyle w:val="TableGrid"/>
        <w:tblW w:w="0" w:type="auto"/>
        <w:tblLook w:val="04A0" w:firstRow="1" w:lastRow="0" w:firstColumn="1" w:lastColumn="0" w:noHBand="0" w:noVBand="1"/>
      </w:tblPr>
      <w:tblGrid>
        <w:gridCol w:w="2254"/>
        <w:gridCol w:w="2254"/>
        <w:gridCol w:w="2254"/>
        <w:gridCol w:w="2254"/>
      </w:tblGrid>
      <w:tr w:rsidR="001B3FEE" w14:paraId="1B5AB81B" w14:textId="77777777" w:rsidTr="001B3FEE">
        <w:tc>
          <w:tcPr>
            <w:tcW w:w="2254" w:type="dxa"/>
          </w:tcPr>
          <w:p w14:paraId="33A6E44D" w14:textId="497B998A" w:rsidR="001B3FEE" w:rsidRDefault="006105D3" w:rsidP="00317F54">
            <w:pPr>
              <w:rPr>
                <w:lang w:eastAsia="en-US"/>
              </w:rPr>
            </w:pPr>
            <w:r>
              <w:rPr>
                <w:lang w:eastAsia="en-US"/>
              </w:rPr>
              <w:t>Funding Option</w:t>
            </w:r>
          </w:p>
        </w:tc>
        <w:tc>
          <w:tcPr>
            <w:tcW w:w="2254" w:type="dxa"/>
          </w:tcPr>
          <w:p w14:paraId="24913FAE" w14:textId="5C88A0E6" w:rsidR="001B3FEE" w:rsidRDefault="006105D3" w:rsidP="00317F54">
            <w:pPr>
              <w:rPr>
                <w:lang w:eastAsia="en-US"/>
              </w:rPr>
            </w:pPr>
            <w:r>
              <w:rPr>
                <w:lang w:eastAsia="en-US"/>
              </w:rPr>
              <w:t xml:space="preserve">Description </w:t>
            </w:r>
          </w:p>
        </w:tc>
        <w:tc>
          <w:tcPr>
            <w:tcW w:w="2254" w:type="dxa"/>
          </w:tcPr>
          <w:p w14:paraId="7344CAA7" w14:textId="636ACC8E" w:rsidR="001B3FEE" w:rsidRDefault="006105D3" w:rsidP="00317F54">
            <w:pPr>
              <w:rPr>
                <w:lang w:eastAsia="en-US"/>
              </w:rPr>
            </w:pPr>
            <w:r>
              <w:rPr>
                <w:lang w:eastAsia="en-US"/>
              </w:rPr>
              <w:t xml:space="preserve">Advantages </w:t>
            </w:r>
          </w:p>
        </w:tc>
        <w:tc>
          <w:tcPr>
            <w:tcW w:w="2254" w:type="dxa"/>
          </w:tcPr>
          <w:p w14:paraId="311F5DB5" w14:textId="1632BF61" w:rsidR="001B3FEE" w:rsidRDefault="006105D3" w:rsidP="00317F54">
            <w:pPr>
              <w:rPr>
                <w:lang w:eastAsia="en-US"/>
              </w:rPr>
            </w:pPr>
            <w:r>
              <w:rPr>
                <w:lang w:eastAsia="en-US"/>
              </w:rPr>
              <w:t>Disadvantages</w:t>
            </w:r>
          </w:p>
        </w:tc>
      </w:tr>
      <w:tr w:rsidR="001B3FEE" w14:paraId="1E1F9D45" w14:textId="77777777" w:rsidTr="001B3FEE">
        <w:tc>
          <w:tcPr>
            <w:tcW w:w="2254" w:type="dxa"/>
          </w:tcPr>
          <w:p w14:paraId="0255A500" w14:textId="031B9EDA" w:rsidR="001B3FEE" w:rsidRDefault="00720FAB" w:rsidP="00317F54">
            <w:pPr>
              <w:rPr>
                <w:lang w:eastAsia="en-US"/>
              </w:rPr>
            </w:pPr>
            <w:r>
              <w:rPr>
                <w:lang w:eastAsia="en-US"/>
              </w:rPr>
              <w:t>Personal Savings</w:t>
            </w:r>
          </w:p>
        </w:tc>
        <w:tc>
          <w:tcPr>
            <w:tcW w:w="2254" w:type="dxa"/>
          </w:tcPr>
          <w:p w14:paraId="2AA7A587" w14:textId="5AA7FFB4" w:rsidR="001B3FEE" w:rsidRDefault="00720FAB" w:rsidP="00317F54">
            <w:pPr>
              <w:rPr>
                <w:lang w:eastAsia="en-US"/>
              </w:rPr>
            </w:pPr>
            <w:r>
              <w:rPr>
                <w:lang w:eastAsia="en-US"/>
              </w:rPr>
              <w:t>Using personal funds to start and operate the business.</w:t>
            </w:r>
          </w:p>
        </w:tc>
        <w:tc>
          <w:tcPr>
            <w:tcW w:w="2254" w:type="dxa"/>
          </w:tcPr>
          <w:p w14:paraId="7C85EC2E" w14:textId="10B25C23" w:rsidR="001B3FEE" w:rsidRDefault="00720FAB" w:rsidP="00317F54">
            <w:pPr>
              <w:rPr>
                <w:lang w:eastAsia="en-US"/>
              </w:rPr>
            </w:pPr>
            <w:r>
              <w:rPr>
                <w:lang w:eastAsia="en-US"/>
              </w:rPr>
              <w:t>No repayment required and full control retained.</w:t>
            </w:r>
          </w:p>
        </w:tc>
        <w:tc>
          <w:tcPr>
            <w:tcW w:w="2254" w:type="dxa"/>
          </w:tcPr>
          <w:p w14:paraId="38C2A423" w14:textId="7CDD870C" w:rsidR="001B3FEE" w:rsidRDefault="00720FAB" w:rsidP="00317F54">
            <w:pPr>
              <w:rPr>
                <w:lang w:eastAsia="en-US"/>
              </w:rPr>
            </w:pPr>
            <w:r>
              <w:rPr>
                <w:lang w:eastAsia="en-US"/>
              </w:rPr>
              <w:t>Limited amount of funding available.</w:t>
            </w:r>
          </w:p>
        </w:tc>
      </w:tr>
      <w:tr w:rsidR="001B3FEE" w14:paraId="286DC28E" w14:textId="77777777" w:rsidTr="001B3FEE">
        <w:tc>
          <w:tcPr>
            <w:tcW w:w="2254" w:type="dxa"/>
          </w:tcPr>
          <w:p w14:paraId="3DE12FA4" w14:textId="78F3A66D" w:rsidR="001B3FEE" w:rsidRDefault="00720FAB" w:rsidP="00317F54">
            <w:pPr>
              <w:rPr>
                <w:lang w:eastAsia="en-US"/>
              </w:rPr>
            </w:pPr>
            <w:r>
              <w:rPr>
                <w:lang w:eastAsia="en-US"/>
              </w:rPr>
              <w:lastRenderedPageBreak/>
              <w:t>Bank Loan</w:t>
            </w:r>
          </w:p>
        </w:tc>
        <w:tc>
          <w:tcPr>
            <w:tcW w:w="2254" w:type="dxa"/>
          </w:tcPr>
          <w:p w14:paraId="02ED7CAD" w14:textId="45964A88" w:rsidR="001B3FEE" w:rsidRDefault="00BC1B6B" w:rsidP="00317F54">
            <w:pPr>
              <w:rPr>
                <w:lang w:eastAsia="en-US"/>
              </w:rPr>
            </w:pPr>
            <w:r>
              <w:rPr>
                <w:lang w:eastAsia="en-US"/>
              </w:rPr>
              <w:t>Borrowing money from a bank to support business growth.</w:t>
            </w:r>
          </w:p>
        </w:tc>
        <w:tc>
          <w:tcPr>
            <w:tcW w:w="2254" w:type="dxa"/>
          </w:tcPr>
          <w:p w14:paraId="6BD4A102" w14:textId="04D1130D" w:rsidR="001B3FEE" w:rsidRDefault="00BC1B6B" w:rsidP="00317F54">
            <w:pPr>
              <w:rPr>
                <w:lang w:eastAsia="en-US"/>
              </w:rPr>
            </w:pPr>
            <w:r>
              <w:rPr>
                <w:lang w:eastAsia="en-US"/>
              </w:rPr>
              <w:t>Access to larger amounts of finance.</w:t>
            </w:r>
          </w:p>
        </w:tc>
        <w:tc>
          <w:tcPr>
            <w:tcW w:w="2254" w:type="dxa"/>
          </w:tcPr>
          <w:p w14:paraId="5731B15B" w14:textId="5CEDEF66" w:rsidR="001B3FEE" w:rsidRDefault="00BC1B6B" w:rsidP="00317F54">
            <w:pPr>
              <w:rPr>
                <w:lang w:eastAsia="en-US"/>
              </w:rPr>
            </w:pPr>
            <w:r>
              <w:rPr>
                <w:lang w:eastAsia="en-US"/>
              </w:rPr>
              <w:t xml:space="preserve">Monthly repayments </w:t>
            </w:r>
            <w:r w:rsidR="002A3075">
              <w:rPr>
                <w:lang w:eastAsia="en-US"/>
              </w:rPr>
              <w:t>and interest charges.</w:t>
            </w:r>
          </w:p>
        </w:tc>
      </w:tr>
      <w:tr w:rsidR="001B3FEE" w14:paraId="54732A1A" w14:textId="77777777" w:rsidTr="001B3FEE">
        <w:tc>
          <w:tcPr>
            <w:tcW w:w="2254" w:type="dxa"/>
          </w:tcPr>
          <w:p w14:paraId="15CD9AE7" w14:textId="65AF5B1B" w:rsidR="001B3FEE" w:rsidRDefault="002A3075" w:rsidP="00317F54">
            <w:pPr>
              <w:rPr>
                <w:lang w:eastAsia="en-US"/>
              </w:rPr>
            </w:pPr>
            <w:r>
              <w:rPr>
                <w:lang w:eastAsia="en-US"/>
              </w:rPr>
              <w:t>Government Start-Up Loan</w:t>
            </w:r>
          </w:p>
        </w:tc>
        <w:tc>
          <w:tcPr>
            <w:tcW w:w="2254" w:type="dxa"/>
          </w:tcPr>
          <w:p w14:paraId="0BBC572E" w14:textId="36D5E006" w:rsidR="001B3FEE" w:rsidRDefault="002A3075" w:rsidP="00317F54">
            <w:pPr>
              <w:rPr>
                <w:lang w:eastAsia="en-US"/>
              </w:rPr>
            </w:pPr>
            <w:r>
              <w:rPr>
                <w:lang w:eastAsia="en-US"/>
              </w:rPr>
              <w:t xml:space="preserve">A government backed loan </w:t>
            </w:r>
            <w:r w:rsidR="0070461E">
              <w:rPr>
                <w:lang w:eastAsia="en-US"/>
              </w:rPr>
              <w:t>for new businesses.</w:t>
            </w:r>
          </w:p>
        </w:tc>
        <w:tc>
          <w:tcPr>
            <w:tcW w:w="2254" w:type="dxa"/>
          </w:tcPr>
          <w:p w14:paraId="53692938" w14:textId="3D4553BC" w:rsidR="001B3FEE" w:rsidRDefault="0070461E" w:rsidP="00317F54">
            <w:pPr>
              <w:rPr>
                <w:lang w:eastAsia="en-US"/>
              </w:rPr>
            </w:pPr>
            <w:r>
              <w:rPr>
                <w:lang w:eastAsia="en-US"/>
              </w:rPr>
              <w:t xml:space="preserve">Competitive interest rates and business support available. </w:t>
            </w:r>
          </w:p>
        </w:tc>
        <w:tc>
          <w:tcPr>
            <w:tcW w:w="2254" w:type="dxa"/>
          </w:tcPr>
          <w:p w14:paraId="651BF2DD" w14:textId="77777777" w:rsidR="001B3FEE" w:rsidRDefault="0070461E" w:rsidP="00317F54">
            <w:pPr>
              <w:rPr>
                <w:lang w:eastAsia="en-US"/>
              </w:rPr>
            </w:pPr>
            <w:r>
              <w:rPr>
                <w:lang w:eastAsia="en-US"/>
              </w:rPr>
              <w:t>Repayments Required.</w:t>
            </w:r>
          </w:p>
          <w:p w14:paraId="045F3B50" w14:textId="03CA0B63" w:rsidR="0070461E" w:rsidRDefault="0070461E" w:rsidP="00317F54">
            <w:pPr>
              <w:rPr>
                <w:lang w:eastAsia="en-US"/>
              </w:rPr>
            </w:pPr>
          </w:p>
        </w:tc>
      </w:tr>
      <w:tr w:rsidR="001B3FEE" w14:paraId="71385991" w14:textId="77777777" w:rsidTr="001B3FEE">
        <w:tc>
          <w:tcPr>
            <w:tcW w:w="2254" w:type="dxa"/>
          </w:tcPr>
          <w:p w14:paraId="61231091" w14:textId="0503457B" w:rsidR="001B3FEE" w:rsidRDefault="00FD07F4" w:rsidP="00317F54">
            <w:pPr>
              <w:rPr>
                <w:lang w:eastAsia="en-US"/>
              </w:rPr>
            </w:pPr>
            <w:r>
              <w:rPr>
                <w:lang w:eastAsia="en-US"/>
              </w:rPr>
              <w:t>Family and Friends</w:t>
            </w:r>
          </w:p>
        </w:tc>
        <w:tc>
          <w:tcPr>
            <w:tcW w:w="2254" w:type="dxa"/>
          </w:tcPr>
          <w:p w14:paraId="193F84D0" w14:textId="6333D5F8" w:rsidR="001B3FEE" w:rsidRDefault="00FD07F4" w:rsidP="00317F54">
            <w:pPr>
              <w:rPr>
                <w:lang w:eastAsia="en-US"/>
              </w:rPr>
            </w:pPr>
            <w:r>
              <w:rPr>
                <w:lang w:eastAsia="en-US"/>
              </w:rPr>
              <w:t>Borrowing money from family and friends.</w:t>
            </w:r>
          </w:p>
        </w:tc>
        <w:tc>
          <w:tcPr>
            <w:tcW w:w="2254" w:type="dxa"/>
          </w:tcPr>
          <w:p w14:paraId="34D6D5E3" w14:textId="58A67390" w:rsidR="001B3FEE" w:rsidRDefault="00FD07F4" w:rsidP="00317F54">
            <w:pPr>
              <w:rPr>
                <w:lang w:eastAsia="en-US"/>
              </w:rPr>
            </w:pPr>
            <w:r>
              <w:rPr>
                <w:lang w:eastAsia="en-US"/>
              </w:rPr>
              <w:t>Flexible repayment arrangements.</w:t>
            </w:r>
          </w:p>
        </w:tc>
        <w:tc>
          <w:tcPr>
            <w:tcW w:w="2254" w:type="dxa"/>
          </w:tcPr>
          <w:p w14:paraId="30D83364" w14:textId="5E8BBA6B" w:rsidR="001B3FEE" w:rsidRDefault="00B8526A" w:rsidP="00317F54">
            <w:pPr>
              <w:rPr>
                <w:lang w:eastAsia="en-US"/>
              </w:rPr>
            </w:pPr>
            <w:r>
              <w:rPr>
                <w:lang w:eastAsia="en-US"/>
              </w:rPr>
              <w:t>Potential strain on personal relationships.</w:t>
            </w:r>
          </w:p>
        </w:tc>
      </w:tr>
      <w:tr w:rsidR="001B3FEE" w14:paraId="449BDEB6" w14:textId="77777777" w:rsidTr="001B3FEE">
        <w:tc>
          <w:tcPr>
            <w:tcW w:w="2254" w:type="dxa"/>
          </w:tcPr>
          <w:p w14:paraId="19D11281" w14:textId="0F7A7F58" w:rsidR="001B3FEE" w:rsidRDefault="00B8526A" w:rsidP="00317F54">
            <w:pPr>
              <w:rPr>
                <w:lang w:eastAsia="en-US"/>
              </w:rPr>
            </w:pPr>
            <w:r>
              <w:rPr>
                <w:lang w:eastAsia="en-US"/>
              </w:rPr>
              <w:t>Business Grants</w:t>
            </w:r>
          </w:p>
        </w:tc>
        <w:tc>
          <w:tcPr>
            <w:tcW w:w="2254" w:type="dxa"/>
          </w:tcPr>
          <w:p w14:paraId="04BF980A" w14:textId="1A7BD43D" w:rsidR="001B3FEE" w:rsidRDefault="00B8526A" w:rsidP="00317F54">
            <w:pPr>
              <w:rPr>
                <w:lang w:eastAsia="en-US"/>
              </w:rPr>
            </w:pPr>
            <w:r>
              <w:rPr>
                <w:lang w:eastAsia="en-US"/>
              </w:rPr>
              <w:t>Non-repayable funding offered by organisations or local authorities.</w:t>
            </w:r>
          </w:p>
        </w:tc>
        <w:tc>
          <w:tcPr>
            <w:tcW w:w="2254" w:type="dxa"/>
          </w:tcPr>
          <w:p w14:paraId="45385B73" w14:textId="11E794CA" w:rsidR="001B3FEE" w:rsidRDefault="00F84487" w:rsidP="00317F54">
            <w:pPr>
              <w:rPr>
                <w:lang w:eastAsia="en-US"/>
              </w:rPr>
            </w:pPr>
            <w:r>
              <w:rPr>
                <w:lang w:eastAsia="en-US"/>
              </w:rPr>
              <w:t xml:space="preserve">No repayment required. </w:t>
            </w:r>
          </w:p>
        </w:tc>
        <w:tc>
          <w:tcPr>
            <w:tcW w:w="2254" w:type="dxa"/>
          </w:tcPr>
          <w:p w14:paraId="1E191DE0" w14:textId="0F5CE091" w:rsidR="001B3FEE" w:rsidRDefault="00F84487" w:rsidP="00317F54">
            <w:pPr>
              <w:rPr>
                <w:lang w:eastAsia="en-US"/>
              </w:rPr>
            </w:pPr>
            <w:r>
              <w:rPr>
                <w:lang w:eastAsia="en-US"/>
              </w:rPr>
              <w:t>Highly competitive and specific eligibility criteria.</w:t>
            </w:r>
          </w:p>
        </w:tc>
      </w:tr>
    </w:tbl>
    <w:p w14:paraId="248380A9" w14:textId="0D765C24" w:rsidR="00E21191" w:rsidRDefault="00E21191" w:rsidP="00317F54">
      <w:pPr>
        <w:rPr>
          <w:lang w:eastAsia="en-US"/>
        </w:rPr>
      </w:pPr>
    </w:p>
    <w:p w14:paraId="63815866" w14:textId="7A306458" w:rsidR="00F84487" w:rsidRDefault="00F84487" w:rsidP="00317F54">
      <w:pPr>
        <w:rPr>
          <w:lang w:eastAsia="en-US"/>
        </w:rPr>
      </w:pPr>
      <w:r>
        <w:rPr>
          <w:lang w:eastAsia="en-US"/>
        </w:rPr>
        <w:t>Preferred Funding Option:</w:t>
      </w:r>
    </w:p>
    <w:p w14:paraId="1A25195B" w14:textId="11584FBD" w:rsidR="00F84487" w:rsidRDefault="00F84487" w:rsidP="00317F54">
      <w:pPr>
        <w:rPr>
          <w:lang w:eastAsia="en-US"/>
        </w:rPr>
      </w:pPr>
      <w:r>
        <w:rPr>
          <w:lang w:eastAsia="en-US"/>
        </w:rPr>
        <w:t xml:space="preserve">LD Beauté intents to use personal savings initially, as this allows the business to start with minimal financial risk and without </w:t>
      </w:r>
      <w:r w:rsidR="008F1EB6">
        <w:rPr>
          <w:lang w:eastAsia="en-US"/>
        </w:rPr>
        <w:t>incurring debts. As the business grows, additional funding options such as a start-up loan may be considered to support expansion and the purchase of new equipment.</w:t>
      </w:r>
    </w:p>
    <w:p w14:paraId="5367BFB9" w14:textId="77777777" w:rsidR="008F1EB6" w:rsidRDefault="008F1EB6" w:rsidP="00317F54">
      <w:pPr>
        <w:rPr>
          <w:lang w:eastAsia="en-US"/>
        </w:rPr>
      </w:pPr>
    </w:p>
    <w:p w14:paraId="11222B82" w14:textId="07864419" w:rsidR="00E92B7D" w:rsidRDefault="00E92B7D" w:rsidP="00317F54">
      <w:pPr>
        <w:rPr>
          <w:lang w:eastAsia="en-US"/>
        </w:rPr>
      </w:pPr>
      <w:r>
        <w:rPr>
          <w:lang w:eastAsia="en-US"/>
        </w:rPr>
        <w:t xml:space="preserve">I1. </w:t>
      </w:r>
      <w:r w:rsidR="00EF4DF0">
        <w:rPr>
          <w:lang w:eastAsia="en-US"/>
        </w:rPr>
        <w:t>Available Business Funding Options (Money</w:t>
      </w:r>
      <w:r w:rsidR="005037B7">
        <w:rPr>
          <w:lang w:eastAsia="en-US"/>
        </w:rPr>
        <w:t>facts Compare)</w:t>
      </w:r>
    </w:p>
    <w:p w14:paraId="254DF1A2" w14:textId="1A97FE1C" w:rsidR="005037B7" w:rsidRDefault="005037B7" w:rsidP="00317F54">
      <w:pPr>
        <w:rPr>
          <w:lang w:eastAsia="en-US"/>
        </w:rPr>
      </w:pPr>
      <w:r>
        <w:rPr>
          <w:noProof/>
          <w:lang w:eastAsia="en-US"/>
        </w:rPr>
        <w:drawing>
          <wp:inline distT="0" distB="0" distL="0" distR="0" wp14:anchorId="53FC3E01" wp14:editId="664742CE">
            <wp:extent cx="5731510" cy="2593975"/>
            <wp:effectExtent l="0" t="0" r="2540" b="0"/>
            <wp:docPr id="1583268564" name="Picture 22" descr="The image shows a user interface for the Moneyfacts Loan Calculator, featuring input fields for loan amount, duration, and APR, and displaying the calculated monthly repayment and total repayable amou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68564" name="Picture 22" descr="The image shows a user interface for the Moneyfacts Loan Calculator, featuring input fields for loan amount, duration, and APR, and displaying the calculated monthly repayment and total repayable amount.&#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2593975"/>
                    </a:xfrm>
                    <a:prstGeom prst="rect">
                      <a:avLst/>
                    </a:prstGeom>
                  </pic:spPr>
                </pic:pic>
              </a:graphicData>
            </a:graphic>
          </wp:inline>
        </w:drawing>
      </w:r>
    </w:p>
    <w:p w14:paraId="0304114D" w14:textId="3BB9AA5D" w:rsidR="005037B7" w:rsidRDefault="00DA20D3" w:rsidP="00317F54">
      <w:pPr>
        <w:rPr>
          <w:lang w:eastAsia="en-US"/>
        </w:rPr>
      </w:pPr>
      <w:r>
        <w:rPr>
          <w:lang w:eastAsia="en-US"/>
        </w:rPr>
        <w:t>The Money</w:t>
      </w:r>
      <w:r w:rsidR="006C06EE">
        <w:rPr>
          <w:lang w:eastAsia="en-US"/>
        </w:rPr>
        <w:t xml:space="preserve">facts Compare website was used to compare loan options available to support </w:t>
      </w:r>
      <w:r w:rsidR="00940DE9">
        <w:rPr>
          <w:lang w:eastAsia="en-US"/>
        </w:rPr>
        <w:t xml:space="preserve">business growth. Based on a loan amount of £3,500 over 36 months, monthly repayments </w:t>
      </w:r>
      <w:r w:rsidR="004569CB">
        <w:rPr>
          <w:lang w:eastAsia="en-US"/>
        </w:rPr>
        <w:t>would be approximately £112-£117 depending on the lender and interest rate offer</w:t>
      </w:r>
      <w:r w:rsidR="00CC662D">
        <w:rPr>
          <w:lang w:eastAsia="en-US"/>
        </w:rPr>
        <w:t xml:space="preserve">. This funding could be used to support equipment purchases, </w:t>
      </w:r>
      <w:proofErr w:type="spellStart"/>
      <w:r w:rsidR="00CC662D">
        <w:rPr>
          <w:lang w:eastAsia="en-US"/>
        </w:rPr>
        <w:t>srock</w:t>
      </w:r>
      <w:proofErr w:type="spellEnd"/>
      <w:r w:rsidR="00CC662D">
        <w:rPr>
          <w:lang w:eastAsia="en-US"/>
        </w:rPr>
        <w:t xml:space="preserve"> and </w:t>
      </w:r>
      <w:r w:rsidR="00CC662D">
        <w:rPr>
          <w:lang w:eastAsia="en-US"/>
        </w:rPr>
        <w:lastRenderedPageBreak/>
        <w:t xml:space="preserve">marketing activities </w:t>
      </w:r>
      <w:r w:rsidR="00C81F95">
        <w:rPr>
          <w:lang w:eastAsia="en-US"/>
        </w:rPr>
        <w:t>if required in the future. However, LD Beauté intends to use personal savings to mi</w:t>
      </w:r>
      <w:r w:rsidR="002A1E94">
        <w:rPr>
          <w:lang w:eastAsia="en-US"/>
        </w:rPr>
        <w:t>nimise financial risk.</w:t>
      </w:r>
    </w:p>
    <w:p w14:paraId="3929BFE1" w14:textId="77777777" w:rsidR="002A1E94" w:rsidRPr="00AB0584" w:rsidRDefault="002A1E94" w:rsidP="00317F54">
      <w:pPr>
        <w:rPr>
          <w:lang w:eastAsia="en-US"/>
        </w:rPr>
      </w:pPr>
    </w:p>
    <w:sectPr w:rsidR="002A1E94" w:rsidRPr="00AB05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F6E01" w14:textId="77777777" w:rsidR="00D07079" w:rsidRDefault="00D07079" w:rsidP="00445B1E">
      <w:pPr>
        <w:spacing w:after="0" w:line="240" w:lineRule="auto"/>
      </w:pPr>
      <w:r>
        <w:separator/>
      </w:r>
    </w:p>
  </w:endnote>
  <w:endnote w:type="continuationSeparator" w:id="0">
    <w:p w14:paraId="5FE6BA4D" w14:textId="77777777" w:rsidR="00D07079" w:rsidRDefault="00D07079" w:rsidP="00445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16216" w14:textId="77777777" w:rsidR="00D07079" w:rsidRDefault="00D07079" w:rsidP="00445B1E">
      <w:pPr>
        <w:spacing w:after="0" w:line="240" w:lineRule="auto"/>
      </w:pPr>
      <w:r>
        <w:separator/>
      </w:r>
    </w:p>
  </w:footnote>
  <w:footnote w:type="continuationSeparator" w:id="0">
    <w:p w14:paraId="1B86961D" w14:textId="77777777" w:rsidR="00D07079" w:rsidRDefault="00D07079" w:rsidP="00445B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4A6410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3C7637"/>
    <w:multiLevelType w:val="hybridMultilevel"/>
    <w:tmpl w:val="D6CCE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5A7014"/>
    <w:multiLevelType w:val="hybridMultilevel"/>
    <w:tmpl w:val="F530F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709DF"/>
    <w:multiLevelType w:val="hybridMultilevel"/>
    <w:tmpl w:val="9800E49E"/>
    <w:lvl w:ilvl="0" w:tplc="04EE6A76">
      <w:start w:val="7"/>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E5F6A"/>
    <w:multiLevelType w:val="hybridMultilevel"/>
    <w:tmpl w:val="5832D116"/>
    <w:lvl w:ilvl="0" w:tplc="04EE6A76">
      <w:start w:val="7"/>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B23F45"/>
    <w:multiLevelType w:val="hybridMultilevel"/>
    <w:tmpl w:val="F5D6D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A022B0"/>
    <w:multiLevelType w:val="hybridMultilevel"/>
    <w:tmpl w:val="00062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DD34BE"/>
    <w:multiLevelType w:val="hybridMultilevel"/>
    <w:tmpl w:val="213C4B24"/>
    <w:lvl w:ilvl="0" w:tplc="04EE6A76">
      <w:start w:val="7"/>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0D2FBA"/>
    <w:multiLevelType w:val="hybridMultilevel"/>
    <w:tmpl w:val="0924F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EE2FAD"/>
    <w:multiLevelType w:val="hybridMultilevel"/>
    <w:tmpl w:val="AA169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7308E3"/>
    <w:multiLevelType w:val="hybridMultilevel"/>
    <w:tmpl w:val="148EEF72"/>
    <w:lvl w:ilvl="0" w:tplc="04EE6A76">
      <w:start w:val="7"/>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BA41D4"/>
    <w:multiLevelType w:val="hybridMultilevel"/>
    <w:tmpl w:val="26E0D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5064048">
    <w:abstractNumId w:val="1"/>
  </w:num>
  <w:num w:numId="2" w16cid:durableId="1707169568">
    <w:abstractNumId w:val="5"/>
  </w:num>
  <w:num w:numId="3" w16cid:durableId="1324116755">
    <w:abstractNumId w:val="8"/>
  </w:num>
  <w:num w:numId="4" w16cid:durableId="1978073677">
    <w:abstractNumId w:val="2"/>
  </w:num>
  <w:num w:numId="5" w16cid:durableId="812408993">
    <w:abstractNumId w:val="9"/>
  </w:num>
  <w:num w:numId="6" w16cid:durableId="1539047866">
    <w:abstractNumId w:val="11"/>
  </w:num>
  <w:num w:numId="7" w16cid:durableId="1423529829">
    <w:abstractNumId w:val="3"/>
  </w:num>
  <w:num w:numId="8" w16cid:durableId="2127502621">
    <w:abstractNumId w:val="0"/>
  </w:num>
  <w:num w:numId="9" w16cid:durableId="682977634">
    <w:abstractNumId w:val="4"/>
  </w:num>
  <w:num w:numId="10" w16cid:durableId="402874062">
    <w:abstractNumId w:val="7"/>
  </w:num>
  <w:num w:numId="11" w16cid:durableId="2004429479">
    <w:abstractNumId w:val="10"/>
  </w:num>
  <w:num w:numId="12" w16cid:durableId="1359518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F47"/>
    <w:rsid w:val="0000265B"/>
    <w:rsid w:val="000170AE"/>
    <w:rsid w:val="000208EC"/>
    <w:rsid w:val="00021CFE"/>
    <w:rsid w:val="000226FA"/>
    <w:rsid w:val="000329DD"/>
    <w:rsid w:val="00032EC9"/>
    <w:rsid w:val="0006058C"/>
    <w:rsid w:val="000704CA"/>
    <w:rsid w:val="00072CA9"/>
    <w:rsid w:val="00073CB4"/>
    <w:rsid w:val="00077CC1"/>
    <w:rsid w:val="000815EC"/>
    <w:rsid w:val="00086269"/>
    <w:rsid w:val="00093072"/>
    <w:rsid w:val="000C0C0F"/>
    <w:rsid w:val="000C7542"/>
    <w:rsid w:val="000D465B"/>
    <w:rsid w:val="000F0FA7"/>
    <w:rsid w:val="001073C6"/>
    <w:rsid w:val="00131066"/>
    <w:rsid w:val="00144212"/>
    <w:rsid w:val="0015055F"/>
    <w:rsid w:val="00151CC3"/>
    <w:rsid w:val="00166EB9"/>
    <w:rsid w:val="00173AC5"/>
    <w:rsid w:val="001764F6"/>
    <w:rsid w:val="001A3142"/>
    <w:rsid w:val="001A58B4"/>
    <w:rsid w:val="001B3FEE"/>
    <w:rsid w:val="001D1F47"/>
    <w:rsid w:val="001E516F"/>
    <w:rsid w:val="002007A2"/>
    <w:rsid w:val="00204E11"/>
    <w:rsid w:val="00207A9E"/>
    <w:rsid w:val="00234FE0"/>
    <w:rsid w:val="002354D8"/>
    <w:rsid w:val="002359EB"/>
    <w:rsid w:val="00236C3B"/>
    <w:rsid w:val="0024219D"/>
    <w:rsid w:val="002551CE"/>
    <w:rsid w:val="00281383"/>
    <w:rsid w:val="00282693"/>
    <w:rsid w:val="00287B63"/>
    <w:rsid w:val="00290930"/>
    <w:rsid w:val="00290CB0"/>
    <w:rsid w:val="002930B1"/>
    <w:rsid w:val="00294CCD"/>
    <w:rsid w:val="00295BF4"/>
    <w:rsid w:val="00297C31"/>
    <w:rsid w:val="002A0742"/>
    <w:rsid w:val="002A1E94"/>
    <w:rsid w:val="002A3075"/>
    <w:rsid w:val="002A7115"/>
    <w:rsid w:val="002B315C"/>
    <w:rsid w:val="002D031F"/>
    <w:rsid w:val="002D230B"/>
    <w:rsid w:val="002D4100"/>
    <w:rsid w:val="002E3FC1"/>
    <w:rsid w:val="00300C29"/>
    <w:rsid w:val="00306241"/>
    <w:rsid w:val="003136F4"/>
    <w:rsid w:val="0031638B"/>
    <w:rsid w:val="00317F54"/>
    <w:rsid w:val="00322F13"/>
    <w:rsid w:val="00331756"/>
    <w:rsid w:val="003336DE"/>
    <w:rsid w:val="00335F04"/>
    <w:rsid w:val="00365314"/>
    <w:rsid w:val="00365C9C"/>
    <w:rsid w:val="00373B6F"/>
    <w:rsid w:val="00384EE5"/>
    <w:rsid w:val="003876F3"/>
    <w:rsid w:val="003878A8"/>
    <w:rsid w:val="003B1CB8"/>
    <w:rsid w:val="003C4384"/>
    <w:rsid w:val="003D2C9C"/>
    <w:rsid w:val="003D4BB2"/>
    <w:rsid w:val="003F6BC8"/>
    <w:rsid w:val="00441B51"/>
    <w:rsid w:val="00445B1E"/>
    <w:rsid w:val="00446899"/>
    <w:rsid w:val="00447A53"/>
    <w:rsid w:val="0045551B"/>
    <w:rsid w:val="004569CB"/>
    <w:rsid w:val="004638D1"/>
    <w:rsid w:val="0047600B"/>
    <w:rsid w:val="00485459"/>
    <w:rsid w:val="004A3754"/>
    <w:rsid w:val="004A3E72"/>
    <w:rsid w:val="004A43AD"/>
    <w:rsid w:val="004A47B5"/>
    <w:rsid w:val="004B28F6"/>
    <w:rsid w:val="004B38E3"/>
    <w:rsid w:val="004B734C"/>
    <w:rsid w:val="004D0596"/>
    <w:rsid w:val="004D0727"/>
    <w:rsid w:val="004F1B03"/>
    <w:rsid w:val="004F7DB6"/>
    <w:rsid w:val="005023D5"/>
    <w:rsid w:val="005037B7"/>
    <w:rsid w:val="00522682"/>
    <w:rsid w:val="005371E7"/>
    <w:rsid w:val="00550A19"/>
    <w:rsid w:val="005544EB"/>
    <w:rsid w:val="00584190"/>
    <w:rsid w:val="00585CB1"/>
    <w:rsid w:val="005A3368"/>
    <w:rsid w:val="005C6B6D"/>
    <w:rsid w:val="005E1E21"/>
    <w:rsid w:val="005F1403"/>
    <w:rsid w:val="005F57AE"/>
    <w:rsid w:val="005F7ABB"/>
    <w:rsid w:val="006024B4"/>
    <w:rsid w:val="00604FDD"/>
    <w:rsid w:val="006105D3"/>
    <w:rsid w:val="00615640"/>
    <w:rsid w:val="00616534"/>
    <w:rsid w:val="00616B9A"/>
    <w:rsid w:val="006268F4"/>
    <w:rsid w:val="006473DB"/>
    <w:rsid w:val="00655261"/>
    <w:rsid w:val="00667FBA"/>
    <w:rsid w:val="006757F0"/>
    <w:rsid w:val="006A7BFF"/>
    <w:rsid w:val="006C06EE"/>
    <w:rsid w:val="006D2F3B"/>
    <w:rsid w:val="006E29C4"/>
    <w:rsid w:val="00702F03"/>
    <w:rsid w:val="0070461E"/>
    <w:rsid w:val="007047C2"/>
    <w:rsid w:val="0071188B"/>
    <w:rsid w:val="00716D3D"/>
    <w:rsid w:val="00720FAB"/>
    <w:rsid w:val="00725276"/>
    <w:rsid w:val="00734B93"/>
    <w:rsid w:val="00737A88"/>
    <w:rsid w:val="00744D1C"/>
    <w:rsid w:val="00754826"/>
    <w:rsid w:val="007802B8"/>
    <w:rsid w:val="00781C54"/>
    <w:rsid w:val="00786412"/>
    <w:rsid w:val="007A4523"/>
    <w:rsid w:val="007C728C"/>
    <w:rsid w:val="007D18EB"/>
    <w:rsid w:val="007D6224"/>
    <w:rsid w:val="007F1662"/>
    <w:rsid w:val="007F75BE"/>
    <w:rsid w:val="00806C2A"/>
    <w:rsid w:val="00814C50"/>
    <w:rsid w:val="00827931"/>
    <w:rsid w:val="00831AE7"/>
    <w:rsid w:val="00836DD7"/>
    <w:rsid w:val="0083798B"/>
    <w:rsid w:val="008466EA"/>
    <w:rsid w:val="00862DAB"/>
    <w:rsid w:val="00866BC3"/>
    <w:rsid w:val="00883F27"/>
    <w:rsid w:val="00892BAD"/>
    <w:rsid w:val="008B3391"/>
    <w:rsid w:val="008C4820"/>
    <w:rsid w:val="008C5C0F"/>
    <w:rsid w:val="008C6470"/>
    <w:rsid w:val="008D5464"/>
    <w:rsid w:val="008F1EB6"/>
    <w:rsid w:val="00903F87"/>
    <w:rsid w:val="0090497B"/>
    <w:rsid w:val="00904E67"/>
    <w:rsid w:val="009179E2"/>
    <w:rsid w:val="00926F5F"/>
    <w:rsid w:val="009378E8"/>
    <w:rsid w:val="00940DE9"/>
    <w:rsid w:val="009423FF"/>
    <w:rsid w:val="00957304"/>
    <w:rsid w:val="00961F2D"/>
    <w:rsid w:val="00972F59"/>
    <w:rsid w:val="00984CA5"/>
    <w:rsid w:val="009A41CE"/>
    <w:rsid w:val="009A7873"/>
    <w:rsid w:val="009B2844"/>
    <w:rsid w:val="009B32EF"/>
    <w:rsid w:val="009E0252"/>
    <w:rsid w:val="009E489F"/>
    <w:rsid w:val="009E554D"/>
    <w:rsid w:val="009F0ACA"/>
    <w:rsid w:val="00A128AA"/>
    <w:rsid w:val="00A13897"/>
    <w:rsid w:val="00A21719"/>
    <w:rsid w:val="00A244DE"/>
    <w:rsid w:val="00A3037B"/>
    <w:rsid w:val="00A57E07"/>
    <w:rsid w:val="00A85D83"/>
    <w:rsid w:val="00AB0584"/>
    <w:rsid w:val="00AB1391"/>
    <w:rsid w:val="00AD209A"/>
    <w:rsid w:val="00AE3C9A"/>
    <w:rsid w:val="00AE4111"/>
    <w:rsid w:val="00AE4316"/>
    <w:rsid w:val="00AE61A4"/>
    <w:rsid w:val="00B06E26"/>
    <w:rsid w:val="00B20CAC"/>
    <w:rsid w:val="00B23A4C"/>
    <w:rsid w:val="00B24FE3"/>
    <w:rsid w:val="00B47425"/>
    <w:rsid w:val="00B47543"/>
    <w:rsid w:val="00B66DB8"/>
    <w:rsid w:val="00B71BF5"/>
    <w:rsid w:val="00B745DB"/>
    <w:rsid w:val="00B82E13"/>
    <w:rsid w:val="00B83175"/>
    <w:rsid w:val="00B8526A"/>
    <w:rsid w:val="00B934F4"/>
    <w:rsid w:val="00BA34E0"/>
    <w:rsid w:val="00BA5027"/>
    <w:rsid w:val="00BC0EB3"/>
    <w:rsid w:val="00BC19E6"/>
    <w:rsid w:val="00BC1B6B"/>
    <w:rsid w:val="00BC5D59"/>
    <w:rsid w:val="00BC5E7B"/>
    <w:rsid w:val="00BD4027"/>
    <w:rsid w:val="00BD5721"/>
    <w:rsid w:val="00BF42FF"/>
    <w:rsid w:val="00C10647"/>
    <w:rsid w:val="00C13B29"/>
    <w:rsid w:val="00C2085E"/>
    <w:rsid w:val="00C25BEC"/>
    <w:rsid w:val="00C345CB"/>
    <w:rsid w:val="00C37897"/>
    <w:rsid w:val="00C37F02"/>
    <w:rsid w:val="00C5707E"/>
    <w:rsid w:val="00C75A88"/>
    <w:rsid w:val="00C779D1"/>
    <w:rsid w:val="00C80F92"/>
    <w:rsid w:val="00C81F95"/>
    <w:rsid w:val="00CB0852"/>
    <w:rsid w:val="00CC154B"/>
    <w:rsid w:val="00CC273B"/>
    <w:rsid w:val="00CC662D"/>
    <w:rsid w:val="00CD0D4D"/>
    <w:rsid w:val="00CE25A8"/>
    <w:rsid w:val="00CE3275"/>
    <w:rsid w:val="00D07079"/>
    <w:rsid w:val="00D10155"/>
    <w:rsid w:val="00D102D7"/>
    <w:rsid w:val="00D10F9D"/>
    <w:rsid w:val="00D11A8B"/>
    <w:rsid w:val="00D122BD"/>
    <w:rsid w:val="00D12688"/>
    <w:rsid w:val="00D2076E"/>
    <w:rsid w:val="00D240B9"/>
    <w:rsid w:val="00D30682"/>
    <w:rsid w:val="00D51813"/>
    <w:rsid w:val="00D567F4"/>
    <w:rsid w:val="00D908F5"/>
    <w:rsid w:val="00D91C2E"/>
    <w:rsid w:val="00D95B38"/>
    <w:rsid w:val="00DA141E"/>
    <w:rsid w:val="00DA20D3"/>
    <w:rsid w:val="00DB7015"/>
    <w:rsid w:val="00DC2126"/>
    <w:rsid w:val="00DC3E55"/>
    <w:rsid w:val="00DD6851"/>
    <w:rsid w:val="00DE3597"/>
    <w:rsid w:val="00DE4CF4"/>
    <w:rsid w:val="00DF02D7"/>
    <w:rsid w:val="00E21191"/>
    <w:rsid w:val="00E21A0F"/>
    <w:rsid w:val="00E25297"/>
    <w:rsid w:val="00E27116"/>
    <w:rsid w:val="00E3057C"/>
    <w:rsid w:val="00E312F6"/>
    <w:rsid w:val="00E431F3"/>
    <w:rsid w:val="00E53280"/>
    <w:rsid w:val="00E54283"/>
    <w:rsid w:val="00E67A68"/>
    <w:rsid w:val="00E70910"/>
    <w:rsid w:val="00E71E57"/>
    <w:rsid w:val="00E74654"/>
    <w:rsid w:val="00E8344E"/>
    <w:rsid w:val="00E92B7D"/>
    <w:rsid w:val="00E93251"/>
    <w:rsid w:val="00E966F0"/>
    <w:rsid w:val="00EB164D"/>
    <w:rsid w:val="00EB19FC"/>
    <w:rsid w:val="00EC11B9"/>
    <w:rsid w:val="00EF1013"/>
    <w:rsid w:val="00EF3118"/>
    <w:rsid w:val="00EF4DF0"/>
    <w:rsid w:val="00EF7587"/>
    <w:rsid w:val="00EF76A2"/>
    <w:rsid w:val="00F1164A"/>
    <w:rsid w:val="00F11D82"/>
    <w:rsid w:val="00F209D2"/>
    <w:rsid w:val="00F376D3"/>
    <w:rsid w:val="00F417FE"/>
    <w:rsid w:val="00F4325B"/>
    <w:rsid w:val="00F434AD"/>
    <w:rsid w:val="00F52435"/>
    <w:rsid w:val="00F527A5"/>
    <w:rsid w:val="00F55D90"/>
    <w:rsid w:val="00F62482"/>
    <w:rsid w:val="00F67B48"/>
    <w:rsid w:val="00F727EB"/>
    <w:rsid w:val="00F804CD"/>
    <w:rsid w:val="00F8188B"/>
    <w:rsid w:val="00F84487"/>
    <w:rsid w:val="00F85FD3"/>
    <w:rsid w:val="00F86AFE"/>
    <w:rsid w:val="00F901F8"/>
    <w:rsid w:val="00FA1019"/>
    <w:rsid w:val="00FA7ECF"/>
    <w:rsid w:val="00FB12DA"/>
    <w:rsid w:val="00FD07F4"/>
    <w:rsid w:val="00FE0718"/>
    <w:rsid w:val="00FF5F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DABE4"/>
  <w15:chartTrackingRefBased/>
  <w15:docId w15:val="{AEC20243-8337-4C5C-BC14-4E7ECB499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F47"/>
  </w:style>
  <w:style w:type="paragraph" w:styleId="Heading1">
    <w:name w:val="heading 1"/>
    <w:basedOn w:val="Normal"/>
    <w:next w:val="Normal"/>
    <w:link w:val="Heading1Char"/>
    <w:uiPriority w:val="9"/>
    <w:qFormat/>
    <w:rsid w:val="001D1F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1F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D1F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1F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1F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1F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1F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1F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1F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F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1F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D1F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1F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1F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1F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1F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1F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1F47"/>
    <w:rPr>
      <w:rFonts w:eastAsiaTheme="majorEastAsia" w:cstheme="majorBidi"/>
      <w:color w:val="272727" w:themeColor="text1" w:themeTint="D8"/>
    </w:rPr>
  </w:style>
  <w:style w:type="paragraph" w:styleId="Title">
    <w:name w:val="Title"/>
    <w:basedOn w:val="Normal"/>
    <w:next w:val="Normal"/>
    <w:link w:val="TitleChar"/>
    <w:uiPriority w:val="10"/>
    <w:qFormat/>
    <w:rsid w:val="001D1F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F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1F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1F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1F47"/>
    <w:pPr>
      <w:spacing w:before="160"/>
      <w:jc w:val="center"/>
    </w:pPr>
    <w:rPr>
      <w:i/>
      <w:iCs/>
      <w:color w:val="404040" w:themeColor="text1" w:themeTint="BF"/>
    </w:rPr>
  </w:style>
  <w:style w:type="character" w:customStyle="1" w:styleId="QuoteChar">
    <w:name w:val="Quote Char"/>
    <w:basedOn w:val="DefaultParagraphFont"/>
    <w:link w:val="Quote"/>
    <w:uiPriority w:val="29"/>
    <w:rsid w:val="001D1F47"/>
    <w:rPr>
      <w:i/>
      <w:iCs/>
      <w:color w:val="404040" w:themeColor="text1" w:themeTint="BF"/>
    </w:rPr>
  </w:style>
  <w:style w:type="paragraph" w:styleId="ListParagraph">
    <w:name w:val="List Paragraph"/>
    <w:basedOn w:val="Normal"/>
    <w:uiPriority w:val="34"/>
    <w:qFormat/>
    <w:rsid w:val="001D1F47"/>
    <w:pPr>
      <w:ind w:left="720"/>
      <w:contextualSpacing/>
    </w:pPr>
  </w:style>
  <w:style w:type="character" w:styleId="IntenseEmphasis">
    <w:name w:val="Intense Emphasis"/>
    <w:basedOn w:val="DefaultParagraphFont"/>
    <w:uiPriority w:val="21"/>
    <w:qFormat/>
    <w:rsid w:val="001D1F47"/>
    <w:rPr>
      <w:i/>
      <w:iCs/>
      <w:color w:val="0F4761" w:themeColor="accent1" w:themeShade="BF"/>
    </w:rPr>
  </w:style>
  <w:style w:type="paragraph" w:styleId="IntenseQuote">
    <w:name w:val="Intense Quote"/>
    <w:basedOn w:val="Normal"/>
    <w:next w:val="Normal"/>
    <w:link w:val="IntenseQuoteChar"/>
    <w:uiPriority w:val="30"/>
    <w:qFormat/>
    <w:rsid w:val="001D1F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1F47"/>
    <w:rPr>
      <w:i/>
      <w:iCs/>
      <w:color w:val="0F4761" w:themeColor="accent1" w:themeShade="BF"/>
    </w:rPr>
  </w:style>
  <w:style w:type="character" w:styleId="IntenseReference">
    <w:name w:val="Intense Reference"/>
    <w:basedOn w:val="DefaultParagraphFont"/>
    <w:uiPriority w:val="32"/>
    <w:qFormat/>
    <w:rsid w:val="001D1F47"/>
    <w:rPr>
      <w:b/>
      <w:bCs/>
      <w:smallCaps/>
      <w:color w:val="0F4761" w:themeColor="accent1" w:themeShade="BF"/>
      <w:spacing w:val="5"/>
    </w:rPr>
  </w:style>
  <w:style w:type="paragraph" w:styleId="TOCHeading">
    <w:name w:val="TOC Heading"/>
    <w:basedOn w:val="Heading1"/>
    <w:next w:val="Normal"/>
    <w:uiPriority w:val="39"/>
    <w:unhideWhenUsed/>
    <w:qFormat/>
    <w:rsid w:val="001D1F4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D1F47"/>
    <w:pPr>
      <w:spacing w:after="100"/>
    </w:pPr>
  </w:style>
  <w:style w:type="paragraph" w:styleId="TOC2">
    <w:name w:val="toc 2"/>
    <w:basedOn w:val="Normal"/>
    <w:next w:val="Normal"/>
    <w:autoRedefine/>
    <w:uiPriority w:val="39"/>
    <w:unhideWhenUsed/>
    <w:rsid w:val="001D1F47"/>
    <w:pPr>
      <w:spacing w:after="100"/>
      <w:ind w:left="240"/>
    </w:pPr>
  </w:style>
  <w:style w:type="character" w:styleId="Hyperlink">
    <w:name w:val="Hyperlink"/>
    <w:basedOn w:val="DefaultParagraphFont"/>
    <w:uiPriority w:val="99"/>
    <w:unhideWhenUsed/>
    <w:rsid w:val="001D1F47"/>
    <w:rPr>
      <w:color w:val="467886" w:themeColor="hyperlink"/>
      <w:u w:val="single"/>
    </w:rPr>
  </w:style>
  <w:style w:type="character" w:styleId="UnresolvedMention">
    <w:name w:val="Unresolved Mention"/>
    <w:basedOn w:val="DefaultParagraphFont"/>
    <w:uiPriority w:val="99"/>
    <w:semiHidden/>
    <w:unhideWhenUsed/>
    <w:rsid w:val="00CC273B"/>
    <w:rPr>
      <w:color w:val="605E5C"/>
      <w:shd w:val="clear" w:color="auto" w:fill="E1DFDD"/>
    </w:rPr>
  </w:style>
  <w:style w:type="paragraph" w:styleId="Header">
    <w:name w:val="header"/>
    <w:basedOn w:val="Normal"/>
    <w:link w:val="HeaderChar"/>
    <w:uiPriority w:val="99"/>
    <w:unhideWhenUsed/>
    <w:rsid w:val="00445B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5B1E"/>
  </w:style>
  <w:style w:type="paragraph" w:styleId="Footer">
    <w:name w:val="footer"/>
    <w:basedOn w:val="Normal"/>
    <w:link w:val="FooterChar"/>
    <w:uiPriority w:val="99"/>
    <w:unhideWhenUsed/>
    <w:rsid w:val="00445B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5B1E"/>
  </w:style>
  <w:style w:type="paragraph" w:styleId="ListBullet">
    <w:name w:val="List Bullet"/>
    <w:basedOn w:val="Normal"/>
    <w:uiPriority w:val="99"/>
    <w:unhideWhenUsed/>
    <w:rsid w:val="00F4325B"/>
    <w:pPr>
      <w:numPr>
        <w:numId w:val="8"/>
      </w:numPr>
      <w:contextualSpacing/>
    </w:pPr>
  </w:style>
  <w:style w:type="table" w:styleId="TableGrid">
    <w:name w:val="Table Grid"/>
    <w:basedOn w:val="TableNormal"/>
    <w:uiPriority w:val="39"/>
    <w:rsid w:val="00B47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neyfactscompare.co.uk/loans/loan-calculator/" TargetMode="External"/><Relationship Id="rId18" Type="http://schemas.openxmlformats.org/officeDocument/2006/relationships/image" Target="media/image5.jpeg"/><Relationship Id="rId26" Type="http://schemas.openxmlformats.org/officeDocument/2006/relationships/image" Target="media/image13.jpeg"/><Relationship Id="rId39" Type="http://schemas.microsoft.com/office/2007/relationships/diagramDrawing" Target="diagrams/drawing1.xml"/><Relationship Id="rId21" Type="http://schemas.openxmlformats.org/officeDocument/2006/relationships/image" Target="media/image8.jpeg"/><Relationship Id="rId34" Type="http://schemas.openxmlformats.org/officeDocument/2006/relationships/image" Target="media/image19.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5.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ldbeaute?igsh=emZ1eHluOHNyZWpj&amp;utm_source=qr" TargetMode="External"/><Relationship Id="rId24" Type="http://schemas.openxmlformats.org/officeDocument/2006/relationships/image" Target="media/image11.jpeg"/><Relationship Id="rId32" Type="http://schemas.openxmlformats.org/officeDocument/2006/relationships/image" Target="media/image17.jpeg"/><Relationship Id="rId37" Type="http://schemas.openxmlformats.org/officeDocument/2006/relationships/diagramQuickStyle" Target="diagrams/quickStyle1.xml"/><Relationship Id="rId40"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hyperlink" Target="https://forms.gle/LALDFbMxXAzt7f5s9" TargetMode="External"/><Relationship Id="rId36" Type="http://schemas.openxmlformats.org/officeDocument/2006/relationships/diagramLayout" Target="diagrams/layout1.xml"/><Relationship Id="rId10" Type="http://schemas.openxmlformats.org/officeDocument/2006/relationships/hyperlink" Target="https://share.google/hHXU0TC6p76NJyMig" TargetMode="External"/><Relationship Id="rId19" Type="http://schemas.openxmlformats.org/officeDocument/2006/relationships/image" Target="media/image6.jpeg"/><Relationship Id="rId31" Type="http://schemas.openxmlformats.org/officeDocument/2006/relationships/oleObject" Target="file:///C:\Users\laure\Downloads\Rhi%20Effective%20Team%20Working\Excel%20assignment%2019.xlsx" TargetMode="External"/><Relationship Id="rId4" Type="http://schemas.openxmlformats.org/officeDocument/2006/relationships/settings" Target="settings.xml"/><Relationship Id="rId9" Type="http://schemas.openxmlformats.org/officeDocument/2006/relationships/hyperlink" Target="https://www.instagram.com/browlashed__byleonie?igsh=c2tya3BkZXdoczd6" TargetMode="External"/><Relationship Id="rId14" Type="http://schemas.openxmlformats.org/officeDocument/2006/relationships/hyperlink" Target="https://www.instagram.com/nailsbytiafitzgeraldx?igsh=OXRtZHV6Zm1zZXlj" TargetMode="Externa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6.emf"/><Relationship Id="rId35" Type="http://schemas.openxmlformats.org/officeDocument/2006/relationships/diagramData" Target="diagrams/data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forms.gle/74rKoLPbwEDYQS6g9" TargetMode="Externa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18.jpeg"/><Relationship Id="rId38"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5_5">
  <dgm:title val=""/>
  <dgm:desc val=""/>
  <dgm:catLst>
    <dgm:cat type="accent5" pri="11500"/>
  </dgm:catLst>
  <dgm:styleLbl name="node0">
    <dgm:fillClrLst meth="cycle">
      <a:schemeClr val="accent5">
        <a:alpha val="80000"/>
      </a:schemeClr>
    </dgm:fillClrLst>
    <dgm:linClrLst meth="repeat">
      <a:schemeClr val="lt1"/>
    </dgm:linClrLst>
    <dgm:effectClrLst/>
    <dgm:txLinClrLst/>
    <dgm:txFillClrLst/>
    <dgm:txEffectClrLst/>
  </dgm:styleLbl>
  <dgm:styleLbl name="node1">
    <dgm:fillClrLst>
      <a:schemeClr val="accent5">
        <a:alpha val="90000"/>
      </a:schemeClr>
      <a:schemeClr val="accent5">
        <a:alpha val="50000"/>
      </a:schemeClr>
    </dgm:fillClrLst>
    <dgm:linClrLst meth="repeat">
      <a:schemeClr val="lt1"/>
    </dgm:linClrLst>
    <dgm:effectClrLst/>
    <dgm:txLinClrLst/>
    <dgm:txFillClrLst/>
    <dgm:txEffectClrLst/>
  </dgm:styleLbl>
  <dgm:styleLbl name="alignNode1">
    <dgm:fillClrLst>
      <a:schemeClr val="accent5">
        <a:alpha val="90000"/>
      </a:schemeClr>
      <a:schemeClr val="accent5">
        <a:alpha val="50000"/>
      </a:schemeClr>
    </dgm:fillClrLst>
    <dgm:linClrLst>
      <a:schemeClr val="accent5">
        <a:alpha val="90000"/>
      </a:schemeClr>
      <a:schemeClr val="accent5">
        <a:alpha val="50000"/>
      </a:schemeClr>
    </dgm:linClrLst>
    <dgm:effectClrLst/>
    <dgm:txLinClrLst/>
    <dgm:txFillClrLst/>
    <dgm:txEffectClrLst/>
  </dgm:styleLbl>
  <dgm:styleLbl name="lnNode1">
    <dgm:fillClrLst>
      <a:schemeClr val="accent5">
        <a:shade val="90000"/>
      </a:schemeClr>
      <a:schemeClr val="accent5">
        <a:alpha val="50000"/>
        <a:tint val="5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alpha val="20000"/>
      </a:schemeClr>
    </dgm:fillClrLst>
    <dgm:linClrLst meth="repeat">
      <a:schemeClr val="lt1"/>
    </dgm:linClrLst>
    <dgm:effectClrLst/>
    <dgm:txLinClrLst/>
    <dgm:txFillClrLst/>
    <dgm:txEffectClrLst/>
  </dgm:styleLbl>
  <dgm:styleLbl name="node2">
    <dgm:fillClrLst>
      <a:schemeClr val="accent5">
        <a:alpha val="70000"/>
      </a:schemeClr>
    </dgm:fillClrLst>
    <dgm:linClrLst meth="repeat">
      <a:schemeClr val="lt1"/>
    </dgm:linClrLst>
    <dgm:effectClrLst/>
    <dgm:txLinClrLst/>
    <dgm:txFillClrLst/>
    <dgm:txEffectClrLst/>
  </dgm:styleLbl>
  <dgm:styleLbl name="node3">
    <dgm:fillClrLst>
      <a:schemeClr val="accent5">
        <a:alpha val="50000"/>
      </a:schemeClr>
    </dgm:fillClrLst>
    <dgm:linClrLst meth="repeat">
      <a:schemeClr val="lt1"/>
    </dgm:linClrLst>
    <dgm:effectClrLst/>
    <dgm:txLinClrLst/>
    <dgm:txFillClrLst/>
    <dgm:txEffectClrLst/>
  </dgm:styleLbl>
  <dgm:styleLbl name="node4">
    <dgm:fillClrLst>
      <a:schemeClr val="accent5">
        <a:alpha val="30000"/>
      </a:schemeClr>
    </dgm:fillClrLst>
    <dgm:linClrLst meth="repeat">
      <a:schemeClr val="lt1"/>
    </dgm:linClrLst>
    <dgm:effectClrLst/>
    <dgm:txLinClrLst/>
    <dgm:txFillClrLst/>
    <dgm:txEffectClrLst/>
  </dgm:styleLbl>
  <dgm:styleLbl name="fgImgPlace1">
    <dgm:fillClrLst>
      <a:schemeClr val="accent5">
        <a:tint val="50000"/>
        <a:alpha val="90000"/>
      </a:schemeClr>
      <a:schemeClr val="accent5">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f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b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sibTrans1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alpha val="90000"/>
      </a:schemeClr>
    </dgm:fillClrLst>
    <dgm:linClrLst meth="repeat">
      <a:schemeClr val="lt1"/>
    </dgm:linClrLst>
    <dgm:effectClrLst/>
    <dgm:txLinClrLst/>
    <dgm:txFillClrLst/>
    <dgm:txEffectClrLst/>
  </dgm:styleLbl>
  <dgm:styleLbl name="asst1">
    <dgm:fillClrLst meth="repeat">
      <a:schemeClr val="accent5">
        <a:alpha val="90000"/>
      </a:schemeClr>
    </dgm:fillClrLst>
    <dgm:linClrLst meth="repeat">
      <a:schemeClr val="lt1"/>
    </dgm:linClrLst>
    <dgm:effectClrLst/>
    <dgm:txLinClrLst/>
    <dgm:txFillClrLst/>
    <dgm:txEffectClrLst/>
  </dgm:styleLbl>
  <dgm:styleLbl name="asst2">
    <dgm:fillClrLst>
      <a:schemeClr val="accent5">
        <a:alpha val="90000"/>
      </a:schemeClr>
    </dgm:fillClrLst>
    <dgm:linClrLst meth="repeat">
      <a:schemeClr val="lt1"/>
    </dgm:linClrLst>
    <dgm:effectClrLst/>
    <dgm:txLinClrLst/>
    <dgm:txFillClrLst/>
    <dgm:txEffectClrLst/>
  </dgm:styleLbl>
  <dgm:styleLbl name="asst3">
    <dgm:fillClrLst>
      <a:schemeClr val="accent5">
        <a:alpha val="70000"/>
      </a:schemeClr>
    </dgm:fillClrLst>
    <dgm:linClrLst meth="repeat">
      <a:schemeClr val="lt1"/>
    </dgm:linClrLst>
    <dgm:effectClrLst/>
    <dgm:txLinClrLst/>
    <dgm:txFillClrLst/>
    <dgm:txEffectClrLst/>
  </dgm:styleLbl>
  <dgm:styleLbl name="asst4">
    <dgm:fillClrLst>
      <a:schemeClr val="accent5">
        <a:alpha val="50000"/>
      </a:schemeClr>
    </dgm:fillClrLst>
    <dgm:linClrLst meth="repeat">
      <a:schemeClr val="lt1"/>
    </dgm:linClrLst>
    <dgm:effectClrLst/>
    <dgm:txLinClrLst/>
    <dgm:txFillClrLst/>
    <dgm:txEffectClrLst/>
  </dgm:styleLbl>
  <dgm:styleLbl name="parChTrans2D1">
    <dgm:fillClrLst meth="repeat">
      <a:schemeClr val="accent5">
        <a:shade val="8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a:schemeClr val="accent5">
        <a:alpha val="90000"/>
        <a:tint val="40000"/>
      </a:schemeClr>
      <a:schemeClr val="accent5">
        <a:alpha val="5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41CC97-AC01-453C-83DD-13275E79F9C2}" type="doc">
      <dgm:prSet loTypeId="urn:microsoft.com/office/officeart/2005/8/layout/orgChart1" loCatId="hierarchy" qsTypeId="urn:microsoft.com/office/officeart/2005/8/quickstyle/simple1" qsCatId="simple" csTypeId="urn:microsoft.com/office/officeart/2005/8/colors/accent5_5" csCatId="accent5" phldr="1"/>
      <dgm:spPr/>
      <dgm:t>
        <a:bodyPr/>
        <a:lstStyle/>
        <a:p>
          <a:endParaRPr lang="en-GB"/>
        </a:p>
      </dgm:t>
    </dgm:pt>
    <dgm:pt modelId="{B8581F98-2140-4087-B2AF-E1A221410697}">
      <dgm:prSet phldrT="[Text]" custT="1"/>
      <dgm:spPr/>
      <dgm:t>
        <a:bodyPr/>
        <a:lstStyle/>
        <a:p>
          <a:pPr algn="ctr"/>
          <a:r>
            <a:rPr lang="en-GB" sz="1000">
              <a:latin typeface="Arial" panose="020B0604020202020204" pitchFamily="34" charset="0"/>
              <a:cs typeface="Arial" panose="020B0604020202020204" pitchFamily="34" charset="0"/>
            </a:rPr>
            <a:t>LD Beauté </a:t>
          </a:r>
        </a:p>
        <a:p>
          <a:pPr algn="ctr"/>
          <a:r>
            <a:rPr lang="en-GB" sz="1000">
              <a:latin typeface="Arial" panose="020B0604020202020204" pitchFamily="34" charset="0"/>
              <a:cs typeface="Arial" panose="020B0604020202020204" pitchFamily="34" charset="0"/>
            </a:rPr>
            <a:t>Owner / Beauty Therapist</a:t>
          </a:r>
        </a:p>
      </dgm:t>
    </dgm:pt>
    <dgm:pt modelId="{7223CD3D-D1E4-457F-8365-8BDF7139C27E}" type="parTrans" cxnId="{A40C63B3-92B7-41CF-BA70-CAE9460841B8}">
      <dgm:prSet/>
      <dgm:spPr/>
      <dgm:t>
        <a:bodyPr/>
        <a:lstStyle/>
        <a:p>
          <a:endParaRPr lang="en-GB"/>
        </a:p>
      </dgm:t>
    </dgm:pt>
    <dgm:pt modelId="{3CC68203-4E26-4D07-8B83-A3D975720198}" type="sibTrans" cxnId="{A40C63B3-92B7-41CF-BA70-CAE9460841B8}">
      <dgm:prSet/>
      <dgm:spPr/>
      <dgm:t>
        <a:bodyPr/>
        <a:lstStyle/>
        <a:p>
          <a:endParaRPr lang="en-GB"/>
        </a:p>
      </dgm:t>
    </dgm:pt>
    <dgm:pt modelId="{B36202A9-9238-4700-A3BA-C3A7D9FD237C}">
      <dgm:prSet phldrT="[Text]" custT="1"/>
      <dgm:spPr/>
      <dgm:t>
        <a:bodyPr/>
        <a:lstStyle/>
        <a:p>
          <a:r>
            <a:rPr lang="en-GB" sz="1100">
              <a:latin typeface="Arial" panose="020B0604020202020204" pitchFamily="34" charset="0"/>
              <a:cs typeface="Arial" panose="020B0604020202020204" pitchFamily="34" charset="0"/>
            </a:rPr>
            <a:t>Nails</a:t>
          </a:r>
        </a:p>
      </dgm:t>
    </dgm:pt>
    <dgm:pt modelId="{0B0A2E3E-911E-4468-947E-D22E3920FADD}" type="parTrans" cxnId="{BA99AD0E-132A-42BC-80E3-A4964C300161}">
      <dgm:prSet/>
      <dgm:spPr/>
      <dgm:t>
        <a:bodyPr/>
        <a:lstStyle/>
        <a:p>
          <a:endParaRPr lang="en-GB"/>
        </a:p>
      </dgm:t>
    </dgm:pt>
    <dgm:pt modelId="{52708120-241F-4640-97C2-F0CA3300154B}" type="sibTrans" cxnId="{BA99AD0E-132A-42BC-80E3-A4964C300161}">
      <dgm:prSet/>
      <dgm:spPr/>
      <dgm:t>
        <a:bodyPr/>
        <a:lstStyle/>
        <a:p>
          <a:endParaRPr lang="en-GB"/>
        </a:p>
      </dgm:t>
    </dgm:pt>
    <dgm:pt modelId="{DFD1CF29-CBD2-49D7-9800-AC8F45DA3528}">
      <dgm:prSet phldrT="[Text]" custT="1"/>
      <dgm:spPr/>
      <dgm:t>
        <a:bodyPr/>
        <a:lstStyle/>
        <a:p>
          <a:r>
            <a:rPr lang="en-GB" sz="1100">
              <a:latin typeface="Arial" panose="020B0604020202020204" pitchFamily="34" charset="0"/>
              <a:cs typeface="Arial" panose="020B0604020202020204" pitchFamily="34" charset="0"/>
            </a:rPr>
            <a:t>Brows</a:t>
          </a:r>
        </a:p>
      </dgm:t>
    </dgm:pt>
    <dgm:pt modelId="{942E203D-3230-40D0-A6BD-DA86685324DA}" type="parTrans" cxnId="{6B4DF6BA-EC08-45B5-9719-89F33E78E308}">
      <dgm:prSet/>
      <dgm:spPr/>
      <dgm:t>
        <a:bodyPr/>
        <a:lstStyle/>
        <a:p>
          <a:endParaRPr lang="en-GB"/>
        </a:p>
      </dgm:t>
    </dgm:pt>
    <dgm:pt modelId="{D3D7BC26-8B10-4C46-88AA-B90591DF820D}" type="sibTrans" cxnId="{6B4DF6BA-EC08-45B5-9719-89F33E78E308}">
      <dgm:prSet/>
      <dgm:spPr/>
      <dgm:t>
        <a:bodyPr/>
        <a:lstStyle/>
        <a:p>
          <a:endParaRPr lang="en-GB"/>
        </a:p>
      </dgm:t>
    </dgm:pt>
    <dgm:pt modelId="{88A7802E-6923-4EEB-A947-6D3D2CD6E1FE}">
      <dgm:prSet phldrT="[Text]" custT="1"/>
      <dgm:spPr/>
      <dgm:t>
        <a:bodyPr/>
        <a:lstStyle/>
        <a:p>
          <a:r>
            <a:rPr lang="en-GB" sz="1100">
              <a:latin typeface="Arial" panose="020B0604020202020204" pitchFamily="34" charset="0"/>
              <a:cs typeface="Arial" panose="020B0604020202020204" pitchFamily="34" charset="0"/>
            </a:rPr>
            <a:t>Lashes</a:t>
          </a:r>
        </a:p>
      </dgm:t>
    </dgm:pt>
    <dgm:pt modelId="{1D6F9CA5-764A-49C7-BFFC-F2655DB03AB0}" type="parTrans" cxnId="{8963D0E4-DF68-4CF9-9706-0929373C78D6}">
      <dgm:prSet/>
      <dgm:spPr/>
      <dgm:t>
        <a:bodyPr/>
        <a:lstStyle/>
        <a:p>
          <a:endParaRPr lang="en-GB"/>
        </a:p>
      </dgm:t>
    </dgm:pt>
    <dgm:pt modelId="{9945F6CA-3DA7-4F2E-9D94-B06DE72253B3}" type="sibTrans" cxnId="{8963D0E4-DF68-4CF9-9706-0929373C78D6}">
      <dgm:prSet/>
      <dgm:spPr/>
      <dgm:t>
        <a:bodyPr/>
        <a:lstStyle/>
        <a:p>
          <a:endParaRPr lang="en-GB"/>
        </a:p>
      </dgm:t>
    </dgm:pt>
    <dgm:pt modelId="{D5863906-A1E2-4316-BBDD-B9A3D2E418B6}">
      <dgm:prSet phldrT="[Text]" custT="1"/>
      <dgm:spPr/>
      <dgm:t>
        <a:bodyPr/>
        <a:lstStyle/>
        <a:p>
          <a:r>
            <a:rPr lang="en-GB" sz="900">
              <a:latin typeface="Arial" panose="020B0604020202020204" pitchFamily="34" charset="0"/>
              <a:cs typeface="Arial" panose="020B0604020202020204" pitchFamily="34" charset="0"/>
            </a:rPr>
            <a:t>Marketing &amp; Social Media</a:t>
          </a:r>
        </a:p>
      </dgm:t>
    </dgm:pt>
    <dgm:pt modelId="{BC7C78B0-F9DA-4F31-A67D-92D15B3E3FAB}" type="parTrans" cxnId="{37B10133-78DB-4383-B8E6-34AB6EE2E9DA}">
      <dgm:prSet/>
      <dgm:spPr/>
      <dgm:t>
        <a:bodyPr/>
        <a:lstStyle/>
        <a:p>
          <a:endParaRPr lang="en-GB"/>
        </a:p>
      </dgm:t>
    </dgm:pt>
    <dgm:pt modelId="{964AC65A-218D-4921-AEDD-5507ED9E55CB}" type="sibTrans" cxnId="{37B10133-78DB-4383-B8E6-34AB6EE2E9DA}">
      <dgm:prSet/>
      <dgm:spPr/>
      <dgm:t>
        <a:bodyPr/>
        <a:lstStyle/>
        <a:p>
          <a:endParaRPr lang="en-GB"/>
        </a:p>
      </dgm:t>
    </dgm:pt>
    <dgm:pt modelId="{C0835A45-D0F3-4D93-BBD7-6041A6FB94C2}">
      <dgm:prSet phldrT="[Text]" custT="1"/>
      <dgm:spPr/>
      <dgm:t>
        <a:bodyPr/>
        <a:lstStyle/>
        <a:p>
          <a:r>
            <a:rPr lang="en-GB" sz="800"/>
            <a:t>Finance, Customer Service &amp; Administration</a:t>
          </a:r>
        </a:p>
      </dgm:t>
    </dgm:pt>
    <dgm:pt modelId="{2E20ABED-2229-4C46-9048-774B6F8C5DAF}" type="parTrans" cxnId="{5FC7F302-1A8B-45BE-9381-7918C59BE900}">
      <dgm:prSet/>
      <dgm:spPr/>
      <dgm:t>
        <a:bodyPr/>
        <a:lstStyle/>
        <a:p>
          <a:endParaRPr lang="en-GB"/>
        </a:p>
      </dgm:t>
    </dgm:pt>
    <dgm:pt modelId="{C2E1318C-3EB6-4DA3-BD1A-D8DAE2C0AE6E}" type="sibTrans" cxnId="{5FC7F302-1A8B-45BE-9381-7918C59BE900}">
      <dgm:prSet/>
      <dgm:spPr/>
      <dgm:t>
        <a:bodyPr/>
        <a:lstStyle/>
        <a:p>
          <a:endParaRPr lang="en-GB"/>
        </a:p>
      </dgm:t>
    </dgm:pt>
    <dgm:pt modelId="{9C152F8F-EDD0-4FA8-AA9F-E7B66EAF9DF9}" type="pres">
      <dgm:prSet presAssocID="{AA41CC97-AC01-453C-83DD-13275E79F9C2}" presName="hierChild1" presStyleCnt="0">
        <dgm:presLayoutVars>
          <dgm:orgChart val="1"/>
          <dgm:chPref val="1"/>
          <dgm:dir/>
          <dgm:animOne val="branch"/>
          <dgm:animLvl val="lvl"/>
          <dgm:resizeHandles/>
        </dgm:presLayoutVars>
      </dgm:prSet>
      <dgm:spPr/>
    </dgm:pt>
    <dgm:pt modelId="{5C9BE69B-3F77-417F-B6DB-0BEDAA445538}" type="pres">
      <dgm:prSet presAssocID="{B8581F98-2140-4087-B2AF-E1A221410697}" presName="hierRoot1" presStyleCnt="0">
        <dgm:presLayoutVars>
          <dgm:hierBranch val="init"/>
        </dgm:presLayoutVars>
      </dgm:prSet>
      <dgm:spPr/>
    </dgm:pt>
    <dgm:pt modelId="{134968B7-D47D-4130-97D9-637B8D5A3D83}" type="pres">
      <dgm:prSet presAssocID="{B8581F98-2140-4087-B2AF-E1A221410697}" presName="rootComposite1" presStyleCnt="0"/>
      <dgm:spPr/>
    </dgm:pt>
    <dgm:pt modelId="{11AFCC0D-4F13-456C-ACF8-9A51B8D244DA}" type="pres">
      <dgm:prSet presAssocID="{B8581F98-2140-4087-B2AF-E1A221410697}" presName="rootText1" presStyleLbl="node0" presStyleIdx="0" presStyleCnt="1" custScaleX="200749" custScaleY="166986">
        <dgm:presLayoutVars>
          <dgm:chPref val="3"/>
        </dgm:presLayoutVars>
      </dgm:prSet>
      <dgm:spPr/>
    </dgm:pt>
    <dgm:pt modelId="{B7B4AEDD-D3A3-41F4-B743-C8885F34A3AA}" type="pres">
      <dgm:prSet presAssocID="{B8581F98-2140-4087-B2AF-E1A221410697}" presName="rootConnector1" presStyleLbl="node1" presStyleIdx="0" presStyleCnt="0"/>
      <dgm:spPr/>
    </dgm:pt>
    <dgm:pt modelId="{C89A670B-0ADC-4C8E-A006-791779F91998}" type="pres">
      <dgm:prSet presAssocID="{B8581F98-2140-4087-B2AF-E1A221410697}" presName="hierChild2" presStyleCnt="0"/>
      <dgm:spPr/>
    </dgm:pt>
    <dgm:pt modelId="{5755A8AE-0F59-467B-9F4D-CD7EEE48FAE8}" type="pres">
      <dgm:prSet presAssocID="{0B0A2E3E-911E-4468-947E-D22E3920FADD}" presName="Name37" presStyleLbl="parChTrans1D2" presStyleIdx="0" presStyleCnt="5"/>
      <dgm:spPr/>
    </dgm:pt>
    <dgm:pt modelId="{EE578D7D-39D6-47D1-8CB6-336040B8AC2D}" type="pres">
      <dgm:prSet presAssocID="{B36202A9-9238-4700-A3BA-C3A7D9FD237C}" presName="hierRoot2" presStyleCnt="0">
        <dgm:presLayoutVars>
          <dgm:hierBranch val="init"/>
        </dgm:presLayoutVars>
      </dgm:prSet>
      <dgm:spPr/>
    </dgm:pt>
    <dgm:pt modelId="{216EF536-D718-48EE-97A5-88F540223929}" type="pres">
      <dgm:prSet presAssocID="{B36202A9-9238-4700-A3BA-C3A7D9FD237C}" presName="rootComposite" presStyleCnt="0"/>
      <dgm:spPr/>
    </dgm:pt>
    <dgm:pt modelId="{ABC68F56-31E9-46FD-BB60-E11172847284}" type="pres">
      <dgm:prSet presAssocID="{B36202A9-9238-4700-A3BA-C3A7D9FD237C}" presName="rootText" presStyleLbl="node2" presStyleIdx="0" presStyleCnt="5">
        <dgm:presLayoutVars>
          <dgm:chPref val="3"/>
        </dgm:presLayoutVars>
      </dgm:prSet>
      <dgm:spPr/>
    </dgm:pt>
    <dgm:pt modelId="{F0A11B90-300D-4292-A4DE-4303F1278F72}" type="pres">
      <dgm:prSet presAssocID="{B36202A9-9238-4700-A3BA-C3A7D9FD237C}" presName="rootConnector" presStyleLbl="node2" presStyleIdx="0" presStyleCnt="5"/>
      <dgm:spPr/>
    </dgm:pt>
    <dgm:pt modelId="{0B84CAE2-0EA2-482B-965B-148C84BE4679}" type="pres">
      <dgm:prSet presAssocID="{B36202A9-9238-4700-A3BA-C3A7D9FD237C}" presName="hierChild4" presStyleCnt="0"/>
      <dgm:spPr/>
    </dgm:pt>
    <dgm:pt modelId="{7757F552-5455-484C-9CB3-89B43EA15D7B}" type="pres">
      <dgm:prSet presAssocID="{B36202A9-9238-4700-A3BA-C3A7D9FD237C}" presName="hierChild5" presStyleCnt="0"/>
      <dgm:spPr/>
    </dgm:pt>
    <dgm:pt modelId="{49038FF0-25FF-40D7-85F1-CA2CBEF3488D}" type="pres">
      <dgm:prSet presAssocID="{942E203D-3230-40D0-A6BD-DA86685324DA}" presName="Name37" presStyleLbl="parChTrans1D2" presStyleIdx="1" presStyleCnt="5"/>
      <dgm:spPr/>
    </dgm:pt>
    <dgm:pt modelId="{35C9E7FF-7F4F-4DE6-B890-CDB476C4C4EC}" type="pres">
      <dgm:prSet presAssocID="{DFD1CF29-CBD2-49D7-9800-AC8F45DA3528}" presName="hierRoot2" presStyleCnt="0">
        <dgm:presLayoutVars>
          <dgm:hierBranch val="init"/>
        </dgm:presLayoutVars>
      </dgm:prSet>
      <dgm:spPr/>
    </dgm:pt>
    <dgm:pt modelId="{20F61549-354F-403F-B631-4EBCB229360A}" type="pres">
      <dgm:prSet presAssocID="{DFD1CF29-CBD2-49D7-9800-AC8F45DA3528}" presName="rootComposite" presStyleCnt="0"/>
      <dgm:spPr/>
    </dgm:pt>
    <dgm:pt modelId="{BC70DA04-6417-46F0-A943-E02DA5022045}" type="pres">
      <dgm:prSet presAssocID="{DFD1CF29-CBD2-49D7-9800-AC8F45DA3528}" presName="rootText" presStyleLbl="node2" presStyleIdx="1" presStyleCnt="5">
        <dgm:presLayoutVars>
          <dgm:chPref val="3"/>
        </dgm:presLayoutVars>
      </dgm:prSet>
      <dgm:spPr/>
    </dgm:pt>
    <dgm:pt modelId="{F6C030B6-0688-4907-8B5E-B555B9762E46}" type="pres">
      <dgm:prSet presAssocID="{DFD1CF29-CBD2-49D7-9800-AC8F45DA3528}" presName="rootConnector" presStyleLbl="node2" presStyleIdx="1" presStyleCnt="5"/>
      <dgm:spPr/>
    </dgm:pt>
    <dgm:pt modelId="{EC11F113-C247-4E76-BE79-5C8A0946CDD4}" type="pres">
      <dgm:prSet presAssocID="{DFD1CF29-CBD2-49D7-9800-AC8F45DA3528}" presName="hierChild4" presStyleCnt="0"/>
      <dgm:spPr/>
    </dgm:pt>
    <dgm:pt modelId="{06B51414-7D64-4AB2-BED2-F074A4529338}" type="pres">
      <dgm:prSet presAssocID="{DFD1CF29-CBD2-49D7-9800-AC8F45DA3528}" presName="hierChild5" presStyleCnt="0"/>
      <dgm:spPr/>
    </dgm:pt>
    <dgm:pt modelId="{2EE31027-F288-499A-9228-5326EF9A8F8A}" type="pres">
      <dgm:prSet presAssocID="{1D6F9CA5-764A-49C7-BFFC-F2655DB03AB0}" presName="Name37" presStyleLbl="parChTrans1D2" presStyleIdx="2" presStyleCnt="5"/>
      <dgm:spPr/>
    </dgm:pt>
    <dgm:pt modelId="{CC345745-E917-4ECA-B0F8-198A3064E870}" type="pres">
      <dgm:prSet presAssocID="{88A7802E-6923-4EEB-A947-6D3D2CD6E1FE}" presName="hierRoot2" presStyleCnt="0">
        <dgm:presLayoutVars>
          <dgm:hierBranch val="init"/>
        </dgm:presLayoutVars>
      </dgm:prSet>
      <dgm:spPr/>
    </dgm:pt>
    <dgm:pt modelId="{7F65CA2D-869C-4A25-8E77-D1557B9096CE}" type="pres">
      <dgm:prSet presAssocID="{88A7802E-6923-4EEB-A947-6D3D2CD6E1FE}" presName="rootComposite" presStyleCnt="0"/>
      <dgm:spPr/>
    </dgm:pt>
    <dgm:pt modelId="{60CBB798-578E-4037-B1FE-08343DFD59FD}" type="pres">
      <dgm:prSet presAssocID="{88A7802E-6923-4EEB-A947-6D3D2CD6E1FE}" presName="rootText" presStyleLbl="node2" presStyleIdx="2" presStyleCnt="5">
        <dgm:presLayoutVars>
          <dgm:chPref val="3"/>
        </dgm:presLayoutVars>
      </dgm:prSet>
      <dgm:spPr/>
    </dgm:pt>
    <dgm:pt modelId="{193C3EE5-F739-4B92-B29A-93CF22994D1E}" type="pres">
      <dgm:prSet presAssocID="{88A7802E-6923-4EEB-A947-6D3D2CD6E1FE}" presName="rootConnector" presStyleLbl="node2" presStyleIdx="2" presStyleCnt="5"/>
      <dgm:spPr/>
    </dgm:pt>
    <dgm:pt modelId="{F9025340-03DC-4497-B2F5-B06B05EE2A0D}" type="pres">
      <dgm:prSet presAssocID="{88A7802E-6923-4EEB-A947-6D3D2CD6E1FE}" presName="hierChild4" presStyleCnt="0"/>
      <dgm:spPr/>
    </dgm:pt>
    <dgm:pt modelId="{9CEB8A7C-6332-4C10-AB6C-47EF0FA80CF7}" type="pres">
      <dgm:prSet presAssocID="{88A7802E-6923-4EEB-A947-6D3D2CD6E1FE}" presName="hierChild5" presStyleCnt="0"/>
      <dgm:spPr/>
    </dgm:pt>
    <dgm:pt modelId="{4758DFB5-76E9-4C39-8A90-7DAA71F73CAA}" type="pres">
      <dgm:prSet presAssocID="{BC7C78B0-F9DA-4F31-A67D-92D15B3E3FAB}" presName="Name37" presStyleLbl="parChTrans1D2" presStyleIdx="3" presStyleCnt="5"/>
      <dgm:spPr/>
    </dgm:pt>
    <dgm:pt modelId="{7FB16914-2020-43FC-9AB2-BE58A70C0C01}" type="pres">
      <dgm:prSet presAssocID="{D5863906-A1E2-4316-BBDD-B9A3D2E418B6}" presName="hierRoot2" presStyleCnt="0">
        <dgm:presLayoutVars>
          <dgm:hierBranch val="init"/>
        </dgm:presLayoutVars>
      </dgm:prSet>
      <dgm:spPr/>
    </dgm:pt>
    <dgm:pt modelId="{E54D0EC7-FECC-4CDD-A485-AF8170AD9CC5}" type="pres">
      <dgm:prSet presAssocID="{D5863906-A1E2-4316-BBDD-B9A3D2E418B6}" presName="rootComposite" presStyleCnt="0"/>
      <dgm:spPr/>
    </dgm:pt>
    <dgm:pt modelId="{0FA68F27-0FC4-40F8-9DBD-704043CC1DA1}" type="pres">
      <dgm:prSet presAssocID="{D5863906-A1E2-4316-BBDD-B9A3D2E418B6}" presName="rootText" presStyleLbl="node2" presStyleIdx="3" presStyleCnt="5">
        <dgm:presLayoutVars>
          <dgm:chPref val="3"/>
        </dgm:presLayoutVars>
      </dgm:prSet>
      <dgm:spPr/>
    </dgm:pt>
    <dgm:pt modelId="{96A06FEF-FE8B-4180-8059-81F88AFFB675}" type="pres">
      <dgm:prSet presAssocID="{D5863906-A1E2-4316-BBDD-B9A3D2E418B6}" presName="rootConnector" presStyleLbl="node2" presStyleIdx="3" presStyleCnt="5"/>
      <dgm:spPr/>
    </dgm:pt>
    <dgm:pt modelId="{16EF6639-8BE9-40D4-9E13-F4D4F283C38B}" type="pres">
      <dgm:prSet presAssocID="{D5863906-A1E2-4316-BBDD-B9A3D2E418B6}" presName="hierChild4" presStyleCnt="0"/>
      <dgm:spPr/>
    </dgm:pt>
    <dgm:pt modelId="{06C88B42-93FA-43EA-B4D4-96082C8368EC}" type="pres">
      <dgm:prSet presAssocID="{D5863906-A1E2-4316-BBDD-B9A3D2E418B6}" presName="hierChild5" presStyleCnt="0"/>
      <dgm:spPr/>
    </dgm:pt>
    <dgm:pt modelId="{E7498617-28D8-4433-8E3F-019A7A65553E}" type="pres">
      <dgm:prSet presAssocID="{2E20ABED-2229-4C46-9048-774B6F8C5DAF}" presName="Name37" presStyleLbl="parChTrans1D2" presStyleIdx="4" presStyleCnt="5"/>
      <dgm:spPr/>
    </dgm:pt>
    <dgm:pt modelId="{C9C23543-343C-4DCE-800E-BF9BBCBF3054}" type="pres">
      <dgm:prSet presAssocID="{C0835A45-D0F3-4D93-BBD7-6041A6FB94C2}" presName="hierRoot2" presStyleCnt="0">
        <dgm:presLayoutVars>
          <dgm:hierBranch val="init"/>
        </dgm:presLayoutVars>
      </dgm:prSet>
      <dgm:spPr/>
    </dgm:pt>
    <dgm:pt modelId="{8A75F4C3-52A2-45B7-91A1-89EA333D20D7}" type="pres">
      <dgm:prSet presAssocID="{C0835A45-D0F3-4D93-BBD7-6041A6FB94C2}" presName="rootComposite" presStyleCnt="0"/>
      <dgm:spPr/>
    </dgm:pt>
    <dgm:pt modelId="{982E2F6C-EFBD-4854-AD70-CA26E1AC9237}" type="pres">
      <dgm:prSet presAssocID="{C0835A45-D0F3-4D93-BBD7-6041A6FB94C2}" presName="rootText" presStyleLbl="node2" presStyleIdx="4" presStyleCnt="5">
        <dgm:presLayoutVars>
          <dgm:chPref val="3"/>
        </dgm:presLayoutVars>
      </dgm:prSet>
      <dgm:spPr/>
    </dgm:pt>
    <dgm:pt modelId="{7FBD27F9-4DD1-4CE9-A503-96E7BCE258F8}" type="pres">
      <dgm:prSet presAssocID="{C0835A45-D0F3-4D93-BBD7-6041A6FB94C2}" presName="rootConnector" presStyleLbl="node2" presStyleIdx="4" presStyleCnt="5"/>
      <dgm:spPr/>
    </dgm:pt>
    <dgm:pt modelId="{C6ACBFDB-59CB-4ED3-A253-03B5CCD602DA}" type="pres">
      <dgm:prSet presAssocID="{C0835A45-D0F3-4D93-BBD7-6041A6FB94C2}" presName="hierChild4" presStyleCnt="0"/>
      <dgm:spPr/>
    </dgm:pt>
    <dgm:pt modelId="{496291CA-18BA-43A6-95ED-86482E2CD52A}" type="pres">
      <dgm:prSet presAssocID="{C0835A45-D0F3-4D93-BBD7-6041A6FB94C2}" presName="hierChild5" presStyleCnt="0"/>
      <dgm:spPr/>
    </dgm:pt>
    <dgm:pt modelId="{600AD343-1A1C-4612-AAA7-17A0BDEB0A6C}" type="pres">
      <dgm:prSet presAssocID="{B8581F98-2140-4087-B2AF-E1A221410697}" presName="hierChild3" presStyleCnt="0"/>
      <dgm:spPr/>
    </dgm:pt>
  </dgm:ptLst>
  <dgm:cxnLst>
    <dgm:cxn modelId="{5FC7F302-1A8B-45BE-9381-7918C59BE900}" srcId="{B8581F98-2140-4087-B2AF-E1A221410697}" destId="{C0835A45-D0F3-4D93-BBD7-6041A6FB94C2}" srcOrd="4" destOrd="0" parTransId="{2E20ABED-2229-4C46-9048-774B6F8C5DAF}" sibTransId="{C2E1318C-3EB6-4DA3-BD1A-D8DAE2C0AE6E}"/>
    <dgm:cxn modelId="{0132140C-B638-40ED-A122-914D57DCD51D}" type="presOf" srcId="{B36202A9-9238-4700-A3BA-C3A7D9FD237C}" destId="{ABC68F56-31E9-46FD-BB60-E11172847284}" srcOrd="0" destOrd="0" presId="urn:microsoft.com/office/officeart/2005/8/layout/orgChart1"/>
    <dgm:cxn modelId="{BA99AD0E-132A-42BC-80E3-A4964C300161}" srcId="{B8581F98-2140-4087-B2AF-E1A221410697}" destId="{B36202A9-9238-4700-A3BA-C3A7D9FD237C}" srcOrd="0" destOrd="0" parTransId="{0B0A2E3E-911E-4468-947E-D22E3920FADD}" sibTransId="{52708120-241F-4640-97C2-F0CA3300154B}"/>
    <dgm:cxn modelId="{F528FC23-BA4C-4BCE-BC03-517DF6B0FD12}" type="presOf" srcId="{DFD1CF29-CBD2-49D7-9800-AC8F45DA3528}" destId="{F6C030B6-0688-4907-8B5E-B555B9762E46}" srcOrd="1" destOrd="0" presId="urn:microsoft.com/office/officeart/2005/8/layout/orgChart1"/>
    <dgm:cxn modelId="{CECFB82E-C87A-44EF-8D79-3AB6CAA94851}" type="presOf" srcId="{0B0A2E3E-911E-4468-947E-D22E3920FADD}" destId="{5755A8AE-0F59-467B-9F4D-CD7EEE48FAE8}" srcOrd="0" destOrd="0" presId="urn:microsoft.com/office/officeart/2005/8/layout/orgChart1"/>
    <dgm:cxn modelId="{37B10133-78DB-4383-B8E6-34AB6EE2E9DA}" srcId="{B8581F98-2140-4087-B2AF-E1A221410697}" destId="{D5863906-A1E2-4316-BBDD-B9A3D2E418B6}" srcOrd="3" destOrd="0" parTransId="{BC7C78B0-F9DA-4F31-A67D-92D15B3E3FAB}" sibTransId="{964AC65A-218D-4921-AEDD-5507ED9E55CB}"/>
    <dgm:cxn modelId="{6BE9DA66-8995-4A49-A1B0-57D15DB4C6B5}" type="presOf" srcId="{1D6F9CA5-764A-49C7-BFFC-F2655DB03AB0}" destId="{2EE31027-F288-499A-9228-5326EF9A8F8A}" srcOrd="0" destOrd="0" presId="urn:microsoft.com/office/officeart/2005/8/layout/orgChart1"/>
    <dgm:cxn modelId="{E18AA659-FA90-4E23-92B2-1B717B021FF0}" type="presOf" srcId="{2E20ABED-2229-4C46-9048-774B6F8C5DAF}" destId="{E7498617-28D8-4433-8E3F-019A7A65553E}" srcOrd="0" destOrd="0" presId="urn:microsoft.com/office/officeart/2005/8/layout/orgChart1"/>
    <dgm:cxn modelId="{EBD6D67A-8B05-43C1-83A8-C529C9AEEE54}" type="presOf" srcId="{B36202A9-9238-4700-A3BA-C3A7D9FD237C}" destId="{F0A11B90-300D-4292-A4DE-4303F1278F72}" srcOrd="1" destOrd="0" presId="urn:microsoft.com/office/officeart/2005/8/layout/orgChart1"/>
    <dgm:cxn modelId="{B625357C-FA37-46FD-B587-609D8C27447F}" type="presOf" srcId="{DFD1CF29-CBD2-49D7-9800-AC8F45DA3528}" destId="{BC70DA04-6417-46F0-A943-E02DA5022045}" srcOrd="0" destOrd="0" presId="urn:microsoft.com/office/officeart/2005/8/layout/orgChart1"/>
    <dgm:cxn modelId="{B284EF85-5B1E-4ABF-AB80-E504EB7B27D7}" type="presOf" srcId="{B8581F98-2140-4087-B2AF-E1A221410697}" destId="{B7B4AEDD-D3A3-41F4-B743-C8885F34A3AA}" srcOrd="1" destOrd="0" presId="urn:microsoft.com/office/officeart/2005/8/layout/orgChart1"/>
    <dgm:cxn modelId="{06AFB889-0128-41FB-9FAE-028268C53B29}" type="presOf" srcId="{D5863906-A1E2-4316-BBDD-B9A3D2E418B6}" destId="{0FA68F27-0FC4-40F8-9DBD-704043CC1DA1}" srcOrd="0" destOrd="0" presId="urn:microsoft.com/office/officeart/2005/8/layout/orgChart1"/>
    <dgm:cxn modelId="{F6B2DB92-2073-4932-A69F-9DC43103DC8A}" type="presOf" srcId="{C0835A45-D0F3-4D93-BBD7-6041A6FB94C2}" destId="{982E2F6C-EFBD-4854-AD70-CA26E1AC9237}" srcOrd="0" destOrd="0" presId="urn:microsoft.com/office/officeart/2005/8/layout/orgChart1"/>
    <dgm:cxn modelId="{F0358CA4-4C34-44F1-8FE0-B702E323828B}" type="presOf" srcId="{942E203D-3230-40D0-A6BD-DA86685324DA}" destId="{49038FF0-25FF-40D7-85F1-CA2CBEF3488D}" srcOrd="0" destOrd="0" presId="urn:microsoft.com/office/officeart/2005/8/layout/orgChart1"/>
    <dgm:cxn modelId="{A40C63B3-92B7-41CF-BA70-CAE9460841B8}" srcId="{AA41CC97-AC01-453C-83DD-13275E79F9C2}" destId="{B8581F98-2140-4087-B2AF-E1A221410697}" srcOrd="0" destOrd="0" parTransId="{7223CD3D-D1E4-457F-8365-8BDF7139C27E}" sibTransId="{3CC68203-4E26-4D07-8B83-A3D975720198}"/>
    <dgm:cxn modelId="{6B4DF6BA-EC08-45B5-9719-89F33E78E308}" srcId="{B8581F98-2140-4087-B2AF-E1A221410697}" destId="{DFD1CF29-CBD2-49D7-9800-AC8F45DA3528}" srcOrd="1" destOrd="0" parTransId="{942E203D-3230-40D0-A6BD-DA86685324DA}" sibTransId="{D3D7BC26-8B10-4C46-88AA-B90591DF820D}"/>
    <dgm:cxn modelId="{EBC6CBCD-F9B6-4E93-9D5D-3E26A78D243F}" type="presOf" srcId="{B8581F98-2140-4087-B2AF-E1A221410697}" destId="{11AFCC0D-4F13-456C-ACF8-9A51B8D244DA}" srcOrd="0" destOrd="0" presId="urn:microsoft.com/office/officeart/2005/8/layout/orgChart1"/>
    <dgm:cxn modelId="{AA4A9FD7-E191-4374-B003-E17C86C8F171}" type="presOf" srcId="{D5863906-A1E2-4316-BBDD-B9A3D2E418B6}" destId="{96A06FEF-FE8B-4180-8059-81F88AFFB675}" srcOrd="1" destOrd="0" presId="urn:microsoft.com/office/officeart/2005/8/layout/orgChart1"/>
    <dgm:cxn modelId="{8963D0E4-DF68-4CF9-9706-0929373C78D6}" srcId="{B8581F98-2140-4087-B2AF-E1A221410697}" destId="{88A7802E-6923-4EEB-A947-6D3D2CD6E1FE}" srcOrd="2" destOrd="0" parTransId="{1D6F9CA5-764A-49C7-BFFC-F2655DB03AB0}" sibTransId="{9945F6CA-3DA7-4F2E-9D94-B06DE72253B3}"/>
    <dgm:cxn modelId="{DDC01CEC-765D-4D69-8BA8-E05B01555CD0}" type="presOf" srcId="{88A7802E-6923-4EEB-A947-6D3D2CD6E1FE}" destId="{60CBB798-578E-4037-B1FE-08343DFD59FD}" srcOrd="0" destOrd="0" presId="urn:microsoft.com/office/officeart/2005/8/layout/orgChart1"/>
    <dgm:cxn modelId="{7753DDED-1CF6-4CA5-AA44-5827D99528A5}" type="presOf" srcId="{BC7C78B0-F9DA-4F31-A67D-92D15B3E3FAB}" destId="{4758DFB5-76E9-4C39-8A90-7DAA71F73CAA}" srcOrd="0" destOrd="0" presId="urn:microsoft.com/office/officeart/2005/8/layout/orgChart1"/>
    <dgm:cxn modelId="{67AAAFF7-0E3D-40B4-B9E5-FDCFD265BCE6}" type="presOf" srcId="{C0835A45-D0F3-4D93-BBD7-6041A6FB94C2}" destId="{7FBD27F9-4DD1-4CE9-A503-96E7BCE258F8}" srcOrd="1" destOrd="0" presId="urn:microsoft.com/office/officeart/2005/8/layout/orgChart1"/>
    <dgm:cxn modelId="{D3AFB0FC-80E0-4453-80CD-CE2F426B2ADE}" type="presOf" srcId="{88A7802E-6923-4EEB-A947-6D3D2CD6E1FE}" destId="{193C3EE5-F739-4B92-B29A-93CF22994D1E}" srcOrd="1" destOrd="0" presId="urn:microsoft.com/office/officeart/2005/8/layout/orgChart1"/>
    <dgm:cxn modelId="{7444FFFE-1643-40EE-84DF-A3077435F4E9}" type="presOf" srcId="{AA41CC97-AC01-453C-83DD-13275E79F9C2}" destId="{9C152F8F-EDD0-4FA8-AA9F-E7B66EAF9DF9}" srcOrd="0" destOrd="0" presId="urn:microsoft.com/office/officeart/2005/8/layout/orgChart1"/>
    <dgm:cxn modelId="{CE445657-A05C-46A8-BF7C-8A5013F27EB7}" type="presParOf" srcId="{9C152F8F-EDD0-4FA8-AA9F-E7B66EAF9DF9}" destId="{5C9BE69B-3F77-417F-B6DB-0BEDAA445538}" srcOrd="0" destOrd="0" presId="urn:microsoft.com/office/officeart/2005/8/layout/orgChart1"/>
    <dgm:cxn modelId="{E74B0F91-18BF-4C10-B713-37FC63482679}" type="presParOf" srcId="{5C9BE69B-3F77-417F-B6DB-0BEDAA445538}" destId="{134968B7-D47D-4130-97D9-637B8D5A3D83}" srcOrd="0" destOrd="0" presId="urn:microsoft.com/office/officeart/2005/8/layout/orgChart1"/>
    <dgm:cxn modelId="{C29B717D-0EAD-461E-A4A6-0BD2424FF8C1}" type="presParOf" srcId="{134968B7-D47D-4130-97D9-637B8D5A3D83}" destId="{11AFCC0D-4F13-456C-ACF8-9A51B8D244DA}" srcOrd="0" destOrd="0" presId="urn:microsoft.com/office/officeart/2005/8/layout/orgChart1"/>
    <dgm:cxn modelId="{EE2C1C0D-0762-4C08-B0A8-3BABA6712F31}" type="presParOf" srcId="{134968B7-D47D-4130-97D9-637B8D5A3D83}" destId="{B7B4AEDD-D3A3-41F4-B743-C8885F34A3AA}" srcOrd="1" destOrd="0" presId="urn:microsoft.com/office/officeart/2005/8/layout/orgChart1"/>
    <dgm:cxn modelId="{15E5CBB5-2408-4EB4-A6F2-AD868332A8E4}" type="presParOf" srcId="{5C9BE69B-3F77-417F-B6DB-0BEDAA445538}" destId="{C89A670B-0ADC-4C8E-A006-791779F91998}" srcOrd="1" destOrd="0" presId="urn:microsoft.com/office/officeart/2005/8/layout/orgChart1"/>
    <dgm:cxn modelId="{C9156CDA-D65C-4071-9D02-2C6DB37DD7B0}" type="presParOf" srcId="{C89A670B-0ADC-4C8E-A006-791779F91998}" destId="{5755A8AE-0F59-467B-9F4D-CD7EEE48FAE8}" srcOrd="0" destOrd="0" presId="urn:microsoft.com/office/officeart/2005/8/layout/orgChart1"/>
    <dgm:cxn modelId="{18C579AD-9808-4903-B2C3-3FD0567DF52B}" type="presParOf" srcId="{C89A670B-0ADC-4C8E-A006-791779F91998}" destId="{EE578D7D-39D6-47D1-8CB6-336040B8AC2D}" srcOrd="1" destOrd="0" presId="urn:microsoft.com/office/officeart/2005/8/layout/orgChart1"/>
    <dgm:cxn modelId="{1E58A4C9-6695-475D-88AF-0AF4471B843F}" type="presParOf" srcId="{EE578D7D-39D6-47D1-8CB6-336040B8AC2D}" destId="{216EF536-D718-48EE-97A5-88F540223929}" srcOrd="0" destOrd="0" presId="urn:microsoft.com/office/officeart/2005/8/layout/orgChart1"/>
    <dgm:cxn modelId="{F2A56617-63D0-4E0E-AF9D-293EC3E64CA2}" type="presParOf" srcId="{216EF536-D718-48EE-97A5-88F540223929}" destId="{ABC68F56-31E9-46FD-BB60-E11172847284}" srcOrd="0" destOrd="0" presId="urn:microsoft.com/office/officeart/2005/8/layout/orgChart1"/>
    <dgm:cxn modelId="{475C74EB-F5D5-4B79-9382-4ED8A69D4F6B}" type="presParOf" srcId="{216EF536-D718-48EE-97A5-88F540223929}" destId="{F0A11B90-300D-4292-A4DE-4303F1278F72}" srcOrd="1" destOrd="0" presId="urn:microsoft.com/office/officeart/2005/8/layout/orgChart1"/>
    <dgm:cxn modelId="{B80F019D-873C-4B8C-AD38-8A694A21E532}" type="presParOf" srcId="{EE578D7D-39D6-47D1-8CB6-336040B8AC2D}" destId="{0B84CAE2-0EA2-482B-965B-148C84BE4679}" srcOrd="1" destOrd="0" presId="urn:microsoft.com/office/officeart/2005/8/layout/orgChart1"/>
    <dgm:cxn modelId="{E4C2C952-9DB9-4DAA-BF9C-DFD1C778444B}" type="presParOf" srcId="{EE578D7D-39D6-47D1-8CB6-336040B8AC2D}" destId="{7757F552-5455-484C-9CB3-89B43EA15D7B}" srcOrd="2" destOrd="0" presId="urn:microsoft.com/office/officeart/2005/8/layout/orgChart1"/>
    <dgm:cxn modelId="{59793BC2-F181-426D-B0E6-0937F6A27CD6}" type="presParOf" srcId="{C89A670B-0ADC-4C8E-A006-791779F91998}" destId="{49038FF0-25FF-40D7-85F1-CA2CBEF3488D}" srcOrd="2" destOrd="0" presId="urn:microsoft.com/office/officeart/2005/8/layout/orgChart1"/>
    <dgm:cxn modelId="{87DF72A7-5616-4B12-8D6D-9B21C55069F1}" type="presParOf" srcId="{C89A670B-0ADC-4C8E-A006-791779F91998}" destId="{35C9E7FF-7F4F-4DE6-B890-CDB476C4C4EC}" srcOrd="3" destOrd="0" presId="urn:microsoft.com/office/officeart/2005/8/layout/orgChart1"/>
    <dgm:cxn modelId="{7F75337C-CB42-4761-93B7-89DACC97E02B}" type="presParOf" srcId="{35C9E7FF-7F4F-4DE6-B890-CDB476C4C4EC}" destId="{20F61549-354F-403F-B631-4EBCB229360A}" srcOrd="0" destOrd="0" presId="urn:microsoft.com/office/officeart/2005/8/layout/orgChart1"/>
    <dgm:cxn modelId="{FA6D787D-A20F-49B0-8A83-510B43269242}" type="presParOf" srcId="{20F61549-354F-403F-B631-4EBCB229360A}" destId="{BC70DA04-6417-46F0-A943-E02DA5022045}" srcOrd="0" destOrd="0" presId="urn:microsoft.com/office/officeart/2005/8/layout/orgChart1"/>
    <dgm:cxn modelId="{23EB2FA9-455F-4528-8130-1B8DDF01E90C}" type="presParOf" srcId="{20F61549-354F-403F-B631-4EBCB229360A}" destId="{F6C030B6-0688-4907-8B5E-B555B9762E46}" srcOrd="1" destOrd="0" presId="urn:microsoft.com/office/officeart/2005/8/layout/orgChart1"/>
    <dgm:cxn modelId="{D9906398-BE65-4636-918E-7F074E67A364}" type="presParOf" srcId="{35C9E7FF-7F4F-4DE6-B890-CDB476C4C4EC}" destId="{EC11F113-C247-4E76-BE79-5C8A0946CDD4}" srcOrd="1" destOrd="0" presId="urn:microsoft.com/office/officeart/2005/8/layout/orgChart1"/>
    <dgm:cxn modelId="{C27612A3-3164-40A9-97B1-49F039E99E8C}" type="presParOf" srcId="{35C9E7FF-7F4F-4DE6-B890-CDB476C4C4EC}" destId="{06B51414-7D64-4AB2-BED2-F074A4529338}" srcOrd="2" destOrd="0" presId="urn:microsoft.com/office/officeart/2005/8/layout/orgChart1"/>
    <dgm:cxn modelId="{30A8F676-EB36-4455-9CF9-5F339C20C14F}" type="presParOf" srcId="{C89A670B-0ADC-4C8E-A006-791779F91998}" destId="{2EE31027-F288-499A-9228-5326EF9A8F8A}" srcOrd="4" destOrd="0" presId="urn:microsoft.com/office/officeart/2005/8/layout/orgChart1"/>
    <dgm:cxn modelId="{F5B19A88-EA3E-4673-8365-A8EC1A0882D0}" type="presParOf" srcId="{C89A670B-0ADC-4C8E-A006-791779F91998}" destId="{CC345745-E917-4ECA-B0F8-198A3064E870}" srcOrd="5" destOrd="0" presId="urn:microsoft.com/office/officeart/2005/8/layout/orgChart1"/>
    <dgm:cxn modelId="{9BA45471-1A5A-4F7C-BC47-432F998B7627}" type="presParOf" srcId="{CC345745-E917-4ECA-B0F8-198A3064E870}" destId="{7F65CA2D-869C-4A25-8E77-D1557B9096CE}" srcOrd="0" destOrd="0" presId="urn:microsoft.com/office/officeart/2005/8/layout/orgChart1"/>
    <dgm:cxn modelId="{1ACE8484-8678-4180-89DA-9AAF61ADA0BF}" type="presParOf" srcId="{7F65CA2D-869C-4A25-8E77-D1557B9096CE}" destId="{60CBB798-578E-4037-B1FE-08343DFD59FD}" srcOrd="0" destOrd="0" presId="urn:microsoft.com/office/officeart/2005/8/layout/orgChart1"/>
    <dgm:cxn modelId="{75BF8F47-31BD-444E-B144-00776A9161D7}" type="presParOf" srcId="{7F65CA2D-869C-4A25-8E77-D1557B9096CE}" destId="{193C3EE5-F739-4B92-B29A-93CF22994D1E}" srcOrd="1" destOrd="0" presId="urn:microsoft.com/office/officeart/2005/8/layout/orgChart1"/>
    <dgm:cxn modelId="{DF10DAD9-507A-42D9-A828-21E4FC1EB344}" type="presParOf" srcId="{CC345745-E917-4ECA-B0F8-198A3064E870}" destId="{F9025340-03DC-4497-B2F5-B06B05EE2A0D}" srcOrd="1" destOrd="0" presId="urn:microsoft.com/office/officeart/2005/8/layout/orgChart1"/>
    <dgm:cxn modelId="{7FD0D2C3-D6DD-4D62-8C02-E0086EEF4894}" type="presParOf" srcId="{CC345745-E917-4ECA-B0F8-198A3064E870}" destId="{9CEB8A7C-6332-4C10-AB6C-47EF0FA80CF7}" srcOrd="2" destOrd="0" presId="urn:microsoft.com/office/officeart/2005/8/layout/orgChart1"/>
    <dgm:cxn modelId="{CD1E143F-8007-4501-9FC6-71DCEE0EA181}" type="presParOf" srcId="{C89A670B-0ADC-4C8E-A006-791779F91998}" destId="{4758DFB5-76E9-4C39-8A90-7DAA71F73CAA}" srcOrd="6" destOrd="0" presId="urn:microsoft.com/office/officeart/2005/8/layout/orgChart1"/>
    <dgm:cxn modelId="{C35D9A69-DBDF-44F6-A474-FE3822ABC0FA}" type="presParOf" srcId="{C89A670B-0ADC-4C8E-A006-791779F91998}" destId="{7FB16914-2020-43FC-9AB2-BE58A70C0C01}" srcOrd="7" destOrd="0" presId="urn:microsoft.com/office/officeart/2005/8/layout/orgChart1"/>
    <dgm:cxn modelId="{F7DA079C-1677-4962-B8FC-EA74EE915598}" type="presParOf" srcId="{7FB16914-2020-43FC-9AB2-BE58A70C0C01}" destId="{E54D0EC7-FECC-4CDD-A485-AF8170AD9CC5}" srcOrd="0" destOrd="0" presId="urn:microsoft.com/office/officeart/2005/8/layout/orgChart1"/>
    <dgm:cxn modelId="{0FFB123E-E05A-4257-A261-28280C5DE7FC}" type="presParOf" srcId="{E54D0EC7-FECC-4CDD-A485-AF8170AD9CC5}" destId="{0FA68F27-0FC4-40F8-9DBD-704043CC1DA1}" srcOrd="0" destOrd="0" presId="urn:microsoft.com/office/officeart/2005/8/layout/orgChart1"/>
    <dgm:cxn modelId="{0C9F31EF-844A-47AF-8BC9-844BC3AB8A2C}" type="presParOf" srcId="{E54D0EC7-FECC-4CDD-A485-AF8170AD9CC5}" destId="{96A06FEF-FE8B-4180-8059-81F88AFFB675}" srcOrd="1" destOrd="0" presId="urn:microsoft.com/office/officeart/2005/8/layout/orgChart1"/>
    <dgm:cxn modelId="{2CC7B100-4A8F-44DB-AFB1-19CB480BB32B}" type="presParOf" srcId="{7FB16914-2020-43FC-9AB2-BE58A70C0C01}" destId="{16EF6639-8BE9-40D4-9E13-F4D4F283C38B}" srcOrd="1" destOrd="0" presId="urn:microsoft.com/office/officeart/2005/8/layout/orgChart1"/>
    <dgm:cxn modelId="{3E172CDD-B708-4F26-8D1F-65F414CCAD43}" type="presParOf" srcId="{7FB16914-2020-43FC-9AB2-BE58A70C0C01}" destId="{06C88B42-93FA-43EA-B4D4-96082C8368EC}" srcOrd="2" destOrd="0" presId="urn:microsoft.com/office/officeart/2005/8/layout/orgChart1"/>
    <dgm:cxn modelId="{D9BE5C5F-D36C-444A-A45B-4B66FF2F84A6}" type="presParOf" srcId="{C89A670B-0ADC-4C8E-A006-791779F91998}" destId="{E7498617-28D8-4433-8E3F-019A7A65553E}" srcOrd="8" destOrd="0" presId="urn:microsoft.com/office/officeart/2005/8/layout/orgChart1"/>
    <dgm:cxn modelId="{F74C0268-DCEB-4BFF-A939-FCD4DB6B559E}" type="presParOf" srcId="{C89A670B-0ADC-4C8E-A006-791779F91998}" destId="{C9C23543-343C-4DCE-800E-BF9BBCBF3054}" srcOrd="9" destOrd="0" presId="urn:microsoft.com/office/officeart/2005/8/layout/orgChart1"/>
    <dgm:cxn modelId="{DE0B48F0-0FB2-4F14-8EA6-888EFFAEBFEA}" type="presParOf" srcId="{C9C23543-343C-4DCE-800E-BF9BBCBF3054}" destId="{8A75F4C3-52A2-45B7-91A1-89EA333D20D7}" srcOrd="0" destOrd="0" presId="urn:microsoft.com/office/officeart/2005/8/layout/orgChart1"/>
    <dgm:cxn modelId="{81486373-D9D7-4EA8-AE97-052E18C2D057}" type="presParOf" srcId="{8A75F4C3-52A2-45B7-91A1-89EA333D20D7}" destId="{982E2F6C-EFBD-4854-AD70-CA26E1AC9237}" srcOrd="0" destOrd="0" presId="urn:microsoft.com/office/officeart/2005/8/layout/orgChart1"/>
    <dgm:cxn modelId="{04C39A07-B2DE-4A6A-83BF-A9F3C6645A72}" type="presParOf" srcId="{8A75F4C3-52A2-45B7-91A1-89EA333D20D7}" destId="{7FBD27F9-4DD1-4CE9-A503-96E7BCE258F8}" srcOrd="1" destOrd="0" presId="urn:microsoft.com/office/officeart/2005/8/layout/orgChart1"/>
    <dgm:cxn modelId="{C12D3604-C8A6-4F4A-A11C-8E221ECC1DD3}" type="presParOf" srcId="{C9C23543-343C-4DCE-800E-BF9BBCBF3054}" destId="{C6ACBFDB-59CB-4ED3-A253-03B5CCD602DA}" srcOrd="1" destOrd="0" presId="urn:microsoft.com/office/officeart/2005/8/layout/orgChart1"/>
    <dgm:cxn modelId="{577FE0BA-1210-41CC-B05D-51049D9C11A9}" type="presParOf" srcId="{C9C23543-343C-4DCE-800E-BF9BBCBF3054}" destId="{496291CA-18BA-43A6-95ED-86482E2CD52A}" srcOrd="2" destOrd="0" presId="urn:microsoft.com/office/officeart/2005/8/layout/orgChart1"/>
    <dgm:cxn modelId="{A8FF7EEF-A650-40AA-A1AD-C1D52F261601}" type="presParOf" srcId="{5C9BE69B-3F77-417F-B6DB-0BEDAA445538}" destId="{600AD343-1A1C-4612-AAA7-17A0BDEB0A6C}" srcOrd="2" destOrd="0" presId="urn:microsoft.com/office/officeart/2005/8/layout/orgChart1"/>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498617-28D8-4433-8E3F-019A7A65553E}">
      <dsp:nvSpPr>
        <dsp:cNvPr id="0" name=""/>
        <dsp:cNvSpPr/>
      </dsp:nvSpPr>
      <dsp:spPr>
        <a:xfrm>
          <a:off x="2520950" y="834969"/>
          <a:ext cx="2088923" cy="181270"/>
        </a:xfrm>
        <a:custGeom>
          <a:avLst/>
          <a:gdLst/>
          <a:ahLst/>
          <a:cxnLst/>
          <a:rect l="0" t="0" r="0" b="0"/>
          <a:pathLst>
            <a:path>
              <a:moveTo>
                <a:pt x="0" y="0"/>
              </a:moveTo>
              <a:lnTo>
                <a:pt x="0" y="90635"/>
              </a:lnTo>
              <a:lnTo>
                <a:pt x="2088923" y="90635"/>
              </a:lnTo>
              <a:lnTo>
                <a:pt x="2088923" y="181270"/>
              </a:lnTo>
            </a:path>
          </a:pathLst>
        </a:custGeom>
        <a:noFill/>
        <a:ln w="12700" cap="flat" cmpd="sng" algn="ctr">
          <a:solidFill>
            <a:schemeClr val="accent5">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58DFB5-76E9-4C39-8A90-7DAA71F73CAA}">
      <dsp:nvSpPr>
        <dsp:cNvPr id="0" name=""/>
        <dsp:cNvSpPr/>
      </dsp:nvSpPr>
      <dsp:spPr>
        <a:xfrm>
          <a:off x="2520950" y="834969"/>
          <a:ext cx="1044461" cy="181270"/>
        </a:xfrm>
        <a:custGeom>
          <a:avLst/>
          <a:gdLst/>
          <a:ahLst/>
          <a:cxnLst/>
          <a:rect l="0" t="0" r="0" b="0"/>
          <a:pathLst>
            <a:path>
              <a:moveTo>
                <a:pt x="0" y="0"/>
              </a:moveTo>
              <a:lnTo>
                <a:pt x="0" y="90635"/>
              </a:lnTo>
              <a:lnTo>
                <a:pt x="1044461" y="90635"/>
              </a:lnTo>
              <a:lnTo>
                <a:pt x="1044461" y="181270"/>
              </a:lnTo>
            </a:path>
          </a:pathLst>
        </a:custGeom>
        <a:noFill/>
        <a:ln w="12700" cap="flat" cmpd="sng" algn="ctr">
          <a:solidFill>
            <a:schemeClr val="accent5">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E31027-F288-499A-9228-5326EF9A8F8A}">
      <dsp:nvSpPr>
        <dsp:cNvPr id="0" name=""/>
        <dsp:cNvSpPr/>
      </dsp:nvSpPr>
      <dsp:spPr>
        <a:xfrm>
          <a:off x="2475230" y="834969"/>
          <a:ext cx="91440" cy="181270"/>
        </a:xfrm>
        <a:custGeom>
          <a:avLst/>
          <a:gdLst/>
          <a:ahLst/>
          <a:cxnLst/>
          <a:rect l="0" t="0" r="0" b="0"/>
          <a:pathLst>
            <a:path>
              <a:moveTo>
                <a:pt x="45720" y="0"/>
              </a:moveTo>
              <a:lnTo>
                <a:pt x="45720" y="181270"/>
              </a:lnTo>
            </a:path>
          </a:pathLst>
        </a:custGeom>
        <a:noFill/>
        <a:ln w="12700" cap="flat" cmpd="sng" algn="ctr">
          <a:solidFill>
            <a:schemeClr val="accent5">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038FF0-25FF-40D7-85F1-CA2CBEF3488D}">
      <dsp:nvSpPr>
        <dsp:cNvPr id="0" name=""/>
        <dsp:cNvSpPr/>
      </dsp:nvSpPr>
      <dsp:spPr>
        <a:xfrm>
          <a:off x="1476488" y="834969"/>
          <a:ext cx="1044461" cy="181270"/>
        </a:xfrm>
        <a:custGeom>
          <a:avLst/>
          <a:gdLst/>
          <a:ahLst/>
          <a:cxnLst/>
          <a:rect l="0" t="0" r="0" b="0"/>
          <a:pathLst>
            <a:path>
              <a:moveTo>
                <a:pt x="1044461" y="0"/>
              </a:moveTo>
              <a:lnTo>
                <a:pt x="1044461" y="90635"/>
              </a:lnTo>
              <a:lnTo>
                <a:pt x="0" y="90635"/>
              </a:lnTo>
              <a:lnTo>
                <a:pt x="0" y="181270"/>
              </a:lnTo>
            </a:path>
          </a:pathLst>
        </a:custGeom>
        <a:noFill/>
        <a:ln w="12700" cap="flat" cmpd="sng" algn="ctr">
          <a:solidFill>
            <a:schemeClr val="accent5">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55A8AE-0F59-467B-9F4D-CD7EEE48FAE8}">
      <dsp:nvSpPr>
        <dsp:cNvPr id="0" name=""/>
        <dsp:cNvSpPr/>
      </dsp:nvSpPr>
      <dsp:spPr>
        <a:xfrm>
          <a:off x="432026" y="834969"/>
          <a:ext cx="2088923" cy="181270"/>
        </a:xfrm>
        <a:custGeom>
          <a:avLst/>
          <a:gdLst/>
          <a:ahLst/>
          <a:cxnLst/>
          <a:rect l="0" t="0" r="0" b="0"/>
          <a:pathLst>
            <a:path>
              <a:moveTo>
                <a:pt x="2088923" y="0"/>
              </a:moveTo>
              <a:lnTo>
                <a:pt x="2088923" y="90635"/>
              </a:lnTo>
              <a:lnTo>
                <a:pt x="0" y="90635"/>
              </a:lnTo>
              <a:lnTo>
                <a:pt x="0" y="181270"/>
              </a:lnTo>
            </a:path>
          </a:pathLst>
        </a:custGeom>
        <a:noFill/>
        <a:ln w="12700" cap="flat" cmpd="sng" algn="ctr">
          <a:solidFill>
            <a:schemeClr val="accent5">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AFCC0D-4F13-456C-ACF8-9A51B8D244DA}">
      <dsp:nvSpPr>
        <dsp:cNvPr id="0" name=""/>
        <dsp:cNvSpPr/>
      </dsp:nvSpPr>
      <dsp:spPr>
        <a:xfrm>
          <a:off x="1654525" y="114264"/>
          <a:ext cx="1732848" cy="720704"/>
        </a:xfrm>
        <a:prstGeom prst="rect">
          <a:avLst/>
        </a:prstGeom>
        <a:solidFill>
          <a:schemeClr val="accent5">
            <a:alpha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LD Beauté </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Owner / Beauty Therapist</a:t>
          </a:r>
        </a:p>
      </dsp:txBody>
      <dsp:txXfrm>
        <a:off x="1654525" y="114264"/>
        <a:ext cx="1732848" cy="720704"/>
      </dsp:txXfrm>
    </dsp:sp>
    <dsp:sp modelId="{ABC68F56-31E9-46FD-BB60-E11172847284}">
      <dsp:nvSpPr>
        <dsp:cNvPr id="0" name=""/>
        <dsp:cNvSpPr/>
      </dsp:nvSpPr>
      <dsp:spPr>
        <a:xfrm>
          <a:off x="430" y="1016239"/>
          <a:ext cx="863191" cy="431595"/>
        </a:xfrm>
        <a:prstGeom prst="rect">
          <a:avLst/>
        </a:prstGeom>
        <a:solidFill>
          <a:schemeClr val="accent5">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Nails</a:t>
          </a:r>
        </a:p>
      </dsp:txBody>
      <dsp:txXfrm>
        <a:off x="430" y="1016239"/>
        <a:ext cx="863191" cy="431595"/>
      </dsp:txXfrm>
    </dsp:sp>
    <dsp:sp modelId="{BC70DA04-6417-46F0-A943-E02DA5022045}">
      <dsp:nvSpPr>
        <dsp:cNvPr id="0" name=""/>
        <dsp:cNvSpPr/>
      </dsp:nvSpPr>
      <dsp:spPr>
        <a:xfrm>
          <a:off x="1044892" y="1016239"/>
          <a:ext cx="863191" cy="431595"/>
        </a:xfrm>
        <a:prstGeom prst="rect">
          <a:avLst/>
        </a:prstGeom>
        <a:solidFill>
          <a:schemeClr val="accent5">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Brows</a:t>
          </a:r>
        </a:p>
      </dsp:txBody>
      <dsp:txXfrm>
        <a:off x="1044892" y="1016239"/>
        <a:ext cx="863191" cy="431595"/>
      </dsp:txXfrm>
    </dsp:sp>
    <dsp:sp modelId="{60CBB798-578E-4037-B1FE-08343DFD59FD}">
      <dsp:nvSpPr>
        <dsp:cNvPr id="0" name=""/>
        <dsp:cNvSpPr/>
      </dsp:nvSpPr>
      <dsp:spPr>
        <a:xfrm>
          <a:off x="2089354" y="1016239"/>
          <a:ext cx="863191" cy="431595"/>
        </a:xfrm>
        <a:prstGeom prst="rect">
          <a:avLst/>
        </a:prstGeom>
        <a:solidFill>
          <a:schemeClr val="accent5">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Lashes</a:t>
          </a:r>
        </a:p>
      </dsp:txBody>
      <dsp:txXfrm>
        <a:off x="2089354" y="1016239"/>
        <a:ext cx="863191" cy="431595"/>
      </dsp:txXfrm>
    </dsp:sp>
    <dsp:sp modelId="{0FA68F27-0FC4-40F8-9DBD-704043CC1DA1}">
      <dsp:nvSpPr>
        <dsp:cNvPr id="0" name=""/>
        <dsp:cNvSpPr/>
      </dsp:nvSpPr>
      <dsp:spPr>
        <a:xfrm>
          <a:off x="3133815" y="1016239"/>
          <a:ext cx="863191" cy="431595"/>
        </a:xfrm>
        <a:prstGeom prst="rect">
          <a:avLst/>
        </a:prstGeom>
        <a:solidFill>
          <a:schemeClr val="accent5">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Marketing &amp; Social Media</a:t>
          </a:r>
        </a:p>
      </dsp:txBody>
      <dsp:txXfrm>
        <a:off x="3133815" y="1016239"/>
        <a:ext cx="863191" cy="431595"/>
      </dsp:txXfrm>
    </dsp:sp>
    <dsp:sp modelId="{982E2F6C-EFBD-4854-AD70-CA26E1AC9237}">
      <dsp:nvSpPr>
        <dsp:cNvPr id="0" name=""/>
        <dsp:cNvSpPr/>
      </dsp:nvSpPr>
      <dsp:spPr>
        <a:xfrm>
          <a:off x="4178277" y="1016239"/>
          <a:ext cx="863191" cy="431595"/>
        </a:xfrm>
        <a:prstGeom prst="rect">
          <a:avLst/>
        </a:prstGeom>
        <a:solidFill>
          <a:schemeClr val="accent5">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Finance, Customer Service &amp; Administration</a:t>
          </a:r>
        </a:p>
      </dsp:txBody>
      <dsp:txXfrm>
        <a:off x="4178277" y="1016239"/>
        <a:ext cx="863191" cy="43159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03073-124B-47AF-85C3-D5300E4D2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3300</Words>
  <Characters>15939</Characters>
  <Application>Microsoft Office Word</Application>
  <DocSecurity>0</DocSecurity>
  <Lines>613</Lines>
  <Paragraphs>458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Lauren Dalling</cp:lastModifiedBy>
  <cp:revision>2</cp:revision>
  <dcterms:created xsi:type="dcterms:W3CDTF">2026-06-19T21:50:00Z</dcterms:created>
  <dcterms:modified xsi:type="dcterms:W3CDTF">2026-06-19T21:50:00Z</dcterms:modified>
</cp:coreProperties>
</file>