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FEA" w:rsidRDefault="00657FEA" w:rsidP="00233000">
      <w:pPr>
        <w:jc w:val="both"/>
        <w:rPr>
          <w:b/>
          <w:bCs/>
        </w:rPr>
      </w:pPr>
    </w:p>
    <w:p w:rsidR="00657FEA" w:rsidRDefault="00657FEA" w:rsidP="00233000">
      <w:pPr>
        <w:jc w:val="both"/>
        <w:rPr>
          <w:b/>
          <w:bCs/>
        </w:rPr>
      </w:pPr>
    </w:p>
    <w:p w:rsidR="00657FEA" w:rsidRDefault="00657FEA" w:rsidP="00233000">
      <w:pPr>
        <w:jc w:val="both"/>
        <w:rPr>
          <w:b/>
          <w:bCs/>
        </w:rPr>
      </w:pPr>
    </w:p>
    <w:p w:rsidR="00657FEA" w:rsidRDefault="00657FEA" w:rsidP="00233000">
      <w:pPr>
        <w:jc w:val="both"/>
        <w:rPr>
          <w:b/>
          <w:bCs/>
        </w:rPr>
      </w:pPr>
    </w:p>
    <w:p w:rsidR="00657FEA" w:rsidRDefault="00657FEA" w:rsidP="00233000">
      <w:pPr>
        <w:jc w:val="both"/>
        <w:rPr>
          <w:b/>
          <w:bCs/>
        </w:rPr>
      </w:pPr>
    </w:p>
    <w:p w:rsidR="00AE158B" w:rsidRDefault="00AE158B" w:rsidP="00233000">
      <w:pPr>
        <w:jc w:val="both"/>
        <w:rPr>
          <w:b/>
          <w:bCs/>
        </w:rPr>
      </w:pPr>
    </w:p>
    <w:p w:rsidR="00657FEA" w:rsidRDefault="00657FEA" w:rsidP="00233000">
      <w:pPr>
        <w:jc w:val="both"/>
        <w:rPr>
          <w:b/>
          <w:bCs/>
        </w:rPr>
      </w:pPr>
    </w:p>
    <w:p w:rsidR="00F75DD3" w:rsidRPr="00994E7C" w:rsidRDefault="00F75DD3" w:rsidP="00233000">
      <w:pPr>
        <w:jc w:val="both"/>
        <w:rPr>
          <w:b/>
          <w:bCs/>
        </w:rPr>
      </w:pPr>
      <w:r w:rsidRPr="00994E7C">
        <w:rPr>
          <w:b/>
          <w:bCs/>
        </w:rPr>
        <w:t xml:space="preserve">Does </w:t>
      </w:r>
      <w:r w:rsidR="0021048A">
        <w:rPr>
          <w:b/>
          <w:bCs/>
        </w:rPr>
        <w:t>Switching Between Languages Have any Value or P</w:t>
      </w:r>
      <w:r w:rsidRPr="00994E7C">
        <w:rPr>
          <w:b/>
          <w:bCs/>
        </w:rPr>
        <w:t>urpose?</w:t>
      </w:r>
    </w:p>
    <w:p w:rsidR="00AE158B" w:rsidRDefault="00AE158B" w:rsidP="00AE158B">
      <w:pPr>
        <w:ind w:firstLine="851"/>
        <w:jc w:val="center"/>
      </w:pPr>
    </w:p>
    <w:p w:rsidR="001C7A8F" w:rsidRDefault="00AE158B" w:rsidP="00C15D88">
      <w:pPr>
        <w:ind w:firstLine="851"/>
        <w:jc w:val="both"/>
      </w:pPr>
      <w:r>
        <w:rPr>
          <w:noProof/>
        </w:rPr>
        <w:drawing>
          <wp:anchor distT="0" distB="0" distL="114300" distR="114300" simplePos="0" relativeHeight="251701248" behindDoc="1" locked="0" layoutInCell="1" allowOverlap="1" wp14:anchorId="49BB79A7" wp14:editId="3836CD0A">
            <wp:simplePos x="0" y="0"/>
            <wp:positionH relativeFrom="column">
              <wp:posOffset>2133600</wp:posOffset>
            </wp:positionH>
            <wp:positionV relativeFrom="paragraph">
              <wp:posOffset>1228725</wp:posOffset>
            </wp:positionV>
            <wp:extent cx="3891280" cy="2918460"/>
            <wp:effectExtent l="0" t="0" r="0" b="0"/>
            <wp:wrapSquare wrapText="bothSides"/>
            <wp:docPr id="33" name="Picture 33" descr="C:\Users\F\AppData\Local\Microsoft\Windows\INetCache\Content.Word\code-switchingpresentation-160331072343-thumbnai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AppData\Local\Microsoft\Windows\INetCache\Content.Word\code-switchingpresentation-160331072343-thumbnail-4.jpg"/>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891280" cy="2918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20CAA">
        <w:t>Code-switching is a term</w:t>
      </w:r>
      <w:r w:rsidR="004D0F61">
        <w:t xml:space="preserve"> referred</w:t>
      </w:r>
      <w:r w:rsidR="00A20CAA">
        <w:t xml:space="preserve"> to </w:t>
      </w:r>
      <w:r w:rsidR="006639A6">
        <w:t xml:space="preserve">bilinguals and their moving from one language to another, inside or across sentences (Baker, 2014). </w:t>
      </w:r>
      <w:r w:rsidR="002254CC">
        <w:t xml:space="preserve">In addition, </w:t>
      </w:r>
      <w:r w:rsidR="00AA2142">
        <w:t>Hughes et al. (2006) suggested that t</w:t>
      </w:r>
      <w:r w:rsidR="00FF6A90">
        <w:t xml:space="preserve">o switch a code between two or more languages, </w:t>
      </w:r>
      <w:r w:rsidR="00807962">
        <w:t>speakers</w:t>
      </w:r>
      <w:r w:rsidR="00FF6A90">
        <w:t xml:space="preserve"> have to possess a high level of </w:t>
      </w:r>
      <w:r w:rsidR="00912E39">
        <w:t>cognition</w:t>
      </w:r>
      <w:r w:rsidR="00FF6A90">
        <w:t xml:space="preserve"> in the two or more cultures and a deep understanding of current structures and purpose of </w:t>
      </w:r>
      <w:r w:rsidR="00AA2142">
        <w:t>second</w:t>
      </w:r>
      <w:r w:rsidR="00FF6A90">
        <w:t xml:space="preserve"> language systems. </w:t>
      </w:r>
      <w:r w:rsidR="002254CC">
        <w:t>So</w:t>
      </w:r>
      <w:r w:rsidR="0053565D">
        <w:t>, when two speakers know both languages, they can switch between the two in their relationship and speaking (</w:t>
      </w:r>
      <w:proofErr w:type="spellStart"/>
      <w:r w:rsidR="0053565D">
        <w:t>Graddol</w:t>
      </w:r>
      <w:proofErr w:type="spellEnd"/>
      <w:r w:rsidR="0053565D">
        <w:t xml:space="preserve">, 1997). </w:t>
      </w:r>
      <w:r w:rsidR="001C7A8F">
        <w:t xml:space="preserve">Code-switching in Iran is used </w:t>
      </w:r>
      <w:r w:rsidR="001E36B5">
        <w:t>as a daily routine</w:t>
      </w:r>
      <w:r w:rsidR="007135A1">
        <w:t xml:space="preserve"> because most of people especially educated people and teenagers can speak English</w:t>
      </w:r>
      <w:r w:rsidR="001C7A8F">
        <w:t xml:space="preserve">. </w:t>
      </w:r>
      <w:r w:rsidR="007135A1">
        <w:t>In</w:t>
      </w:r>
      <w:r w:rsidR="00737E1A">
        <w:t xml:space="preserve"> addition, code-</w:t>
      </w:r>
      <w:r w:rsidR="007135A1">
        <w:t>switching change</w:t>
      </w:r>
      <w:r w:rsidR="002254CC">
        <w:t>d</w:t>
      </w:r>
      <w:r w:rsidR="007135A1">
        <w:t xml:space="preserve"> to a method to explain specific and </w:t>
      </w:r>
      <w:r w:rsidR="002254CC">
        <w:t>scientific</w:t>
      </w:r>
      <w:r w:rsidR="007135A1">
        <w:t xml:space="preserve"> issue in an academic backgroun</w:t>
      </w:r>
      <w:bookmarkStart w:id="0" w:name="_GoBack"/>
      <w:bookmarkEnd w:id="0"/>
      <w:r w:rsidR="007D09C0">
        <w:t xml:space="preserve">d. </w:t>
      </w:r>
      <w:r w:rsidR="00C15D88">
        <w:t>However,</w:t>
      </w:r>
      <w:r w:rsidR="002254CC">
        <w:t xml:space="preserve"> other people also use code-</w:t>
      </w:r>
      <w:r w:rsidR="00807962">
        <w:t xml:space="preserve">switching just for showing off. </w:t>
      </w:r>
      <w:r w:rsidR="002254CC">
        <w:t>Furthermore, i</w:t>
      </w:r>
      <w:r w:rsidR="00807962">
        <w:t>n the popular universities and English cou</w:t>
      </w:r>
      <w:r w:rsidR="00737E1A">
        <w:t>rses, Iranian students use code-</w:t>
      </w:r>
      <w:r w:rsidR="00807962">
        <w:t xml:space="preserve">switching more than usual. </w:t>
      </w:r>
      <w:r w:rsidR="002254CC">
        <w:t xml:space="preserve">There are some examples of code-switching in Iran </w:t>
      </w:r>
      <w:r w:rsidR="00737E1A">
        <w:t>gathered</w:t>
      </w:r>
      <w:r w:rsidR="001C7A8F">
        <w:t xml:space="preserve"> in the following sentences:</w:t>
      </w:r>
    </w:p>
    <w:p w:rsidR="001C7A8F" w:rsidRDefault="001C7A8F" w:rsidP="003D60D2">
      <w:pPr>
        <w:ind w:firstLine="851"/>
        <w:jc w:val="both"/>
        <w:rPr>
          <w:rtl/>
          <w:lang w:bidi="fa-IR"/>
        </w:rPr>
      </w:pPr>
      <w:r>
        <w:rPr>
          <w:lang w:bidi="fa-IR"/>
        </w:rPr>
        <w:t>-Ok</w:t>
      </w:r>
      <w:r>
        <w:rPr>
          <w:rFonts w:hint="cs"/>
          <w:rtl/>
          <w:lang w:bidi="fa-IR"/>
        </w:rPr>
        <w:t xml:space="preserve"> هستی</w:t>
      </w:r>
    </w:p>
    <w:p w:rsidR="001C7A8F" w:rsidRPr="00B132FA" w:rsidRDefault="001C7A8F" w:rsidP="003D60D2">
      <w:pPr>
        <w:ind w:firstLine="851"/>
        <w:jc w:val="both"/>
        <w:rPr>
          <w:color w:val="595959" w:themeColor="text1" w:themeTint="A6"/>
          <w:lang w:bidi="fa-IR"/>
        </w:rPr>
      </w:pPr>
      <w:r w:rsidRPr="00B132FA">
        <w:rPr>
          <w:color w:val="595959" w:themeColor="text1" w:themeTint="A6"/>
          <w:lang w:bidi="fa-IR"/>
        </w:rPr>
        <w:t>- Are you ok?</w:t>
      </w:r>
    </w:p>
    <w:p w:rsidR="00912E39" w:rsidRDefault="004D0F61" w:rsidP="004D0F61">
      <w:pPr>
        <w:ind w:firstLine="851"/>
        <w:jc w:val="both"/>
        <w:rPr>
          <w:lang w:bidi="fa-IR"/>
        </w:rPr>
      </w:pPr>
      <w:r>
        <w:rPr>
          <w:lang w:bidi="fa-IR"/>
        </w:rPr>
        <w:lastRenderedPageBreak/>
        <w:t>.</w:t>
      </w:r>
      <w:r w:rsidR="00912E39">
        <w:rPr>
          <w:rFonts w:hint="cs"/>
          <w:rtl/>
          <w:lang w:bidi="fa-IR"/>
        </w:rPr>
        <w:t xml:space="preserve"> برات توضیح دادم</w:t>
      </w:r>
      <w:r w:rsidR="00912E39">
        <w:rPr>
          <w:lang w:bidi="fa-IR"/>
        </w:rPr>
        <w:t xml:space="preserve"> . Do you understand?</w:t>
      </w:r>
    </w:p>
    <w:p w:rsidR="00912E39" w:rsidRPr="00B132FA" w:rsidRDefault="00912E39" w:rsidP="003D60D2">
      <w:pPr>
        <w:ind w:firstLine="851"/>
        <w:jc w:val="both"/>
        <w:rPr>
          <w:color w:val="595959" w:themeColor="text1" w:themeTint="A6"/>
          <w:lang w:bidi="fa-IR"/>
        </w:rPr>
      </w:pPr>
      <w:r w:rsidRPr="00B132FA">
        <w:rPr>
          <w:color w:val="595959" w:themeColor="text1" w:themeTint="A6"/>
          <w:lang w:bidi="fa-IR"/>
        </w:rPr>
        <w:t>- I have explained it to you. Do you understand?</w:t>
      </w:r>
    </w:p>
    <w:p w:rsidR="002254CC" w:rsidRPr="002254CC" w:rsidRDefault="002254CC" w:rsidP="00F834EE">
      <w:pPr>
        <w:jc w:val="both"/>
        <w:rPr>
          <w:sz w:val="14"/>
          <w:szCs w:val="18"/>
          <w:lang w:bidi="fa-IR"/>
        </w:rPr>
      </w:pPr>
    </w:p>
    <w:p w:rsidR="00F834EE" w:rsidRDefault="00F834EE" w:rsidP="00F834EE">
      <w:pPr>
        <w:jc w:val="both"/>
        <w:rPr>
          <w:b/>
          <w:bCs/>
          <w:lang w:bidi="fa-IR"/>
        </w:rPr>
      </w:pPr>
      <w:r w:rsidRPr="00F834EE">
        <w:rPr>
          <w:b/>
          <w:bCs/>
          <w:lang w:bidi="fa-IR"/>
        </w:rPr>
        <w:t>Trans-</w:t>
      </w:r>
      <w:proofErr w:type="spellStart"/>
      <w:r w:rsidRPr="00F834EE">
        <w:rPr>
          <w:b/>
          <w:bCs/>
          <w:lang w:bidi="fa-IR"/>
        </w:rPr>
        <w:t>languaging</w:t>
      </w:r>
      <w:proofErr w:type="spellEnd"/>
      <w:r w:rsidRPr="00F834EE">
        <w:rPr>
          <w:b/>
          <w:bCs/>
          <w:lang w:bidi="fa-IR"/>
        </w:rPr>
        <w:t xml:space="preserve"> </w:t>
      </w:r>
      <w:r>
        <w:rPr>
          <w:b/>
          <w:bCs/>
          <w:lang w:bidi="fa-IR"/>
        </w:rPr>
        <w:t>and</w:t>
      </w:r>
      <w:r w:rsidRPr="00F834EE">
        <w:rPr>
          <w:b/>
          <w:bCs/>
          <w:lang w:bidi="fa-IR"/>
        </w:rPr>
        <w:t xml:space="preserve"> Code-switching</w:t>
      </w:r>
    </w:p>
    <w:p w:rsidR="00F834EE" w:rsidRPr="00F834EE" w:rsidRDefault="00F834EE" w:rsidP="00A56EA3">
      <w:pPr>
        <w:jc w:val="both"/>
        <w:rPr>
          <w:i/>
          <w:iCs/>
          <w:sz w:val="24"/>
          <w:szCs w:val="28"/>
          <w:lang w:bidi="fa-IR"/>
        </w:rPr>
      </w:pPr>
      <w:r w:rsidRPr="00F834EE">
        <w:rPr>
          <w:i/>
          <w:iCs/>
          <w:sz w:val="24"/>
          <w:szCs w:val="28"/>
          <w:lang w:bidi="fa-IR"/>
        </w:rPr>
        <w:t xml:space="preserve">Are there any differences between switch the code and </w:t>
      </w:r>
      <w:proofErr w:type="spellStart"/>
      <w:r w:rsidRPr="00F834EE">
        <w:rPr>
          <w:i/>
          <w:iCs/>
          <w:sz w:val="24"/>
          <w:szCs w:val="28"/>
          <w:lang w:bidi="fa-IR"/>
        </w:rPr>
        <w:t>translanguaging</w:t>
      </w:r>
      <w:proofErr w:type="spellEnd"/>
      <w:r w:rsidRPr="00F834EE">
        <w:rPr>
          <w:i/>
          <w:iCs/>
          <w:sz w:val="24"/>
          <w:szCs w:val="28"/>
          <w:lang w:bidi="fa-IR"/>
        </w:rPr>
        <w:t>?</w:t>
      </w:r>
    </w:p>
    <w:p w:rsidR="00484EC3" w:rsidRDefault="0088471A" w:rsidP="007D09C0">
      <w:pPr>
        <w:ind w:firstLine="851"/>
        <w:jc w:val="both"/>
        <w:rPr>
          <w:lang w:bidi="fa-IR"/>
        </w:rPr>
      </w:pPr>
      <w:r>
        <w:rPr>
          <w:lang w:bidi="fa-IR"/>
        </w:rPr>
        <w:t xml:space="preserve">There are other strategies </w:t>
      </w:r>
      <w:r w:rsidR="00B406CB">
        <w:rPr>
          <w:lang w:bidi="fa-IR"/>
        </w:rPr>
        <w:t>we can remember after applying code-switching, they are ‘trans-</w:t>
      </w:r>
      <w:proofErr w:type="spellStart"/>
      <w:r w:rsidR="00B406CB">
        <w:rPr>
          <w:lang w:bidi="fa-IR"/>
        </w:rPr>
        <w:t>languaging</w:t>
      </w:r>
      <w:proofErr w:type="spellEnd"/>
      <w:r w:rsidR="00B406CB">
        <w:rPr>
          <w:lang w:bidi="fa-IR"/>
        </w:rPr>
        <w:t>’ and ‘</w:t>
      </w:r>
      <w:proofErr w:type="spellStart"/>
      <w:r w:rsidR="00B406CB">
        <w:rPr>
          <w:lang w:bidi="fa-IR"/>
        </w:rPr>
        <w:t>codemixig</w:t>
      </w:r>
      <w:proofErr w:type="spellEnd"/>
      <w:r w:rsidR="00B406CB">
        <w:rPr>
          <w:lang w:bidi="fa-IR"/>
        </w:rPr>
        <w:t xml:space="preserve">’. </w:t>
      </w:r>
      <w:r>
        <w:rPr>
          <w:lang w:bidi="fa-IR"/>
        </w:rPr>
        <w:t>S</w:t>
      </w:r>
      <w:r w:rsidR="004F3A4E">
        <w:rPr>
          <w:lang w:bidi="fa-IR"/>
        </w:rPr>
        <w:t xml:space="preserve">ome </w:t>
      </w:r>
      <w:r w:rsidR="00484EC3">
        <w:rPr>
          <w:lang w:bidi="fa-IR"/>
        </w:rPr>
        <w:t>authors</w:t>
      </w:r>
      <w:r w:rsidR="004F3A4E">
        <w:rPr>
          <w:lang w:bidi="fa-IR"/>
        </w:rPr>
        <w:t xml:space="preserve"> think that code-switching and trans-</w:t>
      </w:r>
      <w:proofErr w:type="spellStart"/>
      <w:r w:rsidR="004F3A4E">
        <w:rPr>
          <w:lang w:bidi="fa-IR"/>
        </w:rPr>
        <w:t>languaging</w:t>
      </w:r>
      <w:proofErr w:type="spellEnd"/>
      <w:r w:rsidR="004F3A4E">
        <w:rPr>
          <w:lang w:bidi="fa-IR"/>
        </w:rPr>
        <w:t xml:space="preserve"> </w:t>
      </w:r>
      <w:r w:rsidR="009D0E91">
        <w:rPr>
          <w:lang w:bidi="fa-IR"/>
        </w:rPr>
        <w:t>can be</w:t>
      </w:r>
      <w:r w:rsidR="004F3A4E">
        <w:rPr>
          <w:lang w:bidi="fa-IR"/>
        </w:rPr>
        <w:t xml:space="preserve"> used interchangeably.</w:t>
      </w:r>
      <w:r w:rsidR="009470C3">
        <w:rPr>
          <w:lang w:bidi="fa-IR"/>
        </w:rPr>
        <w:t xml:space="preserve"> T</w:t>
      </w:r>
      <w:r w:rsidR="004F3A4E">
        <w:rPr>
          <w:lang w:bidi="fa-IR"/>
        </w:rPr>
        <w:t>he following description about trans-</w:t>
      </w:r>
      <w:proofErr w:type="spellStart"/>
      <w:r w:rsidR="004F3A4E">
        <w:rPr>
          <w:lang w:bidi="fa-IR"/>
        </w:rPr>
        <w:t>languaging</w:t>
      </w:r>
      <w:proofErr w:type="spellEnd"/>
      <w:r w:rsidR="004F3A4E">
        <w:rPr>
          <w:lang w:bidi="fa-IR"/>
        </w:rPr>
        <w:t xml:space="preserve"> by Williams (1</w:t>
      </w:r>
      <w:r w:rsidR="00E71576">
        <w:rPr>
          <w:lang w:bidi="fa-IR"/>
        </w:rPr>
        <w:t>994</w:t>
      </w:r>
      <w:r w:rsidR="00FA317B">
        <w:rPr>
          <w:lang w:bidi="fa-IR"/>
        </w:rPr>
        <w:t>, as cited in Ba</w:t>
      </w:r>
      <w:r w:rsidR="004F3A4E">
        <w:rPr>
          <w:lang w:bidi="fa-IR"/>
        </w:rPr>
        <w:t xml:space="preserve">ker, 2014) can clarify </w:t>
      </w:r>
      <w:r w:rsidR="009D0E91">
        <w:rPr>
          <w:lang w:bidi="fa-IR"/>
        </w:rPr>
        <w:t>some ambiguous matters</w:t>
      </w:r>
      <w:r w:rsidR="0025369F">
        <w:rPr>
          <w:lang w:bidi="fa-IR"/>
        </w:rPr>
        <w:t xml:space="preserve"> about trans-</w:t>
      </w:r>
      <w:proofErr w:type="spellStart"/>
      <w:r w:rsidR="0025369F">
        <w:rPr>
          <w:lang w:bidi="fa-IR"/>
        </w:rPr>
        <w:t>languaging</w:t>
      </w:r>
      <w:proofErr w:type="spellEnd"/>
      <w:r w:rsidR="004F3A4E">
        <w:rPr>
          <w:lang w:bidi="fa-IR"/>
        </w:rPr>
        <w:t>.</w:t>
      </w:r>
      <w:r w:rsidR="003E749C">
        <w:rPr>
          <w:lang w:bidi="fa-IR"/>
        </w:rPr>
        <w:t xml:space="preserve"> He claimed that where the input (reading or listening) is in one language and output (speaking or writing) in the other language, trans-</w:t>
      </w:r>
      <w:proofErr w:type="spellStart"/>
      <w:r w:rsidR="003E749C">
        <w:rPr>
          <w:lang w:bidi="fa-IR"/>
        </w:rPr>
        <w:t>languaging</w:t>
      </w:r>
      <w:proofErr w:type="spellEnd"/>
      <w:r w:rsidR="003E749C">
        <w:rPr>
          <w:lang w:bidi="fa-IR"/>
        </w:rPr>
        <w:t xml:space="preserve"> is occurred. </w:t>
      </w:r>
      <w:r w:rsidR="006F7030">
        <w:rPr>
          <w:lang w:bidi="fa-IR"/>
        </w:rPr>
        <w:t xml:space="preserve">Garcia </w:t>
      </w:r>
      <w:r w:rsidR="00EE6232">
        <w:rPr>
          <w:lang w:bidi="fa-IR"/>
        </w:rPr>
        <w:t xml:space="preserve">&amp; Vogel </w:t>
      </w:r>
      <w:r w:rsidR="006F7030">
        <w:rPr>
          <w:lang w:bidi="fa-IR"/>
        </w:rPr>
        <w:t>(</w:t>
      </w:r>
      <w:r w:rsidR="00754407">
        <w:rPr>
          <w:lang w:bidi="fa-IR"/>
        </w:rPr>
        <w:t>2017</w:t>
      </w:r>
      <w:r w:rsidR="006F7030">
        <w:rPr>
          <w:lang w:bidi="fa-IR"/>
        </w:rPr>
        <w:t>) expanded the idea of trans-</w:t>
      </w:r>
      <w:proofErr w:type="spellStart"/>
      <w:r w:rsidR="006F7030">
        <w:rPr>
          <w:lang w:bidi="fa-IR"/>
        </w:rPr>
        <w:t>languaging</w:t>
      </w:r>
      <w:proofErr w:type="spellEnd"/>
      <w:r w:rsidR="006F7030">
        <w:rPr>
          <w:lang w:bidi="fa-IR"/>
        </w:rPr>
        <w:t xml:space="preserve">. </w:t>
      </w:r>
      <w:r w:rsidR="00484EC3">
        <w:rPr>
          <w:lang w:bidi="fa-IR"/>
        </w:rPr>
        <w:t>They</w:t>
      </w:r>
      <w:r w:rsidR="006F7030">
        <w:rPr>
          <w:lang w:bidi="fa-IR"/>
        </w:rPr>
        <w:t xml:space="preserve"> emphasized on </w:t>
      </w:r>
      <w:r w:rsidR="00E13FDC">
        <w:rPr>
          <w:lang w:bidi="fa-IR"/>
        </w:rPr>
        <w:t>trans-</w:t>
      </w:r>
      <w:proofErr w:type="spellStart"/>
      <w:r w:rsidR="00E13FDC">
        <w:rPr>
          <w:lang w:bidi="fa-IR"/>
        </w:rPr>
        <w:t>linguaging</w:t>
      </w:r>
      <w:proofErr w:type="spellEnd"/>
      <w:r w:rsidR="00E13FDC">
        <w:rPr>
          <w:lang w:bidi="fa-IR"/>
        </w:rPr>
        <w:t xml:space="preserve"> as a </w:t>
      </w:r>
      <w:r w:rsidR="00E13FDC" w:rsidRPr="007D09C0">
        <w:rPr>
          <w:lang w:bidi="fa-IR"/>
        </w:rPr>
        <w:t xml:space="preserve">sociolinguistic and psycholinguistic </w:t>
      </w:r>
      <w:r w:rsidR="00E13FDC">
        <w:rPr>
          <w:lang w:bidi="fa-IR"/>
        </w:rPr>
        <w:t>theory to improve our understandings of the language of bilinguals; it privilege</w:t>
      </w:r>
      <w:r w:rsidR="002E0241">
        <w:rPr>
          <w:lang w:bidi="fa-IR"/>
        </w:rPr>
        <w:t>s</w:t>
      </w:r>
      <w:r w:rsidR="00E13FDC">
        <w:rPr>
          <w:lang w:bidi="fa-IR"/>
        </w:rPr>
        <w:t xml:space="preserve"> bilingual performances and is not confined to monolingual ones. </w:t>
      </w:r>
      <w:r w:rsidR="008D49BE">
        <w:rPr>
          <w:lang w:bidi="fa-IR"/>
        </w:rPr>
        <w:t xml:space="preserve">Furthermore, as </w:t>
      </w:r>
      <w:r w:rsidR="008D49BE" w:rsidRPr="007D09C0">
        <w:rPr>
          <w:lang w:bidi="fa-IR"/>
        </w:rPr>
        <w:t>a pedagogical practice</w:t>
      </w:r>
      <w:r w:rsidR="008D49BE">
        <w:rPr>
          <w:lang w:bidi="fa-IR"/>
        </w:rPr>
        <w:t xml:space="preserve">, it makes deep comprehension and engagement of complex content and texts for </w:t>
      </w:r>
      <w:r w:rsidR="005867DF">
        <w:rPr>
          <w:lang w:bidi="fa-IR"/>
        </w:rPr>
        <w:t xml:space="preserve">bilingual </w:t>
      </w:r>
      <w:r w:rsidR="008D49BE">
        <w:rPr>
          <w:lang w:bidi="fa-IR"/>
        </w:rPr>
        <w:t xml:space="preserve">learners. </w:t>
      </w:r>
    </w:p>
    <w:p w:rsidR="00627839" w:rsidRDefault="00627839" w:rsidP="00807962">
      <w:pPr>
        <w:ind w:firstLine="851"/>
        <w:jc w:val="both"/>
        <w:rPr>
          <w:lang w:bidi="fa-IR"/>
        </w:rPr>
      </w:pPr>
    </w:p>
    <w:p w:rsidR="00627839" w:rsidRPr="00627839" w:rsidRDefault="00627839" w:rsidP="00627839">
      <w:pPr>
        <w:jc w:val="both"/>
        <w:rPr>
          <w:b/>
          <w:bCs/>
          <w:lang w:bidi="fa-IR"/>
        </w:rPr>
      </w:pPr>
      <w:r w:rsidRPr="00627839">
        <w:rPr>
          <w:b/>
          <w:bCs/>
          <w:lang w:bidi="fa-IR"/>
        </w:rPr>
        <w:t xml:space="preserve">Types </w:t>
      </w:r>
      <w:r w:rsidR="0021048A">
        <w:rPr>
          <w:b/>
          <w:bCs/>
          <w:lang w:bidi="fa-IR"/>
        </w:rPr>
        <w:t>of C</w:t>
      </w:r>
      <w:r w:rsidRPr="00627839">
        <w:rPr>
          <w:b/>
          <w:bCs/>
          <w:lang w:bidi="fa-IR"/>
        </w:rPr>
        <w:t>ode-switching</w:t>
      </w:r>
    </w:p>
    <w:p w:rsidR="000D459D" w:rsidRDefault="00FA317B" w:rsidP="00807962">
      <w:pPr>
        <w:ind w:firstLine="851"/>
        <w:jc w:val="both"/>
        <w:rPr>
          <w:lang w:bidi="fa-IR"/>
        </w:rPr>
      </w:pPr>
      <w:r>
        <w:rPr>
          <w:lang w:bidi="fa-IR"/>
        </w:rPr>
        <w:t>Ba</w:t>
      </w:r>
      <w:r w:rsidR="009470C3">
        <w:rPr>
          <w:lang w:bidi="fa-IR"/>
        </w:rPr>
        <w:t xml:space="preserve">ker (2014) </w:t>
      </w:r>
      <w:r w:rsidR="00807962">
        <w:rPr>
          <w:lang w:bidi="fa-IR"/>
        </w:rPr>
        <w:t xml:space="preserve">claimed </w:t>
      </w:r>
      <w:r w:rsidR="009470C3">
        <w:rPr>
          <w:lang w:bidi="fa-IR"/>
        </w:rPr>
        <w:t>Code-switching (CS) may use in large parts of speech like inter-sentential and intra-sentential</w:t>
      </w:r>
      <w:r w:rsidR="00195C87">
        <w:rPr>
          <w:lang w:bidi="fa-IR"/>
        </w:rPr>
        <w:t xml:space="preserve"> that is explained in</w:t>
      </w:r>
      <w:r w:rsidR="00484EC3">
        <w:rPr>
          <w:lang w:bidi="fa-IR"/>
        </w:rPr>
        <w:t xml:space="preserve"> functional aspects of CS</w:t>
      </w:r>
      <w:r w:rsidR="009470C3">
        <w:rPr>
          <w:lang w:bidi="fa-IR"/>
        </w:rPr>
        <w:t>. Intra-sentential is used to switch codes within the sentence while inter-sentential refers to switching between two sentences (Fig 2).</w:t>
      </w:r>
      <w:r w:rsidR="00233000">
        <w:rPr>
          <w:lang w:bidi="fa-IR"/>
        </w:rPr>
        <w:t xml:space="preserve"> There is other type of code</w:t>
      </w:r>
      <w:r w:rsidR="00B93E3F">
        <w:rPr>
          <w:lang w:bidi="fa-IR"/>
        </w:rPr>
        <w:t>-switching called tag-switching also known as extra-sentential CS (</w:t>
      </w:r>
      <w:proofErr w:type="spellStart"/>
      <w:r w:rsidR="00B93E3F">
        <w:rPr>
          <w:lang w:bidi="fa-IR"/>
        </w:rPr>
        <w:t>Muysken</w:t>
      </w:r>
      <w:proofErr w:type="spellEnd"/>
      <w:r w:rsidR="00B93E3F">
        <w:rPr>
          <w:lang w:bidi="fa-IR"/>
        </w:rPr>
        <w:t xml:space="preserve">, 1995, as cited in </w:t>
      </w:r>
      <w:proofErr w:type="spellStart"/>
      <w:r w:rsidR="00B93E3F">
        <w:rPr>
          <w:lang w:bidi="fa-IR"/>
        </w:rPr>
        <w:t>Rezvani</w:t>
      </w:r>
      <w:proofErr w:type="spellEnd"/>
      <w:r w:rsidR="00B93E3F">
        <w:rPr>
          <w:lang w:bidi="fa-IR"/>
        </w:rPr>
        <w:t xml:space="preserve"> et al., 2011) means using a tag or a short fixed phrase in one language into a conversation</w:t>
      </w:r>
      <w:r w:rsidR="002E7B9F">
        <w:rPr>
          <w:lang w:bidi="fa-IR"/>
        </w:rPr>
        <w:t xml:space="preserve"> which is uttered in the other language, entirely. </w:t>
      </w:r>
    </w:p>
    <w:p w:rsidR="0016259A" w:rsidRDefault="0016259A" w:rsidP="000D459D">
      <w:pPr>
        <w:ind w:firstLine="851"/>
        <w:jc w:val="both"/>
        <w:rPr>
          <w:lang w:bidi="fa-IR"/>
        </w:rPr>
      </w:pPr>
      <w:r>
        <w:rPr>
          <w:noProof/>
        </w:rPr>
        <mc:AlternateContent>
          <mc:Choice Requires="wpg">
            <w:drawing>
              <wp:anchor distT="0" distB="0" distL="114300" distR="114300" simplePos="0" relativeHeight="251686912" behindDoc="0" locked="0" layoutInCell="1" allowOverlap="1" wp14:anchorId="3668A598" wp14:editId="67A57E33">
                <wp:simplePos x="0" y="0"/>
                <wp:positionH relativeFrom="column">
                  <wp:posOffset>751840</wp:posOffset>
                </wp:positionH>
                <wp:positionV relativeFrom="paragraph">
                  <wp:posOffset>194945</wp:posOffset>
                </wp:positionV>
                <wp:extent cx="3433445" cy="1916430"/>
                <wp:effectExtent l="0" t="0" r="14605" b="7620"/>
                <wp:wrapNone/>
                <wp:docPr id="6" name="Group 6"/>
                <wp:cNvGraphicFramePr/>
                <a:graphic xmlns:a="http://schemas.openxmlformats.org/drawingml/2006/main">
                  <a:graphicData uri="http://schemas.microsoft.com/office/word/2010/wordprocessingGroup">
                    <wpg:wgp>
                      <wpg:cNvGrpSpPr/>
                      <wpg:grpSpPr>
                        <a:xfrm>
                          <a:off x="0" y="0"/>
                          <a:ext cx="3433445" cy="1916430"/>
                          <a:chOff x="0" y="0"/>
                          <a:chExt cx="3433759" cy="1916430"/>
                        </a:xfrm>
                      </wpg:grpSpPr>
                      <wpg:grpSp>
                        <wpg:cNvPr id="20" name="Group 20"/>
                        <wpg:cNvGrpSpPr/>
                        <wpg:grpSpPr>
                          <a:xfrm>
                            <a:off x="0" y="0"/>
                            <a:ext cx="3433759" cy="1304616"/>
                            <a:chOff x="0" y="0"/>
                            <a:chExt cx="3433759" cy="1304952"/>
                          </a:xfrm>
                        </wpg:grpSpPr>
                        <wps:wsp>
                          <wps:cNvPr id="5" name="Straight Connector 5"/>
                          <wps:cNvCnPr/>
                          <wps:spPr>
                            <a:xfrm>
                              <a:off x="52388" y="133350"/>
                              <a:ext cx="337185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 name="Multiply 10"/>
                          <wps:cNvSpPr/>
                          <wps:spPr>
                            <a:xfrm>
                              <a:off x="2458720" y="0"/>
                              <a:ext cx="276225" cy="261620"/>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0" y="1181120"/>
                              <a:ext cx="157607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1724020" y="1176359"/>
                              <a:ext cx="1576388"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 name="Multiply 13"/>
                          <wps:cNvSpPr/>
                          <wps:spPr>
                            <a:xfrm>
                              <a:off x="1724027" y="1038251"/>
                              <a:ext cx="276225" cy="261938"/>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Multiply 14"/>
                          <wps:cNvSpPr/>
                          <wps:spPr>
                            <a:xfrm>
                              <a:off x="1952625" y="1043014"/>
                              <a:ext cx="276225" cy="261938"/>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Multiply 15"/>
                          <wps:cNvSpPr/>
                          <wps:spPr>
                            <a:xfrm>
                              <a:off x="2181223" y="1043008"/>
                              <a:ext cx="276225" cy="261938"/>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Multiply 16"/>
                          <wps:cNvSpPr/>
                          <wps:spPr>
                            <a:xfrm>
                              <a:off x="2424110" y="1038249"/>
                              <a:ext cx="276225" cy="261620"/>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Multiply 17"/>
                          <wps:cNvSpPr/>
                          <wps:spPr>
                            <a:xfrm>
                              <a:off x="2671760" y="1038250"/>
                              <a:ext cx="276225" cy="261938"/>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Multiply 18"/>
                          <wps:cNvSpPr/>
                          <wps:spPr>
                            <a:xfrm>
                              <a:off x="2919413" y="1038251"/>
                              <a:ext cx="276225" cy="261620"/>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Multiply 19"/>
                          <wps:cNvSpPr/>
                          <wps:spPr>
                            <a:xfrm>
                              <a:off x="3157534" y="1038320"/>
                              <a:ext cx="276225" cy="261620"/>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2" name="Text Box 22"/>
                        <wps:cNvSpPr txBox="1"/>
                        <wps:spPr>
                          <a:xfrm>
                            <a:off x="1157604" y="690880"/>
                            <a:ext cx="1023620" cy="2755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D1934" w:rsidRPr="00AF4D40" w:rsidRDefault="009D1934">
                              <w:pPr>
                                <w:rPr>
                                  <w:sz w:val="24"/>
                                  <w:szCs w:val="28"/>
                                </w:rPr>
                              </w:pPr>
                              <w:r w:rsidRPr="00AF4D40">
                                <w:rPr>
                                  <w:sz w:val="24"/>
                                  <w:szCs w:val="28"/>
                                </w:rPr>
                                <w:t>No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238760" y="1640840"/>
                            <a:ext cx="1761490" cy="2755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D1934" w:rsidRPr="00AF4D40" w:rsidRDefault="009D1934" w:rsidP="00AF4D40">
                              <w:pPr>
                                <w:rPr>
                                  <w:sz w:val="24"/>
                                  <w:szCs w:val="28"/>
                                  <w:rtl/>
                                  <w:lang w:bidi="fa-IR"/>
                                </w:rPr>
                              </w:pPr>
                              <w:r>
                                <w:rPr>
                                  <w:sz w:val="24"/>
                                  <w:szCs w:val="28"/>
                                </w:rPr>
                                <w:t xml:space="preserve">Never I buy it for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668A598" id="Group 6" o:spid="_x0000_s1026" style="position:absolute;left:0;text-align:left;margin-left:59.2pt;margin-top:15.35pt;width:270.35pt;height:150.9pt;z-index:251686912" coordsize="34337,19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">
                <v:group id="Group 20" o:spid="_x0000_s1027" style="position:absolute;width:34337;height:13046" coordsize="34337,13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line id="Straight Connector 5" o:spid="_x0000_s1028" style="position:absolute;visibility:visible;mso-wrap-style:square" from="523,1333" to="34242,1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" strokecolor="black [3200]" strokeweight="1pt">
                    <v:stroke joinstyle="miter"/>
                  </v:line>
                  <v:shape id="Multiply 10" o:spid="_x0000_s1029" style="position:absolute;left:24587;width:2762;height:2616;visibility:visible;mso-wrap-style:square;v-text-anchor:middle" coordsize="276225,26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" path="m45186,85172l87499,40497r50614,47937l188726,40497r42313,44675l182854,130810r48185,45638l188726,221123,138113,173186,87499,221123,45186,176448,93371,130810,45186,85172xe" fillcolor="black [3200]" strokecolor="black [1600]" strokeweight="1pt">
                    <v:stroke joinstyle="miter"/>
                    <v:path arrowok="t" o:connecttype="custom" o:connectlocs="45186,85172;87499,40497;138113,88434;188726,40497;231039,85172;182854,130810;231039,176448;188726,221123;138113,173186;87499,221123;45186,176448;93371,130810;45186,85172" o:connectangles="0,0,0,0,0,0,0,0,0,0,0,0,0"/>
                  </v:shape>
                  <v:line id="Straight Connector 11" o:spid="_x0000_s1030" style="position:absolute;visibility:visible;mso-wrap-style:square" from="0,11811" to="15760,11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" strokecolor="black [3200]" strokeweight="1pt">
                    <v:stroke joinstyle="miter"/>
                  </v:line>
                  <v:line id="Straight Connector 12" o:spid="_x0000_s1031" style="position:absolute;visibility:visible;mso-wrap-style:square" from="17240,11763" to="33004,11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" strokecolor="black [3200]" strokeweight="1pt">
                    <v:stroke joinstyle="miter"/>
                  </v:line>
                  <v:shape id="Multiply 13" o:spid="_x0000_s1032" style="position:absolute;left:17240;top:10382;width:2762;height:2619;visibility:visible;mso-wrap-style:square;v-text-anchor:middle" coordsize="276225,261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" path="m45146,85263l87538,40559r50575,47958l188687,40559r42392,44704l182880,130969r48199,45706l188687,221379,138113,173421,87538,221379,45146,176675,93345,130969,45146,85263xe" fillcolor="black [3200]" strokecolor="black [1600]" strokeweight="1pt">
                    <v:stroke joinstyle="miter"/>
                    <v:path arrowok="t" o:connecttype="custom" o:connectlocs="45146,85263;87538,40559;138113,88517;188687,40559;231079,85263;182880,130969;231079,176675;188687,221379;138113,173421;87538,221379;45146,176675;93345,130969;45146,85263" o:connectangles="0,0,0,0,0,0,0,0,0,0,0,0,0"/>
                  </v:shape>
                  <v:shape id="Multiply 14" o:spid="_x0000_s1033" style="position:absolute;left:19526;top:10430;width:2762;height:2619;visibility:visible;mso-wrap-style:square;v-text-anchor:middle" coordsize="276225,261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" path="m45146,85263l87538,40559r50575,47958l188687,40559r42392,44704l182880,130969r48199,45706l188687,221379,138113,173421,87538,221379,45146,176675,93345,130969,45146,85263xe" fillcolor="black [3200]" strokecolor="black [1600]" strokeweight="1pt">
                    <v:stroke joinstyle="miter"/>
                    <v:path arrowok="t" o:connecttype="custom" o:connectlocs="45146,85263;87538,40559;138113,88517;188687,40559;231079,85263;182880,130969;231079,176675;188687,221379;138113,173421;87538,221379;45146,176675;93345,130969;45146,85263" o:connectangles="0,0,0,0,0,0,0,0,0,0,0,0,0"/>
                  </v:shape>
                  <v:shape id="Multiply 15" o:spid="_x0000_s1034" style="position:absolute;left:21812;top:10430;width:2762;height:2619;visibility:visible;mso-wrap-style:square;v-text-anchor:middle" coordsize="276225,261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" path="m45146,85263l87538,40559r50575,47958l188687,40559r42392,44704l182880,130969r48199,45706l188687,221379,138113,173421,87538,221379,45146,176675,93345,130969,45146,85263xe" fillcolor="black [3200]" strokecolor="black [1600]" strokeweight="1pt">
                    <v:stroke joinstyle="miter"/>
                    <v:path arrowok="t" o:connecttype="custom" o:connectlocs="45146,85263;87538,40559;138113,88517;188687,40559;231079,85263;182880,130969;231079,176675;188687,221379;138113,173421;87538,221379;45146,176675;93345,130969;45146,85263" o:connectangles="0,0,0,0,0,0,0,0,0,0,0,0,0"/>
                  </v:shape>
                  <v:shape id="Multiply 16" o:spid="_x0000_s1035" style="position:absolute;left:24241;top:10382;width:2762;height:2616;visibility:visible;mso-wrap-style:square;v-text-anchor:middle" coordsize="276225,26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" path="m45186,85172l87499,40497r50614,47937l188726,40497r42313,44675l182854,130810r48185,45638l188726,221123,138113,173186,87499,221123,45186,176448,93371,130810,45186,85172xe" fillcolor="black [3200]" strokecolor="black [1600]" strokeweight="1pt">
                    <v:stroke joinstyle="miter"/>
                    <v:path arrowok="t" o:connecttype="custom" o:connectlocs="45186,85172;87499,40497;138113,88434;188726,40497;231039,85172;182854,130810;231039,176448;188726,221123;138113,173186;87499,221123;45186,176448;93371,130810;45186,85172" o:connectangles="0,0,0,0,0,0,0,0,0,0,0,0,0"/>
                  </v:shape>
                  <v:shape id="Multiply 17" o:spid="_x0000_s1036" style="position:absolute;left:26717;top:10382;width:2762;height:2619;visibility:visible;mso-wrap-style:square;v-text-anchor:middle" coordsize="276225,261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" path="m45146,85263l87538,40559r50575,47958l188687,40559r42392,44704l182880,130969r48199,45706l188687,221379,138113,173421,87538,221379,45146,176675,93345,130969,45146,85263xe" fillcolor="black [3200]" strokecolor="black [1600]" strokeweight="1pt">
                    <v:stroke joinstyle="miter"/>
                    <v:path arrowok="t" o:connecttype="custom" o:connectlocs="45146,85263;87538,40559;138113,88517;188687,40559;231079,85263;182880,130969;231079,176675;188687,221379;138113,173421;87538,221379;45146,176675;93345,130969;45146,85263" o:connectangles="0,0,0,0,0,0,0,0,0,0,0,0,0"/>
                  </v:shape>
                  <v:shape id="Multiply 18" o:spid="_x0000_s1037" style="position:absolute;left:29194;top:10382;width:2762;height:2616;visibility:visible;mso-wrap-style:square;v-text-anchor:middle" coordsize="276225,26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" path="m45186,85172l87499,40497r50614,47937l188726,40497r42313,44675l182854,130810r48185,45638l188726,221123,138113,173186,87499,221123,45186,176448,93371,130810,45186,85172xe" fillcolor="black [3200]" strokecolor="black [1600]" strokeweight="1pt">
                    <v:stroke joinstyle="miter"/>
                    <v:path arrowok="t" o:connecttype="custom" o:connectlocs="45186,85172;87499,40497;138113,88434;188726,40497;231039,85172;182854,130810;231039,176448;188726,221123;138113,173186;87499,221123;45186,176448;93371,130810;45186,85172" o:connectangles="0,0,0,0,0,0,0,0,0,0,0,0,0"/>
                  </v:shape>
                  <v:shape id="Multiply 19" o:spid="_x0000_s1038" style="position:absolute;left:31575;top:10383;width:2762;height:2616;visibility:visible;mso-wrap-style:square;v-text-anchor:middle" coordsize="276225,26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" path="m45186,85172l87499,40497r50614,47937l188726,40497r42313,44675l182854,130810r48185,45638l188726,221123,138113,173186,87499,221123,45186,176448,93371,130810,45186,85172xe" fillcolor="black [3200]" strokecolor="black [1600]" strokeweight="1pt">
                    <v:stroke joinstyle="miter"/>
                    <v:path arrowok="t" o:connecttype="custom" o:connectlocs="45186,85172;87499,40497;138113,88434;188726,40497;231039,85172;182854,130810;231039,176448;188726,221123;138113,173186;87499,221123;45186,176448;93371,130810;45186,85172" o:connectangles="0,0,0,0,0,0,0,0,0,0,0,0,0"/>
                  </v:shape>
                </v:group>
                <v:shapetype id="_x0000_t202" coordsize="21600,21600" o:spt="202" path="m,l,21600r21600,l21600,xe">
                  <v:stroke joinstyle="miter"/>
                  <v:path gradientshapeok="t" o:connecttype="rect"/>
                </v:shapetype>
                <v:shape id="Text Box 22" o:spid="_x0000_s1039" type="#_x0000_t202" style="position:absolute;left:11576;top:6908;width:10236;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9D1934" w:rsidRPr="00AF4D40" w:rsidRDefault="009D1934">
                        <w:pPr>
                          <w:rPr>
                            <w:sz w:val="24"/>
                            <w:szCs w:val="28"/>
                          </w:rPr>
                        </w:pPr>
                        <w:r w:rsidRPr="00AF4D40">
                          <w:rPr>
                            <w:sz w:val="24"/>
                            <w:szCs w:val="28"/>
                          </w:rPr>
                          <w:t>No problem</w:t>
                        </w:r>
                      </w:p>
                    </w:txbxContent>
                  </v:textbox>
                </v:shape>
                <v:shape id="Text Box 23" o:spid="_x0000_s1040" type="#_x0000_t202" style="position:absolute;left:2387;top:16408;width:17615;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9D1934" w:rsidRPr="00AF4D40" w:rsidRDefault="009D1934" w:rsidP="00AF4D40">
                        <w:pPr>
                          <w:rPr>
                            <w:sz w:val="24"/>
                            <w:szCs w:val="28"/>
                            <w:rtl/>
                            <w:lang w:bidi="fa-IR"/>
                          </w:rPr>
                        </w:pPr>
                        <w:r>
                          <w:rPr>
                            <w:sz w:val="24"/>
                            <w:szCs w:val="28"/>
                          </w:rPr>
                          <w:t xml:space="preserve">Never I buy it for you </w:t>
                        </w:r>
                      </w:p>
                    </w:txbxContent>
                  </v:textbox>
                </v:shape>
              </v:group>
            </w:pict>
          </mc:Fallback>
        </mc:AlternateContent>
      </w:r>
    </w:p>
    <w:p w:rsidR="0016259A" w:rsidRDefault="0016259A" w:rsidP="000D459D">
      <w:pPr>
        <w:ind w:firstLine="851"/>
        <w:jc w:val="both"/>
        <w:rPr>
          <w:sz w:val="24"/>
          <w:szCs w:val="28"/>
          <w:lang w:bidi="fa-IR"/>
        </w:rPr>
      </w:pPr>
    </w:p>
    <w:p w:rsidR="00FC7D13" w:rsidRDefault="00FC7D13" w:rsidP="0016259A">
      <w:pPr>
        <w:jc w:val="both"/>
        <w:rPr>
          <w:sz w:val="24"/>
          <w:szCs w:val="28"/>
          <w:lang w:bidi="fa-IR"/>
        </w:rPr>
      </w:pPr>
      <w:r w:rsidRPr="00FC7D13">
        <w:rPr>
          <w:sz w:val="24"/>
          <w:szCs w:val="28"/>
          <w:lang w:bidi="fa-IR"/>
        </w:rPr>
        <w:t>Intra-sentential</w:t>
      </w:r>
    </w:p>
    <w:p w:rsidR="00AF4D40" w:rsidRPr="009C5120" w:rsidRDefault="00AF4D40" w:rsidP="003E378C">
      <w:pPr>
        <w:bidi/>
        <w:ind w:firstLine="851"/>
        <w:jc w:val="center"/>
        <w:rPr>
          <w:sz w:val="14"/>
          <w:szCs w:val="18"/>
          <w:lang w:bidi="fa-IR"/>
        </w:rPr>
      </w:pPr>
      <w:r>
        <w:rPr>
          <w:rFonts w:hint="cs"/>
          <w:sz w:val="20"/>
          <w:szCs w:val="24"/>
          <w:rtl/>
          <w:lang w:bidi="fa-IR"/>
        </w:rPr>
        <w:t>اگر می خوای بری</w:t>
      </w:r>
      <w:r w:rsidR="003E378C">
        <w:rPr>
          <w:rFonts w:hint="cs"/>
          <w:sz w:val="20"/>
          <w:szCs w:val="24"/>
          <w:rtl/>
          <w:lang w:bidi="fa-IR"/>
        </w:rPr>
        <w:t xml:space="preserve">                           برو</w:t>
      </w:r>
      <w:r w:rsidRPr="00AF4D40">
        <w:rPr>
          <w:rFonts w:hint="cs"/>
          <w:sz w:val="20"/>
          <w:szCs w:val="24"/>
          <w:rtl/>
          <w:lang w:bidi="fa-IR"/>
        </w:rPr>
        <w:t xml:space="preserve"> </w:t>
      </w:r>
    </w:p>
    <w:p w:rsidR="00AF4D40" w:rsidRPr="00FC7D13" w:rsidRDefault="009C5120" w:rsidP="0016259A">
      <w:pPr>
        <w:ind w:firstLine="851"/>
        <w:rPr>
          <w:sz w:val="24"/>
          <w:szCs w:val="28"/>
          <w:lang w:bidi="fa-IR"/>
        </w:rPr>
      </w:pPr>
      <w:r>
        <w:rPr>
          <w:sz w:val="24"/>
          <w:szCs w:val="28"/>
          <w:lang w:bidi="fa-IR"/>
        </w:rPr>
        <w:t xml:space="preserve"> </w:t>
      </w:r>
      <w:r>
        <w:rPr>
          <w:sz w:val="24"/>
          <w:szCs w:val="28"/>
          <w:lang w:bidi="fa-IR"/>
        </w:rPr>
        <w:tab/>
      </w:r>
      <w:r>
        <w:rPr>
          <w:sz w:val="24"/>
          <w:szCs w:val="28"/>
          <w:lang w:bidi="fa-IR"/>
        </w:rPr>
        <w:tab/>
      </w:r>
      <w:r>
        <w:rPr>
          <w:sz w:val="24"/>
          <w:szCs w:val="28"/>
          <w:lang w:bidi="fa-IR"/>
        </w:rPr>
        <w:tab/>
      </w:r>
      <w:r>
        <w:rPr>
          <w:sz w:val="24"/>
          <w:szCs w:val="28"/>
          <w:lang w:bidi="fa-IR"/>
        </w:rPr>
        <w:tab/>
        <w:t xml:space="preserve">  </w:t>
      </w:r>
      <w:r w:rsidR="0016259A">
        <w:rPr>
          <w:sz w:val="24"/>
          <w:szCs w:val="28"/>
          <w:lang w:bidi="fa-IR"/>
        </w:rPr>
        <w:t>.</w:t>
      </w:r>
    </w:p>
    <w:p w:rsidR="00FC7D13" w:rsidRDefault="00FC7D13" w:rsidP="0016259A">
      <w:pPr>
        <w:rPr>
          <w:sz w:val="22"/>
          <w:szCs w:val="26"/>
          <w:lang w:bidi="fa-IR"/>
        </w:rPr>
      </w:pPr>
      <w:r w:rsidRPr="00FC7D13">
        <w:rPr>
          <w:sz w:val="22"/>
          <w:szCs w:val="26"/>
          <w:lang w:bidi="fa-IR"/>
        </w:rPr>
        <w:t>Inter- sentential</w:t>
      </w:r>
    </w:p>
    <w:p w:rsidR="00AF4D40" w:rsidRDefault="00664289" w:rsidP="003D60D2">
      <w:pPr>
        <w:ind w:firstLine="851"/>
        <w:jc w:val="center"/>
        <w:rPr>
          <w:sz w:val="22"/>
          <w:szCs w:val="26"/>
          <w:rtl/>
          <w:lang w:bidi="fa-IR"/>
        </w:rPr>
      </w:pPr>
      <w:r>
        <w:rPr>
          <w:rFonts w:hint="cs"/>
          <w:sz w:val="22"/>
          <w:szCs w:val="26"/>
          <w:rtl/>
          <w:lang w:bidi="fa-IR"/>
        </w:rPr>
        <w:t>این رنگ برات خیلی تیره است.</w:t>
      </w:r>
      <w:r w:rsidR="009C5120">
        <w:rPr>
          <w:rFonts w:hint="cs"/>
          <w:sz w:val="22"/>
          <w:szCs w:val="26"/>
          <w:rtl/>
          <w:lang w:bidi="fa-IR"/>
        </w:rPr>
        <w:t xml:space="preserve"> </w:t>
      </w:r>
    </w:p>
    <w:p w:rsidR="009470C3" w:rsidRPr="009470C3" w:rsidRDefault="007D7F1D" w:rsidP="003D60D2">
      <w:pPr>
        <w:ind w:firstLine="851"/>
        <w:jc w:val="center"/>
        <w:rPr>
          <w:sz w:val="12"/>
          <w:szCs w:val="16"/>
          <w:lang w:bidi="fa-IR"/>
        </w:rPr>
      </w:pPr>
      <w:r>
        <w:rPr>
          <w:noProof/>
        </w:rPr>
        <w:lastRenderedPageBreak/>
        <mc:AlternateContent>
          <mc:Choice Requires="wps">
            <w:drawing>
              <wp:anchor distT="0" distB="0" distL="114300" distR="114300" simplePos="0" relativeHeight="251698176" behindDoc="0" locked="0" layoutInCell="1" allowOverlap="1" wp14:anchorId="2ADC32E0" wp14:editId="5C987FDC">
                <wp:simplePos x="0" y="0"/>
                <wp:positionH relativeFrom="column">
                  <wp:posOffset>3443877</wp:posOffset>
                </wp:positionH>
                <wp:positionV relativeFrom="paragraph">
                  <wp:posOffset>125730</wp:posOffset>
                </wp:positionV>
                <wp:extent cx="275590" cy="260985"/>
                <wp:effectExtent l="0" t="0" r="0" b="5715"/>
                <wp:wrapNone/>
                <wp:docPr id="26" name="Multiply 26"/>
                <wp:cNvGraphicFramePr/>
                <a:graphic xmlns:a="http://schemas.openxmlformats.org/drawingml/2006/main">
                  <a:graphicData uri="http://schemas.microsoft.com/office/word/2010/wordprocessingShape">
                    <wps:wsp>
                      <wps:cNvSpPr/>
                      <wps:spPr>
                        <a:xfrm>
                          <a:off x="0" y="0"/>
                          <a:ext cx="275590" cy="26098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186320" id="Multiply 26" o:spid="_x0000_s1026" style="position:absolute;margin-left:271.15pt;margin-top:9.9pt;width:21.7pt;height:20.55pt;z-index:251698176;visibility:visible;mso-wrap-style:square;mso-wrap-distance-left:9pt;mso-wrap-distance-top:0;mso-wrap-distance-right:9pt;mso-wrap-distance-bottom:0;mso-position-horizontal:absolute;mso-position-horizontal-relative:text;mso-position-vertical:absolute;mso-position-vertical-relative:text;v-text-anchor:middle" coordsize="27559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" path="m45086,84967l87294,40397r50501,47825l188296,40397r42208,44570l182431,130493r48073,45525l188296,220588,137795,172763,87294,220588,45086,176018,93159,130493,45086,84967xe" fillcolor="black [3200]" strokecolor="black [1600]" strokeweight="1pt">
                <v:stroke joinstyle="miter"/>
                <v:path arrowok="t" o:connecttype="custom" o:connectlocs="45086,84967;87294,40397;137795,88222;188296,40397;230504,84967;182431,130493;230504,176018;188296,220588;137795,172763;87294,220588;45086,176018;93159,130493;45086,84967" o:connectangles="0,0,0,0,0,0,0,0,0,0,0,0,0"/>
              </v:shape>
            </w:pict>
          </mc:Fallback>
        </mc:AlternateContent>
      </w:r>
      <w:r>
        <w:rPr>
          <w:noProof/>
        </w:rPr>
        <mc:AlternateContent>
          <mc:Choice Requires="wps">
            <w:drawing>
              <wp:anchor distT="0" distB="0" distL="114300" distR="114300" simplePos="0" relativeHeight="251696128" behindDoc="0" locked="0" layoutInCell="1" allowOverlap="1" wp14:anchorId="12388434" wp14:editId="1D346901">
                <wp:simplePos x="0" y="0"/>
                <wp:positionH relativeFrom="column">
                  <wp:posOffset>2868023</wp:posOffset>
                </wp:positionH>
                <wp:positionV relativeFrom="paragraph">
                  <wp:posOffset>125730</wp:posOffset>
                </wp:positionV>
                <wp:extent cx="275590" cy="260985"/>
                <wp:effectExtent l="0" t="0" r="0" b="5715"/>
                <wp:wrapNone/>
                <wp:docPr id="25" name="Multiply 25"/>
                <wp:cNvGraphicFramePr/>
                <a:graphic xmlns:a="http://schemas.openxmlformats.org/drawingml/2006/main">
                  <a:graphicData uri="http://schemas.microsoft.com/office/word/2010/wordprocessingShape">
                    <wps:wsp>
                      <wps:cNvSpPr/>
                      <wps:spPr>
                        <a:xfrm>
                          <a:off x="0" y="0"/>
                          <a:ext cx="275590" cy="26098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697901" id="Multiply 25" o:spid="_x0000_s1026" style="position:absolute;margin-left:225.85pt;margin-top:9.9pt;width:21.7pt;height:20.55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27559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" path="m45086,84967l87294,40397r50501,47825l188296,40397r42208,44570l182431,130493r48073,45525l188296,220588,137795,172763,87294,220588,45086,176018,93159,130493,45086,84967xe" fillcolor="black [3200]" strokecolor="black [1600]" strokeweight="1pt">
                <v:stroke joinstyle="miter"/>
                <v:path arrowok="t" o:connecttype="custom" o:connectlocs="45086,84967;87294,40397;137795,88222;188296,40397;230504,84967;182431,130493;230504,176018;188296,220588;137795,172763;87294,220588;45086,176018;93159,130493;45086,84967" o:connectangles="0,0,0,0,0,0,0,0,0,0,0,0,0"/>
              </v:shape>
            </w:pict>
          </mc:Fallback>
        </mc:AlternateContent>
      </w:r>
      <w:r>
        <w:rPr>
          <w:noProof/>
        </w:rPr>
        <mc:AlternateContent>
          <mc:Choice Requires="wps">
            <w:drawing>
              <wp:anchor distT="0" distB="0" distL="114300" distR="114300" simplePos="0" relativeHeight="251693056" behindDoc="0" locked="0" layoutInCell="1" allowOverlap="1" wp14:anchorId="7ACEE914" wp14:editId="6ED094F5">
                <wp:simplePos x="0" y="0"/>
                <wp:positionH relativeFrom="column">
                  <wp:posOffset>2306320</wp:posOffset>
                </wp:positionH>
                <wp:positionV relativeFrom="paragraph">
                  <wp:posOffset>121557</wp:posOffset>
                </wp:positionV>
                <wp:extent cx="275590" cy="260985"/>
                <wp:effectExtent l="0" t="0" r="0" b="5715"/>
                <wp:wrapNone/>
                <wp:docPr id="21" name="Multiply 21"/>
                <wp:cNvGraphicFramePr/>
                <a:graphic xmlns:a="http://schemas.openxmlformats.org/drawingml/2006/main">
                  <a:graphicData uri="http://schemas.microsoft.com/office/word/2010/wordprocessingShape">
                    <wps:wsp>
                      <wps:cNvSpPr/>
                      <wps:spPr>
                        <a:xfrm>
                          <a:off x="0" y="0"/>
                          <a:ext cx="275590" cy="26098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624D5B" id="Multiply 21" o:spid="_x0000_s1026" style="position:absolute;margin-left:181.6pt;margin-top:9.55pt;width:21.7pt;height:20.55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7559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" path="m45086,84967l87294,40397r50501,47825l188296,40397r42208,44570l182431,130493r48073,45525l188296,220588,137795,172763,87294,220588,45086,176018,93159,130493,45086,84967xe" fillcolor="black [3200]" strokecolor="black [1600]" strokeweight="1pt">
                <v:stroke joinstyle="miter"/>
                <v:path arrowok="t" o:connecttype="custom" o:connectlocs="45086,84967;87294,40397;137795,88222;188296,40397;230504,84967;182431,130493;230504,176018;188296,220588;137795,172763;87294,220588;45086,176018;93159,130493;45086,84967" o:connectangles="0,0,0,0,0,0,0,0,0,0,0,0,0"/>
              </v:shape>
            </w:pict>
          </mc:Fallback>
        </mc:AlternateContent>
      </w:r>
      <w:r>
        <w:rPr>
          <w:noProof/>
        </w:rPr>
        <mc:AlternateContent>
          <mc:Choice Requires="wps">
            <w:drawing>
              <wp:anchor distT="0" distB="0" distL="114300" distR="114300" simplePos="0" relativeHeight="251695104" behindDoc="0" locked="0" layoutInCell="1" allowOverlap="1" wp14:anchorId="45E8D959" wp14:editId="10E71210">
                <wp:simplePos x="0" y="0"/>
                <wp:positionH relativeFrom="column">
                  <wp:posOffset>1830705</wp:posOffset>
                </wp:positionH>
                <wp:positionV relativeFrom="paragraph">
                  <wp:posOffset>115933</wp:posOffset>
                </wp:positionV>
                <wp:extent cx="275590" cy="260985"/>
                <wp:effectExtent l="0" t="0" r="0" b="5715"/>
                <wp:wrapNone/>
                <wp:docPr id="24" name="Multiply 24"/>
                <wp:cNvGraphicFramePr/>
                <a:graphic xmlns:a="http://schemas.openxmlformats.org/drawingml/2006/main">
                  <a:graphicData uri="http://schemas.microsoft.com/office/word/2010/wordprocessingShape">
                    <wps:wsp>
                      <wps:cNvSpPr/>
                      <wps:spPr>
                        <a:xfrm>
                          <a:off x="0" y="0"/>
                          <a:ext cx="275590" cy="26098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E44A2D" id="Multiply 24" o:spid="_x0000_s1026" style="position:absolute;margin-left:144.15pt;margin-top:9.15pt;width:21.7pt;height:20.55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7559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" path="m45086,84967l87294,40397r50501,47825l188296,40397r42208,44570l182431,130493r48073,45525l188296,220588,137795,172763,87294,220588,45086,176018,93159,130493,45086,84967xe" fillcolor="black [3200]" strokecolor="black [1600]" strokeweight="1pt">
                <v:stroke joinstyle="miter"/>
                <v:path arrowok="t" o:connecttype="custom" o:connectlocs="45086,84967;87294,40397;137795,88222;188296,40397;230504,84967;182431,130493;230504,176018;188296,220588;137795,172763;87294,220588;45086,176018;93159,130493;45086,84967" o:connectangles="0,0,0,0,0,0,0,0,0,0,0,0,0"/>
              </v:shape>
            </w:pict>
          </mc:Fallback>
        </mc:AlternateContent>
      </w:r>
      <w:r>
        <w:rPr>
          <w:noProof/>
        </w:rPr>
        <mc:AlternateContent>
          <mc:Choice Requires="wps">
            <w:drawing>
              <wp:anchor distT="0" distB="0" distL="114300" distR="114300" simplePos="0" relativeHeight="251691008" behindDoc="0" locked="0" layoutInCell="1" allowOverlap="1" wp14:anchorId="64FF1EBD" wp14:editId="2A4B3006">
                <wp:simplePos x="0" y="0"/>
                <wp:positionH relativeFrom="column">
                  <wp:posOffset>1289413</wp:posOffset>
                </wp:positionH>
                <wp:positionV relativeFrom="paragraph">
                  <wp:posOffset>123099</wp:posOffset>
                </wp:positionV>
                <wp:extent cx="276200" cy="261553"/>
                <wp:effectExtent l="0" t="0" r="0" b="0"/>
                <wp:wrapNone/>
                <wp:docPr id="9" name="Multiply 9"/>
                <wp:cNvGraphicFramePr/>
                <a:graphic xmlns:a="http://schemas.openxmlformats.org/drawingml/2006/main">
                  <a:graphicData uri="http://schemas.microsoft.com/office/word/2010/wordprocessingShape">
                    <wps:wsp>
                      <wps:cNvSpPr/>
                      <wps:spPr>
                        <a:xfrm>
                          <a:off x="0" y="0"/>
                          <a:ext cx="276200" cy="261553"/>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CC5F1C" id="Multiply 9" o:spid="_x0000_s1026" style="position:absolute;margin-left:101.55pt;margin-top:9.7pt;width:21.75pt;height:20.6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76200,261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" path="m45187,85152l87486,40485r50614,47930l188714,40485r42299,44667l182834,130777r48179,45624l188714,221068,138100,173138,87486,221068,45187,176401,93366,130777,45187,85152xe" fillcolor="black [3200]" strokecolor="black [1600]" strokeweight="1pt">
                <v:stroke joinstyle="miter"/>
                <v:path arrowok="t" o:connecttype="custom" o:connectlocs="45187,85152;87486,40485;138100,88415;188714,40485;231013,85152;182834,130777;231013,176401;188714,221068;138100,173138;87486,221068;45187,176401;93366,130777;45187,85152" o:connectangles="0,0,0,0,0,0,0,0,0,0,0,0,0"/>
              </v:shape>
            </w:pict>
          </mc:Fallback>
        </mc:AlternateContent>
      </w:r>
    </w:p>
    <w:p w:rsidR="007D7F1D" w:rsidRDefault="007D7F1D" w:rsidP="008435DD">
      <w:pPr>
        <w:bidi/>
        <w:ind w:firstLine="851"/>
        <w:jc w:val="center"/>
        <w:rPr>
          <w:sz w:val="22"/>
          <w:szCs w:val="26"/>
          <w:lang w:bidi="fa-IR"/>
        </w:rPr>
      </w:pPr>
      <w:r>
        <w:rPr>
          <w:noProof/>
        </w:rPr>
        <mc:AlternateContent>
          <mc:Choice Requires="wps">
            <w:drawing>
              <wp:anchor distT="0" distB="0" distL="114300" distR="114300" simplePos="0" relativeHeight="251688960" behindDoc="0" locked="0" layoutInCell="1" allowOverlap="1" wp14:anchorId="07A8C828" wp14:editId="71134DCA">
                <wp:simplePos x="0" y="0"/>
                <wp:positionH relativeFrom="column">
                  <wp:posOffset>812800</wp:posOffset>
                </wp:positionH>
                <wp:positionV relativeFrom="paragraph">
                  <wp:posOffset>54973</wp:posOffset>
                </wp:positionV>
                <wp:extent cx="3371215" cy="0"/>
                <wp:effectExtent l="0" t="0" r="19685" b="19050"/>
                <wp:wrapNone/>
                <wp:docPr id="8" name="Straight Connector 8"/>
                <wp:cNvGraphicFramePr/>
                <a:graphic xmlns:a="http://schemas.openxmlformats.org/drawingml/2006/main">
                  <a:graphicData uri="http://schemas.microsoft.com/office/word/2010/wordprocessingShape">
                    <wps:wsp>
                      <wps:cNvCnPr/>
                      <wps:spPr>
                        <a:xfrm>
                          <a:off x="0" y="0"/>
                          <a:ext cx="337121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C87E94" id="Straight Connector 8"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64pt,4.35pt" to="329.4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" strokecolor="black [3200]" strokeweight="1pt">
                <v:stroke joinstyle="miter"/>
              </v:line>
            </w:pict>
          </mc:Fallback>
        </mc:AlternateContent>
      </w:r>
    </w:p>
    <w:p w:rsidR="006F628C" w:rsidRDefault="006F628C" w:rsidP="006F628C">
      <w:pPr>
        <w:bidi/>
        <w:ind w:firstLine="851"/>
        <w:jc w:val="right"/>
        <w:rPr>
          <w:sz w:val="22"/>
          <w:szCs w:val="26"/>
          <w:lang w:bidi="fa-IR"/>
        </w:rPr>
      </w:pPr>
      <w:r>
        <w:rPr>
          <w:sz w:val="22"/>
          <w:szCs w:val="26"/>
          <w:lang w:bidi="fa-IR"/>
        </w:rPr>
        <w:t>Tag- Switching</w:t>
      </w:r>
    </w:p>
    <w:p w:rsidR="00FA3823" w:rsidRDefault="00FA3823" w:rsidP="006F628C">
      <w:pPr>
        <w:bidi/>
        <w:ind w:firstLine="851"/>
        <w:jc w:val="center"/>
        <w:rPr>
          <w:sz w:val="22"/>
          <w:szCs w:val="26"/>
          <w:lang w:bidi="fa-IR"/>
        </w:rPr>
      </w:pPr>
      <w:r>
        <w:rPr>
          <w:rFonts w:hint="cs"/>
          <w:sz w:val="22"/>
          <w:szCs w:val="26"/>
          <w:rtl/>
          <w:lang w:bidi="fa-IR"/>
        </w:rPr>
        <w:t xml:space="preserve">بعد از یک سری </w:t>
      </w:r>
      <w:r w:rsidR="008435DD">
        <w:rPr>
          <w:rFonts w:hint="cs"/>
          <w:sz w:val="22"/>
          <w:szCs w:val="26"/>
          <w:rtl/>
          <w:lang w:bidi="fa-IR"/>
        </w:rPr>
        <w:t>استراکچر</w:t>
      </w:r>
      <w:r>
        <w:rPr>
          <w:rFonts w:hint="cs"/>
          <w:sz w:val="22"/>
          <w:szCs w:val="26"/>
          <w:rtl/>
          <w:lang w:bidi="fa-IR"/>
        </w:rPr>
        <w:t xml:space="preserve"> که با </w:t>
      </w:r>
      <w:r>
        <w:rPr>
          <w:sz w:val="22"/>
          <w:szCs w:val="26"/>
          <w:lang w:bidi="fa-IR"/>
        </w:rPr>
        <w:t>To</w:t>
      </w:r>
      <w:r>
        <w:rPr>
          <w:rFonts w:hint="cs"/>
          <w:sz w:val="22"/>
          <w:szCs w:val="26"/>
          <w:rtl/>
          <w:lang w:bidi="fa-IR"/>
        </w:rPr>
        <w:t xml:space="preserve"> می آیند، </w:t>
      </w:r>
      <w:r>
        <w:rPr>
          <w:sz w:val="22"/>
          <w:szCs w:val="26"/>
          <w:lang w:bidi="fa-IR"/>
        </w:rPr>
        <w:t>gerund</w:t>
      </w:r>
      <w:r w:rsidR="008435DD">
        <w:rPr>
          <w:rFonts w:hint="cs"/>
          <w:sz w:val="22"/>
          <w:szCs w:val="26"/>
          <w:rtl/>
          <w:lang w:bidi="fa-IR"/>
        </w:rPr>
        <w:t xml:space="preserve"> داریم، مثل </w:t>
      </w:r>
      <w:r w:rsidR="008435DD">
        <w:rPr>
          <w:sz w:val="22"/>
          <w:szCs w:val="26"/>
          <w:lang w:bidi="fa-IR"/>
        </w:rPr>
        <w:t>Look Forward to</w:t>
      </w:r>
    </w:p>
    <w:p w:rsidR="00FA3823" w:rsidRDefault="008435DD" w:rsidP="00FA3823">
      <w:pPr>
        <w:bidi/>
        <w:ind w:firstLine="851"/>
        <w:jc w:val="center"/>
        <w:rPr>
          <w:sz w:val="22"/>
          <w:szCs w:val="26"/>
          <w:lang w:bidi="fa-IR"/>
        </w:rPr>
      </w:pPr>
      <w:r>
        <w:rPr>
          <w:sz w:val="22"/>
          <w:szCs w:val="26"/>
          <w:lang w:bidi="fa-IR"/>
        </w:rPr>
        <w:t xml:space="preserve">We have gerund after some structures with to like Look Forward to. </w:t>
      </w:r>
    </w:p>
    <w:p w:rsidR="003F6CBB" w:rsidRPr="006F628C" w:rsidRDefault="003F6CBB" w:rsidP="003D60D2">
      <w:pPr>
        <w:ind w:firstLine="851"/>
        <w:jc w:val="center"/>
        <w:rPr>
          <w:sz w:val="14"/>
          <w:szCs w:val="18"/>
          <w:lang w:bidi="fa-IR"/>
        </w:rPr>
      </w:pPr>
    </w:p>
    <w:p w:rsidR="00FC7D13" w:rsidRPr="00600803" w:rsidRDefault="00600803" w:rsidP="003D60D2">
      <w:pPr>
        <w:ind w:firstLine="851"/>
        <w:jc w:val="center"/>
        <w:rPr>
          <w:sz w:val="22"/>
          <w:szCs w:val="26"/>
          <w:lang w:bidi="fa-IR"/>
        </w:rPr>
      </w:pPr>
      <w:r w:rsidRPr="00600803">
        <w:rPr>
          <w:sz w:val="22"/>
          <w:szCs w:val="26"/>
          <w:lang w:bidi="fa-IR"/>
        </w:rPr>
        <w:t>Fig 2. Inter and intra-sentential code switching</w:t>
      </w:r>
      <w:r w:rsidR="00A13090">
        <w:rPr>
          <w:sz w:val="22"/>
          <w:szCs w:val="26"/>
          <w:lang w:bidi="fa-IR"/>
        </w:rPr>
        <w:t xml:space="preserve"> in </w:t>
      </w:r>
      <w:r w:rsidR="00664289">
        <w:rPr>
          <w:sz w:val="22"/>
          <w:szCs w:val="26"/>
          <w:lang w:bidi="fa-IR"/>
        </w:rPr>
        <w:t>sentences</w:t>
      </w:r>
      <w:r w:rsidR="00A13090">
        <w:rPr>
          <w:sz w:val="22"/>
          <w:szCs w:val="26"/>
          <w:lang w:bidi="fa-IR"/>
        </w:rPr>
        <w:t>.</w:t>
      </w:r>
    </w:p>
    <w:p w:rsidR="0016259A" w:rsidRPr="00F83D6E" w:rsidRDefault="0016259A" w:rsidP="00664289">
      <w:pPr>
        <w:ind w:firstLine="851"/>
        <w:jc w:val="both"/>
        <w:rPr>
          <w:sz w:val="4"/>
          <w:szCs w:val="8"/>
          <w:lang w:bidi="fa-IR"/>
        </w:rPr>
      </w:pPr>
    </w:p>
    <w:p w:rsidR="00B2608D" w:rsidRDefault="00FA317B" w:rsidP="008B154C">
      <w:pPr>
        <w:ind w:firstLine="851"/>
        <w:jc w:val="both"/>
        <w:rPr>
          <w:lang w:bidi="fa-IR"/>
        </w:rPr>
      </w:pPr>
      <w:r>
        <w:rPr>
          <w:lang w:bidi="fa-IR"/>
        </w:rPr>
        <w:t>According to Ba</w:t>
      </w:r>
      <w:r w:rsidR="009927DB">
        <w:rPr>
          <w:lang w:bidi="fa-IR"/>
        </w:rPr>
        <w:t xml:space="preserve">ker (2014) there </w:t>
      </w:r>
      <w:r w:rsidR="008B154C">
        <w:rPr>
          <w:lang w:bidi="fa-IR"/>
        </w:rPr>
        <w:t>are</w:t>
      </w:r>
      <w:r w:rsidR="009927DB">
        <w:rPr>
          <w:lang w:bidi="fa-IR"/>
        </w:rPr>
        <w:t xml:space="preserve"> some other debates in this respect. One of the important </w:t>
      </w:r>
      <w:r w:rsidR="00F83D6E">
        <w:rPr>
          <w:lang w:bidi="fa-IR"/>
        </w:rPr>
        <w:t xml:space="preserve">issues </w:t>
      </w:r>
      <w:r w:rsidR="008B154C">
        <w:rPr>
          <w:lang w:bidi="fa-IR"/>
        </w:rPr>
        <w:t>includes</w:t>
      </w:r>
      <w:r w:rsidR="009927DB">
        <w:rPr>
          <w:lang w:bidi="fa-IR"/>
        </w:rPr>
        <w:t xml:space="preserve"> language mixing. Mixing two languages in early ages among the children has been occurred that is probably due to limited bilingual proficiency </w:t>
      </w:r>
      <w:r w:rsidR="00BB4A50">
        <w:rPr>
          <w:lang w:bidi="fa-IR"/>
        </w:rPr>
        <w:t xml:space="preserve">and after acquiring more knowledge and linguistic resources, they do not need to borrow between languages </w:t>
      </w:r>
      <w:r w:rsidR="009927DB">
        <w:rPr>
          <w:lang w:bidi="fa-IR"/>
        </w:rPr>
        <w:t xml:space="preserve">(Genesee, 1989; </w:t>
      </w:r>
      <w:proofErr w:type="spellStart"/>
      <w:r w:rsidR="009927DB">
        <w:rPr>
          <w:lang w:bidi="fa-IR"/>
        </w:rPr>
        <w:t>Meisel</w:t>
      </w:r>
      <w:proofErr w:type="spellEnd"/>
      <w:r w:rsidR="009927DB">
        <w:rPr>
          <w:lang w:bidi="fa-IR"/>
        </w:rPr>
        <w:t xml:space="preserve">, 1994 as cited in </w:t>
      </w:r>
      <w:proofErr w:type="spellStart"/>
      <w:r w:rsidR="009927DB">
        <w:rPr>
          <w:lang w:bidi="fa-IR"/>
        </w:rPr>
        <w:t>Bosma</w:t>
      </w:r>
      <w:proofErr w:type="spellEnd"/>
      <w:r w:rsidR="009927DB">
        <w:rPr>
          <w:lang w:bidi="fa-IR"/>
        </w:rPr>
        <w:t xml:space="preserve"> &amp; </w:t>
      </w:r>
      <w:proofErr w:type="spellStart"/>
      <w:r w:rsidR="009927DB">
        <w:rPr>
          <w:lang w:bidi="fa-IR"/>
        </w:rPr>
        <w:t>Bolm</w:t>
      </w:r>
      <w:proofErr w:type="spellEnd"/>
      <w:r w:rsidR="009927DB">
        <w:rPr>
          <w:lang w:bidi="fa-IR"/>
        </w:rPr>
        <w:t xml:space="preserve">, 2019). </w:t>
      </w:r>
      <w:r w:rsidR="00BB4A50">
        <w:rPr>
          <w:lang w:bidi="fa-IR"/>
        </w:rPr>
        <w:t xml:space="preserve">Given the points, some researchers believed that mixing languages in early ages and code-switching in bilingual adults are the same (Cantone, 2007; </w:t>
      </w:r>
      <w:proofErr w:type="spellStart"/>
      <w:r w:rsidR="00BB4A50">
        <w:rPr>
          <w:lang w:bidi="fa-IR"/>
        </w:rPr>
        <w:t>Meisel</w:t>
      </w:r>
      <w:proofErr w:type="spellEnd"/>
      <w:r w:rsidR="00BB4A50">
        <w:rPr>
          <w:lang w:bidi="fa-IR"/>
        </w:rPr>
        <w:t xml:space="preserve">, 1994; </w:t>
      </w:r>
      <w:proofErr w:type="spellStart"/>
      <w:r w:rsidR="00BB4A50">
        <w:rPr>
          <w:lang w:bidi="fa-IR"/>
        </w:rPr>
        <w:t>Paradis</w:t>
      </w:r>
      <w:proofErr w:type="spellEnd"/>
      <w:r w:rsidR="00BB4A50">
        <w:rPr>
          <w:lang w:bidi="fa-IR"/>
        </w:rPr>
        <w:t xml:space="preserve">, </w:t>
      </w:r>
      <w:proofErr w:type="spellStart"/>
      <w:r w:rsidR="00BB4A50">
        <w:rPr>
          <w:lang w:bidi="fa-IR"/>
        </w:rPr>
        <w:t>Nicoladis</w:t>
      </w:r>
      <w:proofErr w:type="spellEnd"/>
      <w:r w:rsidR="00BB4A50">
        <w:rPr>
          <w:lang w:bidi="fa-IR"/>
        </w:rPr>
        <w:t xml:space="preserve">, &amp; Genesee, 2000 as cited in </w:t>
      </w:r>
      <w:proofErr w:type="spellStart"/>
      <w:r w:rsidR="00BB4A50">
        <w:rPr>
          <w:lang w:bidi="fa-IR"/>
        </w:rPr>
        <w:t>Bosma</w:t>
      </w:r>
      <w:proofErr w:type="spellEnd"/>
      <w:r w:rsidR="00BB4A50">
        <w:rPr>
          <w:lang w:bidi="fa-IR"/>
        </w:rPr>
        <w:t xml:space="preserve"> &amp; </w:t>
      </w:r>
      <w:proofErr w:type="spellStart"/>
      <w:r w:rsidR="00BB4A50">
        <w:rPr>
          <w:lang w:bidi="fa-IR"/>
        </w:rPr>
        <w:t>Bolm</w:t>
      </w:r>
      <w:proofErr w:type="spellEnd"/>
      <w:r w:rsidR="00BB4A50">
        <w:rPr>
          <w:lang w:bidi="fa-IR"/>
        </w:rPr>
        <w:t>, 2019).</w:t>
      </w:r>
      <w:r>
        <w:rPr>
          <w:lang w:bidi="fa-IR"/>
        </w:rPr>
        <w:t xml:space="preserve"> Ba</w:t>
      </w:r>
      <w:r w:rsidR="00F83D6E">
        <w:rPr>
          <w:lang w:bidi="fa-IR"/>
        </w:rPr>
        <w:t>ker claimed that recently many researchers do not feel a distinction between code-switching and mixing</w:t>
      </w:r>
      <w:r w:rsidR="00A24396">
        <w:rPr>
          <w:lang w:bidi="fa-IR"/>
        </w:rPr>
        <w:t xml:space="preserve"> two languages</w:t>
      </w:r>
      <w:r w:rsidR="00F45FE0">
        <w:rPr>
          <w:lang w:bidi="fa-IR"/>
        </w:rPr>
        <w:t>.</w:t>
      </w:r>
      <w:r w:rsidR="00872BB9">
        <w:rPr>
          <w:lang w:bidi="fa-IR"/>
        </w:rPr>
        <w:t xml:space="preserve"> When we look at the Iranian community in other countries, borrowing the words from L1 (Farsi) is completely perceived while it is not common in Iran and this process is applied conversely. It means some people use the words of target language to represent their </w:t>
      </w:r>
      <w:r w:rsidR="00554C0E">
        <w:rPr>
          <w:lang w:bidi="fa-IR"/>
        </w:rPr>
        <w:t>intention clearly (intra-sentential).</w:t>
      </w:r>
    </w:p>
    <w:p w:rsidR="00B667DF" w:rsidRDefault="00B667DF" w:rsidP="00B667DF">
      <w:pPr>
        <w:jc w:val="both"/>
        <w:rPr>
          <w:b/>
          <w:bCs/>
          <w:lang w:bidi="fa-IR"/>
        </w:rPr>
      </w:pPr>
      <w:r>
        <w:rPr>
          <w:b/>
          <w:bCs/>
          <w:lang w:bidi="fa-IR"/>
        </w:rPr>
        <w:t>Reasons Speakers Use Code-switching</w:t>
      </w:r>
    </w:p>
    <w:p w:rsidR="00B667DF" w:rsidRPr="00B667DF" w:rsidRDefault="00B667DF" w:rsidP="00B667DF">
      <w:pPr>
        <w:jc w:val="both"/>
        <w:rPr>
          <w:i/>
          <w:iCs/>
          <w:lang w:bidi="fa-IR"/>
        </w:rPr>
      </w:pPr>
      <w:r w:rsidRPr="00B667DF">
        <w:rPr>
          <w:i/>
          <w:iCs/>
          <w:lang w:bidi="fa-IR"/>
        </w:rPr>
        <w:t xml:space="preserve">Is code-switching </w:t>
      </w:r>
      <w:r w:rsidR="008B154C">
        <w:rPr>
          <w:i/>
          <w:iCs/>
          <w:lang w:bidi="fa-IR"/>
        </w:rPr>
        <w:t xml:space="preserve">used </w:t>
      </w:r>
      <w:r w:rsidRPr="00B667DF">
        <w:rPr>
          <w:i/>
          <w:iCs/>
          <w:lang w:bidi="fa-IR"/>
        </w:rPr>
        <w:t>deliberate or accidental?</w:t>
      </w:r>
    </w:p>
    <w:p w:rsidR="00600803" w:rsidRDefault="00FA317B" w:rsidP="009927DB">
      <w:pPr>
        <w:ind w:firstLine="851"/>
        <w:jc w:val="both"/>
        <w:rPr>
          <w:lang w:bidi="fa-IR"/>
        </w:rPr>
      </w:pPr>
      <w:r>
        <w:rPr>
          <w:lang w:bidi="fa-IR"/>
        </w:rPr>
        <w:t>Ba</w:t>
      </w:r>
      <w:r w:rsidR="009470C3">
        <w:rPr>
          <w:lang w:bidi="fa-IR"/>
        </w:rPr>
        <w:t>ker (2014) believed that t</w:t>
      </w:r>
      <w:r w:rsidR="003D60D2">
        <w:rPr>
          <w:lang w:bidi="fa-IR"/>
        </w:rPr>
        <w:t xml:space="preserve">here </w:t>
      </w:r>
      <w:r w:rsidR="00D45517">
        <w:rPr>
          <w:lang w:bidi="fa-IR"/>
        </w:rPr>
        <w:t>ar</w:t>
      </w:r>
      <w:r w:rsidR="009877A6">
        <w:rPr>
          <w:lang w:bidi="fa-IR"/>
        </w:rPr>
        <w:t xml:space="preserve">e some reasons speakers use CS; some of them </w:t>
      </w:r>
      <w:r w:rsidR="009470C3">
        <w:rPr>
          <w:lang w:bidi="fa-IR"/>
        </w:rPr>
        <w:t xml:space="preserve">are represented </w:t>
      </w:r>
      <w:r w:rsidR="009877A6">
        <w:rPr>
          <w:lang w:bidi="fa-IR"/>
        </w:rPr>
        <w:t xml:space="preserve">to explain why people switch codes between the </w:t>
      </w:r>
      <w:r w:rsidR="00FB0224">
        <w:rPr>
          <w:lang w:bidi="fa-IR"/>
        </w:rPr>
        <w:t xml:space="preserve">languages in the social context. </w:t>
      </w:r>
    </w:p>
    <w:p w:rsidR="001658B8" w:rsidRDefault="001658B8" w:rsidP="00A24396">
      <w:pPr>
        <w:pStyle w:val="ListParagraph"/>
        <w:numPr>
          <w:ilvl w:val="0"/>
          <w:numId w:val="2"/>
        </w:numPr>
        <w:jc w:val="both"/>
        <w:rPr>
          <w:lang w:bidi="fa-IR"/>
        </w:rPr>
      </w:pPr>
      <w:r>
        <w:rPr>
          <w:lang w:bidi="fa-IR"/>
        </w:rPr>
        <w:t>Emphasize or focus on a sp</w:t>
      </w:r>
      <w:r w:rsidR="009B264C">
        <w:rPr>
          <w:lang w:bidi="fa-IR"/>
        </w:rPr>
        <w:t xml:space="preserve">ecific point or word in a sentence. </w:t>
      </w:r>
      <w:r w:rsidR="00311179">
        <w:rPr>
          <w:lang w:bidi="fa-IR"/>
        </w:rPr>
        <w:t xml:space="preserve">This is a valuable way to outline what you </w:t>
      </w:r>
      <w:r w:rsidR="00A24396">
        <w:rPr>
          <w:lang w:bidi="fa-IR"/>
        </w:rPr>
        <w:t>would like to emphasize in your utterance.</w:t>
      </w:r>
    </w:p>
    <w:p w:rsidR="00D3247B" w:rsidRDefault="008448C1" w:rsidP="00EB4A32">
      <w:pPr>
        <w:pStyle w:val="ListParagraph"/>
        <w:numPr>
          <w:ilvl w:val="0"/>
          <w:numId w:val="2"/>
        </w:numPr>
        <w:jc w:val="both"/>
        <w:rPr>
          <w:lang w:bidi="fa-IR"/>
        </w:rPr>
      </w:pPr>
      <w:r>
        <w:rPr>
          <w:lang w:bidi="fa-IR"/>
        </w:rPr>
        <w:t xml:space="preserve">Sometimes there are not any words or phrases to show </w:t>
      </w:r>
      <w:r w:rsidR="00EB4A32">
        <w:rPr>
          <w:lang w:bidi="fa-IR"/>
        </w:rPr>
        <w:t>specific</w:t>
      </w:r>
      <w:r>
        <w:rPr>
          <w:lang w:bidi="fa-IR"/>
        </w:rPr>
        <w:t xml:space="preserve"> meaning. The learner cannot find an equivalent in other languages. For example, “</w:t>
      </w:r>
      <w:proofErr w:type="spellStart"/>
      <w:r>
        <w:rPr>
          <w:lang w:bidi="fa-IR"/>
        </w:rPr>
        <w:t>Ta’arof</w:t>
      </w:r>
      <w:proofErr w:type="spellEnd"/>
      <w:r>
        <w:rPr>
          <w:lang w:bidi="fa-IR"/>
        </w:rPr>
        <w:t xml:space="preserve">” is a Persian word which does not have any meaning in English. This </w:t>
      </w:r>
      <w:r w:rsidR="00B33B5A">
        <w:rPr>
          <w:lang w:bidi="fa-IR"/>
        </w:rPr>
        <w:t>word</w:t>
      </w:r>
      <w:r>
        <w:rPr>
          <w:lang w:bidi="fa-IR"/>
        </w:rPr>
        <w:t xml:space="preserve"> </w:t>
      </w:r>
      <w:r w:rsidR="00B33B5A">
        <w:rPr>
          <w:lang w:bidi="fa-IR"/>
        </w:rPr>
        <w:t>is used to</w:t>
      </w:r>
      <w:r>
        <w:rPr>
          <w:lang w:bidi="fa-IR"/>
        </w:rPr>
        <w:t xml:space="preserve"> </w:t>
      </w:r>
      <w:r w:rsidR="00B33B5A">
        <w:rPr>
          <w:lang w:bidi="fa-IR"/>
        </w:rPr>
        <w:t>respect other people unusual</w:t>
      </w:r>
      <w:r w:rsidR="00205BD8">
        <w:rPr>
          <w:lang w:bidi="fa-IR"/>
        </w:rPr>
        <w:t xml:space="preserve">. When </w:t>
      </w:r>
      <w:r w:rsidR="00E669F4">
        <w:rPr>
          <w:lang w:bidi="fa-IR"/>
        </w:rPr>
        <w:t>a customer buys</w:t>
      </w:r>
      <w:r w:rsidR="00046B61">
        <w:rPr>
          <w:lang w:bidi="fa-IR"/>
        </w:rPr>
        <w:t xml:space="preserve"> a dress in a</w:t>
      </w:r>
      <w:r w:rsidR="00E669F4">
        <w:rPr>
          <w:lang w:bidi="fa-IR"/>
        </w:rPr>
        <w:t xml:space="preserve"> store, </w:t>
      </w:r>
      <w:r w:rsidR="00046B61">
        <w:rPr>
          <w:lang w:bidi="fa-IR"/>
        </w:rPr>
        <w:t xml:space="preserve">a </w:t>
      </w:r>
      <w:r w:rsidR="00E669F4">
        <w:rPr>
          <w:lang w:bidi="fa-IR"/>
        </w:rPr>
        <w:t xml:space="preserve">salesman </w:t>
      </w:r>
      <w:r w:rsidR="00205BD8">
        <w:rPr>
          <w:lang w:bidi="fa-IR"/>
        </w:rPr>
        <w:t>may use “</w:t>
      </w:r>
      <w:proofErr w:type="spellStart"/>
      <w:r w:rsidR="00205BD8">
        <w:rPr>
          <w:lang w:bidi="fa-IR"/>
        </w:rPr>
        <w:t>Ta’arof</w:t>
      </w:r>
      <w:proofErr w:type="spellEnd"/>
      <w:r w:rsidR="00205BD8">
        <w:rPr>
          <w:lang w:bidi="fa-IR"/>
        </w:rPr>
        <w:t>”</w:t>
      </w:r>
      <w:r w:rsidR="00E669F4">
        <w:rPr>
          <w:lang w:bidi="fa-IR"/>
        </w:rPr>
        <w:t xml:space="preserve"> </w:t>
      </w:r>
      <w:r w:rsidR="00205BD8">
        <w:rPr>
          <w:lang w:bidi="fa-IR"/>
        </w:rPr>
        <w:t xml:space="preserve">to </w:t>
      </w:r>
      <w:r w:rsidR="00E669F4">
        <w:rPr>
          <w:lang w:bidi="fa-IR"/>
        </w:rPr>
        <w:t>not get any money from the customer and mentions it several times</w:t>
      </w:r>
      <w:r w:rsidR="00046B61">
        <w:rPr>
          <w:lang w:bidi="fa-IR"/>
        </w:rPr>
        <w:t>;</w:t>
      </w:r>
      <w:r w:rsidR="00E669F4">
        <w:rPr>
          <w:lang w:bidi="fa-IR"/>
        </w:rPr>
        <w:t xml:space="preserve"> </w:t>
      </w:r>
      <w:r w:rsidR="00205BD8">
        <w:rPr>
          <w:lang w:bidi="fa-IR"/>
        </w:rPr>
        <w:t xml:space="preserve">this is </w:t>
      </w:r>
      <w:r w:rsidR="00B33B5A">
        <w:rPr>
          <w:lang w:bidi="fa-IR"/>
        </w:rPr>
        <w:t xml:space="preserve">a </w:t>
      </w:r>
      <w:r w:rsidR="00E669F4">
        <w:rPr>
          <w:lang w:bidi="fa-IR"/>
        </w:rPr>
        <w:t xml:space="preserve">kind of kindness and </w:t>
      </w:r>
      <w:r w:rsidR="00177937">
        <w:rPr>
          <w:lang w:bidi="fa-IR"/>
        </w:rPr>
        <w:t>deference</w:t>
      </w:r>
      <w:r w:rsidR="00664289">
        <w:rPr>
          <w:lang w:bidi="fa-IR"/>
        </w:rPr>
        <w:t xml:space="preserve"> in Iranian culture that may be meaningless for other cultures. </w:t>
      </w:r>
      <w:r w:rsidR="00013576">
        <w:rPr>
          <w:lang w:bidi="fa-IR"/>
        </w:rPr>
        <w:t xml:space="preserve"> </w:t>
      </w:r>
    </w:p>
    <w:p w:rsidR="00F24AA0" w:rsidRDefault="00F24AA0" w:rsidP="00E669F4">
      <w:pPr>
        <w:pStyle w:val="ListParagraph"/>
        <w:numPr>
          <w:ilvl w:val="0"/>
          <w:numId w:val="2"/>
        </w:numPr>
        <w:jc w:val="both"/>
        <w:rPr>
          <w:lang w:bidi="fa-IR"/>
        </w:rPr>
      </w:pPr>
      <w:r>
        <w:rPr>
          <w:lang w:bidi="fa-IR"/>
        </w:rPr>
        <w:lastRenderedPageBreak/>
        <w:t xml:space="preserve">Express adequately an opinion and though. </w:t>
      </w:r>
      <w:r w:rsidR="00957814">
        <w:rPr>
          <w:lang w:bidi="fa-IR"/>
        </w:rPr>
        <w:t>Imagine you are in a</w:t>
      </w:r>
      <w:r w:rsidR="00B026E8">
        <w:rPr>
          <w:lang w:bidi="fa-IR"/>
        </w:rPr>
        <w:t xml:space="preserve"> Mathematic class, you need to use some phrase or description in English to </w:t>
      </w:r>
      <w:r w:rsidR="00957814">
        <w:rPr>
          <w:lang w:bidi="fa-IR"/>
        </w:rPr>
        <w:t>enhance and i</w:t>
      </w:r>
      <w:r w:rsidR="00664289">
        <w:rPr>
          <w:lang w:bidi="fa-IR"/>
        </w:rPr>
        <w:t xml:space="preserve">mprove your knowledge about it then you switch to codes in minority or majority language. </w:t>
      </w:r>
    </w:p>
    <w:p w:rsidR="00957814" w:rsidRDefault="00957814" w:rsidP="00B33B5A">
      <w:pPr>
        <w:pStyle w:val="ListParagraph"/>
        <w:numPr>
          <w:ilvl w:val="0"/>
          <w:numId w:val="2"/>
        </w:numPr>
        <w:jc w:val="both"/>
        <w:rPr>
          <w:lang w:bidi="fa-IR"/>
        </w:rPr>
      </w:pPr>
      <w:r>
        <w:rPr>
          <w:lang w:bidi="fa-IR"/>
        </w:rPr>
        <w:t xml:space="preserve">For clarifying a meaning or word. In Iran, teachers have to explain a concept in both languages (Persian and English) to be assured all students understand </w:t>
      </w:r>
      <w:r w:rsidR="00B33B5A">
        <w:rPr>
          <w:lang w:bidi="fa-IR"/>
        </w:rPr>
        <w:t>the matter</w:t>
      </w:r>
      <w:r>
        <w:rPr>
          <w:lang w:bidi="fa-IR"/>
        </w:rPr>
        <w:t xml:space="preserve"> in depth.</w:t>
      </w:r>
      <w:r w:rsidR="00664289">
        <w:rPr>
          <w:lang w:bidi="fa-IR"/>
        </w:rPr>
        <w:t xml:space="preserve"> CS usually happens in English class</w:t>
      </w:r>
      <w:r w:rsidR="00FC7000">
        <w:rPr>
          <w:lang w:bidi="fa-IR"/>
        </w:rPr>
        <w:t xml:space="preserve"> to clarify the grammar instructions</w:t>
      </w:r>
      <w:r w:rsidR="00664289">
        <w:rPr>
          <w:lang w:bidi="fa-IR"/>
        </w:rPr>
        <w:t xml:space="preserve">.  </w:t>
      </w:r>
      <w:r>
        <w:rPr>
          <w:lang w:bidi="fa-IR"/>
        </w:rPr>
        <w:t xml:space="preserve"> </w:t>
      </w:r>
    </w:p>
    <w:p w:rsidR="00B33B5A" w:rsidRDefault="00177937" w:rsidP="00E669F4">
      <w:pPr>
        <w:pStyle w:val="ListParagraph"/>
        <w:numPr>
          <w:ilvl w:val="0"/>
          <w:numId w:val="2"/>
        </w:numPr>
        <w:jc w:val="both"/>
        <w:rPr>
          <w:lang w:bidi="fa-IR"/>
        </w:rPr>
      </w:pPr>
      <w:r>
        <w:rPr>
          <w:lang w:bidi="fa-IR"/>
        </w:rPr>
        <w:t>Achieving identity and friendship among peers or listeners who speak minority language. Some people need to be accepted by their friends and other people of soc</w:t>
      </w:r>
      <w:r w:rsidR="00B33B5A">
        <w:rPr>
          <w:lang w:bidi="fa-IR"/>
        </w:rPr>
        <w:t xml:space="preserve">iety so they have to use code-switching. </w:t>
      </w:r>
    </w:p>
    <w:p w:rsidR="00BA1754" w:rsidRDefault="00B33B5A" w:rsidP="00E669F4">
      <w:pPr>
        <w:pStyle w:val="ListParagraph"/>
        <w:numPr>
          <w:ilvl w:val="0"/>
          <w:numId w:val="2"/>
        </w:numPr>
        <w:jc w:val="both"/>
        <w:rPr>
          <w:lang w:bidi="fa-IR"/>
        </w:rPr>
      </w:pPr>
      <w:r>
        <w:rPr>
          <w:lang w:bidi="fa-IR"/>
        </w:rPr>
        <w:t xml:space="preserve">Related to a conversation done before, a person may speak about the conversation in a language used. For example, conversation is reported in English authentically between two people who speak Arabic. </w:t>
      </w:r>
    </w:p>
    <w:p w:rsidR="00177937" w:rsidRDefault="00BA1754" w:rsidP="00E669F4">
      <w:pPr>
        <w:pStyle w:val="ListParagraph"/>
        <w:numPr>
          <w:ilvl w:val="0"/>
          <w:numId w:val="2"/>
        </w:numPr>
        <w:jc w:val="both"/>
        <w:rPr>
          <w:lang w:bidi="fa-IR"/>
        </w:rPr>
      </w:pPr>
      <w:r>
        <w:rPr>
          <w:lang w:bidi="fa-IR"/>
        </w:rPr>
        <w:t xml:space="preserve">CS may be used to interject into a conversation i.e. using a different language to break into a conversation. </w:t>
      </w:r>
    </w:p>
    <w:p w:rsidR="00BA1754" w:rsidRDefault="00BA1754" w:rsidP="00E669F4">
      <w:pPr>
        <w:pStyle w:val="ListParagraph"/>
        <w:numPr>
          <w:ilvl w:val="0"/>
          <w:numId w:val="2"/>
        </w:numPr>
        <w:jc w:val="both"/>
        <w:rPr>
          <w:lang w:bidi="fa-IR"/>
        </w:rPr>
      </w:pPr>
      <w:r>
        <w:rPr>
          <w:lang w:bidi="fa-IR"/>
        </w:rPr>
        <w:t xml:space="preserve">CS is used to change the mood in a long discussion or conversation and ease tension and inject humor. </w:t>
      </w:r>
    </w:p>
    <w:p w:rsidR="002F6608" w:rsidRDefault="00BA1754" w:rsidP="00C10503">
      <w:pPr>
        <w:pStyle w:val="ListParagraph"/>
        <w:numPr>
          <w:ilvl w:val="0"/>
          <w:numId w:val="2"/>
        </w:numPr>
        <w:jc w:val="both"/>
        <w:rPr>
          <w:lang w:bidi="fa-IR"/>
        </w:rPr>
      </w:pPr>
      <w:r>
        <w:rPr>
          <w:lang w:bidi="fa-IR"/>
        </w:rPr>
        <w:t xml:space="preserve">Change of relationship and a change of attitude can be shown as social distance. For </w:t>
      </w:r>
      <w:r w:rsidR="00FC7000">
        <w:rPr>
          <w:lang w:bidi="fa-IR"/>
        </w:rPr>
        <w:t>instance</w:t>
      </w:r>
      <w:r>
        <w:rPr>
          <w:lang w:bidi="fa-IR"/>
        </w:rPr>
        <w:t xml:space="preserve">, some people in a business conversation may speak native language at the end of the meeting. </w:t>
      </w:r>
      <w:r w:rsidR="00FC7000">
        <w:rPr>
          <w:lang w:bidi="fa-IR"/>
        </w:rPr>
        <w:t>We can encounter</w:t>
      </w:r>
      <w:r w:rsidR="00C10F6C">
        <w:rPr>
          <w:lang w:bidi="fa-IR"/>
        </w:rPr>
        <w:t xml:space="preserve"> with </w:t>
      </w:r>
      <w:r w:rsidR="00725539">
        <w:rPr>
          <w:lang w:bidi="fa-IR"/>
        </w:rPr>
        <w:t xml:space="preserve">Persian </w:t>
      </w:r>
      <w:r w:rsidR="00FC7000">
        <w:rPr>
          <w:lang w:bidi="fa-IR"/>
        </w:rPr>
        <w:t>summary</w:t>
      </w:r>
      <w:r w:rsidR="009D746B">
        <w:rPr>
          <w:lang w:bidi="fa-IR"/>
        </w:rPr>
        <w:t xml:space="preserve"> </w:t>
      </w:r>
      <w:r w:rsidR="00725539">
        <w:rPr>
          <w:lang w:bidi="fa-IR"/>
        </w:rPr>
        <w:t xml:space="preserve">of </w:t>
      </w:r>
      <w:r w:rsidR="009D746B">
        <w:rPr>
          <w:lang w:bidi="fa-IR"/>
        </w:rPr>
        <w:t xml:space="preserve">presentation </w:t>
      </w:r>
      <w:r w:rsidR="00725539">
        <w:rPr>
          <w:lang w:bidi="fa-IR"/>
        </w:rPr>
        <w:t xml:space="preserve">in the classroom </w:t>
      </w:r>
      <w:r w:rsidR="00C10F6C">
        <w:rPr>
          <w:lang w:bidi="fa-IR"/>
        </w:rPr>
        <w:t xml:space="preserve">which had been presented in </w:t>
      </w:r>
      <w:r w:rsidR="00725539">
        <w:rPr>
          <w:lang w:bidi="fa-IR"/>
        </w:rPr>
        <w:t>English or Arabic</w:t>
      </w:r>
      <w:r w:rsidR="00C10F6C">
        <w:rPr>
          <w:lang w:bidi="fa-IR"/>
        </w:rPr>
        <w:t xml:space="preserve"> t</w:t>
      </w:r>
      <w:r w:rsidR="009F2FD1">
        <w:rPr>
          <w:lang w:bidi="fa-IR"/>
        </w:rPr>
        <w:t>o be assured all people understoo</w:t>
      </w:r>
      <w:r w:rsidR="00C10F6C">
        <w:rPr>
          <w:lang w:bidi="fa-IR"/>
        </w:rPr>
        <w:t>d that story and points behind it.</w:t>
      </w:r>
      <w:r w:rsidR="002F6608">
        <w:rPr>
          <w:lang w:bidi="fa-IR"/>
        </w:rPr>
        <w:t xml:space="preserve"> Or some vocabularies are expl</w:t>
      </w:r>
      <w:r w:rsidR="00C10503">
        <w:rPr>
          <w:lang w:bidi="fa-IR"/>
        </w:rPr>
        <w:t>ained and translated in Persian</w:t>
      </w:r>
      <w:r w:rsidR="002F6608">
        <w:rPr>
          <w:lang w:bidi="fa-IR"/>
        </w:rPr>
        <w:t xml:space="preserve"> after the presentation. </w:t>
      </w:r>
    </w:p>
    <w:p w:rsidR="00EB4A32" w:rsidRDefault="00EB4A32" w:rsidP="0021048A">
      <w:pPr>
        <w:jc w:val="both"/>
        <w:rPr>
          <w:b/>
          <w:bCs/>
          <w:lang w:bidi="fa-IR"/>
        </w:rPr>
      </w:pPr>
      <w:r w:rsidRPr="00EB4A32">
        <w:rPr>
          <w:b/>
          <w:bCs/>
          <w:lang w:bidi="fa-IR"/>
        </w:rPr>
        <w:t xml:space="preserve">When </w:t>
      </w:r>
      <w:r w:rsidR="00AC59A0">
        <w:rPr>
          <w:b/>
          <w:bCs/>
          <w:lang w:bidi="fa-IR"/>
        </w:rPr>
        <w:t>is</w:t>
      </w:r>
      <w:r w:rsidRPr="00EB4A32">
        <w:rPr>
          <w:b/>
          <w:bCs/>
          <w:lang w:bidi="fa-IR"/>
        </w:rPr>
        <w:t xml:space="preserve"> </w:t>
      </w:r>
      <w:r w:rsidR="0021048A">
        <w:rPr>
          <w:b/>
          <w:bCs/>
          <w:lang w:bidi="fa-IR"/>
        </w:rPr>
        <w:t>Code-switching U</w:t>
      </w:r>
      <w:r w:rsidRPr="00EB4A32">
        <w:rPr>
          <w:b/>
          <w:bCs/>
          <w:lang w:bidi="fa-IR"/>
        </w:rPr>
        <w:t>se</w:t>
      </w:r>
      <w:r w:rsidR="00AC59A0">
        <w:rPr>
          <w:b/>
          <w:bCs/>
          <w:lang w:bidi="fa-IR"/>
        </w:rPr>
        <w:t>d</w:t>
      </w:r>
      <w:r w:rsidRPr="00EB4A32">
        <w:rPr>
          <w:b/>
          <w:bCs/>
          <w:lang w:bidi="fa-IR"/>
        </w:rPr>
        <w:t>?</w:t>
      </w:r>
    </w:p>
    <w:p w:rsidR="004437F5" w:rsidRPr="004437F5" w:rsidRDefault="004437F5" w:rsidP="0021048A">
      <w:pPr>
        <w:jc w:val="both"/>
        <w:rPr>
          <w:i/>
          <w:iCs/>
          <w:lang w:bidi="fa-IR"/>
        </w:rPr>
      </w:pPr>
      <w:r>
        <w:rPr>
          <w:i/>
          <w:iCs/>
          <w:lang w:bidi="fa-IR"/>
        </w:rPr>
        <w:t xml:space="preserve">Are there any situations </w:t>
      </w:r>
      <w:r w:rsidRPr="004437F5">
        <w:rPr>
          <w:i/>
          <w:iCs/>
          <w:lang w:bidi="fa-IR"/>
        </w:rPr>
        <w:t>where code-switching should be used or avoided?</w:t>
      </w:r>
    </w:p>
    <w:p w:rsidR="00311179" w:rsidRDefault="00B30ACB" w:rsidP="00EB4A32">
      <w:pPr>
        <w:ind w:firstLine="360"/>
        <w:jc w:val="both"/>
        <w:rPr>
          <w:lang w:bidi="fa-IR"/>
        </w:rPr>
      </w:pPr>
      <w:r>
        <w:rPr>
          <w:lang w:bidi="fa-IR"/>
        </w:rPr>
        <w:t>So, due t</w:t>
      </w:r>
      <w:r w:rsidR="00437E21">
        <w:rPr>
          <w:lang w:bidi="fa-IR"/>
        </w:rPr>
        <w:t>o the</w:t>
      </w:r>
      <w:r>
        <w:rPr>
          <w:lang w:bidi="fa-IR"/>
        </w:rPr>
        <w:t>s</w:t>
      </w:r>
      <w:r w:rsidR="00437E21">
        <w:rPr>
          <w:lang w:bidi="fa-IR"/>
        </w:rPr>
        <w:t>e</w:t>
      </w:r>
      <w:r>
        <w:rPr>
          <w:lang w:bidi="fa-IR"/>
        </w:rPr>
        <w:t xml:space="preserve"> points, we can suggest that </w:t>
      </w:r>
      <w:r w:rsidR="00EB4A32">
        <w:rPr>
          <w:lang w:bidi="fa-IR"/>
        </w:rPr>
        <w:t>CS</w:t>
      </w:r>
      <w:r>
        <w:rPr>
          <w:lang w:bidi="fa-IR"/>
        </w:rPr>
        <w:t xml:space="preserve"> is not a random process but it is a strategy with a specific purpose. </w:t>
      </w:r>
      <w:r w:rsidR="00AC6263">
        <w:rPr>
          <w:lang w:bidi="fa-IR"/>
        </w:rPr>
        <w:t xml:space="preserve">All bilingual people finally find that where and </w:t>
      </w:r>
      <w:r w:rsidR="00437E21">
        <w:rPr>
          <w:lang w:bidi="fa-IR"/>
        </w:rPr>
        <w:t>when</w:t>
      </w:r>
      <w:r w:rsidR="00AC6263">
        <w:rPr>
          <w:lang w:bidi="fa-IR"/>
        </w:rPr>
        <w:t xml:space="preserve"> </w:t>
      </w:r>
      <w:r w:rsidR="005F2FA0">
        <w:rPr>
          <w:lang w:bidi="fa-IR"/>
        </w:rPr>
        <w:t xml:space="preserve">is suitable to switch the code; </w:t>
      </w:r>
      <w:r w:rsidR="007E2DD4">
        <w:rPr>
          <w:lang w:bidi="fa-IR"/>
        </w:rPr>
        <w:t>Ba</w:t>
      </w:r>
      <w:r w:rsidR="00437E21">
        <w:rPr>
          <w:lang w:bidi="fa-IR"/>
        </w:rPr>
        <w:t xml:space="preserve">ker believed that </w:t>
      </w:r>
      <w:r w:rsidR="00EB4A32">
        <w:rPr>
          <w:lang w:bidi="fa-IR"/>
        </w:rPr>
        <w:t>CS</w:t>
      </w:r>
      <w:r w:rsidR="00437E21">
        <w:rPr>
          <w:lang w:bidi="fa-IR"/>
        </w:rPr>
        <w:t xml:space="preserve"> used by children when they faced to people understand both languages while children distinguish whether switch the code is acceptable </w:t>
      </w:r>
      <w:r w:rsidR="00374477">
        <w:rPr>
          <w:lang w:bidi="fa-IR"/>
        </w:rPr>
        <w:t xml:space="preserve">among the people </w:t>
      </w:r>
      <w:r w:rsidR="00437E21">
        <w:rPr>
          <w:lang w:bidi="fa-IR"/>
        </w:rPr>
        <w:t xml:space="preserve">or not. </w:t>
      </w:r>
      <w:r w:rsidR="00C839F0">
        <w:rPr>
          <w:lang w:bidi="fa-IR"/>
        </w:rPr>
        <w:t xml:space="preserve">So, situations of using </w:t>
      </w:r>
      <w:r w:rsidR="00EB4A32">
        <w:rPr>
          <w:lang w:bidi="fa-IR"/>
        </w:rPr>
        <w:t>CS</w:t>
      </w:r>
      <w:r w:rsidR="00B17DBC">
        <w:rPr>
          <w:lang w:bidi="fa-IR"/>
        </w:rPr>
        <w:t xml:space="preserve"> have been recognized; </w:t>
      </w:r>
      <w:r w:rsidR="00EB4A32">
        <w:rPr>
          <w:lang w:bidi="fa-IR"/>
        </w:rPr>
        <w:t>but is CS</w:t>
      </w:r>
      <w:r w:rsidR="005F2FA0">
        <w:rPr>
          <w:lang w:bidi="fa-IR"/>
        </w:rPr>
        <w:t xml:space="preserve"> interference language as a third language of bilingual people?</w:t>
      </w:r>
      <w:r w:rsidR="00793809">
        <w:rPr>
          <w:lang w:bidi="fa-IR"/>
        </w:rPr>
        <w:t xml:space="preserve"> </w:t>
      </w:r>
      <w:r w:rsidR="007E2DD4">
        <w:rPr>
          <w:lang w:bidi="fa-IR"/>
        </w:rPr>
        <w:t>Ba</w:t>
      </w:r>
      <w:r w:rsidR="00246F27">
        <w:rPr>
          <w:lang w:bidi="fa-IR"/>
        </w:rPr>
        <w:t xml:space="preserve">ker claimed that it is not interference language but it is a strategy by which bilinguals </w:t>
      </w:r>
      <w:proofErr w:type="spellStart"/>
      <w:r w:rsidR="00246F27">
        <w:rPr>
          <w:lang w:bidi="fa-IR"/>
        </w:rPr>
        <w:t>affect</w:t>
      </w:r>
      <w:proofErr w:type="spellEnd"/>
      <w:r w:rsidR="00246F27">
        <w:rPr>
          <w:lang w:bidi="fa-IR"/>
        </w:rPr>
        <w:t xml:space="preserve"> on some situations </w:t>
      </w:r>
      <w:r w:rsidR="002F5C8E">
        <w:rPr>
          <w:lang w:bidi="fa-IR"/>
        </w:rPr>
        <w:t xml:space="preserve">wisely. </w:t>
      </w:r>
    </w:p>
    <w:p w:rsidR="00FF0097" w:rsidRDefault="002C3F5C" w:rsidP="00230CB8">
      <w:pPr>
        <w:ind w:firstLine="360"/>
        <w:jc w:val="both"/>
        <w:rPr>
          <w:lang w:bidi="fa-IR"/>
        </w:rPr>
      </w:pPr>
      <w:r>
        <w:rPr>
          <w:lang w:bidi="fa-IR"/>
        </w:rPr>
        <w:t xml:space="preserve">As </w:t>
      </w:r>
      <w:proofErr w:type="spellStart"/>
      <w:r>
        <w:rPr>
          <w:lang w:bidi="fa-IR"/>
        </w:rPr>
        <w:t>Gumperz</w:t>
      </w:r>
      <w:proofErr w:type="spellEnd"/>
      <w:r>
        <w:rPr>
          <w:lang w:bidi="fa-IR"/>
        </w:rPr>
        <w:t xml:space="preserve"> </w:t>
      </w:r>
      <w:r w:rsidR="0064232A">
        <w:rPr>
          <w:lang w:bidi="fa-IR"/>
        </w:rPr>
        <w:t xml:space="preserve">&amp; </w:t>
      </w:r>
      <w:proofErr w:type="spellStart"/>
      <w:r w:rsidR="0064232A">
        <w:rPr>
          <w:lang w:bidi="fa-IR"/>
        </w:rPr>
        <w:t>Blom</w:t>
      </w:r>
      <w:proofErr w:type="spellEnd"/>
      <w:r w:rsidR="0064232A">
        <w:rPr>
          <w:lang w:bidi="fa-IR"/>
        </w:rPr>
        <w:t xml:space="preserve"> (1972</w:t>
      </w:r>
      <w:r w:rsidR="0003044A">
        <w:rPr>
          <w:lang w:bidi="fa-IR"/>
        </w:rPr>
        <w:t xml:space="preserve">, as cited in Bailey, </w:t>
      </w:r>
      <w:r w:rsidR="00230CB8">
        <w:rPr>
          <w:lang w:bidi="fa-IR"/>
        </w:rPr>
        <w:t>2014</w:t>
      </w:r>
      <w:r w:rsidR="0064232A">
        <w:rPr>
          <w:lang w:bidi="fa-IR"/>
        </w:rPr>
        <w:t xml:space="preserve">) </w:t>
      </w:r>
      <w:r>
        <w:rPr>
          <w:lang w:bidi="fa-IR"/>
        </w:rPr>
        <w:t xml:space="preserve">represented, </w:t>
      </w:r>
      <w:r w:rsidR="0064232A">
        <w:rPr>
          <w:lang w:bidi="fa-IR"/>
        </w:rPr>
        <w:t xml:space="preserve">there are two different types of code choices, </w:t>
      </w:r>
      <w:proofErr w:type="spellStart"/>
      <w:r w:rsidR="0064232A">
        <w:rPr>
          <w:lang w:bidi="fa-IR"/>
        </w:rPr>
        <w:t>i</w:t>
      </w:r>
      <w:proofErr w:type="spellEnd"/>
      <w:r w:rsidR="0064232A">
        <w:rPr>
          <w:lang w:bidi="fa-IR"/>
        </w:rPr>
        <w:t xml:space="preserve">) situational switching and ii) metaphorical switching. </w:t>
      </w:r>
    </w:p>
    <w:p w:rsidR="00313DED" w:rsidRDefault="0064232A" w:rsidP="00D00A4A">
      <w:pPr>
        <w:ind w:firstLine="360"/>
        <w:jc w:val="both"/>
        <w:rPr>
          <w:lang w:bidi="fa-IR"/>
        </w:rPr>
      </w:pPr>
      <w:r>
        <w:rPr>
          <w:lang w:bidi="fa-IR"/>
        </w:rPr>
        <w:t xml:space="preserve">Situational switching refers to </w:t>
      </w:r>
      <w:r w:rsidR="00313DED">
        <w:rPr>
          <w:lang w:bidi="fa-IR"/>
        </w:rPr>
        <w:t xml:space="preserve">certain settings like home, school and work that are associated with kinds of activities </w:t>
      </w:r>
      <w:r w:rsidR="002E246D">
        <w:rPr>
          <w:lang w:bidi="fa-IR"/>
        </w:rPr>
        <w:t>(</w:t>
      </w:r>
      <w:r w:rsidR="00A06D64">
        <w:rPr>
          <w:lang w:bidi="fa-IR"/>
        </w:rPr>
        <w:t>speaking in public, formal discussion, special ceremonials and verbal games</w:t>
      </w:r>
      <w:r w:rsidR="002E246D">
        <w:rPr>
          <w:lang w:bidi="fa-IR"/>
        </w:rPr>
        <w:t>)</w:t>
      </w:r>
      <w:r w:rsidR="000124A3">
        <w:rPr>
          <w:lang w:bidi="fa-IR"/>
        </w:rPr>
        <w:t xml:space="preserve"> as well as </w:t>
      </w:r>
      <w:r w:rsidR="00541BD4">
        <w:rPr>
          <w:lang w:bidi="fa-IR"/>
        </w:rPr>
        <w:t>enc</w:t>
      </w:r>
      <w:r w:rsidR="00624C9F">
        <w:rPr>
          <w:lang w:bidi="fa-IR"/>
        </w:rPr>
        <w:t xml:space="preserve">ountering different categories </w:t>
      </w:r>
      <w:r w:rsidR="00541BD4">
        <w:rPr>
          <w:lang w:bidi="fa-IR"/>
        </w:rPr>
        <w:t xml:space="preserve">of speakers </w:t>
      </w:r>
      <w:r w:rsidR="00541BD4">
        <w:rPr>
          <w:lang w:bidi="fa-IR"/>
        </w:rPr>
        <w:lastRenderedPageBreak/>
        <w:t xml:space="preserve">(friends, family, strangers, government officials). </w:t>
      </w:r>
      <w:r w:rsidR="002C3875">
        <w:rPr>
          <w:lang w:bidi="fa-IR"/>
        </w:rPr>
        <w:t xml:space="preserve">These categories </w:t>
      </w:r>
      <w:r w:rsidR="000D33B3">
        <w:rPr>
          <w:lang w:bidi="fa-IR"/>
        </w:rPr>
        <w:t>are applicable for</w:t>
      </w:r>
      <w:r w:rsidR="002C3875">
        <w:rPr>
          <w:lang w:bidi="fa-IR"/>
        </w:rPr>
        <w:t xml:space="preserve"> Iranian people </w:t>
      </w:r>
      <w:r w:rsidR="00562E27">
        <w:rPr>
          <w:lang w:bidi="fa-IR"/>
        </w:rPr>
        <w:t>in</w:t>
      </w:r>
      <w:r w:rsidR="002C3875">
        <w:rPr>
          <w:lang w:bidi="fa-IR"/>
        </w:rPr>
        <w:t xml:space="preserve"> using language and switch</w:t>
      </w:r>
      <w:r w:rsidR="00562E27">
        <w:rPr>
          <w:lang w:bidi="fa-IR"/>
        </w:rPr>
        <w:t>ing</w:t>
      </w:r>
      <w:r w:rsidR="002C3875">
        <w:rPr>
          <w:lang w:bidi="fa-IR"/>
        </w:rPr>
        <w:t xml:space="preserve"> codes in different situations.</w:t>
      </w:r>
      <w:r w:rsidR="00112249">
        <w:rPr>
          <w:lang w:bidi="fa-IR"/>
        </w:rPr>
        <w:t xml:space="preserve"> </w:t>
      </w:r>
      <w:r w:rsidR="00D4526E">
        <w:rPr>
          <w:lang w:bidi="fa-IR"/>
        </w:rPr>
        <w:t>In spe</w:t>
      </w:r>
      <w:r w:rsidR="00AC40B0">
        <w:rPr>
          <w:lang w:bidi="fa-IR"/>
        </w:rPr>
        <w:t xml:space="preserve">cific situation, </w:t>
      </w:r>
      <w:r w:rsidR="00562E27">
        <w:rPr>
          <w:lang w:bidi="fa-IR"/>
        </w:rPr>
        <w:t xml:space="preserve">particular codes are used by Iranian people in </w:t>
      </w:r>
      <w:r w:rsidR="00AC40B0">
        <w:rPr>
          <w:lang w:bidi="fa-IR"/>
        </w:rPr>
        <w:t>an academic discussion or presentation</w:t>
      </w:r>
      <w:r w:rsidR="00562E27">
        <w:rPr>
          <w:lang w:bidi="fa-IR"/>
        </w:rPr>
        <w:t xml:space="preserve"> depend on relationship, formality</w:t>
      </w:r>
      <w:r w:rsidR="00D00A4A">
        <w:rPr>
          <w:lang w:bidi="fa-IR"/>
        </w:rPr>
        <w:t xml:space="preserve"> ratio</w:t>
      </w:r>
      <w:r w:rsidR="00562E27">
        <w:rPr>
          <w:lang w:bidi="fa-IR"/>
        </w:rPr>
        <w:t xml:space="preserve">, </w:t>
      </w:r>
      <w:r w:rsidR="00E8627B">
        <w:rPr>
          <w:lang w:bidi="fa-IR"/>
        </w:rPr>
        <w:t xml:space="preserve">type of activities and events. </w:t>
      </w:r>
    </w:p>
    <w:p w:rsidR="00C25DBC" w:rsidRDefault="00C25DBC" w:rsidP="008B154C">
      <w:pPr>
        <w:ind w:firstLine="360"/>
        <w:jc w:val="both"/>
        <w:rPr>
          <w:lang w:bidi="fa-IR"/>
        </w:rPr>
      </w:pPr>
      <w:r>
        <w:rPr>
          <w:lang w:bidi="fa-IR"/>
        </w:rPr>
        <w:t>In addition, the nature and process of CS can be affected by familiarity, projected status, ethos of context, and lingui</w:t>
      </w:r>
      <w:r w:rsidR="008B154C">
        <w:rPr>
          <w:lang w:bidi="fa-IR"/>
        </w:rPr>
        <w:t xml:space="preserve">stic skills of the listeners. </w:t>
      </w:r>
      <w:r w:rsidR="007E2DD4">
        <w:rPr>
          <w:lang w:bidi="fa-IR"/>
        </w:rPr>
        <w:t>Ba</w:t>
      </w:r>
      <w:r>
        <w:rPr>
          <w:lang w:bidi="fa-IR"/>
        </w:rPr>
        <w:t xml:space="preserve">ker opened a new window </w:t>
      </w:r>
      <w:r w:rsidR="008955DA">
        <w:rPr>
          <w:lang w:bidi="fa-IR"/>
        </w:rPr>
        <w:t>in</w:t>
      </w:r>
      <w:r w:rsidR="008B154C">
        <w:rPr>
          <w:lang w:bidi="fa-IR"/>
        </w:rPr>
        <w:t xml:space="preserve"> CS he believed</w:t>
      </w:r>
      <w:r>
        <w:rPr>
          <w:lang w:bidi="fa-IR"/>
        </w:rPr>
        <w:t xml:space="preserve"> </w:t>
      </w:r>
      <w:r w:rsidR="008B154C">
        <w:rPr>
          <w:lang w:bidi="fa-IR"/>
        </w:rPr>
        <w:t xml:space="preserve">that </w:t>
      </w:r>
      <w:r>
        <w:rPr>
          <w:lang w:bidi="fa-IR"/>
        </w:rPr>
        <w:t>CS i</w:t>
      </w:r>
      <w:r w:rsidR="008B154C">
        <w:rPr>
          <w:lang w:bidi="fa-IR"/>
        </w:rPr>
        <w:t xml:space="preserve">s a linguistic process and </w:t>
      </w:r>
      <w:r>
        <w:rPr>
          <w:lang w:bidi="fa-IR"/>
        </w:rPr>
        <w:t xml:space="preserve">indicates crucial social and power relationships.  </w:t>
      </w:r>
    </w:p>
    <w:p w:rsidR="00FF0097" w:rsidRDefault="00FF0097" w:rsidP="00637EF8">
      <w:pPr>
        <w:ind w:firstLine="360"/>
        <w:jc w:val="both"/>
        <w:rPr>
          <w:lang w:bidi="fa-IR"/>
        </w:rPr>
      </w:pPr>
      <w:r>
        <w:rPr>
          <w:lang w:bidi="fa-IR"/>
        </w:rPr>
        <w:t xml:space="preserve">Metaphorical </w:t>
      </w:r>
      <w:r w:rsidR="00E552E2">
        <w:rPr>
          <w:lang w:bidi="fa-IR"/>
        </w:rPr>
        <w:t>CS</w:t>
      </w:r>
      <w:r>
        <w:rPr>
          <w:lang w:bidi="fa-IR"/>
        </w:rPr>
        <w:t xml:space="preserve"> as </w:t>
      </w:r>
      <w:proofErr w:type="spellStart"/>
      <w:r>
        <w:rPr>
          <w:lang w:bidi="fa-IR"/>
        </w:rPr>
        <w:t>Blom</w:t>
      </w:r>
      <w:proofErr w:type="spellEnd"/>
      <w:r>
        <w:rPr>
          <w:lang w:bidi="fa-IR"/>
        </w:rPr>
        <w:t xml:space="preserve"> &amp; </w:t>
      </w:r>
      <w:proofErr w:type="spellStart"/>
      <w:r>
        <w:rPr>
          <w:lang w:bidi="fa-IR"/>
        </w:rPr>
        <w:t>Gumperz</w:t>
      </w:r>
      <w:proofErr w:type="spellEnd"/>
      <w:r>
        <w:rPr>
          <w:lang w:bidi="fa-IR"/>
        </w:rPr>
        <w:t xml:space="preserve"> suggested </w:t>
      </w:r>
      <w:r w:rsidR="00637EF8">
        <w:rPr>
          <w:lang w:bidi="fa-IR"/>
        </w:rPr>
        <w:t>is</w:t>
      </w:r>
      <w:r>
        <w:rPr>
          <w:lang w:bidi="fa-IR"/>
        </w:rPr>
        <w:t xml:space="preserve"> switching the code without any changes in the physical situation. </w:t>
      </w:r>
      <w:r w:rsidR="00990782">
        <w:rPr>
          <w:lang w:bidi="fa-IR"/>
        </w:rPr>
        <w:t>For example, creating an informal situation from a formal situation in a business or official meeting</w:t>
      </w:r>
      <w:r w:rsidR="004C3418">
        <w:rPr>
          <w:lang w:bidi="fa-IR"/>
        </w:rPr>
        <w:t xml:space="preserve"> or communicate in secret,</w:t>
      </w:r>
      <w:r w:rsidR="00990782">
        <w:rPr>
          <w:lang w:bidi="fa-IR"/>
        </w:rPr>
        <w:t xml:space="preserve"> i.e. using code switching without changing the setting is metaphorical code switching. </w:t>
      </w:r>
      <w:r>
        <w:rPr>
          <w:lang w:bidi="fa-IR"/>
        </w:rPr>
        <w:t xml:space="preserve">Later, </w:t>
      </w:r>
      <w:proofErr w:type="spellStart"/>
      <w:r>
        <w:rPr>
          <w:lang w:bidi="fa-IR"/>
        </w:rPr>
        <w:t>Gumperz</w:t>
      </w:r>
      <w:proofErr w:type="spellEnd"/>
      <w:r>
        <w:rPr>
          <w:lang w:bidi="fa-IR"/>
        </w:rPr>
        <w:t xml:space="preserve"> change the name of metaphorical code-switching to ‘conversational switching’ </w:t>
      </w:r>
      <w:r w:rsidR="008D760D">
        <w:rPr>
          <w:lang w:bidi="fa-IR"/>
        </w:rPr>
        <w:t>in 1982</w:t>
      </w:r>
      <w:r w:rsidR="00990782">
        <w:rPr>
          <w:lang w:bidi="fa-IR"/>
        </w:rPr>
        <w:t xml:space="preserve">. </w:t>
      </w:r>
      <w:r w:rsidR="00460D0E">
        <w:rPr>
          <w:lang w:bidi="fa-IR"/>
        </w:rPr>
        <w:t>In conversational switch, l</w:t>
      </w:r>
      <w:r w:rsidR="00F63D21">
        <w:rPr>
          <w:lang w:bidi="fa-IR"/>
        </w:rPr>
        <w:t>anguage is not a system of reference but we can use language as a mode of action at various levels to create social worl</w:t>
      </w:r>
      <w:r w:rsidR="00460D0E">
        <w:rPr>
          <w:lang w:bidi="fa-IR"/>
        </w:rPr>
        <w:t>ds (</w:t>
      </w:r>
      <w:proofErr w:type="spellStart"/>
      <w:r w:rsidR="00460D0E">
        <w:rPr>
          <w:lang w:bidi="fa-IR"/>
        </w:rPr>
        <w:t>Garfinkel</w:t>
      </w:r>
      <w:proofErr w:type="spellEnd"/>
      <w:r w:rsidR="00460D0E">
        <w:rPr>
          <w:lang w:bidi="fa-IR"/>
        </w:rPr>
        <w:t>, 1967 as cited in Bail</w:t>
      </w:r>
      <w:r w:rsidR="00230CB8">
        <w:rPr>
          <w:lang w:bidi="fa-IR"/>
        </w:rPr>
        <w:t>e</w:t>
      </w:r>
      <w:r w:rsidR="00460D0E">
        <w:rPr>
          <w:lang w:bidi="fa-IR"/>
        </w:rPr>
        <w:t>y, 2014)</w:t>
      </w:r>
      <w:r w:rsidR="00E9098A">
        <w:rPr>
          <w:lang w:bidi="fa-IR"/>
        </w:rPr>
        <w:t xml:space="preserve">. </w:t>
      </w:r>
    </w:p>
    <w:p w:rsidR="007B04FA" w:rsidRDefault="007B04FA" w:rsidP="009A4A1E">
      <w:pPr>
        <w:jc w:val="both"/>
        <w:rPr>
          <w:b/>
          <w:bCs/>
        </w:rPr>
      </w:pPr>
    </w:p>
    <w:p w:rsidR="00E90946" w:rsidRDefault="00E90946" w:rsidP="009A4A1E">
      <w:pPr>
        <w:jc w:val="both"/>
        <w:rPr>
          <w:b/>
          <w:bCs/>
        </w:rPr>
      </w:pPr>
      <w:r w:rsidRPr="00E90946">
        <w:rPr>
          <w:b/>
          <w:bCs/>
        </w:rPr>
        <w:t>Does</w:t>
      </w:r>
      <w:r w:rsidR="009A4A1E">
        <w:rPr>
          <w:b/>
          <w:bCs/>
        </w:rPr>
        <w:t xml:space="preserve"> CS Maintain U</w:t>
      </w:r>
      <w:r w:rsidRPr="00E90946">
        <w:rPr>
          <w:b/>
          <w:bCs/>
        </w:rPr>
        <w:t xml:space="preserve">seful? </w:t>
      </w:r>
    </w:p>
    <w:p w:rsidR="009A4A1E" w:rsidRPr="009A4A1E" w:rsidRDefault="009A4A1E" w:rsidP="00E90946">
      <w:pPr>
        <w:jc w:val="both"/>
        <w:rPr>
          <w:i/>
          <w:iCs/>
        </w:rPr>
      </w:pPr>
      <w:r w:rsidRPr="009A4A1E">
        <w:rPr>
          <w:i/>
          <w:iCs/>
        </w:rPr>
        <w:t>Some useful advises about applying CS</w:t>
      </w:r>
    </w:p>
    <w:p w:rsidR="00E90946" w:rsidRDefault="00476A3A" w:rsidP="00A055AA">
      <w:pPr>
        <w:ind w:firstLine="360"/>
        <w:jc w:val="both"/>
        <w:rPr>
          <w:lang w:bidi="fa-IR"/>
        </w:rPr>
      </w:pPr>
      <w:r>
        <w:t>According to all explanation</w:t>
      </w:r>
      <w:r w:rsidR="00637EF8">
        <w:t>s</w:t>
      </w:r>
      <w:r>
        <w:t xml:space="preserve"> and rational mentioned above</w:t>
      </w:r>
      <w:r w:rsidR="007135A1" w:rsidRPr="00C6161C">
        <w:t xml:space="preserve">, </w:t>
      </w:r>
      <w:r w:rsidR="00637EF8">
        <w:t>CS</w:t>
      </w:r>
      <w:r w:rsidR="007135A1" w:rsidRPr="00C6161C">
        <w:t xml:space="preserve"> has a purpose, i</w:t>
      </w:r>
      <w:r w:rsidR="007E2DD4">
        <w:t>ntroducing a third language (Ba</w:t>
      </w:r>
      <w:r w:rsidR="007135A1" w:rsidRPr="00C6161C">
        <w:t>ker, 2014)</w:t>
      </w:r>
      <w:r w:rsidR="00E90946" w:rsidRPr="00E90946">
        <w:t xml:space="preserve"> </w:t>
      </w:r>
      <w:r w:rsidR="00E90946" w:rsidRPr="00C6161C">
        <w:t>(see Figure 1)</w:t>
      </w:r>
      <w:r w:rsidR="007135A1" w:rsidRPr="00C6161C">
        <w:t xml:space="preserve"> </w:t>
      </w:r>
      <w:r w:rsidR="00E90946">
        <w:t>in a suitable situation</w:t>
      </w:r>
      <w:r w:rsidR="007135A1" w:rsidRPr="00C6161C">
        <w:t>.</w:t>
      </w:r>
      <w:r w:rsidR="00C6161C">
        <w:rPr>
          <w:lang w:bidi="fa-IR"/>
        </w:rPr>
        <w:t xml:space="preserve"> </w:t>
      </w:r>
      <w:r w:rsidR="00637EF8">
        <w:rPr>
          <w:lang w:bidi="fa-IR"/>
        </w:rPr>
        <w:t>Given the</w:t>
      </w:r>
      <w:r w:rsidR="00426F39">
        <w:rPr>
          <w:lang w:bidi="fa-IR"/>
        </w:rPr>
        <w:t xml:space="preserve"> </w:t>
      </w:r>
      <w:r w:rsidR="00C25DBC">
        <w:rPr>
          <w:lang w:bidi="fa-IR"/>
        </w:rPr>
        <w:t>issues</w:t>
      </w:r>
      <w:r>
        <w:rPr>
          <w:lang w:bidi="fa-IR"/>
        </w:rPr>
        <w:t>,</w:t>
      </w:r>
      <w:r w:rsidR="0064768D">
        <w:rPr>
          <w:lang w:bidi="fa-IR"/>
        </w:rPr>
        <w:t xml:space="preserve"> </w:t>
      </w:r>
      <w:r w:rsidR="00426F39">
        <w:rPr>
          <w:lang w:bidi="fa-IR"/>
        </w:rPr>
        <w:t>every bilingual or monolingual person over the world had</w:t>
      </w:r>
      <w:r>
        <w:rPr>
          <w:lang w:bidi="fa-IR"/>
        </w:rPr>
        <w:t xml:space="preserve"> an experience in case of </w:t>
      </w:r>
      <w:r w:rsidR="00B8096D">
        <w:rPr>
          <w:lang w:bidi="fa-IR"/>
        </w:rPr>
        <w:t>CS</w:t>
      </w:r>
      <w:r>
        <w:rPr>
          <w:lang w:bidi="fa-IR"/>
        </w:rPr>
        <w:t xml:space="preserve"> to communicate effectively</w:t>
      </w:r>
      <w:r w:rsidR="00426F39">
        <w:rPr>
          <w:lang w:bidi="fa-IR"/>
        </w:rPr>
        <w:t xml:space="preserve">. </w:t>
      </w:r>
      <w:r w:rsidR="00A055AA">
        <w:rPr>
          <w:lang w:bidi="fa-IR"/>
        </w:rPr>
        <w:t>B</w:t>
      </w:r>
      <w:r w:rsidR="00426F39">
        <w:rPr>
          <w:lang w:bidi="fa-IR"/>
        </w:rPr>
        <w:t xml:space="preserve">ecause of our using of CS, </w:t>
      </w:r>
      <w:r w:rsidR="00A055AA">
        <w:rPr>
          <w:lang w:bidi="fa-IR"/>
        </w:rPr>
        <w:t xml:space="preserve">next generation </w:t>
      </w:r>
      <w:r w:rsidR="00426F39">
        <w:rPr>
          <w:lang w:bidi="fa-IR"/>
        </w:rPr>
        <w:t>acquainted with mixing or switching unintentionally.</w:t>
      </w:r>
      <w:r w:rsidR="00E90946">
        <w:rPr>
          <w:lang w:bidi="fa-IR"/>
        </w:rPr>
        <w:t xml:space="preserve"> But some questions are raised in our mind and it is: ‘do we come across with another side of CS usage?’</w:t>
      </w:r>
      <w:r>
        <w:rPr>
          <w:lang w:bidi="fa-IR"/>
        </w:rPr>
        <w:t>, ‘are there any worries</w:t>
      </w:r>
      <w:r w:rsidR="00E90946">
        <w:rPr>
          <w:lang w:bidi="fa-IR"/>
        </w:rPr>
        <w:t xml:space="preserve"> </w:t>
      </w:r>
      <w:r>
        <w:rPr>
          <w:lang w:bidi="fa-IR"/>
        </w:rPr>
        <w:t xml:space="preserve">about using CS in bilingual children?’, </w:t>
      </w:r>
      <w:r w:rsidR="00E90946">
        <w:rPr>
          <w:lang w:bidi="fa-IR"/>
        </w:rPr>
        <w:t>‘</w:t>
      </w:r>
      <w:r w:rsidR="00703062">
        <w:rPr>
          <w:lang w:bidi="fa-IR"/>
        </w:rPr>
        <w:t>How can we</w:t>
      </w:r>
      <w:r w:rsidR="00E90946">
        <w:rPr>
          <w:lang w:bidi="fa-IR"/>
        </w:rPr>
        <w:t xml:space="preserve"> </w:t>
      </w:r>
      <w:r w:rsidR="00F055B1">
        <w:rPr>
          <w:lang w:bidi="fa-IR"/>
        </w:rPr>
        <w:t>keep</w:t>
      </w:r>
      <w:r>
        <w:rPr>
          <w:lang w:bidi="fa-IR"/>
        </w:rPr>
        <w:t xml:space="preserve"> CS</w:t>
      </w:r>
      <w:r w:rsidR="00E90946">
        <w:rPr>
          <w:lang w:bidi="fa-IR"/>
        </w:rPr>
        <w:t xml:space="preserve"> purpose in the future?’</w:t>
      </w:r>
    </w:p>
    <w:p w:rsidR="00476A3A" w:rsidRDefault="00476A3A" w:rsidP="00476A3A">
      <w:pPr>
        <w:ind w:firstLine="851"/>
        <w:jc w:val="both"/>
        <w:rPr>
          <w:lang w:bidi="fa-IR"/>
        </w:rPr>
      </w:pPr>
      <w:r>
        <w:rPr>
          <w:noProof/>
        </w:rPr>
        <mc:AlternateContent>
          <mc:Choice Requires="wpg">
            <w:drawing>
              <wp:anchor distT="0" distB="0" distL="114300" distR="114300" simplePos="0" relativeHeight="251700224" behindDoc="0" locked="0" layoutInCell="1" allowOverlap="1" wp14:anchorId="49D20BC3" wp14:editId="1A1A10DB">
                <wp:simplePos x="0" y="0"/>
                <wp:positionH relativeFrom="column">
                  <wp:posOffset>690880</wp:posOffset>
                </wp:positionH>
                <wp:positionV relativeFrom="paragraph">
                  <wp:posOffset>137160</wp:posOffset>
                </wp:positionV>
                <wp:extent cx="3414712" cy="1404620"/>
                <wp:effectExtent l="95250" t="0" r="33655" b="328930"/>
                <wp:wrapNone/>
                <wp:docPr id="4" name="Group 4"/>
                <wp:cNvGraphicFramePr/>
                <a:graphic xmlns:a="http://schemas.openxmlformats.org/drawingml/2006/main">
                  <a:graphicData uri="http://schemas.microsoft.com/office/word/2010/wordprocessingGroup">
                    <wpg:wgp>
                      <wpg:cNvGrpSpPr/>
                      <wpg:grpSpPr>
                        <a:xfrm>
                          <a:off x="0" y="0"/>
                          <a:ext cx="3414712" cy="1404620"/>
                          <a:chOff x="0" y="57150"/>
                          <a:chExt cx="3414712" cy="1404620"/>
                        </a:xfrm>
                      </wpg:grpSpPr>
                      <wps:wsp>
                        <wps:cNvPr id="1" name="Cloud Callout 1"/>
                        <wps:cNvSpPr/>
                        <wps:spPr>
                          <a:xfrm>
                            <a:off x="0" y="85725"/>
                            <a:ext cx="2357437" cy="1376045"/>
                          </a:xfrm>
                          <a:prstGeom prst="cloudCallout">
                            <a:avLst>
                              <a:gd name="adj1" fmla="val -52386"/>
                              <a:gd name="adj2" fmla="val 68384"/>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rsidR="00476A3A" w:rsidRPr="00786FAA" w:rsidRDefault="00476A3A" w:rsidP="00476A3A">
                              <w:pPr>
                                <w:bidi/>
                                <w:spacing w:after="0" w:line="240" w:lineRule="auto"/>
                                <w:jc w:val="center"/>
                                <w:rPr>
                                  <w:sz w:val="16"/>
                                  <w:szCs w:val="20"/>
                                  <w:rtl/>
                                  <w:lang w:bidi="fa-IR"/>
                                </w:rPr>
                              </w:pPr>
                              <w:r w:rsidRPr="00786FAA">
                                <w:rPr>
                                  <w:rFonts w:hint="cs"/>
                                  <w:sz w:val="16"/>
                                  <w:szCs w:val="20"/>
                                  <w:rtl/>
                                  <w:lang w:bidi="fa-IR"/>
                                </w:rPr>
                                <w:t xml:space="preserve">سلام </w:t>
                              </w:r>
                              <w:r>
                                <w:rPr>
                                  <w:rFonts w:hint="cs"/>
                                  <w:sz w:val="16"/>
                                  <w:szCs w:val="20"/>
                                  <w:rtl/>
                                  <w:lang w:bidi="fa-IR"/>
                                </w:rPr>
                                <w:t>خوبی</w:t>
                              </w:r>
                              <w:r w:rsidRPr="00786FAA">
                                <w:rPr>
                                  <w:rFonts w:hint="cs"/>
                                  <w:sz w:val="16"/>
                                  <w:szCs w:val="20"/>
                                  <w:rtl/>
                                  <w:lang w:bidi="fa-IR"/>
                                </w:rPr>
                                <w:t>؟</w:t>
                              </w:r>
                            </w:p>
                            <w:p w:rsidR="00476A3A" w:rsidRPr="00786FAA" w:rsidRDefault="00476A3A" w:rsidP="00476A3A">
                              <w:pPr>
                                <w:spacing w:after="0" w:line="240" w:lineRule="auto"/>
                                <w:jc w:val="center"/>
                                <w:rPr>
                                  <w:sz w:val="16"/>
                                  <w:szCs w:val="20"/>
                                  <w:rtl/>
                                  <w:lang w:bidi="fa-IR"/>
                                </w:rPr>
                              </w:pPr>
                              <w:r>
                                <w:rPr>
                                  <w:rFonts w:hint="cs"/>
                                  <w:sz w:val="16"/>
                                  <w:szCs w:val="20"/>
                                  <w:rtl/>
                                  <w:lang w:bidi="fa-IR"/>
                                </w:rPr>
                                <w:t>عالی !دقیقا. شاید. انگار. می دونم. به هیچ</w:t>
                              </w:r>
                              <w:r w:rsidRPr="00786FAA">
                                <w:rPr>
                                  <w:rFonts w:hint="cs"/>
                                  <w:sz w:val="16"/>
                                  <w:szCs w:val="20"/>
                                  <w:rtl/>
                                  <w:lang w:bidi="fa-IR"/>
                                </w:rPr>
                                <w:t xml:space="preserve"> وجه</w:t>
                              </w:r>
                              <w:r>
                                <w:rPr>
                                  <w:rFonts w:hint="cs"/>
                                  <w:sz w:val="16"/>
                                  <w:szCs w:val="20"/>
                                  <w:rtl/>
                                  <w:lang w:bidi="fa-IR"/>
                                </w:rPr>
                                <w:t>. مشکلی نیست. ممکنه</w:t>
                              </w:r>
                              <w:r w:rsidRPr="00786FAA">
                                <w:rPr>
                                  <w:rFonts w:hint="cs"/>
                                  <w:sz w:val="16"/>
                                  <w:szCs w:val="20"/>
                                  <w:rtl/>
                                  <w:lang w:bidi="fa-IR"/>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Cloud Callout 2"/>
                        <wps:cNvSpPr/>
                        <wps:spPr>
                          <a:xfrm flipH="1">
                            <a:off x="1038225" y="57150"/>
                            <a:ext cx="2376487" cy="1223645"/>
                          </a:xfrm>
                          <a:prstGeom prst="cloudCallout">
                            <a:avLst>
                              <a:gd name="adj1" fmla="val -39330"/>
                              <a:gd name="adj2" fmla="val 73009"/>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rsidR="00476A3A" w:rsidRDefault="00476A3A" w:rsidP="00476A3A">
                              <w:pPr>
                                <w:jc w:val="center"/>
                                <w:rPr>
                                  <w:sz w:val="20"/>
                                  <w:szCs w:val="24"/>
                                </w:rPr>
                              </w:pPr>
                              <w:r w:rsidRPr="00786FAA">
                                <w:rPr>
                                  <w:sz w:val="20"/>
                                  <w:szCs w:val="24"/>
                                </w:rPr>
                                <w:t>Hello,</w:t>
                              </w:r>
                              <w:r>
                                <w:rPr>
                                  <w:sz w:val="20"/>
                                  <w:szCs w:val="24"/>
                                </w:rPr>
                                <w:t xml:space="preserve"> are you OK?</w:t>
                              </w:r>
                            </w:p>
                            <w:p w:rsidR="00476A3A" w:rsidRPr="00786FAA" w:rsidRDefault="00476A3A" w:rsidP="00476A3A">
                              <w:pPr>
                                <w:jc w:val="center"/>
                                <w:rPr>
                                  <w:sz w:val="20"/>
                                  <w:szCs w:val="24"/>
                                </w:rPr>
                              </w:pPr>
                              <w:r>
                                <w:rPr>
                                  <w:sz w:val="20"/>
                                  <w:szCs w:val="24"/>
                                </w:rPr>
                                <w:t xml:space="preserve">Ever, Never. Fantastic. I know. Maybe </w:t>
                              </w:r>
                              <w:r w:rsidRPr="00786FAA">
                                <w:rPr>
                                  <w:sz w:val="20"/>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995361" y="95880"/>
                            <a:ext cx="1371600" cy="1176337"/>
                          </a:xfrm>
                          <a:prstGeom prst="ellipse">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9D20BC3" id="Group 4" o:spid="_x0000_s1041" style="position:absolute;left:0;text-align:left;margin-left:54.4pt;margin-top:10.8pt;width:268.85pt;height:110.6pt;z-index:251700224;mso-height-relative:margin" coordorigin=",571" coordsize="34147,1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">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 o:spid="_x0000_s1042" type="#_x0000_t106" style="position:absolute;top:857;width:23574;height:13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" adj="-515,25571" filled="f" strokecolor="black [3200]">
                  <v:textbox>
                    <w:txbxContent>
                      <w:p w:rsidR="00476A3A" w:rsidRPr="00786FAA" w:rsidRDefault="00476A3A" w:rsidP="00476A3A">
                        <w:pPr>
                          <w:bidi/>
                          <w:spacing w:after="0" w:line="240" w:lineRule="auto"/>
                          <w:jc w:val="center"/>
                          <w:rPr>
                            <w:sz w:val="16"/>
                            <w:szCs w:val="20"/>
                            <w:rtl/>
                            <w:lang w:bidi="fa-IR"/>
                          </w:rPr>
                        </w:pPr>
                        <w:r w:rsidRPr="00786FAA">
                          <w:rPr>
                            <w:rFonts w:hint="cs"/>
                            <w:sz w:val="16"/>
                            <w:szCs w:val="20"/>
                            <w:rtl/>
                            <w:lang w:bidi="fa-IR"/>
                          </w:rPr>
                          <w:t xml:space="preserve">سلام </w:t>
                        </w:r>
                        <w:r>
                          <w:rPr>
                            <w:rFonts w:hint="cs"/>
                            <w:sz w:val="16"/>
                            <w:szCs w:val="20"/>
                            <w:rtl/>
                            <w:lang w:bidi="fa-IR"/>
                          </w:rPr>
                          <w:t>خوبی</w:t>
                        </w:r>
                        <w:r w:rsidRPr="00786FAA">
                          <w:rPr>
                            <w:rFonts w:hint="cs"/>
                            <w:sz w:val="16"/>
                            <w:szCs w:val="20"/>
                            <w:rtl/>
                            <w:lang w:bidi="fa-IR"/>
                          </w:rPr>
                          <w:t>؟</w:t>
                        </w:r>
                      </w:p>
                      <w:p w:rsidR="00476A3A" w:rsidRPr="00786FAA" w:rsidRDefault="00476A3A" w:rsidP="00476A3A">
                        <w:pPr>
                          <w:spacing w:after="0" w:line="240" w:lineRule="auto"/>
                          <w:jc w:val="center"/>
                          <w:rPr>
                            <w:sz w:val="16"/>
                            <w:szCs w:val="20"/>
                            <w:rtl/>
                            <w:lang w:bidi="fa-IR"/>
                          </w:rPr>
                        </w:pPr>
                        <w:r>
                          <w:rPr>
                            <w:rFonts w:hint="cs"/>
                            <w:sz w:val="16"/>
                            <w:szCs w:val="20"/>
                            <w:rtl/>
                            <w:lang w:bidi="fa-IR"/>
                          </w:rPr>
                          <w:t>عالی !دقیقا. شاید. انگار. می دونم. به هیچ</w:t>
                        </w:r>
                        <w:r w:rsidRPr="00786FAA">
                          <w:rPr>
                            <w:rFonts w:hint="cs"/>
                            <w:sz w:val="16"/>
                            <w:szCs w:val="20"/>
                            <w:rtl/>
                            <w:lang w:bidi="fa-IR"/>
                          </w:rPr>
                          <w:t xml:space="preserve"> وجه</w:t>
                        </w:r>
                        <w:r>
                          <w:rPr>
                            <w:rFonts w:hint="cs"/>
                            <w:sz w:val="16"/>
                            <w:szCs w:val="20"/>
                            <w:rtl/>
                            <w:lang w:bidi="fa-IR"/>
                          </w:rPr>
                          <w:t>. مشکلی نیست. ممکنه</w:t>
                        </w:r>
                        <w:r w:rsidRPr="00786FAA">
                          <w:rPr>
                            <w:rFonts w:hint="cs"/>
                            <w:sz w:val="16"/>
                            <w:szCs w:val="20"/>
                            <w:rtl/>
                            <w:lang w:bidi="fa-IR"/>
                          </w:rPr>
                          <w:t xml:space="preserve">  </w:t>
                        </w:r>
                      </w:p>
                    </w:txbxContent>
                  </v:textbox>
                </v:shape>
                <v:shape id="Cloud Callout 2" o:spid="_x0000_s1043" type="#_x0000_t106" style="position:absolute;left:10382;top:571;width:23765;height:1223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" adj="2305,26570" filled="f" strokecolor="black [3200]">
                  <v:textbox>
                    <w:txbxContent>
                      <w:p w:rsidR="00476A3A" w:rsidRDefault="00476A3A" w:rsidP="00476A3A">
                        <w:pPr>
                          <w:jc w:val="center"/>
                          <w:rPr>
                            <w:sz w:val="20"/>
                            <w:szCs w:val="24"/>
                          </w:rPr>
                        </w:pPr>
                        <w:r w:rsidRPr="00786FAA">
                          <w:rPr>
                            <w:sz w:val="20"/>
                            <w:szCs w:val="24"/>
                          </w:rPr>
                          <w:t>Hello,</w:t>
                        </w:r>
                        <w:r>
                          <w:rPr>
                            <w:sz w:val="20"/>
                            <w:szCs w:val="24"/>
                          </w:rPr>
                          <w:t xml:space="preserve"> are you OK?</w:t>
                        </w:r>
                      </w:p>
                      <w:p w:rsidR="00476A3A" w:rsidRPr="00786FAA" w:rsidRDefault="00476A3A" w:rsidP="00476A3A">
                        <w:pPr>
                          <w:jc w:val="center"/>
                          <w:rPr>
                            <w:sz w:val="20"/>
                            <w:szCs w:val="24"/>
                          </w:rPr>
                        </w:pPr>
                        <w:r>
                          <w:rPr>
                            <w:sz w:val="20"/>
                            <w:szCs w:val="24"/>
                          </w:rPr>
                          <w:t xml:space="preserve">Ever, Never. Fantastic. I know. Maybe </w:t>
                        </w:r>
                        <w:r w:rsidRPr="00786FAA">
                          <w:rPr>
                            <w:sz w:val="20"/>
                            <w:szCs w:val="24"/>
                          </w:rPr>
                          <w:t xml:space="preserve"> </w:t>
                        </w:r>
                      </w:p>
                    </w:txbxContent>
                  </v:textbox>
                </v:shape>
                <v:oval id="Oval 3" o:spid="_x0000_s1044" style="position:absolute;left:9953;top:958;width:13716;height:11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" fillcolor="#4472c4 [3208]" stroked="f">
                  <v:fill opacity="32896f"/>
                </v:oval>
              </v:group>
            </w:pict>
          </mc:Fallback>
        </mc:AlternateContent>
      </w:r>
    </w:p>
    <w:p w:rsidR="00476A3A" w:rsidRDefault="00476A3A" w:rsidP="00476A3A">
      <w:pPr>
        <w:ind w:firstLine="851"/>
        <w:jc w:val="both"/>
        <w:rPr>
          <w:lang w:bidi="fa-IR"/>
        </w:rPr>
      </w:pPr>
    </w:p>
    <w:p w:rsidR="00476A3A" w:rsidRDefault="00476A3A" w:rsidP="00476A3A">
      <w:pPr>
        <w:ind w:firstLine="851"/>
        <w:jc w:val="both"/>
        <w:rPr>
          <w:lang w:bidi="fa-IR"/>
        </w:rPr>
      </w:pPr>
    </w:p>
    <w:p w:rsidR="00476A3A" w:rsidRDefault="00476A3A" w:rsidP="00476A3A">
      <w:pPr>
        <w:ind w:firstLine="851"/>
        <w:jc w:val="both"/>
        <w:rPr>
          <w:lang w:bidi="fa-IR"/>
        </w:rPr>
      </w:pPr>
    </w:p>
    <w:p w:rsidR="00476A3A" w:rsidRDefault="00476A3A" w:rsidP="00476A3A">
      <w:pPr>
        <w:ind w:firstLine="851"/>
        <w:jc w:val="both"/>
        <w:rPr>
          <w:lang w:bidi="fa-IR"/>
        </w:rPr>
      </w:pPr>
    </w:p>
    <w:p w:rsidR="00476A3A" w:rsidRDefault="00476A3A" w:rsidP="00476A3A">
      <w:pPr>
        <w:ind w:firstLine="851"/>
        <w:jc w:val="center"/>
        <w:rPr>
          <w:sz w:val="22"/>
          <w:szCs w:val="26"/>
          <w:lang w:bidi="fa-IR"/>
        </w:rPr>
      </w:pPr>
    </w:p>
    <w:p w:rsidR="00476A3A" w:rsidRPr="00786FAA" w:rsidRDefault="00476A3A" w:rsidP="00476A3A">
      <w:pPr>
        <w:ind w:firstLine="851"/>
        <w:jc w:val="center"/>
        <w:rPr>
          <w:sz w:val="22"/>
          <w:szCs w:val="26"/>
          <w:lang w:bidi="fa-IR"/>
        </w:rPr>
      </w:pPr>
      <w:r w:rsidRPr="00786FAA">
        <w:rPr>
          <w:sz w:val="22"/>
          <w:szCs w:val="26"/>
          <w:lang w:bidi="fa-IR"/>
        </w:rPr>
        <w:t xml:space="preserve">Fig 1. Third language </w:t>
      </w:r>
      <w:r>
        <w:rPr>
          <w:sz w:val="22"/>
          <w:szCs w:val="26"/>
          <w:lang w:bidi="fa-IR"/>
        </w:rPr>
        <w:t>(</w:t>
      </w:r>
      <w:proofErr w:type="spellStart"/>
      <w:r>
        <w:rPr>
          <w:sz w:val="22"/>
          <w:szCs w:val="26"/>
          <w:lang w:bidi="fa-IR"/>
        </w:rPr>
        <w:t>Finglish</w:t>
      </w:r>
      <w:proofErr w:type="spellEnd"/>
      <w:r>
        <w:rPr>
          <w:sz w:val="22"/>
          <w:szCs w:val="26"/>
          <w:lang w:bidi="fa-IR"/>
        </w:rPr>
        <w:t xml:space="preserve">= </w:t>
      </w:r>
      <w:proofErr w:type="spellStart"/>
      <w:r>
        <w:rPr>
          <w:sz w:val="22"/>
          <w:szCs w:val="26"/>
          <w:lang w:bidi="fa-IR"/>
        </w:rPr>
        <w:t>Farsi+English</w:t>
      </w:r>
      <w:proofErr w:type="spellEnd"/>
      <w:r>
        <w:rPr>
          <w:sz w:val="22"/>
          <w:szCs w:val="26"/>
          <w:lang w:bidi="fa-IR"/>
        </w:rPr>
        <w:t xml:space="preserve">) </w:t>
      </w:r>
      <w:r w:rsidRPr="00786FAA">
        <w:rPr>
          <w:sz w:val="22"/>
          <w:szCs w:val="26"/>
          <w:lang w:bidi="fa-IR"/>
        </w:rPr>
        <w:t xml:space="preserve">in result of </w:t>
      </w:r>
      <w:r>
        <w:rPr>
          <w:sz w:val="22"/>
          <w:szCs w:val="26"/>
          <w:lang w:bidi="fa-IR"/>
        </w:rPr>
        <w:t>code</w:t>
      </w:r>
      <w:r w:rsidRPr="00786FAA">
        <w:rPr>
          <w:sz w:val="22"/>
          <w:szCs w:val="26"/>
          <w:lang w:bidi="fa-IR"/>
        </w:rPr>
        <w:t>-switching</w:t>
      </w:r>
    </w:p>
    <w:p w:rsidR="00EF5B2B" w:rsidRDefault="00EF5B2B" w:rsidP="009A4A1E">
      <w:pPr>
        <w:jc w:val="both"/>
        <w:rPr>
          <w:i/>
          <w:iCs/>
          <w:lang w:bidi="fa-IR"/>
        </w:rPr>
      </w:pPr>
    </w:p>
    <w:p w:rsidR="00476A3A" w:rsidRPr="009A4A1E" w:rsidRDefault="009A4A1E" w:rsidP="009A4A1E">
      <w:pPr>
        <w:jc w:val="both"/>
        <w:rPr>
          <w:b/>
          <w:bCs/>
          <w:lang w:bidi="fa-IR"/>
        </w:rPr>
      </w:pPr>
      <w:r w:rsidRPr="009A4A1E">
        <w:rPr>
          <w:i/>
          <w:iCs/>
          <w:lang w:bidi="fa-IR"/>
        </w:rPr>
        <w:t xml:space="preserve">Is </w:t>
      </w:r>
      <w:r>
        <w:rPr>
          <w:i/>
          <w:iCs/>
          <w:lang w:bidi="fa-IR"/>
        </w:rPr>
        <w:t>c</w:t>
      </w:r>
      <w:r w:rsidRPr="009A4A1E">
        <w:rPr>
          <w:i/>
          <w:iCs/>
          <w:lang w:bidi="fa-IR"/>
        </w:rPr>
        <w:t>ode-switching</w:t>
      </w:r>
      <w:r>
        <w:rPr>
          <w:i/>
          <w:iCs/>
          <w:lang w:bidi="fa-IR"/>
        </w:rPr>
        <w:t xml:space="preserve"> h</w:t>
      </w:r>
      <w:r w:rsidRPr="009A4A1E">
        <w:rPr>
          <w:i/>
          <w:iCs/>
          <w:lang w:bidi="fa-IR"/>
        </w:rPr>
        <w:t xml:space="preserve">armful? </w:t>
      </w:r>
      <w:r w:rsidR="00A055AA" w:rsidRPr="009A4A1E">
        <w:rPr>
          <w:i/>
          <w:iCs/>
          <w:lang w:bidi="fa-IR"/>
        </w:rPr>
        <w:t>Do we come across with another side of CS usage?</w:t>
      </w:r>
    </w:p>
    <w:p w:rsidR="00AD034B" w:rsidRDefault="00AD034B" w:rsidP="001C1569">
      <w:pPr>
        <w:ind w:firstLine="360"/>
        <w:jc w:val="both"/>
        <w:rPr>
          <w:lang w:bidi="fa-IR"/>
        </w:rPr>
      </w:pPr>
      <w:r>
        <w:rPr>
          <w:lang w:bidi="fa-IR"/>
        </w:rPr>
        <w:t xml:space="preserve">As a bilingual speaker, I have been accused of </w:t>
      </w:r>
      <w:r w:rsidR="000A443E">
        <w:rPr>
          <w:lang w:bidi="fa-IR"/>
        </w:rPr>
        <w:t xml:space="preserve">being amateur in learning second language </w:t>
      </w:r>
      <w:r w:rsidR="000D3415">
        <w:rPr>
          <w:lang w:bidi="fa-IR"/>
        </w:rPr>
        <w:t>whenever I used CS</w:t>
      </w:r>
      <w:r w:rsidR="00D20FA1">
        <w:rPr>
          <w:lang w:bidi="fa-IR"/>
        </w:rPr>
        <w:t>,</w:t>
      </w:r>
      <w:r w:rsidR="000D3415">
        <w:rPr>
          <w:lang w:bidi="fa-IR"/>
        </w:rPr>
        <w:t xml:space="preserve"> </w:t>
      </w:r>
      <w:r w:rsidR="000A443E">
        <w:rPr>
          <w:lang w:bidi="fa-IR"/>
        </w:rPr>
        <w:t xml:space="preserve">while it is not related to linguistic </w:t>
      </w:r>
      <w:r w:rsidR="00D20FA1">
        <w:rPr>
          <w:lang w:bidi="fa-IR"/>
        </w:rPr>
        <w:t>capacity,</w:t>
      </w:r>
      <w:r w:rsidR="000A443E">
        <w:rPr>
          <w:lang w:bidi="fa-IR"/>
        </w:rPr>
        <w:t xml:space="preserve"> it can enligh</w:t>
      </w:r>
      <w:r w:rsidR="001252D2">
        <w:rPr>
          <w:lang w:bidi="fa-IR"/>
        </w:rPr>
        <w:t>ten the speaker’s intention. Ba</w:t>
      </w:r>
      <w:r w:rsidR="000A443E">
        <w:rPr>
          <w:lang w:bidi="fa-IR"/>
        </w:rPr>
        <w:t>ker describe this meaning clearly that some words or phrases have no equivalent in the culture or language of other language</w:t>
      </w:r>
      <w:r w:rsidR="00046D24">
        <w:rPr>
          <w:lang w:bidi="fa-IR"/>
        </w:rPr>
        <w:t xml:space="preserve"> and people have to use CS to transfer their meaning</w:t>
      </w:r>
      <w:r w:rsidR="000A443E">
        <w:rPr>
          <w:lang w:bidi="fa-IR"/>
        </w:rPr>
        <w:t xml:space="preserve">. </w:t>
      </w:r>
      <w:r w:rsidR="00703062">
        <w:rPr>
          <w:lang w:bidi="fa-IR"/>
        </w:rPr>
        <w:t xml:space="preserve">In addition, </w:t>
      </w:r>
      <w:r w:rsidR="00D20FA1">
        <w:rPr>
          <w:lang w:bidi="fa-IR"/>
        </w:rPr>
        <w:t xml:space="preserve">some parents </w:t>
      </w:r>
      <w:r w:rsidR="00A10096">
        <w:rPr>
          <w:lang w:bidi="fa-IR"/>
        </w:rPr>
        <w:t>concern</w:t>
      </w:r>
      <w:r w:rsidR="00D20FA1">
        <w:rPr>
          <w:lang w:bidi="fa-IR"/>
        </w:rPr>
        <w:t xml:space="preserve"> </w:t>
      </w:r>
      <w:r w:rsidR="00A10096">
        <w:rPr>
          <w:lang w:bidi="fa-IR"/>
        </w:rPr>
        <w:t xml:space="preserve">about </w:t>
      </w:r>
      <w:r w:rsidR="00D20FA1">
        <w:rPr>
          <w:lang w:bidi="fa-IR"/>
        </w:rPr>
        <w:t xml:space="preserve">CS in learning process may make students mixed-up and may be it will </w:t>
      </w:r>
      <w:r w:rsidR="001C1569">
        <w:rPr>
          <w:lang w:bidi="fa-IR"/>
        </w:rPr>
        <w:t>distract</w:t>
      </w:r>
      <w:r w:rsidR="00D20FA1">
        <w:rPr>
          <w:lang w:bidi="fa-IR"/>
        </w:rPr>
        <w:t xml:space="preserve"> them</w:t>
      </w:r>
      <w:r w:rsidR="001C1569">
        <w:rPr>
          <w:lang w:bidi="fa-IR"/>
        </w:rPr>
        <w:t xml:space="preserve"> in the classroom environment or even social contexts</w:t>
      </w:r>
      <w:r w:rsidR="00D20FA1">
        <w:rPr>
          <w:lang w:bidi="fa-IR"/>
        </w:rPr>
        <w:t xml:space="preserve">. </w:t>
      </w:r>
      <w:r w:rsidR="001C1569">
        <w:rPr>
          <w:lang w:bidi="fa-IR"/>
        </w:rPr>
        <w:t>But i</w:t>
      </w:r>
      <w:r w:rsidR="00D20FA1">
        <w:rPr>
          <w:lang w:bidi="fa-IR"/>
        </w:rPr>
        <w:t>n an educational environment, CS can influence on the learning process positively using translation from first language to the target language and describe some complex instructions in learning language (grammar or specific structures).</w:t>
      </w:r>
      <w:r w:rsidR="009D1934">
        <w:rPr>
          <w:lang w:bidi="fa-IR"/>
        </w:rPr>
        <w:t xml:space="preserve"> </w:t>
      </w:r>
      <w:r w:rsidR="007B6DAC">
        <w:rPr>
          <w:lang w:bidi="fa-IR"/>
        </w:rPr>
        <w:t xml:space="preserve">Although CS has a positive impact on learning process, it can be a bad habit and obstacle by doing it more than usual. </w:t>
      </w:r>
    </w:p>
    <w:p w:rsidR="00C82628" w:rsidRDefault="00C82628" w:rsidP="00A055AA">
      <w:pPr>
        <w:jc w:val="both"/>
        <w:rPr>
          <w:i/>
          <w:iCs/>
          <w:lang w:bidi="fa-IR"/>
        </w:rPr>
      </w:pPr>
    </w:p>
    <w:p w:rsidR="00A055AA" w:rsidRPr="009A4A1E" w:rsidRDefault="00A055AA" w:rsidP="00A055AA">
      <w:pPr>
        <w:jc w:val="both"/>
        <w:rPr>
          <w:i/>
          <w:iCs/>
          <w:lang w:bidi="fa-IR"/>
        </w:rPr>
      </w:pPr>
      <w:r w:rsidRPr="009A4A1E">
        <w:rPr>
          <w:i/>
          <w:iCs/>
          <w:lang w:bidi="fa-IR"/>
        </w:rPr>
        <w:t>Are there any worries about using CS in bilingual children</w:t>
      </w:r>
      <w:r w:rsidR="0025467B" w:rsidRPr="009A4A1E">
        <w:rPr>
          <w:i/>
          <w:iCs/>
          <w:lang w:bidi="fa-IR"/>
        </w:rPr>
        <w:t>?</w:t>
      </w:r>
    </w:p>
    <w:p w:rsidR="003F3F69" w:rsidRDefault="00F77B9C" w:rsidP="00432F31">
      <w:pPr>
        <w:ind w:firstLine="360"/>
        <w:jc w:val="both"/>
        <w:rPr>
          <w:lang w:bidi="fa-IR"/>
        </w:rPr>
      </w:pPr>
      <w:r>
        <w:rPr>
          <w:lang w:bidi="fa-IR"/>
        </w:rPr>
        <w:t>Some parent</w:t>
      </w:r>
      <w:r w:rsidR="0025467B">
        <w:rPr>
          <w:lang w:bidi="fa-IR"/>
        </w:rPr>
        <w:t>s</w:t>
      </w:r>
      <w:r>
        <w:rPr>
          <w:lang w:bidi="fa-IR"/>
        </w:rPr>
        <w:t xml:space="preserve"> do not like </w:t>
      </w:r>
      <w:r w:rsidR="0025467B">
        <w:rPr>
          <w:lang w:bidi="fa-IR"/>
        </w:rPr>
        <w:t>CS</w:t>
      </w:r>
      <w:r>
        <w:rPr>
          <w:lang w:bidi="fa-IR"/>
        </w:rPr>
        <w:t xml:space="preserve"> and it can make</w:t>
      </w:r>
      <w:r w:rsidR="0025467B">
        <w:rPr>
          <w:lang w:bidi="fa-IR"/>
        </w:rPr>
        <w:t xml:space="preserve"> them unhappy with someone</w:t>
      </w:r>
      <w:r>
        <w:rPr>
          <w:lang w:bidi="fa-IR"/>
        </w:rPr>
        <w:t xml:space="preserve"> who use</w:t>
      </w:r>
      <w:r w:rsidR="0025467B">
        <w:rPr>
          <w:lang w:bidi="fa-IR"/>
        </w:rPr>
        <w:t>s</w:t>
      </w:r>
      <w:r>
        <w:rPr>
          <w:lang w:bidi="fa-IR"/>
        </w:rPr>
        <w:t xml:space="preserve"> it </w:t>
      </w:r>
      <w:r w:rsidR="001C1569">
        <w:rPr>
          <w:lang w:bidi="fa-IR"/>
        </w:rPr>
        <w:t>(</w:t>
      </w:r>
      <w:r>
        <w:rPr>
          <w:lang w:bidi="fa-IR"/>
        </w:rPr>
        <w:t>their husband/</w:t>
      </w:r>
      <w:r w:rsidR="0025467B">
        <w:rPr>
          <w:lang w:bidi="fa-IR"/>
        </w:rPr>
        <w:t>wife/</w:t>
      </w:r>
      <w:r w:rsidR="001C1569">
        <w:rPr>
          <w:lang w:bidi="fa-IR"/>
        </w:rPr>
        <w:t xml:space="preserve"> </w:t>
      </w:r>
      <w:r>
        <w:rPr>
          <w:lang w:bidi="fa-IR"/>
        </w:rPr>
        <w:t>children</w:t>
      </w:r>
      <w:r w:rsidR="001C1569">
        <w:rPr>
          <w:lang w:bidi="fa-IR"/>
        </w:rPr>
        <w:t>) because of flexion of their prestige in society</w:t>
      </w:r>
      <w:r>
        <w:rPr>
          <w:lang w:bidi="fa-IR"/>
        </w:rPr>
        <w:t>. It must be considered that CS is not a negative point, when yo</w:t>
      </w:r>
      <w:r w:rsidR="0025467B">
        <w:rPr>
          <w:lang w:bidi="fa-IR"/>
        </w:rPr>
        <w:t>ur children or your husband</w:t>
      </w:r>
      <w:r>
        <w:rPr>
          <w:lang w:bidi="fa-IR"/>
        </w:rPr>
        <w:t xml:space="preserve"> </w:t>
      </w:r>
      <w:r w:rsidR="003E085C">
        <w:rPr>
          <w:lang w:bidi="fa-IR"/>
        </w:rPr>
        <w:t>speak English at ho</w:t>
      </w:r>
      <w:r w:rsidR="00673FAE">
        <w:rPr>
          <w:lang w:bidi="fa-IR"/>
        </w:rPr>
        <w:t xml:space="preserve">me </w:t>
      </w:r>
      <w:r w:rsidR="0025467B">
        <w:rPr>
          <w:lang w:bidi="fa-IR"/>
        </w:rPr>
        <w:t>and use</w:t>
      </w:r>
      <w:r w:rsidR="00673FAE">
        <w:rPr>
          <w:lang w:bidi="fa-IR"/>
        </w:rPr>
        <w:t xml:space="preserve"> </w:t>
      </w:r>
      <w:r w:rsidR="001C1569">
        <w:rPr>
          <w:lang w:bidi="fa-IR"/>
        </w:rPr>
        <w:t xml:space="preserve">native language </w:t>
      </w:r>
      <w:r w:rsidR="00673FAE">
        <w:rPr>
          <w:lang w:bidi="fa-IR"/>
        </w:rPr>
        <w:t>in a special situation.</w:t>
      </w:r>
      <w:r w:rsidR="001C1569">
        <w:rPr>
          <w:lang w:bidi="fa-IR"/>
        </w:rPr>
        <w:t xml:space="preserve"> </w:t>
      </w:r>
      <w:r w:rsidR="0025467B">
        <w:rPr>
          <w:lang w:bidi="fa-IR"/>
        </w:rPr>
        <w:t xml:space="preserve">When they </w:t>
      </w:r>
      <w:r w:rsidR="00673FAE">
        <w:rPr>
          <w:lang w:bidi="fa-IR"/>
        </w:rPr>
        <w:t xml:space="preserve">feel less confident </w:t>
      </w:r>
      <w:r w:rsidR="00C50CB1">
        <w:rPr>
          <w:lang w:bidi="fa-IR"/>
        </w:rPr>
        <w:t>to speak English</w:t>
      </w:r>
      <w:r w:rsidR="0025467B">
        <w:rPr>
          <w:lang w:bidi="fa-IR"/>
        </w:rPr>
        <w:t xml:space="preserve"> in society,</w:t>
      </w:r>
      <w:r w:rsidR="00C50CB1">
        <w:rPr>
          <w:lang w:bidi="fa-IR"/>
        </w:rPr>
        <w:t xml:space="preserve"> </w:t>
      </w:r>
      <w:r w:rsidR="001C1569">
        <w:rPr>
          <w:lang w:bidi="fa-IR"/>
        </w:rPr>
        <w:t xml:space="preserve">because of getting rid of the feeling, </w:t>
      </w:r>
      <w:r w:rsidR="00C50CB1">
        <w:rPr>
          <w:lang w:bidi="fa-IR"/>
        </w:rPr>
        <w:t>they use CS automatically. Parents must pay attention to automatic and natural aspect of CS</w:t>
      </w:r>
      <w:r w:rsidR="00A63946">
        <w:rPr>
          <w:lang w:bidi="fa-IR"/>
        </w:rPr>
        <w:t xml:space="preserve"> in conversation. If you have a bilingual family, you definitely find that CS can be useful in some situation to express your meaning more easily than other languages and this occur because of your familiarity and competency in one of the languages </w:t>
      </w:r>
      <w:r w:rsidR="001C1569">
        <w:rPr>
          <w:lang w:bidi="fa-IR"/>
        </w:rPr>
        <w:t>you can speak fluently</w:t>
      </w:r>
      <w:r w:rsidR="00A63946">
        <w:rPr>
          <w:lang w:bidi="fa-IR"/>
        </w:rPr>
        <w:t xml:space="preserve">. </w:t>
      </w:r>
      <w:r w:rsidR="00002AC2">
        <w:rPr>
          <w:lang w:bidi="fa-IR"/>
        </w:rPr>
        <w:t xml:space="preserve">All in all, community like friends, family, pupil groups and even members in a meeting play a crucial role in use of L1. </w:t>
      </w:r>
      <w:r w:rsidR="00E7335F">
        <w:rPr>
          <w:lang w:bidi="fa-IR"/>
        </w:rPr>
        <w:t>According to Giles and Johnson (1987 as cited i</w:t>
      </w:r>
      <w:r w:rsidR="006636B0">
        <w:rPr>
          <w:lang w:bidi="fa-IR"/>
        </w:rPr>
        <w:t xml:space="preserve">n </w:t>
      </w:r>
      <w:proofErr w:type="spellStart"/>
      <w:r w:rsidR="006636B0">
        <w:rPr>
          <w:lang w:bidi="fa-IR"/>
        </w:rPr>
        <w:t>Nwagbo</w:t>
      </w:r>
      <w:proofErr w:type="spellEnd"/>
      <w:r w:rsidR="006636B0">
        <w:rPr>
          <w:lang w:bidi="fa-IR"/>
        </w:rPr>
        <w:t>, 2016</w:t>
      </w:r>
      <w:r w:rsidR="0050437B">
        <w:rPr>
          <w:lang w:bidi="fa-IR"/>
        </w:rPr>
        <w:t>) as</w:t>
      </w:r>
      <w:r w:rsidR="00E7335F">
        <w:rPr>
          <w:lang w:bidi="fa-IR"/>
        </w:rPr>
        <w:t xml:space="preserve"> people grow up, so</w:t>
      </w:r>
      <w:r w:rsidR="0025467B">
        <w:rPr>
          <w:lang w:bidi="fa-IR"/>
        </w:rPr>
        <w:t>me social categories also are</w:t>
      </w:r>
      <w:r w:rsidR="00E7335F">
        <w:rPr>
          <w:lang w:bidi="fa-IR"/>
        </w:rPr>
        <w:t xml:space="preserve"> raised in their mind </w:t>
      </w:r>
      <w:r w:rsidR="006636B0">
        <w:rPr>
          <w:lang w:bidi="fa-IR"/>
        </w:rPr>
        <w:t>by which</w:t>
      </w:r>
      <w:r w:rsidR="00E7335F">
        <w:rPr>
          <w:lang w:bidi="fa-IR"/>
        </w:rPr>
        <w:t xml:space="preserve"> they group themselves and other people due to it and usually employ a language as a distinctive sign ethnically. </w:t>
      </w:r>
      <w:r w:rsidR="001706CC">
        <w:rPr>
          <w:lang w:bidi="fa-IR"/>
        </w:rPr>
        <w:t xml:space="preserve">This </w:t>
      </w:r>
      <w:r w:rsidR="0050437B">
        <w:rPr>
          <w:lang w:bidi="fa-IR"/>
        </w:rPr>
        <w:t>is a group they feel belong to and their identity is shaped</w:t>
      </w:r>
      <w:r w:rsidR="0025467B">
        <w:rPr>
          <w:lang w:bidi="fa-IR"/>
        </w:rPr>
        <w:t xml:space="preserve"> in</w:t>
      </w:r>
      <w:r w:rsidR="0050437B">
        <w:rPr>
          <w:lang w:bidi="fa-IR"/>
        </w:rPr>
        <w:t xml:space="preserve">. </w:t>
      </w:r>
      <w:r w:rsidR="00CA1C7F">
        <w:rPr>
          <w:lang w:bidi="fa-IR"/>
        </w:rPr>
        <w:t xml:space="preserve">If we look at constructing individual’s identities as a social ‘practice’, language can be used as a mean speakers </w:t>
      </w:r>
      <w:r w:rsidR="00432F31">
        <w:rPr>
          <w:lang w:bidi="fa-IR"/>
        </w:rPr>
        <w:t>creating</w:t>
      </w:r>
      <w:r w:rsidR="00CA1C7F">
        <w:rPr>
          <w:lang w:bidi="fa-IR"/>
        </w:rPr>
        <w:t xml:space="preserve"> their identities instea</w:t>
      </w:r>
      <w:r w:rsidR="00F27CD2">
        <w:rPr>
          <w:lang w:bidi="fa-IR"/>
        </w:rPr>
        <w:t>d of reflecting their identity only (</w:t>
      </w:r>
      <w:r w:rsidR="006636B0">
        <w:rPr>
          <w:lang w:bidi="fa-IR"/>
        </w:rPr>
        <w:t>Eckert, 2</w:t>
      </w:r>
      <w:r w:rsidR="00885454">
        <w:rPr>
          <w:lang w:bidi="fa-IR"/>
        </w:rPr>
        <w:t xml:space="preserve">012, p.88 as cited in Ben </w:t>
      </w:r>
      <w:proofErr w:type="spellStart"/>
      <w:r w:rsidR="00885454">
        <w:rPr>
          <w:lang w:bidi="fa-IR"/>
        </w:rPr>
        <w:t>Nafa</w:t>
      </w:r>
      <w:proofErr w:type="spellEnd"/>
      <w:r w:rsidR="00885454">
        <w:rPr>
          <w:lang w:bidi="fa-IR"/>
        </w:rPr>
        <w:t xml:space="preserve">, 2018). </w:t>
      </w:r>
      <w:r w:rsidR="003C5968">
        <w:rPr>
          <w:lang w:bidi="fa-IR"/>
        </w:rPr>
        <w:t>Given the issues</w:t>
      </w:r>
      <w:r w:rsidR="0050437B">
        <w:rPr>
          <w:lang w:bidi="fa-IR"/>
        </w:rPr>
        <w:t xml:space="preserve"> mentioned situations, identity and </w:t>
      </w:r>
      <w:r w:rsidR="005455FC">
        <w:rPr>
          <w:lang w:bidi="fa-IR"/>
        </w:rPr>
        <w:t>lack of language proficiency</w:t>
      </w:r>
      <w:r w:rsidR="0050437B">
        <w:rPr>
          <w:lang w:bidi="fa-IR"/>
        </w:rPr>
        <w:t xml:space="preserve"> are important </w:t>
      </w:r>
      <w:r w:rsidR="0025467B">
        <w:rPr>
          <w:lang w:bidi="fa-IR"/>
        </w:rPr>
        <w:t xml:space="preserve">leverages </w:t>
      </w:r>
      <w:r w:rsidR="0050437B">
        <w:rPr>
          <w:lang w:bidi="fa-IR"/>
        </w:rPr>
        <w:t>in using code</w:t>
      </w:r>
      <w:r w:rsidR="0025467B">
        <w:rPr>
          <w:lang w:bidi="fa-IR"/>
        </w:rPr>
        <w:t>-switching and must be considered by parents</w:t>
      </w:r>
      <w:r w:rsidR="00432F31">
        <w:rPr>
          <w:lang w:bidi="fa-IR"/>
        </w:rPr>
        <w:t xml:space="preserve"> and bilingual speakers</w:t>
      </w:r>
      <w:r w:rsidR="0025467B">
        <w:rPr>
          <w:lang w:bidi="fa-IR"/>
        </w:rPr>
        <w:t>.</w:t>
      </w:r>
    </w:p>
    <w:p w:rsidR="00C82628" w:rsidRDefault="00C82628" w:rsidP="004A7870">
      <w:pPr>
        <w:jc w:val="both"/>
        <w:rPr>
          <w:i/>
          <w:iCs/>
          <w:lang w:bidi="fa-IR"/>
        </w:rPr>
      </w:pPr>
    </w:p>
    <w:p w:rsidR="00772D7A" w:rsidRPr="009A4A1E" w:rsidRDefault="004A7870" w:rsidP="004A7870">
      <w:pPr>
        <w:jc w:val="both"/>
        <w:rPr>
          <w:i/>
          <w:iCs/>
          <w:lang w:bidi="fa-IR"/>
        </w:rPr>
      </w:pPr>
      <w:r w:rsidRPr="009A4A1E">
        <w:rPr>
          <w:i/>
          <w:iCs/>
          <w:lang w:bidi="fa-IR"/>
        </w:rPr>
        <w:t>Code-switching</w:t>
      </w:r>
      <w:r w:rsidR="00432F31">
        <w:rPr>
          <w:i/>
          <w:iCs/>
          <w:lang w:bidi="fa-IR"/>
        </w:rPr>
        <w:t xml:space="preserve"> is not</w:t>
      </w:r>
      <w:r w:rsidRPr="009A4A1E">
        <w:rPr>
          <w:i/>
          <w:iCs/>
          <w:lang w:bidi="fa-IR"/>
        </w:rPr>
        <w:t xml:space="preserve"> </w:t>
      </w:r>
      <w:r w:rsidR="00772D7A" w:rsidRPr="009A4A1E">
        <w:rPr>
          <w:i/>
          <w:iCs/>
          <w:lang w:bidi="fa-IR"/>
        </w:rPr>
        <w:t>a problem</w:t>
      </w:r>
      <w:r w:rsidR="00432F31">
        <w:rPr>
          <w:i/>
          <w:iCs/>
          <w:lang w:bidi="fa-IR"/>
        </w:rPr>
        <w:t xml:space="preserve"> among speakers</w:t>
      </w:r>
    </w:p>
    <w:p w:rsidR="00E56C74" w:rsidRDefault="00E56C74" w:rsidP="00E56C74">
      <w:pPr>
        <w:ind w:firstLine="360"/>
        <w:jc w:val="both"/>
        <w:rPr>
          <w:lang w:bidi="fa-IR"/>
        </w:rPr>
      </w:pPr>
      <w:r>
        <w:rPr>
          <w:lang w:bidi="fa-IR"/>
        </w:rPr>
        <w:lastRenderedPageBreak/>
        <w:t xml:space="preserve">As we pointed out, according to the Baker’s point of view, CS has a goal and this is creating third language. If we tend to explain third language, we will encounter to communication among people that is a purpose. The words people use to switch are whatever in their mind and use them instead of other words in L2 to speak confidently and clearly, sometimes a Chinese or Persian word can transfer your intention more than English words in the context. CS involves cognitive control, there is no difference why people switch the codes, control start from one language schema to other one even if CS is used for filling the gap (Green &amp; Wei, 2014 as cited in </w:t>
      </w:r>
      <w:proofErr w:type="spellStart"/>
      <w:r>
        <w:rPr>
          <w:lang w:bidi="fa-IR"/>
        </w:rPr>
        <w:t>Bosma</w:t>
      </w:r>
      <w:proofErr w:type="spellEnd"/>
      <w:r>
        <w:rPr>
          <w:lang w:bidi="fa-IR"/>
        </w:rPr>
        <w:t xml:space="preserve"> &amp; </w:t>
      </w:r>
      <w:proofErr w:type="spellStart"/>
      <w:r>
        <w:rPr>
          <w:lang w:bidi="fa-IR"/>
        </w:rPr>
        <w:t>Blom</w:t>
      </w:r>
      <w:proofErr w:type="spellEnd"/>
      <w:r>
        <w:rPr>
          <w:lang w:bidi="fa-IR"/>
        </w:rPr>
        <w:t>, 2019). Using cognitive control mechanism in CS indicates ability of learners to solve the gaps by passing control between two or more languages (</w:t>
      </w:r>
      <w:proofErr w:type="spellStart"/>
      <w:r>
        <w:rPr>
          <w:lang w:bidi="fa-IR"/>
        </w:rPr>
        <w:t>Bosma</w:t>
      </w:r>
      <w:proofErr w:type="spellEnd"/>
      <w:r>
        <w:rPr>
          <w:lang w:bidi="fa-IR"/>
        </w:rPr>
        <w:t xml:space="preserve"> &amp; </w:t>
      </w:r>
      <w:proofErr w:type="spellStart"/>
      <w:r>
        <w:rPr>
          <w:lang w:bidi="fa-IR"/>
        </w:rPr>
        <w:t>Blom</w:t>
      </w:r>
      <w:proofErr w:type="spellEnd"/>
      <w:r>
        <w:rPr>
          <w:lang w:bidi="fa-IR"/>
        </w:rPr>
        <w:t xml:space="preserve">, 2019). This is a competence for balanced switching into two languages and for detecting gaps and deficits simultaneously. Speaking psycholinguistics, CS cannot be applied in your conversation or generally in your communication without cognitive control. Wu and Thierry (2013, as cited in </w:t>
      </w:r>
      <w:proofErr w:type="spellStart"/>
      <w:r>
        <w:rPr>
          <w:lang w:bidi="fa-IR"/>
        </w:rPr>
        <w:t>Bosma</w:t>
      </w:r>
      <w:proofErr w:type="spellEnd"/>
      <w:r>
        <w:rPr>
          <w:lang w:bidi="fa-IR"/>
        </w:rPr>
        <w:t xml:space="preserve"> &amp; </w:t>
      </w:r>
      <w:proofErr w:type="spellStart"/>
      <w:r>
        <w:rPr>
          <w:lang w:bidi="fa-IR"/>
        </w:rPr>
        <w:t>Blom</w:t>
      </w:r>
      <w:proofErr w:type="spellEnd"/>
      <w:r>
        <w:rPr>
          <w:lang w:bidi="fa-IR"/>
        </w:rPr>
        <w:t>, 2019) indicated that English-Welsh bilinguals performed better on cognitive control when they represented both English and Welsh words. There are huge phrases and sentences in a bilingual mind in both languages but they must be articulated in a correct serial order. Cognitive control helps bilinguals to use both languages during CS without any interferences.</w:t>
      </w:r>
      <w:r w:rsidRPr="00432F31">
        <w:rPr>
          <w:lang w:bidi="fa-IR"/>
        </w:rPr>
        <w:t xml:space="preserve"> </w:t>
      </w:r>
    </w:p>
    <w:p w:rsidR="00AE158B" w:rsidRDefault="00AE158B" w:rsidP="00AE158B">
      <w:pPr>
        <w:ind w:firstLine="360"/>
        <w:jc w:val="center"/>
        <w:rPr>
          <w:lang w:bidi="fa-IR"/>
        </w:rPr>
      </w:pPr>
      <w:r>
        <w:rPr>
          <w:noProof/>
        </w:rPr>
        <w:drawing>
          <wp:inline distT="0" distB="0" distL="0" distR="0">
            <wp:extent cx="2534285" cy="3463523"/>
            <wp:effectExtent l="0" t="0" r="0" b="3810"/>
            <wp:docPr id="32" name="Picture 32" descr="C:\Users\F\AppData\Local\Microsoft\Windows\INetCache\Content.Word\What-is-Code-Switching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AppData\Local\Microsoft\Windows\INetCache\Content.Word\What-is-Code-Switching_-1.png"/>
                    <pic:cNvPicPr>
                      <a:picLocks noChangeAspect="1" noChangeArrowheads="1"/>
                    </pic:cNvPicPr>
                  </pic:nvPicPr>
                  <pic:blipFill>
                    <a:blip r:embed="rId9" cstate="print">
                      <a:extLst>
                        <a:ext uri="{28A0092B-C50C-407E-A947-70E740481C1C}">
                          <a14:useLocalDpi xmlns:a14="http://schemas.microsoft.com/office/drawing/2010/main" val="0"/>
                        </a:ext>
                      </a:extLst>
                    </a:blip>
                    <a:srcRect t="3612" b="5278"/>
                    <a:stretch>
                      <a:fillRect/>
                    </a:stretch>
                  </pic:blipFill>
                  <pic:spPr bwMode="auto">
                    <a:xfrm>
                      <a:off x="0" y="0"/>
                      <a:ext cx="2544960" cy="3478112"/>
                    </a:xfrm>
                    <a:prstGeom prst="rect">
                      <a:avLst/>
                    </a:prstGeom>
                    <a:noFill/>
                    <a:ln>
                      <a:noFill/>
                    </a:ln>
                  </pic:spPr>
                </pic:pic>
              </a:graphicData>
            </a:graphic>
          </wp:inline>
        </w:drawing>
      </w:r>
    </w:p>
    <w:p w:rsidR="00AE158B" w:rsidRDefault="00AE158B" w:rsidP="00527C56">
      <w:pPr>
        <w:ind w:firstLine="360"/>
        <w:jc w:val="both"/>
        <w:rPr>
          <w:lang w:bidi="fa-IR"/>
        </w:rPr>
      </w:pPr>
    </w:p>
    <w:p w:rsidR="00E56C74" w:rsidRDefault="00E56C74" w:rsidP="00527C56">
      <w:pPr>
        <w:ind w:firstLine="360"/>
        <w:jc w:val="both"/>
        <w:rPr>
          <w:lang w:bidi="fa-IR"/>
        </w:rPr>
      </w:pPr>
      <w:r>
        <w:rPr>
          <w:lang w:bidi="fa-IR"/>
        </w:rPr>
        <w:t>Aa an</w:t>
      </w:r>
      <w:r w:rsidR="00A24396">
        <w:rPr>
          <w:lang w:bidi="fa-IR"/>
        </w:rPr>
        <w:t xml:space="preserve"> advice for paren</w:t>
      </w:r>
      <w:r w:rsidR="00CF2232">
        <w:rPr>
          <w:lang w:bidi="fa-IR"/>
        </w:rPr>
        <w:t xml:space="preserve">ts before passing the judgment about </w:t>
      </w:r>
      <w:r w:rsidR="00C7611A">
        <w:rPr>
          <w:lang w:bidi="fa-IR"/>
        </w:rPr>
        <w:t xml:space="preserve">‘bilingual </w:t>
      </w:r>
      <w:r w:rsidR="00CF2232">
        <w:rPr>
          <w:lang w:bidi="fa-IR"/>
        </w:rPr>
        <w:t>children</w:t>
      </w:r>
      <w:r w:rsidR="00C7611A">
        <w:rPr>
          <w:lang w:bidi="fa-IR"/>
        </w:rPr>
        <w:t>’ who use CS</w:t>
      </w:r>
      <w:r>
        <w:rPr>
          <w:lang w:bidi="fa-IR"/>
        </w:rPr>
        <w:t xml:space="preserve">, we review ‘bilinguals’. </w:t>
      </w:r>
      <w:r w:rsidR="00A47036">
        <w:rPr>
          <w:lang w:bidi="fa-IR"/>
        </w:rPr>
        <w:t xml:space="preserve">Bilingual, according to Ben </w:t>
      </w:r>
      <w:proofErr w:type="spellStart"/>
      <w:r w:rsidR="00A47036">
        <w:rPr>
          <w:lang w:bidi="fa-IR"/>
        </w:rPr>
        <w:t>Nafa</w:t>
      </w:r>
      <w:proofErr w:type="spellEnd"/>
      <w:r w:rsidR="00A47036">
        <w:rPr>
          <w:lang w:bidi="fa-IR"/>
        </w:rPr>
        <w:t xml:space="preserve"> (2018) is a ter</w:t>
      </w:r>
      <w:r w:rsidR="00AF1D78">
        <w:rPr>
          <w:lang w:bidi="fa-IR"/>
        </w:rPr>
        <w:t>m</w:t>
      </w:r>
      <w:r w:rsidR="00A47036">
        <w:rPr>
          <w:lang w:bidi="fa-IR"/>
        </w:rPr>
        <w:t xml:space="preserve"> used to </w:t>
      </w:r>
      <w:r w:rsidR="00A47036">
        <w:rPr>
          <w:lang w:bidi="fa-IR"/>
        </w:rPr>
        <w:lastRenderedPageBreak/>
        <w:t xml:space="preserve">describe a person with a balanced competence of two languages. </w:t>
      </w:r>
      <w:r w:rsidR="00B555DD">
        <w:rPr>
          <w:lang w:bidi="fa-IR"/>
        </w:rPr>
        <w:t xml:space="preserve">This is a positive point that your children </w:t>
      </w:r>
      <w:r w:rsidR="00CF4ED0">
        <w:rPr>
          <w:lang w:bidi="fa-IR"/>
        </w:rPr>
        <w:t>have proficiency</w:t>
      </w:r>
      <w:r w:rsidR="00B555DD">
        <w:rPr>
          <w:lang w:bidi="fa-IR"/>
        </w:rPr>
        <w:t xml:space="preserve"> in two languages.</w:t>
      </w:r>
      <w:r w:rsidR="00AF1D78">
        <w:rPr>
          <w:lang w:bidi="fa-IR"/>
        </w:rPr>
        <w:t xml:space="preserve"> I</w:t>
      </w:r>
      <w:r w:rsidR="00CF4ED0">
        <w:rPr>
          <w:lang w:bidi="fa-IR"/>
        </w:rPr>
        <w:t xml:space="preserve">t can be used to encourage them </w:t>
      </w:r>
      <w:r w:rsidR="000A7358">
        <w:rPr>
          <w:lang w:bidi="fa-IR"/>
        </w:rPr>
        <w:t>to understand target language in d</w:t>
      </w:r>
      <w:r w:rsidR="00044813">
        <w:rPr>
          <w:lang w:bidi="fa-IR"/>
        </w:rPr>
        <w:t>epth that it depends on level of compre</w:t>
      </w:r>
      <w:r w:rsidR="00AC5C3F">
        <w:rPr>
          <w:lang w:bidi="fa-IR"/>
        </w:rPr>
        <w:t xml:space="preserve">hension. </w:t>
      </w:r>
      <w:r w:rsidR="00EE615D">
        <w:rPr>
          <w:lang w:bidi="fa-IR"/>
        </w:rPr>
        <w:t xml:space="preserve">To </w:t>
      </w:r>
      <w:r w:rsidR="00AF1D78">
        <w:rPr>
          <w:lang w:bidi="fa-IR"/>
        </w:rPr>
        <w:t xml:space="preserve">develop your </w:t>
      </w:r>
      <w:r w:rsidR="00EE615D">
        <w:rPr>
          <w:lang w:bidi="fa-IR"/>
        </w:rPr>
        <w:t xml:space="preserve">children’s </w:t>
      </w:r>
      <w:r w:rsidR="00AF1D78">
        <w:rPr>
          <w:lang w:bidi="fa-IR"/>
        </w:rPr>
        <w:t>understanding</w:t>
      </w:r>
      <w:r w:rsidR="00EE615D">
        <w:rPr>
          <w:lang w:bidi="fa-IR"/>
        </w:rPr>
        <w:t xml:space="preserve"> you can explain words by cognates to improve your children confidence</w:t>
      </w:r>
      <w:r w:rsidR="00AF1D78">
        <w:rPr>
          <w:lang w:bidi="fa-IR"/>
        </w:rPr>
        <w:t xml:space="preserve"> as well as their proficiency</w:t>
      </w:r>
      <w:r w:rsidR="00EE615D">
        <w:rPr>
          <w:lang w:bidi="fa-IR"/>
        </w:rPr>
        <w:t>.</w:t>
      </w:r>
      <w:r w:rsidR="00AF1D78">
        <w:rPr>
          <w:lang w:bidi="fa-IR"/>
        </w:rPr>
        <w:t xml:space="preserve"> K</w:t>
      </w:r>
      <w:r w:rsidR="005C1C1E">
        <w:rPr>
          <w:lang w:bidi="fa-IR"/>
        </w:rPr>
        <w:t>eep in your mind when your children use CS, they immerse in linguistics knowledge of both language</w:t>
      </w:r>
      <w:r w:rsidR="00527C56">
        <w:rPr>
          <w:lang w:bidi="fa-IR"/>
        </w:rPr>
        <w:t>s</w:t>
      </w:r>
      <w:r w:rsidR="005C1C1E">
        <w:rPr>
          <w:lang w:bidi="fa-IR"/>
        </w:rPr>
        <w:t xml:space="preserve"> and switch the code </w:t>
      </w:r>
      <w:r w:rsidR="00DD5536">
        <w:rPr>
          <w:lang w:bidi="fa-IR"/>
        </w:rPr>
        <w:t>among huge codes which they memorized.</w:t>
      </w:r>
      <w:r w:rsidR="00527C56">
        <w:rPr>
          <w:lang w:bidi="fa-IR"/>
        </w:rPr>
        <w:t xml:space="preserve"> Do not forget, t</w:t>
      </w:r>
      <w:r w:rsidR="00DD5536">
        <w:rPr>
          <w:lang w:bidi="fa-IR"/>
        </w:rPr>
        <w:t xml:space="preserve">hey are able to store and process the information rapidly as well as using creativity in their </w:t>
      </w:r>
      <w:r w:rsidR="007C7E57">
        <w:rPr>
          <w:lang w:bidi="fa-IR"/>
        </w:rPr>
        <w:t xml:space="preserve">utterance. </w:t>
      </w:r>
      <w:r w:rsidR="008C71AA">
        <w:rPr>
          <w:lang w:bidi="fa-IR"/>
        </w:rPr>
        <w:t>I</w:t>
      </w:r>
      <w:r w:rsidR="007C7E57">
        <w:rPr>
          <w:lang w:bidi="fa-IR"/>
        </w:rPr>
        <w:t xml:space="preserve">t is a complicated process that improve their competence in linguistic knowledge. </w:t>
      </w:r>
      <w:r w:rsidR="00527C56">
        <w:rPr>
          <w:lang w:bidi="fa-IR"/>
        </w:rPr>
        <w:t>C</w:t>
      </w:r>
      <w:r>
        <w:rPr>
          <w:lang w:bidi="fa-IR"/>
        </w:rPr>
        <w:t>hildren use CS because they can manage the both languages; this is a perfect potential in language acquisition; just communicate with your children regardless what effects it has, they can learn useful valued experiences in family environment, then.</w:t>
      </w:r>
    </w:p>
    <w:p w:rsidR="00432F31" w:rsidRDefault="00432F31" w:rsidP="00E56C74">
      <w:pPr>
        <w:ind w:firstLine="360"/>
        <w:jc w:val="both"/>
        <w:rPr>
          <w:lang w:bidi="fa-IR"/>
        </w:rPr>
      </w:pPr>
    </w:p>
    <w:p w:rsidR="00432F31" w:rsidRDefault="00432F31" w:rsidP="00E56C74">
      <w:pPr>
        <w:ind w:firstLine="360"/>
        <w:jc w:val="both"/>
        <w:rPr>
          <w:lang w:bidi="fa-IR"/>
        </w:rPr>
      </w:pPr>
    </w:p>
    <w:p w:rsidR="009A4A1E" w:rsidRDefault="009A4A1E" w:rsidP="00432F31">
      <w:pPr>
        <w:ind w:firstLine="360"/>
        <w:jc w:val="both"/>
        <w:rPr>
          <w:lang w:bidi="fa-IR"/>
        </w:rPr>
      </w:pPr>
    </w:p>
    <w:p w:rsidR="009A4A1E" w:rsidRDefault="009A4A1E" w:rsidP="002F122E">
      <w:pPr>
        <w:ind w:firstLine="360"/>
        <w:jc w:val="both"/>
        <w:rPr>
          <w:lang w:bidi="fa-IR"/>
        </w:rPr>
      </w:pPr>
    </w:p>
    <w:p w:rsidR="00527C56" w:rsidRDefault="00527C56">
      <w:pPr>
        <w:rPr>
          <w:b/>
          <w:bCs/>
          <w:lang w:bidi="fa-IR"/>
        </w:rPr>
      </w:pPr>
      <w:r>
        <w:rPr>
          <w:b/>
          <w:bCs/>
          <w:lang w:bidi="fa-IR"/>
        </w:rPr>
        <w:br w:type="page"/>
      </w:r>
    </w:p>
    <w:p w:rsidR="002F122E" w:rsidRPr="00BD31C4" w:rsidRDefault="00BD31C4" w:rsidP="002F122E">
      <w:pPr>
        <w:ind w:firstLine="360"/>
        <w:jc w:val="both"/>
        <w:rPr>
          <w:b/>
          <w:bCs/>
          <w:lang w:bidi="fa-IR"/>
        </w:rPr>
      </w:pPr>
      <w:r w:rsidRPr="00BD31C4">
        <w:rPr>
          <w:b/>
          <w:bCs/>
          <w:lang w:bidi="fa-IR"/>
        </w:rPr>
        <w:lastRenderedPageBreak/>
        <w:t>Resources</w:t>
      </w:r>
    </w:p>
    <w:p w:rsidR="00A243D3" w:rsidRDefault="00A243D3" w:rsidP="002F122E">
      <w:pPr>
        <w:ind w:firstLine="360"/>
        <w:jc w:val="both"/>
        <w:rPr>
          <w:lang w:bidi="fa-IR"/>
        </w:rPr>
      </w:pPr>
      <w:r>
        <w:rPr>
          <w:lang w:bidi="fa-IR"/>
        </w:rPr>
        <w:t>Abu-</w:t>
      </w:r>
      <w:proofErr w:type="spellStart"/>
      <w:r>
        <w:rPr>
          <w:lang w:bidi="fa-IR"/>
        </w:rPr>
        <w:t>Krooz</w:t>
      </w:r>
      <w:proofErr w:type="spellEnd"/>
      <w:r>
        <w:rPr>
          <w:lang w:bidi="fa-IR"/>
        </w:rPr>
        <w:t>, H.H., Al-</w:t>
      </w:r>
      <w:proofErr w:type="spellStart"/>
      <w:r>
        <w:rPr>
          <w:lang w:bidi="fa-IR"/>
        </w:rPr>
        <w:t>Azzawi</w:t>
      </w:r>
      <w:proofErr w:type="spellEnd"/>
      <w:r>
        <w:rPr>
          <w:lang w:bidi="fa-IR"/>
        </w:rPr>
        <w:t xml:space="preserve">, Q.O., </w:t>
      </w:r>
      <w:proofErr w:type="spellStart"/>
      <w:r>
        <w:rPr>
          <w:lang w:bidi="fa-IR"/>
        </w:rPr>
        <w:t>Saadoon</w:t>
      </w:r>
      <w:proofErr w:type="spellEnd"/>
      <w:r>
        <w:rPr>
          <w:lang w:bidi="fa-IR"/>
        </w:rPr>
        <w:t xml:space="preserve">, M.M. (2019). </w:t>
      </w:r>
      <w:r w:rsidRPr="00D1274F">
        <w:rPr>
          <w:i/>
          <w:iCs/>
          <w:lang w:bidi="fa-IR"/>
        </w:rPr>
        <w:t xml:space="preserve">Code-switching and Code Mixing: A Sociolinguistic Study of Senegalese International Students in Iraqi Colleges. </w:t>
      </w:r>
      <w:r>
        <w:rPr>
          <w:lang w:bidi="fa-IR"/>
        </w:rPr>
        <w:t xml:space="preserve">http://researhgate.net. University of </w:t>
      </w:r>
      <w:proofErr w:type="spellStart"/>
      <w:r>
        <w:rPr>
          <w:lang w:bidi="fa-IR"/>
        </w:rPr>
        <w:t>Kufa</w:t>
      </w:r>
      <w:proofErr w:type="spellEnd"/>
      <w:r>
        <w:rPr>
          <w:lang w:bidi="fa-IR"/>
        </w:rPr>
        <w:t>.</w:t>
      </w:r>
    </w:p>
    <w:p w:rsidR="00A243D3" w:rsidRDefault="00FF7FE5" w:rsidP="002F122E">
      <w:pPr>
        <w:ind w:firstLine="360"/>
        <w:jc w:val="both"/>
        <w:rPr>
          <w:lang w:bidi="fa-IR"/>
        </w:rPr>
      </w:pPr>
      <w:r>
        <w:rPr>
          <w:lang w:bidi="fa-IR"/>
        </w:rPr>
        <w:t>Ba</w:t>
      </w:r>
      <w:r w:rsidR="00A243D3">
        <w:rPr>
          <w:lang w:bidi="fa-IR"/>
        </w:rPr>
        <w:t xml:space="preserve">ker, C. (2014). </w:t>
      </w:r>
      <w:r w:rsidR="00A243D3" w:rsidRPr="00381259">
        <w:rPr>
          <w:i/>
          <w:iCs/>
          <w:lang w:bidi="fa-IR"/>
        </w:rPr>
        <w:t>A Parents’ and Teachers’ Guide to Bilingualism</w:t>
      </w:r>
      <w:r w:rsidR="00A243D3">
        <w:rPr>
          <w:lang w:bidi="fa-IR"/>
        </w:rPr>
        <w:t>. Fourth Edition, pp. 61-63.</w:t>
      </w:r>
    </w:p>
    <w:p w:rsidR="00A243D3" w:rsidRDefault="00A243D3" w:rsidP="002F122E">
      <w:pPr>
        <w:ind w:firstLine="360"/>
        <w:jc w:val="both"/>
        <w:rPr>
          <w:lang w:bidi="fa-IR"/>
        </w:rPr>
      </w:pPr>
      <w:r>
        <w:rPr>
          <w:lang w:bidi="fa-IR"/>
        </w:rPr>
        <w:t xml:space="preserve">Bailey, B. (2000). </w:t>
      </w:r>
      <w:r w:rsidRPr="003F3925">
        <w:rPr>
          <w:i/>
          <w:iCs/>
          <w:lang w:bidi="fa-IR"/>
        </w:rPr>
        <w:t>Social/Interactional Functions of Code Switching among Dominican Americans</w:t>
      </w:r>
      <w:r>
        <w:rPr>
          <w:lang w:bidi="fa-IR"/>
        </w:rPr>
        <w:t xml:space="preserve">. International Pragmatics Association. </w:t>
      </w:r>
    </w:p>
    <w:p w:rsidR="00A243D3" w:rsidRDefault="00A243D3" w:rsidP="002F122E">
      <w:pPr>
        <w:ind w:firstLine="360"/>
        <w:jc w:val="both"/>
        <w:rPr>
          <w:lang w:bidi="fa-IR"/>
        </w:rPr>
      </w:pPr>
      <w:r>
        <w:rPr>
          <w:lang w:bidi="fa-IR"/>
        </w:rPr>
        <w:t xml:space="preserve">Bailey, B. (2014). </w:t>
      </w:r>
      <w:r w:rsidRPr="004C787A">
        <w:rPr>
          <w:i/>
          <w:iCs/>
          <w:lang w:bidi="fa-IR"/>
        </w:rPr>
        <w:t>Social/Interactional Functions of Code Switching Among Dominican American</w:t>
      </w:r>
      <w:r>
        <w:rPr>
          <w:lang w:bidi="fa-IR"/>
        </w:rPr>
        <w:t xml:space="preserve">. International Pragmatics Association. </w:t>
      </w:r>
    </w:p>
    <w:p w:rsidR="00A243D3" w:rsidRDefault="00A243D3" w:rsidP="002F122E">
      <w:pPr>
        <w:ind w:firstLine="360"/>
        <w:jc w:val="both"/>
        <w:rPr>
          <w:lang w:bidi="fa-IR"/>
        </w:rPr>
      </w:pPr>
      <w:r>
        <w:rPr>
          <w:lang w:bidi="fa-IR"/>
        </w:rPr>
        <w:t xml:space="preserve">Ben </w:t>
      </w:r>
      <w:proofErr w:type="spellStart"/>
      <w:r>
        <w:rPr>
          <w:lang w:bidi="fa-IR"/>
        </w:rPr>
        <w:t>Nafa</w:t>
      </w:r>
      <w:proofErr w:type="spellEnd"/>
      <w:r>
        <w:rPr>
          <w:lang w:bidi="fa-IR"/>
        </w:rPr>
        <w:t xml:space="preserve">, H.O.A. (2018). </w:t>
      </w:r>
      <w:r w:rsidRPr="00BB475C">
        <w:rPr>
          <w:i/>
          <w:iCs/>
          <w:lang w:bidi="fa-IR"/>
        </w:rPr>
        <w:t>Code-Switching and Social Identity Construction Among Arabic-English: A Stance Perspective.</w:t>
      </w:r>
      <w:r>
        <w:rPr>
          <w:lang w:bidi="fa-IR"/>
        </w:rPr>
        <w:t xml:space="preserve"> Manchester Metropolitan University. </w:t>
      </w:r>
    </w:p>
    <w:p w:rsidR="00A243D3" w:rsidRDefault="00A243D3" w:rsidP="002F122E">
      <w:pPr>
        <w:ind w:firstLine="360"/>
        <w:jc w:val="both"/>
        <w:rPr>
          <w:lang w:bidi="fa-IR"/>
        </w:rPr>
      </w:pPr>
      <w:proofErr w:type="spellStart"/>
      <w:r>
        <w:rPr>
          <w:lang w:bidi="fa-IR"/>
        </w:rPr>
        <w:t>Blom</w:t>
      </w:r>
      <w:proofErr w:type="spellEnd"/>
      <w:r>
        <w:rPr>
          <w:lang w:bidi="fa-IR"/>
        </w:rPr>
        <w:t xml:space="preserve">, J.P., </w:t>
      </w:r>
      <w:proofErr w:type="spellStart"/>
      <w:r>
        <w:rPr>
          <w:lang w:bidi="fa-IR"/>
        </w:rPr>
        <w:t>Gumperz</w:t>
      </w:r>
      <w:proofErr w:type="spellEnd"/>
      <w:r>
        <w:rPr>
          <w:lang w:bidi="fa-IR"/>
        </w:rPr>
        <w:t xml:space="preserve">, J. (1972). </w:t>
      </w:r>
      <w:r w:rsidRPr="00F5748D">
        <w:rPr>
          <w:i/>
          <w:iCs/>
          <w:lang w:bidi="fa-IR"/>
        </w:rPr>
        <w:t xml:space="preserve">Code-switching in Norway. In J. </w:t>
      </w:r>
      <w:proofErr w:type="spellStart"/>
      <w:r w:rsidRPr="00F5748D">
        <w:rPr>
          <w:i/>
          <w:iCs/>
          <w:lang w:bidi="fa-IR"/>
        </w:rPr>
        <w:t>Gumperz</w:t>
      </w:r>
      <w:proofErr w:type="spellEnd"/>
      <w:r w:rsidRPr="00F5748D">
        <w:rPr>
          <w:i/>
          <w:iCs/>
          <w:lang w:bidi="fa-IR"/>
        </w:rPr>
        <w:t xml:space="preserve"> and D. </w:t>
      </w:r>
      <w:proofErr w:type="spellStart"/>
      <w:r w:rsidRPr="00F5748D">
        <w:rPr>
          <w:i/>
          <w:iCs/>
          <w:lang w:bidi="fa-IR"/>
        </w:rPr>
        <w:t>Hymes</w:t>
      </w:r>
      <w:proofErr w:type="spellEnd"/>
      <w:r w:rsidRPr="00F5748D">
        <w:rPr>
          <w:i/>
          <w:iCs/>
          <w:lang w:bidi="fa-IR"/>
        </w:rPr>
        <w:t xml:space="preserve"> (eds.), Directions in Sociolinguistics.</w:t>
      </w:r>
      <w:r w:rsidRPr="00F5748D">
        <w:rPr>
          <w:lang w:bidi="fa-IR"/>
        </w:rPr>
        <w:t xml:space="preserve"> New York: Holt, Rinehart and Winston, pp. 407-34.</w:t>
      </w:r>
    </w:p>
    <w:p w:rsidR="00A243D3" w:rsidRDefault="00A243D3" w:rsidP="002F122E">
      <w:pPr>
        <w:ind w:firstLine="360"/>
        <w:jc w:val="both"/>
        <w:rPr>
          <w:lang w:bidi="fa-IR"/>
        </w:rPr>
      </w:pPr>
      <w:proofErr w:type="spellStart"/>
      <w:r>
        <w:rPr>
          <w:lang w:bidi="fa-IR"/>
        </w:rPr>
        <w:t>Bosma</w:t>
      </w:r>
      <w:proofErr w:type="spellEnd"/>
      <w:r>
        <w:rPr>
          <w:lang w:bidi="fa-IR"/>
        </w:rPr>
        <w:t xml:space="preserve">, E; </w:t>
      </w:r>
      <w:proofErr w:type="spellStart"/>
      <w:r>
        <w:rPr>
          <w:lang w:bidi="fa-IR"/>
        </w:rPr>
        <w:t>Bolm</w:t>
      </w:r>
      <w:proofErr w:type="spellEnd"/>
      <w:r>
        <w:rPr>
          <w:lang w:bidi="fa-IR"/>
        </w:rPr>
        <w:t>, E. (2019).</w:t>
      </w:r>
      <w:r w:rsidRPr="00E03AB2">
        <w:rPr>
          <w:i/>
          <w:iCs/>
          <w:lang w:bidi="fa-IR"/>
        </w:rPr>
        <w:t xml:space="preserve"> A Code-Switching Asymmetry in Bilingual Children: Code-Switching from Dutch to Frisian Requires More Cognitive Control than Code-Switching from Frisian to Dutch.</w:t>
      </w:r>
      <w:r>
        <w:rPr>
          <w:lang w:bidi="fa-IR"/>
        </w:rPr>
        <w:t xml:space="preserve"> International Journal of Bilingualism (SAGE) </w:t>
      </w:r>
    </w:p>
    <w:p w:rsidR="00A243D3" w:rsidRDefault="00A243D3" w:rsidP="001A3A7B">
      <w:pPr>
        <w:ind w:firstLine="360"/>
        <w:jc w:val="both"/>
        <w:rPr>
          <w:lang w:bidi="fa-IR"/>
        </w:rPr>
      </w:pPr>
      <w:r w:rsidRPr="001A3A7B">
        <w:rPr>
          <w:lang w:bidi="fa-IR"/>
        </w:rPr>
        <w:t xml:space="preserve">Cantone, K. F. (2007). </w:t>
      </w:r>
      <w:r w:rsidRPr="001A3A7B">
        <w:rPr>
          <w:i/>
          <w:iCs/>
          <w:lang w:bidi="fa-IR"/>
        </w:rPr>
        <w:t>Code-switching in bilingual children</w:t>
      </w:r>
      <w:r w:rsidRPr="001A3A7B">
        <w:rPr>
          <w:lang w:bidi="fa-IR"/>
        </w:rPr>
        <w:t>. Dordrecht, The Netherlands:</w:t>
      </w:r>
      <w:r>
        <w:rPr>
          <w:lang w:bidi="fa-IR"/>
        </w:rPr>
        <w:t xml:space="preserve"> Springer. </w:t>
      </w:r>
    </w:p>
    <w:p w:rsidR="00A243D3" w:rsidRDefault="00A243D3" w:rsidP="00E930B0">
      <w:pPr>
        <w:ind w:firstLine="360"/>
        <w:jc w:val="both"/>
        <w:rPr>
          <w:lang w:bidi="fa-IR"/>
        </w:rPr>
      </w:pPr>
      <w:r>
        <w:rPr>
          <w:lang w:bidi="fa-IR"/>
        </w:rPr>
        <w:t xml:space="preserve">Eckert, P. (2012). </w:t>
      </w:r>
      <w:r w:rsidRPr="007F6291">
        <w:rPr>
          <w:i/>
          <w:iCs/>
          <w:lang w:bidi="fa-IR"/>
        </w:rPr>
        <w:t>Three waves of variation study: The emergence of meaning in the study of sociolinguistic variation</w:t>
      </w:r>
      <w:r>
        <w:rPr>
          <w:lang w:bidi="fa-IR"/>
        </w:rPr>
        <w:t xml:space="preserve">. </w:t>
      </w:r>
      <w:r w:rsidRPr="007F6291">
        <w:rPr>
          <w:lang w:bidi="fa-IR"/>
        </w:rPr>
        <w:t>Annual Review of Anthropology</w:t>
      </w:r>
      <w:r>
        <w:rPr>
          <w:lang w:bidi="fa-IR"/>
        </w:rPr>
        <w:t xml:space="preserve">. </w:t>
      </w:r>
    </w:p>
    <w:p w:rsidR="00A243D3" w:rsidRDefault="00A243D3" w:rsidP="00E930B0">
      <w:pPr>
        <w:ind w:firstLine="360"/>
        <w:jc w:val="both"/>
        <w:rPr>
          <w:lang w:bidi="fa-IR"/>
        </w:rPr>
      </w:pPr>
      <w:r>
        <w:rPr>
          <w:lang w:bidi="fa-IR"/>
        </w:rPr>
        <w:t xml:space="preserve">Garcia, O., Vogel, S. (2017). </w:t>
      </w:r>
      <w:proofErr w:type="spellStart"/>
      <w:r w:rsidRPr="00E930B0">
        <w:rPr>
          <w:i/>
          <w:iCs/>
          <w:lang w:bidi="fa-IR"/>
        </w:rPr>
        <w:t>Translanguaging</w:t>
      </w:r>
      <w:proofErr w:type="spellEnd"/>
      <w:r>
        <w:rPr>
          <w:lang w:bidi="fa-IR"/>
        </w:rPr>
        <w:t xml:space="preserve">. Oxford Research Encyclopedia of Education. </w:t>
      </w:r>
    </w:p>
    <w:p w:rsidR="00A243D3" w:rsidRPr="00C6161C" w:rsidRDefault="00A243D3" w:rsidP="002F122E">
      <w:pPr>
        <w:ind w:firstLine="360"/>
        <w:jc w:val="both"/>
        <w:rPr>
          <w:lang w:bidi="fa-IR"/>
        </w:rPr>
      </w:pPr>
      <w:proofErr w:type="spellStart"/>
      <w:r>
        <w:rPr>
          <w:lang w:bidi="fa-IR"/>
        </w:rPr>
        <w:t>Garfinkel</w:t>
      </w:r>
      <w:proofErr w:type="spellEnd"/>
      <w:r>
        <w:rPr>
          <w:lang w:bidi="fa-IR"/>
        </w:rPr>
        <w:t xml:space="preserve">, H. (1967). </w:t>
      </w:r>
      <w:r w:rsidRPr="0060743D">
        <w:rPr>
          <w:i/>
          <w:iCs/>
          <w:lang w:bidi="fa-IR"/>
        </w:rPr>
        <w:t>Studies in Ethnomethodology</w:t>
      </w:r>
      <w:r w:rsidRPr="0060743D">
        <w:rPr>
          <w:lang w:bidi="fa-IR"/>
        </w:rPr>
        <w:t>. Englewood Cliffs.</w:t>
      </w:r>
    </w:p>
    <w:p w:rsidR="00A243D3" w:rsidRDefault="00A243D3" w:rsidP="002F122E">
      <w:pPr>
        <w:ind w:firstLine="360"/>
        <w:jc w:val="both"/>
        <w:rPr>
          <w:lang w:bidi="fa-IR"/>
        </w:rPr>
      </w:pPr>
      <w:r w:rsidRPr="00D963B1">
        <w:rPr>
          <w:lang w:bidi="fa-IR"/>
        </w:rPr>
        <w:t xml:space="preserve">Genesee, F. (1989). </w:t>
      </w:r>
      <w:r w:rsidRPr="00D963B1">
        <w:rPr>
          <w:i/>
          <w:iCs/>
          <w:lang w:bidi="fa-IR"/>
        </w:rPr>
        <w:t xml:space="preserve">Early bilingual development: One language or two? </w:t>
      </w:r>
      <w:r w:rsidRPr="00D963B1">
        <w:rPr>
          <w:lang w:bidi="fa-IR"/>
        </w:rPr>
        <w:t>Journal of Child Language</w:t>
      </w:r>
      <w:r>
        <w:rPr>
          <w:lang w:bidi="fa-IR"/>
        </w:rPr>
        <w:t xml:space="preserve">. </w:t>
      </w:r>
    </w:p>
    <w:p w:rsidR="00A243D3" w:rsidRDefault="00A243D3" w:rsidP="00D94C2F">
      <w:pPr>
        <w:ind w:firstLine="360"/>
        <w:jc w:val="both"/>
        <w:rPr>
          <w:lang w:bidi="fa-IR"/>
        </w:rPr>
      </w:pPr>
      <w:r w:rsidRPr="00D94C2F">
        <w:rPr>
          <w:lang w:bidi="fa-IR"/>
        </w:rPr>
        <w:t>Giles, H. and Johnson</w:t>
      </w:r>
      <w:r>
        <w:rPr>
          <w:lang w:bidi="fa-IR"/>
        </w:rPr>
        <w:t>, P.</w:t>
      </w:r>
      <w:r w:rsidRPr="00D94C2F">
        <w:rPr>
          <w:lang w:bidi="fa-IR"/>
        </w:rPr>
        <w:t xml:space="preserve"> </w:t>
      </w:r>
      <w:r>
        <w:rPr>
          <w:lang w:bidi="fa-IR"/>
        </w:rPr>
        <w:t>(</w:t>
      </w:r>
      <w:r w:rsidRPr="00D94C2F">
        <w:rPr>
          <w:lang w:bidi="fa-IR"/>
        </w:rPr>
        <w:t>1987</w:t>
      </w:r>
      <w:r>
        <w:rPr>
          <w:lang w:bidi="fa-IR"/>
        </w:rPr>
        <w:t xml:space="preserve">). </w:t>
      </w:r>
      <w:r w:rsidRPr="00D94C2F">
        <w:rPr>
          <w:i/>
          <w:iCs/>
          <w:lang w:bidi="fa-IR"/>
        </w:rPr>
        <w:t xml:space="preserve">Ethnolinguistic Identity Theory: </w:t>
      </w:r>
      <w:proofErr w:type="gramStart"/>
      <w:r w:rsidRPr="00D94C2F">
        <w:rPr>
          <w:i/>
          <w:iCs/>
          <w:lang w:bidi="fa-IR"/>
        </w:rPr>
        <w:t>a</w:t>
      </w:r>
      <w:proofErr w:type="gramEnd"/>
      <w:r w:rsidRPr="00D94C2F">
        <w:rPr>
          <w:i/>
          <w:iCs/>
          <w:lang w:bidi="fa-IR"/>
        </w:rPr>
        <w:t xml:space="preserve"> Social- Psychological Approach to Language Maintenance. </w:t>
      </w:r>
      <w:r w:rsidRPr="00D94C2F">
        <w:rPr>
          <w:lang w:bidi="fa-IR"/>
        </w:rPr>
        <w:t>International</w:t>
      </w:r>
      <w:r>
        <w:rPr>
          <w:lang w:bidi="fa-IR"/>
        </w:rPr>
        <w:t xml:space="preserve"> </w:t>
      </w:r>
      <w:r w:rsidRPr="00D94C2F">
        <w:rPr>
          <w:lang w:bidi="fa-IR"/>
        </w:rPr>
        <w:t>Journal of the Sociology of Language</w:t>
      </w:r>
      <w:r>
        <w:rPr>
          <w:lang w:bidi="fa-IR"/>
        </w:rPr>
        <w:t>.</w:t>
      </w:r>
    </w:p>
    <w:p w:rsidR="00A243D3" w:rsidRDefault="00A243D3" w:rsidP="00E930B0">
      <w:pPr>
        <w:ind w:firstLine="360"/>
        <w:jc w:val="both"/>
        <w:rPr>
          <w:lang w:bidi="fa-IR"/>
        </w:rPr>
      </w:pPr>
      <w:proofErr w:type="spellStart"/>
      <w:r>
        <w:rPr>
          <w:lang w:bidi="fa-IR"/>
        </w:rPr>
        <w:t>Graddol</w:t>
      </w:r>
      <w:proofErr w:type="spellEnd"/>
      <w:r>
        <w:rPr>
          <w:lang w:bidi="fa-IR"/>
        </w:rPr>
        <w:t xml:space="preserve">, D. (1997). </w:t>
      </w:r>
      <w:r w:rsidRPr="00762926">
        <w:rPr>
          <w:i/>
          <w:iCs/>
          <w:lang w:bidi="fa-IR"/>
        </w:rPr>
        <w:t>The Future of English</w:t>
      </w:r>
      <w:r>
        <w:rPr>
          <w:lang w:bidi="fa-IR"/>
        </w:rPr>
        <w:t xml:space="preserve">. The </w:t>
      </w:r>
      <w:proofErr w:type="spellStart"/>
      <w:r>
        <w:rPr>
          <w:lang w:bidi="fa-IR"/>
        </w:rPr>
        <w:t>Britisg</w:t>
      </w:r>
      <w:proofErr w:type="spellEnd"/>
      <w:r>
        <w:rPr>
          <w:lang w:bidi="fa-IR"/>
        </w:rPr>
        <w:t xml:space="preserve"> Council (UK). Ltd.</w:t>
      </w:r>
    </w:p>
    <w:p w:rsidR="00A243D3" w:rsidRDefault="00A243D3" w:rsidP="002F122E">
      <w:pPr>
        <w:ind w:firstLine="360"/>
        <w:jc w:val="both"/>
        <w:rPr>
          <w:lang w:bidi="fa-IR"/>
        </w:rPr>
      </w:pPr>
      <w:r w:rsidRPr="005D219D">
        <w:rPr>
          <w:lang w:bidi="fa-IR"/>
        </w:rPr>
        <w:lastRenderedPageBreak/>
        <w:t xml:space="preserve">Green, D. W., &amp; Wei, L. (2014). </w:t>
      </w:r>
      <w:r w:rsidRPr="005D219D">
        <w:rPr>
          <w:i/>
          <w:iCs/>
          <w:lang w:bidi="fa-IR"/>
        </w:rPr>
        <w:t>A control process model of code-switching.</w:t>
      </w:r>
      <w:r w:rsidRPr="005D219D">
        <w:rPr>
          <w:lang w:bidi="fa-IR"/>
        </w:rPr>
        <w:t xml:space="preserve"> Language, Cognition and</w:t>
      </w:r>
      <w:r>
        <w:rPr>
          <w:lang w:bidi="fa-IR"/>
        </w:rPr>
        <w:t xml:space="preserve"> </w:t>
      </w:r>
      <w:r w:rsidRPr="005D219D">
        <w:rPr>
          <w:lang w:bidi="fa-IR"/>
        </w:rPr>
        <w:t xml:space="preserve">Neuroscience. </w:t>
      </w:r>
    </w:p>
    <w:p w:rsidR="00A243D3" w:rsidRDefault="00A243D3" w:rsidP="002F122E">
      <w:pPr>
        <w:ind w:firstLine="360"/>
        <w:jc w:val="both"/>
        <w:rPr>
          <w:lang w:bidi="fa-IR"/>
        </w:rPr>
      </w:pPr>
      <w:r>
        <w:rPr>
          <w:lang w:bidi="fa-IR"/>
        </w:rPr>
        <w:t xml:space="preserve">Hughes, C.E., </w:t>
      </w:r>
      <w:proofErr w:type="spellStart"/>
      <w:r>
        <w:rPr>
          <w:lang w:bidi="fa-IR"/>
        </w:rPr>
        <w:t>Shaunessy</w:t>
      </w:r>
      <w:proofErr w:type="spellEnd"/>
      <w:r>
        <w:rPr>
          <w:lang w:bidi="fa-IR"/>
        </w:rPr>
        <w:t xml:space="preserve">, E.S., Brice, A.R., Ratliff, M.A., </w:t>
      </w:r>
      <w:proofErr w:type="spellStart"/>
      <w:r>
        <w:rPr>
          <w:lang w:bidi="fa-IR"/>
        </w:rPr>
        <w:t>McHatton</w:t>
      </w:r>
      <w:proofErr w:type="spellEnd"/>
      <w:r>
        <w:rPr>
          <w:lang w:bidi="fa-IR"/>
        </w:rPr>
        <w:t xml:space="preserve">, P.A. (2006). </w:t>
      </w:r>
      <w:r w:rsidRPr="00846A84">
        <w:rPr>
          <w:i/>
          <w:iCs/>
          <w:lang w:bidi="fa-IR"/>
        </w:rPr>
        <w:t>Code-Switching among Bilingual and Limited English Proficient Students: possible Indicators of Giftedness.</w:t>
      </w:r>
      <w:r>
        <w:rPr>
          <w:lang w:bidi="fa-IR"/>
        </w:rPr>
        <w:t xml:space="preserve"> Journal for Education of the Gifted. Florida.</w:t>
      </w:r>
    </w:p>
    <w:p w:rsidR="00A243D3" w:rsidRDefault="00A243D3" w:rsidP="002F122E">
      <w:pPr>
        <w:ind w:firstLine="360"/>
        <w:jc w:val="both"/>
        <w:rPr>
          <w:lang w:bidi="fa-IR"/>
        </w:rPr>
      </w:pPr>
      <w:proofErr w:type="spellStart"/>
      <w:r w:rsidRPr="00635139">
        <w:rPr>
          <w:lang w:bidi="fa-IR"/>
        </w:rPr>
        <w:t>Meisel</w:t>
      </w:r>
      <w:proofErr w:type="spellEnd"/>
      <w:r w:rsidRPr="00635139">
        <w:rPr>
          <w:lang w:bidi="fa-IR"/>
        </w:rPr>
        <w:t xml:space="preserve">, J. M. (1994). </w:t>
      </w:r>
      <w:r w:rsidRPr="00635139">
        <w:rPr>
          <w:i/>
          <w:iCs/>
          <w:lang w:bidi="fa-IR"/>
        </w:rPr>
        <w:t xml:space="preserve">Code-switching in young bilingual children. </w:t>
      </w:r>
      <w:r w:rsidRPr="00635139">
        <w:rPr>
          <w:lang w:bidi="fa-IR"/>
        </w:rPr>
        <w:t>Studies in Second Language Acquisition</w:t>
      </w:r>
      <w:r>
        <w:rPr>
          <w:lang w:bidi="fa-IR"/>
        </w:rPr>
        <w:t>.</w:t>
      </w:r>
    </w:p>
    <w:p w:rsidR="00A243D3" w:rsidRDefault="00A243D3" w:rsidP="002F122E">
      <w:pPr>
        <w:ind w:firstLine="360"/>
        <w:jc w:val="both"/>
        <w:rPr>
          <w:lang w:bidi="fa-IR"/>
        </w:rPr>
      </w:pPr>
      <w:proofErr w:type="spellStart"/>
      <w:r w:rsidRPr="00434770">
        <w:rPr>
          <w:lang w:bidi="fa-IR"/>
        </w:rPr>
        <w:t>Meisel</w:t>
      </w:r>
      <w:proofErr w:type="spellEnd"/>
      <w:r w:rsidRPr="00434770">
        <w:rPr>
          <w:lang w:bidi="fa-IR"/>
        </w:rPr>
        <w:t>, J. M. (Ed.). (1990).</w:t>
      </w:r>
      <w:r w:rsidRPr="00434770">
        <w:rPr>
          <w:i/>
          <w:iCs/>
          <w:lang w:bidi="fa-IR"/>
        </w:rPr>
        <w:t xml:space="preserve"> Two first languages: Early grammatical development in bilingual children</w:t>
      </w:r>
      <w:r>
        <w:rPr>
          <w:lang w:bidi="fa-IR"/>
        </w:rPr>
        <w:t xml:space="preserve">. Germany. Walter de </w:t>
      </w:r>
      <w:proofErr w:type="spellStart"/>
      <w:r>
        <w:rPr>
          <w:lang w:bidi="fa-IR"/>
        </w:rPr>
        <w:t>Gruyter</w:t>
      </w:r>
      <w:proofErr w:type="spellEnd"/>
      <w:r>
        <w:rPr>
          <w:lang w:bidi="fa-IR"/>
        </w:rPr>
        <w:t>.</w:t>
      </w:r>
    </w:p>
    <w:p w:rsidR="00A243D3" w:rsidRDefault="00A243D3" w:rsidP="00D1274F">
      <w:pPr>
        <w:ind w:firstLine="360"/>
        <w:jc w:val="both"/>
        <w:rPr>
          <w:lang w:bidi="fa-IR"/>
        </w:rPr>
      </w:pPr>
      <w:proofErr w:type="spellStart"/>
      <w:proofErr w:type="gramStart"/>
      <w:r w:rsidRPr="00D1274F">
        <w:rPr>
          <w:lang w:bidi="fa-IR"/>
        </w:rPr>
        <w:t>Mesthrie</w:t>
      </w:r>
      <w:proofErr w:type="spellEnd"/>
      <w:r w:rsidRPr="00D1274F">
        <w:rPr>
          <w:lang w:bidi="fa-IR"/>
        </w:rPr>
        <w:t xml:space="preserve"> ,</w:t>
      </w:r>
      <w:proofErr w:type="gramEnd"/>
      <w:r w:rsidRPr="00D1274F">
        <w:rPr>
          <w:lang w:bidi="fa-IR"/>
        </w:rPr>
        <w:t xml:space="preserve">R. (2001). </w:t>
      </w:r>
      <w:r w:rsidRPr="00D1274F">
        <w:rPr>
          <w:i/>
          <w:iCs/>
          <w:lang w:bidi="fa-IR"/>
        </w:rPr>
        <w:t>Concise Encyclopedia of Sociolinguistics</w:t>
      </w:r>
      <w:r>
        <w:rPr>
          <w:lang w:bidi="fa-IR"/>
        </w:rPr>
        <w:t>. Oxford: Elsevier Science Ltd.</w:t>
      </w:r>
    </w:p>
    <w:p w:rsidR="00A243D3" w:rsidRDefault="00A243D3" w:rsidP="00E930B0">
      <w:pPr>
        <w:ind w:firstLine="360"/>
        <w:jc w:val="both"/>
        <w:rPr>
          <w:lang w:bidi="fa-IR"/>
        </w:rPr>
      </w:pPr>
      <w:proofErr w:type="spellStart"/>
      <w:r w:rsidRPr="002424FB">
        <w:rPr>
          <w:lang w:bidi="fa-IR"/>
        </w:rPr>
        <w:t>Muysken</w:t>
      </w:r>
      <w:proofErr w:type="spellEnd"/>
      <w:r w:rsidRPr="002424FB">
        <w:rPr>
          <w:lang w:bidi="fa-IR"/>
        </w:rPr>
        <w:t xml:space="preserve">, P. (1995). </w:t>
      </w:r>
      <w:r w:rsidRPr="002424FB">
        <w:rPr>
          <w:i/>
          <w:iCs/>
          <w:lang w:bidi="fa-IR"/>
        </w:rPr>
        <w:t xml:space="preserve">Code-switching and grammatical theory. In L. Milroy, &amp; P. </w:t>
      </w:r>
      <w:proofErr w:type="spellStart"/>
      <w:r w:rsidRPr="002424FB">
        <w:rPr>
          <w:i/>
          <w:iCs/>
          <w:lang w:bidi="fa-IR"/>
        </w:rPr>
        <w:t>Muysken</w:t>
      </w:r>
      <w:proofErr w:type="spellEnd"/>
      <w:r w:rsidRPr="002424FB">
        <w:rPr>
          <w:i/>
          <w:iCs/>
          <w:lang w:bidi="fa-IR"/>
        </w:rPr>
        <w:t xml:space="preserve"> (Eds.), One Speaker, Two Languages: </w:t>
      </w:r>
      <w:proofErr w:type="spellStart"/>
      <w:r w:rsidRPr="002424FB">
        <w:rPr>
          <w:i/>
          <w:iCs/>
          <w:lang w:bidi="fa-IR"/>
        </w:rPr>
        <w:t>Crossdisciplinary</w:t>
      </w:r>
      <w:proofErr w:type="spellEnd"/>
      <w:r w:rsidRPr="002424FB">
        <w:rPr>
          <w:i/>
          <w:iCs/>
          <w:lang w:bidi="fa-IR"/>
        </w:rPr>
        <w:t xml:space="preserve"> Perspectives on Code-switching </w:t>
      </w:r>
      <w:r w:rsidRPr="002424FB">
        <w:rPr>
          <w:lang w:bidi="fa-IR"/>
        </w:rPr>
        <w:t>(pp. 177-197). New York: Cambridge University press.</w:t>
      </w:r>
    </w:p>
    <w:p w:rsidR="00A243D3" w:rsidRDefault="00A243D3" w:rsidP="00E930B0">
      <w:pPr>
        <w:ind w:firstLine="360"/>
        <w:jc w:val="both"/>
        <w:rPr>
          <w:lang w:bidi="fa-IR"/>
        </w:rPr>
      </w:pPr>
      <w:proofErr w:type="spellStart"/>
      <w:r>
        <w:rPr>
          <w:lang w:bidi="fa-IR"/>
        </w:rPr>
        <w:t>Nwagbo</w:t>
      </w:r>
      <w:proofErr w:type="spellEnd"/>
      <w:r>
        <w:rPr>
          <w:lang w:bidi="fa-IR"/>
        </w:rPr>
        <w:t xml:space="preserve">, O, G. (2016). </w:t>
      </w:r>
      <w:r w:rsidRPr="00582F1B">
        <w:rPr>
          <w:i/>
          <w:iCs/>
          <w:lang w:bidi="fa-IR"/>
        </w:rPr>
        <w:t xml:space="preserve">Identity and Code Switching among Liberian Refugees in </w:t>
      </w:r>
      <w:proofErr w:type="spellStart"/>
      <w:r w:rsidRPr="00582F1B">
        <w:rPr>
          <w:i/>
          <w:iCs/>
          <w:lang w:bidi="fa-IR"/>
        </w:rPr>
        <w:t>Oru</w:t>
      </w:r>
      <w:proofErr w:type="spellEnd"/>
      <w:r w:rsidRPr="00582F1B">
        <w:rPr>
          <w:i/>
          <w:iCs/>
          <w:lang w:bidi="fa-IR"/>
        </w:rPr>
        <w:t xml:space="preserve"> Camp, Nigeria</w:t>
      </w:r>
      <w:r>
        <w:rPr>
          <w:lang w:bidi="fa-IR"/>
        </w:rPr>
        <w:t xml:space="preserve">. Journal of African Studies. University of Lagos.  </w:t>
      </w:r>
    </w:p>
    <w:p w:rsidR="00A243D3" w:rsidRDefault="00A243D3" w:rsidP="002F122E">
      <w:pPr>
        <w:ind w:firstLine="360"/>
        <w:jc w:val="both"/>
        <w:rPr>
          <w:lang w:bidi="fa-IR"/>
        </w:rPr>
      </w:pPr>
      <w:proofErr w:type="spellStart"/>
      <w:r>
        <w:rPr>
          <w:lang w:bidi="fa-IR"/>
        </w:rPr>
        <w:t>Paradis</w:t>
      </w:r>
      <w:proofErr w:type="spellEnd"/>
      <w:r>
        <w:rPr>
          <w:lang w:bidi="fa-IR"/>
        </w:rPr>
        <w:t xml:space="preserve">, J., </w:t>
      </w:r>
      <w:proofErr w:type="spellStart"/>
      <w:r>
        <w:rPr>
          <w:lang w:bidi="fa-IR"/>
        </w:rPr>
        <w:t>Nicoadis</w:t>
      </w:r>
      <w:proofErr w:type="spellEnd"/>
      <w:r>
        <w:rPr>
          <w:lang w:bidi="fa-IR"/>
        </w:rPr>
        <w:t xml:space="preserve">, E., &amp; Genesee, F. (2000). </w:t>
      </w:r>
      <w:r w:rsidRPr="001A3A7B">
        <w:rPr>
          <w:i/>
          <w:iCs/>
          <w:lang w:bidi="fa-IR"/>
        </w:rPr>
        <w:t xml:space="preserve">Early Emergence of Structural Constraints on Code-Mixing: Evidence from French- English Bilingual Children. </w:t>
      </w:r>
      <w:r>
        <w:rPr>
          <w:lang w:bidi="fa-IR"/>
        </w:rPr>
        <w:t>Bilingualism: Language and Cognition.</w:t>
      </w:r>
    </w:p>
    <w:p w:rsidR="00A243D3" w:rsidRDefault="00A243D3" w:rsidP="00E930B0">
      <w:pPr>
        <w:ind w:firstLine="360"/>
        <w:jc w:val="both"/>
        <w:rPr>
          <w:lang w:bidi="fa-IR"/>
        </w:rPr>
      </w:pPr>
      <w:proofErr w:type="spellStart"/>
      <w:r>
        <w:rPr>
          <w:lang w:bidi="fa-IR"/>
        </w:rPr>
        <w:t>Rezvani</w:t>
      </w:r>
      <w:proofErr w:type="spellEnd"/>
      <w:r>
        <w:rPr>
          <w:lang w:bidi="fa-IR"/>
        </w:rPr>
        <w:t xml:space="preserve">, E., </w:t>
      </w:r>
      <w:proofErr w:type="spellStart"/>
      <w:r>
        <w:rPr>
          <w:lang w:bidi="fa-IR"/>
        </w:rPr>
        <w:t>Eslami</w:t>
      </w:r>
      <w:proofErr w:type="spellEnd"/>
      <w:r>
        <w:rPr>
          <w:lang w:bidi="fa-IR"/>
        </w:rPr>
        <w:t xml:space="preserve"> </w:t>
      </w:r>
      <w:proofErr w:type="spellStart"/>
      <w:r>
        <w:rPr>
          <w:lang w:bidi="fa-IR"/>
        </w:rPr>
        <w:t>Rasekh</w:t>
      </w:r>
      <w:proofErr w:type="spellEnd"/>
      <w:r>
        <w:rPr>
          <w:lang w:bidi="fa-IR"/>
        </w:rPr>
        <w:t>, A. (2011).</w:t>
      </w:r>
      <w:r w:rsidRPr="00E930B0">
        <w:rPr>
          <w:i/>
          <w:iCs/>
          <w:lang w:bidi="fa-IR"/>
        </w:rPr>
        <w:t xml:space="preserve"> Code-switching in Iranian Elementary EFL Classrooms: An Exploratory Investigation.</w:t>
      </w:r>
      <w:r>
        <w:rPr>
          <w:lang w:bidi="fa-IR"/>
        </w:rPr>
        <w:t xml:space="preserve"> English Language Teaching. http://ccenet.org.</w:t>
      </w:r>
    </w:p>
    <w:p w:rsidR="00A243D3" w:rsidRDefault="00A243D3" w:rsidP="002F122E">
      <w:pPr>
        <w:ind w:firstLine="360"/>
        <w:jc w:val="both"/>
        <w:rPr>
          <w:lang w:bidi="fa-IR"/>
        </w:rPr>
      </w:pPr>
      <w:r>
        <w:rPr>
          <w:lang w:bidi="fa-IR"/>
        </w:rPr>
        <w:t xml:space="preserve">Williams, C. (1994). </w:t>
      </w:r>
      <w:proofErr w:type="spellStart"/>
      <w:r w:rsidRPr="00E71576">
        <w:rPr>
          <w:i/>
          <w:iCs/>
          <w:lang w:bidi="fa-IR"/>
        </w:rPr>
        <w:t>Afraniad</w:t>
      </w:r>
      <w:proofErr w:type="spellEnd"/>
      <w:r w:rsidRPr="00E71576">
        <w:rPr>
          <w:i/>
          <w:iCs/>
          <w:lang w:bidi="fa-IR"/>
        </w:rPr>
        <w:t xml:space="preserve"> o </w:t>
      </w:r>
      <w:proofErr w:type="spellStart"/>
      <w:r w:rsidRPr="00E71576">
        <w:rPr>
          <w:i/>
          <w:iCs/>
          <w:lang w:bidi="fa-IR"/>
        </w:rPr>
        <w:t>ddulliau</w:t>
      </w:r>
      <w:proofErr w:type="spellEnd"/>
      <w:r w:rsidRPr="00E71576">
        <w:rPr>
          <w:i/>
          <w:iCs/>
          <w:lang w:bidi="fa-IR"/>
        </w:rPr>
        <w:t xml:space="preserve"> </w:t>
      </w:r>
      <w:proofErr w:type="spellStart"/>
      <w:r w:rsidRPr="00E71576">
        <w:rPr>
          <w:i/>
          <w:iCs/>
          <w:lang w:bidi="fa-IR"/>
        </w:rPr>
        <w:t>dysgu</w:t>
      </w:r>
      <w:proofErr w:type="spellEnd"/>
      <w:r w:rsidRPr="00E71576">
        <w:rPr>
          <w:i/>
          <w:iCs/>
          <w:lang w:bidi="fa-IR"/>
        </w:rPr>
        <w:t xml:space="preserve"> ac </w:t>
      </w:r>
      <w:proofErr w:type="spellStart"/>
      <w:r w:rsidRPr="00E71576">
        <w:rPr>
          <w:i/>
          <w:iCs/>
          <w:lang w:bidi="fa-IR"/>
        </w:rPr>
        <w:t>addysgu</w:t>
      </w:r>
      <w:proofErr w:type="spellEnd"/>
      <w:r w:rsidRPr="00E71576">
        <w:rPr>
          <w:i/>
          <w:iCs/>
          <w:lang w:bidi="fa-IR"/>
        </w:rPr>
        <w:t xml:space="preserve"> </w:t>
      </w:r>
      <w:proofErr w:type="spellStart"/>
      <w:r w:rsidRPr="00E71576">
        <w:rPr>
          <w:i/>
          <w:iCs/>
          <w:lang w:bidi="fa-IR"/>
        </w:rPr>
        <w:t>yng</w:t>
      </w:r>
      <w:proofErr w:type="spellEnd"/>
      <w:r w:rsidRPr="00E71576">
        <w:rPr>
          <w:i/>
          <w:iCs/>
          <w:lang w:bidi="fa-IR"/>
        </w:rPr>
        <w:t xml:space="preserve"> </w:t>
      </w:r>
      <w:proofErr w:type="spellStart"/>
      <w:r w:rsidRPr="00E71576">
        <w:rPr>
          <w:i/>
          <w:iCs/>
          <w:lang w:bidi="fa-IR"/>
        </w:rPr>
        <w:t>nghyd-destun</w:t>
      </w:r>
      <w:proofErr w:type="spellEnd"/>
      <w:r w:rsidRPr="00E71576">
        <w:rPr>
          <w:i/>
          <w:iCs/>
          <w:lang w:bidi="fa-IR"/>
        </w:rPr>
        <w:t xml:space="preserve"> </w:t>
      </w:r>
      <w:proofErr w:type="spellStart"/>
      <w:r w:rsidRPr="00E71576">
        <w:rPr>
          <w:i/>
          <w:iCs/>
          <w:lang w:bidi="fa-IR"/>
        </w:rPr>
        <w:t>addysg</w:t>
      </w:r>
      <w:proofErr w:type="spellEnd"/>
      <w:r w:rsidRPr="00E71576">
        <w:rPr>
          <w:i/>
          <w:iCs/>
          <w:lang w:bidi="fa-IR"/>
        </w:rPr>
        <w:t xml:space="preserve"> </w:t>
      </w:r>
      <w:proofErr w:type="spellStart"/>
      <w:r w:rsidRPr="00E71576">
        <w:rPr>
          <w:i/>
          <w:iCs/>
          <w:lang w:bidi="fa-IR"/>
        </w:rPr>
        <w:t>uwchradd</w:t>
      </w:r>
      <w:proofErr w:type="spellEnd"/>
      <w:r w:rsidRPr="00E71576">
        <w:rPr>
          <w:i/>
          <w:iCs/>
          <w:lang w:bidi="fa-IR"/>
        </w:rPr>
        <w:t xml:space="preserve"> </w:t>
      </w:r>
      <w:proofErr w:type="spellStart"/>
      <w:r w:rsidRPr="00E71576">
        <w:rPr>
          <w:i/>
          <w:iCs/>
          <w:lang w:bidi="fa-IR"/>
        </w:rPr>
        <w:t>ddwyiethog</w:t>
      </w:r>
      <w:proofErr w:type="spellEnd"/>
      <w:r w:rsidRPr="00E71576">
        <w:rPr>
          <w:i/>
          <w:iCs/>
          <w:lang w:bidi="fa-IR"/>
        </w:rPr>
        <w:t xml:space="preserve"> [</w:t>
      </w:r>
      <w:proofErr w:type="spellStart"/>
      <w:r w:rsidRPr="00E71576">
        <w:rPr>
          <w:i/>
          <w:iCs/>
          <w:lang w:bidi="fa-IR"/>
        </w:rPr>
        <w:t>anevaluation</w:t>
      </w:r>
      <w:proofErr w:type="spellEnd"/>
      <w:r w:rsidRPr="00E71576">
        <w:rPr>
          <w:i/>
          <w:iCs/>
          <w:lang w:bidi="fa-IR"/>
        </w:rPr>
        <w:t xml:space="preserve"> of teaching and learning methods in the context of </w:t>
      </w:r>
      <w:proofErr w:type="spellStart"/>
      <w:r w:rsidRPr="00E71576">
        <w:rPr>
          <w:i/>
          <w:iCs/>
          <w:lang w:bidi="fa-IR"/>
        </w:rPr>
        <w:t>bilingualsecondary</w:t>
      </w:r>
      <w:proofErr w:type="spellEnd"/>
      <w:r w:rsidRPr="00E71576">
        <w:rPr>
          <w:i/>
          <w:iCs/>
          <w:lang w:bidi="fa-IR"/>
        </w:rPr>
        <w:t xml:space="preserve"> education]</w:t>
      </w:r>
      <w:r>
        <w:rPr>
          <w:i/>
          <w:iCs/>
          <w:lang w:bidi="fa-IR"/>
        </w:rPr>
        <w:t>.</w:t>
      </w:r>
      <w:r w:rsidRPr="00E71576">
        <w:rPr>
          <w:lang w:bidi="fa-IR"/>
        </w:rPr>
        <w:t xml:space="preserve"> (Unpublished PhD thesis). University of Wales, Bangor, UK</w:t>
      </w:r>
      <w:r>
        <w:rPr>
          <w:lang w:bidi="fa-IR"/>
        </w:rPr>
        <w:t>.</w:t>
      </w:r>
    </w:p>
    <w:p w:rsidR="00A243D3" w:rsidRDefault="00A243D3" w:rsidP="002F122E">
      <w:pPr>
        <w:ind w:firstLine="360"/>
        <w:jc w:val="both"/>
        <w:rPr>
          <w:lang w:bidi="fa-IR"/>
        </w:rPr>
      </w:pPr>
      <w:r w:rsidRPr="00D963B1">
        <w:rPr>
          <w:lang w:bidi="fa-IR"/>
        </w:rPr>
        <w:t xml:space="preserve">Wu, Y. J., &amp; Thierry, G. (2013). </w:t>
      </w:r>
      <w:r w:rsidRPr="00D963B1">
        <w:rPr>
          <w:i/>
          <w:iCs/>
          <w:lang w:bidi="fa-IR"/>
        </w:rPr>
        <w:t>Fast modulation of executive function by language context in bilinguals</w:t>
      </w:r>
      <w:r w:rsidRPr="00D963B1">
        <w:rPr>
          <w:lang w:bidi="fa-IR"/>
        </w:rPr>
        <w:t>.</w:t>
      </w:r>
      <w:r>
        <w:rPr>
          <w:lang w:bidi="fa-IR"/>
        </w:rPr>
        <w:t xml:space="preserve"> Journal of Neuroscience.</w:t>
      </w:r>
    </w:p>
    <w:sectPr w:rsidR="00A243D3" w:rsidSect="00891B68">
      <w:headerReference w:type="even" r:id="rId10"/>
      <w:headerReference w:type="default" r:id="rId11"/>
      <w:headerReference w:type="first" r:id="rId1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890" w:rsidRDefault="00D27890" w:rsidP="00C36DD4">
      <w:pPr>
        <w:spacing w:after="0" w:line="240" w:lineRule="auto"/>
      </w:pPr>
      <w:r>
        <w:separator/>
      </w:r>
    </w:p>
  </w:endnote>
  <w:endnote w:type="continuationSeparator" w:id="0">
    <w:p w:rsidR="00D27890" w:rsidRDefault="00D27890" w:rsidP="00C36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890" w:rsidRDefault="00D27890" w:rsidP="00C36DD4">
      <w:pPr>
        <w:spacing w:after="0" w:line="240" w:lineRule="auto"/>
      </w:pPr>
      <w:r>
        <w:separator/>
      </w:r>
    </w:p>
  </w:footnote>
  <w:footnote w:type="continuationSeparator" w:id="0">
    <w:p w:rsidR="00D27890" w:rsidRDefault="00D27890" w:rsidP="00C36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B68" w:rsidRDefault="00891B68">
    <w:pPr>
      <w:pStyle w:val="Header"/>
    </w:pPr>
    <w:r>
      <w:rPr>
        <w:noProof/>
      </w:rPr>
      <mc:AlternateContent>
        <mc:Choice Requires="wps">
          <w:drawing>
            <wp:anchor distT="0" distB="0" distL="114300" distR="114300" simplePos="0" relativeHeight="251663360" behindDoc="0" locked="0" layoutInCell="0" allowOverlap="1">
              <wp:simplePos x="0" y="0"/>
              <wp:positionH relativeFrom="margin">
                <wp:align>left</wp:align>
              </wp:positionH>
              <wp:positionV relativeFrom="topMargin">
                <wp:align>center</wp:align>
              </wp:positionV>
              <wp:extent cx="5943600" cy="170815"/>
              <wp:effectExtent l="0" t="0" r="0" b="190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1B68" w:rsidRDefault="00891B68">
                          <w:pPr>
                            <w:spacing w:after="0" w:line="240" w:lineRule="auto"/>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45" type="#_x0000_t202" style="position:absolute;margin-left:0;margin-top:0;width:468pt;height:13.45pt;z-index:251663360;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" o:allowincell="f" filled="f" stroked="f">
              <v:textbox style="mso-fit-shape-to-text:t" inset=",0,,0">
                <w:txbxContent>
                  <w:p w:rsidR="00891B68" w:rsidRDefault="00891B68">
                    <w:pPr>
                      <w:spacing w:after="0" w:line="240" w:lineRule="auto"/>
                    </w:pP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0" allowOverlap="1">
              <wp:simplePos x="0" y="0"/>
              <wp:positionH relativeFrom="page">
                <wp:align>left</wp:align>
              </wp:positionH>
              <wp:positionV relativeFrom="topMargin">
                <wp:align>center</wp:align>
              </wp:positionV>
              <wp:extent cx="914400" cy="170815"/>
              <wp:effectExtent l="0"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rsidR="00891B68" w:rsidRDefault="00891B68">
                          <w:pPr>
                            <w:spacing w:after="0" w:line="240" w:lineRule="auto"/>
                            <w:jc w:val="right"/>
                            <w:rPr>
                              <w:color w:val="FFFFFF" w:themeColor="background1"/>
                            </w:rPr>
                          </w:pPr>
                          <w:r>
                            <w:fldChar w:fldCharType="begin"/>
                          </w:r>
                          <w:r>
                            <w:instrText xml:space="preserve"> PAGE   \* MERGEFORMAT </w:instrText>
                          </w:r>
                          <w:r>
                            <w:fldChar w:fldCharType="separate"/>
                          </w:r>
                          <w:r w:rsidR="00AE158B" w:rsidRPr="00AE158B">
                            <w:rPr>
                              <w:noProof/>
                              <w:color w:val="FFFFFF" w:themeColor="background1"/>
                            </w:rPr>
                            <w:t>10</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id="Text Box 29" o:spid="_x0000_s1046" type="#_x0000_t202" style="position:absolute;margin-left:0;margin-top:0;width:1in;height:13.45pt;z-index:251662336;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" o:allowincell="f" fillcolor="#a8d08d [1945]" stroked="f">
              <v:textbox style="mso-fit-shape-to-text:t" inset=",0,,0">
                <w:txbxContent>
                  <w:p w:rsidR="00891B68" w:rsidRDefault="00891B68">
                    <w:pPr>
                      <w:spacing w:after="0" w:line="240" w:lineRule="auto"/>
                      <w:jc w:val="right"/>
                      <w:rPr>
                        <w:color w:val="FFFFFF" w:themeColor="background1"/>
                      </w:rPr>
                    </w:pPr>
                    <w:r>
                      <w:fldChar w:fldCharType="begin"/>
                    </w:r>
                    <w:r>
                      <w:instrText xml:space="preserve"> PAGE   \* MERGEFORMAT </w:instrText>
                    </w:r>
                    <w:r>
                      <w:fldChar w:fldCharType="separate"/>
                    </w:r>
                    <w:r w:rsidR="00AE158B" w:rsidRPr="00AE158B">
                      <w:rPr>
                        <w:noProof/>
                        <w:color w:val="FFFFFF" w:themeColor="background1"/>
                      </w:rPr>
                      <w:t>10</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B68" w:rsidRDefault="00891B68">
    <w:pPr>
      <w:pStyle w:val="Header"/>
    </w:pPr>
    <w:r>
      <w:rPr>
        <w:noProof/>
      </w:rPr>
      <mc:AlternateContent>
        <mc:Choice Requires="wps">
          <w:drawing>
            <wp:anchor distT="0" distB="0" distL="114300" distR="114300" simplePos="0" relativeHeight="251665408" behindDoc="0" locked="0" layoutInCell="0" allowOverlap="1">
              <wp:simplePos x="0" y="0"/>
              <wp:positionH relativeFrom="page">
                <wp:align>left</wp:align>
              </wp:positionH>
              <wp:positionV relativeFrom="topMargin">
                <wp:align>center</wp:align>
              </wp:positionV>
              <wp:extent cx="914400" cy="170815"/>
              <wp:effectExtent l="0" t="0" r="0" b="63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rsidR="00891B68" w:rsidRDefault="00891B68">
                          <w:pPr>
                            <w:spacing w:after="0" w:line="240" w:lineRule="auto"/>
                            <w:jc w:val="right"/>
                            <w:rPr>
                              <w:color w:val="FFFFFF" w:themeColor="background1"/>
                            </w:rPr>
                          </w:pPr>
                          <w:r>
                            <w:fldChar w:fldCharType="begin"/>
                          </w:r>
                          <w:r>
                            <w:instrText xml:space="preserve"> PAGE   \* MERGEFORMAT </w:instrText>
                          </w:r>
                          <w:r>
                            <w:fldChar w:fldCharType="separate"/>
                          </w:r>
                          <w:r w:rsidR="00AE158B" w:rsidRPr="00AE158B">
                            <w:rPr>
                              <w:noProof/>
                              <w:color w:val="FFFFFF" w:themeColor="background1"/>
                            </w:rPr>
                            <w:t>9</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47" type="#_x0000_t202" style="position:absolute;margin-left:0;margin-top:0;width:1in;height:13.45pt;z-index:251665408;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" o:allowincell="f" fillcolor="#a8d08d [1945]" stroked="f">
              <v:textbox style="mso-fit-shape-to-text:t" inset=",0,,0">
                <w:txbxContent>
                  <w:p w:rsidR="00891B68" w:rsidRDefault="00891B68">
                    <w:pPr>
                      <w:spacing w:after="0" w:line="240" w:lineRule="auto"/>
                      <w:jc w:val="right"/>
                      <w:rPr>
                        <w:color w:val="FFFFFF" w:themeColor="background1"/>
                      </w:rPr>
                    </w:pPr>
                    <w:r>
                      <w:fldChar w:fldCharType="begin"/>
                    </w:r>
                    <w:r>
                      <w:instrText xml:space="preserve"> PAGE   \* MERGEFORMAT </w:instrText>
                    </w:r>
                    <w:r>
                      <w:fldChar w:fldCharType="separate"/>
                    </w:r>
                    <w:r w:rsidR="00AE158B" w:rsidRPr="00AE158B">
                      <w:rPr>
                        <w:noProof/>
                        <w:color w:val="FFFFFF" w:themeColor="background1"/>
                      </w:rPr>
                      <w:t>9</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DD4" w:rsidRDefault="00C36DD4">
    <w:pPr>
      <w:pStyle w:val="Header"/>
    </w:pPr>
    <w:r>
      <w:rPr>
        <w:noProof/>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sz w:val="22"/>
                              <w:szCs w:val="26"/>
                            </w:rPr>
                            <w:alias w:val="Title"/>
                            <w:id w:val="78679243"/>
                            <w:dataBinding w:prefixMappings="xmlns:ns0='http://schemas.openxmlformats.org/package/2006/metadata/core-properties' xmlns:ns1='http://purl.org/dc/elements/1.1/'" w:xpath="/ns0:coreProperties[1]/ns1:title[1]" w:storeItemID="{6C3C8BC8-F283-45AE-878A-BAB7291924A1}"/>
                            <w:text/>
                          </w:sdtPr>
                          <w:sdtContent>
                            <w:p w:rsidR="00C36DD4" w:rsidRPr="00C36DD4" w:rsidRDefault="00891B68" w:rsidP="00C36DD4">
                              <w:pPr>
                                <w:spacing w:after="0" w:line="240" w:lineRule="auto"/>
                                <w:rPr>
                                  <w:sz w:val="22"/>
                                  <w:szCs w:val="26"/>
                                </w:rPr>
                              </w:pPr>
                              <w:r>
                                <w:rPr>
                                  <w:sz w:val="22"/>
                                  <w:szCs w:val="26"/>
                                </w:rPr>
                                <w:t>Code-switching</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8" o:spid="_x0000_s1048"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" o:allowincell="f" filled="f" stroked="f">
              <v:textbox style="mso-fit-shape-to-text:t" inset=",0,,0">
                <w:txbxContent>
                  <w:sdt>
                    <w:sdtPr>
                      <w:rPr>
                        <w:sz w:val="22"/>
                        <w:szCs w:val="26"/>
                      </w:rPr>
                      <w:alias w:val="Title"/>
                      <w:id w:val="78679243"/>
                      <w:dataBinding w:prefixMappings="xmlns:ns0='http://schemas.openxmlformats.org/package/2006/metadata/core-properties' xmlns:ns1='http://purl.org/dc/elements/1.1/'" w:xpath="/ns0:coreProperties[1]/ns1:title[1]" w:storeItemID="{6C3C8BC8-F283-45AE-878A-BAB7291924A1}"/>
                      <w:text/>
                    </w:sdtPr>
                    <w:sdtContent>
                      <w:p w:rsidR="00C36DD4" w:rsidRPr="00C36DD4" w:rsidRDefault="00891B68" w:rsidP="00C36DD4">
                        <w:pPr>
                          <w:spacing w:after="0" w:line="240" w:lineRule="auto"/>
                          <w:rPr>
                            <w:sz w:val="22"/>
                            <w:szCs w:val="26"/>
                          </w:rPr>
                        </w:pPr>
                        <w:r>
                          <w:rPr>
                            <w:sz w:val="22"/>
                            <w:szCs w:val="26"/>
                          </w:rPr>
                          <w:t>Code-switching</w:t>
                        </w:r>
                      </w:p>
                    </w:sdtContent>
                  </w:sdt>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page">
                <wp:align>left</wp:align>
              </wp:positionH>
              <wp:positionV relativeFrom="topMargin">
                <wp:align>center</wp:align>
              </wp:positionV>
              <wp:extent cx="914400" cy="170815"/>
              <wp:effectExtent l="0" t="0" r="0" b="63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rsidR="00C36DD4" w:rsidRDefault="00C36DD4">
                          <w:pPr>
                            <w:spacing w:after="0" w:line="240" w:lineRule="auto"/>
                            <w:jc w:val="right"/>
                            <w:rPr>
                              <w:color w:val="FFFFFF" w:themeColor="background1"/>
                            </w:rPr>
                          </w:pPr>
                          <w:r>
                            <w:fldChar w:fldCharType="begin"/>
                          </w:r>
                          <w:r>
                            <w:instrText xml:space="preserve"> PAGE   \* MERGEFORMAT </w:instrText>
                          </w:r>
                          <w:r>
                            <w:fldChar w:fldCharType="separate"/>
                          </w:r>
                          <w:r w:rsidR="00AE158B" w:rsidRPr="00AE158B">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id="Text Box 219" o:spid="_x0000_s1049"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" o:allowincell="f" fillcolor="#a8d08d [1945]" stroked="f">
              <v:textbox style="mso-fit-shape-to-text:t" inset=",0,,0">
                <w:txbxContent>
                  <w:p w:rsidR="00C36DD4" w:rsidRDefault="00C36DD4">
                    <w:pPr>
                      <w:spacing w:after="0" w:line="240" w:lineRule="auto"/>
                      <w:jc w:val="right"/>
                      <w:rPr>
                        <w:color w:val="FFFFFF" w:themeColor="background1"/>
                      </w:rPr>
                    </w:pPr>
                    <w:r>
                      <w:fldChar w:fldCharType="begin"/>
                    </w:r>
                    <w:r>
                      <w:instrText xml:space="preserve"> PAGE   \* MERGEFORMAT </w:instrText>
                    </w:r>
                    <w:r>
                      <w:fldChar w:fldCharType="separate"/>
                    </w:r>
                    <w:r w:rsidR="00AE158B" w:rsidRPr="00AE158B">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56CDA"/>
    <w:multiLevelType w:val="hybridMultilevel"/>
    <w:tmpl w:val="A208B1C4"/>
    <w:lvl w:ilvl="0" w:tplc="5094D0EC">
      <w:start w:val="2"/>
      <w:numFmt w:val="bullet"/>
      <w:lvlText w:val="-"/>
      <w:lvlJc w:val="left"/>
      <w:pPr>
        <w:ind w:left="1211" w:hanging="360"/>
      </w:pPr>
      <w:rPr>
        <w:rFonts w:ascii="Times New Roman" w:eastAsiaTheme="minorHAnsi"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15:restartNumberingAfterBreak="0">
    <w:nsid w:val="6BFC03B6"/>
    <w:multiLevelType w:val="hybridMultilevel"/>
    <w:tmpl w:val="917264E4"/>
    <w:lvl w:ilvl="0" w:tplc="D8AA902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evenAndOddHeaders/>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E7C"/>
    <w:rsid w:val="00002AC2"/>
    <w:rsid w:val="000124A3"/>
    <w:rsid w:val="00013576"/>
    <w:rsid w:val="00017BAA"/>
    <w:rsid w:val="0003044A"/>
    <w:rsid w:val="000334CA"/>
    <w:rsid w:val="00044813"/>
    <w:rsid w:val="00045486"/>
    <w:rsid w:val="00046B61"/>
    <w:rsid w:val="00046D24"/>
    <w:rsid w:val="000A443E"/>
    <w:rsid w:val="000A7358"/>
    <w:rsid w:val="000C04C5"/>
    <w:rsid w:val="000D33B3"/>
    <w:rsid w:val="000D3415"/>
    <w:rsid w:val="000D34C9"/>
    <w:rsid w:val="000D459D"/>
    <w:rsid w:val="001113D2"/>
    <w:rsid w:val="00112249"/>
    <w:rsid w:val="00117FA6"/>
    <w:rsid w:val="001252D2"/>
    <w:rsid w:val="00141AB3"/>
    <w:rsid w:val="0016259A"/>
    <w:rsid w:val="001658B8"/>
    <w:rsid w:val="001706CC"/>
    <w:rsid w:val="00177937"/>
    <w:rsid w:val="00184995"/>
    <w:rsid w:val="00195C87"/>
    <w:rsid w:val="001A3A7B"/>
    <w:rsid w:val="001C1569"/>
    <w:rsid w:val="001C7A8F"/>
    <w:rsid w:val="001E36B5"/>
    <w:rsid w:val="001F5EF5"/>
    <w:rsid w:val="00205BD8"/>
    <w:rsid w:val="0021048A"/>
    <w:rsid w:val="002254CC"/>
    <w:rsid w:val="00230CB8"/>
    <w:rsid w:val="00233000"/>
    <w:rsid w:val="002424FB"/>
    <w:rsid w:val="00246F27"/>
    <w:rsid w:val="0025369F"/>
    <w:rsid w:val="0025467B"/>
    <w:rsid w:val="00274306"/>
    <w:rsid w:val="00274D63"/>
    <w:rsid w:val="002C3875"/>
    <w:rsid w:val="002C3F5C"/>
    <w:rsid w:val="002E0241"/>
    <w:rsid w:val="002E246D"/>
    <w:rsid w:val="002E7B9F"/>
    <w:rsid w:val="002F122E"/>
    <w:rsid w:val="002F5C8E"/>
    <w:rsid w:val="002F6608"/>
    <w:rsid w:val="00304536"/>
    <w:rsid w:val="00311179"/>
    <w:rsid w:val="00313DED"/>
    <w:rsid w:val="00315785"/>
    <w:rsid w:val="00374477"/>
    <w:rsid w:val="00381259"/>
    <w:rsid w:val="00397BC6"/>
    <w:rsid w:val="003A7EE4"/>
    <w:rsid w:val="003A7F9E"/>
    <w:rsid w:val="003B78C1"/>
    <w:rsid w:val="003C5968"/>
    <w:rsid w:val="003D3932"/>
    <w:rsid w:val="003D60D2"/>
    <w:rsid w:val="003E085C"/>
    <w:rsid w:val="003E378C"/>
    <w:rsid w:val="003E749C"/>
    <w:rsid w:val="003F284A"/>
    <w:rsid w:val="003F3925"/>
    <w:rsid w:val="003F3F69"/>
    <w:rsid w:val="003F6CBB"/>
    <w:rsid w:val="00426F39"/>
    <w:rsid w:val="00432F31"/>
    <w:rsid w:val="00434770"/>
    <w:rsid w:val="00437E21"/>
    <w:rsid w:val="004437F5"/>
    <w:rsid w:val="00454417"/>
    <w:rsid w:val="004544DD"/>
    <w:rsid w:val="00460D0E"/>
    <w:rsid w:val="00476A3A"/>
    <w:rsid w:val="00484EC3"/>
    <w:rsid w:val="004935F7"/>
    <w:rsid w:val="004A7870"/>
    <w:rsid w:val="004C3418"/>
    <w:rsid w:val="004C787A"/>
    <w:rsid w:val="004D0F61"/>
    <w:rsid w:val="004F3A4E"/>
    <w:rsid w:val="0050437B"/>
    <w:rsid w:val="00522DB8"/>
    <w:rsid w:val="00527C56"/>
    <w:rsid w:val="0053565D"/>
    <w:rsid w:val="00541BD4"/>
    <w:rsid w:val="005455FC"/>
    <w:rsid w:val="00554C0E"/>
    <w:rsid w:val="00562E27"/>
    <w:rsid w:val="00582092"/>
    <w:rsid w:val="00582F1B"/>
    <w:rsid w:val="005867DF"/>
    <w:rsid w:val="005A2877"/>
    <w:rsid w:val="005C1C1E"/>
    <w:rsid w:val="005C7FD3"/>
    <w:rsid w:val="005D219D"/>
    <w:rsid w:val="005E6FD0"/>
    <w:rsid w:val="005F2FA0"/>
    <w:rsid w:val="00600803"/>
    <w:rsid w:val="0060743D"/>
    <w:rsid w:val="00624C9F"/>
    <w:rsid w:val="006265E0"/>
    <w:rsid w:val="00627839"/>
    <w:rsid w:val="0063412B"/>
    <w:rsid w:val="00635139"/>
    <w:rsid w:val="00637EF8"/>
    <w:rsid w:val="0064232A"/>
    <w:rsid w:val="00643081"/>
    <w:rsid w:val="0064768D"/>
    <w:rsid w:val="00657FEA"/>
    <w:rsid w:val="006636B0"/>
    <w:rsid w:val="006639A6"/>
    <w:rsid w:val="00664289"/>
    <w:rsid w:val="00673FAE"/>
    <w:rsid w:val="006A6F41"/>
    <w:rsid w:val="006F628C"/>
    <w:rsid w:val="006F69AC"/>
    <w:rsid w:val="006F7030"/>
    <w:rsid w:val="00703062"/>
    <w:rsid w:val="007135A1"/>
    <w:rsid w:val="00725539"/>
    <w:rsid w:val="00737E1A"/>
    <w:rsid w:val="00754407"/>
    <w:rsid w:val="00762926"/>
    <w:rsid w:val="00772D7A"/>
    <w:rsid w:val="00775F12"/>
    <w:rsid w:val="00786FAA"/>
    <w:rsid w:val="00793809"/>
    <w:rsid w:val="007B04FA"/>
    <w:rsid w:val="007B6DAC"/>
    <w:rsid w:val="007C7E57"/>
    <w:rsid w:val="007D09C0"/>
    <w:rsid w:val="007D7F1D"/>
    <w:rsid w:val="007E2DD4"/>
    <w:rsid w:val="007E38F0"/>
    <w:rsid w:val="007F0151"/>
    <w:rsid w:val="007F6291"/>
    <w:rsid w:val="00807962"/>
    <w:rsid w:val="00807DF1"/>
    <w:rsid w:val="008435DD"/>
    <w:rsid w:val="008448C1"/>
    <w:rsid w:val="00846A84"/>
    <w:rsid w:val="00852F52"/>
    <w:rsid w:val="00872BB9"/>
    <w:rsid w:val="00882D16"/>
    <w:rsid w:val="0088471A"/>
    <w:rsid w:val="00885454"/>
    <w:rsid w:val="00891B68"/>
    <w:rsid w:val="008955DA"/>
    <w:rsid w:val="008A687E"/>
    <w:rsid w:val="008B154C"/>
    <w:rsid w:val="008B66CF"/>
    <w:rsid w:val="008C71AA"/>
    <w:rsid w:val="008D1211"/>
    <w:rsid w:val="008D49BE"/>
    <w:rsid w:val="008D760D"/>
    <w:rsid w:val="008E48CB"/>
    <w:rsid w:val="00912E39"/>
    <w:rsid w:val="00930EB3"/>
    <w:rsid w:val="00931D7A"/>
    <w:rsid w:val="00940B08"/>
    <w:rsid w:val="009470C3"/>
    <w:rsid w:val="00957814"/>
    <w:rsid w:val="009710BE"/>
    <w:rsid w:val="009877A6"/>
    <w:rsid w:val="00990782"/>
    <w:rsid w:val="009927DB"/>
    <w:rsid w:val="00994E7C"/>
    <w:rsid w:val="009A4A1E"/>
    <w:rsid w:val="009B264C"/>
    <w:rsid w:val="009C5120"/>
    <w:rsid w:val="009D0E91"/>
    <w:rsid w:val="009D1934"/>
    <w:rsid w:val="009D746B"/>
    <w:rsid w:val="009F2FD1"/>
    <w:rsid w:val="00A055AA"/>
    <w:rsid w:val="00A06D64"/>
    <w:rsid w:val="00A10096"/>
    <w:rsid w:val="00A13090"/>
    <w:rsid w:val="00A1334F"/>
    <w:rsid w:val="00A20CAA"/>
    <w:rsid w:val="00A2232E"/>
    <w:rsid w:val="00A24396"/>
    <w:rsid w:val="00A243D3"/>
    <w:rsid w:val="00A47036"/>
    <w:rsid w:val="00A56EA3"/>
    <w:rsid w:val="00A63946"/>
    <w:rsid w:val="00A75DEC"/>
    <w:rsid w:val="00AA2142"/>
    <w:rsid w:val="00AA422D"/>
    <w:rsid w:val="00AC40B0"/>
    <w:rsid w:val="00AC59A0"/>
    <w:rsid w:val="00AC5C3F"/>
    <w:rsid w:val="00AC6263"/>
    <w:rsid w:val="00AD034B"/>
    <w:rsid w:val="00AE158B"/>
    <w:rsid w:val="00AE70C6"/>
    <w:rsid w:val="00AF1D78"/>
    <w:rsid w:val="00AF4D40"/>
    <w:rsid w:val="00B026E8"/>
    <w:rsid w:val="00B132FA"/>
    <w:rsid w:val="00B17DBC"/>
    <w:rsid w:val="00B2608D"/>
    <w:rsid w:val="00B30ACB"/>
    <w:rsid w:val="00B33B5A"/>
    <w:rsid w:val="00B406CB"/>
    <w:rsid w:val="00B555DD"/>
    <w:rsid w:val="00B667DF"/>
    <w:rsid w:val="00B8096D"/>
    <w:rsid w:val="00B93E3F"/>
    <w:rsid w:val="00B94C2A"/>
    <w:rsid w:val="00BA1754"/>
    <w:rsid w:val="00BB475C"/>
    <w:rsid w:val="00BB4A50"/>
    <w:rsid w:val="00BC1505"/>
    <w:rsid w:val="00BD31C4"/>
    <w:rsid w:val="00BE6C77"/>
    <w:rsid w:val="00C10503"/>
    <w:rsid w:val="00C10F6C"/>
    <w:rsid w:val="00C15D88"/>
    <w:rsid w:val="00C25DBC"/>
    <w:rsid w:val="00C36426"/>
    <w:rsid w:val="00C36DD4"/>
    <w:rsid w:val="00C50CB1"/>
    <w:rsid w:val="00C537A9"/>
    <w:rsid w:val="00C57ED1"/>
    <w:rsid w:val="00C6161C"/>
    <w:rsid w:val="00C7611A"/>
    <w:rsid w:val="00C822B7"/>
    <w:rsid w:val="00C82628"/>
    <w:rsid w:val="00C839F0"/>
    <w:rsid w:val="00CA1C7F"/>
    <w:rsid w:val="00CC18D1"/>
    <w:rsid w:val="00CC37C5"/>
    <w:rsid w:val="00CF2232"/>
    <w:rsid w:val="00CF4ED0"/>
    <w:rsid w:val="00D00A4A"/>
    <w:rsid w:val="00D02C22"/>
    <w:rsid w:val="00D039B9"/>
    <w:rsid w:val="00D1274F"/>
    <w:rsid w:val="00D20FA1"/>
    <w:rsid w:val="00D23694"/>
    <w:rsid w:val="00D27890"/>
    <w:rsid w:val="00D3247B"/>
    <w:rsid w:val="00D4526E"/>
    <w:rsid w:val="00D45517"/>
    <w:rsid w:val="00D64FF4"/>
    <w:rsid w:val="00D87C9C"/>
    <w:rsid w:val="00D915A5"/>
    <w:rsid w:val="00D94C2F"/>
    <w:rsid w:val="00D963B1"/>
    <w:rsid w:val="00DA13F9"/>
    <w:rsid w:val="00DC52B7"/>
    <w:rsid w:val="00DD3BA5"/>
    <w:rsid w:val="00DD50E4"/>
    <w:rsid w:val="00DD5536"/>
    <w:rsid w:val="00E00434"/>
    <w:rsid w:val="00E03AB2"/>
    <w:rsid w:val="00E13FDC"/>
    <w:rsid w:val="00E27F48"/>
    <w:rsid w:val="00E32379"/>
    <w:rsid w:val="00E40B49"/>
    <w:rsid w:val="00E552E2"/>
    <w:rsid w:val="00E56C74"/>
    <w:rsid w:val="00E669F4"/>
    <w:rsid w:val="00E71576"/>
    <w:rsid w:val="00E7335F"/>
    <w:rsid w:val="00E8627B"/>
    <w:rsid w:val="00E90946"/>
    <w:rsid w:val="00E9098A"/>
    <w:rsid w:val="00E930B0"/>
    <w:rsid w:val="00EA2AC7"/>
    <w:rsid w:val="00EA4533"/>
    <w:rsid w:val="00EB4A32"/>
    <w:rsid w:val="00ED3D78"/>
    <w:rsid w:val="00EE615D"/>
    <w:rsid w:val="00EE6232"/>
    <w:rsid w:val="00EF5B2B"/>
    <w:rsid w:val="00F055B1"/>
    <w:rsid w:val="00F24AA0"/>
    <w:rsid w:val="00F27CD2"/>
    <w:rsid w:val="00F45FE0"/>
    <w:rsid w:val="00F558FE"/>
    <w:rsid w:val="00F5748D"/>
    <w:rsid w:val="00F63D21"/>
    <w:rsid w:val="00F75DD3"/>
    <w:rsid w:val="00F77B9C"/>
    <w:rsid w:val="00F834EE"/>
    <w:rsid w:val="00F83D6E"/>
    <w:rsid w:val="00FA317B"/>
    <w:rsid w:val="00FA3823"/>
    <w:rsid w:val="00FB0224"/>
    <w:rsid w:val="00FC7000"/>
    <w:rsid w:val="00FC7D13"/>
    <w:rsid w:val="00FD704C"/>
    <w:rsid w:val="00FF0097"/>
    <w:rsid w:val="00FF6A90"/>
    <w:rsid w:val="00FF7F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9E912"/>
  <w15:chartTrackingRefBased/>
  <w15:docId w15:val="{40B40C99-5E0C-482A-9727-C4702B8E8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B Lotus"/>
        <w:sz w:val="26"/>
        <w:szCs w:val="30"/>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8B8"/>
    <w:pPr>
      <w:ind w:left="720"/>
      <w:contextualSpacing/>
    </w:pPr>
  </w:style>
  <w:style w:type="character" w:styleId="Hyperlink">
    <w:name w:val="Hyperlink"/>
    <w:basedOn w:val="DefaultParagraphFont"/>
    <w:uiPriority w:val="99"/>
    <w:unhideWhenUsed/>
    <w:rsid w:val="00D1274F"/>
    <w:rPr>
      <w:color w:val="0563C1" w:themeColor="hyperlink"/>
      <w:u w:val="single"/>
    </w:rPr>
  </w:style>
  <w:style w:type="paragraph" w:customStyle="1" w:styleId="Default">
    <w:name w:val="Default"/>
    <w:rsid w:val="00D1274F"/>
    <w:pPr>
      <w:autoSpaceDE w:val="0"/>
      <w:autoSpaceDN w:val="0"/>
      <w:adjustRightInd w:val="0"/>
      <w:spacing w:after="0" w:line="240" w:lineRule="auto"/>
    </w:pPr>
    <w:rPr>
      <w:rFonts w:cs="Times New Roman"/>
      <w:color w:val="000000"/>
      <w:sz w:val="24"/>
      <w:szCs w:val="24"/>
    </w:rPr>
  </w:style>
  <w:style w:type="paragraph" w:styleId="Header">
    <w:name w:val="header"/>
    <w:basedOn w:val="Normal"/>
    <w:link w:val="HeaderChar"/>
    <w:uiPriority w:val="99"/>
    <w:unhideWhenUsed/>
    <w:rsid w:val="00C36D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DD4"/>
  </w:style>
  <w:style w:type="paragraph" w:styleId="Footer">
    <w:name w:val="footer"/>
    <w:basedOn w:val="Normal"/>
    <w:link w:val="FooterChar"/>
    <w:uiPriority w:val="99"/>
    <w:unhideWhenUsed/>
    <w:rsid w:val="00C36D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A18"/>
    <w:rsid w:val="00650A18"/>
    <w:rsid w:val="00FA0B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836A7DD9934282BABE070C4F43C99F">
    <w:name w:val="5A836A7DD9934282BABE070C4F43C99F"/>
    <w:rsid w:val="00650A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6852</TotalTime>
  <Pages>10</Pages>
  <Words>2851</Words>
  <Characters>16257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Code-switching</dc:title>
  <dc:subject/>
  <dc:creator>Windows User</dc:creator>
  <cp:keywords/>
  <dc:description/>
  <cp:lastModifiedBy>Windows User</cp:lastModifiedBy>
  <cp:revision>264</cp:revision>
  <dcterms:created xsi:type="dcterms:W3CDTF">2021-03-15T23:25:00Z</dcterms:created>
  <dcterms:modified xsi:type="dcterms:W3CDTF">2021-03-25T18:44:00Z</dcterms:modified>
</cp:coreProperties>
</file>