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2FE84" w14:textId="77777777" w:rsidR="00B21F2E" w:rsidRPr="00397D15" w:rsidRDefault="00B21F2E" w:rsidP="006F2FEA">
      <w:pPr>
        <w:spacing w:before="240" w:after="240"/>
        <w:jc w:val="center"/>
        <w:rPr>
          <w:b/>
          <w:u w:val="single"/>
        </w:rPr>
      </w:pPr>
    </w:p>
    <w:p w14:paraId="122AF0B6" w14:textId="77777777" w:rsidR="00301AD0" w:rsidRPr="00397D15" w:rsidRDefault="00301AD0" w:rsidP="006F2FEA">
      <w:pPr>
        <w:spacing w:before="240" w:after="240"/>
        <w:rPr>
          <w:b/>
          <w:u w:val="single"/>
        </w:rPr>
      </w:pPr>
    </w:p>
    <w:tbl>
      <w:tblPr>
        <w:tblStyle w:val="TableGrid"/>
        <w:tblW w:w="0" w:type="auto"/>
        <w:tblLook w:val="01E0" w:firstRow="1" w:lastRow="1" w:firstColumn="1" w:lastColumn="1" w:noHBand="0" w:noVBand="0"/>
      </w:tblPr>
      <w:tblGrid>
        <w:gridCol w:w="3987"/>
        <w:gridCol w:w="7195"/>
      </w:tblGrid>
      <w:tr w:rsidR="00B21F2E" w:rsidRPr="00397D15" w14:paraId="6FD399AC" w14:textId="77777777" w:rsidTr="00B21F2E">
        <w:tc>
          <w:tcPr>
            <w:tcW w:w="3987" w:type="dxa"/>
            <w:shd w:val="clear" w:color="auto" w:fill="8DB3E2" w:themeFill="text2" w:themeFillTint="66"/>
          </w:tcPr>
          <w:p w14:paraId="14613908" w14:textId="5E107554" w:rsidR="008D5F64" w:rsidRDefault="00B21F2E" w:rsidP="008D5F64">
            <w:pPr>
              <w:spacing w:before="240" w:after="240"/>
              <w:rPr>
                <w:b/>
                <w:sz w:val="20"/>
                <w:szCs w:val="20"/>
              </w:rPr>
            </w:pPr>
            <w:r w:rsidRPr="00397D15">
              <w:rPr>
                <w:b/>
                <w:sz w:val="20"/>
                <w:szCs w:val="20"/>
              </w:rPr>
              <w:t>Student Name:</w:t>
            </w:r>
            <w:r w:rsidR="008E58E0">
              <w:rPr>
                <w:b/>
                <w:sz w:val="20"/>
                <w:szCs w:val="20"/>
              </w:rPr>
              <w:t xml:space="preserve"> </w:t>
            </w:r>
            <w:r w:rsidR="008D5F64">
              <w:rPr>
                <w:b/>
                <w:sz w:val="20"/>
                <w:szCs w:val="20"/>
              </w:rPr>
              <w:t>Mohammed Nazir Hussain</w:t>
            </w:r>
          </w:p>
          <w:p w14:paraId="70D5A33F" w14:textId="77777777" w:rsidR="00B21F2E" w:rsidRPr="00397D15" w:rsidRDefault="008D5F64" w:rsidP="008D5F64">
            <w:pPr>
              <w:spacing w:before="240" w:after="240"/>
              <w:rPr>
                <w:b/>
                <w:sz w:val="20"/>
                <w:szCs w:val="20"/>
              </w:rPr>
            </w:pPr>
            <w:r w:rsidRPr="00397D15">
              <w:rPr>
                <w:b/>
                <w:sz w:val="20"/>
                <w:szCs w:val="20"/>
              </w:rPr>
              <w:t xml:space="preserve"> </w:t>
            </w:r>
            <w:r w:rsidR="001B69C8" w:rsidRPr="00397D15">
              <w:rPr>
                <w:b/>
                <w:sz w:val="20"/>
                <w:szCs w:val="20"/>
              </w:rPr>
              <w:t>Student Number:</w:t>
            </w:r>
            <w:r>
              <w:rPr>
                <w:b/>
                <w:sz w:val="20"/>
                <w:szCs w:val="20"/>
              </w:rPr>
              <w:t xml:space="preserve"> 2132107</w:t>
            </w:r>
          </w:p>
        </w:tc>
        <w:tc>
          <w:tcPr>
            <w:tcW w:w="7195" w:type="dxa"/>
            <w:shd w:val="clear" w:color="auto" w:fill="8DB3E2" w:themeFill="text2" w:themeFillTint="66"/>
          </w:tcPr>
          <w:p w14:paraId="4EE4A2B2" w14:textId="6CA356FF" w:rsidR="00B21F2E" w:rsidRPr="00397D15" w:rsidRDefault="001B69C8" w:rsidP="006F2FEA">
            <w:pPr>
              <w:spacing w:before="240" w:after="240"/>
              <w:rPr>
                <w:b/>
                <w:sz w:val="20"/>
                <w:szCs w:val="20"/>
              </w:rPr>
            </w:pPr>
            <w:r w:rsidRPr="00397D15">
              <w:rPr>
                <w:b/>
                <w:sz w:val="20"/>
                <w:szCs w:val="20"/>
              </w:rPr>
              <w:t>Module:</w:t>
            </w:r>
            <w:r w:rsidR="008E58E0">
              <w:rPr>
                <w:b/>
                <w:sz w:val="20"/>
                <w:szCs w:val="20"/>
              </w:rPr>
              <w:t xml:space="preserve"> </w:t>
            </w:r>
            <w:r w:rsidR="00B1560A">
              <w:rPr>
                <w:b/>
                <w:sz w:val="20"/>
                <w:szCs w:val="20"/>
              </w:rPr>
              <w:t>BMIH4002</w:t>
            </w:r>
          </w:p>
          <w:p w14:paraId="3442556A" w14:textId="6858509E" w:rsidR="001B69C8" w:rsidRPr="00397D15" w:rsidRDefault="001B69C8" w:rsidP="006F2FEA">
            <w:pPr>
              <w:spacing w:before="240" w:after="240"/>
              <w:rPr>
                <w:b/>
                <w:sz w:val="20"/>
                <w:szCs w:val="20"/>
              </w:rPr>
            </w:pPr>
            <w:r w:rsidRPr="00397D15">
              <w:rPr>
                <w:b/>
                <w:sz w:val="20"/>
                <w:szCs w:val="20"/>
              </w:rPr>
              <w:t>Lecturer:</w:t>
            </w:r>
            <w:r w:rsidR="008E58E0">
              <w:rPr>
                <w:b/>
                <w:sz w:val="20"/>
                <w:szCs w:val="20"/>
              </w:rPr>
              <w:t xml:space="preserve"> Ffion Cumberpatch </w:t>
            </w:r>
          </w:p>
        </w:tc>
      </w:tr>
    </w:tbl>
    <w:p w14:paraId="23BB5758" w14:textId="77777777" w:rsidR="0062012D" w:rsidRPr="00397D15" w:rsidRDefault="0062012D" w:rsidP="006F2FEA">
      <w:pPr>
        <w:spacing w:before="240" w:after="240"/>
        <w:rPr>
          <w:sz w:val="20"/>
          <w:szCs w:val="20"/>
        </w:rPr>
      </w:pPr>
    </w:p>
    <w:tbl>
      <w:tblPr>
        <w:tblStyle w:val="TableGrid"/>
        <w:tblW w:w="0" w:type="auto"/>
        <w:tblLook w:val="01E0" w:firstRow="1" w:lastRow="1" w:firstColumn="1" w:lastColumn="1" w:noHBand="0" w:noVBand="0"/>
      </w:tblPr>
      <w:tblGrid>
        <w:gridCol w:w="3983"/>
        <w:gridCol w:w="7199"/>
      </w:tblGrid>
      <w:tr w:rsidR="00B21F2E" w:rsidRPr="00397D15" w14:paraId="2A3AC5BD" w14:textId="77777777" w:rsidTr="00563973">
        <w:tc>
          <w:tcPr>
            <w:tcW w:w="3983" w:type="dxa"/>
            <w:shd w:val="clear" w:color="auto" w:fill="FBD4B4" w:themeFill="accent6" w:themeFillTint="66"/>
          </w:tcPr>
          <w:p w14:paraId="6512882F" w14:textId="77777777" w:rsidR="00B21F2E" w:rsidRPr="00397D15" w:rsidRDefault="00E91725" w:rsidP="006F2FEA">
            <w:pPr>
              <w:spacing w:before="240" w:after="240"/>
              <w:rPr>
                <w:b/>
                <w:sz w:val="20"/>
                <w:szCs w:val="20"/>
              </w:rPr>
            </w:pPr>
            <w:r w:rsidRPr="00397D15">
              <w:rPr>
                <w:b/>
                <w:sz w:val="20"/>
                <w:szCs w:val="20"/>
              </w:rPr>
              <w:t>The topic</w:t>
            </w:r>
            <w:r w:rsidR="008F0D83" w:rsidRPr="00397D15">
              <w:rPr>
                <w:b/>
                <w:sz w:val="20"/>
                <w:szCs w:val="20"/>
              </w:rPr>
              <w:t xml:space="preserve"> of choice:</w:t>
            </w:r>
            <w:r w:rsidR="00725C4E">
              <w:rPr>
                <w:b/>
                <w:sz w:val="20"/>
                <w:szCs w:val="20"/>
              </w:rPr>
              <w:t>Restaurant Roles and Responsibilities</w:t>
            </w:r>
          </w:p>
        </w:tc>
        <w:tc>
          <w:tcPr>
            <w:tcW w:w="7199" w:type="dxa"/>
            <w:shd w:val="clear" w:color="auto" w:fill="FBD4B4" w:themeFill="accent6" w:themeFillTint="66"/>
          </w:tcPr>
          <w:p w14:paraId="12FF5C47" w14:textId="77777777" w:rsidR="00B21F2E" w:rsidRPr="00397D15" w:rsidRDefault="00B945EA" w:rsidP="006F2FEA">
            <w:pPr>
              <w:spacing w:before="240" w:after="240"/>
              <w:rPr>
                <w:b/>
                <w:sz w:val="20"/>
                <w:szCs w:val="20"/>
              </w:rPr>
            </w:pPr>
            <w:r w:rsidRPr="00397D15">
              <w:rPr>
                <w:b/>
                <w:sz w:val="20"/>
                <w:szCs w:val="20"/>
              </w:rPr>
              <w:t>Date Completed</w:t>
            </w:r>
            <w:r w:rsidR="001B69C8" w:rsidRPr="00397D15">
              <w:rPr>
                <w:b/>
                <w:sz w:val="20"/>
                <w:szCs w:val="20"/>
              </w:rPr>
              <w:t>:</w:t>
            </w:r>
            <w:r w:rsidR="008D5F64">
              <w:rPr>
                <w:b/>
                <w:sz w:val="20"/>
                <w:szCs w:val="20"/>
              </w:rPr>
              <w:t>19</w:t>
            </w:r>
          </w:p>
          <w:p w14:paraId="6983C42A" w14:textId="77777777" w:rsidR="00B21F2E" w:rsidRPr="00397D15" w:rsidRDefault="00B21F2E" w:rsidP="006F2FEA">
            <w:pPr>
              <w:spacing w:before="240" w:after="240"/>
              <w:jc w:val="center"/>
              <w:rPr>
                <w:b/>
                <w:sz w:val="20"/>
                <w:szCs w:val="20"/>
              </w:rPr>
            </w:pPr>
          </w:p>
          <w:p w14:paraId="7F097E2F" w14:textId="77777777" w:rsidR="00B21F2E" w:rsidRPr="00397D15" w:rsidRDefault="00B21F2E" w:rsidP="006F2FEA">
            <w:pPr>
              <w:spacing w:before="240" w:after="240"/>
              <w:jc w:val="center"/>
              <w:rPr>
                <w:b/>
                <w:sz w:val="20"/>
                <w:szCs w:val="20"/>
              </w:rPr>
            </w:pPr>
          </w:p>
        </w:tc>
      </w:tr>
      <w:tr w:rsidR="00B945EA" w:rsidRPr="00397D15" w14:paraId="018990EF" w14:textId="77777777" w:rsidTr="00A91FD6">
        <w:trPr>
          <w:trHeight w:val="2494"/>
        </w:trPr>
        <w:tc>
          <w:tcPr>
            <w:tcW w:w="11182" w:type="dxa"/>
            <w:gridSpan w:val="2"/>
          </w:tcPr>
          <w:p w14:paraId="2BC0B675" w14:textId="77777777" w:rsidR="002F384A" w:rsidRPr="00397D15" w:rsidRDefault="00F01DEE" w:rsidP="006F2FEA">
            <w:pPr>
              <w:pStyle w:val="NormalWeb"/>
              <w:spacing w:before="240" w:beforeAutospacing="0" w:after="240" w:afterAutospacing="0"/>
              <w:rPr>
                <w:color w:val="252525"/>
              </w:rPr>
            </w:pPr>
            <w:r w:rsidRPr="00397D15">
              <w:t xml:space="preserve">The food and beverage manager </w:t>
            </w:r>
            <w:r w:rsidR="008F0713" w:rsidRPr="00397D15">
              <w:t>are</w:t>
            </w:r>
            <w:r w:rsidRPr="00397D15">
              <w:t xml:space="preserve"> responsible for planning, controlling, and fixing all aspects of food and beverage preparation and serving</w:t>
            </w:r>
            <w:sdt>
              <w:sdtPr>
                <w:id w:val="2114699857"/>
                <w:citation/>
              </w:sdtPr>
              <w:sdtContent>
                <w:r w:rsidR="00E1349A" w:rsidRPr="00397D15">
                  <w:fldChar w:fldCharType="begin"/>
                </w:r>
                <w:r w:rsidR="008F0713">
                  <w:instrText xml:space="preserve">CITATION Cou11 \l 1033 </w:instrText>
                </w:r>
                <w:r w:rsidR="00E1349A" w:rsidRPr="00397D15">
                  <w:fldChar w:fldCharType="separate"/>
                </w:r>
                <w:r w:rsidR="008F0713">
                  <w:rPr>
                    <w:noProof/>
                  </w:rPr>
                  <w:t xml:space="preserve"> (Spang, 2013)</w:t>
                </w:r>
                <w:r w:rsidR="00E1349A" w:rsidRPr="00397D15">
                  <w:fldChar w:fldCharType="end"/>
                </w:r>
              </w:sdtContent>
            </w:sdt>
            <w:r w:rsidRPr="00397D15">
              <w:t>. These include things like planning meals and thinking about health and money. </w:t>
            </w:r>
            <w:r w:rsidR="002F384A" w:rsidRPr="00397D15">
              <w:rPr>
                <w:color w:val="252525"/>
              </w:rPr>
              <w:t>Assist and hire the Food and Beverage Manager to maintain smooth operations</w:t>
            </w:r>
            <w:sdt>
              <w:sdtPr>
                <w:rPr>
                  <w:color w:val="252525"/>
                </w:rPr>
                <w:id w:val="107936682"/>
                <w:citation/>
              </w:sdtPr>
              <w:sdtContent>
                <w:r w:rsidR="00E1349A" w:rsidRPr="00397D15">
                  <w:rPr>
                    <w:color w:val="252525"/>
                  </w:rPr>
                  <w:fldChar w:fldCharType="begin"/>
                </w:r>
                <w:r w:rsidR="008F0713">
                  <w:rPr>
                    <w:color w:val="252525"/>
                  </w:rPr>
                  <w:instrText xml:space="preserve">CITATION Bro13 \l 1033 </w:instrText>
                </w:r>
                <w:r w:rsidR="00E1349A" w:rsidRPr="00397D15">
                  <w:rPr>
                    <w:color w:val="252525"/>
                  </w:rPr>
                  <w:fldChar w:fldCharType="separate"/>
                </w:r>
                <w:r w:rsidR="008F0713" w:rsidRPr="008F0713">
                  <w:rPr>
                    <w:noProof/>
                    <w:color w:val="252525"/>
                  </w:rPr>
                  <w:t>(Appelbaum, 2014)</w:t>
                </w:r>
                <w:r w:rsidR="00E1349A" w:rsidRPr="00397D15">
                  <w:rPr>
                    <w:color w:val="252525"/>
                  </w:rPr>
                  <w:fldChar w:fldCharType="end"/>
                </w:r>
              </w:sdtContent>
            </w:sdt>
            <w:r w:rsidR="00B72E9B" w:rsidRPr="00397D15">
              <w:rPr>
                <w:color w:val="252525"/>
              </w:rPr>
              <w:t>.</w:t>
            </w:r>
          </w:p>
          <w:p w14:paraId="1B247555" w14:textId="77777777" w:rsidR="00C61850" w:rsidRDefault="002F384A" w:rsidP="00C61850">
            <w:pPr>
              <w:spacing w:before="240" w:after="240"/>
              <w:rPr>
                <w:bCs/>
                <w:shd w:val="clear" w:color="auto" w:fill="FFFFFF"/>
              </w:rPr>
            </w:pPr>
            <w:r w:rsidRPr="00C61850">
              <w:rPr>
                <w:bCs/>
                <w:shd w:val="clear" w:color="auto" w:fill="FFFFFF"/>
              </w:rPr>
              <w:t>Restaurant Roles and Responsibilities</w:t>
            </w:r>
          </w:p>
          <w:p w14:paraId="60B5F4A6" w14:textId="77777777" w:rsidR="00D10126" w:rsidRPr="00C61850" w:rsidRDefault="002F384A" w:rsidP="00C61850">
            <w:pPr>
              <w:spacing w:before="240" w:after="240"/>
              <w:rPr>
                <w:bCs/>
                <w:shd w:val="clear" w:color="auto" w:fill="FFFFFF"/>
              </w:rPr>
            </w:pPr>
            <w:r w:rsidRPr="00397D15">
              <w:rPr>
                <w:color w:val="252525"/>
              </w:rPr>
              <w:t>Many new restaurants are opened because their owners have the energy, enthusiasm, and desire to start a business</w:t>
            </w:r>
            <w:sdt>
              <w:sdtPr>
                <w:rPr>
                  <w:color w:val="252525"/>
                </w:rPr>
                <w:id w:val="972103882"/>
                <w:citation/>
              </w:sdtPr>
              <w:sdtContent>
                <w:r w:rsidR="00E1349A" w:rsidRPr="00397D15">
                  <w:rPr>
                    <w:color w:val="252525"/>
                  </w:rPr>
                  <w:fldChar w:fldCharType="begin"/>
                </w:r>
                <w:r w:rsidR="00C32152">
                  <w:rPr>
                    <w:color w:val="252525"/>
                  </w:rPr>
                  <w:instrText xml:space="preserve">CITATION Dit13 \l 1033 </w:instrText>
                </w:r>
                <w:r w:rsidR="00E1349A" w:rsidRPr="00397D15">
                  <w:rPr>
                    <w:color w:val="252525"/>
                  </w:rPr>
                  <w:fldChar w:fldCharType="separate"/>
                </w:r>
                <w:r w:rsidR="00D763DE" w:rsidRPr="00D763DE">
                  <w:rPr>
                    <w:noProof/>
                    <w:color w:val="252525"/>
                  </w:rPr>
                  <w:t>(Service, 2012)</w:t>
                </w:r>
                <w:r w:rsidR="00E1349A" w:rsidRPr="00397D15">
                  <w:rPr>
                    <w:color w:val="252525"/>
                  </w:rPr>
                  <w:fldChar w:fldCharType="end"/>
                </w:r>
              </w:sdtContent>
            </w:sdt>
            <w:r w:rsidRPr="00397D15">
              <w:rPr>
                <w:color w:val="252525"/>
              </w:rPr>
              <w:t xml:space="preserve">. They are businessmen who put ethics above profit. My reasoning for choosing that path is that when making money is more important than helping people, the restaurant is no longer a non-profit but a for-profit business. </w:t>
            </w:r>
            <w:r w:rsidR="00D10126" w:rsidRPr="00397D15">
              <w:rPr>
                <w:color w:val="252525"/>
              </w:rPr>
              <w:t xml:space="preserve">As a responsible company owner, </w:t>
            </w:r>
            <w:r w:rsidR="00E91725" w:rsidRPr="00397D15">
              <w:rPr>
                <w:color w:val="252525"/>
              </w:rPr>
              <w:t>I must</w:t>
            </w:r>
            <w:r w:rsidR="00D10126" w:rsidRPr="00397D15">
              <w:rPr>
                <w:color w:val="252525"/>
              </w:rPr>
              <w:t xml:space="preserve"> provide my customers with the best cuisine and customer service that my establishment can provide</w:t>
            </w:r>
            <w:sdt>
              <w:sdtPr>
                <w:rPr>
                  <w:color w:val="252525"/>
                </w:rPr>
                <w:id w:val="1229266694"/>
                <w:citation/>
              </w:sdtPr>
              <w:sdtContent>
                <w:r w:rsidR="00E1349A" w:rsidRPr="00397D15">
                  <w:rPr>
                    <w:color w:val="252525"/>
                  </w:rPr>
                  <w:fldChar w:fldCharType="begin"/>
                </w:r>
                <w:r w:rsidR="00C32152">
                  <w:rPr>
                    <w:color w:val="252525"/>
                  </w:rPr>
                  <w:instrText xml:space="preserve">CITATION Gre12 \l 1033 </w:instrText>
                </w:r>
                <w:r w:rsidR="00E1349A" w:rsidRPr="00397D15">
                  <w:rPr>
                    <w:color w:val="252525"/>
                  </w:rPr>
                  <w:fldChar w:fldCharType="separate"/>
                </w:r>
                <w:r w:rsidR="00D763DE" w:rsidRPr="00D763DE">
                  <w:rPr>
                    <w:noProof/>
                    <w:color w:val="252525"/>
                  </w:rPr>
                  <w:t>(John Cousins, 2012)</w:t>
                </w:r>
                <w:r w:rsidR="00E1349A" w:rsidRPr="00397D15">
                  <w:rPr>
                    <w:color w:val="252525"/>
                  </w:rPr>
                  <w:fldChar w:fldCharType="end"/>
                </w:r>
              </w:sdtContent>
            </w:sdt>
            <w:r w:rsidR="00D10126" w:rsidRPr="00397D15">
              <w:rPr>
                <w:color w:val="252525"/>
              </w:rPr>
              <w:t xml:space="preserve">. As a restaurant owner, it is my responsibility to ensure the well-being of my employees and to compensate them fairly for their hard work. We've scoured the internet for the most helpful tips and materials, and we've compiled a comprehensive list that every restaurant or cafe can use. Using these methods, you can quickly see how potential star employees handle the challenges faced by restaurant workers </w:t>
            </w:r>
            <w:r w:rsidR="00E91725" w:rsidRPr="00397D15">
              <w:rPr>
                <w:color w:val="252525"/>
              </w:rPr>
              <w:t>regularly</w:t>
            </w:r>
            <w:sdt>
              <w:sdtPr>
                <w:rPr>
                  <w:color w:val="252525"/>
                </w:rPr>
                <w:id w:val="-1697461039"/>
                <w:citation/>
              </w:sdtPr>
              <w:sdtContent>
                <w:r w:rsidR="00E1349A" w:rsidRPr="00397D15">
                  <w:rPr>
                    <w:color w:val="252525"/>
                  </w:rPr>
                  <w:fldChar w:fldCharType="begin"/>
                </w:r>
                <w:r w:rsidR="00C32152">
                  <w:rPr>
                    <w:color w:val="252525"/>
                  </w:rPr>
                  <w:instrText xml:space="preserve">CITATION Nin14 \l 1033 </w:instrText>
                </w:r>
                <w:r w:rsidR="00E1349A" w:rsidRPr="00397D15">
                  <w:rPr>
                    <w:color w:val="252525"/>
                  </w:rPr>
                  <w:fldChar w:fldCharType="separate"/>
                </w:r>
                <w:r w:rsidR="00D763DE" w:rsidRPr="00D763DE">
                  <w:rPr>
                    <w:noProof/>
                    <w:color w:val="252525"/>
                  </w:rPr>
                  <w:t>(Davis, et al., 2018)</w:t>
                </w:r>
                <w:r w:rsidR="00E1349A" w:rsidRPr="00397D15">
                  <w:rPr>
                    <w:color w:val="252525"/>
                  </w:rPr>
                  <w:fldChar w:fldCharType="end"/>
                </w:r>
              </w:sdtContent>
            </w:sdt>
            <w:r w:rsidR="00D10126" w:rsidRPr="00397D15">
              <w:rPr>
                <w:color w:val="252525"/>
              </w:rPr>
              <w:t>.</w:t>
            </w:r>
          </w:p>
          <w:p w14:paraId="3F777C0A" w14:textId="77777777" w:rsidR="003C3530" w:rsidRPr="00C61850" w:rsidRDefault="003C3530" w:rsidP="006F2FEA">
            <w:pPr>
              <w:pStyle w:val="NormalWeb"/>
              <w:spacing w:before="240" w:beforeAutospacing="0" w:after="240" w:afterAutospacing="0"/>
              <w:rPr>
                <w:bCs/>
                <w:color w:val="252525"/>
              </w:rPr>
            </w:pPr>
            <w:r w:rsidRPr="00C61850">
              <w:rPr>
                <w:bCs/>
                <w:color w:val="252525"/>
              </w:rPr>
              <w:t>Working at a restaurant taught me</w:t>
            </w:r>
          </w:p>
          <w:p w14:paraId="65DE6F83" w14:textId="77777777" w:rsidR="00084910" w:rsidRPr="00397D15" w:rsidRDefault="003C3530" w:rsidP="006F2FEA">
            <w:pPr>
              <w:pStyle w:val="NormalWeb"/>
              <w:spacing w:before="240" w:beforeAutospacing="0" w:after="240" w:afterAutospacing="0"/>
              <w:rPr>
                <w:color w:val="252525"/>
              </w:rPr>
            </w:pPr>
            <w:r w:rsidRPr="00397D15">
              <w:rPr>
                <w:color w:val="252525"/>
              </w:rPr>
              <w:t xml:space="preserve">Time moves rather quickly in the hospitality sector. It doesn't matter what role I have in the restaurant; working there will teach me how to juggle several tasks and stay calm under pressure. As I gain experience in customer </w:t>
            </w:r>
            <w:r w:rsidRPr="00397D15">
              <w:rPr>
                <w:color w:val="252525"/>
              </w:rPr>
              <w:lastRenderedPageBreak/>
              <w:t>service, I can polish my communication skills with both the clients I serve and my fellow employees. As a result of dealing with challenging customers, employees acquire a resilience that is beyond human. Working in a restaurant taught me that it's important to pay attention to the little things that make a dining experience memorable for both customers and servers</w:t>
            </w:r>
            <w:sdt>
              <w:sdtPr>
                <w:rPr>
                  <w:color w:val="252525"/>
                </w:rPr>
                <w:id w:val="-1177730885"/>
                <w:citation/>
              </w:sdtPr>
              <w:sdtContent>
                <w:r w:rsidR="00E1349A" w:rsidRPr="00397D15">
                  <w:rPr>
                    <w:color w:val="252525"/>
                  </w:rPr>
                  <w:fldChar w:fldCharType="begin"/>
                </w:r>
                <w:r w:rsidR="00D763DE">
                  <w:rPr>
                    <w:color w:val="252525"/>
                  </w:rPr>
                  <w:instrText xml:space="preserve">CITATION Pav15 \l 1033 </w:instrText>
                </w:r>
                <w:r w:rsidR="00E1349A" w:rsidRPr="00397D15">
                  <w:rPr>
                    <w:color w:val="252525"/>
                  </w:rPr>
                  <w:fldChar w:fldCharType="separate"/>
                </w:r>
                <w:r w:rsidR="00D763DE" w:rsidRPr="00D763DE">
                  <w:rPr>
                    <w:noProof/>
                    <w:color w:val="252525"/>
                  </w:rPr>
                  <w:t>(Abrams &amp; Gebeloff., 2017)</w:t>
                </w:r>
                <w:r w:rsidR="00E1349A" w:rsidRPr="00397D15">
                  <w:rPr>
                    <w:color w:val="252525"/>
                  </w:rPr>
                  <w:fldChar w:fldCharType="end"/>
                </w:r>
              </w:sdtContent>
            </w:sdt>
            <w:r w:rsidRPr="00397D15">
              <w:rPr>
                <w:color w:val="252525"/>
              </w:rPr>
              <w:t>. </w:t>
            </w:r>
            <w:r w:rsidR="00084910" w:rsidRPr="00397D15">
              <w:rPr>
                <w:color w:val="252525"/>
              </w:rPr>
              <w:t xml:space="preserve">If I had ever worked in the </w:t>
            </w:r>
            <w:r w:rsidR="00C61850" w:rsidRPr="00397D15">
              <w:rPr>
                <w:color w:val="252525"/>
              </w:rPr>
              <w:t>fast-food</w:t>
            </w:r>
            <w:r w:rsidR="00084910" w:rsidRPr="00397D15">
              <w:rPr>
                <w:color w:val="252525"/>
              </w:rPr>
              <w:t xml:space="preserve"> sector, this might seem obvious. No matter how the problem arose, people still want to find answers. But that experience will set me apart from others who have never worked in customer service.Employees in the </w:t>
            </w:r>
            <w:r w:rsidR="00C61850" w:rsidRPr="00397D15">
              <w:rPr>
                <w:color w:val="252525"/>
              </w:rPr>
              <w:t>fast-food</w:t>
            </w:r>
            <w:r w:rsidR="00084910" w:rsidRPr="00397D15">
              <w:rPr>
                <w:color w:val="252525"/>
              </w:rPr>
              <w:t xml:space="preserve"> industry are given a glimpse into the "operations" of large corporations, allowing them to gain insight into how they operate businesses and how individuals can positively (or negatively) impact organizational success. An employee risks having their paycheck withheld if their cash drawer is messy at the end of the day. Working at a </w:t>
            </w:r>
            <w:r w:rsidR="00E91725" w:rsidRPr="00397D15">
              <w:rPr>
                <w:color w:val="252525"/>
              </w:rPr>
              <w:t>fast-food</w:t>
            </w:r>
            <w:r w:rsidR="00084910" w:rsidRPr="00397D15">
              <w:rPr>
                <w:color w:val="252525"/>
              </w:rPr>
              <w:t xml:space="preserve"> restaurant taught me the importance of getting along with people, even if I didn't like them. Mastering these types of skills will set me up for success in any line of work I choose to pursue. The </w:t>
            </w:r>
            <w:r w:rsidR="00C61850" w:rsidRPr="00397D15">
              <w:rPr>
                <w:color w:val="252525"/>
              </w:rPr>
              <w:t>fast-food</w:t>
            </w:r>
            <w:r w:rsidR="00084910" w:rsidRPr="00397D15">
              <w:rPr>
                <w:color w:val="252525"/>
              </w:rPr>
              <w:t xml:space="preserve"> sector is a great place to build a career and take on a leadership role</w:t>
            </w:r>
            <w:sdt>
              <w:sdtPr>
                <w:rPr>
                  <w:color w:val="252525"/>
                </w:rPr>
                <w:id w:val="-1386473781"/>
                <w:citation/>
              </w:sdtPr>
              <w:sdtContent>
                <w:r w:rsidR="00E1349A" w:rsidRPr="00397D15">
                  <w:rPr>
                    <w:color w:val="252525"/>
                  </w:rPr>
                  <w:fldChar w:fldCharType="begin"/>
                </w:r>
                <w:r w:rsidR="00D763DE">
                  <w:rPr>
                    <w:color w:val="252525"/>
                  </w:rPr>
                  <w:instrText xml:space="preserve">CITATION Gus13 \l 1033 </w:instrText>
                </w:r>
                <w:r w:rsidR="00E1349A" w:rsidRPr="00397D15">
                  <w:rPr>
                    <w:color w:val="252525"/>
                  </w:rPr>
                  <w:fldChar w:fldCharType="separate"/>
                </w:r>
                <w:r w:rsidR="00D763DE" w:rsidRPr="00D763DE">
                  <w:rPr>
                    <w:noProof/>
                    <w:color w:val="252525"/>
                  </w:rPr>
                  <w:t>(Jayaraman, 2014)</w:t>
                </w:r>
                <w:r w:rsidR="00E1349A" w:rsidRPr="00397D15">
                  <w:rPr>
                    <w:color w:val="252525"/>
                  </w:rPr>
                  <w:fldChar w:fldCharType="end"/>
                </w:r>
              </w:sdtContent>
            </w:sdt>
            <w:r w:rsidR="00084910" w:rsidRPr="00397D15">
              <w:rPr>
                <w:color w:val="252525"/>
              </w:rPr>
              <w:t xml:space="preserve">. </w:t>
            </w:r>
          </w:p>
          <w:p w14:paraId="2168D34D" w14:textId="77777777" w:rsidR="003C3530" w:rsidRPr="00C61850" w:rsidRDefault="006F60C7" w:rsidP="006F2FEA">
            <w:pPr>
              <w:pStyle w:val="NormalWeb"/>
              <w:spacing w:before="240" w:beforeAutospacing="0" w:after="240" w:afterAutospacing="0"/>
              <w:rPr>
                <w:bCs/>
                <w:color w:val="252525"/>
              </w:rPr>
            </w:pPr>
            <w:r w:rsidRPr="00C61850">
              <w:rPr>
                <w:bCs/>
                <w:color w:val="252525"/>
              </w:rPr>
              <w:t>H</w:t>
            </w:r>
            <w:r w:rsidR="001505C2" w:rsidRPr="00C61850">
              <w:rPr>
                <w:bCs/>
                <w:color w:val="252525"/>
              </w:rPr>
              <w:t>ow I'll apply my fieldwork skills and experience in the future</w:t>
            </w:r>
          </w:p>
          <w:p w14:paraId="4D7EFB3A" w14:textId="77777777" w:rsidR="00B72E9B" w:rsidRPr="00397D15" w:rsidRDefault="001505C2" w:rsidP="006F2FEA">
            <w:pPr>
              <w:pStyle w:val="NormalWeb"/>
              <w:spacing w:before="240" w:beforeAutospacing="0" w:after="240" w:afterAutospacing="0"/>
              <w:rPr>
                <w:color w:val="252525"/>
              </w:rPr>
            </w:pPr>
            <w:r w:rsidRPr="00397D15">
              <w:rPr>
                <w:color w:val="252525"/>
              </w:rPr>
              <w:t>Those who run successful eateries put their diners first (and the company, in general). Working at a restaurant will help me appreciate the value of listening to and responding to customers' feedback. Getting good at customer service will help me get hired for a wide range of jobs since almost every business depends on happy customers. The ketchup, the oven, the availability of booths for big groups—these are only a few examples of the things that may be enhanced at every restaurant. My career will benefit from my ability to remain cool under pressure and to think creatively about ways to address problems</w:t>
            </w:r>
            <w:sdt>
              <w:sdtPr>
                <w:rPr>
                  <w:color w:val="252525"/>
                </w:rPr>
                <w:id w:val="309217785"/>
                <w:citation/>
              </w:sdtPr>
              <w:sdtContent>
                <w:r w:rsidR="00E1349A" w:rsidRPr="00397D15">
                  <w:rPr>
                    <w:color w:val="252525"/>
                  </w:rPr>
                  <w:fldChar w:fldCharType="begin"/>
                </w:r>
                <w:r w:rsidR="00D763DE">
                  <w:rPr>
                    <w:color w:val="252525"/>
                  </w:rPr>
                  <w:instrText xml:space="preserve">CITATION Dav12 \l 1033 </w:instrText>
                </w:r>
                <w:r w:rsidR="00E1349A" w:rsidRPr="00397D15">
                  <w:rPr>
                    <w:color w:val="252525"/>
                  </w:rPr>
                  <w:fldChar w:fldCharType="separate"/>
                </w:r>
                <w:r w:rsidR="00D763DE" w:rsidRPr="00D763DE">
                  <w:rPr>
                    <w:noProof/>
                    <w:color w:val="252525"/>
                  </w:rPr>
                  <w:t>(Gangitano, 2016)</w:t>
                </w:r>
                <w:r w:rsidR="00E1349A" w:rsidRPr="00397D15">
                  <w:rPr>
                    <w:color w:val="252525"/>
                  </w:rPr>
                  <w:fldChar w:fldCharType="end"/>
                </w:r>
              </w:sdtContent>
            </w:sdt>
            <w:r w:rsidRPr="00397D15">
              <w:rPr>
                <w:color w:val="252525"/>
              </w:rPr>
              <w:t>. It's not a given that everyone can read and write well or that everyone can comprehend the other person when they speak. As an alternative, I may see a chef preparing burgers on the grill while talking to a waiter and keeping an eye on a cookie sheet all at once. It was in a fast-paced setting, like a restaurant, that I learned to value efficiency above perfection and to multitask. A restaurant's success is proportional to the quality of its management</w:t>
            </w:r>
            <w:sdt>
              <w:sdtPr>
                <w:rPr>
                  <w:color w:val="252525"/>
                </w:rPr>
                <w:id w:val="-144202365"/>
                <w:citation/>
              </w:sdtPr>
              <w:sdtContent>
                <w:r w:rsidR="00E1349A" w:rsidRPr="00397D15">
                  <w:rPr>
                    <w:color w:val="252525"/>
                  </w:rPr>
                  <w:fldChar w:fldCharType="begin"/>
                </w:r>
                <w:r w:rsidR="00D763DE">
                  <w:rPr>
                    <w:color w:val="252525"/>
                  </w:rPr>
                  <w:instrText xml:space="preserve">CITATION Lil14 \l 1033 </w:instrText>
                </w:r>
                <w:r w:rsidR="00E1349A" w:rsidRPr="00397D15">
                  <w:rPr>
                    <w:color w:val="252525"/>
                  </w:rPr>
                  <w:fldChar w:fldCharType="separate"/>
                </w:r>
                <w:r w:rsidR="00D763DE" w:rsidRPr="00D763DE">
                  <w:rPr>
                    <w:noProof/>
                    <w:color w:val="252525"/>
                  </w:rPr>
                  <w:t>(Freedman &amp; Freedman, 2014)</w:t>
                </w:r>
                <w:r w:rsidR="00E1349A" w:rsidRPr="00397D15">
                  <w:rPr>
                    <w:color w:val="252525"/>
                  </w:rPr>
                  <w:fldChar w:fldCharType="end"/>
                </w:r>
              </w:sdtContent>
            </w:sdt>
            <w:r w:rsidR="009F1CA1" w:rsidRPr="00397D15">
              <w:rPr>
                <w:color w:val="252525"/>
              </w:rPr>
              <w:t>.</w:t>
            </w:r>
            <w:r w:rsidRPr="00397D15">
              <w:rPr>
                <w:color w:val="252525"/>
              </w:rPr>
              <w:t xml:space="preserve"> I was becoming hungry and wondered how much longer it would take before supper was ready. Each employee's contribution is essential to the restaurant's overall success. Applicants who can collaborate well with others are highly sought after by employers</w:t>
            </w:r>
            <w:sdt>
              <w:sdtPr>
                <w:rPr>
                  <w:color w:val="252525"/>
                </w:rPr>
                <w:id w:val="-159004330"/>
                <w:citation/>
              </w:sdtPr>
              <w:sdtContent>
                <w:r w:rsidR="00E1349A" w:rsidRPr="00397D15">
                  <w:rPr>
                    <w:color w:val="252525"/>
                  </w:rPr>
                  <w:fldChar w:fldCharType="begin"/>
                </w:r>
                <w:r w:rsidR="008F0713">
                  <w:rPr>
                    <w:color w:val="252525"/>
                  </w:rPr>
                  <w:instrText xml:space="preserve">CITATION Mil16 \l 1033 </w:instrText>
                </w:r>
                <w:r w:rsidR="00E1349A" w:rsidRPr="00397D15">
                  <w:rPr>
                    <w:color w:val="252525"/>
                  </w:rPr>
                  <w:fldChar w:fldCharType="separate"/>
                </w:r>
                <w:r w:rsidR="008F0713" w:rsidRPr="008F0713">
                  <w:rPr>
                    <w:noProof/>
                    <w:color w:val="252525"/>
                  </w:rPr>
                  <w:t>(West, 2012)</w:t>
                </w:r>
                <w:r w:rsidR="00E1349A" w:rsidRPr="00397D15">
                  <w:rPr>
                    <w:color w:val="252525"/>
                  </w:rPr>
                  <w:fldChar w:fldCharType="end"/>
                </w:r>
              </w:sdtContent>
            </w:sdt>
            <w:r w:rsidRPr="00397D15">
              <w:rPr>
                <w:color w:val="252525"/>
              </w:rPr>
              <w:t>.</w:t>
            </w:r>
          </w:p>
          <w:p w14:paraId="1B78BA23" w14:textId="77777777" w:rsidR="00397D15" w:rsidRPr="00397D15" w:rsidRDefault="001505C2" w:rsidP="006F2FEA">
            <w:pPr>
              <w:pStyle w:val="NormalWeb"/>
              <w:spacing w:before="240" w:beforeAutospacing="0" w:after="240" w:afterAutospacing="0"/>
              <w:rPr>
                <w:color w:val="252525"/>
              </w:rPr>
            </w:pPr>
            <w:r w:rsidRPr="00397D15">
              <w:rPr>
                <w:color w:val="252525"/>
              </w:rPr>
              <w:t xml:space="preserve">A restaurant's entire staff requires a coordinated effort to consistently provide high-quality food and service. If the food is not adequately prepared or if the service is unsatisfactory, the dining experience will not be enjoyable for the consumer. Everyone on the team contributes in some way to the overall goal of providing a memorable experience for consumers. </w:t>
            </w:r>
            <w:r w:rsidR="00E91725" w:rsidRPr="00397D15">
              <w:rPr>
                <w:color w:val="252525"/>
              </w:rPr>
              <w:t>The kitchen</w:t>
            </w:r>
            <w:r w:rsidRPr="00397D15">
              <w:rPr>
                <w:color w:val="252525"/>
              </w:rPr>
              <w:t xml:space="preserve"> staff is often what chefs have in mind.</w:t>
            </w:r>
          </w:p>
        </w:tc>
      </w:tr>
    </w:tbl>
    <w:p w14:paraId="1589C77D" w14:textId="77777777" w:rsidR="00B00678" w:rsidRPr="00397D15" w:rsidRDefault="00B00678" w:rsidP="006F2FEA">
      <w:pPr>
        <w:spacing w:before="240" w:after="240"/>
        <w:rPr>
          <w:b/>
        </w:rPr>
      </w:pPr>
    </w:p>
    <w:tbl>
      <w:tblPr>
        <w:tblStyle w:val="TableGrid"/>
        <w:tblW w:w="0" w:type="auto"/>
        <w:tblLook w:val="01E0" w:firstRow="1" w:lastRow="1" w:firstColumn="1" w:lastColumn="1" w:noHBand="0" w:noVBand="0"/>
      </w:tblPr>
      <w:tblGrid>
        <w:gridCol w:w="10832"/>
        <w:gridCol w:w="576"/>
      </w:tblGrid>
      <w:tr w:rsidR="008F0713" w:rsidRPr="00397D15" w14:paraId="06043D79" w14:textId="77777777" w:rsidTr="00375882">
        <w:tc>
          <w:tcPr>
            <w:tcW w:w="10910" w:type="dxa"/>
            <w:shd w:val="clear" w:color="auto" w:fill="FBD4B4" w:themeFill="accent6" w:themeFillTint="66"/>
          </w:tcPr>
          <w:p w14:paraId="61B6D5C2" w14:textId="77777777" w:rsidR="008F0713" w:rsidRPr="00397D15" w:rsidRDefault="008F0713" w:rsidP="006F2FEA">
            <w:pPr>
              <w:spacing w:before="240" w:after="240"/>
              <w:rPr>
                <w:b/>
              </w:rPr>
            </w:pPr>
          </w:p>
          <w:p w14:paraId="3E336688" w14:textId="77777777" w:rsidR="008F0713" w:rsidRPr="008F0713" w:rsidRDefault="008F0713" w:rsidP="006F2FEA">
            <w:pPr>
              <w:spacing w:before="240" w:after="240"/>
              <w:ind w:left="360"/>
              <w:rPr>
                <w:b/>
                <w:sz w:val="20"/>
                <w:szCs w:val="20"/>
              </w:rPr>
            </w:pPr>
            <w:r w:rsidRPr="008F0713">
              <w:rPr>
                <w:b/>
                <w:sz w:val="20"/>
                <w:szCs w:val="20"/>
              </w:rPr>
              <w:t xml:space="preserve">REFERENCE LIST </w:t>
            </w:r>
          </w:p>
        </w:tc>
        <w:tc>
          <w:tcPr>
            <w:tcW w:w="272" w:type="dxa"/>
            <w:shd w:val="clear" w:color="auto" w:fill="FBD4B4" w:themeFill="accent6" w:themeFillTint="66"/>
          </w:tcPr>
          <w:p w14:paraId="54F1328B" w14:textId="77777777" w:rsidR="008F0713" w:rsidRPr="008F0713" w:rsidRDefault="008F0713" w:rsidP="006F2FEA">
            <w:pPr>
              <w:spacing w:before="240" w:after="240"/>
              <w:ind w:left="360"/>
              <w:rPr>
                <w:b/>
                <w:sz w:val="20"/>
                <w:szCs w:val="20"/>
              </w:rPr>
            </w:pPr>
          </w:p>
          <w:p w14:paraId="442CCEBF" w14:textId="77777777" w:rsidR="008F0713" w:rsidRPr="00397D15" w:rsidRDefault="008F0713" w:rsidP="006F2FEA">
            <w:pPr>
              <w:spacing w:before="240" w:after="240"/>
              <w:rPr>
                <w:b/>
                <w:sz w:val="20"/>
                <w:szCs w:val="20"/>
              </w:rPr>
            </w:pPr>
          </w:p>
        </w:tc>
      </w:tr>
      <w:tr w:rsidR="008F0713" w:rsidRPr="00397D15" w14:paraId="159D1C40" w14:textId="77777777" w:rsidTr="007F6692">
        <w:trPr>
          <w:trHeight w:val="2494"/>
        </w:trPr>
        <w:tc>
          <w:tcPr>
            <w:tcW w:w="11182" w:type="dxa"/>
            <w:gridSpan w:val="2"/>
          </w:tcPr>
          <w:p w14:paraId="6BB6F464" w14:textId="77777777" w:rsidR="008F0713" w:rsidRPr="008F0713" w:rsidRDefault="008F0713" w:rsidP="006F2FEA">
            <w:pPr>
              <w:spacing w:before="240" w:after="240"/>
              <w:rPr>
                <w:sz w:val="20"/>
                <w:szCs w:val="20"/>
              </w:rPr>
            </w:pPr>
          </w:p>
          <w:sdt>
            <w:sdtPr>
              <w:rPr>
                <w:rFonts w:ascii="Times New Roman" w:eastAsia="Times New Roman" w:hAnsi="Times New Roman" w:cs="Times New Roman"/>
                <w:color w:val="auto"/>
                <w:sz w:val="24"/>
                <w:szCs w:val="24"/>
                <w:lang w:val="en-GB" w:eastAsia="en-GB"/>
              </w:rPr>
              <w:id w:val="-576673364"/>
              <w:docPartObj>
                <w:docPartGallery w:val="Bibliographies"/>
                <w:docPartUnique/>
              </w:docPartObj>
            </w:sdtPr>
            <w:sdtContent>
              <w:p w14:paraId="64CA8B53" w14:textId="77777777" w:rsidR="008F0713" w:rsidRPr="00397D15" w:rsidRDefault="008F0713" w:rsidP="006F2FEA">
                <w:pPr>
                  <w:pStyle w:val="Heading1"/>
                  <w:spacing w:after="240" w:line="360" w:lineRule="auto"/>
                  <w:ind w:left="360"/>
                  <w:rPr>
                    <w:rFonts w:ascii="Times New Roman" w:hAnsi="Times New Roman" w:cs="Times New Roman"/>
                  </w:rPr>
                </w:pPr>
                <w:r w:rsidRPr="00397D15">
                  <w:rPr>
                    <w:rFonts w:ascii="Times New Roman" w:hAnsi="Times New Roman" w:cs="Times New Roman"/>
                  </w:rPr>
                  <w:t>References</w:t>
                </w:r>
              </w:p>
              <w:sdt>
                <w:sdtPr>
                  <w:id w:val="-1764138835"/>
                  <w:bibliography/>
                </w:sdtPr>
                <w:sdtContent>
                  <w:p w14:paraId="494FD7AD" w14:textId="77777777" w:rsidR="008F0713" w:rsidRDefault="00E1349A" w:rsidP="006F2FEA">
                    <w:pPr>
                      <w:pStyle w:val="Bibliography"/>
                      <w:ind w:left="360"/>
                      <w:rPr>
                        <w:noProof/>
                      </w:rPr>
                    </w:pPr>
                    <w:r w:rsidRPr="00397D15">
                      <w:fldChar w:fldCharType="begin"/>
                    </w:r>
                    <w:r w:rsidR="008F0713" w:rsidRPr="00397D15">
                      <w:instrText xml:space="preserve"> BIBLIOGRAPHY </w:instrText>
                    </w:r>
                    <w:r w:rsidRPr="00397D15">
                      <w:fldChar w:fldCharType="separate"/>
                    </w:r>
                    <w:r w:rsidR="008F0713">
                      <w:rPr>
                        <w:noProof/>
                      </w:rPr>
                      <w:t xml:space="preserve">Abrams, R. &amp; Gebeloff., 2017. "Thanks to Wall St., There May Be Too Many Restaurants".. </w:t>
                    </w:r>
                    <w:r w:rsidR="008F0713">
                      <w:rPr>
                        <w:i/>
                        <w:iCs/>
                        <w:noProof/>
                      </w:rPr>
                      <w:t xml:space="preserve">The New York Times., </w:t>
                    </w:r>
                    <w:r w:rsidR="008F0713">
                      <w:rPr>
                        <w:noProof/>
                      </w:rPr>
                      <w:t>Volume 10, pp. 12-18.</w:t>
                    </w:r>
                  </w:p>
                  <w:p w14:paraId="1711F09A" w14:textId="77777777" w:rsidR="008F0713" w:rsidRDefault="008F0713" w:rsidP="006F2FEA">
                    <w:pPr>
                      <w:pStyle w:val="Bibliography"/>
                      <w:ind w:left="360"/>
                      <w:rPr>
                        <w:noProof/>
                      </w:rPr>
                    </w:pPr>
                    <w:r>
                      <w:rPr>
                        <w:noProof/>
                      </w:rPr>
                      <w:t xml:space="preserve">Appelbaum, R., 2014. </w:t>
                    </w:r>
                    <w:r>
                      <w:rPr>
                        <w:i/>
                        <w:iCs/>
                        <w:noProof/>
                      </w:rPr>
                      <w:t xml:space="preserve">Dishing It Out: In Search of the Restaurant Experience. </w:t>
                    </w:r>
                    <w:r>
                      <w:rPr>
                        <w:noProof/>
                      </w:rPr>
                      <w:t>4th Edition. ed. s.l.:Reaktion Books.</w:t>
                    </w:r>
                  </w:p>
                  <w:p w14:paraId="2647F4E0" w14:textId="77777777" w:rsidR="008F0713" w:rsidRDefault="008F0713" w:rsidP="006F2FEA">
                    <w:pPr>
                      <w:pStyle w:val="Bibliography"/>
                      <w:ind w:left="360"/>
                      <w:rPr>
                        <w:noProof/>
                      </w:rPr>
                    </w:pPr>
                    <w:r>
                      <w:rPr>
                        <w:noProof/>
                      </w:rPr>
                      <w:t xml:space="preserve">Davis, B., Lockwood, A., Alcott, P. &amp; Pantelidis, I. S., 2018. </w:t>
                    </w:r>
                    <w:r>
                      <w:rPr>
                        <w:i/>
                        <w:iCs/>
                        <w:noProof/>
                      </w:rPr>
                      <w:t xml:space="preserve">Food and Beverage Management. </w:t>
                    </w:r>
                    <w:r>
                      <w:rPr>
                        <w:noProof/>
                      </w:rPr>
                      <w:t>6th Edition ed. s.l.:Routledge.</w:t>
                    </w:r>
                  </w:p>
                  <w:p w14:paraId="318A004E" w14:textId="77777777" w:rsidR="008F0713" w:rsidRDefault="008F0713" w:rsidP="006F2FEA">
                    <w:pPr>
                      <w:pStyle w:val="Bibliography"/>
                      <w:ind w:left="360"/>
                      <w:rPr>
                        <w:noProof/>
                      </w:rPr>
                    </w:pPr>
                    <w:r>
                      <w:rPr>
                        <w:noProof/>
                      </w:rPr>
                      <w:t xml:space="preserve">Freedman, P. H. &amp; Freedman, P. P., 2014. </w:t>
                    </w:r>
                    <w:r>
                      <w:rPr>
                        <w:i/>
                        <w:iCs/>
                        <w:noProof/>
                      </w:rPr>
                      <w:t xml:space="preserve">Food: The History of Taste.. </w:t>
                    </w:r>
                    <w:r>
                      <w:rPr>
                        <w:noProof/>
                      </w:rPr>
                      <w:t>6th ed. California: University of California Press.</w:t>
                    </w:r>
                  </w:p>
                  <w:p w14:paraId="163A7C64" w14:textId="77777777" w:rsidR="008F0713" w:rsidRDefault="008F0713" w:rsidP="006F2FEA">
                    <w:pPr>
                      <w:pStyle w:val="Bibliography"/>
                      <w:ind w:left="360"/>
                      <w:rPr>
                        <w:noProof/>
                      </w:rPr>
                    </w:pPr>
                    <w:r>
                      <w:rPr>
                        <w:noProof/>
                      </w:rPr>
                      <w:t xml:space="preserve">Gangitano, A., 2016. "Restaurant industry estimates $225B in losses from coronavirus". </w:t>
                    </w:r>
                    <w:r>
                      <w:rPr>
                        <w:i/>
                        <w:iCs/>
                        <w:noProof/>
                      </w:rPr>
                      <w:t>The Hill..</w:t>
                    </w:r>
                  </w:p>
                  <w:p w14:paraId="5CC2C9D0" w14:textId="77777777" w:rsidR="008F0713" w:rsidRDefault="008F0713" w:rsidP="006F2FEA">
                    <w:pPr>
                      <w:pStyle w:val="Bibliography"/>
                      <w:ind w:left="360"/>
                      <w:rPr>
                        <w:noProof/>
                      </w:rPr>
                    </w:pPr>
                    <w:r>
                      <w:rPr>
                        <w:noProof/>
                      </w:rPr>
                      <w:t xml:space="preserve">Jayaraman, S., 2014. Immigrants in the Restaurant Industry and Throughout the Food System Take Action for Change. </w:t>
                    </w:r>
                    <w:r>
                      <w:rPr>
                        <w:i/>
                        <w:iCs/>
                        <w:noProof/>
                      </w:rPr>
                      <w:t>Feeding America:.</w:t>
                    </w:r>
                  </w:p>
                  <w:p w14:paraId="37C52753" w14:textId="77777777" w:rsidR="008F0713" w:rsidRDefault="008F0713" w:rsidP="006F2FEA">
                    <w:pPr>
                      <w:pStyle w:val="Bibliography"/>
                      <w:ind w:left="360"/>
                      <w:rPr>
                        <w:noProof/>
                      </w:rPr>
                    </w:pPr>
                    <w:r>
                      <w:rPr>
                        <w:noProof/>
                      </w:rPr>
                      <w:t xml:space="preserve">John Cousins, D. F. C. G., 2012. Food and Beverage Management. </w:t>
                    </w:r>
                    <w:r>
                      <w:rPr>
                        <w:i/>
                        <w:iCs/>
                        <w:noProof/>
                      </w:rPr>
                      <w:t>Prentice Hall.</w:t>
                    </w:r>
                  </w:p>
                  <w:p w14:paraId="2182712C" w14:textId="77777777" w:rsidR="008F0713" w:rsidRDefault="008F0713" w:rsidP="006F2FEA">
                    <w:pPr>
                      <w:pStyle w:val="Bibliography"/>
                      <w:ind w:left="360"/>
                      <w:rPr>
                        <w:noProof/>
                      </w:rPr>
                    </w:pPr>
                    <w:r>
                      <w:rPr>
                        <w:noProof/>
                      </w:rPr>
                      <w:t xml:space="preserve">Service, F. a. B., 2012. </w:t>
                    </w:r>
                    <w:r>
                      <w:rPr>
                        <w:i/>
                        <w:iCs/>
                        <w:noProof/>
                      </w:rPr>
                      <w:t>Principles of food, beverage, and labo</w:t>
                    </w:r>
                    <w:r w:rsidR="00251383">
                      <w:rPr>
                        <w:i/>
                        <w:iCs/>
                        <w:noProof/>
                      </w:rPr>
                      <w:t>u</w:t>
                    </w:r>
                    <w:r>
                      <w:rPr>
                        <w:i/>
                        <w:iCs/>
                        <w:noProof/>
                      </w:rPr>
                      <w:t xml:space="preserve">r cost controls.. </w:t>
                    </w:r>
                    <w:r>
                      <w:rPr>
                        <w:noProof/>
                      </w:rPr>
                      <w:t>8th ed ed. s.l.:Hodder Education.</w:t>
                    </w:r>
                  </w:p>
                  <w:p w14:paraId="243C6C8B" w14:textId="77777777" w:rsidR="008F0713" w:rsidRDefault="008F0713" w:rsidP="006F2FEA">
                    <w:pPr>
                      <w:pStyle w:val="Bibliography"/>
                      <w:ind w:left="360"/>
                      <w:rPr>
                        <w:noProof/>
                      </w:rPr>
                    </w:pPr>
                    <w:r>
                      <w:rPr>
                        <w:noProof/>
                      </w:rPr>
                      <w:t xml:space="preserve">Spang, R. L., 2013. </w:t>
                    </w:r>
                    <w:r>
                      <w:rPr>
                        <w:i/>
                        <w:iCs/>
                        <w:noProof/>
                      </w:rPr>
                      <w:t xml:space="preserve">The Invention of the Restaurant.. </w:t>
                    </w:r>
                    <w:r>
                      <w:rPr>
                        <w:noProof/>
                      </w:rPr>
                      <w:t>Harvard University Press ed. s.l.. 3rd ed..</w:t>
                    </w:r>
                  </w:p>
                  <w:p w14:paraId="3D1CD5E1" w14:textId="77777777" w:rsidR="008F0713" w:rsidRDefault="008F0713" w:rsidP="006F2FEA">
                    <w:pPr>
                      <w:pStyle w:val="Bibliography"/>
                      <w:ind w:left="360"/>
                      <w:rPr>
                        <w:noProof/>
                      </w:rPr>
                    </w:pPr>
                    <w:r>
                      <w:rPr>
                        <w:noProof/>
                      </w:rPr>
                      <w:t xml:space="preserve">West, S. H., 2012. "Playing With Food: Performance, Food, and The Aesthetics of Artificiality in The Sung and Yuan".. </w:t>
                    </w:r>
                    <w:r>
                      <w:rPr>
                        <w:i/>
                        <w:iCs/>
                        <w:noProof/>
                      </w:rPr>
                      <w:t>Harvard Journal of Asiatic Studies.</w:t>
                    </w:r>
                  </w:p>
                  <w:p w14:paraId="1645FA39" w14:textId="77777777" w:rsidR="008F0713" w:rsidRPr="00397D15" w:rsidRDefault="00E1349A" w:rsidP="006F2FEA">
                    <w:pPr>
                      <w:spacing w:before="240" w:after="240"/>
                    </w:pPr>
                    <w:r w:rsidRPr="00397D15">
                      <w:rPr>
                        <w:b/>
                        <w:bCs/>
                        <w:noProof/>
                      </w:rPr>
                      <w:fldChar w:fldCharType="end"/>
                    </w:r>
                  </w:p>
                </w:sdtContent>
              </w:sdt>
            </w:sdtContent>
          </w:sdt>
        </w:tc>
      </w:tr>
    </w:tbl>
    <w:p w14:paraId="475177ED" w14:textId="77777777" w:rsidR="00B00678" w:rsidRPr="00397D15" w:rsidRDefault="00B00678" w:rsidP="006F2FEA">
      <w:pPr>
        <w:spacing w:before="240" w:after="240"/>
        <w:rPr>
          <w:b/>
        </w:rPr>
      </w:pPr>
    </w:p>
    <w:p w14:paraId="1B728D2D" w14:textId="77777777" w:rsidR="00B00678" w:rsidRPr="00397D15" w:rsidRDefault="00B00678" w:rsidP="006F2FEA">
      <w:pPr>
        <w:spacing w:before="240" w:after="240"/>
        <w:rPr>
          <w:b/>
        </w:rPr>
      </w:pPr>
    </w:p>
    <w:p w14:paraId="149EB52B" w14:textId="77777777" w:rsidR="00A45D42" w:rsidRPr="00397D15" w:rsidRDefault="00A45D42" w:rsidP="006F2FEA">
      <w:pPr>
        <w:spacing w:before="240" w:after="240"/>
        <w:rPr>
          <w:b/>
        </w:rPr>
      </w:pPr>
    </w:p>
    <w:sectPr w:rsidR="00A45D42" w:rsidRPr="00397D15" w:rsidSect="00397D15">
      <w:headerReference w:type="default" r:id="rId8"/>
      <w:footerReference w:type="default" r:id="rId9"/>
      <w:pgSz w:w="11906" w:h="16838" w:code="9"/>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0595E" w14:textId="77777777" w:rsidR="004C3941" w:rsidRDefault="004C3941">
      <w:r>
        <w:separator/>
      </w:r>
    </w:p>
  </w:endnote>
  <w:endnote w:type="continuationSeparator" w:id="0">
    <w:p w14:paraId="5C29A247" w14:textId="77777777" w:rsidR="004C3941" w:rsidRDefault="004C3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3E9052A1" w14:textId="77777777" w:rsidR="00B44B68" w:rsidRDefault="00E1349A">
        <w:pPr>
          <w:pStyle w:val="Footer"/>
          <w:jc w:val="right"/>
        </w:pPr>
        <w:r>
          <w:fldChar w:fldCharType="begin"/>
        </w:r>
        <w:r w:rsidR="00B44B68">
          <w:instrText xml:space="preserve"> PAGE   \* MERGEFORMAT </w:instrText>
        </w:r>
        <w:r>
          <w:fldChar w:fldCharType="separate"/>
        </w:r>
        <w:r w:rsidR="008D5F64">
          <w:rPr>
            <w:noProof/>
          </w:rPr>
          <w:t>3</w:t>
        </w:r>
        <w:r>
          <w:rPr>
            <w:noProof/>
          </w:rPr>
          <w:fldChar w:fldCharType="end"/>
        </w:r>
      </w:p>
    </w:sdtContent>
  </w:sdt>
  <w:p w14:paraId="41BECD2B"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64E68" w14:textId="77777777" w:rsidR="004C3941" w:rsidRDefault="004C3941">
      <w:r>
        <w:separator/>
      </w:r>
    </w:p>
  </w:footnote>
  <w:footnote w:type="continuationSeparator" w:id="0">
    <w:p w14:paraId="1BF9D918" w14:textId="77777777" w:rsidR="004C3941" w:rsidRDefault="004C39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23F4F" w14:textId="77777777"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6EB1A92A" wp14:editId="30B3A8D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8FE1812"/>
    <w:multiLevelType w:val="hybridMultilevel"/>
    <w:tmpl w:val="5B2052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F371F4"/>
    <w:multiLevelType w:val="hybridMultilevel"/>
    <w:tmpl w:val="35A41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FB0D39"/>
    <w:multiLevelType w:val="hybridMultilevel"/>
    <w:tmpl w:val="088E6A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26802CC4"/>
    <w:multiLevelType w:val="hybridMultilevel"/>
    <w:tmpl w:val="34DC66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8F201BF"/>
    <w:multiLevelType w:val="hybridMultilevel"/>
    <w:tmpl w:val="3E28E8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D542E9E"/>
    <w:multiLevelType w:val="hybridMultilevel"/>
    <w:tmpl w:val="3224F1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5D3662"/>
    <w:multiLevelType w:val="hybridMultilevel"/>
    <w:tmpl w:val="6B6213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16618D"/>
    <w:multiLevelType w:val="hybridMultilevel"/>
    <w:tmpl w:val="5E2C2B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0D8702D"/>
    <w:multiLevelType w:val="hybridMultilevel"/>
    <w:tmpl w:val="69B6EC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42F7195"/>
    <w:multiLevelType w:val="hybridMultilevel"/>
    <w:tmpl w:val="5F3E35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74740683">
    <w:abstractNumId w:val="18"/>
  </w:num>
  <w:num w:numId="2" w16cid:durableId="2003046405">
    <w:abstractNumId w:val="7"/>
  </w:num>
  <w:num w:numId="3" w16cid:durableId="177231031">
    <w:abstractNumId w:val="36"/>
  </w:num>
  <w:num w:numId="4" w16cid:durableId="847253751">
    <w:abstractNumId w:val="8"/>
  </w:num>
  <w:num w:numId="5" w16cid:durableId="1426463484">
    <w:abstractNumId w:val="29"/>
  </w:num>
  <w:num w:numId="6" w16cid:durableId="759377526">
    <w:abstractNumId w:val="9"/>
  </w:num>
  <w:num w:numId="7" w16cid:durableId="279193908">
    <w:abstractNumId w:val="0"/>
  </w:num>
  <w:num w:numId="8" w16cid:durableId="1182158932">
    <w:abstractNumId w:val="35"/>
  </w:num>
  <w:num w:numId="9" w16cid:durableId="2130857945">
    <w:abstractNumId w:val="20"/>
  </w:num>
  <w:num w:numId="10" w16cid:durableId="1899244730">
    <w:abstractNumId w:val="24"/>
  </w:num>
  <w:num w:numId="11" w16cid:durableId="1048411229">
    <w:abstractNumId w:val="6"/>
  </w:num>
  <w:num w:numId="12" w16cid:durableId="1554467432">
    <w:abstractNumId w:val="19"/>
  </w:num>
  <w:num w:numId="13" w16cid:durableId="1765148284">
    <w:abstractNumId w:val="4"/>
  </w:num>
  <w:num w:numId="14" w16cid:durableId="593712114">
    <w:abstractNumId w:val="15"/>
  </w:num>
  <w:num w:numId="15" w16cid:durableId="629484435">
    <w:abstractNumId w:val="23"/>
  </w:num>
  <w:num w:numId="16" w16cid:durableId="1126583751">
    <w:abstractNumId w:val="25"/>
  </w:num>
  <w:num w:numId="17" w16cid:durableId="353652523">
    <w:abstractNumId w:val="2"/>
  </w:num>
  <w:num w:numId="18" w16cid:durableId="1167868610">
    <w:abstractNumId w:val="31"/>
  </w:num>
  <w:num w:numId="19" w16cid:durableId="337511917">
    <w:abstractNumId w:val="14"/>
  </w:num>
  <w:num w:numId="20" w16cid:durableId="577831151">
    <w:abstractNumId w:val="26"/>
  </w:num>
  <w:num w:numId="21" w16cid:durableId="644284812">
    <w:abstractNumId w:val="17"/>
  </w:num>
  <w:num w:numId="22" w16cid:durableId="108665763">
    <w:abstractNumId w:val="21"/>
  </w:num>
  <w:num w:numId="23" w16cid:durableId="2125153112">
    <w:abstractNumId w:val="30"/>
  </w:num>
  <w:num w:numId="24" w16cid:durableId="1563172153">
    <w:abstractNumId w:val="16"/>
  </w:num>
  <w:num w:numId="25" w16cid:durableId="1151752279">
    <w:abstractNumId w:val="28"/>
  </w:num>
  <w:num w:numId="26" w16cid:durableId="1701398458">
    <w:abstractNumId w:val="10"/>
  </w:num>
  <w:num w:numId="27" w16cid:durableId="962612080">
    <w:abstractNumId w:val="27"/>
  </w:num>
  <w:num w:numId="28" w16cid:durableId="908266889">
    <w:abstractNumId w:val="22"/>
  </w:num>
  <w:num w:numId="29" w16cid:durableId="265428641">
    <w:abstractNumId w:val="33"/>
  </w:num>
  <w:num w:numId="30" w16cid:durableId="1994262121">
    <w:abstractNumId w:val="32"/>
  </w:num>
  <w:num w:numId="31" w16cid:durableId="592470206">
    <w:abstractNumId w:val="5"/>
  </w:num>
  <w:num w:numId="32" w16cid:durableId="97022200">
    <w:abstractNumId w:val="12"/>
  </w:num>
  <w:num w:numId="33" w16cid:durableId="1633633858">
    <w:abstractNumId w:val="34"/>
  </w:num>
  <w:num w:numId="34" w16cid:durableId="739251335">
    <w:abstractNumId w:val="1"/>
  </w:num>
  <w:num w:numId="35" w16cid:durableId="29767104">
    <w:abstractNumId w:val="3"/>
  </w:num>
  <w:num w:numId="36" w16cid:durableId="1158695620">
    <w:abstractNumId w:val="11"/>
  </w:num>
  <w:num w:numId="37" w16cid:durableId="81795704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A2NzUyNTc1NjY1NjNX0lEKTi0uzszPAykwqQUACpza4iwAAAA="/>
  </w:docVars>
  <w:rsids>
    <w:rsidRoot w:val="00301AD0"/>
    <w:rsid w:val="000304DF"/>
    <w:rsid w:val="00040CE8"/>
    <w:rsid w:val="0004729E"/>
    <w:rsid w:val="00076F40"/>
    <w:rsid w:val="00077E55"/>
    <w:rsid w:val="00084910"/>
    <w:rsid w:val="00085CFD"/>
    <w:rsid w:val="0009701B"/>
    <w:rsid w:val="000A0C53"/>
    <w:rsid w:val="000B2F4F"/>
    <w:rsid w:val="000B7B52"/>
    <w:rsid w:val="000C0008"/>
    <w:rsid w:val="000F2E7C"/>
    <w:rsid w:val="00112CE0"/>
    <w:rsid w:val="00120A14"/>
    <w:rsid w:val="001505C2"/>
    <w:rsid w:val="00162492"/>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51383"/>
    <w:rsid w:val="002659F5"/>
    <w:rsid w:val="00283BE2"/>
    <w:rsid w:val="00294842"/>
    <w:rsid w:val="002E127C"/>
    <w:rsid w:val="002F384A"/>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97D15"/>
    <w:rsid w:val="003C3341"/>
    <w:rsid w:val="003C3530"/>
    <w:rsid w:val="003C7C45"/>
    <w:rsid w:val="003E36D1"/>
    <w:rsid w:val="003E46A6"/>
    <w:rsid w:val="003F52F1"/>
    <w:rsid w:val="00414F02"/>
    <w:rsid w:val="004221D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3941"/>
    <w:rsid w:val="004C7E23"/>
    <w:rsid w:val="005036DE"/>
    <w:rsid w:val="00517154"/>
    <w:rsid w:val="00522B05"/>
    <w:rsid w:val="00542C5B"/>
    <w:rsid w:val="00552EED"/>
    <w:rsid w:val="00566333"/>
    <w:rsid w:val="005C6352"/>
    <w:rsid w:val="005D0DDE"/>
    <w:rsid w:val="005D5D0B"/>
    <w:rsid w:val="0062012D"/>
    <w:rsid w:val="00643CB9"/>
    <w:rsid w:val="0066732A"/>
    <w:rsid w:val="00672131"/>
    <w:rsid w:val="00677D1F"/>
    <w:rsid w:val="006868AC"/>
    <w:rsid w:val="00697481"/>
    <w:rsid w:val="006A4F97"/>
    <w:rsid w:val="006C4640"/>
    <w:rsid w:val="006F2FEA"/>
    <w:rsid w:val="006F4FB6"/>
    <w:rsid w:val="006F501B"/>
    <w:rsid w:val="006F60C7"/>
    <w:rsid w:val="00702077"/>
    <w:rsid w:val="00725C4E"/>
    <w:rsid w:val="00725F0E"/>
    <w:rsid w:val="00734189"/>
    <w:rsid w:val="00735BB1"/>
    <w:rsid w:val="00744482"/>
    <w:rsid w:val="007451E8"/>
    <w:rsid w:val="0078654A"/>
    <w:rsid w:val="00797115"/>
    <w:rsid w:val="007A5E44"/>
    <w:rsid w:val="007C128E"/>
    <w:rsid w:val="007D18CA"/>
    <w:rsid w:val="007E500C"/>
    <w:rsid w:val="007E7BB4"/>
    <w:rsid w:val="007F055A"/>
    <w:rsid w:val="007F418B"/>
    <w:rsid w:val="00814801"/>
    <w:rsid w:val="0082407E"/>
    <w:rsid w:val="00853896"/>
    <w:rsid w:val="008854C6"/>
    <w:rsid w:val="00885B9D"/>
    <w:rsid w:val="00895843"/>
    <w:rsid w:val="008B4B9C"/>
    <w:rsid w:val="008B534C"/>
    <w:rsid w:val="008D5F64"/>
    <w:rsid w:val="008E2A5A"/>
    <w:rsid w:val="008E58E0"/>
    <w:rsid w:val="008F0713"/>
    <w:rsid w:val="008F0B0D"/>
    <w:rsid w:val="008F0D83"/>
    <w:rsid w:val="00911C43"/>
    <w:rsid w:val="009139BF"/>
    <w:rsid w:val="00923E76"/>
    <w:rsid w:val="009448FE"/>
    <w:rsid w:val="00946B23"/>
    <w:rsid w:val="00985CF1"/>
    <w:rsid w:val="009B1D87"/>
    <w:rsid w:val="009B70D4"/>
    <w:rsid w:val="009C438C"/>
    <w:rsid w:val="009C6CAE"/>
    <w:rsid w:val="009D0DDA"/>
    <w:rsid w:val="009F1CA1"/>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1560A"/>
    <w:rsid w:val="00B21F2E"/>
    <w:rsid w:val="00B44B68"/>
    <w:rsid w:val="00B450F2"/>
    <w:rsid w:val="00B54CEF"/>
    <w:rsid w:val="00B60FDF"/>
    <w:rsid w:val="00B61256"/>
    <w:rsid w:val="00B72E9B"/>
    <w:rsid w:val="00B73A1C"/>
    <w:rsid w:val="00B945EA"/>
    <w:rsid w:val="00B949BC"/>
    <w:rsid w:val="00BA0A5F"/>
    <w:rsid w:val="00BA53CD"/>
    <w:rsid w:val="00BB5FB3"/>
    <w:rsid w:val="00BC4D17"/>
    <w:rsid w:val="00BC7F1B"/>
    <w:rsid w:val="00BE2584"/>
    <w:rsid w:val="00C10069"/>
    <w:rsid w:val="00C21568"/>
    <w:rsid w:val="00C32152"/>
    <w:rsid w:val="00C414B0"/>
    <w:rsid w:val="00C421F0"/>
    <w:rsid w:val="00C44B74"/>
    <w:rsid w:val="00C50AE7"/>
    <w:rsid w:val="00C6009E"/>
    <w:rsid w:val="00C61850"/>
    <w:rsid w:val="00C72708"/>
    <w:rsid w:val="00C76757"/>
    <w:rsid w:val="00C85B9B"/>
    <w:rsid w:val="00C92DA5"/>
    <w:rsid w:val="00CA1BF5"/>
    <w:rsid w:val="00CA4B6A"/>
    <w:rsid w:val="00CB67B6"/>
    <w:rsid w:val="00CC557E"/>
    <w:rsid w:val="00CC63E6"/>
    <w:rsid w:val="00CC6DCB"/>
    <w:rsid w:val="00CD008D"/>
    <w:rsid w:val="00CD461B"/>
    <w:rsid w:val="00CD57AF"/>
    <w:rsid w:val="00D10126"/>
    <w:rsid w:val="00D1657F"/>
    <w:rsid w:val="00D763DE"/>
    <w:rsid w:val="00D80D6E"/>
    <w:rsid w:val="00D833FD"/>
    <w:rsid w:val="00D95816"/>
    <w:rsid w:val="00DA09FA"/>
    <w:rsid w:val="00DD00CB"/>
    <w:rsid w:val="00DD52F1"/>
    <w:rsid w:val="00DE6434"/>
    <w:rsid w:val="00DF0DC6"/>
    <w:rsid w:val="00E00580"/>
    <w:rsid w:val="00E06DA6"/>
    <w:rsid w:val="00E1349A"/>
    <w:rsid w:val="00E26639"/>
    <w:rsid w:val="00E30C3C"/>
    <w:rsid w:val="00E42568"/>
    <w:rsid w:val="00E665FB"/>
    <w:rsid w:val="00E672A4"/>
    <w:rsid w:val="00E91725"/>
    <w:rsid w:val="00E96F79"/>
    <w:rsid w:val="00EB1AD3"/>
    <w:rsid w:val="00EB4BAF"/>
    <w:rsid w:val="00EC294D"/>
    <w:rsid w:val="00ED52B6"/>
    <w:rsid w:val="00EF41E3"/>
    <w:rsid w:val="00F007E2"/>
    <w:rsid w:val="00F01DEE"/>
    <w:rsid w:val="00F118EC"/>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2FE68C"/>
  <w15:docId w15:val="{7769E972-469B-47AB-AC8C-52D84BD3A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96F79"/>
    <w:pPr>
      <w:spacing w:line="360" w:lineRule="auto"/>
      <w:jc w:val="both"/>
    </w:pPr>
    <w:rPr>
      <w:sz w:val="24"/>
      <w:szCs w:val="24"/>
    </w:rPr>
  </w:style>
  <w:style w:type="paragraph" w:styleId="Heading1">
    <w:name w:val="heading 1"/>
    <w:basedOn w:val="Normal"/>
    <w:next w:val="Normal"/>
    <w:link w:val="Heading1Char"/>
    <w:uiPriority w:val="9"/>
    <w:qFormat/>
    <w:rsid w:val="00E96F79"/>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Emphasis">
    <w:name w:val="Emphasis"/>
    <w:basedOn w:val="DefaultParagraphFont"/>
    <w:qFormat/>
    <w:rsid w:val="00F01DEE"/>
    <w:rPr>
      <w:i/>
      <w:iCs/>
    </w:rPr>
  </w:style>
  <w:style w:type="paragraph" w:styleId="NormalWeb">
    <w:name w:val="Normal (Web)"/>
    <w:basedOn w:val="Normal"/>
    <w:uiPriority w:val="99"/>
    <w:unhideWhenUsed/>
    <w:rsid w:val="00F01DEE"/>
    <w:pPr>
      <w:spacing w:before="100" w:beforeAutospacing="1" w:after="100" w:afterAutospacing="1"/>
    </w:pPr>
    <w:rPr>
      <w:lang w:val="en-US" w:eastAsia="en-US"/>
    </w:rPr>
  </w:style>
  <w:style w:type="character" w:customStyle="1" w:styleId="Heading1Char">
    <w:name w:val="Heading 1 Char"/>
    <w:basedOn w:val="DefaultParagraphFont"/>
    <w:link w:val="Heading1"/>
    <w:uiPriority w:val="9"/>
    <w:rsid w:val="00E96F79"/>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E96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7525">
      <w:bodyDiv w:val="1"/>
      <w:marLeft w:val="0"/>
      <w:marRight w:val="0"/>
      <w:marTop w:val="0"/>
      <w:marBottom w:val="0"/>
      <w:divBdr>
        <w:top w:val="none" w:sz="0" w:space="0" w:color="auto"/>
        <w:left w:val="none" w:sz="0" w:space="0" w:color="auto"/>
        <w:bottom w:val="none" w:sz="0" w:space="0" w:color="auto"/>
        <w:right w:val="none" w:sz="0" w:space="0" w:color="auto"/>
      </w:divBdr>
    </w:div>
    <w:div w:id="25371791">
      <w:bodyDiv w:val="1"/>
      <w:marLeft w:val="0"/>
      <w:marRight w:val="0"/>
      <w:marTop w:val="0"/>
      <w:marBottom w:val="0"/>
      <w:divBdr>
        <w:top w:val="none" w:sz="0" w:space="0" w:color="auto"/>
        <w:left w:val="none" w:sz="0" w:space="0" w:color="auto"/>
        <w:bottom w:val="none" w:sz="0" w:space="0" w:color="auto"/>
        <w:right w:val="none" w:sz="0" w:space="0" w:color="auto"/>
      </w:divBdr>
    </w:div>
    <w:div w:id="107819327">
      <w:bodyDiv w:val="1"/>
      <w:marLeft w:val="0"/>
      <w:marRight w:val="0"/>
      <w:marTop w:val="0"/>
      <w:marBottom w:val="0"/>
      <w:divBdr>
        <w:top w:val="none" w:sz="0" w:space="0" w:color="auto"/>
        <w:left w:val="none" w:sz="0" w:space="0" w:color="auto"/>
        <w:bottom w:val="none" w:sz="0" w:space="0" w:color="auto"/>
        <w:right w:val="none" w:sz="0" w:space="0" w:color="auto"/>
      </w:divBdr>
    </w:div>
    <w:div w:id="118840478">
      <w:bodyDiv w:val="1"/>
      <w:marLeft w:val="0"/>
      <w:marRight w:val="0"/>
      <w:marTop w:val="0"/>
      <w:marBottom w:val="0"/>
      <w:divBdr>
        <w:top w:val="none" w:sz="0" w:space="0" w:color="auto"/>
        <w:left w:val="none" w:sz="0" w:space="0" w:color="auto"/>
        <w:bottom w:val="none" w:sz="0" w:space="0" w:color="auto"/>
        <w:right w:val="none" w:sz="0" w:space="0" w:color="auto"/>
      </w:divBdr>
    </w:div>
    <w:div w:id="161548979">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170678446">
      <w:bodyDiv w:val="1"/>
      <w:marLeft w:val="0"/>
      <w:marRight w:val="0"/>
      <w:marTop w:val="0"/>
      <w:marBottom w:val="0"/>
      <w:divBdr>
        <w:top w:val="none" w:sz="0" w:space="0" w:color="auto"/>
        <w:left w:val="none" w:sz="0" w:space="0" w:color="auto"/>
        <w:bottom w:val="none" w:sz="0" w:space="0" w:color="auto"/>
        <w:right w:val="none" w:sz="0" w:space="0" w:color="auto"/>
      </w:divBdr>
    </w:div>
    <w:div w:id="221991365">
      <w:bodyDiv w:val="1"/>
      <w:marLeft w:val="0"/>
      <w:marRight w:val="0"/>
      <w:marTop w:val="0"/>
      <w:marBottom w:val="0"/>
      <w:divBdr>
        <w:top w:val="none" w:sz="0" w:space="0" w:color="auto"/>
        <w:left w:val="none" w:sz="0" w:space="0" w:color="auto"/>
        <w:bottom w:val="none" w:sz="0" w:space="0" w:color="auto"/>
        <w:right w:val="none" w:sz="0" w:space="0" w:color="auto"/>
      </w:divBdr>
    </w:div>
    <w:div w:id="325668391">
      <w:bodyDiv w:val="1"/>
      <w:marLeft w:val="0"/>
      <w:marRight w:val="0"/>
      <w:marTop w:val="0"/>
      <w:marBottom w:val="0"/>
      <w:divBdr>
        <w:top w:val="none" w:sz="0" w:space="0" w:color="auto"/>
        <w:left w:val="none" w:sz="0" w:space="0" w:color="auto"/>
        <w:bottom w:val="none" w:sz="0" w:space="0" w:color="auto"/>
        <w:right w:val="none" w:sz="0" w:space="0" w:color="auto"/>
      </w:divBdr>
    </w:div>
    <w:div w:id="333074761">
      <w:bodyDiv w:val="1"/>
      <w:marLeft w:val="0"/>
      <w:marRight w:val="0"/>
      <w:marTop w:val="0"/>
      <w:marBottom w:val="0"/>
      <w:divBdr>
        <w:top w:val="none" w:sz="0" w:space="0" w:color="auto"/>
        <w:left w:val="none" w:sz="0" w:space="0" w:color="auto"/>
        <w:bottom w:val="none" w:sz="0" w:space="0" w:color="auto"/>
        <w:right w:val="none" w:sz="0" w:space="0" w:color="auto"/>
      </w:divBdr>
    </w:div>
    <w:div w:id="355810094">
      <w:bodyDiv w:val="1"/>
      <w:marLeft w:val="0"/>
      <w:marRight w:val="0"/>
      <w:marTop w:val="0"/>
      <w:marBottom w:val="0"/>
      <w:divBdr>
        <w:top w:val="none" w:sz="0" w:space="0" w:color="auto"/>
        <w:left w:val="none" w:sz="0" w:space="0" w:color="auto"/>
        <w:bottom w:val="none" w:sz="0" w:space="0" w:color="auto"/>
        <w:right w:val="none" w:sz="0" w:space="0" w:color="auto"/>
      </w:divBdr>
    </w:div>
    <w:div w:id="394861551">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27774601">
      <w:bodyDiv w:val="1"/>
      <w:marLeft w:val="0"/>
      <w:marRight w:val="0"/>
      <w:marTop w:val="0"/>
      <w:marBottom w:val="0"/>
      <w:divBdr>
        <w:top w:val="none" w:sz="0" w:space="0" w:color="auto"/>
        <w:left w:val="none" w:sz="0" w:space="0" w:color="auto"/>
        <w:bottom w:val="none" w:sz="0" w:space="0" w:color="auto"/>
        <w:right w:val="none" w:sz="0" w:space="0" w:color="auto"/>
      </w:divBdr>
    </w:div>
    <w:div w:id="430592267">
      <w:bodyDiv w:val="1"/>
      <w:marLeft w:val="0"/>
      <w:marRight w:val="0"/>
      <w:marTop w:val="0"/>
      <w:marBottom w:val="0"/>
      <w:divBdr>
        <w:top w:val="none" w:sz="0" w:space="0" w:color="auto"/>
        <w:left w:val="none" w:sz="0" w:space="0" w:color="auto"/>
        <w:bottom w:val="none" w:sz="0" w:space="0" w:color="auto"/>
        <w:right w:val="none" w:sz="0" w:space="0" w:color="auto"/>
      </w:divBdr>
    </w:div>
    <w:div w:id="5301940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08121747">
      <w:bodyDiv w:val="1"/>
      <w:marLeft w:val="0"/>
      <w:marRight w:val="0"/>
      <w:marTop w:val="0"/>
      <w:marBottom w:val="0"/>
      <w:divBdr>
        <w:top w:val="none" w:sz="0" w:space="0" w:color="auto"/>
        <w:left w:val="none" w:sz="0" w:space="0" w:color="auto"/>
        <w:bottom w:val="none" w:sz="0" w:space="0" w:color="auto"/>
        <w:right w:val="none" w:sz="0" w:space="0" w:color="auto"/>
      </w:divBdr>
    </w:div>
    <w:div w:id="615647324">
      <w:bodyDiv w:val="1"/>
      <w:marLeft w:val="0"/>
      <w:marRight w:val="0"/>
      <w:marTop w:val="0"/>
      <w:marBottom w:val="0"/>
      <w:divBdr>
        <w:top w:val="none" w:sz="0" w:space="0" w:color="auto"/>
        <w:left w:val="none" w:sz="0" w:space="0" w:color="auto"/>
        <w:bottom w:val="none" w:sz="0" w:space="0" w:color="auto"/>
        <w:right w:val="none" w:sz="0" w:space="0" w:color="auto"/>
      </w:divBdr>
    </w:div>
    <w:div w:id="636952269">
      <w:bodyDiv w:val="1"/>
      <w:marLeft w:val="0"/>
      <w:marRight w:val="0"/>
      <w:marTop w:val="0"/>
      <w:marBottom w:val="0"/>
      <w:divBdr>
        <w:top w:val="none" w:sz="0" w:space="0" w:color="auto"/>
        <w:left w:val="none" w:sz="0" w:space="0" w:color="auto"/>
        <w:bottom w:val="none" w:sz="0" w:space="0" w:color="auto"/>
        <w:right w:val="none" w:sz="0" w:space="0" w:color="auto"/>
      </w:divBdr>
    </w:div>
    <w:div w:id="644818496">
      <w:bodyDiv w:val="1"/>
      <w:marLeft w:val="0"/>
      <w:marRight w:val="0"/>
      <w:marTop w:val="0"/>
      <w:marBottom w:val="0"/>
      <w:divBdr>
        <w:top w:val="none" w:sz="0" w:space="0" w:color="auto"/>
        <w:left w:val="none" w:sz="0" w:space="0" w:color="auto"/>
        <w:bottom w:val="none" w:sz="0" w:space="0" w:color="auto"/>
        <w:right w:val="none" w:sz="0" w:space="0" w:color="auto"/>
      </w:divBdr>
    </w:div>
    <w:div w:id="649136759">
      <w:bodyDiv w:val="1"/>
      <w:marLeft w:val="0"/>
      <w:marRight w:val="0"/>
      <w:marTop w:val="0"/>
      <w:marBottom w:val="0"/>
      <w:divBdr>
        <w:top w:val="none" w:sz="0" w:space="0" w:color="auto"/>
        <w:left w:val="none" w:sz="0" w:space="0" w:color="auto"/>
        <w:bottom w:val="none" w:sz="0" w:space="0" w:color="auto"/>
        <w:right w:val="none" w:sz="0" w:space="0" w:color="auto"/>
      </w:divBdr>
    </w:div>
    <w:div w:id="657226709">
      <w:bodyDiv w:val="1"/>
      <w:marLeft w:val="0"/>
      <w:marRight w:val="0"/>
      <w:marTop w:val="0"/>
      <w:marBottom w:val="0"/>
      <w:divBdr>
        <w:top w:val="none" w:sz="0" w:space="0" w:color="auto"/>
        <w:left w:val="none" w:sz="0" w:space="0" w:color="auto"/>
        <w:bottom w:val="none" w:sz="0" w:space="0" w:color="auto"/>
        <w:right w:val="none" w:sz="0" w:space="0" w:color="auto"/>
      </w:divBdr>
    </w:div>
    <w:div w:id="730274058">
      <w:bodyDiv w:val="1"/>
      <w:marLeft w:val="0"/>
      <w:marRight w:val="0"/>
      <w:marTop w:val="0"/>
      <w:marBottom w:val="0"/>
      <w:divBdr>
        <w:top w:val="none" w:sz="0" w:space="0" w:color="auto"/>
        <w:left w:val="none" w:sz="0" w:space="0" w:color="auto"/>
        <w:bottom w:val="none" w:sz="0" w:space="0" w:color="auto"/>
        <w:right w:val="none" w:sz="0" w:space="0" w:color="auto"/>
      </w:divBdr>
    </w:div>
    <w:div w:id="753819290">
      <w:bodyDiv w:val="1"/>
      <w:marLeft w:val="0"/>
      <w:marRight w:val="0"/>
      <w:marTop w:val="0"/>
      <w:marBottom w:val="0"/>
      <w:divBdr>
        <w:top w:val="none" w:sz="0" w:space="0" w:color="auto"/>
        <w:left w:val="none" w:sz="0" w:space="0" w:color="auto"/>
        <w:bottom w:val="none" w:sz="0" w:space="0" w:color="auto"/>
        <w:right w:val="none" w:sz="0" w:space="0" w:color="auto"/>
      </w:divBdr>
    </w:div>
    <w:div w:id="778184196">
      <w:bodyDiv w:val="1"/>
      <w:marLeft w:val="0"/>
      <w:marRight w:val="0"/>
      <w:marTop w:val="0"/>
      <w:marBottom w:val="0"/>
      <w:divBdr>
        <w:top w:val="none" w:sz="0" w:space="0" w:color="auto"/>
        <w:left w:val="none" w:sz="0" w:space="0" w:color="auto"/>
        <w:bottom w:val="none" w:sz="0" w:space="0" w:color="auto"/>
        <w:right w:val="none" w:sz="0" w:space="0" w:color="auto"/>
      </w:divBdr>
    </w:div>
    <w:div w:id="799571002">
      <w:bodyDiv w:val="1"/>
      <w:marLeft w:val="0"/>
      <w:marRight w:val="0"/>
      <w:marTop w:val="0"/>
      <w:marBottom w:val="0"/>
      <w:divBdr>
        <w:top w:val="none" w:sz="0" w:space="0" w:color="auto"/>
        <w:left w:val="none" w:sz="0" w:space="0" w:color="auto"/>
        <w:bottom w:val="none" w:sz="0" w:space="0" w:color="auto"/>
        <w:right w:val="none" w:sz="0" w:space="0" w:color="auto"/>
      </w:divBdr>
    </w:div>
    <w:div w:id="799808972">
      <w:bodyDiv w:val="1"/>
      <w:marLeft w:val="0"/>
      <w:marRight w:val="0"/>
      <w:marTop w:val="0"/>
      <w:marBottom w:val="0"/>
      <w:divBdr>
        <w:top w:val="none" w:sz="0" w:space="0" w:color="auto"/>
        <w:left w:val="none" w:sz="0" w:space="0" w:color="auto"/>
        <w:bottom w:val="none" w:sz="0" w:space="0" w:color="auto"/>
        <w:right w:val="none" w:sz="0" w:space="0" w:color="auto"/>
      </w:divBdr>
    </w:div>
    <w:div w:id="82840779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38538555">
      <w:bodyDiv w:val="1"/>
      <w:marLeft w:val="0"/>
      <w:marRight w:val="0"/>
      <w:marTop w:val="0"/>
      <w:marBottom w:val="0"/>
      <w:divBdr>
        <w:top w:val="none" w:sz="0" w:space="0" w:color="auto"/>
        <w:left w:val="none" w:sz="0" w:space="0" w:color="auto"/>
        <w:bottom w:val="none" w:sz="0" w:space="0" w:color="auto"/>
        <w:right w:val="none" w:sz="0" w:space="0" w:color="auto"/>
      </w:divBdr>
    </w:div>
    <w:div w:id="86436673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19752818">
      <w:bodyDiv w:val="1"/>
      <w:marLeft w:val="0"/>
      <w:marRight w:val="0"/>
      <w:marTop w:val="0"/>
      <w:marBottom w:val="0"/>
      <w:divBdr>
        <w:top w:val="none" w:sz="0" w:space="0" w:color="auto"/>
        <w:left w:val="none" w:sz="0" w:space="0" w:color="auto"/>
        <w:bottom w:val="none" w:sz="0" w:space="0" w:color="auto"/>
        <w:right w:val="none" w:sz="0" w:space="0" w:color="auto"/>
      </w:divBdr>
    </w:div>
    <w:div w:id="923757278">
      <w:bodyDiv w:val="1"/>
      <w:marLeft w:val="0"/>
      <w:marRight w:val="0"/>
      <w:marTop w:val="0"/>
      <w:marBottom w:val="0"/>
      <w:divBdr>
        <w:top w:val="none" w:sz="0" w:space="0" w:color="auto"/>
        <w:left w:val="none" w:sz="0" w:space="0" w:color="auto"/>
        <w:bottom w:val="none" w:sz="0" w:space="0" w:color="auto"/>
        <w:right w:val="none" w:sz="0" w:space="0" w:color="auto"/>
      </w:divBdr>
    </w:div>
    <w:div w:id="981234599">
      <w:bodyDiv w:val="1"/>
      <w:marLeft w:val="0"/>
      <w:marRight w:val="0"/>
      <w:marTop w:val="0"/>
      <w:marBottom w:val="0"/>
      <w:divBdr>
        <w:top w:val="none" w:sz="0" w:space="0" w:color="auto"/>
        <w:left w:val="none" w:sz="0" w:space="0" w:color="auto"/>
        <w:bottom w:val="none" w:sz="0" w:space="0" w:color="auto"/>
        <w:right w:val="none" w:sz="0" w:space="0" w:color="auto"/>
      </w:divBdr>
    </w:div>
    <w:div w:id="987589930">
      <w:bodyDiv w:val="1"/>
      <w:marLeft w:val="0"/>
      <w:marRight w:val="0"/>
      <w:marTop w:val="0"/>
      <w:marBottom w:val="0"/>
      <w:divBdr>
        <w:top w:val="none" w:sz="0" w:space="0" w:color="auto"/>
        <w:left w:val="none" w:sz="0" w:space="0" w:color="auto"/>
        <w:bottom w:val="none" w:sz="0" w:space="0" w:color="auto"/>
        <w:right w:val="none" w:sz="0" w:space="0" w:color="auto"/>
      </w:divBdr>
    </w:div>
    <w:div w:id="997271866">
      <w:bodyDiv w:val="1"/>
      <w:marLeft w:val="0"/>
      <w:marRight w:val="0"/>
      <w:marTop w:val="0"/>
      <w:marBottom w:val="0"/>
      <w:divBdr>
        <w:top w:val="none" w:sz="0" w:space="0" w:color="auto"/>
        <w:left w:val="none" w:sz="0" w:space="0" w:color="auto"/>
        <w:bottom w:val="none" w:sz="0" w:space="0" w:color="auto"/>
        <w:right w:val="none" w:sz="0" w:space="0" w:color="auto"/>
      </w:divBdr>
    </w:div>
    <w:div w:id="1014453334">
      <w:bodyDiv w:val="1"/>
      <w:marLeft w:val="0"/>
      <w:marRight w:val="0"/>
      <w:marTop w:val="0"/>
      <w:marBottom w:val="0"/>
      <w:divBdr>
        <w:top w:val="none" w:sz="0" w:space="0" w:color="auto"/>
        <w:left w:val="none" w:sz="0" w:space="0" w:color="auto"/>
        <w:bottom w:val="none" w:sz="0" w:space="0" w:color="auto"/>
        <w:right w:val="none" w:sz="0" w:space="0" w:color="auto"/>
      </w:divBdr>
    </w:div>
    <w:div w:id="1087504681">
      <w:bodyDiv w:val="1"/>
      <w:marLeft w:val="0"/>
      <w:marRight w:val="0"/>
      <w:marTop w:val="0"/>
      <w:marBottom w:val="0"/>
      <w:divBdr>
        <w:top w:val="none" w:sz="0" w:space="0" w:color="auto"/>
        <w:left w:val="none" w:sz="0" w:space="0" w:color="auto"/>
        <w:bottom w:val="none" w:sz="0" w:space="0" w:color="auto"/>
        <w:right w:val="none" w:sz="0" w:space="0" w:color="auto"/>
      </w:divBdr>
    </w:div>
    <w:div w:id="1091240784">
      <w:bodyDiv w:val="1"/>
      <w:marLeft w:val="0"/>
      <w:marRight w:val="0"/>
      <w:marTop w:val="0"/>
      <w:marBottom w:val="0"/>
      <w:divBdr>
        <w:top w:val="none" w:sz="0" w:space="0" w:color="auto"/>
        <w:left w:val="none" w:sz="0" w:space="0" w:color="auto"/>
        <w:bottom w:val="none" w:sz="0" w:space="0" w:color="auto"/>
        <w:right w:val="none" w:sz="0" w:space="0" w:color="auto"/>
      </w:divBdr>
    </w:div>
    <w:div w:id="1117797728">
      <w:bodyDiv w:val="1"/>
      <w:marLeft w:val="0"/>
      <w:marRight w:val="0"/>
      <w:marTop w:val="0"/>
      <w:marBottom w:val="0"/>
      <w:divBdr>
        <w:top w:val="none" w:sz="0" w:space="0" w:color="auto"/>
        <w:left w:val="none" w:sz="0" w:space="0" w:color="auto"/>
        <w:bottom w:val="none" w:sz="0" w:space="0" w:color="auto"/>
        <w:right w:val="none" w:sz="0" w:space="0" w:color="auto"/>
      </w:divBdr>
    </w:div>
    <w:div w:id="1126701609">
      <w:bodyDiv w:val="1"/>
      <w:marLeft w:val="0"/>
      <w:marRight w:val="0"/>
      <w:marTop w:val="0"/>
      <w:marBottom w:val="0"/>
      <w:divBdr>
        <w:top w:val="none" w:sz="0" w:space="0" w:color="auto"/>
        <w:left w:val="none" w:sz="0" w:space="0" w:color="auto"/>
        <w:bottom w:val="none" w:sz="0" w:space="0" w:color="auto"/>
        <w:right w:val="none" w:sz="0" w:space="0" w:color="auto"/>
      </w:divBdr>
    </w:div>
    <w:div w:id="1188522145">
      <w:bodyDiv w:val="1"/>
      <w:marLeft w:val="0"/>
      <w:marRight w:val="0"/>
      <w:marTop w:val="0"/>
      <w:marBottom w:val="0"/>
      <w:divBdr>
        <w:top w:val="none" w:sz="0" w:space="0" w:color="auto"/>
        <w:left w:val="none" w:sz="0" w:space="0" w:color="auto"/>
        <w:bottom w:val="none" w:sz="0" w:space="0" w:color="auto"/>
        <w:right w:val="none" w:sz="0" w:space="0" w:color="auto"/>
      </w:divBdr>
    </w:div>
    <w:div w:id="1202551975">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268580745">
      <w:bodyDiv w:val="1"/>
      <w:marLeft w:val="0"/>
      <w:marRight w:val="0"/>
      <w:marTop w:val="0"/>
      <w:marBottom w:val="0"/>
      <w:divBdr>
        <w:top w:val="none" w:sz="0" w:space="0" w:color="auto"/>
        <w:left w:val="none" w:sz="0" w:space="0" w:color="auto"/>
        <w:bottom w:val="none" w:sz="0" w:space="0" w:color="auto"/>
        <w:right w:val="none" w:sz="0" w:space="0" w:color="auto"/>
      </w:divBdr>
    </w:div>
    <w:div w:id="1285817574">
      <w:bodyDiv w:val="1"/>
      <w:marLeft w:val="0"/>
      <w:marRight w:val="0"/>
      <w:marTop w:val="0"/>
      <w:marBottom w:val="0"/>
      <w:divBdr>
        <w:top w:val="none" w:sz="0" w:space="0" w:color="auto"/>
        <w:left w:val="none" w:sz="0" w:space="0" w:color="auto"/>
        <w:bottom w:val="none" w:sz="0" w:space="0" w:color="auto"/>
        <w:right w:val="none" w:sz="0" w:space="0" w:color="auto"/>
      </w:divBdr>
    </w:div>
    <w:div w:id="1318263276">
      <w:bodyDiv w:val="1"/>
      <w:marLeft w:val="0"/>
      <w:marRight w:val="0"/>
      <w:marTop w:val="0"/>
      <w:marBottom w:val="0"/>
      <w:divBdr>
        <w:top w:val="none" w:sz="0" w:space="0" w:color="auto"/>
        <w:left w:val="none" w:sz="0" w:space="0" w:color="auto"/>
        <w:bottom w:val="none" w:sz="0" w:space="0" w:color="auto"/>
        <w:right w:val="none" w:sz="0" w:space="0" w:color="auto"/>
      </w:divBdr>
    </w:div>
    <w:div w:id="1363362594">
      <w:bodyDiv w:val="1"/>
      <w:marLeft w:val="0"/>
      <w:marRight w:val="0"/>
      <w:marTop w:val="0"/>
      <w:marBottom w:val="0"/>
      <w:divBdr>
        <w:top w:val="none" w:sz="0" w:space="0" w:color="auto"/>
        <w:left w:val="none" w:sz="0" w:space="0" w:color="auto"/>
        <w:bottom w:val="none" w:sz="0" w:space="0" w:color="auto"/>
        <w:right w:val="none" w:sz="0" w:space="0" w:color="auto"/>
      </w:divBdr>
    </w:div>
    <w:div w:id="1390348997">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26924357">
      <w:bodyDiv w:val="1"/>
      <w:marLeft w:val="0"/>
      <w:marRight w:val="0"/>
      <w:marTop w:val="0"/>
      <w:marBottom w:val="0"/>
      <w:divBdr>
        <w:top w:val="none" w:sz="0" w:space="0" w:color="auto"/>
        <w:left w:val="none" w:sz="0" w:space="0" w:color="auto"/>
        <w:bottom w:val="none" w:sz="0" w:space="0" w:color="auto"/>
        <w:right w:val="none" w:sz="0" w:space="0" w:color="auto"/>
      </w:divBdr>
    </w:div>
    <w:div w:id="1442414178">
      <w:bodyDiv w:val="1"/>
      <w:marLeft w:val="0"/>
      <w:marRight w:val="0"/>
      <w:marTop w:val="0"/>
      <w:marBottom w:val="0"/>
      <w:divBdr>
        <w:top w:val="none" w:sz="0" w:space="0" w:color="auto"/>
        <w:left w:val="none" w:sz="0" w:space="0" w:color="auto"/>
        <w:bottom w:val="none" w:sz="0" w:space="0" w:color="auto"/>
        <w:right w:val="none" w:sz="0" w:space="0" w:color="auto"/>
      </w:divBdr>
    </w:div>
    <w:div w:id="1448234481">
      <w:bodyDiv w:val="1"/>
      <w:marLeft w:val="0"/>
      <w:marRight w:val="0"/>
      <w:marTop w:val="0"/>
      <w:marBottom w:val="0"/>
      <w:divBdr>
        <w:top w:val="none" w:sz="0" w:space="0" w:color="auto"/>
        <w:left w:val="none" w:sz="0" w:space="0" w:color="auto"/>
        <w:bottom w:val="none" w:sz="0" w:space="0" w:color="auto"/>
        <w:right w:val="none" w:sz="0" w:space="0" w:color="auto"/>
      </w:divBdr>
    </w:div>
    <w:div w:id="1467428226">
      <w:bodyDiv w:val="1"/>
      <w:marLeft w:val="0"/>
      <w:marRight w:val="0"/>
      <w:marTop w:val="0"/>
      <w:marBottom w:val="0"/>
      <w:divBdr>
        <w:top w:val="none" w:sz="0" w:space="0" w:color="auto"/>
        <w:left w:val="none" w:sz="0" w:space="0" w:color="auto"/>
        <w:bottom w:val="none" w:sz="0" w:space="0" w:color="auto"/>
        <w:right w:val="none" w:sz="0" w:space="0" w:color="auto"/>
      </w:divBdr>
    </w:div>
    <w:div w:id="1471947212">
      <w:bodyDiv w:val="1"/>
      <w:marLeft w:val="0"/>
      <w:marRight w:val="0"/>
      <w:marTop w:val="0"/>
      <w:marBottom w:val="0"/>
      <w:divBdr>
        <w:top w:val="none" w:sz="0" w:space="0" w:color="auto"/>
        <w:left w:val="none" w:sz="0" w:space="0" w:color="auto"/>
        <w:bottom w:val="none" w:sz="0" w:space="0" w:color="auto"/>
        <w:right w:val="none" w:sz="0" w:space="0" w:color="auto"/>
      </w:divBdr>
    </w:div>
    <w:div w:id="1639260871">
      <w:bodyDiv w:val="1"/>
      <w:marLeft w:val="0"/>
      <w:marRight w:val="0"/>
      <w:marTop w:val="0"/>
      <w:marBottom w:val="0"/>
      <w:divBdr>
        <w:top w:val="none" w:sz="0" w:space="0" w:color="auto"/>
        <w:left w:val="none" w:sz="0" w:space="0" w:color="auto"/>
        <w:bottom w:val="none" w:sz="0" w:space="0" w:color="auto"/>
        <w:right w:val="none" w:sz="0" w:space="0" w:color="auto"/>
      </w:divBdr>
    </w:div>
    <w:div w:id="1640575984">
      <w:bodyDiv w:val="1"/>
      <w:marLeft w:val="0"/>
      <w:marRight w:val="0"/>
      <w:marTop w:val="0"/>
      <w:marBottom w:val="0"/>
      <w:divBdr>
        <w:top w:val="none" w:sz="0" w:space="0" w:color="auto"/>
        <w:left w:val="none" w:sz="0" w:space="0" w:color="auto"/>
        <w:bottom w:val="none" w:sz="0" w:space="0" w:color="auto"/>
        <w:right w:val="none" w:sz="0" w:space="0" w:color="auto"/>
      </w:divBdr>
    </w:div>
    <w:div w:id="1646154565">
      <w:bodyDiv w:val="1"/>
      <w:marLeft w:val="0"/>
      <w:marRight w:val="0"/>
      <w:marTop w:val="0"/>
      <w:marBottom w:val="0"/>
      <w:divBdr>
        <w:top w:val="none" w:sz="0" w:space="0" w:color="auto"/>
        <w:left w:val="none" w:sz="0" w:space="0" w:color="auto"/>
        <w:bottom w:val="none" w:sz="0" w:space="0" w:color="auto"/>
        <w:right w:val="none" w:sz="0" w:space="0" w:color="auto"/>
      </w:divBdr>
    </w:div>
    <w:div w:id="1732801838">
      <w:bodyDiv w:val="1"/>
      <w:marLeft w:val="0"/>
      <w:marRight w:val="0"/>
      <w:marTop w:val="0"/>
      <w:marBottom w:val="0"/>
      <w:divBdr>
        <w:top w:val="none" w:sz="0" w:space="0" w:color="auto"/>
        <w:left w:val="none" w:sz="0" w:space="0" w:color="auto"/>
        <w:bottom w:val="none" w:sz="0" w:space="0" w:color="auto"/>
        <w:right w:val="none" w:sz="0" w:space="0" w:color="auto"/>
      </w:divBdr>
    </w:div>
    <w:div w:id="1736732200">
      <w:bodyDiv w:val="1"/>
      <w:marLeft w:val="0"/>
      <w:marRight w:val="0"/>
      <w:marTop w:val="0"/>
      <w:marBottom w:val="0"/>
      <w:divBdr>
        <w:top w:val="none" w:sz="0" w:space="0" w:color="auto"/>
        <w:left w:val="none" w:sz="0" w:space="0" w:color="auto"/>
        <w:bottom w:val="none" w:sz="0" w:space="0" w:color="auto"/>
        <w:right w:val="none" w:sz="0" w:space="0" w:color="auto"/>
      </w:divBdr>
    </w:div>
    <w:div w:id="1763641469">
      <w:bodyDiv w:val="1"/>
      <w:marLeft w:val="0"/>
      <w:marRight w:val="0"/>
      <w:marTop w:val="0"/>
      <w:marBottom w:val="0"/>
      <w:divBdr>
        <w:top w:val="none" w:sz="0" w:space="0" w:color="auto"/>
        <w:left w:val="none" w:sz="0" w:space="0" w:color="auto"/>
        <w:bottom w:val="none" w:sz="0" w:space="0" w:color="auto"/>
        <w:right w:val="none" w:sz="0" w:space="0" w:color="auto"/>
      </w:divBdr>
    </w:div>
    <w:div w:id="183398847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54614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895967191">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70285049">
      <w:bodyDiv w:val="1"/>
      <w:marLeft w:val="0"/>
      <w:marRight w:val="0"/>
      <w:marTop w:val="0"/>
      <w:marBottom w:val="0"/>
      <w:divBdr>
        <w:top w:val="none" w:sz="0" w:space="0" w:color="auto"/>
        <w:left w:val="none" w:sz="0" w:space="0" w:color="auto"/>
        <w:bottom w:val="none" w:sz="0" w:space="0" w:color="auto"/>
        <w:right w:val="none" w:sz="0" w:space="0" w:color="auto"/>
      </w:divBdr>
    </w:div>
    <w:div w:id="2026245131">
      <w:bodyDiv w:val="1"/>
      <w:marLeft w:val="0"/>
      <w:marRight w:val="0"/>
      <w:marTop w:val="0"/>
      <w:marBottom w:val="0"/>
      <w:divBdr>
        <w:top w:val="none" w:sz="0" w:space="0" w:color="auto"/>
        <w:left w:val="none" w:sz="0" w:space="0" w:color="auto"/>
        <w:bottom w:val="none" w:sz="0" w:space="0" w:color="auto"/>
        <w:right w:val="none" w:sz="0" w:space="0" w:color="auto"/>
      </w:divBdr>
    </w:div>
    <w:div w:id="2067948595">
      <w:bodyDiv w:val="1"/>
      <w:marLeft w:val="0"/>
      <w:marRight w:val="0"/>
      <w:marTop w:val="0"/>
      <w:marBottom w:val="0"/>
      <w:divBdr>
        <w:top w:val="none" w:sz="0" w:space="0" w:color="auto"/>
        <w:left w:val="none" w:sz="0" w:space="0" w:color="auto"/>
        <w:bottom w:val="none" w:sz="0" w:space="0" w:color="auto"/>
        <w:right w:val="none" w:sz="0" w:space="0" w:color="auto"/>
      </w:divBdr>
    </w:div>
    <w:div w:id="2070808711">
      <w:bodyDiv w:val="1"/>
      <w:marLeft w:val="0"/>
      <w:marRight w:val="0"/>
      <w:marTop w:val="0"/>
      <w:marBottom w:val="0"/>
      <w:divBdr>
        <w:top w:val="none" w:sz="0" w:space="0" w:color="auto"/>
        <w:left w:val="none" w:sz="0" w:space="0" w:color="auto"/>
        <w:bottom w:val="none" w:sz="0" w:space="0" w:color="auto"/>
        <w:right w:val="none" w:sz="0" w:space="0" w:color="auto"/>
      </w:divBdr>
    </w:div>
    <w:div w:id="2099674920">
      <w:bodyDiv w:val="1"/>
      <w:marLeft w:val="0"/>
      <w:marRight w:val="0"/>
      <w:marTop w:val="0"/>
      <w:marBottom w:val="0"/>
      <w:divBdr>
        <w:top w:val="none" w:sz="0" w:space="0" w:color="auto"/>
        <w:left w:val="none" w:sz="0" w:space="0" w:color="auto"/>
        <w:bottom w:val="none" w:sz="0" w:space="0" w:color="auto"/>
        <w:right w:val="none" w:sz="0" w:space="0" w:color="auto"/>
      </w:divBdr>
    </w:div>
    <w:div w:id="2137063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Dit13</b:Tag>
    <b:SourceType>Book</b:SourceType>
    <b:Guid>{6AB95196-CE57-426C-A0A4-E3969EC927CF}</b:Guid>
    <b:Author>
      <b:Author>
        <b:NameList>
          <b:Person>
            <b:Last>Service</b:Last>
            <b:First>Food</b:First>
            <b:Middle>and Beverage</b:Middle>
          </b:Person>
        </b:NameList>
      </b:Author>
    </b:Author>
    <b:Title>Principles of food, beverage, and labor cost controls.</b:Title>
    <b:Year>2012</b:Year>
    <b:Edition>8th ed</b:Edition>
    <b:Publisher>Hodder Education</b:Publisher>
    <b:RefOrder>3</b:RefOrder>
  </b:Source>
  <b:Source>
    <b:Tag>Gre12</b:Tag>
    <b:SourceType>JournalArticle</b:SourceType>
    <b:Guid>{873BEDB5-C688-4DE8-9AE9-1A55E0640069}</b:Guid>
    <b:Title>Food and Beverage Management</b:Title>
    <b:Year>2012</b:Year>
    <b:Author>
      <b:Author>
        <b:NameList>
          <b:Person>
            <b:Last>John Cousins</b:Last>
            <b:First>David</b:First>
            <b:Middle>Foskett, Cailein Gillespie</b:Middle>
          </b:Person>
        </b:NameList>
      </b:Author>
    </b:Author>
    <b:JournalName>Prentice Hall</b:JournalName>
    <b:RefOrder>4</b:RefOrder>
  </b:Source>
  <b:Source>
    <b:Tag>Nin14</b:Tag>
    <b:SourceType>Book</b:SourceType>
    <b:Guid>{23B8653E-56EB-4A24-9CED-8060C1DA4FCD}</b:Guid>
    <b:Author>
      <b:Author>
        <b:NameList>
          <b:Person>
            <b:Last>Davis</b:Last>
            <b:First>Bernard</b:First>
          </b:Person>
          <b:Person>
            <b:Last>Lockwood</b:Last>
            <b:First>Andrew</b:First>
          </b:Person>
          <b:Person>
            <b:Last>Alcott</b:Last>
            <b:First>Peter</b:First>
          </b:Person>
          <b:Person>
            <b:Last>Pantelidis</b:Last>
            <b:First>Ioannis</b:First>
            <b:Middle>S.</b:Middle>
          </b:Person>
        </b:NameList>
      </b:Author>
    </b:Author>
    <b:Title>Food and Beverage Management</b:Title>
    <b:JournalName>Upper Saddle River</b:JournalName>
    <b:Year>2018</b:Year>
    <b:Pages>213-218</b:Pages>
    <b:Publisher>Routledge</b:Publisher>
    <b:Edition>6th Edition</b:Edition>
    <b:RefOrder>5</b:RefOrder>
  </b:Source>
  <b:Source>
    <b:Tag>Pav15</b:Tag>
    <b:SourceType>JournalArticle</b:SourceType>
    <b:Guid>{3A32A1B8-FF99-4D85-A0C6-52C793DFD9FB}</b:Guid>
    <b:Author>
      <b:Author>
        <b:NameList>
          <b:Person>
            <b:Last>Abrams</b:Last>
            <b:First>Rachel</b:First>
          </b:Person>
          <b:Person>
            <b:Last>Gebeloff.</b:Last>
          </b:Person>
        </b:NameList>
      </b:Author>
    </b:Author>
    <b:Title>"Thanks to Wall St., There May Be Too Many Restaurants".</b:Title>
    <b:JournalName> The New York Times.</b:JournalName>
    <b:Year>2017</b:Year>
    <b:Pages>12-18</b:Pages>
    <b:Volume>10</b:Volume>
    <b:RefOrder>6</b:RefOrder>
  </b:Source>
  <b:Source>
    <b:Tag>Gus13</b:Tag>
    <b:SourceType>JournalArticle</b:SourceType>
    <b:Guid>{9B9FD353-896C-4CB6-84EE-F708D679DE4A}</b:Guid>
    <b:Title> Immigrants in the Restaurant Industry and Throughout the Food System Take Action for Change</b:Title>
    <b:Year>2014</b:Year>
    <b:Author>
      <b:Author>
        <b:NameList>
          <b:Person>
            <b:Last>Jayaraman</b:Last>
            <b:First>Saru</b:First>
          </b:Person>
        </b:NameList>
      </b:Author>
    </b:Author>
    <b:YearAccessed>2017</b:YearAccessed>
    <b:MonthAccessed>03</b:MonthAccessed>
    <b:DayAccessed>08</b:DayAccessed>
    <b:URL>&lt;https://www.livsmedelsverket.se/globalassets/matvanor-halsa-miljo/maltider-vard-skola-omsorg/om-offentliga-maltider/maltidsmodellen/famm-vetenskaplig-artikel.pdf&gt;</b:URL>
    <b:JournalName>Feeding America:</b:JournalName>
    <b:RefOrder>7</b:RefOrder>
  </b:Source>
  <b:Source>
    <b:Tag>Dav12</b:Tag>
    <b:SourceType>JournalArticle</b:SourceType>
    <b:Guid>{EC2071F1-EF23-4478-B67D-97702307F7A6}</b:Guid>
    <b:Title> "Restaurant industry estimates $225B in losses from coronavirus"</b:Title>
    <b:Year>2016</b:Year>
    <b:Author>
      <b:Author>
        <b:NameList>
          <b:Person>
            <b:Last>Gangitano</b:Last>
            <b:First>Alex</b:First>
          </b:Person>
        </b:NameList>
      </b:Author>
    </b:Author>
    <b:Publisher>London: Routledge</b:Publisher>
    <b:JournalName>The Hill.</b:JournalName>
    <b:RefOrder>8</b:RefOrder>
  </b:Source>
  <b:Source>
    <b:Tag>Lil14</b:Tag>
    <b:SourceType>Book</b:SourceType>
    <b:Guid>{A87E5496-797E-4D33-9B86-C3D817D644B4}</b:Guid>
    <b:Author>
      <b:Author>
        <b:NameList>
          <b:Person>
            <b:Last>Freedman</b:Last>
            <b:First>Paul</b:First>
            <b:Middle>H.</b:Middle>
          </b:Person>
          <b:Person>
            <b:Last>Freedman</b:Last>
            <b:First>Professor</b:First>
            <b:Middle>Paul</b:Middle>
          </b:Person>
        </b:NameList>
      </b:Author>
    </b:Author>
    <b:Title>Food: The History of Taste. </b:Title>
    <b:Year>2014</b:Year>
    <b:Publisher> University of California Press</b:Publisher>
    <b:City> California</b:City>
    <b:Edition>6th</b:Edition>
    <b:RefOrder>9</b:RefOrder>
  </b:Source>
  <b:Source>
    <b:Tag>Mil16</b:Tag>
    <b:SourceType>JournalArticle</b:SourceType>
    <b:Guid>{6F879F05-F3BE-41D6-A8FF-A073143CCF17}</b:Guid>
    <b:Author>
      <b:Author>
        <b:NameList>
          <b:Person>
            <b:Last>West</b:Last>
            <b:First>Stephen</b:First>
            <b:Middle>H.</b:Middle>
          </b:Person>
        </b:NameList>
      </b:Author>
    </b:Author>
    <b:Title>"Playing With Food: Performance, Food, and The Aesthetics of Artificiality in The Sung and Yuan".</b:Title>
    <b:Year>2012</b:Year>
    <b:Publisher>Upper Saddle River, N.J.: Pearson/Prentice Hall.</b:Publisher>
    <b:JournalName>Harvard Journal of Asiatic Studies</b:JournalName>
    <b:RefOrder>10</b:RefOrder>
  </b:Source>
  <b:Source>
    <b:Tag>Cou11</b:Tag>
    <b:SourceType>Book</b:SourceType>
    <b:Guid>{76FFCEEA-81F6-4485-81F6-E6879615A197}</b:Guid>
    <b:Author>
      <b:Author>
        <b:NameList>
          <b:Person>
            <b:Last>Spang</b:Last>
            <b:First>Rebecca</b:First>
            <b:Middle>L.</b:Middle>
          </b:Person>
        </b:NameList>
      </b:Author>
    </b:Author>
    <b:Title>The Invention of the Restaurant.</b:Title>
    <b:Year>2013</b:Year>
    <b:Publisher>. 3rd ed.</b:Publisher>
    <b:Edition>Harvard University Press</b:Edition>
    <b:RefOrder>1</b:RefOrder>
  </b:Source>
  <b:Source>
    <b:Tag>Bro13</b:Tag>
    <b:SourceType>Book</b:SourceType>
    <b:Guid>{90A75AC1-686D-45C6-A561-A7618B180BFC}</b:Guid>
    <b:Title>Dishing It Out: In Search of the Restaurant Experience</b:Title>
    <b:Year>2014</b:Year>
    <b:Author>
      <b:Author>
        <b:NameList>
          <b:Person>
            <b:Last>Appelbaum</b:Last>
            <b:First>Robert</b:First>
          </b:Person>
        </b:NameList>
      </b:Author>
    </b:Author>
    <b:Publisher>Reaktion Books</b:Publisher>
    <b:Edition>4th Edition.</b:Edition>
    <b:RefOrder>2</b:RefOrder>
  </b:Source>
</b:Sources>
</file>

<file path=customXml/itemProps1.xml><?xml version="1.0" encoding="utf-8"?>
<ds:datastoreItem xmlns:ds="http://schemas.openxmlformats.org/officeDocument/2006/customXml" ds:itemID="{7628E573-A884-4EE8-8993-2F07558C1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Pages>
  <Words>959</Words>
  <Characters>5472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Farihah Hussain</cp:lastModifiedBy>
  <cp:revision>3</cp:revision>
  <cp:lastPrinted>2020-09-28T20:53:00Z</cp:lastPrinted>
  <dcterms:created xsi:type="dcterms:W3CDTF">2022-10-16T08:53:00Z</dcterms:created>
  <dcterms:modified xsi:type="dcterms:W3CDTF">2022-10-23T14:08:00Z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23019c57f264b887583842ea6c533311052d4b7f4f41ec80e5578b46f7da4fb4</vt:lpwstr>
  </property>
</Properties>
</file>