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6E053EB2" w:rsidR="00EC129D" w:rsidRPr="007D32C5" w:rsidRDefault="007D207A">
            <w:pPr>
              <w:rPr>
                <w:rFonts w:ascii="Arial" w:hAnsi="Arial" w:cs="Arial"/>
                <w:sz w:val="22"/>
              </w:rPr>
            </w:pPr>
            <w:r>
              <w:rPr>
                <w:rFonts w:ascii="Arial" w:hAnsi="Arial" w:cs="Arial"/>
                <w:sz w:val="22"/>
              </w:rPr>
              <w:t>2514649</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43E6D5E7" w:rsidR="00EC129D" w:rsidRPr="007D32C5" w:rsidRDefault="007D207A">
            <w:pPr>
              <w:rPr>
                <w:rFonts w:ascii="Arial" w:hAnsi="Arial" w:cs="Arial"/>
                <w:sz w:val="22"/>
              </w:rPr>
            </w:pPr>
            <w:r>
              <w:rPr>
                <w:rFonts w:ascii="Arial" w:hAnsi="Arial" w:cs="Arial"/>
                <w:sz w:val="22"/>
              </w:rPr>
              <w:t>Florentina Tifachi</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4EFD73A5" w:rsidR="00EC129D" w:rsidRPr="007D32C5" w:rsidRDefault="00945D1B">
            <w:pPr>
              <w:rPr>
                <w:rFonts w:ascii="Arial" w:hAnsi="Arial" w:cs="Arial"/>
                <w:sz w:val="22"/>
              </w:rPr>
            </w:pPr>
            <w:r>
              <w:rPr>
                <w:rFonts w:ascii="Arial" w:hAnsi="Arial" w:cs="Arial"/>
                <w:sz w:val="22"/>
              </w:rPr>
              <w:t>Yoga reading</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715F1D6A" w:rsidR="00EC129D" w:rsidRPr="007D32C5" w:rsidRDefault="000B3DB5">
            <w:pPr>
              <w:rPr>
                <w:rFonts w:ascii="Arial" w:hAnsi="Arial" w:cs="Arial"/>
                <w:sz w:val="22"/>
              </w:rPr>
            </w:pPr>
            <w:r>
              <w:rPr>
                <w:rFonts w:ascii="Arial" w:hAnsi="Arial" w:cs="Arial"/>
                <w:color w:val="404040"/>
                <w:kern w:val="24"/>
                <w:sz w:val="40"/>
                <w:szCs w:val="40"/>
              </w:rPr>
              <w:t>//www.yogareading.co.uk</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604F1B2E" w14:textId="25BD3AC4" w:rsidR="00061623" w:rsidRPr="007D32C5" w:rsidRDefault="00061623" w:rsidP="00A137E0">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D25639">
              <w:rPr>
                <w:rFonts w:ascii="Arial" w:hAnsi="Arial" w:cs="Arial"/>
                <w:sz w:val="22"/>
              </w:rPr>
              <w:t xml:space="preserve">How quickly and easily does the website load? </w:t>
            </w:r>
          </w:p>
        </w:tc>
      </w:tr>
      <w:tr w:rsidR="00EC129D" w:rsidRPr="007D32C5" w14:paraId="18536030" w14:textId="77777777" w:rsidTr="0048096B">
        <w:tc>
          <w:tcPr>
            <w:tcW w:w="9016" w:type="dxa"/>
            <w:gridSpan w:val="5"/>
          </w:tcPr>
          <w:p w14:paraId="1C9196D0" w14:textId="586CFD1B" w:rsidR="00061623" w:rsidRPr="007D32C5" w:rsidRDefault="00061623" w:rsidP="00E35B0E">
            <w:pPr>
              <w:rPr>
                <w:rFonts w:ascii="Arial" w:hAnsi="Arial" w:cs="Arial"/>
                <w:sz w:val="22"/>
              </w:rPr>
            </w:pPr>
            <w:r>
              <w:rPr>
                <w:rFonts w:ascii="Arial" w:hAnsi="Arial" w:cs="Arial"/>
                <w:sz w:val="22"/>
              </w:rPr>
              <w:t>Answer</w:t>
            </w:r>
            <w:r w:rsidR="004F324D">
              <w:rPr>
                <w:rFonts w:ascii="Arial" w:hAnsi="Arial" w:cs="Arial"/>
                <w:sz w:val="22"/>
              </w:rPr>
              <w:t xml:space="preserve">: It </w:t>
            </w:r>
            <w:proofErr w:type="gramStart"/>
            <w:r w:rsidR="004F324D">
              <w:rPr>
                <w:rFonts w:ascii="Arial" w:hAnsi="Arial" w:cs="Arial"/>
                <w:sz w:val="22"/>
              </w:rPr>
              <w:t>take</w:t>
            </w:r>
            <w:proofErr w:type="gramEnd"/>
            <w:r w:rsidR="003E7CD4">
              <w:rPr>
                <w:rFonts w:ascii="Arial" w:hAnsi="Arial" w:cs="Arial"/>
                <w:sz w:val="22"/>
              </w:rPr>
              <w:t xml:space="preserve"> five second to open the website by desktop and same five second to open the site by mobile </w:t>
            </w:r>
            <w:proofErr w:type="spellStart"/>
            <w:proofErr w:type="gramStart"/>
            <w:r w:rsidR="003E7CD4">
              <w:rPr>
                <w:rFonts w:ascii="Arial" w:hAnsi="Arial" w:cs="Arial"/>
                <w:sz w:val="22"/>
              </w:rPr>
              <w:t>phone,</w:t>
            </w:r>
            <w:r w:rsidR="001F6857">
              <w:rPr>
                <w:rFonts w:ascii="Arial" w:hAnsi="Arial" w:cs="Arial"/>
                <w:sz w:val="22"/>
              </w:rPr>
              <w:t>is</w:t>
            </w:r>
            <w:proofErr w:type="spellEnd"/>
            <w:proofErr w:type="gramEnd"/>
            <w:r w:rsidR="001F6857">
              <w:rPr>
                <w:rFonts w:ascii="Arial" w:hAnsi="Arial" w:cs="Arial"/>
                <w:sz w:val="22"/>
              </w:rPr>
              <w:t xml:space="preserve"> very to access the website </w:t>
            </w: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043D2657" w:rsidR="00EC129D" w:rsidRDefault="00061623">
            <w:pPr>
              <w:rPr>
                <w:rFonts w:ascii="Arial" w:hAnsi="Arial" w:cs="Arial"/>
                <w:sz w:val="22"/>
              </w:rPr>
            </w:pPr>
            <w:r>
              <w:rPr>
                <w:rFonts w:ascii="Arial" w:hAnsi="Arial" w:cs="Arial"/>
                <w:sz w:val="22"/>
              </w:rPr>
              <w:t xml:space="preserve">Answer: </w:t>
            </w:r>
            <w:r w:rsidR="00A365B9" w:rsidRPr="00A365B9">
              <w:rPr>
                <w:rFonts w:ascii="Arial" w:hAnsi="Arial" w:cs="Arial"/>
                <w:sz w:val="22"/>
              </w:rPr>
              <w:t xml:space="preserve">The site contains </w:t>
            </w:r>
            <w:proofErr w:type="gramStart"/>
            <w:r w:rsidR="00A365B9" w:rsidRPr="00A365B9">
              <w:rPr>
                <w:rFonts w:ascii="Arial" w:hAnsi="Arial" w:cs="Arial"/>
                <w:sz w:val="22"/>
              </w:rPr>
              <w:t>a number of</w:t>
            </w:r>
            <w:proofErr w:type="gramEnd"/>
            <w:r w:rsidR="00A365B9" w:rsidRPr="00A365B9">
              <w:rPr>
                <w:rFonts w:ascii="Arial" w:hAnsi="Arial" w:cs="Arial"/>
                <w:sz w:val="22"/>
              </w:rPr>
              <w:t xml:space="preserve"> sub-pages that include information for classes, the cost of the classes, timetable schedules, and contact information. The site has a clear top-level navigation bar that persists along the entire site, making it easier for users to navigate the pages because the names of the pages are obvious and following expectations based on a target audience of people who are into yoga. Based on the above, a first-time user should find it quite easy to navigate the site.</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1B8E11DD" w:rsidR="00E26B70" w:rsidRDefault="009C6B52">
            <w:pPr>
              <w:rPr>
                <w:rFonts w:ascii="Arial" w:hAnsi="Arial" w:cs="Arial"/>
                <w:sz w:val="22"/>
              </w:rPr>
            </w:pPr>
            <w:r>
              <w:rPr>
                <w:rFonts w:ascii="Arial" w:hAnsi="Arial" w:cs="Arial"/>
                <w:sz w:val="22"/>
              </w:rPr>
              <w:t xml:space="preserve">Answer: </w:t>
            </w:r>
            <w:r w:rsidR="00D847CB" w:rsidRPr="00D847CB">
              <w:rPr>
                <w:rFonts w:ascii="Arial" w:hAnsi="Arial" w:cs="Arial"/>
                <w:sz w:val="22"/>
              </w:rPr>
              <w:t xml:space="preserve">The customers </w:t>
            </w:r>
            <w:proofErr w:type="gramStart"/>
            <w:r w:rsidR="00D847CB" w:rsidRPr="00D847CB">
              <w:rPr>
                <w:rFonts w:ascii="Arial" w:hAnsi="Arial" w:cs="Arial"/>
                <w:sz w:val="22"/>
              </w:rPr>
              <w:t>are</w:t>
            </w:r>
            <w:r w:rsidR="001F6857">
              <w:rPr>
                <w:rFonts w:ascii="Arial" w:hAnsi="Arial" w:cs="Arial"/>
                <w:sz w:val="22"/>
              </w:rPr>
              <w:t xml:space="preserve"> </w:t>
            </w:r>
            <w:r w:rsidR="00D847CB" w:rsidRPr="00D847CB">
              <w:rPr>
                <w:rFonts w:ascii="Arial" w:hAnsi="Arial" w:cs="Arial"/>
                <w:sz w:val="22"/>
              </w:rPr>
              <w:t>able to</w:t>
            </w:r>
            <w:proofErr w:type="gramEnd"/>
            <w:r w:rsidR="00D847CB" w:rsidRPr="00D847CB">
              <w:rPr>
                <w:rFonts w:ascii="Arial" w:hAnsi="Arial" w:cs="Arial"/>
                <w:sz w:val="22"/>
              </w:rPr>
              <w:t xml:space="preserve"> schedule an appointment directly from the website through the scheduling system available on the site. The scheduling links are embedded in the timetable and class pages, where the user </w:t>
            </w:r>
            <w:proofErr w:type="gramStart"/>
            <w:r w:rsidR="00D847CB" w:rsidRPr="00D847CB">
              <w:rPr>
                <w:rFonts w:ascii="Arial" w:hAnsi="Arial" w:cs="Arial"/>
                <w:sz w:val="22"/>
              </w:rPr>
              <w:t>is able to</w:t>
            </w:r>
            <w:proofErr w:type="gramEnd"/>
            <w:r w:rsidR="00D847CB" w:rsidRPr="00D847CB">
              <w:rPr>
                <w:rFonts w:ascii="Arial" w:hAnsi="Arial" w:cs="Arial"/>
                <w:sz w:val="22"/>
              </w:rPr>
              <w:t xml:space="preserve"> book a session in a convenient process that seems to be quite intuitive with options clearly marked and indications clearly made available regarding the availability of the session to be scheduled. The website thus works well and offers convenience to the users who trust that they will be able to schedule their yoga sessions through the website.</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5D44B68B" w:rsidR="00E26B70" w:rsidRDefault="009C6B52">
            <w:pPr>
              <w:rPr>
                <w:rFonts w:ascii="Arial" w:hAnsi="Arial" w:cs="Arial"/>
                <w:sz w:val="22"/>
              </w:rPr>
            </w:pPr>
            <w:r>
              <w:rPr>
                <w:rFonts w:ascii="Arial" w:hAnsi="Arial" w:cs="Arial"/>
                <w:sz w:val="22"/>
              </w:rPr>
              <w:t xml:space="preserve">Answer: </w:t>
            </w:r>
            <w:r w:rsidR="00FD18C3" w:rsidRPr="00FD18C3">
              <w:rPr>
                <w:rFonts w:ascii="Arial" w:hAnsi="Arial" w:cs="Arial"/>
                <w:sz w:val="22"/>
              </w:rPr>
              <w:t xml:space="preserve">The usability of the website will be improved by the implementation of a more visible visual call-to-action button, such as a prominent “Book Now” button, and enhanced accessibility through the implementation of a higher contrast level and the inclusion of alt-text for the images, thereby making the website more accessible to everyone. The website homepage will be able to provide an effective organization of information by incorporating the collation of important information sections, allowing a new user to quickly understand where to start. The implementation of a </w:t>
            </w:r>
            <w:proofErr w:type="gramStart"/>
            <w:r w:rsidR="00FD18C3" w:rsidRPr="00FD18C3">
              <w:rPr>
                <w:rFonts w:ascii="Arial" w:hAnsi="Arial" w:cs="Arial"/>
                <w:sz w:val="22"/>
              </w:rPr>
              <w:t>beginners</w:t>
            </w:r>
            <w:proofErr w:type="gramEnd"/>
            <w:r w:rsidR="00FD18C3" w:rsidRPr="00FD18C3">
              <w:rPr>
                <w:rFonts w:ascii="Arial" w:hAnsi="Arial" w:cs="Arial"/>
                <w:sz w:val="22"/>
              </w:rPr>
              <w:t xml:space="preserve"> guide will also assist users who are new to yoga and are unsure of the classes they are able to attend.</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48C87AD4"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B15B79">
              <w:rPr>
                <w:rFonts w:ascii="Arial" w:hAnsi="Arial" w:cs="Arial"/>
                <w:sz w:val="22"/>
              </w:rPr>
              <w:t xml:space="preserve"> </w:t>
            </w:r>
            <w:r w:rsidR="001F7722" w:rsidRPr="001F7722">
              <w:rPr>
                <w:rFonts w:ascii="Arial" w:hAnsi="Arial" w:cs="Arial"/>
                <w:sz w:val="22"/>
              </w:rPr>
              <w:t xml:space="preserve">The webpage looks calm and visually appealing, using soft colours, minimal design and relaxing imagery that fit the yoga brand. On desktop, the layout feels spacious and well-balanced, offering a pleasant viewing experience. On mobile, the design remains clean and </w:t>
            </w:r>
            <w:proofErr w:type="gramStart"/>
            <w:r w:rsidR="001F7722" w:rsidRPr="001F7722">
              <w:rPr>
                <w:rFonts w:ascii="Arial" w:hAnsi="Arial" w:cs="Arial"/>
                <w:sz w:val="22"/>
              </w:rPr>
              <w:t>readable</w:t>
            </w:r>
            <w:proofErr w:type="gramEnd"/>
            <w:r w:rsidR="001F7722" w:rsidRPr="001F7722">
              <w:rPr>
                <w:rFonts w:ascii="Arial" w:hAnsi="Arial" w:cs="Arial"/>
                <w:sz w:val="22"/>
              </w:rPr>
              <w:t xml:space="preserve"> but some elements feel slightly tighter due to screen size. Overall, the site maintains a consistent, pleasant look across devices, though the desktop layout provides a slightly more comfortable and visually open experience</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7A334874"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C11ED7">
              <w:t xml:space="preserve"> </w:t>
            </w:r>
            <w:r w:rsidR="00C11ED7" w:rsidRPr="00C11ED7">
              <w:rPr>
                <w:rFonts w:ascii="Arial" w:hAnsi="Arial" w:cs="Arial"/>
                <w:sz w:val="22"/>
              </w:rPr>
              <w:t>The website uses high-quality images that reflect calmness, wellness and the atmosphere of yoga practice. These images help set an emotional tone and make the site feel welcoming. Colour use is soft and neutral, creating a peaceful aesthetic that aligns with the brand identity. Video content is minimal, but the existing visual elements are used effectively. The simple colour palette supports readability and avoids overwhelming the viewer, helping maintain a soothing browsing experience throughout the site.</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3C513373"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CB6373">
              <w:t xml:space="preserve"> </w:t>
            </w:r>
            <w:r w:rsidR="00CB6373" w:rsidRPr="00CB6373">
              <w:rPr>
                <w:rFonts w:ascii="Arial" w:hAnsi="Arial" w:cs="Arial"/>
                <w:sz w:val="22"/>
              </w:rPr>
              <w:t>The website currently lacks a live online chat service, thereby limiting instant communication with potential clients. Even though clients can contact the studio via email and/or online platforms, implementing a live online chat service may serve to enhance customer service because potential clients can instantly make inquiries about learning programs, pricing, and suitability. This service would be most useful for new clients who might need assurance or clarification.</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293DC068"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002B82" w:rsidRPr="00002B82">
              <w:rPr>
                <w:rFonts w:ascii="Arial" w:hAnsi="Arial" w:cs="Arial"/>
                <w:sz w:val="22"/>
              </w:rPr>
              <w:t>Although the links to the social media platforms exist, they are not very noticeable. The design is adequate but might work against user engagement, particularly for people following updates, class updates, and discussions. Perhaps making the icons larger or moving them upwards might increase visibility. Considering the importance of the impact of social media on wellbeing-oriented businesses, a cohesive design strategy might enhance trust, a sense of environment, and a relationship with customers.</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42F487E2"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866489">
              <w:t xml:space="preserve"> </w:t>
            </w:r>
            <w:r w:rsidR="00866489" w:rsidRPr="00866489">
              <w:rPr>
                <w:rFonts w:ascii="Arial" w:hAnsi="Arial" w:cs="Arial"/>
                <w:sz w:val="22"/>
              </w:rPr>
              <w:t>The services are clearly articulated via properly structured web pages that discuss different types of classes, what the intention behind the class is, as well as what skill level is targeted. The section on timetable, pricing, as well as membership, serves as a supporting part that helps customers clearly understand the available services even before making a booking.</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7170A9F2"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6D70DE">
              <w:t xml:space="preserve"> </w:t>
            </w:r>
            <w:r w:rsidR="006D70DE" w:rsidRPr="006D70DE">
              <w:rPr>
                <w:rFonts w:ascii="Arial" w:hAnsi="Arial" w:cs="Arial"/>
                <w:sz w:val="22"/>
              </w:rPr>
              <w:t xml:space="preserve">Customer reviews are not displayed prominently on the website, but there are reviews on other websites such as Google that can be accessed. The reviews are generally positive and a reflection of contemporary views, which might go some way towards assuaging potential customers </w:t>
            </w:r>
            <w:proofErr w:type="gramStart"/>
            <w:r w:rsidR="006D70DE" w:rsidRPr="006D70DE">
              <w:rPr>
                <w:rFonts w:ascii="Arial" w:hAnsi="Arial" w:cs="Arial"/>
                <w:sz w:val="22"/>
              </w:rPr>
              <w:t>with regard to</w:t>
            </w:r>
            <w:proofErr w:type="gramEnd"/>
            <w:r w:rsidR="006D70DE" w:rsidRPr="006D70DE">
              <w:rPr>
                <w:rFonts w:ascii="Arial" w:hAnsi="Arial" w:cs="Arial"/>
                <w:sz w:val="22"/>
              </w:rPr>
              <w:t xml:space="preserve"> the quality of service offered by the </w:t>
            </w:r>
            <w:r w:rsidR="006D70DE" w:rsidRPr="006D70DE">
              <w:rPr>
                <w:rFonts w:ascii="Arial" w:hAnsi="Arial" w:cs="Arial"/>
                <w:sz w:val="22"/>
              </w:rPr>
              <w:lastRenderedPageBreak/>
              <w:t>studio. It might be useful, nevertheless, to add a more contemporary customer review section to the website.</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66DDF5CC"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C63ED7" w:rsidRPr="00C63ED7">
              <w:rPr>
                <w:rFonts w:ascii="Arial" w:hAnsi="Arial" w:cs="Arial"/>
                <w:sz w:val="22"/>
              </w:rPr>
              <w:t>The service shows a high level of quality with professional branding, clear classification of the service offered, and adaptable schedules such as in-studio, online, and on-demand classes. The website exhibits a sense of reliability and responsiveness with a calm design theme and organized layout. The reason to recommend this organization is that it has a diverse set of offerings that suit different skill levels, thus ensuring a high degree of accessibility even for beginners, apart from experienced individuals.</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70D5BB3C"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5A79EB">
              <w:t xml:space="preserve"> </w:t>
            </w:r>
            <w:r w:rsidR="005A79EB" w:rsidRPr="005A79EB">
              <w:rPr>
                <w:rFonts w:ascii="Arial" w:hAnsi="Arial" w:cs="Arial"/>
                <w:sz w:val="22"/>
              </w:rPr>
              <w:t>The pricing details are clearly laid out on a separate page that outlines the options for a single class, membership, as well as online exclusive membership. Such transparency is helpful for trust establishment and customer choice. The pricing seems commensurate with the offerings that the yoga studio provides, whether physical classes or online sessions. The presentation quality that is on display, along with the different services offered, ensures that the pricing is reasonable enough and commensurate with industry standards.</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13DAAF4E" w:rsidR="000E774D" w:rsidRPr="00CE5D08" w:rsidRDefault="00CE5D08" w:rsidP="00CE5D08">
            <w:pPr>
              <w:rPr>
                <w:rFonts w:ascii="Arial" w:hAnsi="Arial" w:cs="Arial"/>
                <w:sz w:val="22"/>
              </w:rPr>
            </w:pPr>
            <w:r>
              <w:rPr>
                <w:rFonts w:ascii="Arial" w:hAnsi="Arial" w:cs="Arial"/>
                <w:sz w:val="22"/>
              </w:rPr>
              <w:t>1.</w:t>
            </w:r>
            <w:r w:rsidR="00BC4DB5">
              <w:rPr>
                <w:rFonts w:ascii="Arial" w:hAnsi="Arial" w:cs="Arial"/>
                <w:sz w:val="22"/>
              </w:rPr>
              <w:t xml:space="preserve">Yoga </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1AB3CF5A" w:rsidR="00CE5D08" w:rsidRPr="007D32C5" w:rsidRDefault="00CE5D08">
            <w:pPr>
              <w:rPr>
                <w:rFonts w:ascii="Arial" w:hAnsi="Arial" w:cs="Arial"/>
                <w:sz w:val="22"/>
              </w:rPr>
            </w:pPr>
            <w:r>
              <w:rPr>
                <w:rFonts w:ascii="Arial" w:hAnsi="Arial" w:cs="Arial"/>
                <w:sz w:val="22"/>
              </w:rPr>
              <w:t>2.</w:t>
            </w:r>
            <w:r w:rsidR="009637F6">
              <w:rPr>
                <w:rFonts w:ascii="Arial" w:hAnsi="Arial" w:cs="Arial"/>
                <w:sz w:val="22"/>
              </w:rPr>
              <w:t xml:space="preserve">Reading </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283157E1" w:rsidR="000E774D" w:rsidRPr="007D32C5" w:rsidRDefault="00CE5D08">
            <w:pPr>
              <w:rPr>
                <w:rFonts w:ascii="Arial" w:hAnsi="Arial" w:cs="Arial"/>
                <w:sz w:val="22"/>
              </w:rPr>
            </w:pPr>
            <w:r>
              <w:rPr>
                <w:rFonts w:ascii="Arial" w:hAnsi="Arial" w:cs="Arial"/>
                <w:sz w:val="22"/>
              </w:rPr>
              <w:t xml:space="preserve">3. </w:t>
            </w:r>
            <w:r w:rsidR="00621C2B">
              <w:rPr>
                <w:rFonts w:ascii="Arial" w:hAnsi="Arial" w:cs="Arial"/>
                <w:sz w:val="22"/>
              </w:rPr>
              <w:t>Classes</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772E7F34" w:rsidR="000E774D" w:rsidRDefault="00CE5D08">
            <w:pPr>
              <w:rPr>
                <w:rFonts w:ascii="Arial" w:hAnsi="Arial" w:cs="Arial"/>
                <w:sz w:val="22"/>
              </w:rPr>
            </w:pPr>
            <w:r>
              <w:rPr>
                <w:rFonts w:ascii="Arial" w:hAnsi="Arial" w:cs="Arial"/>
                <w:sz w:val="22"/>
              </w:rPr>
              <w:t xml:space="preserve">Answer: </w:t>
            </w:r>
            <w:r w:rsidR="00621C2B" w:rsidRPr="00621C2B">
              <w:rPr>
                <w:rFonts w:ascii="Arial" w:hAnsi="Arial" w:cs="Arial"/>
                <w:sz w:val="22"/>
              </w:rPr>
              <w:t>Yes, entering terms such as “Yoga Reading” or “yoga classes Reading” shows the site within the top search results, making it easy for customers to find.</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38753DF9" w:rsidR="000E774D" w:rsidRDefault="00CE5D08">
            <w:pPr>
              <w:rPr>
                <w:rFonts w:ascii="Arial" w:hAnsi="Arial" w:cs="Arial"/>
                <w:sz w:val="22"/>
              </w:rPr>
            </w:pPr>
            <w:r>
              <w:rPr>
                <w:rFonts w:ascii="Arial" w:hAnsi="Arial" w:cs="Arial"/>
                <w:sz w:val="22"/>
              </w:rPr>
              <w:t xml:space="preserve">Answer: </w:t>
            </w:r>
            <w:r w:rsidR="007940D3" w:rsidRPr="007940D3">
              <w:rPr>
                <w:rFonts w:ascii="Arial" w:hAnsi="Arial" w:cs="Arial"/>
                <w:sz w:val="22"/>
              </w:rPr>
              <w:t>Websites remain highly pertinent in modern-day UK business environments as a reliable, central reference source for authoritative information. Customers expect that businesses operate a website from which they can check price, services, business hours, and availability. In a way that is different from a social media site, a website offers full control concerning brand, professionalism, and design. Additionally, it improves search engine optimization, helping customers find local businesses via Google. Websites facilitate simple design, content length, and establishment of credentials, which cannot be established on a social networking site. Despite the rise in use of applications and social sites, websites remain critical for customers to maintain trust, make bookings, and gain reliable information at any given time.</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lastRenderedPageBreak/>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1C9D4B07" w:rsidR="000E774D" w:rsidRDefault="00CE5D08">
            <w:pPr>
              <w:rPr>
                <w:rFonts w:ascii="Arial" w:hAnsi="Arial" w:cs="Arial"/>
                <w:sz w:val="22"/>
              </w:rPr>
            </w:pPr>
            <w:r>
              <w:rPr>
                <w:rFonts w:ascii="Arial" w:hAnsi="Arial" w:cs="Arial"/>
                <w:sz w:val="22"/>
              </w:rPr>
              <w:t xml:space="preserve">Answer: </w:t>
            </w:r>
            <w:r w:rsidR="00566FFE" w:rsidRPr="00566FFE">
              <w:rPr>
                <w:rFonts w:ascii="Arial" w:hAnsi="Arial" w:cs="Arial"/>
                <w:sz w:val="22"/>
              </w:rPr>
              <w:t xml:space="preserve">The most beneficial upgrade would be the addition of a more noticeable “Book Now” or “Start Here” component on the front page. Right now, although booking is available, customers are forced to go searching for the class schedule before even starting to book. This upgrade would simplify user flow with a straight-to-business call to action, eliminating hesitation. Real-world data supports that noticeable action funnels increase user engagement, enhance overall conversion, and convey a clearer understanding of user-friendly navigation. This </w:t>
            </w:r>
            <w:proofErr w:type="gramStart"/>
            <w:r w:rsidR="00566FFE" w:rsidRPr="00566FFE">
              <w:rPr>
                <w:rFonts w:ascii="Arial" w:hAnsi="Arial" w:cs="Arial"/>
                <w:sz w:val="22"/>
              </w:rPr>
              <w:t>particular upgrade</w:t>
            </w:r>
            <w:proofErr w:type="gramEnd"/>
            <w:r w:rsidR="00566FFE" w:rsidRPr="00566FFE">
              <w:rPr>
                <w:rFonts w:ascii="Arial" w:hAnsi="Arial" w:cs="Arial"/>
                <w:sz w:val="22"/>
              </w:rPr>
              <w:t xml:space="preserve"> would prove most helpful to new customers, who might be unsure of which button to click first. Enhancement of the booking component would make user flow simpler and assist the business in encouraging overall </w:t>
            </w:r>
            <w:r w:rsidR="00456107" w:rsidRPr="00566FFE">
              <w:rPr>
                <w:rFonts w:ascii="Arial" w:hAnsi="Arial" w:cs="Arial"/>
                <w:sz w:val="22"/>
              </w:rPr>
              <w:t>enrolment</w:t>
            </w:r>
            <w:r w:rsidR="00566FFE" w:rsidRPr="00566FFE">
              <w:rPr>
                <w:rFonts w:ascii="Arial" w:hAnsi="Arial" w:cs="Arial"/>
                <w:sz w:val="22"/>
              </w:rPr>
              <w:t xml:space="preserve"> in more classes.</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47BF5460" w:rsidR="001F1175" w:rsidRDefault="00456107">
            <w:pPr>
              <w:rPr>
                <w:rFonts w:ascii="Arial" w:hAnsi="Arial" w:cs="Arial"/>
                <w:sz w:val="22"/>
              </w:rPr>
            </w:pPr>
            <w:hyperlink r:id="rId5" w:history="1">
              <w:r w:rsidRPr="007A46E3">
                <w:rPr>
                  <w:rStyle w:val="Hyperlink"/>
                  <w:rFonts w:ascii="Arial" w:hAnsi="Arial" w:cs="Arial"/>
                  <w:sz w:val="22"/>
                </w:rPr>
                <w:t>www.yoga</w:t>
              </w:r>
            </w:hyperlink>
            <w:r w:rsidR="00CB72AB">
              <w:rPr>
                <w:rFonts w:ascii="Arial" w:hAnsi="Arial" w:cs="Arial"/>
                <w:sz w:val="22"/>
              </w:rPr>
              <w:t>reading.co.uk</w:t>
            </w: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02B82"/>
    <w:rsid w:val="00061623"/>
    <w:rsid w:val="000B3DB5"/>
    <w:rsid w:val="000E774D"/>
    <w:rsid w:val="001F1175"/>
    <w:rsid w:val="001F6857"/>
    <w:rsid w:val="001F7722"/>
    <w:rsid w:val="002C3F15"/>
    <w:rsid w:val="00307917"/>
    <w:rsid w:val="003C2F2F"/>
    <w:rsid w:val="003E350F"/>
    <w:rsid w:val="003E7CD4"/>
    <w:rsid w:val="00456107"/>
    <w:rsid w:val="0045780F"/>
    <w:rsid w:val="004F324D"/>
    <w:rsid w:val="0055524A"/>
    <w:rsid w:val="00566FFE"/>
    <w:rsid w:val="00594A98"/>
    <w:rsid w:val="005A1226"/>
    <w:rsid w:val="005A79EB"/>
    <w:rsid w:val="006156C5"/>
    <w:rsid w:val="00621C2B"/>
    <w:rsid w:val="00667B92"/>
    <w:rsid w:val="006D70DE"/>
    <w:rsid w:val="00726AC2"/>
    <w:rsid w:val="007940D3"/>
    <w:rsid w:val="007B0333"/>
    <w:rsid w:val="007D207A"/>
    <w:rsid w:val="007D32C5"/>
    <w:rsid w:val="00801251"/>
    <w:rsid w:val="00866489"/>
    <w:rsid w:val="0089672F"/>
    <w:rsid w:val="008F2861"/>
    <w:rsid w:val="00945D1B"/>
    <w:rsid w:val="009637F6"/>
    <w:rsid w:val="009C6B52"/>
    <w:rsid w:val="00A137E0"/>
    <w:rsid w:val="00A314CB"/>
    <w:rsid w:val="00A365B9"/>
    <w:rsid w:val="00AD0D05"/>
    <w:rsid w:val="00AD2C92"/>
    <w:rsid w:val="00B15B79"/>
    <w:rsid w:val="00B35325"/>
    <w:rsid w:val="00B53B06"/>
    <w:rsid w:val="00BC4DB5"/>
    <w:rsid w:val="00C11ED7"/>
    <w:rsid w:val="00C63ED7"/>
    <w:rsid w:val="00CA16E3"/>
    <w:rsid w:val="00CB6373"/>
    <w:rsid w:val="00CB72AB"/>
    <w:rsid w:val="00CE3222"/>
    <w:rsid w:val="00CE5D08"/>
    <w:rsid w:val="00D079EF"/>
    <w:rsid w:val="00D25639"/>
    <w:rsid w:val="00D4258D"/>
    <w:rsid w:val="00D659E1"/>
    <w:rsid w:val="00D847CB"/>
    <w:rsid w:val="00D942FF"/>
    <w:rsid w:val="00DF542D"/>
    <w:rsid w:val="00E25734"/>
    <w:rsid w:val="00E26B70"/>
    <w:rsid w:val="00E35B0E"/>
    <w:rsid w:val="00E56203"/>
    <w:rsid w:val="00EB068F"/>
    <w:rsid w:val="00EC129D"/>
    <w:rsid w:val="00FD18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456107"/>
    <w:rPr>
      <w:color w:val="0563C1" w:themeColor="hyperlink"/>
      <w:u w:val="single"/>
    </w:rPr>
  </w:style>
  <w:style w:type="character" w:styleId="UnresolvedMention">
    <w:name w:val="Unresolved Mention"/>
    <w:basedOn w:val="DefaultParagraphFont"/>
    <w:uiPriority w:val="99"/>
    <w:semiHidden/>
    <w:unhideWhenUsed/>
    <w:rsid w:val="004561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yoga"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6316</TotalTime>
  <Pages>4</Pages>
  <Words>1500</Words>
  <Characters>8553</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Florentina Tifachi</cp:lastModifiedBy>
  <cp:revision>49</cp:revision>
  <dcterms:created xsi:type="dcterms:W3CDTF">2025-12-09T11:11:00Z</dcterms:created>
  <dcterms:modified xsi:type="dcterms:W3CDTF">2025-12-13T20:27:00Z</dcterms:modified>
</cp:coreProperties>
</file>