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A25C42" w14:textId="37306B47" w:rsidR="00485844" w:rsidRPr="00226558" w:rsidRDefault="00110979" w:rsidP="00203D5C">
      <w:pPr>
        <w:pStyle w:val="Heading1"/>
        <w:jc w:val="both"/>
        <w:rPr>
          <w:b/>
          <w:bCs/>
          <w:sz w:val="40"/>
          <w:szCs w:val="40"/>
          <w:u w:val="single"/>
        </w:rPr>
      </w:pPr>
      <w:bookmarkStart w:id="0" w:name="_Hlk66550408"/>
      <w:bookmarkEnd w:id="0"/>
      <w:r>
        <w:rPr>
          <w:b/>
          <w:bCs/>
          <w:u w:val="single"/>
        </w:rPr>
        <w:t xml:space="preserve"> </w:t>
      </w:r>
      <w:r w:rsidR="00485844" w:rsidRPr="00470F94">
        <w:rPr>
          <w:b/>
          <w:bCs/>
          <w:u w:val="single"/>
        </w:rPr>
        <w:t xml:space="preserve"> </w:t>
      </w:r>
      <w:r w:rsidR="00485844" w:rsidRPr="00226558">
        <w:rPr>
          <w:b/>
          <w:bCs/>
          <w:sz w:val="40"/>
          <w:szCs w:val="40"/>
          <w:u w:val="single"/>
        </w:rPr>
        <w:t>A rationale to support the development of a leaflet promoting child safety and welfare.</w:t>
      </w:r>
    </w:p>
    <w:p w14:paraId="1CFE83C8" w14:textId="1C0A722C" w:rsidR="00485844" w:rsidRPr="00470F94" w:rsidRDefault="00485844" w:rsidP="00485844">
      <w:pPr>
        <w:spacing w:line="360" w:lineRule="auto"/>
        <w:jc w:val="both"/>
        <w:rPr>
          <w:u w:val="single"/>
        </w:rPr>
      </w:pPr>
    </w:p>
    <w:p w14:paraId="3B7C9026" w14:textId="1C909D5C" w:rsidR="00600071" w:rsidRDefault="00485844" w:rsidP="004C07FD">
      <w:pPr>
        <w:pStyle w:val="NoSpacing"/>
        <w:spacing w:line="360" w:lineRule="auto"/>
        <w:jc w:val="both"/>
        <w:rPr>
          <w:rFonts w:ascii="Arial" w:hAnsi="Arial" w:cs="Arial"/>
          <w:sz w:val="24"/>
          <w:szCs w:val="24"/>
        </w:rPr>
      </w:pPr>
      <w:r w:rsidRPr="000149F9">
        <w:rPr>
          <w:rFonts w:ascii="Arial" w:hAnsi="Arial" w:cs="Arial"/>
          <w:sz w:val="24"/>
          <w:szCs w:val="24"/>
        </w:rPr>
        <w:t xml:space="preserve">This rationale aims to critically discuss </w:t>
      </w:r>
      <w:r w:rsidR="00FB774F" w:rsidRPr="000149F9">
        <w:rPr>
          <w:rFonts w:ascii="Arial" w:hAnsi="Arial" w:cs="Arial"/>
          <w:sz w:val="24"/>
          <w:szCs w:val="24"/>
        </w:rPr>
        <w:t>factors that promote the safeguarding of children by considering various landmark policies that have influenced practice in various settings including education. Policies and practice maybe linked to educational theorists such as</w:t>
      </w:r>
      <w:r w:rsidR="00D50DED">
        <w:rPr>
          <w:rFonts w:ascii="Arial" w:hAnsi="Arial" w:cs="Arial"/>
          <w:sz w:val="24"/>
          <w:szCs w:val="24"/>
        </w:rPr>
        <w:t xml:space="preserve"> </w:t>
      </w:r>
      <w:r w:rsidR="00FB774F" w:rsidRPr="000149F9">
        <w:rPr>
          <w:rFonts w:ascii="Arial" w:hAnsi="Arial" w:cs="Arial"/>
          <w:sz w:val="24"/>
          <w:szCs w:val="24"/>
        </w:rPr>
        <w:t>Maslow</w:t>
      </w:r>
      <w:r w:rsidR="00D50DED">
        <w:rPr>
          <w:rFonts w:ascii="Arial" w:hAnsi="Arial" w:cs="Arial"/>
          <w:sz w:val="24"/>
          <w:szCs w:val="24"/>
        </w:rPr>
        <w:t>, Bronfenbrenner</w:t>
      </w:r>
      <w:r w:rsidR="00FB774F" w:rsidRPr="000149F9">
        <w:rPr>
          <w:rFonts w:ascii="Arial" w:hAnsi="Arial" w:cs="Arial"/>
          <w:sz w:val="24"/>
          <w:szCs w:val="24"/>
        </w:rPr>
        <w:t xml:space="preserve"> </w:t>
      </w:r>
      <w:r w:rsidR="00D50DED">
        <w:rPr>
          <w:rFonts w:ascii="Arial" w:hAnsi="Arial" w:cs="Arial"/>
          <w:sz w:val="24"/>
          <w:szCs w:val="24"/>
        </w:rPr>
        <w:t xml:space="preserve">and </w:t>
      </w:r>
      <w:r w:rsidR="00FB774F" w:rsidRPr="000149F9">
        <w:rPr>
          <w:rFonts w:ascii="Arial" w:hAnsi="Arial" w:cs="Arial"/>
          <w:sz w:val="24"/>
          <w:szCs w:val="24"/>
        </w:rPr>
        <w:t>Bandura</w:t>
      </w:r>
      <w:r w:rsidR="00600071" w:rsidRPr="000149F9">
        <w:rPr>
          <w:rFonts w:ascii="Arial" w:hAnsi="Arial" w:cs="Arial"/>
          <w:sz w:val="24"/>
          <w:szCs w:val="24"/>
        </w:rPr>
        <w:t xml:space="preserve"> in order to support the rationale of the particular policy or practice</w:t>
      </w:r>
      <w:r w:rsidR="00FB774F" w:rsidRPr="000149F9">
        <w:rPr>
          <w:rFonts w:ascii="Arial" w:hAnsi="Arial" w:cs="Arial"/>
          <w:sz w:val="24"/>
          <w:szCs w:val="24"/>
        </w:rPr>
        <w:t xml:space="preserve">. The risks that children may be exposed to such as </w:t>
      </w:r>
      <w:r w:rsidR="00600071" w:rsidRPr="000149F9">
        <w:rPr>
          <w:rFonts w:ascii="Arial" w:hAnsi="Arial" w:cs="Arial"/>
          <w:sz w:val="24"/>
          <w:szCs w:val="24"/>
        </w:rPr>
        <w:t xml:space="preserve">physical/virtual </w:t>
      </w:r>
      <w:r w:rsidR="00FB774F" w:rsidRPr="000149F9">
        <w:rPr>
          <w:rFonts w:ascii="Arial" w:hAnsi="Arial" w:cs="Arial"/>
          <w:sz w:val="24"/>
          <w:szCs w:val="24"/>
        </w:rPr>
        <w:t xml:space="preserve">abuse and neglect will be considered with a heavy emphasis on </w:t>
      </w:r>
      <w:r w:rsidR="001845B1">
        <w:rPr>
          <w:rFonts w:ascii="Arial" w:hAnsi="Arial" w:cs="Arial"/>
          <w:sz w:val="24"/>
          <w:szCs w:val="24"/>
        </w:rPr>
        <w:t>o</w:t>
      </w:r>
      <w:r w:rsidR="00FB774F" w:rsidRPr="000149F9">
        <w:rPr>
          <w:rFonts w:ascii="Arial" w:hAnsi="Arial" w:cs="Arial"/>
          <w:sz w:val="24"/>
          <w:szCs w:val="24"/>
        </w:rPr>
        <w:t>nline safety</w:t>
      </w:r>
      <w:r w:rsidR="00600071" w:rsidRPr="000149F9">
        <w:rPr>
          <w:rFonts w:ascii="Arial" w:hAnsi="Arial" w:cs="Arial"/>
          <w:sz w:val="24"/>
          <w:szCs w:val="24"/>
        </w:rPr>
        <w:t>. W</w:t>
      </w:r>
      <w:r w:rsidR="00FB774F" w:rsidRPr="000149F9">
        <w:rPr>
          <w:rFonts w:ascii="Arial" w:hAnsi="Arial" w:cs="Arial"/>
          <w:sz w:val="24"/>
          <w:szCs w:val="24"/>
        </w:rPr>
        <w:t xml:space="preserve">ith the development of a leaflet to </w:t>
      </w:r>
      <w:r w:rsidR="00910306" w:rsidRPr="000149F9">
        <w:rPr>
          <w:rFonts w:ascii="Arial" w:hAnsi="Arial" w:cs="Arial"/>
          <w:sz w:val="24"/>
          <w:szCs w:val="24"/>
        </w:rPr>
        <w:t>support</w:t>
      </w:r>
      <w:r w:rsidR="00FB774F" w:rsidRPr="000149F9">
        <w:rPr>
          <w:rFonts w:ascii="Arial" w:hAnsi="Arial" w:cs="Arial"/>
          <w:sz w:val="24"/>
          <w:szCs w:val="24"/>
        </w:rPr>
        <w:t xml:space="preserve"> parents/carers </w:t>
      </w:r>
      <w:r w:rsidR="00910306" w:rsidRPr="000149F9">
        <w:rPr>
          <w:rFonts w:ascii="Arial" w:hAnsi="Arial" w:cs="Arial"/>
          <w:sz w:val="24"/>
          <w:szCs w:val="24"/>
        </w:rPr>
        <w:t xml:space="preserve">in basic safety advice to aid in protecting their child from the risks of using the </w:t>
      </w:r>
      <w:r w:rsidR="00ED4138">
        <w:rPr>
          <w:rFonts w:ascii="Arial" w:hAnsi="Arial" w:cs="Arial"/>
          <w:sz w:val="24"/>
          <w:szCs w:val="24"/>
        </w:rPr>
        <w:t>i</w:t>
      </w:r>
      <w:r w:rsidR="00910306" w:rsidRPr="000149F9">
        <w:rPr>
          <w:rFonts w:ascii="Arial" w:hAnsi="Arial" w:cs="Arial"/>
          <w:sz w:val="24"/>
          <w:szCs w:val="24"/>
        </w:rPr>
        <w:t>nternet.</w:t>
      </w:r>
      <w:r w:rsidR="00600071" w:rsidRPr="000149F9">
        <w:rPr>
          <w:rFonts w:ascii="Arial" w:hAnsi="Arial" w:cs="Arial"/>
          <w:sz w:val="24"/>
          <w:szCs w:val="24"/>
        </w:rPr>
        <w:t xml:space="preserve"> </w:t>
      </w:r>
    </w:p>
    <w:p w14:paraId="017FEDCC" w14:textId="77777777" w:rsidR="001845B1" w:rsidRPr="000149F9" w:rsidRDefault="001845B1" w:rsidP="004C07FD">
      <w:pPr>
        <w:pStyle w:val="NoSpacing"/>
        <w:spacing w:line="360" w:lineRule="auto"/>
        <w:jc w:val="both"/>
        <w:rPr>
          <w:rFonts w:ascii="Arial" w:hAnsi="Arial" w:cs="Arial"/>
          <w:sz w:val="24"/>
          <w:szCs w:val="24"/>
        </w:rPr>
      </w:pPr>
    </w:p>
    <w:p w14:paraId="07D5E1E1" w14:textId="71AE3572" w:rsidR="00D50DED" w:rsidRDefault="00600071" w:rsidP="004C07FD">
      <w:pPr>
        <w:pStyle w:val="NoSpacing"/>
        <w:spacing w:line="360" w:lineRule="auto"/>
        <w:jc w:val="both"/>
        <w:rPr>
          <w:rFonts w:ascii="Arial" w:hAnsi="Arial" w:cs="Arial"/>
          <w:sz w:val="24"/>
          <w:szCs w:val="24"/>
        </w:rPr>
      </w:pPr>
      <w:r w:rsidRPr="000149F9">
        <w:rPr>
          <w:rFonts w:ascii="Arial" w:hAnsi="Arial" w:cs="Arial"/>
          <w:sz w:val="24"/>
          <w:szCs w:val="24"/>
        </w:rPr>
        <w:t xml:space="preserve">Essentially, safeguarding is a framework that exists ‘to promote children’s welfare and development. Systems enable the clear identification of a risk and the referral (required) to the appropriate agency that has the duty to investigate’ and thus protect/help the child from further exposure to the risk (National Assembly for Wales, 2004). In essence, safeguarding </w:t>
      </w:r>
      <w:r w:rsidR="00DD2F8C" w:rsidRPr="000149F9">
        <w:rPr>
          <w:rFonts w:ascii="Arial" w:hAnsi="Arial" w:cs="Arial"/>
          <w:sz w:val="24"/>
          <w:szCs w:val="24"/>
        </w:rPr>
        <w:t xml:space="preserve">is the legal framework that </w:t>
      </w:r>
      <w:r w:rsidRPr="000149F9">
        <w:rPr>
          <w:rFonts w:ascii="Arial" w:hAnsi="Arial" w:cs="Arial"/>
          <w:sz w:val="24"/>
          <w:szCs w:val="24"/>
        </w:rPr>
        <w:t>exists to protect our children from harm</w:t>
      </w:r>
      <w:r w:rsidR="00DD2F8C" w:rsidRPr="000149F9">
        <w:rPr>
          <w:rFonts w:ascii="Arial" w:hAnsi="Arial" w:cs="Arial"/>
          <w:sz w:val="24"/>
          <w:szCs w:val="24"/>
        </w:rPr>
        <w:t>, identifying</w:t>
      </w:r>
      <w:r w:rsidRPr="000149F9">
        <w:rPr>
          <w:rFonts w:ascii="Arial" w:hAnsi="Arial" w:cs="Arial"/>
          <w:sz w:val="24"/>
          <w:szCs w:val="24"/>
        </w:rPr>
        <w:t xml:space="preserve"> </w:t>
      </w:r>
      <w:r w:rsidR="005E2499" w:rsidRPr="000149F9">
        <w:rPr>
          <w:rFonts w:ascii="Arial" w:hAnsi="Arial" w:cs="Arial"/>
          <w:sz w:val="24"/>
          <w:szCs w:val="24"/>
        </w:rPr>
        <w:t>one of the</w:t>
      </w:r>
      <w:r w:rsidRPr="000149F9">
        <w:rPr>
          <w:rFonts w:ascii="Arial" w:hAnsi="Arial" w:cs="Arial"/>
          <w:sz w:val="24"/>
          <w:szCs w:val="24"/>
        </w:rPr>
        <w:t xml:space="preserve"> most basic need</w:t>
      </w:r>
      <w:r w:rsidR="005E2499" w:rsidRPr="000149F9">
        <w:rPr>
          <w:rFonts w:ascii="Arial" w:hAnsi="Arial" w:cs="Arial"/>
          <w:sz w:val="24"/>
          <w:szCs w:val="24"/>
        </w:rPr>
        <w:t>s</w:t>
      </w:r>
      <w:r w:rsidRPr="000149F9">
        <w:rPr>
          <w:rFonts w:ascii="Arial" w:hAnsi="Arial" w:cs="Arial"/>
          <w:sz w:val="24"/>
          <w:szCs w:val="24"/>
        </w:rPr>
        <w:t xml:space="preserve"> in Maslow’s Hierarchy</w:t>
      </w:r>
      <w:r w:rsidR="00BC39B8" w:rsidRPr="000149F9">
        <w:rPr>
          <w:rFonts w:ascii="Arial" w:hAnsi="Arial" w:cs="Arial"/>
          <w:sz w:val="24"/>
          <w:szCs w:val="24"/>
        </w:rPr>
        <w:t xml:space="preserve"> of Needs</w:t>
      </w:r>
      <w:r w:rsidR="005E2499" w:rsidRPr="000149F9">
        <w:rPr>
          <w:rFonts w:ascii="Arial" w:hAnsi="Arial" w:cs="Arial"/>
          <w:sz w:val="24"/>
          <w:szCs w:val="24"/>
        </w:rPr>
        <w:t xml:space="preserve"> (1943) - the need to be safe. </w:t>
      </w:r>
      <w:r w:rsidR="00DD2F8C" w:rsidRPr="000149F9">
        <w:rPr>
          <w:rFonts w:ascii="Arial" w:hAnsi="Arial" w:cs="Arial"/>
          <w:sz w:val="24"/>
          <w:szCs w:val="24"/>
        </w:rPr>
        <w:t>Without being or feeling safe, an individual is unlikely to be able to fulfil higher needs, be able to self-actualise and thus achieve their full potential.</w:t>
      </w:r>
      <w:r w:rsidR="000B1653">
        <w:rPr>
          <w:rFonts w:ascii="Arial" w:hAnsi="Arial" w:cs="Arial"/>
          <w:sz w:val="24"/>
          <w:szCs w:val="24"/>
        </w:rPr>
        <w:t xml:space="preserve"> Should a child be exposed to an ‘Adverse Childhood Experience’</w:t>
      </w:r>
      <w:r w:rsidR="00C85D5D">
        <w:rPr>
          <w:rFonts w:ascii="Arial" w:hAnsi="Arial" w:cs="Arial"/>
          <w:sz w:val="24"/>
          <w:szCs w:val="24"/>
        </w:rPr>
        <w:t>(ACE),</w:t>
      </w:r>
      <w:r w:rsidR="000B1653">
        <w:rPr>
          <w:rFonts w:ascii="Arial" w:hAnsi="Arial" w:cs="Arial"/>
          <w:sz w:val="24"/>
          <w:szCs w:val="24"/>
        </w:rPr>
        <w:t xml:space="preserve"> such as physical or sexual abuse, it is likely to have a detrimental effect with an increased </w:t>
      </w:r>
      <w:r w:rsidR="00561A97">
        <w:rPr>
          <w:rFonts w:ascii="Arial" w:hAnsi="Arial" w:cs="Arial"/>
          <w:sz w:val="24"/>
          <w:szCs w:val="24"/>
        </w:rPr>
        <w:t xml:space="preserve">susceptibility </w:t>
      </w:r>
      <w:r w:rsidR="000B1653">
        <w:rPr>
          <w:rFonts w:ascii="Arial" w:hAnsi="Arial" w:cs="Arial"/>
          <w:sz w:val="24"/>
          <w:szCs w:val="24"/>
        </w:rPr>
        <w:t>of self-harming health practices with poor educational attainment</w:t>
      </w:r>
      <w:r w:rsidR="00561A97">
        <w:rPr>
          <w:rFonts w:ascii="Arial" w:hAnsi="Arial" w:cs="Arial"/>
          <w:sz w:val="24"/>
          <w:szCs w:val="24"/>
        </w:rPr>
        <w:t xml:space="preserve"> (PHW, 2016)</w:t>
      </w:r>
      <w:r w:rsidR="000B1653">
        <w:rPr>
          <w:rFonts w:ascii="Arial" w:hAnsi="Arial" w:cs="Arial"/>
          <w:sz w:val="24"/>
          <w:szCs w:val="24"/>
        </w:rPr>
        <w:t>.</w:t>
      </w:r>
      <w:r w:rsidR="00561A97">
        <w:rPr>
          <w:rFonts w:ascii="Arial" w:hAnsi="Arial" w:cs="Arial"/>
          <w:sz w:val="24"/>
          <w:szCs w:val="24"/>
        </w:rPr>
        <w:t xml:space="preserve"> Thus</w:t>
      </w:r>
      <w:r w:rsidR="00ED4138">
        <w:rPr>
          <w:rFonts w:ascii="Arial" w:hAnsi="Arial" w:cs="Arial"/>
          <w:sz w:val="24"/>
          <w:szCs w:val="24"/>
        </w:rPr>
        <w:t xml:space="preserve">, </w:t>
      </w:r>
      <w:r w:rsidR="000B1653">
        <w:rPr>
          <w:rFonts w:ascii="Arial" w:hAnsi="Arial" w:cs="Arial"/>
          <w:sz w:val="24"/>
          <w:szCs w:val="24"/>
        </w:rPr>
        <w:t>safe</w:t>
      </w:r>
      <w:r w:rsidR="00561A97">
        <w:rPr>
          <w:rFonts w:ascii="Arial" w:hAnsi="Arial" w:cs="Arial"/>
          <w:sz w:val="24"/>
          <w:szCs w:val="24"/>
        </w:rPr>
        <w:t>ty</w:t>
      </w:r>
      <w:r w:rsidR="000B1653">
        <w:rPr>
          <w:rFonts w:ascii="Arial" w:hAnsi="Arial" w:cs="Arial"/>
          <w:sz w:val="24"/>
          <w:szCs w:val="24"/>
        </w:rPr>
        <w:t xml:space="preserve"> is paramou</w:t>
      </w:r>
      <w:r w:rsidR="00ED4138">
        <w:rPr>
          <w:rFonts w:ascii="Arial" w:hAnsi="Arial" w:cs="Arial"/>
          <w:sz w:val="24"/>
          <w:szCs w:val="24"/>
        </w:rPr>
        <w:t>nt to reduce the risk of exposure to an ACE</w:t>
      </w:r>
      <w:r w:rsidR="000B1653">
        <w:rPr>
          <w:rFonts w:ascii="Arial" w:hAnsi="Arial" w:cs="Arial"/>
          <w:sz w:val="24"/>
          <w:szCs w:val="24"/>
        </w:rPr>
        <w:t xml:space="preserve">, not just for childhood but to reduce the </w:t>
      </w:r>
      <w:r w:rsidR="00561A97">
        <w:rPr>
          <w:rFonts w:ascii="Arial" w:hAnsi="Arial" w:cs="Arial"/>
          <w:sz w:val="24"/>
          <w:szCs w:val="24"/>
        </w:rPr>
        <w:t xml:space="preserve">potential </w:t>
      </w:r>
      <w:r w:rsidR="000B1653">
        <w:rPr>
          <w:rFonts w:ascii="Arial" w:hAnsi="Arial" w:cs="Arial"/>
          <w:sz w:val="24"/>
          <w:szCs w:val="24"/>
        </w:rPr>
        <w:t>life-long social, economic and emotional damaging effects.  Hence, p</w:t>
      </w:r>
      <w:r w:rsidR="001845B1">
        <w:rPr>
          <w:rFonts w:ascii="Arial" w:hAnsi="Arial" w:cs="Arial"/>
          <w:sz w:val="24"/>
          <w:szCs w:val="24"/>
        </w:rPr>
        <w:t>olicies have</w:t>
      </w:r>
      <w:r w:rsidR="000B1653">
        <w:rPr>
          <w:rFonts w:ascii="Arial" w:hAnsi="Arial" w:cs="Arial"/>
          <w:sz w:val="24"/>
          <w:szCs w:val="24"/>
        </w:rPr>
        <w:t xml:space="preserve"> developed to</w:t>
      </w:r>
      <w:r w:rsidR="001845B1">
        <w:rPr>
          <w:rFonts w:ascii="Arial" w:hAnsi="Arial" w:cs="Arial"/>
          <w:sz w:val="24"/>
          <w:szCs w:val="24"/>
        </w:rPr>
        <w:t xml:space="preserve"> create as safe an environment as possible for a child and these maybe elements that do not have direct contact with an individual </w:t>
      </w:r>
      <w:r w:rsidR="000B1653">
        <w:rPr>
          <w:rFonts w:ascii="Arial" w:hAnsi="Arial" w:cs="Arial"/>
          <w:sz w:val="24"/>
          <w:szCs w:val="24"/>
        </w:rPr>
        <w:t xml:space="preserve">but still </w:t>
      </w:r>
      <w:r w:rsidR="001845B1">
        <w:rPr>
          <w:rFonts w:ascii="Arial" w:hAnsi="Arial" w:cs="Arial"/>
          <w:sz w:val="24"/>
          <w:szCs w:val="24"/>
        </w:rPr>
        <w:t>have an impact on the outcome of an incident or situation that may cause harm.</w:t>
      </w:r>
      <w:r w:rsidR="006F38A0">
        <w:rPr>
          <w:rFonts w:ascii="Arial" w:hAnsi="Arial" w:cs="Arial"/>
          <w:sz w:val="24"/>
          <w:szCs w:val="24"/>
        </w:rPr>
        <w:t xml:space="preserve"> </w:t>
      </w:r>
      <w:r w:rsidR="004D3D11">
        <w:rPr>
          <w:rFonts w:ascii="Arial" w:hAnsi="Arial" w:cs="Arial"/>
          <w:sz w:val="24"/>
          <w:szCs w:val="24"/>
        </w:rPr>
        <w:t>However,</w:t>
      </w:r>
      <w:r w:rsidR="001845B1">
        <w:rPr>
          <w:rFonts w:ascii="Arial" w:hAnsi="Arial" w:cs="Arial"/>
          <w:sz w:val="24"/>
          <w:szCs w:val="24"/>
        </w:rPr>
        <w:t xml:space="preserve"> the degrees of protection under legis</w:t>
      </w:r>
      <w:r w:rsidR="00C85D5D">
        <w:rPr>
          <w:rFonts w:ascii="Arial" w:hAnsi="Arial" w:cs="Arial"/>
          <w:sz w:val="24"/>
          <w:szCs w:val="24"/>
        </w:rPr>
        <w:t>l</w:t>
      </w:r>
      <w:r w:rsidR="001845B1">
        <w:rPr>
          <w:rFonts w:ascii="Arial" w:hAnsi="Arial" w:cs="Arial"/>
          <w:sz w:val="24"/>
          <w:szCs w:val="24"/>
        </w:rPr>
        <w:t>ation ha</w:t>
      </w:r>
      <w:r w:rsidR="004D3D11">
        <w:rPr>
          <w:rFonts w:ascii="Arial" w:hAnsi="Arial" w:cs="Arial"/>
          <w:sz w:val="24"/>
          <w:szCs w:val="24"/>
        </w:rPr>
        <w:t>ve</w:t>
      </w:r>
      <w:r w:rsidR="001845B1">
        <w:rPr>
          <w:rFonts w:ascii="Arial" w:hAnsi="Arial" w:cs="Arial"/>
          <w:sz w:val="24"/>
          <w:szCs w:val="24"/>
        </w:rPr>
        <w:t xml:space="preserve"> evolved over time with</w:t>
      </w:r>
      <w:r w:rsidR="004D3D11">
        <w:rPr>
          <w:rFonts w:ascii="Arial" w:hAnsi="Arial" w:cs="Arial"/>
          <w:sz w:val="24"/>
          <w:szCs w:val="24"/>
        </w:rPr>
        <w:t xml:space="preserve"> the </w:t>
      </w:r>
      <w:r w:rsidR="001845B1">
        <w:rPr>
          <w:rFonts w:ascii="Arial" w:hAnsi="Arial" w:cs="Arial"/>
          <w:sz w:val="24"/>
          <w:szCs w:val="24"/>
        </w:rPr>
        <w:t>flaws or ‘loopholes’ noted</w:t>
      </w:r>
      <w:r w:rsidR="004D3D11">
        <w:rPr>
          <w:rFonts w:ascii="Arial" w:hAnsi="Arial" w:cs="Arial"/>
          <w:sz w:val="24"/>
          <w:szCs w:val="24"/>
        </w:rPr>
        <w:t xml:space="preserve"> through reflective practice</w:t>
      </w:r>
      <w:r w:rsidR="00546A67">
        <w:rPr>
          <w:rFonts w:ascii="Arial" w:hAnsi="Arial" w:cs="Arial"/>
          <w:sz w:val="24"/>
          <w:szCs w:val="24"/>
        </w:rPr>
        <w:t xml:space="preserve"> (Aubrey, 2019. p 145)</w:t>
      </w:r>
      <w:r w:rsidR="001845B1">
        <w:rPr>
          <w:rFonts w:ascii="Arial" w:hAnsi="Arial" w:cs="Arial"/>
          <w:sz w:val="24"/>
          <w:szCs w:val="24"/>
        </w:rPr>
        <w:t xml:space="preserve"> following an incident</w:t>
      </w:r>
      <w:r w:rsidR="004D3D11">
        <w:rPr>
          <w:rFonts w:ascii="Arial" w:hAnsi="Arial" w:cs="Arial"/>
          <w:sz w:val="24"/>
          <w:szCs w:val="24"/>
        </w:rPr>
        <w:t>, leading to improvements so that an incident is more likely to be avoided in the future.</w:t>
      </w:r>
    </w:p>
    <w:p w14:paraId="15353EB5" w14:textId="77777777" w:rsidR="007602C5" w:rsidRDefault="007602C5" w:rsidP="004C07FD">
      <w:pPr>
        <w:pStyle w:val="NoSpacing"/>
        <w:spacing w:line="360" w:lineRule="auto"/>
        <w:jc w:val="both"/>
        <w:rPr>
          <w:rFonts w:ascii="Arial" w:hAnsi="Arial" w:cs="Arial"/>
          <w:sz w:val="24"/>
          <w:szCs w:val="24"/>
        </w:rPr>
      </w:pPr>
    </w:p>
    <w:p w14:paraId="45426B80" w14:textId="644EAD52" w:rsidR="005A5F13" w:rsidRDefault="008E31DD" w:rsidP="004C07FD">
      <w:pPr>
        <w:pStyle w:val="NoSpacing"/>
        <w:spacing w:line="360" w:lineRule="auto"/>
        <w:jc w:val="both"/>
        <w:rPr>
          <w:rFonts w:ascii="Arial" w:hAnsi="Arial" w:cs="Arial"/>
          <w:sz w:val="24"/>
          <w:szCs w:val="24"/>
        </w:rPr>
      </w:pPr>
      <w:r>
        <w:rPr>
          <w:rFonts w:ascii="Arial" w:hAnsi="Arial" w:cs="Arial"/>
          <w:sz w:val="24"/>
          <w:szCs w:val="24"/>
        </w:rPr>
        <w:t>The Children Act 1989, was ‘introduced to clarify the plethora of existing laws that affect children’ and ‘came into force in Wales in 1991’ (Evans, 2013).</w:t>
      </w:r>
      <w:r w:rsidR="00E33263">
        <w:rPr>
          <w:rFonts w:ascii="Arial" w:hAnsi="Arial" w:cs="Arial"/>
          <w:sz w:val="24"/>
          <w:szCs w:val="24"/>
        </w:rPr>
        <w:t xml:space="preserve"> The </w:t>
      </w:r>
      <w:r w:rsidR="00916194">
        <w:rPr>
          <w:rFonts w:ascii="Arial" w:hAnsi="Arial" w:cs="Arial"/>
          <w:sz w:val="24"/>
          <w:szCs w:val="24"/>
        </w:rPr>
        <w:t>Children Act 1989,</w:t>
      </w:r>
      <w:r w:rsidR="00000B39">
        <w:rPr>
          <w:rFonts w:ascii="Arial" w:hAnsi="Arial" w:cs="Arial"/>
          <w:sz w:val="24"/>
          <w:szCs w:val="24"/>
        </w:rPr>
        <w:t xml:space="preserve"> essentially put a child’s rights in to law as many previous laws were open to misinterpretation and often applied more to adults than to a minor. The Act</w:t>
      </w:r>
      <w:r w:rsidR="00916194">
        <w:rPr>
          <w:rFonts w:ascii="Arial" w:hAnsi="Arial" w:cs="Arial"/>
          <w:sz w:val="24"/>
          <w:szCs w:val="24"/>
        </w:rPr>
        <w:t xml:space="preserve"> gave ‘every child a right to protection from abuse and exploitation’ (Evans, 2013) supporting the ethos of the United Nations Convention on the Rights of a Child (1989) </w:t>
      </w:r>
      <w:r w:rsidR="00E33263">
        <w:rPr>
          <w:rFonts w:ascii="Arial" w:hAnsi="Arial" w:cs="Arial"/>
          <w:sz w:val="24"/>
          <w:szCs w:val="24"/>
        </w:rPr>
        <w:t>A</w:t>
      </w:r>
      <w:r w:rsidR="00916194">
        <w:rPr>
          <w:rFonts w:ascii="Arial" w:hAnsi="Arial" w:cs="Arial"/>
          <w:sz w:val="24"/>
          <w:szCs w:val="24"/>
        </w:rPr>
        <w:t>rticle 19,</w:t>
      </w:r>
    </w:p>
    <w:p w14:paraId="4E92C3BB" w14:textId="138930E0" w:rsidR="00916194" w:rsidRDefault="00916194" w:rsidP="00916194">
      <w:pPr>
        <w:pStyle w:val="NoSpacing"/>
        <w:ind w:left="567" w:right="567"/>
        <w:jc w:val="both"/>
        <w:rPr>
          <w:rFonts w:ascii="Arial" w:hAnsi="Arial" w:cs="Arial"/>
          <w:sz w:val="24"/>
          <w:szCs w:val="24"/>
        </w:rPr>
      </w:pPr>
      <w:r>
        <w:rPr>
          <w:rFonts w:ascii="Arial" w:hAnsi="Arial" w:cs="Arial"/>
          <w:sz w:val="24"/>
          <w:szCs w:val="24"/>
        </w:rPr>
        <w:t>‘To take all appropriate legislative, administrative, social and educational measures to protect the child from all forms of physical or mental violence, injury, abuse, neglect, exploitation or sexual abuse while in the care of parents/legal guardians or any other person that may have care of the child’ (UNICEF, 2011).</w:t>
      </w:r>
    </w:p>
    <w:p w14:paraId="6BCD0F5B" w14:textId="77777777" w:rsidR="00E33263" w:rsidRDefault="00E33263" w:rsidP="00E33263">
      <w:pPr>
        <w:pStyle w:val="NoSpacing"/>
        <w:jc w:val="both"/>
        <w:rPr>
          <w:rFonts w:ascii="Arial" w:hAnsi="Arial" w:cs="Arial"/>
          <w:sz w:val="24"/>
          <w:szCs w:val="24"/>
        </w:rPr>
      </w:pPr>
    </w:p>
    <w:p w14:paraId="1124D06D" w14:textId="243EA7E1" w:rsidR="00E33263" w:rsidRDefault="00E33263" w:rsidP="00000B39">
      <w:pPr>
        <w:pStyle w:val="NoSpacing"/>
        <w:spacing w:line="360" w:lineRule="auto"/>
        <w:jc w:val="both"/>
        <w:rPr>
          <w:rFonts w:ascii="Arial" w:hAnsi="Arial" w:cs="Arial"/>
          <w:sz w:val="24"/>
          <w:szCs w:val="24"/>
        </w:rPr>
      </w:pPr>
      <w:r>
        <w:rPr>
          <w:rFonts w:ascii="Arial" w:hAnsi="Arial" w:cs="Arial"/>
          <w:sz w:val="24"/>
          <w:szCs w:val="24"/>
        </w:rPr>
        <w:t xml:space="preserve">The Children Act 1989 essentially galvanised </w:t>
      </w:r>
      <w:r w:rsidR="00000B39">
        <w:rPr>
          <w:rFonts w:ascii="Arial" w:hAnsi="Arial" w:cs="Arial"/>
          <w:sz w:val="24"/>
          <w:szCs w:val="24"/>
        </w:rPr>
        <w:t>various laws in order to give clearer guidance to those that come into contact with children and essentially put the child</w:t>
      </w:r>
      <w:r w:rsidR="00C85D5D">
        <w:rPr>
          <w:rFonts w:ascii="Arial" w:hAnsi="Arial" w:cs="Arial"/>
          <w:sz w:val="24"/>
          <w:szCs w:val="24"/>
        </w:rPr>
        <w:t>’s</w:t>
      </w:r>
      <w:r w:rsidR="00000B39">
        <w:rPr>
          <w:rFonts w:ascii="Arial" w:hAnsi="Arial" w:cs="Arial"/>
          <w:sz w:val="24"/>
          <w:szCs w:val="24"/>
        </w:rPr>
        <w:t xml:space="preserve"> needs, rights, welfare and what was best for the child at the centre of the policy and thus, gave clearer guidance </w:t>
      </w:r>
      <w:r w:rsidR="00884954">
        <w:rPr>
          <w:rFonts w:ascii="Arial" w:hAnsi="Arial" w:cs="Arial"/>
          <w:sz w:val="24"/>
          <w:szCs w:val="24"/>
        </w:rPr>
        <w:t>for other</w:t>
      </w:r>
      <w:r w:rsidR="00E96F4C">
        <w:rPr>
          <w:rFonts w:ascii="Arial" w:hAnsi="Arial" w:cs="Arial"/>
          <w:sz w:val="24"/>
          <w:szCs w:val="24"/>
        </w:rPr>
        <w:t xml:space="preserve"> </w:t>
      </w:r>
      <w:r w:rsidR="00000B39">
        <w:rPr>
          <w:rFonts w:ascii="Arial" w:hAnsi="Arial" w:cs="Arial"/>
          <w:sz w:val="24"/>
          <w:szCs w:val="24"/>
        </w:rPr>
        <w:t>policies that may</w:t>
      </w:r>
      <w:r w:rsidR="00E96F4C">
        <w:rPr>
          <w:rFonts w:ascii="Arial" w:hAnsi="Arial" w:cs="Arial"/>
          <w:sz w:val="24"/>
          <w:szCs w:val="24"/>
        </w:rPr>
        <w:t xml:space="preserve"> follow and affect children.</w:t>
      </w:r>
    </w:p>
    <w:p w14:paraId="5F533485" w14:textId="1612B706" w:rsidR="006F38A0" w:rsidRDefault="006F38A0" w:rsidP="00E33263">
      <w:pPr>
        <w:pStyle w:val="NoSpacing"/>
        <w:spacing w:line="360" w:lineRule="auto"/>
        <w:jc w:val="both"/>
        <w:rPr>
          <w:rFonts w:ascii="Arial" w:hAnsi="Arial" w:cs="Arial"/>
          <w:sz w:val="24"/>
          <w:szCs w:val="24"/>
        </w:rPr>
      </w:pPr>
    </w:p>
    <w:p w14:paraId="0372E2F6" w14:textId="54BFCCAA" w:rsidR="001A4945" w:rsidRDefault="006F38A0" w:rsidP="004C07FD">
      <w:pPr>
        <w:pStyle w:val="NoSpacing"/>
        <w:spacing w:line="360" w:lineRule="auto"/>
        <w:jc w:val="both"/>
        <w:rPr>
          <w:rFonts w:ascii="Arial" w:hAnsi="Arial" w:cs="Arial"/>
          <w:color w:val="000000" w:themeColor="text1"/>
          <w:sz w:val="24"/>
          <w:szCs w:val="24"/>
        </w:rPr>
      </w:pPr>
      <w:r>
        <w:rPr>
          <w:rFonts w:ascii="Arial" w:hAnsi="Arial" w:cs="Arial"/>
          <w:sz w:val="24"/>
          <w:szCs w:val="24"/>
        </w:rPr>
        <w:t xml:space="preserve">Following the death of Victoria </w:t>
      </w:r>
      <w:r w:rsidR="00A84C31">
        <w:rPr>
          <w:rFonts w:ascii="Arial" w:hAnsi="Arial" w:cs="Arial"/>
          <w:sz w:val="24"/>
          <w:szCs w:val="24"/>
        </w:rPr>
        <w:t>Climbié</w:t>
      </w:r>
      <w:r>
        <w:rPr>
          <w:rFonts w:ascii="Arial" w:hAnsi="Arial" w:cs="Arial"/>
          <w:sz w:val="24"/>
          <w:szCs w:val="24"/>
        </w:rPr>
        <w:t xml:space="preserve"> due to the abuse and neglect she endured at the hands of her great aunt. </w:t>
      </w:r>
      <w:r w:rsidR="00AB6CAC">
        <w:rPr>
          <w:rFonts w:ascii="Arial" w:hAnsi="Arial" w:cs="Arial"/>
          <w:sz w:val="24"/>
          <w:szCs w:val="24"/>
        </w:rPr>
        <w:t xml:space="preserve"> The </w:t>
      </w:r>
      <w:r>
        <w:rPr>
          <w:rFonts w:ascii="Arial" w:hAnsi="Arial" w:cs="Arial"/>
          <w:sz w:val="24"/>
          <w:szCs w:val="24"/>
        </w:rPr>
        <w:t>Lording Laming</w:t>
      </w:r>
      <w:r w:rsidR="00AB6CAC">
        <w:rPr>
          <w:rFonts w:ascii="Arial" w:hAnsi="Arial" w:cs="Arial"/>
          <w:sz w:val="24"/>
          <w:szCs w:val="24"/>
        </w:rPr>
        <w:t xml:space="preserve"> enquiry</w:t>
      </w:r>
      <w:r>
        <w:rPr>
          <w:rFonts w:ascii="Arial" w:hAnsi="Arial" w:cs="Arial"/>
          <w:sz w:val="24"/>
          <w:szCs w:val="24"/>
        </w:rPr>
        <w:t xml:space="preserve"> (2003)</w:t>
      </w:r>
      <w:r>
        <w:rPr>
          <w:rFonts w:ascii="Arial" w:hAnsi="Arial" w:cs="Arial"/>
          <w:color w:val="000000" w:themeColor="text1"/>
          <w:sz w:val="24"/>
          <w:szCs w:val="24"/>
        </w:rPr>
        <w:t xml:space="preserve"> made 108 recommendations for improvements to a service that was there to protect and care for Victoria. A key recommendation </w:t>
      </w:r>
      <w:r w:rsidR="00AB6CAC">
        <w:rPr>
          <w:rFonts w:ascii="Arial" w:hAnsi="Arial" w:cs="Arial"/>
          <w:color w:val="000000" w:themeColor="text1"/>
          <w:sz w:val="24"/>
          <w:szCs w:val="24"/>
        </w:rPr>
        <w:t xml:space="preserve">made </w:t>
      </w:r>
      <w:r>
        <w:rPr>
          <w:rFonts w:ascii="Arial" w:hAnsi="Arial" w:cs="Arial"/>
          <w:color w:val="000000" w:themeColor="text1"/>
          <w:sz w:val="24"/>
          <w:szCs w:val="24"/>
        </w:rPr>
        <w:t>was to improve communication between agencies, so to prevent replication and that agencies should work together rather than alongside each other</w:t>
      </w:r>
      <w:r w:rsidR="00AB6CAC">
        <w:rPr>
          <w:rFonts w:ascii="Arial" w:hAnsi="Arial" w:cs="Arial"/>
          <w:color w:val="000000" w:themeColor="text1"/>
          <w:sz w:val="24"/>
          <w:szCs w:val="24"/>
        </w:rPr>
        <w:t xml:space="preserve"> (Laming, 2003). </w:t>
      </w:r>
      <w:r>
        <w:rPr>
          <w:rFonts w:ascii="Arial" w:hAnsi="Arial" w:cs="Arial"/>
          <w:color w:val="000000" w:themeColor="text1"/>
          <w:sz w:val="24"/>
          <w:szCs w:val="24"/>
        </w:rPr>
        <w:t xml:space="preserve">However, it seems that a contributary factor to this lack of communication was the Data Protection laws that were in place to prevent sharing of confidential </w:t>
      </w:r>
      <w:r w:rsidR="00AB6CAC">
        <w:rPr>
          <w:rFonts w:ascii="Arial" w:hAnsi="Arial" w:cs="Arial"/>
          <w:color w:val="000000" w:themeColor="text1"/>
          <w:sz w:val="24"/>
          <w:szCs w:val="24"/>
        </w:rPr>
        <w:t xml:space="preserve">information. The law to protect one element became a risk in this case. The legislation regarding information sharing did evolve to allow appropriate organisations to communicate more effectively and thus have a timelier early intervention in child protection cases (Every Child Matters, 2003). </w:t>
      </w:r>
      <w:r w:rsidR="00E33263">
        <w:rPr>
          <w:rFonts w:ascii="Arial" w:hAnsi="Arial" w:cs="Arial"/>
          <w:color w:val="000000" w:themeColor="text1"/>
          <w:sz w:val="24"/>
          <w:szCs w:val="24"/>
        </w:rPr>
        <w:t xml:space="preserve">The Children Act 2004, </w:t>
      </w:r>
      <w:r w:rsidR="00E96F4C">
        <w:rPr>
          <w:rFonts w:ascii="Arial" w:hAnsi="Arial" w:cs="Arial"/>
          <w:color w:val="000000" w:themeColor="text1"/>
          <w:sz w:val="24"/>
          <w:szCs w:val="24"/>
        </w:rPr>
        <w:t>developed</w:t>
      </w:r>
      <w:r w:rsidR="00E33263">
        <w:rPr>
          <w:rFonts w:ascii="Arial" w:hAnsi="Arial" w:cs="Arial"/>
          <w:color w:val="000000" w:themeColor="text1"/>
          <w:sz w:val="24"/>
          <w:szCs w:val="24"/>
        </w:rPr>
        <w:t xml:space="preserve"> further modifications to the Children Act 1989, by ‘placing a duty on services for children to cooperate in promoting the safeguarding of children and to make arrangements to safeguard’ (Evans, 2013</w:t>
      </w:r>
      <w:r w:rsidR="00E96F4C">
        <w:rPr>
          <w:rFonts w:ascii="Arial" w:hAnsi="Arial" w:cs="Arial"/>
          <w:color w:val="000000" w:themeColor="text1"/>
          <w:sz w:val="24"/>
          <w:szCs w:val="24"/>
        </w:rPr>
        <w:t xml:space="preserve">). </w:t>
      </w:r>
    </w:p>
    <w:p w14:paraId="7A208335" w14:textId="77777777" w:rsidR="001A4945" w:rsidRDefault="001A4945" w:rsidP="004C07FD">
      <w:pPr>
        <w:pStyle w:val="NoSpacing"/>
        <w:spacing w:line="360" w:lineRule="auto"/>
        <w:jc w:val="both"/>
        <w:rPr>
          <w:rFonts w:ascii="Arial" w:hAnsi="Arial" w:cs="Arial"/>
          <w:color w:val="000000" w:themeColor="text1"/>
          <w:sz w:val="24"/>
          <w:szCs w:val="24"/>
        </w:rPr>
      </w:pPr>
    </w:p>
    <w:p w14:paraId="5A803B46" w14:textId="6979A0F3" w:rsidR="001845B1" w:rsidRDefault="00192B1B" w:rsidP="004C07FD">
      <w:pPr>
        <w:pStyle w:val="NoSpacing"/>
        <w:spacing w:line="360" w:lineRule="auto"/>
        <w:jc w:val="both"/>
        <w:rPr>
          <w:rFonts w:ascii="Arial" w:hAnsi="Arial" w:cs="Arial"/>
          <w:color w:val="000000" w:themeColor="text1"/>
          <w:sz w:val="24"/>
          <w:szCs w:val="24"/>
        </w:rPr>
      </w:pPr>
      <w:r>
        <w:rPr>
          <w:rFonts w:ascii="Arial" w:hAnsi="Arial" w:cs="Arial"/>
          <w:color w:val="000000" w:themeColor="text1"/>
          <w:sz w:val="24"/>
          <w:szCs w:val="24"/>
        </w:rPr>
        <w:t>Th</w:t>
      </w:r>
      <w:r w:rsidR="00E33263">
        <w:rPr>
          <w:rFonts w:ascii="Arial" w:hAnsi="Arial" w:cs="Arial"/>
          <w:color w:val="000000" w:themeColor="text1"/>
          <w:sz w:val="24"/>
          <w:szCs w:val="24"/>
        </w:rPr>
        <w:t>e</w:t>
      </w:r>
      <w:r>
        <w:rPr>
          <w:rFonts w:ascii="Arial" w:hAnsi="Arial" w:cs="Arial"/>
          <w:color w:val="000000" w:themeColor="text1"/>
          <w:sz w:val="24"/>
          <w:szCs w:val="24"/>
        </w:rPr>
        <w:t xml:space="preserve"> multiagency communication</w:t>
      </w:r>
      <w:r w:rsidR="007E59BA">
        <w:rPr>
          <w:rFonts w:ascii="Arial" w:hAnsi="Arial" w:cs="Arial"/>
          <w:color w:val="000000" w:themeColor="text1"/>
          <w:sz w:val="24"/>
          <w:szCs w:val="24"/>
        </w:rPr>
        <w:t xml:space="preserve"> ethos is promoted in the safeguarding software ‘My Concern’ that many educational settings use to record any concerns about a child.’ My Concern’ </w:t>
      </w:r>
      <w:r w:rsidR="002F5521">
        <w:rPr>
          <w:rFonts w:ascii="Arial" w:hAnsi="Arial" w:cs="Arial"/>
          <w:color w:val="000000" w:themeColor="text1"/>
          <w:sz w:val="24"/>
          <w:szCs w:val="24"/>
        </w:rPr>
        <w:t xml:space="preserve">has multi agency access </w:t>
      </w:r>
      <w:r w:rsidR="007E59BA">
        <w:rPr>
          <w:rFonts w:ascii="Arial" w:hAnsi="Arial" w:cs="Arial"/>
          <w:color w:val="000000" w:themeColor="text1"/>
          <w:sz w:val="24"/>
          <w:szCs w:val="24"/>
        </w:rPr>
        <w:t xml:space="preserve">by ‘anyone </w:t>
      </w:r>
      <w:r w:rsidR="002F5521">
        <w:rPr>
          <w:rFonts w:ascii="Arial" w:hAnsi="Arial" w:cs="Arial"/>
          <w:color w:val="000000" w:themeColor="text1"/>
          <w:sz w:val="24"/>
          <w:szCs w:val="24"/>
        </w:rPr>
        <w:t xml:space="preserve">responsible for the protection of </w:t>
      </w:r>
      <w:r w:rsidR="002F5521">
        <w:rPr>
          <w:rFonts w:ascii="Arial" w:hAnsi="Arial" w:cs="Arial"/>
          <w:color w:val="000000" w:themeColor="text1"/>
          <w:sz w:val="24"/>
          <w:szCs w:val="24"/>
        </w:rPr>
        <w:lastRenderedPageBreak/>
        <w:t>children’ hence ‘protecting those at risk by allowing early intervention’ (My Concern</w:t>
      </w:r>
      <w:r w:rsidR="003C087B">
        <w:rPr>
          <w:rFonts w:ascii="Arial" w:hAnsi="Arial" w:cs="Arial"/>
          <w:color w:val="000000" w:themeColor="text1"/>
          <w:sz w:val="24"/>
          <w:szCs w:val="24"/>
        </w:rPr>
        <w:t>, no date). However, feedback to staff that initially reported a concern can be inconsistent, with some schools regularly meeting and updating staff following an incident (Foley, 2021) and other educational setting ‘failing to feedback which is concerning especially when working closing with a child, as it may be possible to say something wrong and unknowingly upset the child’ (Morgan, 2021).</w:t>
      </w:r>
    </w:p>
    <w:p w14:paraId="0630F5AE" w14:textId="77777777" w:rsidR="00AB6CAC" w:rsidRPr="00AB6CAC" w:rsidRDefault="00AB6CAC" w:rsidP="004C07FD">
      <w:pPr>
        <w:pStyle w:val="NoSpacing"/>
        <w:spacing w:line="360" w:lineRule="auto"/>
        <w:jc w:val="both"/>
        <w:rPr>
          <w:rFonts w:ascii="Arial" w:hAnsi="Arial" w:cs="Arial"/>
          <w:color w:val="000000" w:themeColor="text1"/>
          <w:sz w:val="24"/>
          <w:szCs w:val="24"/>
        </w:rPr>
      </w:pPr>
    </w:p>
    <w:p w14:paraId="053A41CA" w14:textId="2FC54E80" w:rsidR="00333604" w:rsidRPr="00000B39" w:rsidRDefault="00D50DED" w:rsidP="004C07FD">
      <w:pPr>
        <w:pStyle w:val="NoSpacing"/>
        <w:spacing w:line="360" w:lineRule="auto"/>
        <w:jc w:val="both"/>
        <w:rPr>
          <w:rFonts w:ascii="Arial" w:hAnsi="Arial" w:cs="Arial"/>
          <w:sz w:val="24"/>
          <w:szCs w:val="24"/>
        </w:rPr>
      </w:pPr>
      <w:r>
        <w:rPr>
          <w:rFonts w:ascii="Arial" w:hAnsi="Arial" w:cs="Arial"/>
          <w:sz w:val="24"/>
          <w:szCs w:val="24"/>
        </w:rPr>
        <w:t xml:space="preserve">Safeguarding is not in place to protect only children but vulnerable adults, such as those with Additional Learning Needs or those under </w:t>
      </w:r>
      <w:r w:rsidR="00BB4546">
        <w:rPr>
          <w:rFonts w:ascii="Arial" w:hAnsi="Arial" w:cs="Arial"/>
          <w:sz w:val="24"/>
          <w:szCs w:val="24"/>
        </w:rPr>
        <w:t>Anaesthetic.</w:t>
      </w:r>
      <w:r>
        <w:rPr>
          <w:rFonts w:ascii="Arial" w:hAnsi="Arial" w:cs="Arial"/>
          <w:sz w:val="24"/>
          <w:szCs w:val="24"/>
        </w:rPr>
        <w:t xml:space="preserve"> Thus, </w:t>
      </w:r>
      <w:r w:rsidR="00BB4546">
        <w:rPr>
          <w:rFonts w:ascii="Arial" w:hAnsi="Arial" w:cs="Arial"/>
          <w:sz w:val="24"/>
          <w:szCs w:val="24"/>
        </w:rPr>
        <w:t xml:space="preserve">all </w:t>
      </w:r>
      <w:r>
        <w:rPr>
          <w:rFonts w:ascii="Arial" w:hAnsi="Arial" w:cs="Arial"/>
          <w:sz w:val="24"/>
          <w:szCs w:val="24"/>
        </w:rPr>
        <w:t>frontline workers who may come into contact with vulnerable groups, for example – educational, healthcare and social services are subject to a</w:t>
      </w:r>
      <w:r w:rsidR="00BB4546">
        <w:rPr>
          <w:rFonts w:ascii="Arial" w:hAnsi="Arial" w:cs="Arial"/>
          <w:sz w:val="24"/>
          <w:szCs w:val="24"/>
        </w:rPr>
        <w:t xml:space="preserve"> national vetting</w:t>
      </w:r>
      <w:r>
        <w:rPr>
          <w:rFonts w:ascii="Arial" w:hAnsi="Arial" w:cs="Arial"/>
          <w:sz w:val="24"/>
          <w:szCs w:val="24"/>
        </w:rPr>
        <w:t xml:space="preserve"> search through the Disclosure and Barring Service to investigate their suitability for a ro</w:t>
      </w:r>
      <w:r w:rsidR="00BB4546">
        <w:rPr>
          <w:rFonts w:ascii="Arial" w:hAnsi="Arial" w:cs="Arial"/>
          <w:sz w:val="24"/>
          <w:szCs w:val="24"/>
        </w:rPr>
        <w:t xml:space="preserve">le. However, the searches do only reveal those that are known to the police, thus there is the possibility that a perpetrator may come in to contact with the vulnerable as they simply </w:t>
      </w:r>
      <w:r w:rsidR="00AA2676">
        <w:rPr>
          <w:rFonts w:ascii="Arial" w:hAnsi="Arial" w:cs="Arial"/>
          <w:sz w:val="24"/>
          <w:szCs w:val="24"/>
        </w:rPr>
        <w:t>‘</w:t>
      </w:r>
      <w:r w:rsidR="00BB4546">
        <w:rPr>
          <w:rFonts w:ascii="Arial" w:hAnsi="Arial" w:cs="Arial"/>
          <w:sz w:val="24"/>
          <w:szCs w:val="24"/>
        </w:rPr>
        <w:t>have not been caught yet</w:t>
      </w:r>
      <w:r w:rsidR="00AA2676">
        <w:rPr>
          <w:rFonts w:ascii="Arial" w:hAnsi="Arial" w:cs="Arial"/>
          <w:sz w:val="24"/>
          <w:szCs w:val="24"/>
        </w:rPr>
        <w:t>’</w:t>
      </w:r>
      <w:r w:rsidR="00BB4546">
        <w:rPr>
          <w:rFonts w:ascii="Arial" w:hAnsi="Arial" w:cs="Arial"/>
          <w:sz w:val="24"/>
          <w:szCs w:val="24"/>
        </w:rPr>
        <w:t xml:space="preserve"> (Hall, 2015).  Once in post, the </w:t>
      </w:r>
      <w:r w:rsidR="004920AB">
        <w:rPr>
          <w:rFonts w:ascii="Arial" w:hAnsi="Arial" w:cs="Arial"/>
          <w:sz w:val="24"/>
          <w:szCs w:val="24"/>
        </w:rPr>
        <w:t>said group</w:t>
      </w:r>
      <w:r w:rsidR="00BB4546">
        <w:rPr>
          <w:rFonts w:ascii="Arial" w:hAnsi="Arial" w:cs="Arial"/>
          <w:sz w:val="24"/>
          <w:szCs w:val="24"/>
        </w:rPr>
        <w:t xml:space="preserve"> do</w:t>
      </w:r>
      <w:r w:rsidR="004920AB">
        <w:rPr>
          <w:rFonts w:ascii="Arial" w:hAnsi="Arial" w:cs="Arial"/>
          <w:sz w:val="24"/>
          <w:szCs w:val="24"/>
        </w:rPr>
        <w:t xml:space="preserve"> all receive child protection</w:t>
      </w:r>
      <w:r w:rsidR="00BB4546">
        <w:rPr>
          <w:rFonts w:ascii="Arial" w:hAnsi="Arial" w:cs="Arial"/>
          <w:sz w:val="24"/>
          <w:szCs w:val="24"/>
        </w:rPr>
        <w:t>/whistleblowing training</w:t>
      </w:r>
      <w:r w:rsidR="004920AB">
        <w:rPr>
          <w:rFonts w:ascii="Arial" w:hAnsi="Arial" w:cs="Arial"/>
          <w:sz w:val="24"/>
          <w:szCs w:val="24"/>
        </w:rPr>
        <w:t xml:space="preserve"> with clear guidance on the ‘responsibilities and accountability’ of that particular organisation (WG, 2004).</w:t>
      </w:r>
    </w:p>
    <w:p w14:paraId="4710F82E" w14:textId="77777777" w:rsidR="00AB6CAC" w:rsidRPr="00B4771E" w:rsidRDefault="00AB6CAC" w:rsidP="004C07FD">
      <w:pPr>
        <w:pStyle w:val="NoSpacing"/>
        <w:spacing w:line="360" w:lineRule="auto"/>
        <w:jc w:val="both"/>
        <w:rPr>
          <w:rFonts w:ascii="Arial" w:hAnsi="Arial" w:cs="Arial"/>
          <w:color w:val="FF0000"/>
          <w:sz w:val="24"/>
          <w:szCs w:val="24"/>
        </w:rPr>
      </w:pPr>
    </w:p>
    <w:p w14:paraId="32B8CCBC" w14:textId="3C11CE47" w:rsidR="000149F9" w:rsidRDefault="000149F9" w:rsidP="004C07FD">
      <w:pPr>
        <w:pStyle w:val="NoSpacing"/>
        <w:spacing w:line="360" w:lineRule="auto"/>
        <w:jc w:val="both"/>
        <w:rPr>
          <w:rFonts w:ascii="Arial" w:hAnsi="Arial" w:cs="Arial"/>
          <w:color w:val="FF0000"/>
          <w:sz w:val="24"/>
          <w:szCs w:val="24"/>
        </w:rPr>
      </w:pPr>
      <w:r>
        <w:rPr>
          <w:rFonts w:ascii="Arial" w:hAnsi="Arial" w:cs="Arial"/>
          <w:color w:val="000000" w:themeColor="text1"/>
          <w:sz w:val="24"/>
          <w:szCs w:val="24"/>
        </w:rPr>
        <w:t>The</w:t>
      </w:r>
      <w:r w:rsidR="00916194">
        <w:rPr>
          <w:rFonts w:ascii="Arial" w:hAnsi="Arial" w:cs="Arial"/>
          <w:color w:val="000000" w:themeColor="text1"/>
          <w:sz w:val="24"/>
          <w:szCs w:val="24"/>
        </w:rPr>
        <w:t xml:space="preserve"> </w:t>
      </w:r>
      <w:r>
        <w:rPr>
          <w:rFonts w:ascii="Arial" w:hAnsi="Arial" w:cs="Arial"/>
          <w:color w:val="000000" w:themeColor="text1"/>
          <w:sz w:val="24"/>
          <w:szCs w:val="24"/>
        </w:rPr>
        <w:t>UNCRC</w:t>
      </w:r>
      <w:r w:rsidR="00916194">
        <w:rPr>
          <w:rFonts w:ascii="Arial" w:hAnsi="Arial" w:cs="Arial"/>
          <w:color w:val="000000" w:themeColor="text1"/>
          <w:sz w:val="24"/>
          <w:szCs w:val="24"/>
        </w:rPr>
        <w:t xml:space="preserve"> (1989)</w:t>
      </w:r>
      <w:r>
        <w:rPr>
          <w:rFonts w:ascii="Arial" w:hAnsi="Arial" w:cs="Arial"/>
          <w:color w:val="000000" w:themeColor="text1"/>
          <w:sz w:val="24"/>
          <w:szCs w:val="24"/>
        </w:rPr>
        <w:t>, aims to protect the economic, social, education, legal and health rights of children with the United Kingdom and Northern Ireland formally agreeing in December 1991 that all children had all the rights to all 54 articles listed in the convention (WG, 2014). With the Welsh Government formally adopting the UNCRC as the basis of all policies concerning children in 2004. Ministers are ‘under a duty to have due regard for Children’s Rights’ in all policies that may affect them (WG, 2014).</w:t>
      </w:r>
      <w:r w:rsidR="00946747">
        <w:rPr>
          <w:rFonts w:ascii="Arial" w:hAnsi="Arial" w:cs="Arial"/>
          <w:color w:val="000000" w:themeColor="text1"/>
          <w:sz w:val="24"/>
          <w:szCs w:val="24"/>
        </w:rPr>
        <w:t xml:space="preserve"> This demonstrates Bronfenbrenner’s theory of ‘Human Development</w:t>
      </w:r>
      <w:r w:rsidR="00AC0E29">
        <w:rPr>
          <w:rFonts w:ascii="Arial" w:hAnsi="Arial" w:cs="Arial"/>
          <w:color w:val="000000" w:themeColor="text1"/>
          <w:sz w:val="24"/>
          <w:szCs w:val="24"/>
        </w:rPr>
        <w:t>’ (</w:t>
      </w:r>
      <w:r w:rsidR="00946747">
        <w:rPr>
          <w:rFonts w:ascii="Arial" w:hAnsi="Arial" w:cs="Arial"/>
          <w:color w:val="000000" w:themeColor="text1"/>
          <w:sz w:val="24"/>
          <w:szCs w:val="24"/>
        </w:rPr>
        <w:t>1977)</w:t>
      </w:r>
      <w:r w:rsidR="0091125B">
        <w:rPr>
          <w:rFonts w:ascii="Arial" w:hAnsi="Arial" w:cs="Arial"/>
          <w:color w:val="000000" w:themeColor="text1"/>
          <w:sz w:val="24"/>
          <w:szCs w:val="24"/>
        </w:rPr>
        <w:t xml:space="preserve"> where </w:t>
      </w:r>
      <w:r w:rsidR="00946747">
        <w:rPr>
          <w:rFonts w:ascii="Arial" w:hAnsi="Arial" w:cs="Arial"/>
          <w:color w:val="000000" w:themeColor="text1"/>
          <w:sz w:val="24"/>
          <w:szCs w:val="24"/>
        </w:rPr>
        <w:t xml:space="preserve">the ‘macrosystem’ </w:t>
      </w:r>
      <w:r w:rsidR="0091125B">
        <w:rPr>
          <w:rFonts w:ascii="Arial" w:hAnsi="Arial" w:cs="Arial"/>
          <w:color w:val="000000" w:themeColor="text1"/>
          <w:sz w:val="24"/>
          <w:szCs w:val="24"/>
        </w:rPr>
        <w:t>effects</w:t>
      </w:r>
      <w:r w:rsidR="00946747">
        <w:rPr>
          <w:rFonts w:ascii="Arial" w:hAnsi="Arial" w:cs="Arial"/>
          <w:color w:val="000000" w:themeColor="text1"/>
          <w:sz w:val="24"/>
          <w:szCs w:val="24"/>
        </w:rPr>
        <w:t xml:space="preserve"> an individual </w:t>
      </w:r>
      <w:r w:rsidR="0091125B">
        <w:rPr>
          <w:rFonts w:ascii="Arial" w:hAnsi="Arial" w:cs="Arial"/>
          <w:color w:val="000000" w:themeColor="text1"/>
          <w:sz w:val="24"/>
          <w:szCs w:val="24"/>
        </w:rPr>
        <w:t>due to</w:t>
      </w:r>
      <w:r w:rsidR="00946747">
        <w:rPr>
          <w:rFonts w:ascii="Arial" w:hAnsi="Arial" w:cs="Arial"/>
          <w:color w:val="000000" w:themeColor="text1"/>
          <w:sz w:val="24"/>
          <w:szCs w:val="24"/>
        </w:rPr>
        <w:t xml:space="preserve"> </w:t>
      </w:r>
      <w:r w:rsidR="0091125B">
        <w:rPr>
          <w:rFonts w:ascii="Arial" w:hAnsi="Arial" w:cs="Arial"/>
          <w:color w:val="000000" w:themeColor="text1"/>
          <w:sz w:val="24"/>
          <w:szCs w:val="24"/>
        </w:rPr>
        <w:t>‘</w:t>
      </w:r>
      <w:r w:rsidR="00946747">
        <w:rPr>
          <w:rFonts w:ascii="Arial" w:hAnsi="Arial" w:cs="Arial"/>
          <w:color w:val="000000" w:themeColor="text1"/>
          <w:sz w:val="24"/>
          <w:szCs w:val="24"/>
        </w:rPr>
        <w:t>the laws, customs and cultural valves of the society to with the child belongs</w:t>
      </w:r>
      <w:r w:rsidR="00AC0E29">
        <w:rPr>
          <w:rFonts w:ascii="Arial" w:hAnsi="Arial" w:cs="Arial"/>
          <w:color w:val="000000" w:themeColor="text1"/>
          <w:sz w:val="24"/>
          <w:szCs w:val="24"/>
        </w:rPr>
        <w:t xml:space="preserve"> </w:t>
      </w:r>
      <w:r w:rsidR="00946747">
        <w:rPr>
          <w:rFonts w:ascii="Arial" w:hAnsi="Arial" w:cs="Arial"/>
          <w:color w:val="000000" w:themeColor="text1"/>
          <w:sz w:val="24"/>
          <w:szCs w:val="24"/>
        </w:rPr>
        <w:t>(to) having a direct impact’</w:t>
      </w:r>
      <w:r w:rsidR="0091125B">
        <w:rPr>
          <w:rFonts w:ascii="Arial" w:hAnsi="Arial" w:cs="Arial"/>
          <w:color w:val="000000" w:themeColor="text1"/>
          <w:sz w:val="24"/>
          <w:szCs w:val="24"/>
        </w:rPr>
        <w:t xml:space="preserve"> </w:t>
      </w:r>
      <w:r w:rsidR="00946747">
        <w:rPr>
          <w:rFonts w:ascii="Arial" w:hAnsi="Arial" w:cs="Arial"/>
          <w:color w:val="000000" w:themeColor="text1"/>
          <w:sz w:val="24"/>
          <w:szCs w:val="24"/>
        </w:rPr>
        <w:t>(Aubrey, 2019 p 154).</w:t>
      </w:r>
      <w:r w:rsidR="00AC0E29">
        <w:rPr>
          <w:rFonts w:ascii="Arial" w:hAnsi="Arial" w:cs="Arial"/>
          <w:color w:val="000000" w:themeColor="text1"/>
          <w:sz w:val="24"/>
          <w:szCs w:val="24"/>
        </w:rPr>
        <w:t xml:space="preserve"> </w:t>
      </w:r>
      <w:r w:rsidR="00200BAE">
        <w:rPr>
          <w:rFonts w:ascii="Arial" w:hAnsi="Arial" w:cs="Arial"/>
          <w:color w:val="000000" w:themeColor="text1"/>
          <w:sz w:val="24"/>
          <w:szCs w:val="24"/>
        </w:rPr>
        <w:t>As children are still developing physically, emotionally and socially through natura</w:t>
      </w:r>
      <w:r w:rsidR="00F31A71">
        <w:rPr>
          <w:rFonts w:ascii="Arial" w:hAnsi="Arial" w:cs="Arial"/>
          <w:color w:val="000000" w:themeColor="text1"/>
          <w:sz w:val="24"/>
          <w:szCs w:val="24"/>
        </w:rPr>
        <w:t>l</w:t>
      </w:r>
      <w:r w:rsidR="00200BAE">
        <w:rPr>
          <w:rFonts w:ascii="Arial" w:hAnsi="Arial" w:cs="Arial"/>
          <w:color w:val="000000" w:themeColor="text1"/>
          <w:sz w:val="24"/>
          <w:szCs w:val="24"/>
        </w:rPr>
        <w:t>/normal growth</w:t>
      </w:r>
      <w:r w:rsidR="00F31A71">
        <w:rPr>
          <w:rFonts w:ascii="Arial" w:hAnsi="Arial" w:cs="Arial"/>
          <w:color w:val="000000" w:themeColor="text1"/>
          <w:sz w:val="24"/>
          <w:szCs w:val="24"/>
        </w:rPr>
        <w:t xml:space="preserve"> patterns and may not have the capacity to understand certain situations, it is important to have a framework/laws in place to protect those that cannot protect themselves, particularly as it seems ‘</w:t>
      </w:r>
      <w:r w:rsidR="00F31A71" w:rsidRPr="0030394C">
        <w:rPr>
          <w:rFonts w:ascii="Arial" w:hAnsi="Arial" w:cs="Arial"/>
          <w:color w:val="000000" w:themeColor="text1"/>
          <w:sz w:val="24"/>
          <w:szCs w:val="24"/>
        </w:rPr>
        <w:t>criminal offences against children may not be as rigorous as similar crimes against adults’</w:t>
      </w:r>
      <w:r w:rsidR="009105B9" w:rsidRPr="0030394C">
        <w:rPr>
          <w:rFonts w:ascii="Arial" w:hAnsi="Arial" w:cs="Arial"/>
          <w:color w:val="000000" w:themeColor="text1"/>
          <w:sz w:val="24"/>
          <w:szCs w:val="24"/>
        </w:rPr>
        <w:t xml:space="preserve"> </w:t>
      </w:r>
      <w:r w:rsidR="00F31A71" w:rsidRPr="0030394C">
        <w:rPr>
          <w:rFonts w:ascii="Arial" w:hAnsi="Arial" w:cs="Arial"/>
          <w:color w:val="000000" w:themeColor="text1"/>
          <w:sz w:val="24"/>
          <w:szCs w:val="24"/>
        </w:rPr>
        <w:t>(</w:t>
      </w:r>
      <w:r w:rsidR="0030394C" w:rsidRPr="0030394C">
        <w:rPr>
          <w:rFonts w:ascii="Arial" w:hAnsi="Arial" w:cs="Arial"/>
          <w:color w:val="000000" w:themeColor="text1"/>
          <w:sz w:val="24"/>
          <w:szCs w:val="24"/>
        </w:rPr>
        <w:t>Laming, 2003).</w:t>
      </w:r>
    </w:p>
    <w:p w14:paraId="2A4CF488" w14:textId="77777777" w:rsidR="001845B1" w:rsidRPr="00137F67" w:rsidRDefault="001845B1" w:rsidP="004C07FD">
      <w:pPr>
        <w:pStyle w:val="NoSpacing"/>
        <w:spacing w:line="360" w:lineRule="auto"/>
        <w:jc w:val="both"/>
        <w:rPr>
          <w:rFonts w:ascii="Arial" w:hAnsi="Arial" w:cs="Arial"/>
          <w:color w:val="FF0000"/>
          <w:sz w:val="24"/>
          <w:szCs w:val="24"/>
        </w:rPr>
      </w:pPr>
    </w:p>
    <w:p w14:paraId="39AABF61" w14:textId="77777777" w:rsidR="00AB6CAC" w:rsidRDefault="00C321DD" w:rsidP="004C07FD">
      <w:pPr>
        <w:pStyle w:val="NoSpacing"/>
        <w:spacing w:line="360" w:lineRule="auto"/>
        <w:jc w:val="both"/>
        <w:rPr>
          <w:rFonts w:ascii="Arial" w:hAnsi="Arial" w:cs="Arial"/>
          <w:sz w:val="24"/>
          <w:szCs w:val="24"/>
        </w:rPr>
      </w:pPr>
      <w:r>
        <w:rPr>
          <w:rFonts w:ascii="Arial" w:hAnsi="Arial" w:cs="Arial"/>
          <w:sz w:val="24"/>
          <w:szCs w:val="24"/>
        </w:rPr>
        <w:lastRenderedPageBreak/>
        <w:t>There is many a policy that protects children from physical harm, with gradual evolution from the Second World War onwards to increase the rights that a child may have, shaking off the Victorian attitude that ‘a child should be seen and not heard’.</w:t>
      </w:r>
      <w:r w:rsidR="00C30095">
        <w:rPr>
          <w:rFonts w:ascii="Arial" w:hAnsi="Arial" w:cs="Arial"/>
          <w:sz w:val="24"/>
          <w:szCs w:val="24"/>
        </w:rPr>
        <w:t xml:space="preserve"> The threat of virtual harm via the Internet is a risk that has only presented itself in recent years, with the advent of the first electronic message being sent in 1976, the commonplace ownership of mobile phones and advent of platforms such as ‘Facebook’ in 2004 (</w:t>
      </w:r>
      <w:r w:rsidR="006662B2">
        <w:rPr>
          <w:rFonts w:ascii="Arial" w:hAnsi="Arial" w:cs="Arial"/>
          <w:sz w:val="24"/>
          <w:szCs w:val="24"/>
        </w:rPr>
        <w:t>Tarnoff</w:t>
      </w:r>
      <w:r w:rsidR="00C30095">
        <w:rPr>
          <w:rFonts w:ascii="Arial" w:hAnsi="Arial" w:cs="Arial"/>
          <w:sz w:val="24"/>
          <w:szCs w:val="24"/>
        </w:rPr>
        <w:t>,</w:t>
      </w:r>
      <w:r w:rsidR="00F07C05">
        <w:rPr>
          <w:rFonts w:ascii="Arial" w:hAnsi="Arial" w:cs="Arial"/>
          <w:sz w:val="24"/>
          <w:szCs w:val="24"/>
        </w:rPr>
        <w:t xml:space="preserve"> 2016). Teachers are given curricular guidance</w:t>
      </w:r>
      <w:r w:rsidR="009764A8">
        <w:rPr>
          <w:rFonts w:ascii="Arial" w:hAnsi="Arial" w:cs="Arial"/>
          <w:sz w:val="24"/>
          <w:szCs w:val="24"/>
        </w:rPr>
        <w:t xml:space="preserve">, with school pupils having age-appropriate preventative unbiased, up to date lessons through Personal, Social and Health Education lessons about various risks they may encounter in life, including the Internet (WG, 2016). </w:t>
      </w:r>
      <w:r w:rsidR="00314918">
        <w:rPr>
          <w:rFonts w:ascii="Arial" w:hAnsi="Arial" w:cs="Arial"/>
          <w:sz w:val="24"/>
          <w:szCs w:val="24"/>
        </w:rPr>
        <w:t>Schools have a duty to keep pupils safe while using the Internet on their premises, with restrictions/</w:t>
      </w:r>
      <w:r w:rsidR="00B73BED">
        <w:rPr>
          <w:rFonts w:ascii="Arial" w:hAnsi="Arial" w:cs="Arial"/>
          <w:sz w:val="24"/>
          <w:szCs w:val="24"/>
        </w:rPr>
        <w:t>filters</w:t>
      </w:r>
      <w:r w:rsidR="00314918">
        <w:rPr>
          <w:rFonts w:ascii="Arial" w:hAnsi="Arial" w:cs="Arial"/>
          <w:sz w:val="24"/>
          <w:szCs w:val="24"/>
        </w:rPr>
        <w:t xml:space="preserve"> placed on material that may be considered inappropriate (WG, 2016).</w:t>
      </w:r>
      <w:r w:rsidR="009764A8">
        <w:rPr>
          <w:rFonts w:ascii="Arial" w:hAnsi="Arial" w:cs="Arial"/>
          <w:sz w:val="24"/>
          <w:szCs w:val="24"/>
        </w:rPr>
        <w:t xml:space="preserve"> </w:t>
      </w:r>
    </w:p>
    <w:p w14:paraId="5BEA3D62" w14:textId="77777777" w:rsidR="00AB6CAC" w:rsidRDefault="00AB6CAC" w:rsidP="004C07FD">
      <w:pPr>
        <w:pStyle w:val="NoSpacing"/>
        <w:spacing w:line="360" w:lineRule="auto"/>
        <w:jc w:val="both"/>
        <w:rPr>
          <w:rFonts w:ascii="Arial" w:hAnsi="Arial" w:cs="Arial"/>
          <w:sz w:val="24"/>
          <w:szCs w:val="24"/>
        </w:rPr>
      </w:pPr>
    </w:p>
    <w:p w14:paraId="45A228D9" w14:textId="7C7FF758" w:rsidR="00C321DD" w:rsidRDefault="009764A8" w:rsidP="004C07FD">
      <w:pPr>
        <w:pStyle w:val="NoSpacing"/>
        <w:spacing w:line="360" w:lineRule="auto"/>
        <w:jc w:val="both"/>
        <w:rPr>
          <w:rFonts w:ascii="Arial" w:hAnsi="Arial" w:cs="Arial"/>
          <w:sz w:val="24"/>
          <w:szCs w:val="24"/>
        </w:rPr>
      </w:pPr>
      <w:r>
        <w:rPr>
          <w:rFonts w:ascii="Arial" w:hAnsi="Arial" w:cs="Arial"/>
          <w:sz w:val="24"/>
          <w:szCs w:val="24"/>
        </w:rPr>
        <w:t>However, a group that is overlooked is parents/carers considering that a child actually spends more time in their care than the maximum of 25 teaching hours per week</w:t>
      </w:r>
      <w:r w:rsidR="001A4945">
        <w:rPr>
          <w:rFonts w:ascii="Arial" w:hAnsi="Arial" w:cs="Arial"/>
          <w:sz w:val="24"/>
          <w:szCs w:val="24"/>
        </w:rPr>
        <w:t xml:space="preserve"> in school</w:t>
      </w:r>
      <w:r>
        <w:rPr>
          <w:rFonts w:ascii="Arial" w:hAnsi="Arial" w:cs="Arial"/>
          <w:sz w:val="24"/>
          <w:szCs w:val="24"/>
        </w:rPr>
        <w:t>, thus the</w:t>
      </w:r>
      <w:r w:rsidR="00AA2676">
        <w:rPr>
          <w:rFonts w:ascii="Arial" w:hAnsi="Arial" w:cs="Arial"/>
          <w:sz w:val="24"/>
          <w:szCs w:val="24"/>
        </w:rPr>
        <w:t xml:space="preserve"> author’s rationale</w:t>
      </w:r>
      <w:r>
        <w:rPr>
          <w:rFonts w:ascii="Arial" w:hAnsi="Arial" w:cs="Arial"/>
          <w:sz w:val="24"/>
          <w:szCs w:val="24"/>
        </w:rPr>
        <w:t xml:space="preserve"> for creating a guide to inform this group of basic safety measures that can be put in place to not only protect their children, but themselves from the risks that being online </w:t>
      </w:r>
      <w:r w:rsidR="00441834">
        <w:rPr>
          <w:rFonts w:ascii="Arial" w:hAnsi="Arial" w:cs="Arial"/>
          <w:sz w:val="24"/>
          <w:szCs w:val="24"/>
        </w:rPr>
        <w:t xml:space="preserve">presents. The guide is intended to ‘get the basics right’, with simple instructions that a primary carer with limited technical skills can achieve. There is a degree of repetition to ensure that the message is reinforced and the use of acronyms to aid memory and application. Indeed, the guide may be </w:t>
      </w:r>
      <w:r w:rsidR="00F30708">
        <w:rPr>
          <w:rFonts w:ascii="Arial" w:hAnsi="Arial" w:cs="Arial"/>
          <w:sz w:val="24"/>
          <w:szCs w:val="24"/>
        </w:rPr>
        <w:t>elementary for some primary carers, but aids to reinforce that their actions are correct and that they are able to keep their children and themselves as safe as possible from this virtual risk.</w:t>
      </w:r>
      <w:r w:rsidR="00444386">
        <w:rPr>
          <w:rFonts w:ascii="Arial" w:hAnsi="Arial" w:cs="Arial"/>
          <w:sz w:val="24"/>
          <w:szCs w:val="24"/>
        </w:rPr>
        <w:t xml:space="preserve"> When considering the internet, some may initially consider that using a laptop or PC being the only occasion that </w:t>
      </w:r>
      <w:r w:rsidR="002B397B">
        <w:rPr>
          <w:rFonts w:ascii="Arial" w:hAnsi="Arial" w:cs="Arial"/>
          <w:sz w:val="24"/>
          <w:szCs w:val="24"/>
        </w:rPr>
        <w:t xml:space="preserve">online risks are prevalent, but consider that ‘Facebook owned </w:t>
      </w:r>
      <w:r w:rsidR="00F43C63">
        <w:rPr>
          <w:rFonts w:ascii="Arial" w:hAnsi="Arial" w:cs="Arial"/>
          <w:sz w:val="24"/>
          <w:szCs w:val="24"/>
        </w:rPr>
        <w:t xml:space="preserve"> social media </w:t>
      </w:r>
      <w:r w:rsidR="002B397B">
        <w:rPr>
          <w:rFonts w:ascii="Arial" w:hAnsi="Arial" w:cs="Arial"/>
          <w:sz w:val="24"/>
          <w:szCs w:val="24"/>
        </w:rPr>
        <w:t xml:space="preserve">apps such as ‘Instagram and ‘WhatsApp’ were used in ‘more than 70% of sexual communication offences’ (NSPCC, 2019) between 2017 and 2019 and essentially these are all Apps that </w:t>
      </w:r>
      <w:r w:rsidR="00137F67">
        <w:rPr>
          <w:rFonts w:ascii="Arial" w:hAnsi="Arial" w:cs="Arial"/>
          <w:sz w:val="24"/>
          <w:szCs w:val="24"/>
        </w:rPr>
        <w:t>many, including</w:t>
      </w:r>
      <w:r w:rsidR="002B397B">
        <w:rPr>
          <w:rFonts w:ascii="Arial" w:hAnsi="Arial" w:cs="Arial"/>
          <w:sz w:val="24"/>
          <w:szCs w:val="24"/>
        </w:rPr>
        <w:t xml:space="preserve"> children have on mobile devices that may </w:t>
      </w:r>
      <w:r w:rsidR="00137F67">
        <w:rPr>
          <w:rFonts w:ascii="Arial" w:hAnsi="Arial" w:cs="Arial"/>
          <w:sz w:val="24"/>
          <w:szCs w:val="24"/>
        </w:rPr>
        <w:t>be accessed</w:t>
      </w:r>
      <w:r w:rsidR="00782467">
        <w:rPr>
          <w:rFonts w:ascii="Arial" w:hAnsi="Arial" w:cs="Arial"/>
          <w:sz w:val="24"/>
          <w:szCs w:val="24"/>
        </w:rPr>
        <w:t xml:space="preserve"> prior to legal age restrictions</w:t>
      </w:r>
      <w:r w:rsidR="00137F67">
        <w:rPr>
          <w:rFonts w:ascii="Arial" w:hAnsi="Arial" w:cs="Arial"/>
          <w:sz w:val="24"/>
          <w:szCs w:val="24"/>
        </w:rPr>
        <w:t xml:space="preserve"> in private bedrooms away from parental supervision</w:t>
      </w:r>
      <w:r w:rsidR="00ED4138">
        <w:rPr>
          <w:rFonts w:ascii="Arial" w:hAnsi="Arial" w:cs="Arial"/>
          <w:sz w:val="24"/>
          <w:szCs w:val="24"/>
        </w:rPr>
        <w:t>, hence inclusion in the leaflet</w:t>
      </w:r>
      <w:r w:rsidR="00137F67">
        <w:rPr>
          <w:rFonts w:ascii="Arial" w:hAnsi="Arial" w:cs="Arial"/>
          <w:sz w:val="24"/>
          <w:szCs w:val="24"/>
        </w:rPr>
        <w:t xml:space="preserve">. </w:t>
      </w:r>
      <w:r w:rsidR="002B397B">
        <w:rPr>
          <w:rFonts w:ascii="Arial" w:hAnsi="Arial" w:cs="Arial"/>
          <w:sz w:val="24"/>
          <w:szCs w:val="24"/>
        </w:rPr>
        <w:t>It is all forms of Information Technology Communication (ICT) that primary carers need to be mindful of, not just to protect children but to protect themselves from becoming a target.</w:t>
      </w:r>
    </w:p>
    <w:p w14:paraId="765AD27D" w14:textId="77777777" w:rsidR="001845B1" w:rsidRDefault="001845B1" w:rsidP="004C07FD">
      <w:pPr>
        <w:pStyle w:val="NoSpacing"/>
        <w:spacing w:line="360" w:lineRule="auto"/>
        <w:jc w:val="both"/>
        <w:rPr>
          <w:rFonts w:ascii="Arial" w:hAnsi="Arial" w:cs="Arial"/>
          <w:sz w:val="24"/>
          <w:szCs w:val="24"/>
        </w:rPr>
      </w:pPr>
    </w:p>
    <w:p w14:paraId="25AC630C" w14:textId="65871B74" w:rsidR="00E80A26" w:rsidRDefault="00E80A26" w:rsidP="004C07FD">
      <w:pPr>
        <w:pStyle w:val="NoSpacing"/>
        <w:spacing w:line="360" w:lineRule="auto"/>
        <w:jc w:val="both"/>
        <w:rPr>
          <w:rFonts w:ascii="Arial" w:hAnsi="Arial" w:cs="Arial"/>
          <w:sz w:val="24"/>
          <w:szCs w:val="24"/>
        </w:rPr>
      </w:pPr>
      <w:r>
        <w:rPr>
          <w:rFonts w:ascii="Arial" w:hAnsi="Arial" w:cs="Arial"/>
          <w:sz w:val="24"/>
          <w:szCs w:val="24"/>
        </w:rPr>
        <w:lastRenderedPageBreak/>
        <w:t>The ‘internet aids anonymity (thus) assisting offenders</w:t>
      </w:r>
      <w:r w:rsidR="00444386">
        <w:rPr>
          <w:rFonts w:ascii="Arial" w:hAnsi="Arial" w:cs="Arial"/>
          <w:sz w:val="24"/>
          <w:szCs w:val="24"/>
        </w:rPr>
        <w:t xml:space="preserve">’ </w:t>
      </w:r>
      <w:r>
        <w:rPr>
          <w:rFonts w:ascii="Arial" w:hAnsi="Arial" w:cs="Arial"/>
          <w:sz w:val="24"/>
          <w:szCs w:val="24"/>
        </w:rPr>
        <w:t xml:space="preserve">(Beech et al, 2013) in taking part in illegal activity and gives a platform for an offender to target ‘vulnerable young </w:t>
      </w:r>
      <w:r w:rsidR="00444386">
        <w:rPr>
          <w:rFonts w:ascii="Arial" w:hAnsi="Arial" w:cs="Arial"/>
          <w:sz w:val="24"/>
          <w:szCs w:val="24"/>
        </w:rPr>
        <w:t>people’. This</w:t>
      </w:r>
      <w:r>
        <w:rPr>
          <w:rFonts w:ascii="Arial" w:hAnsi="Arial" w:cs="Arial"/>
          <w:sz w:val="24"/>
          <w:szCs w:val="24"/>
        </w:rPr>
        <w:t xml:space="preserve"> criminal activity may be sexual in nature, with ‘harmful content</w:t>
      </w:r>
      <w:r w:rsidR="00444386">
        <w:rPr>
          <w:rFonts w:ascii="Arial" w:hAnsi="Arial" w:cs="Arial"/>
          <w:sz w:val="24"/>
          <w:szCs w:val="24"/>
        </w:rPr>
        <w:t>, (exposing) images, text and audio that are age inappropriate, offensive or illegal’</w:t>
      </w:r>
      <w:r w:rsidR="00D85A6F">
        <w:rPr>
          <w:rFonts w:ascii="Arial" w:hAnsi="Arial" w:cs="Arial"/>
          <w:sz w:val="24"/>
          <w:szCs w:val="24"/>
        </w:rPr>
        <w:t xml:space="preserve"> (All Wales Child Protection Procedures Review Group (AWCPPRG), 2015)</w:t>
      </w:r>
      <w:r w:rsidR="00444386">
        <w:rPr>
          <w:rFonts w:ascii="Arial" w:hAnsi="Arial" w:cs="Arial"/>
          <w:sz w:val="24"/>
          <w:szCs w:val="24"/>
        </w:rPr>
        <w:t>. There may be harm through contact/’interactions with others such as online grooming for sexual abuse and exploitation’. With even ‘vulnerable adults with children being targeted through dating websites</w:t>
      </w:r>
      <w:r w:rsidR="002F5521">
        <w:rPr>
          <w:rFonts w:ascii="Arial" w:hAnsi="Arial" w:cs="Arial"/>
          <w:sz w:val="24"/>
          <w:szCs w:val="24"/>
        </w:rPr>
        <w:t>’ (</w:t>
      </w:r>
      <w:r w:rsidR="00D85A6F">
        <w:rPr>
          <w:rFonts w:ascii="Arial" w:hAnsi="Arial" w:cs="Arial"/>
          <w:sz w:val="24"/>
          <w:szCs w:val="24"/>
        </w:rPr>
        <w:t>AWCPPRG, 2015)</w:t>
      </w:r>
      <w:r w:rsidR="00444386">
        <w:rPr>
          <w:rFonts w:ascii="Arial" w:hAnsi="Arial" w:cs="Arial"/>
          <w:sz w:val="24"/>
          <w:szCs w:val="24"/>
        </w:rPr>
        <w:t xml:space="preserve"> by sexual predators. Harm may ‘arise from how children, young people and adults communicate with each other’ through the interne</w:t>
      </w:r>
      <w:r w:rsidR="00F43C63">
        <w:rPr>
          <w:rFonts w:ascii="Arial" w:hAnsi="Arial" w:cs="Arial"/>
          <w:sz w:val="24"/>
          <w:szCs w:val="24"/>
        </w:rPr>
        <w:t xml:space="preserve">t with the intend to ‘Cyberbully’ or through ‘Sexting’ </w:t>
      </w:r>
      <w:r w:rsidR="00444386">
        <w:rPr>
          <w:rFonts w:ascii="Arial" w:hAnsi="Arial" w:cs="Arial"/>
          <w:sz w:val="24"/>
          <w:szCs w:val="24"/>
        </w:rPr>
        <w:t>(A</w:t>
      </w:r>
      <w:r w:rsidR="00D85A6F">
        <w:rPr>
          <w:rFonts w:ascii="Arial" w:hAnsi="Arial" w:cs="Arial"/>
          <w:sz w:val="24"/>
          <w:szCs w:val="24"/>
        </w:rPr>
        <w:t>WCPPRG</w:t>
      </w:r>
      <w:r w:rsidR="00444386">
        <w:rPr>
          <w:rFonts w:ascii="Arial" w:hAnsi="Arial" w:cs="Arial"/>
          <w:sz w:val="24"/>
          <w:szCs w:val="24"/>
        </w:rPr>
        <w:t>, 2015)</w:t>
      </w:r>
      <w:r w:rsidR="008C4F2A">
        <w:rPr>
          <w:rFonts w:ascii="Arial" w:hAnsi="Arial" w:cs="Arial"/>
          <w:sz w:val="24"/>
          <w:szCs w:val="24"/>
        </w:rPr>
        <w:t>.</w:t>
      </w:r>
    </w:p>
    <w:p w14:paraId="737EA5D6" w14:textId="2AD34C93" w:rsidR="00B27C67" w:rsidRDefault="008C4F2A" w:rsidP="004C07FD">
      <w:pPr>
        <w:pStyle w:val="NoSpacing"/>
        <w:spacing w:line="360" w:lineRule="auto"/>
        <w:jc w:val="both"/>
        <w:rPr>
          <w:rFonts w:ascii="Arial" w:hAnsi="Arial" w:cs="Arial"/>
          <w:sz w:val="24"/>
          <w:szCs w:val="24"/>
        </w:rPr>
      </w:pPr>
      <w:r>
        <w:rPr>
          <w:rFonts w:ascii="Arial" w:hAnsi="Arial" w:cs="Arial"/>
          <w:sz w:val="24"/>
          <w:szCs w:val="24"/>
        </w:rPr>
        <w:t>‘It emerged in a CBBC study of 1,200 children aged 10-18, that 96% were signed up to social media networks’ with ‘49% of under 13-year-olds (subscribed) to Facebook’ (Harper, 2020). This is concerning as majority of social media platforms have an age restriction of 13 years and above. With ‘Peter Wanless, NSPCC Chief Executive stating, “Children are being groomed and a</w:t>
      </w:r>
      <w:r w:rsidR="0001540C">
        <w:rPr>
          <w:rFonts w:ascii="Arial" w:hAnsi="Arial" w:cs="Arial"/>
          <w:sz w:val="24"/>
          <w:szCs w:val="24"/>
        </w:rPr>
        <w:t xml:space="preserve">bused on their platforms everyday’ (NSPCC, 2019). Online grooming techniques of vulnerable children ‘vary and may involve manipulation, flattery and sexualisation’ (Beech et al, 2013). A perpetrator may pose as another child, </w:t>
      </w:r>
      <w:r w:rsidR="00F36D55">
        <w:rPr>
          <w:rFonts w:ascii="Arial" w:hAnsi="Arial" w:cs="Arial"/>
          <w:sz w:val="24"/>
          <w:szCs w:val="24"/>
        </w:rPr>
        <w:t xml:space="preserve">a different </w:t>
      </w:r>
      <w:r w:rsidR="0001540C">
        <w:rPr>
          <w:rFonts w:ascii="Arial" w:hAnsi="Arial" w:cs="Arial"/>
          <w:sz w:val="24"/>
          <w:szCs w:val="24"/>
        </w:rPr>
        <w:t>gender or join a chat-room to “e</w:t>
      </w:r>
      <w:r w:rsidR="00F36D55">
        <w:rPr>
          <w:rFonts w:ascii="Arial" w:hAnsi="Arial" w:cs="Arial"/>
          <w:sz w:val="24"/>
          <w:szCs w:val="24"/>
        </w:rPr>
        <w:t>mpathise”, connect and form a friendship/relationship with their target. Grooming takes time to build a trust, although suspectable targets can quickly become influenced by their new “</w:t>
      </w:r>
      <w:r w:rsidR="00B8776C">
        <w:rPr>
          <w:rFonts w:ascii="Arial" w:hAnsi="Arial" w:cs="Arial"/>
          <w:sz w:val="24"/>
          <w:szCs w:val="24"/>
        </w:rPr>
        <w:t>friend” (</w:t>
      </w:r>
      <w:r w:rsidR="00F36D55">
        <w:rPr>
          <w:rFonts w:ascii="Arial" w:hAnsi="Arial" w:cs="Arial"/>
          <w:sz w:val="24"/>
          <w:szCs w:val="24"/>
        </w:rPr>
        <w:t xml:space="preserve">Beech, 2013). </w:t>
      </w:r>
      <w:r w:rsidR="00B8776C">
        <w:rPr>
          <w:rFonts w:ascii="Arial" w:hAnsi="Arial" w:cs="Arial"/>
          <w:sz w:val="24"/>
          <w:szCs w:val="24"/>
        </w:rPr>
        <w:t>This concept may support Bandura’s theory of ‘Vicarious reinforcement’, where a ‘behaviour is learned through observing others and being rewarded for that behaviour. An observer is likely to repeat a behaviour in anticipation of being rewarded’ (</w:t>
      </w:r>
      <w:r w:rsidR="00B27C67">
        <w:rPr>
          <w:rFonts w:ascii="Arial" w:hAnsi="Arial" w:cs="Arial"/>
          <w:sz w:val="24"/>
          <w:szCs w:val="24"/>
        </w:rPr>
        <w:t>Aubrey, 2019). Thus, a groomed individual repeatedly connects with their potential exploiter to experience the perceived connection</w:t>
      </w:r>
      <w:r w:rsidR="008572B5">
        <w:rPr>
          <w:rFonts w:ascii="Arial" w:hAnsi="Arial" w:cs="Arial"/>
          <w:sz w:val="24"/>
          <w:szCs w:val="24"/>
        </w:rPr>
        <w:t>, e</w:t>
      </w:r>
      <w:r w:rsidR="00B27C67">
        <w:rPr>
          <w:rFonts w:ascii="Arial" w:hAnsi="Arial" w:cs="Arial"/>
          <w:sz w:val="24"/>
          <w:szCs w:val="24"/>
        </w:rPr>
        <w:t>ssentially</w:t>
      </w:r>
      <w:r w:rsidR="008572B5">
        <w:rPr>
          <w:rFonts w:ascii="Arial" w:hAnsi="Arial" w:cs="Arial"/>
          <w:sz w:val="24"/>
          <w:szCs w:val="24"/>
        </w:rPr>
        <w:t xml:space="preserve"> </w:t>
      </w:r>
      <w:r w:rsidR="00B27C67">
        <w:rPr>
          <w:rFonts w:ascii="Arial" w:hAnsi="Arial" w:cs="Arial"/>
          <w:sz w:val="24"/>
          <w:szCs w:val="24"/>
        </w:rPr>
        <w:t>being told ‘what they want to hear’, hence the said reward.</w:t>
      </w:r>
    </w:p>
    <w:p w14:paraId="072D70A8" w14:textId="75479AEB" w:rsidR="00401A89" w:rsidRDefault="00401A89" w:rsidP="004C07FD">
      <w:pPr>
        <w:pStyle w:val="NoSpacing"/>
        <w:spacing w:line="360" w:lineRule="auto"/>
        <w:jc w:val="both"/>
        <w:rPr>
          <w:rFonts w:ascii="Arial" w:hAnsi="Arial" w:cs="Arial"/>
          <w:sz w:val="24"/>
          <w:szCs w:val="24"/>
        </w:rPr>
      </w:pPr>
    </w:p>
    <w:p w14:paraId="570F2AEC" w14:textId="69D1C8D7" w:rsidR="00401A89" w:rsidRPr="007602C5" w:rsidRDefault="00401A89" w:rsidP="004C07FD">
      <w:pPr>
        <w:pStyle w:val="NoSpacing"/>
        <w:spacing w:line="360" w:lineRule="auto"/>
        <w:jc w:val="both"/>
        <w:rPr>
          <w:rFonts w:ascii="Arial" w:hAnsi="Arial" w:cs="Arial"/>
          <w:color w:val="FF0000"/>
          <w:sz w:val="24"/>
          <w:szCs w:val="24"/>
        </w:rPr>
      </w:pPr>
      <w:r>
        <w:rPr>
          <w:rFonts w:ascii="Arial" w:hAnsi="Arial" w:cs="Arial"/>
          <w:sz w:val="24"/>
          <w:szCs w:val="24"/>
        </w:rPr>
        <w:t>The grooming process may encourage an individual to behave ‘out of character’ as a method to please</w:t>
      </w:r>
      <w:r w:rsidR="00D85A6F">
        <w:rPr>
          <w:rFonts w:ascii="Arial" w:hAnsi="Arial" w:cs="Arial"/>
          <w:sz w:val="24"/>
          <w:szCs w:val="24"/>
        </w:rPr>
        <w:t xml:space="preserve">. </w:t>
      </w:r>
      <w:r>
        <w:rPr>
          <w:rFonts w:ascii="Arial" w:hAnsi="Arial" w:cs="Arial"/>
          <w:sz w:val="24"/>
          <w:szCs w:val="24"/>
        </w:rPr>
        <w:t xml:space="preserve">Minors have been encouraged to send ‘nude, semi-nude images and video’s’ of themselves (Gov.UK, 2020) </w:t>
      </w:r>
      <w:r w:rsidR="00BA4A45">
        <w:rPr>
          <w:rFonts w:ascii="Arial" w:hAnsi="Arial" w:cs="Arial"/>
          <w:sz w:val="24"/>
          <w:szCs w:val="24"/>
        </w:rPr>
        <w:t>without an awareness that this is wrong and illegal, with it being ‘an offence to have sexual communication with a child from April.2017 (NSPCC, 2019). Grooming may not always have sexual inten</w:t>
      </w:r>
      <w:r w:rsidR="000F612C">
        <w:rPr>
          <w:rFonts w:ascii="Arial" w:hAnsi="Arial" w:cs="Arial"/>
          <w:sz w:val="24"/>
          <w:szCs w:val="24"/>
        </w:rPr>
        <w:t>t</w:t>
      </w:r>
      <w:r w:rsidR="00BA4A45">
        <w:rPr>
          <w:rFonts w:ascii="Arial" w:hAnsi="Arial" w:cs="Arial"/>
          <w:sz w:val="24"/>
          <w:szCs w:val="24"/>
        </w:rPr>
        <w:t xml:space="preserve"> with vulnerable </w:t>
      </w:r>
      <w:r w:rsidR="00DA625E">
        <w:rPr>
          <w:rFonts w:ascii="Arial" w:hAnsi="Arial" w:cs="Arial"/>
          <w:sz w:val="24"/>
          <w:szCs w:val="24"/>
        </w:rPr>
        <w:t>targets being</w:t>
      </w:r>
      <w:r w:rsidR="00BA4A45">
        <w:rPr>
          <w:rFonts w:ascii="Arial" w:hAnsi="Arial" w:cs="Arial"/>
          <w:sz w:val="24"/>
          <w:szCs w:val="24"/>
        </w:rPr>
        <w:t xml:space="preserve"> ‘radicalised’, thus recruiting </w:t>
      </w:r>
      <w:r w:rsidR="00DF0C95">
        <w:rPr>
          <w:rFonts w:ascii="Arial" w:hAnsi="Arial" w:cs="Arial"/>
          <w:sz w:val="24"/>
          <w:szCs w:val="24"/>
        </w:rPr>
        <w:t xml:space="preserve">‘person(s) that come to support terrorism and forms of </w:t>
      </w:r>
      <w:r w:rsidR="00DA625E">
        <w:rPr>
          <w:rFonts w:ascii="Arial" w:hAnsi="Arial" w:cs="Arial"/>
          <w:sz w:val="24"/>
          <w:szCs w:val="24"/>
        </w:rPr>
        <w:t>extremism</w:t>
      </w:r>
      <w:r w:rsidR="00DF0C95">
        <w:rPr>
          <w:rFonts w:ascii="Arial" w:hAnsi="Arial" w:cs="Arial"/>
          <w:sz w:val="24"/>
          <w:szCs w:val="24"/>
        </w:rPr>
        <w:t xml:space="preserve"> leading to terrorism’ (Department of Education, </w:t>
      </w:r>
      <w:r w:rsidR="00DF0C95">
        <w:rPr>
          <w:rFonts w:ascii="Arial" w:hAnsi="Arial" w:cs="Arial"/>
          <w:sz w:val="24"/>
          <w:szCs w:val="24"/>
        </w:rPr>
        <w:lastRenderedPageBreak/>
        <w:t>2015).</w:t>
      </w:r>
      <w:r w:rsidR="00DA625E">
        <w:rPr>
          <w:rFonts w:ascii="Arial" w:hAnsi="Arial" w:cs="Arial"/>
          <w:sz w:val="24"/>
          <w:szCs w:val="24"/>
        </w:rPr>
        <w:t xml:space="preserve"> Taking advantage of the targets’ need to please their perpetrator, by encouraging illegal activity</w:t>
      </w:r>
      <w:r w:rsidR="00D85A6F">
        <w:rPr>
          <w:rFonts w:ascii="Arial" w:hAnsi="Arial" w:cs="Arial"/>
          <w:sz w:val="24"/>
          <w:szCs w:val="24"/>
        </w:rPr>
        <w:t xml:space="preserve"> and that ‘the behaviour becomes normalised’ (AWCPPRV, 2015). ‘Research regarding online grooming (in various forms) is limited and calls for further study into this field’ (Beech et al, 2013).</w:t>
      </w:r>
      <w:r w:rsidR="001A4945">
        <w:rPr>
          <w:rFonts w:ascii="Arial" w:hAnsi="Arial" w:cs="Arial"/>
          <w:sz w:val="24"/>
          <w:szCs w:val="24"/>
        </w:rPr>
        <w:t xml:space="preserve"> This is likely</w:t>
      </w:r>
      <w:r w:rsidR="00D85A6F">
        <w:rPr>
          <w:rFonts w:ascii="Arial" w:hAnsi="Arial" w:cs="Arial"/>
          <w:sz w:val="24"/>
          <w:szCs w:val="24"/>
        </w:rPr>
        <w:t xml:space="preserve"> due to the illegal nature of the practice and the lengths to which </w:t>
      </w:r>
      <w:r w:rsidR="00192B1B">
        <w:rPr>
          <w:rFonts w:ascii="Arial" w:hAnsi="Arial" w:cs="Arial"/>
          <w:sz w:val="24"/>
          <w:szCs w:val="24"/>
        </w:rPr>
        <w:t>perpetrators will go to avoid detection and capture.</w:t>
      </w:r>
    </w:p>
    <w:p w14:paraId="2E6FDA38" w14:textId="5FBEFF55" w:rsidR="005B190B" w:rsidRPr="007602C5" w:rsidRDefault="005209A6" w:rsidP="004C07FD">
      <w:pPr>
        <w:pStyle w:val="NoSpacing"/>
        <w:spacing w:line="360" w:lineRule="auto"/>
        <w:jc w:val="both"/>
        <w:rPr>
          <w:rFonts w:ascii="Arial" w:hAnsi="Arial" w:cs="Arial"/>
          <w:color w:val="FF0000"/>
          <w:sz w:val="24"/>
          <w:szCs w:val="24"/>
        </w:rPr>
      </w:pPr>
      <w:r>
        <w:rPr>
          <w:rFonts w:ascii="Arial" w:hAnsi="Arial" w:cs="Arial"/>
          <w:sz w:val="24"/>
          <w:szCs w:val="24"/>
        </w:rPr>
        <w:t>Rigorous safeguarding practice is</w:t>
      </w:r>
      <w:r w:rsidR="000B1653">
        <w:rPr>
          <w:rFonts w:ascii="Arial" w:hAnsi="Arial" w:cs="Arial"/>
          <w:sz w:val="24"/>
          <w:szCs w:val="24"/>
        </w:rPr>
        <w:t xml:space="preserve"> vital </w:t>
      </w:r>
      <w:r w:rsidR="005B190B">
        <w:rPr>
          <w:rFonts w:ascii="Arial" w:hAnsi="Arial" w:cs="Arial"/>
          <w:sz w:val="24"/>
          <w:szCs w:val="24"/>
        </w:rPr>
        <w:t>as ‘being safe’ is one of our most basic human rights</w:t>
      </w:r>
      <w:r w:rsidR="001A4945">
        <w:rPr>
          <w:rFonts w:ascii="Arial" w:hAnsi="Arial" w:cs="Arial"/>
          <w:sz w:val="24"/>
          <w:szCs w:val="24"/>
        </w:rPr>
        <w:t xml:space="preserve"> according to Maslow</w:t>
      </w:r>
      <w:r w:rsidR="000B1653">
        <w:rPr>
          <w:rFonts w:ascii="Arial" w:hAnsi="Arial" w:cs="Arial"/>
          <w:sz w:val="24"/>
          <w:szCs w:val="24"/>
        </w:rPr>
        <w:t xml:space="preserve"> (1943)</w:t>
      </w:r>
      <w:r w:rsidR="001A4945">
        <w:rPr>
          <w:rFonts w:ascii="Arial" w:hAnsi="Arial" w:cs="Arial"/>
          <w:sz w:val="24"/>
          <w:szCs w:val="24"/>
        </w:rPr>
        <w:t xml:space="preserve">, </w:t>
      </w:r>
      <w:r w:rsidR="000B1653">
        <w:rPr>
          <w:rFonts w:ascii="Arial" w:hAnsi="Arial" w:cs="Arial"/>
          <w:sz w:val="24"/>
          <w:szCs w:val="24"/>
        </w:rPr>
        <w:t xml:space="preserve">to </w:t>
      </w:r>
      <w:r w:rsidR="001A4945">
        <w:rPr>
          <w:rFonts w:ascii="Arial" w:hAnsi="Arial" w:cs="Arial"/>
          <w:sz w:val="24"/>
          <w:szCs w:val="24"/>
        </w:rPr>
        <w:t>provid</w:t>
      </w:r>
      <w:r w:rsidR="000B1653">
        <w:rPr>
          <w:rFonts w:ascii="Arial" w:hAnsi="Arial" w:cs="Arial"/>
          <w:sz w:val="24"/>
          <w:szCs w:val="24"/>
        </w:rPr>
        <w:t>e that</w:t>
      </w:r>
      <w:r w:rsidR="001A4945">
        <w:rPr>
          <w:rFonts w:ascii="Arial" w:hAnsi="Arial" w:cs="Arial"/>
          <w:sz w:val="24"/>
          <w:szCs w:val="24"/>
        </w:rPr>
        <w:t xml:space="preserve"> secure base</w:t>
      </w:r>
      <w:r w:rsidR="00DA2C23">
        <w:rPr>
          <w:rFonts w:ascii="Arial" w:hAnsi="Arial" w:cs="Arial"/>
          <w:sz w:val="24"/>
          <w:szCs w:val="24"/>
        </w:rPr>
        <w:t xml:space="preserve"> for a child</w:t>
      </w:r>
      <w:r w:rsidR="001A4945">
        <w:rPr>
          <w:rFonts w:ascii="Arial" w:hAnsi="Arial" w:cs="Arial"/>
          <w:sz w:val="24"/>
          <w:szCs w:val="24"/>
        </w:rPr>
        <w:t xml:space="preserve"> to build upon and achieve</w:t>
      </w:r>
      <w:r w:rsidR="00DA2C23">
        <w:rPr>
          <w:rFonts w:ascii="Arial" w:hAnsi="Arial" w:cs="Arial"/>
          <w:sz w:val="24"/>
          <w:szCs w:val="24"/>
        </w:rPr>
        <w:t xml:space="preserve"> </w:t>
      </w:r>
      <w:r w:rsidR="001A4945">
        <w:rPr>
          <w:rFonts w:ascii="Arial" w:hAnsi="Arial" w:cs="Arial"/>
          <w:sz w:val="24"/>
          <w:szCs w:val="24"/>
        </w:rPr>
        <w:t>full potential.</w:t>
      </w:r>
      <w:r w:rsidR="000B1653">
        <w:rPr>
          <w:rFonts w:ascii="Arial" w:hAnsi="Arial" w:cs="Arial"/>
          <w:sz w:val="24"/>
          <w:szCs w:val="24"/>
        </w:rPr>
        <w:t xml:space="preserve"> A</w:t>
      </w:r>
      <w:r w:rsidR="001A4945">
        <w:rPr>
          <w:rFonts w:ascii="Arial" w:hAnsi="Arial" w:cs="Arial"/>
          <w:sz w:val="24"/>
          <w:szCs w:val="24"/>
        </w:rPr>
        <w:t>n</w:t>
      </w:r>
      <w:r w:rsidR="00884954">
        <w:rPr>
          <w:rFonts w:ascii="Arial" w:hAnsi="Arial" w:cs="Arial"/>
          <w:sz w:val="24"/>
          <w:szCs w:val="24"/>
        </w:rPr>
        <w:t xml:space="preserve"> abundan</w:t>
      </w:r>
      <w:r w:rsidR="001A4945">
        <w:rPr>
          <w:rFonts w:ascii="Arial" w:hAnsi="Arial" w:cs="Arial"/>
          <w:sz w:val="24"/>
          <w:szCs w:val="24"/>
        </w:rPr>
        <w:t>t</w:t>
      </w:r>
      <w:r w:rsidR="00884954">
        <w:rPr>
          <w:rFonts w:ascii="Arial" w:hAnsi="Arial" w:cs="Arial"/>
          <w:sz w:val="24"/>
          <w:szCs w:val="24"/>
        </w:rPr>
        <w:t xml:space="preserve"> </w:t>
      </w:r>
      <w:r w:rsidR="005B190B">
        <w:rPr>
          <w:rFonts w:ascii="Arial" w:hAnsi="Arial" w:cs="Arial"/>
          <w:sz w:val="24"/>
          <w:szCs w:val="24"/>
        </w:rPr>
        <w:t>framework of applications of what it actually means to be safe</w:t>
      </w:r>
      <w:r w:rsidR="00884954">
        <w:rPr>
          <w:rFonts w:ascii="Arial" w:hAnsi="Arial" w:cs="Arial"/>
          <w:sz w:val="24"/>
          <w:szCs w:val="24"/>
        </w:rPr>
        <w:t xml:space="preserve"> written in to countless policies</w:t>
      </w:r>
      <w:r w:rsidR="000B1653">
        <w:rPr>
          <w:rFonts w:ascii="Arial" w:hAnsi="Arial" w:cs="Arial"/>
          <w:sz w:val="24"/>
          <w:szCs w:val="24"/>
        </w:rPr>
        <w:t xml:space="preserve"> at local and governmental level</w:t>
      </w:r>
      <w:r w:rsidR="001A4945">
        <w:rPr>
          <w:rFonts w:ascii="Arial" w:hAnsi="Arial" w:cs="Arial"/>
          <w:sz w:val="24"/>
          <w:szCs w:val="24"/>
        </w:rPr>
        <w:t>,</w:t>
      </w:r>
      <w:r w:rsidR="000B1653">
        <w:rPr>
          <w:rFonts w:ascii="Arial" w:hAnsi="Arial" w:cs="Arial"/>
          <w:sz w:val="24"/>
          <w:szCs w:val="24"/>
        </w:rPr>
        <w:t xml:space="preserve"> </w:t>
      </w:r>
      <w:r w:rsidR="001A4945">
        <w:rPr>
          <w:rFonts w:ascii="Arial" w:hAnsi="Arial" w:cs="Arial"/>
          <w:sz w:val="24"/>
          <w:szCs w:val="24"/>
        </w:rPr>
        <w:t>aiming t</w:t>
      </w:r>
      <w:r w:rsidR="00884954">
        <w:rPr>
          <w:rFonts w:ascii="Arial" w:hAnsi="Arial" w:cs="Arial"/>
          <w:sz w:val="24"/>
          <w:szCs w:val="24"/>
        </w:rPr>
        <w:t>o protect t</w:t>
      </w:r>
      <w:r w:rsidR="001A4945">
        <w:rPr>
          <w:rFonts w:ascii="Arial" w:hAnsi="Arial" w:cs="Arial"/>
          <w:sz w:val="24"/>
          <w:szCs w:val="24"/>
        </w:rPr>
        <w:t xml:space="preserve">he vulnerable </w:t>
      </w:r>
      <w:r w:rsidR="00884954">
        <w:rPr>
          <w:rFonts w:ascii="Arial" w:hAnsi="Arial" w:cs="Arial"/>
          <w:sz w:val="24"/>
          <w:szCs w:val="24"/>
        </w:rPr>
        <w:t xml:space="preserve">that cannot protect themselves </w:t>
      </w:r>
      <w:r w:rsidR="007602C5">
        <w:rPr>
          <w:rFonts w:ascii="Arial" w:hAnsi="Arial" w:cs="Arial"/>
          <w:sz w:val="24"/>
          <w:szCs w:val="24"/>
        </w:rPr>
        <w:t>from harm</w:t>
      </w:r>
      <w:r w:rsidR="001A4945">
        <w:rPr>
          <w:rFonts w:ascii="Arial" w:hAnsi="Arial" w:cs="Arial"/>
          <w:sz w:val="24"/>
          <w:szCs w:val="24"/>
        </w:rPr>
        <w:t>.</w:t>
      </w:r>
      <w:r w:rsidR="007602C5">
        <w:rPr>
          <w:rFonts w:ascii="Arial" w:hAnsi="Arial" w:cs="Arial"/>
          <w:sz w:val="24"/>
          <w:szCs w:val="24"/>
        </w:rPr>
        <w:t xml:space="preserve"> To keep</w:t>
      </w:r>
      <w:r w:rsidR="001A4945">
        <w:rPr>
          <w:rFonts w:ascii="Arial" w:hAnsi="Arial" w:cs="Arial"/>
          <w:sz w:val="24"/>
          <w:szCs w:val="24"/>
        </w:rPr>
        <w:t xml:space="preserve"> all</w:t>
      </w:r>
      <w:r w:rsidR="007602C5">
        <w:rPr>
          <w:rFonts w:ascii="Arial" w:hAnsi="Arial" w:cs="Arial"/>
          <w:sz w:val="24"/>
          <w:szCs w:val="24"/>
        </w:rPr>
        <w:t xml:space="preserve"> children safe from all forms of abuse, whether it be physical, mental or virtual is paramount as the effect of an experience in childhood can have a lifelong effect and can be detrimental to the individual</w:t>
      </w:r>
      <w:r w:rsidR="00561A97">
        <w:rPr>
          <w:rFonts w:ascii="Arial" w:hAnsi="Arial" w:cs="Arial"/>
          <w:sz w:val="24"/>
          <w:szCs w:val="24"/>
        </w:rPr>
        <w:t xml:space="preserve"> (PHW,2016)</w:t>
      </w:r>
      <w:r w:rsidR="007602C5">
        <w:rPr>
          <w:rFonts w:ascii="Arial" w:hAnsi="Arial" w:cs="Arial"/>
          <w:sz w:val="24"/>
          <w:szCs w:val="24"/>
        </w:rPr>
        <w:t>.</w:t>
      </w:r>
      <w:r w:rsidR="001A4945">
        <w:rPr>
          <w:rFonts w:ascii="Arial" w:hAnsi="Arial" w:cs="Arial"/>
          <w:sz w:val="24"/>
          <w:szCs w:val="24"/>
        </w:rPr>
        <w:t xml:space="preserve"> A safe, secure, well informed child </w:t>
      </w:r>
      <w:r w:rsidR="00561A97">
        <w:rPr>
          <w:rFonts w:ascii="Arial" w:hAnsi="Arial" w:cs="Arial"/>
          <w:sz w:val="24"/>
          <w:szCs w:val="24"/>
        </w:rPr>
        <w:t xml:space="preserve">matures to </w:t>
      </w:r>
      <w:r w:rsidR="001A4945">
        <w:rPr>
          <w:rFonts w:ascii="Arial" w:hAnsi="Arial" w:cs="Arial"/>
          <w:sz w:val="24"/>
          <w:szCs w:val="24"/>
        </w:rPr>
        <w:t>a rounded adult that will provide the same security for the next generation</w:t>
      </w:r>
      <w:r w:rsidR="000B1653">
        <w:rPr>
          <w:rFonts w:ascii="Arial" w:hAnsi="Arial" w:cs="Arial"/>
          <w:sz w:val="24"/>
          <w:szCs w:val="24"/>
        </w:rPr>
        <w:t xml:space="preserve"> and contribute positively to society. Although every effort has been made to create as safe an environment as possible, evolving technology and a perpetrators devious evasion of detection has revealed flaws in protective laws.  </w:t>
      </w:r>
      <w:r w:rsidR="00561A97">
        <w:rPr>
          <w:rFonts w:ascii="Arial" w:hAnsi="Arial" w:cs="Arial"/>
          <w:sz w:val="24"/>
          <w:szCs w:val="24"/>
        </w:rPr>
        <w:t>However, r</w:t>
      </w:r>
      <w:r w:rsidR="000B1653">
        <w:rPr>
          <w:rFonts w:ascii="Arial" w:hAnsi="Arial" w:cs="Arial"/>
          <w:sz w:val="24"/>
          <w:szCs w:val="24"/>
        </w:rPr>
        <w:t>esultant decisive governmental action has further strengthened the framework</w:t>
      </w:r>
      <w:r w:rsidR="00ED4138">
        <w:rPr>
          <w:rFonts w:ascii="Arial" w:hAnsi="Arial" w:cs="Arial"/>
          <w:sz w:val="24"/>
          <w:szCs w:val="24"/>
        </w:rPr>
        <w:t xml:space="preserve"> to </w:t>
      </w:r>
      <w:r w:rsidR="000B1653">
        <w:rPr>
          <w:rFonts w:ascii="Arial" w:hAnsi="Arial" w:cs="Arial"/>
          <w:sz w:val="24"/>
          <w:szCs w:val="24"/>
        </w:rPr>
        <w:t>reduce</w:t>
      </w:r>
      <w:r w:rsidR="00ED4138">
        <w:rPr>
          <w:rFonts w:ascii="Arial" w:hAnsi="Arial" w:cs="Arial"/>
          <w:sz w:val="24"/>
          <w:szCs w:val="24"/>
        </w:rPr>
        <w:t xml:space="preserve"> the</w:t>
      </w:r>
      <w:r w:rsidR="000B1653">
        <w:rPr>
          <w:rFonts w:ascii="Arial" w:hAnsi="Arial" w:cs="Arial"/>
          <w:sz w:val="24"/>
          <w:szCs w:val="24"/>
        </w:rPr>
        <w:t xml:space="preserve"> likelihood of a repeated tragic incident</w:t>
      </w:r>
      <w:r w:rsidR="00561A97">
        <w:rPr>
          <w:rFonts w:ascii="Arial" w:hAnsi="Arial" w:cs="Arial"/>
          <w:sz w:val="24"/>
          <w:szCs w:val="24"/>
        </w:rPr>
        <w:t xml:space="preserve"> and</w:t>
      </w:r>
      <w:r w:rsidR="00DA2C23">
        <w:rPr>
          <w:rFonts w:ascii="Arial" w:hAnsi="Arial" w:cs="Arial"/>
          <w:sz w:val="24"/>
          <w:szCs w:val="24"/>
        </w:rPr>
        <w:t xml:space="preserve"> </w:t>
      </w:r>
      <w:r w:rsidR="009B08E3">
        <w:rPr>
          <w:rFonts w:ascii="Arial" w:hAnsi="Arial" w:cs="Arial"/>
          <w:sz w:val="24"/>
          <w:szCs w:val="24"/>
        </w:rPr>
        <w:t xml:space="preserve">aims to </w:t>
      </w:r>
      <w:r w:rsidR="00DA2C23">
        <w:rPr>
          <w:rFonts w:ascii="Arial" w:hAnsi="Arial" w:cs="Arial"/>
          <w:sz w:val="24"/>
          <w:szCs w:val="24"/>
        </w:rPr>
        <w:t xml:space="preserve">protect </w:t>
      </w:r>
      <w:r w:rsidR="00561A97">
        <w:rPr>
          <w:rFonts w:ascii="Arial" w:hAnsi="Arial" w:cs="Arial"/>
          <w:sz w:val="24"/>
          <w:szCs w:val="24"/>
        </w:rPr>
        <w:t xml:space="preserve">safety rights </w:t>
      </w:r>
      <w:r w:rsidR="00DA2C23">
        <w:rPr>
          <w:rFonts w:ascii="Arial" w:hAnsi="Arial" w:cs="Arial"/>
          <w:sz w:val="24"/>
          <w:szCs w:val="24"/>
        </w:rPr>
        <w:t xml:space="preserve">for </w:t>
      </w:r>
      <w:r w:rsidR="00561A97">
        <w:rPr>
          <w:rFonts w:ascii="Arial" w:hAnsi="Arial" w:cs="Arial"/>
          <w:sz w:val="24"/>
          <w:szCs w:val="24"/>
        </w:rPr>
        <w:t>all</w:t>
      </w:r>
      <w:r w:rsidR="00DA2C23">
        <w:rPr>
          <w:rFonts w:ascii="Arial" w:hAnsi="Arial" w:cs="Arial"/>
          <w:sz w:val="24"/>
          <w:szCs w:val="24"/>
        </w:rPr>
        <w:t xml:space="preserve"> children.</w:t>
      </w:r>
    </w:p>
    <w:p w14:paraId="6EC6D06C" w14:textId="5C36BAA4" w:rsidR="00D7437C" w:rsidRDefault="00D7437C" w:rsidP="004C07FD">
      <w:pPr>
        <w:pStyle w:val="NoSpacing"/>
        <w:spacing w:line="360" w:lineRule="auto"/>
        <w:jc w:val="both"/>
        <w:rPr>
          <w:rFonts w:ascii="Arial" w:hAnsi="Arial" w:cs="Arial"/>
          <w:sz w:val="24"/>
          <w:szCs w:val="24"/>
        </w:rPr>
      </w:pPr>
    </w:p>
    <w:p w14:paraId="5F8E5BE3" w14:textId="53347D3A" w:rsidR="00C032F3" w:rsidRDefault="00C032F3" w:rsidP="004C07FD">
      <w:pPr>
        <w:pStyle w:val="NoSpacing"/>
        <w:spacing w:line="360" w:lineRule="auto"/>
        <w:jc w:val="both"/>
        <w:rPr>
          <w:rFonts w:cstheme="minorHAnsi"/>
          <w:b/>
          <w:bCs/>
          <w:sz w:val="24"/>
          <w:szCs w:val="24"/>
          <w:u w:val="single"/>
        </w:rPr>
      </w:pPr>
    </w:p>
    <w:p w14:paraId="1FB4FF4E" w14:textId="77777777" w:rsidR="00AA25B7" w:rsidRDefault="00AA25B7" w:rsidP="004C07FD">
      <w:pPr>
        <w:pStyle w:val="NoSpacing"/>
        <w:spacing w:line="360" w:lineRule="auto"/>
        <w:jc w:val="both"/>
        <w:rPr>
          <w:rFonts w:cstheme="minorHAnsi"/>
          <w:b/>
          <w:bCs/>
          <w:sz w:val="24"/>
          <w:szCs w:val="24"/>
          <w:u w:val="single"/>
        </w:rPr>
      </w:pPr>
    </w:p>
    <w:p w14:paraId="7441742E" w14:textId="3F739CD5" w:rsidR="00C032F3" w:rsidRDefault="00C032F3" w:rsidP="004C07FD">
      <w:pPr>
        <w:pStyle w:val="NoSpacing"/>
        <w:spacing w:line="360" w:lineRule="auto"/>
        <w:jc w:val="both"/>
        <w:rPr>
          <w:rFonts w:ascii="Arial" w:hAnsi="Arial" w:cs="Arial"/>
          <w:b/>
          <w:bCs/>
          <w:sz w:val="24"/>
          <w:szCs w:val="24"/>
          <w:u w:val="single"/>
        </w:rPr>
      </w:pPr>
      <w:r>
        <w:rPr>
          <w:rFonts w:ascii="Arial" w:hAnsi="Arial" w:cs="Arial"/>
          <w:b/>
          <w:bCs/>
          <w:sz w:val="24"/>
          <w:szCs w:val="24"/>
          <w:u w:val="single"/>
        </w:rPr>
        <w:t>References.</w:t>
      </w:r>
    </w:p>
    <w:p w14:paraId="51545FC2" w14:textId="0EE87476" w:rsidR="00137F67" w:rsidRPr="00DC301F" w:rsidRDefault="00137F67" w:rsidP="004C07FD">
      <w:pPr>
        <w:pStyle w:val="NoSpacing"/>
        <w:numPr>
          <w:ilvl w:val="0"/>
          <w:numId w:val="5"/>
        </w:numPr>
        <w:spacing w:line="360" w:lineRule="auto"/>
        <w:jc w:val="both"/>
        <w:rPr>
          <w:rFonts w:ascii="Arial" w:hAnsi="Arial" w:cs="Arial"/>
          <w:sz w:val="24"/>
          <w:szCs w:val="24"/>
        </w:rPr>
      </w:pPr>
      <w:r>
        <w:rPr>
          <w:rFonts w:ascii="Arial" w:hAnsi="Arial" w:cs="Arial"/>
          <w:sz w:val="24"/>
          <w:szCs w:val="24"/>
        </w:rPr>
        <w:t xml:space="preserve">All </w:t>
      </w:r>
      <w:r w:rsidR="0060262A">
        <w:rPr>
          <w:rFonts w:ascii="Arial" w:hAnsi="Arial" w:cs="Arial"/>
          <w:sz w:val="24"/>
          <w:szCs w:val="24"/>
        </w:rPr>
        <w:t>W</w:t>
      </w:r>
      <w:r>
        <w:rPr>
          <w:rFonts w:ascii="Arial" w:hAnsi="Arial" w:cs="Arial"/>
          <w:sz w:val="24"/>
          <w:szCs w:val="24"/>
        </w:rPr>
        <w:t xml:space="preserve">ales Child Protection Procedures Review Group (2015). </w:t>
      </w:r>
      <w:r>
        <w:rPr>
          <w:rFonts w:ascii="Arial" w:hAnsi="Arial" w:cs="Arial"/>
          <w:i/>
          <w:iCs/>
          <w:sz w:val="24"/>
          <w:szCs w:val="24"/>
        </w:rPr>
        <w:t xml:space="preserve">The protection of children and young people at risk </w:t>
      </w:r>
      <w:r w:rsidR="00DC301F">
        <w:rPr>
          <w:rFonts w:ascii="Arial" w:hAnsi="Arial" w:cs="Arial"/>
          <w:i/>
          <w:iCs/>
          <w:sz w:val="24"/>
          <w:szCs w:val="24"/>
        </w:rPr>
        <w:t>of experiencing harm through the use of Information Communication Technology (ICT). All Wales Protocol (2015).</w:t>
      </w:r>
      <w:r w:rsidR="00DC301F">
        <w:rPr>
          <w:rFonts w:ascii="Arial" w:hAnsi="Arial" w:cs="Arial"/>
          <w:sz w:val="24"/>
          <w:szCs w:val="24"/>
        </w:rPr>
        <w:t xml:space="preserve"> Cardiff.</w:t>
      </w:r>
    </w:p>
    <w:p w14:paraId="0CA677E4" w14:textId="13BC0803" w:rsidR="00BD211F" w:rsidRDefault="00AC0E29" w:rsidP="004C07FD">
      <w:pPr>
        <w:pStyle w:val="NoSpacing"/>
        <w:numPr>
          <w:ilvl w:val="0"/>
          <w:numId w:val="5"/>
        </w:numPr>
        <w:spacing w:line="360" w:lineRule="auto"/>
        <w:jc w:val="both"/>
        <w:rPr>
          <w:rFonts w:ascii="Arial" w:hAnsi="Arial" w:cs="Arial"/>
          <w:sz w:val="24"/>
          <w:szCs w:val="24"/>
        </w:rPr>
      </w:pPr>
      <w:r>
        <w:rPr>
          <w:rFonts w:ascii="Arial" w:hAnsi="Arial" w:cs="Arial"/>
          <w:sz w:val="24"/>
          <w:szCs w:val="24"/>
        </w:rPr>
        <w:t xml:space="preserve">Aubrey, K. Riley, A. (2019) </w:t>
      </w:r>
      <w:r>
        <w:rPr>
          <w:rFonts w:ascii="Arial" w:hAnsi="Arial" w:cs="Arial"/>
          <w:i/>
          <w:iCs/>
          <w:sz w:val="24"/>
          <w:szCs w:val="24"/>
        </w:rPr>
        <w:t xml:space="preserve">Understanding &amp; Using Educational Theories. </w:t>
      </w:r>
      <w:r w:rsidR="00502A22">
        <w:rPr>
          <w:rFonts w:ascii="Arial" w:hAnsi="Arial" w:cs="Arial"/>
          <w:sz w:val="24"/>
          <w:szCs w:val="24"/>
        </w:rPr>
        <w:t>2</w:t>
      </w:r>
      <w:r w:rsidR="00502A22" w:rsidRPr="00502A22">
        <w:rPr>
          <w:rFonts w:ascii="Arial" w:hAnsi="Arial" w:cs="Arial"/>
          <w:sz w:val="24"/>
          <w:szCs w:val="24"/>
          <w:vertAlign w:val="superscript"/>
        </w:rPr>
        <w:t>nd</w:t>
      </w:r>
      <w:r w:rsidR="00502A22">
        <w:rPr>
          <w:rFonts w:ascii="Arial" w:hAnsi="Arial" w:cs="Arial"/>
          <w:sz w:val="24"/>
          <w:szCs w:val="24"/>
        </w:rPr>
        <w:t xml:space="preserve"> Ed.</w:t>
      </w:r>
      <w:r w:rsidR="00502A22">
        <w:rPr>
          <w:rFonts w:ascii="Arial" w:hAnsi="Arial" w:cs="Arial"/>
          <w:i/>
          <w:iCs/>
          <w:sz w:val="24"/>
          <w:szCs w:val="24"/>
        </w:rPr>
        <w:t xml:space="preserve"> SAGE</w:t>
      </w:r>
      <w:r>
        <w:rPr>
          <w:rFonts w:ascii="Arial" w:hAnsi="Arial" w:cs="Arial"/>
          <w:sz w:val="24"/>
          <w:szCs w:val="24"/>
        </w:rPr>
        <w:t xml:space="preserve"> Publishing. London. </w:t>
      </w:r>
    </w:p>
    <w:p w14:paraId="11FD7233" w14:textId="2B2BC172" w:rsidR="00D7437C" w:rsidRDefault="00DC301F" w:rsidP="00D7437C">
      <w:pPr>
        <w:pStyle w:val="NoSpacing"/>
        <w:numPr>
          <w:ilvl w:val="0"/>
          <w:numId w:val="5"/>
        </w:numPr>
        <w:spacing w:line="360" w:lineRule="auto"/>
        <w:jc w:val="both"/>
        <w:rPr>
          <w:rFonts w:ascii="Arial" w:hAnsi="Arial" w:cs="Arial"/>
          <w:sz w:val="24"/>
          <w:szCs w:val="24"/>
        </w:rPr>
      </w:pPr>
      <w:r>
        <w:rPr>
          <w:rFonts w:ascii="Arial" w:hAnsi="Arial" w:cs="Arial"/>
          <w:sz w:val="24"/>
          <w:szCs w:val="24"/>
        </w:rPr>
        <w:t xml:space="preserve">Beech, A. Colling, G. Hamilton-Giachritis, C. Whittle, H. (2013) </w:t>
      </w:r>
      <w:r w:rsidR="00502A22">
        <w:rPr>
          <w:rFonts w:ascii="Arial" w:hAnsi="Arial" w:cs="Arial"/>
          <w:sz w:val="24"/>
          <w:szCs w:val="24"/>
        </w:rPr>
        <w:t>‘</w:t>
      </w:r>
      <w:r>
        <w:rPr>
          <w:rFonts w:ascii="Arial" w:hAnsi="Arial" w:cs="Arial"/>
          <w:i/>
          <w:iCs/>
          <w:sz w:val="24"/>
          <w:szCs w:val="24"/>
        </w:rPr>
        <w:t xml:space="preserve">A review of online grooming: characteristics and </w:t>
      </w:r>
      <w:r w:rsidR="00502A22">
        <w:rPr>
          <w:rFonts w:ascii="Arial" w:hAnsi="Arial" w:cs="Arial"/>
          <w:i/>
          <w:iCs/>
          <w:sz w:val="24"/>
          <w:szCs w:val="24"/>
        </w:rPr>
        <w:t>concerns</w:t>
      </w:r>
      <w:r>
        <w:rPr>
          <w:rFonts w:ascii="Arial" w:hAnsi="Arial" w:cs="Arial"/>
          <w:i/>
          <w:iCs/>
          <w:sz w:val="24"/>
          <w:szCs w:val="24"/>
        </w:rPr>
        <w:t>.</w:t>
      </w:r>
      <w:r>
        <w:rPr>
          <w:rFonts w:ascii="Arial" w:hAnsi="Arial" w:cs="Arial"/>
          <w:sz w:val="24"/>
          <w:szCs w:val="24"/>
        </w:rPr>
        <w:t xml:space="preserve"> </w:t>
      </w:r>
      <w:r w:rsidRPr="00502A22">
        <w:rPr>
          <w:rFonts w:ascii="Arial" w:hAnsi="Arial" w:cs="Arial"/>
          <w:i/>
          <w:iCs/>
          <w:sz w:val="24"/>
          <w:szCs w:val="24"/>
        </w:rPr>
        <w:t>Aggression and Violent</w:t>
      </w:r>
      <w:r>
        <w:rPr>
          <w:rFonts w:ascii="Arial" w:hAnsi="Arial" w:cs="Arial"/>
          <w:sz w:val="24"/>
          <w:szCs w:val="24"/>
        </w:rPr>
        <w:t xml:space="preserve"> </w:t>
      </w:r>
      <w:r w:rsidRPr="00502A22">
        <w:rPr>
          <w:rFonts w:ascii="Arial" w:hAnsi="Arial" w:cs="Arial"/>
          <w:i/>
          <w:iCs/>
          <w:sz w:val="24"/>
          <w:szCs w:val="24"/>
        </w:rPr>
        <w:t>Behaviou</w:t>
      </w:r>
      <w:r>
        <w:rPr>
          <w:rFonts w:ascii="Arial" w:hAnsi="Arial" w:cs="Arial"/>
          <w:sz w:val="24"/>
          <w:szCs w:val="24"/>
        </w:rPr>
        <w:t>r</w:t>
      </w:r>
      <w:r w:rsidR="00502A22">
        <w:rPr>
          <w:rFonts w:ascii="Arial" w:hAnsi="Arial" w:cs="Arial"/>
          <w:sz w:val="24"/>
          <w:szCs w:val="24"/>
        </w:rPr>
        <w:t xml:space="preserve">, </w:t>
      </w:r>
      <w:r>
        <w:rPr>
          <w:rFonts w:ascii="Arial" w:hAnsi="Arial" w:cs="Arial"/>
          <w:sz w:val="24"/>
          <w:szCs w:val="24"/>
        </w:rPr>
        <w:t>18,1 pp 62 – 70.</w:t>
      </w:r>
    </w:p>
    <w:p w14:paraId="28FA593A" w14:textId="682853D9" w:rsidR="00DA625E" w:rsidRDefault="00DA625E" w:rsidP="00D7437C">
      <w:pPr>
        <w:pStyle w:val="NoSpacing"/>
        <w:numPr>
          <w:ilvl w:val="0"/>
          <w:numId w:val="5"/>
        </w:numPr>
        <w:spacing w:line="360" w:lineRule="auto"/>
        <w:jc w:val="both"/>
        <w:rPr>
          <w:rFonts w:ascii="Arial" w:hAnsi="Arial" w:cs="Arial"/>
          <w:sz w:val="24"/>
          <w:szCs w:val="24"/>
        </w:rPr>
      </w:pPr>
      <w:bookmarkStart w:id="1" w:name="_Hlk66549601"/>
      <w:r>
        <w:rPr>
          <w:rFonts w:ascii="Arial" w:hAnsi="Arial" w:cs="Arial"/>
          <w:sz w:val="24"/>
          <w:szCs w:val="24"/>
        </w:rPr>
        <w:lastRenderedPageBreak/>
        <w:t xml:space="preserve">Department of </w:t>
      </w:r>
      <w:r w:rsidR="00691C01">
        <w:rPr>
          <w:rFonts w:ascii="Arial" w:hAnsi="Arial" w:cs="Arial"/>
          <w:sz w:val="24"/>
          <w:szCs w:val="24"/>
        </w:rPr>
        <w:t xml:space="preserve">Education </w:t>
      </w:r>
      <w:r>
        <w:rPr>
          <w:rFonts w:ascii="Arial" w:hAnsi="Arial" w:cs="Arial"/>
          <w:sz w:val="24"/>
          <w:szCs w:val="24"/>
        </w:rPr>
        <w:t xml:space="preserve">(2015) </w:t>
      </w:r>
      <w:r>
        <w:rPr>
          <w:rFonts w:ascii="Arial" w:hAnsi="Arial" w:cs="Arial"/>
          <w:i/>
          <w:iCs/>
          <w:sz w:val="24"/>
          <w:szCs w:val="24"/>
        </w:rPr>
        <w:t xml:space="preserve">The Prevent Duty – Department advice for schools and childcare providers. </w:t>
      </w:r>
      <w:r>
        <w:rPr>
          <w:rFonts w:ascii="Arial" w:hAnsi="Arial" w:cs="Arial"/>
          <w:sz w:val="24"/>
          <w:szCs w:val="24"/>
        </w:rPr>
        <w:t>London.</w:t>
      </w:r>
    </w:p>
    <w:p w14:paraId="6E259088" w14:textId="12FA6C64" w:rsidR="007602C5" w:rsidRPr="00561A97" w:rsidRDefault="007602C5"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 xml:space="preserve">Evans, M. (2013) </w:t>
      </w:r>
      <w:r w:rsidRPr="00561A97">
        <w:rPr>
          <w:rFonts w:ascii="Arial" w:hAnsi="Arial" w:cs="Arial"/>
          <w:i/>
          <w:iCs/>
          <w:sz w:val="24"/>
          <w:szCs w:val="24"/>
        </w:rPr>
        <w:t>‘Policy Guide:</w:t>
      </w:r>
      <w:r w:rsidR="00CE5293" w:rsidRPr="00561A97">
        <w:rPr>
          <w:rFonts w:ascii="Arial" w:hAnsi="Arial" w:cs="Arial"/>
          <w:i/>
          <w:iCs/>
          <w:sz w:val="24"/>
          <w:szCs w:val="24"/>
        </w:rPr>
        <w:t xml:space="preserve"> </w:t>
      </w:r>
      <w:r w:rsidRPr="00561A97">
        <w:rPr>
          <w:rFonts w:ascii="Arial" w:hAnsi="Arial" w:cs="Arial"/>
          <w:i/>
          <w:iCs/>
          <w:sz w:val="24"/>
          <w:szCs w:val="24"/>
        </w:rPr>
        <w:t xml:space="preserve">Children </w:t>
      </w:r>
      <w:r w:rsidR="00CE5293" w:rsidRPr="00561A97">
        <w:rPr>
          <w:rFonts w:ascii="Arial" w:hAnsi="Arial" w:cs="Arial"/>
          <w:i/>
          <w:iCs/>
          <w:sz w:val="24"/>
          <w:szCs w:val="24"/>
        </w:rPr>
        <w:t>A</w:t>
      </w:r>
      <w:r w:rsidRPr="00561A97">
        <w:rPr>
          <w:rFonts w:ascii="Arial" w:hAnsi="Arial" w:cs="Arial"/>
          <w:i/>
          <w:iCs/>
          <w:sz w:val="24"/>
          <w:szCs w:val="24"/>
        </w:rPr>
        <w:t>ct</w:t>
      </w:r>
      <w:r w:rsidR="00CE5293" w:rsidRPr="00561A97">
        <w:rPr>
          <w:rFonts w:ascii="Arial" w:hAnsi="Arial" w:cs="Arial"/>
          <w:i/>
          <w:iCs/>
          <w:sz w:val="24"/>
          <w:szCs w:val="24"/>
        </w:rPr>
        <w:t xml:space="preserve"> 1989 amended 2004’, Nursery World. </w:t>
      </w:r>
      <w:r w:rsidR="00CE5293" w:rsidRPr="00561A97">
        <w:rPr>
          <w:rFonts w:ascii="Arial" w:hAnsi="Arial" w:cs="Arial"/>
          <w:sz w:val="24"/>
          <w:szCs w:val="24"/>
        </w:rPr>
        <w:t xml:space="preserve">Available at: </w:t>
      </w:r>
      <w:hyperlink r:id="rId8" w:history="1">
        <w:r w:rsidR="00CE5293" w:rsidRPr="00561A97">
          <w:rPr>
            <w:rStyle w:val="Hyperlink"/>
            <w:rFonts w:ascii="Arial" w:hAnsi="Arial" w:cs="Arial"/>
            <w:sz w:val="24"/>
            <w:szCs w:val="24"/>
          </w:rPr>
          <w:t>https://nurseryworld.co.uk</w:t>
        </w:r>
      </w:hyperlink>
      <w:r w:rsidR="00CE5293" w:rsidRPr="00561A97">
        <w:rPr>
          <w:rFonts w:ascii="Arial" w:hAnsi="Arial" w:cs="Arial"/>
          <w:sz w:val="24"/>
          <w:szCs w:val="24"/>
        </w:rPr>
        <w:t xml:space="preserve"> (Accessed: 14</w:t>
      </w:r>
      <w:r w:rsidR="00CE5293" w:rsidRPr="00561A97">
        <w:rPr>
          <w:rFonts w:ascii="Arial" w:hAnsi="Arial" w:cs="Arial"/>
          <w:sz w:val="24"/>
          <w:szCs w:val="24"/>
          <w:vertAlign w:val="superscript"/>
        </w:rPr>
        <w:t>th</w:t>
      </w:r>
      <w:r w:rsidR="00CE5293" w:rsidRPr="00561A97">
        <w:rPr>
          <w:rFonts w:ascii="Arial" w:hAnsi="Arial" w:cs="Arial"/>
          <w:sz w:val="24"/>
          <w:szCs w:val="24"/>
        </w:rPr>
        <w:t xml:space="preserve"> March.2021).</w:t>
      </w:r>
    </w:p>
    <w:bookmarkEnd w:id="1"/>
    <w:p w14:paraId="6465844D" w14:textId="6C8D8F39" w:rsidR="002A3F82" w:rsidRPr="00561A97" w:rsidRDefault="002A3F82"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Foley, L (2021) Conversation. T Pound. February 2021.</w:t>
      </w:r>
    </w:p>
    <w:p w14:paraId="6457930E" w14:textId="0FE97DDF" w:rsidR="00DA625E" w:rsidRPr="00561A97" w:rsidRDefault="00DA625E"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 xml:space="preserve">Gov.UK (2020) </w:t>
      </w:r>
      <w:r w:rsidRPr="00561A97">
        <w:rPr>
          <w:rFonts w:ascii="Arial" w:hAnsi="Arial" w:cs="Arial"/>
          <w:i/>
          <w:iCs/>
          <w:sz w:val="24"/>
          <w:szCs w:val="24"/>
        </w:rPr>
        <w:t xml:space="preserve">Department of Digital, Culture, Media &amp; Sport (2020). Sharing nude &amp; semi-nude: how to respond to an incident (overview) </w:t>
      </w:r>
      <w:r w:rsidRPr="00561A97">
        <w:rPr>
          <w:rFonts w:ascii="Arial" w:hAnsi="Arial" w:cs="Arial"/>
          <w:sz w:val="24"/>
          <w:szCs w:val="24"/>
        </w:rPr>
        <w:t xml:space="preserve">Available at: https:// </w:t>
      </w:r>
      <w:hyperlink r:id="rId9" w:history="1">
        <w:r w:rsidRPr="00561A97">
          <w:rPr>
            <w:rStyle w:val="Hyperlink"/>
            <w:rFonts w:ascii="Arial" w:hAnsi="Arial" w:cs="Arial"/>
            <w:sz w:val="24"/>
            <w:szCs w:val="24"/>
          </w:rPr>
          <w:t>www.gov.uk</w:t>
        </w:r>
      </w:hyperlink>
      <w:r w:rsidRPr="00561A97">
        <w:rPr>
          <w:rFonts w:ascii="Arial" w:hAnsi="Arial" w:cs="Arial"/>
          <w:sz w:val="24"/>
          <w:szCs w:val="24"/>
        </w:rPr>
        <w:t xml:space="preserve"> </w:t>
      </w:r>
      <w:r w:rsidR="00502A22" w:rsidRPr="00561A97">
        <w:rPr>
          <w:rFonts w:ascii="Arial" w:hAnsi="Arial" w:cs="Arial"/>
          <w:sz w:val="24"/>
          <w:szCs w:val="24"/>
        </w:rPr>
        <w:t>(</w:t>
      </w:r>
      <w:r w:rsidRPr="00561A97">
        <w:rPr>
          <w:rFonts w:ascii="Arial" w:hAnsi="Arial" w:cs="Arial"/>
          <w:sz w:val="24"/>
          <w:szCs w:val="24"/>
        </w:rPr>
        <w:t>Accessed</w:t>
      </w:r>
      <w:r w:rsidR="00502A22" w:rsidRPr="00561A97">
        <w:rPr>
          <w:rFonts w:ascii="Arial" w:hAnsi="Arial" w:cs="Arial"/>
          <w:sz w:val="24"/>
          <w:szCs w:val="24"/>
        </w:rPr>
        <w:t>:</w:t>
      </w:r>
      <w:r w:rsidRPr="00561A97">
        <w:rPr>
          <w:rFonts w:ascii="Arial" w:hAnsi="Arial" w:cs="Arial"/>
          <w:sz w:val="24"/>
          <w:szCs w:val="24"/>
        </w:rPr>
        <w:t>12</w:t>
      </w:r>
      <w:r w:rsidRPr="00561A97">
        <w:rPr>
          <w:rFonts w:ascii="Arial" w:hAnsi="Arial" w:cs="Arial"/>
          <w:sz w:val="24"/>
          <w:szCs w:val="24"/>
          <w:vertAlign w:val="superscript"/>
        </w:rPr>
        <w:t>th</w:t>
      </w:r>
      <w:r w:rsidRPr="00561A97">
        <w:rPr>
          <w:rFonts w:ascii="Arial" w:hAnsi="Arial" w:cs="Arial"/>
          <w:sz w:val="24"/>
          <w:szCs w:val="24"/>
        </w:rPr>
        <w:t xml:space="preserve"> March.2021</w:t>
      </w:r>
      <w:r w:rsidR="00F72C06">
        <w:rPr>
          <w:rFonts w:ascii="Arial" w:hAnsi="Arial" w:cs="Arial"/>
          <w:sz w:val="24"/>
          <w:szCs w:val="24"/>
        </w:rPr>
        <w:t>)</w:t>
      </w:r>
      <w:r w:rsidRPr="00561A97">
        <w:rPr>
          <w:rFonts w:ascii="Arial" w:hAnsi="Arial" w:cs="Arial"/>
          <w:sz w:val="24"/>
          <w:szCs w:val="24"/>
        </w:rPr>
        <w:t>.</w:t>
      </w:r>
    </w:p>
    <w:p w14:paraId="0970A999" w14:textId="038A0F02" w:rsidR="000D0E8D" w:rsidRPr="00561A97" w:rsidRDefault="000D0E8D"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 xml:space="preserve">Hall, A (2015) </w:t>
      </w:r>
      <w:r w:rsidRPr="00561A97">
        <w:rPr>
          <w:rFonts w:ascii="Arial" w:hAnsi="Arial" w:cs="Arial"/>
          <w:i/>
          <w:iCs/>
          <w:sz w:val="24"/>
          <w:szCs w:val="24"/>
        </w:rPr>
        <w:t xml:space="preserve">Keeping Children Safe in Education. </w:t>
      </w:r>
      <w:r w:rsidRPr="00561A97">
        <w:rPr>
          <w:rFonts w:ascii="Arial" w:hAnsi="Arial" w:cs="Arial"/>
          <w:sz w:val="24"/>
          <w:szCs w:val="24"/>
        </w:rPr>
        <w:t xml:space="preserve">Every Child Journal.  45. </w:t>
      </w:r>
      <w:r w:rsidR="00502A22" w:rsidRPr="00561A97">
        <w:rPr>
          <w:rFonts w:ascii="Arial" w:hAnsi="Arial" w:cs="Arial"/>
          <w:sz w:val="24"/>
          <w:szCs w:val="24"/>
        </w:rPr>
        <w:t>p</w:t>
      </w:r>
      <w:r w:rsidRPr="00561A97">
        <w:rPr>
          <w:rFonts w:ascii="Arial" w:hAnsi="Arial" w:cs="Arial"/>
          <w:sz w:val="24"/>
          <w:szCs w:val="24"/>
        </w:rPr>
        <w:t>p 62 – 68.</w:t>
      </w:r>
    </w:p>
    <w:p w14:paraId="65AE72CC" w14:textId="686648AE" w:rsidR="0001540C" w:rsidRPr="00561A97" w:rsidRDefault="0001540C" w:rsidP="00561A97">
      <w:pPr>
        <w:pStyle w:val="BodyText"/>
        <w:numPr>
          <w:ilvl w:val="0"/>
          <w:numId w:val="7"/>
        </w:numPr>
        <w:spacing w:after="0" w:line="360" w:lineRule="auto"/>
        <w:rPr>
          <w:rFonts w:ascii="Arial" w:hAnsi="Arial"/>
          <w:color w:val="000000" w:themeColor="text1"/>
          <w:sz w:val="24"/>
          <w:szCs w:val="24"/>
          <w:u w:val="single"/>
        </w:rPr>
      </w:pPr>
      <w:r w:rsidRPr="00561A97">
        <w:rPr>
          <w:rFonts w:ascii="Arial" w:hAnsi="Arial"/>
          <w:color w:val="000000" w:themeColor="text1"/>
          <w:sz w:val="24"/>
          <w:szCs w:val="24"/>
        </w:rPr>
        <w:t xml:space="preserve">Harper, P (2020) </w:t>
      </w:r>
      <w:r w:rsidRPr="00561A97">
        <w:rPr>
          <w:rFonts w:ascii="Arial" w:hAnsi="Arial"/>
          <w:i/>
          <w:iCs/>
          <w:color w:val="000000" w:themeColor="text1"/>
          <w:sz w:val="24"/>
          <w:szCs w:val="24"/>
        </w:rPr>
        <w:t>Child’s Play.</w:t>
      </w:r>
      <w:r w:rsidR="00502A22" w:rsidRPr="00561A97">
        <w:rPr>
          <w:rFonts w:ascii="Arial" w:hAnsi="Arial"/>
          <w:i/>
          <w:iCs/>
          <w:color w:val="000000" w:themeColor="text1"/>
          <w:sz w:val="24"/>
          <w:szCs w:val="24"/>
        </w:rPr>
        <w:t>’</w:t>
      </w:r>
      <w:r w:rsidRPr="00561A97">
        <w:rPr>
          <w:rFonts w:ascii="Arial" w:hAnsi="Arial"/>
          <w:i/>
          <w:iCs/>
          <w:color w:val="000000" w:themeColor="text1"/>
          <w:sz w:val="24"/>
          <w:szCs w:val="24"/>
        </w:rPr>
        <w:t xml:space="preserve"> How old do you have to be for a Snapchat, Facebook, Instagram Accounts. Social Media Age restrictions explained</w:t>
      </w:r>
      <w:r w:rsidR="00502A22" w:rsidRPr="00561A97">
        <w:rPr>
          <w:rFonts w:ascii="Arial" w:hAnsi="Arial"/>
          <w:i/>
          <w:iCs/>
          <w:color w:val="000000" w:themeColor="text1"/>
          <w:sz w:val="24"/>
          <w:szCs w:val="24"/>
        </w:rPr>
        <w:t>’</w:t>
      </w:r>
      <w:r w:rsidRPr="00561A97">
        <w:rPr>
          <w:rFonts w:ascii="Arial" w:hAnsi="Arial"/>
          <w:i/>
          <w:iCs/>
          <w:color w:val="000000" w:themeColor="text1"/>
          <w:sz w:val="24"/>
          <w:szCs w:val="24"/>
        </w:rPr>
        <w:t>.</w:t>
      </w:r>
      <w:r w:rsidRPr="00561A97">
        <w:rPr>
          <w:rFonts w:ascii="Arial" w:hAnsi="Arial"/>
          <w:color w:val="000000" w:themeColor="text1"/>
          <w:sz w:val="24"/>
          <w:szCs w:val="24"/>
        </w:rPr>
        <w:t xml:space="preserve"> </w:t>
      </w:r>
      <w:r w:rsidRPr="00561A97">
        <w:rPr>
          <w:rFonts w:ascii="Arial" w:hAnsi="Arial"/>
          <w:i/>
          <w:iCs/>
          <w:color w:val="000000" w:themeColor="text1"/>
          <w:sz w:val="24"/>
          <w:szCs w:val="24"/>
        </w:rPr>
        <w:t>The</w:t>
      </w:r>
      <w:r w:rsidRPr="00561A97">
        <w:rPr>
          <w:rFonts w:ascii="Arial" w:hAnsi="Arial"/>
          <w:color w:val="000000" w:themeColor="text1"/>
          <w:sz w:val="24"/>
          <w:szCs w:val="24"/>
        </w:rPr>
        <w:t xml:space="preserve"> </w:t>
      </w:r>
      <w:r w:rsidRPr="00561A97">
        <w:rPr>
          <w:rFonts w:ascii="Arial" w:hAnsi="Arial"/>
          <w:i/>
          <w:iCs/>
          <w:color w:val="000000" w:themeColor="text1"/>
          <w:sz w:val="24"/>
          <w:szCs w:val="24"/>
        </w:rPr>
        <w:t>Sun</w:t>
      </w:r>
      <w:r w:rsidRPr="00561A97">
        <w:rPr>
          <w:rFonts w:ascii="Arial" w:hAnsi="Arial"/>
          <w:color w:val="000000" w:themeColor="text1"/>
          <w:sz w:val="24"/>
          <w:szCs w:val="24"/>
        </w:rPr>
        <w:t>. 21</w:t>
      </w:r>
      <w:r w:rsidRPr="00561A97">
        <w:rPr>
          <w:rFonts w:ascii="Arial" w:hAnsi="Arial"/>
          <w:color w:val="000000" w:themeColor="text1"/>
          <w:sz w:val="24"/>
          <w:szCs w:val="24"/>
          <w:vertAlign w:val="superscript"/>
        </w:rPr>
        <w:t>st</w:t>
      </w:r>
      <w:r w:rsidRPr="00561A97">
        <w:rPr>
          <w:rFonts w:ascii="Arial" w:hAnsi="Arial"/>
          <w:color w:val="000000" w:themeColor="text1"/>
          <w:sz w:val="24"/>
          <w:szCs w:val="24"/>
        </w:rPr>
        <w:t xml:space="preserve"> January. 2020. Available at: </w:t>
      </w:r>
      <w:hyperlink r:id="rId10" w:history="1">
        <w:r w:rsidRPr="00561A97">
          <w:rPr>
            <w:rStyle w:val="Hyperlink"/>
            <w:rFonts w:ascii="Arial" w:hAnsi="Arial"/>
            <w:sz w:val="24"/>
            <w:szCs w:val="24"/>
          </w:rPr>
          <w:t>https://thesun.co.uk</w:t>
        </w:r>
      </w:hyperlink>
      <w:r w:rsidRPr="00561A97">
        <w:rPr>
          <w:rFonts w:ascii="Arial" w:hAnsi="Arial"/>
          <w:color w:val="000000" w:themeColor="text1"/>
          <w:sz w:val="24"/>
          <w:szCs w:val="24"/>
        </w:rPr>
        <w:t xml:space="preserve"> </w:t>
      </w:r>
      <w:r w:rsidR="00502A22" w:rsidRPr="00561A97">
        <w:rPr>
          <w:rFonts w:ascii="Arial" w:hAnsi="Arial"/>
          <w:color w:val="000000" w:themeColor="text1"/>
          <w:sz w:val="24"/>
          <w:szCs w:val="24"/>
        </w:rPr>
        <w:t>(</w:t>
      </w:r>
      <w:r w:rsidRPr="00561A97">
        <w:rPr>
          <w:rFonts w:ascii="Arial" w:hAnsi="Arial"/>
          <w:color w:val="000000" w:themeColor="text1"/>
          <w:sz w:val="24"/>
          <w:szCs w:val="24"/>
        </w:rPr>
        <w:t>Accessed</w:t>
      </w:r>
      <w:r w:rsidR="00502A22" w:rsidRPr="00561A97">
        <w:rPr>
          <w:rFonts w:ascii="Arial" w:hAnsi="Arial"/>
          <w:color w:val="000000" w:themeColor="text1"/>
          <w:sz w:val="24"/>
          <w:szCs w:val="24"/>
        </w:rPr>
        <w:t>:</w:t>
      </w:r>
      <w:r w:rsidRPr="00561A97">
        <w:rPr>
          <w:rFonts w:ascii="Arial" w:hAnsi="Arial"/>
          <w:color w:val="000000" w:themeColor="text1"/>
          <w:sz w:val="24"/>
          <w:szCs w:val="24"/>
        </w:rPr>
        <w:t>11</w:t>
      </w:r>
      <w:r w:rsidRPr="00561A97">
        <w:rPr>
          <w:rFonts w:ascii="Arial" w:hAnsi="Arial"/>
          <w:color w:val="000000" w:themeColor="text1"/>
          <w:sz w:val="24"/>
          <w:szCs w:val="24"/>
          <w:vertAlign w:val="superscript"/>
        </w:rPr>
        <w:t>th</w:t>
      </w:r>
      <w:r w:rsidRPr="00561A97">
        <w:rPr>
          <w:rFonts w:ascii="Arial" w:hAnsi="Arial"/>
          <w:color w:val="000000" w:themeColor="text1"/>
          <w:sz w:val="24"/>
          <w:szCs w:val="24"/>
        </w:rPr>
        <w:t xml:space="preserve"> March.2021</w:t>
      </w:r>
      <w:r w:rsidR="00502A22" w:rsidRPr="00561A97">
        <w:rPr>
          <w:rFonts w:ascii="Arial" w:hAnsi="Arial"/>
          <w:color w:val="000000" w:themeColor="text1"/>
          <w:sz w:val="24"/>
          <w:szCs w:val="24"/>
        </w:rPr>
        <w:t>)</w:t>
      </w:r>
      <w:r w:rsidRPr="00561A97">
        <w:rPr>
          <w:rFonts w:ascii="Arial" w:hAnsi="Arial"/>
          <w:color w:val="000000" w:themeColor="text1"/>
          <w:sz w:val="24"/>
          <w:szCs w:val="24"/>
        </w:rPr>
        <w:t>.</w:t>
      </w:r>
    </w:p>
    <w:p w14:paraId="406EA7A6" w14:textId="630FF9D4" w:rsidR="00333604" w:rsidRPr="00561A97" w:rsidRDefault="00D7437C"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Laming,</w:t>
      </w:r>
      <w:r w:rsidR="00333604" w:rsidRPr="00561A97">
        <w:rPr>
          <w:rFonts w:ascii="Arial" w:hAnsi="Arial" w:cs="Arial"/>
          <w:sz w:val="24"/>
          <w:szCs w:val="24"/>
        </w:rPr>
        <w:t xml:space="preserve"> W (2003) </w:t>
      </w:r>
      <w:r w:rsidR="00333604" w:rsidRPr="00561A97">
        <w:rPr>
          <w:rFonts w:ascii="Arial" w:hAnsi="Arial" w:cs="Arial"/>
          <w:i/>
          <w:iCs/>
          <w:sz w:val="24"/>
          <w:szCs w:val="24"/>
        </w:rPr>
        <w:t>The Victoria Climbie Inquiry: Report of an inquiry by Lord Laming Published 28</w:t>
      </w:r>
      <w:r w:rsidR="00333604" w:rsidRPr="00561A97">
        <w:rPr>
          <w:rFonts w:ascii="Arial" w:hAnsi="Arial" w:cs="Arial"/>
          <w:i/>
          <w:iCs/>
          <w:sz w:val="24"/>
          <w:szCs w:val="24"/>
          <w:vertAlign w:val="superscript"/>
        </w:rPr>
        <w:t>th</w:t>
      </w:r>
      <w:r w:rsidR="00333604" w:rsidRPr="00561A97">
        <w:rPr>
          <w:rFonts w:ascii="Arial" w:hAnsi="Arial" w:cs="Arial"/>
          <w:i/>
          <w:iCs/>
          <w:sz w:val="24"/>
          <w:szCs w:val="24"/>
        </w:rPr>
        <w:t xml:space="preserve"> January 2003</w:t>
      </w:r>
      <w:r w:rsidR="00333604" w:rsidRPr="00561A97">
        <w:rPr>
          <w:rFonts w:ascii="Arial" w:hAnsi="Arial" w:cs="Arial"/>
          <w:sz w:val="24"/>
          <w:szCs w:val="24"/>
        </w:rPr>
        <w:t xml:space="preserve">. Available at: </w:t>
      </w:r>
      <w:hyperlink r:id="rId11" w:history="1">
        <w:r w:rsidR="00333604" w:rsidRPr="00561A97">
          <w:rPr>
            <w:rStyle w:val="Hyperlink"/>
            <w:rFonts w:ascii="Arial" w:hAnsi="Arial" w:cs="Arial"/>
            <w:sz w:val="24"/>
            <w:szCs w:val="24"/>
          </w:rPr>
          <w:t>https://www.gov.uk/government/publications/the-victoria-climbie-inquiry-report-of-an-inquiry-by-Lord-Laming</w:t>
        </w:r>
      </w:hyperlink>
      <w:r w:rsidR="00333604" w:rsidRPr="00561A97">
        <w:rPr>
          <w:rFonts w:ascii="Arial" w:hAnsi="Arial" w:cs="Arial"/>
          <w:sz w:val="24"/>
          <w:szCs w:val="24"/>
        </w:rPr>
        <w:t xml:space="preserve"> </w:t>
      </w:r>
      <w:r w:rsidR="00502A22" w:rsidRPr="00561A97">
        <w:rPr>
          <w:rFonts w:ascii="Arial" w:hAnsi="Arial" w:cs="Arial"/>
          <w:sz w:val="24"/>
          <w:szCs w:val="24"/>
        </w:rPr>
        <w:t>(</w:t>
      </w:r>
      <w:r w:rsidR="00333604" w:rsidRPr="00561A97">
        <w:rPr>
          <w:rFonts w:ascii="Arial" w:hAnsi="Arial" w:cs="Arial"/>
          <w:sz w:val="24"/>
          <w:szCs w:val="24"/>
        </w:rPr>
        <w:t>Accessed</w:t>
      </w:r>
      <w:r w:rsidR="00502A22" w:rsidRPr="00561A97">
        <w:rPr>
          <w:rFonts w:ascii="Arial" w:hAnsi="Arial" w:cs="Arial"/>
          <w:sz w:val="24"/>
          <w:szCs w:val="24"/>
        </w:rPr>
        <w:t xml:space="preserve">: </w:t>
      </w:r>
      <w:r w:rsidR="00333604" w:rsidRPr="00561A97">
        <w:rPr>
          <w:rFonts w:ascii="Arial" w:hAnsi="Arial" w:cs="Arial"/>
          <w:sz w:val="24"/>
          <w:szCs w:val="24"/>
        </w:rPr>
        <w:t>11th March. 2021</w:t>
      </w:r>
      <w:r w:rsidR="00502A22" w:rsidRPr="00561A97">
        <w:rPr>
          <w:rFonts w:ascii="Arial" w:hAnsi="Arial" w:cs="Arial"/>
          <w:sz w:val="24"/>
          <w:szCs w:val="24"/>
        </w:rPr>
        <w:t>)</w:t>
      </w:r>
      <w:r w:rsidR="00333604" w:rsidRPr="00561A97">
        <w:rPr>
          <w:rFonts w:ascii="Arial" w:hAnsi="Arial" w:cs="Arial"/>
          <w:sz w:val="24"/>
          <w:szCs w:val="24"/>
        </w:rPr>
        <w:t>.</w:t>
      </w:r>
    </w:p>
    <w:p w14:paraId="3F0630D5" w14:textId="51215F7F" w:rsidR="000D0E8D" w:rsidRPr="00561A97" w:rsidRDefault="000D0E8D"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 xml:space="preserve">My Concern! (no date) Available at: </w:t>
      </w:r>
      <w:hyperlink r:id="rId12" w:history="1">
        <w:r w:rsidRPr="00561A97">
          <w:rPr>
            <w:rStyle w:val="Hyperlink"/>
            <w:rFonts w:ascii="Arial" w:hAnsi="Arial" w:cs="Arial"/>
            <w:sz w:val="24"/>
            <w:szCs w:val="24"/>
          </w:rPr>
          <w:t>https://myconcern.co.uk</w:t>
        </w:r>
      </w:hyperlink>
      <w:r w:rsidRPr="00561A97">
        <w:rPr>
          <w:rFonts w:ascii="Arial" w:hAnsi="Arial" w:cs="Arial"/>
          <w:sz w:val="24"/>
          <w:szCs w:val="24"/>
        </w:rPr>
        <w:t xml:space="preserve"> </w:t>
      </w:r>
      <w:r w:rsidR="00502A22" w:rsidRPr="00561A97">
        <w:rPr>
          <w:rFonts w:ascii="Arial" w:hAnsi="Arial" w:cs="Arial"/>
          <w:sz w:val="24"/>
          <w:szCs w:val="24"/>
        </w:rPr>
        <w:t>(</w:t>
      </w:r>
      <w:r w:rsidRPr="00561A97">
        <w:rPr>
          <w:rFonts w:ascii="Arial" w:hAnsi="Arial" w:cs="Arial"/>
          <w:sz w:val="24"/>
          <w:szCs w:val="24"/>
        </w:rPr>
        <w:t>Accessed</w:t>
      </w:r>
      <w:r w:rsidR="00502A22" w:rsidRPr="00561A97">
        <w:rPr>
          <w:rFonts w:ascii="Arial" w:hAnsi="Arial" w:cs="Arial"/>
          <w:sz w:val="24"/>
          <w:szCs w:val="24"/>
        </w:rPr>
        <w:t>:</w:t>
      </w:r>
      <w:r w:rsidRPr="00561A97">
        <w:rPr>
          <w:rFonts w:ascii="Arial" w:hAnsi="Arial" w:cs="Arial"/>
          <w:sz w:val="24"/>
          <w:szCs w:val="24"/>
        </w:rPr>
        <w:t>13</w:t>
      </w:r>
      <w:r w:rsidRPr="00561A97">
        <w:rPr>
          <w:rFonts w:ascii="Arial" w:hAnsi="Arial" w:cs="Arial"/>
          <w:sz w:val="24"/>
          <w:szCs w:val="24"/>
          <w:vertAlign w:val="superscript"/>
        </w:rPr>
        <w:t>th</w:t>
      </w:r>
      <w:r w:rsidRPr="00561A97">
        <w:rPr>
          <w:rFonts w:ascii="Arial" w:hAnsi="Arial" w:cs="Arial"/>
          <w:sz w:val="24"/>
          <w:szCs w:val="24"/>
        </w:rPr>
        <w:t xml:space="preserve"> March. 2021</w:t>
      </w:r>
      <w:r w:rsidR="00502A22" w:rsidRPr="00561A97">
        <w:rPr>
          <w:rFonts w:ascii="Arial" w:hAnsi="Arial" w:cs="Arial"/>
          <w:sz w:val="24"/>
          <w:szCs w:val="24"/>
        </w:rPr>
        <w:t>)</w:t>
      </w:r>
      <w:r w:rsidRPr="00561A97">
        <w:rPr>
          <w:rFonts w:ascii="Arial" w:hAnsi="Arial" w:cs="Arial"/>
          <w:sz w:val="24"/>
          <w:szCs w:val="24"/>
        </w:rPr>
        <w:t>.</w:t>
      </w:r>
    </w:p>
    <w:p w14:paraId="2F9E2321" w14:textId="5991D5B8" w:rsidR="002A3F82" w:rsidRPr="00561A97" w:rsidRDefault="002A3F82"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Morgan, D (2021) Conversation. T Pound. February 2021.</w:t>
      </w:r>
    </w:p>
    <w:p w14:paraId="5C2DD170" w14:textId="2AD5BCBC" w:rsidR="00D7437C" w:rsidRPr="00561A97" w:rsidRDefault="00D7437C"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National Assembly for Wales (2004)</w:t>
      </w:r>
      <w:r w:rsidRPr="00561A97">
        <w:rPr>
          <w:rFonts w:ascii="Arial" w:hAnsi="Arial" w:cs="Arial"/>
          <w:i/>
          <w:iCs/>
          <w:sz w:val="24"/>
          <w:szCs w:val="24"/>
        </w:rPr>
        <w:t xml:space="preserve"> National Service Framework for Children, Young People and Maternity Services in Wales (2004).</w:t>
      </w:r>
      <w:r w:rsidRPr="00561A97">
        <w:rPr>
          <w:rFonts w:ascii="Arial" w:hAnsi="Arial" w:cs="Arial"/>
          <w:sz w:val="24"/>
          <w:szCs w:val="24"/>
        </w:rPr>
        <w:t xml:space="preserve"> Cardiff.</w:t>
      </w:r>
    </w:p>
    <w:p w14:paraId="2F94B504" w14:textId="77777777" w:rsidR="00561A97" w:rsidRPr="00561A97" w:rsidRDefault="00137F67" w:rsidP="00561A97">
      <w:pPr>
        <w:pStyle w:val="ListParagraph"/>
        <w:numPr>
          <w:ilvl w:val="0"/>
          <w:numId w:val="7"/>
        </w:numPr>
        <w:spacing w:line="360" w:lineRule="auto"/>
        <w:jc w:val="both"/>
        <w:rPr>
          <w:rFonts w:ascii="Arial" w:hAnsi="Arial" w:cs="Arial"/>
          <w:sz w:val="24"/>
          <w:szCs w:val="24"/>
        </w:rPr>
      </w:pPr>
      <w:r w:rsidRPr="00561A97">
        <w:rPr>
          <w:rFonts w:ascii="Arial" w:hAnsi="Arial" w:cs="Arial"/>
          <w:sz w:val="24"/>
          <w:szCs w:val="24"/>
        </w:rPr>
        <w:t xml:space="preserve">NSPCC (2019) </w:t>
      </w:r>
      <w:r w:rsidRPr="00561A97">
        <w:rPr>
          <w:rFonts w:ascii="Arial" w:hAnsi="Arial" w:cs="Arial"/>
          <w:i/>
          <w:iCs/>
          <w:sz w:val="24"/>
          <w:szCs w:val="24"/>
        </w:rPr>
        <w:t>Recording online sexual grooming crimes rise by a third.</w:t>
      </w:r>
      <w:r w:rsidRPr="00561A97">
        <w:rPr>
          <w:rFonts w:ascii="Arial" w:hAnsi="Arial" w:cs="Arial"/>
          <w:sz w:val="24"/>
          <w:szCs w:val="24"/>
        </w:rPr>
        <w:t xml:space="preserve"> Available at: </w:t>
      </w:r>
      <w:hyperlink r:id="rId13" w:history="1">
        <w:r w:rsidRPr="00561A97">
          <w:rPr>
            <w:rStyle w:val="Hyperlink"/>
            <w:rFonts w:ascii="Arial" w:hAnsi="Arial" w:cs="Arial"/>
            <w:sz w:val="24"/>
            <w:szCs w:val="24"/>
          </w:rPr>
          <w:t>https://nspcc.org.uk/about-us/news-opinion/2019/recorded-online-sexual-grooming</w:t>
        </w:r>
      </w:hyperlink>
      <w:r w:rsidRPr="00561A97">
        <w:rPr>
          <w:rFonts w:ascii="Arial" w:hAnsi="Arial" w:cs="Arial"/>
          <w:sz w:val="24"/>
          <w:szCs w:val="24"/>
        </w:rPr>
        <w:t xml:space="preserve"> </w:t>
      </w:r>
      <w:r w:rsidR="00502A22" w:rsidRPr="00561A97">
        <w:rPr>
          <w:rFonts w:ascii="Arial" w:hAnsi="Arial" w:cs="Arial"/>
          <w:sz w:val="24"/>
          <w:szCs w:val="24"/>
        </w:rPr>
        <w:t>(</w:t>
      </w:r>
      <w:r w:rsidRPr="00561A97">
        <w:rPr>
          <w:rFonts w:ascii="Arial" w:hAnsi="Arial" w:cs="Arial"/>
          <w:sz w:val="24"/>
          <w:szCs w:val="24"/>
        </w:rPr>
        <w:t>Accesse</w:t>
      </w:r>
      <w:r w:rsidR="00502A22" w:rsidRPr="00561A97">
        <w:rPr>
          <w:rFonts w:ascii="Arial" w:hAnsi="Arial" w:cs="Arial"/>
          <w:sz w:val="24"/>
          <w:szCs w:val="24"/>
        </w:rPr>
        <w:t>d:</w:t>
      </w:r>
      <w:r w:rsidRPr="00561A97">
        <w:rPr>
          <w:rFonts w:ascii="Arial" w:hAnsi="Arial" w:cs="Arial"/>
          <w:sz w:val="24"/>
          <w:szCs w:val="24"/>
        </w:rPr>
        <w:t xml:space="preserve"> 3rd March.2021</w:t>
      </w:r>
      <w:r w:rsidR="007602C5" w:rsidRPr="00561A97">
        <w:rPr>
          <w:rFonts w:ascii="Arial" w:hAnsi="Arial" w:cs="Arial"/>
          <w:sz w:val="24"/>
          <w:szCs w:val="24"/>
        </w:rPr>
        <w:t>)</w:t>
      </w:r>
      <w:r w:rsidRPr="00561A97">
        <w:rPr>
          <w:rFonts w:ascii="Arial" w:hAnsi="Arial" w:cs="Arial"/>
          <w:sz w:val="24"/>
          <w:szCs w:val="24"/>
        </w:rPr>
        <w:t>.</w:t>
      </w:r>
      <w:r w:rsidR="00561A97" w:rsidRPr="00561A97">
        <w:rPr>
          <w:rFonts w:ascii="Arial" w:hAnsi="Arial" w:cs="Arial"/>
          <w:sz w:val="24"/>
          <w:szCs w:val="24"/>
        </w:rPr>
        <w:t xml:space="preserve"> </w:t>
      </w:r>
    </w:p>
    <w:p w14:paraId="52C52930" w14:textId="6E69B788" w:rsidR="00137F67" w:rsidRPr="00561A97" w:rsidRDefault="00561A97" w:rsidP="00561A97">
      <w:pPr>
        <w:pStyle w:val="ListParagraph"/>
        <w:numPr>
          <w:ilvl w:val="0"/>
          <w:numId w:val="7"/>
        </w:numPr>
        <w:spacing w:line="360" w:lineRule="auto"/>
        <w:jc w:val="both"/>
        <w:rPr>
          <w:rFonts w:ascii="Arial" w:hAnsi="Arial" w:cs="Arial"/>
          <w:sz w:val="24"/>
          <w:szCs w:val="24"/>
        </w:rPr>
      </w:pPr>
      <w:r w:rsidRPr="00561A97">
        <w:rPr>
          <w:rFonts w:ascii="Arial" w:hAnsi="Arial" w:cs="Arial"/>
          <w:sz w:val="24"/>
          <w:szCs w:val="24"/>
        </w:rPr>
        <w:t>Public Health Wales. (2016).</w:t>
      </w:r>
      <w:r w:rsidRPr="00561A97">
        <w:rPr>
          <w:rFonts w:ascii="Arial" w:hAnsi="Arial" w:cs="Arial"/>
          <w:i/>
          <w:iCs/>
          <w:sz w:val="24"/>
          <w:szCs w:val="24"/>
        </w:rPr>
        <w:t xml:space="preserve"> Adverse Childhood Experiences and their association with Chronic Disease and Health Service use in Wales.</w:t>
      </w:r>
      <w:r w:rsidRPr="00561A97">
        <w:rPr>
          <w:rFonts w:ascii="Arial" w:hAnsi="Arial" w:cs="Arial"/>
          <w:sz w:val="24"/>
          <w:szCs w:val="24"/>
        </w:rPr>
        <w:t xml:space="preserve"> Cardiff.</w:t>
      </w:r>
    </w:p>
    <w:p w14:paraId="5A1CFEE2" w14:textId="36B357F5" w:rsidR="00D7437C" w:rsidRPr="00561A97" w:rsidRDefault="00B433B9"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 xml:space="preserve">Tarnoff, B (2016) </w:t>
      </w:r>
      <w:r w:rsidR="00502A22" w:rsidRPr="00561A97">
        <w:rPr>
          <w:rFonts w:ascii="Arial" w:hAnsi="Arial" w:cs="Arial"/>
          <w:sz w:val="24"/>
          <w:szCs w:val="24"/>
        </w:rPr>
        <w:t>‘</w:t>
      </w:r>
      <w:r w:rsidRPr="00561A97">
        <w:rPr>
          <w:rFonts w:ascii="Arial" w:hAnsi="Arial" w:cs="Arial"/>
          <w:i/>
          <w:iCs/>
          <w:sz w:val="24"/>
          <w:szCs w:val="24"/>
        </w:rPr>
        <w:t xml:space="preserve">How was the Internet </w:t>
      </w:r>
      <w:r w:rsidR="00502A22" w:rsidRPr="00561A97">
        <w:rPr>
          <w:rFonts w:ascii="Arial" w:hAnsi="Arial" w:cs="Arial"/>
          <w:i/>
          <w:iCs/>
          <w:sz w:val="24"/>
          <w:szCs w:val="24"/>
        </w:rPr>
        <w:t>Invented?’</w:t>
      </w:r>
      <w:r w:rsidRPr="00561A97">
        <w:rPr>
          <w:rFonts w:ascii="Arial" w:hAnsi="Arial" w:cs="Arial"/>
          <w:i/>
          <w:iCs/>
          <w:sz w:val="24"/>
          <w:szCs w:val="24"/>
        </w:rPr>
        <w:t xml:space="preserve"> The Guardian</w:t>
      </w:r>
      <w:r w:rsidRPr="00561A97">
        <w:rPr>
          <w:rFonts w:ascii="Arial" w:hAnsi="Arial" w:cs="Arial"/>
          <w:sz w:val="24"/>
          <w:szCs w:val="24"/>
        </w:rPr>
        <w:t>. 15</w:t>
      </w:r>
      <w:r w:rsidRPr="00561A97">
        <w:rPr>
          <w:rFonts w:ascii="Arial" w:hAnsi="Arial" w:cs="Arial"/>
          <w:sz w:val="24"/>
          <w:szCs w:val="24"/>
          <w:vertAlign w:val="superscript"/>
        </w:rPr>
        <w:t>th</w:t>
      </w:r>
      <w:r w:rsidRPr="00561A97">
        <w:rPr>
          <w:rFonts w:ascii="Arial" w:hAnsi="Arial" w:cs="Arial"/>
          <w:sz w:val="24"/>
          <w:szCs w:val="24"/>
        </w:rPr>
        <w:t>. July. 2016. Available at:</w:t>
      </w:r>
      <w:r w:rsidR="006662B2" w:rsidRPr="00561A97">
        <w:rPr>
          <w:rFonts w:ascii="Arial" w:hAnsi="Arial" w:cs="Arial"/>
          <w:sz w:val="24"/>
          <w:szCs w:val="24"/>
        </w:rPr>
        <w:t xml:space="preserve"> </w:t>
      </w:r>
      <w:hyperlink r:id="rId14" w:history="1">
        <w:r w:rsidR="006662B2" w:rsidRPr="00561A97">
          <w:rPr>
            <w:rStyle w:val="Hyperlink"/>
            <w:rFonts w:ascii="Arial" w:hAnsi="Arial" w:cs="Arial"/>
            <w:sz w:val="24"/>
            <w:szCs w:val="24"/>
          </w:rPr>
          <w:t>https://theguardian.com</w:t>
        </w:r>
      </w:hyperlink>
      <w:r w:rsidR="006662B2" w:rsidRPr="00561A97">
        <w:rPr>
          <w:rFonts w:ascii="Arial" w:hAnsi="Arial" w:cs="Arial"/>
          <w:sz w:val="24"/>
          <w:szCs w:val="24"/>
        </w:rPr>
        <w:t xml:space="preserve"> </w:t>
      </w:r>
      <w:r w:rsidR="00502A22" w:rsidRPr="00561A97">
        <w:rPr>
          <w:rFonts w:ascii="Arial" w:hAnsi="Arial" w:cs="Arial"/>
          <w:sz w:val="24"/>
          <w:szCs w:val="24"/>
        </w:rPr>
        <w:t>(</w:t>
      </w:r>
      <w:r w:rsidR="006662B2" w:rsidRPr="00561A97">
        <w:rPr>
          <w:rFonts w:ascii="Arial" w:hAnsi="Arial" w:cs="Arial"/>
          <w:sz w:val="24"/>
          <w:szCs w:val="24"/>
        </w:rPr>
        <w:t>Accessed</w:t>
      </w:r>
      <w:r w:rsidR="00502A22" w:rsidRPr="00561A97">
        <w:rPr>
          <w:rFonts w:ascii="Arial" w:hAnsi="Arial" w:cs="Arial"/>
          <w:sz w:val="24"/>
          <w:szCs w:val="24"/>
        </w:rPr>
        <w:t xml:space="preserve">: </w:t>
      </w:r>
      <w:r w:rsidR="006662B2" w:rsidRPr="00561A97">
        <w:rPr>
          <w:rFonts w:ascii="Arial" w:hAnsi="Arial" w:cs="Arial"/>
          <w:sz w:val="24"/>
          <w:szCs w:val="24"/>
        </w:rPr>
        <w:t>10</w:t>
      </w:r>
      <w:r w:rsidR="006662B2" w:rsidRPr="00561A97">
        <w:rPr>
          <w:rFonts w:ascii="Arial" w:hAnsi="Arial" w:cs="Arial"/>
          <w:sz w:val="24"/>
          <w:szCs w:val="24"/>
          <w:vertAlign w:val="superscript"/>
        </w:rPr>
        <w:t>th</w:t>
      </w:r>
      <w:r w:rsidR="006662B2" w:rsidRPr="00561A97">
        <w:rPr>
          <w:rFonts w:ascii="Arial" w:hAnsi="Arial" w:cs="Arial"/>
          <w:sz w:val="24"/>
          <w:szCs w:val="24"/>
        </w:rPr>
        <w:t xml:space="preserve"> March.2021</w:t>
      </w:r>
      <w:r w:rsidR="00502A22" w:rsidRPr="00561A97">
        <w:rPr>
          <w:rFonts w:ascii="Arial" w:hAnsi="Arial" w:cs="Arial"/>
          <w:sz w:val="24"/>
          <w:szCs w:val="24"/>
        </w:rPr>
        <w:t>)</w:t>
      </w:r>
      <w:r w:rsidR="00137F67" w:rsidRPr="00561A97">
        <w:rPr>
          <w:rFonts w:ascii="Arial" w:hAnsi="Arial" w:cs="Arial"/>
          <w:sz w:val="24"/>
          <w:szCs w:val="24"/>
        </w:rPr>
        <w:t>.</w:t>
      </w:r>
    </w:p>
    <w:p w14:paraId="7AF09E94" w14:textId="22CDF608" w:rsidR="007602C5" w:rsidRPr="00561A97" w:rsidRDefault="007602C5"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 xml:space="preserve">UNICEF (2011) </w:t>
      </w:r>
      <w:r w:rsidRPr="00561A97">
        <w:rPr>
          <w:rFonts w:ascii="Arial" w:hAnsi="Arial" w:cs="Arial"/>
          <w:i/>
          <w:iCs/>
          <w:sz w:val="24"/>
          <w:szCs w:val="24"/>
        </w:rPr>
        <w:t>The Convention on the Rights of a Child (1989</w:t>
      </w:r>
      <w:r w:rsidR="000B1653" w:rsidRPr="00561A97">
        <w:rPr>
          <w:rFonts w:ascii="Arial" w:hAnsi="Arial" w:cs="Arial"/>
          <w:i/>
          <w:iCs/>
          <w:sz w:val="24"/>
          <w:szCs w:val="24"/>
        </w:rPr>
        <w:t>).</w:t>
      </w:r>
      <w:r w:rsidR="000B1653" w:rsidRPr="00561A97">
        <w:rPr>
          <w:rFonts w:ascii="Arial" w:hAnsi="Arial" w:cs="Arial"/>
          <w:sz w:val="24"/>
          <w:szCs w:val="24"/>
        </w:rPr>
        <w:t xml:space="preserve"> Available</w:t>
      </w:r>
      <w:r w:rsidRPr="00561A97">
        <w:rPr>
          <w:rFonts w:ascii="Arial" w:hAnsi="Arial" w:cs="Arial"/>
          <w:sz w:val="24"/>
          <w:szCs w:val="24"/>
        </w:rPr>
        <w:t xml:space="preserve"> at: </w:t>
      </w:r>
      <w:hyperlink r:id="rId15" w:history="1">
        <w:r w:rsidRPr="00561A97">
          <w:rPr>
            <w:rStyle w:val="Hyperlink"/>
            <w:rFonts w:ascii="Arial" w:hAnsi="Arial" w:cs="Arial"/>
            <w:sz w:val="24"/>
            <w:szCs w:val="24"/>
          </w:rPr>
          <w:t>https://unicef-irc.org</w:t>
        </w:r>
      </w:hyperlink>
      <w:r w:rsidRPr="00561A97">
        <w:rPr>
          <w:rFonts w:ascii="Arial" w:hAnsi="Arial" w:cs="Arial"/>
          <w:sz w:val="24"/>
          <w:szCs w:val="24"/>
        </w:rPr>
        <w:t xml:space="preserve"> (Accessed: 14</w:t>
      </w:r>
      <w:r w:rsidRPr="00561A97">
        <w:rPr>
          <w:rFonts w:ascii="Arial" w:hAnsi="Arial" w:cs="Arial"/>
          <w:sz w:val="24"/>
          <w:szCs w:val="24"/>
          <w:vertAlign w:val="superscript"/>
        </w:rPr>
        <w:t>th</w:t>
      </w:r>
      <w:r w:rsidRPr="00561A97">
        <w:rPr>
          <w:rFonts w:ascii="Arial" w:hAnsi="Arial" w:cs="Arial"/>
          <w:sz w:val="24"/>
          <w:szCs w:val="24"/>
        </w:rPr>
        <w:t xml:space="preserve"> March.2021).</w:t>
      </w:r>
    </w:p>
    <w:p w14:paraId="0E62A40B" w14:textId="3165CC61" w:rsidR="00AC0E29" w:rsidRPr="00561A97" w:rsidRDefault="00AC0E29"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t>Welsh Government (2014)</w:t>
      </w:r>
      <w:r w:rsidRPr="00561A97">
        <w:rPr>
          <w:rFonts w:ascii="Arial" w:hAnsi="Arial" w:cs="Arial"/>
          <w:i/>
          <w:iCs/>
          <w:sz w:val="24"/>
          <w:szCs w:val="24"/>
        </w:rPr>
        <w:t xml:space="preserve"> Children’s Right’s Scheme 2014.</w:t>
      </w:r>
      <w:r w:rsidRPr="00561A97">
        <w:rPr>
          <w:rFonts w:ascii="Arial" w:hAnsi="Arial" w:cs="Arial"/>
          <w:sz w:val="24"/>
          <w:szCs w:val="24"/>
        </w:rPr>
        <w:t>Cardiff.</w:t>
      </w:r>
    </w:p>
    <w:p w14:paraId="295E6D65" w14:textId="1EEAFF08" w:rsidR="0030360D" w:rsidRPr="00561A97" w:rsidRDefault="0030360D" w:rsidP="00561A97">
      <w:pPr>
        <w:pStyle w:val="NoSpacing"/>
        <w:numPr>
          <w:ilvl w:val="0"/>
          <w:numId w:val="7"/>
        </w:numPr>
        <w:spacing w:line="360" w:lineRule="auto"/>
        <w:jc w:val="both"/>
        <w:rPr>
          <w:rFonts w:ascii="Arial" w:hAnsi="Arial" w:cs="Arial"/>
          <w:sz w:val="24"/>
          <w:szCs w:val="24"/>
        </w:rPr>
      </w:pPr>
      <w:r w:rsidRPr="00561A97">
        <w:rPr>
          <w:rFonts w:ascii="Arial" w:hAnsi="Arial" w:cs="Arial"/>
          <w:sz w:val="24"/>
          <w:szCs w:val="24"/>
        </w:rPr>
        <w:lastRenderedPageBreak/>
        <w:t xml:space="preserve">Welsh Government (2016) </w:t>
      </w:r>
      <w:r w:rsidRPr="00561A97">
        <w:rPr>
          <w:rFonts w:ascii="Arial" w:hAnsi="Arial" w:cs="Arial"/>
          <w:i/>
          <w:iCs/>
          <w:sz w:val="24"/>
          <w:szCs w:val="24"/>
        </w:rPr>
        <w:t>Welsh Government Response to Wales Report to the UN Committee on the Rights of a Child (2016</w:t>
      </w:r>
      <w:r w:rsidR="008649DD" w:rsidRPr="00561A97">
        <w:rPr>
          <w:rFonts w:ascii="Arial" w:hAnsi="Arial" w:cs="Arial"/>
          <w:i/>
          <w:iCs/>
          <w:sz w:val="24"/>
          <w:szCs w:val="24"/>
        </w:rPr>
        <w:t>).</w:t>
      </w:r>
      <w:r w:rsidR="008649DD" w:rsidRPr="00561A97">
        <w:rPr>
          <w:rFonts w:ascii="Arial" w:hAnsi="Arial" w:cs="Arial"/>
          <w:sz w:val="24"/>
          <w:szCs w:val="24"/>
        </w:rPr>
        <w:t xml:space="preserve"> Cardiff</w:t>
      </w:r>
      <w:r w:rsidRPr="00561A97">
        <w:rPr>
          <w:rFonts w:ascii="Arial" w:hAnsi="Arial" w:cs="Arial"/>
          <w:sz w:val="24"/>
          <w:szCs w:val="24"/>
        </w:rPr>
        <w:t>.</w:t>
      </w:r>
    </w:p>
    <w:p w14:paraId="19543AC4" w14:textId="77777777" w:rsidR="0030360D" w:rsidRPr="00561A97" w:rsidRDefault="0030360D" w:rsidP="0030360D">
      <w:pPr>
        <w:pStyle w:val="NoSpacing"/>
        <w:spacing w:line="360" w:lineRule="auto"/>
        <w:jc w:val="both"/>
        <w:rPr>
          <w:rFonts w:ascii="Arial" w:hAnsi="Arial" w:cs="Arial"/>
          <w:sz w:val="24"/>
          <w:szCs w:val="24"/>
        </w:rPr>
      </w:pPr>
    </w:p>
    <w:p w14:paraId="43FD78B1" w14:textId="122B6093" w:rsidR="0030360D" w:rsidRPr="00BD211F" w:rsidRDefault="0030360D" w:rsidP="0030360D">
      <w:pPr>
        <w:pStyle w:val="NoSpacing"/>
        <w:spacing w:line="360" w:lineRule="auto"/>
        <w:jc w:val="both"/>
        <w:rPr>
          <w:rFonts w:ascii="Arial" w:hAnsi="Arial" w:cs="Arial"/>
          <w:sz w:val="24"/>
          <w:szCs w:val="24"/>
        </w:rPr>
        <w:sectPr w:rsidR="0030360D" w:rsidRPr="00BD211F" w:rsidSect="00256850">
          <w:footerReference w:type="default" r:id="rId16"/>
          <w:pgSz w:w="11906" w:h="16838"/>
          <w:pgMar w:top="1440" w:right="1440" w:bottom="1440" w:left="1440" w:header="708" w:footer="708" w:gutter="0"/>
          <w:cols w:space="708"/>
          <w:docGrid w:linePitch="360"/>
        </w:sectPr>
      </w:pPr>
    </w:p>
    <w:p w14:paraId="253CAE30" w14:textId="35EF7AE8" w:rsidR="00EF6AD7" w:rsidRDefault="00EF6AD7" w:rsidP="00EF6AD7">
      <w:pPr>
        <w:spacing w:after="0" w:line="240" w:lineRule="auto"/>
        <w:jc w:val="both"/>
        <w:rPr>
          <w:rFonts w:ascii="Arial" w:eastAsia="Times New Roman" w:hAnsi="Arial" w:cs="Arial"/>
          <w:color w:val="1D2228"/>
          <w:sz w:val="21"/>
          <w:szCs w:val="21"/>
          <w:lang w:eastAsia="en-GB"/>
        </w:rPr>
      </w:pPr>
      <w:r w:rsidRPr="00EF6AD7">
        <w:rPr>
          <w:rFonts w:ascii="Arial" w:eastAsia="Times New Roman" w:hAnsi="Arial" w:cs="Arial"/>
          <w:b/>
          <w:bCs/>
          <w:color w:val="1D2228"/>
          <w:sz w:val="21"/>
          <w:szCs w:val="21"/>
          <w:lang w:eastAsia="en-GB"/>
        </w:rPr>
        <w:lastRenderedPageBreak/>
        <w:br/>
      </w:r>
    </w:p>
    <w:tbl>
      <w:tblPr>
        <w:tblStyle w:val="TableGrid"/>
        <w:tblW w:w="17148" w:type="dxa"/>
        <w:tblInd w:w="-1565" w:type="dxa"/>
        <w:tblLook w:val="04A0" w:firstRow="1" w:lastRow="0" w:firstColumn="1" w:lastColumn="0" w:noHBand="0" w:noVBand="1"/>
      </w:tblPr>
      <w:tblGrid>
        <w:gridCol w:w="5676"/>
        <w:gridCol w:w="5665"/>
        <w:gridCol w:w="5807"/>
      </w:tblGrid>
      <w:tr w:rsidR="00170114" w14:paraId="15147CD5" w14:textId="77777777" w:rsidTr="001D5F12">
        <w:trPr>
          <w:trHeight w:val="7723"/>
        </w:trPr>
        <w:tc>
          <w:tcPr>
            <w:tcW w:w="5676" w:type="dxa"/>
          </w:tcPr>
          <w:p w14:paraId="0343D7E4" w14:textId="73FF27EF" w:rsidR="00EF6AD7" w:rsidRDefault="00BC22CF" w:rsidP="00EF6AD7">
            <w:pPr>
              <w:jc w:val="both"/>
              <w:rPr>
                <w:rFonts w:ascii="Arial" w:eastAsia="Times New Roman" w:hAnsi="Arial" w:cs="Arial"/>
                <w:color w:val="1D2228"/>
                <w:sz w:val="21"/>
                <w:szCs w:val="21"/>
                <w:lang w:eastAsia="en-GB"/>
              </w:rPr>
            </w:pPr>
            <w:r>
              <w:rPr>
                <w:noProof/>
              </w:rPr>
              <mc:AlternateContent>
                <mc:Choice Requires="wps">
                  <w:drawing>
                    <wp:anchor distT="0" distB="0" distL="114300" distR="114300" simplePos="0" relativeHeight="251658240" behindDoc="0" locked="0" layoutInCell="1" allowOverlap="1" wp14:anchorId="71758721" wp14:editId="17592C8D">
                      <wp:simplePos x="0" y="0"/>
                      <wp:positionH relativeFrom="column">
                        <wp:posOffset>83820</wp:posOffset>
                      </wp:positionH>
                      <wp:positionV relativeFrom="paragraph">
                        <wp:posOffset>2553970</wp:posOffset>
                      </wp:positionV>
                      <wp:extent cx="3390900" cy="2347595"/>
                      <wp:effectExtent l="76200" t="76200" r="76200" b="71755"/>
                      <wp:wrapNone/>
                      <wp:docPr id="1" name="Rectangle: Rounded Corners 1"/>
                      <wp:cNvGraphicFramePr/>
                      <a:graphic xmlns:a="http://schemas.openxmlformats.org/drawingml/2006/main">
                        <a:graphicData uri="http://schemas.microsoft.com/office/word/2010/wordprocessingShape">
                          <wps:wsp>
                            <wps:cNvSpPr/>
                            <wps:spPr>
                              <a:xfrm>
                                <a:off x="0" y="0"/>
                                <a:ext cx="3390900" cy="2347595"/>
                              </a:xfrm>
                              <a:prstGeom prst="roundRect">
                                <a:avLst/>
                              </a:prstGeom>
                              <a:solidFill>
                                <a:schemeClr val="bg1"/>
                              </a:solidFill>
                              <a:ln>
                                <a:noFill/>
                              </a:ln>
                              <a:effectLst>
                                <a:glow rad="63500">
                                  <a:schemeClr val="accent1">
                                    <a:satMod val="175000"/>
                                    <a:alpha val="40000"/>
                                  </a:schemeClr>
                                </a:glow>
                              </a:effectLst>
                            </wps:spPr>
                            <wps:style>
                              <a:lnRef idx="2">
                                <a:schemeClr val="accent6"/>
                              </a:lnRef>
                              <a:fillRef idx="1">
                                <a:schemeClr val="lt1"/>
                              </a:fillRef>
                              <a:effectRef idx="0">
                                <a:schemeClr val="accent6"/>
                              </a:effectRef>
                              <a:fontRef idx="minor">
                                <a:schemeClr val="dk1"/>
                              </a:fontRef>
                            </wps:style>
                            <wps:txbx>
                              <w:txbxContent>
                                <w:p w14:paraId="35D7D3FB" w14:textId="5C5FC449" w:rsidR="000F612C" w:rsidRPr="00A46011" w:rsidRDefault="000F612C" w:rsidP="00DE417A">
                                  <w:pPr>
                                    <w:jc w:val="center"/>
                                    <w:rPr>
                                      <w:rFonts w:ascii="Arial Black" w:hAnsi="Arial Black" w:cs="Arial"/>
                                      <w:bCs/>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6011">
                                    <w:rPr>
                                      <w:rFonts w:ascii="Arial Black" w:hAnsi="Arial Black" w:cs="Arial"/>
                                      <w:bCs/>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advice should I give my child?</w:t>
                                  </w:r>
                                </w:p>
                                <w:p w14:paraId="60FA1B5B" w14:textId="33D84128" w:rsidR="000F612C" w:rsidRPr="00C032F3" w:rsidRDefault="000F612C" w:rsidP="00DE417A">
                                  <w:pPr>
                                    <w:jc w:val="center"/>
                                    <w:rPr>
                                      <w:rFonts w:ascii="Arial" w:hAnsi="Arial" w:cs="Arial"/>
                                      <w:b/>
                                      <w:bCs/>
                                      <w:color w:val="002060"/>
                                    </w:rPr>
                                  </w:pPr>
                                  <w:r w:rsidRPr="00C032F3">
                                    <w:rPr>
                                      <w:rFonts w:ascii="Arial" w:hAnsi="Arial" w:cs="Arial"/>
                                      <w:b/>
                                      <w:bCs/>
                                      <w:color w:val="002060"/>
                                    </w:rPr>
                                    <w:t>Be</w:t>
                                  </w:r>
                                  <w:r w:rsidRPr="00DE417A">
                                    <w:rPr>
                                      <w:rFonts w:ascii="Arial" w:hAnsi="Arial" w:cs="Arial"/>
                                      <w:b/>
                                      <w:bCs/>
                                    </w:rPr>
                                    <w:t xml:space="preserve"> </w:t>
                                  </w:r>
                                  <w:r w:rsidRPr="00DE417A">
                                    <w:rPr>
                                      <w:rFonts w:ascii="Arial" w:hAnsi="Arial" w:cs="Arial"/>
                                      <w:b/>
                                      <w:bCs/>
                                      <w:color w:val="FF0000"/>
                                      <w:sz w:val="24"/>
                                      <w:szCs w:val="24"/>
                                      <w:u w:val="single"/>
                                    </w:rPr>
                                    <w:t>SMART</w:t>
                                  </w:r>
                                  <w:r w:rsidRPr="00DE417A">
                                    <w:rPr>
                                      <w:rFonts w:ascii="Arial" w:hAnsi="Arial" w:cs="Arial"/>
                                      <w:b/>
                                      <w:bCs/>
                                      <w:color w:val="FF0000"/>
                                      <w:u w:val="single"/>
                                    </w:rPr>
                                    <w:t xml:space="preserve"> </w:t>
                                  </w:r>
                                  <w:r w:rsidRPr="00C032F3">
                                    <w:rPr>
                                      <w:rFonts w:ascii="Arial" w:hAnsi="Arial" w:cs="Arial"/>
                                      <w:b/>
                                      <w:bCs/>
                                      <w:color w:val="002060"/>
                                    </w:rPr>
                                    <w:t>online</w:t>
                                  </w:r>
                                </w:p>
                                <w:p w14:paraId="2547B63C" w14:textId="77777777"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S</w:t>
                                  </w:r>
                                  <w:r w:rsidRPr="00BC22CF">
                                    <w:rPr>
                                      <w:rFonts w:ascii="Arial" w:hAnsi="Arial" w:cs="Arial"/>
                                      <w:color w:val="FF0000"/>
                                      <w:sz w:val="20"/>
                                      <w:szCs w:val="20"/>
                                    </w:rPr>
                                    <w:t xml:space="preserve"> </w:t>
                                  </w:r>
                                  <w:r w:rsidRPr="00BC22CF">
                                    <w:rPr>
                                      <w:rFonts w:ascii="Arial" w:hAnsi="Arial" w:cs="Arial"/>
                                      <w:color w:val="002060"/>
                                      <w:sz w:val="20"/>
                                      <w:szCs w:val="20"/>
                                    </w:rPr>
                                    <w:t>– Keep personal information safe.</w:t>
                                  </w:r>
                                </w:p>
                                <w:p w14:paraId="52577AF3" w14:textId="2EA25947"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M</w:t>
                                  </w:r>
                                  <w:r w:rsidRPr="00BC22CF">
                                    <w:rPr>
                                      <w:rFonts w:ascii="Arial" w:hAnsi="Arial" w:cs="Arial"/>
                                      <w:color w:val="FF0000"/>
                                      <w:sz w:val="20"/>
                                      <w:szCs w:val="20"/>
                                    </w:rPr>
                                    <w:t xml:space="preserve"> </w:t>
                                  </w:r>
                                  <w:r w:rsidRPr="00BC22CF">
                                    <w:rPr>
                                      <w:rFonts w:ascii="Arial" w:hAnsi="Arial" w:cs="Arial"/>
                                      <w:color w:val="002060"/>
                                      <w:sz w:val="20"/>
                                      <w:szCs w:val="20"/>
                                    </w:rPr>
                                    <w:t>– Do not meet up with someone that you have met online.</w:t>
                                  </w:r>
                                </w:p>
                                <w:p w14:paraId="6E3996BA" w14:textId="23467EB2"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A</w:t>
                                  </w:r>
                                  <w:r w:rsidRPr="00BC22CF">
                                    <w:rPr>
                                      <w:rFonts w:ascii="Arial" w:hAnsi="Arial" w:cs="Arial"/>
                                      <w:color w:val="002060"/>
                                      <w:sz w:val="20"/>
                                      <w:szCs w:val="20"/>
                                      <w:u w:val="single"/>
                                    </w:rPr>
                                    <w:t xml:space="preserve"> </w:t>
                                  </w:r>
                                  <w:r w:rsidRPr="00BC22CF">
                                    <w:rPr>
                                      <w:rFonts w:ascii="Arial" w:hAnsi="Arial" w:cs="Arial"/>
                                      <w:color w:val="002060"/>
                                      <w:sz w:val="20"/>
                                      <w:szCs w:val="20"/>
                                    </w:rPr>
                                    <w:t>– Be careful about what requests you accept online.</w:t>
                                  </w:r>
                                </w:p>
                                <w:p w14:paraId="62773726" w14:textId="673DC3FB"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R</w:t>
                                  </w:r>
                                  <w:r w:rsidRPr="00BC22CF">
                                    <w:rPr>
                                      <w:rFonts w:ascii="Arial" w:hAnsi="Arial" w:cs="Arial"/>
                                      <w:color w:val="002060"/>
                                      <w:sz w:val="20"/>
                                      <w:szCs w:val="20"/>
                                    </w:rPr>
                                    <w:t xml:space="preserve"> – Not everyone is who they say they are.</w:t>
                                  </w:r>
                                </w:p>
                                <w:p w14:paraId="4794718A" w14:textId="7AB3825F"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T</w:t>
                                  </w:r>
                                  <w:r w:rsidRPr="00BC22CF">
                                    <w:rPr>
                                      <w:rFonts w:ascii="Arial" w:hAnsi="Arial" w:cs="Arial"/>
                                      <w:color w:val="002060"/>
                                      <w:sz w:val="20"/>
                                      <w:szCs w:val="20"/>
                                    </w:rPr>
                                    <w:t>- Tell a trusted adult should something worry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758721" id="Rectangle: Rounded Corners 1" o:spid="_x0000_s1026" style="position:absolute;left:0;text-align:left;margin-left:6.6pt;margin-top:201.1pt;width:267pt;height:184.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" fillcolor="white [3212]" stroked="f" strokeweight="1pt">
                      <v:stroke joinstyle="miter"/>
                      <v:textbox>
                        <w:txbxContent>
                          <w:p w14:paraId="35D7D3FB" w14:textId="5C5FC449" w:rsidR="000F612C" w:rsidRPr="00A46011" w:rsidRDefault="000F612C" w:rsidP="00DE417A">
                            <w:pPr>
                              <w:jc w:val="center"/>
                              <w:rPr>
                                <w:rFonts w:ascii="Arial Black" w:hAnsi="Arial Black" w:cs="Arial"/>
                                <w:bCs/>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6011">
                              <w:rPr>
                                <w:rFonts w:ascii="Arial Black" w:hAnsi="Arial Black" w:cs="Arial"/>
                                <w:bCs/>
                                <w:color w:val="00206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advice should I give my child?</w:t>
                            </w:r>
                          </w:p>
                          <w:p w14:paraId="60FA1B5B" w14:textId="33D84128" w:rsidR="000F612C" w:rsidRPr="00C032F3" w:rsidRDefault="000F612C" w:rsidP="00DE417A">
                            <w:pPr>
                              <w:jc w:val="center"/>
                              <w:rPr>
                                <w:rFonts w:ascii="Arial" w:hAnsi="Arial" w:cs="Arial"/>
                                <w:b/>
                                <w:bCs/>
                                <w:color w:val="002060"/>
                              </w:rPr>
                            </w:pPr>
                            <w:r w:rsidRPr="00C032F3">
                              <w:rPr>
                                <w:rFonts w:ascii="Arial" w:hAnsi="Arial" w:cs="Arial"/>
                                <w:b/>
                                <w:bCs/>
                                <w:color w:val="002060"/>
                              </w:rPr>
                              <w:t>Be</w:t>
                            </w:r>
                            <w:r w:rsidRPr="00DE417A">
                              <w:rPr>
                                <w:rFonts w:ascii="Arial" w:hAnsi="Arial" w:cs="Arial"/>
                                <w:b/>
                                <w:bCs/>
                              </w:rPr>
                              <w:t xml:space="preserve"> </w:t>
                            </w:r>
                            <w:r w:rsidRPr="00DE417A">
                              <w:rPr>
                                <w:rFonts w:ascii="Arial" w:hAnsi="Arial" w:cs="Arial"/>
                                <w:b/>
                                <w:bCs/>
                                <w:color w:val="FF0000"/>
                                <w:sz w:val="24"/>
                                <w:szCs w:val="24"/>
                                <w:u w:val="single"/>
                              </w:rPr>
                              <w:t>SMART</w:t>
                            </w:r>
                            <w:r w:rsidRPr="00DE417A">
                              <w:rPr>
                                <w:rFonts w:ascii="Arial" w:hAnsi="Arial" w:cs="Arial"/>
                                <w:b/>
                                <w:bCs/>
                                <w:color w:val="FF0000"/>
                                <w:u w:val="single"/>
                              </w:rPr>
                              <w:t xml:space="preserve"> </w:t>
                            </w:r>
                            <w:r w:rsidRPr="00C032F3">
                              <w:rPr>
                                <w:rFonts w:ascii="Arial" w:hAnsi="Arial" w:cs="Arial"/>
                                <w:b/>
                                <w:bCs/>
                                <w:color w:val="002060"/>
                              </w:rPr>
                              <w:t>online</w:t>
                            </w:r>
                          </w:p>
                          <w:p w14:paraId="2547B63C" w14:textId="77777777"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S</w:t>
                            </w:r>
                            <w:r w:rsidRPr="00BC22CF">
                              <w:rPr>
                                <w:rFonts w:ascii="Arial" w:hAnsi="Arial" w:cs="Arial"/>
                                <w:color w:val="FF0000"/>
                                <w:sz w:val="20"/>
                                <w:szCs w:val="20"/>
                              </w:rPr>
                              <w:t xml:space="preserve"> </w:t>
                            </w:r>
                            <w:r w:rsidRPr="00BC22CF">
                              <w:rPr>
                                <w:rFonts w:ascii="Arial" w:hAnsi="Arial" w:cs="Arial"/>
                                <w:color w:val="002060"/>
                                <w:sz w:val="20"/>
                                <w:szCs w:val="20"/>
                              </w:rPr>
                              <w:t>– Keep personal information safe.</w:t>
                            </w:r>
                          </w:p>
                          <w:p w14:paraId="52577AF3" w14:textId="2EA25947"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M</w:t>
                            </w:r>
                            <w:r w:rsidRPr="00BC22CF">
                              <w:rPr>
                                <w:rFonts w:ascii="Arial" w:hAnsi="Arial" w:cs="Arial"/>
                                <w:color w:val="FF0000"/>
                                <w:sz w:val="20"/>
                                <w:szCs w:val="20"/>
                              </w:rPr>
                              <w:t xml:space="preserve"> </w:t>
                            </w:r>
                            <w:r w:rsidRPr="00BC22CF">
                              <w:rPr>
                                <w:rFonts w:ascii="Arial" w:hAnsi="Arial" w:cs="Arial"/>
                                <w:color w:val="002060"/>
                                <w:sz w:val="20"/>
                                <w:szCs w:val="20"/>
                              </w:rPr>
                              <w:t>– Do not meet up with someone that you have met online.</w:t>
                            </w:r>
                          </w:p>
                          <w:p w14:paraId="6E3996BA" w14:textId="23467EB2"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A</w:t>
                            </w:r>
                            <w:r w:rsidRPr="00BC22CF">
                              <w:rPr>
                                <w:rFonts w:ascii="Arial" w:hAnsi="Arial" w:cs="Arial"/>
                                <w:color w:val="002060"/>
                                <w:sz w:val="20"/>
                                <w:szCs w:val="20"/>
                                <w:u w:val="single"/>
                              </w:rPr>
                              <w:t xml:space="preserve"> </w:t>
                            </w:r>
                            <w:r w:rsidRPr="00BC22CF">
                              <w:rPr>
                                <w:rFonts w:ascii="Arial" w:hAnsi="Arial" w:cs="Arial"/>
                                <w:color w:val="002060"/>
                                <w:sz w:val="20"/>
                                <w:szCs w:val="20"/>
                              </w:rPr>
                              <w:t>– Be careful about what requests you accept online.</w:t>
                            </w:r>
                          </w:p>
                          <w:p w14:paraId="62773726" w14:textId="673DC3FB"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R</w:t>
                            </w:r>
                            <w:r w:rsidRPr="00BC22CF">
                              <w:rPr>
                                <w:rFonts w:ascii="Arial" w:hAnsi="Arial" w:cs="Arial"/>
                                <w:color w:val="002060"/>
                                <w:sz w:val="20"/>
                                <w:szCs w:val="20"/>
                              </w:rPr>
                              <w:t xml:space="preserve"> – Not everyone is who they say they are.</w:t>
                            </w:r>
                          </w:p>
                          <w:p w14:paraId="4794718A" w14:textId="7AB3825F" w:rsidR="000F612C" w:rsidRPr="00BC22CF" w:rsidRDefault="000F612C" w:rsidP="00DE417A">
                            <w:pPr>
                              <w:pStyle w:val="NoSpacing"/>
                              <w:rPr>
                                <w:rFonts w:ascii="Arial" w:hAnsi="Arial" w:cs="Arial"/>
                                <w:color w:val="002060"/>
                                <w:sz w:val="20"/>
                                <w:szCs w:val="20"/>
                              </w:rPr>
                            </w:pPr>
                            <w:r w:rsidRPr="00BC22CF">
                              <w:rPr>
                                <w:rFonts w:ascii="Arial" w:hAnsi="Arial" w:cs="Arial"/>
                                <w:color w:val="FF0000"/>
                                <w:sz w:val="20"/>
                                <w:szCs w:val="20"/>
                                <w:u w:val="single"/>
                              </w:rPr>
                              <w:t>T</w:t>
                            </w:r>
                            <w:r w:rsidRPr="00BC22CF">
                              <w:rPr>
                                <w:rFonts w:ascii="Arial" w:hAnsi="Arial" w:cs="Arial"/>
                                <w:color w:val="002060"/>
                                <w:sz w:val="20"/>
                                <w:szCs w:val="20"/>
                              </w:rPr>
                              <w:t>- Tell a trusted adult should something worry you.</w:t>
                            </w:r>
                          </w:p>
                        </w:txbxContent>
                      </v:textbox>
                    </v:roundrect>
                  </w:pict>
                </mc:Fallback>
              </mc:AlternateContent>
            </w:r>
            <w:r w:rsidR="00A46011">
              <w:rPr>
                <w:noProof/>
              </w:rPr>
              <w:drawing>
                <wp:inline distT="0" distB="0" distL="0" distR="0" wp14:anchorId="6D1981D1" wp14:editId="668F0DB9">
                  <wp:extent cx="3461657" cy="2476551"/>
                  <wp:effectExtent l="0" t="0" r="5715" b="0"/>
                  <wp:docPr id="2" name="Picture 2" descr="Stay Smart Online Poster - Online Safety Poster for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y Smart Online Poster - Online Safety Poster for School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88546" cy="2495788"/>
                          </a:xfrm>
                          <a:prstGeom prst="rect">
                            <a:avLst/>
                          </a:prstGeom>
                          <a:noFill/>
                          <a:ln>
                            <a:noFill/>
                          </a:ln>
                        </pic:spPr>
                      </pic:pic>
                    </a:graphicData>
                  </a:graphic>
                </wp:inline>
              </w:drawing>
            </w:r>
            <w:r w:rsidR="00A46011" w:rsidRPr="00713C5D">
              <w:rPr>
                <w:noProof/>
                <w:color w:val="7F7F7F" w:themeColor="text1" w:themeTint="80"/>
              </w:rPr>
              <mc:AlternateContent>
                <mc:Choice Requires="wps">
                  <w:drawing>
                    <wp:anchor distT="0" distB="0" distL="114300" distR="114300" simplePos="0" relativeHeight="251658244" behindDoc="0" locked="0" layoutInCell="1" allowOverlap="1" wp14:anchorId="3306A157" wp14:editId="1557A63C">
                      <wp:simplePos x="0" y="0"/>
                      <wp:positionH relativeFrom="column">
                        <wp:posOffset>150858</wp:posOffset>
                      </wp:positionH>
                      <wp:positionV relativeFrom="paragraph">
                        <wp:posOffset>2351768</wp:posOffset>
                      </wp:positionV>
                      <wp:extent cx="1920240" cy="195943"/>
                      <wp:effectExtent l="0" t="0" r="22860" b="13970"/>
                      <wp:wrapNone/>
                      <wp:docPr id="7" name="Rectangle 7"/>
                      <wp:cNvGraphicFramePr/>
                      <a:graphic xmlns:a="http://schemas.openxmlformats.org/drawingml/2006/main">
                        <a:graphicData uri="http://schemas.microsoft.com/office/word/2010/wordprocessingShape">
                          <wps:wsp>
                            <wps:cNvSpPr/>
                            <wps:spPr>
                              <a:xfrm>
                                <a:off x="0" y="0"/>
                                <a:ext cx="1920240" cy="19594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C00D225" w14:textId="7B83BEC2" w:rsidR="000F612C" w:rsidRPr="00713C5D" w:rsidRDefault="000F612C" w:rsidP="00713C5D">
                                  <w:pPr>
                                    <w:rPr>
                                      <w:rFonts w:ascii="Arial" w:hAnsi="Arial" w:cs="Arial"/>
                                      <w:color w:val="7F7F7F" w:themeColor="text1" w:themeTint="80"/>
                                      <w:sz w:val="16"/>
                                      <w:szCs w:val="16"/>
                                    </w:rPr>
                                  </w:pPr>
                                  <w:r w:rsidRPr="00713C5D">
                                    <w:rPr>
                                      <w:rFonts w:ascii="Arial" w:hAnsi="Arial" w:cs="Arial"/>
                                      <w:color w:val="7F7F7F" w:themeColor="text1" w:themeTint="80"/>
                                      <w:sz w:val="16"/>
                                      <w:szCs w:val="16"/>
                                    </w:rPr>
                                    <w:t>(The School shop sign shop,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06A157" id="Rectangle 7" o:spid="_x0000_s1027" style="position:absolute;left:0;text-align:left;margin-left:11.9pt;margin-top:185.2pt;width:151.2pt;height:15.4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" fillcolor="white [3212]" strokecolor="white [3212]" strokeweight="1pt">
                      <v:textbox>
                        <w:txbxContent>
                          <w:p w14:paraId="1C00D225" w14:textId="7B83BEC2" w:rsidR="000F612C" w:rsidRPr="00713C5D" w:rsidRDefault="000F612C" w:rsidP="00713C5D">
                            <w:pPr>
                              <w:rPr>
                                <w:rFonts w:ascii="Arial" w:hAnsi="Arial" w:cs="Arial"/>
                                <w:color w:val="7F7F7F" w:themeColor="text1" w:themeTint="80"/>
                                <w:sz w:val="16"/>
                                <w:szCs w:val="16"/>
                              </w:rPr>
                            </w:pPr>
                            <w:r w:rsidRPr="00713C5D">
                              <w:rPr>
                                <w:rFonts w:ascii="Arial" w:hAnsi="Arial" w:cs="Arial"/>
                                <w:color w:val="7F7F7F" w:themeColor="text1" w:themeTint="80"/>
                                <w:sz w:val="16"/>
                                <w:szCs w:val="16"/>
                              </w:rPr>
                              <w:t>(The School shop sign shop, no date).</w:t>
                            </w:r>
                          </w:p>
                        </w:txbxContent>
                      </v:textbox>
                    </v:rect>
                  </w:pict>
                </mc:Fallback>
              </mc:AlternateContent>
            </w:r>
          </w:p>
        </w:tc>
        <w:tc>
          <w:tcPr>
            <w:tcW w:w="5665" w:type="dxa"/>
          </w:tcPr>
          <w:p w14:paraId="5CBDE85E" w14:textId="1618B1F4" w:rsidR="00EF6AD7" w:rsidRDefault="000A7873" w:rsidP="00EF6AD7">
            <w:pPr>
              <w:jc w:val="both"/>
              <w:rPr>
                <w:rFonts w:ascii="Arial" w:eastAsia="Times New Roman" w:hAnsi="Arial" w:cs="Arial"/>
                <w:color w:val="1D2228"/>
                <w:sz w:val="21"/>
                <w:szCs w:val="21"/>
                <w:lang w:eastAsia="en-GB"/>
              </w:rPr>
            </w:pPr>
            <w:r w:rsidRPr="000A7873">
              <w:rPr>
                <w:rFonts w:ascii="Arial" w:hAnsi="Arial" w:cs="Arial"/>
                <w:noProof/>
                <w:color w:val="002060"/>
                <w:sz w:val="24"/>
                <w:szCs w:val="24"/>
              </w:rPr>
              <mc:AlternateContent>
                <mc:Choice Requires="wps">
                  <w:drawing>
                    <wp:anchor distT="0" distB="0" distL="114300" distR="114300" simplePos="0" relativeHeight="251658256" behindDoc="0" locked="0" layoutInCell="1" allowOverlap="1" wp14:anchorId="4C6F8F9E" wp14:editId="6AAE217D">
                      <wp:simplePos x="0" y="0"/>
                      <wp:positionH relativeFrom="column">
                        <wp:posOffset>2337435</wp:posOffset>
                      </wp:positionH>
                      <wp:positionV relativeFrom="paragraph">
                        <wp:posOffset>3916045</wp:posOffset>
                      </wp:positionV>
                      <wp:extent cx="409575" cy="19050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409575" cy="1905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06E189" w14:textId="0A8590F8" w:rsidR="000F612C" w:rsidRPr="000A7873" w:rsidRDefault="000F612C" w:rsidP="000A7873">
                                  <w:pPr>
                                    <w:jc w:val="center"/>
                                    <w:rPr>
                                      <w:rFonts w:ascii="Arial" w:hAnsi="Arial" w:cs="Arial"/>
                                      <w:color w:val="7F7F7F" w:themeColor="text1" w:themeTint="80"/>
                                      <w:sz w:val="16"/>
                                      <w:szCs w:val="16"/>
                                    </w:rPr>
                                  </w:pPr>
                                  <w:r>
                                    <w:rPr>
                                      <w:rFonts w:ascii="Arial" w:hAnsi="Arial" w:cs="Arial"/>
                                      <w:color w:val="7F7F7F" w:themeColor="text1" w:themeTint="80"/>
                                      <w:sz w:val="16"/>
                                      <w:szCs w:val="16"/>
                                    </w:rPr>
                                    <w:t>(P1)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6F8F9E" id="Rectangle 19" o:spid="_x0000_s1028" style="position:absolute;left:0;text-align:left;margin-left:184.05pt;margin-top:308.35pt;width:32.25pt;height:1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" fillcolor="white [3212]" strokecolor="white [3212]" strokeweight="1pt">
                      <v:textbox>
                        <w:txbxContent>
                          <w:p w14:paraId="3A06E189" w14:textId="0A8590F8" w:rsidR="000F612C" w:rsidRPr="000A7873" w:rsidRDefault="000F612C" w:rsidP="000A7873">
                            <w:pPr>
                              <w:jc w:val="center"/>
                              <w:rPr>
                                <w:rFonts w:ascii="Arial" w:hAnsi="Arial" w:cs="Arial"/>
                                <w:color w:val="7F7F7F" w:themeColor="text1" w:themeTint="80"/>
                                <w:sz w:val="16"/>
                                <w:szCs w:val="16"/>
                              </w:rPr>
                            </w:pPr>
                            <w:r>
                              <w:rPr>
                                <w:rFonts w:ascii="Arial" w:hAnsi="Arial" w:cs="Arial"/>
                                <w:color w:val="7F7F7F" w:themeColor="text1" w:themeTint="80"/>
                                <w:sz w:val="16"/>
                                <w:szCs w:val="16"/>
                              </w:rPr>
                              <w:t>(P1)</w:t>
                            </w:r>
                          </w:p>
                        </w:txbxContent>
                      </v:textbox>
                    </v:rect>
                  </w:pict>
                </mc:Fallback>
              </mc:AlternateContent>
            </w:r>
            <w:r w:rsidR="001D5F12" w:rsidRPr="001D5F12">
              <w:rPr>
                <w:rFonts w:ascii="Arial Black" w:hAnsi="Arial Black" w:cs="Arial"/>
                <w:noProof/>
                <w:color w:val="002060"/>
                <w:sz w:val="24"/>
                <w:szCs w:val="24"/>
              </w:rPr>
              <mc:AlternateContent>
                <mc:Choice Requires="wps">
                  <w:drawing>
                    <wp:anchor distT="0" distB="0" distL="114300" distR="114300" simplePos="0" relativeHeight="251658255" behindDoc="0" locked="0" layoutInCell="1" allowOverlap="1" wp14:anchorId="1061D8B1" wp14:editId="6F217A87">
                      <wp:simplePos x="0" y="0"/>
                      <wp:positionH relativeFrom="column">
                        <wp:posOffset>89535</wp:posOffset>
                      </wp:positionH>
                      <wp:positionV relativeFrom="paragraph">
                        <wp:posOffset>2668269</wp:posOffset>
                      </wp:positionV>
                      <wp:extent cx="3295650" cy="2138045"/>
                      <wp:effectExtent l="76200" t="76200" r="95250" b="90805"/>
                      <wp:wrapNone/>
                      <wp:docPr id="17" name="Rectangle: Rounded Corners 17"/>
                      <wp:cNvGraphicFramePr/>
                      <a:graphic xmlns:a="http://schemas.openxmlformats.org/drawingml/2006/main">
                        <a:graphicData uri="http://schemas.microsoft.com/office/word/2010/wordprocessingShape">
                          <wps:wsp>
                            <wps:cNvSpPr/>
                            <wps:spPr>
                              <a:xfrm>
                                <a:off x="0" y="0"/>
                                <a:ext cx="3295650" cy="2138045"/>
                              </a:xfrm>
                              <a:prstGeom prst="roundRect">
                                <a:avLst/>
                              </a:prstGeom>
                              <a:ln/>
                              <a:effectLst>
                                <a:glow rad="63500">
                                  <a:schemeClr val="accent1">
                                    <a:satMod val="175000"/>
                                    <a:alpha val="40000"/>
                                  </a:schemeClr>
                                </a:glow>
                              </a:effectLst>
                            </wps:spPr>
                            <wps:style>
                              <a:lnRef idx="2">
                                <a:schemeClr val="accent1"/>
                              </a:lnRef>
                              <a:fillRef idx="1">
                                <a:schemeClr val="lt1"/>
                              </a:fillRef>
                              <a:effectRef idx="0">
                                <a:schemeClr val="accent1"/>
                              </a:effectRef>
                              <a:fontRef idx="minor">
                                <a:schemeClr val="dk1"/>
                              </a:fontRef>
                            </wps:style>
                            <wps:txbx>
                              <w:txbxContent>
                                <w:p w14:paraId="1691B6E0" w14:textId="1DAD8D37" w:rsidR="000F612C" w:rsidRPr="00614B59" w:rsidRDefault="000F612C" w:rsidP="000A7873">
                                  <w:pPr>
                                    <w:rPr>
                                      <w:rFonts w:ascii="Arial Black" w:hAnsi="Arial Black"/>
                                      <w:color w:val="002060"/>
                                      <w:sz w:val="24"/>
                                      <w:szCs w:val="24"/>
                                    </w:rPr>
                                  </w:pPr>
                                  <w:r>
                                    <w:rPr>
                                      <w:rFonts w:ascii="Arial Black" w:hAnsi="Arial Black"/>
                                      <w:color w:val="002060"/>
                                      <w:sz w:val="24"/>
                                      <w:szCs w:val="24"/>
                                    </w:rPr>
                                    <w:t xml:space="preserve">     </w:t>
                                  </w:r>
                                  <w:r w:rsidRPr="00614B59">
                                    <w:rPr>
                                      <w:rFonts w:ascii="Arial Black" w:hAnsi="Arial Black"/>
                                      <w:color w:val="002060"/>
                                      <w:sz w:val="24"/>
                                      <w:szCs w:val="24"/>
                                    </w:rPr>
                                    <w:t>For more information:</w:t>
                                  </w:r>
                                </w:p>
                                <w:p w14:paraId="59DEA67B" w14:textId="2E69D2F6" w:rsidR="000F612C" w:rsidRPr="000A7873" w:rsidRDefault="000F612C" w:rsidP="00614B59">
                                  <w:pPr>
                                    <w:pStyle w:val="ListParagraph"/>
                                    <w:numPr>
                                      <w:ilvl w:val="0"/>
                                      <w:numId w:val="8"/>
                                    </w:numPr>
                                    <w:rPr>
                                      <w:rFonts w:ascii="Arial" w:hAnsi="Arial" w:cs="Arial"/>
                                      <w:b/>
                                      <w:bCs/>
                                      <w:color w:val="FF0000"/>
                                    </w:rPr>
                                  </w:pPr>
                                  <w:r w:rsidRPr="000A7873">
                                    <w:rPr>
                                      <w:rFonts w:ascii="Arial" w:hAnsi="Arial" w:cs="Arial"/>
                                      <w:b/>
                                      <w:bCs/>
                                      <w:color w:val="FF0000"/>
                                    </w:rPr>
                                    <w:t>NSPPCC.com</w:t>
                                  </w:r>
                                </w:p>
                                <w:p w14:paraId="2CCEF2E5" w14:textId="517E7743" w:rsidR="000F612C" w:rsidRPr="000A7873" w:rsidRDefault="000F612C" w:rsidP="00614B59">
                                  <w:pPr>
                                    <w:pStyle w:val="ListParagraph"/>
                                    <w:numPr>
                                      <w:ilvl w:val="0"/>
                                      <w:numId w:val="8"/>
                                    </w:numPr>
                                    <w:rPr>
                                      <w:rFonts w:ascii="Arial" w:hAnsi="Arial" w:cs="Arial"/>
                                      <w:b/>
                                      <w:bCs/>
                                      <w:color w:val="FF0000"/>
                                    </w:rPr>
                                  </w:pPr>
                                  <w:r w:rsidRPr="000A7873">
                                    <w:rPr>
                                      <w:rFonts w:ascii="Arial" w:hAnsi="Arial" w:cs="Arial"/>
                                      <w:b/>
                                      <w:bCs/>
                                      <w:color w:val="FF0000"/>
                                    </w:rPr>
                                    <w:t>Net Aware.com</w:t>
                                  </w:r>
                                </w:p>
                                <w:p w14:paraId="7BB22D1D" w14:textId="52728D01" w:rsidR="000F612C" w:rsidRPr="000A7873" w:rsidRDefault="000F612C" w:rsidP="001D5F12">
                                  <w:pPr>
                                    <w:ind w:left="360"/>
                                    <w:rPr>
                                      <w:rFonts w:ascii="Arial Black" w:hAnsi="Arial Black"/>
                                      <w:b/>
                                      <w:color w:val="262626" w:themeColor="text1" w:themeTint="D9"/>
                                      <w:sz w:val="20"/>
                                      <w:szCs w:val="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A7873">
                                    <w:rPr>
                                      <w:rFonts w:ascii="Arial Black" w:hAnsi="Arial Black"/>
                                      <w:b/>
                                      <w:color w:val="262626" w:themeColor="text1" w:themeTint="D9"/>
                                      <w:sz w:val="20"/>
                                      <w:szCs w:val="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If I am concerned, what should I do?</w:t>
                                  </w:r>
                                </w:p>
                                <w:p w14:paraId="20FDA36D" w14:textId="058F1977" w:rsidR="000F612C" w:rsidRPr="00614B59" w:rsidRDefault="000F612C" w:rsidP="00614B59">
                                  <w:pPr>
                                    <w:rPr>
                                      <w:rFonts w:ascii="Arial Black" w:hAnsi="Arial Black"/>
                                      <w:b/>
                                      <w:bCs/>
                                      <w:color w:val="FF0000"/>
                                      <w:u w:val="single"/>
                                    </w:rPr>
                                  </w:pPr>
                                  <w:r>
                                    <w:rPr>
                                      <w:rFonts w:ascii="Arial Black" w:hAnsi="Arial Black"/>
                                      <w:b/>
                                      <w:bCs/>
                                      <w:color w:val="FF0000"/>
                                    </w:rPr>
                                    <w:t xml:space="preserve">                  </w:t>
                                  </w:r>
                                  <w:r w:rsidRPr="00614B59">
                                    <w:rPr>
                                      <w:rFonts w:ascii="Arial Black" w:hAnsi="Arial Black"/>
                                      <w:b/>
                                      <w:bCs/>
                                      <w:color w:val="FF0000"/>
                                      <w:u w:val="single"/>
                                    </w:rPr>
                                    <w:t>REPORT IT</w:t>
                                  </w:r>
                                  <w:r w:rsidR="00F72C06">
                                    <w:rPr>
                                      <w:rFonts w:ascii="Arial Black" w:hAnsi="Arial Black"/>
                                      <w:b/>
                                      <w:bCs/>
                                      <w:color w:val="FF0000"/>
                                      <w:u w:val="single"/>
                                    </w:rPr>
                                    <w:t>!</w:t>
                                  </w:r>
                                  <w:r w:rsidRPr="000A7873">
                                    <w:rPr>
                                      <w:noProof/>
                                    </w:rPr>
                                    <w:t xml:space="preserve"> </w:t>
                                  </w:r>
                                  <w:r>
                                    <w:rPr>
                                      <w:noProof/>
                                    </w:rPr>
                                    <w:drawing>
                                      <wp:inline distT="0" distB="0" distL="0" distR="0" wp14:anchorId="77A81746" wp14:editId="0691D0EB">
                                        <wp:extent cx="245745" cy="228600"/>
                                        <wp:effectExtent l="0" t="0" r="1905" b="0"/>
                                        <wp:docPr id="18" name="Picture 18" descr="Police Helmet Vector Images (over 4,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lice Helmet Vector Images (over 4,60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10800000" flipH="1" flipV="1">
                                                  <a:off x="0" y="0"/>
                                                  <a:ext cx="259676" cy="241559"/>
                                                </a:xfrm>
                                                <a:prstGeom prst="rect">
                                                  <a:avLst/>
                                                </a:prstGeom>
                                                <a:noFill/>
                                                <a:ln>
                                                  <a:noFill/>
                                                </a:ln>
                                              </pic:spPr>
                                            </pic:pic>
                                          </a:graphicData>
                                        </a:graphic>
                                      </wp:inline>
                                    </w:drawing>
                                  </w:r>
                                </w:p>
                                <w:p w14:paraId="5CCF1BA5" w14:textId="71D26B04" w:rsidR="000F612C" w:rsidRPr="00614B59" w:rsidRDefault="000F612C" w:rsidP="00614B59">
                                  <w:pPr>
                                    <w:pStyle w:val="NormalWeb"/>
                                    <w:shd w:val="clear" w:color="auto" w:fill="FDFCFC"/>
                                    <w:spacing w:before="0" w:after="0" w:line="336" w:lineRule="atLeast"/>
                                    <w:textAlignment w:val="baseline"/>
                                    <w:rPr>
                                      <w:rFonts w:ascii="Arial" w:hAnsi="Arial" w:cs="Arial"/>
                                      <w:b/>
                                      <w:bCs/>
                                      <w:color w:val="002060"/>
                                    </w:rPr>
                                  </w:pPr>
                                  <w:r w:rsidRPr="00614B59">
                                    <w:rPr>
                                      <w:rFonts w:ascii="Arial" w:hAnsi="Arial" w:cs="Arial"/>
                                      <w:b/>
                                      <w:bCs/>
                                      <w:color w:val="002060"/>
                                    </w:rPr>
                                    <w:t>Call</w:t>
                                  </w:r>
                                  <w:r w:rsidRPr="00614B59">
                                    <w:rPr>
                                      <w:rFonts w:ascii="Arial" w:hAnsi="Arial" w:cs="Arial"/>
                                      <w:b/>
                                      <w:bCs/>
                                      <w:color w:val="FF0000"/>
                                    </w:rPr>
                                    <w:t> </w:t>
                                  </w:r>
                                  <w:hyperlink r:id="rId19" w:history="1">
                                    <w:r w:rsidRPr="00614B59">
                                      <w:rPr>
                                        <w:rStyle w:val="Hyperlink"/>
                                        <w:rFonts w:ascii="Arial" w:hAnsi="Arial" w:cs="Arial"/>
                                        <w:b/>
                                        <w:bCs/>
                                        <w:color w:val="FF0000"/>
                                        <w:bdr w:val="none" w:sz="0" w:space="0" w:color="auto" w:frame="1"/>
                                      </w:rPr>
                                      <w:t>101</w:t>
                                    </w:r>
                                  </w:hyperlink>
                                  <w:r w:rsidRPr="00614B59">
                                    <w:rPr>
                                      <w:rFonts w:ascii="Arial" w:hAnsi="Arial" w:cs="Arial"/>
                                      <w:b/>
                                      <w:bCs/>
                                      <w:color w:val="002060"/>
                                    </w:rPr>
                                    <w:t> for non-emergency enquiries.</w:t>
                                  </w:r>
                                </w:p>
                                <w:p w14:paraId="10646E8C" w14:textId="77777777" w:rsidR="000F612C" w:rsidRDefault="000F612C" w:rsidP="00614B59">
                                  <w:pPr>
                                    <w:pStyle w:val="NormalWeb"/>
                                    <w:shd w:val="clear" w:color="auto" w:fill="FDFCFC"/>
                                    <w:spacing w:before="0" w:after="0" w:line="336" w:lineRule="atLeast"/>
                                    <w:textAlignment w:val="baseline"/>
                                    <w:rPr>
                                      <w:rFonts w:ascii="Arial" w:hAnsi="Arial" w:cs="Arial"/>
                                      <w:color w:val="1F2025"/>
                                    </w:rPr>
                                  </w:pPr>
                                  <w:r>
                                    <w:rPr>
                                      <w:rFonts w:ascii="Arial" w:hAnsi="Arial" w:cs="Arial"/>
                                      <w:color w:val="1F2025"/>
                                    </w:rPr>
                                    <w:t>If you're deaf or hard of hearing, use our textphone service on </w:t>
                                  </w:r>
                                  <w:hyperlink r:id="rId20" w:history="1">
                                    <w:r>
                                      <w:rPr>
                                        <w:rStyle w:val="Hyperlink"/>
                                        <w:rFonts w:ascii="Arial" w:hAnsi="Arial" w:cs="Arial"/>
                                        <w:color w:val="00728E"/>
                                        <w:bdr w:val="none" w:sz="0" w:space="0" w:color="auto" w:frame="1"/>
                                      </w:rPr>
                                      <w:t>18001 101</w:t>
                                    </w:r>
                                  </w:hyperlink>
                                </w:p>
                                <w:p w14:paraId="3FE718D6" w14:textId="77777777" w:rsidR="000F612C" w:rsidRDefault="000F612C" w:rsidP="001D5F12">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61D8B1" id="Rectangle: Rounded Corners 17" o:spid="_x0000_s1029" style="position:absolute;left:0;text-align:left;margin-left:7.05pt;margin-top:210.1pt;width:259.5pt;height:168.3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" fillcolor="white [3201]" strokecolor="#4472c4 [3204]" strokeweight="1pt">
                      <v:stroke joinstyle="miter"/>
                      <v:textbox>
                        <w:txbxContent>
                          <w:p w14:paraId="1691B6E0" w14:textId="1DAD8D37" w:rsidR="000F612C" w:rsidRPr="00614B59" w:rsidRDefault="000F612C" w:rsidP="000A7873">
                            <w:pPr>
                              <w:rPr>
                                <w:rFonts w:ascii="Arial Black" w:hAnsi="Arial Black"/>
                                <w:color w:val="002060"/>
                                <w:sz w:val="24"/>
                                <w:szCs w:val="24"/>
                              </w:rPr>
                            </w:pPr>
                            <w:r>
                              <w:rPr>
                                <w:rFonts w:ascii="Arial Black" w:hAnsi="Arial Black"/>
                                <w:color w:val="002060"/>
                                <w:sz w:val="24"/>
                                <w:szCs w:val="24"/>
                              </w:rPr>
                              <w:t xml:space="preserve">     </w:t>
                            </w:r>
                            <w:r w:rsidRPr="00614B59">
                              <w:rPr>
                                <w:rFonts w:ascii="Arial Black" w:hAnsi="Arial Black"/>
                                <w:color w:val="002060"/>
                                <w:sz w:val="24"/>
                                <w:szCs w:val="24"/>
                              </w:rPr>
                              <w:t>For more information:</w:t>
                            </w:r>
                          </w:p>
                          <w:p w14:paraId="59DEA67B" w14:textId="2E69D2F6" w:rsidR="000F612C" w:rsidRPr="000A7873" w:rsidRDefault="000F612C" w:rsidP="00614B59">
                            <w:pPr>
                              <w:pStyle w:val="ListParagraph"/>
                              <w:numPr>
                                <w:ilvl w:val="0"/>
                                <w:numId w:val="8"/>
                              </w:numPr>
                              <w:rPr>
                                <w:rFonts w:ascii="Arial" w:hAnsi="Arial" w:cs="Arial"/>
                                <w:b/>
                                <w:bCs/>
                                <w:color w:val="FF0000"/>
                              </w:rPr>
                            </w:pPr>
                            <w:r w:rsidRPr="000A7873">
                              <w:rPr>
                                <w:rFonts w:ascii="Arial" w:hAnsi="Arial" w:cs="Arial"/>
                                <w:b/>
                                <w:bCs/>
                                <w:color w:val="FF0000"/>
                              </w:rPr>
                              <w:t>NSPPCC.com</w:t>
                            </w:r>
                          </w:p>
                          <w:p w14:paraId="2CCEF2E5" w14:textId="517E7743" w:rsidR="000F612C" w:rsidRPr="000A7873" w:rsidRDefault="000F612C" w:rsidP="00614B59">
                            <w:pPr>
                              <w:pStyle w:val="ListParagraph"/>
                              <w:numPr>
                                <w:ilvl w:val="0"/>
                                <w:numId w:val="8"/>
                              </w:numPr>
                              <w:rPr>
                                <w:rFonts w:ascii="Arial" w:hAnsi="Arial" w:cs="Arial"/>
                                <w:b/>
                                <w:bCs/>
                                <w:color w:val="FF0000"/>
                              </w:rPr>
                            </w:pPr>
                            <w:r w:rsidRPr="000A7873">
                              <w:rPr>
                                <w:rFonts w:ascii="Arial" w:hAnsi="Arial" w:cs="Arial"/>
                                <w:b/>
                                <w:bCs/>
                                <w:color w:val="FF0000"/>
                              </w:rPr>
                              <w:t>Net Aware.com</w:t>
                            </w:r>
                          </w:p>
                          <w:p w14:paraId="7BB22D1D" w14:textId="52728D01" w:rsidR="000F612C" w:rsidRPr="000A7873" w:rsidRDefault="000F612C" w:rsidP="001D5F12">
                            <w:pPr>
                              <w:ind w:left="360"/>
                              <w:rPr>
                                <w:rFonts w:ascii="Arial Black" w:hAnsi="Arial Black"/>
                                <w:b/>
                                <w:color w:val="262626" w:themeColor="text1" w:themeTint="D9"/>
                                <w:sz w:val="20"/>
                                <w:szCs w:val="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A7873">
                              <w:rPr>
                                <w:rFonts w:ascii="Arial Black" w:hAnsi="Arial Black"/>
                                <w:b/>
                                <w:color w:val="262626" w:themeColor="text1" w:themeTint="D9"/>
                                <w:sz w:val="20"/>
                                <w:szCs w:val="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If I am concerned, what should I do?</w:t>
                            </w:r>
                          </w:p>
                          <w:p w14:paraId="20FDA36D" w14:textId="058F1977" w:rsidR="000F612C" w:rsidRPr="00614B59" w:rsidRDefault="000F612C" w:rsidP="00614B59">
                            <w:pPr>
                              <w:rPr>
                                <w:rFonts w:ascii="Arial Black" w:hAnsi="Arial Black"/>
                                <w:b/>
                                <w:bCs/>
                                <w:color w:val="FF0000"/>
                                <w:u w:val="single"/>
                              </w:rPr>
                            </w:pPr>
                            <w:r>
                              <w:rPr>
                                <w:rFonts w:ascii="Arial Black" w:hAnsi="Arial Black"/>
                                <w:b/>
                                <w:bCs/>
                                <w:color w:val="FF0000"/>
                              </w:rPr>
                              <w:t xml:space="preserve">                  </w:t>
                            </w:r>
                            <w:r w:rsidRPr="00614B59">
                              <w:rPr>
                                <w:rFonts w:ascii="Arial Black" w:hAnsi="Arial Black"/>
                                <w:b/>
                                <w:bCs/>
                                <w:color w:val="FF0000"/>
                                <w:u w:val="single"/>
                              </w:rPr>
                              <w:t>REPORT IT</w:t>
                            </w:r>
                            <w:r w:rsidR="00F72C06">
                              <w:rPr>
                                <w:rFonts w:ascii="Arial Black" w:hAnsi="Arial Black"/>
                                <w:b/>
                                <w:bCs/>
                                <w:color w:val="FF0000"/>
                                <w:u w:val="single"/>
                              </w:rPr>
                              <w:t>!</w:t>
                            </w:r>
                            <w:r w:rsidRPr="000A7873">
                              <w:rPr>
                                <w:noProof/>
                              </w:rPr>
                              <w:t xml:space="preserve"> </w:t>
                            </w:r>
                            <w:r>
                              <w:rPr>
                                <w:noProof/>
                              </w:rPr>
                              <w:drawing>
                                <wp:inline distT="0" distB="0" distL="0" distR="0" wp14:anchorId="77A81746" wp14:editId="0691D0EB">
                                  <wp:extent cx="245745" cy="228600"/>
                                  <wp:effectExtent l="0" t="0" r="1905" b="0"/>
                                  <wp:docPr id="18" name="Picture 18" descr="Police Helmet Vector Images (over 4,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lice Helmet Vector Images (over 4,60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10800000" flipH="1" flipV="1">
                                            <a:off x="0" y="0"/>
                                            <a:ext cx="259676" cy="241559"/>
                                          </a:xfrm>
                                          <a:prstGeom prst="rect">
                                            <a:avLst/>
                                          </a:prstGeom>
                                          <a:noFill/>
                                          <a:ln>
                                            <a:noFill/>
                                          </a:ln>
                                        </pic:spPr>
                                      </pic:pic>
                                    </a:graphicData>
                                  </a:graphic>
                                </wp:inline>
                              </w:drawing>
                            </w:r>
                          </w:p>
                          <w:p w14:paraId="5CCF1BA5" w14:textId="71D26B04" w:rsidR="000F612C" w:rsidRPr="00614B59" w:rsidRDefault="000F612C" w:rsidP="00614B59">
                            <w:pPr>
                              <w:pStyle w:val="NormalWeb"/>
                              <w:shd w:val="clear" w:color="auto" w:fill="FDFCFC"/>
                              <w:spacing w:before="0" w:after="0" w:line="336" w:lineRule="atLeast"/>
                              <w:textAlignment w:val="baseline"/>
                              <w:rPr>
                                <w:rFonts w:ascii="Arial" w:hAnsi="Arial" w:cs="Arial"/>
                                <w:b/>
                                <w:bCs/>
                                <w:color w:val="002060"/>
                              </w:rPr>
                            </w:pPr>
                            <w:r w:rsidRPr="00614B59">
                              <w:rPr>
                                <w:rFonts w:ascii="Arial" w:hAnsi="Arial" w:cs="Arial"/>
                                <w:b/>
                                <w:bCs/>
                                <w:color w:val="002060"/>
                              </w:rPr>
                              <w:t>Call</w:t>
                            </w:r>
                            <w:r w:rsidRPr="00614B59">
                              <w:rPr>
                                <w:rFonts w:ascii="Arial" w:hAnsi="Arial" w:cs="Arial"/>
                                <w:b/>
                                <w:bCs/>
                                <w:color w:val="FF0000"/>
                              </w:rPr>
                              <w:t> </w:t>
                            </w:r>
                            <w:hyperlink r:id="rId21" w:history="1">
                              <w:r w:rsidRPr="00614B59">
                                <w:rPr>
                                  <w:rStyle w:val="Hyperlink"/>
                                  <w:rFonts w:ascii="Arial" w:hAnsi="Arial" w:cs="Arial"/>
                                  <w:b/>
                                  <w:bCs/>
                                  <w:color w:val="FF0000"/>
                                  <w:bdr w:val="none" w:sz="0" w:space="0" w:color="auto" w:frame="1"/>
                                </w:rPr>
                                <w:t>101</w:t>
                              </w:r>
                            </w:hyperlink>
                            <w:r w:rsidRPr="00614B59">
                              <w:rPr>
                                <w:rFonts w:ascii="Arial" w:hAnsi="Arial" w:cs="Arial"/>
                                <w:b/>
                                <w:bCs/>
                                <w:color w:val="002060"/>
                              </w:rPr>
                              <w:t> for non-emergency enquiries.</w:t>
                            </w:r>
                          </w:p>
                          <w:p w14:paraId="10646E8C" w14:textId="77777777" w:rsidR="000F612C" w:rsidRDefault="000F612C" w:rsidP="00614B59">
                            <w:pPr>
                              <w:pStyle w:val="NormalWeb"/>
                              <w:shd w:val="clear" w:color="auto" w:fill="FDFCFC"/>
                              <w:spacing w:before="0" w:after="0" w:line="336" w:lineRule="atLeast"/>
                              <w:textAlignment w:val="baseline"/>
                              <w:rPr>
                                <w:rFonts w:ascii="Arial" w:hAnsi="Arial" w:cs="Arial"/>
                                <w:color w:val="1F2025"/>
                              </w:rPr>
                            </w:pPr>
                            <w:r>
                              <w:rPr>
                                <w:rFonts w:ascii="Arial" w:hAnsi="Arial" w:cs="Arial"/>
                                <w:color w:val="1F2025"/>
                              </w:rPr>
                              <w:t>If you're deaf or hard of hearing, use our textphone service on </w:t>
                            </w:r>
                            <w:hyperlink r:id="rId22" w:history="1">
                              <w:r>
                                <w:rPr>
                                  <w:rStyle w:val="Hyperlink"/>
                                  <w:rFonts w:ascii="Arial" w:hAnsi="Arial" w:cs="Arial"/>
                                  <w:color w:val="00728E"/>
                                  <w:bdr w:val="none" w:sz="0" w:space="0" w:color="auto" w:frame="1"/>
                                </w:rPr>
                                <w:t>18001 101</w:t>
                              </w:r>
                            </w:hyperlink>
                          </w:p>
                          <w:p w14:paraId="3FE718D6" w14:textId="77777777" w:rsidR="000F612C" w:rsidRDefault="000F612C" w:rsidP="001D5F12">
                            <w:pPr>
                              <w:ind w:left="360"/>
                            </w:pPr>
                          </w:p>
                        </w:txbxContent>
                      </v:textbox>
                    </v:roundrect>
                  </w:pict>
                </mc:Fallback>
              </mc:AlternateContent>
            </w:r>
            <w:r w:rsidR="0049125D">
              <w:rPr>
                <w:noProof/>
              </w:rPr>
              <mc:AlternateContent>
                <mc:Choice Requires="wps">
                  <w:drawing>
                    <wp:anchor distT="0" distB="0" distL="114300" distR="114300" simplePos="0" relativeHeight="251658254" behindDoc="0" locked="0" layoutInCell="1" allowOverlap="1" wp14:anchorId="4D6A8306" wp14:editId="067C8EAC">
                      <wp:simplePos x="0" y="0"/>
                      <wp:positionH relativeFrom="column">
                        <wp:posOffset>232409</wp:posOffset>
                      </wp:positionH>
                      <wp:positionV relativeFrom="paragraph">
                        <wp:posOffset>2449195</wp:posOffset>
                      </wp:positionV>
                      <wp:extent cx="1685925" cy="2095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685925" cy="2095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7B3F4C" w14:textId="5E9D2A9F" w:rsidR="000F612C" w:rsidRPr="0049125D" w:rsidRDefault="000F612C" w:rsidP="0049125D">
                                  <w:pPr>
                                    <w:jc w:val="center"/>
                                    <w:rPr>
                                      <w:rFonts w:ascii="Arial" w:hAnsi="Arial" w:cs="Arial"/>
                                      <w:color w:val="7F7F7F" w:themeColor="text1" w:themeTint="80"/>
                                      <w:sz w:val="16"/>
                                      <w:szCs w:val="16"/>
                                    </w:rPr>
                                  </w:pPr>
                                  <w:r w:rsidRPr="0049125D">
                                    <w:rPr>
                                      <w:rFonts w:ascii="Arial" w:hAnsi="Arial" w:cs="Arial"/>
                                      <w:color w:val="7F7F7F" w:themeColor="text1" w:themeTint="80"/>
                                      <w:sz w:val="16"/>
                                      <w:szCs w:val="16"/>
                                    </w:rPr>
                                    <w:t>(dreamtime.com,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6A8306" id="Rectangle 12" o:spid="_x0000_s1030" style="position:absolute;left:0;text-align:left;margin-left:18.3pt;margin-top:192.85pt;width:132.75pt;height:16.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" fillcolor="white [3212]" strokecolor="white [3212]" strokeweight="1pt">
                      <v:textbox>
                        <w:txbxContent>
                          <w:p w14:paraId="457B3F4C" w14:textId="5E9D2A9F" w:rsidR="000F612C" w:rsidRPr="0049125D" w:rsidRDefault="000F612C" w:rsidP="0049125D">
                            <w:pPr>
                              <w:jc w:val="center"/>
                              <w:rPr>
                                <w:rFonts w:ascii="Arial" w:hAnsi="Arial" w:cs="Arial"/>
                                <w:color w:val="7F7F7F" w:themeColor="text1" w:themeTint="80"/>
                                <w:sz w:val="16"/>
                                <w:szCs w:val="16"/>
                              </w:rPr>
                            </w:pPr>
                            <w:r w:rsidRPr="0049125D">
                              <w:rPr>
                                <w:rFonts w:ascii="Arial" w:hAnsi="Arial" w:cs="Arial"/>
                                <w:color w:val="7F7F7F" w:themeColor="text1" w:themeTint="80"/>
                                <w:sz w:val="16"/>
                                <w:szCs w:val="16"/>
                              </w:rPr>
                              <w:t>(dreamtime.com, no date).</w:t>
                            </w:r>
                          </w:p>
                        </w:txbxContent>
                      </v:textbox>
                    </v:rect>
                  </w:pict>
                </mc:Fallback>
              </mc:AlternateContent>
            </w:r>
            <w:r w:rsidR="004F67AC">
              <w:rPr>
                <w:noProof/>
              </w:rPr>
              <w:drawing>
                <wp:inline distT="0" distB="0" distL="0" distR="0" wp14:anchorId="4FA37F81" wp14:editId="3F90ECB3">
                  <wp:extent cx="3063044" cy="2124075"/>
                  <wp:effectExtent l="171450" t="171450" r="194945" b="200025"/>
                  <wp:docPr id="11" name="Picture 11" descr="Computer Family Using Stock Illustrations – 642 Computer Family Using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uter Family Using Stock Illustrations – 642 Computer Family Using Stock  Illustrations, Vectors &amp; Clipart - Dreamstim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70444" cy="212920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tc>
        <w:tc>
          <w:tcPr>
            <w:tcW w:w="5807" w:type="dxa"/>
          </w:tcPr>
          <w:p w14:paraId="7C88543C" w14:textId="0C5A8A76" w:rsidR="00EF6AD7" w:rsidRDefault="00371077" w:rsidP="00EF6AD7">
            <w:pPr>
              <w:jc w:val="both"/>
              <w:rPr>
                <w:rFonts w:ascii="Arial" w:eastAsia="Times New Roman" w:hAnsi="Arial" w:cs="Arial"/>
                <w:color w:val="1D2228"/>
                <w:sz w:val="21"/>
                <w:szCs w:val="21"/>
                <w:lang w:eastAsia="en-GB"/>
              </w:rPr>
            </w:pPr>
            <w:r>
              <w:rPr>
                <w:rFonts w:ascii="Arial" w:eastAsia="Times New Roman" w:hAnsi="Arial" w:cs="Arial"/>
                <w:noProof/>
                <w:color w:val="1D2228"/>
                <w:sz w:val="21"/>
                <w:szCs w:val="21"/>
                <w:lang w:eastAsia="en-GB"/>
              </w:rPr>
              <mc:AlternateContent>
                <mc:Choice Requires="wps">
                  <w:drawing>
                    <wp:anchor distT="0" distB="0" distL="114300" distR="114300" simplePos="0" relativeHeight="251658243" behindDoc="0" locked="0" layoutInCell="1" allowOverlap="1" wp14:anchorId="0293A116" wp14:editId="09A0D0EF">
                      <wp:simplePos x="0" y="0"/>
                      <wp:positionH relativeFrom="column">
                        <wp:posOffset>185329</wp:posOffset>
                      </wp:positionH>
                      <wp:positionV relativeFrom="paragraph">
                        <wp:posOffset>2351768</wp:posOffset>
                      </wp:positionV>
                      <wp:extent cx="1345112" cy="234768"/>
                      <wp:effectExtent l="0" t="0" r="26670" b="13335"/>
                      <wp:wrapNone/>
                      <wp:docPr id="6" name="Rectangle 6"/>
                      <wp:cNvGraphicFramePr/>
                      <a:graphic xmlns:a="http://schemas.openxmlformats.org/drawingml/2006/main">
                        <a:graphicData uri="http://schemas.microsoft.com/office/word/2010/wordprocessingShape">
                          <wps:wsp>
                            <wps:cNvSpPr/>
                            <wps:spPr>
                              <a:xfrm>
                                <a:off x="0" y="0"/>
                                <a:ext cx="1345112" cy="23476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7995DF" w14:textId="58388BDD" w:rsidR="000F612C" w:rsidRPr="00371077" w:rsidRDefault="000F612C" w:rsidP="00371077">
                                  <w:pPr>
                                    <w:jc w:val="center"/>
                                    <w:rPr>
                                      <w:color w:val="7F7F7F" w:themeColor="text1" w:themeTint="80"/>
                                      <w:sz w:val="16"/>
                                      <w:szCs w:val="16"/>
                                    </w:rPr>
                                  </w:pPr>
                                  <w:r w:rsidRPr="00371077">
                                    <w:rPr>
                                      <w:sz w:val="16"/>
                                      <w:szCs w:val="16"/>
                                    </w:rPr>
                                    <w:t>(</w:t>
                                  </w:r>
                                  <w:r w:rsidRPr="00371077">
                                    <w:rPr>
                                      <w:color w:val="7F7F7F" w:themeColor="text1" w:themeTint="80"/>
                                      <w:sz w:val="16"/>
                                      <w:szCs w:val="16"/>
                                    </w:rPr>
                                    <w:t>(Despositphotos,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3A116" id="Rectangle 6" o:spid="_x0000_s1031" style="position:absolute;left:0;text-align:left;margin-left:14.6pt;margin-top:185.2pt;width:105.9pt;height:18.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" fillcolor="white [3212]" strokecolor="white [3212]" strokeweight="1pt">
                      <v:textbox>
                        <w:txbxContent>
                          <w:p w14:paraId="457995DF" w14:textId="58388BDD" w:rsidR="000F612C" w:rsidRPr="00371077" w:rsidRDefault="000F612C" w:rsidP="00371077">
                            <w:pPr>
                              <w:jc w:val="center"/>
                              <w:rPr>
                                <w:color w:val="7F7F7F" w:themeColor="text1" w:themeTint="80"/>
                                <w:sz w:val="16"/>
                                <w:szCs w:val="16"/>
                              </w:rPr>
                            </w:pPr>
                            <w:r w:rsidRPr="00371077">
                              <w:rPr>
                                <w:sz w:val="16"/>
                                <w:szCs w:val="16"/>
                              </w:rPr>
                              <w:t>(</w:t>
                            </w:r>
                            <w:r w:rsidRPr="00371077">
                              <w:rPr>
                                <w:color w:val="7F7F7F" w:themeColor="text1" w:themeTint="80"/>
                                <w:sz w:val="16"/>
                                <w:szCs w:val="16"/>
                              </w:rPr>
                              <w:t>(Despositphotos, no date).</w:t>
                            </w:r>
                          </w:p>
                        </w:txbxContent>
                      </v:textbox>
                    </v:rect>
                  </w:pict>
                </mc:Fallback>
              </mc:AlternateContent>
            </w:r>
            <w:r w:rsidR="00282A55">
              <w:rPr>
                <w:rFonts w:ascii="Arial" w:eastAsia="Times New Roman" w:hAnsi="Arial" w:cs="Arial"/>
                <w:noProof/>
                <w:color w:val="1D2228"/>
                <w:sz w:val="21"/>
                <w:szCs w:val="21"/>
                <w:lang w:eastAsia="en-GB"/>
              </w:rPr>
              <mc:AlternateContent>
                <mc:Choice Requires="wps">
                  <w:drawing>
                    <wp:anchor distT="0" distB="0" distL="114300" distR="114300" simplePos="0" relativeHeight="251658242" behindDoc="0" locked="0" layoutInCell="1" allowOverlap="1" wp14:anchorId="5609D901" wp14:editId="67623CB0">
                      <wp:simplePos x="0" y="0"/>
                      <wp:positionH relativeFrom="column">
                        <wp:posOffset>-23675</wp:posOffset>
                      </wp:positionH>
                      <wp:positionV relativeFrom="paragraph">
                        <wp:posOffset>4115254</wp:posOffset>
                      </wp:positionV>
                      <wp:extent cx="3549922" cy="665026"/>
                      <wp:effectExtent l="0" t="0" r="12700" b="20955"/>
                      <wp:wrapNone/>
                      <wp:docPr id="5" name="Rectangle 5"/>
                      <wp:cNvGraphicFramePr/>
                      <a:graphic xmlns:a="http://schemas.openxmlformats.org/drawingml/2006/main">
                        <a:graphicData uri="http://schemas.microsoft.com/office/word/2010/wordprocessingShape">
                          <wps:wsp>
                            <wps:cNvSpPr/>
                            <wps:spPr>
                              <a:xfrm>
                                <a:off x="0" y="0"/>
                                <a:ext cx="3549922" cy="66502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1A2FF6" w14:textId="6137B205" w:rsidR="000F612C" w:rsidRPr="00C032F3" w:rsidRDefault="000F612C" w:rsidP="00282A55">
                                  <w:pPr>
                                    <w:jc w:val="center"/>
                                    <w:rPr>
                                      <w:rFonts w:ascii="Arial" w:hAnsi="Arial" w:cs="Arial"/>
                                      <w:b/>
                                      <w:bCs/>
                                      <w:color w:val="002060"/>
                                      <w:sz w:val="18"/>
                                      <w:szCs w:val="18"/>
                                    </w:rPr>
                                  </w:pPr>
                                  <w:r w:rsidRPr="00C032F3">
                                    <w:rPr>
                                      <w:rFonts w:ascii="Arial" w:hAnsi="Arial" w:cs="Arial"/>
                                      <w:b/>
                                      <w:bCs/>
                                      <w:color w:val="002060"/>
                                      <w:sz w:val="18"/>
                                      <w:szCs w:val="18"/>
                                    </w:rPr>
                                    <w:t>We all want to keep our children safe and this simple guide aims to keep parents and carers hints and tips about keeping their children and themselves safe 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09D901" id="Rectangle 5" o:spid="_x0000_s1032" style="position:absolute;left:0;text-align:left;margin-left:-1.85pt;margin-top:324.05pt;width:279.5pt;height:52.3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" fillcolor="white [3212]" strokecolor="white [3212]" strokeweight="1pt">
                      <v:textbox>
                        <w:txbxContent>
                          <w:p w14:paraId="5B1A2FF6" w14:textId="6137B205" w:rsidR="000F612C" w:rsidRPr="00C032F3" w:rsidRDefault="000F612C" w:rsidP="00282A55">
                            <w:pPr>
                              <w:jc w:val="center"/>
                              <w:rPr>
                                <w:rFonts w:ascii="Arial" w:hAnsi="Arial" w:cs="Arial"/>
                                <w:b/>
                                <w:bCs/>
                                <w:color w:val="002060"/>
                                <w:sz w:val="18"/>
                                <w:szCs w:val="18"/>
                              </w:rPr>
                            </w:pPr>
                            <w:r w:rsidRPr="00C032F3">
                              <w:rPr>
                                <w:rFonts w:ascii="Arial" w:hAnsi="Arial" w:cs="Arial"/>
                                <w:b/>
                                <w:bCs/>
                                <w:color w:val="002060"/>
                                <w:sz w:val="18"/>
                                <w:szCs w:val="18"/>
                              </w:rPr>
                              <w:t>We all want to keep our children safe and this simple guide aims to keep parents and carers hints and tips about keeping their children and themselves safe online.</w:t>
                            </w:r>
                          </w:p>
                        </w:txbxContent>
                      </v:textbox>
                    </v:rect>
                  </w:pict>
                </mc:Fallback>
              </mc:AlternateContent>
            </w:r>
            <w:r w:rsidR="00282A55">
              <w:rPr>
                <w:rFonts w:ascii="Arial" w:eastAsia="Times New Roman" w:hAnsi="Arial" w:cs="Arial"/>
                <w:noProof/>
                <w:color w:val="1D2228"/>
                <w:sz w:val="21"/>
                <w:szCs w:val="21"/>
                <w:lang w:eastAsia="en-GB"/>
              </w:rPr>
              <mc:AlternateContent>
                <mc:Choice Requires="wps">
                  <w:drawing>
                    <wp:anchor distT="0" distB="0" distL="114300" distR="114300" simplePos="0" relativeHeight="251658241" behindDoc="0" locked="0" layoutInCell="1" allowOverlap="1" wp14:anchorId="70A4B82D" wp14:editId="083BEDCA">
                      <wp:simplePos x="0" y="0"/>
                      <wp:positionH relativeFrom="column">
                        <wp:posOffset>113233</wp:posOffset>
                      </wp:positionH>
                      <wp:positionV relativeFrom="paragraph">
                        <wp:posOffset>2550915</wp:posOffset>
                      </wp:positionV>
                      <wp:extent cx="3321169" cy="1482845"/>
                      <wp:effectExtent l="0" t="0" r="12700" b="22225"/>
                      <wp:wrapNone/>
                      <wp:docPr id="4" name="Rectangle: Rounded Corners 4"/>
                      <wp:cNvGraphicFramePr/>
                      <a:graphic xmlns:a="http://schemas.openxmlformats.org/drawingml/2006/main">
                        <a:graphicData uri="http://schemas.microsoft.com/office/word/2010/wordprocessingShape">
                          <wps:wsp>
                            <wps:cNvSpPr/>
                            <wps:spPr>
                              <a:xfrm>
                                <a:off x="0" y="0"/>
                                <a:ext cx="3321169" cy="1482845"/>
                              </a:xfrm>
                              <a:prstGeom prst="roundRect">
                                <a:avLst/>
                              </a:prstGeom>
                              <a:solidFill>
                                <a:schemeClr val="bg2"/>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0AFC9C" w14:textId="083C2AB5" w:rsidR="000F612C" w:rsidRPr="008730A4" w:rsidRDefault="000F612C" w:rsidP="008730A4">
                                  <w:pPr>
                                    <w:jc w:val="center"/>
                                    <w:rPr>
                                      <w:rFonts w:ascii="Arial" w:hAnsi="Arial" w:cs="Arial"/>
                                      <w:b/>
                                      <w:bCs/>
                                      <w:color w:val="002060"/>
                                      <w:sz w:val="44"/>
                                      <w:szCs w:val="44"/>
                                      <w14:reflection w14:blurRad="6350" w14:stA="55000" w14:stPos="0" w14:endA="300" w14:endPos="45500" w14:dist="0" w14:dir="5400000" w14:fadeDir="5400000" w14:sx="100000" w14:sy="-100000" w14:kx="0" w14:ky="0" w14:algn="bl"/>
                                    </w:rPr>
                                  </w:pPr>
                                  <w:r w:rsidRPr="008730A4">
                                    <w:rPr>
                                      <w:rFonts w:ascii="Arial" w:hAnsi="Arial" w:cs="Arial"/>
                                      <w:b/>
                                      <w:bCs/>
                                      <w:color w:val="002060"/>
                                      <w:sz w:val="44"/>
                                      <w:szCs w:val="44"/>
                                      <w14:reflection w14:blurRad="6350" w14:stA="55000" w14:stPos="0" w14:endA="300" w14:endPos="45500" w14:dist="0" w14:dir="5400000" w14:fadeDir="5400000" w14:sx="100000" w14:sy="-100000" w14:kx="0" w14:ky="0" w14:algn="bl"/>
                                    </w:rPr>
                                    <w:t>Being Safe Online</w:t>
                                  </w:r>
                                </w:p>
                                <w:p w14:paraId="6DAEBC8C" w14:textId="537E0DB1" w:rsidR="000F612C" w:rsidRPr="00C032F3" w:rsidRDefault="000F612C" w:rsidP="008730A4">
                                  <w:pPr>
                                    <w:jc w:val="center"/>
                                    <w:rPr>
                                      <w:rFonts w:ascii="Arial" w:hAnsi="Arial" w:cs="Arial"/>
                                      <w:b/>
                                      <w:bCs/>
                                      <w:color w:val="FF0000"/>
                                      <w:sz w:val="24"/>
                                      <w:szCs w:val="24"/>
                                    </w:rPr>
                                  </w:pPr>
                                  <w:r w:rsidRPr="00C032F3">
                                    <w:rPr>
                                      <w:rFonts w:ascii="Arial" w:hAnsi="Arial" w:cs="Arial"/>
                                      <w:b/>
                                      <w:bCs/>
                                      <w:color w:val="FF0000"/>
                                      <w:sz w:val="24"/>
                                      <w:szCs w:val="24"/>
                                    </w:rPr>
                                    <w:t>Advice for parents and carers to help keep their children safe 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A4B82D" id="Rectangle: Rounded Corners 4" o:spid="_x0000_s1033" style="position:absolute;left:0;text-align:left;margin-left:8.9pt;margin-top:200.85pt;width:261.5pt;height:116.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" fillcolor="#e7e6e6 [3214]" strokecolor="white [3212]" strokeweight="1pt">
                      <v:stroke joinstyle="miter"/>
                      <v:textbox>
                        <w:txbxContent>
                          <w:p w14:paraId="780AFC9C" w14:textId="083C2AB5" w:rsidR="000F612C" w:rsidRPr="008730A4" w:rsidRDefault="000F612C" w:rsidP="008730A4">
                            <w:pPr>
                              <w:jc w:val="center"/>
                              <w:rPr>
                                <w:rFonts w:ascii="Arial" w:hAnsi="Arial" w:cs="Arial"/>
                                <w:b/>
                                <w:bCs/>
                                <w:color w:val="002060"/>
                                <w:sz w:val="44"/>
                                <w:szCs w:val="44"/>
                                <w14:reflection w14:blurRad="6350" w14:stA="55000" w14:stPos="0" w14:endA="300" w14:endPos="45500" w14:dist="0" w14:dir="5400000" w14:fadeDir="5400000" w14:sx="100000" w14:sy="-100000" w14:kx="0" w14:ky="0" w14:algn="bl"/>
                              </w:rPr>
                            </w:pPr>
                            <w:r w:rsidRPr="008730A4">
                              <w:rPr>
                                <w:rFonts w:ascii="Arial" w:hAnsi="Arial" w:cs="Arial"/>
                                <w:b/>
                                <w:bCs/>
                                <w:color w:val="002060"/>
                                <w:sz w:val="44"/>
                                <w:szCs w:val="44"/>
                                <w14:reflection w14:blurRad="6350" w14:stA="55000" w14:stPos="0" w14:endA="300" w14:endPos="45500" w14:dist="0" w14:dir="5400000" w14:fadeDir="5400000" w14:sx="100000" w14:sy="-100000" w14:kx="0" w14:ky="0" w14:algn="bl"/>
                              </w:rPr>
                              <w:t>Being Safe Online</w:t>
                            </w:r>
                          </w:p>
                          <w:p w14:paraId="6DAEBC8C" w14:textId="537E0DB1" w:rsidR="000F612C" w:rsidRPr="00C032F3" w:rsidRDefault="000F612C" w:rsidP="008730A4">
                            <w:pPr>
                              <w:jc w:val="center"/>
                              <w:rPr>
                                <w:rFonts w:ascii="Arial" w:hAnsi="Arial" w:cs="Arial"/>
                                <w:b/>
                                <w:bCs/>
                                <w:color w:val="FF0000"/>
                                <w:sz w:val="24"/>
                                <w:szCs w:val="24"/>
                              </w:rPr>
                            </w:pPr>
                            <w:r w:rsidRPr="00C032F3">
                              <w:rPr>
                                <w:rFonts w:ascii="Arial" w:hAnsi="Arial" w:cs="Arial"/>
                                <w:b/>
                                <w:bCs/>
                                <w:color w:val="FF0000"/>
                                <w:sz w:val="24"/>
                                <w:szCs w:val="24"/>
                              </w:rPr>
                              <w:t>Advice for parents and carers to help keep their children safe online.</w:t>
                            </w:r>
                          </w:p>
                        </w:txbxContent>
                      </v:textbox>
                    </v:roundrect>
                  </w:pict>
                </mc:Fallback>
              </mc:AlternateContent>
            </w:r>
            <w:r w:rsidR="003211D1">
              <w:rPr>
                <w:rFonts w:ascii="Arial" w:eastAsia="Times New Roman" w:hAnsi="Arial" w:cs="Arial"/>
                <w:color w:val="1D2228"/>
                <w:sz w:val="21"/>
                <w:szCs w:val="21"/>
                <w:lang w:eastAsia="en-GB"/>
              </w:rPr>
              <w:t xml:space="preserve"> </w:t>
            </w:r>
            <w:r w:rsidR="00A56337">
              <w:rPr>
                <w:noProof/>
              </w:rPr>
              <w:drawing>
                <wp:inline distT="0" distB="0" distL="0" distR="0" wp14:anchorId="391B65ED" wp14:editId="2FA0F173">
                  <wp:extent cx="3007415" cy="2081642"/>
                  <wp:effectExtent l="209550" t="171450" r="212090" b="204470"/>
                  <wp:docPr id="3" name="Picture 3" descr="ᐈ Kids on computers stock cliparts, Royalty Free child using computer  vectors | download on Deposit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ᐈ Kids on computers stock cliparts, Royalty Free child using computer  vectors | download on Depositphoto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31748" cy="2098485"/>
                          </a:xfrm>
                          <a:prstGeom prst="rect">
                            <a:avLst/>
                          </a:prstGeom>
                          <a:solidFill>
                            <a:srgbClr val="FFFFFF">
                              <a:shade val="85000"/>
                            </a:srgbClr>
                          </a:solidFill>
                          <a:ln w="190500" cap="rnd">
                            <a:solidFill>
                              <a:schemeClr val="bg1"/>
                            </a:solidFill>
                          </a:ln>
                          <a:effectLst>
                            <a:glow rad="63500">
                              <a:schemeClr val="accent1">
                                <a:satMod val="175000"/>
                                <a:alpha val="40000"/>
                              </a:schemeClr>
                            </a:glow>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tc>
      </w:tr>
    </w:tbl>
    <w:p w14:paraId="634590F6" w14:textId="38C2D39B" w:rsidR="00EF6AD7" w:rsidRDefault="00EF6AD7" w:rsidP="00EF6AD7">
      <w:pPr>
        <w:spacing w:after="0" w:line="240" w:lineRule="auto"/>
        <w:jc w:val="both"/>
        <w:rPr>
          <w:rFonts w:ascii="Arial" w:eastAsia="Times New Roman" w:hAnsi="Arial" w:cs="Arial"/>
          <w:color w:val="1D2228"/>
          <w:sz w:val="21"/>
          <w:szCs w:val="21"/>
          <w:lang w:eastAsia="en-GB"/>
        </w:rPr>
      </w:pPr>
    </w:p>
    <w:p w14:paraId="179FEDA0" w14:textId="77777777" w:rsidR="00EF6AD7" w:rsidRPr="00EF6AD7" w:rsidRDefault="00EF6AD7" w:rsidP="00EF6AD7">
      <w:pPr>
        <w:spacing w:after="0" w:line="240" w:lineRule="auto"/>
        <w:jc w:val="both"/>
        <w:rPr>
          <w:rFonts w:ascii="Arial" w:eastAsia="Times New Roman" w:hAnsi="Arial" w:cs="Arial"/>
          <w:color w:val="1D2228"/>
          <w:sz w:val="21"/>
          <w:szCs w:val="21"/>
          <w:lang w:eastAsia="en-GB"/>
        </w:rPr>
      </w:pPr>
    </w:p>
    <w:p w14:paraId="5E3537FD" w14:textId="03EE2BC4" w:rsidR="00256850" w:rsidRDefault="00256850" w:rsidP="00256850">
      <w:pPr>
        <w:pStyle w:val="NoSpacing"/>
        <w:spacing w:line="360" w:lineRule="auto"/>
        <w:jc w:val="both"/>
        <w:rPr>
          <w:rFonts w:cstheme="minorHAnsi"/>
          <w:b/>
          <w:bCs/>
          <w:sz w:val="24"/>
          <w:szCs w:val="24"/>
          <w:u w:val="single"/>
        </w:rPr>
        <w:sectPr w:rsidR="00256850" w:rsidSect="00EF6AD7">
          <w:pgSz w:w="16838" w:h="11906" w:orient="landscape"/>
          <w:pgMar w:top="1440" w:right="1440" w:bottom="1440" w:left="1440" w:header="708" w:footer="708" w:gutter="0"/>
          <w:cols w:num="3" w:sep="1" w:space="720"/>
          <w:docGrid w:linePitch="360"/>
        </w:sectPr>
      </w:pPr>
    </w:p>
    <w:tbl>
      <w:tblPr>
        <w:tblStyle w:val="TableGrid"/>
        <w:tblW w:w="17011" w:type="dxa"/>
        <w:tblInd w:w="-1565" w:type="dxa"/>
        <w:tblLook w:val="04A0" w:firstRow="1" w:lastRow="0" w:firstColumn="1" w:lastColumn="0" w:noHBand="0" w:noVBand="1"/>
      </w:tblPr>
      <w:tblGrid>
        <w:gridCol w:w="5886"/>
        <w:gridCol w:w="5245"/>
        <w:gridCol w:w="5880"/>
      </w:tblGrid>
      <w:tr w:rsidR="003655A2" w:rsidRPr="003F6C8C" w14:paraId="7476A4B9" w14:textId="77777777" w:rsidTr="00A876EE">
        <w:trPr>
          <w:trHeight w:val="10456"/>
        </w:trPr>
        <w:tc>
          <w:tcPr>
            <w:tcW w:w="5813" w:type="dxa"/>
          </w:tcPr>
          <w:p w14:paraId="5DF42D93" w14:textId="45D1EFFC" w:rsidR="00D11DEA" w:rsidRPr="003F6C8C" w:rsidRDefault="00F43C63" w:rsidP="00256850">
            <w:pPr>
              <w:pStyle w:val="NoSpacing"/>
              <w:spacing w:line="360" w:lineRule="auto"/>
              <w:jc w:val="both"/>
              <w:rPr>
                <w:rFonts w:cstheme="minorHAnsi"/>
                <w:sz w:val="24"/>
                <w:szCs w:val="24"/>
                <w:u w:val="single"/>
              </w:rPr>
            </w:pPr>
            <w:r w:rsidRPr="003F6C8C">
              <w:rPr>
                <w:noProof/>
              </w:rPr>
              <w:lastRenderedPageBreak/>
              <mc:AlternateContent>
                <mc:Choice Requires="wps">
                  <w:drawing>
                    <wp:anchor distT="0" distB="0" distL="114300" distR="114300" simplePos="0" relativeHeight="251658249" behindDoc="0" locked="0" layoutInCell="1" allowOverlap="1" wp14:anchorId="384E0CED" wp14:editId="51EB9027">
                      <wp:simplePos x="0" y="0"/>
                      <wp:positionH relativeFrom="column">
                        <wp:posOffset>83820</wp:posOffset>
                      </wp:positionH>
                      <wp:positionV relativeFrom="paragraph">
                        <wp:posOffset>3165747</wp:posOffset>
                      </wp:positionV>
                      <wp:extent cx="3476897" cy="1079500"/>
                      <wp:effectExtent l="76200" t="76200" r="104775" b="101600"/>
                      <wp:wrapNone/>
                      <wp:docPr id="27" name="Rectangle: Rounded Corners 27"/>
                      <wp:cNvGraphicFramePr/>
                      <a:graphic xmlns:a="http://schemas.openxmlformats.org/drawingml/2006/main">
                        <a:graphicData uri="http://schemas.microsoft.com/office/word/2010/wordprocessingShape">
                          <wps:wsp>
                            <wps:cNvSpPr/>
                            <wps:spPr>
                              <a:xfrm>
                                <a:off x="0" y="0"/>
                                <a:ext cx="3476897" cy="1079500"/>
                              </a:xfrm>
                              <a:prstGeom prst="roundRect">
                                <a:avLst>
                                  <a:gd name="adj" fmla="val 22997"/>
                                </a:avLst>
                              </a:prstGeom>
                              <a:solidFill>
                                <a:schemeClr val="bg1"/>
                              </a:solidFill>
                              <a:ln>
                                <a:solidFill>
                                  <a:schemeClr val="tx2"/>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txbx>
                              <w:txbxContent>
                                <w:p w14:paraId="65CF72AF" w14:textId="77777777" w:rsidR="000F612C" w:rsidRDefault="000F612C" w:rsidP="005C1C86">
                                  <w:pPr>
                                    <w:jc w:val="center"/>
                                    <w:rPr>
                                      <w:rFonts w:ascii="Arial" w:hAnsi="Arial" w:cs="Arial"/>
                                      <w:b/>
                                      <w:bCs/>
                                      <w:color w:val="002060"/>
                                      <w:sz w:val="28"/>
                                      <w:szCs w:val="28"/>
                                    </w:rPr>
                                  </w:pPr>
                                  <w:r w:rsidRPr="005C1C86">
                                    <w:rPr>
                                      <w:rFonts w:ascii="Arial" w:hAnsi="Arial" w:cs="Arial"/>
                                      <w:b/>
                                      <w:bCs/>
                                      <w:color w:val="002060"/>
                                      <w:sz w:val="28"/>
                                      <w:szCs w:val="28"/>
                                    </w:rPr>
                                    <w:t xml:space="preserve">Most Apps have an age restriction of </w:t>
                                  </w:r>
                                  <w:r w:rsidRPr="005C1C86">
                                    <w:rPr>
                                      <w:rFonts w:ascii="Arial" w:hAnsi="Arial" w:cs="Arial"/>
                                      <w:b/>
                                      <w:bCs/>
                                      <w:color w:val="FF0000"/>
                                      <w:sz w:val="32"/>
                                      <w:szCs w:val="32"/>
                                      <w:u w:val="single"/>
                                    </w:rPr>
                                    <w:t>13 and over.</w:t>
                                  </w:r>
                                </w:p>
                                <w:p w14:paraId="2954E3BE" w14:textId="77B5E489" w:rsidR="000F612C" w:rsidRPr="005C1C86" w:rsidRDefault="000F612C" w:rsidP="005C1C86">
                                  <w:pPr>
                                    <w:jc w:val="center"/>
                                    <w:rPr>
                                      <w:rFonts w:ascii="Arial" w:hAnsi="Arial" w:cs="Arial"/>
                                      <w:b/>
                                      <w:bCs/>
                                      <w:color w:val="FF0000"/>
                                      <w:sz w:val="28"/>
                                      <w:szCs w:val="28"/>
                                      <w:u w:val="single"/>
                                    </w:rPr>
                                  </w:pPr>
                                  <w:r w:rsidRPr="005C1C86">
                                    <w:rPr>
                                      <w:rFonts w:ascii="Arial" w:hAnsi="Arial" w:cs="Arial"/>
                                      <w:b/>
                                      <w:bCs/>
                                      <w:color w:val="FF0000"/>
                                      <w:sz w:val="28"/>
                                      <w:szCs w:val="28"/>
                                      <w:u w:val="single"/>
                                    </w:rPr>
                                    <w:t xml:space="preserve">Facebook </w:t>
                                  </w:r>
                                  <w:r>
                                    <w:rPr>
                                      <w:rFonts w:ascii="Arial" w:hAnsi="Arial" w:cs="Arial"/>
                                      <w:b/>
                                      <w:bCs/>
                                      <w:color w:val="FF0000"/>
                                      <w:sz w:val="28"/>
                                      <w:szCs w:val="28"/>
                                      <w:u w:val="single"/>
                                    </w:rPr>
                                    <w:t xml:space="preserve"> </w:t>
                                  </w:r>
                                  <w:r w:rsidRPr="005C1C86">
                                    <w:rPr>
                                      <w:rFonts w:ascii="Arial" w:hAnsi="Arial" w:cs="Arial"/>
                                      <w:b/>
                                      <w:bCs/>
                                      <w:color w:val="FF0000"/>
                                      <w:sz w:val="28"/>
                                      <w:szCs w:val="28"/>
                                      <w:u w:val="single"/>
                                    </w:rPr>
                                    <w:t xml:space="preserve">Snapchat   Instagram           </w:t>
                                  </w:r>
                                </w:p>
                                <w:p w14:paraId="7181F981" w14:textId="1EAA9F7B" w:rsidR="000F612C" w:rsidRDefault="000F612C" w:rsidP="005C1C8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4E0CED" id="Rectangle: Rounded Corners 27" o:spid="_x0000_s1034" style="position:absolute;left:0;text-align:left;margin-left:6.6pt;margin-top:249.25pt;width:273.75pt;height:8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507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" fillcolor="white [3212]" strokecolor="#44546a [3215]" strokeweight="1pt">
                      <v:stroke joinstyle="miter"/>
                      <v:textbox>
                        <w:txbxContent>
                          <w:p w14:paraId="65CF72AF" w14:textId="77777777" w:rsidR="000F612C" w:rsidRDefault="000F612C" w:rsidP="005C1C86">
                            <w:pPr>
                              <w:jc w:val="center"/>
                              <w:rPr>
                                <w:rFonts w:ascii="Arial" w:hAnsi="Arial" w:cs="Arial"/>
                                <w:b/>
                                <w:bCs/>
                                <w:color w:val="002060"/>
                                <w:sz w:val="28"/>
                                <w:szCs w:val="28"/>
                              </w:rPr>
                            </w:pPr>
                            <w:r w:rsidRPr="005C1C86">
                              <w:rPr>
                                <w:rFonts w:ascii="Arial" w:hAnsi="Arial" w:cs="Arial"/>
                                <w:b/>
                                <w:bCs/>
                                <w:color w:val="002060"/>
                                <w:sz w:val="28"/>
                                <w:szCs w:val="28"/>
                              </w:rPr>
                              <w:t xml:space="preserve">Most Apps have an age restriction of </w:t>
                            </w:r>
                            <w:r w:rsidRPr="005C1C86">
                              <w:rPr>
                                <w:rFonts w:ascii="Arial" w:hAnsi="Arial" w:cs="Arial"/>
                                <w:b/>
                                <w:bCs/>
                                <w:color w:val="FF0000"/>
                                <w:sz w:val="32"/>
                                <w:szCs w:val="32"/>
                                <w:u w:val="single"/>
                              </w:rPr>
                              <w:t>13 and over.</w:t>
                            </w:r>
                          </w:p>
                          <w:p w14:paraId="2954E3BE" w14:textId="77B5E489" w:rsidR="000F612C" w:rsidRPr="005C1C86" w:rsidRDefault="000F612C" w:rsidP="005C1C86">
                            <w:pPr>
                              <w:jc w:val="center"/>
                              <w:rPr>
                                <w:rFonts w:ascii="Arial" w:hAnsi="Arial" w:cs="Arial"/>
                                <w:b/>
                                <w:bCs/>
                                <w:color w:val="FF0000"/>
                                <w:sz w:val="28"/>
                                <w:szCs w:val="28"/>
                                <w:u w:val="single"/>
                              </w:rPr>
                            </w:pPr>
                            <w:r w:rsidRPr="005C1C86">
                              <w:rPr>
                                <w:rFonts w:ascii="Arial" w:hAnsi="Arial" w:cs="Arial"/>
                                <w:b/>
                                <w:bCs/>
                                <w:color w:val="FF0000"/>
                                <w:sz w:val="28"/>
                                <w:szCs w:val="28"/>
                                <w:u w:val="single"/>
                              </w:rPr>
                              <w:t xml:space="preserve">Facebook </w:t>
                            </w:r>
                            <w:r>
                              <w:rPr>
                                <w:rFonts w:ascii="Arial" w:hAnsi="Arial" w:cs="Arial"/>
                                <w:b/>
                                <w:bCs/>
                                <w:color w:val="FF0000"/>
                                <w:sz w:val="28"/>
                                <w:szCs w:val="28"/>
                                <w:u w:val="single"/>
                              </w:rPr>
                              <w:t xml:space="preserve"> </w:t>
                            </w:r>
                            <w:r w:rsidRPr="005C1C86">
                              <w:rPr>
                                <w:rFonts w:ascii="Arial" w:hAnsi="Arial" w:cs="Arial"/>
                                <w:b/>
                                <w:bCs/>
                                <w:color w:val="FF0000"/>
                                <w:sz w:val="28"/>
                                <w:szCs w:val="28"/>
                                <w:u w:val="single"/>
                              </w:rPr>
                              <w:t xml:space="preserve">Snapchat   Instagram           </w:t>
                            </w:r>
                          </w:p>
                          <w:p w14:paraId="7181F981" w14:textId="1EAA9F7B" w:rsidR="000F612C" w:rsidRDefault="000F612C" w:rsidP="005C1C86"/>
                        </w:txbxContent>
                      </v:textbox>
                    </v:roundrect>
                  </w:pict>
                </mc:Fallback>
              </mc:AlternateContent>
            </w:r>
            <w:r w:rsidR="00530FC4" w:rsidRPr="003F6C8C">
              <w:rPr>
                <w:noProof/>
              </w:rPr>
              <mc:AlternateContent>
                <mc:Choice Requires="wps">
                  <w:drawing>
                    <wp:anchor distT="0" distB="0" distL="114300" distR="114300" simplePos="0" relativeHeight="251658250" behindDoc="0" locked="0" layoutInCell="1" allowOverlap="1" wp14:anchorId="79EB0D95" wp14:editId="238DBCED">
                      <wp:simplePos x="0" y="0"/>
                      <wp:positionH relativeFrom="column">
                        <wp:posOffset>44632</wp:posOffset>
                      </wp:positionH>
                      <wp:positionV relativeFrom="paragraph">
                        <wp:posOffset>4487273</wp:posOffset>
                      </wp:positionV>
                      <wp:extent cx="3555184" cy="979714"/>
                      <wp:effectExtent l="76200" t="76200" r="102870" b="87630"/>
                      <wp:wrapNone/>
                      <wp:docPr id="28" name="Rectangle: Rounded Corners 28"/>
                      <wp:cNvGraphicFramePr/>
                      <a:graphic xmlns:a="http://schemas.openxmlformats.org/drawingml/2006/main">
                        <a:graphicData uri="http://schemas.microsoft.com/office/word/2010/wordprocessingShape">
                          <wps:wsp>
                            <wps:cNvSpPr/>
                            <wps:spPr>
                              <a:xfrm>
                                <a:off x="0" y="0"/>
                                <a:ext cx="3555184" cy="979714"/>
                              </a:xfrm>
                              <a:prstGeom prst="roundRect">
                                <a:avLst>
                                  <a:gd name="adj" fmla="val 19168"/>
                                </a:avLst>
                              </a:prstGeom>
                              <a:solidFill>
                                <a:schemeClr val="bg1"/>
                              </a:solidFill>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991E42E" w14:textId="2FD12542" w:rsidR="000F612C" w:rsidRPr="00C25FFF" w:rsidRDefault="000F612C" w:rsidP="00456555">
                                  <w:pPr>
                                    <w:rPr>
                                      <w:rFonts w:ascii="Arial" w:hAnsi="Arial" w:cs="Arial"/>
                                      <w:b/>
                                      <w:bCs/>
                                      <w:color w:val="002060"/>
                                      <w:sz w:val="24"/>
                                      <w:szCs w:val="24"/>
                                      <w:vertAlign w:val="superscript"/>
                                    </w:rPr>
                                  </w:pPr>
                                  <w:r w:rsidRPr="003655A2">
                                    <w:rPr>
                                      <w:rFonts w:ascii="Arial Black" w:hAnsi="Arial Black" w:cs="Arial"/>
                                      <w:b/>
                                      <w:bCs/>
                                      <w:color w:val="002060"/>
                                      <w:sz w:val="24"/>
                                      <w:szCs w:val="24"/>
                                    </w:rPr>
                                    <w:t>With WhatsApp</w:t>
                                  </w:r>
                                  <w:r w:rsidRPr="00C25FFF">
                                    <w:rPr>
                                      <w:rFonts w:ascii="Arial" w:hAnsi="Arial" w:cs="Arial"/>
                                      <w:b/>
                                      <w:bCs/>
                                      <w:color w:val="002060"/>
                                      <w:sz w:val="24"/>
                                      <w:szCs w:val="24"/>
                                      <w:vertAlign w:val="superscript"/>
                                    </w:rPr>
                                    <w:t xml:space="preserve"> – </w:t>
                                  </w:r>
                                  <w:r w:rsidRPr="00C25FFF">
                                    <w:rPr>
                                      <w:rFonts w:ascii="Arial" w:hAnsi="Arial" w:cs="Arial"/>
                                      <w:b/>
                                      <w:bCs/>
                                      <w:color w:val="FF0000"/>
                                      <w:sz w:val="24"/>
                                      <w:szCs w:val="24"/>
                                      <w:u w:val="single"/>
                                      <w:vertAlign w:val="superscript"/>
                                    </w:rPr>
                                    <w:t>16 +</w:t>
                                  </w:r>
                                  <w:r w:rsidR="00F72C06">
                                    <w:rPr>
                                      <w:rFonts w:ascii="Arial" w:hAnsi="Arial" w:cs="Arial"/>
                                      <w:b/>
                                      <w:bCs/>
                                      <w:color w:val="FF0000"/>
                                      <w:sz w:val="24"/>
                                      <w:szCs w:val="24"/>
                                      <w:u w:val="single"/>
                                      <w:vertAlign w:val="superscript"/>
                                    </w:rPr>
                                    <w:t>.</w:t>
                                  </w:r>
                                </w:p>
                                <w:p w14:paraId="51C6206A" w14:textId="222CE81B" w:rsidR="000F612C" w:rsidRPr="00C25FFF" w:rsidRDefault="000F612C" w:rsidP="00456555">
                                  <w:pPr>
                                    <w:rPr>
                                      <w:rFonts w:ascii="Arial" w:hAnsi="Arial" w:cs="Arial"/>
                                      <w:b/>
                                      <w:bCs/>
                                      <w:color w:val="002060"/>
                                      <w:sz w:val="24"/>
                                      <w:szCs w:val="24"/>
                                      <w:vertAlign w:val="superscript"/>
                                    </w:rPr>
                                  </w:pPr>
                                  <w:r w:rsidRPr="003655A2">
                                    <w:rPr>
                                      <w:rFonts w:ascii="Arial Black" w:hAnsi="Arial Black" w:cs="Arial"/>
                                      <w:b/>
                                      <w:bCs/>
                                      <w:color w:val="002060"/>
                                      <w:sz w:val="24"/>
                                      <w:szCs w:val="24"/>
                                    </w:rPr>
                                    <w:t>YouTube</w:t>
                                  </w:r>
                                  <w:r w:rsidRPr="00C25FFF">
                                    <w:rPr>
                                      <w:rFonts w:ascii="Arial" w:hAnsi="Arial" w:cs="Arial"/>
                                      <w:b/>
                                      <w:bCs/>
                                      <w:color w:val="002060"/>
                                      <w:sz w:val="24"/>
                                      <w:szCs w:val="24"/>
                                    </w:rPr>
                                    <w:t xml:space="preserve"> –</w:t>
                                  </w:r>
                                  <w:r w:rsidRPr="00C25FFF">
                                    <w:rPr>
                                      <w:rFonts w:ascii="Arial" w:hAnsi="Arial" w:cs="Arial"/>
                                      <w:b/>
                                      <w:bCs/>
                                      <w:color w:val="FF0000"/>
                                      <w:sz w:val="24"/>
                                      <w:szCs w:val="24"/>
                                      <w:vertAlign w:val="superscript"/>
                                    </w:rPr>
                                    <w:t xml:space="preserve"> </w:t>
                                  </w:r>
                                  <w:r w:rsidRPr="00C25FFF">
                                    <w:rPr>
                                      <w:rFonts w:ascii="Arial" w:hAnsi="Arial" w:cs="Arial"/>
                                      <w:b/>
                                      <w:bCs/>
                                      <w:color w:val="FF0000"/>
                                      <w:sz w:val="24"/>
                                      <w:szCs w:val="24"/>
                                      <w:u w:val="single"/>
                                    </w:rPr>
                                    <w:t>18+</w:t>
                                  </w:r>
                                  <w:r w:rsidRPr="00C25FFF">
                                    <w:rPr>
                                      <w:rFonts w:ascii="Arial" w:hAnsi="Arial" w:cs="Arial"/>
                                      <w:b/>
                                      <w:bCs/>
                                      <w:color w:val="FF0000"/>
                                      <w:sz w:val="24"/>
                                      <w:szCs w:val="24"/>
                                    </w:rPr>
                                    <w:t xml:space="preserve"> </w:t>
                                  </w:r>
                                  <w:r w:rsidRPr="00C25FFF">
                                    <w:rPr>
                                      <w:rFonts w:ascii="Arial" w:hAnsi="Arial" w:cs="Arial"/>
                                      <w:b/>
                                      <w:bCs/>
                                      <w:color w:val="002060"/>
                                      <w:sz w:val="24"/>
                                      <w:szCs w:val="24"/>
                                    </w:rPr>
                                    <w:t>- although can sign up with parental</w:t>
                                  </w:r>
                                  <w:r w:rsidRPr="00C25FFF">
                                    <w:rPr>
                                      <w:rFonts w:ascii="Arial" w:hAnsi="Arial" w:cs="Arial"/>
                                      <w:b/>
                                      <w:bCs/>
                                      <w:color w:val="002060"/>
                                      <w:sz w:val="24"/>
                                      <w:szCs w:val="24"/>
                                      <w:vertAlign w:val="superscript"/>
                                    </w:rPr>
                                    <w:t xml:space="preserve"> </w:t>
                                  </w:r>
                                  <w:r w:rsidRPr="00C25FFF">
                                    <w:rPr>
                                      <w:rFonts w:ascii="Arial" w:hAnsi="Arial" w:cs="Arial"/>
                                      <w:b/>
                                      <w:bCs/>
                                      <w:color w:val="002060"/>
                                      <w:sz w:val="24"/>
                                      <w:szCs w:val="24"/>
                                    </w:rPr>
                                    <w:t>permission</w:t>
                                  </w:r>
                                  <w:r w:rsidR="00F72C06">
                                    <w:rPr>
                                      <w:rFonts w:ascii="Arial" w:hAnsi="Arial" w:cs="Arial"/>
                                      <w:b/>
                                      <w:bCs/>
                                      <w:color w:val="002060"/>
                                      <w:sz w:val="24"/>
                                      <w:szCs w:val="24"/>
                                    </w:rPr>
                                    <w:t>.</w:t>
                                  </w:r>
                                  <w:r w:rsidRPr="00C25FFF">
                                    <w:rPr>
                                      <w:rFonts w:ascii="Arial" w:hAnsi="Arial" w:cs="Arial"/>
                                      <w:b/>
                                      <w:bCs/>
                                      <w:noProof/>
                                      <w:color w:val="002060"/>
                                      <w:sz w:val="24"/>
                                      <w:szCs w:val="24"/>
                                      <w:vertAlign w:val="superscript"/>
                                    </w:rPr>
                                    <w:t xml:space="preserve"> </w:t>
                                  </w:r>
                                </w:p>
                                <w:p w14:paraId="6A795C9C" w14:textId="77777777" w:rsidR="000F612C" w:rsidRPr="00721D00" w:rsidRDefault="000F612C">
                                  <w:pPr>
                                    <w:rPr>
                                      <w:rFonts w:ascii="Arial" w:hAnsi="Arial" w:cs="Arial"/>
                                      <w:sz w:val="28"/>
                                      <w:szCs w:val="28"/>
                                      <w:vertAlign w:val="superscript"/>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EB0D95" id="Rectangle: Rounded Corners 28" o:spid="_x0000_s1035" style="position:absolute;left:0;text-align:left;margin-left:3.5pt;margin-top:353.35pt;width:279.95pt;height:77.1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256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" fillcolor="white [3212]" strokecolor="#1f3763 [1604]" strokeweight="1pt">
                      <v:stroke joinstyle="miter"/>
                      <v:textbox>
                        <w:txbxContent>
                          <w:p w14:paraId="1991E42E" w14:textId="2FD12542" w:rsidR="000F612C" w:rsidRPr="00C25FFF" w:rsidRDefault="000F612C" w:rsidP="00456555">
                            <w:pPr>
                              <w:rPr>
                                <w:rFonts w:ascii="Arial" w:hAnsi="Arial" w:cs="Arial"/>
                                <w:b/>
                                <w:bCs/>
                                <w:color w:val="002060"/>
                                <w:sz w:val="24"/>
                                <w:szCs w:val="24"/>
                                <w:vertAlign w:val="superscript"/>
                              </w:rPr>
                            </w:pPr>
                            <w:r w:rsidRPr="003655A2">
                              <w:rPr>
                                <w:rFonts w:ascii="Arial Black" w:hAnsi="Arial Black" w:cs="Arial"/>
                                <w:b/>
                                <w:bCs/>
                                <w:color w:val="002060"/>
                                <w:sz w:val="24"/>
                                <w:szCs w:val="24"/>
                              </w:rPr>
                              <w:t>With WhatsApp</w:t>
                            </w:r>
                            <w:r w:rsidRPr="00C25FFF">
                              <w:rPr>
                                <w:rFonts w:ascii="Arial" w:hAnsi="Arial" w:cs="Arial"/>
                                <w:b/>
                                <w:bCs/>
                                <w:color w:val="002060"/>
                                <w:sz w:val="24"/>
                                <w:szCs w:val="24"/>
                                <w:vertAlign w:val="superscript"/>
                              </w:rPr>
                              <w:t xml:space="preserve"> – </w:t>
                            </w:r>
                            <w:r w:rsidRPr="00C25FFF">
                              <w:rPr>
                                <w:rFonts w:ascii="Arial" w:hAnsi="Arial" w:cs="Arial"/>
                                <w:b/>
                                <w:bCs/>
                                <w:color w:val="FF0000"/>
                                <w:sz w:val="24"/>
                                <w:szCs w:val="24"/>
                                <w:u w:val="single"/>
                                <w:vertAlign w:val="superscript"/>
                              </w:rPr>
                              <w:t>16 +</w:t>
                            </w:r>
                            <w:r w:rsidR="00F72C06">
                              <w:rPr>
                                <w:rFonts w:ascii="Arial" w:hAnsi="Arial" w:cs="Arial"/>
                                <w:b/>
                                <w:bCs/>
                                <w:color w:val="FF0000"/>
                                <w:sz w:val="24"/>
                                <w:szCs w:val="24"/>
                                <w:u w:val="single"/>
                                <w:vertAlign w:val="superscript"/>
                              </w:rPr>
                              <w:t>.</w:t>
                            </w:r>
                          </w:p>
                          <w:p w14:paraId="51C6206A" w14:textId="222CE81B" w:rsidR="000F612C" w:rsidRPr="00C25FFF" w:rsidRDefault="000F612C" w:rsidP="00456555">
                            <w:pPr>
                              <w:rPr>
                                <w:rFonts w:ascii="Arial" w:hAnsi="Arial" w:cs="Arial"/>
                                <w:b/>
                                <w:bCs/>
                                <w:color w:val="002060"/>
                                <w:sz w:val="24"/>
                                <w:szCs w:val="24"/>
                                <w:vertAlign w:val="superscript"/>
                              </w:rPr>
                            </w:pPr>
                            <w:r w:rsidRPr="003655A2">
                              <w:rPr>
                                <w:rFonts w:ascii="Arial Black" w:hAnsi="Arial Black" w:cs="Arial"/>
                                <w:b/>
                                <w:bCs/>
                                <w:color w:val="002060"/>
                                <w:sz w:val="24"/>
                                <w:szCs w:val="24"/>
                              </w:rPr>
                              <w:t>YouTube</w:t>
                            </w:r>
                            <w:r w:rsidRPr="00C25FFF">
                              <w:rPr>
                                <w:rFonts w:ascii="Arial" w:hAnsi="Arial" w:cs="Arial"/>
                                <w:b/>
                                <w:bCs/>
                                <w:color w:val="002060"/>
                                <w:sz w:val="24"/>
                                <w:szCs w:val="24"/>
                              </w:rPr>
                              <w:t xml:space="preserve"> –</w:t>
                            </w:r>
                            <w:r w:rsidRPr="00C25FFF">
                              <w:rPr>
                                <w:rFonts w:ascii="Arial" w:hAnsi="Arial" w:cs="Arial"/>
                                <w:b/>
                                <w:bCs/>
                                <w:color w:val="FF0000"/>
                                <w:sz w:val="24"/>
                                <w:szCs w:val="24"/>
                                <w:vertAlign w:val="superscript"/>
                              </w:rPr>
                              <w:t xml:space="preserve"> </w:t>
                            </w:r>
                            <w:r w:rsidRPr="00C25FFF">
                              <w:rPr>
                                <w:rFonts w:ascii="Arial" w:hAnsi="Arial" w:cs="Arial"/>
                                <w:b/>
                                <w:bCs/>
                                <w:color w:val="FF0000"/>
                                <w:sz w:val="24"/>
                                <w:szCs w:val="24"/>
                                <w:u w:val="single"/>
                              </w:rPr>
                              <w:t>18+</w:t>
                            </w:r>
                            <w:r w:rsidRPr="00C25FFF">
                              <w:rPr>
                                <w:rFonts w:ascii="Arial" w:hAnsi="Arial" w:cs="Arial"/>
                                <w:b/>
                                <w:bCs/>
                                <w:color w:val="FF0000"/>
                                <w:sz w:val="24"/>
                                <w:szCs w:val="24"/>
                              </w:rPr>
                              <w:t xml:space="preserve"> </w:t>
                            </w:r>
                            <w:r w:rsidRPr="00C25FFF">
                              <w:rPr>
                                <w:rFonts w:ascii="Arial" w:hAnsi="Arial" w:cs="Arial"/>
                                <w:b/>
                                <w:bCs/>
                                <w:color w:val="002060"/>
                                <w:sz w:val="24"/>
                                <w:szCs w:val="24"/>
                              </w:rPr>
                              <w:t>- although can sign up with parental</w:t>
                            </w:r>
                            <w:r w:rsidRPr="00C25FFF">
                              <w:rPr>
                                <w:rFonts w:ascii="Arial" w:hAnsi="Arial" w:cs="Arial"/>
                                <w:b/>
                                <w:bCs/>
                                <w:color w:val="002060"/>
                                <w:sz w:val="24"/>
                                <w:szCs w:val="24"/>
                                <w:vertAlign w:val="superscript"/>
                              </w:rPr>
                              <w:t xml:space="preserve"> </w:t>
                            </w:r>
                            <w:r w:rsidRPr="00C25FFF">
                              <w:rPr>
                                <w:rFonts w:ascii="Arial" w:hAnsi="Arial" w:cs="Arial"/>
                                <w:b/>
                                <w:bCs/>
                                <w:color w:val="002060"/>
                                <w:sz w:val="24"/>
                                <w:szCs w:val="24"/>
                              </w:rPr>
                              <w:t>permission</w:t>
                            </w:r>
                            <w:r w:rsidR="00F72C06">
                              <w:rPr>
                                <w:rFonts w:ascii="Arial" w:hAnsi="Arial" w:cs="Arial"/>
                                <w:b/>
                                <w:bCs/>
                                <w:color w:val="002060"/>
                                <w:sz w:val="24"/>
                                <w:szCs w:val="24"/>
                              </w:rPr>
                              <w:t>.</w:t>
                            </w:r>
                            <w:r w:rsidRPr="00C25FFF">
                              <w:rPr>
                                <w:rFonts w:ascii="Arial" w:hAnsi="Arial" w:cs="Arial"/>
                                <w:b/>
                                <w:bCs/>
                                <w:noProof/>
                                <w:color w:val="002060"/>
                                <w:sz w:val="24"/>
                                <w:szCs w:val="24"/>
                                <w:vertAlign w:val="superscript"/>
                              </w:rPr>
                              <w:t xml:space="preserve"> </w:t>
                            </w:r>
                          </w:p>
                          <w:p w14:paraId="6A795C9C" w14:textId="77777777" w:rsidR="000F612C" w:rsidRPr="00721D00" w:rsidRDefault="000F612C">
                            <w:pPr>
                              <w:rPr>
                                <w:rFonts w:ascii="Arial" w:hAnsi="Arial" w:cs="Arial"/>
                                <w:sz w:val="28"/>
                                <w:szCs w:val="28"/>
                                <w:vertAlign w:val="superscript"/>
                              </w:rPr>
                            </w:pPr>
                          </w:p>
                        </w:txbxContent>
                      </v:textbox>
                    </v:roundrect>
                  </w:pict>
                </mc:Fallback>
              </mc:AlternateContent>
            </w:r>
            <w:r w:rsidR="001F5E3A" w:rsidRPr="003F6C8C">
              <w:rPr>
                <w:rFonts w:ascii="Arial" w:hAnsi="Arial" w:cs="Arial"/>
                <w:noProof/>
                <w:sz w:val="16"/>
                <w:szCs w:val="16"/>
              </w:rPr>
              <mc:AlternateContent>
                <mc:Choice Requires="wps">
                  <w:drawing>
                    <wp:anchor distT="0" distB="0" distL="114300" distR="114300" simplePos="0" relativeHeight="251658251" behindDoc="0" locked="0" layoutInCell="1" allowOverlap="1" wp14:anchorId="6CBDFA08" wp14:editId="646AC1D9">
                      <wp:simplePos x="0" y="0"/>
                      <wp:positionH relativeFrom="column">
                        <wp:posOffset>112123</wp:posOffset>
                      </wp:positionH>
                      <wp:positionV relativeFrom="paragraph">
                        <wp:posOffset>2149022</wp:posOffset>
                      </wp:positionV>
                      <wp:extent cx="1284877" cy="274048"/>
                      <wp:effectExtent l="0" t="0" r="10795" b="12065"/>
                      <wp:wrapNone/>
                      <wp:docPr id="29" name="Rectangle: Rounded Corners 29"/>
                      <wp:cNvGraphicFramePr/>
                      <a:graphic xmlns:a="http://schemas.openxmlformats.org/drawingml/2006/main">
                        <a:graphicData uri="http://schemas.microsoft.com/office/word/2010/wordprocessingShape">
                          <wps:wsp>
                            <wps:cNvSpPr/>
                            <wps:spPr>
                              <a:xfrm>
                                <a:off x="0" y="0"/>
                                <a:ext cx="1284877" cy="274048"/>
                              </a:xfrm>
                              <a:prstGeom prst="round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743E9D" w14:textId="183C30B1" w:rsidR="000F612C" w:rsidRPr="001F5E3A" w:rsidRDefault="000F612C" w:rsidP="001F5E3A">
                                  <w:pPr>
                                    <w:jc w:val="center"/>
                                    <w:rPr>
                                      <w:rFonts w:ascii="Arial" w:hAnsi="Arial" w:cs="Arial"/>
                                      <w:color w:val="7F7F7F" w:themeColor="text1" w:themeTint="80"/>
                                      <w:sz w:val="16"/>
                                      <w:szCs w:val="16"/>
                                    </w:rPr>
                                  </w:pPr>
                                  <w:r w:rsidRPr="001F5E3A">
                                    <w:rPr>
                                      <w:color w:val="7F7F7F" w:themeColor="text1" w:themeTint="80"/>
                                    </w:rPr>
                                    <w:t>(</w:t>
                                  </w:r>
                                  <w:r w:rsidRPr="001F5E3A">
                                    <w:rPr>
                                      <w:rFonts w:ascii="Arial" w:hAnsi="Arial" w:cs="Arial"/>
                                      <w:color w:val="7F7F7F" w:themeColor="text1" w:themeTint="80"/>
                                      <w:sz w:val="16"/>
                                      <w:szCs w:val="16"/>
                                    </w:rPr>
                                    <w:t>(Pinterest,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BDFA08" id="Rectangle: Rounded Corners 29" o:spid="_x0000_s1036" style="position:absolute;left:0;text-align:left;margin-left:8.85pt;margin-top:169.2pt;width:101.15pt;height:21.6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" fillcolor="white [3212]" strokecolor="white [3212]" strokeweight="1pt">
                      <v:stroke joinstyle="miter"/>
                      <v:textbox>
                        <w:txbxContent>
                          <w:p w14:paraId="75743E9D" w14:textId="183C30B1" w:rsidR="000F612C" w:rsidRPr="001F5E3A" w:rsidRDefault="000F612C" w:rsidP="001F5E3A">
                            <w:pPr>
                              <w:jc w:val="center"/>
                              <w:rPr>
                                <w:rFonts w:ascii="Arial" w:hAnsi="Arial" w:cs="Arial"/>
                                <w:color w:val="7F7F7F" w:themeColor="text1" w:themeTint="80"/>
                                <w:sz w:val="16"/>
                                <w:szCs w:val="16"/>
                              </w:rPr>
                            </w:pPr>
                            <w:r w:rsidRPr="001F5E3A">
                              <w:rPr>
                                <w:color w:val="7F7F7F" w:themeColor="text1" w:themeTint="80"/>
                              </w:rPr>
                              <w:t>(</w:t>
                            </w:r>
                            <w:r w:rsidRPr="001F5E3A">
                              <w:rPr>
                                <w:rFonts w:ascii="Arial" w:hAnsi="Arial" w:cs="Arial"/>
                                <w:color w:val="7F7F7F" w:themeColor="text1" w:themeTint="80"/>
                                <w:sz w:val="16"/>
                                <w:szCs w:val="16"/>
                              </w:rPr>
                              <w:t>(Pinterest, no date)</w:t>
                            </w:r>
                          </w:p>
                        </w:txbxContent>
                      </v:textbox>
                    </v:roundrect>
                  </w:pict>
                </mc:Fallback>
              </mc:AlternateContent>
            </w:r>
            <w:r w:rsidR="005C1C86" w:rsidRPr="003F6C8C">
              <w:rPr>
                <w:noProof/>
              </w:rPr>
              <mc:AlternateContent>
                <mc:Choice Requires="wps">
                  <w:drawing>
                    <wp:anchor distT="0" distB="0" distL="114300" distR="114300" simplePos="0" relativeHeight="251658248" behindDoc="0" locked="0" layoutInCell="1" allowOverlap="1" wp14:anchorId="467442AF" wp14:editId="14E54DF3">
                      <wp:simplePos x="0" y="0"/>
                      <wp:positionH relativeFrom="column">
                        <wp:posOffset>6985</wp:posOffset>
                      </wp:positionH>
                      <wp:positionV relativeFrom="paragraph">
                        <wp:posOffset>2500630</wp:posOffset>
                      </wp:positionV>
                      <wp:extent cx="3592285" cy="692332"/>
                      <wp:effectExtent l="0" t="0" r="27305" b="12700"/>
                      <wp:wrapNone/>
                      <wp:docPr id="26" name="Rectangle: Rounded Corners 26"/>
                      <wp:cNvGraphicFramePr/>
                      <a:graphic xmlns:a="http://schemas.openxmlformats.org/drawingml/2006/main">
                        <a:graphicData uri="http://schemas.microsoft.com/office/word/2010/wordprocessingShape">
                          <wps:wsp>
                            <wps:cNvSpPr/>
                            <wps:spPr>
                              <a:xfrm>
                                <a:off x="0" y="0"/>
                                <a:ext cx="3592285" cy="692332"/>
                              </a:xfrm>
                              <a:prstGeom prst="round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1E2D73" w14:textId="6750C78C" w:rsidR="000F612C" w:rsidRPr="003655A2" w:rsidRDefault="000F612C" w:rsidP="00A876EE">
                                  <w:pPr>
                                    <w:jc w:val="center"/>
                                    <w:rPr>
                                      <w:rFonts w:ascii="Arial Black" w:hAnsi="Arial Black"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655A2">
                                    <w:rPr>
                                      <w:rFonts w:ascii="Arial Black" w:hAnsi="Arial Black"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Do you know the age restrictions on popular Apps?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7442AF" id="Rectangle: Rounded Corners 26" o:spid="_x0000_s1037" style="position:absolute;left:0;text-align:left;margin-left:.55pt;margin-top:196.9pt;width:282.85pt;height:54.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" fillcolor="white [3212]" strokecolor="white [3212]" strokeweight="1pt">
                      <v:stroke joinstyle="miter"/>
                      <v:textbox>
                        <w:txbxContent>
                          <w:p w14:paraId="611E2D73" w14:textId="6750C78C" w:rsidR="000F612C" w:rsidRPr="003655A2" w:rsidRDefault="000F612C" w:rsidP="00A876EE">
                            <w:pPr>
                              <w:jc w:val="center"/>
                              <w:rPr>
                                <w:rFonts w:ascii="Arial Black" w:hAnsi="Arial Black"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655A2">
                              <w:rPr>
                                <w:rFonts w:ascii="Arial Black" w:hAnsi="Arial Black" w:cs="Arial"/>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Do you know the age restrictions on popular Apps?</w:t>
                            </w:r>
                          </w:p>
                        </w:txbxContent>
                      </v:textbox>
                    </v:roundrect>
                  </w:pict>
                </mc:Fallback>
              </mc:AlternateContent>
            </w:r>
            <w:r w:rsidR="00B26A4F" w:rsidRPr="003F6C8C">
              <w:rPr>
                <w:noProof/>
              </w:rPr>
              <w:drawing>
                <wp:inline distT="0" distB="0" distL="0" distR="0" wp14:anchorId="74FA168B" wp14:editId="0A806B96">
                  <wp:extent cx="3216547" cy="2175105"/>
                  <wp:effectExtent l="190500" t="171450" r="193675" b="187325"/>
                  <wp:docPr id="14" name="Picture 14" descr="Social Media Icons Set Facebook, Social Media Clipart, Facebook Icons,  Social Icons PNG and Vector with Transparent Background for Free Download |  Logo facebook, Facebook and instagram logo, Social media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ocial Media Icons Set Facebook, Social Media Clipart, Facebook Icons,  Social Icons PNG and Vector with Transparent Background for Free Download |  Logo facebook, Facebook and instagram logo, Social media logo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12614" cy="224006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tc>
        <w:tc>
          <w:tcPr>
            <w:tcW w:w="5252" w:type="dxa"/>
          </w:tcPr>
          <w:p w14:paraId="660E9DD5" w14:textId="38C04566" w:rsidR="00F56B4F" w:rsidRPr="003F6C8C" w:rsidRDefault="00F56B4F" w:rsidP="00F56B4F">
            <w:pPr>
              <w:jc w:val="center"/>
              <w:rPr>
                <w:rFonts w:ascii="Arial" w:hAnsi="Arial" w:cs="Arial"/>
                <w:sz w:val="16"/>
                <w:szCs w:val="16"/>
                <w:vertAlign w:val="subscript"/>
              </w:rPr>
            </w:pPr>
          </w:p>
          <w:p w14:paraId="7B8558F5" w14:textId="660B0CFE" w:rsidR="00D11DEA" w:rsidRPr="003F6C8C" w:rsidRDefault="00C25FFF" w:rsidP="00256850">
            <w:pPr>
              <w:pStyle w:val="NoSpacing"/>
              <w:spacing w:line="360" w:lineRule="auto"/>
              <w:jc w:val="both"/>
              <w:rPr>
                <w:rFonts w:cstheme="minorHAnsi"/>
                <w:sz w:val="24"/>
                <w:szCs w:val="24"/>
                <w:u w:val="single"/>
              </w:rPr>
            </w:pPr>
            <w:r w:rsidRPr="003F6C8C">
              <w:rPr>
                <w:rFonts w:ascii="Arial" w:hAnsi="Arial" w:cs="Arial"/>
                <w:noProof/>
                <w:sz w:val="16"/>
                <w:szCs w:val="16"/>
              </w:rPr>
              <mc:AlternateContent>
                <mc:Choice Requires="wps">
                  <w:drawing>
                    <wp:anchor distT="0" distB="0" distL="114300" distR="114300" simplePos="0" relativeHeight="251658252" behindDoc="0" locked="0" layoutInCell="1" allowOverlap="1" wp14:anchorId="421ADB0E" wp14:editId="6D72F19E">
                      <wp:simplePos x="0" y="0"/>
                      <wp:positionH relativeFrom="column">
                        <wp:posOffset>306070</wp:posOffset>
                      </wp:positionH>
                      <wp:positionV relativeFrom="paragraph">
                        <wp:posOffset>1964962</wp:posOffset>
                      </wp:positionV>
                      <wp:extent cx="1959156" cy="261257"/>
                      <wp:effectExtent l="0" t="0" r="22225" b="24765"/>
                      <wp:wrapNone/>
                      <wp:docPr id="15" name="Rectangle 15"/>
                      <wp:cNvGraphicFramePr/>
                      <a:graphic xmlns:a="http://schemas.openxmlformats.org/drawingml/2006/main">
                        <a:graphicData uri="http://schemas.microsoft.com/office/word/2010/wordprocessingShape">
                          <wps:wsp>
                            <wps:cNvSpPr/>
                            <wps:spPr>
                              <a:xfrm>
                                <a:off x="0" y="0"/>
                                <a:ext cx="1959156" cy="261257"/>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3A886F" w14:textId="4ED5403F" w:rsidR="000F612C" w:rsidRPr="00F56B4F" w:rsidRDefault="000F612C" w:rsidP="00F56B4F">
                                  <w:pPr>
                                    <w:jc w:val="center"/>
                                    <w:rPr>
                                      <w:color w:val="7F7F7F" w:themeColor="text1" w:themeTint="80"/>
                                    </w:rPr>
                                  </w:pPr>
                                  <w:r w:rsidRPr="00F56B4F">
                                    <w:rPr>
                                      <w:rFonts w:ascii="Arial" w:hAnsi="Arial" w:cs="Arial"/>
                                      <w:color w:val="7F7F7F" w:themeColor="text1" w:themeTint="80"/>
                                      <w:sz w:val="16"/>
                                      <w:szCs w:val="16"/>
                                    </w:rPr>
                                    <w:t>(Secure Verify Connect,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DB0E" id="Rectangle 15" o:spid="_x0000_s1038" style="position:absolute;left:0;text-align:left;margin-left:24.1pt;margin-top:154.7pt;width:154.25pt;height:20.5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" fillcolor="white [3212]" strokecolor="white [3212]" strokeweight="1pt">
                      <v:textbox>
                        <w:txbxContent>
                          <w:p w14:paraId="2F3A886F" w14:textId="4ED5403F" w:rsidR="000F612C" w:rsidRPr="00F56B4F" w:rsidRDefault="000F612C" w:rsidP="00F56B4F">
                            <w:pPr>
                              <w:jc w:val="center"/>
                              <w:rPr>
                                <w:color w:val="7F7F7F" w:themeColor="text1" w:themeTint="80"/>
                              </w:rPr>
                            </w:pPr>
                            <w:r w:rsidRPr="00F56B4F">
                              <w:rPr>
                                <w:rFonts w:ascii="Arial" w:hAnsi="Arial" w:cs="Arial"/>
                                <w:color w:val="7F7F7F" w:themeColor="text1" w:themeTint="80"/>
                                <w:sz w:val="16"/>
                                <w:szCs w:val="16"/>
                              </w:rPr>
                              <w:t>(Secure Verify Connect, no date).</w:t>
                            </w:r>
                          </w:p>
                        </w:txbxContent>
                      </v:textbox>
                    </v:rect>
                  </w:pict>
                </mc:Fallback>
              </mc:AlternateContent>
            </w:r>
            <w:r w:rsidR="00721D00" w:rsidRPr="003F6C8C">
              <w:rPr>
                <w:rFonts w:ascii="Arial" w:hAnsi="Arial" w:cs="Arial"/>
                <w:noProof/>
                <w:sz w:val="24"/>
                <w:szCs w:val="24"/>
              </w:rPr>
              <mc:AlternateContent>
                <mc:Choice Requires="wps">
                  <w:drawing>
                    <wp:anchor distT="0" distB="0" distL="114300" distR="114300" simplePos="0" relativeHeight="251658253" behindDoc="0" locked="0" layoutInCell="1" allowOverlap="1" wp14:anchorId="1008DE6E" wp14:editId="1EBD8835">
                      <wp:simplePos x="0" y="0"/>
                      <wp:positionH relativeFrom="column">
                        <wp:posOffset>-9253</wp:posOffset>
                      </wp:positionH>
                      <wp:positionV relativeFrom="paragraph">
                        <wp:posOffset>2223135</wp:posOffset>
                      </wp:positionV>
                      <wp:extent cx="3163389" cy="3331391"/>
                      <wp:effectExtent l="76200" t="76200" r="94615" b="97790"/>
                      <wp:wrapNone/>
                      <wp:docPr id="16" name="Rectangle: Rounded Corners 16"/>
                      <wp:cNvGraphicFramePr/>
                      <a:graphic xmlns:a="http://schemas.openxmlformats.org/drawingml/2006/main">
                        <a:graphicData uri="http://schemas.microsoft.com/office/word/2010/wordprocessingShape">
                          <wps:wsp>
                            <wps:cNvSpPr/>
                            <wps:spPr>
                              <a:xfrm>
                                <a:off x="0" y="0"/>
                                <a:ext cx="3163389" cy="3331391"/>
                              </a:xfrm>
                              <a:prstGeom prst="roundRect">
                                <a:avLst/>
                              </a:prstGeom>
                              <a:ln>
                                <a:solidFill>
                                  <a:srgbClr val="00B0F0"/>
                                </a:solidFill>
                              </a:ln>
                              <a:effectLst>
                                <a:glow rad="63500">
                                  <a:schemeClr val="accent1">
                                    <a:satMod val="175000"/>
                                    <a:alpha val="40000"/>
                                  </a:schemeClr>
                                </a:glow>
                              </a:effectLst>
                            </wps:spPr>
                            <wps:style>
                              <a:lnRef idx="2">
                                <a:schemeClr val="dk1"/>
                              </a:lnRef>
                              <a:fillRef idx="1">
                                <a:schemeClr val="lt1"/>
                              </a:fillRef>
                              <a:effectRef idx="0">
                                <a:schemeClr val="dk1"/>
                              </a:effectRef>
                              <a:fontRef idx="minor">
                                <a:schemeClr val="dk1"/>
                              </a:fontRef>
                            </wps:style>
                            <wps:txbx>
                              <w:txbxContent>
                                <w:p w14:paraId="48FB30C7" w14:textId="2CBE2425" w:rsidR="000F612C" w:rsidRPr="001B31E8" w:rsidRDefault="000F612C" w:rsidP="00F56B4F">
                                  <w:pPr>
                                    <w:jc w:val="center"/>
                                    <w:rPr>
                                      <w:rFonts w:ascii="Arial Black" w:hAnsi="Arial Black"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B31E8">
                                    <w:rPr>
                                      <w:rFonts w:ascii="Arial Black" w:hAnsi="Arial Black"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Risks</w:t>
                                  </w:r>
                                </w:p>
                                <w:p w14:paraId="127105C5" w14:textId="7CE1AA33" w:rsidR="000F612C" w:rsidRPr="00721D00" w:rsidRDefault="000F612C" w:rsidP="00721D00">
                                  <w:pPr>
                                    <w:rPr>
                                      <w:rFonts w:ascii="Arial" w:hAnsi="Arial" w:cs="Arial"/>
                                      <w:b/>
                                      <w:bCs/>
                                      <w:color w:val="002060"/>
                                    </w:rPr>
                                  </w:pPr>
                                  <w:r w:rsidRPr="00721D00">
                                    <w:rPr>
                                      <w:rFonts w:ascii="Arial" w:hAnsi="Arial" w:cs="Arial"/>
                                      <w:b/>
                                      <w:bCs/>
                                      <w:color w:val="FF0000"/>
                                      <w:u w:val="single"/>
                                    </w:rPr>
                                    <w:t>Cyberbullying</w:t>
                                  </w:r>
                                  <w:r w:rsidRPr="00721D00">
                                    <w:rPr>
                                      <w:rFonts w:ascii="Arial" w:hAnsi="Arial" w:cs="Arial"/>
                                      <w:b/>
                                      <w:bCs/>
                                      <w:color w:val="002060"/>
                                    </w:rPr>
                                    <w:t xml:space="preserve"> – texts, calls, messages, images sent via the Internet to victim. Can be reached anytime anyplace.</w:t>
                                  </w:r>
                                </w:p>
                                <w:p w14:paraId="784B690D" w14:textId="13F7A9B5" w:rsidR="000F612C" w:rsidRPr="00721D00" w:rsidRDefault="000F612C" w:rsidP="00721D00">
                                  <w:pPr>
                                    <w:rPr>
                                      <w:rFonts w:ascii="Arial" w:hAnsi="Arial" w:cs="Arial"/>
                                      <w:b/>
                                      <w:bCs/>
                                      <w:color w:val="002060"/>
                                    </w:rPr>
                                  </w:pPr>
                                  <w:r w:rsidRPr="00721D00">
                                    <w:rPr>
                                      <w:rFonts w:ascii="Arial" w:hAnsi="Arial" w:cs="Arial"/>
                                      <w:b/>
                                      <w:bCs/>
                                      <w:color w:val="FF0000"/>
                                      <w:u w:val="single"/>
                                    </w:rPr>
                                    <w:t>Sexting</w:t>
                                  </w:r>
                                  <w:r w:rsidRPr="00721D00">
                                    <w:rPr>
                                      <w:rFonts w:ascii="Arial" w:hAnsi="Arial" w:cs="Arial"/>
                                      <w:b/>
                                      <w:bCs/>
                                      <w:color w:val="002060"/>
                                    </w:rPr>
                                    <w:t xml:space="preserve"> – the sharing of messages, videos or images. Maybe intended for private viewing but</w:t>
                                  </w:r>
                                  <w:r>
                                    <w:rPr>
                                      <w:rFonts w:ascii="Arial" w:hAnsi="Arial" w:cs="Arial"/>
                                      <w:b/>
                                      <w:bCs/>
                                      <w:color w:val="002060"/>
                                    </w:rPr>
                                    <w:t xml:space="preserve"> may get</w:t>
                                  </w:r>
                                  <w:r w:rsidRPr="00721D00">
                                    <w:rPr>
                                      <w:rFonts w:ascii="Arial" w:hAnsi="Arial" w:cs="Arial"/>
                                      <w:b/>
                                      <w:bCs/>
                                      <w:color w:val="002060"/>
                                    </w:rPr>
                                    <w:t xml:space="preserve"> shared.</w:t>
                                  </w:r>
                                </w:p>
                                <w:p w14:paraId="62AEAEFA" w14:textId="58B3871E" w:rsidR="000F612C" w:rsidRPr="00721D00" w:rsidRDefault="000F612C" w:rsidP="00721D00">
                                  <w:pPr>
                                    <w:rPr>
                                      <w:rFonts w:ascii="Arial" w:hAnsi="Arial" w:cs="Arial"/>
                                      <w:b/>
                                      <w:bCs/>
                                      <w:color w:val="002060"/>
                                    </w:rPr>
                                  </w:pPr>
                                  <w:r w:rsidRPr="00721D00">
                                    <w:rPr>
                                      <w:rFonts w:ascii="Arial" w:hAnsi="Arial" w:cs="Arial"/>
                                      <w:b/>
                                      <w:bCs/>
                                      <w:color w:val="FF0000"/>
                                      <w:u w:val="single"/>
                                    </w:rPr>
                                    <w:t>Online Grooming</w:t>
                                  </w:r>
                                  <w:r w:rsidRPr="00721D00">
                                    <w:rPr>
                                      <w:rFonts w:ascii="Arial" w:hAnsi="Arial" w:cs="Arial"/>
                                      <w:b/>
                                      <w:bCs/>
                                      <w:color w:val="FF0000"/>
                                    </w:rPr>
                                    <w:t xml:space="preserve"> </w:t>
                                  </w:r>
                                  <w:r w:rsidRPr="00721D00">
                                    <w:rPr>
                                      <w:rFonts w:ascii="Arial" w:hAnsi="Arial" w:cs="Arial"/>
                                      <w:b/>
                                      <w:bCs/>
                                      <w:color w:val="002060"/>
                                    </w:rPr>
                                    <w:t xml:space="preserve">– using flattery and manipulation to abuse or exploit a target. Maybe sexual in nature. </w:t>
                                  </w:r>
                                </w:p>
                                <w:p w14:paraId="44B0D637" w14:textId="76F440D9" w:rsidR="000F612C" w:rsidRPr="00721D00" w:rsidRDefault="000F612C" w:rsidP="00721D00">
                                  <w:pPr>
                                    <w:rPr>
                                      <w:rFonts w:ascii="Arial" w:hAnsi="Arial" w:cs="Arial"/>
                                      <w:b/>
                                      <w:bCs/>
                                      <w:color w:val="002060"/>
                                    </w:rPr>
                                  </w:pPr>
                                  <w:r w:rsidRPr="00721D00">
                                    <w:rPr>
                                      <w:rFonts w:ascii="Arial" w:hAnsi="Arial" w:cs="Arial"/>
                                      <w:b/>
                                      <w:bCs/>
                                      <w:color w:val="FF0000"/>
                                      <w:u w:val="single"/>
                                    </w:rPr>
                                    <w:t>Radicalisation</w:t>
                                  </w:r>
                                  <w:r w:rsidRPr="00721D00">
                                    <w:rPr>
                                      <w:rFonts w:ascii="Arial" w:hAnsi="Arial" w:cs="Arial"/>
                                      <w:b/>
                                      <w:bCs/>
                                      <w:color w:val="002060"/>
                                    </w:rPr>
                                    <w:t xml:space="preserve"> – target vulnerable individual with the intent of exploitation for terrorist purposes.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08DE6E" id="Rectangle: Rounded Corners 16" o:spid="_x0000_s1039" style="position:absolute;left:0;text-align:left;margin-left:-.75pt;margin-top:175.05pt;width:249.1pt;height:262.3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" fillcolor="white [3201]" strokecolor="#00b0f0" strokeweight="1pt">
                      <v:stroke joinstyle="miter"/>
                      <v:textbox>
                        <w:txbxContent>
                          <w:p w14:paraId="48FB30C7" w14:textId="2CBE2425" w:rsidR="000F612C" w:rsidRPr="001B31E8" w:rsidRDefault="000F612C" w:rsidP="00F56B4F">
                            <w:pPr>
                              <w:jc w:val="center"/>
                              <w:rPr>
                                <w:rFonts w:ascii="Arial Black" w:hAnsi="Arial Black"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B31E8">
                              <w:rPr>
                                <w:rFonts w:ascii="Arial Black" w:hAnsi="Arial Black"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Risks</w:t>
                            </w:r>
                          </w:p>
                          <w:p w14:paraId="127105C5" w14:textId="7CE1AA33" w:rsidR="000F612C" w:rsidRPr="00721D00" w:rsidRDefault="000F612C" w:rsidP="00721D00">
                            <w:pPr>
                              <w:rPr>
                                <w:rFonts w:ascii="Arial" w:hAnsi="Arial" w:cs="Arial"/>
                                <w:b/>
                                <w:bCs/>
                                <w:color w:val="002060"/>
                              </w:rPr>
                            </w:pPr>
                            <w:r w:rsidRPr="00721D00">
                              <w:rPr>
                                <w:rFonts w:ascii="Arial" w:hAnsi="Arial" w:cs="Arial"/>
                                <w:b/>
                                <w:bCs/>
                                <w:color w:val="FF0000"/>
                                <w:u w:val="single"/>
                              </w:rPr>
                              <w:t>Cyberbullying</w:t>
                            </w:r>
                            <w:r w:rsidRPr="00721D00">
                              <w:rPr>
                                <w:rFonts w:ascii="Arial" w:hAnsi="Arial" w:cs="Arial"/>
                                <w:b/>
                                <w:bCs/>
                                <w:color w:val="002060"/>
                              </w:rPr>
                              <w:t xml:space="preserve"> – texts, calls, messages, images sent via the Internet to victim. Can be reached anytime anyplace.</w:t>
                            </w:r>
                          </w:p>
                          <w:p w14:paraId="784B690D" w14:textId="13F7A9B5" w:rsidR="000F612C" w:rsidRPr="00721D00" w:rsidRDefault="000F612C" w:rsidP="00721D00">
                            <w:pPr>
                              <w:rPr>
                                <w:rFonts w:ascii="Arial" w:hAnsi="Arial" w:cs="Arial"/>
                                <w:b/>
                                <w:bCs/>
                                <w:color w:val="002060"/>
                              </w:rPr>
                            </w:pPr>
                            <w:r w:rsidRPr="00721D00">
                              <w:rPr>
                                <w:rFonts w:ascii="Arial" w:hAnsi="Arial" w:cs="Arial"/>
                                <w:b/>
                                <w:bCs/>
                                <w:color w:val="FF0000"/>
                                <w:u w:val="single"/>
                              </w:rPr>
                              <w:t>Sexting</w:t>
                            </w:r>
                            <w:r w:rsidRPr="00721D00">
                              <w:rPr>
                                <w:rFonts w:ascii="Arial" w:hAnsi="Arial" w:cs="Arial"/>
                                <w:b/>
                                <w:bCs/>
                                <w:color w:val="002060"/>
                              </w:rPr>
                              <w:t xml:space="preserve"> – the sharing of messages, videos or images. Maybe intended for private viewing but</w:t>
                            </w:r>
                            <w:r>
                              <w:rPr>
                                <w:rFonts w:ascii="Arial" w:hAnsi="Arial" w:cs="Arial"/>
                                <w:b/>
                                <w:bCs/>
                                <w:color w:val="002060"/>
                              </w:rPr>
                              <w:t xml:space="preserve"> may get</w:t>
                            </w:r>
                            <w:r w:rsidRPr="00721D00">
                              <w:rPr>
                                <w:rFonts w:ascii="Arial" w:hAnsi="Arial" w:cs="Arial"/>
                                <w:b/>
                                <w:bCs/>
                                <w:color w:val="002060"/>
                              </w:rPr>
                              <w:t xml:space="preserve"> shared.</w:t>
                            </w:r>
                          </w:p>
                          <w:p w14:paraId="62AEAEFA" w14:textId="58B3871E" w:rsidR="000F612C" w:rsidRPr="00721D00" w:rsidRDefault="000F612C" w:rsidP="00721D00">
                            <w:pPr>
                              <w:rPr>
                                <w:rFonts w:ascii="Arial" w:hAnsi="Arial" w:cs="Arial"/>
                                <w:b/>
                                <w:bCs/>
                                <w:color w:val="002060"/>
                              </w:rPr>
                            </w:pPr>
                            <w:r w:rsidRPr="00721D00">
                              <w:rPr>
                                <w:rFonts w:ascii="Arial" w:hAnsi="Arial" w:cs="Arial"/>
                                <w:b/>
                                <w:bCs/>
                                <w:color w:val="FF0000"/>
                                <w:u w:val="single"/>
                              </w:rPr>
                              <w:t>Online Grooming</w:t>
                            </w:r>
                            <w:r w:rsidRPr="00721D00">
                              <w:rPr>
                                <w:rFonts w:ascii="Arial" w:hAnsi="Arial" w:cs="Arial"/>
                                <w:b/>
                                <w:bCs/>
                                <w:color w:val="FF0000"/>
                              </w:rPr>
                              <w:t xml:space="preserve"> </w:t>
                            </w:r>
                            <w:r w:rsidRPr="00721D00">
                              <w:rPr>
                                <w:rFonts w:ascii="Arial" w:hAnsi="Arial" w:cs="Arial"/>
                                <w:b/>
                                <w:bCs/>
                                <w:color w:val="002060"/>
                              </w:rPr>
                              <w:t xml:space="preserve">– using flattery and manipulation to abuse or exploit a target. Maybe sexual in nature. </w:t>
                            </w:r>
                          </w:p>
                          <w:p w14:paraId="44B0D637" w14:textId="76F440D9" w:rsidR="000F612C" w:rsidRPr="00721D00" w:rsidRDefault="000F612C" w:rsidP="00721D00">
                            <w:pPr>
                              <w:rPr>
                                <w:rFonts w:ascii="Arial" w:hAnsi="Arial" w:cs="Arial"/>
                                <w:b/>
                                <w:bCs/>
                                <w:color w:val="002060"/>
                              </w:rPr>
                            </w:pPr>
                            <w:r w:rsidRPr="00721D00">
                              <w:rPr>
                                <w:rFonts w:ascii="Arial" w:hAnsi="Arial" w:cs="Arial"/>
                                <w:b/>
                                <w:bCs/>
                                <w:color w:val="FF0000"/>
                                <w:u w:val="single"/>
                              </w:rPr>
                              <w:t>Radicalisation</w:t>
                            </w:r>
                            <w:r w:rsidRPr="00721D00">
                              <w:rPr>
                                <w:rFonts w:ascii="Arial" w:hAnsi="Arial" w:cs="Arial"/>
                                <w:b/>
                                <w:bCs/>
                                <w:color w:val="002060"/>
                              </w:rPr>
                              <w:t xml:space="preserve"> – target vulnerable individual with the intent of exploitation for terrorist purposes.</w:t>
                            </w:r>
                          </w:p>
                        </w:txbxContent>
                      </v:textbox>
                    </v:roundrect>
                  </w:pict>
                </mc:Fallback>
              </mc:AlternateContent>
            </w:r>
            <w:r w:rsidR="00834C0C" w:rsidRPr="003F6C8C">
              <w:rPr>
                <w:noProof/>
              </w:rPr>
              <w:drawing>
                <wp:inline distT="0" distB="0" distL="0" distR="0" wp14:anchorId="65C0850E" wp14:editId="13208E30">
                  <wp:extent cx="2828225" cy="1647502"/>
                  <wp:effectExtent l="171450" t="171450" r="182245" b="200660"/>
                  <wp:docPr id="13" name="Picture 13" descr="parenting | Secure Verify 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renting | Secure Verify Conn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55443" cy="166335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tc>
        <w:tc>
          <w:tcPr>
            <w:tcW w:w="5946" w:type="dxa"/>
          </w:tcPr>
          <w:p w14:paraId="45B2B92C" w14:textId="4CC7FA62" w:rsidR="00D11DEA" w:rsidRPr="003F6C8C" w:rsidRDefault="003655A2" w:rsidP="00256850">
            <w:pPr>
              <w:pStyle w:val="NoSpacing"/>
              <w:spacing w:line="360" w:lineRule="auto"/>
              <w:jc w:val="both"/>
              <w:rPr>
                <w:rFonts w:ascii="Arial" w:hAnsi="Arial" w:cs="Arial"/>
                <w:sz w:val="16"/>
                <w:szCs w:val="16"/>
                <w:u w:val="single"/>
              </w:rPr>
            </w:pPr>
            <w:r w:rsidRPr="003F6C8C">
              <w:rPr>
                <w:rFonts w:ascii="Arial" w:hAnsi="Arial" w:cs="Arial"/>
                <w:noProof/>
                <w:sz w:val="16"/>
                <w:szCs w:val="16"/>
              </w:rPr>
              <mc:AlternateContent>
                <mc:Choice Requires="wps">
                  <w:drawing>
                    <wp:anchor distT="0" distB="0" distL="114300" distR="114300" simplePos="0" relativeHeight="251658247" behindDoc="0" locked="0" layoutInCell="1" allowOverlap="1" wp14:anchorId="521C4FE8" wp14:editId="515768E9">
                      <wp:simplePos x="0" y="0"/>
                      <wp:positionH relativeFrom="column">
                        <wp:posOffset>95704</wp:posOffset>
                      </wp:positionH>
                      <wp:positionV relativeFrom="paragraph">
                        <wp:posOffset>2721611</wp:posOffset>
                      </wp:positionV>
                      <wp:extent cx="3291840" cy="2876006"/>
                      <wp:effectExtent l="76200" t="76200" r="99060" b="95885"/>
                      <wp:wrapNone/>
                      <wp:docPr id="10" name="Rectangle: Rounded Corners 10"/>
                      <wp:cNvGraphicFramePr/>
                      <a:graphic xmlns:a="http://schemas.openxmlformats.org/drawingml/2006/main">
                        <a:graphicData uri="http://schemas.microsoft.com/office/word/2010/wordprocessingShape">
                          <wps:wsp>
                            <wps:cNvSpPr/>
                            <wps:spPr>
                              <a:xfrm>
                                <a:off x="0" y="0"/>
                                <a:ext cx="3291840" cy="2876006"/>
                              </a:xfrm>
                              <a:prstGeom prst="roundRect">
                                <a:avLst/>
                              </a:prstGeom>
                              <a:solidFill>
                                <a:schemeClr val="bg1"/>
                              </a:solidFill>
                              <a:ln>
                                <a:solidFill>
                                  <a:srgbClr val="0070C0"/>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EECEFFF" w14:textId="1C1E8CBE" w:rsidR="000F612C" w:rsidRPr="003655A2" w:rsidRDefault="000F612C" w:rsidP="00844294">
                                  <w:pPr>
                                    <w:jc w:val="center"/>
                                    <w:rPr>
                                      <w:rFonts w:ascii="Arial Black" w:hAnsi="Arial Black"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655A2">
                                    <w:rPr>
                                      <w:rFonts w:ascii="Arial Black" w:hAnsi="Arial Black"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What should I do?</w:t>
                                  </w:r>
                                </w:p>
                                <w:p w14:paraId="21E6837B" w14:textId="043FD22C" w:rsidR="000F612C" w:rsidRPr="003655A2" w:rsidRDefault="000F612C" w:rsidP="0044172D">
                                  <w:pPr>
                                    <w:jc w:val="center"/>
                                    <w:rPr>
                                      <w:rFonts w:ascii="Arial Black" w:hAnsi="Arial Black" w:cs="Arial"/>
                                      <w:b/>
                                      <w:bCs/>
                                      <w:color w:val="002060"/>
                                      <w:sz w:val="24"/>
                                      <w:szCs w:val="24"/>
                                      <w:u w:val="single"/>
                                    </w:rPr>
                                  </w:pPr>
                                  <w:r w:rsidRPr="003655A2">
                                    <w:rPr>
                                      <w:rFonts w:ascii="Arial Black" w:hAnsi="Arial Black" w:cs="Arial"/>
                                      <w:b/>
                                      <w:bCs/>
                                      <w:color w:val="002060"/>
                                      <w:sz w:val="24"/>
                                      <w:szCs w:val="24"/>
                                      <w:u w:val="single"/>
                                    </w:rPr>
                                    <w:t xml:space="preserve">Be a </w:t>
                                  </w:r>
                                  <w:r w:rsidRPr="003655A2">
                                    <w:rPr>
                                      <w:rFonts w:ascii="Arial Black" w:hAnsi="Arial Black" w:cs="Arial"/>
                                      <w:b/>
                                      <w:bCs/>
                                      <w:color w:val="FF0000"/>
                                      <w:sz w:val="28"/>
                                      <w:szCs w:val="28"/>
                                      <w:u w:val="single"/>
                                    </w:rPr>
                                    <w:t xml:space="preserve">TEAM </w:t>
                                  </w:r>
                                </w:p>
                                <w:p w14:paraId="6CC64082" w14:textId="2BE994F5" w:rsidR="000F612C" w:rsidRPr="003655A2" w:rsidRDefault="000F612C" w:rsidP="0044172D">
                                  <w:pPr>
                                    <w:rPr>
                                      <w:rFonts w:ascii="Arial" w:hAnsi="Arial" w:cs="Arial"/>
                                      <w:b/>
                                      <w:bCs/>
                                      <w:color w:val="002060"/>
                                    </w:rPr>
                                  </w:pPr>
                                  <w:r w:rsidRPr="003655A2">
                                    <w:rPr>
                                      <w:rFonts w:ascii="Arial" w:hAnsi="Arial" w:cs="Arial"/>
                                      <w:b/>
                                      <w:bCs/>
                                      <w:color w:val="FF0000"/>
                                      <w:u w:val="single"/>
                                    </w:rPr>
                                    <w:t>T</w:t>
                                  </w:r>
                                  <w:r w:rsidRPr="003655A2">
                                    <w:rPr>
                                      <w:rFonts w:ascii="Arial" w:hAnsi="Arial" w:cs="Arial"/>
                                      <w:b/>
                                      <w:bCs/>
                                      <w:color w:val="002060"/>
                                    </w:rPr>
                                    <w:t>alk to your child about what they are doing on line.</w:t>
                                  </w:r>
                                </w:p>
                                <w:p w14:paraId="29D2DFC1" w14:textId="47BCF68D" w:rsidR="000F612C" w:rsidRPr="003655A2" w:rsidRDefault="000F612C" w:rsidP="0044172D">
                                  <w:pPr>
                                    <w:rPr>
                                      <w:rFonts w:ascii="Arial" w:hAnsi="Arial" w:cs="Arial"/>
                                      <w:b/>
                                      <w:bCs/>
                                      <w:color w:val="002060"/>
                                    </w:rPr>
                                  </w:pPr>
                                  <w:r w:rsidRPr="003655A2">
                                    <w:rPr>
                                      <w:rFonts w:ascii="Arial" w:hAnsi="Arial" w:cs="Arial"/>
                                      <w:b/>
                                      <w:bCs/>
                                      <w:color w:val="FF0000"/>
                                      <w:u w:val="single"/>
                                    </w:rPr>
                                    <w:t>E</w:t>
                                  </w:r>
                                  <w:r w:rsidRPr="003655A2">
                                    <w:rPr>
                                      <w:rFonts w:ascii="Arial" w:hAnsi="Arial" w:cs="Arial"/>
                                      <w:b/>
                                      <w:bCs/>
                                      <w:color w:val="002060"/>
                                    </w:rPr>
                                    <w:t>xplore your child’s online activity. Why do they like certain games or apps?</w:t>
                                  </w:r>
                                </w:p>
                                <w:p w14:paraId="184AAF8A" w14:textId="48E21421" w:rsidR="000F612C" w:rsidRPr="003655A2" w:rsidRDefault="000F612C" w:rsidP="0044172D">
                                  <w:pPr>
                                    <w:rPr>
                                      <w:rFonts w:ascii="Arial" w:hAnsi="Arial" w:cs="Arial"/>
                                      <w:b/>
                                      <w:bCs/>
                                      <w:color w:val="002060"/>
                                    </w:rPr>
                                  </w:pPr>
                                  <w:r w:rsidRPr="003655A2">
                                    <w:rPr>
                                      <w:rFonts w:ascii="Arial" w:hAnsi="Arial" w:cs="Arial"/>
                                      <w:b/>
                                      <w:bCs/>
                                      <w:color w:val="FF0000"/>
                                      <w:u w:val="single"/>
                                    </w:rPr>
                                    <w:t>A</w:t>
                                  </w:r>
                                  <w:r w:rsidRPr="003655A2">
                                    <w:rPr>
                                      <w:rFonts w:ascii="Arial" w:hAnsi="Arial" w:cs="Arial"/>
                                      <w:b/>
                                      <w:bCs/>
                                      <w:color w:val="002060"/>
                                    </w:rPr>
                                    <w:t>gree online rules as a family.</w:t>
                                  </w:r>
                                </w:p>
                                <w:p w14:paraId="242B0C02" w14:textId="376D55C2" w:rsidR="000F612C" w:rsidRPr="003655A2" w:rsidRDefault="000F612C" w:rsidP="0044172D">
                                  <w:pPr>
                                    <w:rPr>
                                      <w:rFonts w:ascii="Arial" w:hAnsi="Arial" w:cs="Arial"/>
                                      <w:b/>
                                      <w:bCs/>
                                      <w:color w:val="002060"/>
                                    </w:rPr>
                                  </w:pPr>
                                  <w:r w:rsidRPr="003655A2">
                                    <w:rPr>
                                      <w:rFonts w:ascii="Arial" w:hAnsi="Arial" w:cs="Arial"/>
                                      <w:b/>
                                      <w:bCs/>
                                      <w:color w:val="FF0000"/>
                                      <w:u w:val="single"/>
                                    </w:rPr>
                                    <w:t>M</w:t>
                                  </w:r>
                                  <w:r w:rsidRPr="003655A2">
                                    <w:rPr>
                                      <w:rFonts w:ascii="Arial" w:hAnsi="Arial" w:cs="Arial"/>
                                      <w:b/>
                                      <w:bCs/>
                                      <w:color w:val="002060"/>
                                    </w:rPr>
                                    <w:t>anage your technology use and the settings that are available to you to keep your child and yourself safe 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1C4FE8" id="Rectangle: Rounded Corners 10" o:spid="_x0000_s1040" style="position:absolute;left:0;text-align:left;margin-left:7.55pt;margin-top:214.3pt;width:259.2pt;height:226.4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" fillcolor="white [3212]" strokecolor="#0070c0" strokeweight="1pt">
                      <v:stroke joinstyle="miter"/>
                      <v:textbox>
                        <w:txbxContent>
                          <w:p w14:paraId="5EECEFFF" w14:textId="1C1E8CBE" w:rsidR="000F612C" w:rsidRPr="003655A2" w:rsidRDefault="000F612C" w:rsidP="00844294">
                            <w:pPr>
                              <w:jc w:val="center"/>
                              <w:rPr>
                                <w:rFonts w:ascii="Arial Black" w:hAnsi="Arial Black"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655A2">
                              <w:rPr>
                                <w:rFonts w:ascii="Arial Black" w:hAnsi="Arial Black" w:cs="Arial"/>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What should I do?</w:t>
                            </w:r>
                          </w:p>
                          <w:p w14:paraId="21E6837B" w14:textId="043FD22C" w:rsidR="000F612C" w:rsidRPr="003655A2" w:rsidRDefault="000F612C" w:rsidP="0044172D">
                            <w:pPr>
                              <w:jc w:val="center"/>
                              <w:rPr>
                                <w:rFonts w:ascii="Arial Black" w:hAnsi="Arial Black" w:cs="Arial"/>
                                <w:b/>
                                <w:bCs/>
                                <w:color w:val="002060"/>
                                <w:sz w:val="24"/>
                                <w:szCs w:val="24"/>
                                <w:u w:val="single"/>
                              </w:rPr>
                            </w:pPr>
                            <w:r w:rsidRPr="003655A2">
                              <w:rPr>
                                <w:rFonts w:ascii="Arial Black" w:hAnsi="Arial Black" w:cs="Arial"/>
                                <w:b/>
                                <w:bCs/>
                                <w:color w:val="002060"/>
                                <w:sz w:val="24"/>
                                <w:szCs w:val="24"/>
                                <w:u w:val="single"/>
                              </w:rPr>
                              <w:t xml:space="preserve">Be a </w:t>
                            </w:r>
                            <w:r w:rsidRPr="003655A2">
                              <w:rPr>
                                <w:rFonts w:ascii="Arial Black" w:hAnsi="Arial Black" w:cs="Arial"/>
                                <w:b/>
                                <w:bCs/>
                                <w:color w:val="FF0000"/>
                                <w:sz w:val="28"/>
                                <w:szCs w:val="28"/>
                                <w:u w:val="single"/>
                              </w:rPr>
                              <w:t xml:space="preserve">TEAM </w:t>
                            </w:r>
                          </w:p>
                          <w:p w14:paraId="6CC64082" w14:textId="2BE994F5" w:rsidR="000F612C" w:rsidRPr="003655A2" w:rsidRDefault="000F612C" w:rsidP="0044172D">
                            <w:pPr>
                              <w:rPr>
                                <w:rFonts w:ascii="Arial" w:hAnsi="Arial" w:cs="Arial"/>
                                <w:b/>
                                <w:bCs/>
                                <w:color w:val="002060"/>
                              </w:rPr>
                            </w:pPr>
                            <w:r w:rsidRPr="003655A2">
                              <w:rPr>
                                <w:rFonts w:ascii="Arial" w:hAnsi="Arial" w:cs="Arial"/>
                                <w:b/>
                                <w:bCs/>
                                <w:color w:val="FF0000"/>
                                <w:u w:val="single"/>
                              </w:rPr>
                              <w:t>T</w:t>
                            </w:r>
                            <w:r w:rsidRPr="003655A2">
                              <w:rPr>
                                <w:rFonts w:ascii="Arial" w:hAnsi="Arial" w:cs="Arial"/>
                                <w:b/>
                                <w:bCs/>
                                <w:color w:val="002060"/>
                              </w:rPr>
                              <w:t>alk to your child about what they are doing on line.</w:t>
                            </w:r>
                          </w:p>
                          <w:p w14:paraId="29D2DFC1" w14:textId="47BCF68D" w:rsidR="000F612C" w:rsidRPr="003655A2" w:rsidRDefault="000F612C" w:rsidP="0044172D">
                            <w:pPr>
                              <w:rPr>
                                <w:rFonts w:ascii="Arial" w:hAnsi="Arial" w:cs="Arial"/>
                                <w:b/>
                                <w:bCs/>
                                <w:color w:val="002060"/>
                              </w:rPr>
                            </w:pPr>
                            <w:r w:rsidRPr="003655A2">
                              <w:rPr>
                                <w:rFonts w:ascii="Arial" w:hAnsi="Arial" w:cs="Arial"/>
                                <w:b/>
                                <w:bCs/>
                                <w:color w:val="FF0000"/>
                                <w:u w:val="single"/>
                              </w:rPr>
                              <w:t>E</w:t>
                            </w:r>
                            <w:r w:rsidRPr="003655A2">
                              <w:rPr>
                                <w:rFonts w:ascii="Arial" w:hAnsi="Arial" w:cs="Arial"/>
                                <w:b/>
                                <w:bCs/>
                                <w:color w:val="002060"/>
                              </w:rPr>
                              <w:t>xplore your child’s online activity. Why do they like certain games or apps?</w:t>
                            </w:r>
                          </w:p>
                          <w:p w14:paraId="184AAF8A" w14:textId="48E21421" w:rsidR="000F612C" w:rsidRPr="003655A2" w:rsidRDefault="000F612C" w:rsidP="0044172D">
                            <w:pPr>
                              <w:rPr>
                                <w:rFonts w:ascii="Arial" w:hAnsi="Arial" w:cs="Arial"/>
                                <w:b/>
                                <w:bCs/>
                                <w:color w:val="002060"/>
                              </w:rPr>
                            </w:pPr>
                            <w:r w:rsidRPr="003655A2">
                              <w:rPr>
                                <w:rFonts w:ascii="Arial" w:hAnsi="Arial" w:cs="Arial"/>
                                <w:b/>
                                <w:bCs/>
                                <w:color w:val="FF0000"/>
                                <w:u w:val="single"/>
                              </w:rPr>
                              <w:t>A</w:t>
                            </w:r>
                            <w:r w:rsidRPr="003655A2">
                              <w:rPr>
                                <w:rFonts w:ascii="Arial" w:hAnsi="Arial" w:cs="Arial"/>
                                <w:b/>
                                <w:bCs/>
                                <w:color w:val="002060"/>
                              </w:rPr>
                              <w:t>gree online rules as a family.</w:t>
                            </w:r>
                          </w:p>
                          <w:p w14:paraId="242B0C02" w14:textId="376D55C2" w:rsidR="000F612C" w:rsidRPr="003655A2" w:rsidRDefault="000F612C" w:rsidP="0044172D">
                            <w:pPr>
                              <w:rPr>
                                <w:rFonts w:ascii="Arial" w:hAnsi="Arial" w:cs="Arial"/>
                                <w:b/>
                                <w:bCs/>
                                <w:color w:val="002060"/>
                              </w:rPr>
                            </w:pPr>
                            <w:r w:rsidRPr="003655A2">
                              <w:rPr>
                                <w:rFonts w:ascii="Arial" w:hAnsi="Arial" w:cs="Arial"/>
                                <w:b/>
                                <w:bCs/>
                                <w:color w:val="FF0000"/>
                                <w:u w:val="single"/>
                              </w:rPr>
                              <w:t>M</w:t>
                            </w:r>
                            <w:r w:rsidRPr="003655A2">
                              <w:rPr>
                                <w:rFonts w:ascii="Arial" w:hAnsi="Arial" w:cs="Arial"/>
                                <w:b/>
                                <w:bCs/>
                                <w:color w:val="002060"/>
                              </w:rPr>
                              <w:t>anage your technology use and the settings that are available to you to keep your child and yourself safe online.</w:t>
                            </w:r>
                          </w:p>
                        </w:txbxContent>
                      </v:textbox>
                    </v:roundrect>
                  </w:pict>
                </mc:Fallback>
              </mc:AlternateContent>
            </w:r>
            <w:r w:rsidRPr="003F6C8C">
              <w:rPr>
                <w:rFonts w:ascii="Arial" w:hAnsi="Arial" w:cs="Arial"/>
                <w:noProof/>
                <w:sz w:val="16"/>
                <w:szCs w:val="16"/>
              </w:rPr>
              <w:drawing>
                <wp:anchor distT="0" distB="0" distL="114300" distR="114300" simplePos="0" relativeHeight="251658245" behindDoc="1" locked="0" layoutInCell="1" allowOverlap="1" wp14:anchorId="39D5DC3A" wp14:editId="1304E6A6">
                  <wp:simplePos x="0" y="0"/>
                  <wp:positionH relativeFrom="margin">
                    <wp:posOffset>333012</wp:posOffset>
                  </wp:positionH>
                  <wp:positionV relativeFrom="margin">
                    <wp:posOffset>171450</wp:posOffset>
                  </wp:positionV>
                  <wp:extent cx="3121286" cy="2101919"/>
                  <wp:effectExtent l="171450" t="171450" r="193675" b="184150"/>
                  <wp:wrapTight wrapText="bothSides">
                    <wp:wrapPolygon edited="0">
                      <wp:start x="-1055" y="-1762"/>
                      <wp:lineTo x="-1187" y="21143"/>
                      <wp:lineTo x="-791" y="23297"/>
                      <wp:lineTo x="22281" y="23297"/>
                      <wp:lineTo x="22809" y="20752"/>
                      <wp:lineTo x="22809" y="1762"/>
                      <wp:lineTo x="22545" y="-1762"/>
                      <wp:lineTo x="-1055" y="-1762"/>
                    </wp:wrapPolygon>
                  </wp:wrapTight>
                  <wp:docPr id="8" name="Picture 8" descr="Children Parents Thinking Stock Illustrations – 38 Children Parents Thinking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ldren Parents Thinking Stock Illustrations – 38 Children Parents Thinking  Stock Illustrations, Vectors &amp; Clipart - Dreamstim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41172" cy="21153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44172D" w:rsidRPr="003F6C8C">
              <w:rPr>
                <w:rFonts w:ascii="Arial" w:hAnsi="Arial" w:cs="Arial"/>
                <w:noProof/>
                <w:sz w:val="16"/>
                <w:szCs w:val="16"/>
              </w:rPr>
              <mc:AlternateContent>
                <mc:Choice Requires="wps">
                  <w:drawing>
                    <wp:anchor distT="0" distB="0" distL="114300" distR="114300" simplePos="0" relativeHeight="251658246" behindDoc="0" locked="0" layoutInCell="1" allowOverlap="1" wp14:anchorId="388F25C3" wp14:editId="60CCB80A">
                      <wp:simplePos x="0" y="0"/>
                      <wp:positionH relativeFrom="column">
                        <wp:posOffset>194401</wp:posOffset>
                      </wp:positionH>
                      <wp:positionV relativeFrom="paragraph">
                        <wp:posOffset>2487840</wp:posOffset>
                      </wp:positionV>
                      <wp:extent cx="1580153" cy="287292"/>
                      <wp:effectExtent l="0" t="0" r="20320" b="17780"/>
                      <wp:wrapNone/>
                      <wp:docPr id="9" name="Rectangle 9"/>
                      <wp:cNvGraphicFramePr/>
                      <a:graphic xmlns:a="http://schemas.openxmlformats.org/drawingml/2006/main">
                        <a:graphicData uri="http://schemas.microsoft.com/office/word/2010/wordprocessingShape">
                          <wps:wsp>
                            <wps:cNvSpPr/>
                            <wps:spPr>
                              <a:xfrm>
                                <a:off x="0" y="0"/>
                                <a:ext cx="1580153" cy="28729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C9975A" w14:textId="71FE1714" w:rsidR="000F612C" w:rsidRPr="00844294" w:rsidRDefault="000F612C" w:rsidP="00844294">
                                  <w:pPr>
                                    <w:rPr>
                                      <w:rFonts w:ascii="Arial" w:hAnsi="Arial" w:cs="Arial"/>
                                      <w:color w:val="7F7F7F" w:themeColor="text1" w:themeTint="80"/>
                                      <w:sz w:val="16"/>
                                      <w:szCs w:val="16"/>
                                    </w:rPr>
                                  </w:pPr>
                                  <w:r w:rsidRPr="00844294">
                                    <w:rPr>
                                      <w:rFonts w:ascii="Arial" w:hAnsi="Arial" w:cs="Arial"/>
                                      <w:color w:val="7F7F7F" w:themeColor="text1" w:themeTint="80"/>
                                      <w:sz w:val="16"/>
                                      <w:szCs w:val="16"/>
                                    </w:rPr>
                                    <w:t>(Dreamtime.com,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8F25C3" id="Rectangle 9" o:spid="_x0000_s1041" style="position:absolute;left:0;text-align:left;margin-left:15.3pt;margin-top:195.9pt;width:124.4pt;height:22.6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" fillcolor="white [3212]" strokecolor="white [3212]" strokeweight="1pt">
                      <v:textbox>
                        <w:txbxContent>
                          <w:p w14:paraId="3AC9975A" w14:textId="71FE1714" w:rsidR="000F612C" w:rsidRPr="00844294" w:rsidRDefault="000F612C" w:rsidP="00844294">
                            <w:pPr>
                              <w:rPr>
                                <w:rFonts w:ascii="Arial" w:hAnsi="Arial" w:cs="Arial"/>
                                <w:color w:val="7F7F7F" w:themeColor="text1" w:themeTint="80"/>
                                <w:sz w:val="16"/>
                                <w:szCs w:val="16"/>
                              </w:rPr>
                            </w:pPr>
                            <w:r w:rsidRPr="00844294">
                              <w:rPr>
                                <w:rFonts w:ascii="Arial" w:hAnsi="Arial" w:cs="Arial"/>
                                <w:color w:val="7F7F7F" w:themeColor="text1" w:themeTint="80"/>
                                <w:sz w:val="16"/>
                                <w:szCs w:val="16"/>
                              </w:rPr>
                              <w:t>(Dreamtime.com, no date).</w:t>
                            </w:r>
                          </w:p>
                        </w:txbxContent>
                      </v:textbox>
                    </v:rect>
                  </w:pict>
                </mc:Fallback>
              </mc:AlternateContent>
            </w:r>
          </w:p>
        </w:tc>
      </w:tr>
    </w:tbl>
    <w:p w14:paraId="1FF74E4B" w14:textId="5F9BC61F" w:rsidR="00691C01" w:rsidRPr="0052067E" w:rsidRDefault="00EA2859" w:rsidP="00691C01">
      <w:pPr>
        <w:pStyle w:val="NoSpacing"/>
        <w:spacing w:line="360" w:lineRule="auto"/>
        <w:jc w:val="both"/>
        <w:rPr>
          <w:rFonts w:ascii="Arial" w:hAnsi="Arial" w:cs="Arial"/>
          <w:sz w:val="24"/>
          <w:szCs w:val="24"/>
        </w:rPr>
      </w:pPr>
      <w:r w:rsidRPr="0052067E">
        <w:rPr>
          <w:rFonts w:ascii="Arial" w:hAnsi="Arial" w:cs="Arial"/>
          <w:b/>
          <w:bCs/>
          <w:color w:val="000000" w:themeColor="text1"/>
          <w:sz w:val="28"/>
          <w:szCs w:val="28"/>
          <w:u w:val="single"/>
        </w:rPr>
        <w:lastRenderedPageBreak/>
        <w:t>References.</w:t>
      </w:r>
      <w:r w:rsidR="00691C01" w:rsidRPr="0052067E">
        <w:rPr>
          <w:rFonts w:ascii="Arial" w:hAnsi="Arial" w:cs="Arial"/>
          <w:sz w:val="24"/>
          <w:szCs w:val="24"/>
        </w:rPr>
        <w:t xml:space="preserve"> </w:t>
      </w:r>
    </w:p>
    <w:p w14:paraId="760C71AB" w14:textId="77777777" w:rsidR="00691C01" w:rsidRDefault="00691C01" w:rsidP="00691C01">
      <w:pPr>
        <w:pStyle w:val="NoSpacing"/>
        <w:spacing w:line="360" w:lineRule="auto"/>
        <w:jc w:val="both"/>
        <w:rPr>
          <w:rFonts w:ascii="Arial" w:hAnsi="Arial" w:cs="Arial"/>
          <w:sz w:val="24"/>
          <w:szCs w:val="24"/>
        </w:rPr>
      </w:pPr>
    </w:p>
    <w:p w14:paraId="7CEB1F3B" w14:textId="08D959A1" w:rsidR="00691C01" w:rsidRPr="00691C01" w:rsidRDefault="00691C01" w:rsidP="00691C01">
      <w:pPr>
        <w:pStyle w:val="NoSpacing"/>
        <w:numPr>
          <w:ilvl w:val="0"/>
          <w:numId w:val="5"/>
        </w:numPr>
        <w:spacing w:line="360" w:lineRule="auto"/>
        <w:jc w:val="both"/>
        <w:rPr>
          <w:rFonts w:ascii="Arial" w:hAnsi="Arial" w:cs="Arial"/>
          <w:sz w:val="24"/>
          <w:szCs w:val="24"/>
        </w:rPr>
      </w:pPr>
      <w:r>
        <w:rPr>
          <w:rFonts w:ascii="Arial" w:hAnsi="Arial" w:cs="Arial"/>
          <w:sz w:val="24"/>
          <w:szCs w:val="24"/>
        </w:rPr>
        <w:t xml:space="preserve">Beech, A. Colling, G. Hamilton-Giachritis, C. Whittle, H. (2013) </w:t>
      </w:r>
      <w:r w:rsidR="00502A22">
        <w:rPr>
          <w:rFonts w:ascii="Arial" w:hAnsi="Arial" w:cs="Arial"/>
          <w:sz w:val="24"/>
          <w:szCs w:val="24"/>
        </w:rPr>
        <w:t>‘</w:t>
      </w:r>
      <w:r>
        <w:rPr>
          <w:rFonts w:ascii="Arial" w:hAnsi="Arial" w:cs="Arial"/>
          <w:i/>
          <w:iCs/>
          <w:sz w:val="24"/>
          <w:szCs w:val="24"/>
        </w:rPr>
        <w:t>A review of online grooming: characteristics and concerns</w:t>
      </w:r>
      <w:r w:rsidR="00502A22">
        <w:rPr>
          <w:rFonts w:ascii="Arial" w:hAnsi="Arial" w:cs="Arial"/>
          <w:i/>
          <w:iCs/>
          <w:sz w:val="24"/>
          <w:szCs w:val="24"/>
        </w:rPr>
        <w:t>’,</w:t>
      </w:r>
      <w:r>
        <w:rPr>
          <w:rFonts w:ascii="Arial" w:hAnsi="Arial" w:cs="Arial"/>
          <w:sz w:val="24"/>
          <w:szCs w:val="24"/>
        </w:rPr>
        <w:t xml:space="preserve"> </w:t>
      </w:r>
      <w:r w:rsidRPr="00502A22">
        <w:rPr>
          <w:rFonts w:ascii="Arial" w:hAnsi="Arial" w:cs="Arial"/>
          <w:i/>
          <w:iCs/>
          <w:sz w:val="24"/>
          <w:szCs w:val="24"/>
        </w:rPr>
        <w:t>Aggression and Violent Behaviour</w:t>
      </w:r>
      <w:r w:rsidR="00502A22">
        <w:rPr>
          <w:rFonts w:ascii="Arial" w:hAnsi="Arial" w:cs="Arial"/>
          <w:sz w:val="24"/>
          <w:szCs w:val="24"/>
        </w:rPr>
        <w:t xml:space="preserve">, </w:t>
      </w:r>
      <w:r>
        <w:rPr>
          <w:rFonts w:ascii="Arial" w:hAnsi="Arial" w:cs="Arial"/>
          <w:sz w:val="24"/>
          <w:szCs w:val="24"/>
        </w:rPr>
        <w:t>18,1 pp 62 – 70.</w:t>
      </w:r>
    </w:p>
    <w:p w14:paraId="5558D432" w14:textId="6C0CC8FB" w:rsidR="00EA2859" w:rsidRPr="00691C01" w:rsidRDefault="00691C01" w:rsidP="00EA2859">
      <w:pPr>
        <w:pStyle w:val="NoSpacing"/>
        <w:numPr>
          <w:ilvl w:val="0"/>
          <w:numId w:val="5"/>
        </w:numPr>
        <w:spacing w:line="360" w:lineRule="auto"/>
        <w:jc w:val="both"/>
        <w:rPr>
          <w:rFonts w:ascii="Arial" w:hAnsi="Arial" w:cs="Arial"/>
          <w:sz w:val="24"/>
          <w:szCs w:val="24"/>
        </w:rPr>
      </w:pPr>
      <w:r>
        <w:rPr>
          <w:rFonts w:ascii="Arial" w:hAnsi="Arial" w:cs="Arial"/>
          <w:sz w:val="24"/>
          <w:szCs w:val="24"/>
        </w:rPr>
        <w:t xml:space="preserve">Department of Education (2015) </w:t>
      </w:r>
      <w:r>
        <w:rPr>
          <w:rFonts w:ascii="Arial" w:hAnsi="Arial" w:cs="Arial"/>
          <w:i/>
          <w:iCs/>
          <w:sz w:val="24"/>
          <w:szCs w:val="24"/>
        </w:rPr>
        <w:t xml:space="preserve">The Prevent Duty – Department advice for schools and childcare providers. </w:t>
      </w:r>
      <w:r>
        <w:rPr>
          <w:rFonts w:ascii="Arial" w:hAnsi="Arial" w:cs="Arial"/>
          <w:sz w:val="24"/>
          <w:szCs w:val="24"/>
        </w:rPr>
        <w:t>London.</w:t>
      </w:r>
    </w:p>
    <w:p w14:paraId="4BD16944" w14:textId="43C54E4D" w:rsidR="00EA2859" w:rsidRPr="0080176D" w:rsidRDefault="00EA2859" w:rsidP="0001540C">
      <w:pPr>
        <w:pStyle w:val="BodyText"/>
        <w:numPr>
          <w:ilvl w:val="0"/>
          <w:numId w:val="1"/>
        </w:numPr>
        <w:spacing w:after="0" w:line="360" w:lineRule="auto"/>
        <w:rPr>
          <w:rFonts w:ascii="Arial" w:hAnsi="Arial"/>
          <w:color w:val="000000" w:themeColor="text1"/>
          <w:sz w:val="28"/>
          <w:szCs w:val="28"/>
          <w:u w:val="single"/>
        </w:rPr>
      </w:pPr>
      <w:r w:rsidRPr="0080176D">
        <w:rPr>
          <w:rFonts w:ascii="Arial" w:hAnsi="Arial"/>
          <w:color w:val="000000" w:themeColor="text1"/>
          <w:sz w:val="24"/>
          <w:szCs w:val="24"/>
        </w:rPr>
        <w:t xml:space="preserve">Depositphotos (no date) </w:t>
      </w:r>
      <w:r w:rsidRPr="0080176D">
        <w:rPr>
          <w:rFonts w:ascii="Arial" w:hAnsi="Arial"/>
          <w:i/>
          <w:iCs/>
          <w:color w:val="000000" w:themeColor="text1"/>
          <w:sz w:val="24"/>
          <w:szCs w:val="24"/>
        </w:rPr>
        <w:t xml:space="preserve">Kids on computers stock clipart. </w:t>
      </w:r>
      <w:r w:rsidRPr="0080176D">
        <w:rPr>
          <w:rFonts w:ascii="Arial" w:hAnsi="Arial"/>
          <w:color w:val="000000" w:themeColor="text1"/>
          <w:sz w:val="24"/>
          <w:szCs w:val="24"/>
        </w:rPr>
        <w:t xml:space="preserve">Available at: </w:t>
      </w:r>
      <w:hyperlink r:id="rId28" w:history="1">
        <w:r w:rsidRPr="0080176D">
          <w:rPr>
            <w:rStyle w:val="Hyperlink"/>
            <w:rFonts w:ascii="Arial" w:hAnsi="Arial"/>
            <w:sz w:val="24"/>
            <w:szCs w:val="24"/>
          </w:rPr>
          <w:t>https://depositphotos.com/vector-images/child_using_computer.html</w:t>
        </w:r>
      </w:hyperlink>
      <w:r w:rsidRPr="0080176D">
        <w:rPr>
          <w:rFonts w:ascii="Arial" w:hAnsi="Arial"/>
          <w:color w:val="000000" w:themeColor="text1"/>
          <w:sz w:val="24"/>
          <w:szCs w:val="24"/>
        </w:rPr>
        <w:t xml:space="preserve"> </w:t>
      </w:r>
      <w:r w:rsidR="00502A22">
        <w:rPr>
          <w:rFonts w:ascii="Arial" w:hAnsi="Arial"/>
          <w:color w:val="000000" w:themeColor="text1"/>
          <w:sz w:val="24"/>
          <w:szCs w:val="24"/>
        </w:rPr>
        <w:t>(</w:t>
      </w:r>
      <w:r w:rsidRPr="0080176D">
        <w:rPr>
          <w:rFonts w:ascii="Arial" w:hAnsi="Arial"/>
          <w:color w:val="000000" w:themeColor="text1"/>
          <w:sz w:val="24"/>
          <w:szCs w:val="24"/>
        </w:rPr>
        <w:t>Accessed</w:t>
      </w:r>
      <w:r w:rsidR="00502A22">
        <w:rPr>
          <w:rFonts w:ascii="Arial" w:hAnsi="Arial"/>
          <w:color w:val="000000" w:themeColor="text1"/>
          <w:sz w:val="24"/>
          <w:szCs w:val="24"/>
        </w:rPr>
        <w:t>:</w:t>
      </w:r>
      <w:r w:rsidRPr="0080176D">
        <w:rPr>
          <w:rFonts w:ascii="Arial" w:hAnsi="Arial"/>
          <w:color w:val="000000" w:themeColor="text1"/>
          <w:sz w:val="24"/>
          <w:szCs w:val="24"/>
        </w:rPr>
        <w:t>3rd March.2021</w:t>
      </w:r>
      <w:r w:rsidR="00502A22">
        <w:rPr>
          <w:rFonts w:ascii="Arial" w:hAnsi="Arial"/>
          <w:color w:val="000000" w:themeColor="text1"/>
          <w:sz w:val="24"/>
          <w:szCs w:val="24"/>
        </w:rPr>
        <w:t>)</w:t>
      </w:r>
      <w:r w:rsidRPr="0080176D">
        <w:rPr>
          <w:rFonts w:ascii="Arial" w:hAnsi="Arial"/>
          <w:color w:val="000000" w:themeColor="text1"/>
          <w:sz w:val="24"/>
          <w:szCs w:val="24"/>
        </w:rPr>
        <w:t>.</w:t>
      </w:r>
    </w:p>
    <w:p w14:paraId="3BC02D25" w14:textId="264B18C9" w:rsidR="00EA2859" w:rsidRPr="0049125D" w:rsidRDefault="00EA2859" w:rsidP="0001540C">
      <w:pPr>
        <w:pStyle w:val="BodyText"/>
        <w:numPr>
          <w:ilvl w:val="0"/>
          <w:numId w:val="1"/>
        </w:numPr>
        <w:spacing w:after="0" w:line="360" w:lineRule="auto"/>
        <w:rPr>
          <w:rFonts w:ascii="Arial" w:hAnsi="Arial"/>
          <w:color w:val="000000" w:themeColor="text1"/>
          <w:sz w:val="28"/>
          <w:szCs w:val="28"/>
          <w:u w:val="single"/>
        </w:rPr>
      </w:pPr>
      <w:r w:rsidRPr="0080176D">
        <w:rPr>
          <w:rFonts w:ascii="Arial" w:hAnsi="Arial"/>
          <w:color w:val="000000" w:themeColor="text1"/>
          <w:sz w:val="24"/>
          <w:szCs w:val="24"/>
        </w:rPr>
        <w:t xml:space="preserve">Dreamtime.com (no date) </w:t>
      </w:r>
      <w:r w:rsidRPr="0080176D">
        <w:rPr>
          <w:rFonts w:ascii="Arial" w:hAnsi="Arial"/>
          <w:i/>
          <w:iCs/>
          <w:color w:val="000000" w:themeColor="text1"/>
          <w:sz w:val="24"/>
          <w:szCs w:val="24"/>
        </w:rPr>
        <w:t xml:space="preserve">Children’s parents thinking stock illustrations. </w:t>
      </w:r>
      <w:r w:rsidRPr="0080176D">
        <w:rPr>
          <w:rFonts w:ascii="Arial" w:hAnsi="Arial"/>
          <w:color w:val="000000" w:themeColor="text1"/>
          <w:sz w:val="24"/>
          <w:szCs w:val="24"/>
        </w:rPr>
        <w:t xml:space="preserve">Available at: </w:t>
      </w:r>
      <w:hyperlink r:id="rId29" w:history="1">
        <w:r w:rsidRPr="0080176D">
          <w:rPr>
            <w:rStyle w:val="Hyperlink"/>
            <w:rFonts w:ascii="Arial" w:hAnsi="Arial"/>
            <w:sz w:val="24"/>
            <w:szCs w:val="24"/>
          </w:rPr>
          <w:t>https://dreamtime.com/illustrations/children_parents_thinking.html</w:t>
        </w:r>
      </w:hyperlink>
      <w:r w:rsidRPr="0080176D">
        <w:rPr>
          <w:rFonts w:ascii="Arial" w:hAnsi="Arial"/>
          <w:color w:val="000000" w:themeColor="text1"/>
          <w:sz w:val="28"/>
          <w:szCs w:val="28"/>
          <w:u w:val="single"/>
        </w:rPr>
        <w:t xml:space="preserve"> </w:t>
      </w:r>
      <w:r w:rsidRPr="0080176D">
        <w:rPr>
          <w:rFonts w:ascii="Arial" w:hAnsi="Arial"/>
          <w:color w:val="000000" w:themeColor="text1"/>
          <w:sz w:val="24"/>
          <w:szCs w:val="24"/>
        </w:rPr>
        <w:t xml:space="preserve"> </w:t>
      </w:r>
      <w:r w:rsidR="00502A22">
        <w:rPr>
          <w:rFonts w:ascii="Arial" w:hAnsi="Arial"/>
          <w:color w:val="000000" w:themeColor="text1"/>
          <w:sz w:val="24"/>
          <w:szCs w:val="24"/>
        </w:rPr>
        <w:t>(</w:t>
      </w:r>
      <w:r w:rsidRPr="0080176D">
        <w:rPr>
          <w:rFonts w:ascii="Arial" w:hAnsi="Arial"/>
          <w:color w:val="000000" w:themeColor="text1"/>
          <w:sz w:val="24"/>
          <w:szCs w:val="24"/>
        </w:rPr>
        <w:t>Accessed</w:t>
      </w:r>
      <w:r w:rsidR="00502A22">
        <w:rPr>
          <w:rFonts w:ascii="Arial" w:hAnsi="Arial"/>
          <w:color w:val="000000" w:themeColor="text1"/>
          <w:sz w:val="24"/>
          <w:szCs w:val="24"/>
        </w:rPr>
        <w:t xml:space="preserve">: </w:t>
      </w:r>
      <w:r w:rsidRPr="0080176D">
        <w:rPr>
          <w:rFonts w:ascii="Arial" w:hAnsi="Arial"/>
          <w:color w:val="000000" w:themeColor="text1"/>
          <w:sz w:val="24"/>
          <w:szCs w:val="24"/>
        </w:rPr>
        <w:t>3</w:t>
      </w:r>
      <w:r w:rsidRPr="0080176D">
        <w:rPr>
          <w:rFonts w:ascii="Arial" w:hAnsi="Arial"/>
          <w:color w:val="000000" w:themeColor="text1"/>
          <w:sz w:val="24"/>
          <w:szCs w:val="24"/>
          <w:vertAlign w:val="superscript"/>
        </w:rPr>
        <w:t>rd</w:t>
      </w:r>
      <w:r w:rsidRPr="0080176D">
        <w:rPr>
          <w:rFonts w:ascii="Arial" w:hAnsi="Arial"/>
          <w:color w:val="000000" w:themeColor="text1"/>
          <w:sz w:val="24"/>
          <w:szCs w:val="24"/>
        </w:rPr>
        <w:t xml:space="preserve"> March.2021</w:t>
      </w:r>
      <w:r w:rsidR="00502A22">
        <w:rPr>
          <w:rFonts w:ascii="Arial" w:hAnsi="Arial"/>
          <w:color w:val="000000" w:themeColor="text1"/>
          <w:sz w:val="24"/>
          <w:szCs w:val="24"/>
        </w:rPr>
        <w:t>)</w:t>
      </w:r>
      <w:r w:rsidRPr="0080176D">
        <w:rPr>
          <w:rFonts w:ascii="Arial" w:hAnsi="Arial"/>
          <w:color w:val="000000" w:themeColor="text1"/>
          <w:sz w:val="24"/>
          <w:szCs w:val="24"/>
        </w:rPr>
        <w:t>.</w:t>
      </w:r>
    </w:p>
    <w:p w14:paraId="5A435D3A" w14:textId="7276E82C" w:rsidR="0049125D" w:rsidRPr="0049125D" w:rsidRDefault="0049125D" w:rsidP="0049125D">
      <w:pPr>
        <w:pStyle w:val="BodyText"/>
        <w:numPr>
          <w:ilvl w:val="0"/>
          <w:numId w:val="1"/>
        </w:numPr>
        <w:spacing w:after="0" w:line="360" w:lineRule="auto"/>
        <w:rPr>
          <w:rFonts w:ascii="Arial" w:hAnsi="Arial"/>
          <w:color w:val="000000" w:themeColor="text1"/>
          <w:sz w:val="28"/>
          <w:szCs w:val="28"/>
          <w:u w:val="single"/>
        </w:rPr>
      </w:pPr>
      <w:r>
        <w:rPr>
          <w:rFonts w:ascii="Arial" w:hAnsi="Arial"/>
          <w:color w:val="000000" w:themeColor="text1"/>
          <w:sz w:val="24"/>
          <w:szCs w:val="24"/>
        </w:rPr>
        <w:t xml:space="preserve">Dreamtime.com (no date) </w:t>
      </w:r>
      <w:r>
        <w:rPr>
          <w:rFonts w:ascii="Arial" w:hAnsi="Arial"/>
          <w:i/>
          <w:iCs/>
          <w:color w:val="000000" w:themeColor="text1"/>
          <w:sz w:val="24"/>
          <w:szCs w:val="24"/>
        </w:rPr>
        <w:t xml:space="preserve">Computer family using stock illustrations. </w:t>
      </w:r>
      <w:r>
        <w:rPr>
          <w:rFonts w:ascii="Arial" w:hAnsi="Arial"/>
          <w:color w:val="000000" w:themeColor="text1"/>
          <w:sz w:val="24"/>
          <w:szCs w:val="24"/>
        </w:rPr>
        <w:t xml:space="preserve">Available at: </w:t>
      </w:r>
      <w:hyperlink r:id="rId30" w:history="1">
        <w:r w:rsidRPr="004F1FBA">
          <w:rPr>
            <w:rStyle w:val="Hyperlink"/>
            <w:rFonts w:ascii="Arial" w:hAnsi="Arial"/>
            <w:sz w:val="24"/>
            <w:szCs w:val="24"/>
          </w:rPr>
          <w:t>https://dreamtime.com/illustrations/computer_family</w:t>
        </w:r>
      </w:hyperlink>
      <w:r>
        <w:rPr>
          <w:rFonts w:ascii="Arial" w:hAnsi="Arial"/>
          <w:color w:val="000000" w:themeColor="text1"/>
          <w:sz w:val="24"/>
          <w:szCs w:val="24"/>
        </w:rPr>
        <w:t xml:space="preserve"> (Accessed: 20</w:t>
      </w:r>
      <w:r w:rsidRPr="0049125D">
        <w:rPr>
          <w:rFonts w:ascii="Arial" w:hAnsi="Arial"/>
          <w:color w:val="000000" w:themeColor="text1"/>
          <w:sz w:val="24"/>
          <w:szCs w:val="24"/>
          <w:vertAlign w:val="superscript"/>
        </w:rPr>
        <w:t>th</w:t>
      </w:r>
      <w:r>
        <w:rPr>
          <w:rFonts w:ascii="Arial" w:hAnsi="Arial"/>
          <w:color w:val="000000" w:themeColor="text1"/>
          <w:sz w:val="24"/>
          <w:szCs w:val="24"/>
        </w:rPr>
        <w:t xml:space="preserve"> March.2021).</w:t>
      </w:r>
    </w:p>
    <w:p w14:paraId="7761D486" w14:textId="376B0C4A" w:rsidR="00691C01" w:rsidRDefault="000F1E84" w:rsidP="00691C01">
      <w:pPr>
        <w:pStyle w:val="NoSpacing"/>
        <w:numPr>
          <w:ilvl w:val="0"/>
          <w:numId w:val="5"/>
        </w:numPr>
        <w:spacing w:line="360" w:lineRule="auto"/>
        <w:jc w:val="both"/>
        <w:rPr>
          <w:rFonts w:ascii="Arial" w:hAnsi="Arial" w:cs="Arial"/>
          <w:sz w:val="24"/>
          <w:szCs w:val="24"/>
        </w:rPr>
      </w:pPr>
      <w:r w:rsidRPr="0080176D">
        <w:rPr>
          <w:rFonts w:ascii="Arial" w:hAnsi="Arial"/>
          <w:color w:val="000000" w:themeColor="text1"/>
          <w:sz w:val="24"/>
          <w:szCs w:val="24"/>
        </w:rPr>
        <w:t xml:space="preserve">Harper, P (2020) </w:t>
      </w:r>
      <w:r w:rsidR="00502A22">
        <w:rPr>
          <w:rFonts w:ascii="Arial" w:hAnsi="Arial"/>
          <w:color w:val="000000" w:themeColor="text1"/>
          <w:sz w:val="24"/>
          <w:szCs w:val="24"/>
        </w:rPr>
        <w:t>‘</w:t>
      </w:r>
      <w:r w:rsidRPr="0080176D">
        <w:rPr>
          <w:rFonts w:ascii="Arial" w:hAnsi="Arial"/>
          <w:i/>
          <w:iCs/>
          <w:color w:val="000000" w:themeColor="text1"/>
          <w:sz w:val="24"/>
          <w:szCs w:val="24"/>
        </w:rPr>
        <w:t>Child’s Play. How old do you have to be for a Snapchat, Facebook, Instagram Accounts. Social Media Age restrictions explained</w:t>
      </w:r>
      <w:r w:rsidR="00502A22">
        <w:rPr>
          <w:rFonts w:ascii="Arial" w:hAnsi="Arial"/>
          <w:i/>
          <w:iCs/>
          <w:color w:val="000000" w:themeColor="text1"/>
          <w:sz w:val="24"/>
          <w:szCs w:val="24"/>
        </w:rPr>
        <w:t>’,</w:t>
      </w:r>
      <w:r w:rsidRPr="0080176D">
        <w:rPr>
          <w:rFonts w:ascii="Arial" w:hAnsi="Arial"/>
          <w:color w:val="000000" w:themeColor="text1"/>
          <w:sz w:val="24"/>
          <w:szCs w:val="24"/>
        </w:rPr>
        <w:t xml:space="preserve"> </w:t>
      </w:r>
      <w:r w:rsidRPr="00502A22">
        <w:rPr>
          <w:rFonts w:ascii="Arial" w:hAnsi="Arial"/>
          <w:i/>
          <w:iCs/>
          <w:color w:val="000000" w:themeColor="text1"/>
          <w:sz w:val="24"/>
          <w:szCs w:val="24"/>
        </w:rPr>
        <w:t>The Sun</w:t>
      </w:r>
      <w:r w:rsidRPr="0080176D">
        <w:rPr>
          <w:rFonts w:ascii="Arial" w:hAnsi="Arial"/>
          <w:color w:val="000000" w:themeColor="text1"/>
          <w:sz w:val="24"/>
          <w:szCs w:val="24"/>
        </w:rPr>
        <w:t>. 21</w:t>
      </w:r>
      <w:r w:rsidRPr="0080176D">
        <w:rPr>
          <w:rFonts w:ascii="Arial" w:hAnsi="Arial"/>
          <w:color w:val="000000" w:themeColor="text1"/>
          <w:sz w:val="24"/>
          <w:szCs w:val="24"/>
          <w:vertAlign w:val="superscript"/>
        </w:rPr>
        <w:t>st</w:t>
      </w:r>
      <w:r w:rsidRPr="0080176D">
        <w:rPr>
          <w:rFonts w:ascii="Arial" w:hAnsi="Arial"/>
          <w:color w:val="000000" w:themeColor="text1"/>
          <w:sz w:val="24"/>
          <w:szCs w:val="24"/>
        </w:rPr>
        <w:t xml:space="preserve"> January. 2020. Available at: </w:t>
      </w:r>
      <w:hyperlink r:id="rId31" w:history="1">
        <w:r w:rsidR="0080176D" w:rsidRPr="0080176D">
          <w:rPr>
            <w:rStyle w:val="Hyperlink"/>
            <w:rFonts w:ascii="Arial" w:hAnsi="Arial"/>
            <w:sz w:val="24"/>
            <w:szCs w:val="24"/>
          </w:rPr>
          <w:t>https://thesun.co.uk</w:t>
        </w:r>
      </w:hyperlink>
      <w:r w:rsidR="00502A22">
        <w:rPr>
          <w:rStyle w:val="Hyperlink"/>
          <w:rFonts w:ascii="Arial" w:hAnsi="Arial"/>
          <w:sz w:val="24"/>
          <w:szCs w:val="24"/>
        </w:rPr>
        <w:t xml:space="preserve"> </w:t>
      </w:r>
      <w:r w:rsidR="0080176D" w:rsidRPr="0080176D">
        <w:rPr>
          <w:rFonts w:ascii="Arial" w:hAnsi="Arial"/>
          <w:color w:val="000000" w:themeColor="text1"/>
          <w:sz w:val="24"/>
          <w:szCs w:val="24"/>
        </w:rPr>
        <w:t xml:space="preserve"> </w:t>
      </w:r>
      <w:r w:rsidR="00502A22">
        <w:rPr>
          <w:rFonts w:ascii="Arial" w:hAnsi="Arial"/>
          <w:color w:val="000000" w:themeColor="text1"/>
          <w:sz w:val="24"/>
          <w:szCs w:val="24"/>
        </w:rPr>
        <w:t>(</w:t>
      </w:r>
      <w:r w:rsidR="0080176D" w:rsidRPr="0080176D">
        <w:rPr>
          <w:rFonts w:ascii="Arial" w:hAnsi="Arial"/>
          <w:color w:val="000000" w:themeColor="text1"/>
          <w:sz w:val="24"/>
          <w:szCs w:val="24"/>
        </w:rPr>
        <w:t>Accessed</w:t>
      </w:r>
      <w:r w:rsidR="00502A22">
        <w:rPr>
          <w:rFonts w:ascii="Arial" w:hAnsi="Arial"/>
          <w:color w:val="000000" w:themeColor="text1"/>
          <w:sz w:val="24"/>
          <w:szCs w:val="24"/>
        </w:rPr>
        <w:t xml:space="preserve">: </w:t>
      </w:r>
      <w:r w:rsidR="0080176D" w:rsidRPr="0080176D">
        <w:rPr>
          <w:rFonts w:ascii="Arial" w:hAnsi="Arial"/>
          <w:color w:val="000000" w:themeColor="text1"/>
          <w:sz w:val="24"/>
          <w:szCs w:val="24"/>
        </w:rPr>
        <w:t>11</w:t>
      </w:r>
      <w:r w:rsidR="0080176D" w:rsidRPr="0080176D">
        <w:rPr>
          <w:rFonts w:ascii="Arial" w:hAnsi="Arial"/>
          <w:color w:val="000000" w:themeColor="text1"/>
          <w:sz w:val="24"/>
          <w:szCs w:val="24"/>
          <w:vertAlign w:val="superscript"/>
        </w:rPr>
        <w:t>th</w:t>
      </w:r>
      <w:r w:rsidR="0080176D" w:rsidRPr="0080176D">
        <w:rPr>
          <w:rFonts w:ascii="Arial" w:hAnsi="Arial"/>
          <w:color w:val="000000" w:themeColor="text1"/>
          <w:sz w:val="24"/>
          <w:szCs w:val="24"/>
        </w:rPr>
        <w:t xml:space="preserve"> March.2021</w:t>
      </w:r>
      <w:r w:rsidR="00502A22">
        <w:rPr>
          <w:rFonts w:ascii="Arial" w:hAnsi="Arial"/>
          <w:color w:val="000000" w:themeColor="text1"/>
          <w:sz w:val="24"/>
          <w:szCs w:val="24"/>
        </w:rPr>
        <w:t>)</w:t>
      </w:r>
      <w:r w:rsidR="0080176D" w:rsidRPr="0080176D">
        <w:rPr>
          <w:rFonts w:ascii="Arial" w:hAnsi="Arial"/>
          <w:color w:val="000000" w:themeColor="text1"/>
          <w:sz w:val="24"/>
          <w:szCs w:val="24"/>
        </w:rPr>
        <w:t>.</w:t>
      </w:r>
      <w:r w:rsidR="00691C01" w:rsidRPr="00691C01">
        <w:rPr>
          <w:rFonts w:ascii="Arial" w:hAnsi="Arial" w:cs="Arial"/>
          <w:sz w:val="24"/>
          <w:szCs w:val="24"/>
        </w:rPr>
        <w:t xml:space="preserve"> </w:t>
      </w:r>
    </w:p>
    <w:p w14:paraId="523FBA8B" w14:textId="44F82722" w:rsidR="00691C01" w:rsidRPr="00691C01" w:rsidRDefault="00691C01" w:rsidP="00691C01">
      <w:pPr>
        <w:pStyle w:val="NoSpacing"/>
        <w:numPr>
          <w:ilvl w:val="0"/>
          <w:numId w:val="5"/>
        </w:numPr>
        <w:spacing w:line="360" w:lineRule="auto"/>
        <w:jc w:val="both"/>
        <w:rPr>
          <w:rFonts w:ascii="Arial" w:hAnsi="Arial" w:cs="Arial"/>
          <w:sz w:val="24"/>
          <w:szCs w:val="24"/>
        </w:rPr>
      </w:pPr>
      <w:r>
        <w:rPr>
          <w:rFonts w:ascii="Arial" w:hAnsi="Arial" w:cs="Arial"/>
          <w:sz w:val="24"/>
          <w:szCs w:val="24"/>
        </w:rPr>
        <w:t xml:space="preserve">Gov.UK (2020) </w:t>
      </w:r>
      <w:r>
        <w:rPr>
          <w:rFonts w:ascii="Arial" w:hAnsi="Arial" w:cs="Arial"/>
          <w:i/>
          <w:iCs/>
          <w:sz w:val="24"/>
          <w:szCs w:val="24"/>
        </w:rPr>
        <w:t xml:space="preserve">Department of Digital, Culture, Media &amp; Sport (2020). Sharing nude &amp; semi-nude: how to respond to an incident (overview) </w:t>
      </w:r>
      <w:r>
        <w:rPr>
          <w:rFonts w:ascii="Arial" w:hAnsi="Arial" w:cs="Arial"/>
          <w:sz w:val="24"/>
          <w:szCs w:val="24"/>
        </w:rPr>
        <w:t xml:space="preserve">Available at: https:// </w:t>
      </w:r>
      <w:hyperlink r:id="rId32" w:history="1">
        <w:r w:rsidRPr="004F1FBA">
          <w:rPr>
            <w:rStyle w:val="Hyperlink"/>
            <w:rFonts w:ascii="Arial" w:hAnsi="Arial" w:cs="Arial"/>
            <w:sz w:val="24"/>
            <w:szCs w:val="24"/>
          </w:rPr>
          <w:t>www.gov.uk</w:t>
        </w:r>
      </w:hyperlink>
      <w:r>
        <w:rPr>
          <w:rFonts w:ascii="Arial" w:hAnsi="Arial" w:cs="Arial"/>
          <w:sz w:val="24"/>
          <w:szCs w:val="24"/>
        </w:rPr>
        <w:t xml:space="preserve"> </w:t>
      </w:r>
      <w:r w:rsidR="00502A22">
        <w:rPr>
          <w:rFonts w:ascii="Arial" w:hAnsi="Arial" w:cs="Arial"/>
          <w:sz w:val="24"/>
          <w:szCs w:val="24"/>
        </w:rPr>
        <w:t>(</w:t>
      </w:r>
      <w:r>
        <w:rPr>
          <w:rFonts w:ascii="Arial" w:hAnsi="Arial" w:cs="Arial"/>
          <w:sz w:val="24"/>
          <w:szCs w:val="24"/>
        </w:rPr>
        <w:t>Accessed</w:t>
      </w:r>
      <w:r w:rsidR="00502A22">
        <w:rPr>
          <w:rFonts w:ascii="Arial" w:hAnsi="Arial" w:cs="Arial"/>
          <w:sz w:val="24"/>
          <w:szCs w:val="24"/>
        </w:rPr>
        <w:t>:</w:t>
      </w:r>
      <w:r>
        <w:rPr>
          <w:rFonts w:ascii="Arial" w:hAnsi="Arial" w:cs="Arial"/>
          <w:sz w:val="24"/>
          <w:szCs w:val="24"/>
        </w:rPr>
        <w:t>12</w:t>
      </w:r>
      <w:r w:rsidRPr="00DA625E">
        <w:rPr>
          <w:rFonts w:ascii="Arial" w:hAnsi="Arial" w:cs="Arial"/>
          <w:sz w:val="24"/>
          <w:szCs w:val="24"/>
          <w:vertAlign w:val="superscript"/>
        </w:rPr>
        <w:t>th</w:t>
      </w:r>
      <w:r>
        <w:rPr>
          <w:rFonts w:ascii="Arial" w:hAnsi="Arial" w:cs="Arial"/>
          <w:sz w:val="24"/>
          <w:szCs w:val="24"/>
        </w:rPr>
        <w:t xml:space="preserve"> March.2021</w:t>
      </w:r>
      <w:r w:rsidR="00502A22">
        <w:rPr>
          <w:rFonts w:ascii="Arial" w:hAnsi="Arial" w:cs="Arial"/>
          <w:sz w:val="24"/>
          <w:szCs w:val="24"/>
        </w:rPr>
        <w:t>)</w:t>
      </w:r>
      <w:r>
        <w:rPr>
          <w:rFonts w:ascii="Arial" w:hAnsi="Arial" w:cs="Arial"/>
          <w:sz w:val="24"/>
          <w:szCs w:val="24"/>
        </w:rPr>
        <w:t>.</w:t>
      </w:r>
    </w:p>
    <w:p w14:paraId="5690BD4E" w14:textId="6D6E27F4" w:rsidR="00EA2859" w:rsidRPr="00771B3A" w:rsidRDefault="00EA2859" w:rsidP="0001540C">
      <w:pPr>
        <w:pStyle w:val="BodyText"/>
        <w:numPr>
          <w:ilvl w:val="0"/>
          <w:numId w:val="1"/>
        </w:numPr>
        <w:spacing w:after="0" w:line="360" w:lineRule="auto"/>
        <w:rPr>
          <w:rFonts w:ascii="Arial" w:hAnsi="Arial"/>
          <w:color w:val="000000" w:themeColor="text1"/>
          <w:sz w:val="24"/>
          <w:szCs w:val="24"/>
          <w:u w:val="single"/>
        </w:rPr>
      </w:pPr>
      <w:r w:rsidRPr="0080176D">
        <w:rPr>
          <w:rFonts w:ascii="Arial" w:hAnsi="Arial"/>
          <w:color w:val="000000" w:themeColor="text1"/>
          <w:sz w:val="24"/>
          <w:szCs w:val="24"/>
        </w:rPr>
        <w:t xml:space="preserve">NSPCC (2021) </w:t>
      </w:r>
      <w:r w:rsidRPr="0080176D">
        <w:rPr>
          <w:rFonts w:ascii="Arial" w:hAnsi="Arial"/>
          <w:i/>
          <w:iCs/>
          <w:color w:val="000000" w:themeColor="text1"/>
          <w:sz w:val="24"/>
          <w:szCs w:val="24"/>
        </w:rPr>
        <w:t xml:space="preserve">8 Tips for keeping your kids safe online during lockdown. </w:t>
      </w:r>
      <w:r w:rsidRPr="0080176D">
        <w:rPr>
          <w:rFonts w:ascii="Arial" w:hAnsi="Arial"/>
          <w:color w:val="000000" w:themeColor="text1"/>
          <w:sz w:val="24"/>
          <w:szCs w:val="24"/>
        </w:rPr>
        <w:t xml:space="preserve">Available at: </w:t>
      </w:r>
      <w:hyperlink r:id="rId33" w:history="1">
        <w:r w:rsidRPr="0080176D">
          <w:rPr>
            <w:rStyle w:val="Hyperlink"/>
            <w:rFonts w:ascii="Arial" w:hAnsi="Arial"/>
            <w:sz w:val="24"/>
            <w:szCs w:val="24"/>
          </w:rPr>
          <w:t>https://net-aware.org.uk/news/8-tips-for-keeping-your-kids-safe-online-during-lockdown</w:t>
        </w:r>
      </w:hyperlink>
      <w:r w:rsidRPr="0080176D">
        <w:rPr>
          <w:rFonts w:ascii="Arial" w:hAnsi="Arial"/>
          <w:color w:val="000000" w:themeColor="text1"/>
          <w:sz w:val="24"/>
          <w:szCs w:val="24"/>
        </w:rPr>
        <w:t xml:space="preserve"> </w:t>
      </w:r>
      <w:r w:rsidR="00502A22">
        <w:rPr>
          <w:rFonts w:ascii="Arial" w:hAnsi="Arial"/>
          <w:color w:val="000000" w:themeColor="text1"/>
          <w:sz w:val="24"/>
          <w:szCs w:val="24"/>
        </w:rPr>
        <w:t>(</w:t>
      </w:r>
      <w:r w:rsidRPr="0080176D">
        <w:rPr>
          <w:rFonts w:ascii="Arial" w:hAnsi="Arial"/>
          <w:color w:val="000000" w:themeColor="text1"/>
          <w:sz w:val="24"/>
          <w:szCs w:val="24"/>
        </w:rPr>
        <w:t>Accessed</w:t>
      </w:r>
      <w:r w:rsidR="00502A22">
        <w:rPr>
          <w:rFonts w:ascii="Arial" w:hAnsi="Arial"/>
          <w:color w:val="000000" w:themeColor="text1"/>
          <w:sz w:val="24"/>
          <w:szCs w:val="24"/>
        </w:rPr>
        <w:t>:</w:t>
      </w:r>
      <w:r w:rsidRPr="0080176D">
        <w:rPr>
          <w:rFonts w:ascii="Arial" w:hAnsi="Arial"/>
          <w:color w:val="000000" w:themeColor="text1"/>
          <w:sz w:val="24"/>
          <w:szCs w:val="24"/>
        </w:rPr>
        <w:t>3rd March.2021</w:t>
      </w:r>
      <w:r w:rsidR="00502A22">
        <w:rPr>
          <w:rFonts w:ascii="Arial" w:hAnsi="Arial"/>
          <w:color w:val="000000" w:themeColor="text1"/>
          <w:sz w:val="24"/>
          <w:szCs w:val="24"/>
        </w:rPr>
        <w:t>)</w:t>
      </w:r>
      <w:r w:rsidRPr="0080176D">
        <w:rPr>
          <w:rFonts w:ascii="Arial" w:hAnsi="Arial"/>
          <w:color w:val="000000" w:themeColor="text1"/>
          <w:sz w:val="24"/>
          <w:szCs w:val="24"/>
        </w:rPr>
        <w:t>.</w:t>
      </w:r>
    </w:p>
    <w:p w14:paraId="4BF74D24" w14:textId="06C12AD5" w:rsidR="00771B3A" w:rsidRPr="00771B3A" w:rsidRDefault="00771B3A" w:rsidP="00771B3A">
      <w:pPr>
        <w:pStyle w:val="BodyText"/>
        <w:numPr>
          <w:ilvl w:val="0"/>
          <w:numId w:val="1"/>
        </w:numPr>
        <w:spacing w:after="0" w:line="360" w:lineRule="auto"/>
        <w:rPr>
          <w:rFonts w:ascii="Arial" w:hAnsi="Arial"/>
          <w:color w:val="000000" w:themeColor="text1"/>
          <w:sz w:val="24"/>
          <w:szCs w:val="24"/>
          <w:u w:val="single"/>
        </w:rPr>
      </w:pPr>
      <w:r>
        <w:rPr>
          <w:rFonts w:ascii="Arial" w:hAnsi="Arial"/>
          <w:color w:val="000000" w:themeColor="text1"/>
          <w:sz w:val="24"/>
          <w:szCs w:val="24"/>
        </w:rPr>
        <w:t xml:space="preserve">P1 – VectorStock (no date) </w:t>
      </w:r>
      <w:r>
        <w:rPr>
          <w:rFonts w:ascii="Arial" w:hAnsi="Arial"/>
          <w:i/>
          <w:iCs/>
          <w:color w:val="000000" w:themeColor="text1"/>
          <w:sz w:val="24"/>
          <w:szCs w:val="24"/>
        </w:rPr>
        <w:t>Police Helmet Vector Images.</w:t>
      </w:r>
      <w:r>
        <w:rPr>
          <w:rFonts w:ascii="Arial" w:hAnsi="Arial"/>
          <w:color w:val="000000" w:themeColor="text1"/>
          <w:sz w:val="24"/>
          <w:szCs w:val="24"/>
        </w:rPr>
        <w:t xml:space="preserve"> Available at: </w:t>
      </w:r>
      <w:hyperlink r:id="rId34" w:history="1">
        <w:r w:rsidRPr="004F1FBA">
          <w:rPr>
            <w:rStyle w:val="Hyperlink"/>
            <w:rFonts w:ascii="Arial" w:hAnsi="Arial"/>
            <w:sz w:val="24"/>
            <w:szCs w:val="24"/>
          </w:rPr>
          <w:t>https://vectorstock.com/policehelmet</w:t>
        </w:r>
      </w:hyperlink>
      <w:r>
        <w:rPr>
          <w:rFonts w:ascii="Arial" w:hAnsi="Arial"/>
          <w:color w:val="000000" w:themeColor="text1"/>
          <w:sz w:val="24"/>
          <w:szCs w:val="24"/>
        </w:rPr>
        <w:t xml:space="preserve"> (Accessed: 20</w:t>
      </w:r>
      <w:r w:rsidRPr="00771B3A">
        <w:rPr>
          <w:rFonts w:ascii="Arial" w:hAnsi="Arial"/>
          <w:color w:val="000000" w:themeColor="text1"/>
          <w:sz w:val="24"/>
          <w:szCs w:val="24"/>
          <w:vertAlign w:val="superscript"/>
        </w:rPr>
        <w:t>th</w:t>
      </w:r>
      <w:r>
        <w:rPr>
          <w:rFonts w:ascii="Arial" w:hAnsi="Arial"/>
          <w:color w:val="000000" w:themeColor="text1"/>
          <w:sz w:val="24"/>
          <w:szCs w:val="24"/>
        </w:rPr>
        <w:t xml:space="preserve"> March.2021).</w:t>
      </w:r>
    </w:p>
    <w:p w14:paraId="12A6114E" w14:textId="51FCB510" w:rsidR="00502A22" w:rsidRPr="00771B3A" w:rsidRDefault="000F1E84" w:rsidP="00502A22">
      <w:pPr>
        <w:pStyle w:val="BodyText"/>
        <w:numPr>
          <w:ilvl w:val="0"/>
          <w:numId w:val="1"/>
        </w:numPr>
        <w:spacing w:after="0" w:line="360" w:lineRule="auto"/>
        <w:rPr>
          <w:rFonts w:ascii="Arial" w:hAnsi="Arial"/>
          <w:color w:val="000000" w:themeColor="text1"/>
          <w:sz w:val="24"/>
          <w:szCs w:val="24"/>
          <w:u w:val="single"/>
        </w:rPr>
      </w:pPr>
      <w:r w:rsidRPr="0080176D">
        <w:rPr>
          <w:rFonts w:ascii="Arial" w:hAnsi="Arial"/>
          <w:color w:val="000000" w:themeColor="text1"/>
          <w:sz w:val="24"/>
          <w:szCs w:val="24"/>
        </w:rPr>
        <w:t xml:space="preserve">Pinterest (no date) </w:t>
      </w:r>
      <w:r w:rsidRPr="0080176D">
        <w:rPr>
          <w:rFonts w:ascii="Arial" w:hAnsi="Arial"/>
          <w:i/>
          <w:iCs/>
          <w:color w:val="000000" w:themeColor="text1"/>
          <w:sz w:val="24"/>
          <w:szCs w:val="24"/>
        </w:rPr>
        <w:t>Social Media Icons</w:t>
      </w:r>
      <w:r w:rsidR="00502A22">
        <w:rPr>
          <w:rFonts w:ascii="Arial" w:hAnsi="Arial"/>
          <w:i/>
          <w:iCs/>
          <w:color w:val="000000" w:themeColor="text1"/>
          <w:sz w:val="24"/>
          <w:szCs w:val="24"/>
        </w:rPr>
        <w:t xml:space="preserve">. </w:t>
      </w:r>
      <w:r w:rsidR="00502A22">
        <w:rPr>
          <w:rFonts w:ascii="Arial" w:hAnsi="Arial"/>
          <w:color w:val="000000" w:themeColor="text1"/>
          <w:sz w:val="24"/>
          <w:szCs w:val="24"/>
        </w:rPr>
        <w:t xml:space="preserve">Available at: </w:t>
      </w:r>
      <w:hyperlink r:id="rId35" w:history="1">
        <w:r w:rsidR="00502A22" w:rsidRPr="004F1FBA">
          <w:rPr>
            <w:rStyle w:val="Hyperlink"/>
            <w:rFonts w:ascii="Arial" w:hAnsi="Arial"/>
            <w:sz w:val="24"/>
            <w:szCs w:val="24"/>
          </w:rPr>
          <w:t>https://pintrest.com</w:t>
        </w:r>
      </w:hyperlink>
      <w:r w:rsidR="00502A22">
        <w:rPr>
          <w:rFonts w:ascii="Arial" w:hAnsi="Arial"/>
          <w:color w:val="000000" w:themeColor="text1"/>
          <w:sz w:val="24"/>
          <w:szCs w:val="24"/>
        </w:rPr>
        <w:t xml:space="preserve"> (Accessed:13</w:t>
      </w:r>
      <w:r w:rsidR="00502A22" w:rsidRPr="00502A22">
        <w:rPr>
          <w:rFonts w:ascii="Arial" w:hAnsi="Arial"/>
          <w:color w:val="000000" w:themeColor="text1"/>
          <w:sz w:val="24"/>
          <w:szCs w:val="24"/>
          <w:vertAlign w:val="superscript"/>
        </w:rPr>
        <w:t>th</w:t>
      </w:r>
      <w:r w:rsidR="00502A22">
        <w:rPr>
          <w:rFonts w:ascii="Arial" w:hAnsi="Arial"/>
          <w:color w:val="000000" w:themeColor="text1"/>
          <w:sz w:val="24"/>
          <w:szCs w:val="24"/>
        </w:rPr>
        <w:t xml:space="preserve"> March.2021).</w:t>
      </w:r>
    </w:p>
    <w:p w14:paraId="2DB06861" w14:textId="77777777" w:rsidR="00771B3A" w:rsidRDefault="00771B3A" w:rsidP="00771B3A">
      <w:pPr>
        <w:pStyle w:val="ListParagraph"/>
        <w:rPr>
          <w:rFonts w:ascii="Arial" w:hAnsi="Arial"/>
          <w:color w:val="000000" w:themeColor="text1"/>
          <w:sz w:val="24"/>
          <w:szCs w:val="24"/>
          <w:u w:val="single"/>
        </w:rPr>
      </w:pPr>
    </w:p>
    <w:p w14:paraId="5473CF28" w14:textId="22FF239F" w:rsidR="00771B3A" w:rsidRPr="00771B3A" w:rsidRDefault="00771B3A" w:rsidP="00771B3A">
      <w:pPr>
        <w:pStyle w:val="BodyText"/>
        <w:numPr>
          <w:ilvl w:val="0"/>
          <w:numId w:val="1"/>
        </w:numPr>
        <w:spacing w:after="0" w:line="360" w:lineRule="auto"/>
        <w:rPr>
          <w:rFonts w:ascii="Arial" w:hAnsi="Arial"/>
          <w:color w:val="000000" w:themeColor="text1"/>
          <w:sz w:val="24"/>
          <w:szCs w:val="24"/>
        </w:rPr>
      </w:pPr>
      <w:r>
        <w:rPr>
          <w:rFonts w:ascii="Arial" w:hAnsi="Arial"/>
          <w:color w:val="000000" w:themeColor="text1"/>
          <w:sz w:val="24"/>
          <w:szCs w:val="24"/>
        </w:rPr>
        <w:lastRenderedPageBreak/>
        <w:t xml:space="preserve">Police.UK (2021) </w:t>
      </w:r>
      <w:r>
        <w:rPr>
          <w:rFonts w:ascii="Arial" w:hAnsi="Arial"/>
          <w:i/>
          <w:iCs/>
          <w:color w:val="000000" w:themeColor="text1"/>
          <w:sz w:val="24"/>
          <w:szCs w:val="24"/>
        </w:rPr>
        <w:t xml:space="preserve">Contact the Police. </w:t>
      </w:r>
      <w:r>
        <w:rPr>
          <w:rFonts w:ascii="Arial" w:hAnsi="Arial"/>
          <w:color w:val="000000" w:themeColor="text1"/>
          <w:sz w:val="24"/>
          <w:szCs w:val="24"/>
        </w:rPr>
        <w:t>Available at: www.police.uk/forces (Accessed: 20</w:t>
      </w:r>
      <w:r w:rsidRPr="00771B3A">
        <w:rPr>
          <w:rFonts w:ascii="Arial" w:hAnsi="Arial"/>
          <w:color w:val="000000" w:themeColor="text1"/>
          <w:sz w:val="24"/>
          <w:szCs w:val="24"/>
          <w:vertAlign w:val="superscript"/>
        </w:rPr>
        <w:t>th</w:t>
      </w:r>
      <w:r>
        <w:rPr>
          <w:rFonts w:ascii="Arial" w:hAnsi="Arial"/>
          <w:color w:val="000000" w:themeColor="text1"/>
          <w:sz w:val="24"/>
          <w:szCs w:val="24"/>
        </w:rPr>
        <w:t xml:space="preserve"> March.2021).</w:t>
      </w:r>
    </w:p>
    <w:p w14:paraId="3BDA4740" w14:textId="780A7820" w:rsidR="001B31E8" w:rsidRPr="001B31E8" w:rsidRDefault="001B31E8" w:rsidP="001B31E8">
      <w:pPr>
        <w:pStyle w:val="BodyText"/>
        <w:numPr>
          <w:ilvl w:val="0"/>
          <w:numId w:val="1"/>
        </w:numPr>
        <w:spacing w:after="0" w:line="360" w:lineRule="auto"/>
        <w:rPr>
          <w:rFonts w:ascii="Arial" w:hAnsi="Arial"/>
          <w:color w:val="000000" w:themeColor="text1"/>
          <w:sz w:val="24"/>
          <w:szCs w:val="24"/>
          <w:u w:val="single"/>
        </w:rPr>
      </w:pPr>
      <w:r>
        <w:rPr>
          <w:rFonts w:ascii="Arial" w:hAnsi="Arial"/>
          <w:color w:val="000000" w:themeColor="text1"/>
          <w:sz w:val="24"/>
          <w:szCs w:val="24"/>
        </w:rPr>
        <w:t>Secure Verify Connect (no date</w:t>
      </w:r>
      <w:r w:rsidR="00502A22">
        <w:rPr>
          <w:rFonts w:ascii="Arial" w:hAnsi="Arial"/>
          <w:color w:val="000000" w:themeColor="text1"/>
          <w:sz w:val="24"/>
          <w:szCs w:val="24"/>
        </w:rPr>
        <w:t>).</w:t>
      </w:r>
      <w:r w:rsidR="00502A22">
        <w:rPr>
          <w:rFonts w:ascii="Arial" w:hAnsi="Arial"/>
          <w:i/>
          <w:iCs/>
          <w:color w:val="000000" w:themeColor="text1"/>
          <w:sz w:val="24"/>
          <w:szCs w:val="24"/>
        </w:rPr>
        <w:t xml:space="preserve"> Online</w:t>
      </w:r>
      <w:r>
        <w:rPr>
          <w:rFonts w:ascii="Arial" w:hAnsi="Arial"/>
          <w:i/>
          <w:iCs/>
          <w:color w:val="000000" w:themeColor="text1"/>
          <w:sz w:val="24"/>
          <w:szCs w:val="24"/>
        </w:rPr>
        <w:t xml:space="preserve"> Grooming. </w:t>
      </w:r>
      <w:r w:rsidRPr="001B31E8">
        <w:rPr>
          <w:rFonts w:ascii="Arial" w:hAnsi="Arial"/>
          <w:color w:val="000000" w:themeColor="text1"/>
          <w:sz w:val="24"/>
          <w:szCs w:val="24"/>
        </w:rPr>
        <w:t>Available at:</w:t>
      </w:r>
      <w:r>
        <w:rPr>
          <w:rFonts w:ascii="Arial" w:hAnsi="Arial"/>
          <w:color w:val="000000" w:themeColor="text1"/>
          <w:sz w:val="24"/>
          <w:szCs w:val="24"/>
        </w:rPr>
        <w:t xml:space="preserve"> </w:t>
      </w:r>
      <w:hyperlink r:id="rId36" w:history="1">
        <w:r w:rsidRPr="004F1FBA">
          <w:rPr>
            <w:rStyle w:val="Hyperlink"/>
            <w:rFonts w:ascii="Arial" w:hAnsi="Arial"/>
            <w:sz w:val="24"/>
            <w:szCs w:val="24"/>
          </w:rPr>
          <w:t>https://secureverifyconnect.info/tags/parenting</w:t>
        </w:r>
      </w:hyperlink>
      <w:r>
        <w:rPr>
          <w:rFonts w:ascii="Arial" w:hAnsi="Arial"/>
          <w:color w:val="000000" w:themeColor="text1"/>
          <w:sz w:val="24"/>
          <w:szCs w:val="24"/>
        </w:rPr>
        <w:t xml:space="preserve"> </w:t>
      </w:r>
      <w:r w:rsidR="00502A22">
        <w:rPr>
          <w:rFonts w:ascii="Arial" w:hAnsi="Arial"/>
          <w:color w:val="000000" w:themeColor="text1"/>
          <w:sz w:val="24"/>
          <w:szCs w:val="24"/>
        </w:rPr>
        <w:t>(</w:t>
      </w:r>
      <w:r>
        <w:rPr>
          <w:rFonts w:ascii="Arial" w:hAnsi="Arial"/>
          <w:color w:val="000000" w:themeColor="text1"/>
          <w:sz w:val="24"/>
          <w:szCs w:val="24"/>
        </w:rPr>
        <w:t>Accessed</w:t>
      </w:r>
      <w:r w:rsidR="00502A22">
        <w:rPr>
          <w:rFonts w:ascii="Arial" w:hAnsi="Arial"/>
          <w:color w:val="000000" w:themeColor="text1"/>
          <w:sz w:val="24"/>
          <w:szCs w:val="24"/>
        </w:rPr>
        <w:t xml:space="preserve">: </w:t>
      </w:r>
      <w:r>
        <w:rPr>
          <w:rFonts w:ascii="Arial" w:hAnsi="Arial"/>
          <w:color w:val="000000" w:themeColor="text1"/>
          <w:sz w:val="24"/>
          <w:szCs w:val="24"/>
        </w:rPr>
        <w:t>13th March. 2021</w:t>
      </w:r>
      <w:r w:rsidR="00502A22">
        <w:rPr>
          <w:rFonts w:ascii="Arial" w:hAnsi="Arial"/>
          <w:color w:val="000000" w:themeColor="text1"/>
          <w:sz w:val="24"/>
          <w:szCs w:val="24"/>
        </w:rPr>
        <w:t>)</w:t>
      </w:r>
      <w:r>
        <w:rPr>
          <w:rFonts w:ascii="Arial" w:hAnsi="Arial"/>
          <w:color w:val="000000" w:themeColor="text1"/>
          <w:sz w:val="24"/>
          <w:szCs w:val="24"/>
        </w:rPr>
        <w:t>.</w:t>
      </w:r>
    </w:p>
    <w:p w14:paraId="09BB4383" w14:textId="250BC653" w:rsidR="00EA2859" w:rsidRPr="00771B3A" w:rsidRDefault="00EA2859" w:rsidP="0001540C">
      <w:pPr>
        <w:pStyle w:val="BodyText"/>
        <w:numPr>
          <w:ilvl w:val="0"/>
          <w:numId w:val="1"/>
        </w:numPr>
        <w:spacing w:after="0" w:line="360" w:lineRule="auto"/>
        <w:rPr>
          <w:rFonts w:ascii="Arial" w:hAnsi="Arial"/>
          <w:color w:val="000000" w:themeColor="text1"/>
          <w:sz w:val="24"/>
          <w:szCs w:val="24"/>
          <w:u w:val="single"/>
        </w:rPr>
      </w:pPr>
      <w:r w:rsidRPr="0080176D">
        <w:rPr>
          <w:rFonts w:ascii="Arial" w:hAnsi="Arial"/>
          <w:color w:val="000000" w:themeColor="text1"/>
          <w:sz w:val="24"/>
          <w:szCs w:val="24"/>
        </w:rPr>
        <w:t xml:space="preserve">The School Sign Shop (no date) </w:t>
      </w:r>
      <w:r w:rsidRPr="0080176D">
        <w:rPr>
          <w:rFonts w:ascii="Arial" w:hAnsi="Arial"/>
          <w:i/>
          <w:iCs/>
          <w:color w:val="000000" w:themeColor="text1"/>
          <w:sz w:val="24"/>
          <w:szCs w:val="24"/>
        </w:rPr>
        <w:t>Stay Smart online poster.</w:t>
      </w:r>
      <w:r w:rsidRPr="0080176D">
        <w:rPr>
          <w:rFonts w:ascii="Arial" w:hAnsi="Arial"/>
          <w:color w:val="000000" w:themeColor="text1"/>
          <w:sz w:val="24"/>
          <w:szCs w:val="24"/>
        </w:rPr>
        <w:t xml:space="preserve"> Available at: </w:t>
      </w:r>
      <w:hyperlink r:id="rId37" w:history="1">
        <w:r w:rsidRPr="0080176D">
          <w:rPr>
            <w:rStyle w:val="Hyperlink"/>
            <w:rFonts w:ascii="Arial" w:hAnsi="Arial"/>
            <w:sz w:val="24"/>
            <w:szCs w:val="24"/>
          </w:rPr>
          <w:t>https://theschoolsignshop.co.uk/product/stay-smart-online-poster</w:t>
        </w:r>
      </w:hyperlink>
      <w:r w:rsidRPr="0080176D">
        <w:rPr>
          <w:rFonts w:ascii="Arial" w:hAnsi="Arial"/>
          <w:color w:val="000000" w:themeColor="text1"/>
          <w:sz w:val="24"/>
          <w:szCs w:val="24"/>
        </w:rPr>
        <w:t xml:space="preserve"> </w:t>
      </w:r>
      <w:r w:rsidR="00502A22">
        <w:rPr>
          <w:rFonts w:ascii="Arial" w:hAnsi="Arial"/>
          <w:color w:val="000000" w:themeColor="text1"/>
          <w:sz w:val="24"/>
          <w:szCs w:val="24"/>
        </w:rPr>
        <w:t>(</w:t>
      </w:r>
      <w:r w:rsidRPr="0080176D">
        <w:rPr>
          <w:rFonts w:ascii="Arial" w:hAnsi="Arial"/>
          <w:color w:val="000000" w:themeColor="text1"/>
          <w:sz w:val="24"/>
          <w:szCs w:val="24"/>
        </w:rPr>
        <w:t>Accessed</w:t>
      </w:r>
      <w:r w:rsidR="00502A22">
        <w:rPr>
          <w:rFonts w:ascii="Arial" w:hAnsi="Arial"/>
          <w:color w:val="000000" w:themeColor="text1"/>
          <w:sz w:val="24"/>
          <w:szCs w:val="24"/>
        </w:rPr>
        <w:t>:</w:t>
      </w:r>
      <w:r w:rsidRPr="0080176D">
        <w:rPr>
          <w:rFonts w:ascii="Arial" w:hAnsi="Arial"/>
          <w:color w:val="000000" w:themeColor="text1"/>
          <w:sz w:val="24"/>
          <w:szCs w:val="24"/>
        </w:rPr>
        <w:t>3rd March.2021</w:t>
      </w:r>
      <w:r w:rsidR="00502A22">
        <w:rPr>
          <w:rFonts w:ascii="Arial" w:hAnsi="Arial"/>
          <w:color w:val="000000" w:themeColor="text1"/>
          <w:sz w:val="24"/>
          <w:szCs w:val="24"/>
        </w:rPr>
        <w:t>)</w:t>
      </w:r>
      <w:r w:rsidRPr="0080176D">
        <w:rPr>
          <w:rFonts w:ascii="Arial" w:hAnsi="Arial"/>
          <w:color w:val="000000" w:themeColor="text1"/>
          <w:sz w:val="24"/>
          <w:szCs w:val="24"/>
        </w:rPr>
        <w:t>.</w:t>
      </w:r>
    </w:p>
    <w:p w14:paraId="4FC41F6A" w14:textId="38D8BA41" w:rsidR="00771B3A" w:rsidRPr="0080176D" w:rsidRDefault="00771B3A" w:rsidP="00771B3A">
      <w:pPr>
        <w:pStyle w:val="BodyText"/>
        <w:spacing w:after="0" w:line="360" w:lineRule="auto"/>
        <w:ind w:left="360"/>
        <w:rPr>
          <w:rFonts w:ascii="Arial" w:hAnsi="Arial"/>
          <w:color w:val="000000" w:themeColor="text1"/>
          <w:sz w:val="24"/>
          <w:szCs w:val="24"/>
          <w:u w:val="single"/>
        </w:rPr>
      </w:pPr>
    </w:p>
    <w:p w14:paraId="6FCD4623" w14:textId="2D838019" w:rsidR="00F75D5A" w:rsidRPr="0028717A" w:rsidRDefault="00F75D5A" w:rsidP="00C032F3">
      <w:pPr>
        <w:rPr>
          <w:rFonts w:cstheme="minorHAnsi"/>
          <w:b/>
          <w:bCs/>
          <w:sz w:val="24"/>
          <w:szCs w:val="24"/>
          <w:u w:val="single"/>
        </w:rPr>
      </w:pPr>
    </w:p>
    <w:sectPr w:rsidR="00F75D5A" w:rsidRPr="0028717A" w:rsidSect="00EA2859">
      <w:pgSz w:w="16838" w:h="11906" w:orient="landscape"/>
      <w:pgMar w:top="1440" w:right="1440" w:bottom="1440" w:left="1440" w:header="708" w:footer="708" w:gutter="0"/>
      <w:cols w:sep="1"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4838FE" w14:textId="77777777" w:rsidR="000F612C" w:rsidRDefault="000F612C" w:rsidP="008C4D0B">
      <w:pPr>
        <w:spacing w:after="0" w:line="240" w:lineRule="auto"/>
      </w:pPr>
      <w:r>
        <w:separator/>
      </w:r>
    </w:p>
  </w:endnote>
  <w:endnote w:type="continuationSeparator" w:id="0">
    <w:p w14:paraId="0C619D5F" w14:textId="77777777" w:rsidR="000F612C" w:rsidRDefault="000F612C" w:rsidP="008C4D0B">
      <w:pPr>
        <w:spacing w:after="0" w:line="240" w:lineRule="auto"/>
      </w:pPr>
      <w:r>
        <w:continuationSeparator/>
      </w:r>
    </w:p>
  </w:endnote>
  <w:endnote w:type="continuationNotice" w:id="1">
    <w:p w14:paraId="564222C4" w14:textId="77777777" w:rsidR="00B3497E" w:rsidRDefault="00B349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8521322"/>
      <w:docPartObj>
        <w:docPartGallery w:val="Page Numbers (Bottom of Page)"/>
        <w:docPartUnique/>
      </w:docPartObj>
    </w:sdtPr>
    <w:sdtEndPr>
      <w:rPr>
        <w:noProof/>
      </w:rPr>
    </w:sdtEndPr>
    <w:sdtContent>
      <w:p w14:paraId="330E5AF3" w14:textId="1E8108B2" w:rsidR="000F612C" w:rsidRDefault="000F61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C3DB29" w14:textId="77777777" w:rsidR="000F612C" w:rsidRDefault="000F6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E94E2D" w14:textId="77777777" w:rsidR="000F612C" w:rsidRDefault="000F612C" w:rsidP="008C4D0B">
      <w:pPr>
        <w:spacing w:after="0" w:line="240" w:lineRule="auto"/>
      </w:pPr>
      <w:r>
        <w:separator/>
      </w:r>
    </w:p>
  </w:footnote>
  <w:footnote w:type="continuationSeparator" w:id="0">
    <w:p w14:paraId="1CC86AA1" w14:textId="77777777" w:rsidR="000F612C" w:rsidRDefault="000F612C" w:rsidP="008C4D0B">
      <w:pPr>
        <w:spacing w:after="0" w:line="240" w:lineRule="auto"/>
      </w:pPr>
      <w:r>
        <w:continuationSeparator/>
      </w:r>
    </w:p>
  </w:footnote>
  <w:footnote w:type="continuationNotice" w:id="1">
    <w:p w14:paraId="0159CE6E" w14:textId="77777777" w:rsidR="00B3497E" w:rsidRDefault="00B3497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1849FA"/>
    <w:multiLevelType w:val="hybridMultilevel"/>
    <w:tmpl w:val="9572CF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B277FC"/>
    <w:multiLevelType w:val="hybridMultilevel"/>
    <w:tmpl w:val="C9985C8A"/>
    <w:lvl w:ilvl="0" w:tplc="43DA555A">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9133D"/>
    <w:multiLevelType w:val="hybridMultilevel"/>
    <w:tmpl w:val="84A664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A4B7E"/>
    <w:multiLevelType w:val="hybridMultilevel"/>
    <w:tmpl w:val="1BEA2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C0505"/>
    <w:multiLevelType w:val="hybridMultilevel"/>
    <w:tmpl w:val="619647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0604A5"/>
    <w:multiLevelType w:val="hybridMultilevel"/>
    <w:tmpl w:val="A38232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0A0CE7"/>
    <w:multiLevelType w:val="hybridMultilevel"/>
    <w:tmpl w:val="335252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06747E"/>
    <w:multiLevelType w:val="hybridMultilevel"/>
    <w:tmpl w:val="C4F468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4"/>
  </w:num>
  <w:num w:numId="5">
    <w:abstractNumId w:val="7"/>
  </w:num>
  <w:num w:numId="6">
    <w:abstractNumId w:val="3"/>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844"/>
    <w:rsid w:val="00000B39"/>
    <w:rsid w:val="000149F9"/>
    <w:rsid w:val="0001540C"/>
    <w:rsid w:val="00052891"/>
    <w:rsid w:val="000943EC"/>
    <w:rsid w:val="000A7873"/>
    <w:rsid w:val="000B1653"/>
    <w:rsid w:val="000D0E8D"/>
    <w:rsid w:val="000F1E84"/>
    <w:rsid w:val="000F612C"/>
    <w:rsid w:val="00110979"/>
    <w:rsid w:val="00130900"/>
    <w:rsid w:val="00137F67"/>
    <w:rsid w:val="00144B69"/>
    <w:rsid w:val="00170114"/>
    <w:rsid w:val="00183D1B"/>
    <w:rsid w:val="001845B1"/>
    <w:rsid w:val="0018531A"/>
    <w:rsid w:val="00192B1B"/>
    <w:rsid w:val="001A4945"/>
    <w:rsid w:val="001B31E8"/>
    <w:rsid w:val="001D529B"/>
    <w:rsid w:val="001D5F12"/>
    <w:rsid w:val="001F5E3A"/>
    <w:rsid w:val="00200BAE"/>
    <w:rsid w:val="00203D5C"/>
    <w:rsid w:val="00226558"/>
    <w:rsid w:val="00250916"/>
    <w:rsid w:val="00256850"/>
    <w:rsid w:val="00274701"/>
    <w:rsid w:val="00281DCD"/>
    <w:rsid w:val="00282A55"/>
    <w:rsid w:val="0028717A"/>
    <w:rsid w:val="00291EF0"/>
    <w:rsid w:val="002A09E6"/>
    <w:rsid w:val="002A3F82"/>
    <w:rsid w:val="002B397B"/>
    <w:rsid w:val="002F5521"/>
    <w:rsid w:val="002F75D8"/>
    <w:rsid w:val="0030360D"/>
    <w:rsid w:val="0030394C"/>
    <w:rsid w:val="00314918"/>
    <w:rsid w:val="003211D1"/>
    <w:rsid w:val="00333604"/>
    <w:rsid w:val="003655A2"/>
    <w:rsid w:val="00371077"/>
    <w:rsid w:val="00391CCA"/>
    <w:rsid w:val="003C087B"/>
    <w:rsid w:val="003E542E"/>
    <w:rsid w:val="003F0100"/>
    <w:rsid w:val="003F6C8C"/>
    <w:rsid w:val="00401A89"/>
    <w:rsid w:val="00425C4F"/>
    <w:rsid w:val="00427276"/>
    <w:rsid w:val="004301A1"/>
    <w:rsid w:val="0044172D"/>
    <w:rsid w:val="00441834"/>
    <w:rsid w:val="00444386"/>
    <w:rsid w:val="004458D3"/>
    <w:rsid w:val="00447809"/>
    <w:rsid w:val="00456555"/>
    <w:rsid w:val="00467F6E"/>
    <w:rsid w:val="00470F94"/>
    <w:rsid w:val="00485844"/>
    <w:rsid w:val="00487C19"/>
    <w:rsid w:val="0049125D"/>
    <w:rsid w:val="004920AB"/>
    <w:rsid w:val="004C07FD"/>
    <w:rsid w:val="004D3D11"/>
    <w:rsid w:val="004F67AC"/>
    <w:rsid w:val="00502A22"/>
    <w:rsid w:val="0052067E"/>
    <w:rsid w:val="005209A6"/>
    <w:rsid w:val="00530FC4"/>
    <w:rsid w:val="00546A67"/>
    <w:rsid w:val="00561A97"/>
    <w:rsid w:val="005A5F13"/>
    <w:rsid w:val="005B190B"/>
    <w:rsid w:val="005C1C86"/>
    <w:rsid w:val="005C74B1"/>
    <w:rsid w:val="005E2499"/>
    <w:rsid w:val="00600071"/>
    <w:rsid w:val="00600250"/>
    <w:rsid w:val="0060262A"/>
    <w:rsid w:val="00614B59"/>
    <w:rsid w:val="006662B2"/>
    <w:rsid w:val="00691C01"/>
    <w:rsid w:val="006A188A"/>
    <w:rsid w:val="006D3903"/>
    <w:rsid w:val="006D3C10"/>
    <w:rsid w:val="006D760B"/>
    <w:rsid w:val="006F38A0"/>
    <w:rsid w:val="00713C5D"/>
    <w:rsid w:val="00721D00"/>
    <w:rsid w:val="007602C5"/>
    <w:rsid w:val="00771B3A"/>
    <w:rsid w:val="007740E6"/>
    <w:rsid w:val="00782249"/>
    <w:rsid w:val="00782467"/>
    <w:rsid w:val="00794B43"/>
    <w:rsid w:val="007B22D3"/>
    <w:rsid w:val="007B726F"/>
    <w:rsid w:val="007C6702"/>
    <w:rsid w:val="007E59BA"/>
    <w:rsid w:val="007F209D"/>
    <w:rsid w:val="0080176D"/>
    <w:rsid w:val="00834C0C"/>
    <w:rsid w:val="00844294"/>
    <w:rsid w:val="008444AB"/>
    <w:rsid w:val="00856904"/>
    <w:rsid w:val="008572B5"/>
    <w:rsid w:val="008649DD"/>
    <w:rsid w:val="008730A4"/>
    <w:rsid w:val="00873562"/>
    <w:rsid w:val="00884954"/>
    <w:rsid w:val="008C1B23"/>
    <w:rsid w:val="008C4D0B"/>
    <w:rsid w:val="008C4F2A"/>
    <w:rsid w:val="008E31DD"/>
    <w:rsid w:val="00910306"/>
    <w:rsid w:val="009105B9"/>
    <w:rsid w:val="0091125B"/>
    <w:rsid w:val="00916194"/>
    <w:rsid w:val="00946747"/>
    <w:rsid w:val="00967478"/>
    <w:rsid w:val="009764A8"/>
    <w:rsid w:val="009B08E3"/>
    <w:rsid w:val="00A02CEC"/>
    <w:rsid w:val="00A46011"/>
    <w:rsid w:val="00A56337"/>
    <w:rsid w:val="00A84C31"/>
    <w:rsid w:val="00A876EE"/>
    <w:rsid w:val="00A87FB7"/>
    <w:rsid w:val="00AA25B7"/>
    <w:rsid w:val="00AA2676"/>
    <w:rsid w:val="00AB6CAC"/>
    <w:rsid w:val="00AC0E29"/>
    <w:rsid w:val="00B26A4F"/>
    <w:rsid w:val="00B27C67"/>
    <w:rsid w:val="00B3497E"/>
    <w:rsid w:val="00B433B9"/>
    <w:rsid w:val="00B4771E"/>
    <w:rsid w:val="00B546A2"/>
    <w:rsid w:val="00B73BED"/>
    <w:rsid w:val="00B8776C"/>
    <w:rsid w:val="00BA4054"/>
    <w:rsid w:val="00BA4A45"/>
    <w:rsid w:val="00BB4546"/>
    <w:rsid w:val="00BC22CF"/>
    <w:rsid w:val="00BC39B8"/>
    <w:rsid w:val="00BC57EF"/>
    <w:rsid w:val="00BC62A2"/>
    <w:rsid w:val="00BD211F"/>
    <w:rsid w:val="00C032F3"/>
    <w:rsid w:val="00C25FFF"/>
    <w:rsid w:val="00C30095"/>
    <w:rsid w:val="00C321DD"/>
    <w:rsid w:val="00C70C2B"/>
    <w:rsid w:val="00C85D5D"/>
    <w:rsid w:val="00CE5293"/>
    <w:rsid w:val="00CF738B"/>
    <w:rsid w:val="00D11DEA"/>
    <w:rsid w:val="00D20795"/>
    <w:rsid w:val="00D50DED"/>
    <w:rsid w:val="00D7437C"/>
    <w:rsid w:val="00D85A6F"/>
    <w:rsid w:val="00DA2C23"/>
    <w:rsid w:val="00DA625E"/>
    <w:rsid w:val="00DC301F"/>
    <w:rsid w:val="00DC34DE"/>
    <w:rsid w:val="00DD0FB2"/>
    <w:rsid w:val="00DD2F8C"/>
    <w:rsid w:val="00DE417A"/>
    <w:rsid w:val="00DF0C95"/>
    <w:rsid w:val="00E031F5"/>
    <w:rsid w:val="00E33263"/>
    <w:rsid w:val="00E80A26"/>
    <w:rsid w:val="00E91F7A"/>
    <w:rsid w:val="00E96F4C"/>
    <w:rsid w:val="00EA2859"/>
    <w:rsid w:val="00ED4138"/>
    <w:rsid w:val="00EF6AD7"/>
    <w:rsid w:val="00F07C05"/>
    <w:rsid w:val="00F30708"/>
    <w:rsid w:val="00F31A71"/>
    <w:rsid w:val="00F31D35"/>
    <w:rsid w:val="00F36D55"/>
    <w:rsid w:val="00F43C63"/>
    <w:rsid w:val="00F50A20"/>
    <w:rsid w:val="00F56B4F"/>
    <w:rsid w:val="00F72C06"/>
    <w:rsid w:val="00F74DB3"/>
    <w:rsid w:val="00F75D5A"/>
    <w:rsid w:val="00FB774F"/>
    <w:rsid w:val="00FD3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BB8C4"/>
  <w15:chartTrackingRefBased/>
  <w15:docId w15:val="{A676F300-2FCD-430A-A764-008090FDC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8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84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85844"/>
    <w:pPr>
      <w:spacing w:after="0" w:line="240" w:lineRule="auto"/>
    </w:pPr>
  </w:style>
  <w:style w:type="paragraph" w:styleId="Header">
    <w:name w:val="header"/>
    <w:basedOn w:val="Normal"/>
    <w:link w:val="HeaderChar"/>
    <w:uiPriority w:val="99"/>
    <w:unhideWhenUsed/>
    <w:rsid w:val="008C4D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D0B"/>
  </w:style>
  <w:style w:type="paragraph" w:styleId="Footer">
    <w:name w:val="footer"/>
    <w:basedOn w:val="Normal"/>
    <w:link w:val="FooterChar"/>
    <w:uiPriority w:val="99"/>
    <w:unhideWhenUsed/>
    <w:rsid w:val="008C4D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D0B"/>
  </w:style>
  <w:style w:type="character" w:styleId="Strong">
    <w:name w:val="Strong"/>
    <w:basedOn w:val="DefaultParagraphFont"/>
    <w:uiPriority w:val="22"/>
    <w:qFormat/>
    <w:rsid w:val="00EF6AD7"/>
    <w:rPr>
      <w:b/>
      <w:bCs/>
    </w:rPr>
  </w:style>
  <w:style w:type="table" w:styleId="TableGrid">
    <w:name w:val="Table Grid"/>
    <w:basedOn w:val="TableNormal"/>
    <w:uiPriority w:val="39"/>
    <w:rsid w:val="00EF6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99"/>
    <w:semiHidden/>
    <w:qFormat/>
    <w:rsid w:val="00EA2859"/>
    <w:pPr>
      <w:widowControl w:val="0"/>
      <w:autoSpaceDE w:val="0"/>
      <w:autoSpaceDN w:val="0"/>
      <w:spacing w:after="200" w:line="240" w:lineRule="auto"/>
    </w:pPr>
    <w:rPr>
      <w:rFonts w:eastAsia="Arial" w:cs="Arial"/>
      <w:color w:val="FFFFFF"/>
      <w:sz w:val="20"/>
      <w:lang w:val="en-US" w:bidi="en-US"/>
    </w:rPr>
  </w:style>
  <w:style w:type="character" w:customStyle="1" w:styleId="BodyTextChar">
    <w:name w:val="Body Text Char"/>
    <w:basedOn w:val="DefaultParagraphFont"/>
    <w:link w:val="BodyText"/>
    <w:uiPriority w:val="99"/>
    <w:semiHidden/>
    <w:rsid w:val="00EA2859"/>
    <w:rPr>
      <w:rFonts w:eastAsia="Arial" w:cs="Arial"/>
      <w:color w:val="FFFFFF"/>
      <w:sz w:val="20"/>
      <w:lang w:val="en-US" w:bidi="en-US"/>
    </w:rPr>
  </w:style>
  <w:style w:type="character" w:styleId="Hyperlink">
    <w:name w:val="Hyperlink"/>
    <w:basedOn w:val="DefaultParagraphFont"/>
    <w:uiPriority w:val="99"/>
    <w:semiHidden/>
    <w:rsid w:val="00EA2859"/>
    <w:rPr>
      <w:color w:val="0563C1" w:themeColor="hyperlink"/>
      <w:u w:val="single"/>
    </w:rPr>
  </w:style>
  <w:style w:type="character" w:styleId="CommentReference">
    <w:name w:val="annotation reference"/>
    <w:basedOn w:val="DefaultParagraphFont"/>
    <w:uiPriority w:val="99"/>
    <w:semiHidden/>
    <w:unhideWhenUsed/>
    <w:rsid w:val="00170114"/>
    <w:rPr>
      <w:sz w:val="16"/>
      <w:szCs w:val="16"/>
    </w:rPr>
  </w:style>
  <w:style w:type="paragraph" w:styleId="CommentText">
    <w:name w:val="annotation text"/>
    <w:basedOn w:val="Normal"/>
    <w:link w:val="CommentTextChar"/>
    <w:uiPriority w:val="99"/>
    <w:semiHidden/>
    <w:unhideWhenUsed/>
    <w:rsid w:val="00170114"/>
    <w:pPr>
      <w:spacing w:line="240" w:lineRule="auto"/>
    </w:pPr>
    <w:rPr>
      <w:sz w:val="20"/>
      <w:szCs w:val="20"/>
    </w:rPr>
  </w:style>
  <w:style w:type="character" w:customStyle="1" w:styleId="CommentTextChar">
    <w:name w:val="Comment Text Char"/>
    <w:basedOn w:val="DefaultParagraphFont"/>
    <w:link w:val="CommentText"/>
    <w:uiPriority w:val="99"/>
    <w:semiHidden/>
    <w:rsid w:val="00170114"/>
    <w:rPr>
      <w:sz w:val="20"/>
      <w:szCs w:val="20"/>
    </w:rPr>
  </w:style>
  <w:style w:type="paragraph" w:styleId="CommentSubject">
    <w:name w:val="annotation subject"/>
    <w:basedOn w:val="CommentText"/>
    <w:next w:val="CommentText"/>
    <w:link w:val="CommentSubjectChar"/>
    <w:uiPriority w:val="99"/>
    <w:semiHidden/>
    <w:unhideWhenUsed/>
    <w:rsid w:val="00170114"/>
    <w:rPr>
      <w:b/>
      <w:bCs/>
    </w:rPr>
  </w:style>
  <w:style w:type="character" w:customStyle="1" w:styleId="CommentSubjectChar">
    <w:name w:val="Comment Subject Char"/>
    <w:basedOn w:val="CommentTextChar"/>
    <w:link w:val="CommentSubject"/>
    <w:uiPriority w:val="99"/>
    <w:semiHidden/>
    <w:rsid w:val="00170114"/>
    <w:rPr>
      <w:b/>
      <w:bCs/>
      <w:sz w:val="20"/>
      <w:szCs w:val="20"/>
    </w:rPr>
  </w:style>
  <w:style w:type="character" w:styleId="UnresolvedMention">
    <w:name w:val="Unresolved Mention"/>
    <w:basedOn w:val="DefaultParagraphFont"/>
    <w:uiPriority w:val="99"/>
    <w:semiHidden/>
    <w:unhideWhenUsed/>
    <w:rsid w:val="006662B2"/>
    <w:rPr>
      <w:color w:val="605E5C"/>
      <w:shd w:val="clear" w:color="auto" w:fill="E1DFDD"/>
    </w:rPr>
  </w:style>
  <w:style w:type="paragraph" w:customStyle="1" w:styleId="Normalondarkbackground">
    <w:name w:val="Normal on dark background"/>
    <w:basedOn w:val="Normal"/>
    <w:uiPriority w:val="1"/>
    <w:qFormat/>
    <w:rsid w:val="00FD373E"/>
    <w:pPr>
      <w:widowControl w:val="0"/>
      <w:autoSpaceDE w:val="0"/>
      <w:autoSpaceDN w:val="0"/>
      <w:spacing w:after="200" w:line="240" w:lineRule="auto"/>
    </w:pPr>
    <w:rPr>
      <w:rFonts w:eastAsia="Arial" w:cs="Arial"/>
      <w:color w:val="FFFFFF" w:themeColor="background1"/>
      <w:lang w:val="en-US" w:bidi="en-US"/>
    </w:rPr>
  </w:style>
  <w:style w:type="paragraph" w:styleId="ListParagraph">
    <w:name w:val="List Paragraph"/>
    <w:basedOn w:val="Normal"/>
    <w:uiPriority w:val="34"/>
    <w:qFormat/>
    <w:rsid w:val="00561A97"/>
    <w:pPr>
      <w:ind w:left="720"/>
      <w:contextualSpacing/>
    </w:pPr>
  </w:style>
  <w:style w:type="paragraph" w:styleId="NormalWeb">
    <w:name w:val="Normal (Web)"/>
    <w:basedOn w:val="Normal"/>
    <w:uiPriority w:val="99"/>
    <w:semiHidden/>
    <w:unhideWhenUsed/>
    <w:rsid w:val="00614B5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9453006">
      <w:bodyDiv w:val="1"/>
      <w:marLeft w:val="0"/>
      <w:marRight w:val="0"/>
      <w:marTop w:val="0"/>
      <w:marBottom w:val="0"/>
      <w:divBdr>
        <w:top w:val="none" w:sz="0" w:space="0" w:color="auto"/>
        <w:left w:val="none" w:sz="0" w:space="0" w:color="auto"/>
        <w:bottom w:val="none" w:sz="0" w:space="0" w:color="auto"/>
        <w:right w:val="none" w:sz="0" w:space="0" w:color="auto"/>
      </w:divBdr>
    </w:div>
    <w:div w:id="132331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spcc.org.uk/about-us/news-opinion/2019/recorded-online-sexual-grooming" TargetMode="External"/><Relationship Id="rId18" Type="http://schemas.openxmlformats.org/officeDocument/2006/relationships/image" Target="media/image2.jpeg"/><Relationship Id="rId26" Type="http://schemas.openxmlformats.org/officeDocument/2006/relationships/image" Target="media/image6.jpeg"/><Relationship Id="rId39" Type="http://schemas.openxmlformats.org/officeDocument/2006/relationships/theme" Target="theme/theme1.xml"/><Relationship Id="rId21" Type="http://schemas.openxmlformats.org/officeDocument/2006/relationships/hyperlink" Target="tel:101" TargetMode="External"/><Relationship Id="rId34" Type="http://schemas.openxmlformats.org/officeDocument/2006/relationships/hyperlink" Target="https://vectorstock.com/policehelmet" TargetMode="External"/><Relationship Id="rId7" Type="http://schemas.openxmlformats.org/officeDocument/2006/relationships/endnotes" Target="endnotes.xml"/><Relationship Id="rId12" Type="http://schemas.openxmlformats.org/officeDocument/2006/relationships/hyperlink" Target="https://myconcern.co.uk" TargetMode="External"/><Relationship Id="rId17" Type="http://schemas.openxmlformats.org/officeDocument/2006/relationships/image" Target="media/image1.jpeg"/><Relationship Id="rId25" Type="http://schemas.openxmlformats.org/officeDocument/2006/relationships/image" Target="media/image5.png"/><Relationship Id="rId33" Type="http://schemas.openxmlformats.org/officeDocument/2006/relationships/hyperlink" Target="https://net-aware.org.uk/news/8-tips-for-keeping-your-kids-safe-online-during-lockdow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hyperlink" Target="tel:18001101" TargetMode="External"/><Relationship Id="rId29" Type="http://schemas.openxmlformats.org/officeDocument/2006/relationships/hyperlink" Target="https://dreamtime.com/illustrations/children_parents_thinking.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he-victoria-climbie-inquiry-report-of-an-inquiry-by-Lord-Laming" TargetMode="External"/><Relationship Id="rId24" Type="http://schemas.openxmlformats.org/officeDocument/2006/relationships/image" Target="media/image4.jpeg"/><Relationship Id="rId32" Type="http://schemas.openxmlformats.org/officeDocument/2006/relationships/hyperlink" Target="http://www.gov.uk" TargetMode="External"/><Relationship Id="rId37" Type="http://schemas.openxmlformats.org/officeDocument/2006/relationships/hyperlink" Target="https://theschoolsignshop.co.uk/product/stay-smart-online-poster" TargetMode="External"/><Relationship Id="rId5" Type="http://schemas.openxmlformats.org/officeDocument/2006/relationships/webSettings" Target="webSettings.xml"/><Relationship Id="rId15" Type="http://schemas.openxmlformats.org/officeDocument/2006/relationships/hyperlink" Target="https://unicef-irc.org" TargetMode="External"/><Relationship Id="rId23" Type="http://schemas.openxmlformats.org/officeDocument/2006/relationships/image" Target="media/image3.jpeg"/><Relationship Id="rId28" Type="http://schemas.openxmlformats.org/officeDocument/2006/relationships/hyperlink" Target="https://depositphotos.com/vector-images/child_using_computer.html" TargetMode="External"/><Relationship Id="rId36" Type="http://schemas.openxmlformats.org/officeDocument/2006/relationships/hyperlink" Target="https://secureverifyconnect.info/tags/parenting" TargetMode="External"/><Relationship Id="rId10" Type="http://schemas.openxmlformats.org/officeDocument/2006/relationships/hyperlink" Target="https://thesun.co.uk" TargetMode="External"/><Relationship Id="rId19" Type="http://schemas.openxmlformats.org/officeDocument/2006/relationships/hyperlink" Target="tel:101" TargetMode="External"/><Relationship Id="rId31" Type="http://schemas.openxmlformats.org/officeDocument/2006/relationships/hyperlink" Target="https://thesun.co.uk" TargetMode="External"/><Relationship Id="rId4" Type="http://schemas.openxmlformats.org/officeDocument/2006/relationships/settings" Target="settings.xml"/><Relationship Id="rId9" Type="http://schemas.openxmlformats.org/officeDocument/2006/relationships/hyperlink" Target="http://www.gov.uk" TargetMode="External"/><Relationship Id="rId14" Type="http://schemas.openxmlformats.org/officeDocument/2006/relationships/hyperlink" Target="https://theguardian.com" TargetMode="External"/><Relationship Id="rId22" Type="http://schemas.openxmlformats.org/officeDocument/2006/relationships/hyperlink" Target="tel:18001101" TargetMode="External"/><Relationship Id="rId27" Type="http://schemas.openxmlformats.org/officeDocument/2006/relationships/image" Target="media/image7.jpeg"/><Relationship Id="rId30" Type="http://schemas.openxmlformats.org/officeDocument/2006/relationships/hyperlink" Target="https://dreamtime.com/illustrations/computer_family" TargetMode="External"/><Relationship Id="rId35" Type="http://schemas.openxmlformats.org/officeDocument/2006/relationships/hyperlink" Target="https://pintrest.com" TargetMode="External"/><Relationship Id="rId8" Type="http://schemas.openxmlformats.org/officeDocument/2006/relationships/hyperlink" Target="https://nurseryworld.co.uk"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3A26F-77F4-4A1F-B4FF-AF66E24C2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17037</TotalTime>
  <Pages>12</Pages>
  <Words>3034</Words>
  <Characters>17298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Pound</dc:creator>
  <cp:keywords/>
  <dc:description/>
  <cp:lastModifiedBy>Tanya Pound</cp:lastModifiedBy>
  <cp:revision>183</cp:revision>
  <dcterms:created xsi:type="dcterms:W3CDTF">2021-03-07T15:13:00Z</dcterms:created>
  <dcterms:modified xsi:type="dcterms:W3CDTF">2021-03-23T06:12:00Z</dcterms:modified>
</cp:coreProperties>
</file>