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9A08C6" w:rsidRDefault="009A08C6" w:rsidP="009A08C6">
      <w:r>
        <w:rPr>
          <w:noProof/>
          <w:lang w:eastAsia="en-GB"/>
        </w:rPr>
        <w:drawing>
          <wp:inline distT="0" distB="0" distL="0" distR="0" wp14:anchorId="4DB675C1" wp14:editId="6BD04D2B">
            <wp:extent cx="2028825" cy="704850"/>
            <wp:effectExtent l="0" t="0" r="0" b="0"/>
            <wp:docPr id="2007465704" name="Picture 200746570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8">
                      <a:extLst>
                        <a:ext uri="{28A0092B-C50C-407E-A947-70E740481C1C}">
                          <a14:useLocalDpi xmlns:a14="http://schemas.microsoft.com/office/drawing/2010/main" val="0"/>
                        </a:ext>
                      </a:extLst>
                    </a:blip>
                    <a:stretch>
                      <a:fillRect/>
                    </a:stretch>
                  </pic:blipFill>
                  <pic:spPr>
                    <a:xfrm>
                      <a:off x="0" y="0"/>
                      <a:ext cx="2028825" cy="704850"/>
                    </a:xfrm>
                    <a:prstGeom prst="rect">
                      <a:avLst/>
                    </a:prstGeom>
                  </pic:spPr>
                </pic:pic>
              </a:graphicData>
            </a:graphic>
          </wp:inline>
        </w:drawing>
      </w:r>
    </w:p>
    <w:p w:rsidR="009A08C6" w:rsidRPr="00A47621" w:rsidRDefault="009A08C6" w:rsidP="009A08C6">
      <w:pPr>
        <w:rPr>
          <w:rFonts w:ascii="Times New Roman" w:hAnsi="Times New Roman" w:cs="Times New Roman"/>
          <w:sz w:val="24"/>
          <w:szCs w:val="24"/>
        </w:rPr>
      </w:pPr>
    </w:p>
    <w:p w:rsidR="009A08C6" w:rsidRPr="00F927A1" w:rsidRDefault="009A08C6" w:rsidP="009A08C6">
      <w:pPr>
        <w:rPr>
          <w:rFonts w:ascii="Times New Roman" w:hAnsi="Times New Roman"/>
          <w:b/>
          <w:bCs/>
          <w:sz w:val="48"/>
          <w:szCs w:val="48"/>
        </w:rPr>
      </w:pPr>
      <w:r w:rsidRPr="00F927A1">
        <w:rPr>
          <w:rFonts w:ascii="Times New Roman" w:hAnsi="Times New Roman" w:cs="Times New Roman"/>
          <w:b/>
          <w:sz w:val="48"/>
          <w:szCs w:val="48"/>
        </w:rPr>
        <w:t xml:space="preserve">GRADUATE CERTIFICATE in </w:t>
      </w:r>
      <w:r w:rsidRPr="00F927A1">
        <w:rPr>
          <w:rFonts w:ascii="Times New Roman" w:hAnsi="Times New Roman"/>
          <w:b/>
          <w:bCs/>
          <w:sz w:val="48"/>
          <w:szCs w:val="48"/>
        </w:rPr>
        <w:t>Consolidation of Social Work Practice</w:t>
      </w:r>
    </w:p>
    <w:p w:rsidR="009A08C6" w:rsidRPr="00DC2924" w:rsidRDefault="009A08C6" w:rsidP="009A08C6">
      <w:pPr>
        <w:ind w:right="-957"/>
        <w:rPr>
          <w:rFonts w:ascii="Times New Roman" w:hAnsi="Times New Roman" w:cs="Times New Roman"/>
          <w:b/>
          <w:sz w:val="48"/>
        </w:rPr>
      </w:pPr>
      <w:r w:rsidRPr="00DC2924">
        <w:rPr>
          <w:rFonts w:ascii="Times New Roman" w:hAnsi="Times New Roman" w:cs="Times New Roman"/>
          <w:b/>
          <w:sz w:val="48"/>
        </w:rPr>
        <w:t>LEVEL 6 - 60 Credits</w:t>
      </w:r>
    </w:p>
    <w:p w:rsidR="009A08C6" w:rsidRPr="0085230E" w:rsidRDefault="009A08C6" w:rsidP="009A08C6">
      <w:pPr>
        <w:ind w:right="-957"/>
        <w:rPr>
          <w:rFonts w:ascii="Times New Roman" w:hAnsi="Times New Roman" w:cs="Times New Roman"/>
          <w:b/>
          <w:sz w:val="48"/>
        </w:rPr>
      </w:pPr>
      <w:r w:rsidRPr="00DC2924">
        <w:rPr>
          <w:rFonts w:ascii="Times New Roman" w:hAnsi="Times New Roman" w:cs="Times New Roman"/>
          <w:b/>
          <w:sz w:val="48"/>
        </w:rPr>
        <w:t>BMPF6044</w:t>
      </w:r>
    </w:p>
    <w:p w:rsidR="009A08C6" w:rsidRDefault="009A08C6" w:rsidP="009A08C6">
      <w:pPr>
        <w:ind w:right="-957"/>
        <w:rPr>
          <w:rFonts w:ascii="Times New Roman" w:hAnsi="Times New Roman" w:cs="Times New Roman"/>
          <w:b/>
          <w:sz w:val="48"/>
        </w:rPr>
      </w:pPr>
    </w:p>
    <w:p w:rsidR="009A08C6" w:rsidRPr="00FE5F90" w:rsidRDefault="009A08C6" w:rsidP="009A08C6">
      <w:pPr>
        <w:ind w:right="-957"/>
        <w:rPr>
          <w:rFonts w:ascii="Times New Roman" w:hAnsi="Times New Roman" w:cs="Times New Roman"/>
          <w:b/>
          <w:sz w:val="18"/>
          <w:szCs w:val="2"/>
        </w:rPr>
      </w:pPr>
    </w:p>
    <w:p w:rsidR="009A08C6" w:rsidRPr="00F927A1" w:rsidRDefault="009A08C6" w:rsidP="009A08C6">
      <w:pPr>
        <w:ind w:right="-957"/>
        <w:rPr>
          <w:rFonts w:ascii="Times New Roman" w:hAnsi="Times New Roman" w:cs="Times New Roman"/>
          <w:b/>
          <w:sz w:val="48"/>
        </w:rPr>
      </w:pPr>
      <w:r>
        <w:rPr>
          <w:rFonts w:ascii="Times New Roman" w:hAnsi="Times New Roman" w:cs="Times New Roman"/>
          <w:b/>
          <w:sz w:val="48"/>
        </w:rPr>
        <w:t>LEARNER PORTFOLIO</w:t>
      </w:r>
    </w:p>
    <w:p w:rsidR="009A08C6" w:rsidRDefault="009A08C6" w:rsidP="009A08C6">
      <w:pPr>
        <w:ind w:right="-957"/>
        <w:rPr>
          <w:rFonts w:ascii="Times New Roman" w:hAnsi="Times New Roman" w:cs="Times New Roman"/>
          <w:b/>
          <w:bCs/>
          <w:sz w:val="48"/>
          <w:szCs w:val="48"/>
        </w:rPr>
      </w:pPr>
      <w:r w:rsidRPr="00F15354">
        <w:rPr>
          <w:rFonts w:ascii="Times New Roman" w:hAnsi="Times New Roman" w:cs="Times New Roman"/>
          <w:b/>
          <w:bCs/>
          <w:sz w:val="48"/>
          <w:szCs w:val="48"/>
        </w:rPr>
        <w:t>(PORTH AGORED and UNIVERSITY OF WALES TRINITY SAINT DAVID)</w:t>
      </w:r>
    </w:p>
    <w:p w:rsidR="009A08C6" w:rsidRDefault="009A08C6" w:rsidP="009A08C6">
      <w:pPr>
        <w:ind w:right="-957"/>
        <w:rPr>
          <w:rFonts w:ascii="Times New Roman" w:hAnsi="Times New Roman" w:cs="Times New Roman"/>
          <w:b/>
          <w:bCs/>
          <w:sz w:val="48"/>
          <w:szCs w:val="48"/>
        </w:rPr>
      </w:pPr>
    </w:p>
    <w:tbl>
      <w:tblPr>
        <w:tblW w:w="1076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0768"/>
      </w:tblGrid>
      <w:tr w:rsidR="009A08C6" w:rsidRPr="005D3F07" w:rsidTr="00C830A0">
        <w:tc>
          <w:tcPr>
            <w:tcW w:w="10768" w:type="dxa"/>
            <w:shd w:val="clear" w:color="auto" w:fill="auto"/>
          </w:tcPr>
          <w:p w:rsidR="009A08C6" w:rsidRPr="00541665" w:rsidRDefault="009A08C6" w:rsidP="00C830A0">
            <w:pPr>
              <w:ind w:right="-957"/>
              <w:rPr>
                <w:rFonts w:cstheme="minorHAnsi"/>
                <w:b/>
                <w:sz w:val="40"/>
              </w:rPr>
            </w:pPr>
            <w:r>
              <w:rPr>
                <w:rFonts w:ascii="Times New Roman" w:hAnsi="Times New Roman" w:cs="Times New Roman"/>
                <w:b/>
                <w:sz w:val="48"/>
              </w:rPr>
              <w:t xml:space="preserve">Learner’s name: </w:t>
            </w:r>
            <w:r w:rsidRPr="00541665">
              <w:rPr>
                <w:rFonts w:cstheme="minorHAnsi"/>
                <w:b/>
                <w:sz w:val="40"/>
              </w:rPr>
              <w:t>Alexandra Anderton</w:t>
            </w:r>
          </w:p>
          <w:p w:rsidR="009A08C6" w:rsidRDefault="009A08C6" w:rsidP="00C830A0">
            <w:pPr>
              <w:ind w:right="-957"/>
              <w:rPr>
                <w:rFonts w:ascii="Times New Roman" w:hAnsi="Times New Roman" w:cs="Times New Roman"/>
                <w:b/>
                <w:sz w:val="48"/>
              </w:rPr>
            </w:pPr>
          </w:p>
          <w:p w:rsidR="009A08C6" w:rsidRDefault="009A08C6" w:rsidP="00C830A0">
            <w:pPr>
              <w:ind w:right="-957"/>
              <w:rPr>
                <w:rFonts w:ascii="Times New Roman" w:hAnsi="Times New Roman" w:cs="Times New Roman"/>
                <w:b/>
                <w:sz w:val="48"/>
              </w:rPr>
            </w:pPr>
            <w:r>
              <w:rPr>
                <w:rFonts w:ascii="Times New Roman" w:hAnsi="Times New Roman" w:cs="Times New Roman"/>
                <w:b/>
                <w:sz w:val="48"/>
              </w:rPr>
              <w:t xml:space="preserve">Email address: </w:t>
            </w:r>
            <w:r>
              <w:rPr>
                <w:rFonts w:cstheme="minorHAnsi"/>
                <w:b/>
                <w:sz w:val="40"/>
              </w:rPr>
              <w:t>a</w:t>
            </w:r>
            <w:r w:rsidRPr="00541665">
              <w:rPr>
                <w:rFonts w:cstheme="minorHAnsi"/>
                <w:b/>
                <w:sz w:val="40"/>
              </w:rPr>
              <w:t>lexandra.anderton@</w:t>
            </w:r>
            <w:r w:rsidRPr="00541665">
              <w:rPr>
                <w:rFonts w:cstheme="minorHAnsi"/>
                <w:b/>
                <w:sz w:val="40"/>
                <w:szCs w:val="40"/>
              </w:rPr>
              <w:t>btinternet.com</w:t>
            </w:r>
          </w:p>
          <w:p w:rsidR="009A08C6" w:rsidRDefault="009A08C6" w:rsidP="00C830A0">
            <w:pPr>
              <w:ind w:right="-957"/>
              <w:rPr>
                <w:rFonts w:ascii="Times New Roman" w:hAnsi="Times New Roman" w:cs="Times New Roman"/>
                <w:b/>
                <w:sz w:val="48"/>
              </w:rPr>
            </w:pPr>
          </w:p>
          <w:p w:rsidR="009A08C6" w:rsidRPr="00F62E0A" w:rsidRDefault="009A08C6" w:rsidP="00C830A0">
            <w:pPr>
              <w:ind w:right="-957"/>
              <w:rPr>
                <w:rFonts w:cstheme="minorHAnsi"/>
                <w:b/>
                <w:sz w:val="40"/>
              </w:rPr>
            </w:pPr>
            <w:r w:rsidRPr="00DE7D68">
              <w:rPr>
                <w:rFonts w:ascii="Times New Roman" w:hAnsi="Times New Roman" w:cs="Times New Roman"/>
                <w:b/>
                <w:sz w:val="44"/>
                <w:szCs w:val="18"/>
              </w:rPr>
              <w:t>Learner’s University Registration Number</w:t>
            </w:r>
            <w:r w:rsidRPr="005D3F07">
              <w:rPr>
                <w:rFonts w:ascii="Times New Roman" w:hAnsi="Times New Roman" w:cs="Times New Roman"/>
                <w:b/>
                <w:sz w:val="48"/>
              </w:rPr>
              <w:t>:</w:t>
            </w:r>
            <w:r>
              <w:rPr>
                <w:rFonts w:ascii="Times New Roman" w:hAnsi="Times New Roman" w:cs="Times New Roman"/>
                <w:b/>
                <w:sz w:val="48"/>
              </w:rPr>
              <w:t xml:space="preserve"> </w:t>
            </w:r>
            <w:r w:rsidRPr="00F62E0A">
              <w:rPr>
                <w:rFonts w:cstheme="minorHAnsi"/>
                <w:b/>
                <w:sz w:val="40"/>
              </w:rPr>
              <w:t>2117162</w:t>
            </w:r>
          </w:p>
          <w:p w:rsidR="009A08C6" w:rsidRPr="005D3F07" w:rsidRDefault="009A08C6" w:rsidP="00C830A0">
            <w:pPr>
              <w:ind w:right="-957"/>
              <w:rPr>
                <w:rFonts w:ascii="Times New Roman" w:hAnsi="Times New Roman" w:cs="Times New Roman"/>
                <w:b/>
                <w:sz w:val="48"/>
              </w:rPr>
            </w:pPr>
          </w:p>
          <w:p w:rsidR="009A08C6" w:rsidRPr="005D3F07" w:rsidRDefault="009A08C6" w:rsidP="00C830A0">
            <w:pPr>
              <w:ind w:right="-957"/>
              <w:rPr>
                <w:rFonts w:ascii="Times New Roman" w:hAnsi="Times New Roman" w:cs="Times New Roman"/>
                <w:b/>
                <w:sz w:val="48"/>
              </w:rPr>
            </w:pPr>
            <w:r w:rsidRPr="00DC2924">
              <w:rPr>
                <w:rFonts w:ascii="Times New Roman" w:hAnsi="Times New Roman" w:cs="Times New Roman"/>
                <w:b/>
                <w:sz w:val="48"/>
              </w:rPr>
              <w:t xml:space="preserve">Cohort: </w:t>
            </w:r>
            <w:r>
              <w:rPr>
                <w:rFonts w:cstheme="minorHAnsi"/>
                <w:b/>
                <w:sz w:val="40"/>
              </w:rPr>
              <w:t>18 onwards</w:t>
            </w:r>
          </w:p>
        </w:tc>
      </w:tr>
    </w:tbl>
    <w:p w:rsidR="009A08C6" w:rsidRPr="00706BB5" w:rsidRDefault="009A08C6" w:rsidP="009A08C6">
      <w:pPr>
        <w:ind w:right="-957"/>
        <w:rPr>
          <w:rFonts w:ascii="Times New Roman" w:hAnsi="Times New Roman" w:cs="Times New Roman"/>
          <w:b/>
          <w:bCs/>
          <w:sz w:val="48"/>
          <w:szCs w:val="48"/>
        </w:rPr>
      </w:pPr>
    </w:p>
    <w:p w:rsidR="005E2D9E" w:rsidRPr="00EE5BC3" w:rsidRDefault="009A08C6" w:rsidP="005E2D9E">
      <w:pPr>
        <w:jc w:val="center"/>
        <w:rPr>
          <w:b/>
          <w:sz w:val="28"/>
          <w:szCs w:val="28"/>
        </w:rPr>
      </w:pPr>
      <w:r>
        <w:br w:type="page"/>
      </w:r>
      <w:r w:rsidR="005E2D9E" w:rsidRPr="00EE5BC3">
        <w:rPr>
          <w:b/>
          <w:sz w:val="28"/>
          <w:szCs w:val="28"/>
        </w:rPr>
        <w:lastRenderedPageBreak/>
        <w:t>Task 2</w:t>
      </w:r>
    </w:p>
    <w:p w:rsidR="005E2D9E" w:rsidRPr="00EE5BC3" w:rsidRDefault="005E2D9E" w:rsidP="005E2D9E">
      <w:pPr>
        <w:jc w:val="center"/>
        <w:rPr>
          <w:b/>
          <w:sz w:val="28"/>
          <w:szCs w:val="28"/>
        </w:rPr>
      </w:pPr>
    </w:p>
    <w:p w:rsidR="005E2D9E" w:rsidRPr="00EE5BC3" w:rsidRDefault="005E2D9E" w:rsidP="005E2D9E">
      <w:pPr>
        <w:jc w:val="center"/>
        <w:rPr>
          <w:b/>
          <w:sz w:val="28"/>
          <w:szCs w:val="28"/>
        </w:rPr>
      </w:pPr>
      <w:r w:rsidRPr="00EE5BC3">
        <w:rPr>
          <w:b/>
          <w:sz w:val="28"/>
          <w:szCs w:val="28"/>
        </w:rPr>
        <w:t xml:space="preserve">Observation </w:t>
      </w:r>
      <w:r>
        <w:rPr>
          <w:b/>
          <w:sz w:val="28"/>
          <w:szCs w:val="28"/>
        </w:rPr>
        <w:t>of Practice</w:t>
      </w:r>
    </w:p>
    <w:p w:rsidR="005E2D9E" w:rsidRDefault="005E2D9E" w:rsidP="005E2D9E">
      <w:pPr>
        <w:jc w:val="both"/>
        <w:rPr>
          <w:b/>
          <w:i/>
          <w:sz w:val="24"/>
          <w:szCs w:val="24"/>
        </w:rPr>
      </w:pPr>
      <w:r w:rsidRPr="00243DB0">
        <w:rPr>
          <w:b/>
          <w:i/>
          <w:sz w:val="24"/>
          <w:szCs w:val="24"/>
        </w:rPr>
        <w:t xml:space="preserve">Guidance: </w:t>
      </w:r>
    </w:p>
    <w:p w:rsidR="005E2D9E" w:rsidRPr="00243DB0" w:rsidRDefault="005E2D9E" w:rsidP="005E2D9E">
      <w:pPr>
        <w:jc w:val="both"/>
        <w:rPr>
          <w:b/>
          <w:i/>
          <w:sz w:val="24"/>
          <w:szCs w:val="24"/>
        </w:rPr>
      </w:pPr>
    </w:p>
    <w:p w:rsidR="005E2D9E" w:rsidRDefault="005E2D9E" w:rsidP="005E2D9E">
      <w:pPr>
        <w:jc w:val="both"/>
        <w:rPr>
          <w:i/>
          <w:sz w:val="24"/>
          <w:szCs w:val="24"/>
        </w:rPr>
      </w:pPr>
      <w:r w:rsidRPr="00130119">
        <w:rPr>
          <w:i/>
          <w:sz w:val="24"/>
          <w:szCs w:val="24"/>
        </w:rPr>
        <w:t xml:space="preserve">A learner must choose an observation of </w:t>
      </w:r>
      <w:r w:rsidRPr="00130119">
        <w:rPr>
          <w:b/>
          <w:i/>
          <w:sz w:val="24"/>
          <w:szCs w:val="24"/>
          <w:u w:val="single"/>
        </w:rPr>
        <w:t>direct social work practice</w:t>
      </w:r>
      <w:r w:rsidRPr="00130119">
        <w:rPr>
          <w:i/>
          <w:sz w:val="24"/>
          <w:szCs w:val="24"/>
        </w:rPr>
        <w:t xml:space="preserve"> </w:t>
      </w:r>
      <w:r>
        <w:rPr>
          <w:i/>
          <w:sz w:val="24"/>
          <w:szCs w:val="24"/>
        </w:rPr>
        <w:t xml:space="preserve">with </w:t>
      </w:r>
      <w:r>
        <w:rPr>
          <w:sz w:val="24"/>
          <w:szCs w:val="24"/>
        </w:rPr>
        <w:t>people in need of care and support and/or their</w:t>
      </w:r>
      <w:r>
        <w:rPr>
          <w:i/>
          <w:sz w:val="24"/>
          <w:szCs w:val="24"/>
        </w:rPr>
        <w:t xml:space="preserve"> </w:t>
      </w:r>
      <w:proofErr w:type="spellStart"/>
      <w:r>
        <w:rPr>
          <w:sz w:val="24"/>
          <w:szCs w:val="24"/>
        </w:rPr>
        <w:t>carers</w:t>
      </w:r>
      <w:proofErr w:type="spellEnd"/>
      <w:r>
        <w:rPr>
          <w:b/>
          <w:i/>
          <w:sz w:val="24"/>
          <w:szCs w:val="24"/>
        </w:rPr>
        <w:t>.</w:t>
      </w:r>
      <w:r w:rsidRPr="00EE5BC3">
        <w:rPr>
          <w:i/>
          <w:sz w:val="24"/>
          <w:szCs w:val="24"/>
        </w:rPr>
        <w:t xml:space="preserve"> </w:t>
      </w:r>
      <w:r w:rsidRPr="00130119">
        <w:rPr>
          <w:i/>
          <w:sz w:val="24"/>
          <w:szCs w:val="24"/>
        </w:rPr>
        <w:t xml:space="preserve">The observation cannot be </w:t>
      </w:r>
      <w:r>
        <w:rPr>
          <w:i/>
          <w:sz w:val="24"/>
          <w:szCs w:val="24"/>
        </w:rPr>
        <w:t xml:space="preserve">from </w:t>
      </w:r>
      <w:r w:rsidRPr="00130119">
        <w:rPr>
          <w:i/>
          <w:sz w:val="24"/>
          <w:szCs w:val="24"/>
        </w:rPr>
        <w:t xml:space="preserve">giving evidence in court, </w:t>
      </w:r>
      <w:r>
        <w:rPr>
          <w:i/>
          <w:sz w:val="24"/>
          <w:szCs w:val="24"/>
        </w:rPr>
        <w:t xml:space="preserve">contributing to </w:t>
      </w:r>
      <w:r w:rsidRPr="00130119">
        <w:rPr>
          <w:i/>
          <w:sz w:val="24"/>
          <w:szCs w:val="24"/>
        </w:rPr>
        <w:t xml:space="preserve">strategy group meetings, case conferences or tribunals or any other indirect activity. The </w:t>
      </w:r>
      <w:r>
        <w:rPr>
          <w:i/>
          <w:sz w:val="24"/>
          <w:szCs w:val="24"/>
        </w:rPr>
        <w:t>consent</w:t>
      </w:r>
      <w:r w:rsidRPr="00130119">
        <w:rPr>
          <w:i/>
          <w:sz w:val="24"/>
          <w:szCs w:val="24"/>
        </w:rPr>
        <w:t xml:space="preserve"> of the</w:t>
      </w:r>
      <w:r>
        <w:rPr>
          <w:i/>
          <w:sz w:val="24"/>
          <w:szCs w:val="24"/>
        </w:rPr>
        <w:t xml:space="preserve"> individual/s</w:t>
      </w:r>
      <w:r>
        <w:rPr>
          <w:sz w:val="24"/>
          <w:szCs w:val="24"/>
        </w:rPr>
        <w:t xml:space="preserve"> </w:t>
      </w:r>
      <w:r w:rsidRPr="00BC4ED3">
        <w:rPr>
          <w:i/>
          <w:sz w:val="24"/>
          <w:szCs w:val="24"/>
        </w:rPr>
        <w:t>in need of care and support and/or their carers</w:t>
      </w:r>
      <w:r w:rsidRPr="00467F66">
        <w:rPr>
          <w:sz w:val="24"/>
          <w:szCs w:val="24"/>
        </w:rPr>
        <w:t xml:space="preserve"> </w:t>
      </w:r>
      <w:r>
        <w:rPr>
          <w:i/>
          <w:sz w:val="24"/>
          <w:szCs w:val="24"/>
        </w:rPr>
        <w:t>must</w:t>
      </w:r>
      <w:r w:rsidRPr="00130119">
        <w:rPr>
          <w:i/>
          <w:sz w:val="24"/>
          <w:szCs w:val="24"/>
        </w:rPr>
        <w:t xml:space="preserve"> be sought before the observation is undertaken. The observation must be undertaken by an observer who is social work qualified and has at least 3 year</w:t>
      </w:r>
      <w:r>
        <w:rPr>
          <w:i/>
          <w:sz w:val="24"/>
          <w:szCs w:val="24"/>
        </w:rPr>
        <w:t>s</w:t>
      </w:r>
      <w:r w:rsidRPr="00130119">
        <w:rPr>
          <w:i/>
          <w:sz w:val="24"/>
          <w:szCs w:val="24"/>
        </w:rPr>
        <w:t>’ experience (criteria set out in the Programme Handbook). The observation must b</w:t>
      </w:r>
      <w:r w:rsidRPr="000D2ED2">
        <w:rPr>
          <w:i/>
          <w:sz w:val="24"/>
          <w:szCs w:val="24"/>
        </w:rPr>
        <w:t>e for</w:t>
      </w:r>
      <w:r>
        <w:rPr>
          <w:b/>
          <w:i/>
          <w:sz w:val="24"/>
          <w:szCs w:val="24"/>
        </w:rPr>
        <w:t xml:space="preserve"> </w:t>
      </w:r>
      <w:r w:rsidRPr="00130119">
        <w:rPr>
          <w:i/>
          <w:sz w:val="24"/>
          <w:szCs w:val="24"/>
        </w:rPr>
        <w:t>a minimum of 30 minutes</w:t>
      </w:r>
      <w:r>
        <w:rPr>
          <w:i/>
          <w:sz w:val="24"/>
          <w:szCs w:val="24"/>
        </w:rPr>
        <w:t>.</w:t>
      </w:r>
      <w:r w:rsidRPr="00130119">
        <w:rPr>
          <w:i/>
          <w:sz w:val="24"/>
          <w:szCs w:val="24"/>
        </w:rPr>
        <w:t xml:space="preserve"> The observer will gain feedback </w:t>
      </w:r>
      <w:r>
        <w:rPr>
          <w:i/>
          <w:sz w:val="24"/>
          <w:szCs w:val="24"/>
        </w:rPr>
        <w:t xml:space="preserve">from the individual/s </w:t>
      </w:r>
      <w:r>
        <w:rPr>
          <w:sz w:val="24"/>
          <w:szCs w:val="24"/>
        </w:rPr>
        <w:t>in</w:t>
      </w:r>
      <w:r w:rsidRPr="00BC4ED3">
        <w:rPr>
          <w:i/>
          <w:sz w:val="24"/>
          <w:szCs w:val="24"/>
        </w:rPr>
        <w:t xml:space="preserve"> need of care and support and/or their carers</w:t>
      </w:r>
      <w:r>
        <w:rPr>
          <w:i/>
          <w:sz w:val="24"/>
          <w:szCs w:val="24"/>
        </w:rPr>
        <w:t xml:space="preserve"> </w:t>
      </w:r>
      <w:r w:rsidRPr="00130119">
        <w:rPr>
          <w:i/>
          <w:sz w:val="24"/>
          <w:szCs w:val="24"/>
        </w:rPr>
        <w:t>using</w:t>
      </w:r>
      <w:r>
        <w:rPr>
          <w:i/>
          <w:sz w:val="24"/>
          <w:szCs w:val="24"/>
        </w:rPr>
        <w:t xml:space="preserve"> either</w:t>
      </w:r>
      <w:r w:rsidRPr="00130119">
        <w:rPr>
          <w:i/>
          <w:sz w:val="24"/>
          <w:szCs w:val="24"/>
        </w:rPr>
        <w:t xml:space="preserve"> the pro forma below </w:t>
      </w:r>
      <w:r>
        <w:rPr>
          <w:i/>
          <w:sz w:val="24"/>
          <w:szCs w:val="24"/>
        </w:rPr>
        <w:t xml:space="preserve">or one of the learner’s own design </w:t>
      </w:r>
      <w:r w:rsidRPr="00130119">
        <w:rPr>
          <w:i/>
          <w:sz w:val="24"/>
          <w:szCs w:val="24"/>
        </w:rPr>
        <w:t xml:space="preserve">at the end of the visit.  </w:t>
      </w:r>
    </w:p>
    <w:p w:rsidR="005E2D9E" w:rsidRDefault="005E2D9E" w:rsidP="005E2D9E">
      <w:pPr>
        <w:jc w:val="both"/>
        <w:rPr>
          <w:i/>
          <w:sz w:val="24"/>
          <w:szCs w:val="24"/>
        </w:rPr>
      </w:pPr>
    </w:p>
    <w:p w:rsidR="005E2D9E" w:rsidRPr="00706BB5" w:rsidRDefault="005E2D9E" w:rsidP="005E2D9E">
      <w:pPr>
        <w:jc w:val="both"/>
        <w:rPr>
          <w:b/>
          <w:bCs/>
          <w:i/>
          <w:iCs/>
          <w:sz w:val="24"/>
          <w:szCs w:val="24"/>
        </w:rPr>
      </w:pPr>
      <w:r w:rsidRPr="00F15354">
        <w:rPr>
          <w:i/>
          <w:iCs/>
          <w:sz w:val="24"/>
          <w:szCs w:val="24"/>
        </w:rPr>
        <w:t xml:space="preserve">The learner is responsible for providing a method of gathering feedback for the observer to use. This can be of their </w:t>
      </w:r>
      <w:r w:rsidRPr="00706BB5">
        <w:rPr>
          <w:i/>
          <w:iCs/>
          <w:sz w:val="24"/>
          <w:szCs w:val="24"/>
        </w:rPr>
        <w:t>own design, and/or adapted to meet the needs of the individual. The provided pro</w:t>
      </w:r>
      <w:r>
        <w:rPr>
          <w:i/>
          <w:iCs/>
          <w:sz w:val="24"/>
          <w:szCs w:val="24"/>
        </w:rPr>
        <w:t xml:space="preserve"> </w:t>
      </w:r>
      <w:r w:rsidRPr="00706BB5">
        <w:rPr>
          <w:i/>
          <w:iCs/>
          <w:sz w:val="24"/>
          <w:szCs w:val="24"/>
        </w:rPr>
        <w:t xml:space="preserve">forma can be used where appropriate. The method used will depend on age, ability and language/communication needs of the individuals in need of care and support and/or their </w:t>
      </w:r>
      <w:proofErr w:type="spellStart"/>
      <w:r w:rsidRPr="00706BB5">
        <w:rPr>
          <w:i/>
          <w:iCs/>
          <w:sz w:val="24"/>
          <w:szCs w:val="24"/>
        </w:rPr>
        <w:t>carers</w:t>
      </w:r>
      <w:proofErr w:type="spellEnd"/>
      <w:r w:rsidRPr="00706BB5">
        <w:rPr>
          <w:b/>
          <w:bCs/>
          <w:i/>
          <w:iCs/>
          <w:sz w:val="24"/>
          <w:szCs w:val="24"/>
        </w:rPr>
        <w:t xml:space="preserve">. </w:t>
      </w:r>
    </w:p>
    <w:p w:rsidR="005E2D9E" w:rsidRPr="00706BB5" w:rsidRDefault="005E2D9E" w:rsidP="005E2D9E">
      <w:pPr>
        <w:jc w:val="both"/>
        <w:rPr>
          <w:b/>
          <w:i/>
          <w:color w:val="FF0000"/>
          <w:sz w:val="24"/>
          <w:szCs w:val="24"/>
        </w:rPr>
      </w:pPr>
    </w:p>
    <w:p w:rsidR="005E2D9E" w:rsidRPr="00706BB5" w:rsidRDefault="005E2D9E" w:rsidP="005E2D9E">
      <w:pPr>
        <w:jc w:val="both"/>
        <w:rPr>
          <w:b/>
          <w:bCs/>
          <w:i/>
          <w:iCs/>
          <w:sz w:val="24"/>
          <w:szCs w:val="24"/>
        </w:rPr>
      </w:pPr>
      <w:r w:rsidRPr="00706BB5">
        <w:rPr>
          <w:i/>
          <w:iCs/>
          <w:sz w:val="24"/>
          <w:szCs w:val="24"/>
        </w:rPr>
        <w:t>This section will include examples of the ways in which effective communication impacts on practice in relation to language use, language needs and cultural</w:t>
      </w:r>
      <w:r w:rsidRPr="00F15354">
        <w:rPr>
          <w:i/>
          <w:iCs/>
          <w:sz w:val="24"/>
          <w:szCs w:val="24"/>
        </w:rPr>
        <w:t xml:space="preserve"> sensitivity. You must</w:t>
      </w:r>
      <w:r w:rsidRPr="006179BB">
        <w:rPr>
          <w:i/>
          <w:iCs/>
          <w:sz w:val="24"/>
          <w:szCs w:val="24"/>
        </w:rPr>
        <w:t xml:space="preserve"> demonstrate the principles of the “Active Offer” and </w:t>
      </w:r>
      <w:r w:rsidRPr="00A5656A">
        <w:rPr>
          <w:i/>
          <w:iCs/>
          <w:sz w:val="24"/>
          <w:szCs w:val="24"/>
        </w:rPr>
        <w:t xml:space="preserve">make reference to “More </w:t>
      </w:r>
      <w:r w:rsidRPr="3353280C">
        <w:rPr>
          <w:i/>
          <w:iCs/>
          <w:sz w:val="24"/>
          <w:szCs w:val="24"/>
        </w:rPr>
        <w:t>t</w:t>
      </w:r>
      <w:r w:rsidRPr="00F15354">
        <w:rPr>
          <w:i/>
          <w:iCs/>
          <w:sz w:val="24"/>
          <w:szCs w:val="24"/>
        </w:rPr>
        <w:t xml:space="preserve">han Just </w:t>
      </w:r>
      <w:r w:rsidRPr="3353280C">
        <w:rPr>
          <w:i/>
          <w:iCs/>
          <w:sz w:val="24"/>
          <w:szCs w:val="24"/>
        </w:rPr>
        <w:t>W</w:t>
      </w:r>
      <w:r w:rsidRPr="00F15354">
        <w:rPr>
          <w:i/>
          <w:iCs/>
          <w:sz w:val="24"/>
          <w:szCs w:val="24"/>
        </w:rPr>
        <w:t>ords</w:t>
      </w:r>
      <w:r w:rsidRPr="00706BB5">
        <w:rPr>
          <w:i/>
          <w:iCs/>
          <w:sz w:val="24"/>
          <w:szCs w:val="24"/>
        </w:rPr>
        <w:t>”</w:t>
      </w:r>
      <w:r w:rsidRPr="3353280C">
        <w:rPr>
          <w:i/>
          <w:iCs/>
          <w:sz w:val="24"/>
          <w:szCs w:val="24"/>
        </w:rPr>
        <w:t xml:space="preserve"> </w:t>
      </w:r>
      <w:r w:rsidRPr="00F15354">
        <w:rPr>
          <w:i/>
          <w:iCs/>
          <w:sz w:val="24"/>
          <w:szCs w:val="24"/>
        </w:rPr>
        <w:t>(Welsh Government, 2012).</w:t>
      </w:r>
    </w:p>
    <w:p w:rsidR="005E2D9E" w:rsidRPr="00EE5BC3" w:rsidRDefault="005E2D9E" w:rsidP="005E2D9E">
      <w:pPr>
        <w:jc w:val="both"/>
        <w:rPr>
          <w:i/>
          <w:color w:val="FF0000"/>
          <w:sz w:val="24"/>
          <w:szCs w:val="24"/>
        </w:rPr>
      </w:pPr>
    </w:p>
    <w:p w:rsidR="005E2D9E" w:rsidRPr="00706BB5" w:rsidRDefault="005E2D9E" w:rsidP="005E2D9E">
      <w:pPr>
        <w:jc w:val="both"/>
        <w:rPr>
          <w:i/>
          <w:iCs/>
          <w:sz w:val="24"/>
          <w:szCs w:val="24"/>
        </w:rPr>
      </w:pPr>
      <w:r w:rsidRPr="00F15354">
        <w:rPr>
          <w:i/>
          <w:iCs/>
          <w:sz w:val="24"/>
          <w:szCs w:val="24"/>
        </w:rPr>
        <w:t>Please ensure you meet</w:t>
      </w:r>
      <w:r w:rsidRPr="006179BB">
        <w:rPr>
          <w:i/>
          <w:iCs/>
          <w:sz w:val="24"/>
          <w:szCs w:val="24"/>
        </w:rPr>
        <w:t xml:space="preserve"> the Learning </w:t>
      </w:r>
      <w:r w:rsidRPr="00A5656A">
        <w:rPr>
          <w:i/>
          <w:iCs/>
          <w:sz w:val="24"/>
          <w:szCs w:val="24"/>
        </w:rPr>
        <w:t xml:space="preserve">Outcomes for this task (See appendix </w:t>
      </w:r>
      <w:r>
        <w:rPr>
          <w:i/>
          <w:iCs/>
          <w:sz w:val="24"/>
          <w:szCs w:val="24"/>
        </w:rPr>
        <w:t>5</w:t>
      </w:r>
      <w:r w:rsidRPr="00A5656A">
        <w:rPr>
          <w:i/>
          <w:iCs/>
          <w:sz w:val="24"/>
          <w:szCs w:val="24"/>
        </w:rPr>
        <w:t xml:space="preserve"> </w:t>
      </w:r>
      <w:r w:rsidRPr="00F15354">
        <w:rPr>
          <w:i/>
          <w:iCs/>
          <w:sz w:val="24"/>
          <w:szCs w:val="24"/>
        </w:rPr>
        <w:t>of the handbook</w:t>
      </w:r>
      <w:r w:rsidRPr="006179BB">
        <w:rPr>
          <w:i/>
          <w:iCs/>
          <w:sz w:val="24"/>
          <w:szCs w:val="24"/>
        </w:rPr>
        <w:t xml:space="preserve">).  </w:t>
      </w:r>
    </w:p>
    <w:p w:rsidR="005E2D9E" w:rsidRDefault="005E2D9E" w:rsidP="005E2D9E">
      <w:pPr>
        <w:jc w:val="both"/>
        <w:rPr>
          <w:i/>
          <w:sz w:val="24"/>
          <w:szCs w:val="24"/>
        </w:rPr>
      </w:pPr>
    </w:p>
    <w:p w:rsidR="005E2D9E" w:rsidRPr="00D55DE0" w:rsidRDefault="005E2D9E" w:rsidP="005E2D9E">
      <w:pPr>
        <w:jc w:val="both"/>
        <w:rPr>
          <w:i/>
          <w:sz w:val="24"/>
          <w:szCs w:val="24"/>
        </w:rPr>
      </w:pPr>
      <w:r>
        <w:rPr>
          <w:i/>
          <w:sz w:val="24"/>
          <w:szCs w:val="24"/>
        </w:rPr>
        <w:t>Please answer the questions below.</w:t>
      </w:r>
    </w:p>
    <w:p w:rsidR="005E2D9E" w:rsidRDefault="005E2D9E" w:rsidP="005E2D9E">
      <w:pPr>
        <w:jc w:val="both"/>
        <w:rPr>
          <w:b/>
          <w:sz w:val="24"/>
          <w:szCs w:val="24"/>
          <w:u w:val="single"/>
        </w:rPr>
      </w:pPr>
    </w:p>
    <w:p w:rsidR="005E2D9E" w:rsidRPr="008B28E7" w:rsidRDefault="005E2D9E" w:rsidP="005E2D9E">
      <w:pPr>
        <w:jc w:val="both"/>
        <w:rPr>
          <w:b/>
          <w:sz w:val="24"/>
          <w:szCs w:val="24"/>
          <w:u w:val="single"/>
        </w:rPr>
      </w:pPr>
      <w:r w:rsidRPr="008B28E7">
        <w:rPr>
          <w:b/>
          <w:sz w:val="24"/>
          <w:szCs w:val="24"/>
          <w:u w:val="single"/>
        </w:rPr>
        <w:t xml:space="preserve">Observation Summary </w:t>
      </w:r>
    </w:p>
    <w:p w:rsidR="005E2D9E" w:rsidRPr="008B28E7" w:rsidRDefault="005E2D9E" w:rsidP="005E2D9E">
      <w:pPr>
        <w:jc w:val="both"/>
        <w:rPr>
          <w:sz w:val="24"/>
          <w:szCs w:val="24"/>
        </w:rPr>
      </w:pPr>
    </w:p>
    <w:p w:rsidR="005E2D9E" w:rsidRDefault="005E2D9E" w:rsidP="005E2D9E">
      <w:pPr>
        <w:jc w:val="both"/>
        <w:rPr>
          <w:sz w:val="24"/>
          <w:szCs w:val="24"/>
        </w:rPr>
      </w:pPr>
      <w:r>
        <w:rPr>
          <w:sz w:val="24"/>
          <w:szCs w:val="24"/>
        </w:rPr>
        <w:t>Please include name of the expert witness observing in learner’s</w:t>
      </w:r>
      <w:r w:rsidRPr="00392F73">
        <w:rPr>
          <w:sz w:val="24"/>
          <w:szCs w:val="24"/>
        </w:rPr>
        <w:t xml:space="preserve"> </w:t>
      </w:r>
      <w:r>
        <w:rPr>
          <w:sz w:val="24"/>
          <w:szCs w:val="24"/>
        </w:rPr>
        <w:t>details section of the portfolio.</w:t>
      </w:r>
    </w:p>
    <w:p w:rsidR="005E2D9E" w:rsidRPr="008B28E7" w:rsidRDefault="005E2D9E" w:rsidP="005E2D9E">
      <w:pPr>
        <w:jc w:val="both"/>
        <w:rPr>
          <w:sz w:val="24"/>
          <w:szCs w:val="24"/>
        </w:rPr>
      </w:pPr>
    </w:p>
    <w:p w:rsidR="005E2D9E" w:rsidRPr="008B28E7" w:rsidRDefault="005E2D9E" w:rsidP="005E2D9E">
      <w:pPr>
        <w:jc w:val="both"/>
        <w:rPr>
          <w:sz w:val="24"/>
          <w:szCs w:val="24"/>
        </w:rPr>
      </w:pPr>
      <w:r w:rsidRPr="008B28E7">
        <w:rPr>
          <w:sz w:val="24"/>
          <w:szCs w:val="24"/>
        </w:rPr>
        <w:t>Date of observation</w:t>
      </w:r>
      <w:r>
        <w:rPr>
          <w:sz w:val="24"/>
          <w:szCs w:val="24"/>
        </w:rPr>
        <w:t xml:space="preserve">:  </w:t>
      </w:r>
      <w:r w:rsidRPr="00570BD7">
        <w:rPr>
          <w:b/>
          <w:sz w:val="24"/>
          <w:szCs w:val="24"/>
        </w:rPr>
        <w:t>Tuesday 10</w:t>
      </w:r>
      <w:r w:rsidRPr="00570BD7">
        <w:rPr>
          <w:b/>
          <w:sz w:val="24"/>
          <w:szCs w:val="24"/>
          <w:vertAlign w:val="superscript"/>
        </w:rPr>
        <w:t>th</w:t>
      </w:r>
      <w:r w:rsidRPr="00570BD7">
        <w:rPr>
          <w:b/>
          <w:sz w:val="24"/>
          <w:szCs w:val="24"/>
        </w:rPr>
        <w:t xml:space="preserve"> May 2022</w:t>
      </w:r>
    </w:p>
    <w:p w:rsidR="005E2D9E" w:rsidRPr="008B28E7" w:rsidRDefault="005E2D9E" w:rsidP="005E2D9E">
      <w:pPr>
        <w:jc w:val="both"/>
        <w:rPr>
          <w:b/>
          <w:sz w:val="24"/>
          <w:szCs w:val="24"/>
        </w:rPr>
      </w:pPr>
    </w:p>
    <w:p w:rsidR="005E2D9E" w:rsidRDefault="005E2D9E" w:rsidP="005E2D9E">
      <w:pPr>
        <w:jc w:val="both"/>
        <w:rPr>
          <w:b/>
          <w:sz w:val="24"/>
          <w:szCs w:val="24"/>
        </w:rPr>
      </w:pPr>
      <w:r w:rsidRPr="008B28E7">
        <w:rPr>
          <w:b/>
          <w:sz w:val="24"/>
          <w:szCs w:val="24"/>
        </w:rPr>
        <w:t>To be completed by learner</w:t>
      </w:r>
      <w:r>
        <w:rPr>
          <w:b/>
          <w:sz w:val="24"/>
          <w:szCs w:val="24"/>
        </w:rPr>
        <w:t>.</w:t>
      </w:r>
      <w:r w:rsidRPr="008B28E7">
        <w:rPr>
          <w:b/>
          <w:sz w:val="24"/>
          <w:szCs w:val="24"/>
        </w:rPr>
        <w:t xml:space="preserve"> </w:t>
      </w:r>
    </w:p>
    <w:p w:rsidR="005E2D9E" w:rsidRDefault="005E2D9E" w:rsidP="005E2D9E">
      <w:pPr>
        <w:rPr>
          <w:b/>
          <w:sz w:val="24"/>
          <w:szCs w:val="24"/>
        </w:rPr>
      </w:pPr>
      <w:r>
        <w:rPr>
          <w:b/>
          <w:sz w:val="24"/>
          <w:szCs w:val="24"/>
        </w:rPr>
        <w:br w:type="page"/>
      </w:r>
    </w:p>
    <w:p w:rsidR="005E2D9E" w:rsidRPr="008B28E7" w:rsidRDefault="005E2D9E" w:rsidP="005E2D9E">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194"/>
      </w:tblGrid>
      <w:tr w:rsidR="005E2D9E" w:rsidRPr="008B28E7" w:rsidTr="00C830A0">
        <w:tc>
          <w:tcPr>
            <w:tcW w:w="10278" w:type="dxa"/>
            <w:shd w:val="clear" w:color="auto" w:fill="auto"/>
          </w:tcPr>
          <w:p w:rsidR="005E2D9E" w:rsidRPr="00706BB5" w:rsidRDefault="005E2D9E" w:rsidP="00C830A0">
            <w:pPr>
              <w:jc w:val="both"/>
              <w:rPr>
                <w:b/>
                <w:bCs/>
                <w:sz w:val="24"/>
                <w:szCs w:val="24"/>
              </w:rPr>
            </w:pPr>
            <w:r w:rsidRPr="00F15354">
              <w:rPr>
                <w:b/>
                <w:bCs/>
                <w:sz w:val="24"/>
                <w:szCs w:val="24"/>
              </w:rPr>
              <w:t>Question</w:t>
            </w:r>
            <w:r>
              <w:rPr>
                <w:b/>
                <w:bCs/>
                <w:sz w:val="24"/>
                <w:szCs w:val="24"/>
              </w:rPr>
              <w:t>:</w:t>
            </w:r>
          </w:p>
          <w:p w:rsidR="005E2D9E" w:rsidRDefault="005E2D9E" w:rsidP="00C830A0">
            <w:pPr>
              <w:jc w:val="both"/>
              <w:rPr>
                <w:sz w:val="24"/>
                <w:szCs w:val="24"/>
              </w:rPr>
            </w:pPr>
            <w:r w:rsidRPr="00706BB5">
              <w:rPr>
                <w:sz w:val="24"/>
                <w:szCs w:val="24"/>
              </w:rPr>
              <w:t>Context</w:t>
            </w:r>
          </w:p>
          <w:p w:rsidR="005E2D9E" w:rsidRDefault="005E2D9E" w:rsidP="00C830A0">
            <w:pPr>
              <w:jc w:val="both"/>
              <w:rPr>
                <w:sz w:val="24"/>
                <w:szCs w:val="24"/>
              </w:rPr>
            </w:pPr>
            <w:r w:rsidRPr="008B28E7">
              <w:rPr>
                <w:sz w:val="24"/>
                <w:szCs w:val="24"/>
              </w:rPr>
              <w:t xml:space="preserve">Set out the social work objectives and give a brief description of </w:t>
            </w:r>
            <w:r>
              <w:rPr>
                <w:sz w:val="24"/>
                <w:szCs w:val="24"/>
              </w:rPr>
              <w:t xml:space="preserve">the </w:t>
            </w:r>
            <w:r w:rsidRPr="008B28E7">
              <w:rPr>
                <w:sz w:val="24"/>
                <w:szCs w:val="24"/>
              </w:rPr>
              <w:t xml:space="preserve">situation including geographical and legislative contexts and any relevant cultural, ethnicity </w:t>
            </w:r>
            <w:r w:rsidRPr="00706BB5">
              <w:rPr>
                <w:sz w:val="24"/>
                <w:szCs w:val="24"/>
              </w:rPr>
              <w:t>and language issues</w:t>
            </w:r>
            <w:r>
              <w:rPr>
                <w:sz w:val="24"/>
                <w:szCs w:val="24"/>
              </w:rPr>
              <w:t xml:space="preserve">, including how </w:t>
            </w:r>
            <w:r w:rsidRPr="00EE5BC3">
              <w:rPr>
                <w:sz w:val="24"/>
                <w:szCs w:val="24"/>
              </w:rPr>
              <w:t>consent</w:t>
            </w:r>
            <w:r w:rsidRPr="00EE5BC3">
              <w:rPr>
                <w:color w:val="FF0000"/>
                <w:sz w:val="24"/>
                <w:szCs w:val="24"/>
              </w:rPr>
              <w:t xml:space="preserve"> </w:t>
            </w:r>
            <w:r>
              <w:rPr>
                <w:sz w:val="24"/>
                <w:szCs w:val="24"/>
              </w:rPr>
              <w:t xml:space="preserve">was gained and how you have considered the impact of the observation on the individual in need of care and support and/or their </w:t>
            </w:r>
            <w:proofErr w:type="spellStart"/>
            <w:r>
              <w:rPr>
                <w:sz w:val="24"/>
                <w:szCs w:val="24"/>
              </w:rPr>
              <w:t>carers</w:t>
            </w:r>
            <w:proofErr w:type="spellEnd"/>
            <w:r>
              <w:rPr>
                <w:sz w:val="24"/>
                <w:szCs w:val="24"/>
              </w:rPr>
              <w:t>.</w:t>
            </w:r>
            <w:r w:rsidRPr="008B28E7">
              <w:rPr>
                <w:sz w:val="24"/>
                <w:szCs w:val="24"/>
              </w:rPr>
              <w:t xml:space="preserve">  </w:t>
            </w:r>
          </w:p>
          <w:p w:rsidR="005E2D9E" w:rsidRDefault="005E2D9E" w:rsidP="00C830A0">
            <w:pPr>
              <w:jc w:val="both"/>
              <w:rPr>
                <w:sz w:val="24"/>
                <w:szCs w:val="24"/>
              </w:rPr>
            </w:pPr>
          </w:p>
          <w:p w:rsidR="005E2D9E" w:rsidRDefault="005E2D9E" w:rsidP="00C830A0">
            <w:pPr>
              <w:jc w:val="both"/>
              <w:rPr>
                <w:i/>
                <w:sz w:val="24"/>
                <w:szCs w:val="24"/>
              </w:rPr>
            </w:pPr>
            <w:r w:rsidRPr="00C7108B">
              <w:rPr>
                <w:i/>
                <w:sz w:val="24"/>
                <w:szCs w:val="24"/>
              </w:rPr>
              <w:t>300 words</w:t>
            </w:r>
            <w:r w:rsidRPr="008B28E7">
              <w:rPr>
                <w:i/>
                <w:sz w:val="24"/>
                <w:szCs w:val="24"/>
              </w:rPr>
              <w:t xml:space="preserve"> (+/- 10%: include your actual word count at the end of each section)</w:t>
            </w:r>
            <w:r>
              <w:rPr>
                <w:i/>
                <w:sz w:val="24"/>
                <w:szCs w:val="24"/>
              </w:rPr>
              <w:t>.</w:t>
            </w:r>
          </w:p>
          <w:p w:rsidR="005E2D9E" w:rsidRDefault="005E2D9E" w:rsidP="00C830A0">
            <w:pPr>
              <w:jc w:val="both"/>
              <w:rPr>
                <w:i/>
                <w:sz w:val="24"/>
                <w:szCs w:val="24"/>
              </w:rPr>
            </w:pPr>
          </w:p>
          <w:p w:rsidR="005E2D9E" w:rsidRDefault="005E2D9E" w:rsidP="00C830A0">
            <w:pPr>
              <w:spacing w:line="276" w:lineRule="auto"/>
              <w:jc w:val="both"/>
              <w:rPr>
                <w:rFonts w:ascii="Open Sans" w:hAnsi="Open Sans" w:cs="Open Sans"/>
                <w:sz w:val="24"/>
                <w:szCs w:val="24"/>
              </w:rPr>
            </w:pPr>
            <w:r w:rsidRPr="00A52632">
              <w:rPr>
                <w:rFonts w:ascii="Open Sans" w:hAnsi="Open Sans" w:cs="Open Sans"/>
                <w:sz w:val="24"/>
                <w:szCs w:val="24"/>
              </w:rPr>
              <w:t>This piece of practice relates to a scheduled review of an individual’s care and support plan</w:t>
            </w:r>
            <w:r w:rsidR="000F795F">
              <w:rPr>
                <w:rFonts w:ascii="Open Sans" w:hAnsi="Open Sans" w:cs="Open Sans"/>
                <w:sz w:val="24"/>
                <w:szCs w:val="24"/>
              </w:rPr>
              <w:t xml:space="preserve"> at their </w:t>
            </w:r>
            <w:r w:rsidR="0061184C">
              <w:rPr>
                <w:rFonts w:ascii="Open Sans" w:hAnsi="Open Sans" w:cs="Open Sans"/>
                <w:sz w:val="24"/>
                <w:szCs w:val="24"/>
              </w:rPr>
              <w:t>home and with their relative.</w:t>
            </w:r>
            <w:r w:rsidRPr="00A52632">
              <w:rPr>
                <w:rFonts w:ascii="Open Sans" w:hAnsi="Open Sans" w:cs="Open Sans"/>
                <w:sz w:val="24"/>
                <w:szCs w:val="24"/>
              </w:rPr>
              <w:t xml:space="preserve"> The meeting was held at </w:t>
            </w:r>
            <w:r w:rsidR="000F795F">
              <w:rPr>
                <w:rFonts w:ascii="Open Sans" w:hAnsi="Open Sans" w:cs="Open Sans"/>
                <w:sz w:val="24"/>
                <w:szCs w:val="24"/>
              </w:rPr>
              <w:t xml:space="preserve">a time of day advised </w:t>
            </w:r>
            <w:r w:rsidR="006302F5">
              <w:rPr>
                <w:rFonts w:ascii="Open Sans" w:hAnsi="Open Sans" w:cs="Open Sans"/>
                <w:sz w:val="24"/>
                <w:szCs w:val="24"/>
              </w:rPr>
              <w:t xml:space="preserve">to </w:t>
            </w:r>
            <w:r w:rsidR="000F795F">
              <w:rPr>
                <w:rFonts w:ascii="Open Sans" w:hAnsi="Open Sans" w:cs="Open Sans"/>
                <w:sz w:val="24"/>
                <w:szCs w:val="24"/>
              </w:rPr>
              <w:t>be</w:t>
            </w:r>
            <w:r w:rsidR="0061184C">
              <w:rPr>
                <w:rFonts w:ascii="Open Sans" w:hAnsi="Open Sans" w:cs="Open Sans"/>
                <w:sz w:val="24"/>
                <w:szCs w:val="24"/>
              </w:rPr>
              <w:t xml:space="preserve"> appropriate</w:t>
            </w:r>
            <w:r w:rsidRPr="00A52632">
              <w:rPr>
                <w:rFonts w:ascii="Open Sans" w:hAnsi="Open Sans" w:cs="Open Sans"/>
                <w:sz w:val="24"/>
                <w:szCs w:val="24"/>
              </w:rPr>
              <w:t xml:space="preserve"> for </w:t>
            </w:r>
            <w:r>
              <w:rPr>
                <w:rFonts w:ascii="Open Sans" w:hAnsi="Open Sans" w:cs="Open Sans"/>
                <w:sz w:val="24"/>
                <w:szCs w:val="24"/>
              </w:rPr>
              <w:t>Individual 1 and o</w:t>
            </w:r>
            <w:r w:rsidRPr="00A52632">
              <w:rPr>
                <w:rFonts w:ascii="Open Sans" w:hAnsi="Open Sans" w:cs="Open Sans"/>
                <w:sz w:val="24"/>
                <w:szCs w:val="24"/>
              </w:rPr>
              <w:t>n a day</w:t>
            </w:r>
            <w:r w:rsidR="0061184C">
              <w:rPr>
                <w:rFonts w:ascii="Open Sans" w:hAnsi="Open Sans" w:cs="Open Sans"/>
                <w:sz w:val="24"/>
                <w:szCs w:val="24"/>
              </w:rPr>
              <w:t xml:space="preserve"> </w:t>
            </w:r>
            <w:r w:rsidR="002D46AF">
              <w:rPr>
                <w:rFonts w:ascii="Open Sans" w:hAnsi="Open Sans" w:cs="Open Sans"/>
                <w:sz w:val="24"/>
                <w:szCs w:val="24"/>
              </w:rPr>
              <w:t>convenient to them both</w:t>
            </w:r>
            <w:r w:rsidR="000F795F">
              <w:rPr>
                <w:rFonts w:ascii="Open Sans" w:hAnsi="Open Sans" w:cs="Open Sans"/>
                <w:sz w:val="24"/>
                <w:szCs w:val="24"/>
              </w:rPr>
              <w:t>.</w:t>
            </w:r>
          </w:p>
          <w:p w:rsidR="005E2D9E" w:rsidRPr="00A52632" w:rsidRDefault="005E2D9E" w:rsidP="00C830A0">
            <w:pPr>
              <w:spacing w:line="276" w:lineRule="auto"/>
              <w:jc w:val="both"/>
              <w:rPr>
                <w:rFonts w:ascii="Open Sans" w:hAnsi="Open Sans" w:cs="Open Sans"/>
                <w:sz w:val="24"/>
                <w:szCs w:val="24"/>
              </w:rPr>
            </w:pPr>
          </w:p>
          <w:p w:rsidR="00FE17C9" w:rsidRDefault="002D46AF" w:rsidP="00FE17C9">
            <w:pPr>
              <w:spacing w:line="276" w:lineRule="auto"/>
              <w:jc w:val="both"/>
              <w:rPr>
                <w:rFonts w:ascii="Open Sans" w:hAnsi="Open Sans" w:cs="Open Sans"/>
                <w:sz w:val="24"/>
                <w:szCs w:val="24"/>
              </w:rPr>
            </w:pPr>
            <w:r>
              <w:rPr>
                <w:rFonts w:ascii="Open Sans" w:hAnsi="Open Sans" w:cs="Open Sans"/>
                <w:sz w:val="24"/>
                <w:szCs w:val="24"/>
              </w:rPr>
              <w:t xml:space="preserve">The </w:t>
            </w:r>
            <w:r w:rsidR="005E2D9E" w:rsidRPr="00A52632">
              <w:rPr>
                <w:rFonts w:ascii="Open Sans" w:hAnsi="Open Sans" w:cs="Open Sans"/>
                <w:sz w:val="24"/>
                <w:szCs w:val="24"/>
              </w:rPr>
              <w:t>Social Services and Well-being (Wales) Act 2014 (‘the Act’) provides the legislative context for the social work practice, namely Parts 3 and 4 of the Act, ‘Assessing the Needs of Individuals’ and ‘Meeting Needs’ respectively. Pursuant to section 19 of the Act, I had previously assessed</w:t>
            </w:r>
            <w:r w:rsidR="005E2D9E">
              <w:rPr>
                <w:rFonts w:ascii="Open Sans" w:hAnsi="Open Sans" w:cs="Open Sans"/>
                <w:sz w:val="24"/>
                <w:szCs w:val="24"/>
              </w:rPr>
              <w:t xml:space="preserve"> Individual 1 </w:t>
            </w:r>
            <w:r w:rsidR="005E2D9E" w:rsidRPr="00A52632">
              <w:rPr>
                <w:rFonts w:ascii="Open Sans" w:hAnsi="Open Sans" w:cs="Open Sans"/>
                <w:sz w:val="24"/>
                <w:szCs w:val="24"/>
              </w:rPr>
              <w:t xml:space="preserve">as being in need of care and support, care had been in place for the past 6 weeks and the meeting was held in accordance with the legislative duty to </w:t>
            </w:r>
            <w:r>
              <w:rPr>
                <w:rFonts w:ascii="Open Sans" w:hAnsi="Open Sans" w:cs="Open Sans"/>
                <w:sz w:val="24"/>
                <w:szCs w:val="24"/>
              </w:rPr>
              <w:t>keep care plans under review (section 54 (3) of the Act</w:t>
            </w:r>
            <w:r w:rsidR="005E2D9E" w:rsidRPr="00A52632">
              <w:rPr>
                <w:rFonts w:ascii="Open Sans" w:hAnsi="Open Sans" w:cs="Open Sans"/>
                <w:sz w:val="24"/>
                <w:szCs w:val="24"/>
              </w:rPr>
              <w:t>. The Mental Capacity Act 2005 is also relevant</w:t>
            </w:r>
            <w:r>
              <w:rPr>
                <w:rFonts w:ascii="Open Sans" w:hAnsi="Open Sans" w:cs="Open Sans"/>
                <w:sz w:val="24"/>
                <w:szCs w:val="24"/>
              </w:rPr>
              <w:t>.</w:t>
            </w:r>
            <w:r w:rsidR="00FE17C9">
              <w:rPr>
                <w:rFonts w:ascii="Open Sans" w:hAnsi="Open Sans" w:cs="Open Sans"/>
                <w:sz w:val="24"/>
                <w:szCs w:val="24"/>
              </w:rPr>
              <w:t xml:space="preserve"> </w:t>
            </w:r>
          </w:p>
          <w:p w:rsidR="002D46AF" w:rsidRDefault="002D46AF" w:rsidP="00FE17C9">
            <w:pPr>
              <w:spacing w:line="276" w:lineRule="auto"/>
              <w:jc w:val="both"/>
              <w:rPr>
                <w:rFonts w:ascii="Open Sans" w:hAnsi="Open Sans" w:cs="Open Sans"/>
                <w:sz w:val="24"/>
                <w:szCs w:val="24"/>
              </w:rPr>
            </w:pPr>
          </w:p>
          <w:p w:rsidR="00FE17C9" w:rsidRPr="00A52632" w:rsidRDefault="00FE17C9" w:rsidP="00FE17C9">
            <w:pPr>
              <w:spacing w:line="276" w:lineRule="auto"/>
              <w:jc w:val="both"/>
              <w:rPr>
                <w:rFonts w:ascii="Open Sans" w:hAnsi="Open Sans" w:cs="Open Sans"/>
                <w:sz w:val="24"/>
                <w:szCs w:val="24"/>
              </w:rPr>
            </w:pPr>
            <w:r w:rsidRPr="00FE17C9">
              <w:rPr>
                <w:rFonts w:ascii="Open Sans" w:hAnsi="Open Sans" w:cs="Open Sans"/>
                <w:sz w:val="24"/>
                <w:szCs w:val="24"/>
              </w:rPr>
              <w:t xml:space="preserve">Individual 1’s native language is neither English nor </w:t>
            </w:r>
            <w:r w:rsidR="000F795F">
              <w:rPr>
                <w:rFonts w:ascii="Open Sans" w:hAnsi="Open Sans" w:cs="Open Sans"/>
                <w:sz w:val="24"/>
                <w:szCs w:val="24"/>
              </w:rPr>
              <w:t>Welsh</w:t>
            </w:r>
            <w:r w:rsidRPr="00FE17C9">
              <w:rPr>
                <w:rFonts w:ascii="Open Sans" w:hAnsi="Open Sans" w:cs="Open Sans"/>
                <w:sz w:val="24"/>
                <w:szCs w:val="24"/>
              </w:rPr>
              <w:t xml:space="preserve"> however they speak </w:t>
            </w:r>
            <w:r w:rsidR="002D46AF">
              <w:rPr>
                <w:rFonts w:ascii="Open Sans" w:hAnsi="Open Sans" w:cs="Open Sans"/>
                <w:sz w:val="24"/>
                <w:szCs w:val="24"/>
              </w:rPr>
              <w:t xml:space="preserve">and understand </w:t>
            </w:r>
            <w:r w:rsidRPr="00FE17C9">
              <w:rPr>
                <w:rFonts w:ascii="Open Sans" w:hAnsi="Open Sans" w:cs="Open Sans"/>
                <w:sz w:val="24"/>
                <w:szCs w:val="24"/>
              </w:rPr>
              <w:t>English fluently</w:t>
            </w:r>
            <w:r w:rsidR="002D46AF">
              <w:rPr>
                <w:rFonts w:ascii="Open Sans" w:hAnsi="Open Sans" w:cs="Open Sans"/>
                <w:sz w:val="24"/>
                <w:szCs w:val="24"/>
              </w:rPr>
              <w:t>. They immigrated</w:t>
            </w:r>
            <w:r w:rsidRPr="00FE17C9">
              <w:rPr>
                <w:rFonts w:ascii="Open Sans" w:hAnsi="Open Sans" w:cs="Open Sans"/>
                <w:sz w:val="24"/>
                <w:szCs w:val="24"/>
              </w:rPr>
              <w:t xml:space="preserve"> to Wales </w:t>
            </w:r>
            <w:r w:rsidR="000F795F">
              <w:rPr>
                <w:rFonts w:ascii="Open Sans" w:hAnsi="Open Sans" w:cs="Open Sans"/>
                <w:sz w:val="24"/>
                <w:szCs w:val="24"/>
              </w:rPr>
              <w:t xml:space="preserve">from Europe </w:t>
            </w:r>
            <w:r w:rsidRPr="00FE17C9">
              <w:rPr>
                <w:rFonts w:ascii="Open Sans" w:hAnsi="Open Sans" w:cs="Open Sans"/>
                <w:sz w:val="24"/>
                <w:szCs w:val="24"/>
              </w:rPr>
              <w:t>about 60 y</w:t>
            </w:r>
            <w:r w:rsidR="002D46AF">
              <w:rPr>
                <w:rFonts w:ascii="Open Sans" w:hAnsi="Open Sans" w:cs="Open Sans"/>
                <w:sz w:val="24"/>
                <w:szCs w:val="24"/>
              </w:rPr>
              <w:t xml:space="preserve">ears ago. </w:t>
            </w:r>
            <w:r>
              <w:rPr>
                <w:rFonts w:ascii="Open Sans" w:hAnsi="Open Sans" w:cs="Open Sans"/>
                <w:sz w:val="24"/>
                <w:szCs w:val="24"/>
              </w:rPr>
              <w:t xml:space="preserve">They live in a </w:t>
            </w:r>
            <w:r w:rsidR="00743CEA">
              <w:rPr>
                <w:rFonts w:ascii="Open Sans" w:hAnsi="Open Sans" w:cs="Open Sans"/>
                <w:sz w:val="24"/>
                <w:szCs w:val="24"/>
              </w:rPr>
              <w:t>village that h</w:t>
            </w:r>
            <w:r w:rsidR="000F795F">
              <w:rPr>
                <w:rFonts w:ascii="Open Sans" w:hAnsi="Open Sans" w:cs="Open Sans"/>
                <w:sz w:val="24"/>
                <w:szCs w:val="24"/>
              </w:rPr>
              <w:t>as minimal local amenities. They have a very supportive family, indicative of the traditional cultural deep respect for elderly family members (Everson, 2017)</w:t>
            </w:r>
            <w:r w:rsidR="00743CEA">
              <w:rPr>
                <w:rFonts w:ascii="Open Sans" w:hAnsi="Open Sans" w:cs="Open Sans"/>
                <w:sz w:val="24"/>
                <w:szCs w:val="24"/>
              </w:rPr>
              <w:t>.</w:t>
            </w:r>
          </w:p>
          <w:p w:rsidR="005E2D9E" w:rsidRDefault="005E2D9E" w:rsidP="00C830A0">
            <w:pPr>
              <w:spacing w:line="276" w:lineRule="auto"/>
              <w:jc w:val="both"/>
              <w:rPr>
                <w:rFonts w:ascii="Open Sans" w:hAnsi="Open Sans" w:cs="Open Sans"/>
                <w:sz w:val="24"/>
                <w:szCs w:val="24"/>
              </w:rPr>
            </w:pPr>
          </w:p>
          <w:p w:rsidR="005E2D9E" w:rsidRPr="00A52632" w:rsidRDefault="005E2D9E" w:rsidP="00C830A0">
            <w:pPr>
              <w:spacing w:line="276" w:lineRule="auto"/>
              <w:jc w:val="both"/>
              <w:rPr>
                <w:rFonts w:ascii="Open Sans" w:hAnsi="Open Sans" w:cs="Open Sans"/>
                <w:sz w:val="24"/>
                <w:szCs w:val="24"/>
              </w:rPr>
            </w:pPr>
            <w:r w:rsidRPr="00A52632">
              <w:rPr>
                <w:rFonts w:ascii="Open Sans" w:hAnsi="Open Sans" w:cs="Open Sans"/>
                <w:sz w:val="24"/>
                <w:szCs w:val="24"/>
              </w:rPr>
              <w:t xml:space="preserve">The objective of the review was to obtain </w:t>
            </w:r>
            <w:r>
              <w:rPr>
                <w:rFonts w:ascii="Open Sans" w:hAnsi="Open Sans" w:cs="Open Sans"/>
                <w:sz w:val="24"/>
                <w:szCs w:val="24"/>
              </w:rPr>
              <w:t xml:space="preserve">Individual 1’s </w:t>
            </w:r>
            <w:r w:rsidRPr="00A52632">
              <w:rPr>
                <w:rFonts w:ascii="Open Sans" w:hAnsi="Open Sans" w:cs="Open Sans"/>
                <w:sz w:val="24"/>
                <w:szCs w:val="24"/>
              </w:rPr>
              <w:t xml:space="preserve">opinion on how the delivery of the care is helping them achieve their outcomes and what, if any, amendments are required. Giving voice and control to individuals is one of the fundamental principles of the Act. Though I had spoken with the family member on various occasions by telephone to obtain their feedback, I also wanted to confirm this with them and felt it important that this be done with </w:t>
            </w:r>
            <w:r>
              <w:rPr>
                <w:rFonts w:ascii="Open Sans" w:hAnsi="Open Sans" w:cs="Open Sans"/>
                <w:sz w:val="24"/>
                <w:szCs w:val="24"/>
              </w:rPr>
              <w:t xml:space="preserve">Individual 1 </w:t>
            </w:r>
            <w:r w:rsidRPr="00A52632">
              <w:rPr>
                <w:rFonts w:ascii="Open Sans" w:hAnsi="Open Sans" w:cs="Open Sans"/>
                <w:sz w:val="24"/>
                <w:szCs w:val="24"/>
              </w:rPr>
              <w:t xml:space="preserve">present. </w:t>
            </w:r>
          </w:p>
          <w:p w:rsidR="002D46AF" w:rsidRDefault="002D46AF" w:rsidP="00C830A0">
            <w:pPr>
              <w:spacing w:line="276" w:lineRule="auto"/>
              <w:jc w:val="both"/>
              <w:rPr>
                <w:sz w:val="24"/>
                <w:szCs w:val="24"/>
              </w:rPr>
            </w:pPr>
          </w:p>
          <w:p w:rsidR="005E2D9E" w:rsidRPr="00A52632" w:rsidRDefault="005E2D9E" w:rsidP="00C830A0">
            <w:pPr>
              <w:spacing w:line="276" w:lineRule="auto"/>
              <w:jc w:val="both"/>
              <w:rPr>
                <w:rFonts w:ascii="Open Sans" w:hAnsi="Open Sans" w:cs="Open Sans"/>
                <w:sz w:val="24"/>
                <w:szCs w:val="24"/>
              </w:rPr>
            </w:pPr>
            <w:r w:rsidRPr="00A52632">
              <w:rPr>
                <w:rFonts w:ascii="Open Sans" w:hAnsi="Open Sans" w:cs="Open Sans"/>
                <w:sz w:val="24"/>
                <w:szCs w:val="24"/>
              </w:rPr>
              <w:t xml:space="preserve">Consent for the observation was sought in advance by </w:t>
            </w:r>
            <w:r w:rsidR="002D46AF">
              <w:rPr>
                <w:rFonts w:ascii="Open Sans" w:hAnsi="Open Sans" w:cs="Open Sans"/>
                <w:sz w:val="24"/>
                <w:szCs w:val="24"/>
              </w:rPr>
              <w:t>telephone</w:t>
            </w:r>
            <w:r w:rsidRPr="00A52632">
              <w:rPr>
                <w:rFonts w:ascii="Open Sans" w:hAnsi="Open Sans" w:cs="Open Sans"/>
                <w:sz w:val="24"/>
                <w:szCs w:val="24"/>
              </w:rPr>
              <w:t xml:space="preserve">, with reassurance given that the </w:t>
            </w:r>
            <w:r w:rsidR="000F795F">
              <w:rPr>
                <w:rFonts w:ascii="Open Sans" w:hAnsi="Open Sans" w:cs="Open Sans"/>
                <w:sz w:val="24"/>
                <w:szCs w:val="24"/>
              </w:rPr>
              <w:t xml:space="preserve">observation was of my practice, </w:t>
            </w:r>
            <w:r w:rsidRPr="00A52632">
              <w:rPr>
                <w:rFonts w:ascii="Open Sans" w:hAnsi="Open Sans" w:cs="Open Sans"/>
                <w:sz w:val="24"/>
                <w:szCs w:val="24"/>
              </w:rPr>
              <w:t>to be used in support of the Social Work Consolidation Programme</w:t>
            </w:r>
            <w:r w:rsidR="000F795F">
              <w:rPr>
                <w:rFonts w:ascii="Open Sans" w:hAnsi="Open Sans" w:cs="Open Sans"/>
                <w:sz w:val="24"/>
                <w:szCs w:val="24"/>
              </w:rPr>
              <w:t>,</w:t>
            </w:r>
            <w:r w:rsidRPr="00A52632">
              <w:rPr>
                <w:rFonts w:ascii="Open Sans" w:hAnsi="Open Sans" w:cs="Open Sans"/>
                <w:sz w:val="24"/>
                <w:szCs w:val="24"/>
              </w:rPr>
              <w:t xml:space="preserve"> and was therefore </w:t>
            </w:r>
            <w:r w:rsidR="006302F5">
              <w:rPr>
                <w:rFonts w:ascii="Open Sans" w:hAnsi="Open Sans" w:cs="Open Sans"/>
                <w:sz w:val="24"/>
                <w:szCs w:val="24"/>
              </w:rPr>
              <w:t>hopefully</w:t>
            </w:r>
            <w:r w:rsidRPr="00A52632">
              <w:rPr>
                <w:rFonts w:ascii="Open Sans" w:hAnsi="Open Sans" w:cs="Open Sans"/>
                <w:sz w:val="24"/>
                <w:szCs w:val="24"/>
              </w:rPr>
              <w:t xml:space="preserve"> not something which </w:t>
            </w:r>
            <w:r>
              <w:rPr>
                <w:rFonts w:ascii="Open Sans" w:hAnsi="Open Sans" w:cs="Open Sans"/>
                <w:sz w:val="24"/>
                <w:szCs w:val="24"/>
              </w:rPr>
              <w:t xml:space="preserve">Individual 1 </w:t>
            </w:r>
            <w:r w:rsidR="002D46AF">
              <w:rPr>
                <w:rFonts w:ascii="Open Sans" w:hAnsi="Open Sans" w:cs="Open Sans"/>
                <w:sz w:val="24"/>
                <w:szCs w:val="24"/>
              </w:rPr>
              <w:t xml:space="preserve">or the relative </w:t>
            </w:r>
            <w:r w:rsidRPr="00A52632">
              <w:rPr>
                <w:rFonts w:ascii="Open Sans" w:hAnsi="Open Sans" w:cs="Open Sans"/>
                <w:sz w:val="24"/>
                <w:szCs w:val="24"/>
              </w:rPr>
              <w:t xml:space="preserve">should be concerned about. </w:t>
            </w:r>
          </w:p>
          <w:p w:rsidR="005E2D9E" w:rsidRPr="00A52632" w:rsidRDefault="005E2D9E" w:rsidP="00C830A0">
            <w:pPr>
              <w:spacing w:line="276" w:lineRule="auto"/>
              <w:jc w:val="both"/>
              <w:rPr>
                <w:rFonts w:ascii="Open Sans" w:hAnsi="Open Sans" w:cs="Open Sans"/>
                <w:sz w:val="24"/>
                <w:szCs w:val="24"/>
              </w:rPr>
            </w:pPr>
          </w:p>
          <w:p w:rsidR="005E2D9E" w:rsidRPr="00A52632" w:rsidRDefault="00320C99" w:rsidP="00C830A0">
            <w:pPr>
              <w:spacing w:line="276" w:lineRule="auto"/>
              <w:jc w:val="both"/>
              <w:rPr>
                <w:rFonts w:ascii="Open Sans" w:hAnsi="Open Sans" w:cs="Open Sans"/>
                <w:b/>
                <w:bCs/>
                <w:sz w:val="24"/>
                <w:szCs w:val="24"/>
              </w:rPr>
            </w:pPr>
            <w:r>
              <w:rPr>
                <w:rFonts w:ascii="Open Sans" w:hAnsi="Open Sans" w:cs="Open Sans"/>
                <w:b/>
                <w:bCs/>
                <w:sz w:val="24"/>
                <w:szCs w:val="24"/>
              </w:rPr>
              <w:t>Word count: 330</w:t>
            </w:r>
          </w:p>
          <w:p w:rsidR="005E2D9E" w:rsidRPr="008B28E7" w:rsidRDefault="005E2D9E" w:rsidP="00C830A0">
            <w:pPr>
              <w:jc w:val="both"/>
              <w:rPr>
                <w:i/>
                <w:sz w:val="24"/>
                <w:szCs w:val="24"/>
              </w:rPr>
            </w:pPr>
          </w:p>
        </w:tc>
      </w:tr>
    </w:tbl>
    <w:tbl>
      <w:tblPr>
        <w:tblpPr w:leftFromText="180" w:rightFromText="180" w:vertAnchor="text" w:horzAnchor="margin" w:tblpY="-44"/>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5E2D9E" w:rsidRPr="008B28E7" w:rsidTr="00C830A0">
        <w:tc>
          <w:tcPr>
            <w:tcW w:w="10070" w:type="dxa"/>
            <w:shd w:val="clear" w:color="auto" w:fill="auto"/>
          </w:tcPr>
          <w:p w:rsidR="005E2D9E" w:rsidRDefault="005E2D9E" w:rsidP="00C830A0">
            <w:pPr>
              <w:jc w:val="both"/>
              <w:rPr>
                <w:b/>
                <w:sz w:val="24"/>
                <w:szCs w:val="24"/>
              </w:rPr>
            </w:pPr>
            <w:r w:rsidRPr="00243DB0">
              <w:rPr>
                <w:b/>
                <w:sz w:val="24"/>
                <w:szCs w:val="24"/>
              </w:rPr>
              <w:lastRenderedPageBreak/>
              <w:t>Question</w:t>
            </w:r>
            <w:r>
              <w:rPr>
                <w:b/>
                <w:sz w:val="24"/>
                <w:szCs w:val="24"/>
              </w:rPr>
              <w:t>:</w:t>
            </w:r>
            <w:r w:rsidRPr="00243DB0">
              <w:rPr>
                <w:b/>
                <w:sz w:val="24"/>
                <w:szCs w:val="24"/>
              </w:rPr>
              <w:t xml:space="preserve"> </w:t>
            </w:r>
          </w:p>
          <w:p w:rsidR="005E2D9E" w:rsidRPr="00243DB0" w:rsidRDefault="005E2D9E" w:rsidP="00C830A0">
            <w:pPr>
              <w:jc w:val="both"/>
              <w:rPr>
                <w:b/>
                <w:sz w:val="24"/>
                <w:szCs w:val="24"/>
              </w:rPr>
            </w:pPr>
          </w:p>
          <w:p w:rsidR="005E2D9E" w:rsidRDefault="005E2D9E" w:rsidP="00C830A0">
            <w:pPr>
              <w:jc w:val="both"/>
              <w:rPr>
                <w:sz w:val="24"/>
                <w:szCs w:val="24"/>
              </w:rPr>
            </w:pPr>
            <w:r w:rsidRPr="008B28E7">
              <w:rPr>
                <w:sz w:val="24"/>
                <w:szCs w:val="24"/>
              </w:rPr>
              <w:t>Critically reflect on your communication methods and skills during the observation</w:t>
            </w:r>
            <w:r>
              <w:rPr>
                <w:sz w:val="24"/>
                <w:szCs w:val="24"/>
              </w:rPr>
              <w:t>;</w:t>
            </w:r>
            <w:r w:rsidRPr="008B28E7">
              <w:rPr>
                <w:sz w:val="24"/>
                <w:szCs w:val="24"/>
              </w:rPr>
              <w:t xml:space="preserve"> including how you identified </w:t>
            </w:r>
            <w:r>
              <w:rPr>
                <w:sz w:val="24"/>
                <w:szCs w:val="24"/>
              </w:rPr>
              <w:t xml:space="preserve">whether </w:t>
            </w:r>
            <w:r w:rsidRPr="008B28E7">
              <w:rPr>
                <w:sz w:val="24"/>
                <w:szCs w:val="24"/>
              </w:rPr>
              <w:t>you had the necessary communication skills to work with</w:t>
            </w:r>
            <w:r>
              <w:rPr>
                <w:sz w:val="24"/>
                <w:szCs w:val="24"/>
              </w:rPr>
              <w:t xml:space="preserve"> the individual in need of care and support and/or their </w:t>
            </w:r>
            <w:proofErr w:type="spellStart"/>
            <w:r>
              <w:rPr>
                <w:sz w:val="24"/>
                <w:szCs w:val="24"/>
              </w:rPr>
              <w:t>carers</w:t>
            </w:r>
            <w:proofErr w:type="spellEnd"/>
            <w:r w:rsidRPr="000D2ED2">
              <w:rPr>
                <w:sz w:val="24"/>
                <w:szCs w:val="24"/>
              </w:rPr>
              <w:t>.</w:t>
            </w:r>
            <w:r w:rsidRPr="008B28E7">
              <w:rPr>
                <w:sz w:val="24"/>
                <w:szCs w:val="24"/>
              </w:rPr>
              <w:t xml:space="preserve">   </w:t>
            </w:r>
          </w:p>
          <w:p w:rsidR="005E2D9E" w:rsidRDefault="005E2D9E" w:rsidP="00C830A0">
            <w:pPr>
              <w:jc w:val="both"/>
              <w:rPr>
                <w:sz w:val="24"/>
                <w:szCs w:val="24"/>
              </w:rPr>
            </w:pPr>
          </w:p>
          <w:p w:rsidR="005E2D9E" w:rsidRDefault="005E2D9E" w:rsidP="00C830A0">
            <w:pPr>
              <w:jc w:val="both"/>
              <w:rPr>
                <w:sz w:val="24"/>
                <w:szCs w:val="24"/>
              </w:rPr>
            </w:pPr>
            <w:r w:rsidRPr="00164832">
              <w:rPr>
                <w:sz w:val="24"/>
                <w:szCs w:val="24"/>
              </w:rPr>
              <w:t>You must use</w:t>
            </w:r>
            <w:r>
              <w:rPr>
                <w:sz w:val="24"/>
                <w:szCs w:val="24"/>
              </w:rPr>
              <w:t xml:space="preserve"> a </w:t>
            </w:r>
            <w:r w:rsidRPr="00392F73">
              <w:rPr>
                <w:sz w:val="24"/>
                <w:szCs w:val="24"/>
              </w:rPr>
              <w:t>person-centred</w:t>
            </w:r>
            <w:r w:rsidRPr="002D65D2">
              <w:rPr>
                <w:sz w:val="24"/>
                <w:szCs w:val="24"/>
              </w:rPr>
              <w:t xml:space="preserve"> approach </w:t>
            </w:r>
            <w:r w:rsidRPr="00164832">
              <w:rPr>
                <w:sz w:val="24"/>
                <w:szCs w:val="24"/>
              </w:rPr>
              <w:t xml:space="preserve">to </w:t>
            </w:r>
            <w:r w:rsidRPr="002D65D2">
              <w:rPr>
                <w:sz w:val="24"/>
                <w:szCs w:val="24"/>
              </w:rPr>
              <w:t>demonstrate the integration of social work ethics</w:t>
            </w:r>
            <w:r>
              <w:rPr>
                <w:sz w:val="24"/>
                <w:szCs w:val="24"/>
              </w:rPr>
              <w:t>,</w:t>
            </w:r>
            <w:r w:rsidRPr="002D65D2">
              <w:rPr>
                <w:sz w:val="24"/>
                <w:szCs w:val="24"/>
              </w:rPr>
              <w:t xml:space="preserve"> value</w:t>
            </w:r>
            <w:r>
              <w:rPr>
                <w:sz w:val="24"/>
                <w:szCs w:val="24"/>
              </w:rPr>
              <w:t xml:space="preserve">s </w:t>
            </w:r>
            <w:r w:rsidRPr="002D65D2">
              <w:rPr>
                <w:sz w:val="24"/>
                <w:szCs w:val="24"/>
              </w:rPr>
              <w:t>and the Code of Professional Practice</w:t>
            </w:r>
            <w:r>
              <w:rPr>
                <w:sz w:val="24"/>
                <w:szCs w:val="24"/>
              </w:rPr>
              <w:t>. T</w:t>
            </w:r>
            <w:r w:rsidRPr="002D65D2">
              <w:rPr>
                <w:sz w:val="24"/>
                <w:szCs w:val="24"/>
              </w:rPr>
              <w:t>his must include cultural</w:t>
            </w:r>
            <w:r>
              <w:rPr>
                <w:sz w:val="24"/>
                <w:szCs w:val="24"/>
              </w:rPr>
              <w:t>ly</w:t>
            </w:r>
            <w:r w:rsidRPr="00F15354">
              <w:rPr>
                <w:b/>
                <w:bCs/>
                <w:sz w:val="24"/>
                <w:szCs w:val="24"/>
              </w:rPr>
              <w:t xml:space="preserve"> </w:t>
            </w:r>
            <w:r w:rsidRPr="00164832">
              <w:rPr>
                <w:sz w:val="24"/>
                <w:szCs w:val="24"/>
              </w:rPr>
              <w:t xml:space="preserve">and </w:t>
            </w:r>
            <w:r>
              <w:rPr>
                <w:sz w:val="24"/>
                <w:szCs w:val="24"/>
              </w:rPr>
              <w:t xml:space="preserve">linguistically </w:t>
            </w:r>
            <w:r w:rsidRPr="00164832">
              <w:rPr>
                <w:sz w:val="24"/>
                <w:szCs w:val="24"/>
              </w:rPr>
              <w:t>sensitive</w:t>
            </w:r>
            <w:r w:rsidRPr="002D65D2">
              <w:rPr>
                <w:sz w:val="24"/>
                <w:szCs w:val="24"/>
              </w:rPr>
              <w:t xml:space="preserve"> practice</w:t>
            </w:r>
            <w:r w:rsidRPr="00164832">
              <w:rPr>
                <w:sz w:val="24"/>
                <w:szCs w:val="24"/>
              </w:rPr>
              <w:t xml:space="preserve"> and </w:t>
            </w:r>
            <w:r w:rsidRPr="002D65D2">
              <w:rPr>
                <w:sz w:val="24"/>
                <w:szCs w:val="24"/>
              </w:rPr>
              <w:t xml:space="preserve">the principles </w:t>
            </w:r>
            <w:r w:rsidRPr="00164832">
              <w:rPr>
                <w:sz w:val="24"/>
                <w:szCs w:val="24"/>
              </w:rPr>
              <w:t xml:space="preserve">of the </w:t>
            </w:r>
            <w:r w:rsidRPr="002D65D2">
              <w:rPr>
                <w:sz w:val="24"/>
                <w:szCs w:val="24"/>
              </w:rPr>
              <w:t>“Active Offer”</w:t>
            </w:r>
            <w:r>
              <w:rPr>
                <w:sz w:val="24"/>
                <w:szCs w:val="24"/>
              </w:rPr>
              <w:t xml:space="preserve"> and make reference</w:t>
            </w:r>
            <w:r w:rsidRPr="00F15354">
              <w:rPr>
                <w:b/>
                <w:bCs/>
                <w:i/>
                <w:iCs/>
                <w:sz w:val="24"/>
                <w:szCs w:val="24"/>
              </w:rPr>
              <w:t xml:space="preserve"> </w:t>
            </w:r>
            <w:r>
              <w:rPr>
                <w:sz w:val="24"/>
                <w:szCs w:val="24"/>
              </w:rPr>
              <w:t>to “More than Just Words” (Welsh Government, 201</w:t>
            </w:r>
            <w:r w:rsidRPr="00706BB5">
              <w:rPr>
                <w:sz w:val="24"/>
                <w:szCs w:val="24"/>
              </w:rPr>
              <w:t>2)</w:t>
            </w:r>
            <w:r w:rsidRPr="002D65D2">
              <w:rPr>
                <w:sz w:val="24"/>
                <w:szCs w:val="24"/>
              </w:rPr>
              <w:t xml:space="preserve">. </w:t>
            </w:r>
          </w:p>
          <w:p w:rsidR="005E2D9E" w:rsidRDefault="005E2D9E" w:rsidP="00C830A0">
            <w:pPr>
              <w:jc w:val="both"/>
              <w:rPr>
                <w:sz w:val="24"/>
                <w:szCs w:val="24"/>
              </w:rPr>
            </w:pPr>
          </w:p>
          <w:p w:rsidR="005E2D9E" w:rsidRPr="00706BB5" w:rsidRDefault="005E2D9E" w:rsidP="00C830A0">
            <w:pPr>
              <w:jc w:val="both"/>
              <w:rPr>
                <w:b/>
                <w:bCs/>
                <w:i/>
                <w:iCs/>
                <w:sz w:val="24"/>
                <w:szCs w:val="24"/>
              </w:rPr>
            </w:pPr>
            <w:r w:rsidRPr="00C7108B">
              <w:rPr>
                <w:i/>
                <w:sz w:val="24"/>
                <w:szCs w:val="24"/>
              </w:rPr>
              <w:t>1300</w:t>
            </w:r>
            <w:r w:rsidRPr="008B28E7">
              <w:rPr>
                <w:sz w:val="24"/>
                <w:szCs w:val="24"/>
              </w:rPr>
              <w:t xml:space="preserve"> </w:t>
            </w:r>
            <w:r w:rsidRPr="008B28E7">
              <w:rPr>
                <w:i/>
                <w:sz w:val="24"/>
                <w:szCs w:val="24"/>
              </w:rPr>
              <w:t>(+/- 10%: include your actual word count at the end of each section)</w:t>
            </w:r>
            <w:r>
              <w:rPr>
                <w:i/>
                <w:sz w:val="24"/>
                <w:szCs w:val="24"/>
              </w:rPr>
              <w:t>.</w:t>
            </w:r>
          </w:p>
          <w:p w:rsidR="005E2D9E" w:rsidRDefault="005E2D9E" w:rsidP="00C830A0">
            <w:pPr>
              <w:jc w:val="both"/>
              <w:rPr>
                <w:b/>
                <w:i/>
                <w:sz w:val="24"/>
                <w:szCs w:val="24"/>
              </w:rPr>
            </w:pPr>
          </w:p>
          <w:p w:rsidR="005E2D9E" w:rsidRPr="00A52632" w:rsidRDefault="005E2D9E" w:rsidP="00C830A0">
            <w:pPr>
              <w:spacing w:line="276" w:lineRule="auto"/>
              <w:jc w:val="both"/>
              <w:rPr>
                <w:rFonts w:ascii="Open Sans" w:hAnsi="Open Sans" w:cs="Open Sans"/>
                <w:sz w:val="24"/>
                <w:szCs w:val="24"/>
              </w:rPr>
            </w:pPr>
            <w:r w:rsidRPr="00A52632">
              <w:rPr>
                <w:rFonts w:ascii="Open Sans" w:hAnsi="Open Sans" w:cs="Open Sans"/>
                <w:sz w:val="24"/>
                <w:szCs w:val="24"/>
              </w:rPr>
              <w:t xml:space="preserve">Effective communication is a vital skill for social work and is fundamental to one’s ability to build relationships and rapport, which as </w:t>
            </w:r>
            <w:proofErr w:type="spellStart"/>
            <w:r w:rsidRPr="00A52632">
              <w:rPr>
                <w:rFonts w:ascii="Open Sans" w:hAnsi="Open Sans" w:cs="Open Sans"/>
                <w:sz w:val="24"/>
                <w:szCs w:val="24"/>
              </w:rPr>
              <w:t>Seden</w:t>
            </w:r>
            <w:proofErr w:type="spellEnd"/>
            <w:r w:rsidRPr="00A52632">
              <w:rPr>
                <w:rFonts w:ascii="Open Sans" w:hAnsi="Open Sans" w:cs="Open Sans"/>
                <w:sz w:val="24"/>
                <w:szCs w:val="24"/>
              </w:rPr>
              <w:t xml:space="preserve"> cites must always be “at the heart of best practice” (</w:t>
            </w:r>
            <w:proofErr w:type="spellStart"/>
            <w:r w:rsidRPr="00A52632">
              <w:rPr>
                <w:rFonts w:ascii="Open Sans" w:hAnsi="Open Sans" w:cs="Open Sans"/>
                <w:sz w:val="24"/>
                <w:szCs w:val="24"/>
              </w:rPr>
              <w:t>Seden</w:t>
            </w:r>
            <w:proofErr w:type="spellEnd"/>
            <w:r w:rsidRPr="00A52632">
              <w:rPr>
                <w:rFonts w:ascii="Open Sans" w:hAnsi="Open Sans" w:cs="Open Sans"/>
                <w:sz w:val="24"/>
                <w:szCs w:val="24"/>
              </w:rPr>
              <w:t>, 2016), and is a fundamental aspect of person-centred work. The importance of social workers being able to listen and build relationships with those we work with, both the individual in need of care and support and their carers if that is appropriate, is well supported by research from service user feedback (</w:t>
            </w:r>
            <w:proofErr w:type="spellStart"/>
            <w:r w:rsidRPr="00A52632">
              <w:rPr>
                <w:rFonts w:ascii="Open Sans" w:hAnsi="Open Sans" w:cs="Open Sans"/>
                <w:sz w:val="24"/>
                <w:szCs w:val="24"/>
              </w:rPr>
              <w:t>Seden</w:t>
            </w:r>
            <w:proofErr w:type="spellEnd"/>
            <w:r w:rsidRPr="00A52632">
              <w:rPr>
                <w:rFonts w:ascii="Open Sans" w:hAnsi="Open Sans" w:cs="Open Sans"/>
                <w:sz w:val="24"/>
                <w:szCs w:val="24"/>
              </w:rPr>
              <w:t>, 2013, p. 365). Furthermore, The Code of Professional Practice for Social Care (Social Care Wales, 2017</w:t>
            </w:r>
            <w:r>
              <w:rPr>
                <w:rFonts w:ascii="Open Sans" w:hAnsi="Open Sans" w:cs="Open Sans"/>
                <w:sz w:val="24"/>
                <w:szCs w:val="24"/>
              </w:rPr>
              <w:t>b</w:t>
            </w:r>
            <w:r w:rsidRPr="00A52632">
              <w:rPr>
                <w:rFonts w:ascii="Open Sans" w:hAnsi="Open Sans" w:cs="Open Sans"/>
                <w:sz w:val="24"/>
                <w:szCs w:val="24"/>
              </w:rPr>
              <w:t xml:space="preserve">), which sets out the standards of conduct required by the social care sector in Wales, requires “open, accurate and straightforward” communication. </w:t>
            </w:r>
          </w:p>
          <w:p w:rsidR="005E2D9E" w:rsidRPr="00A52632" w:rsidRDefault="005E2D9E" w:rsidP="00C830A0">
            <w:pPr>
              <w:spacing w:line="276" w:lineRule="auto"/>
              <w:jc w:val="both"/>
              <w:rPr>
                <w:rFonts w:ascii="Open Sans" w:hAnsi="Open Sans" w:cs="Open Sans"/>
                <w:sz w:val="24"/>
                <w:szCs w:val="24"/>
              </w:rPr>
            </w:pPr>
          </w:p>
          <w:p w:rsidR="005E2D9E" w:rsidRPr="00A52632" w:rsidRDefault="005E2D9E" w:rsidP="00C830A0">
            <w:pPr>
              <w:spacing w:line="276" w:lineRule="auto"/>
              <w:jc w:val="both"/>
              <w:rPr>
                <w:rFonts w:ascii="Open Sans" w:hAnsi="Open Sans" w:cs="Open Sans"/>
                <w:sz w:val="24"/>
                <w:szCs w:val="24"/>
              </w:rPr>
            </w:pPr>
            <w:r w:rsidRPr="00A52632">
              <w:rPr>
                <w:rFonts w:ascii="Open Sans" w:hAnsi="Open Sans" w:cs="Open Sans"/>
                <w:sz w:val="24"/>
                <w:szCs w:val="24"/>
              </w:rPr>
              <w:t xml:space="preserve">Though I had met with </w:t>
            </w:r>
            <w:r>
              <w:rPr>
                <w:rFonts w:ascii="Open Sans" w:hAnsi="Open Sans" w:cs="Open Sans"/>
                <w:sz w:val="24"/>
                <w:szCs w:val="24"/>
              </w:rPr>
              <w:t>Individual 1 p</w:t>
            </w:r>
            <w:r w:rsidRPr="00A52632">
              <w:rPr>
                <w:rFonts w:ascii="Open Sans" w:hAnsi="Open Sans" w:cs="Open Sans"/>
                <w:sz w:val="24"/>
                <w:szCs w:val="24"/>
              </w:rPr>
              <w:t xml:space="preserve">reviously, it was important to not assume that the initial stages of relationship building had already been secured given that </w:t>
            </w:r>
            <w:r>
              <w:rPr>
                <w:rFonts w:ascii="Open Sans" w:hAnsi="Open Sans" w:cs="Open Sans"/>
                <w:sz w:val="24"/>
                <w:szCs w:val="24"/>
              </w:rPr>
              <w:t>Individual 1</w:t>
            </w:r>
            <w:r w:rsidRPr="00A52632">
              <w:rPr>
                <w:rFonts w:ascii="Open Sans" w:hAnsi="Open Sans" w:cs="Open Sans"/>
                <w:sz w:val="24"/>
                <w:szCs w:val="24"/>
              </w:rPr>
              <w:t xml:space="preserve"> has been diagnosed with dementia meaning their recall of our prior meeting may be limited or their perspective of the meeting may be different. According to Brooker (2004), as cited by Ray et. al (2009, pg. 60) considering the perspective of the person with dementia is a key element to achieving person-centred care, though of course it should be central to practice with all individuals, irrespective of their circumstances. With this in mind, I took time to introduce myself, and that of the observer, and to explain the purpose of the meeting. I followed this with some incidental conversation such as the day’s weather with the aim of putting </w:t>
            </w:r>
            <w:r>
              <w:rPr>
                <w:rFonts w:ascii="Open Sans" w:hAnsi="Open Sans" w:cs="Open Sans"/>
                <w:sz w:val="24"/>
                <w:szCs w:val="24"/>
              </w:rPr>
              <w:t xml:space="preserve">Individual 1 </w:t>
            </w:r>
            <w:r w:rsidRPr="00A52632">
              <w:rPr>
                <w:rFonts w:ascii="Open Sans" w:hAnsi="Open Sans" w:cs="Open Sans"/>
                <w:sz w:val="24"/>
                <w:szCs w:val="24"/>
              </w:rPr>
              <w:t>at ease. I feel that I was successful in re-establishing rapport with</w:t>
            </w:r>
            <w:r>
              <w:rPr>
                <w:rFonts w:ascii="Open Sans" w:hAnsi="Open Sans" w:cs="Open Sans"/>
                <w:sz w:val="24"/>
                <w:szCs w:val="24"/>
              </w:rPr>
              <w:t xml:space="preserve"> Individual 1</w:t>
            </w:r>
            <w:r w:rsidRPr="00A52632">
              <w:rPr>
                <w:rFonts w:ascii="Open Sans" w:hAnsi="Open Sans" w:cs="Open Sans"/>
                <w:sz w:val="24"/>
                <w:szCs w:val="24"/>
              </w:rPr>
              <w:t xml:space="preserve">, but I am not ignorant to the reality that </w:t>
            </w:r>
            <w:r>
              <w:rPr>
                <w:rFonts w:ascii="Open Sans" w:hAnsi="Open Sans" w:cs="Open Sans"/>
                <w:sz w:val="24"/>
                <w:szCs w:val="24"/>
              </w:rPr>
              <w:t>Individual 1’s</w:t>
            </w:r>
            <w:r w:rsidRPr="00A52632">
              <w:rPr>
                <w:rFonts w:ascii="Open Sans" w:hAnsi="Open Sans" w:cs="Open Sans"/>
                <w:sz w:val="24"/>
                <w:szCs w:val="24"/>
              </w:rPr>
              <w:t xml:space="preserve"> sociability and keenness to chat was a significant contributor, not necessarily something that is always present in practice situations, but </w:t>
            </w:r>
            <w:r>
              <w:rPr>
                <w:rFonts w:ascii="Open Sans" w:hAnsi="Open Sans" w:cs="Open Sans"/>
                <w:sz w:val="24"/>
                <w:szCs w:val="24"/>
              </w:rPr>
              <w:t>which</w:t>
            </w:r>
            <w:r w:rsidRPr="00A52632">
              <w:rPr>
                <w:rFonts w:ascii="Open Sans" w:hAnsi="Open Sans" w:cs="Open Sans"/>
                <w:sz w:val="24"/>
                <w:szCs w:val="24"/>
              </w:rPr>
              <w:t xml:space="preserve"> highlights the benefit of achieving the participation of those I work with. </w:t>
            </w:r>
          </w:p>
          <w:p w:rsidR="005E2D9E" w:rsidRPr="00A52632" w:rsidRDefault="005E2D9E" w:rsidP="00C830A0">
            <w:pPr>
              <w:spacing w:line="276" w:lineRule="auto"/>
              <w:jc w:val="both"/>
              <w:rPr>
                <w:rFonts w:ascii="Open Sans" w:hAnsi="Open Sans" w:cs="Open Sans"/>
                <w:sz w:val="24"/>
                <w:szCs w:val="24"/>
              </w:rPr>
            </w:pPr>
          </w:p>
          <w:p w:rsidR="005E2D9E" w:rsidRPr="00A52632" w:rsidRDefault="005E2D9E" w:rsidP="00C830A0">
            <w:pPr>
              <w:spacing w:line="276" w:lineRule="auto"/>
              <w:jc w:val="both"/>
              <w:rPr>
                <w:rFonts w:ascii="Open Sans" w:hAnsi="Open Sans" w:cs="Open Sans"/>
                <w:sz w:val="24"/>
                <w:szCs w:val="24"/>
              </w:rPr>
            </w:pPr>
            <w:r w:rsidRPr="00A52632">
              <w:rPr>
                <w:rFonts w:ascii="Open Sans" w:hAnsi="Open Sans" w:cs="Open Sans"/>
                <w:sz w:val="24"/>
                <w:szCs w:val="24"/>
              </w:rPr>
              <w:t xml:space="preserve">Here in Wales, in accordance with the Government’s Strategic Framework “More than Just Words” (Welsh Government, 2016), practitioners are required to provide the ‘Active Offer’ of providing of a service in Welsh without it being asked for. However, this was not </w:t>
            </w:r>
            <w:r w:rsidR="00343C10">
              <w:rPr>
                <w:rFonts w:ascii="Open Sans" w:hAnsi="Open Sans" w:cs="Open Sans"/>
                <w:sz w:val="24"/>
                <w:szCs w:val="24"/>
              </w:rPr>
              <w:t>applicable</w:t>
            </w:r>
            <w:r w:rsidRPr="00A52632">
              <w:rPr>
                <w:rFonts w:ascii="Open Sans" w:hAnsi="Open Sans" w:cs="Open Sans"/>
                <w:sz w:val="24"/>
                <w:szCs w:val="24"/>
              </w:rPr>
              <w:t xml:space="preserve"> to this piece of practice as</w:t>
            </w:r>
            <w:r w:rsidR="002D46AF">
              <w:rPr>
                <w:rFonts w:ascii="Open Sans" w:hAnsi="Open Sans" w:cs="Open Sans"/>
                <w:sz w:val="24"/>
                <w:szCs w:val="24"/>
              </w:rPr>
              <w:t xml:space="preserve"> they do not speak Welsh as detailed above</w:t>
            </w:r>
            <w:r w:rsidRPr="00A52632">
              <w:rPr>
                <w:rFonts w:ascii="Open Sans" w:hAnsi="Open Sans" w:cs="Open Sans"/>
                <w:sz w:val="24"/>
                <w:szCs w:val="24"/>
              </w:rPr>
              <w:t xml:space="preserve">. However, had there been any suggestion that language could be a barrier to participation, I would have considered whether it would be appropriate for the family member to act as a translator or, if that was not an option, ensured a suitably trained translator was in attendance to aid communication. Similarly, given </w:t>
            </w:r>
            <w:r>
              <w:rPr>
                <w:rFonts w:ascii="Open Sans" w:hAnsi="Open Sans" w:cs="Open Sans"/>
                <w:sz w:val="24"/>
                <w:szCs w:val="24"/>
              </w:rPr>
              <w:t xml:space="preserve">Individual 1’s </w:t>
            </w:r>
            <w:r w:rsidRPr="00A52632">
              <w:rPr>
                <w:rFonts w:ascii="Open Sans" w:hAnsi="Open Sans" w:cs="Open Sans"/>
                <w:sz w:val="24"/>
                <w:szCs w:val="24"/>
              </w:rPr>
              <w:t xml:space="preserve">dementia, there may come a point where a translator is needed as research has shown that regression to using first language can occur as a cognitive </w:t>
            </w:r>
            <w:r w:rsidRPr="00A52632">
              <w:rPr>
                <w:rFonts w:ascii="Open Sans" w:hAnsi="Open Sans" w:cs="Open Sans"/>
                <w:sz w:val="24"/>
                <w:szCs w:val="24"/>
              </w:rPr>
              <w:lastRenderedPageBreak/>
              <w:t>impairment develops (</w:t>
            </w:r>
            <w:proofErr w:type="spellStart"/>
            <w:r w:rsidRPr="00A52632">
              <w:rPr>
                <w:rFonts w:ascii="Open Sans" w:hAnsi="Open Sans" w:cs="Open Sans"/>
                <w:sz w:val="24"/>
                <w:szCs w:val="24"/>
              </w:rPr>
              <w:t>McMurtray</w:t>
            </w:r>
            <w:proofErr w:type="spellEnd"/>
            <w:r w:rsidRPr="00A52632">
              <w:rPr>
                <w:rFonts w:ascii="Open Sans" w:hAnsi="Open Sans" w:cs="Open Sans"/>
                <w:sz w:val="24"/>
                <w:szCs w:val="24"/>
              </w:rPr>
              <w:t xml:space="preserve"> et. al, 2009) or the person may feel more comfortable speaking of their feelings in their first language. </w:t>
            </w:r>
          </w:p>
          <w:p w:rsidR="005E2D9E" w:rsidRPr="00A52632" w:rsidRDefault="005E2D9E" w:rsidP="00C830A0">
            <w:pPr>
              <w:spacing w:line="276" w:lineRule="auto"/>
              <w:jc w:val="both"/>
              <w:rPr>
                <w:rFonts w:ascii="Open Sans" w:hAnsi="Open Sans" w:cs="Open Sans"/>
                <w:sz w:val="24"/>
                <w:szCs w:val="24"/>
              </w:rPr>
            </w:pPr>
          </w:p>
          <w:p w:rsidR="005E2D9E" w:rsidRPr="00A52632" w:rsidRDefault="005E2D9E" w:rsidP="00C830A0">
            <w:pPr>
              <w:spacing w:line="276" w:lineRule="auto"/>
              <w:jc w:val="both"/>
              <w:rPr>
                <w:rFonts w:ascii="Open Sans" w:hAnsi="Open Sans" w:cs="Open Sans"/>
                <w:sz w:val="24"/>
                <w:szCs w:val="24"/>
              </w:rPr>
            </w:pPr>
            <w:r w:rsidRPr="00A52632">
              <w:rPr>
                <w:rFonts w:ascii="Open Sans" w:hAnsi="Open Sans" w:cs="Open Sans"/>
                <w:sz w:val="24"/>
                <w:szCs w:val="24"/>
              </w:rPr>
              <w:t xml:space="preserve">In further recognition of </w:t>
            </w:r>
            <w:r>
              <w:rPr>
                <w:rFonts w:ascii="Open Sans" w:hAnsi="Open Sans" w:cs="Open Sans"/>
                <w:sz w:val="24"/>
                <w:szCs w:val="24"/>
              </w:rPr>
              <w:t xml:space="preserve">Individual 1 </w:t>
            </w:r>
            <w:r w:rsidRPr="00A52632">
              <w:rPr>
                <w:rFonts w:ascii="Open Sans" w:hAnsi="Open Sans" w:cs="Open Sans"/>
                <w:sz w:val="24"/>
                <w:szCs w:val="24"/>
              </w:rPr>
              <w:t xml:space="preserve">having a cognitive impairment, in arranging the meeting, I consulted with their relative to ensure that we met at a time of the day that was most suitable for </w:t>
            </w:r>
            <w:r>
              <w:rPr>
                <w:rFonts w:ascii="Open Sans" w:hAnsi="Open Sans" w:cs="Open Sans"/>
                <w:sz w:val="24"/>
                <w:szCs w:val="24"/>
              </w:rPr>
              <w:t xml:space="preserve">Individual 1 </w:t>
            </w:r>
            <w:r w:rsidRPr="00A52632">
              <w:rPr>
                <w:rFonts w:ascii="Open Sans" w:hAnsi="Open Sans" w:cs="Open Sans"/>
                <w:sz w:val="24"/>
                <w:szCs w:val="24"/>
              </w:rPr>
              <w:t xml:space="preserve">as for some, the impact of the impairment can vary depending on the time of the day and in turn effect participation. During the meeting, I was conscious to use short and simple sentences, to speak at a slower pace and to limit the number of questions I asked to allow </w:t>
            </w:r>
            <w:r>
              <w:rPr>
                <w:rFonts w:ascii="Open Sans" w:hAnsi="Open Sans" w:cs="Open Sans"/>
                <w:sz w:val="24"/>
                <w:szCs w:val="24"/>
              </w:rPr>
              <w:t xml:space="preserve">Individual 1 </w:t>
            </w:r>
            <w:r w:rsidRPr="00A52632">
              <w:rPr>
                <w:rFonts w:ascii="Open Sans" w:hAnsi="Open Sans" w:cs="Open Sans"/>
                <w:sz w:val="24"/>
                <w:szCs w:val="24"/>
              </w:rPr>
              <w:t xml:space="preserve">time to process the information and reply (Alzheimer’s Society, 2021). Similarly, I was conscious to avoid asking open-ended questions, which ordinarily would be used to stimulate discussion, as </w:t>
            </w:r>
            <w:r>
              <w:rPr>
                <w:rFonts w:ascii="Open Sans" w:hAnsi="Open Sans" w:cs="Open Sans"/>
                <w:sz w:val="24"/>
                <w:szCs w:val="24"/>
              </w:rPr>
              <w:t>I</w:t>
            </w:r>
            <w:r w:rsidRPr="00A52632">
              <w:rPr>
                <w:rFonts w:ascii="Open Sans" w:hAnsi="Open Sans" w:cs="Open Sans"/>
                <w:sz w:val="24"/>
                <w:szCs w:val="24"/>
              </w:rPr>
              <w:t>ndividual</w:t>
            </w:r>
            <w:r>
              <w:rPr>
                <w:rFonts w:ascii="Open Sans" w:hAnsi="Open Sans" w:cs="Open Sans"/>
                <w:sz w:val="24"/>
                <w:szCs w:val="24"/>
              </w:rPr>
              <w:t xml:space="preserve"> 1</w:t>
            </w:r>
            <w:r w:rsidRPr="00A52632">
              <w:rPr>
                <w:rFonts w:ascii="Open Sans" w:hAnsi="Open Sans" w:cs="Open Sans"/>
                <w:sz w:val="24"/>
                <w:szCs w:val="24"/>
              </w:rPr>
              <w:t xml:space="preserve"> may find them difficult to comprehend. </w:t>
            </w:r>
          </w:p>
          <w:p w:rsidR="005E2D9E" w:rsidRPr="00A52632" w:rsidRDefault="005E2D9E" w:rsidP="00C830A0">
            <w:pPr>
              <w:spacing w:line="276" w:lineRule="auto"/>
              <w:jc w:val="both"/>
              <w:rPr>
                <w:rFonts w:ascii="Open Sans" w:hAnsi="Open Sans" w:cs="Open Sans"/>
                <w:sz w:val="24"/>
                <w:szCs w:val="24"/>
              </w:rPr>
            </w:pPr>
          </w:p>
          <w:p w:rsidR="005E2D9E" w:rsidRPr="00A52632" w:rsidRDefault="005E2D9E" w:rsidP="00C830A0">
            <w:pPr>
              <w:spacing w:line="276" w:lineRule="auto"/>
              <w:jc w:val="both"/>
              <w:rPr>
                <w:rFonts w:ascii="Open Sans" w:hAnsi="Open Sans" w:cs="Open Sans"/>
                <w:sz w:val="24"/>
                <w:szCs w:val="24"/>
              </w:rPr>
            </w:pPr>
            <w:r w:rsidRPr="00A52632">
              <w:rPr>
                <w:rFonts w:ascii="Open Sans" w:hAnsi="Open Sans" w:cs="Open Sans"/>
                <w:sz w:val="24"/>
                <w:szCs w:val="24"/>
              </w:rPr>
              <w:t xml:space="preserve">As </w:t>
            </w:r>
            <w:r>
              <w:rPr>
                <w:rFonts w:ascii="Open Sans" w:hAnsi="Open Sans" w:cs="Open Sans"/>
                <w:sz w:val="24"/>
                <w:szCs w:val="24"/>
              </w:rPr>
              <w:t>Individual 1</w:t>
            </w:r>
            <w:r w:rsidRPr="00A52632">
              <w:rPr>
                <w:rFonts w:ascii="Open Sans" w:hAnsi="Open Sans" w:cs="Open Sans"/>
                <w:sz w:val="24"/>
                <w:szCs w:val="24"/>
              </w:rPr>
              <w:t xml:space="preserve"> has a hearing impairment, but does not tolerate wearing their hearing aids, it was essential that I positioned myself so that I was facing them directly and maintained eye contact with them to promote our respective use of visual cues. Communication clearly involves more than speech, it includes body language, listening, observing and attendance in equal importance, all of which I was keen to capture and promote. I was also conscious of the need to raise my voice, but only slightly to avoid the risk that </w:t>
            </w:r>
            <w:r>
              <w:rPr>
                <w:rFonts w:ascii="Open Sans" w:hAnsi="Open Sans" w:cs="Open Sans"/>
                <w:sz w:val="24"/>
                <w:szCs w:val="24"/>
              </w:rPr>
              <w:t xml:space="preserve">Individual 1 </w:t>
            </w:r>
            <w:r w:rsidRPr="00A52632">
              <w:rPr>
                <w:rFonts w:ascii="Open Sans" w:hAnsi="Open Sans" w:cs="Open Sans"/>
                <w:sz w:val="24"/>
                <w:szCs w:val="24"/>
              </w:rPr>
              <w:t xml:space="preserve">felt that I was speaking too loudly, something which I am acutely aware of as volume of my voice could be considered oppressive and contrary to a person-centred approach. Similarly, I was conscious to speak clearly something which was not the easiest to achieve given the requirement to wear a face-mask for infection control purposes; to counter this, given that I had tested negative for </w:t>
            </w:r>
            <w:proofErr w:type="spellStart"/>
            <w:r w:rsidRPr="00A52632">
              <w:rPr>
                <w:rFonts w:ascii="Open Sans" w:hAnsi="Open Sans" w:cs="Open Sans"/>
                <w:sz w:val="24"/>
                <w:szCs w:val="24"/>
              </w:rPr>
              <w:t>Covid</w:t>
            </w:r>
            <w:proofErr w:type="spellEnd"/>
            <w:r w:rsidRPr="00A52632">
              <w:rPr>
                <w:rFonts w:ascii="Open Sans" w:hAnsi="Open Sans" w:cs="Open Sans"/>
                <w:sz w:val="24"/>
                <w:szCs w:val="24"/>
              </w:rPr>
              <w:t xml:space="preserve"> prior to the visit, social distancing was being maintained and the meeting room well-ventilated, I lowered my mask when speaking to </w:t>
            </w:r>
            <w:r>
              <w:rPr>
                <w:rFonts w:ascii="Open Sans" w:hAnsi="Open Sans" w:cs="Open Sans"/>
                <w:sz w:val="24"/>
                <w:szCs w:val="24"/>
              </w:rPr>
              <w:t xml:space="preserve">Individual 1 </w:t>
            </w:r>
            <w:r w:rsidRPr="00A52632">
              <w:rPr>
                <w:rFonts w:ascii="Open Sans" w:hAnsi="Open Sans" w:cs="Open Sans"/>
                <w:sz w:val="24"/>
                <w:szCs w:val="24"/>
              </w:rPr>
              <w:t xml:space="preserve">as they could </w:t>
            </w:r>
            <w:r>
              <w:rPr>
                <w:rFonts w:ascii="Open Sans" w:hAnsi="Open Sans" w:cs="Open Sans"/>
                <w:sz w:val="24"/>
                <w:szCs w:val="24"/>
              </w:rPr>
              <w:t>quite possibly have been</w:t>
            </w:r>
            <w:r w:rsidRPr="00A52632">
              <w:rPr>
                <w:rFonts w:ascii="Open Sans" w:hAnsi="Open Sans" w:cs="Open Sans"/>
                <w:sz w:val="24"/>
                <w:szCs w:val="24"/>
              </w:rPr>
              <w:t xml:space="preserve"> lip-reading to enhance their understanding (Wilson et. al, 2008). </w:t>
            </w:r>
          </w:p>
          <w:p w:rsidR="005E2D9E" w:rsidRPr="00A52632" w:rsidRDefault="005E2D9E" w:rsidP="00C830A0">
            <w:pPr>
              <w:spacing w:line="276" w:lineRule="auto"/>
              <w:jc w:val="both"/>
              <w:rPr>
                <w:rFonts w:ascii="Open Sans" w:hAnsi="Open Sans" w:cs="Open Sans"/>
                <w:sz w:val="24"/>
                <w:szCs w:val="24"/>
              </w:rPr>
            </w:pPr>
          </w:p>
          <w:p w:rsidR="005E2D9E" w:rsidRPr="00A52632" w:rsidRDefault="005E2D9E" w:rsidP="00C830A0">
            <w:pPr>
              <w:spacing w:line="276" w:lineRule="auto"/>
              <w:jc w:val="both"/>
              <w:rPr>
                <w:rFonts w:ascii="Open Sans" w:hAnsi="Open Sans" w:cs="Open Sans"/>
                <w:sz w:val="24"/>
                <w:szCs w:val="24"/>
              </w:rPr>
            </w:pPr>
            <w:r w:rsidRPr="00A52632">
              <w:rPr>
                <w:rFonts w:ascii="Open Sans" w:hAnsi="Open Sans" w:cs="Open Sans"/>
                <w:sz w:val="24"/>
                <w:szCs w:val="24"/>
              </w:rPr>
              <w:t xml:space="preserve">Though I feel that I succeeded in my aim of establishing rapport with </w:t>
            </w:r>
            <w:r>
              <w:rPr>
                <w:rFonts w:ascii="Open Sans" w:hAnsi="Open Sans" w:cs="Open Sans"/>
                <w:sz w:val="24"/>
                <w:szCs w:val="24"/>
              </w:rPr>
              <w:t xml:space="preserve">Individual 1 </w:t>
            </w:r>
            <w:r w:rsidRPr="00A52632">
              <w:rPr>
                <w:rFonts w:ascii="Open Sans" w:hAnsi="Open Sans" w:cs="Open Sans"/>
                <w:sz w:val="24"/>
                <w:szCs w:val="24"/>
              </w:rPr>
              <w:t xml:space="preserve">and in obtaining their opinion on the care and support they are receiving, which is central to ensuring that they have voice and control, a fundamental principle of the Social Services and Well-being (Wales) Act (2014) (“the Act”), </w:t>
            </w:r>
            <w:r w:rsidR="00140454">
              <w:rPr>
                <w:rFonts w:ascii="Open Sans" w:hAnsi="Open Sans" w:cs="Open Sans"/>
                <w:sz w:val="24"/>
                <w:szCs w:val="24"/>
              </w:rPr>
              <w:t xml:space="preserve">considering </w:t>
            </w:r>
            <w:r w:rsidRPr="00A52632">
              <w:rPr>
                <w:rFonts w:ascii="Open Sans" w:hAnsi="Open Sans" w:cs="Open Sans"/>
                <w:sz w:val="24"/>
                <w:szCs w:val="24"/>
              </w:rPr>
              <w:t>the feedback received</w:t>
            </w:r>
            <w:r>
              <w:rPr>
                <w:rFonts w:ascii="Open Sans" w:hAnsi="Open Sans" w:cs="Open Sans"/>
                <w:sz w:val="24"/>
                <w:szCs w:val="24"/>
              </w:rPr>
              <w:t>,</w:t>
            </w:r>
            <w:r w:rsidRPr="00A52632">
              <w:rPr>
                <w:rFonts w:ascii="Open Sans" w:hAnsi="Open Sans" w:cs="Open Sans"/>
                <w:sz w:val="24"/>
                <w:szCs w:val="24"/>
              </w:rPr>
              <w:t xml:space="preserve"> </w:t>
            </w:r>
            <w:r w:rsidR="000D383F">
              <w:rPr>
                <w:rFonts w:ascii="Open Sans" w:hAnsi="Open Sans" w:cs="Open Sans"/>
                <w:sz w:val="24"/>
                <w:szCs w:val="24"/>
              </w:rPr>
              <w:t>it seems</w:t>
            </w:r>
            <w:r w:rsidRPr="00A52632">
              <w:rPr>
                <w:rFonts w:ascii="Open Sans" w:hAnsi="Open Sans" w:cs="Open Sans"/>
                <w:sz w:val="24"/>
                <w:szCs w:val="24"/>
              </w:rPr>
              <w:t xml:space="preserve"> I was not wholly successful in ensuring that </w:t>
            </w:r>
            <w:r>
              <w:rPr>
                <w:rFonts w:ascii="Open Sans" w:hAnsi="Open Sans" w:cs="Open Sans"/>
                <w:sz w:val="24"/>
                <w:szCs w:val="24"/>
              </w:rPr>
              <w:t>Individual 1</w:t>
            </w:r>
            <w:r w:rsidRPr="00A52632">
              <w:rPr>
                <w:rFonts w:ascii="Open Sans" w:hAnsi="Open Sans" w:cs="Open Sans"/>
                <w:sz w:val="24"/>
                <w:szCs w:val="24"/>
              </w:rPr>
              <w:t xml:space="preserve"> understood the purpose of the meeting. </w:t>
            </w:r>
            <w:r w:rsidR="000D383F">
              <w:rPr>
                <w:rFonts w:ascii="Open Sans" w:hAnsi="Open Sans" w:cs="Open Sans"/>
                <w:sz w:val="24"/>
                <w:szCs w:val="24"/>
              </w:rPr>
              <w:t>This misunderstanding raised</w:t>
            </w:r>
            <w:r w:rsidRPr="00A52632">
              <w:rPr>
                <w:rFonts w:ascii="Open Sans" w:hAnsi="Open Sans" w:cs="Open Sans"/>
                <w:sz w:val="24"/>
                <w:szCs w:val="24"/>
              </w:rPr>
              <w:t xml:space="preserve"> the question of whether I had </w:t>
            </w:r>
            <w:r w:rsidR="000D383F">
              <w:rPr>
                <w:rFonts w:ascii="Open Sans" w:hAnsi="Open Sans" w:cs="Open Sans"/>
                <w:sz w:val="24"/>
                <w:szCs w:val="24"/>
              </w:rPr>
              <w:t>successfully</w:t>
            </w:r>
            <w:r w:rsidRPr="00A52632">
              <w:rPr>
                <w:rFonts w:ascii="Open Sans" w:hAnsi="Open Sans" w:cs="Open Sans"/>
                <w:sz w:val="24"/>
                <w:szCs w:val="24"/>
              </w:rPr>
              <w:t xml:space="preserve"> promoted their participation and inclusion in the process and has caused me to reflect on whether </w:t>
            </w:r>
            <w:r w:rsidR="000D383F">
              <w:rPr>
                <w:rFonts w:ascii="Open Sans" w:hAnsi="Open Sans" w:cs="Open Sans"/>
                <w:sz w:val="24"/>
                <w:szCs w:val="24"/>
              </w:rPr>
              <w:t>this is attributable to my explanation of the</w:t>
            </w:r>
            <w:r w:rsidR="00140454">
              <w:rPr>
                <w:rFonts w:ascii="Open Sans" w:hAnsi="Open Sans" w:cs="Open Sans"/>
                <w:sz w:val="24"/>
                <w:szCs w:val="24"/>
              </w:rPr>
              <w:t xml:space="preserve"> purpose of the meeting, a</w:t>
            </w:r>
            <w:r w:rsidRPr="00A52632">
              <w:rPr>
                <w:rFonts w:ascii="Open Sans" w:hAnsi="Open Sans" w:cs="Open Sans"/>
                <w:sz w:val="24"/>
                <w:szCs w:val="24"/>
              </w:rPr>
              <w:t xml:space="preserve"> gap in my communication</w:t>
            </w:r>
            <w:r w:rsidR="000D383F">
              <w:rPr>
                <w:rFonts w:ascii="Open Sans" w:hAnsi="Open Sans" w:cs="Open Sans"/>
                <w:sz w:val="24"/>
                <w:szCs w:val="24"/>
              </w:rPr>
              <w:t>,</w:t>
            </w:r>
            <w:r w:rsidRPr="00A52632">
              <w:rPr>
                <w:rFonts w:ascii="Open Sans" w:hAnsi="Open Sans" w:cs="Open Sans"/>
                <w:sz w:val="24"/>
                <w:szCs w:val="24"/>
              </w:rPr>
              <w:t xml:space="preserve"> or whether the misunderstanding is indicative of </w:t>
            </w:r>
            <w:r>
              <w:rPr>
                <w:rFonts w:ascii="Open Sans" w:hAnsi="Open Sans" w:cs="Open Sans"/>
                <w:sz w:val="24"/>
                <w:szCs w:val="24"/>
              </w:rPr>
              <w:t xml:space="preserve">Individual 1’s </w:t>
            </w:r>
            <w:r w:rsidRPr="00A52632">
              <w:rPr>
                <w:rFonts w:ascii="Open Sans" w:hAnsi="Open Sans" w:cs="Open Sans"/>
                <w:sz w:val="24"/>
                <w:szCs w:val="24"/>
              </w:rPr>
              <w:t>cognitiv</w:t>
            </w:r>
            <w:r w:rsidR="000D383F">
              <w:rPr>
                <w:rFonts w:ascii="Open Sans" w:hAnsi="Open Sans" w:cs="Open Sans"/>
                <w:sz w:val="24"/>
                <w:szCs w:val="24"/>
              </w:rPr>
              <w:t>e impairment. As I did not feel it</w:t>
            </w:r>
            <w:r w:rsidRPr="00A52632">
              <w:rPr>
                <w:rFonts w:ascii="Open Sans" w:hAnsi="Open Sans" w:cs="Open Sans"/>
                <w:sz w:val="24"/>
                <w:szCs w:val="24"/>
              </w:rPr>
              <w:t xml:space="preserve"> appropriate to have this discussion with </w:t>
            </w:r>
            <w:r w:rsidR="00140454">
              <w:rPr>
                <w:rFonts w:ascii="Open Sans" w:hAnsi="Open Sans" w:cs="Open Sans"/>
                <w:sz w:val="24"/>
                <w:szCs w:val="24"/>
              </w:rPr>
              <w:t>them</w:t>
            </w:r>
            <w:r>
              <w:rPr>
                <w:rFonts w:ascii="Open Sans" w:hAnsi="Open Sans" w:cs="Open Sans"/>
                <w:sz w:val="24"/>
                <w:szCs w:val="24"/>
              </w:rPr>
              <w:t>,</w:t>
            </w:r>
            <w:r w:rsidR="000D383F">
              <w:rPr>
                <w:rFonts w:ascii="Open Sans" w:hAnsi="Open Sans" w:cs="Open Sans"/>
                <w:sz w:val="24"/>
                <w:szCs w:val="24"/>
              </w:rPr>
              <w:t xml:space="preserve"> as to do so</w:t>
            </w:r>
            <w:r w:rsidR="00140454">
              <w:rPr>
                <w:rFonts w:ascii="Open Sans" w:hAnsi="Open Sans" w:cs="Open Sans"/>
                <w:sz w:val="24"/>
                <w:szCs w:val="24"/>
              </w:rPr>
              <w:t xml:space="preserve"> risked</w:t>
            </w:r>
            <w:r w:rsidRPr="00A52632">
              <w:rPr>
                <w:rFonts w:ascii="Open Sans" w:hAnsi="Open Sans" w:cs="Open Sans"/>
                <w:sz w:val="24"/>
                <w:szCs w:val="24"/>
              </w:rPr>
              <w:t xml:space="preserve"> exacerbating their thought processes and possibly </w:t>
            </w:r>
            <w:r w:rsidR="000D383F">
              <w:rPr>
                <w:rFonts w:ascii="Open Sans" w:hAnsi="Open Sans" w:cs="Open Sans"/>
                <w:sz w:val="24"/>
                <w:szCs w:val="24"/>
              </w:rPr>
              <w:t>resulting in them becoming</w:t>
            </w:r>
            <w:r w:rsidRPr="00A52632">
              <w:rPr>
                <w:rFonts w:ascii="Open Sans" w:hAnsi="Open Sans" w:cs="Open Sans"/>
                <w:sz w:val="24"/>
                <w:szCs w:val="24"/>
              </w:rPr>
              <w:t xml:space="preserve"> distress</w:t>
            </w:r>
            <w:r w:rsidR="000D383F">
              <w:rPr>
                <w:rFonts w:ascii="Open Sans" w:hAnsi="Open Sans" w:cs="Open Sans"/>
                <w:sz w:val="24"/>
                <w:szCs w:val="24"/>
              </w:rPr>
              <w:t>ed</w:t>
            </w:r>
            <w:r w:rsidRPr="00A52632">
              <w:rPr>
                <w:rFonts w:ascii="Open Sans" w:hAnsi="Open Sans" w:cs="Open Sans"/>
                <w:sz w:val="24"/>
                <w:szCs w:val="24"/>
              </w:rPr>
              <w:t xml:space="preserve">, and would </w:t>
            </w:r>
            <w:r w:rsidR="000D383F">
              <w:rPr>
                <w:rFonts w:ascii="Open Sans" w:hAnsi="Open Sans" w:cs="Open Sans"/>
                <w:sz w:val="24"/>
                <w:szCs w:val="24"/>
              </w:rPr>
              <w:t>undermine</w:t>
            </w:r>
            <w:r w:rsidRPr="00A52632">
              <w:rPr>
                <w:rFonts w:ascii="Open Sans" w:hAnsi="Open Sans" w:cs="Open Sans"/>
                <w:sz w:val="24"/>
                <w:szCs w:val="24"/>
              </w:rPr>
              <w:t xml:space="preserve"> my overall goal of empowering them, it leaves me to reflect on how I </w:t>
            </w:r>
            <w:r w:rsidR="000D383F">
              <w:rPr>
                <w:rFonts w:ascii="Open Sans" w:hAnsi="Open Sans" w:cs="Open Sans"/>
                <w:sz w:val="24"/>
                <w:szCs w:val="24"/>
              </w:rPr>
              <w:t xml:space="preserve">can develop my communication to </w:t>
            </w:r>
            <w:r w:rsidRPr="00A52632">
              <w:rPr>
                <w:rFonts w:ascii="Open Sans" w:hAnsi="Open Sans" w:cs="Open Sans"/>
                <w:sz w:val="24"/>
                <w:szCs w:val="24"/>
              </w:rPr>
              <w:t xml:space="preserve">ensure accurate and mutual understanding of my involvement and to </w:t>
            </w:r>
            <w:r w:rsidR="000D383F" w:rsidRPr="00A52632">
              <w:rPr>
                <w:rFonts w:ascii="Open Sans" w:hAnsi="Open Sans" w:cs="Open Sans"/>
                <w:sz w:val="24"/>
                <w:szCs w:val="24"/>
              </w:rPr>
              <w:t>modify</w:t>
            </w:r>
            <w:r w:rsidRPr="00A52632">
              <w:rPr>
                <w:rFonts w:ascii="Open Sans" w:hAnsi="Open Sans" w:cs="Open Sans"/>
                <w:sz w:val="24"/>
                <w:szCs w:val="24"/>
              </w:rPr>
              <w:t xml:space="preserve"> this for ongoing practice. </w:t>
            </w:r>
          </w:p>
          <w:p w:rsidR="005E2D9E" w:rsidRPr="00A52632" w:rsidRDefault="005E2D9E" w:rsidP="00C830A0">
            <w:pPr>
              <w:spacing w:line="276" w:lineRule="auto"/>
              <w:jc w:val="both"/>
              <w:rPr>
                <w:rFonts w:ascii="Open Sans" w:hAnsi="Open Sans" w:cs="Open Sans"/>
                <w:sz w:val="24"/>
                <w:szCs w:val="24"/>
              </w:rPr>
            </w:pPr>
          </w:p>
          <w:p w:rsidR="005E2D9E" w:rsidRDefault="005E2D9E" w:rsidP="00C830A0">
            <w:pPr>
              <w:spacing w:line="276" w:lineRule="auto"/>
              <w:jc w:val="both"/>
              <w:rPr>
                <w:rFonts w:ascii="Open Sans" w:hAnsi="Open Sans" w:cs="Open Sans"/>
                <w:sz w:val="24"/>
                <w:szCs w:val="24"/>
              </w:rPr>
            </w:pPr>
            <w:r w:rsidRPr="00A52632">
              <w:rPr>
                <w:rFonts w:ascii="Open Sans" w:hAnsi="Open Sans" w:cs="Open Sans"/>
                <w:sz w:val="24"/>
                <w:szCs w:val="24"/>
              </w:rPr>
              <w:t xml:space="preserve">In addition to listening to </w:t>
            </w:r>
            <w:r>
              <w:rPr>
                <w:rFonts w:ascii="Open Sans" w:hAnsi="Open Sans" w:cs="Open Sans"/>
                <w:sz w:val="24"/>
                <w:szCs w:val="24"/>
              </w:rPr>
              <w:t xml:space="preserve">Individual 1’s </w:t>
            </w:r>
            <w:r w:rsidRPr="00A52632">
              <w:rPr>
                <w:rFonts w:ascii="Open Sans" w:hAnsi="Open Sans" w:cs="Open Sans"/>
                <w:sz w:val="24"/>
                <w:szCs w:val="24"/>
              </w:rPr>
              <w:t>view, it was also important that I heard from their relative given that they are integral to the running of the care and support arrangements and as a carer are also owed a duty of care under the Act. However, I was keen to avoid the situation whereby the relative’s voice was seen as having more strength than the</w:t>
            </w:r>
            <w:r>
              <w:rPr>
                <w:rFonts w:ascii="Open Sans" w:hAnsi="Open Sans" w:cs="Open Sans"/>
                <w:sz w:val="24"/>
                <w:szCs w:val="24"/>
              </w:rPr>
              <w:t xml:space="preserve"> Individual 1’s </w:t>
            </w:r>
            <w:r w:rsidRPr="00A52632">
              <w:rPr>
                <w:rFonts w:ascii="Open Sans" w:hAnsi="Open Sans" w:cs="Open Sans"/>
                <w:sz w:val="24"/>
                <w:szCs w:val="24"/>
              </w:rPr>
              <w:t xml:space="preserve">as this could lead to a paternalistic trait of ‘doing for’ (Ray et. al, 2009), which I would argue must be avoided </w:t>
            </w:r>
            <w:r w:rsidRPr="00A52632">
              <w:rPr>
                <w:rFonts w:ascii="Open Sans" w:hAnsi="Open Sans" w:cs="Open Sans"/>
                <w:sz w:val="24"/>
                <w:szCs w:val="24"/>
              </w:rPr>
              <w:lastRenderedPageBreak/>
              <w:t xml:space="preserve">wherever possible in favour of ‘doing with’. Gladly, in this instance, this was not an issue as the relative is committed to supporting </w:t>
            </w:r>
            <w:r>
              <w:rPr>
                <w:rFonts w:ascii="Open Sans" w:hAnsi="Open Sans" w:cs="Open Sans"/>
                <w:sz w:val="24"/>
                <w:szCs w:val="24"/>
              </w:rPr>
              <w:t xml:space="preserve">Individual 1 </w:t>
            </w:r>
            <w:r w:rsidRPr="00A52632">
              <w:rPr>
                <w:rFonts w:ascii="Open Sans" w:hAnsi="Open Sans" w:cs="Open Sans"/>
                <w:sz w:val="24"/>
                <w:szCs w:val="24"/>
              </w:rPr>
              <w:t>to achieve their outcome of being able to live</w:t>
            </w:r>
            <w:r w:rsidR="00343C10">
              <w:rPr>
                <w:rFonts w:ascii="Open Sans" w:hAnsi="Open Sans" w:cs="Open Sans"/>
                <w:sz w:val="24"/>
                <w:szCs w:val="24"/>
              </w:rPr>
              <w:t xml:space="preserve"> at home</w:t>
            </w:r>
            <w:r w:rsidR="006302F5">
              <w:rPr>
                <w:rFonts w:ascii="Open Sans" w:hAnsi="Open Sans" w:cs="Open Sans"/>
                <w:sz w:val="24"/>
                <w:szCs w:val="24"/>
              </w:rPr>
              <w:t>.</w:t>
            </w:r>
            <w:r w:rsidR="00F41C8B">
              <w:rPr>
                <w:rFonts w:ascii="Open Sans" w:hAnsi="Open Sans" w:cs="Open Sans"/>
                <w:sz w:val="24"/>
                <w:szCs w:val="24"/>
              </w:rPr>
              <w:t xml:space="preserve"> In individual 1’s county of birth, </w:t>
            </w:r>
            <w:r w:rsidR="007E6089">
              <w:rPr>
                <w:rFonts w:ascii="Open Sans" w:hAnsi="Open Sans" w:cs="Open Sans"/>
                <w:sz w:val="24"/>
                <w:szCs w:val="24"/>
              </w:rPr>
              <w:t xml:space="preserve">where family is a central tenet to its culture and tradition (Horn, 2022), </w:t>
            </w:r>
            <w:r w:rsidR="00F41C8B">
              <w:rPr>
                <w:rFonts w:ascii="Open Sans" w:hAnsi="Open Sans" w:cs="Open Sans"/>
                <w:sz w:val="24"/>
                <w:szCs w:val="24"/>
              </w:rPr>
              <w:t>residential care is viewed negatively and family members tend to be the prevalent providers of care (</w:t>
            </w:r>
            <w:proofErr w:type="spellStart"/>
            <w:r w:rsidR="00F41C8B">
              <w:rPr>
                <w:rFonts w:ascii="Open Sans" w:hAnsi="Open Sans" w:cs="Open Sans"/>
                <w:sz w:val="24"/>
                <w:szCs w:val="24"/>
              </w:rPr>
              <w:t>Melchiorre</w:t>
            </w:r>
            <w:proofErr w:type="spellEnd"/>
            <w:r w:rsidR="00F41C8B">
              <w:rPr>
                <w:rFonts w:ascii="Open Sans" w:hAnsi="Open Sans" w:cs="Open Sans"/>
                <w:sz w:val="24"/>
                <w:szCs w:val="24"/>
              </w:rPr>
              <w:t xml:space="preserve"> et. al., 2022)</w:t>
            </w:r>
            <w:r w:rsidR="00D73D64">
              <w:rPr>
                <w:rFonts w:ascii="Open Sans" w:hAnsi="Open Sans" w:cs="Open Sans"/>
                <w:sz w:val="24"/>
                <w:szCs w:val="24"/>
              </w:rPr>
              <w:t xml:space="preserve"> and all 4 of Individual 1’s children were heavily involved in their care and were it not for the children having competing demands, </w:t>
            </w:r>
            <w:r w:rsidR="006302F5">
              <w:rPr>
                <w:rFonts w:ascii="Open Sans" w:hAnsi="Open Sans" w:cs="Open Sans"/>
                <w:sz w:val="24"/>
                <w:szCs w:val="24"/>
              </w:rPr>
              <w:t>conceivably</w:t>
            </w:r>
            <w:r w:rsidR="00D73D64">
              <w:rPr>
                <w:rFonts w:ascii="Open Sans" w:hAnsi="Open Sans" w:cs="Open Sans"/>
                <w:sz w:val="24"/>
                <w:szCs w:val="24"/>
              </w:rPr>
              <w:t xml:space="preserve"> they would not have wanted to arrange formal support for their parent</w:t>
            </w:r>
            <w:r w:rsidR="00F41C8B">
              <w:rPr>
                <w:rFonts w:ascii="Open Sans" w:hAnsi="Open Sans" w:cs="Open Sans"/>
                <w:sz w:val="24"/>
                <w:szCs w:val="24"/>
              </w:rPr>
              <w:t>.</w:t>
            </w:r>
          </w:p>
          <w:p w:rsidR="00F41C8B" w:rsidRPr="00A52632" w:rsidRDefault="00F41C8B" w:rsidP="00C830A0">
            <w:pPr>
              <w:spacing w:line="276" w:lineRule="auto"/>
              <w:jc w:val="both"/>
              <w:rPr>
                <w:rFonts w:ascii="Open Sans" w:hAnsi="Open Sans" w:cs="Open Sans"/>
                <w:sz w:val="24"/>
                <w:szCs w:val="24"/>
              </w:rPr>
            </w:pPr>
          </w:p>
          <w:p w:rsidR="005E2D9E" w:rsidRPr="00A52632" w:rsidRDefault="005E2D9E" w:rsidP="00C830A0">
            <w:pPr>
              <w:spacing w:line="276" w:lineRule="auto"/>
              <w:jc w:val="both"/>
              <w:rPr>
                <w:rFonts w:ascii="Open Sans" w:hAnsi="Open Sans" w:cs="Open Sans"/>
                <w:sz w:val="24"/>
                <w:szCs w:val="24"/>
              </w:rPr>
            </w:pPr>
            <w:r w:rsidRPr="00A52632">
              <w:rPr>
                <w:rFonts w:ascii="Open Sans" w:hAnsi="Open Sans" w:cs="Open Sans"/>
                <w:sz w:val="24"/>
                <w:szCs w:val="24"/>
              </w:rPr>
              <w:t>Whilst it is true that social work is heavily reliant on verbal communication (Ray et. al</w:t>
            </w:r>
            <w:r>
              <w:rPr>
                <w:rFonts w:ascii="Open Sans" w:hAnsi="Open Sans" w:cs="Open Sans"/>
                <w:sz w:val="24"/>
                <w:szCs w:val="24"/>
              </w:rPr>
              <w:t>,</w:t>
            </w:r>
            <w:r w:rsidRPr="00A52632">
              <w:rPr>
                <w:rFonts w:ascii="Open Sans" w:hAnsi="Open Sans" w:cs="Open Sans"/>
                <w:sz w:val="24"/>
                <w:szCs w:val="24"/>
              </w:rPr>
              <w:t xml:space="preserve"> </w:t>
            </w:r>
            <w:r>
              <w:rPr>
                <w:rFonts w:ascii="Open Sans" w:hAnsi="Open Sans" w:cs="Open Sans"/>
                <w:i/>
                <w:iCs/>
                <w:sz w:val="24"/>
                <w:szCs w:val="24"/>
              </w:rPr>
              <w:t>ibid.</w:t>
            </w:r>
            <w:r w:rsidRPr="00A52632">
              <w:rPr>
                <w:rFonts w:ascii="Open Sans" w:hAnsi="Open Sans" w:cs="Open Sans"/>
                <w:sz w:val="24"/>
                <w:szCs w:val="24"/>
              </w:rPr>
              <w:t>), this piece of practice reinforces the imperative on being aware of and effective in other aspects of communication. Since communication is interactive (</w:t>
            </w:r>
            <w:proofErr w:type="spellStart"/>
            <w:r w:rsidRPr="00A52632">
              <w:rPr>
                <w:rFonts w:ascii="Open Sans" w:hAnsi="Open Sans" w:cs="Open Sans"/>
                <w:sz w:val="24"/>
                <w:szCs w:val="24"/>
              </w:rPr>
              <w:t>Koprowska</w:t>
            </w:r>
            <w:proofErr w:type="spellEnd"/>
            <w:r w:rsidRPr="00A52632">
              <w:rPr>
                <w:rFonts w:ascii="Open Sans" w:hAnsi="Open Sans" w:cs="Open Sans"/>
                <w:sz w:val="24"/>
                <w:szCs w:val="24"/>
              </w:rPr>
              <w:t xml:space="preserve">, 2007 as cited by Wilson et. al, </w:t>
            </w:r>
            <w:r>
              <w:rPr>
                <w:rFonts w:ascii="Open Sans" w:hAnsi="Open Sans" w:cs="Open Sans"/>
                <w:i/>
                <w:iCs/>
                <w:sz w:val="24"/>
                <w:szCs w:val="24"/>
              </w:rPr>
              <w:t>ibid.</w:t>
            </w:r>
            <w:r w:rsidRPr="00A52632">
              <w:rPr>
                <w:rFonts w:ascii="Open Sans" w:hAnsi="Open Sans" w:cs="Open Sans"/>
                <w:sz w:val="24"/>
                <w:szCs w:val="24"/>
              </w:rPr>
              <w:t>), it is only right that I remain alert to the need to take a flexible and adaptive approach to my practice, demanding that I give thought to how I approach each individual encounter whilst also recognising that social work is often serendipitous meaning I may not always have the physical tools or ‘ideal’ setting or environment to promote communication, which only reinforces the importance of the principles of empathy, respect and authenticity as key aspects for effective communication, values which should always underpin my practice.</w:t>
            </w:r>
          </w:p>
          <w:p w:rsidR="005E2D9E" w:rsidRPr="00A52632" w:rsidRDefault="005E2D9E" w:rsidP="00C830A0">
            <w:pPr>
              <w:spacing w:line="276" w:lineRule="auto"/>
              <w:jc w:val="both"/>
              <w:rPr>
                <w:rFonts w:ascii="Open Sans" w:hAnsi="Open Sans" w:cs="Open Sans"/>
                <w:sz w:val="24"/>
                <w:szCs w:val="24"/>
              </w:rPr>
            </w:pPr>
          </w:p>
          <w:p w:rsidR="005E2D9E" w:rsidRPr="00A52632" w:rsidRDefault="00140454" w:rsidP="00C830A0">
            <w:pPr>
              <w:spacing w:line="276" w:lineRule="auto"/>
              <w:jc w:val="both"/>
              <w:rPr>
                <w:rFonts w:ascii="Open Sans" w:hAnsi="Open Sans" w:cs="Open Sans"/>
                <w:b/>
                <w:bCs/>
                <w:sz w:val="24"/>
                <w:szCs w:val="24"/>
              </w:rPr>
            </w:pPr>
            <w:r>
              <w:rPr>
                <w:rFonts w:ascii="Open Sans" w:hAnsi="Open Sans" w:cs="Open Sans"/>
                <w:b/>
                <w:bCs/>
                <w:sz w:val="24"/>
                <w:szCs w:val="24"/>
              </w:rPr>
              <w:t>Word count: 1,329</w:t>
            </w:r>
          </w:p>
          <w:p w:rsidR="005E2D9E" w:rsidRPr="008B28E7" w:rsidRDefault="005E2D9E" w:rsidP="00C830A0">
            <w:pPr>
              <w:jc w:val="both"/>
              <w:rPr>
                <w:sz w:val="24"/>
                <w:szCs w:val="24"/>
              </w:rPr>
            </w:pPr>
          </w:p>
        </w:tc>
      </w:tr>
    </w:tbl>
    <w:p w:rsidR="005E2D9E" w:rsidRDefault="005E2D9E" w:rsidP="005E2D9E">
      <w:pPr>
        <w:jc w:val="both"/>
        <w:rPr>
          <w:sz w:val="24"/>
          <w:szCs w:val="24"/>
        </w:rPr>
      </w:pPr>
    </w:p>
    <w:p w:rsidR="005E2D9E" w:rsidRDefault="005E2D9E" w:rsidP="005E2D9E">
      <w:pPr>
        <w:jc w:val="both"/>
        <w:rPr>
          <w:sz w:val="24"/>
          <w:szCs w:val="24"/>
        </w:rPr>
      </w:pPr>
    </w:p>
    <w:p w:rsidR="00526624" w:rsidRDefault="00526624" w:rsidP="005E2D9E">
      <w:pPr>
        <w:jc w:val="both"/>
        <w:rPr>
          <w:sz w:val="24"/>
          <w:szCs w:val="24"/>
        </w:rPr>
      </w:pPr>
    </w:p>
    <w:p w:rsidR="005E2D9E" w:rsidRPr="00392F73" w:rsidRDefault="005E2D9E" w:rsidP="005E2D9E">
      <w:pPr>
        <w:jc w:val="center"/>
        <w:rPr>
          <w:b/>
          <w:i/>
          <w:sz w:val="28"/>
          <w:szCs w:val="28"/>
        </w:rPr>
      </w:pPr>
      <w:r w:rsidRPr="00EE5BC3">
        <w:rPr>
          <w:b/>
          <w:sz w:val="28"/>
          <w:szCs w:val="28"/>
        </w:rPr>
        <w:t>Feedback and comments from individual</w:t>
      </w:r>
      <w:r w:rsidRPr="00BC4ED3">
        <w:rPr>
          <w:b/>
          <w:sz w:val="28"/>
          <w:szCs w:val="28"/>
        </w:rPr>
        <w:t xml:space="preserve"> in need of care and support and/or their</w:t>
      </w:r>
      <w:r w:rsidRPr="00BC4ED3">
        <w:rPr>
          <w:b/>
          <w:i/>
          <w:sz w:val="28"/>
          <w:szCs w:val="28"/>
        </w:rPr>
        <w:t xml:space="preserve"> </w:t>
      </w:r>
      <w:r w:rsidRPr="00BC4ED3">
        <w:rPr>
          <w:b/>
          <w:sz w:val="28"/>
          <w:szCs w:val="28"/>
        </w:rPr>
        <w:t xml:space="preserve">carers </w:t>
      </w:r>
    </w:p>
    <w:p w:rsidR="005E2D9E" w:rsidRDefault="005E2D9E" w:rsidP="005E2D9E">
      <w:pPr>
        <w:jc w:val="both"/>
        <w:rPr>
          <w:b/>
          <w:sz w:val="24"/>
          <w:szCs w:val="24"/>
        </w:rPr>
      </w:pPr>
    </w:p>
    <w:p w:rsidR="005E2D9E" w:rsidRPr="00D0503D" w:rsidRDefault="005E2D9E" w:rsidP="005E2D9E">
      <w:pPr>
        <w:jc w:val="both"/>
        <w:rPr>
          <w:b/>
          <w:sz w:val="24"/>
          <w:szCs w:val="24"/>
        </w:rPr>
      </w:pPr>
      <w:r w:rsidRPr="00D0503D">
        <w:rPr>
          <w:b/>
          <w:sz w:val="24"/>
          <w:szCs w:val="24"/>
        </w:rPr>
        <w:t>Information for the observer</w:t>
      </w:r>
    </w:p>
    <w:p w:rsidR="005E2D9E" w:rsidRPr="003C3C67" w:rsidRDefault="005E2D9E" w:rsidP="005E2D9E">
      <w:pPr>
        <w:jc w:val="both"/>
        <w:rPr>
          <w:i/>
          <w:sz w:val="24"/>
          <w:szCs w:val="24"/>
        </w:rPr>
      </w:pPr>
    </w:p>
    <w:p w:rsidR="005E2D9E" w:rsidRPr="00E3288D" w:rsidRDefault="005E2D9E" w:rsidP="005E2D9E">
      <w:pPr>
        <w:jc w:val="both"/>
        <w:rPr>
          <w:i/>
          <w:sz w:val="24"/>
          <w:szCs w:val="24"/>
        </w:rPr>
      </w:pPr>
      <w:r w:rsidRPr="00E3288D">
        <w:rPr>
          <w:i/>
          <w:sz w:val="24"/>
          <w:szCs w:val="24"/>
        </w:rPr>
        <w:t xml:space="preserve">This section of the Observation should not be </w:t>
      </w:r>
      <w:r w:rsidRPr="00392F73">
        <w:rPr>
          <w:i/>
          <w:sz w:val="24"/>
          <w:szCs w:val="24"/>
        </w:rPr>
        <w:t>completed</w:t>
      </w:r>
      <w:r w:rsidRPr="00392F73">
        <w:rPr>
          <w:b/>
          <w:sz w:val="24"/>
          <w:szCs w:val="24"/>
        </w:rPr>
        <w:t xml:space="preserve"> </w:t>
      </w:r>
      <w:r w:rsidRPr="00E3288D">
        <w:rPr>
          <w:i/>
          <w:sz w:val="24"/>
          <w:szCs w:val="24"/>
        </w:rPr>
        <w:t xml:space="preserve">in the presence of the learner. </w:t>
      </w:r>
    </w:p>
    <w:p w:rsidR="005E2D9E" w:rsidRPr="00E3288D" w:rsidRDefault="005E2D9E" w:rsidP="005E2D9E">
      <w:pPr>
        <w:jc w:val="both"/>
        <w:rPr>
          <w:i/>
          <w:sz w:val="24"/>
          <w:szCs w:val="24"/>
        </w:rPr>
      </w:pPr>
    </w:p>
    <w:p w:rsidR="005E2D9E" w:rsidRPr="00706BB5" w:rsidRDefault="005E2D9E" w:rsidP="005E2D9E">
      <w:pPr>
        <w:jc w:val="both"/>
        <w:rPr>
          <w:i/>
          <w:iCs/>
          <w:sz w:val="24"/>
          <w:szCs w:val="24"/>
        </w:rPr>
      </w:pPr>
      <w:r w:rsidRPr="00F15354">
        <w:rPr>
          <w:i/>
          <w:iCs/>
          <w:sz w:val="24"/>
          <w:szCs w:val="24"/>
        </w:rPr>
        <w:t>No formal written feedback is required from the observer on the learner’s</w:t>
      </w:r>
      <w:r w:rsidRPr="006179BB">
        <w:rPr>
          <w:i/>
          <w:iCs/>
          <w:sz w:val="24"/>
          <w:szCs w:val="24"/>
        </w:rPr>
        <w:t xml:space="preserve"> practice. </w:t>
      </w:r>
      <w:r w:rsidRPr="00A5656A">
        <w:rPr>
          <w:i/>
          <w:iCs/>
          <w:sz w:val="24"/>
          <w:szCs w:val="24"/>
        </w:rPr>
        <w:t>However verbal feedback should be provided to the learner as soon as possible after the observation</w:t>
      </w:r>
      <w:r w:rsidRPr="00A5656A">
        <w:rPr>
          <w:b/>
          <w:bCs/>
          <w:i/>
          <w:iCs/>
          <w:sz w:val="24"/>
          <w:szCs w:val="24"/>
        </w:rPr>
        <w:t xml:space="preserve">. </w:t>
      </w:r>
      <w:r w:rsidRPr="00A5656A">
        <w:rPr>
          <w:i/>
          <w:iCs/>
          <w:sz w:val="24"/>
          <w:szCs w:val="24"/>
        </w:rPr>
        <w:t>If the observer is not the mentor, then feedback should also</w:t>
      </w:r>
      <w:r w:rsidRPr="009C7342">
        <w:rPr>
          <w:i/>
          <w:iCs/>
          <w:sz w:val="24"/>
          <w:szCs w:val="24"/>
        </w:rPr>
        <w:t xml:space="preserve"> be provided to the mentor. </w:t>
      </w:r>
    </w:p>
    <w:p w:rsidR="005E2D9E" w:rsidRPr="00E3288D" w:rsidRDefault="005E2D9E" w:rsidP="005E2D9E">
      <w:pPr>
        <w:jc w:val="both"/>
        <w:rPr>
          <w:i/>
          <w:sz w:val="24"/>
          <w:szCs w:val="24"/>
        </w:rPr>
      </w:pPr>
    </w:p>
    <w:p w:rsidR="005E2D9E" w:rsidRPr="00E3288D" w:rsidRDefault="005E2D9E" w:rsidP="005E2D9E">
      <w:pPr>
        <w:jc w:val="both"/>
        <w:rPr>
          <w:i/>
          <w:sz w:val="24"/>
          <w:szCs w:val="24"/>
        </w:rPr>
      </w:pPr>
      <w:r w:rsidRPr="00E3288D">
        <w:rPr>
          <w:i/>
          <w:sz w:val="24"/>
          <w:szCs w:val="24"/>
        </w:rPr>
        <w:t>Some or all of th</w:t>
      </w:r>
      <w:r>
        <w:rPr>
          <w:i/>
          <w:sz w:val="24"/>
          <w:szCs w:val="24"/>
        </w:rPr>
        <w:t xml:space="preserve">e </w:t>
      </w:r>
      <w:r w:rsidRPr="00E3288D">
        <w:rPr>
          <w:i/>
          <w:sz w:val="24"/>
          <w:szCs w:val="24"/>
        </w:rPr>
        <w:t>questions</w:t>
      </w:r>
      <w:r>
        <w:rPr>
          <w:i/>
          <w:sz w:val="24"/>
          <w:szCs w:val="24"/>
        </w:rPr>
        <w:t xml:space="preserve"> below</w:t>
      </w:r>
      <w:r w:rsidRPr="00E3288D">
        <w:rPr>
          <w:i/>
          <w:sz w:val="24"/>
          <w:szCs w:val="24"/>
        </w:rPr>
        <w:t xml:space="preserve"> may be used by the observer who </w:t>
      </w:r>
      <w:r w:rsidRPr="00392F73">
        <w:rPr>
          <w:sz w:val="24"/>
          <w:szCs w:val="24"/>
        </w:rPr>
        <w:t xml:space="preserve">can </w:t>
      </w:r>
      <w:r w:rsidRPr="00392F73">
        <w:rPr>
          <w:i/>
          <w:sz w:val="24"/>
          <w:szCs w:val="24"/>
        </w:rPr>
        <w:t>rephrase</w:t>
      </w:r>
      <w:r w:rsidRPr="00E3288D">
        <w:rPr>
          <w:i/>
          <w:sz w:val="24"/>
          <w:szCs w:val="24"/>
        </w:rPr>
        <w:t xml:space="preserve"> and add explanations and prompts as required. The observer should record responses from the individual</w:t>
      </w:r>
      <w:r>
        <w:rPr>
          <w:sz w:val="24"/>
          <w:szCs w:val="24"/>
        </w:rPr>
        <w:t xml:space="preserve"> </w:t>
      </w:r>
      <w:r w:rsidRPr="00BC4ED3">
        <w:rPr>
          <w:i/>
          <w:sz w:val="24"/>
          <w:szCs w:val="24"/>
        </w:rPr>
        <w:t>in need of care and support and/or their carers</w:t>
      </w:r>
      <w:r w:rsidRPr="00467F66">
        <w:rPr>
          <w:sz w:val="24"/>
          <w:szCs w:val="24"/>
        </w:rPr>
        <w:t xml:space="preserve"> </w:t>
      </w:r>
      <w:r w:rsidRPr="00E3288D">
        <w:rPr>
          <w:i/>
          <w:sz w:val="24"/>
          <w:szCs w:val="24"/>
        </w:rPr>
        <w:t>below</w:t>
      </w:r>
      <w:r>
        <w:rPr>
          <w:i/>
          <w:sz w:val="24"/>
          <w:szCs w:val="24"/>
        </w:rPr>
        <w:t>,</w:t>
      </w:r>
      <w:r w:rsidRPr="00E3288D">
        <w:rPr>
          <w:i/>
          <w:sz w:val="24"/>
          <w:szCs w:val="24"/>
        </w:rPr>
        <w:t xml:space="preserve"> or by using an alternative method if required/provided.  </w:t>
      </w:r>
    </w:p>
    <w:p w:rsidR="005E2D9E" w:rsidRPr="00E3288D" w:rsidRDefault="005E2D9E" w:rsidP="005E2D9E">
      <w:pPr>
        <w:jc w:val="both"/>
        <w:rPr>
          <w:i/>
          <w:sz w:val="24"/>
          <w:szCs w:val="24"/>
        </w:rPr>
      </w:pPr>
      <w:r w:rsidRPr="00E3288D">
        <w:rPr>
          <w:i/>
          <w:sz w:val="24"/>
          <w:szCs w:val="24"/>
        </w:rPr>
        <w:t xml:space="preserve">Before asking the questions, the observer must explain to the individual comments will be shared with the learner. It may be useful to explain that it is used as a learning tool for the learner to develop their own practice. </w:t>
      </w:r>
    </w:p>
    <w:p w:rsidR="005E2D9E" w:rsidRPr="00E3288D" w:rsidRDefault="005E2D9E" w:rsidP="005E2D9E">
      <w:pPr>
        <w:jc w:val="both"/>
        <w:rPr>
          <w:i/>
          <w:sz w:val="24"/>
          <w:szCs w:val="24"/>
        </w:rPr>
      </w:pPr>
    </w:p>
    <w:p w:rsidR="005E2D9E" w:rsidRPr="00E3288D" w:rsidRDefault="005E2D9E" w:rsidP="005E2D9E">
      <w:pPr>
        <w:jc w:val="both"/>
        <w:rPr>
          <w:i/>
          <w:sz w:val="24"/>
          <w:szCs w:val="24"/>
        </w:rPr>
      </w:pPr>
      <w:r w:rsidRPr="00E3288D">
        <w:rPr>
          <w:i/>
          <w:sz w:val="24"/>
          <w:szCs w:val="24"/>
        </w:rPr>
        <w:t>If the observer is unable to gain feedback,</w:t>
      </w:r>
      <w:r w:rsidRPr="003C3C67">
        <w:rPr>
          <w:i/>
          <w:sz w:val="24"/>
          <w:szCs w:val="24"/>
        </w:rPr>
        <w:t xml:space="preserve"> </w:t>
      </w:r>
      <w:r w:rsidRPr="00E3288D">
        <w:rPr>
          <w:i/>
          <w:sz w:val="24"/>
          <w:szCs w:val="24"/>
        </w:rPr>
        <w:t>they should briefly say why.</w:t>
      </w:r>
    </w:p>
    <w:p w:rsidR="005E2D9E" w:rsidRPr="008B28E7" w:rsidRDefault="005E2D9E" w:rsidP="005E2D9E">
      <w:pPr>
        <w:jc w:val="both"/>
        <w:rPr>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699"/>
        <w:gridCol w:w="7371"/>
      </w:tblGrid>
      <w:tr w:rsidR="005E2D9E" w:rsidRPr="008B28E7" w:rsidTr="00C830A0">
        <w:tc>
          <w:tcPr>
            <w:tcW w:w="2699" w:type="dxa"/>
            <w:shd w:val="clear" w:color="auto" w:fill="auto"/>
          </w:tcPr>
          <w:p w:rsidR="005E2D9E" w:rsidRPr="00C7108B" w:rsidRDefault="005E2D9E" w:rsidP="00C830A0">
            <w:r w:rsidRPr="00C7108B">
              <w:t>Was the social worker on time?  Or</w:t>
            </w:r>
            <w:r>
              <w:t>,</w:t>
            </w:r>
            <w:r w:rsidRPr="00C7108B">
              <w:t xml:space="preserve"> if de</w:t>
            </w:r>
            <w:r>
              <w:t>layed, did he or she contact you?</w:t>
            </w:r>
          </w:p>
          <w:p w:rsidR="005E2D9E" w:rsidRPr="00C7108B" w:rsidRDefault="005E2D9E" w:rsidP="00C830A0"/>
        </w:tc>
        <w:tc>
          <w:tcPr>
            <w:tcW w:w="7371" w:type="dxa"/>
            <w:shd w:val="clear" w:color="auto" w:fill="auto"/>
          </w:tcPr>
          <w:p w:rsidR="005E2D9E" w:rsidRPr="00C46676" w:rsidRDefault="005E2D9E" w:rsidP="00C830A0">
            <w:pPr>
              <w:jc w:val="both"/>
              <w:rPr>
                <w:rFonts w:ascii="Open Sans" w:hAnsi="Open Sans" w:cs="Open Sans"/>
                <w:sz w:val="24"/>
                <w:szCs w:val="24"/>
              </w:rPr>
            </w:pPr>
          </w:p>
          <w:p w:rsidR="005E2D9E" w:rsidRPr="00C46676" w:rsidRDefault="005E2D9E" w:rsidP="00C830A0">
            <w:pPr>
              <w:jc w:val="both"/>
              <w:rPr>
                <w:rFonts w:ascii="Open Sans" w:hAnsi="Open Sans" w:cs="Open Sans"/>
                <w:sz w:val="24"/>
                <w:szCs w:val="24"/>
              </w:rPr>
            </w:pPr>
            <w:r w:rsidRPr="00C46676">
              <w:rPr>
                <w:rFonts w:ascii="Open Sans" w:hAnsi="Open Sans" w:cs="Open Sans"/>
                <w:sz w:val="24"/>
                <w:szCs w:val="24"/>
              </w:rPr>
              <w:t>Yes</w:t>
            </w:r>
          </w:p>
        </w:tc>
      </w:tr>
      <w:tr w:rsidR="005E2D9E" w:rsidRPr="008B28E7" w:rsidTr="00C830A0">
        <w:tc>
          <w:tcPr>
            <w:tcW w:w="2699" w:type="dxa"/>
            <w:shd w:val="clear" w:color="auto" w:fill="auto"/>
          </w:tcPr>
          <w:p w:rsidR="005E2D9E" w:rsidRDefault="005E2D9E" w:rsidP="00C830A0">
            <w:r w:rsidRPr="00C7108B">
              <w:lastRenderedPageBreak/>
              <w:t>Did the social worker get your permission in advance</w:t>
            </w:r>
            <w:r>
              <w:t xml:space="preserve"> for the observer to be present</w:t>
            </w:r>
            <w:r w:rsidRPr="00C7108B">
              <w:t>?</w:t>
            </w:r>
            <w:r>
              <w:t xml:space="preserve"> </w:t>
            </w:r>
          </w:p>
          <w:p w:rsidR="005E2D9E" w:rsidRPr="00C7108B" w:rsidRDefault="005E2D9E" w:rsidP="00C830A0">
            <w:r>
              <w:t>Did they explain why they were being observed?</w:t>
            </w:r>
          </w:p>
          <w:p w:rsidR="005E2D9E" w:rsidRPr="00C7108B" w:rsidRDefault="005E2D9E" w:rsidP="00C830A0"/>
        </w:tc>
        <w:tc>
          <w:tcPr>
            <w:tcW w:w="7371" w:type="dxa"/>
            <w:shd w:val="clear" w:color="auto" w:fill="auto"/>
          </w:tcPr>
          <w:p w:rsidR="005E2D9E" w:rsidRPr="00C46676" w:rsidRDefault="005E2D9E" w:rsidP="00C830A0">
            <w:pPr>
              <w:jc w:val="both"/>
              <w:rPr>
                <w:rFonts w:ascii="Open Sans" w:hAnsi="Open Sans" w:cs="Open Sans"/>
                <w:sz w:val="24"/>
                <w:szCs w:val="24"/>
              </w:rPr>
            </w:pPr>
          </w:p>
          <w:p w:rsidR="005E2D9E" w:rsidRPr="00C46676" w:rsidRDefault="005E2D9E" w:rsidP="00C830A0">
            <w:pPr>
              <w:jc w:val="both"/>
              <w:rPr>
                <w:rFonts w:ascii="Open Sans" w:hAnsi="Open Sans" w:cs="Open Sans"/>
                <w:sz w:val="24"/>
                <w:szCs w:val="24"/>
              </w:rPr>
            </w:pPr>
            <w:r w:rsidRPr="00C46676">
              <w:rPr>
                <w:rFonts w:ascii="Open Sans" w:hAnsi="Open Sans" w:cs="Open Sans"/>
                <w:sz w:val="24"/>
                <w:szCs w:val="24"/>
              </w:rPr>
              <w:t>Yes-Daughter stated the only issue would have been if we were both asking her Mother questions due to her hearing and language.</w:t>
            </w:r>
          </w:p>
        </w:tc>
      </w:tr>
      <w:tr w:rsidR="005E2D9E" w:rsidRPr="008B28E7" w:rsidTr="00C830A0">
        <w:tc>
          <w:tcPr>
            <w:tcW w:w="2699" w:type="dxa"/>
            <w:shd w:val="clear" w:color="auto" w:fill="auto"/>
          </w:tcPr>
          <w:p w:rsidR="005E2D9E" w:rsidRDefault="005E2D9E" w:rsidP="00C830A0">
            <w:r w:rsidRPr="00C7108B">
              <w:t>Were you clear why the social worker met with you today?</w:t>
            </w:r>
          </w:p>
          <w:p w:rsidR="005E2D9E" w:rsidRPr="00C7108B" w:rsidRDefault="005E2D9E" w:rsidP="00C830A0"/>
        </w:tc>
        <w:tc>
          <w:tcPr>
            <w:tcW w:w="7371" w:type="dxa"/>
            <w:shd w:val="clear" w:color="auto" w:fill="auto"/>
          </w:tcPr>
          <w:p w:rsidR="005E2D9E" w:rsidRPr="00C46676" w:rsidRDefault="005E2D9E" w:rsidP="00C830A0">
            <w:pPr>
              <w:jc w:val="both"/>
              <w:rPr>
                <w:rFonts w:ascii="Open Sans" w:hAnsi="Open Sans" w:cs="Open Sans"/>
                <w:sz w:val="24"/>
                <w:szCs w:val="24"/>
              </w:rPr>
            </w:pPr>
          </w:p>
          <w:p w:rsidR="005E2D9E" w:rsidRPr="008B28E7" w:rsidRDefault="005E2D9E" w:rsidP="00C830A0">
            <w:pPr>
              <w:jc w:val="both"/>
              <w:rPr>
                <w:sz w:val="24"/>
                <w:szCs w:val="24"/>
              </w:rPr>
            </w:pPr>
            <w:r w:rsidRPr="00C46676">
              <w:rPr>
                <w:rFonts w:ascii="Open Sans" w:hAnsi="Open Sans" w:cs="Open Sans"/>
                <w:sz w:val="24"/>
                <w:szCs w:val="24"/>
              </w:rPr>
              <w:t>Yes-No</w:t>
            </w:r>
            <w:r w:rsidR="003104C3">
              <w:rPr>
                <w:rFonts w:ascii="Open Sans" w:hAnsi="Open Sans" w:cs="Open Sans"/>
                <w:sz w:val="24"/>
                <w:szCs w:val="24"/>
              </w:rPr>
              <w:t>t as a review but that the care</w:t>
            </w:r>
            <w:r w:rsidRPr="00C46676">
              <w:rPr>
                <w:rFonts w:ascii="Open Sans" w:hAnsi="Open Sans" w:cs="Open Sans"/>
                <w:sz w:val="24"/>
                <w:szCs w:val="24"/>
              </w:rPr>
              <w:t xml:space="preserve"> via the Direct Payment was working well.</w:t>
            </w:r>
          </w:p>
        </w:tc>
      </w:tr>
      <w:tr w:rsidR="005E2D9E" w:rsidRPr="008B28E7" w:rsidTr="00C830A0">
        <w:tc>
          <w:tcPr>
            <w:tcW w:w="2699" w:type="dxa"/>
            <w:shd w:val="clear" w:color="auto" w:fill="auto"/>
          </w:tcPr>
          <w:p w:rsidR="005E2D9E" w:rsidRPr="00C7108B" w:rsidRDefault="005E2D9E" w:rsidP="00C830A0">
            <w:r w:rsidRPr="00C7108B">
              <w:t>How well prepared</w:t>
            </w:r>
            <w:r>
              <w:t xml:space="preserve"> do you think </w:t>
            </w:r>
            <w:r w:rsidRPr="00C7108B">
              <w:t xml:space="preserve">the social worker </w:t>
            </w:r>
            <w:r>
              <w:t xml:space="preserve">was </w:t>
            </w:r>
            <w:r w:rsidRPr="00C7108B">
              <w:t>for his or her meeting with you?</w:t>
            </w:r>
          </w:p>
          <w:p w:rsidR="005E2D9E" w:rsidRPr="00C7108B" w:rsidRDefault="005E2D9E" w:rsidP="00C830A0"/>
        </w:tc>
        <w:tc>
          <w:tcPr>
            <w:tcW w:w="7371" w:type="dxa"/>
            <w:shd w:val="clear" w:color="auto" w:fill="auto"/>
          </w:tcPr>
          <w:p w:rsidR="005E2D9E" w:rsidRPr="00C46676" w:rsidRDefault="005E2D9E" w:rsidP="00C830A0">
            <w:pPr>
              <w:jc w:val="both"/>
              <w:rPr>
                <w:rFonts w:ascii="Open Sans" w:hAnsi="Open Sans" w:cs="Open Sans"/>
                <w:sz w:val="24"/>
                <w:szCs w:val="24"/>
              </w:rPr>
            </w:pPr>
          </w:p>
          <w:p w:rsidR="005E2D9E" w:rsidRPr="00C46676" w:rsidRDefault="005E2D9E" w:rsidP="00C830A0">
            <w:pPr>
              <w:jc w:val="both"/>
              <w:rPr>
                <w:rFonts w:ascii="Open Sans" w:hAnsi="Open Sans" w:cs="Open Sans"/>
                <w:sz w:val="24"/>
                <w:szCs w:val="24"/>
              </w:rPr>
            </w:pPr>
            <w:r w:rsidRPr="00C46676">
              <w:rPr>
                <w:rFonts w:ascii="Open Sans" w:hAnsi="Open Sans" w:cs="Open Sans"/>
                <w:sz w:val="24"/>
                <w:szCs w:val="24"/>
              </w:rPr>
              <w:t>Well prepared and happy with the support that is in place.</w:t>
            </w:r>
          </w:p>
        </w:tc>
      </w:tr>
      <w:tr w:rsidR="005E2D9E" w:rsidRPr="008B28E7" w:rsidTr="00C830A0">
        <w:tc>
          <w:tcPr>
            <w:tcW w:w="2699" w:type="dxa"/>
            <w:shd w:val="clear" w:color="auto" w:fill="auto"/>
          </w:tcPr>
          <w:p w:rsidR="005E2D9E" w:rsidRDefault="005E2D9E" w:rsidP="00C830A0">
            <w:pPr>
              <w:tabs>
                <w:tab w:val="left" w:pos="851"/>
              </w:tabs>
              <w:ind w:hanging="142"/>
            </w:pPr>
            <w:r>
              <w:t xml:space="preserve">  How has</w:t>
            </w:r>
            <w:r w:rsidRPr="00C7108B">
              <w:t xml:space="preserve"> the social worker listened t</w:t>
            </w:r>
            <w:r>
              <w:t>o you and respected your views and wishes?</w:t>
            </w:r>
          </w:p>
          <w:p w:rsidR="005E2D9E" w:rsidRPr="00C7108B" w:rsidRDefault="005E2D9E" w:rsidP="00C830A0">
            <w:pPr>
              <w:tabs>
                <w:tab w:val="left" w:pos="851"/>
              </w:tabs>
              <w:ind w:hanging="142"/>
            </w:pPr>
          </w:p>
        </w:tc>
        <w:tc>
          <w:tcPr>
            <w:tcW w:w="7371" w:type="dxa"/>
            <w:shd w:val="clear" w:color="auto" w:fill="auto"/>
          </w:tcPr>
          <w:p w:rsidR="005E2D9E" w:rsidRPr="00C46676" w:rsidRDefault="005E2D9E" w:rsidP="00C830A0">
            <w:pPr>
              <w:jc w:val="both"/>
              <w:rPr>
                <w:rFonts w:ascii="Open Sans" w:hAnsi="Open Sans" w:cs="Open Sans"/>
                <w:sz w:val="24"/>
                <w:szCs w:val="24"/>
              </w:rPr>
            </w:pPr>
          </w:p>
          <w:p w:rsidR="005E2D9E" w:rsidRPr="00C46676" w:rsidRDefault="005E2D9E" w:rsidP="00C830A0">
            <w:pPr>
              <w:jc w:val="both"/>
              <w:rPr>
                <w:rFonts w:ascii="Open Sans" w:hAnsi="Open Sans" w:cs="Open Sans"/>
                <w:sz w:val="24"/>
                <w:szCs w:val="24"/>
              </w:rPr>
            </w:pPr>
            <w:r w:rsidRPr="00C46676">
              <w:rPr>
                <w:rFonts w:ascii="Open Sans" w:hAnsi="Open Sans" w:cs="Open Sans"/>
                <w:sz w:val="24"/>
                <w:szCs w:val="24"/>
              </w:rPr>
              <w:t>Yes-There was a concern that following the review the care may be stopped but they were happy with the re-assurance given that this was not going to happen.</w:t>
            </w:r>
          </w:p>
        </w:tc>
      </w:tr>
      <w:tr w:rsidR="005E2D9E" w:rsidRPr="008B28E7" w:rsidTr="00C830A0">
        <w:tc>
          <w:tcPr>
            <w:tcW w:w="2699" w:type="dxa"/>
            <w:shd w:val="clear" w:color="auto" w:fill="auto"/>
          </w:tcPr>
          <w:p w:rsidR="005E2D9E" w:rsidRDefault="005E2D9E" w:rsidP="00C830A0">
            <w:pPr>
              <w:tabs>
                <w:tab w:val="left" w:pos="-142"/>
                <w:tab w:val="left" w:pos="851"/>
              </w:tabs>
            </w:pPr>
            <w:r>
              <w:t>Did the social worker talk to you in a way that you understood?</w:t>
            </w:r>
          </w:p>
          <w:p w:rsidR="005E2D9E" w:rsidRPr="00706BB5" w:rsidRDefault="005E2D9E" w:rsidP="00C830A0">
            <w:pPr>
              <w:tabs>
                <w:tab w:val="left" w:pos="-142"/>
                <w:tab w:val="left" w:pos="851"/>
              </w:tabs>
            </w:pPr>
            <w:r w:rsidRPr="3EE31E8D">
              <w:t>Did the social worker consider your language needs?</w:t>
            </w:r>
          </w:p>
          <w:p w:rsidR="005E2D9E" w:rsidRPr="00C7108B" w:rsidRDefault="005E2D9E" w:rsidP="00C830A0">
            <w:pPr>
              <w:tabs>
                <w:tab w:val="left" w:pos="-142"/>
                <w:tab w:val="left" w:pos="851"/>
              </w:tabs>
            </w:pPr>
          </w:p>
        </w:tc>
        <w:tc>
          <w:tcPr>
            <w:tcW w:w="7371" w:type="dxa"/>
            <w:shd w:val="clear" w:color="auto" w:fill="auto"/>
          </w:tcPr>
          <w:p w:rsidR="005E2D9E" w:rsidRPr="00C46676" w:rsidRDefault="005E2D9E" w:rsidP="00C830A0">
            <w:pPr>
              <w:jc w:val="both"/>
              <w:rPr>
                <w:rFonts w:ascii="Open Sans" w:hAnsi="Open Sans" w:cs="Open Sans"/>
                <w:sz w:val="24"/>
                <w:szCs w:val="24"/>
              </w:rPr>
            </w:pPr>
          </w:p>
          <w:p w:rsidR="005E2D9E" w:rsidRPr="00C46676" w:rsidRDefault="005E2D9E" w:rsidP="00C830A0">
            <w:pPr>
              <w:jc w:val="both"/>
              <w:rPr>
                <w:rFonts w:ascii="Open Sans" w:hAnsi="Open Sans" w:cs="Open Sans"/>
                <w:sz w:val="24"/>
                <w:szCs w:val="24"/>
              </w:rPr>
            </w:pPr>
            <w:r w:rsidRPr="00C46676">
              <w:rPr>
                <w:rFonts w:ascii="Open Sans" w:hAnsi="Open Sans" w:cs="Open Sans"/>
                <w:sz w:val="24"/>
                <w:szCs w:val="24"/>
              </w:rPr>
              <w:t>Yes-Understood there were hearing and language issues.</w:t>
            </w:r>
          </w:p>
        </w:tc>
      </w:tr>
      <w:tr w:rsidR="005E2D9E" w:rsidRPr="008B28E7" w:rsidTr="00C830A0">
        <w:tc>
          <w:tcPr>
            <w:tcW w:w="2699" w:type="dxa"/>
            <w:shd w:val="clear" w:color="auto" w:fill="auto"/>
          </w:tcPr>
          <w:p w:rsidR="005E2D9E" w:rsidRDefault="005E2D9E" w:rsidP="00C830A0">
            <w:pPr>
              <w:tabs>
                <w:tab w:val="left" w:pos="-142"/>
                <w:tab w:val="left" w:pos="851"/>
              </w:tabs>
            </w:pPr>
            <w:r w:rsidRPr="00C7108B">
              <w:t xml:space="preserve">How </w:t>
            </w:r>
            <w:r>
              <w:t xml:space="preserve">has the social worker’s involvement met your </w:t>
            </w:r>
            <w:r w:rsidRPr="00C7108B">
              <w:t>expectations</w:t>
            </w:r>
            <w:r>
              <w:t xml:space="preserve"> for this visit?</w:t>
            </w:r>
          </w:p>
          <w:p w:rsidR="005E2D9E" w:rsidRDefault="005E2D9E" w:rsidP="00C830A0">
            <w:pPr>
              <w:tabs>
                <w:tab w:val="left" w:pos="-142"/>
                <w:tab w:val="left" w:pos="851"/>
              </w:tabs>
            </w:pPr>
          </w:p>
        </w:tc>
        <w:tc>
          <w:tcPr>
            <w:tcW w:w="7371" w:type="dxa"/>
            <w:shd w:val="clear" w:color="auto" w:fill="auto"/>
          </w:tcPr>
          <w:p w:rsidR="005E2D9E" w:rsidRPr="00C46676" w:rsidRDefault="005E2D9E" w:rsidP="00C830A0">
            <w:pPr>
              <w:jc w:val="both"/>
              <w:rPr>
                <w:rFonts w:ascii="Open Sans" w:hAnsi="Open Sans" w:cs="Open Sans"/>
                <w:sz w:val="24"/>
                <w:szCs w:val="24"/>
              </w:rPr>
            </w:pPr>
          </w:p>
          <w:p w:rsidR="005E2D9E" w:rsidRPr="00C46676" w:rsidRDefault="005E2D9E" w:rsidP="00C830A0">
            <w:pPr>
              <w:jc w:val="both"/>
              <w:rPr>
                <w:rFonts w:ascii="Open Sans" w:hAnsi="Open Sans" w:cs="Open Sans"/>
                <w:sz w:val="24"/>
                <w:szCs w:val="24"/>
              </w:rPr>
            </w:pPr>
            <w:r w:rsidRPr="00C46676">
              <w:rPr>
                <w:rFonts w:ascii="Open Sans" w:hAnsi="Open Sans" w:cs="Open Sans"/>
                <w:sz w:val="24"/>
                <w:szCs w:val="24"/>
              </w:rPr>
              <w:t>Very helpful and informative, also very easy to contact.</w:t>
            </w:r>
          </w:p>
        </w:tc>
      </w:tr>
      <w:tr w:rsidR="005E2D9E" w:rsidRPr="008B28E7" w:rsidTr="00C830A0">
        <w:tc>
          <w:tcPr>
            <w:tcW w:w="2699" w:type="dxa"/>
            <w:shd w:val="clear" w:color="auto" w:fill="auto"/>
          </w:tcPr>
          <w:p w:rsidR="005E2D9E" w:rsidRDefault="005E2D9E" w:rsidP="00C830A0">
            <w:pPr>
              <w:tabs>
                <w:tab w:val="left" w:pos="-142"/>
                <w:tab w:val="left" w:pos="851"/>
              </w:tabs>
            </w:pPr>
            <w:r>
              <w:t xml:space="preserve">Are there any </w:t>
            </w:r>
            <w:r w:rsidRPr="00C7108B">
              <w:t>other comme</w:t>
            </w:r>
            <w:r>
              <w:t>nts or suggestions that you would like to make?</w:t>
            </w:r>
          </w:p>
        </w:tc>
        <w:tc>
          <w:tcPr>
            <w:tcW w:w="7371" w:type="dxa"/>
            <w:shd w:val="clear" w:color="auto" w:fill="auto"/>
          </w:tcPr>
          <w:p w:rsidR="005E2D9E" w:rsidRPr="00C46676" w:rsidRDefault="005E2D9E" w:rsidP="00C830A0">
            <w:pPr>
              <w:jc w:val="both"/>
              <w:rPr>
                <w:rFonts w:ascii="Open Sans" w:hAnsi="Open Sans" w:cs="Open Sans"/>
                <w:sz w:val="24"/>
                <w:szCs w:val="24"/>
              </w:rPr>
            </w:pPr>
          </w:p>
          <w:p w:rsidR="005E2D9E" w:rsidRPr="00C46676" w:rsidRDefault="005E2D9E" w:rsidP="00C830A0">
            <w:pPr>
              <w:jc w:val="both"/>
              <w:rPr>
                <w:rFonts w:ascii="Open Sans" w:hAnsi="Open Sans" w:cs="Open Sans"/>
                <w:sz w:val="24"/>
                <w:szCs w:val="24"/>
              </w:rPr>
            </w:pPr>
            <w:r w:rsidRPr="00C46676">
              <w:rPr>
                <w:rFonts w:ascii="Open Sans" w:hAnsi="Open Sans" w:cs="Open Sans"/>
                <w:sz w:val="24"/>
                <w:szCs w:val="24"/>
              </w:rPr>
              <w:t>The Social Worker has been very helpful.</w:t>
            </w:r>
          </w:p>
          <w:p w:rsidR="005E2D9E" w:rsidRPr="00C46676" w:rsidRDefault="005E2D9E" w:rsidP="00C830A0">
            <w:pPr>
              <w:jc w:val="both"/>
              <w:rPr>
                <w:rFonts w:ascii="Open Sans" w:hAnsi="Open Sans" w:cs="Open Sans"/>
                <w:sz w:val="24"/>
                <w:szCs w:val="24"/>
              </w:rPr>
            </w:pPr>
            <w:r w:rsidRPr="00C46676">
              <w:rPr>
                <w:rFonts w:ascii="Open Sans" w:hAnsi="Open Sans" w:cs="Open Sans"/>
                <w:sz w:val="24"/>
                <w:szCs w:val="24"/>
              </w:rPr>
              <w:t>They stated they felt all was good and felt very positive in relation to the support provided.</w:t>
            </w:r>
          </w:p>
          <w:p w:rsidR="005E2D9E" w:rsidRPr="00C46676" w:rsidRDefault="005E2D9E" w:rsidP="00C830A0">
            <w:pPr>
              <w:jc w:val="both"/>
              <w:rPr>
                <w:rFonts w:ascii="Open Sans" w:hAnsi="Open Sans" w:cs="Open Sans"/>
                <w:sz w:val="24"/>
                <w:szCs w:val="24"/>
              </w:rPr>
            </w:pPr>
            <w:r w:rsidRPr="00C46676">
              <w:rPr>
                <w:rFonts w:ascii="Open Sans" w:hAnsi="Open Sans" w:cs="Open Sans"/>
                <w:sz w:val="24"/>
                <w:szCs w:val="24"/>
              </w:rPr>
              <w:t xml:space="preserve">The stated that the Social Worker has been lovely and made life a little easier under the circumstances.  </w:t>
            </w:r>
          </w:p>
        </w:tc>
      </w:tr>
    </w:tbl>
    <w:p w:rsidR="005E2D9E" w:rsidRPr="00676E35" w:rsidRDefault="005E2D9E" w:rsidP="005E2D9E">
      <w:pPr>
        <w:rPr>
          <w:vanish/>
        </w:rPr>
      </w:pPr>
    </w:p>
    <w:p w:rsidR="005E2D9E" w:rsidRDefault="005E2D9E" w:rsidP="005E2D9E"/>
    <w:p w:rsidR="005E2D9E" w:rsidRDefault="005E2D9E" w:rsidP="005E2D9E"/>
    <w:p w:rsidR="005E2D9E" w:rsidRDefault="005E2D9E" w:rsidP="005E2D9E"/>
    <w:p w:rsidR="005E2D9E" w:rsidRDefault="005E2D9E" w:rsidP="005E2D9E">
      <w:pPr>
        <w:jc w:val="center"/>
        <w:rPr>
          <w:b/>
          <w:sz w:val="28"/>
          <w:szCs w:val="28"/>
        </w:rPr>
      </w:pPr>
    </w:p>
    <w:p w:rsidR="005E2D9E" w:rsidRDefault="005E2D9E" w:rsidP="005E2D9E">
      <w:pPr>
        <w:jc w:val="center"/>
        <w:rPr>
          <w:b/>
          <w:sz w:val="28"/>
          <w:szCs w:val="28"/>
        </w:rPr>
      </w:pPr>
    </w:p>
    <w:p w:rsidR="009A08C6" w:rsidRDefault="009A08C6">
      <w:bookmarkStart w:id="0" w:name="_GoBack"/>
      <w:bookmarkEnd w:id="0"/>
    </w:p>
    <w:sectPr w:rsidR="009A08C6" w:rsidSect="009F72B8">
      <w:headerReference w:type="default" r:id="rId9"/>
      <w:pgSz w:w="11906" w:h="16838"/>
      <w:pgMar w:top="851" w:right="851" w:bottom="851" w:left="851"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D0420E" w:rsidRDefault="00D0420E" w:rsidP="00D0420E">
      <w:r>
        <w:separator/>
      </w:r>
    </w:p>
  </w:endnote>
  <w:endnote w:type="continuationSeparator" w:id="0">
    <w:p w:rsidR="00D0420E" w:rsidRDefault="00D0420E" w:rsidP="00D0420E">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Open Sans">
    <w:altName w:val="Arial"/>
    <w:charset w:val="00"/>
    <w:family w:val="swiss"/>
    <w:pitch w:val="variable"/>
    <w:sig w:usb0="00000001" w:usb1="4000205B" w:usb2="00000028" w:usb3="00000000" w:csb0="0000019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D0420E" w:rsidRDefault="00D0420E" w:rsidP="00D0420E">
      <w:r>
        <w:separator/>
      </w:r>
    </w:p>
  </w:footnote>
  <w:footnote w:type="continuationSeparator" w:id="0">
    <w:p w:rsidR="00D0420E" w:rsidRDefault="00D0420E" w:rsidP="00D0420E">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D0420E" w:rsidRDefault="00D0420E">
    <w:pPr>
      <w:pStyle w:val="Header"/>
    </w:pPr>
    <w:r>
      <w:t>Version1_Cohort 15</w:t>
    </w:r>
  </w:p>
  <w:p w:rsidR="00D0420E" w:rsidRDefault="00D0420E">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2B452C1E"/>
    <w:multiLevelType w:val="hybridMultilevel"/>
    <w:tmpl w:val="60F064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9A08C6"/>
    <w:rsid w:val="000D383F"/>
    <w:rsid w:val="000E2E43"/>
    <w:rsid w:val="000F795F"/>
    <w:rsid w:val="00140454"/>
    <w:rsid w:val="002D46AF"/>
    <w:rsid w:val="003104C3"/>
    <w:rsid w:val="0031353C"/>
    <w:rsid w:val="00320C99"/>
    <w:rsid w:val="00343C10"/>
    <w:rsid w:val="003535B2"/>
    <w:rsid w:val="00387524"/>
    <w:rsid w:val="00526624"/>
    <w:rsid w:val="005E2D9E"/>
    <w:rsid w:val="0061184C"/>
    <w:rsid w:val="006302F5"/>
    <w:rsid w:val="00743CEA"/>
    <w:rsid w:val="00752BB4"/>
    <w:rsid w:val="007E6089"/>
    <w:rsid w:val="009A08C6"/>
    <w:rsid w:val="009F72B8"/>
    <w:rsid w:val="00A52298"/>
    <w:rsid w:val="00C93C20"/>
    <w:rsid w:val="00D0420E"/>
    <w:rsid w:val="00D73D64"/>
    <w:rsid w:val="00F41C8B"/>
    <w:rsid w:val="00FE17C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24F78CE"/>
  <w15:chartTrackingRefBased/>
  <w15:docId w15:val="{BED09CC1-8565-4872-B8E7-B584FE752E4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D0420E"/>
    <w:pPr>
      <w:tabs>
        <w:tab w:val="center" w:pos="4513"/>
        <w:tab w:val="right" w:pos="9026"/>
      </w:tabs>
    </w:pPr>
  </w:style>
  <w:style w:type="character" w:customStyle="1" w:styleId="HeaderChar">
    <w:name w:val="Header Char"/>
    <w:basedOn w:val="DefaultParagraphFont"/>
    <w:link w:val="Header"/>
    <w:uiPriority w:val="99"/>
    <w:rsid w:val="00D0420E"/>
  </w:style>
  <w:style w:type="paragraph" w:styleId="Footer">
    <w:name w:val="footer"/>
    <w:basedOn w:val="Normal"/>
    <w:link w:val="FooterChar"/>
    <w:uiPriority w:val="99"/>
    <w:unhideWhenUsed/>
    <w:rsid w:val="00D0420E"/>
    <w:pPr>
      <w:tabs>
        <w:tab w:val="center" w:pos="4513"/>
        <w:tab w:val="right" w:pos="9026"/>
      </w:tabs>
    </w:pPr>
  </w:style>
  <w:style w:type="character" w:customStyle="1" w:styleId="FooterChar">
    <w:name w:val="Footer Char"/>
    <w:basedOn w:val="DefaultParagraphFont"/>
    <w:link w:val="Footer"/>
    <w:uiPriority w:val="99"/>
    <w:rsid w:val="00D0420E"/>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6A5686B-D685-4EB3-BDE8-1F5C7964F02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TotalTime>
  <Pages>7</Pages>
  <Words>2384</Words>
  <Characters>13595</Characters>
  <Application>Microsoft Office Word</Application>
  <DocSecurity>0</DocSecurity>
  <Lines>113</Lines>
  <Paragraphs>31</Paragraphs>
  <ScaleCrop>false</ScaleCrop>
  <HeadingPairs>
    <vt:vector size="2" baseType="variant">
      <vt:variant>
        <vt:lpstr>Title</vt:lpstr>
      </vt:variant>
      <vt:variant>
        <vt:i4>1</vt:i4>
      </vt:variant>
    </vt:vector>
  </HeadingPairs>
  <TitlesOfParts>
    <vt:vector size="1" baseType="lpstr">
      <vt:lpstr/>
    </vt:vector>
  </TitlesOfParts>
  <Company>WCBC</Company>
  <LinksUpToDate>false</LinksUpToDate>
  <CharactersWithSpaces>15948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Alexandra Anderton</dc:creator>
  <cp:keywords/>
  <dc:description/>
  <cp:lastModifiedBy>Alexandra Anderton</cp:lastModifiedBy>
  <cp:revision>3</cp:revision>
  <dcterms:created xsi:type="dcterms:W3CDTF">2023-02-23T15:29:00Z</dcterms:created>
  <dcterms:modified xsi:type="dcterms:W3CDTF">2023-02-23T15:37:00Z</dcterms:modified>
</cp:coreProperties>
</file>