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215FEC06" w14:textId="77777777" w:rsidR="00B10133" w:rsidRPr="00C26B8A" w:rsidRDefault="00B10133" w:rsidP="002D4853">
      <w:pPr>
        <w:spacing w:line="360" w:lineRule="auto"/>
        <w:rPr>
          <w:rFonts w:cs="Arial"/>
          <w:b/>
          <w:color w:val="000000" w:themeColor="text1"/>
        </w:rPr>
      </w:pPr>
    </w:p>
    <w:p w14:paraId="20E341FB" w14:textId="77777777" w:rsidR="00B10133" w:rsidRPr="00C26B8A" w:rsidRDefault="00B10133" w:rsidP="00B10133">
      <w:pPr>
        <w:rPr>
          <w:rFonts w:cs="Arial"/>
          <w:color w:val="000000" w:themeColor="text1"/>
          <w:sz w:val="24"/>
          <w:szCs w:val="24"/>
        </w:rPr>
      </w:pPr>
    </w:p>
    <w:p w14:paraId="49670569" w14:textId="0123839C" w:rsidR="00B10133" w:rsidRPr="00A964D8" w:rsidRDefault="00367D4F" w:rsidP="00B10133">
      <w:pPr>
        <w:pBdr>
          <w:left w:val="single" w:sz="24" w:space="4" w:color="ACB9CA" w:themeColor="text2" w:themeTint="66"/>
          <w:bottom w:val="single" w:sz="8" w:space="6" w:color="2E74B5" w:themeColor="accent1" w:themeShade="BF"/>
        </w:pBdr>
        <w:spacing w:after="60"/>
        <w:rPr>
          <w:rFonts w:ascii="Arial" w:eastAsiaTheme="majorEastAsia" w:hAnsi="Arial" w:cs="Arial"/>
          <w:b/>
          <w:color w:val="4472C4" w:themeColor="accent5"/>
        </w:rPr>
      </w:pPr>
      <w:sdt>
        <w:sdtPr>
          <w:rPr>
            <w:rFonts w:ascii="Arial" w:eastAsiaTheme="majorEastAsia" w:hAnsi="Arial" w:cs="Arial"/>
            <w:b/>
            <w:color w:val="4472C4" w:themeColor="accent5"/>
          </w:rPr>
          <w:alias w:val="Title"/>
          <w:tag w:val=""/>
          <w:id w:val="1786233606"/>
          <w:placeholder>
            <w:docPart w:val="F07B22F1F2B0D24B9A33486DF491960B"/>
          </w:placeholder>
          <w:dataBinding w:prefixMappings="xmlns:ns0='http://purl.org/dc/elements/1.1/' xmlns:ns1='http://schemas.openxmlformats.org/package/2006/metadata/core-properties' " w:xpath="/ns1:coreProperties[1]/ns0:title[1]" w:storeItemID="{6C3C8BC8-F283-45AE-878A-BAB7291924A1}"/>
          <w:text/>
        </w:sdtPr>
        <w:sdtEndPr/>
        <w:sdtContent>
          <w:r w:rsidR="00504C28" w:rsidRPr="00A964D8">
            <w:rPr>
              <w:rFonts w:ascii="Arial" w:eastAsiaTheme="majorEastAsia" w:hAnsi="Arial" w:cs="Arial"/>
              <w:b/>
              <w:color w:val="4472C4" w:themeColor="accent5"/>
            </w:rPr>
            <w:t>S</w:t>
          </w:r>
          <w:r w:rsidR="008663FE" w:rsidRPr="00A964D8">
            <w:rPr>
              <w:rFonts w:ascii="Arial" w:eastAsiaTheme="majorEastAsia" w:hAnsi="Arial" w:cs="Arial"/>
              <w:b/>
              <w:color w:val="4472C4" w:themeColor="accent5"/>
            </w:rPr>
            <w:t xml:space="preserve">trategic </w:t>
          </w:r>
          <w:r w:rsidR="00504C28" w:rsidRPr="00A964D8">
            <w:rPr>
              <w:rFonts w:ascii="Arial" w:eastAsiaTheme="majorEastAsia" w:hAnsi="Arial" w:cs="Arial"/>
              <w:b/>
              <w:color w:val="4472C4" w:themeColor="accent5"/>
            </w:rPr>
            <w:t>M</w:t>
          </w:r>
          <w:r w:rsidR="008663FE" w:rsidRPr="00A964D8">
            <w:rPr>
              <w:rFonts w:ascii="Arial" w:eastAsiaTheme="majorEastAsia" w:hAnsi="Arial" w:cs="Arial"/>
              <w:b/>
              <w:color w:val="4472C4" w:themeColor="accent5"/>
            </w:rPr>
            <w:t>anagement – Assignment</w:t>
          </w:r>
          <w:r w:rsidR="00504C28" w:rsidRPr="00A964D8">
            <w:rPr>
              <w:rFonts w:ascii="Arial" w:eastAsiaTheme="majorEastAsia" w:hAnsi="Arial" w:cs="Arial"/>
              <w:b/>
              <w:color w:val="4472C4" w:themeColor="accent5"/>
            </w:rPr>
            <w:t xml:space="preserve"> 1</w:t>
          </w:r>
          <w:r w:rsidR="00A964D8">
            <w:rPr>
              <w:rFonts w:ascii="Arial" w:eastAsiaTheme="majorEastAsia" w:hAnsi="Arial" w:cs="Arial"/>
              <w:b/>
              <w:color w:val="4472C4" w:themeColor="accent5"/>
            </w:rPr>
            <w:t>.</w:t>
          </w:r>
        </w:sdtContent>
      </w:sdt>
    </w:p>
    <w:sdt>
      <w:sdtPr>
        <w:rPr>
          <w:rFonts w:ascii="Arial" w:hAnsi="Arial" w:cs="Arial"/>
          <w:color w:val="5B9BD5" w:themeColor="accent1"/>
          <w:sz w:val="24"/>
          <w:szCs w:val="24"/>
        </w:rPr>
        <w:alias w:val="Subtitle"/>
        <w:tag w:val="Subtitle"/>
        <w:id w:val="30555238"/>
        <w:placeholder>
          <w:docPart w:val="7195BD75E7A8344099399C8483CE5E6C"/>
        </w:placeholder>
        <w:text/>
      </w:sdtPr>
      <w:sdtEndPr/>
      <w:sdtContent>
        <w:p w14:paraId="10477513" w14:textId="4479DB91" w:rsidR="00B10133" w:rsidRPr="00A964D8" w:rsidRDefault="001D509B" w:rsidP="00B10133">
          <w:pPr>
            <w:pBdr>
              <w:left w:val="single" w:sz="24" w:space="4" w:color="ACB9CA" w:themeColor="text2" w:themeTint="66"/>
              <w:bottom w:val="single" w:sz="8" w:space="6" w:color="2E74B5" w:themeColor="accent1" w:themeShade="BF"/>
            </w:pBdr>
            <w:contextualSpacing/>
            <w:rPr>
              <w:rFonts w:ascii="Arial" w:hAnsi="Arial" w:cs="Arial"/>
              <w:noProof/>
              <w:color w:val="5B9BD5" w:themeColor="accent1"/>
            </w:rPr>
          </w:pPr>
          <w:r w:rsidRPr="00A964D8">
            <w:rPr>
              <w:rFonts w:ascii="Arial" w:hAnsi="Arial" w:cs="Arial"/>
              <w:color w:val="5B9BD5" w:themeColor="accent1"/>
              <w:sz w:val="24"/>
              <w:szCs w:val="24"/>
            </w:rPr>
            <w:t>Strategic Management for Public Organisations:</w:t>
          </w:r>
          <w:r w:rsidR="008663FE" w:rsidRPr="00A964D8">
            <w:rPr>
              <w:rFonts w:ascii="Arial" w:hAnsi="Arial" w:cs="Arial"/>
              <w:color w:val="5B9BD5" w:themeColor="accent1"/>
              <w:sz w:val="24"/>
              <w:szCs w:val="24"/>
            </w:rPr>
            <w:t xml:space="preserve"> theories and outcomes.</w:t>
          </w:r>
        </w:p>
      </w:sdtContent>
    </w:sdt>
    <w:p w14:paraId="20630AE8" w14:textId="77777777" w:rsidR="00B10133" w:rsidRPr="00C26B8A" w:rsidRDefault="00367D4F" w:rsidP="00B10133">
      <w:pPr>
        <w:pBdr>
          <w:left w:val="single" w:sz="24" w:space="4" w:color="F4B083" w:themeColor="accent2" w:themeTint="99"/>
        </w:pBdr>
        <w:spacing w:before="120" w:after="120"/>
        <w:rPr>
          <w:rFonts w:ascii="Arial" w:hAnsi="Arial" w:cs="Arial"/>
          <w:noProof/>
          <w:color w:val="000000" w:themeColor="text1"/>
        </w:rPr>
      </w:pPr>
      <w:sdt>
        <w:sdtPr>
          <w:rPr>
            <w:rFonts w:ascii="Arial" w:hAnsi="Arial" w:cs="Arial"/>
            <w:noProof/>
            <w:color w:val="000000" w:themeColor="text1"/>
          </w:rPr>
          <w:alias w:val="Author"/>
          <w:id w:val="30555239"/>
          <w:placeholder>
            <w:docPart w:val="356CDE2433C34246B9EAACC9A45DFA65"/>
          </w:placeholder>
          <w:dataBinding w:prefixMappings="xmlns:ns0='http://purl.org/dc/elements/1.1/' xmlns:ns1='http://schemas.openxmlformats.org/package/2006/metadata/core-properties' " w:xpath="/ns1:coreProperties[1]/ns0:creator[1]" w:storeItemID="{6C3C8BC8-F283-45AE-878A-BAB7291924A1}"/>
          <w:text/>
        </w:sdtPr>
        <w:sdtEndPr/>
        <w:sdtContent>
          <w:r w:rsidR="00B10133" w:rsidRPr="00C26B8A">
            <w:rPr>
              <w:rFonts w:ascii="Arial" w:hAnsi="Arial" w:cs="Arial"/>
              <w:noProof/>
              <w:color w:val="000000" w:themeColor="text1"/>
            </w:rPr>
            <w:t>Gareth Jones (P145907)</w:t>
          </w:r>
        </w:sdtContent>
      </w:sdt>
    </w:p>
    <w:p w14:paraId="12A6382E" w14:textId="77777777" w:rsidR="00B10133" w:rsidRPr="00A964D8" w:rsidRDefault="00B10133" w:rsidP="00B10133">
      <w:pPr>
        <w:spacing w:before="4400" w:after="120"/>
        <w:rPr>
          <w:rFonts w:ascii="Arial" w:hAnsi="Arial" w:cs="Arial"/>
          <w:b/>
          <w:caps/>
          <w:color w:val="4472C4" w:themeColor="accent5"/>
        </w:rPr>
      </w:pPr>
      <w:r w:rsidRPr="00A964D8">
        <w:rPr>
          <w:rFonts w:ascii="Arial" w:hAnsi="Arial" w:cs="Arial"/>
          <w:b/>
          <w:caps/>
          <w:color w:val="4472C4" w:themeColor="accent5"/>
        </w:rPr>
        <w:t>Lecturer: M. Durke.</w:t>
      </w:r>
    </w:p>
    <w:sdt>
      <w:sdtPr>
        <w:rPr>
          <w:rFonts w:ascii="Arial" w:hAnsi="Arial" w:cs="Arial"/>
          <w:color w:val="000000" w:themeColor="text1"/>
          <w:vertAlign w:val="superscript"/>
        </w:rPr>
        <w:alias w:val="Abstract"/>
        <w:id w:val="1556273158"/>
        <w:placeholder>
          <w:docPart w:val="B2DA1682DCD3234E862A8798A70F1B45"/>
        </w:placeholder>
        <w:dataBinding w:prefixMappings="xmlns:ns0='http://schemas.microsoft.com/office/2006/coverPageProps' " w:xpath="/ns0:CoverPageProperties[1]/ns0:Abstract[1]" w:storeItemID="{55AF091B-3C7A-41E3-B477-F2FDAA23CFDA}"/>
        <w:text/>
      </w:sdtPr>
      <w:sdtEndPr/>
      <w:sdtContent>
        <w:p w14:paraId="0DC604A5" w14:textId="1F175EF5" w:rsidR="00B10133" w:rsidRPr="00C26B8A" w:rsidRDefault="00504C28" w:rsidP="00B10133">
          <w:pPr>
            <w:pBdr>
              <w:left w:val="single" w:sz="24" w:space="4" w:color="ACB9CA" w:themeColor="text2" w:themeTint="66"/>
            </w:pBdr>
            <w:contextualSpacing/>
            <w:rPr>
              <w:rFonts w:ascii="Arial" w:hAnsi="Arial" w:cs="Arial"/>
              <w:color w:val="000000" w:themeColor="text1"/>
            </w:rPr>
          </w:pPr>
          <w:r w:rsidRPr="00C26B8A">
            <w:rPr>
              <w:rFonts w:ascii="Arial" w:hAnsi="Arial" w:cs="Arial"/>
              <w:color w:val="000000" w:themeColor="text1"/>
              <w:vertAlign w:val="superscript"/>
            </w:rPr>
            <w:t>Submission deadline:</w:t>
          </w:r>
          <w:r w:rsidR="006D4BC5">
            <w:rPr>
              <w:rFonts w:ascii="Arial" w:hAnsi="Arial" w:cs="Arial"/>
              <w:color w:val="000000" w:themeColor="text1"/>
              <w:vertAlign w:val="superscript"/>
            </w:rPr>
            <w:t xml:space="preserve"> 6th</w:t>
          </w:r>
          <w:r w:rsidR="008663FE" w:rsidRPr="00C26B8A">
            <w:rPr>
              <w:rFonts w:ascii="Arial" w:hAnsi="Arial" w:cs="Arial"/>
              <w:color w:val="000000" w:themeColor="text1"/>
              <w:vertAlign w:val="superscript"/>
            </w:rPr>
            <w:t xml:space="preserve"> March 2018</w:t>
          </w:r>
        </w:p>
      </w:sdtContent>
    </w:sdt>
    <w:p w14:paraId="1472FFD6" w14:textId="3753FA6C" w:rsidR="00FD5636" w:rsidRPr="007E1928" w:rsidRDefault="00B10133" w:rsidP="007E1928">
      <w:pPr>
        <w:spacing w:line="360" w:lineRule="auto"/>
        <w:rPr>
          <w:rFonts w:cs="Arial"/>
          <w:color w:val="000000" w:themeColor="text1"/>
          <w:sz w:val="24"/>
          <w:szCs w:val="24"/>
        </w:rPr>
      </w:pPr>
      <w:r w:rsidRPr="00C26B8A">
        <w:rPr>
          <w:rFonts w:cs="Arial"/>
          <w:b/>
          <w:color w:val="000000" w:themeColor="text1"/>
        </w:rPr>
        <w:t xml:space="preserve"> </w:t>
      </w:r>
      <w:r w:rsidR="003C6656" w:rsidRPr="00C26B8A">
        <w:rPr>
          <w:color w:val="000000" w:themeColor="text1"/>
        </w:rPr>
        <w:br w:type="page"/>
      </w:r>
      <w:r w:rsidR="00250228" w:rsidRPr="007E1928">
        <w:rPr>
          <w:rFonts w:cstheme="minorHAnsi"/>
          <w:sz w:val="24"/>
          <w:szCs w:val="24"/>
        </w:rPr>
        <w:lastRenderedPageBreak/>
        <w:t>Mintzber</w:t>
      </w:r>
      <w:r w:rsidR="00704017" w:rsidRPr="007E1928">
        <w:rPr>
          <w:rFonts w:cstheme="minorHAnsi"/>
          <w:sz w:val="24"/>
          <w:szCs w:val="24"/>
        </w:rPr>
        <w:t xml:space="preserve">g </w:t>
      </w:r>
      <w:r w:rsidR="0094449E" w:rsidRPr="007E1928">
        <w:rPr>
          <w:rFonts w:cstheme="minorHAnsi"/>
          <w:sz w:val="24"/>
          <w:szCs w:val="24"/>
        </w:rPr>
        <w:t>(1989</w:t>
      </w:r>
      <w:r w:rsidR="00666791" w:rsidRPr="007E1928">
        <w:rPr>
          <w:rFonts w:cstheme="minorHAnsi"/>
          <w:sz w:val="24"/>
          <w:szCs w:val="24"/>
        </w:rPr>
        <w:t xml:space="preserve">) </w:t>
      </w:r>
      <w:r w:rsidR="0094449E" w:rsidRPr="007E1928">
        <w:rPr>
          <w:rFonts w:cstheme="minorHAnsi"/>
          <w:sz w:val="24"/>
          <w:szCs w:val="24"/>
        </w:rPr>
        <w:t>developed</w:t>
      </w:r>
      <w:r w:rsidR="00666791" w:rsidRPr="007E1928">
        <w:rPr>
          <w:rFonts w:cstheme="minorHAnsi"/>
          <w:sz w:val="24"/>
          <w:szCs w:val="24"/>
        </w:rPr>
        <w:t xml:space="preserve"> the</w:t>
      </w:r>
      <w:r w:rsidR="00666791" w:rsidRPr="007E1928">
        <w:rPr>
          <w:rFonts w:cstheme="minorHAnsi"/>
          <w:sz w:val="24"/>
          <w:szCs w:val="24"/>
          <w:shd w:val="clear" w:color="auto" w:fill="FBFBFB"/>
        </w:rPr>
        <w:t xml:space="preserve"> ‘Mintzberg’s 10 Management Roles Model’. </w:t>
      </w:r>
      <w:r w:rsidR="00250228" w:rsidRPr="007E1928">
        <w:rPr>
          <w:rFonts w:cstheme="minorHAnsi"/>
          <w:sz w:val="24"/>
          <w:szCs w:val="24"/>
        </w:rPr>
        <w:t xml:space="preserve">The </w:t>
      </w:r>
      <w:r w:rsidR="0094449E" w:rsidRPr="007E1928">
        <w:rPr>
          <w:rFonts w:cstheme="minorHAnsi"/>
          <w:sz w:val="24"/>
          <w:szCs w:val="24"/>
        </w:rPr>
        <w:t xml:space="preserve">10 </w:t>
      </w:r>
      <w:r w:rsidR="00250228" w:rsidRPr="007E1928">
        <w:rPr>
          <w:rFonts w:cstheme="minorHAnsi"/>
          <w:sz w:val="24"/>
          <w:szCs w:val="24"/>
        </w:rPr>
        <w:t xml:space="preserve">roles were </w:t>
      </w:r>
      <w:r w:rsidR="00666791" w:rsidRPr="007E1928">
        <w:rPr>
          <w:rFonts w:cstheme="minorHAnsi"/>
          <w:sz w:val="24"/>
          <w:szCs w:val="24"/>
        </w:rPr>
        <w:t>divided</w:t>
      </w:r>
      <w:r w:rsidR="00250228" w:rsidRPr="007E1928">
        <w:rPr>
          <w:rFonts w:cstheme="minorHAnsi"/>
          <w:sz w:val="24"/>
          <w:szCs w:val="24"/>
        </w:rPr>
        <w:t xml:space="preserve"> into three key </w:t>
      </w:r>
      <w:r w:rsidR="00666791" w:rsidRPr="007E1928">
        <w:rPr>
          <w:rFonts w:cstheme="minorHAnsi"/>
          <w:sz w:val="24"/>
          <w:szCs w:val="24"/>
        </w:rPr>
        <w:t>categories</w:t>
      </w:r>
      <w:r w:rsidR="00250228" w:rsidRPr="007E1928">
        <w:rPr>
          <w:rFonts w:cstheme="minorHAnsi"/>
          <w:sz w:val="24"/>
          <w:szCs w:val="24"/>
        </w:rPr>
        <w:t>,</w:t>
      </w:r>
      <w:r w:rsidR="00660E4A" w:rsidRPr="007E1928">
        <w:rPr>
          <w:rFonts w:cstheme="minorHAnsi"/>
          <w:sz w:val="24"/>
          <w:szCs w:val="24"/>
        </w:rPr>
        <w:t xml:space="preserve"> these being</w:t>
      </w:r>
      <w:r w:rsidR="00250228" w:rsidRPr="007E1928">
        <w:rPr>
          <w:rFonts w:cstheme="minorHAnsi"/>
          <w:sz w:val="24"/>
          <w:szCs w:val="24"/>
        </w:rPr>
        <w:t xml:space="preserve"> </w:t>
      </w:r>
      <w:r w:rsidR="00666791" w:rsidRPr="007E1928">
        <w:rPr>
          <w:rFonts w:cstheme="minorHAnsi"/>
          <w:sz w:val="24"/>
          <w:szCs w:val="24"/>
        </w:rPr>
        <w:t>‘</w:t>
      </w:r>
      <w:r w:rsidR="00250228" w:rsidRPr="007E1928">
        <w:rPr>
          <w:rFonts w:cstheme="minorHAnsi"/>
          <w:sz w:val="24"/>
          <w:szCs w:val="24"/>
        </w:rPr>
        <w:t>In</w:t>
      </w:r>
      <w:r w:rsidR="00666791" w:rsidRPr="007E1928">
        <w:rPr>
          <w:rFonts w:cstheme="minorHAnsi"/>
          <w:sz w:val="24"/>
          <w:szCs w:val="24"/>
        </w:rPr>
        <w:t>terpersonal’, ‘Informational’</w:t>
      </w:r>
      <w:r w:rsidR="00250228" w:rsidRPr="007E1928">
        <w:rPr>
          <w:rFonts w:cstheme="minorHAnsi"/>
          <w:sz w:val="24"/>
          <w:szCs w:val="24"/>
        </w:rPr>
        <w:t xml:space="preserve"> </w:t>
      </w:r>
      <w:r w:rsidR="00666791" w:rsidRPr="007E1928">
        <w:rPr>
          <w:rFonts w:cstheme="minorHAnsi"/>
          <w:sz w:val="24"/>
          <w:szCs w:val="24"/>
        </w:rPr>
        <w:t>and ‘D</w:t>
      </w:r>
      <w:r w:rsidR="00250228" w:rsidRPr="007E1928">
        <w:rPr>
          <w:rFonts w:cstheme="minorHAnsi"/>
          <w:sz w:val="24"/>
          <w:szCs w:val="24"/>
        </w:rPr>
        <w:t>ecisional</w:t>
      </w:r>
      <w:r w:rsidR="00666791" w:rsidRPr="007E1928">
        <w:rPr>
          <w:rFonts w:cstheme="minorHAnsi"/>
          <w:sz w:val="24"/>
          <w:szCs w:val="24"/>
        </w:rPr>
        <w:t>’</w:t>
      </w:r>
      <w:r w:rsidR="00250228" w:rsidRPr="007E1928">
        <w:rPr>
          <w:rFonts w:cstheme="minorHAnsi"/>
          <w:sz w:val="24"/>
          <w:szCs w:val="24"/>
        </w:rPr>
        <w:t>.</w:t>
      </w:r>
      <w:r w:rsidR="00666791" w:rsidRPr="007E1928">
        <w:rPr>
          <w:rFonts w:cstheme="minorHAnsi"/>
          <w:sz w:val="24"/>
          <w:szCs w:val="24"/>
        </w:rPr>
        <w:t xml:space="preserve"> </w:t>
      </w:r>
      <w:r w:rsidR="000B7EEA" w:rsidRPr="007E1928">
        <w:rPr>
          <w:rFonts w:cstheme="minorHAnsi"/>
          <w:sz w:val="24"/>
          <w:szCs w:val="24"/>
          <w:shd w:val="clear" w:color="auto" w:fill="FBFBFB"/>
        </w:rPr>
        <w:t>The managerial roles in the ‘I</w:t>
      </w:r>
      <w:r w:rsidR="00666791" w:rsidRPr="007E1928">
        <w:rPr>
          <w:rFonts w:cstheme="minorHAnsi"/>
          <w:sz w:val="24"/>
          <w:szCs w:val="24"/>
          <w:shd w:val="clear" w:color="auto" w:fill="FBFBFB"/>
        </w:rPr>
        <w:t>nterpersonal’</w:t>
      </w:r>
      <w:r w:rsidR="00363880" w:rsidRPr="007E1928">
        <w:rPr>
          <w:rFonts w:cstheme="minorHAnsi"/>
          <w:sz w:val="24"/>
          <w:szCs w:val="24"/>
          <w:shd w:val="clear" w:color="auto" w:fill="FBFBFB"/>
        </w:rPr>
        <w:t xml:space="preserve"> category </w:t>
      </w:r>
      <w:r w:rsidR="00704017" w:rsidRPr="007E1928">
        <w:rPr>
          <w:rFonts w:cstheme="minorHAnsi"/>
          <w:sz w:val="24"/>
          <w:szCs w:val="24"/>
          <w:shd w:val="clear" w:color="auto" w:fill="FBFBFB"/>
        </w:rPr>
        <w:t>involved</w:t>
      </w:r>
      <w:r w:rsidR="00666791" w:rsidRPr="007E1928">
        <w:rPr>
          <w:rFonts w:cstheme="minorHAnsi"/>
          <w:sz w:val="24"/>
          <w:szCs w:val="24"/>
          <w:shd w:val="clear" w:color="auto" w:fill="FBFBFB"/>
        </w:rPr>
        <w:t> </w:t>
      </w:r>
      <w:r w:rsidR="00666791" w:rsidRPr="007E1928">
        <w:rPr>
          <w:rStyle w:val="Strong"/>
          <w:rFonts w:cstheme="minorHAnsi"/>
          <w:b w:val="0"/>
          <w:sz w:val="24"/>
          <w:szCs w:val="24"/>
          <w:bdr w:val="none" w:sz="0" w:space="0" w:color="auto" w:frame="1"/>
          <w:shd w:val="clear" w:color="auto" w:fill="FBFBFB"/>
        </w:rPr>
        <w:t>providing</w:t>
      </w:r>
      <w:r w:rsidR="00666791" w:rsidRPr="007E1928">
        <w:rPr>
          <w:rFonts w:cstheme="minorHAnsi"/>
          <w:sz w:val="24"/>
          <w:szCs w:val="24"/>
          <w:shd w:val="clear" w:color="auto" w:fill="FBFBFB"/>
        </w:rPr>
        <w:t> information and ideas.</w:t>
      </w:r>
      <w:r w:rsidR="00704017" w:rsidRPr="007E1928">
        <w:rPr>
          <w:rFonts w:cstheme="minorHAnsi"/>
          <w:sz w:val="24"/>
          <w:szCs w:val="24"/>
        </w:rPr>
        <w:t xml:space="preserve"> The roles included within this category are</w:t>
      </w:r>
      <w:r w:rsidR="00666791" w:rsidRPr="007E1928">
        <w:rPr>
          <w:rFonts w:cstheme="minorHAnsi"/>
          <w:sz w:val="24"/>
          <w:szCs w:val="24"/>
        </w:rPr>
        <w:t xml:space="preserve"> ‘Figurehead’, ‘Leader’ and ‘Liaison’. </w:t>
      </w:r>
      <w:r w:rsidR="000B7EEA" w:rsidRPr="007E1928">
        <w:rPr>
          <w:rFonts w:cstheme="minorHAnsi"/>
          <w:sz w:val="24"/>
          <w:szCs w:val="24"/>
          <w:shd w:val="clear" w:color="auto" w:fill="FBFBFB"/>
        </w:rPr>
        <w:t>The managerial roles in the ‘I</w:t>
      </w:r>
      <w:r w:rsidR="00666791" w:rsidRPr="007E1928">
        <w:rPr>
          <w:rFonts w:cstheme="minorHAnsi"/>
          <w:sz w:val="24"/>
          <w:szCs w:val="24"/>
          <w:shd w:val="clear" w:color="auto" w:fill="FBFBFB"/>
        </w:rPr>
        <w:t>nformational’ category involve </w:t>
      </w:r>
      <w:r w:rsidR="00666791" w:rsidRPr="007E1928">
        <w:rPr>
          <w:rStyle w:val="Strong"/>
          <w:rFonts w:cstheme="minorHAnsi"/>
          <w:b w:val="0"/>
          <w:sz w:val="24"/>
          <w:szCs w:val="24"/>
          <w:bdr w:val="none" w:sz="0" w:space="0" w:color="auto" w:frame="1"/>
          <w:shd w:val="clear" w:color="auto" w:fill="FBFBFB"/>
        </w:rPr>
        <w:t>processing</w:t>
      </w:r>
      <w:r w:rsidR="00666791" w:rsidRPr="007E1928">
        <w:rPr>
          <w:rFonts w:cstheme="minorHAnsi"/>
          <w:sz w:val="24"/>
          <w:szCs w:val="24"/>
          <w:shd w:val="clear" w:color="auto" w:fill="FBFBFB"/>
        </w:rPr>
        <w:t> information.</w:t>
      </w:r>
      <w:r w:rsidR="00666791" w:rsidRPr="007E1928">
        <w:rPr>
          <w:rFonts w:cstheme="minorHAnsi"/>
          <w:sz w:val="24"/>
          <w:szCs w:val="24"/>
        </w:rPr>
        <w:t xml:space="preserve"> The roles within this category include ‘Monitor’, ‘Disseminator’ and ‘Spokesperson’. </w:t>
      </w:r>
      <w:r w:rsidR="00292978" w:rsidRPr="007E1928">
        <w:rPr>
          <w:rFonts w:cstheme="minorHAnsi"/>
          <w:sz w:val="24"/>
          <w:szCs w:val="24"/>
        </w:rPr>
        <w:t>F</w:t>
      </w:r>
      <w:r w:rsidR="001C23C7" w:rsidRPr="007E1928">
        <w:rPr>
          <w:rFonts w:cstheme="minorHAnsi"/>
          <w:sz w:val="24"/>
          <w:szCs w:val="24"/>
        </w:rPr>
        <w:t xml:space="preserve">inally, </w:t>
      </w:r>
      <w:r w:rsidR="001C23C7" w:rsidRPr="007E1928">
        <w:rPr>
          <w:rFonts w:cstheme="minorHAnsi"/>
          <w:sz w:val="24"/>
          <w:szCs w:val="24"/>
          <w:shd w:val="clear" w:color="auto" w:fill="FBFBFB"/>
        </w:rPr>
        <w:t>t</w:t>
      </w:r>
      <w:r w:rsidR="000B7EEA" w:rsidRPr="007E1928">
        <w:rPr>
          <w:rFonts w:cstheme="minorHAnsi"/>
          <w:sz w:val="24"/>
          <w:szCs w:val="24"/>
          <w:shd w:val="clear" w:color="auto" w:fill="FBFBFB"/>
        </w:rPr>
        <w:t>he managerial roles in the ‘D</w:t>
      </w:r>
      <w:r w:rsidR="00666791" w:rsidRPr="007E1928">
        <w:rPr>
          <w:rFonts w:cstheme="minorHAnsi"/>
          <w:sz w:val="24"/>
          <w:szCs w:val="24"/>
          <w:shd w:val="clear" w:color="auto" w:fill="FBFBFB"/>
        </w:rPr>
        <w:t>ecisional’ category involve </w:t>
      </w:r>
      <w:r w:rsidR="00666791" w:rsidRPr="007E1928">
        <w:rPr>
          <w:rStyle w:val="Strong"/>
          <w:rFonts w:cstheme="minorHAnsi"/>
          <w:b w:val="0"/>
          <w:sz w:val="24"/>
          <w:szCs w:val="24"/>
          <w:bdr w:val="none" w:sz="0" w:space="0" w:color="auto" w:frame="1"/>
          <w:shd w:val="clear" w:color="auto" w:fill="FBFBFB"/>
        </w:rPr>
        <w:t>using</w:t>
      </w:r>
      <w:r w:rsidR="00666791" w:rsidRPr="007E1928">
        <w:rPr>
          <w:rFonts w:cstheme="minorHAnsi"/>
          <w:sz w:val="24"/>
          <w:szCs w:val="24"/>
          <w:shd w:val="clear" w:color="auto" w:fill="FBFBFB"/>
        </w:rPr>
        <w:t> information</w:t>
      </w:r>
      <w:r w:rsidR="00292978" w:rsidRPr="007E1928">
        <w:rPr>
          <w:rFonts w:cstheme="minorHAnsi"/>
          <w:sz w:val="24"/>
          <w:szCs w:val="24"/>
          <w:shd w:val="clear" w:color="auto" w:fill="FBFBFB"/>
        </w:rPr>
        <w:t xml:space="preserve"> and the roles</w:t>
      </w:r>
      <w:r w:rsidR="00666791" w:rsidRPr="007E1928">
        <w:rPr>
          <w:rFonts w:cstheme="minorHAnsi"/>
          <w:sz w:val="24"/>
          <w:szCs w:val="24"/>
        </w:rPr>
        <w:t xml:space="preserve"> include</w:t>
      </w:r>
      <w:r w:rsidR="00292978" w:rsidRPr="007E1928">
        <w:rPr>
          <w:rFonts w:cstheme="minorHAnsi"/>
          <w:sz w:val="24"/>
          <w:szCs w:val="24"/>
        </w:rPr>
        <w:t>d are</w:t>
      </w:r>
      <w:r w:rsidR="00666791" w:rsidRPr="007E1928">
        <w:rPr>
          <w:rFonts w:cstheme="minorHAnsi"/>
          <w:sz w:val="24"/>
          <w:szCs w:val="24"/>
        </w:rPr>
        <w:t xml:space="preserve"> ‘Entrepreneur’, ‘Disturbance Handler’, ‘Resource Allocator’ and ‘Negotiator’. </w:t>
      </w:r>
      <w:r w:rsidR="00250228" w:rsidRPr="007E1928">
        <w:rPr>
          <w:rFonts w:cstheme="minorHAnsi"/>
          <w:sz w:val="24"/>
          <w:szCs w:val="24"/>
        </w:rPr>
        <w:t xml:space="preserve"> </w:t>
      </w:r>
      <w:r w:rsidR="00EE36F6" w:rsidRPr="007E1928">
        <w:rPr>
          <w:rFonts w:cstheme="minorHAnsi"/>
          <w:sz w:val="24"/>
          <w:szCs w:val="24"/>
        </w:rPr>
        <w:t>(Mintzberg, 1989).</w:t>
      </w:r>
    </w:p>
    <w:p w14:paraId="590A7CED" w14:textId="4F8B01C7" w:rsidR="000012D4" w:rsidRPr="007E1928" w:rsidRDefault="001C0C08" w:rsidP="007E1928">
      <w:pPr>
        <w:spacing w:line="360" w:lineRule="auto"/>
        <w:rPr>
          <w:rFonts w:cstheme="minorHAnsi"/>
          <w:sz w:val="24"/>
          <w:szCs w:val="24"/>
        </w:rPr>
      </w:pPr>
      <w:r w:rsidRPr="007E1928">
        <w:rPr>
          <w:rFonts w:cstheme="minorHAnsi"/>
          <w:sz w:val="24"/>
          <w:szCs w:val="24"/>
        </w:rPr>
        <w:t xml:space="preserve">McConkey (1989) (cited </w:t>
      </w:r>
      <w:r w:rsidR="005A353C" w:rsidRPr="007E1928">
        <w:rPr>
          <w:rFonts w:cstheme="minorHAnsi"/>
          <w:sz w:val="24"/>
          <w:szCs w:val="24"/>
        </w:rPr>
        <w:t>by Doherty and Horne, 2002) defines an ‘Administrator’</w:t>
      </w:r>
      <w:r w:rsidRPr="007E1928">
        <w:rPr>
          <w:rFonts w:cstheme="minorHAnsi"/>
          <w:sz w:val="24"/>
          <w:szCs w:val="24"/>
        </w:rPr>
        <w:t xml:space="preserve"> </w:t>
      </w:r>
      <w:r w:rsidR="005A353C" w:rsidRPr="007E1928">
        <w:rPr>
          <w:rFonts w:cstheme="minorHAnsi"/>
          <w:sz w:val="24"/>
          <w:szCs w:val="24"/>
        </w:rPr>
        <w:t>as an individual whom is concerned with implementation and carries out polices, with minimal influence on the overall organisation. When describing a</w:t>
      </w:r>
      <w:r w:rsidR="00971D57" w:rsidRPr="007E1928">
        <w:rPr>
          <w:rFonts w:cstheme="minorHAnsi"/>
          <w:sz w:val="24"/>
          <w:szCs w:val="24"/>
        </w:rPr>
        <w:t xml:space="preserve"> </w:t>
      </w:r>
      <w:r w:rsidR="005A353C" w:rsidRPr="007E1928">
        <w:rPr>
          <w:rFonts w:cstheme="minorHAnsi"/>
          <w:sz w:val="24"/>
          <w:szCs w:val="24"/>
        </w:rPr>
        <w:t>‘Manager’</w:t>
      </w:r>
      <w:r w:rsidRPr="007E1928">
        <w:rPr>
          <w:rFonts w:cstheme="minorHAnsi"/>
          <w:sz w:val="24"/>
          <w:szCs w:val="24"/>
        </w:rPr>
        <w:t xml:space="preserve"> </w:t>
      </w:r>
      <w:r w:rsidR="005A353C" w:rsidRPr="007E1928">
        <w:rPr>
          <w:rFonts w:cstheme="minorHAnsi"/>
          <w:sz w:val="24"/>
          <w:szCs w:val="24"/>
        </w:rPr>
        <w:t xml:space="preserve">he says they </w:t>
      </w:r>
      <w:r w:rsidRPr="007E1928">
        <w:rPr>
          <w:rFonts w:cstheme="minorHAnsi"/>
          <w:sz w:val="24"/>
          <w:szCs w:val="24"/>
        </w:rPr>
        <w:t>are primary concerned with efficiency an</w:t>
      </w:r>
      <w:r w:rsidR="005A353C" w:rsidRPr="007E1928">
        <w:rPr>
          <w:rFonts w:cstheme="minorHAnsi"/>
          <w:sz w:val="24"/>
          <w:szCs w:val="24"/>
        </w:rPr>
        <w:t>d doing things in the right way. When in comparison</w:t>
      </w:r>
      <w:r w:rsidR="00A975EC" w:rsidRPr="007E1928">
        <w:rPr>
          <w:rFonts w:cstheme="minorHAnsi"/>
          <w:sz w:val="24"/>
          <w:szCs w:val="24"/>
        </w:rPr>
        <w:t xml:space="preserve">, </w:t>
      </w:r>
      <w:r w:rsidR="003469E5">
        <w:rPr>
          <w:rFonts w:cstheme="minorHAnsi"/>
          <w:sz w:val="24"/>
          <w:szCs w:val="24"/>
        </w:rPr>
        <w:t>a ‘Leader’ is focused on</w:t>
      </w:r>
      <w:r w:rsidR="005A353C" w:rsidRPr="007E1928">
        <w:rPr>
          <w:rFonts w:cstheme="minorHAnsi"/>
          <w:sz w:val="24"/>
          <w:szCs w:val="24"/>
        </w:rPr>
        <w:t xml:space="preserve"> </w:t>
      </w:r>
      <w:r w:rsidR="00807344" w:rsidRPr="007E1928">
        <w:rPr>
          <w:rFonts w:cstheme="minorHAnsi"/>
          <w:sz w:val="24"/>
          <w:szCs w:val="24"/>
        </w:rPr>
        <w:t>doing things</w:t>
      </w:r>
      <w:r w:rsidR="005A353C" w:rsidRPr="007E1928">
        <w:rPr>
          <w:rFonts w:cstheme="minorHAnsi"/>
          <w:sz w:val="24"/>
          <w:szCs w:val="24"/>
        </w:rPr>
        <w:t>, without concern on doing them the right way</w:t>
      </w:r>
      <w:r w:rsidR="00807344" w:rsidRPr="007E1928">
        <w:rPr>
          <w:rFonts w:cstheme="minorHAnsi"/>
          <w:sz w:val="24"/>
          <w:szCs w:val="24"/>
        </w:rPr>
        <w:t xml:space="preserve">. </w:t>
      </w:r>
    </w:p>
    <w:p w14:paraId="0267734F" w14:textId="7DED5A2B" w:rsidR="000A2E78" w:rsidRPr="007E1928" w:rsidRDefault="00363880" w:rsidP="007E1928">
      <w:pPr>
        <w:spacing w:line="360" w:lineRule="auto"/>
        <w:rPr>
          <w:rFonts w:cstheme="minorHAnsi"/>
          <w:sz w:val="24"/>
          <w:szCs w:val="24"/>
        </w:rPr>
      </w:pPr>
      <w:r w:rsidRPr="007E1928">
        <w:rPr>
          <w:rFonts w:cstheme="minorHAnsi"/>
          <w:sz w:val="24"/>
          <w:szCs w:val="24"/>
        </w:rPr>
        <w:t>Pursuant to this,</w:t>
      </w:r>
      <w:r w:rsidR="00AA3DA9" w:rsidRPr="007E1928">
        <w:rPr>
          <w:rFonts w:cstheme="minorHAnsi"/>
          <w:sz w:val="24"/>
          <w:szCs w:val="24"/>
        </w:rPr>
        <w:t xml:space="preserve"> Zaleznik (1977</w:t>
      </w:r>
      <w:r w:rsidR="000A2E78" w:rsidRPr="007E1928">
        <w:rPr>
          <w:rFonts w:cstheme="minorHAnsi"/>
          <w:sz w:val="24"/>
          <w:szCs w:val="24"/>
        </w:rPr>
        <w:t xml:space="preserve">) </w:t>
      </w:r>
      <w:r w:rsidRPr="007E1928">
        <w:rPr>
          <w:rFonts w:cstheme="minorHAnsi"/>
          <w:sz w:val="24"/>
          <w:szCs w:val="24"/>
        </w:rPr>
        <w:t>also believes a ‘Leader</w:t>
      </w:r>
      <w:r w:rsidR="001322CE" w:rsidRPr="007E1928">
        <w:rPr>
          <w:rFonts w:cstheme="minorHAnsi"/>
          <w:sz w:val="24"/>
          <w:szCs w:val="24"/>
        </w:rPr>
        <w:t>’</w:t>
      </w:r>
      <w:r w:rsidRPr="007E1928">
        <w:rPr>
          <w:rFonts w:cstheme="minorHAnsi"/>
          <w:sz w:val="24"/>
          <w:szCs w:val="24"/>
        </w:rPr>
        <w:t xml:space="preserve"> is very different to a ‘Manager’</w:t>
      </w:r>
      <w:r w:rsidR="000A2E78" w:rsidRPr="007E1928">
        <w:rPr>
          <w:rFonts w:cstheme="minorHAnsi"/>
          <w:sz w:val="24"/>
          <w:szCs w:val="24"/>
        </w:rPr>
        <w:t xml:space="preserve">. </w:t>
      </w:r>
      <w:r w:rsidR="003D05DE" w:rsidRPr="007E1928">
        <w:rPr>
          <w:rFonts w:cstheme="minorHAnsi"/>
          <w:sz w:val="24"/>
          <w:szCs w:val="24"/>
        </w:rPr>
        <w:t>He argued</w:t>
      </w:r>
      <w:r w:rsidR="00AA3DA9" w:rsidRPr="007E1928">
        <w:rPr>
          <w:rFonts w:cstheme="minorHAnsi"/>
          <w:sz w:val="24"/>
          <w:szCs w:val="24"/>
        </w:rPr>
        <w:t xml:space="preserve"> </w:t>
      </w:r>
      <w:r w:rsidR="003D05DE" w:rsidRPr="007E1928">
        <w:rPr>
          <w:rFonts w:cstheme="minorHAnsi"/>
          <w:sz w:val="24"/>
          <w:szCs w:val="24"/>
        </w:rPr>
        <w:t>they</w:t>
      </w:r>
      <w:r w:rsidR="00AA3DA9" w:rsidRPr="007E1928">
        <w:rPr>
          <w:rFonts w:cstheme="minorHAnsi"/>
          <w:sz w:val="24"/>
          <w:szCs w:val="24"/>
        </w:rPr>
        <w:t xml:space="preserve"> differ in motivation and personal history.</w:t>
      </w:r>
      <w:r w:rsidR="003D05DE" w:rsidRPr="007E1928">
        <w:rPr>
          <w:rFonts w:cstheme="minorHAnsi"/>
          <w:sz w:val="24"/>
          <w:szCs w:val="24"/>
        </w:rPr>
        <w:t xml:space="preserve"> He </w:t>
      </w:r>
      <w:r w:rsidR="00756A7D" w:rsidRPr="007E1928">
        <w:rPr>
          <w:rFonts w:cstheme="minorHAnsi"/>
          <w:sz w:val="24"/>
          <w:szCs w:val="24"/>
        </w:rPr>
        <w:t>states</w:t>
      </w:r>
      <w:r w:rsidR="00AA3DA9" w:rsidRPr="007E1928">
        <w:rPr>
          <w:rFonts w:cstheme="minorHAnsi"/>
          <w:sz w:val="24"/>
          <w:szCs w:val="24"/>
        </w:rPr>
        <w:t xml:space="preserve"> </w:t>
      </w:r>
      <w:r w:rsidR="00756A7D" w:rsidRPr="007E1928">
        <w:rPr>
          <w:rFonts w:cstheme="minorHAnsi"/>
          <w:sz w:val="24"/>
          <w:szCs w:val="24"/>
        </w:rPr>
        <w:t xml:space="preserve">that </w:t>
      </w:r>
      <w:r w:rsidR="00AA3DA9" w:rsidRPr="007E1928">
        <w:rPr>
          <w:rFonts w:cstheme="minorHAnsi"/>
          <w:sz w:val="24"/>
          <w:szCs w:val="24"/>
        </w:rPr>
        <w:t>manager</w:t>
      </w:r>
      <w:r w:rsidR="00756A7D" w:rsidRPr="007E1928">
        <w:rPr>
          <w:rFonts w:cstheme="minorHAnsi"/>
          <w:sz w:val="24"/>
          <w:szCs w:val="24"/>
        </w:rPr>
        <w:t>’</w:t>
      </w:r>
      <w:r w:rsidR="00AA3DA9" w:rsidRPr="007E1928">
        <w:rPr>
          <w:rFonts w:cstheme="minorHAnsi"/>
          <w:sz w:val="24"/>
          <w:szCs w:val="24"/>
        </w:rPr>
        <w:t>s adopt impersonal attitudes towards goals, seeing them as coming from organisational agenda, s</w:t>
      </w:r>
      <w:r w:rsidR="00392116" w:rsidRPr="007E1928">
        <w:rPr>
          <w:rFonts w:cstheme="minorHAnsi"/>
          <w:sz w:val="24"/>
          <w:szCs w:val="24"/>
        </w:rPr>
        <w:t>eparating them from own desire, w</w:t>
      </w:r>
      <w:r w:rsidR="00792A31" w:rsidRPr="007E1928">
        <w:rPr>
          <w:rFonts w:cstheme="minorHAnsi"/>
          <w:sz w:val="24"/>
          <w:szCs w:val="24"/>
        </w:rPr>
        <w:t>hereas</w:t>
      </w:r>
      <w:r w:rsidR="00AA3DA9" w:rsidRPr="007E1928">
        <w:rPr>
          <w:rFonts w:cstheme="minorHAnsi"/>
          <w:sz w:val="24"/>
          <w:szCs w:val="24"/>
        </w:rPr>
        <w:t xml:space="preserve">, </w:t>
      </w:r>
      <w:r w:rsidR="00756A7D" w:rsidRPr="007E1928">
        <w:rPr>
          <w:rFonts w:cstheme="minorHAnsi"/>
          <w:sz w:val="24"/>
          <w:szCs w:val="24"/>
        </w:rPr>
        <w:t>a leader</w:t>
      </w:r>
      <w:r w:rsidR="00AA3DA9" w:rsidRPr="007E1928">
        <w:rPr>
          <w:rFonts w:cstheme="minorHAnsi"/>
          <w:sz w:val="24"/>
          <w:szCs w:val="24"/>
        </w:rPr>
        <w:t xml:space="preserve"> person</w:t>
      </w:r>
      <w:r w:rsidR="00392116" w:rsidRPr="007E1928">
        <w:rPr>
          <w:rFonts w:cstheme="minorHAnsi"/>
          <w:sz w:val="24"/>
          <w:szCs w:val="24"/>
        </w:rPr>
        <w:t>al</w:t>
      </w:r>
      <w:r w:rsidR="00AA3DA9" w:rsidRPr="007E1928">
        <w:rPr>
          <w:rFonts w:cstheme="minorHAnsi"/>
          <w:sz w:val="24"/>
          <w:szCs w:val="24"/>
        </w:rPr>
        <w:t>ise</w:t>
      </w:r>
      <w:r w:rsidR="00B728FF" w:rsidRPr="007E1928">
        <w:rPr>
          <w:rFonts w:cstheme="minorHAnsi"/>
          <w:sz w:val="24"/>
          <w:szCs w:val="24"/>
        </w:rPr>
        <w:t>s their</w:t>
      </w:r>
      <w:r w:rsidR="00AA3DA9" w:rsidRPr="007E1928">
        <w:rPr>
          <w:rFonts w:cstheme="minorHAnsi"/>
          <w:sz w:val="24"/>
          <w:szCs w:val="24"/>
        </w:rPr>
        <w:t xml:space="preserve"> goals. </w:t>
      </w:r>
      <w:r w:rsidR="00B728FF" w:rsidRPr="007E1928">
        <w:rPr>
          <w:rFonts w:cstheme="minorHAnsi"/>
          <w:sz w:val="24"/>
          <w:szCs w:val="24"/>
        </w:rPr>
        <w:t xml:space="preserve">On the other hand, </w:t>
      </w:r>
      <w:r w:rsidR="00792A31" w:rsidRPr="007E1928">
        <w:rPr>
          <w:rFonts w:cstheme="minorHAnsi"/>
          <w:sz w:val="24"/>
          <w:szCs w:val="24"/>
        </w:rPr>
        <w:t>Mullins (1989</w:t>
      </w:r>
      <w:r w:rsidR="00B728FF" w:rsidRPr="007E1928">
        <w:rPr>
          <w:rFonts w:cstheme="minorHAnsi"/>
          <w:sz w:val="24"/>
          <w:szCs w:val="24"/>
        </w:rPr>
        <w:t>) disagreed</w:t>
      </w:r>
      <w:r w:rsidR="004374E5" w:rsidRPr="007E1928">
        <w:rPr>
          <w:rFonts w:cstheme="minorHAnsi"/>
          <w:sz w:val="24"/>
          <w:szCs w:val="24"/>
        </w:rPr>
        <w:t xml:space="preserve"> </w:t>
      </w:r>
      <w:r w:rsidR="00B728FF" w:rsidRPr="007E1928">
        <w:rPr>
          <w:rFonts w:cstheme="minorHAnsi"/>
          <w:sz w:val="24"/>
          <w:szCs w:val="24"/>
        </w:rPr>
        <w:t>with this judgement and saw leaders adopt</w:t>
      </w:r>
      <w:r w:rsidR="00AA3DA9" w:rsidRPr="007E1928">
        <w:rPr>
          <w:rFonts w:cstheme="minorHAnsi"/>
          <w:sz w:val="24"/>
          <w:szCs w:val="24"/>
        </w:rPr>
        <w:t xml:space="preserve"> interpersonal </w:t>
      </w:r>
      <w:r w:rsidR="00792A31" w:rsidRPr="007E1928">
        <w:rPr>
          <w:rFonts w:cstheme="minorHAnsi"/>
          <w:sz w:val="24"/>
          <w:szCs w:val="24"/>
        </w:rPr>
        <w:t>influence</w:t>
      </w:r>
      <w:r w:rsidR="00B728FF" w:rsidRPr="007E1928">
        <w:rPr>
          <w:rFonts w:cstheme="minorHAnsi"/>
          <w:sz w:val="24"/>
          <w:szCs w:val="24"/>
        </w:rPr>
        <w:t>’s</w:t>
      </w:r>
      <w:r w:rsidR="00AA3DA9" w:rsidRPr="007E1928">
        <w:rPr>
          <w:rFonts w:cstheme="minorHAnsi"/>
          <w:sz w:val="24"/>
          <w:szCs w:val="24"/>
        </w:rPr>
        <w:t xml:space="preserve"> directed towards outer world goals.</w:t>
      </w:r>
    </w:p>
    <w:p w14:paraId="7FE55D2D" w14:textId="07C6D313" w:rsidR="00545E44" w:rsidRPr="007E1928" w:rsidRDefault="003D05DE" w:rsidP="007E1928">
      <w:pPr>
        <w:spacing w:line="360" w:lineRule="auto"/>
        <w:rPr>
          <w:rFonts w:cstheme="minorHAnsi"/>
          <w:sz w:val="24"/>
          <w:szCs w:val="24"/>
        </w:rPr>
      </w:pPr>
      <w:r w:rsidRPr="007E1928">
        <w:rPr>
          <w:rFonts w:cstheme="minorHAnsi"/>
          <w:sz w:val="24"/>
          <w:szCs w:val="24"/>
        </w:rPr>
        <w:t xml:space="preserve">Zaleznik (1977) </w:t>
      </w:r>
      <w:r w:rsidR="00923020" w:rsidRPr="007E1928">
        <w:rPr>
          <w:rFonts w:cstheme="minorHAnsi"/>
          <w:sz w:val="24"/>
          <w:szCs w:val="24"/>
        </w:rPr>
        <w:t>thought the</w:t>
      </w:r>
      <w:r w:rsidRPr="007E1928">
        <w:rPr>
          <w:rFonts w:cstheme="minorHAnsi"/>
          <w:sz w:val="24"/>
          <w:szCs w:val="24"/>
        </w:rPr>
        <w:t xml:space="preserve"> differences between</w:t>
      </w:r>
      <w:r w:rsidR="00923020" w:rsidRPr="007E1928">
        <w:rPr>
          <w:rFonts w:cstheme="minorHAnsi"/>
          <w:sz w:val="24"/>
          <w:szCs w:val="24"/>
        </w:rPr>
        <w:t xml:space="preserve"> a ‘Leader’ and a ‘Manager’</w:t>
      </w:r>
      <w:r w:rsidRPr="007E1928">
        <w:rPr>
          <w:rFonts w:cstheme="minorHAnsi"/>
          <w:sz w:val="24"/>
          <w:szCs w:val="24"/>
        </w:rPr>
        <w:t xml:space="preserve"> </w:t>
      </w:r>
      <w:r w:rsidR="00C369E5" w:rsidRPr="007E1928">
        <w:rPr>
          <w:rFonts w:cstheme="minorHAnsi"/>
          <w:sz w:val="24"/>
          <w:szCs w:val="24"/>
        </w:rPr>
        <w:t>could be seen in their attitudes towards relationships, their sense of self and the way th</w:t>
      </w:r>
      <w:r w:rsidR="005458EF" w:rsidRPr="007E1928">
        <w:rPr>
          <w:rFonts w:cstheme="minorHAnsi"/>
          <w:sz w:val="24"/>
          <w:szCs w:val="24"/>
        </w:rPr>
        <w:t>ey acted. Doherty &amp; Horne (2002, p. 206</w:t>
      </w:r>
      <w:r w:rsidR="00C369E5" w:rsidRPr="007E1928">
        <w:rPr>
          <w:rFonts w:cstheme="minorHAnsi"/>
          <w:sz w:val="24"/>
          <w:szCs w:val="24"/>
        </w:rPr>
        <w:t xml:space="preserve">) reinforces this </w:t>
      </w:r>
      <w:r w:rsidR="005458EF" w:rsidRPr="007E1928">
        <w:rPr>
          <w:rFonts w:cstheme="minorHAnsi"/>
          <w:sz w:val="24"/>
          <w:szCs w:val="24"/>
        </w:rPr>
        <w:t xml:space="preserve">claim by </w:t>
      </w:r>
      <w:r w:rsidR="001D7AE0" w:rsidRPr="007E1928">
        <w:rPr>
          <w:rFonts w:cstheme="minorHAnsi"/>
          <w:sz w:val="24"/>
          <w:szCs w:val="24"/>
        </w:rPr>
        <w:t>mentioning</w:t>
      </w:r>
      <w:r w:rsidR="005458EF" w:rsidRPr="007E1928">
        <w:rPr>
          <w:rFonts w:cstheme="minorHAnsi"/>
          <w:sz w:val="24"/>
          <w:szCs w:val="24"/>
        </w:rPr>
        <w:t>,</w:t>
      </w:r>
      <w:r w:rsidR="001D7AE0" w:rsidRPr="007E1928">
        <w:rPr>
          <w:rFonts w:cstheme="minorHAnsi"/>
          <w:sz w:val="24"/>
          <w:szCs w:val="24"/>
        </w:rPr>
        <w:t xml:space="preserve"> “Managers</w:t>
      </w:r>
      <w:r w:rsidR="00C369E5" w:rsidRPr="007E1928">
        <w:rPr>
          <w:rFonts w:cstheme="minorHAnsi"/>
          <w:sz w:val="24"/>
          <w:szCs w:val="24"/>
        </w:rPr>
        <w:t xml:space="preserve"> tend to remain emotionally distant in their relationships with other people. Leaders express their emotions and reciprocate the emotions of others”. </w:t>
      </w:r>
      <w:r w:rsidR="001D7AE0" w:rsidRPr="007E1928">
        <w:rPr>
          <w:rFonts w:cstheme="minorHAnsi"/>
          <w:sz w:val="24"/>
          <w:szCs w:val="24"/>
        </w:rPr>
        <w:t>In keeping with this</w:t>
      </w:r>
      <w:r w:rsidR="005458EF" w:rsidRPr="007E1928">
        <w:rPr>
          <w:rFonts w:cstheme="minorHAnsi"/>
          <w:sz w:val="24"/>
          <w:szCs w:val="24"/>
        </w:rPr>
        <w:t>,</w:t>
      </w:r>
      <w:r w:rsidR="001D7AE0" w:rsidRPr="007E1928">
        <w:rPr>
          <w:rFonts w:cstheme="minorHAnsi"/>
          <w:sz w:val="24"/>
          <w:szCs w:val="24"/>
        </w:rPr>
        <w:t xml:space="preserve"> Doherty &amp; Horne (2002) said a manager would </w:t>
      </w:r>
      <w:r w:rsidR="00C369E5" w:rsidRPr="007E1928">
        <w:rPr>
          <w:rFonts w:cstheme="minorHAnsi"/>
          <w:sz w:val="24"/>
          <w:szCs w:val="24"/>
        </w:rPr>
        <w:t>involve themselves with other people in order to contro</w:t>
      </w:r>
      <w:r w:rsidR="001D7AE0" w:rsidRPr="007E1928">
        <w:rPr>
          <w:rFonts w:cstheme="minorHAnsi"/>
          <w:sz w:val="24"/>
          <w:szCs w:val="24"/>
        </w:rPr>
        <w:t>l them, whilst l</w:t>
      </w:r>
      <w:r w:rsidR="00C369E5" w:rsidRPr="007E1928">
        <w:rPr>
          <w:rFonts w:cstheme="minorHAnsi"/>
          <w:sz w:val="24"/>
          <w:szCs w:val="24"/>
        </w:rPr>
        <w:t>eaders are driven by profound need to s</w:t>
      </w:r>
      <w:r w:rsidR="006A5293" w:rsidRPr="007E1928">
        <w:rPr>
          <w:rFonts w:cstheme="minorHAnsi"/>
          <w:sz w:val="24"/>
          <w:szCs w:val="24"/>
        </w:rPr>
        <w:t>eparate themselves from others</w:t>
      </w:r>
      <w:r w:rsidR="001D7AE0" w:rsidRPr="007E1928">
        <w:rPr>
          <w:rFonts w:cstheme="minorHAnsi"/>
          <w:sz w:val="24"/>
          <w:szCs w:val="24"/>
        </w:rPr>
        <w:t xml:space="preserve">. </w:t>
      </w:r>
      <w:r w:rsidR="006A5293" w:rsidRPr="007E1928">
        <w:rPr>
          <w:rFonts w:cstheme="minorHAnsi"/>
          <w:sz w:val="24"/>
          <w:szCs w:val="24"/>
        </w:rPr>
        <w:t>F</w:t>
      </w:r>
      <w:r w:rsidR="001D7AE0" w:rsidRPr="007E1928">
        <w:rPr>
          <w:rFonts w:cstheme="minorHAnsi"/>
          <w:sz w:val="24"/>
          <w:szCs w:val="24"/>
        </w:rPr>
        <w:t>urthermore</w:t>
      </w:r>
      <w:r w:rsidR="006A5293" w:rsidRPr="007E1928">
        <w:rPr>
          <w:rFonts w:cstheme="minorHAnsi"/>
          <w:sz w:val="24"/>
          <w:szCs w:val="24"/>
        </w:rPr>
        <w:t>,</w:t>
      </w:r>
      <w:r w:rsidR="001D7AE0" w:rsidRPr="007E1928">
        <w:rPr>
          <w:rFonts w:cstheme="minorHAnsi"/>
          <w:sz w:val="24"/>
          <w:szCs w:val="24"/>
        </w:rPr>
        <w:t xml:space="preserve"> m</w:t>
      </w:r>
      <w:r w:rsidR="00C369E5" w:rsidRPr="007E1928">
        <w:rPr>
          <w:rFonts w:cstheme="minorHAnsi"/>
          <w:sz w:val="24"/>
          <w:szCs w:val="24"/>
        </w:rPr>
        <w:t>anagers tend to solve problems through such things as co-ordina</w:t>
      </w:r>
      <w:r w:rsidR="001D7AE0" w:rsidRPr="007E1928">
        <w:rPr>
          <w:rFonts w:cstheme="minorHAnsi"/>
          <w:sz w:val="24"/>
          <w:szCs w:val="24"/>
        </w:rPr>
        <w:t>tion, compromise and coercion, whilst a leader would</w:t>
      </w:r>
      <w:r w:rsidR="00C369E5" w:rsidRPr="007E1928">
        <w:rPr>
          <w:rFonts w:cstheme="minorHAnsi"/>
          <w:sz w:val="24"/>
          <w:szCs w:val="24"/>
        </w:rPr>
        <w:t xml:space="preserve"> seek to motivate and creat</w:t>
      </w:r>
      <w:r w:rsidR="001D7AE0" w:rsidRPr="007E1928">
        <w:rPr>
          <w:rFonts w:cstheme="minorHAnsi"/>
          <w:sz w:val="24"/>
          <w:szCs w:val="24"/>
        </w:rPr>
        <w:t>e excitement.</w:t>
      </w:r>
      <w:r w:rsidR="006A5293" w:rsidRPr="007E1928">
        <w:rPr>
          <w:rFonts w:cstheme="minorHAnsi"/>
          <w:sz w:val="24"/>
          <w:szCs w:val="24"/>
        </w:rPr>
        <w:t xml:space="preserve"> </w:t>
      </w:r>
      <w:r w:rsidR="002C2320" w:rsidRPr="007E1928">
        <w:rPr>
          <w:rFonts w:cstheme="minorHAnsi"/>
          <w:sz w:val="24"/>
          <w:szCs w:val="24"/>
        </w:rPr>
        <w:t>(</w:t>
      </w:r>
      <w:r w:rsidR="006A5293" w:rsidRPr="007E1928">
        <w:rPr>
          <w:rFonts w:cstheme="minorHAnsi"/>
          <w:sz w:val="24"/>
          <w:szCs w:val="24"/>
        </w:rPr>
        <w:t>Doh</w:t>
      </w:r>
      <w:r w:rsidR="002C2320" w:rsidRPr="007E1928">
        <w:rPr>
          <w:rFonts w:cstheme="minorHAnsi"/>
          <w:sz w:val="24"/>
          <w:szCs w:val="24"/>
        </w:rPr>
        <w:t xml:space="preserve">erty &amp; Horne, </w:t>
      </w:r>
      <w:r w:rsidR="001D7AE0" w:rsidRPr="007E1928">
        <w:rPr>
          <w:rFonts w:cstheme="minorHAnsi"/>
          <w:sz w:val="24"/>
          <w:szCs w:val="24"/>
        </w:rPr>
        <w:t>2002</w:t>
      </w:r>
      <w:r w:rsidR="006A5293" w:rsidRPr="007E1928">
        <w:rPr>
          <w:rFonts w:cstheme="minorHAnsi"/>
          <w:sz w:val="24"/>
          <w:szCs w:val="24"/>
        </w:rPr>
        <w:t>).</w:t>
      </w:r>
    </w:p>
    <w:p w14:paraId="08B5F191" w14:textId="77777777" w:rsidR="00FC226C" w:rsidRDefault="0085541F" w:rsidP="00FC226C">
      <w:pPr>
        <w:spacing w:line="360" w:lineRule="auto"/>
        <w:rPr>
          <w:rFonts w:cstheme="minorHAnsi"/>
          <w:sz w:val="24"/>
          <w:szCs w:val="24"/>
        </w:rPr>
      </w:pPr>
      <w:r w:rsidRPr="007E1928">
        <w:rPr>
          <w:rFonts w:eastAsia="Times New Roman" w:cstheme="minorHAnsi"/>
          <w:sz w:val="24"/>
          <w:szCs w:val="24"/>
          <w:shd w:val="clear" w:color="auto" w:fill="FFFFFF"/>
        </w:rPr>
        <w:lastRenderedPageBreak/>
        <w:t>The Marmot Review</w:t>
      </w:r>
      <w:r w:rsidR="00F24F90" w:rsidRPr="007E1928">
        <w:rPr>
          <w:rFonts w:eastAsia="Times New Roman" w:cstheme="minorHAnsi"/>
          <w:sz w:val="24"/>
          <w:szCs w:val="24"/>
          <w:shd w:val="clear" w:color="auto" w:fill="FFFFFF"/>
        </w:rPr>
        <w:t>, published by Professor Sir Michael Marmot</w:t>
      </w:r>
      <w:r w:rsidR="00F24F90" w:rsidRPr="007E1928">
        <w:rPr>
          <w:rFonts w:eastAsia="Times New Roman" w:cstheme="minorHAnsi"/>
          <w:sz w:val="24"/>
          <w:szCs w:val="24"/>
        </w:rPr>
        <w:t xml:space="preserve"> </w:t>
      </w:r>
      <w:r w:rsidR="005D358A" w:rsidRPr="007E1928">
        <w:rPr>
          <w:rFonts w:eastAsia="Times New Roman" w:cstheme="minorHAnsi"/>
          <w:sz w:val="24"/>
          <w:szCs w:val="24"/>
        </w:rPr>
        <w:t>i</w:t>
      </w:r>
      <w:r w:rsidR="00F24F90" w:rsidRPr="007E1928">
        <w:rPr>
          <w:rFonts w:eastAsia="Times New Roman" w:cstheme="minorHAnsi"/>
          <w:sz w:val="24"/>
          <w:szCs w:val="24"/>
          <w:shd w:val="clear" w:color="auto" w:fill="FFFFFF"/>
        </w:rPr>
        <w:t xml:space="preserve">n </w:t>
      </w:r>
      <w:r w:rsidR="005D358A" w:rsidRPr="007E1928">
        <w:rPr>
          <w:rFonts w:eastAsia="Times New Roman" w:cstheme="minorHAnsi"/>
          <w:sz w:val="24"/>
          <w:szCs w:val="24"/>
          <w:shd w:val="clear" w:color="auto" w:fill="FFFFFF"/>
        </w:rPr>
        <w:t>February</w:t>
      </w:r>
      <w:r w:rsidR="00F24F90" w:rsidRPr="007E1928">
        <w:rPr>
          <w:rFonts w:eastAsia="Times New Roman" w:cstheme="minorHAnsi"/>
          <w:sz w:val="24"/>
          <w:szCs w:val="24"/>
          <w:shd w:val="clear" w:color="auto" w:fill="FFFFFF"/>
        </w:rPr>
        <w:t xml:space="preserve"> 2010,</w:t>
      </w:r>
      <w:r w:rsidR="00B04B09" w:rsidRPr="007E1928">
        <w:rPr>
          <w:rFonts w:eastAsia="Times New Roman" w:cstheme="minorHAnsi"/>
          <w:sz w:val="24"/>
          <w:szCs w:val="24"/>
          <w:shd w:val="clear" w:color="auto" w:fill="FFFFFF"/>
        </w:rPr>
        <w:t xml:space="preserve"> prop</w:t>
      </w:r>
      <w:r w:rsidR="005D358A" w:rsidRPr="007E1928">
        <w:rPr>
          <w:rFonts w:eastAsia="Times New Roman" w:cstheme="minorHAnsi"/>
          <w:sz w:val="24"/>
          <w:szCs w:val="24"/>
          <w:shd w:val="clear" w:color="auto" w:fill="FFFFFF"/>
        </w:rPr>
        <w:t>oses</w:t>
      </w:r>
      <w:r w:rsidR="00F24F90" w:rsidRPr="007E1928">
        <w:rPr>
          <w:rFonts w:eastAsia="Times New Roman" w:cstheme="minorHAnsi"/>
          <w:sz w:val="24"/>
          <w:szCs w:val="24"/>
          <w:shd w:val="clear" w:color="auto" w:fill="FFFFFF"/>
        </w:rPr>
        <w:t xml:space="preserve"> </w:t>
      </w:r>
      <w:r w:rsidR="00E775B2" w:rsidRPr="007E1928">
        <w:rPr>
          <w:rFonts w:eastAsia="Times New Roman" w:cstheme="minorHAnsi"/>
          <w:sz w:val="24"/>
          <w:szCs w:val="24"/>
          <w:shd w:val="clear" w:color="auto" w:fill="FFFFFF"/>
        </w:rPr>
        <w:t>evidence-based</w:t>
      </w:r>
      <w:r w:rsidR="00F24F90" w:rsidRPr="007E1928">
        <w:rPr>
          <w:rFonts w:eastAsia="Times New Roman" w:cstheme="minorHAnsi"/>
          <w:sz w:val="24"/>
          <w:szCs w:val="24"/>
          <w:shd w:val="clear" w:color="auto" w:fill="FFFFFF"/>
        </w:rPr>
        <w:t xml:space="preserve"> strategies for reducing health inequalities in England.</w:t>
      </w:r>
      <w:r w:rsidR="009E1AA3" w:rsidRPr="007E1928">
        <w:rPr>
          <w:rFonts w:cstheme="minorHAnsi"/>
          <w:sz w:val="24"/>
          <w:szCs w:val="24"/>
        </w:rPr>
        <w:t xml:space="preserve"> </w:t>
      </w:r>
      <w:r w:rsidR="009E1AA3" w:rsidRPr="007E1928">
        <w:rPr>
          <w:rFonts w:eastAsia="Times New Roman" w:cstheme="minorHAnsi"/>
          <w:sz w:val="24"/>
          <w:szCs w:val="24"/>
          <w:shd w:val="clear" w:color="auto" w:fill="FFFFFF"/>
        </w:rPr>
        <w:t>It</w:t>
      </w:r>
      <w:r w:rsidR="00B04B09" w:rsidRPr="007E1928">
        <w:rPr>
          <w:rFonts w:eastAsia="Times New Roman" w:cstheme="minorHAnsi"/>
          <w:sz w:val="24"/>
          <w:szCs w:val="24"/>
          <w:shd w:val="clear" w:color="auto" w:fill="FFFFFF"/>
        </w:rPr>
        <w:t xml:space="preserve"> address </w:t>
      </w:r>
      <w:r w:rsidR="009E1AA3" w:rsidRPr="007E1928">
        <w:rPr>
          <w:rFonts w:eastAsia="Times New Roman" w:cstheme="minorHAnsi"/>
          <w:sz w:val="24"/>
          <w:szCs w:val="24"/>
          <w:shd w:val="clear" w:color="auto" w:fill="FFFFFF"/>
        </w:rPr>
        <w:t>“</w:t>
      </w:r>
      <w:r w:rsidR="00B04B09" w:rsidRPr="007E1928">
        <w:rPr>
          <w:rFonts w:eastAsia="Times New Roman" w:cstheme="minorHAnsi"/>
          <w:sz w:val="24"/>
          <w:szCs w:val="24"/>
          <w:shd w:val="clear" w:color="auto" w:fill="FFFFFF"/>
        </w:rPr>
        <w:t>the social determinants of health, the conditions in which people are born, grow, live, work and age and which can lead to health inequalities</w:t>
      </w:r>
      <w:r w:rsidR="009E1AA3" w:rsidRPr="007E1928">
        <w:rPr>
          <w:rFonts w:eastAsia="Times New Roman" w:cstheme="minorHAnsi"/>
          <w:sz w:val="24"/>
          <w:szCs w:val="24"/>
          <w:shd w:val="clear" w:color="auto" w:fill="FFFFFF"/>
        </w:rPr>
        <w:t>” (Home Office, 2018)</w:t>
      </w:r>
      <w:r w:rsidR="00B04B09" w:rsidRPr="007E1928">
        <w:rPr>
          <w:rFonts w:eastAsia="Times New Roman" w:cstheme="minorHAnsi"/>
          <w:sz w:val="24"/>
          <w:szCs w:val="24"/>
          <w:shd w:val="clear" w:color="auto" w:fill="FFFFFF"/>
        </w:rPr>
        <w:t>.</w:t>
      </w:r>
      <w:r w:rsidR="001F58A5" w:rsidRPr="007E1928">
        <w:rPr>
          <w:rFonts w:cstheme="minorHAnsi"/>
          <w:sz w:val="24"/>
          <w:szCs w:val="24"/>
        </w:rPr>
        <w:t xml:space="preserve"> </w:t>
      </w:r>
      <w:r w:rsidR="001F58A5" w:rsidRPr="007E1928">
        <w:rPr>
          <w:rFonts w:eastAsia="Times New Roman" w:cstheme="minorHAnsi"/>
          <w:sz w:val="24"/>
          <w:szCs w:val="24"/>
          <w:shd w:val="clear" w:color="auto" w:fill="FFFFFF"/>
        </w:rPr>
        <w:t>The r</w:t>
      </w:r>
      <w:r w:rsidR="009E1AA3" w:rsidRPr="007E1928">
        <w:rPr>
          <w:rFonts w:eastAsia="Times New Roman" w:cstheme="minorHAnsi"/>
          <w:sz w:val="24"/>
          <w:szCs w:val="24"/>
          <w:shd w:val="clear" w:color="auto" w:fill="FFFFFF"/>
        </w:rPr>
        <w:t>eview set</w:t>
      </w:r>
      <w:r w:rsidR="00AE735C" w:rsidRPr="007E1928">
        <w:rPr>
          <w:rFonts w:eastAsia="Times New Roman" w:cstheme="minorHAnsi"/>
          <w:sz w:val="24"/>
          <w:szCs w:val="24"/>
          <w:shd w:val="clear" w:color="auto" w:fill="FFFFFF"/>
        </w:rPr>
        <w:t xml:space="preserve">s out six policy objectives </w:t>
      </w:r>
      <w:r w:rsidR="009E1AA3" w:rsidRPr="007E1928">
        <w:rPr>
          <w:rFonts w:eastAsia="Times New Roman" w:cstheme="minorHAnsi"/>
          <w:sz w:val="24"/>
          <w:szCs w:val="24"/>
          <w:shd w:val="clear" w:color="auto" w:fill="FFFFFF"/>
        </w:rPr>
        <w:t>in</w:t>
      </w:r>
      <w:r w:rsidR="00AE735C" w:rsidRPr="007E1928">
        <w:rPr>
          <w:rFonts w:eastAsia="Times New Roman" w:cstheme="minorHAnsi"/>
          <w:sz w:val="24"/>
          <w:szCs w:val="24"/>
          <w:shd w:val="clear" w:color="auto" w:fill="FFFFFF"/>
        </w:rPr>
        <w:t xml:space="preserve"> </w:t>
      </w:r>
      <w:r w:rsidR="009E1AA3" w:rsidRPr="007E1928">
        <w:rPr>
          <w:rFonts w:eastAsia="Times New Roman" w:cstheme="minorHAnsi"/>
          <w:sz w:val="24"/>
          <w:szCs w:val="24"/>
          <w:shd w:val="clear" w:color="auto" w:fill="FFFFFF"/>
        </w:rPr>
        <w:t>order to reduce health inequalities</w:t>
      </w:r>
      <w:r w:rsidR="00AE735C" w:rsidRPr="007E1928">
        <w:rPr>
          <w:rFonts w:eastAsia="Times New Roman" w:cstheme="minorHAnsi"/>
          <w:sz w:val="24"/>
          <w:szCs w:val="24"/>
          <w:shd w:val="clear" w:color="auto" w:fill="FFFFFF"/>
        </w:rPr>
        <w:t xml:space="preserve">, of which is </w:t>
      </w:r>
      <w:r w:rsidR="005D358A" w:rsidRPr="007E1928">
        <w:rPr>
          <w:rFonts w:eastAsia="Times New Roman" w:cstheme="minorHAnsi"/>
          <w:sz w:val="24"/>
          <w:szCs w:val="24"/>
          <w:shd w:val="clear" w:color="auto" w:fill="FFFFFF"/>
        </w:rPr>
        <w:t xml:space="preserve">said to be </w:t>
      </w:r>
      <w:r w:rsidR="00AE735C" w:rsidRPr="007E1928">
        <w:rPr>
          <w:rFonts w:eastAsia="Times New Roman" w:cstheme="minorHAnsi"/>
          <w:sz w:val="24"/>
          <w:szCs w:val="24"/>
          <w:shd w:val="clear" w:color="auto" w:fill="FFFFFF"/>
        </w:rPr>
        <w:t>beyond the reach of the N</w:t>
      </w:r>
      <w:r w:rsidR="00CE4821" w:rsidRPr="007E1928">
        <w:rPr>
          <w:rFonts w:eastAsia="Times New Roman" w:cstheme="minorHAnsi"/>
          <w:sz w:val="24"/>
          <w:szCs w:val="24"/>
          <w:shd w:val="clear" w:color="auto" w:fill="FFFFFF"/>
        </w:rPr>
        <w:t xml:space="preserve">ational </w:t>
      </w:r>
      <w:r w:rsidR="00AE735C" w:rsidRPr="007E1928">
        <w:rPr>
          <w:rFonts w:eastAsia="Times New Roman" w:cstheme="minorHAnsi"/>
          <w:sz w:val="24"/>
          <w:szCs w:val="24"/>
          <w:shd w:val="clear" w:color="auto" w:fill="FFFFFF"/>
        </w:rPr>
        <w:t>H</w:t>
      </w:r>
      <w:r w:rsidR="00CE4821" w:rsidRPr="007E1928">
        <w:rPr>
          <w:rFonts w:eastAsia="Times New Roman" w:cstheme="minorHAnsi"/>
          <w:sz w:val="24"/>
          <w:szCs w:val="24"/>
          <w:shd w:val="clear" w:color="auto" w:fill="FFFFFF"/>
        </w:rPr>
        <w:t xml:space="preserve">ealth </w:t>
      </w:r>
      <w:r w:rsidR="00AE735C" w:rsidRPr="007E1928">
        <w:rPr>
          <w:rFonts w:eastAsia="Times New Roman" w:cstheme="minorHAnsi"/>
          <w:sz w:val="24"/>
          <w:szCs w:val="24"/>
          <w:shd w:val="clear" w:color="auto" w:fill="FFFFFF"/>
        </w:rPr>
        <w:t>S</w:t>
      </w:r>
      <w:r w:rsidR="00D67449" w:rsidRPr="007E1928">
        <w:rPr>
          <w:rFonts w:eastAsia="Times New Roman" w:cstheme="minorHAnsi"/>
          <w:sz w:val="24"/>
          <w:szCs w:val="24"/>
          <w:shd w:val="clear" w:color="auto" w:fill="FFFFFF"/>
        </w:rPr>
        <w:t>ervice</w:t>
      </w:r>
      <w:r w:rsidR="00AE735C" w:rsidRPr="007E1928">
        <w:rPr>
          <w:rFonts w:eastAsia="Times New Roman" w:cstheme="minorHAnsi"/>
          <w:sz w:val="24"/>
          <w:szCs w:val="24"/>
          <w:shd w:val="clear" w:color="auto" w:fill="FFFFFF"/>
        </w:rPr>
        <w:t xml:space="preserve"> alone</w:t>
      </w:r>
      <w:r w:rsidR="009E1AA3" w:rsidRPr="007E1928">
        <w:rPr>
          <w:rFonts w:eastAsia="Times New Roman" w:cstheme="minorHAnsi"/>
          <w:sz w:val="24"/>
          <w:szCs w:val="24"/>
          <w:shd w:val="clear" w:color="auto" w:fill="FFFFFF"/>
        </w:rPr>
        <w:t xml:space="preserve">. Marmot </w:t>
      </w:r>
      <w:r w:rsidR="00F132F8" w:rsidRPr="007E1928">
        <w:rPr>
          <w:rFonts w:eastAsia="Times New Roman" w:cstheme="minorHAnsi"/>
          <w:sz w:val="24"/>
          <w:szCs w:val="24"/>
          <w:shd w:val="clear" w:color="auto" w:fill="FFFFFF"/>
        </w:rPr>
        <w:t xml:space="preserve">(2010) </w:t>
      </w:r>
      <w:r w:rsidR="00AE735C" w:rsidRPr="007E1928">
        <w:rPr>
          <w:rFonts w:eastAsia="Times New Roman" w:cstheme="minorHAnsi"/>
          <w:sz w:val="24"/>
          <w:szCs w:val="24"/>
          <w:shd w:val="clear" w:color="auto" w:fill="FFFFFF"/>
        </w:rPr>
        <w:t>welcomes the proposed transfer of responsibility for public health from the NHS to local government</w:t>
      </w:r>
      <w:r w:rsidR="005D358A" w:rsidRPr="007E1928">
        <w:rPr>
          <w:rFonts w:eastAsia="Times New Roman" w:cstheme="minorHAnsi"/>
          <w:sz w:val="24"/>
          <w:szCs w:val="24"/>
          <w:shd w:val="clear" w:color="auto" w:fill="FFFFFF"/>
        </w:rPr>
        <w:t>,</w:t>
      </w:r>
      <w:r w:rsidR="00AE735C" w:rsidRPr="007E1928">
        <w:rPr>
          <w:rFonts w:eastAsia="Times New Roman" w:cstheme="minorHAnsi"/>
          <w:sz w:val="24"/>
          <w:szCs w:val="24"/>
        </w:rPr>
        <w:t xml:space="preserve"> </w:t>
      </w:r>
      <w:r w:rsidR="00AE735C" w:rsidRPr="007E1928">
        <w:rPr>
          <w:rFonts w:eastAsia="Times New Roman" w:cstheme="minorHAnsi"/>
          <w:sz w:val="24"/>
          <w:szCs w:val="24"/>
          <w:shd w:val="clear" w:color="auto" w:fill="FFFFFF"/>
        </w:rPr>
        <w:t>who along with national government departments, the voluntary and private sector</w:t>
      </w:r>
      <w:r w:rsidR="008B3EA4" w:rsidRPr="007E1928">
        <w:rPr>
          <w:rFonts w:eastAsia="Times New Roman" w:cstheme="minorHAnsi"/>
          <w:sz w:val="24"/>
          <w:szCs w:val="24"/>
          <w:shd w:val="clear" w:color="auto" w:fill="FFFFFF"/>
        </w:rPr>
        <w:t xml:space="preserve"> should have</w:t>
      </w:r>
      <w:r w:rsidR="00AE735C" w:rsidRPr="007E1928">
        <w:rPr>
          <w:rFonts w:eastAsia="Times New Roman" w:cstheme="minorHAnsi"/>
          <w:sz w:val="24"/>
          <w:szCs w:val="24"/>
          <w:shd w:val="clear" w:color="auto" w:fill="FFFFFF"/>
        </w:rPr>
        <w:t xml:space="preserve"> a key role to play.</w:t>
      </w:r>
    </w:p>
    <w:p w14:paraId="2B7A2648" w14:textId="4700F3A9" w:rsidR="00FC226C" w:rsidRPr="00FC226C" w:rsidRDefault="00C93641" w:rsidP="00FC226C">
      <w:pPr>
        <w:spacing w:line="360" w:lineRule="auto"/>
        <w:rPr>
          <w:rFonts w:cstheme="minorHAnsi"/>
          <w:sz w:val="24"/>
          <w:szCs w:val="24"/>
        </w:rPr>
      </w:pPr>
      <w:r w:rsidRPr="007E1928">
        <w:rPr>
          <w:rFonts w:eastAsia="Times New Roman" w:cstheme="minorHAnsi"/>
          <w:sz w:val="24"/>
          <w:szCs w:val="24"/>
          <w:shd w:val="clear" w:color="auto" w:fill="FFFFFF"/>
        </w:rPr>
        <w:t>One of the six policy objectives</w:t>
      </w:r>
      <w:r w:rsidR="00AE735C" w:rsidRPr="007E1928">
        <w:rPr>
          <w:rFonts w:eastAsia="Times New Roman" w:cstheme="minorHAnsi"/>
          <w:sz w:val="24"/>
          <w:szCs w:val="24"/>
          <w:shd w:val="clear" w:color="auto" w:fill="FFFFFF"/>
        </w:rPr>
        <w:t xml:space="preserve"> </w:t>
      </w:r>
      <w:r w:rsidR="00635425" w:rsidRPr="007E1928">
        <w:rPr>
          <w:rFonts w:eastAsia="Times New Roman" w:cstheme="minorHAnsi"/>
          <w:sz w:val="24"/>
          <w:szCs w:val="24"/>
          <w:shd w:val="clear" w:color="auto" w:fill="FFFFFF"/>
        </w:rPr>
        <w:t>in the review</w:t>
      </w:r>
      <w:r w:rsidR="00EC1A96" w:rsidRPr="007E1928">
        <w:rPr>
          <w:rFonts w:eastAsia="Times New Roman" w:cstheme="minorHAnsi"/>
          <w:sz w:val="24"/>
          <w:szCs w:val="24"/>
          <w:shd w:val="clear" w:color="auto" w:fill="FFFFFF"/>
        </w:rPr>
        <w:t xml:space="preserve"> </w:t>
      </w:r>
      <w:r w:rsidR="00AE735C" w:rsidRPr="007E1928">
        <w:rPr>
          <w:rFonts w:eastAsia="Times New Roman" w:cstheme="minorHAnsi"/>
          <w:sz w:val="24"/>
          <w:szCs w:val="24"/>
          <w:shd w:val="clear" w:color="auto" w:fill="FFFFFF"/>
        </w:rPr>
        <w:t xml:space="preserve">and </w:t>
      </w:r>
      <w:r w:rsidR="00AE735C" w:rsidRPr="007E1928">
        <w:rPr>
          <w:rFonts w:cstheme="minorHAnsi"/>
          <w:sz w:val="24"/>
          <w:szCs w:val="24"/>
        </w:rPr>
        <w:t>k</w:t>
      </w:r>
      <w:r w:rsidR="00635425" w:rsidRPr="007E1928">
        <w:rPr>
          <w:rFonts w:eastAsia="Times New Roman" w:cstheme="minorHAnsi"/>
          <w:sz w:val="24"/>
          <w:szCs w:val="24"/>
          <w:shd w:val="clear" w:color="auto" w:fill="FFFFFF"/>
        </w:rPr>
        <w:t>ey to Marmot's approach, is addressing the need to create</w:t>
      </w:r>
      <w:r w:rsidR="00AE735C" w:rsidRPr="007E1928">
        <w:rPr>
          <w:rFonts w:eastAsia="Times New Roman" w:cstheme="minorHAnsi"/>
          <w:sz w:val="24"/>
          <w:szCs w:val="24"/>
          <w:shd w:val="clear" w:color="auto" w:fill="FFFFFF"/>
        </w:rPr>
        <w:t xml:space="preserve"> fair employment and good work for all.</w:t>
      </w:r>
      <w:r w:rsidR="00AE735C" w:rsidRPr="007E1928">
        <w:rPr>
          <w:rFonts w:eastAsia="Times New Roman" w:cstheme="minorHAnsi"/>
          <w:sz w:val="24"/>
          <w:szCs w:val="24"/>
        </w:rPr>
        <w:t xml:space="preserve"> </w:t>
      </w:r>
      <w:r w:rsidR="0030015D" w:rsidRPr="007E1928">
        <w:rPr>
          <w:rFonts w:eastAsia="Times New Roman" w:cstheme="minorHAnsi"/>
          <w:sz w:val="24"/>
          <w:szCs w:val="24"/>
          <w:shd w:val="clear" w:color="auto" w:fill="FFFFFF"/>
        </w:rPr>
        <w:t xml:space="preserve">When Marmot </w:t>
      </w:r>
      <w:r w:rsidR="00635425" w:rsidRPr="007E1928">
        <w:rPr>
          <w:rFonts w:eastAsia="Times New Roman" w:cstheme="minorHAnsi"/>
          <w:sz w:val="24"/>
          <w:szCs w:val="24"/>
          <w:shd w:val="clear" w:color="auto" w:fill="FFFFFF"/>
        </w:rPr>
        <w:t xml:space="preserve">(2010) </w:t>
      </w:r>
      <w:r w:rsidR="0030015D" w:rsidRPr="007E1928">
        <w:rPr>
          <w:rFonts w:eastAsia="Times New Roman" w:cstheme="minorHAnsi"/>
          <w:sz w:val="24"/>
          <w:szCs w:val="24"/>
          <w:shd w:val="clear" w:color="auto" w:fill="FFFFFF"/>
        </w:rPr>
        <w:t xml:space="preserve">discusses the </w:t>
      </w:r>
      <w:r w:rsidR="00F132F8" w:rsidRPr="007E1928">
        <w:rPr>
          <w:rFonts w:eastAsia="Times New Roman" w:cstheme="minorHAnsi"/>
          <w:sz w:val="24"/>
          <w:szCs w:val="24"/>
          <w:shd w:val="clear" w:color="auto" w:fill="FFFFFF"/>
        </w:rPr>
        <w:t>‘</w:t>
      </w:r>
      <w:r w:rsidR="000F6673" w:rsidRPr="007E1928">
        <w:rPr>
          <w:rFonts w:eastAsia="Times New Roman" w:cstheme="minorHAnsi"/>
          <w:sz w:val="24"/>
          <w:szCs w:val="24"/>
          <w:shd w:val="clear" w:color="auto" w:fill="FFFFFF"/>
        </w:rPr>
        <w:t>pyramid</w:t>
      </w:r>
      <w:r w:rsidR="0030015D" w:rsidRPr="007E1928">
        <w:rPr>
          <w:rFonts w:eastAsia="Times New Roman" w:cstheme="minorHAnsi"/>
          <w:sz w:val="24"/>
          <w:szCs w:val="24"/>
          <w:shd w:val="clear" w:color="auto" w:fill="FFFFFF"/>
        </w:rPr>
        <w:t xml:space="preserve"> of power</w:t>
      </w:r>
      <w:r w:rsidR="00F132F8" w:rsidRPr="007E1928">
        <w:rPr>
          <w:rFonts w:eastAsia="Times New Roman" w:cstheme="minorHAnsi"/>
          <w:sz w:val="24"/>
          <w:szCs w:val="24"/>
          <w:shd w:val="clear" w:color="auto" w:fill="FFFFFF"/>
        </w:rPr>
        <w:t>’</w:t>
      </w:r>
      <w:r w:rsidR="0030015D" w:rsidRPr="007E1928">
        <w:rPr>
          <w:rFonts w:eastAsia="Times New Roman" w:cstheme="minorHAnsi"/>
          <w:sz w:val="24"/>
          <w:szCs w:val="24"/>
          <w:shd w:val="clear" w:color="auto" w:fill="FFFFFF"/>
        </w:rPr>
        <w:t xml:space="preserve">, this being the power given to leaders, managers and </w:t>
      </w:r>
      <w:r w:rsidR="00F132F8" w:rsidRPr="007E1928">
        <w:rPr>
          <w:rFonts w:eastAsia="Times New Roman" w:cstheme="minorHAnsi"/>
          <w:sz w:val="24"/>
          <w:szCs w:val="24"/>
          <w:shd w:val="clear" w:color="auto" w:fill="FFFFFF"/>
        </w:rPr>
        <w:t>administrators</w:t>
      </w:r>
      <w:r w:rsidR="0030015D" w:rsidRPr="007E1928">
        <w:rPr>
          <w:rFonts w:eastAsia="Times New Roman" w:cstheme="minorHAnsi"/>
          <w:sz w:val="24"/>
          <w:szCs w:val="24"/>
          <w:shd w:val="clear" w:color="auto" w:fill="FFFFFF"/>
        </w:rPr>
        <w:t xml:space="preserve"> in an </w:t>
      </w:r>
      <w:r w:rsidR="00AE735C" w:rsidRPr="007E1928">
        <w:rPr>
          <w:rFonts w:eastAsia="Times New Roman" w:cstheme="minorHAnsi"/>
          <w:sz w:val="24"/>
          <w:szCs w:val="24"/>
          <w:shd w:val="clear" w:color="auto" w:fill="FFFFFF"/>
        </w:rPr>
        <w:t>organisation</w:t>
      </w:r>
      <w:r w:rsidR="0030015D" w:rsidRPr="007E1928">
        <w:rPr>
          <w:rFonts w:eastAsia="Times New Roman" w:cstheme="minorHAnsi"/>
          <w:sz w:val="24"/>
          <w:szCs w:val="24"/>
          <w:shd w:val="clear" w:color="auto" w:fill="FFFFFF"/>
        </w:rPr>
        <w:t xml:space="preserve"> respectively, </w:t>
      </w:r>
      <w:r w:rsidR="00D45116" w:rsidRPr="007E1928">
        <w:rPr>
          <w:rFonts w:eastAsia="Times New Roman" w:cstheme="minorHAnsi"/>
          <w:sz w:val="24"/>
          <w:szCs w:val="24"/>
          <w:shd w:val="clear" w:color="auto" w:fill="FFFFFF"/>
        </w:rPr>
        <w:t>he believes the most stress is imposed on</w:t>
      </w:r>
      <w:r w:rsidR="0030015D" w:rsidRPr="007E1928">
        <w:rPr>
          <w:rFonts w:eastAsia="Times New Roman" w:cstheme="minorHAnsi"/>
          <w:sz w:val="24"/>
          <w:szCs w:val="24"/>
          <w:shd w:val="clear" w:color="auto" w:fill="FFFFFF"/>
        </w:rPr>
        <w:t xml:space="preserve"> the </w:t>
      </w:r>
      <w:r w:rsidR="00F132F8" w:rsidRPr="007E1928">
        <w:rPr>
          <w:rFonts w:eastAsia="Times New Roman" w:cstheme="minorHAnsi"/>
          <w:sz w:val="24"/>
          <w:szCs w:val="24"/>
          <w:shd w:val="clear" w:color="auto" w:fill="FFFFFF"/>
        </w:rPr>
        <w:t>individuals</w:t>
      </w:r>
      <w:r w:rsidR="0030015D" w:rsidRPr="007E1928">
        <w:rPr>
          <w:rFonts w:eastAsia="Times New Roman" w:cstheme="minorHAnsi"/>
          <w:sz w:val="24"/>
          <w:szCs w:val="24"/>
          <w:shd w:val="clear" w:color="auto" w:fill="FFFFFF"/>
        </w:rPr>
        <w:t xml:space="preserve"> at the bottom</w:t>
      </w:r>
      <w:r w:rsidR="000F6673" w:rsidRPr="007E1928">
        <w:rPr>
          <w:rFonts w:eastAsia="Times New Roman" w:cstheme="minorHAnsi"/>
          <w:sz w:val="24"/>
          <w:szCs w:val="24"/>
          <w:shd w:val="clear" w:color="auto" w:fill="FFFFFF"/>
        </w:rPr>
        <w:t xml:space="preserve"> of the pyramid</w:t>
      </w:r>
      <w:r w:rsidR="005F7F05" w:rsidRPr="007E1928">
        <w:rPr>
          <w:rFonts w:eastAsia="Times New Roman" w:cstheme="minorHAnsi"/>
          <w:sz w:val="24"/>
          <w:szCs w:val="24"/>
          <w:shd w:val="clear" w:color="auto" w:fill="FFFFFF"/>
        </w:rPr>
        <w:t>,</w:t>
      </w:r>
      <w:r w:rsidR="0030015D" w:rsidRPr="007E1928">
        <w:rPr>
          <w:rFonts w:eastAsia="Times New Roman" w:cstheme="minorHAnsi"/>
          <w:sz w:val="24"/>
          <w:szCs w:val="24"/>
          <w:shd w:val="clear" w:color="auto" w:fill="FFFFFF"/>
        </w:rPr>
        <w:t xml:space="preserve"> with the </w:t>
      </w:r>
      <w:r w:rsidR="000F6673" w:rsidRPr="007E1928">
        <w:rPr>
          <w:rFonts w:eastAsia="Times New Roman" w:cstheme="minorHAnsi"/>
          <w:sz w:val="24"/>
          <w:szCs w:val="24"/>
          <w:shd w:val="clear" w:color="auto" w:fill="FFFFFF"/>
        </w:rPr>
        <w:t xml:space="preserve">least </w:t>
      </w:r>
      <w:r w:rsidR="00F132F8" w:rsidRPr="007E1928">
        <w:rPr>
          <w:rFonts w:eastAsia="Times New Roman" w:cstheme="minorHAnsi"/>
          <w:sz w:val="24"/>
          <w:szCs w:val="24"/>
          <w:shd w:val="clear" w:color="auto" w:fill="FFFFFF"/>
        </w:rPr>
        <w:t>power and lower</w:t>
      </w:r>
      <w:r w:rsidR="000F6673" w:rsidRPr="007E1928">
        <w:rPr>
          <w:rFonts w:eastAsia="Times New Roman" w:cstheme="minorHAnsi"/>
          <w:sz w:val="24"/>
          <w:szCs w:val="24"/>
          <w:shd w:val="clear" w:color="auto" w:fill="FFFFFF"/>
        </w:rPr>
        <w:t>-end</w:t>
      </w:r>
      <w:r w:rsidR="0030015D" w:rsidRPr="007E1928">
        <w:rPr>
          <w:rFonts w:eastAsia="Times New Roman" w:cstheme="minorHAnsi"/>
          <w:sz w:val="24"/>
          <w:szCs w:val="24"/>
          <w:shd w:val="clear" w:color="auto" w:fill="FFFFFF"/>
        </w:rPr>
        <w:t xml:space="preserve"> </w:t>
      </w:r>
      <w:r w:rsidR="00F132F8" w:rsidRPr="007E1928">
        <w:rPr>
          <w:rFonts w:eastAsia="Times New Roman" w:cstheme="minorHAnsi"/>
          <w:sz w:val="24"/>
          <w:szCs w:val="24"/>
          <w:shd w:val="clear" w:color="auto" w:fill="FFFFFF"/>
        </w:rPr>
        <w:t>salaries</w:t>
      </w:r>
      <w:r w:rsidR="005F7F05" w:rsidRPr="007E1928">
        <w:rPr>
          <w:rFonts w:eastAsia="Times New Roman" w:cstheme="minorHAnsi"/>
          <w:sz w:val="24"/>
          <w:szCs w:val="24"/>
          <w:shd w:val="clear" w:color="auto" w:fill="FFFFFF"/>
        </w:rPr>
        <w:t>,</w:t>
      </w:r>
      <w:r w:rsidR="00F132F8" w:rsidRPr="007E1928">
        <w:rPr>
          <w:rFonts w:eastAsia="Times New Roman" w:cstheme="minorHAnsi"/>
          <w:sz w:val="24"/>
          <w:szCs w:val="24"/>
          <w:shd w:val="clear" w:color="auto" w:fill="FFFFFF"/>
        </w:rPr>
        <w:t xml:space="preserve"> compared</w:t>
      </w:r>
      <w:r w:rsidR="0030015D" w:rsidRPr="007E1928">
        <w:rPr>
          <w:rFonts w:eastAsia="Times New Roman" w:cstheme="minorHAnsi"/>
          <w:sz w:val="24"/>
          <w:szCs w:val="24"/>
          <w:shd w:val="clear" w:color="auto" w:fill="FFFFFF"/>
        </w:rPr>
        <w:t xml:space="preserve"> with </w:t>
      </w:r>
      <w:r w:rsidR="00F132F8" w:rsidRPr="007E1928">
        <w:rPr>
          <w:rFonts w:eastAsia="Times New Roman" w:cstheme="minorHAnsi"/>
          <w:sz w:val="24"/>
          <w:szCs w:val="24"/>
          <w:shd w:val="clear" w:color="auto" w:fill="FFFFFF"/>
        </w:rPr>
        <w:t>those at top</w:t>
      </w:r>
      <w:r w:rsidR="000F6673" w:rsidRPr="007E1928">
        <w:rPr>
          <w:rFonts w:eastAsia="Times New Roman" w:cstheme="minorHAnsi"/>
          <w:sz w:val="24"/>
          <w:szCs w:val="24"/>
          <w:shd w:val="clear" w:color="auto" w:fill="FFFFFF"/>
        </w:rPr>
        <w:t xml:space="preserve"> of the pyramid</w:t>
      </w:r>
      <w:r w:rsidR="005F7F05" w:rsidRPr="007E1928">
        <w:rPr>
          <w:rFonts w:eastAsia="Times New Roman" w:cstheme="minorHAnsi"/>
          <w:sz w:val="24"/>
          <w:szCs w:val="24"/>
          <w:shd w:val="clear" w:color="auto" w:fill="FFFFFF"/>
        </w:rPr>
        <w:t>,</w:t>
      </w:r>
      <w:r w:rsidR="00F132F8" w:rsidRPr="007E1928">
        <w:rPr>
          <w:rFonts w:eastAsia="Times New Roman" w:cstheme="minorHAnsi"/>
          <w:sz w:val="24"/>
          <w:szCs w:val="24"/>
          <w:shd w:val="clear" w:color="auto" w:fill="FFFFFF"/>
        </w:rPr>
        <w:t xml:space="preserve"> with the most power and </w:t>
      </w:r>
      <w:r w:rsidR="0030015D" w:rsidRPr="007E1928">
        <w:rPr>
          <w:rFonts w:eastAsia="Times New Roman" w:cstheme="minorHAnsi"/>
          <w:sz w:val="24"/>
          <w:szCs w:val="24"/>
          <w:shd w:val="clear" w:color="auto" w:fill="FFFFFF"/>
        </w:rPr>
        <w:t>high</w:t>
      </w:r>
      <w:r w:rsidR="00F132F8" w:rsidRPr="007E1928">
        <w:rPr>
          <w:rFonts w:eastAsia="Times New Roman" w:cstheme="minorHAnsi"/>
          <w:sz w:val="24"/>
          <w:szCs w:val="24"/>
          <w:shd w:val="clear" w:color="auto" w:fill="FFFFFF"/>
        </w:rPr>
        <w:t>er</w:t>
      </w:r>
      <w:r w:rsidR="000F6673" w:rsidRPr="007E1928">
        <w:rPr>
          <w:rFonts w:eastAsia="Times New Roman" w:cstheme="minorHAnsi"/>
          <w:sz w:val="24"/>
          <w:szCs w:val="24"/>
          <w:shd w:val="clear" w:color="auto" w:fill="FFFFFF"/>
        </w:rPr>
        <w:t>-end</w:t>
      </w:r>
      <w:r w:rsidR="00F132F8" w:rsidRPr="007E1928">
        <w:rPr>
          <w:rFonts w:eastAsia="Times New Roman" w:cstheme="minorHAnsi"/>
          <w:sz w:val="24"/>
          <w:szCs w:val="24"/>
          <w:shd w:val="clear" w:color="auto" w:fill="FFFFFF"/>
        </w:rPr>
        <w:t xml:space="preserve"> salaries</w:t>
      </w:r>
      <w:r w:rsidR="0030015D" w:rsidRPr="007E1928">
        <w:rPr>
          <w:rFonts w:eastAsia="Times New Roman" w:cstheme="minorHAnsi"/>
          <w:sz w:val="24"/>
          <w:szCs w:val="24"/>
          <w:shd w:val="clear" w:color="auto" w:fill="FFFFFF"/>
        </w:rPr>
        <w:t>.</w:t>
      </w:r>
      <w:r w:rsidR="00F132F8" w:rsidRPr="007E1928">
        <w:rPr>
          <w:rFonts w:eastAsia="Times New Roman" w:cstheme="minorHAnsi"/>
          <w:sz w:val="24"/>
          <w:szCs w:val="24"/>
        </w:rPr>
        <w:t xml:space="preserve"> </w:t>
      </w:r>
      <w:r w:rsidR="007A5FDC" w:rsidRPr="007E1928">
        <w:rPr>
          <w:rFonts w:eastAsia="Times New Roman" w:cstheme="minorHAnsi"/>
          <w:sz w:val="24"/>
          <w:szCs w:val="24"/>
        </w:rPr>
        <w:t>(Home Office, 2018).</w:t>
      </w:r>
    </w:p>
    <w:p w14:paraId="7713ED68" w14:textId="081B5BD2" w:rsidR="006E05C0" w:rsidRPr="007E1928" w:rsidRDefault="00D97351" w:rsidP="00FC226C">
      <w:pPr>
        <w:spacing w:after="0" w:line="360" w:lineRule="auto"/>
        <w:rPr>
          <w:rFonts w:eastAsia="Times New Roman" w:cstheme="minorHAnsi"/>
          <w:sz w:val="24"/>
          <w:szCs w:val="24"/>
        </w:rPr>
      </w:pPr>
      <w:r w:rsidRPr="007E1928">
        <w:rPr>
          <w:rFonts w:cstheme="minorHAnsi"/>
          <w:sz w:val="24"/>
          <w:szCs w:val="24"/>
          <w:shd w:val="clear" w:color="auto" w:fill="FFFFFF"/>
        </w:rPr>
        <w:t xml:space="preserve">The Balanced Scorecard approach, developed by </w:t>
      </w:r>
      <w:r w:rsidRPr="007E1928">
        <w:rPr>
          <w:rFonts w:cstheme="minorHAnsi"/>
          <w:sz w:val="24"/>
          <w:szCs w:val="24"/>
        </w:rPr>
        <w:t xml:space="preserve">Kaplan and Norton (1996), </w:t>
      </w:r>
      <w:r w:rsidR="00FE38FB" w:rsidRPr="007E1928">
        <w:rPr>
          <w:rFonts w:cstheme="minorHAnsi"/>
          <w:sz w:val="24"/>
          <w:szCs w:val="24"/>
          <w:shd w:val="clear" w:color="auto" w:fill="FFFFFF"/>
        </w:rPr>
        <w:t>encourages businesses to analyse and report performance</w:t>
      </w:r>
      <w:r w:rsidR="00B67178" w:rsidRPr="007E1928">
        <w:rPr>
          <w:rFonts w:cstheme="minorHAnsi"/>
          <w:sz w:val="24"/>
          <w:szCs w:val="24"/>
          <w:shd w:val="clear" w:color="auto" w:fill="FFFFFF"/>
        </w:rPr>
        <w:t>,</w:t>
      </w:r>
      <w:r w:rsidR="00FE38FB" w:rsidRPr="007E1928">
        <w:rPr>
          <w:rFonts w:cstheme="minorHAnsi"/>
          <w:sz w:val="24"/>
          <w:szCs w:val="24"/>
          <w:shd w:val="clear" w:color="auto" w:fill="FFFFFF"/>
        </w:rPr>
        <w:t xml:space="preserve"> </w:t>
      </w:r>
      <w:r w:rsidR="00B67178" w:rsidRPr="007E1928">
        <w:rPr>
          <w:rFonts w:cstheme="minorHAnsi"/>
          <w:sz w:val="24"/>
          <w:szCs w:val="24"/>
          <w:shd w:val="clear" w:color="auto" w:fill="FFFFFF"/>
        </w:rPr>
        <w:t>based on four key perspectives. T</w:t>
      </w:r>
      <w:r w:rsidR="00174A3B" w:rsidRPr="007E1928">
        <w:rPr>
          <w:rFonts w:cstheme="minorHAnsi"/>
          <w:sz w:val="24"/>
          <w:szCs w:val="24"/>
          <w:shd w:val="clear" w:color="auto" w:fill="FFFFFF"/>
        </w:rPr>
        <w:t>hese being</w:t>
      </w:r>
      <w:r w:rsidR="00B67178" w:rsidRPr="007E1928">
        <w:rPr>
          <w:rFonts w:cstheme="minorHAnsi"/>
          <w:sz w:val="24"/>
          <w:szCs w:val="24"/>
          <w:shd w:val="clear" w:color="auto" w:fill="FFFFFF"/>
        </w:rPr>
        <w:t>, ‘F</w:t>
      </w:r>
      <w:r w:rsidR="00FE38FB" w:rsidRPr="007E1928">
        <w:rPr>
          <w:rFonts w:cstheme="minorHAnsi"/>
          <w:sz w:val="24"/>
          <w:szCs w:val="24"/>
          <w:shd w:val="clear" w:color="auto" w:fill="FFFFFF"/>
        </w:rPr>
        <w:t>inancial</w:t>
      </w:r>
      <w:r w:rsidR="00B67178" w:rsidRPr="007E1928">
        <w:rPr>
          <w:rFonts w:cstheme="minorHAnsi"/>
          <w:sz w:val="24"/>
          <w:szCs w:val="24"/>
          <w:shd w:val="clear" w:color="auto" w:fill="FFFFFF"/>
        </w:rPr>
        <w:t>’, ‘C</w:t>
      </w:r>
      <w:r w:rsidR="00FE38FB" w:rsidRPr="007E1928">
        <w:rPr>
          <w:rFonts w:cstheme="minorHAnsi"/>
          <w:sz w:val="24"/>
          <w:szCs w:val="24"/>
          <w:shd w:val="clear" w:color="auto" w:fill="FFFFFF"/>
        </w:rPr>
        <w:t>ustomers</w:t>
      </w:r>
      <w:r w:rsidR="00B67178" w:rsidRPr="007E1928">
        <w:rPr>
          <w:rFonts w:cstheme="minorHAnsi"/>
          <w:sz w:val="24"/>
          <w:szCs w:val="24"/>
          <w:shd w:val="clear" w:color="auto" w:fill="FFFFFF"/>
        </w:rPr>
        <w:t>’, ‘Internal Processes’ and ‘Organisational C</w:t>
      </w:r>
      <w:r w:rsidR="00FE38FB" w:rsidRPr="007E1928">
        <w:rPr>
          <w:rFonts w:cstheme="minorHAnsi"/>
          <w:sz w:val="24"/>
          <w:szCs w:val="24"/>
          <w:shd w:val="clear" w:color="auto" w:fill="FFFFFF"/>
        </w:rPr>
        <w:t>apacity</w:t>
      </w:r>
      <w:r w:rsidR="00B67178" w:rsidRPr="007E1928">
        <w:rPr>
          <w:rFonts w:cstheme="minorHAnsi"/>
          <w:sz w:val="24"/>
          <w:szCs w:val="24"/>
          <w:shd w:val="clear" w:color="auto" w:fill="FFFFFF"/>
        </w:rPr>
        <w:t>’</w:t>
      </w:r>
      <w:r w:rsidR="00FE38FB" w:rsidRPr="007E1928">
        <w:rPr>
          <w:rFonts w:cstheme="minorHAnsi"/>
          <w:sz w:val="24"/>
          <w:szCs w:val="24"/>
          <w:shd w:val="clear" w:color="auto" w:fill="FFFFFF"/>
        </w:rPr>
        <w:t xml:space="preserve">. </w:t>
      </w:r>
      <w:r w:rsidR="00D6406C" w:rsidRPr="007E1928">
        <w:rPr>
          <w:rFonts w:cstheme="minorHAnsi"/>
          <w:sz w:val="24"/>
          <w:szCs w:val="24"/>
        </w:rPr>
        <w:t xml:space="preserve">Kaplan and Norton (1996) highlight the importance of building a strong relationship between </w:t>
      </w:r>
      <w:r w:rsidR="006828A4" w:rsidRPr="007E1928">
        <w:rPr>
          <w:rFonts w:cstheme="minorHAnsi"/>
          <w:sz w:val="24"/>
          <w:szCs w:val="24"/>
        </w:rPr>
        <w:t xml:space="preserve">those individuals at the top of </w:t>
      </w:r>
      <w:r w:rsidR="00B67178" w:rsidRPr="007E1928">
        <w:rPr>
          <w:rFonts w:cstheme="minorHAnsi"/>
          <w:sz w:val="24"/>
          <w:szCs w:val="24"/>
        </w:rPr>
        <w:t>the ‘Pyramid of P</w:t>
      </w:r>
      <w:r w:rsidR="00B26D96" w:rsidRPr="007E1928">
        <w:rPr>
          <w:rFonts w:cstheme="minorHAnsi"/>
          <w:sz w:val="24"/>
          <w:szCs w:val="24"/>
        </w:rPr>
        <w:t>ower</w:t>
      </w:r>
      <w:r w:rsidR="00B67178" w:rsidRPr="007E1928">
        <w:rPr>
          <w:rFonts w:cstheme="minorHAnsi"/>
          <w:sz w:val="24"/>
          <w:szCs w:val="24"/>
        </w:rPr>
        <w:t>’</w:t>
      </w:r>
      <w:r w:rsidR="00B26D96" w:rsidRPr="007E1928">
        <w:rPr>
          <w:rFonts w:cstheme="minorHAnsi"/>
          <w:sz w:val="24"/>
          <w:szCs w:val="24"/>
        </w:rPr>
        <w:t xml:space="preserve"> to the individuals at the bottom</w:t>
      </w:r>
      <w:r w:rsidR="00B67178" w:rsidRPr="007E1928">
        <w:rPr>
          <w:rFonts w:cstheme="minorHAnsi"/>
          <w:sz w:val="24"/>
          <w:szCs w:val="24"/>
        </w:rPr>
        <w:t>, in order</w:t>
      </w:r>
      <w:r w:rsidR="00B26D96" w:rsidRPr="007E1928">
        <w:rPr>
          <w:rFonts w:cstheme="minorHAnsi"/>
          <w:sz w:val="24"/>
          <w:szCs w:val="24"/>
        </w:rPr>
        <w:t xml:space="preserve"> </w:t>
      </w:r>
      <w:r w:rsidR="00D6406C" w:rsidRPr="007E1928">
        <w:rPr>
          <w:rFonts w:cstheme="minorHAnsi"/>
          <w:sz w:val="24"/>
          <w:szCs w:val="24"/>
        </w:rPr>
        <w:t>to alleviate some of the stresses on the frontline mentioned by Marmot</w:t>
      </w:r>
      <w:r w:rsidR="00746423" w:rsidRPr="007E1928">
        <w:rPr>
          <w:rFonts w:cstheme="minorHAnsi"/>
          <w:sz w:val="24"/>
          <w:szCs w:val="24"/>
        </w:rPr>
        <w:t xml:space="preserve"> (2010</w:t>
      </w:r>
      <w:r w:rsidR="00240546" w:rsidRPr="007E1928">
        <w:rPr>
          <w:rFonts w:cstheme="minorHAnsi"/>
          <w:sz w:val="24"/>
          <w:szCs w:val="24"/>
        </w:rPr>
        <w:t>)</w:t>
      </w:r>
      <w:r w:rsidR="00D6406C" w:rsidRPr="007E1928">
        <w:rPr>
          <w:rFonts w:cstheme="minorHAnsi"/>
          <w:sz w:val="24"/>
          <w:szCs w:val="24"/>
        </w:rPr>
        <w:t xml:space="preserve">. </w:t>
      </w:r>
      <w:r w:rsidR="00746423" w:rsidRPr="007E1928">
        <w:rPr>
          <w:rFonts w:cstheme="minorHAnsi"/>
          <w:sz w:val="24"/>
          <w:szCs w:val="24"/>
        </w:rPr>
        <w:t>“A leader is an individual who is able to influence the attitudes and opinions of others. Unfortunately, too many senior managers are merely able to influence employee actions and decisions. Leadership is not a synonym for management; it is a higher order for capability” (Byars, 1992, p.164)</w:t>
      </w:r>
      <w:r w:rsidR="008A62C2" w:rsidRPr="007E1928">
        <w:rPr>
          <w:rFonts w:cstheme="minorHAnsi"/>
          <w:sz w:val="24"/>
          <w:szCs w:val="24"/>
        </w:rPr>
        <w:t>.</w:t>
      </w:r>
      <w:r w:rsidR="00E46E37" w:rsidRPr="007E1928">
        <w:rPr>
          <w:rFonts w:cstheme="minorHAnsi"/>
          <w:sz w:val="24"/>
          <w:szCs w:val="24"/>
        </w:rPr>
        <w:t xml:space="preserve"> </w:t>
      </w:r>
      <w:r w:rsidR="00B67178" w:rsidRPr="007E1928">
        <w:rPr>
          <w:rFonts w:cstheme="minorHAnsi"/>
          <w:sz w:val="24"/>
          <w:szCs w:val="24"/>
        </w:rPr>
        <w:t>When exploring the term ‘L</w:t>
      </w:r>
      <w:r w:rsidR="00F5134E" w:rsidRPr="007E1928">
        <w:rPr>
          <w:rFonts w:cstheme="minorHAnsi"/>
          <w:sz w:val="24"/>
          <w:szCs w:val="24"/>
        </w:rPr>
        <w:t>eader</w:t>
      </w:r>
      <w:r w:rsidR="00B67178" w:rsidRPr="007E1928">
        <w:rPr>
          <w:rFonts w:cstheme="minorHAnsi"/>
          <w:sz w:val="24"/>
          <w:szCs w:val="24"/>
        </w:rPr>
        <w:t>’</w:t>
      </w:r>
      <w:r w:rsidR="00F5134E" w:rsidRPr="007E1928">
        <w:rPr>
          <w:rFonts w:cstheme="minorHAnsi"/>
          <w:sz w:val="24"/>
          <w:szCs w:val="24"/>
        </w:rPr>
        <w:t>, Byars (1992) informs the incapability the majority</w:t>
      </w:r>
      <w:r w:rsidR="00AA3915" w:rsidRPr="007E1928">
        <w:rPr>
          <w:rFonts w:cstheme="minorHAnsi"/>
          <w:sz w:val="24"/>
          <w:szCs w:val="24"/>
        </w:rPr>
        <w:t xml:space="preserve"> of leaders</w:t>
      </w:r>
      <w:r w:rsidR="00F5134E" w:rsidRPr="007E1928">
        <w:rPr>
          <w:rFonts w:cstheme="minorHAnsi"/>
          <w:sz w:val="24"/>
          <w:szCs w:val="24"/>
        </w:rPr>
        <w:t xml:space="preserve"> h</w:t>
      </w:r>
      <w:r w:rsidR="00AA3915" w:rsidRPr="007E1928">
        <w:rPr>
          <w:rFonts w:cstheme="minorHAnsi"/>
          <w:sz w:val="24"/>
          <w:szCs w:val="24"/>
        </w:rPr>
        <w:t>ave to influence their team</w:t>
      </w:r>
      <w:r w:rsidR="00F5134E" w:rsidRPr="007E1928">
        <w:rPr>
          <w:rFonts w:cstheme="minorHAnsi"/>
          <w:sz w:val="24"/>
          <w:szCs w:val="24"/>
        </w:rPr>
        <w:t xml:space="preserve">. </w:t>
      </w:r>
      <w:r w:rsidR="00746423" w:rsidRPr="007E1928">
        <w:rPr>
          <w:rFonts w:cstheme="minorHAnsi"/>
          <w:sz w:val="24"/>
          <w:szCs w:val="24"/>
        </w:rPr>
        <w:t>Kaplan and Norton (1996)</w:t>
      </w:r>
      <w:r w:rsidR="0036112D" w:rsidRPr="007E1928">
        <w:rPr>
          <w:rFonts w:cstheme="minorHAnsi"/>
          <w:sz w:val="24"/>
          <w:szCs w:val="24"/>
        </w:rPr>
        <w:t xml:space="preserve"> followed Byars’ (1992) thinking</w:t>
      </w:r>
      <w:r w:rsidR="00746423" w:rsidRPr="007E1928">
        <w:rPr>
          <w:rFonts w:cstheme="minorHAnsi"/>
          <w:sz w:val="24"/>
          <w:szCs w:val="24"/>
        </w:rPr>
        <w:t xml:space="preserve"> and understood</w:t>
      </w:r>
      <w:r w:rsidR="00B26D96" w:rsidRPr="007E1928">
        <w:rPr>
          <w:rFonts w:cstheme="minorHAnsi"/>
          <w:sz w:val="24"/>
          <w:szCs w:val="24"/>
        </w:rPr>
        <w:t xml:space="preserve"> </w:t>
      </w:r>
      <w:r w:rsidR="00746423" w:rsidRPr="007E1928">
        <w:rPr>
          <w:rFonts w:cstheme="minorHAnsi"/>
          <w:sz w:val="24"/>
          <w:szCs w:val="24"/>
        </w:rPr>
        <w:t xml:space="preserve">that </w:t>
      </w:r>
      <w:r w:rsidR="00B26D96" w:rsidRPr="007E1928">
        <w:rPr>
          <w:rFonts w:cstheme="minorHAnsi"/>
          <w:sz w:val="24"/>
          <w:szCs w:val="24"/>
        </w:rPr>
        <w:t xml:space="preserve">leaders </w:t>
      </w:r>
      <w:r w:rsidR="00746423" w:rsidRPr="007E1928">
        <w:rPr>
          <w:rFonts w:cstheme="minorHAnsi"/>
          <w:sz w:val="24"/>
          <w:szCs w:val="24"/>
        </w:rPr>
        <w:t xml:space="preserve">need to </w:t>
      </w:r>
      <w:r w:rsidR="005755EC" w:rsidRPr="007E1928">
        <w:rPr>
          <w:rFonts w:cstheme="minorHAnsi"/>
          <w:sz w:val="24"/>
          <w:szCs w:val="24"/>
        </w:rPr>
        <w:t>surpass all expectations</w:t>
      </w:r>
      <w:r w:rsidR="00B67178" w:rsidRPr="007E1928">
        <w:rPr>
          <w:rFonts w:cstheme="minorHAnsi"/>
          <w:sz w:val="24"/>
          <w:szCs w:val="24"/>
        </w:rPr>
        <w:t xml:space="preserve"> of the other team members</w:t>
      </w:r>
      <w:r w:rsidR="005755EC" w:rsidRPr="007E1928">
        <w:rPr>
          <w:rFonts w:cstheme="minorHAnsi"/>
          <w:sz w:val="24"/>
          <w:szCs w:val="24"/>
        </w:rPr>
        <w:t xml:space="preserve"> </w:t>
      </w:r>
      <w:r w:rsidR="00746423" w:rsidRPr="007E1928">
        <w:rPr>
          <w:rFonts w:eastAsia="Times New Roman" w:cstheme="minorHAnsi"/>
          <w:sz w:val="24"/>
          <w:szCs w:val="24"/>
        </w:rPr>
        <w:t xml:space="preserve">in order to </w:t>
      </w:r>
      <w:r w:rsidR="00B26D96" w:rsidRPr="007E1928">
        <w:rPr>
          <w:rFonts w:cstheme="minorHAnsi"/>
          <w:sz w:val="24"/>
          <w:szCs w:val="24"/>
        </w:rPr>
        <w:t xml:space="preserve">achieve this </w:t>
      </w:r>
      <w:r w:rsidR="00AA3915" w:rsidRPr="007E1928">
        <w:rPr>
          <w:rFonts w:cstheme="minorHAnsi"/>
          <w:sz w:val="24"/>
          <w:szCs w:val="24"/>
        </w:rPr>
        <w:t xml:space="preserve">desirable </w:t>
      </w:r>
      <w:r w:rsidR="00B26D96" w:rsidRPr="007E1928">
        <w:rPr>
          <w:rFonts w:cstheme="minorHAnsi"/>
          <w:sz w:val="24"/>
          <w:szCs w:val="24"/>
        </w:rPr>
        <w:t>bond</w:t>
      </w:r>
      <w:r w:rsidR="00B67178" w:rsidRPr="007E1928">
        <w:rPr>
          <w:rFonts w:cstheme="minorHAnsi"/>
          <w:sz w:val="24"/>
          <w:szCs w:val="24"/>
        </w:rPr>
        <w:t>.</w:t>
      </w:r>
      <w:r w:rsidR="00B26D96" w:rsidRPr="007E1928">
        <w:rPr>
          <w:rFonts w:cstheme="minorHAnsi"/>
          <w:sz w:val="24"/>
          <w:szCs w:val="24"/>
        </w:rPr>
        <w:t xml:space="preserve"> </w:t>
      </w:r>
      <w:r w:rsidR="00B67178" w:rsidRPr="007E1928">
        <w:rPr>
          <w:rFonts w:cstheme="minorHAnsi"/>
          <w:sz w:val="24"/>
          <w:szCs w:val="24"/>
        </w:rPr>
        <w:t>Kaplan and Norton (1996) suggest</w:t>
      </w:r>
      <w:r w:rsidR="00746423" w:rsidRPr="007E1928">
        <w:rPr>
          <w:rFonts w:cstheme="minorHAnsi"/>
          <w:sz w:val="24"/>
          <w:szCs w:val="24"/>
        </w:rPr>
        <w:t xml:space="preserve"> </w:t>
      </w:r>
      <w:r w:rsidR="00934F6F" w:rsidRPr="007E1928">
        <w:rPr>
          <w:rFonts w:cstheme="minorHAnsi"/>
          <w:sz w:val="24"/>
          <w:szCs w:val="24"/>
        </w:rPr>
        <w:t xml:space="preserve">this </w:t>
      </w:r>
      <w:r w:rsidR="00B67178" w:rsidRPr="007E1928">
        <w:rPr>
          <w:rFonts w:cstheme="minorHAnsi"/>
          <w:sz w:val="24"/>
          <w:szCs w:val="24"/>
        </w:rPr>
        <w:t>can</w:t>
      </w:r>
      <w:r w:rsidR="00746423" w:rsidRPr="007E1928">
        <w:rPr>
          <w:rFonts w:cstheme="minorHAnsi"/>
          <w:sz w:val="24"/>
          <w:szCs w:val="24"/>
        </w:rPr>
        <w:t xml:space="preserve"> </w:t>
      </w:r>
      <w:r w:rsidR="00AA3915" w:rsidRPr="007E1928">
        <w:rPr>
          <w:rFonts w:cstheme="minorHAnsi"/>
          <w:sz w:val="24"/>
          <w:szCs w:val="24"/>
        </w:rPr>
        <w:t>o</w:t>
      </w:r>
      <w:r w:rsidR="00934F6F" w:rsidRPr="007E1928">
        <w:rPr>
          <w:rFonts w:cstheme="minorHAnsi"/>
          <w:sz w:val="24"/>
          <w:szCs w:val="24"/>
        </w:rPr>
        <w:t>nly be accomplished</w:t>
      </w:r>
      <w:r w:rsidR="00746423" w:rsidRPr="007E1928">
        <w:rPr>
          <w:rFonts w:cstheme="minorHAnsi"/>
          <w:sz w:val="24"/>
          <w:szCs w:val="24"/>
        </w:rPr>
        <w:t xml:space="preserve"> </w:t>
      </w:r>
      <w:r w:rsidR="00B26D96" w:rsidRPr="007E1928">
        <w:rPr>
          <w:rFonts w:cstheme="minorHAnsi"/>
          <w:sz w:val="24"/>
          <w:szCs w:val="24"/>
        </w:rPr>
        <w:t>through a</w:t>
      </w:r>
      <w:r w:rsidR="009C5E8B" w:rsidRPr="007E1928">
        <w:rPr>
          <w:rFonts w:cstheme="minorHAnsi"/>
          <w:sz w:val="24"/>
          <w:szCs w:val="24"/>
        </w:rPr>
        <w:t xml:space="preserve"> balanced</w:t>
      </w:r>
      <w:r w:rsidR="0082498A" w:rsidRPr="007E1928">
        <w:rPr>
          <w:rFonts w:cstheme="minorHAnsi"/>
          <w:sz w:val="24"/>
          <w:szCs w:val="24"/>
        </w:rPr>
        <w:t xml:space="preserve"> scoreboard way of thinking</w:t>
      </w:r>
      <w:r w:rsidR="00B26D96" w:rsidRPr="007E1928">
        <w:rPr>
          <w:rFonts w:cstheme="minorHAnsi"/>
          <w:sz w:val="24"/>
          <w:szCs w:val="24"/>
        </w:rPr>
        <w:t>.</w:t>
      </w:r>
      <w:r w:rsidR="00FE38FB" w:rsidRPr="007E1928">
        <w:rPr>
          <w:rFonts w:cstheme="minorHAnsi"/>
          <w:sz w:val="24"/>
          <w:szCs w:val="24"/>
        </w:rPr>
        <w:t xml:space="preserve"> </w:t>
      </w:r>
      <w:r w:rsidR="00165F91" w:rsidRPr="007E1928">
        <w:rPr>
          <w:rFonts w:cstheme="minorHAnsi"/>
          <w:sz w:val="24"/>
          <w:szCs w:val="24"/>
        </w:rPr>
        <w:t xml:space="preserve">A focal point to </w:t>
      </w:r>
      <w:r w:rsidR="0036112D" w:rsidRPr="007E1928">
        <w:rPr>
          <w:rFonts w:cstheme="minorHAnsi"/>
          <w:sz w:val="24"/>
          <w:szCs w:val="24"/>
        </w:rPr>
        <w:t>their</w:t>
      </w:r>
      <w:r w:rsidR="00165F91" w:rsidRPr="007E1928">
        <w:rPr>
          <w:rFonts w:cstheme="minorHAnsi"/>
          <w:sz w:val="24"/>
          <w:szCs w:val="24"/>
        </w:rPr>
        <w:t xml:space="preserve"> work emphasises the </w:t>
      </w:r>
      <w:r w:rsidR="00AA0005" w:rsidRPr="007E1928">
        <w:rPr>
          <w:rFonts w:cstheme="minorHAnsi"/>
          <w:sz w:val="24"/>
          <w:szCs w:val="24"/>
        </w:rPr>
        <w:t>importance</w:t>
      </w:r>
      <w:r w:rsidR="00165F91" w:rsidRPr="007E1928">
        <w:rPr>
          <w:rFonts w:cstheme="minorHAnsi"/>
          <w:sz w:val="24"/>
          <w:szCs w:val="24"/>
        </w:rPr>
        <w:t xml:space="preserve"> </w:t>
      </w:r>
      <w:r w:rsidR="00AA0005" w:rsidRPr="007E1928">
        <w:rPr>
          <w:rFonts w:cstheme="minorHAnsi"/>
          <w:sz w:val="24"/>
          <w:szCs w:val="24"/>
        </w:rPr>
        <w:t xml:space="preserve">of effective </w:t>
      </w:r>
      <w:r w:rsidR="00165F91" w:rsidRPr="007E1928">
        <w:rPr>
          <w:rFonts w:cstheme="minorHAnsi"/>
          <w:sz w:val="24"/>
          <w:szCs w:val="24"/>
        </w:rPr>
        <w:t xml:space="preserve">communication and </w:t>
      </w:r>
      <w:r w:rsidR="00CB3CD6" w:rsidRPr="007E1928">
        <w:rPr>
          <w:rFonts w:cstheme="minorHAnsi"/>
          <w:sz w:val="24"/>
          <w:szCs w:val="24"/>
        </w:rPr>
        <w:t xml:space="preserve">transparency </w:t>
      </w:r>
      <w:r w:rsidR="0036112D" w:rsidRPr="007E1928">
        <w:rPr>
          <w:rFonts w:cstheme="minorHAnsi"/>
          <w:sz w:val="24"/>
          <w:szCs w:val="24"/>
        </w:rPr>
        <w:lastRenderedPageBreak/>
        <w:t xml:space="preserve">between leaders and </w:t>
      </w:r>
      <w:r w:rsidR="00104387" w:rsidRPr="007E1928">
        <w:rPr>
          <w:rFonts w:cstheme="minorHAnsi"/>
          <w:sz w:val="24"/>
          <w:szCs w:val="24"/>
        </w:rPr>
        <w:t>the frontline workers, as well as</w:t>
      </w:r>
      <w:r w:rsidR="0036112D" w:rsidRPr="007E1928">
        <w:rPr>
          <w:rFonts w:cstheme="minorHAnsi"/>
          <w:sz w:val="24"/>
          <w:szCs w:val="24"/>
        </w:rPr>
        <w:t xml:space="preserve"> the </w:t>
      </w:r>
      <w:r w:rsidR="00104387" w:rsidRPr="007E1928">
        <w:rPr>
          <w:rFonts w:cstheme="minorHAnsi"/>
          <w:sz w:val="24"/>
          <w:szCs w:val="24"/>
        </w:rPr>
        <w:t>leader’s</w:t>
      </w:r>
      <w:r w:rsidR="0036112D" w:rsidRPr="007E1928">
        <w:rPr>
          <w:rFonts w:cstheme="minorHAnsi"/>
          <w:sz w:val="24"/>
          <w:szCs w:val="24"/>
        </w:rPr>
        <w:t xml:space="preserve"> ability </w:t>
      </w:r>
      <w:r w:rsidR="00104387" w:rsidRPr="007E1928">
        <w:rPr>
          <w:rFonts w:cstheme="minorHAnsi"/>
          <w:sz w:val="24"/>
          <w:szCs w:val="24"/>
        </w:rPr>
        <w:t xml:space="preserve">to </w:t>
      </w:r>
      <w:r w:rsidR="0036112D" w:rsidRPr="007E1928">
        <w:rPr>
          <w:rFonts w:cstheme="minorHAnsi"/>
          <w:sz w:val="24"/>
          <w:szCs w:val="24"/>
        </w:rPr>
        <w:t>form shared values</w:t>
      </w:r>
      <w:r w:rsidR="00BD00FE" w:rsidRPr="007E1928">
        <w:rPr>
          <w:rFonts w:cstheme="minorHAnsi"/>
          <w:sz w:val="24"/>
          <w:szCs w:val="24"/>
        </w:rPr>
        <w:t xml:space="preserve"> throughout all members</w:t>
      </w:r>
      <w:r w:rsidR="00104387" w:rsidRPr="007E1928">
        <w:rPr>
          <w:rFonts w:cstheme="minorHAnsi"/>
          <w:sz w:val="24"/>
          <w:szCs w:val="24"/>
        </w:rPr>
        <w:t>. This is achieved</w:t>
      </w:r>
      <w:r w:rsidR="0036112D" w:rsidRPr="007E1928">
        <w:rPr>
          <w:rFonts w:cstheme="minorHAnsi"/>
          <w:sz w:val="24"/>
          <w:szCs w:val="24"/>
        </w:rPr>
        <w:t xml:space="preserve"> by clearly outlining the organisation goals and </w:t>
      </w:r>
      <w:r w:rsidR="0036112D" w:rsidRPr="007E1928">
        <w:rPr>
          <w:rFonts w:eastAsia="Times New Roman" w:cstheme="minorHAnsi"/>
          <w:sz w:val="24"/>
          <w:szCs w:val="24"/>
          <w:lang w:eastAsia="en-GB"/>
        </w:rPr>
        <w:t>aligning the day-to-day work that everyone is doing,</w:t>
      </w:r>
      <w:r w:rsidR="00104387" w:rsidRPr="007E1928">
        <w:rPr>
          <w:rFonts w:eastAsia="Times New Roman" w:cstheme="minorHAnsi"/>
          <w:sz w:val="24"/>
          <w:szCs w:val="24"/>
          <w:lang w:eastAsia="en-GB"/>
        </w:rPr>
        <w:t xml:space="preserve"> </w:t>
      </w:r>
      <w:r w:rsidR="00104387" w:rsidRPr="007E1928">
        <w:rPr>
          <w:rFonts w:cstheme="minorHAnsi"/>
          <w:sz w:val="24"/>
          <w:szCs w:val="24"/>
        </w:rPr>
        <w:t>subsequently</w:t>
      </w:r>
      <w:r w:rsidR="00104387" w:rsidRPr="007E1928">
        <w:rPr>
          <w:rFonts w:eastAsia="Times New Roman" w:cstheme="minorHAnsi"/>
          <w:sz w:val="24"/>
          <w:szCs w:val="24"/>
          <w:lang w:eastAsia="en-GB"/>
        </w:rPr>
        <w:t>,</w:t>
      </w:r>
      <w:r w:rsidR="0036112D" w:rsidRPr="007E1928">
        <w:rPr>
          <w:rFonts w:eastAsia="Times New Roman" w:cstheme="minorHAnsi"/>
          <w:sz w:val="24"/>
          <w:szCs w:val="24"/>
          <w:lang w:eastAsia="en-GB"/>
        </w:rPr>
        <w:t xml:space="preserve"> </w:t>
      </w:r>
      <w:r w:rsidR="00AA0005" w:rsidRPr="007E1928">
        <w:rPr>
          <w:rFonts w:cstheme="minorHAnsi"/>
          <w:sz w:val="24"/>
          <w:szCs w:val="24"/>
        </w:rPr>
        <w:t>resulting in optimum motivation within the team and increase</w:t>
      </w:r>
      <w:r w:rsidR="00FD2FE6" w:rsidRPr="007E1928">
        <w:rPr>
          <w:rFonts w:cstheme="minorHAnsi"/>
          <w:sz w:val="24"/>
          <w:szCs w:val="24"/>
        </w:rPr>
        <w:t>s</w:t>
      </w:r>
      <w:r w:rsidR="00AA0005" w:rsidRPr="007E1928">
        <w:rPr>
          <w:rFonts w:cstheme="minorHAnsi"/>
          <w:sz w:val="24"/>
          <w:szCs w:val="24"/>
        </w:rPr>
        <w:t xml:space="preserve"> the overall productivity of the organisation.</w:t>
      </w:r>
      <w:r w:rsidR="00656CDF" w:rsidRPr="007E1928">
        <w:rPr>
          <w:rFonts w:cstheme="minorHAnsi"/>
          <w:sz w:val="24"/>
          <w:szCs w:val="24"/>
        </w:rPr>
        <w:t xml:space="preserve"> </w:t>
      </w:r>
    </w:p>
    <w:p w14:paraId="64084587" w14:textId="77777777" w:rsidR="00E27D2D" w:rsidRPr="007E1928" w:rsidRDefault="00EA4639" w:rsidP="007E1928">
      <w:pPr>
        <w:spacing w:line="360" w:lineRule="auto"/>
        <w:rPr>
          <w:rFonts w:eastAsia="Times New Roman" w:cstheme="minorHAnsi"/>
          <w:sz w:val="24"/>
          <w:szCs w:val="24"/>
          <w:shd w:val="clear" w:color="auto" w:fill="FFFFFF"/>
        </w:rPr>
      </w:pPr>
      <w:r w:rsidRPr="007E1928">
        <w:rPr>
          <w:rFonts w:eastAsia="Times New Roman" w:cstheme="minorHAnsi"/>
          <w:sz w:val="24"/>
          <w:szCs w:val="24"/>
          <w:shd w:val="clear" w:color="auto" w:fill="FFFFFF"/>
        </w:rPr>
        <w:t>T</w:t>
      </w:r>
      <w:r w:rsidR="0004340B" w:rsidRPr="007E1928">
        <w:rPr>
          <w:rFonts w:eastAsia="Times New Roman" w:cstheme="minorHAnsi"/>
          <w:sz w:val="24"/>
          <w:szCs w:val="24"/>
          <w:shd w:val="clear" w:color="auto" w:fill="FFFFFF"/>
        </w:rPr>
        <w:t>he B</w:t>
      </w:r>
      <w:r w:rsidRPr="007E1928">
        <w:rPr>
          <w:rFonts w:eastAsia="Times New Roman" w:cstheme="minorHAnsi"/>
          <w:sz w:val="24"/>
          <w:szCs w:val="24"/>
          <w:shd w:val="clear" w:color="auto" w:fill="FFFFFF"/>
        </w:rPr>
        <w:t>usin</w:t>
      </w:r>
      <w:r w:rsidR="0004340B" w:rsidRPr="007E1928">
        <w:rPr>
          <w:rFonts w:eastAsia="Times New Roman" w:cstheme="minorHAnsi"/>
          <w:sz w:val="24"/>
          <w:szCs w:val="24"/>
          <w:shd w:val="clear" w:color="auto" w:fill="FFFFFF"/>
        </w:rPr>
        <w:t>ess Model S</w:t>
      </w:r>
      <w:r w:rsidRPr="007E1928">
        <w:rPr>
          <w:rFonts w:eastAsia="Times New Roman" w:cstheme="minorHAnsi"/>
          <w:sz w:val="24"/>
          <w:szCs w:val="24"/>
          <w:shd w:val="clear" w:color="auto" w:fill="FFFFFF"/>
        </w:rPr>
        <w:t>pectrum</w:t>
      </w:r>
      <w:r w:rsidR="0004340B" w:rsidRPr="007E1928">
        <w:rPr>
          <w:rFonts w:eastAsia="Times New Roman" w:cstheme="minorHAnsi"/>
          <w:sz w:val="24"/>
          <w:szCs w:val="24"/>
          <w:shd w:val="clear" w:color="auto" w:fill="FFFFFF"/>
        </w:rPr>
        <w:t xml:space="preserve"> is used</w:t>
      </w:r>
      <w:r w:rsidR="006D61E2" w:rsidRPr="007E1928">
        <w:rPr>
          <w:rFonts w:eastAsia="Times New Roman" w:cstheme="minorHAnsi"/>
          <w:sz w:val="24"/>
          <w:szCs w:val="24"/>
          <w:shd w:val="clear" w:color="auto" w:fill="FFFFFF"/>
        </w:rPr>
        <w:t xml:space="preserve"> to</w:t>
      </w:r>
      <w:r w:rsidR="00387485" w:rsidRPr="007E1928">
        <w:rPr>
          <w:rFonts w:eastAsia="Times New Roman" w:cstheme="minorHAnsi"/>
          <w:sz w:val="24"/>
          <w:szCs w:val="24"/>
          <w:shd w:val="clear" w:color="auto" w:fill="FFFFFF"/>
        </w:rPr>
        <w:t xml:space="preserve"> </w:t>
      </w:r>
      <w:r w:rsidR="006D61E2" w:rsidRPr="007E1928">
        <w:rPr>
          <w:rFonts w:eastAsia="Times New Roman" w:cstheme="minorHAnsi"/>
          <w:sz w:val="24"/>
          <w:szCs w:val="24"/>
          <w:shd w:val="clear" w:color="auto" w:fill="FFFFFF"/>
        </w:rPr>
        <w:t>distinguish</w:t>
      </w:r>
      <w:r w:rsidR="00604202" w:rsidRPr="007E1928">
        <w:rPr>
          <w:rFonts w:eastAsia="Times New Roman" w:cstheme="minorHAnsi"/>
          <w:sz w:val="24"/>
          <w:szCs w:val="24"/>
          <w:shd w:val="clear" w:color="auto" w:fill="FFFFFF"/>
        </w:rPr>
        <w:t xml:space="preserve"> the different types of organisations based from the values they stand for.</w:t>
      </w:r>
      <w:r w:rsidR="003D7AF5" w:rsidRPr="007E1928">
        <w:rPr>
          <w:rFonts w:eastAsia="Times New Roman" w:cstheme="minorHAnsi"/>
          <w:sz w:val="24"/>
          <w:szCs w:val="24"/>
          <w:shd w:val="clear" w:color="auto" w:fill="FFFFFF"/>
        </w:rPr>
        <w:t xml:space="preserve"> </w:t>
      </w:r>
      <w:r w:rsidR="00E014C9" w:rsidRPr="007E1928">
        <w:rPr>
          <w:rFonts w:eastAsia="Times New Roman" w:cstheme="minorHAnsi"/>
          <w:sz w:val="24"/>
          <w:szCs w:val="24"/>
          <w:shd w:val="clear" w:color="auto" w:fill="FFFFFF"/>
        </w:rPr>
        <w:t>The model is built up of</w:t>
      </w:r>
      <w:r w:rsidRPr="007E1928">
        <w:rPr>
          <w:rFonts w:eastAsia="Times New Roman" w:cstheme="minorHAnsi"/>
          <w:sz w:val="24"/>
          <w:szCs w:val="24"/>
          <w:shd w:val="clear" w:color="auto" w:fill="FFFFFF"/>
        </w:rPr>
        <w:t xml:space="preserve"> three major segmentations of business, </w:t>
      </w:r>
      <w:r w:rsidR="00604202" w:rsidRPr="007E1928">
        <w:rPr>
          <w:rFonts w:eastAsia="Times New Roman" w:cstheme="minorHAnsi"/>
          <w:sz w:val="24"/>
          <w:szCs w:val="24"/>
          <w:shd w:val="clear" w:color="auto" w:fill="FFFFFF"/>
        </w:rPr>
        <w:t>‘Traditional B</w:t>
      </w:r>
      <w:r w:rsidR="00160B83" w:rsidRPr="007E1928">
        <w:rPr>
          <w:rFonts w:eastAsia="Times New Roman" w:cstheme="minorHAnsi"/>
          <w:sz w:val="24"/>
          <w:szCs w:val="24"/>
          <w:shd w:val="clear" w:color="auto" w:fill="FFFFFF"/>
        </w:rPr>
        <w:t>usiness’, ‘</w:t>
      </w:r>
      <w:r w:rsidR="00604202" w:rsidRPr="007E1928">
        <w:rPr>
          <w:rFonts w:eastAsia="Times New Roman" w:cstheme="minorHAnsi"/>
          <w:sz w:val="24"/>
          <w:szCs w:val="24"/>
          <w:shd w:val="clear" w:color="auto" w:fill="FFFFFF"/>
        </w:rPr>
        <w:t>Traditional C</w:t>
      </w:r>
      <w:r w:rsidRPr="007E1928">
        <w:rPr>
          <w:rFonts w:eastAsia="Times New Roman" w:cstheme="minorHAnsi"/>
          <w:sz w:val="24"/>
          <w:szCs w:val="24"/>
          <w:shd w:val="clear" w:color="auto" w:fill="FFFFFF"/>
        </w:rPr>
        <w:t>harity</w:t>
      </w:r>
      <w:r w:rsidR="00160B83" w:rsidRPr="007E1928">
        <w:rPr>
          <w:rFonts w:eastAsia="Times New Roman" w:cstheme="minorHAnsi"/>
          <w:sz w:val="24"/>
          <w:szCs w:val="24"/>
          <w:shd w:val="clear" w:color="auto" w:fill="FFFFFF"/>
        </w:rPr>
        <w:t xml:space="preserve">’ </w:t>
      </w:r>
      <w:r w:rsidRPr="007E1928">
        <w:rPr>
          <w:rFonts w:eastAsia="Times New Roman" w:cstheme="minorHAnsi"/>
          <w:sz w:val="24"/>
          <w:szCs w:val="24"/>
          <w:shd w:val="clear" w:color="auto" w:fill="FFFFFF"/>
        </w:rPr>
        <w:t xml:space="preserve">and their hybrid, </w:t>
      </w:r>
      <w:r w:rsidR="00160B83" w:rsidRPr="007E1928">
        <w:rPr>
          <w:rFonts w:eastAsia="Times New Roman" w:cstheme="minorHAnsi"/>
          <w:sz w:val="24"/>
          <w:szCs w:val="24"/>
          <w:shd w:val="clear" w:color="auto" w:fill="FFFFFF"/>
        </w:rPr>
        <w:t>‘</w:t>
      </w:r>
      <w:r w:rsidR="00604202" w:rsidRPr="007E1928">
        <w:rPr>
          <w:rFonts w:eastAsia="Times New Roman" w:cstheme="minorHAnsi"/>
          <w:sz w:val="24"/>
          <w:szCs w:val="24"/>
          <w:shd w:val="clear" w:color="auto" w:fill="FFFFFF"/>
        </w:rPr>
        <w:t>S</w:t>
      </w:r>
      <w:r w:rsidRPr="007E1928">
        <w:rPr>
          <w:rFonts w:eastAsia="Times New Roman" w:cstheme="minorHAnsi"/>
          <w:sz w:val="24"/>
          <w:szCs w:val="24"/>
          <w:shd w:val="clear" w:color="auto" w:fill="FFFFFF"/>
        </w:rPr>
        <w:t xml:space="preserve">ocial </w:t>
      </w:r>
      <w:r w:rsidR="00604202" w:rsidRPr="007E1928">
        <w:rPr>
          <w:rFonts w:eastAsia="Times New Roman" w:cstheme="minorHAnsi"/>
          <w:sz w:val="24"/>
          <w:szCs w:val="24"/>
          <w:shd w:val="clear" w:color="auto" w:fill="FFFFFF"/>
        </w:rPr>
        <w:t>E</w:t>
      </w:r>
      <w:r w:rsidR="00541FEC" w:rsidRPr="007E1928">
        <w:rPr>
          <w:rFonts w:eastAsia="Times New Roman" w:cstheme="minorHAnsi"/>
          <w:sz w:val="24"/>
          <w:szCs w:val="24"/>
          <w:shd w:val="clear" w:color="auto" w:fill="FFFFFF"/>
        </w:rPr>
        <w:t>nterprises</w:t>
      </w:r>
      <w:r w:rsidR="00160B83" w:rsidRPr="007E1928">
        <w:rPr>
          <w:rFonts w:eastAsia="Times New Roman" w:cstheme="minorHAnsi"/>
          <w:sz w:val="24"/>
          <w:szCs w:val="24"/>
          <w:shd w:val="clear" w:color="auto" w:fill="FFFFFF"/>
        </w:rPr>
        <w:t>’</w:t>
      </w:r>
      <w:r w:rsidR="003A7810" w:rsidRPr="007E1928">
        <w:rPr>
          <w:rFonts w:eastAsia="Times New Roman" w:cstheme="minorHAnsi"/>
          <w:sz w:val="24"/>
          <w:szCs w:val="24"/>
          <w:shd w:val="clear" w:color="auto" w:fill="FFFFFF"/>
        </w:rPr>
        <w:t>. A traditional business</w:t>
      </w:r>
      <w:r w:rsidR="00160B83" w:rsidRPr="007E1928">
        <w:rPr>
          <w:rFonts w:eastAsia="Times New Roman" w:cstheme="minorHAnsi"/>
          <w:sz w:val="24"/>
          <w:szCs w:val="24"/>
          <w:shd w:val="clear" w:color="auto" w:fill="FFFFFF"/>
        </w:rPr>
        <w:t xml:space="preserve"> is a </w:t>
      </w:r>
      <w:r w:rsidR="0056030B" w:rsidRPr="007E1928">
        <w:rPr>
          <w:rFonts w:eastAsia="Times New Roman" w:cstheme="minorHAnsi"/>
          <w:sz w:val="24"/>
          <w:szCs w:val="24"/>
          <w:shd w:val="clear" w:color="auto" w:fill="FFFFFF"/>
        </w:rPr>
        <w:t>profit-orientated</w:t>
      </w:r>
      <w:r w:rsidR="00160B83" w:rsidRPr="007E1928">
        <w:rPr>
          <w:rFonts w:eastAsia="Times New Roman" w:cstheme="minorHAnsi"/>
          <w:sz w:val="24"/>
          <w:szCs w:val="24"/>
          <w:shd w:val="clear" w:color="auto" w:fill="FFFFFF"/>
        </w:rPr>
        <w:t xml:space="preserve"> organisation and i</w:t>
      </w:r>
      <w:r w:rsidR="00870BB3" w:rsidRPr="007E1928">
        <w:rPr>
          <w:rFonts w:eastAsia="Times New Roman" w:cstheme="minorHAnsi"/>
          <w:sz w:val="24"/>
          <w:szCs w:val="24"/>
          <w:shd w:val="clear" w:color="auto" w:fill="FFFFFF"/>
        </w:rPr>
        <w:t>ts primary driver</w:t>
      </w:r>
      <w:r w:rsidR="00160B83" w:rsidRPr="007E1928">
        <w:rPr>
          <w:rFonts w:eastAsia="Times New Roman" w:cstheme="minorHAnsi"/>
          <w:sz w:val="24"/>
          <w:szCs w:val="24"/>
          <w:shd w:val="clear" w:color="auto" w:fill="FFFFFF"/>
        </w:rPr>
        <w:t xml:space="preserve"> is to achieve financial value. A traditional charity </w:t>
      </w:r>
      <w:r w:rsidR="00870BB3" w:rsidRPr="007E1928">
        <w:rPr>
          <w:rFonts w:eastAsia="Times New Roman" w:cstheme="minorHAnsi"/>
          <w:sz w:val="24"/>
          <w:szCs w:val="24"/>
          <w:shd w:val="clear" w:color="auto" w:fill="FFFFFF"/>
        </w:rPr>
        <w:t>is a non-profit organisation with purely charitable funding and its primary driver</w:t>
      </w:r>
      <w:r w:rsidR="00160B83" w:rsidRPr="007E1928">
        <w:rPr>
          <w:rFonts w:eastAsia="Times New Roman" w:cstheme="minorHAnsi"/>
          <w:sz w:val="24"/>
          <w:szCs w:val="24"/>
          <w:shd w:val="clear" w:color="auto" w:fill="FFFFFF"/>
        </w:rPr>
        <w:t xml:space="preserve"> </w:t>
      </w:r>
      <w:r w:rsidR="00870BB3" w:rsidRPr="007E1928">
        <w:rPr>
          <w:rFonts w:eastAsia="Times New Roman" w:cstheme="minorHAnsi"/>
          <w:sz w:val="24"/>
          <w:szCs w:val="24"/>
          <w:shd w:val="clear" w:color="auto" w:fill="FFFFFF"/>
        </w:rPr>
        <w:t xml:space="preserve">being </w:t>
      </w:r>
      <w:r w:rsidR="00160B83" w:rsidRPr="007E1928">
        <w:rPr>
          <w:rFonts w:eastAsia="Times New Roman" w:cstheme="minorHAnsi"/>
          <w:sz w:val="24"/>
          <w:szCs w:val="24"/>
          <w:shd w:val="clear" w:color="auto" w:fill="FFFFFF"/>
        </w:rPr>
        <w:t xml:space="preserve">to achieve social value. A social enterprise is a combination of both, considering social impact alongside financial return. It is </w:t>
      </w:r>
      <w:r w:rsidR="008A4FC6" w:rsidRPr="007E1928">
        <w:rPr>
          <w:rFonts w:eastAsia="Times New Roman" w:cstheme="minorHAnsi"/>
          <w:sz w:val="24"/>
          <w:szCs w:val="24"/>
          <w:shd w:val="clear" w:color="auto" w:fill="FFFFFF"/>
        </w:rPr>
        <w:t>‘mission-driven’</w:t>
      </w:r>
      <w:r w:rsidR="00160B83" w:rsidRPr="007E1928">
        <w:rPr>
          <w:rFonts w:eastAsia="Times New Roman" w:cstheme="minorHAnsi"/>
          <w:sz w:val="24"/>
          <w:szCs w:val="24"/>
          <w:shd w:val="clear" w:color="auto" w:fill="FFFFFF"/>
        </w:rPr>
        <w:t xml:space="preserve"> and reinvests</w:t>
      </w:r>
      <w:r w:rsidR="008A4FC6" w:rsidRPr="007E1928">
        <w:rPr>
          <w:rFonts w:eastAsia="Times New Roman" w:cstheme="minorHAnsi"/>
          <w:sz w:val="24"/>
          <w:szCs w:val="24"/>
          <w:shd w:val="clear" w:color="auto" w:fill="FFFFFF"/>
        </w:rPr>
        <w:t xml:space="preserve"> its</w:t>
      </w:r>
      <w:r w:rsidR="00160B83" w:rsidRPr="007E1928">
        <w:rPr>
          <w:rFonts w:eastAsia="Times New Roman" w:cstheme="minorHAnsi"/>
          <w:sz w:val="24"/>
          <w:szCs w:val="24"/>
          <w:shd w:val="clear" w:color="auto" w:fill="FFFFFF"/>
        </w:rPr>
        <w:t xml:space="preserve"> profits back into the business for the purpose of the business. </w:t>
      </w:r>
      <w:r w:rsidR="00A208B1" w:rsidRPr="007E1928">
        <w:rPr>
          <w:rFonts w:eastAsia="Times New Roman" w:cstheme="minorHAnsi"/>
          <w:sz w:val="24"/>
          <w:szCs w:val="24"/>
          <w:shd w:val="clear" w:color="auto" w:fill="FFFFFF"/>
        </w:rPr>
        <w:t>(Kaplan and Norton, 1996).</w:t>
      </w:r>
    </w:p>
    <w:p w14:paraId="4EC94FCE" w14:textId="32A3F58C" w:rsidR="002B3194" w:rsidRPr="007E1928" w:rsidRDefault="00B3771A" w:rsidP="007E1928">
      <w:pPr>
        <w:spacing w:line="360" w:lineRule="auto"/>
        <w:rPr>
          <w:rFonts w:eastAsia="Times New Roman" w:cstheme="minorHAnsi"/>
          <w:sz w:val="24"/>
          <w:szCs w:val="24"/>
          <w:shd w:val="clear" w:color="auto" w:fill="FFFFFF"/>
        </w:rPr>
      </w:pPr>
      <w:r w:rsidRPr="007E1928">
        <w:rPr>
          <w:rFonts w:cstheme="minorHAnsi"/>
          <w:sz w:val="24"/>
          <w:szCs w:val="24"/>
          <w:shd w:val="clear" w:color="auto" w:fill="FFFFFF"/>
        </w:rPr>
        <w:t xml:space="preserve">In the belief of </w:t>
      </w:r>
      <w:r w:rsidR="002B3194" w:rsidRPr="007E1928">
        <w:rPr>
          <w:rFonts w:cstheme="minorHAnsi"/>
          <w:sz w:val="24"/>
          <w:szCs w:val="24"/>
          <w:shd w:val="clear" w:color="auto" w:fill="FFFFFF"/>
        </w:rPr>
        <w:t>Osborne and Gaeble</w:t>
      </w:r>
      <w:r w:rsidRPr="007E1928">
        <w:rPr>
          <w:rFonts w:cstheme="minorHAnsi"/>
          <w:sz w:val="24"/>
          <w:szCs w:val="24"/>
          <w:shd w:val="clear" w:color="auto" w:fill="FFFFFF"/>
        </w:rPr>
        <w:t>r (1992)</w:t>
      </w:r>
      <w:r w:rsidR="00446222">
        <w:rPr>
          <w:rFonts w:cstheme="minorHAnsi"/>
          <w:sz w:val="24"/>
          <w:szCs w:val="24"/>
          <w:shd w:val="clear" w:color="auto" w:fill="FFFFFF"/>
        </w:rPr>
        <w:t>,</w:t>
      </w:r>
      <w:r w:rsidR="002B3194" w:rsidRPr="007E1928">
        <w:rPr>
          <w:rFonts w:cstheme="minorHAnsi"/>
          <w:sz w:val="24"/>
          <w:szCs w:val="24"/>
          <w:shd w:val="clear" w:color="auto" w:fill="FFFFFF"/>
        </w:rPr>
        <w:t xml:space="preserve"> the curre</w:t>
      </w:r>
      <w:r w:rsidRPr="007E1928">
        <w:rPr>
          <w:rFonts w:cstheme="minorHAnsi"/>
          <w:sz w:val="24"/>
          <w:szCs w:val="24"/>
          <w:shd w:val="clear" w:color="auto" w:fill="FFFFFF"/>
        </w:rPr>
        <w:t>nt public sector is being run</w:t>
      </w:r>
      <w:r w:rsidR="002B3194" w:rsidRPr="007E1928">
        <w:rPr>
          <w:rFonts w:cstheme="minorHAnsi"/>
          <w:sz w:val="24"/>
          <w:szCs w:val="24"/>
          <w:shd w:val="clear" w:color="auto" w:fill="FFFFFF"/>
        </w:rPr>
        <w:t xml:space="preserve"> largely by politicians and bureaucrats who, under great fiscal pressure, are introducing market forces into monopolistic government enterprises. They suggest a revolutionary restructuring of the public sector and the need to shift away from administrative bureaucracies and</w:t>
      </w:r>
      <w:r w:rsidRPr="007E1928">
        <w:rPr>
          <w:rFonts w:cstheme="minorHAnsi"/>
          <w:sz w:val="24"/>
          <w:szCs w:val="24"/>
          <w:shd w:val="clear" w:color="auto" w:fill="FFFFFF"/>
        </w:rPr>
        <w:t xml:space="preserve"> develop a new ‘entrepreneurial’</w:t>
      </w:r>
      <w:r w:rsidR="002B3194" w:rsidRPr="007E1928">
        <w:rPr>
          <w:rFonts w:cstheme="minorHAnsi"/>
          <w:sz w:val="24"/>
          <w:szCs w:val="24"/>
          <w:shd w:val="clear" w:color="auto" w:fill="FFFFFF"/>
        </w:rPr>
        <w:t xml:space="preserve"> form of government. They advise that governments should be driven by missions, rather than rules</w:t>
      </w:r>
      <w:r w:rsidR="00B77AE7">
        <w:rPr>
          <w:rFonts w:cstheme="minorHAnsi"/>
          <w:sz w:val="24"/>
          <w:szCs w:val="24"/>
          <w:shd w:val="clear" w:color="auto" w:fill="FFFFFF"/>
        </w:rPr>
        <w:t>,</w:t>
      </w:r>
      <w:r w:rsidR="002B3194" w:rsidRPr="007E1928">
        <w:rPr>
          <w:rFonts w:cstheme="minorHAnsi"/>
          <w:sz w:val="24"/>
          <w:szCs w:val="24"/>
          <w:shd w:val="clear" w:color="auto" w:fill="FFFFFF"/>
        </w:rPr>
        <w:t xml:space="preserve"> in order to create more flexibility to overcome the obstacles to succeeding better results. They highlight a number on ‘non-profit’ organisations created to circumvent unbelievably detailed bureaucratic requirements and forcefully argue towards a change of strategic management.</w:t>
      </w:r>
    </w:p>
    <w:p w14:paraId="2EF904FC" w14:textId="2A0085D7" w:rsidR="007537AA" w:rsidRPr="007E1928" w:rsidRDefault="00547294" w:rsidP="007E1928">
      <w:pPr>
        <w:spacing w:line="360" w:lineRule="auto"/>
        <w:rPr>
          <w:rFonts w:cstheme="minorHAnsi"/>
          <w:sz w:val="24"/>
          <w:szCs w:val="24"/>
        </w:rPr>
      </w:pPr>
      <w:r w:rsidRPr="007E1928">
        <w:rPr>
          <w:rFonts w:cstheme="minorHAnsi"/>
          <w:sz w:val="24"/>
          <w:szCs w:val="24"/>
        </w:rPr>
        <w:t xml:space="preserve">The Phoenix </w:t>
      </w:r>
      <w:r w:rsidR="002B3194" w:rsidRPr="007E1928">
        <w:rPr>
          <w:rFonts w:cstheme="minorHAnsi"/>
          <w:sz w:val="24"/>
          <w:szCs w:val="24"/>
        </w:rPr>
        <w:t xml:space="preserve">Centre is </w:t>
      </w:r>
      <w:r w:rsidR="00174A6C" w:rsidRPr="007E1928">
        <w:rPr>
          <w:rFonts w:cstheme="minorHAnsi"/>
          <w:sz w:val="24"/>
          <w:szCs w:val="24"/>
        </w:rPr>
        <w:t xml:space="preserve">a </w:t>
      </w:r>
      <w:r w:rsidR="00B77AE7" w:rsidRPr="007E1928">
        <w:rPr>
          <w:rFonts w:cstheme="minorHAnsi"/>
          <w:sz w:val="24"/>
          <w:szCs w:val="24"/>
        </w:rPr>
        <w:t>purpose-built</w:t>
      </w:r>
      <w:r w:rsidR="00174A6C" w:rsidRPr="007E1928">
        <w:rPr>
          <w:rFonts w:cstheme="minorHAnsi"/>
          <w:sz w:val="24"/>
          <w:szCs w:val="24"/>
        </w:rPr>
        <w:t xml:space="preserve"> community enterprise centre located in Townhill, Swansea. </w:t>
      </w:r>
      <w:r w:rsidR="002B3194" w:rsidRPr="007E1928">
        <w:rPr>
          <w:rFonts w:cstheme="minorHAnsi"/>
          <w:sz w:val="24"/>
          <w:szCs w:val="24"/>
        </w:rPr>
        <w:t>It</w:t>
      </w:r>
      <w:r w:rsidR="00174A6C" w:rsidRPr="007E1928">
        <w:rPr>
          <w:rFonts w:cstheme="minorHAnsi"/>
          <w:sz w:val="24"/>
          <w:szCs w:val="24"/>
        </w:rPr>
        <w:t xml:space="preserve"> reinvests its profits back into the Centre, in the interests of the social mission, which identifies the Centre as a ‘social enterprise’ within the</w:t>
      </w:r>
      <w:r w:rsidR="00174A6C" w:rsidRPr="007E1928">
        <w:rPr>
          <w:rFonts w:eastAsia="Times New Roman" w:cstheme="minorHAnsi"/>
          <w:sz w:val="24"/>
          <w:szCs w:val="24"/>
          <w:shd w:val="clear" w:color="auto" w:fill="FFFFFF"/>
        </w:rPr>
        <w:t xml:space="preserve"> Business Model Spectrum</w:t>
      </w:r>
      <w:r w:rsidR="000164A2" w:rsidRPr="007E1928">
        <w:rPr>
          <w:rFonts w:eastAsia="Times New Roman" w:cstheme="minorHAnsi"/>
          <w:sz w:val="24"/>
          <w:szCs w:val="24"/>
          <w:shd w:val="clear" w:color="auto" w:fill="FFFFFF"/>
        </w:rPr>
        <w:t xml:space="preserve">, </w:t>
      </w:r>
      <w:r w:rsidR="000164A2" w:rsidRPr="007E1928">
        <w:rPr>
          <w:rFonts w:cstheme="minorHAnsi"/>
          <w:sz w:val="24"/>
          <w:szCs w:val="24"/>
          <w:shd w:val="clear" w:color="auto" w:fill="FFFFFF"/>
        </w:rPr>
        <w:t>(Developmen</w:t>
      </w:r>
      <w:r w:rsidR="00AA0C38" w:rsidRPr="007E1928">
        <w:rPr>
          <w:rFonts w:cstheme="minorHAnsi"/>
          <w:sz w:val="24"/>
          <w:szCs w:val="24"/>
          <w:shd w:val="clear" w:color="auto" w:fill="FFFFFF"/>
        </w:rPr>
        <w:t>t Trusts Association Wales, 2018</w:t>
      </w:r>
      <w:r w:rsidR="000164A2" w:rsidRPr="007E1928">
        <w:rPr>
          <w:rFonts w:cstheme="minorHAnsi"/>
          <w:sz w:val="24"/>
          <w:szCs w:val="24"/>
          <w:shd w:val="clear" w:color="auto" w:fill="FFFFFF"/>
        </w:rPr>
        <w:t>)</w:t>
      </w:r>
      <w:r w:rsidR="00174A6C" w:rsidRPr="007E1928">
        <w:rPr>
          <w:rFonts w:cstheme="minorHAnsi"/>
          <w:sz w:val="24"/>
          <w:szCs w:val="24"/>
        </w:rPr>
        <w:t>.</w:t>
      </w:r>
      <w:r w:rsidR="00CC7EF1" w:rsidRPr="007E1928">
        <w:rPr>
          <w:rFonts w:cstheme="minorHAnsi"/>
          <w:sz w:val="24"/>
          <w:szCs w:val="24"/>
        </w:rPr>
        <w:t xml:space="preserve"> The facilities offered by Phoenix Centre</w:t>
      </w:r>
      <w:r w:rsidR="00A827DA" w:rsidRPr="007E1928">
        <w:rPr>
          <w:rFonts w:cstheme="minorHAnsi"/>
          <w:sz w:val="24"/>
          <w:szCs w:val="24"/>
        </w:rPr>
        <w:t xml:space="preserve"> </w:t>
      </w:r>
      <w:r w:rsidR="00CC7EF1" w:rsidRPr="007E1928">
        <w:rPr>
          <w:rFonts w:cstheme="minorHAnsi"/>
          <w:sz w:val="24"/>
          <w:szCs w:val="24"/>
        </w:rPr>
        <w:t>has</w:t>
      </w:r>
      <w:r w:rsidR="002B3194" w:rsidRPr="007E1928">
        <w:rPr>
          <w:rFonts w:cstheme="minorHAnsi"/>
          <w:sz w:val="24"/>
          <w:szCs w:val="24"/>
        </w:rPr>
        <w:t xml:space="preserve"> aided South Wales Police by encouraged prosperity</w:t>
      </w:r>
      <w:r w:rsidR="00CC7EF1" w:rsidRPr="007E1928">
        <w:rPr>
          <w:rFonts w:cstheme="minorHAnsi"/>
          <w:sz w:val="24"/>
          <w:szCs w:val="24"/>
        </w:rPr>
        <w:t xml:space="preserve"> within the community and has pushed Townhill out of the top 1</w:t>
      </w:r>
      <w:r w:rsidR="002B3194" w:rsidRPr="007E1928">
        <w:rPr>
          <w:rFonts w:cstheme="minorHAnsi"/>
          <w:sz w:val="24"/>
          <w:szCs w:val="24"/>
        </w:rPr>
        <w:t>0 most deprived areas in Wales, reports South Wales Evening Post (</w:t>
      </w:r>
      <w:r w:rsidR="00CC7EF1" w:rsidRPr="007E1928">
        <w:rPr>
          <w:rFonts w:cstheme="minorHAnsi"/>
          <w:sz w:val="24"/>
          <w:szCs w:val="24"/>
        </w:rPr>
        <w:t>2014).</w:t>
      </w:r>
      <w:r w:rsidR="00777E57" w:rsidRPr="007E1928">
        <w:rPr>
          <w:rFonts w:cstheme="minorHAnsi"/>
          <w:sz w:val="24"/>
          <w:szCs w:val="24"/>
        </w:rPr>
        <w:t xml:space="preserve"> </w:t>
      </w:r>
    </w:p>
    <w:p w14:paraId="5DBD20A1" w14:textId="5B77C9BB" w:rsidR="00CC7EF1" w:rsidRPr="007E1928" w:rsidRDefault="009203FD" w:rsidP="007E1928">
      <w:pPr>
        <w:spacing w:line="360" w:lineRule="auto"/>
        <w:rPr>
          <w:rFonts w:eastAsia="Times New Roman" w:cs="Arial"/>
          <w:sz w:val="24"/>
          <w:szCs w:val="24"/>
        </w:rPr>
      </w:pPr>
      <w:r w:rsidRPr="007E1928">
        <w:rPr>
          <w:rFonts w:eastAsia="Times New Roman" w:cs="Arial"/>
          <w:sz w:val="24"/>
          <w:szCs w:val="24"/>
        </w:rPr>
        <w:t xml:space="preserve">Controversial to </w:t>
      </w:r>
      <w:r w:rsidR="00442EB9" w:rsidRPr="007E1928">
        <w:rPr>
          <w:rFonts w:eastAsia="Times New Roman" w:cs="Arial"/>
          <w:sz w:val="24"/>
          <w:szCs w:val="24"/>
        </w:rPr>
        <w:t>the successes displayed by non</w:t>
      </w:r>
      <w:r w:rsidR="00093479" w:rsidRPr="007E1928">
        <w:rPr>
          <w:rFonts w:eastAsia="Times New Roman" w:cs="Arial"/>
          <w:sz w:val="24"/>
          <w:szCs w:val="24"/>
        </w:rPr>
        <w:t>-</w:t>
      </w:r>
      <w:r w:rsidR="00442EB9" w:rsidRPr="007E1928">
        <w:rPr>
          <w:rFonts w:eastAsia="Times New Roman" w:cs="Arial"/>
          <w:sz w:val="24"/>
          <w:szCs w:val="24"/>
        </w:rPr>
        <w:t>prof</w:t>
      </w:r>
      <w:r w:rsidR="00093479" w:rsidRPr="007E1928">
        <w:rPr>
          <w:rFonts w:eastAsia="Times New Roman" w:cs="Arial"/>
          <w:sz w:val="24"/>
          <w:szCs w:val="24"/>
        </w:rPr>
        <w:t>i</w:t>
      </w:r>
      <w:r w:rsidR="00442EB9" w:rsidRPr="007E1928">
        <w:rPr>
          <w:rFonts w:eastAsia="Times New Roman" w:cs="Arial"/>
          <w:sz w:val="24"/>
          <w:szCs w:val="24"/>
        </w:rPr>
        <w:t xml:space="preserve">t </w:t>
      </w:r>
      <w:r w:rsidR="00093479" w:rsidRPr="007E1928">
        <w:rPr>
          <w:rFonts w:eastAsia="Times New Roman" w:cs="Arial"/>
          <w:sz w:val="24"/>
          <w:szCs w:val="24"/>
        </w:rPr>
        <w:t>organisations</w:t>
      </w:r>
      <w:r w:rsidRPr="007E1928">
        <w:rPr>
          <w:rFonts w:eastAsia="Times New Roman" w:cs="Arial"/>
          <w:sz w:val="24"/>
          <w:szCs w:val="24"/>
        </w:rPr>
        <w:t xml:space="preserve"> such as the Phoenix C</w:t>
      </w:r>
      <w:r w:rsidR="00442EB9" w:rsidRPr="007E1928">
        <w:rPr>
          <w:rFonts w:eastAsia="Times New Roman" w:cs="Arial"/>
          <w:sz w:val="24"/>
          <w:szCs w:val="24"/>
        </w:rPr>
        <w:t xml:space="preserve">entre, Ansoff (1979, p. 17) </w:t>
      </w:r>
      <w:r w:rsidR="007B1773" w:rsidRPr="007E1928">
        <w:rPr>
          <w:rFonts w:eastAsia="Times New Roman" w:cs="Arial"/>
          <w:sz w:val="24"/>
          <w:szCs w:val="24"/>
        </w:rPr>
        <w:t>says,</w:t>
      </w:r>
      <w:r w:rsidR="00442EB9" w:rsidRPr="007E1928">
        <w:rPr>
          <w:rFonts w:eastAsia="Times New Roman" w:cs="Arial"/>
          <w:sz w:val="24"/>
          <w:szCs w:val="24"/>
        </w:rPr>
        <w:t xml:space="preserve"> </w:t>
      </w:r>
      <w:r w:rsidR="00CD7166" w:rsidRPr="007E1928">
        <w:rPr>
          <w:rFonts w:eastAsia="Times New Roman" w:cs="Arial"/>
          <w:sz w:val="24"/>
          <w:szCs w:val="24"/>
        </w:rPr>
        <w:t xml:space="preserve">“as government budgets grow and consume an increasing </w:t>
      </w:r>
      <w:r w:rsidR="00CD7166" w:rsidRPr="007E1928">
        <w:rPr>
          <w:rFonts w:eastAsia="Times New Roman" w:cs="Arial"/>
          <w:sz w:val="24"/>
          <w:szCs w:val="24"/>
        </w:rPr>
        <w:lastRenderedPageBreak/>
        <w:t>share of the gross national product, the inherent economic inefficiency of the non-profits has become overwhelmingly obvious”</w:t>
      </w:r>
      <w:r w:rsidR="00442EB9" w:rsidRPr="007E1928">
        <w:rPr>
          <w:rFonts w:eastAsia="Times New Roman" w:cs="Arial"/>
          <w:sz w:val="24"/>
          <w:szCs w:val="24"/>
        </w:rPr>
        <w:t>.</w:t>
      </w:r>
      <w:r w:rsidR="004F5189" w:rsidRPr="007E1928">
        <w:rPr>
          <w:rFonts w:eastAsia="Times New Roman" w:cs="Arial"/>
          <w:sz w:val="24"/>
          <w:szCs w:val="24"/>
        </w:rPr>
        <w:t xml:space="preserve"> As a result of the inefficiencies of the non-profit organisations </w:t>
      </w:r>
      <w:r w:rsidR="00814B8C" w:rsidRPr="007E1928">
        <w:rPr>
          <w:rFonts w:eastAsia="Times New Roman" w:cs="Arial"/>
          <w:sz w:val="24"/>
          <w:szCs w:val="24"/>
        </w:rPr>
        <w:t>running public services,</w:t>
      </w:r>
      <w:r w:rsidR="00CD7166" w:rsidRPr="007E1928">
        <w:rPr>
          <w:rFonts w:eastAsia="Times New Roman" w:cs="Arial"/>
          <w:sz w:val="24"/>
          <w:szCs w:val="24"/>
        </w:rPr>
        <w:t xml:space="preserve"> </w:t>
      </w:r>
      <w:r w:rsidR="00C7521D" w:rsidRPr="007E1928">
        <w:rPr>
          <w:rFonts w:eastAsia="Times New Roman" w:cs="Arial"/>
          <w:sz w:val="24"/>
          <w:szCs w:val="24"/>
        </w:rPr>
        <w:t xml:space="preserve">Ansoff </w:t>
      </w:r>
      <w:r w:rsidR="00922398" w:rsidRPr="007E1928">
        <w:rPr>
          <w:rFonts w:eastAsia="Times New Roman" w:cs="Arial"/>
          <w:sz w:val="24"/>
          <w:szCs w:val="24"/>
        </w:rPr>
        <w:t>(</w:t>
      </w:r>
      <w:r w:rsidR="00C7521D" w:rsidRPr="007E1928">
        <w:rPr>
          <w:rFonts w:eastAsia="Times New Roman" w:cs="Arial"/>
          <w:sz w:val="24"/>
          <w:szCs w:val="24"/>
        </w:rPr>
        <w:t>1979, p. 17)</w:t>
      </w:r>
      <w:r w:rsidR="007B1773" w:rsidRPr="007E1928">
        <w:rPr>
          <w:rFonts w:eastAsia="Times New Roman" w:cs="Arial"/>
          <w:sz w:val="24"/>
          <w:szCs w:val="24"/>
        </w:rPr>
        <w:t xml:space="preserve"> argues,</w:t>
      </w:r>
      <w:r w:rsidR="00C7521D" w:rsidRPr="007E1928">
        <w:rPr>
          <w:rFonts w:eastAsia="Times New Roman" w:cs="Arial"/>
          <w:sz w:val="24"/>
          <w:szCs w:val="24"/>
        </w:rPr>
        <w:t xml:space="preserve"> </w:t>
      </w:r>
      <w:r w:rsidR="00814B8C" w:rsidRPr="007E1928">
        <w:rPr>
          <w:rFonts w:eastAsia="Times New Roman" w:cs="Arial"/>
          <w:sz w:val="24"/>
          <w:szCs w:val="24"/>
        </w:rPr>
        <w:t>“</w:t>
      </w:r>
      <w:r w:rsidR="00CD7166" w:rsidRPr="007E1928">
        <w:rPr>
          <w:rFonts w:eastAsia="Times New Roman" w:cs="Arial"/>
          <w:sz w:val="24"/>
          <w:szCs w:val="24"/>
        </w:rPr>
        <w:t>the public sector is under growing pressure to emulate the efficiency of the busin</w:t>
      </w:r>
      <w:r w:rsidR="004F5189" w:rsidRPr="007E1928">
        <w:rPr>
          <w:rFonts w:eastAsia="Times New Roman" w:cs="Arial"/>
          <w:sz w:val="24"/>
          <w:szCs w:val="24"/>
        </w:rPr>
        <w:t>ess firm</w:t>
      </w:r>
      <w:r w:rsidR="00814B8C" w:rsidRPr="007E1928">
        <w:rPr>
          <w:rFonts w:eastAsia="Times New Roman" w:cs="Arial"/>
          <w:sz w:val="24"/>
          <w:szCs w:val="24"/>
        </w:rPr>
        <w:t>”</w:t>
      </w:r>
      <w:r w:rsidR="00C7521D" w:rsidRPr="007E1928">
        <w:rPr>
          <w:rFonts w:eastAsia="Times New Roman" w:cs="Arial"/>
          <w:sz w:val="24"/>
          <w:szCs w:val="24"/>
        </w:rPr>
        <w:t>.</w:t>
      </w:r>
    </w:p>
    <w:p w14:paraId="1EE55CC8" w14:textId="2D29E1E2" w:rsidR="00FB4831" w:rsidRPr="007E1928" w:rsidRDefault="000C7DDE" w:rsidP="007E1928">
      <w:pPr>
        <w:spacing w:line="360" w:lineRule="auto"/>
        <w:rPr>
          <w:rFonts w:cstheme="minorHAnsi"/>
          <w:sz w:val="24"/>
          <w:szCs w:val="24"/>
        </w:rPr>
      </w:pPr>
      <w:r w:rsidRPr="007E1928">
        <w:rPr>
          <w:rFonts w:cstheme="minorHAnsi"/>
          <w:bCs/>
          <w:sz w:val="24"/>
          <w:szCs w:val="24"/>
          <w:shd w:val="clear" w:color="auto" w:fill="FFFFFF"/>
        </w:rPr>
        <w:t>‘A4e’</w:t>
      </w:r>
      <w:r w:rsidR="00FA15A7" w:rsidRPr="007E1928">
        <w:rPr>
          <w:rFonts w:cstheme="minorHAnsi"/>
          <w:sz w:val="24"/>
          <w:szCs w:val="24"/>
          <w:shd w:val="clear" w:color="auto" w:fill="FFFFFF"/>
        </w:rPr>
        <w:t xml:space="preserve"> is a for-profit welfare-to-work company based in the United Kingdom</w:t>
      </w:r>
      <w:r w:rsidR="00093479" w:rsidRPr="007E1928">
        <w:rPr>
          <w:rFonts w:cstheme="minorHAnsi"/>
          <w:sz w:val="24"/>
          <w:szCs w:val="24"/>
          <w:shd w:val="clear" w:color="auto" w:fill="FFFFFF"/>
        </w:rPr>
        <w:t xml:space="preserve">, </w:t>
      </w:r>
      <w:r w:rsidR="00FA15A7" w:rsidRPr="007E1928">
        <w:rPr>
          <w:rFonts w:cstheme="minorHAnsi"/>
          <w:sz w:val="24"/>
          <w:szCs w:val="24"/>
          <w:shd w:val="clear" w:color="auto" w:fill="FFFFFF"/>
        </w:rPr>
        <w:t>work</w:t>
      </w:r>
      <w:r w:rsidR="00093479" w:rsidRPr="007E1928">
        <w:rPr>
          <w:rFonts w:cstheme="minorHAnsi"/>
          <w:sz w:val="24"/>
          <w:szCs w:val="24"/>
          <w:shd w:val="clear" w:color="auto" w:fill="FFFFFF"/>
        </w:rPr>
        <w:t>ing</w:t>
      </w:r>
      <w:r w:rsidR="00FA15A7" w:rsidRPr="007E1928">
        <w:rPr>
          <w:rFonts w:cstheme="minorHAnsi"/>
          <w:sz w:val="24"/>
          <w:szCs w:val="24"/>
          <w:shd w:val="clear" w:color="auto" w:fill="FFFFFF"/>
        </w:rPr>
        <w:t xml:space="preserve"> with organisations in the public sector such as the Department for Work and Pensions.</w:t>
      </w:r>
      <w:r w:rsidR="006C1F04" w:rsidRPr="007E1928">
        <w:rPr>
          <w:rFonts w:cstheme="minorHAnsi"/>
          <w:sz w:val="24"/>
          <w:szCs w:val="24"/>
        </w:rPr>
        <w:t xml:space="preserve"> </w:t>
      </w:r>
      <w:r w:rsidR="000F23E4" w:rsidRPr="007E1928">
        <w:rPr>
          <w:rFonts w:cstheme="minorHAnsi"/>
          <w:sz w:val="24"/>
          <w:szCs w:val="24"/>
          <w:shd w:val="clear" w:color="auto" w:fill="FFFFFF"/>
        </w:rPr>
        <w:t xml:space="preserve">In 2015, </w:t>
      </w:r>
      <w:r w:rsidRPr="007E1928">
        <w:rPr>
          <w:rFonts w:cstheme="minorHAnsi"/>
          <w:sz w:val="24"/>
          <w:szCs w:val="24"/>
          <w:shd w:val="clear" w:color="auto" w:fill="FFFFFF"/>
        </w:rPr>
        <w:t>10</w:t>
      </w:r>
      <w:r w:rsidR="000E050C" w:rsidRPr="007E1928">
        <w:rPr>
          <w:rFonts w:cstheme="minorHAnsi"/>
          <w:sz w:val="24"/>
          <w:szCs w:val="24"/>
          <w:shd w:val="clear" w:color="auto" w:fill="FFFFFF"/>
        </w:rPr>
        <w:t xml:space="preserve"> </w:t>
      </w:r>
      <w:r w:rsidRPr="007E1928">
        <w:rPr>
          <w:rFonts w:cstheme="minorHAnsi"/>
          <w:sz w:val="24"/>
          <w:szCs w:val="24"/>
          <w:shd w:val="clear" w:color="auto" w:fill="FFFFFF"/>
        </w:rPr>
        <w:t xml:space="preserve">of its </w:t>
      </w:r>
      <w:r w:rsidR="000F23E4" w:rsidRPr="007E1928">
        <w:rPr>
          <w:rFonts w:cstheme="minorHAnsi"/>
          <w:sz w:val="24"/>
          <w:szCs w:val="24"/>
          <w:shd w:val="clear" w:color="auto" w:fill="FFFFFF"/>
        </w:rPr>
        <w:t>employees were</w:t>
      </w:r>
      <w:r w:rsidR="000E050C" w:rsidRPr="007E1928">
        <w:rPr>
          <w:rFonts w:cstheme="minorHAnsi"/>
          <w:sz w:val="24"/>
          <w:szCs w:val="24"/>
          <w:shd w:val="clear" w:color="auto" w:fill="FFFFFF"/>
        </w:rPr>
        <w:t xml:space="preserve"> found guilty of large-scale fraud</w:t>
      </w:r>
      <w:r w:rsidR="000F23E4" w:rsidRPr="007E1928">
        <w:rPr>
          <w:rFonts w:cstheme="minorHAnsi"/>
          <w:sz w:val="24"/>
          <w:szCs w:val="24"/>
          <w:shd w:val="clear" w:color="auto" w:fill="FFFFFF"/>
        </w:rPr>
        <w:t>.</w:t>
      </w:r>
      <w:r w:rsidR="006C1F04" w:rsidRPr="007E1928">
        <w:rPr>
          <w:rFonts w:cstheme="minorHAnsi"/>
          <w:sz w:val="24"/>
          <w:szCs w:val="24"/>
        </w:rPr>
        <w:t xml:space="preserve"> </w:t>
      </w:r>
      <w:r w:rsidR="000F23E4" w:rsidRPr="007E1928">
        <w:rPr>
          <w:rFonts w:cstheme="minorHAnsi"/>
          <w:sz w:val="24"/>
          <w:szCs w:val="24"/>
          <w:shd w:val="clear" w:color="auto" w:fill="FFFFFF"/>
        </w:rPr>
        <w:t>T</w:t>
      </w:r>
      <w:r w:rsidR="00281CA3" w:rsidRPr="007E1928">
        <w:rPr>
          <w:rFonts w:cstheme="minorHAnsi"/>
          <w:sz w:val="24"/>
          <w:szCs w:val="24"/>
          <w:shd w:val="clear" w:color="auto" w:fill="FFFFFF"/>
        </w:rPr>
        <w:t xml:space="preserve">hrough </w:t>
      </w:r>
      <w:r w:rsidRPr="007E1928">
        <w:rPr>
          <w:rFonts w:cstheme="minorHAnsi"/>
          <w:sz w:val="24"/>
          <w:szCs w:val="24"/>
          <w:shd w:val="clear" w:color="auto" w:fill="FFFFFF"/>
        </w:rPr>
        <w:t>a ‘culture of dishonesty’</w:t>
      </w:r>
      <w:r w:rsidR="00281CA3" w:rsidRPr="007E1928">
        <w:rPr>
          <w:rFonts w:cstheme="minorHAnsi"/>
          <w:sz w:val="24"/>
          <w:szCs w:val="24"/>
          <w:shd w:val="clear" w:color="auto" w:fill="FFFFFF"/>
        </w:rPr>
        <w:t xml:space="preserve"> signatures, time sheets and employers' details</w:t>
      </w:r>
      <w:r w:rsidR="000F23E4" w:rsidRPr="007E1928">
        <w:rPr>
          <w:rFonts w:cstheme="minorHAnsi"/>
          <w:sz w:val="24"/>
          <w:szCs w:val="24"/>
          <w:shd w:val="clear" w:color="auto" w:fill="FFFFFF"/>
        </w:rPr>
        <w:t xml:space="preserve"> were falsified to inflate the nu</w:t>
      </w:r>
      <w:r w:rsidR="00D13BCF" w:rsidRPr="007E1928">
        <w:rPr>
          <w:rFonts w:cstheme="minorHAnsi"/>
          <w:sz w:val="24"/>
          <w:szCs w:val="24"/>
          <w:shd w:val="clear" w:color="auto" w:fill="FFFFFF"/>
        </w:rPr>
        <w:t xml:space="preserve">mbers they said they had helped, in order to </w:t>
      </w:r>
      <w:r w:rsidR="000F23E4" w:rsidRPr="007E1928">
        <w:rPr>
          <w:rFonts w:cstheme="minorHAnsi"/>
          <w:sz w:val="24"/>
          <w:szCs w:val="24"/>
          <w:shd w:val="clear" w:color="auto" w:fill="FFFFFF"/>
        </w:rPr>
        <w:t xml:space="preserve">claim considerable salary bonuses. </w:t>
      </w:r>
      <w:r w:rsidR="00AA189F" w:rsidRPr="007E1928">
        <w:rPr>
          <w:rFonts w:cstheme="minorHAnsi"/>
          <w:sz w:val="24"/>
          <w:szCs w:val="24"/>
        </w:rPr>
        <w:t xml:space="preserve">The programme earned the company </w:t>
      </w:r>
      <w:r w:rsidR="000F23E4" w:rsidRPr="007E1928">
        <w:rPr>
          <w:rFonts w:cstheme="minorHAnsi"/>
          <w:sz w:val="24"/>
          <w:szCs w:val="24"/>
        </w:rPr>
        <w:t>more than £1.3million between August 200</w:t>
      </w:r>
      <w:r w:rsidR="00A44F09" w:rsidRPr="007E1928">
        <w:rPr>
          <w:rFonts w:cstheme="minorHAnsi"/>
          <w:sz w:val="24"/>
          <w:szCs w:val="24"/>
        </w:rPr>
        <w:t>8 and June 2011 from the 558 successes, however</w:t>
      </w:r>
      <w:r w:rsidR="000E41F3" w:rsidRPr="007E1928">
        <w:rPr>
          <w:rFonts w:cstheme="minorHAnsi"/>
          <w:sz w:val="24"/>
          <w:szCs w:val="24"/>
        </w:rPr>
        <w:t xml:space="preserve"> nearly a third </w:t>
      </w:r>
      <w:r w:rsidR="00A44F09" w:rsidRPr="007E1928">
        <w:rPr>
          <w:rFonts w:cstheme="minorHAnsi"/>
          <w:sz w:val="24"/>
          <w:szCs w:val="24"/>
        </w:rPr>
        <w:t>of these proved to be faked, amounting to the cost of around £288,000</w:t>
      </w:r>
      <w:r w:rsidR="000F23E4" w:rsidRPr="007E1928">
        <w:rPr>
          <w:rFonts w:cstheme="minorHAnsi"/>
          <w:sz w:val="24"/>
          <w:szCs w:val="24"/>
        </w:rPr>
        <w:t xml:space="preserve"> </w:t>
      </w:r>
      <w:r w:rsidR="00A44F09" w:rsidRPr="007E1928">
        <w:rPr>
          <w:rFonts w:cstheme="minorHAnsi"/>
          <w:sz w:val="24"/>
          <w:szCs w:val="24"/>
        </w:rPr>
        <w:t xml:space="preserve">to </w:t>
      </w:r>
      <w:r w:rsidR="00600F36" w:rsidRPr="007E1928">
        <w:rPr>
          <w:rFonts w:cstheme="minorHAnsi"/>
          <w:sz w:val="24"/>
          <w:szCs w:val="24"/>
        </w:rPr>
        <w:t>the public purse</w:t>
      </w:r>
      <w:r w:rsidR="000E41F3" w:rsidRPr="007E1928">
        <w:rPr>
          <w:rFonts w:cstheme="minorHAnsi"/>
          <w:sz w:val="24"/>
          <w:szCs w:val="24"/>
        </w:rPr>
        <w:t>.</w:t>
      </w:r>
      <w:r w:rsidR="000B3D69" w:rsidRPr="007E1928">
        <w:rPr>
          <w:rFonts w:cstheme="minorHAnsi"/>
          <w:sz w:val="24"/>
          <w:szCs w:val="24"/>
        </w:rPr>
        <w:t xml:space="preserve"> </w:t>
      </w:r>
      <w:r w:rsidR="00A31453" w:rsidRPr="007E1928">
        <w:rPr>
          <w:rFonts w:cstheme="minorHAnsi"/>
          <w:sz w:val="24"/>
          <w:szCs w:val="24"/>
        </w:rPr>
        <w:t>(Marsden</w:t>
      </w:r>
      <w:r w:rsidR="00C1076D" w:rsidRPr="007E1928">
        <w:rPr>
          <w:rFonts w:cstheme="minorHAnsi"/>
          <w:sz w:val="24"/>
          <w:szCs w:val="24"/>
        </w:rPr>
        <w:t xml:space="preserve"> and Mullin</w:t>
      </w:r>
      <w:r w:rsidR="00A31453" w:rsidRPr="007E1928">
        <w:rPr>
          <w:rFonts w:cstheme="minorHAnsi"/>
          <w:sz w:val="24"/>
          <w:szCs w:val="24"/>
        </w:rPr>
        <w:t>, 2015).</w:t>
      </w:r>
    </w:p>
    <w:p w14:paraId="36A0460C" w14:textId="0930A1C2" w:rsidR="00FB4831" w:rsidRPr="007E1928" w:rsidRDefault="00FB4831" w:rsidP="007E1928">
      <w:pPr>
        <w:spacing w:line="360" w:lineRule="auto"/>
        <w:rPr>
          <w:rFonts w:cstheme="minorHAnsi"/>
          <w:sz w:val="24"/>
          <w:szCs w:val="24"/>
          <w:shd w:val="clear" w:color="auto" w:fill="FFFFFF"/>
        </w:rPr>
      </w:pPr>
      <w:r w:rsidRPr="007E1928">
        <w:rPr>
          <w:rFonts w:cstheme="minorHAnsi"/>
          <w:sz w:val="24"/>
          <w:szCs w:val="24"/>
          <w:shd w:val="clear" w:color="auto" w:fill="FFFFFF"/>
        </w:rPr>
        <w:t xml:space="preserve">Despite </w:t>
      </w:r>
      <w:r w:rsidR="00D45BFF" w:rsidRPr="007E1928">
        <w:rPr>
          <w:rFonts w:cstheme="minorHAnsi"/>
          <w:sz w:val="24"/>
          <w:szCs w:val="24"/>
          <w:shd w:val="clear" w:color="auto" w:fill="FFFFFF"/>
        </w:rPr>
        <w:t>given the ethical duty</w:t>
      </w:r>
      <w:r w:rsidR="00CE63A3" w:rsidRPr="007E1928">
        <w:rPr>
          <w:rFonts w:cstheme="minorHAnsi"/>
          <w:sz w:val="24"/>
          <w:szCs w:val="24"/>
          <w:shd w:val="clear" w:color="auto" w:fill="FFFFFF"/>
        </w:rPr>
        <w:t>,</w:t>
      </w:r>
      <w:r w:rsidR="00D45BFF" w:rsidRPr="007E1928">
        <w:rPr>
          <w:rFonts w:cstheme="minorHAnsi"/>
          <w:sz w:val="24"/>
          <w:szCs w:val="24"/>
          <w:shd w:val="clear" w:color="auto" w:fill="FFFFFF"/>
        </w:rPr>
        <w:t xml:space="preserve"> under government contract</w:t>
      </w:r>
      <w:r w:rsidR="00CE63A3" w:rsidRPr="007E1928">
        <w:rPr>
          <w:rFonts w:cstheme="minorHAnsi"/>
          <w:sz w:val="24"/>
          <w:szCs w:val="24"/>
          <w:shd w:val="clear" w:color="auto" w:fill="FFFFFF"/>
        </w:rPr>
        <w:t>,</w:t>
      </w:r>
      <w:r w:rsidR="00D45BFF" w:rsidRPr="007E1928">
        <w:rPr>
          <w:rFonts w:cstheme="minorHAnsi"/>
          <w:sz w:val="24"/>
          <w:szCs w:val="24"/>
          <w:shd w:val="clear" w:color="auto" w:fill="FFFFFF"/>
        </w:rPr>
        <w:t xml:space="preserve"> to assist jobseekers gain employment, </w:t>
      </w:r>
      <w:r w:rsidRPr="007E1928">
        <w:rPr>
          <w:rFonts w:cstheme="minorHAnsi"/>
          <w:sz w:val="24"/>
          <w:szCs w:val="24"/>
          <w:shd w:val="clear" w:color="auto" w:fill="FFFFFF"/>
        </w:rPr>
        <w:t xml:space="preserve">an unethical act was </w:t>
      </w:r>
      <w:r w:rsidR="003A1AF8" w:rsidRPr="007E1928">
        <w:rPr>
          <w:rFonts w:cstheme="minorHAnsi"/>
          <w:sz w:val="24"/>
          <w:szCs w:val="24"/>
          <w:shd w:val="clear" w:color="auto" w:fill="FFFFFF"/>
        </w:rPr>
        <w:t>conducted under</w:t>
      </w:r>
      <w:r w:rsidRPr="007E1928">
        <w:rPr>
          <w:rFonts w:cstheme="minorHAnsi"/>
          <w:sz w:val="24"/>
          <w:szCs w:val="24"/>
          <w:shd w:val="clear" w:color="auto" w:fill="FFFFFF"/>
        </w:rPr>
        <w:t xml:space="preserve"> a tradi</w:t>
      </w:r>
      <w:r w:rsidR="003A1AF8" w:rsidRPr="007E1928">
        <w:rPr>
          <w:rFonts w:cstheme="minorHAnsi"/>
          <w:sz w:val="24"/>
          <w:szCs w:val="24"/>
          <w:shd w:val="clear" w:color="auto" w:fill="FFFFFF"/>
        </w:rPr>
        <w:t>tion</w:t>
      </w:r>
      <w:r w:rsidRPr="007E1928">
        <w:rPr>
          <w:rFonts w:cstheme="minorHAnsi"/>
          <w:sz w:val="24"/>
          <w:szCs w:val="24"/>
          <w:shd w:val="clear" w:color="auto" w:fill="FFFFFF"/>
        </w:rPr>
        <w:t xml:space="preserve">al business </w:t>
      </w:r>
      <w:r w:rsidR="003A1AF8" w:rsidRPr="007E1928">
        <w:rPr>
          <w:rFonts w:cstheme="minorHAnsi"/>
          <w:sz w:val="24"/>
          <w:szCs w:val="24"/>
          <w:shd w:val="clear" w:color="auto" w:fill="FFFFFF"/>
        </w:rPr>
        <w:t xml:space="preserve">carrying out a public sector role. </w:t>
      </w:r>
      <w:r w:rsidR="00E260DC" w:rsidRPr="007E1928">
        <w:rPr>
          <w:rFonts w:cstheme="minorHAnsi"/>
          <w:sz w:val="24"/>
          <w:szCs w:val="24"/>
          <w:shd w:val="clear" w:color="auto" w:fill="FFFFFF"/>
        </w:rPr>
        <w:t xml:space="preserve">This wrongdoing could be </w:t>
      </w:r>
      <w:r w:rsidR="00A827DA" w:rsidRPr="007E1928">
        <w:rPr>
          <w:rFonts w:cstheme="minorHAnsi"/>
          <w:sz w:val="24"/>
          <w:szCs w:val="24"/>
          <w:shd w:val="clear" w:color="auto" w:fill="FFFFFF"/>
        </w:rPr>
        <w:t>rooted back to the difference</w:t>
      </w:r>
      <w:r w:rsidR="00E260DC" w:rsidRPr="007E1928">
        <w:rPr>
          <w:rFonts w:cstheme="minorHAnsi"/>
          <w:sz w:val="24"/>
          <w:szCs w:val="24"/>
          <w:shd w:val="clear" w:color="auto" w:fill="FFFFFF"/>
        </w:rPr>
        <w:t xml:space="preserve"> in </w:t>
      </w:r>
      <w:r w:rsidR="00A827DA" w:rsidRPr="007E1928">
        <w:rPr>
          <w:rFonts w:cstheme="minorHAnsi"/>
          <w:sz w:val="24"/>
          <w:szCs w:val="24"/>
          <w:shd w:val="clear" w:color="auto" w:fill="FFFFFF"/>
        </w:rPr>
        <w:t>values between a public and pr</w:t>
      </w:r>
      <w:r w:rsidR="00402F05" w:rsidRPr="007E1928">
        <w:rPr>
          <w:rFonts w:cstheme="minorHAnsi"/>
          <w:sz w:val="24"/>
          <w:szCs w:val="24"/>
          <w:shd w:val="clear" w:color="auto" w:fill="FFFFFF"/>
        </w:rPr>
        <w:t>ivate sector organisation, which</w:t>
      </w:r>
      <w:r w:rsidR="00A827DA" w:rsidRPr="007E1928">
        <w:rPr>
          <w:rFonts w:cstheme="minorHAnsi"/>
          <w:sz w:val="24"/>
          <w:szCs w:val="24"/>
          <w:shd w:val="clear" w:color="auto" w:fill="FFFFFF"/>
        </w:rPr>
        <w:t xml:space="preserve"> can often lead to hesitancy whe</w:t>
      </w:r>
      <w:r w:rsidR="009806E2" w:rsidRPr="007E1928">
        <w:rPr>
          <w:rFonts w:cstheme="minorHAnsi"/>
          <w:sz w:val="24"/>
          <w:szCs w:val="24"/>
          <w:shd w:val="clear" w:color="auto" w:fill="FFFFFF"/>
        </w:rPr>
        <w:t>n outsourcing public services. Alford and O’Flynn</w:t>
      </w:r>
      <w:r w:rsidR="00A827DA" w:rsidRPr="007E1928">
        <w:rPr>
          <w:rFonts w:cstheme="minorHAnsi"/>
          <w:sz w:val="24"/>
          <w:szCs w:val="24"/>
          <w:shd w:val="clear" w:color="auto" w:fill="FFFFFF"/>
        </w:rPr>
        <w:t xml:space="preserve"> </w:t>
      </w:r>
      <w:r w:rsidR="009806E2" w:rsidRPr="007E1928">
        <w:rPr>
          <w:rFonts w:cstheme="minorHAnsi"/>
          <w:sz w:val="24"/>
          <w:szCs w:val="24"/>
          <w:shd w:val="clear" w:color="auto" w:fill="FFFFFF"/>
        </w:rPr>
        <w:t>(</w:t>
      </w:r>
      <w:r w:rsidR="00A827DA" w:rsidRPr="007E1928">
        <w:rPr>
          <w:rFonts w:cstheme="minorHAnsi"/>
          <w:sz w:val="24"/>
          <w:szCs w:val="24"/>
          <w:shd w:val="clear" w:color="auto" w:fill="FFFFFF"/>
        </w:rPr>
        <w:t>2012)</w:t>
      </w:r>
      <w:r w:rsidR="00184279" w:rsidRPr="007E1928">
        <w:rPr>
          <w:rFonts w:cstheme="minorHAnsi"/>
          <w:sz w:val="24"/>
          <w:szCs w:val="24"/>
          <w:shd w:val="clear" w:color="auto" w:fill="FFFFFF"/>
        </w:rPr>
        <w:t xml:space="preserve"> </w:t>
      </w:r>
      <w:r w:rsidR="00A827DA" w:rsidRPr="007E1928">
        <w:rPr>
          <w:rFonts w:cstheme="minorHAnsi"/>
          <w:sz w:val="24"/>
          <w:szCs w:val="24"/>
          <w:shd w:val="clear" w:color="auto" w:fill="FFFFFF"/>
        </w:rPr>
        <w:t xml:space="preserve">plainly </w:t>
      </w:r>
      <w:r w:rsidR="00852E44" w:rsidRPr="007E1928">
        <w:rPr>
          <w:rFonts w:cstheme="minorHAnsi"/>
          <w:sz w:val="24"/>
          <w:szCs w:val="24"/>
          <w:shd w:val="clear" w:color="auto" w:fill="FFFFFF"/>
        </w:rPr>
        <w:t>illustrates</w:t>
      </w:r>
      <w:r w:rsidR="00A827DA" w:rsidRPr="007E1928">
        <w:rPr>
          <w:rFonts w:cstheme="minorHAnsi"/>
          <w:sz w:val="24"/>
          <w:szCs w:val="24"/>
          <w:shd w:val="clear" w:color="auto" w:fill="FFFFFF"/>
        </w:rPr>
        <w:t xml:space="preserve"> the difference in values by stating a public sector </w:t>
      </w:r>
      <w:r w:rsidR="00314579" w:rsidRPr="007E1928">
        <w:rPr>
          <w:rFonts w:cstheme="minorHAnsi"/>
          <w:sz w:val="24"/>
          <w:szCs w:val="24"/>
          <w:shd w:val="clear" w:color="auto" w:fill="FFFFFF"/>
        </w:rPr>
        <w:t xml:space="preserve">organisation </w:t>
      </w:r>
      <w:r w:rsidR="00C334B1" w:rsidRPr="007E1928">
        <w:rPr>
          <w:rFonts w:cstheme="minorHAnsi"/>
          <w:sz w:val="24"/>
          <w:szCs w:val="24"/>
          <w:shd w:val="clear" w:color="auto" w:fill="FFFFFF"/>
        </w:rPr>
        <w:t>embeds</w:t>
      </w:r>
      <w:r w:rsidR="00C97B62" w:rsidRPr="007E1928">
        <w:rPr>
          <w:rFonts w:cstheme="minorHAnsi"/>
          <w:sz w:val="24"/>
          <w:szCs w:val="24"/>
          <w:shd w:val="clear" w:color="auto" w:fill="FFFFFF"/>
        </w:rPr>
        <w:t xml:space="preserve"> the qualities such as ethics, honesty, equality</w:t>
      </w:r>
      <w:r w:rsidR="00314579" w:rsidRPr="007E1928">
        <w:rPr>
          <w:rFonts w:cstheme="minorHAnsi"/>
          <w:sz w:val="24"/>
          <w:szCs w:val="24"/>
          <w:shd w:val="clear" w:color="auto" w:fill="FFFFFF"/>
        </w:rPr>
        <w:t>,</w:t>
      </w:r>
      <w:r w:rsidR="00A31C71" w:rsidRPr="007E1928">
        <w:rPr>
          <w:rFonts w:cstheme="minorHAnsi"/>
          <w:sz w:val="24"/>
          <w:szCs w:val="24"/>
          <w:shd w:val="clear" w:color="auto" w:fill="FFFFFF"/>
        </w:rPr>
        <w:t xml:space="preserve"> integrity, accountability and </w:t>
      </w:r>
      <w:r w:rsidR="00C97B62" w:rsidRPr="007E1928">
        <w:rPr>
          <w:rFonts w:cstheme="minorHAnsi"/>
          <w:sz w:val="24"/>
          <w:szCs w:val="24"/>
          <w:shd w:val="clear" w:color="auto" w:fill="FFFFFF"/>
        </w:rPr>
        <w:t xml:space="preserve">transparency </w:t>
      </w:r>
      <w:r w:rsidR="00C334B1" w:rsidRPr="007E1928">
        <w:rPr>
          <w:rFonts w:cstheme="minorHAnsi"/>
          <w:sz w:val="24"/>
          <w:szCs w:val="24"/>
          <w:shd w:val="clear" w:color="auto" w:fill="FFFFFF"/>
        </w:rPr>
        <w:t xml:space="preserve">with </w:t>
      </w:r>
      <w:r w:rsidR="00E260DC" w:rsidRPr="007E1928">
        <w:rPr>
          <w:rFonts w:cstheme="minorHAnsi"/>
          <w:sz w:val="24"/>
          <w:szCs w:val="24"/>
          <w:shd w:val="clear" w:color="auto" w:fill="FFFFFF"/>
        </w:rPr>
        <w:t xml:space="preserve">an aim to provide a quality of service in an </w:t>
      </w:r>
      <w:r w:rsidR="00A827DA" w:rsidRPr="007E1928">
        <w:rPr>
          <w:rFonts w:cstheme="minorHAnsi"/>
          <w:sz w:val="24"/>
          <w:szCs w:val="24"/>
          <w:shd w:val="clear" w:color="auto" w:fill="FFFFFF"/>
        </w:rPr>
        <w:t>adequate</w:t>
      </w:r>
      <w:r w:rsidR="00371389" w:rsidRPr="007E1928">
        <w:rPr>
          <w:rFonts w:cstheme="minorHAnsi"/>
          <w:sz w:val="24"/>
          <w:szCs w:val="24"/>
          <w:shd w:val="clear" w:color="auto" w:fill="FFFFFF"/>
        </w:rPr>
        <w:t xml:space="preserve"> and professional</w:t>
      </w:r>
      <w:r w:rsidR="00A31C71" w:rsidRPr="007E1928">
        <w:rPr>
          <w:rFonts w:cstheme="minorHAnsi"/>
          <w:sz w:val="24"/>
          <w:szCs w:val="24"/>
          <w:shd w:val="clear" w:color="auto" w:fill="FFFFFF"/>
        </w:rPr>
        <w:t xml:space="preserve"> manner.</w:t>
      </w:r>
      <w:r w:rsidR="00A827DA" w:rsidRPr="007E1928">
        <w:rPr>
          <w:rFonts w:cstheme="minorHAnsi"/>
          <w:sz w:val="24"/>
          <w:szCs w:val="24"/>
          <w:shd w:val="clear" w:color="auto" w:fill="FFFFFF"/>
        </w:rPr>
        <w:t xml:space="preserve"> </w:t>
      </w:r>
      <w:r w:rsidR="00A31C71" w:rsidRPr="007E1928">
        <w:rPr>
          <w:rFonts w:cstheme="minorHAnsi"/>
          <w:sz w:val="24"/>
          <w:szCs w:val="24"/>
          <w:shd w:val="clear" w:color="auto" w:fill="FFFFFF"/>
        </w:rPr>
        <w:t>Whilst</w:t>
      </w:r>
      <w:r w:rsidR="00A827DA" w:rsidRPr="007E1928">
        <w:rPr>
          <w:rFonts w:cstheme="minorHAnsi"/>
          <w:sz w:val="24"/>
          <w:szCs w:val="24"/>
          <w:shd w:val="clear" w:color="auto" w:fill="FFFFFF"/>
        </w:rPr>
        <w:t xml:space="preserve"> a private sector </w:t>
      </w:r>
      <w:r w:rsidR="00852E44" w:rsidRPr="007E1928">
        <w:rPr>
          <w:rFonts w:cstheme="minorHAnsi"/>
          <w:sz w:val="24"/>
          <w:szCs w:val="24"/>
          <w:shd w:val="clear" w:color="auto" w:fill="FFFFFF"/>
        </w:rPr>
        <w:t>organisation</w:t>
      </w:r>
      <w:r w:rsidR="00A827DA" w:rsidRPr="007E1928">
        <w:rPr>
          <w:rFonts w:cstheme="minorHAnsi"/>
          <w:sz w:val="24"/>
          <w:szCs w:val="24"/>
          <w:shd w:val="clear" w:color="auto" w:fill="FFFFFF"/>
        </w:rPr>
        <w:t>, or traditional business</w:t>
      </w:r>
      <w:r w:rsidR="00510079" w:rsidRPr="007E1928">
        <w:rPr>
          <w:rFonts w:cstheme="minorHAnsi"/>
          <w:sz w:val="24"/>
          <w:szCs w:val="24"/>
          <w:shd w:val="clear" w:color="auto" w:fill="FFFFFF"/>
        </w:rPr>
        <w:t xml:space="preserve"> such as </w:t>
      </w:r>
      <w:r w:rsidR="00F75B4E">
        <w:rPr>
          <w:rFonts w:cstheme="minorHAnsi"/>
          <w:sz w:val="24"/>
          <w:szCs w:val="24"/>
          <w:shd w:val="clear" w:color="auto" w:fill="FFFFFF"/>
        </w:rPr>
        <w:t>‘</w:t>
      </w:r>
      <w:r w:rsidR="00510079" w:rsidRPr="007E1928">
        <w:rPr>
          <w:rFonts w:cstheme="minorHAnsi"/>
          <w:sz w:val="24"/>
          <w:szCs w:val="24"/>
          <w:shd w:val="clear" w:color="auto" w:fill="FFFFFF"/>
        </w:rPr>
        <w:t>A4e</w:t>
      </w:r>
      <w:r w:rsidR="00F75B4E">
        <w:rPr>
          <w:rFonts w:cstheme="minorHAnsi"/>
          <w:sz w:val="24"/>
          <w:szCs w:val="24"/>
          <w:shd w:val="clear" w:color="auto" w:fill="FFFFFF"/>
        </w:rPr>
        <w:t>’</w:t>
      </w:r>
      <w:r w:rsidR="00A827DA" w:rsidRPr="007E1928">
        <w:rPr>
          <w:rFonts w:cstheme="minorHAnsi"/>
          <w:sz w:val="24"/>
          <w:szCs w:val="24"/>
          <w:shd w:val="clear" w:color="auto" w:fill="FFFFFF"/>
        </w:rPr>
        <w:t>,</w:t>
      </w:r>
      <w:r w:rsidR="00852E44" w:rsidRPr="007E1928">
        <w:rPr>
          <w:rFonts w:cstheme="minorHAnsi"/>
          <w:sz w:val="24"/>
          <w:szCs w:val="24"/>
          <w:shd w:val="clear" w:color="auto" w:fill="FFFFFF"/>
        </w:rPr>
        <w:t xml:space="preserve"> has the</w:t>
      </w:r>
      <w:r w:rsidR="00A827DA" w:rsidRPr="007E1928">
        <w:rPr>
          <w:rFonts w:cstheme="minorHAnsi"/>
          <w:sz w:val="24"/>
          <w:szCs w:val="24"/>
          <w:shd w:val="clear" w:color="auto" w:fill="FFFFFF"/>
        </w:rPr>
        <w:t xml:space="preserve"> </w:t>
      </w:r>
      <w:r w:rsidR="00852E44" w:rsidRPr="007E1928">
        <w:rPr>
          <w:rFonts w:cstheme="minorHAnsi"/>
          <w:sz w:val="24"/>
          <w:szCs w:val="24"/>
          <w:shd w:val="clear" w:color="auto" w:fill="FFFFFF"/>
        </w:rPr>
        <w:t>primary aim of</w:t>
      </w:r>
      <w:r w:rsidR="00184279" w:rsidRPr="007E1928">
        <w:rPr>
          <w:rFonts w:cstheme="minorHAnsi"/>
          <w:sz w:val="24"/>
          <w:szCs w:val="24"/>
          <w:shd w:val="clear" w:color="auto" w:fill="FFFFFF"/>
        </w:rPr>
        <w:t xml:space="preserve"> maximising profit</w:t>
      </w:r>
      <w:r w:rsidR="008B3EC4" w:rsidRPr="007E1928">
        <w:rPr>
          <w:rFonts w:cstheme="minorHAnsi"/>
          <w:sz w:val="24"/>
          <w:szCs w:val="24"/>
          <w:shd w:val="clear" w:color="auto" w:fill="FFFFFF"/>
        </w:rPr>
        <w:t>.</w:t>
      </w:r>
      <w:r w:rsidR="00FC48BF" w:rsidRPr="007E1928">
        <w:rPr>
          <w:rFonts w:cstheme="minorHAnsi"/>
          <w:sz w:val="24"/>
          <w:szCs w:val="24"/>
          <w:shd w:val="clear" w:color="auto" w:fill="FFFFFF"/>
        </w:rPr>
        <w:t xml:space="preserve"> </w:t>
      </w:r>
    </w:p>
    <w:p w14:paraId="7024B9EA" w14:textId="29B3537C" w:rsidR="004B1EA6" w:rsidRPr="007E1928" w:rsidRDefault="006D6B6E" w:rsidP="007E1928">
      <w:pPr>
        <w:spacing w:line="360" w:lineRule="auto"/>
        <w:rPr>
          <w:rFonts w:cstheme="minorHAnsi"/>
          <w:sz w:val="24"/>
          <w:szCs w:val="24"/>
          <w:shd w:val="clear" w:color="auto" w:fill="FFFFFF"/>
        </w:rPr>
      </w:pPr>
      <w:r w:rsidRPr="007E1928">
        <w:rPr>
          <w:sz w:val="24"/>
          <w:szCs w:val="24"/>
        </w:rPr>
        <w:t>“</w:t>
      </w:r>
      <w:r w:rsidRPr="007E1928">
        <w:rPr>
          <w:rFonts w:cstheme="minorHAnsi"/>
          <w:sz w:val="24"/>
          <w:szCs w:val="24"/>
          <w:shd w:val="clear" w:color="auto" w:fill="FFFFFF"/>
        </w:rPr>
        <w:t>Strategic management can be described as the identification of the purpose of the organisation and the plans and actions to achieve that purpose” (Lynch, 2012, p. 7).</w:t>
      </w:r>
      <w:r w:rsidR="00010230" w:rsidRPr="007E1928">
        <w:rPr>
          <w:rFonts w:cstheme="minorHAnsi"/>
          <w:sz w:val="24"/>
          <w:szCs w:val="24"/>
          <w:shd w:val="clear" w:color="auto" w:fill="FFFFFF"/>
        </w:rPr>
        <w:t xml:space="preserve"> T</w:t>
      </w:r>
      <w:r w:rsidR="004B1EA6" w:rsidRPr="007E1928">
        <w:rPr>
          <w:rFonts w:cstheme="minorHAnsi"/>
          <w:sz w:val="24"/>
          <w:szCs w:val="24"/>
          <w:shd w:val="clear" w:color="auto" w:fill="FFFFFF"/>
        </w:rPr>
        <w:t xml:space="preserve">hompson and Strickland (2001) developed the ‘5 Tasks of Strategic Management Model’, </w:t>
      </w:r>
      <w:r w:rsidR="002F47A6" w:rsidRPr="007E1928">
        <w:rPr>
          <w:rFonts w:cstheme="minorHAnsi"/>
          <w:sz w:val="24"/>
          <w:szCs w:val="24"/>
          <w:shd w:val="clear" w:color="auto" w:fill="FFFFFF"/>
        </w:rPr>
        <w:t xml:space="preserve">which outlines the five major steps of most strategic management processes. </w:t>
      </w:r>
      <w:r w:rsidR="00834062" w:rsidRPr="007E1928">
        <w:rPr>
          <w:rFonts w:cstheme="minorHAnsi"/>
          <w:sz w:val="24"/>
          <w:szCs w:val="24"/>
          <w:shd w:val="clear" w:color="auto" w:fill="FFFFFF"/>
        </w:rPr>
        <w:t xml:space="preserve">These are, </w:t>
      </w:r>
      <w:r w:rsidR="002F47A6" w:rsidRPr="007E1928">
        <w:rPr>
          <w:rFonts w:cstheme="minorHAnsi"/>
          <w:sz w:val="24"/>
          <w:szCs w:val="24"/>
          <w:shd w:val="clear" w:color="auto" w:fill="FFFFFF"/>
        </w:rPr>
        <w:t>‘Develop Strategic Vision’, ‘Set Objectives’, ‘</w:t>
      </w:r>
      <w:r w:rsidR="00D77F13" w:rsidRPr="007E1928">
        <w:rPr>
          <w:rFonts w:cstheme="minorHAnsi"/>
          <w:sz w:val="24"/>
          <w:szCs w:val="24"/>
          <w:shd w:val="clear" w:color="auto" w:fill="FFFFFF"/>
        </w:rPr>
        <w:t>Create a S</w:t>
      </w:r>
      <w:r w:rsidR="002F47A6" w:rsidRPr="007E1928">
        <w:rPr>
          <w:rFonts w:cstheme="minorHAnsi"/>
          <w:sz w:val="24"/>
          <w:szCs w:val="24"/>
          <w:shd w:val="clear" w:color="auto" w:fill="FFFFFF"/>
        </w:rPr>
        <w:t>trategy to Achieve Objectives’, ‘Implement and Execute’ and ‘Evaluate, Monitor and Amend’.</w:t>
      </w:r>
    </w:p>
    <w:p w14:paraId="3065C19C" w14:textId="5FEC11AF" w:rsidR="0009243E" w:rsidRPr="007E1928" w:rsidRDefault="008D4926" w:rsidP="007E1928">
      <w:pPr>
        <w:spacing w:line="360" w:lineRule="auto"/>
        <w:rPr>
          <w:rFonts w:cstheme="minorHAnsi"/>
          <w:sz w:val="24"/>
          <w:szCs w:val="24"/>
          <w:shd w:val="clear" w:color="auto" w:fill="FFFFFF"/>
        </w:rPr>
      </w:pPr>
      <w:r w:rsidRPr="007E1928">
        <w:rPr>
          <w:rFonts w:cstheme="minorHAnsi"/>
          <w:sz w:val="24"/>
          <w:szCs w:val="24"/>
          <w:shd w:val="clear" w:color="auto" w:fill="FFFFFF"/>
        </w:rPr>
        <w:t>Cllr Rob Stewart, leader of Swansea Council, uses</w:t>
      </w:r>
      <w:r w:rsidR="001D4AB7" w:rsidRPr="007E1928">
        <w:rPr>
          <w:rFonts w:cstheme="minorHAnsi"/>
          <w:sz w:val="24"/>
          <w:szCs w:val="24"/>
          <w:shd w:val="clear" w:color="auto" w:fill="FFFFFF"/>
        </w:rPr>
        <w:t xml:space="preserve"> all five of these elements within ‘The City and County of Swansea’s </w:t>
      </w:r>
      <w:r w:rsidRPr="007E1928">
        <w:rPr>
          <w:rFonts w:cstheme="minorHAnsi"/>
          <w:sz w:val="24"/>
          <w:szCs w:val="24"/>
          <w:shd w:val="clear" w:color="auto" w:fill="FFFFFF"/>
        </w:rPr>
        <w:t>Corporate Plan 2017/22’. His ‘</w:t>
      </w:r>
      <w:r w:rsidR="00886021" w:rsidRPr="007E1928">
        <w:rPr>
          <w:rFonts w:cstheme="minorHAnsi"/>
          <w:sz w:val="24"/>
          <w:szCs w:val="24"/>
          <w:shd w:val="clear" w:color="auto" w:fill="FFFFFF"/>
        </w:rPr>
        <w:t>Strategic</w:t>
      </w:r>
      <w:r w:rsidRPr="007E1928">
        <w:rPr>
          <w:rFonts w:cstheme="minorHAnsi"/>
          <w:sz w:val="24"/>
          <w:szCs w:val="24"/>
          <w:shd w:val="clear" w:color="auto" w:fill="FFFFFF"/>
        </w:rPr>
        <w:t xml:space="preserve"> </w:t>
      </w:r>
      <w:r w:rsidR="00886021" w:rsidRPr="007E1928">
        <w:rPr>
          <w:rFonts w:cstheme="minorHAnsi"/>
          <w:sz w:val="24"/>
          <w:szCs w:val="24"/>
          <w:shd w:val="clear" w:color="auto" w:fill="FFFFFF"/>
        </w:rPr>
        <w:t>Vision</w:t>
      </w:r>
      <w:r w:rsidRPr="007E1928">
        <w:rPr>
          <w:rFonts w:cstheme="minorHAnsi"/>
          <w:sz w:val="24"/>
          <w:szCs w:val="24"/>
          <w:shd w:val="clear" w:color="auto" w:fill="FFFFFF"/>
        </w:rPr>
        <w:t xml:space="preserve">’ is </w:t>
      </w:r>
      <w:r w:rsidR="001D4AB7" w:rsidRPr="007E1928">
        <w:rPr>
          <w:rFonts w:cstheme="minorHAnsi"/>
          <w:sz w:val="24"/>
          <w:szCs w:val="24"/>
          <w:shd w:val="clear" w:color="auto" w:fill="FFFFFF"/>
        </w:rPr>
        <w:t>for Swansea is to</w:t>
      </w:r>
      <w:r w:rsidR="00886021" w:rsidRPr="007E1928">
        <w:rPr>
          <w:rFonts w:cstheme="minorHAnsi"/>
          <w:sz w:val="24"/>
          <w:szCs w:val="24"/>
          <w:shd w:val="clear" w:color="auto" w:fill="FFFFFF"/>
        </w:rPr>
        <w:t xml:space="preserve"> be “sustainable and successful</w:t>
      </w:r>
      <w:r w:rsidR="001D4AB7" w:rsidRPr="007E1928">
        <w:rPr>
          <w:rFonts w:cstheme="minorHAnsi"/>
          <w:sz w:val="24"/>
          <w:szCs w:val="24"/>
          <w:shd w:val="clear" w:color="auto" w:fill="FFFFFF"/>
        </w:rPr>
        <w:t xml:space="preserve">” by developing “a safer, greener, smarter, fairer, healthier, </w:t>
      </w:r>
      <w:r w:rsidR="001D4AB7" w:rsidRPr="007E1928">
        <w:rPr>
          <w:rFonts w:cstheme="minorHAnsi"/>
          <w:sz w:val="24"/>
          <w:szCs w:val="24"/>
          <w:shd w:val="clear" w:color="auto" w:fill="FFFFFF"/>
        </w:rPr>
        <w:lastRenderedPageBreak/>
        <w:t>richer Swansea</w:t>
      </w:r>
      <w:r w:rsidR="00886021" w:rsidRPr="007E1928">
        <w:rPr>
          <w:rFonts w:cstheme="minorHAnsi"/>
          <w:sz w:val="24"/>
          <w:szCs w:val="24"/>
          <w:shd w:val="clear" w:color="auto" w:fill="FFFFFF"/>
        </w:rPr>
        <w:t>”</w:t>
      </w:r>
      <w:r w:rsidR="001D4AB7" w:rsidRPr="007E1928">
        <w:rPr>
          <w:rFonts w:cstheme="minorHAnsi"/>
          <w:sz w:val="24"/>
          <w:szCs w:val="24"/>
          <w:shd w:val="clear" w:color="auto" w:fill="FFFFFF"/>
        </w:rPr>
        <w:t xml:space="preserve"> (Swansea Council, 2017, p.1)</w:t>
      </w:r>
      <w:r w:rsidR="00886021" w:rsidRPr="007E1928">
        <w:rPr>
          <w:rFonts w:cstheme="minorHAnsi"/>
          <w:sz w:val="24"/>
          <w:szCs w:val="24"/>
          <w:shd w:val="clear" w:color="auto" w:fill="FFFFFF"/>
        </w:rPr>
        <w:t xml:space="preserve">. The </w:t>
      </w:r>
      <w:r w:rsidR="001D4AB7" w:rsidRPr="007E1928">
        <w:rPr>
          <w:rFonts w:cstheme="minorHAnsi"/>
          <w:sz w:val="24"/>
          <w:szCs w:val="24"/>
          <w:shd w:val="clear" w:color="auto" w:fill="FFFFFF"/>
        </w:rPr>
        <w:t>‘O</w:t>
      </w:r>
      <w:r w:rsidR="00886021" w:rsidRPr="007E1928">
        <w:rPr>
          <w:rFonts w:cstheme="minorHAnsi"/>
          <w:sz w:val="24"/>
          <w:szCs w:val="24"/>
          <w:shd w:val="clear" w:color="auto" w:fill="FFFFFF"/>
        </w:rPr>
        <w:t>bjectives</w:t>
      </w:r>
      <w:r w:rsidR="001D4AB7" w:rsidRPr="007E1928">
        <w:rPr>
          <w:rFonts w:cstheme="minorHAnsi"/>
          <w:sz w:val="24"/>
          <w:szCs w:val="24"/>
          <w:shd w:val="clear" w:color="auto" w:fill="FFFFFF"/>
        </w:rPr>
        <w:t>’</w:t>
      </w:r>
      <w:r w:rsidR="00886021" w:rsidRPr="007E1928">
        <w:rPr>
          <w:rFonts w:cstheme="minorHAnsi"/>
          <w:sz w:val="24"/>
          <w:szCs w:val="24"/>
          <w:shd w:val="clear" w:color="auto" w:fill="FFFFFF"/>
        </w:rPr>
        <w:t xml:space="preserve"> </w:t>
      </w:r>
      <w:r w:rsidR="00834062" w:rsidRPr="007E1928">
        <w:rPr>
          <w:rFonts w:cstheme="minorHAnsi"/>
          <w:sz w:val="24"/>
          <w:szCs w:val="24"/>
          <w:shd w:val="clear" w:color="auto" w:fill="FFFFFF"/>
        </w:rPr>
        <w:t>set is</w:t>
      </w:r>
      <w:r w:rsidR="00886021" w:rsidRPr="007E1928">
        <w:rPr>
          <w:rFonts w:cstheme="minorHAnsi"/>
          <w:sz w:val="24"/>
          <w:szCs w:val="24"/>
          <w:shd w:val="clear" w:color="auto" w:fill="FFFFFF"/>
        </w:rPr>
        <w:t xml:space="preserve"> </w:t>
      </w:r>
      <w:r w:rsidR="001D4AB7" w:rsidRPr="007E1928">
        <w:rPr>
          <w:rFonts w:cstheme="minorHAnsi"/>
          <w:sz w:val="24"/>
          <w:szCs w:val="24"/>
          <w:shd w:val="clear" w:color="auto" w:fill="FFFFFF"/>
        </w:rPr>
        <w:t>“Safeguarding Vulnerable People, Improving Public Attainment, A Vibrant and Viable City &amp; Economy, Tacking Poverty and Building Sustainable Communities”</w:t>
      </w:r>
      <w:r w:rsidRPr="007E1928">
        <w:rPr>
          <w:rFonts w:cstheme="minorHAnsi"/>
          <w:sz w:val="24"/>
          <w:szCs w:val="24"/>
          <w:shd w:val="clear" w:color="auto" w:fill="FFFFFF"/>
        </w:rPr>
        <w:t xml:space="preserve"> </w:t>
      </w:r>
      <w:r w:rsidR="00E402C4" w:rsidRPr="007E1928">
        <w:rPr>
          <w:rFonts w:cstheme="minorHAnsi"/>
          <w:sz w:val="24"/>
          <w:szCs w:val="24"/>
          <w:shd w:val="clear" w:color="auto" w:fill="FFFFFF"/>
        </w:rPr>
        <w:t>(Swansea Council, 2017, p.1)</w:t>
      </w:r>
      <w:r w:rsidRPr="007E1928">
        <w:rPr>
          <w:rFonts w:cstheme="minorHAnsi"/>
          <w:sz w:val="24"/>
          <w:szCs w:val="24"/>
          <w:shd w:val="clear" w:color="auto" w:fill="FFFFFF"/>
        </w:rPr>
        <w:t>.</w:t>
      </w:r>
      <w:r w:rsidR="003020A4" w:rsidRPr="007E1928">
        <w:rPr>
          <w:rFonts w:cstheme="minorHAnsi"/>
          <w:sz w:val="24"/>
          <w:szCs w:val="24"/>
          <w:shd w:val="clear" w:color="auto" w:fill="FFFFFF"/>
        </w:rPr>
        <w:t xml:space="preserve"> </w:t>
      </w:r>
      <w:r w:rsidR="00834062" w:rsidRPr="007E1928">
        <w:rPr>
          <w:rFonts w:cstheme="minorHAnsi"/>
          <w:sz w:val="24"/>
          <w:szCs w:val="24"/>
          <w:shd w:val="clear" w:color="auto" w:fill="FFFFFF"/>
        </w:rPr>
        <w:t>Stewart (2018) explains how</w:t>
      </w:r>
      <w:r w:rsidR="0009243E" w:rsidRPr="007E1928">
        <w:rPr>
          <w:rFonts w:cstheme="minorHAnsi"/>
          <w:sz w:val="24"/>
          <w:szCs w:val="24"/>
          <w:shd w:val="clear" w:color="auto" w:fill="FFFFFF"/>
        </w:rPr>
        <w:t xml:space="preserve"> </w:t>
      </w:r>
      <w:r w:rsidR="00834062" w:rsidRPr="007E1928">
        <w:rPr>
          <w:rFonts w:cstheme="minorHAnsi"/>
          <w:sz w:val="24"/>
          <w:szCs w:val="24"/>
          <w:shd w:val="clear" w:color="auto" w:fill="FFFFFF"/>
        </w:rPr>
        <w:t>strategic management was implemented</w:t>
      </w:r>
      <w:r w:rsidR="0009243E" w:rsidRPr="007E1928">
        <w:rPr>
          <w:rFonts w:cstheme="minorHAnsi"/>
          <w:sz w:val="24"/>
          <w:szCs w:val="24"/>
          <w:shd w:val="clear" w:color="auto" w:fill="FFFFFF"/>
        </w:rPr>
        <w:t xml:space="preserve"> to achieve each objective. </w:t>
      </w:r>
      <w:r w:rsidR="00185EE8" w:rsidRPr="007E1928">
        <w:rPr>
          <w:rFonts w:cstheme="minorHAnsi"/>
          <w:sz w:val="24"/>
          <w:szCs w:val="24"/>
          <w:shd w:val="clear" w:color="auto" w:fill="FFFFFF"/>
        </w:rPr>
        <w:t xml:space="preserve">To achieve the objective of creating ‘A Vibrant and Viable City &amp; Economy’, </w:t>
      </w:r>
      <w:r w:rsidR="00285913" w:rsidRPr="007E1928">
        <w:rPr>
          <w:rFonts w:cstheme="minorHAnsi"/>
          <w:sz w:val="24"/>
          <w:szCs w:val="24"/>
          <w:shd w:val="clear" w:color="auto" w:fill="FFFFFF"/>
        </w:rPr>
        <w:t xml:space="preserve">£1.3billion </w:t>
      </w:r>
      <w:r w:rsidR="00185EE8" w:rsidRPr="007E1928">
        <w:rPr>
          <w:rFonts w:cstheme="minorHAnsi"/>
          <w:sz w:val="24"/>
          <w:szCs w:val="24"/>
          <w:shd w:val="clear" w:color="auto" w:fill="FFFFFF"/>
        </w:rPr>
        <w:t xml:space="preserve">funding for the redevelopment of the City Centre was acquired and developments such as the redevelopment of Parc Tawe shopping centre was </w:t>
      </w:r>
      <w:r w:rsidR="00285913" w:rsidRPr="007E1928">
        <w:rPr>
          <w:rFonts w:cstheme="minorHAnsi"/>
          <w:sz w:val="24"/>
          <w:szCs w:val="24"/>
          <w:shd w:val="clear" w:color="auto" w:fill="FFFFFF"/>
        </w:rPr>
        <w:t xml:space="preserve">then </w:t>
      </w:r>
      <w:r w:rsidR="00185EE8" w:rsidRPr="007E1928">
        <w:rPr>
          <w:rFonts w:cstheme="minorHAnsi"/>
          <w:sz w:val="24"/>
          <w:szCs w:val="24"/>
          <w:shd w:val="clear" w:color="auto" w:fill="FFFFFF"/>
        </w:rPr>
        <w:t xml:space="preserve">implemented and executed. </w:t>
      </w:r>
      <w:r w:rsidR="00B753AA" w:rsidRPr="007E1928">
        <w:rPr>
          <w:rFonts w:cstheme="minorHAnsi"/>
          <w:sz w:val="24"/>
          <w:szCs w:val="24"/>
          <w:shd w:val="clear" w:color="auto" w:fill="FFFFFF"/>
        </w:rPr>
        <w:t>Steward (2018) emphasises the importance to constantly analyse the implement</w:t>
      </w:r>
      <w:r w:rsidR="00285913" w:rsidRPr="007E1928">
        <w:rPr>
          <w:rFonts w:cstheme="minorHAnsi"/>
          <w:sz w:val="24"/>
          <w:szCs w:val="24"/>
          <w:shd w:val="clear" w:color="auto" w:fill="FFFFFF"/>
        </w:rPr>
        <w:t>ed</w:t>
      </w:r>
      <w:r w:rsidR="00B753AA" w:rsidRPr="007E1928">
        <w:rPr>
          <w:rFonts w:cstheme="minorHAnsi"/>
          <w:sz w:val="24"/>
          <w:szCs w:val="24"/>
          <w:shd w:val="clear" w:color="auto" w:fill="FFFFFF"/>
        </w:rPr>
        <w:t xml:space="preserve"> developments, through evaluation and monitoring. He shared the beliefs to Osborn</w:t>
      </w:r>
      <w:r w:rsidR="0014042D">
        <w:rPr>
          <w:rFonts w:cstheme="minorHAnsi"/>
          <w:sz w:val="24"/>
          <w:szCs w:val="24"/>
          <w:shd w:val="clear" w:color="auto" w:fill="FFFFFF"/>
        </w:rPr>
        <w:t>e</w:t>
      </w:r>
      <w:r w:rsidR="00B753AA" w:rsidRPr="007E1928">
        <w:rPr>
          <w:rFonts w:cstheme="minorHAnsi"/>
          <w:sz w:val="24"/>
          <w:szCs w:val="24"/>
          <w:shd w:val="clear" w:color="auto" w:fill="FFFFFF"/>
        </w:rPr>
        <w:t xml:space="preserve"> and Gaebler (1992) of needing to measure results to seek and amend failure. All Swansea City developments are evaluated and monitored for success levels, usually through statistical analysis or public opinion, including any amendments needed for the future. (Stewart, 2018)</w:t>
      </w:r>
      <w:r w:rsidR="00D569EB" w:rsidRPr="007E1928">
        <w:rPr>
          <w:rFonts w:cstheme="minorHAnsi"/>
          <w:sz w:val="24"/>
          <w:szCs w:val="24"/>
          <w:shd w:val="clear" w:color="auto" w:fill="FFFFFF"/>
        </w:rPr>
        <w:t>.</w:t>
      </w:r>
    </w:p>
    <w:p w14:paraId="1DD22C59" w14:textId="66877121" w:rsidR="007E2C93" w:rsidRPr="007E1928" w:rsidRDefault="007E2C93" w:rsidP="007E1928">
      <w:pPr>
        <w:spacing w:line="360" w:lineRule="auto"/>
        <w:rPr>
          <w:rFonts w:cstheme="minorHAnsi"/>
          <w:sz w:val="24"/>
          <w:szCs w:val="24"/>
          <w:shd w:val="clear" w:color="auto" w:fill="FFFFFF"/>
        </w:rPr>
      </w:pPr>
      <w:r w:rsidRPr="007E1928">
        <w:rPr>
          <w:rFonts w:cstheme="minorHAnsi"/>
          <w:sz w:val="24"/>
          <w:szCs w:val="24"/>
          <w:shd w:val="clear" w:color="auto" w:fill="FFFFFF"/>
        </w:rPr>
        <w:t>Niccolo Machiavelli (1469-1527)</w:t>
      </w:r>
      <w:r w:rsidR="00347292" w:rsidRPr="007E1928">
        <w:rPr>
          <w:rFonts w:cstheme="minorHAnsi"/>
          <w:sz w:val="24"/>
          <w:szCs w:val="24"/>
          <w:shd w:val="clear" w:color="auto" w:fill="FFFFFF"/>
        </w:rPr>
        <w:t xml:space="preserve">, </w:t>
      </w:r>
      <w:r w:rsidR="00347292" w:rsidRPr="007E1928">
        <w:rPr>
          <w:rFonts w:cs="Arial"/>
          <w:sz w:val="24"/>
          <w:szCs w:val="24"/>
          <w:shd w:val="clear" w:color="auto" w:fill="FFFFFF"/>
        </w:rPr>
        <w:t xml:space="preserve">often referred to as </w:t>
      </w:r>
      <w:r w:rsidR="005139F9" w:rsidRPr="007E1928">
        <w:rPr>
          <w:rFonts w:cs="Arial"/>
          <w:sz w:val="24"/>
          <w:szCs w:val="24"/>
          <w:shd w:val="clear" w:color="auto" w:fill="FFFFFF"/>
        </w:rPr>
        <w:t xml:space="preserve">the </w:t>
      </w:r>
      <w:r w:rsidR="00347292" w:rsidRPr="007E1928">
        <w:rPr>
          <w:rFonts w:cs="Arial"/>
          <w:sz w:val="24"/>
          <w:szCs w:val="24"/>
          <w:shd w:val="clear" w:color="auto" w:fill="FFFFFF"/>
        </w:rPr>
        <w:t>father of modern political science</w:t>
      </w:r>
      <w:r w:rsidR="00DE01A7" w:rsidRPr="007E1928">
        <w:rPr>
          <w:rFonts w:cs="Arial"/>
          <w:sz w:val="24"/>
          <w:szCs w:val="24"/>
          <w:shd w:val="clear" w:color="auto" w:fill="FFFFFF"/>
        </w:rPr>
        <w:t>,</w:t>
      </w:r>
      <w:r w:rsidR="00AD5A1B" w:rsidRPr="007E1928">
        <w:rPr>
          <w:rFonts w:cs="Arial"/>
          <w:sz w:val="24"/>
          <w:szCs w:val="24"/>
          <w:shd w:val="clear" w:color="auto" w:fill="FFFFFF"/>
        </w:rPr>
        <w:t xml:space="preserve"> </w:t>
      </w:r>
      <w:r w:rsidR="00DE01A7" w:rsidRPr="007E1928">
        <w:rPr>
          <w:rFonts w:cs="Arial"/>
          <w:sz w:val="24"/>
          <w:szCs w:val="24"/>
          <w:shd w:val="clear" w:color="auto" w:fill="FFFFFF"/>
        </w:rPr>
        <w:t>also shared the ‘mission-driven’ prospect of</w:t>
      </w:r>
      <w:r w:rsidR="00AD5A1B" w:rsidRPr="007E1928">
        <w:rPr>
          <w:rFonts w:cs="Arial"/>
          <w:sz w:val="24"/>
          <w:szCs w:val="24"/>
          <w:shd w:val="clear" w:color="auto" w:fill="FFFFFF"/>
        </w:rPr>
        <w:t xml:space="preserve"> </w:t>
      </w:r>
      <w:r w:rsidR="00AD5A1B" w:rsidRPr="007E1928">
        <w:rPr>
          <w:sz w:val="24"/>
          <w:szCs w:val="24"/>
        </w:rPr>
        <w:t>Osborne and Gaebler (1992)</w:t>
      </w:r>
      <w:r w:rsidR="00347292" w:rsidRPr="007E1928">
        <w:rPr>
          <w:sz w:val="24"/>
          <w:szCs w:val="24"/>
        </w:rPr>
        <w:t>,</w:t>
      </w:r>
      <w:r w:rsidR="00AD5A1B" w:rsidRPr="007E1928">
        <w:rPr>
          <w:sz w:val="24"/>
          <w:szCs w:val="24"/>
        </w:rPr>
        <w:t xml:space="preserve"> </w:t>
      </w:r>
      <w:r w:rsidR="00DE01A7" w:rsidRPr="007E1928">
        <w:rPr>
          <w:sz w:val="24"/>
          <w:szCs w:val="24"/>
        </w:rPr>
        <w:t>but with an unethical perspective</w:t>
      </w:r>
      <w:r w:rsidR="00AD5A1B" w:rsidRPr="007E1928">
        <w:rPr>
          <w:sz w:val="24"/>
          <w:szCs w:val="24"/>
        </w:rPr>
        <w:t xml:space="preserve"> </w:t>
      </w:r>
      <w:r w:rsidR="00DE01A7" w:rsidRPr="007E1928">
        <w:rPr>
          <w:sz w:val="24"/>
          <w:szCs w:val="24"/>
        </w:rPr>
        <w:t xml:space="preserve">of </w:t>
      </w:r>
      <w:r w:rsidR="00AD5A1B" w:rsidRPr="007E1928">
        <w:rPr>
          <w:sz w:val="24"/>
          <w:szCs w:val="24"/>
        </w:rPr>
        <w:t>‘</w:t>
      </w:r>
      <w:r w:rsidR="00AD5A1B" w:rsidRPr="007E1928">
        <w:rPr>
          <w:rFonts w:cstheme="minorHAnsi"/>
          <w:sz w:val="24"/>
          <w:szCs w:val="24"/>
          <w:shd w:val="clear" w:color="auto" w:fill="FFFFFF"/>
        </w:rPr>
        <w:t>the end justifies the means’ (Robinson, 2005). He</w:t>
      </w:r>
      <w:r w:rsidR="00347292" w:rsidRPr="007E1928">
        <w:rPr>
          <w:sz w:val="24"/>
          <w:szCs w:val="24"/>
        </w:rPr>
        <w:t xml:space="preserve"> </w:t>
      </w:r>
      <w:r w:rsidR="00347292" w:rsidRPr="007E1928">
        <w:rPr>
          <w:rFonts w:cstheme="minorHAnsi"/>
          <w:sz w:val="24"/>
          <w:szCs w:val="24"/>
          <w:shd w:val="clear" w:color="auto" w:fill="FFFFFF"/>
        </w:rPr>
        <w:t>is most famously known for</w:t>
      </w:r>
      <w:r w:rsidRPr="007E1928">
        <w:rPr>
          <w:rFonts w:cstheme="minorHAnsi"/>
          <w:sz w:val="24"/>
          <w:szCs w:val="24"/>
          <w:shd w:val="clear" w:color="auto" w:fill="FFFFFF"/>
        </w:rPr>
        <w:t xml:space="preserve"> ‘The Prince’</w:t>
      </w:r>
      <w:r w:rsidR="00B11872" w:rsidRPr="007E1928">
        <w:rPr>
          <w:rFonts w:cstheme="minorHAnsi"/>
          <w:sz w:val="24"/>
          <w:szCs w:val="24"/>
          <w:shd w:val="clear" w:color="auto" w:fill="FFFFFF"/>
        </w:rPr>
        <w:t xml:space="preserve"> </w:t>
      </w:r>
      <w:r w:rsidR="00347292" w:rsidRPr="007E1928">
        <w:rPr>
          <w:rFonts w:cstheme="minorHAnsi"/>
          <w:sz w:val="24"/>
          <w:szCs w:val="24"/>
          <w:shd w:val="clear" w:color="auto" w:fill="FFFFFF"/>
        </w:rPr>
        <w:t>where</w:t>
      </w:r>
      <w:r w:rsidR="00815D3D" w:rsidRPr="007E1928">
        <w:rPr>
          <w:rFonts w:cstheme="minorHAnsi"/>
          <w:sz w:val="24"/>
          <w:szCs w:val="24"/>
          <w:shd w:val="clear" w:color="auto" w:fill="FFFFFF"/>
        </w:rPr>
        <w:t>by</w:t>
      </w:r>
      <w:r w:rsidR="00347292" w:rsidRPr="007E1928">
        <w:rPr>
          <w:rFonts w:cstheme="minorHAnsi"/>
          <w:sz w:val="24"/>
          <w:szCs w:val="24"/>
          <w:shd w:val="clear" w:color="auto" w:fill="FFFFFF"/>
        </w:rPr>
        <w:t xml:space="preserve"> he </w:t>
      </w:r>
      <w:r w:rsidR="00347292" w:rsidRPr="007E1928">
        <w:rPr>
          <w:rFonts w:cs="Arial"/>
          <w:sz w:val="24"/>
          <w:szCs w:val="24"/>
          <w:shd w:val="clear" w:color="auto" w:fill="FFFFFF"/>
        </w:rPr>
        <w:t xml:space="preserve">described immoral </w:t>
      </w:r>
      <w:r w:rsidR="00285C47" w:rsidRPr="007E1928">
        <w:rPr>
          <w:rFonts w:cs="Arial"/>
          <w:sz w:val="24"/>
          <w:szCs w:val="24"/>
          <w:shd w:val="clear" w:color="auto" w:fill="FFFFFF"/>
        </w:rPr>
        <w:t>behaviour</w:t>
      </w:r>
      <w:r w:rsidR="00347292" w:rsidRPr="007E1928">
        <w:rPr>
          <w:rFonts w:cs="Arial"/>
          <w:sz w:val="24"/>
          <w:szCs w:val="24"/>
          <w:shd w:val="clear" w:color="auto" w:fill="FFFFFF"/>
        </w:rPr>
        <w:t>, such as dishonesty and killing innocents, as being normal and effective in politics</w:t>
      </w:r>
      <w:r w:rsidR="00347292" w:rsidRPr="007E1928">
        <w:rPr>
          <w:rFonts w:cstheme="minorHAnsi"/>
          <w:sz w:val="24"/>
          <w:szCs w:val="24"/>
          <w:shd w:val="clear" w:color="auto" w:fill="FFFFFF"/>
        </w:rPr>
        <w:t xml:space="preserve"> to achieve his </w:t>
      </w:r>
      <w:r w:rsidR="001B3F54" w:rsidRPr="007E1928">
        <w:rPr>
          <w:rFonts w:cstheme="minorHAnsi"/>
          <w:sz w:val="24"/>
          <w:szCs w:val="24"/>
          <w:shd w:val="clear" w:color="auto" w:fill="FFFFFF"/>
        </w:rPr>
        <w:t>ends. (Robinson, 2005).</w:t>
      </w:r>
      <w:r w:rsidR="001B3F54" w:rsidRPr="007E1928">
        <w:rPr>
          <w:rFonts w:cs="Arial"/>
          <w:sz w:val="24"/>
          <w:szCs w:val="24"/>
          <w:shd w:val="clear" w:color="auto" w:fill="FFFFFF"/>
        </w:rPr>
        <w:t xml:space="preserve"> He even seemed to endorse it in some situations whilst teaching evil and providing evil recommendations to tyrants to help them maintain their power</w:t>
      </w:r>
      <w:r w:rsidR="001B3F54" w:rsidRPr="007E1928">
        <w:rPr>
          <w:rFonts w:cstheme="minorHAnsi"/>
          <w:sz w:val="24"/>
          <w:szCs w:val="24"/>
          <w:shd w:val="clear" w:color="auto" w:fill="FFFFFF"/>
        </w:rPr>
        <w:t>, claims Giorgini (2013)</w:t>
      </w:r>
      <w:r w:rsidR="00E22604" w:rsidRPr="007E1928">
        <w:rPr>
          <w:rFonts w:cstheme="minorHAnsi"/>
          <w:sz w:val="24"/>
          <w:szCs w:val="24"/>
          <w:shd w:val="clear" w:color="auto" w:fill="FFFFFF"/>
        </w:rPr>
        <w:t xml:space="preserve">. </w:t>
      </w:r>
      <w:r w:rsidR="00DD3C7D" w:rsidRPr="007E1928">
        <w:rPr>
          <w:rFonts w:cstheme="minorHAnsi"/>
          <w:sz w:val="24"/>
          <w:szCs w:val="24"/>
          <w:shd w:val="clear" w:color="auto" w:fill="FFFFFF"/>
        </w:rPr>
        <w:t>With regards to</w:t>
      </w:r>
      <w:r w:rsidRPr="007E1928">
        <w:rPr>
          <w:rFonts w:cstheme="minorHAnsi"/>
          <w:sz w:val="24"/>
          <w:szCs w:val="24"/>
          <w:shd w:val="clear" w:color="auto" w:fill="FFFFFF"/>
        </w:rPr>
        <w:t xml:space="preserve"> determining whether applying a business concept to the public services</w:t>
      </w:r>
      <w:r w:rsidR="00DD3C7D" w:rsidRPr="007E1928">
        <w:rPr>
          <w:rFonts w:cstheme="minorHAnsi"/>
          <w:sz w:val="24"/>
          <w:szCs w:val="24"/>
          <w:shd w:val="clear" w:color="auto" w:fill="FFFFFF"/>
        </w:rPr>
        <w:t xml:space="preserve"> will be beneficial</w:t>
      </w:r>
      <w:r w:rsidRPr="007E1928">
        <w:rPr>
          <w:rFonts w:cstheme="minorHAnsi"/>
          <w:sz w:val="24"/>
          <w:szCs w:val="24"/>
          <w:shd w:val="clear" w:color="auto" w:fill="FFFFFF"/>
        </w:rPr>
        <w:t xml:space="preserve">, </w:t>
      </w:r>
      <w:r w:rsidR="00DD3C7D" w:rsidRPr="007E1928">
        <w:rPr>
          <w:rFonts w:cstheme="minorHAnsi"/>
          <w:sz w:val="24"/>
          <w:szCs w:val="24"/>
          <w:shd w:val="clear" w:color="auto" w:fill="FFFFFF"/>
        </w:rPr>
        <w:t xml:space="preserve">Machiavelli’s </w:t>
      </w:r>
      <w:r w:rsidR="007C741A" w:rsidRPr="007E1928">
        <w:rPr>
          <w:rFonts w:cstheme="minorHAnsi"/>
          <w:sz w:val="24"/>
          <w:szCs w:val="24"/>
          <w:shd w:val="clear" w:color="auto" w:fill="FFFFFF"/>
        </w:rPr>
        <w:t>ideology</w:t>
      </w:r>
      <w:r w:rsidR="00DD3C7D" w:rsidRPr="007E1928">
        <w:rPr>
          <w:rFonts w:cstheme="minorHAnsi"/>
          <w:sz w:val="24"/>
          <w:szCs w:val="24"/>
          <w:shd w:val="clear" w:color="auto" w:fill="FFFFFF"/>
        </w:rPr>
        <w:t xml:space="preserve"> can </w:t>
      </w:r>
      <w:r w:rsidR="00F24F73" w:rsidRPr="007E1928">
        <w:rPr>
          <w:rFonts w:cstheme="minorHAnsi"/>
          <w:sz w:val="24"/>
          <w:szCs w:val="24"/>
          <w:shd w:val="clear" w:color="auto" w:fill="FFFFFF"/>
        </w:rPr>
        <w:t>form</w:t>
      </w:r>
      <w:r w:rsidRPr="007E1928">
        <w:rPr>
          <w:rFonts w:cstheme="minorHAnsi"/>
          <w:sz w:val="24"/>
          <w:szCs w:val="24"/>
          <w:shd w:val="clear" w:color="auto" w:fill="FFFFFF"/>
        </w:rPr>
        <w:t xml:space="preserve"> </w:t>
      </w:r>
      <w:r w:rsidR="007C741A" w:rsidRPr="007E1928">
        <w:rPr>
          <w:rFonts w:cstheme="minorHAnsi"/>
          <w:sz w:val="24"/>
          <w:szCs w:val="24"/>
          <w:shd w:val="clear" w:color="auto" w:fill="FFFFFF"/>
        </w:rPr>
        <w:t xml:space="preserve">one side of the argument. </w:t>
      </w:r>
      <w:r w:rsidR="00B43897" w:rsidRPr="007E1928">
        <w:rPr>
          <w:rFonts w:cstheme="minorHAnsi"/>
          <w:sz w:val="24"/>
          <w:szCs w:val="24"/>
          <w:shd w:val="clear" w:color="auto" w:fill="FFFFFF"/>
        </w:rPr>
        <w:t>In Machiavelli’s eyes, i</w:t>
      </w:r>
      <w:r w:rsidR="007C741A" w:rsidRPr="007E1928">
        <w:rPr>
          <w:rFonts w:cstheme="minorHAnsi"/>
          <w:sz w:val="24"/>
          <w:szCs w:val="24"/>
          <w:shd w:val="clear" w:color="auto" w:fill="FFFFFF"/>
        </w:rPr>
        <w:t>f the</w:t>
      </w:r>
      <w:r w:rsidRPr="007E1928">
        <w:rPr>
          <w:rFonts w:cstheme="minorHAnsi"/>
          <w:sz w:val="24"/>
          <w:szCs w:val="24"/>
          <w:shd w:val="clear" w:color="auto" w:fill="FFFFFF"/>
        </w:rPr>
        <w:t xml:space="preserve"> end goal</w:t>
      </w:r>
      <w:r w:rsidR="007C741A" w:rsidRPr="007E1928">
        <w:rPr>
          <w:rFonts w:cstheme="minorHAnsi"/>
          <w:sz w:val="24"/>
          <w:szCs w:val="24"/>
          <w:shd w:val="clear" w:color="auto" w:fill="FFFFFF"/>
        </w:rPr>
        <w:t xml:space="preserve"> is met</w:t>
      </w:r>
      <w:r w:rsidRPr="007E1928">
        <w:rPr>
          <w:rFonts w:cstheme="minorHAnsi"/>
          <w:sz w:val="24"/>
          <w:szCs w:val="24"/>
          <w:shd w:val="clear" w:color="auto" w:fill="FFFFFF"/>
        </w:rPr>
        <w:t>,</w:t>
      </w:r>
      <w:r w:rsidR="00B43897" w:rsidRPr="007E1928">
        <w:rPr>
          <w:rFonts w:cstheme="minorHAnsi"/>
          <w:sz w:val="24"/>
          <w:szCs w:val="24"/>
          <w:shd w:val="clear" w:color="auto" w:fill="FFFFFF"/>
        </w:rPr>
        <w:t xml:space="preserve"> or the public services are improving, </w:t>
      </w:r>
      <w:r w:rsidR="007C741A" w:rsidRPr="007E1928">
        <w:rPr>
          <w:rFonts w:cstheme="minorHAnsi"/>
          <w:sz w:val="24"/>
          <w:szCs w:val="24"/>
          <w:shd w:val="clear" w:color="auto" w:fill="FFFFFF"/>
        </w:rPr>
        <w:t xml:space="preserve">the means of </w:t>
      </w:r>
      <w:r w:rsidR="00BB70F0" w:rsidRPr="007E1928">
        <w:rPr>
          <w:rFonts w:cstheme="minorHAnsi"/>
          <w:sz w:val="24"/>
          <w:szCs w:val="24"/>
          <w:shd w:val="clear" w:color="auto" w:fill="FFFFFF"/>
        </w:rPr>
        <w:t>achieving</w:t>
      </w:r>
      <w:r w:rsidR="007C741A" w:rsidRPr="007E1928">
        <w:rPr>
          <w:rFonts w:cstheme="minorHAnsi"/>
          <w:sz w:val="24"/>
          <w:szCs w:val="24"/>
          <w:shd w:val="clear" w:color="auto" w:fill="FFFFFF"/>
        </w:rPr>
        <w:t xml:space="preserve"> is not </w:t>
      </w:r>
      <w:r w:rsidR="00BB70F0" w:rsidRPr="007E1928">
        <w:rPr>
          <w:rFonts w:cstheme="minorHAnsi"/>
          <w:sz w:val="24"/>
          <w:szCs w:val="24"/>
          <w:shd w:val="clear" w:color="auto" w:fill="FFFFFF"/>
        </w:rPr>
        <w:t>considered</w:t>
      </w:r>
      <w:r w:rsidR="00F24F73" w:rsidRPr="007E1928">
        <w:rPr>
          <w:rFonts w:cstheme="minorHAnsi"/>
          <w:sz w:val="24"/>
          <w:szCs w:val="24"/>
          <w:shd w:val="clear" w:color="auto" w:fill="FFFFFF"/>
        </w:rPr>
        <w:t xml:space="preserve">. </w:t>
      </w:r>
      <w:r w:rsidRPr="007E1928">
        <w:rPr>
          <w:rFonts w:cstheme="minorHAnsi"/>
          <w:sz w:val="24"/>
          <w:szCs w:val="24"/>
          <w:shd w:val="clear" w:color="auto" w:fill="FFFFFF"/>
        </w:rPr>
        <w:t xml:space="preserve">As long as he keeps his subjects united and loyal, the accusation of cruelty </w:t>
      </w:r>
      <w:r w:rsidR="003300D0" w:rsidRPr="007E1928">
        <w:rPr>
          <w:rFonts w:cstheme="minorHAnsi"/>
          <w:sz w:val="24"/>
          <w:szCs w:val="24"/>
          <w:shd w:val="clear" w:color="auto" w:fill="FFFFFF"/>
        </w:rPr>
        <w:t>does</w:t>
      </w:r>
      <w:r w:rsidRPr="007E1928">
        <w:rPr>
          <w:rFonts w:cstheme="minorHAnsi"/>
          <w:sz w:val="24"/>
          <w:szCs w:val="24"/>
          <w:shd w:val="clear" w:color="auto" w:fill="FFFFFF"/>
        </w:rPr>
        <w:t xml:space="preserve"> not bother him</w:t>
      </w:r>
      <w:r w:rsidR="003300D0" w:rsidRPr="007E1928">
        <w:rPr>
          <w:rFonts w:cstheme="minorHAnsi"/>
          <w:sz w:val="24"/>
          <w:szCs w:val="24"/>
          <w:shd w:val="clear" w:color="auto" w:fill="FFFFFF"/>
        </w:rPr>
        <w:t xml:space="preserve"> </w:t>
      </w:r>
      <w:r w:rsidR="00B572AD" w:rsidRPr="007E1928">
        <w:rPr>
          <w:rFonts w:cstheme="minorHAnsi"/>
          <w:sz w:val="24"/>
          <w:szCs w:val="24"/>
          <w:shd w:val="clear" w:color="auto" w:fill="FFFFFF"/>
        </w:rPr>
        <w:t xml:space="preserve">and believed </w:t>
      </w:r>
      <w:r w:rsidRPr="007E1928">
        <w:rPr>
          <w:rFonts w:cstheme="minorHAnsi"/>
          <w:sz w:val="24"/>
          <w:szCs w:val="24"/>
          <w:shd w:val="clear" w:color="auto" w:fill="FFFFFF"/>
        </w:rPr>
        <w:t>it is safer to be feared rather than loved as a ruler</w:t>
      </w:r>
      <w:r w:rsidR="005139F9" w:rsidRPr="007E1928">
        <w:rPr>
          <w:rFonts w:cstheme="minorHAnsi"/>
          <w:sz w:val="24"/>
          <w:szCs w:val="24"/>
          <w:shd w:val="clear" w:color="auto" w:fill="FFFFFF"/>
        </w:rPr>
        <w:t>,</w:t>
      </w:r>
      <w:r w:rsidR="000A221C" w:rsidRPr="007E1928">
        <w:rPr>
          <w:rFonts w:cstheme="minorHAnsi"/>
          <w:sz w:val="24"/>
          <w:szCs w:val="24"/>
          <w:shd w:val="clear" w:color="auto" w:fill="FFFFFF"/>
        </w:rPr>
        <w:t xml:space="preserve"> (Robinson, 2005). </w:t>
      </w:r>
      <w:r w:rsidR="003300D0" w:rsidRPr="007E1928">
        <w:rPr>
          <w:rFonts w:cstheme="minorHAnsi"/>
          <w:sz w:val="24"/>
          <w:szCs w:val="24"/>
          <w:shd w:val="clear" w:color="auto" w:fill="FFFFFF"/>
        </w:rPr>
        <w:t xml:space="preserve">Machiavelli’s </w:t>
      </w:r>
      <w:r w:rsidRPr="007E1928">
        <w:rPr>
          <w:rFonts w:cstheme="minorHAnsi"/>
          <w:sz w:val="24"/>
          <w:szCs w:val="24"/>
          <w:shd w:val="clear" w:color="auto" w:fill="FFFFFF"/>
        </w:rPr>
        <w:t>ethos is considered morally wrong</w:t>
      </w:r>
      <w:r w:rsidR="003300D0" w:rsidRPr="007E1928">
        <w:rPr>
          <w:rFonts w:cstheme="minorHAnsi"/>
          <w:sz w:val="24"/>
          <w:szCs w:val="24"/>
          <w:shd w:val="clear" w:color="auto" w:fill="FFFFFF"/>
        </w:rPr>
        <w:t>, w</w:t>
      </w:r>
      <w:r w:rsidR="00154B0D" w:rsidRPr="007E1928">
        <w:rPr>
          <w:rFonts w:cstheme="minorHAnsi"/>
          <w:sz w:val="24"/>
          <w:szCs w:val="24"/>
          <w:shd w:val="clear" w:color="auto" w:fill="FFFFFF"/>
        </w:rPr>
        <w:t>hich does not correlate</w:t>
      </w:r>
      <w:r w:rsidRPr="007E1928">
        <w:rPr>
          <w:rFonts w:cstheme="minorHAnsi"/>
          <w:sz w:val="24"/>
          <w:szCs w:val="24"/>
          <w:shd w:val="clear" w:color="auto" w:fill="FFFFFF"/>
        </w:rPr>
        <w:t xml:space="preserve"> with the values of the public sector</w:t>
      </w:r>
      <w:r w:rsidR="009806E2" w:rsidRPr="007E1928">
        <w:rPr>
          <w:rFonts w:cstheme="minorHAnsi"/>
          <w:sz w:val="24"/>
          <w:szCs w:val="24"/>
          <w:shd w:val="clear" w:color="auto" w:fill="FFFFFF"/>
        </w:rPr>
        <w:t xml:space="preserve"> as mentioned by Alford and O’Flynn (2012)</w:t>
      </w:r>
      <w:r w:rsidR="00C20E3E" w:rsidRPr="007E1928">
        <w:rPr>
          <w:rFonts w:cstheme="minorHAnsi"/>
          <w:sz w:val="24"/>
          <w:szCs w:val="24"/>
          <w:shd w:val="clear" w:color="auto" w:fill="FFFFFF"/>
        </w:rPr>
        <w:t xml:space="preserve">. </w:t>
      </w:r>
      <w:r w:rsidR="00E442ED" w:rsidRPr="007E1928">
        <w:rPr>
          <w:rFonts w:cstheme="minorHAnsi"/>
          <w:sz w:val="24"/>
          <w:szCs w:val="24"/>
          <w:shd w:val="clear" w:color="auto" w:fill="FFFFFF"/>
        </w:rPr>
        <w:t>The core values embedded</w:t>
      </w:r>
      <w:r w:rsidR="00B43897" w:rsidRPr="007E1928">
        <w:rPr>
          <w:rFonts w:cstheme="minorHAnsi"/>
          <w:sz w:val="24"/>
          <w:szCs w:val="24"/>
          <w:shd w:val="clear" w:color="auto" w:fill="FFFFFF"/>
        </w:rPr>
        <w:t xml:space="preserve"> within every action undertaken in the public services </w:t>
      </w:r>
      <w:r w:rsidR="00F81A34" w:rsidRPr="007E1928">
        <w:rPr>
          <w:rFonts w:cstheme="minorHAnsi"/>
          <w:sz w:val="24"/>
          <w:szCs w:val="24"/>
          <w:shd w:val="clear" w:color="auto" w:fill="FFFFFF"/>
        </w:rPr>
        <w:t>strongly</w:t>
      </w:r>
      <w:r w:rsidR="00C534FB" w:rsidRPr="007E1928">
        <w:rPr>
          <w:rFonts w:cstheme="minorHAnsi"/>
          <w:sz w:val="24"/>
          <w:szCs w:val="24"/>
          <w:shd w:val="clear" w:color="auto" w:fill="FFFFFF"/>
        </w:rPr>
        <w:t xml:space="preserve"> goes against</w:t>
      </w:r>
      <w:r w:rsidR="00B43897" w:rsidRPr="007E1928">
        <w:rPr>
          <w:rFonts w:cstheme="minorHAnsi"/>
          <w:sz w:val="24"/>
          <w:szCs w:val="24"/>
          <w:shd w:val="clear" w:color="auto" w:fill="FFFFFF"/>
        </w:rPr>
        <w:t xml:space="preserve"> Machiavelli’s </w:t>
      </w:r>
      <w:r w:rsidR="00B572AD" w:rsidRPr="007E1928">
        <w:rPr>
          <w:rFonts w:cstheme="minorHAnsi"/>
          <w:sz w:val="24"/>
          <w:szCs w:val="24"/>
          <w:shd w:val="clear" w:color="auto" w:fill="FFFFFF"/>
        </w:rPr>
        <w:t>unethical ethos</w:t>
      </w:r>
      <w:r w:rsidR="00ED54F9" w:rsidRPr="007E1928">
        <w:rPr>
          <w:rFonts w:cstheme="minorHAnsi"/>
          <w:sz w:val="24"/>
          <w:szCs w:val="24"/>
          <w:shd w:val="clear" w:color="auto" w:fill="FFFFFF"/>
        </w:rPr>
        <w:t>.</w:t>
      </w:r>
      <w:r w:rsidR="00B43897" w:rsidRPr="007E1928">
        <w:rPr>
          <w:rFonts w:cstheme="minorHAnsi"/>
          <w:sz w:val="24"/>
          <w:szCs w:val="24"/>
          <w:shd w:val="clear" w:color="auto" w:fill="FFFFFF"/>
        </w:rPr>
        <w:t xml:space="preserve"> </w:t>
      </w:r>
      <w:r w:rsidR="00ED54F9" w:rsidRPr="007E1928">
        <w:rPr>
          <w:rFonts w:cstheme="minorHAnsi"/>
          <w:sz w:val="24"/>
          <w:szCs w:val="24"/>
          <w:shd w:val="clear" w:color="auto" w:fill="FFFFFF"/>
        </w:rPr>
        <w:t>The</w:t>
      </w:r>
      <w:r w:rsidRPr="007E1928">
        <w:rPr>
          <w:rFonts w:cstheme="minorHAnsi"/>
          <w:sz w:val="24"/>
          <w:szCs w:val="24"/>
          <w:shd w:val="clear" w:color="auto" w:fill="FFFFFF"/>
        </w:rPr>
        <w:t xml:space="preserve"> negative effect</w:t>
      </w:r>
      <w:r w:rsidR="00ED54F9" w:rsidRPr="007E1928">
        <w:rPr>
          <w:rFonts w:cstheme="minorHAnsi"/>
          <w:sz w:val="24"/>
          <w:szCs w:val="24"/>
          <w:shd w:val="clear" w:color="auto" w:fill="FFFFFF"/>
        </w:rPr>
        <w:t>s unethical values can have within the public sector can be seen with the failings of ‘A4e’</w:t>
      </w:r>
      <w:r w:rsidR="00B572AD" w:rsidRPr="007E1928">
        <w:rPr>
          <w:rFonts w:cstheme="minorHAnsi"/>
          <w:sz w:val="24"/>
          <w:szCs w:val="24"/>
          <w:shd w:val="clear" w:color="auto" w:fill="FFFFFF"/>
        </w:rPr>
        <w:t xml:space="preserve">. </w:t>
      </w:r>
    </w:p>
    <w:p w14:paraId="3668ED64" w14:textId="5564728D" w:rsidR="005D2EC8" w:rsidRPr="007E1928" w:rsidRDefault="00784637" w:rsidP="007E1928">
      <w:pPr>
        <w:spacing w:line="360" w:lineRule="auto"/>
        <w:rPr>
          <w:rFonts w:cstheme="minorHAnsi"/>
          <w:sz w:val="24"/>
          <w:szCs w:val="24"/>
          <w:shd w:val="clear" w:color="auto" w:fill="FFFFFF"/>
        </w:rPr>
      </w:pPr>
      <w:r w:rsidRPr="007E1928">
        <w:rPr>
          <w:rFonts w:cstheme="minorHAnsi"/>
          <w:sz w:val="24"/>
          <w:szCs w:val="24"/>
          <w:shd w:val="clear" w:color="auto" w:fill="FFFFFF"/>
        </w:rPr>
        <w:lastRenderedPageBreak/>
        <w:t>Argyris (1976</w:t>
      </w:r>
      <w:r w:rsidR="008E274D" w:rsidRPr="007E1928">
        <w:rPr>
          <w:rFonts w:cstheme="minorHAnsi"/>
          <w:sz w:val="24"/>
          <w:szCs w:val="24"/>
          <w:shd w:val="clear" w:color="auto" w:fill="FFFFFF"/>
        </w:rPr>
        <w:t>) analysed the dilemma surrounding ethics and coined the terms ‘espoused theory’ and ‘theory in use’</w:t>
      </w:r>
      <w:r w:rsidRPr="007E1928">
        <w:rPr>
          <w:rFonts w:cstheme="minorHAnsi"/>
          <w:sz w:val="24"/>
          <w:szCs w:val="24"/>
          <w:shd w:val="clear" w:color="auto" w:fill="FFFFFF"/>
        </w:rPr>
        <w:t xml:space="preserve"> when describing the matter</w:t>
      </w:r>
      <w:r w:rsidR="008E274D" w:rsidRPr="007E1928">
        <w:rPr>
          <w:rFonts w:cstheme="minorHAnsi"/>
          <w:sz w:val="24"/>
          <w:szCs w:val="24"/>
          <w:shd w:val="clear" w:color="auto" w:fill="FFFFFF"/>
        </w:rPr>
        <w:t>.</w:t>
      </w:r>
      <w:r w:rsidRPr="007E1928">
        <w:rPr>
          <w:rFonts w:cstheme="minorHAnsi"/>
          <w:sz w:val="24"/>
          <w:szCs w:val="24"/>
          <w:shd w:val="clear" w:color="auto" w:fill="FFFFFF"/>
        </w:rPr>
        <w:t xml:space="preserve"> </w:t>
      </w:r>
      <w:r w:rsidR="00A17118" w:rsidRPr="007E1928">
        <w:rPr>
          <w:rFonts w:cstheme="minorHAnsi"/>
          <w:sz w:val="24"/>
          <w:szCs w:val="24"/>
          <w:shd w:val="clear" w:color="auto" w:fill="FFFFFF"/>
        </w:rPr>
        <w:t>These terms draw</w:t>
      </w:r>
      <w:r w:rsidR="00DD3C7D" w:rsidRPr="007E1928">
        <w:rPr>
          <w:rFonts w:cstheme="minorHAnsi"/>
          <w:sz w:val="24"/>
          <w:szCs w:val="24"/>
          <w:shd w:val="clear" w:color="auto" w:fill="FFFFFF"/>
        </w:rPr>
        <w:t xml:space="preserve"> a line </w:t>
      </w:r>
      <w:r w:rsidR="00A17118" w:rsidRPr="007E1928">
        <w:rPr>
          <w:rFonts w:cstheme="minorHAnsi"/>
          <w:sz w:val="24"/>
          <w:szCs w:val="24"/>
          <w:shd w:val="clear" w:color="auto" w:fill="FFFFFF"/>
        </w:rPr>
        <w:t>between</w:t>
      </w:r>
      <w:r w:rsidRPr="007E1928">
        <w:rPr>
          <w:rFonts w:cstheme="minorHAnsi"/>
          <w:sz w:val="24"/>
          <w:szCs w:val="24"/>
          <w:shd w:val="clear" w:color="auto" w:fill="FFFFFF"/>
        </w:rPr>
        <w:t xml:space="preserve"> what managers say they believe</w:t>
      </w:r>
      <w:r w:rsidR="00A17118" w:rsidRPr="007E1928">
        <w:rPr>
          <w:rFonts w:cstheme="minorHAnsi"/>
          <w:sz w:val="24"/>
          <w:szCs w:val="24"/>
          <w:shd w:val="clear" w:color="auto" w:fill="FFFFFF"/>
        </w:rPr>
        <w:t>, the former,</w:t>
      </w:r>
      <w:r w:rsidRPr="007E1928">
        <w:rPr>
          <w:rFonts w:cstheme="minorHAnsi"/>
          <w:sz w:val="24"/>
          <w:szCs w:val="24"/>
          <w:shd w:val="clear" w:color="auto" w:fill="FFFFFF"/>
        </w:rPr>
        <w:t xml:space="preserve"> and what actually guides their behaviours</w:t>
      </w:r>
      <w:r w:rsidR="00A17118" w:rsidRPr="007E1928">
        <w:rPr>
          <w:rFonts w:cstheme="minorHAnsi"/>
          <w:sz w:val="24"/>
          <w:szCs w:val="24"/>
          <w:shd w:val="clear" w:color="auto" w:fill="FFFFFF"/>
        </w:rPr>
        <w:t>, the latter</w:t>
      </w:r>
      <w:r w:rsidRPr="007E1928">
        <w:rPr>
          <w:rFonts w:cstheme="minorHAnsi"/>
          <w:sz w:val="24"/>
          <w:szCs w:val="24"/>
          <w:shd w:val="clear" w:color="auto" w:fill="FFFFFF"/>
        </w:rPr>
        <w:t>. Luthans (1988</w:t>
      </w:r>
      <w:r w:rsidR="002F30AB" w:rsidRPr="007E1928">
        <w:rPr>
          <w:rFonts w:cstheme="minorHAnsi"/>
          <w:sz w:val="24"/>
          <w:szCs w:val="24"/>
          <w:shd w:val="clear" w:color="auto" w:fill="FFFFFF"/>
        </w:rPr>
        <w:t>)</w:t>
      </w:r>
      <w:r w:rsidR="00C0624D" w:rsidRPr="007E1928">
        <w:rPr>
          <w:rFonts w:cstheme="minorHAnsi"/>
          <w:sz w:val="24"/>
          <w:szCs w:val="24"/>
          <w:shd w:val="clear" w:color="auto" w:fill="FFFFFF"/>
        </w:rPr>
        <w:t xml:space="preserve"> </w:t>
      </w:r>
      <w:r w:rsidR="006F7140" w:rsidRPr="007E1928">
        <w:rPr>
          <w:rFonts w:cstheme="minorHAnsi"/>
          <w:sz w:val="24"/>
          <w:szCs w:val="24"/>
          <w:shd w:val="clear" w:color="auto" w:fill="FFFFFF"/>
        </w:rPr>
        <w:t>found that successful managers, or those who get promoted,</w:t>
      </w:r>
      <w:r w:rsidR="00C0624D" w:rsidRPr="007E1928">
        <w:rPr>
          <w:rFonts w:cstheme="minorHAnsi"/>
          <w:sz w:val="24"/>
          <w:szCs w:val="24"/>
          <w:shd w:val="clear" w:color="auto" w:fill="FFFFFF"/>
        </w:rPr>
        <w:t xml:space="preserve"> spend a lot of time </w:t>
      </w:r>
      <w:r w:rsidR="00A17118" w:rsidRPr="007E1928">
        <w:rPr>
          <w:rFonts w:cstheme="minorHAnsi"/>
          <w:sz w:val="24"/>
          <w:szCs w:val="24"/>
          <w:shd w:val="clear" w:color="auto" w:fill="FFFFFF"/>
        </w:rPr>
        <w:t>engaged</w:t>
      </w:r>
      <w:r w:rsidR="00C0624D" w:rsidRPr="007E1928">
        <w:rPr>
          <w:rFonts w:cstheme="minorHAnsi"/>
          <w:sz w:val="24"/>
          <w:szCs w:val="24"/>
          <w:shd w:val="clear" w:color="auto" w:fill="FFFFFF"/>
        </w:rPr>
        <w:t xml:space="preserve"> in t</w:t>
      </w:r>
      <w:r w:rsidR="006F7140" w:rsidRPr="007E1928">
        <w:rPr>
          <w:rFonts w:cstheme="minorHAnsi"/>
          <w:sz w:val="24"/>
          <w:szCs w:val="24"/>
          <w:shd w:val="clear" w:color="auto" w:fill="FFFFFF"/>
        </w:rPr>
        <w:t>he political act of networking whilst</w:t>
      </w:r>
      <w:r w:rsidR="00C0624D" w:rsidRPr="007E1928">
        <w:rPr>
          <w:rFonts w:cstheme="minorHAnsi"/>
          <w:sz w:val="24"/>
          <w:szCs w:val="24"/>
          <w:shd w:val="clear" w:color="auto" w:fill="FFFFFF"/>
        </w:rPr>
        <w:t xml:space="preserve"> using their contacts and influences</w:t>
      </w:r>
      <w:r w:rsidR="006F7140" w:rsidRPr="007E1928">
        <w:rPr>
          <w:rFonts w:cstheme="minorHAnsi"/>
          <w:sz w:val="24"/>
          <w:szCs w:val="24"/>
          <w:shd w:val="clear" w:color="auto" w:fill="FFFFFF"/>
        </w:rPr>
        <w:t xml:space="preserve"> in the right way.</w:t>
      </w:r>
      <w:r w:rsidR="00C0624D" w:rsidRPr="007E1928">
        <w:rPr>
          <w:rFonts w:cstheme="minorHAnsi"/>
          <w:sz w:val="24"/>
          <w:szCs w:val="24"/>
          <w:shd w:val="clear" w:color="auto" w:fill="FFFFFF"/>
        </w:rPr>
        <w:t xml:space="preserve"> B</w:t>
      </w:r>
      <w:r w:rsidR="006F7140" w:rsidRPr="007E1928">
        <w:rPr>
          <w:rFonts w:cstheme="minorHAnsi"/>
          <w:sz w:val="24"/>
          <w:szCs w:val="24"/>
          <w:shd w:val="clear" w:color="auto" w:fill="FFFFFF"/>
        </w:rPr>
        <w:t xml:space="preserve">y contrast, effective managers, </w:t>
      </w:r>
      <w:r w:rsidR="00C0624D" w:rsidRPr="007E1928">
        <w:rPr>
          <w:rFonts w:cstheme="minorHAnsi"/>
          <w:sz w:val="24"/>
          <w:szCs w:val="24"/>
          <w:shd w:val="clear" w:color="auto" w:fill="FFFFFF"/>
        </w:rPr>
        <w:t>those who are percei</w:t>
      </w:r>
      <w:r w:rsidR="006F7140" w:rsidRPr="007E1928">
        <w:rPr>
          <w:rFonts w:cstheme="minorHAnsi"/>
          <w:sz w:val="24"/>
          <w:szCs w:val="24"/>
          <w:shd w:val="clear" w:color="auto" w:fill="FFFFFF"/>
        </w:rPr>
        <w:t>ved as being good at their jobs,</w:t>
      </w:r>
      <w:r w:rsidR="00C0624D" w:rsidRPr="007E1928">
        <w:rPr>
          <w:rFonts w:cstheme="minorHAnsi"/>
          <w:sz w:val="24"/>
          <w:szCs w:val="24"/>
          <w:shd w:val="clear" w:color="auto" w:fill="FFFFFF"/>
        </w:rPr>
        <w:t xml:space="preserve"> spend re</w:t>
      </w:r>
      <w:r w:rsidR="00A17118" w:rsidRPr="007E1928">
        <w:rPr>
          <w:rFonts w:cstheme="minorHAnsi"/>
          <w:sz w:val="24"/>
          <w:szCs w:val="24"/>
          <w:shd w:val="clear" w:color="auto" w:fill="FFFFFF"/>
        </w:rPr>
        <w:t>latively little time networking and, instead,</w:t>
      </w:r>
      <w:r w:rsidR="00C0624D" w:rsidRPr="007E1928">
        <w:rPr>
          <w:rFonts w:cstheme="minorHAnsi"/>
          <w:sz w:val="24"/>
          <w:szCs w:val="24"/>
          <w:shd w:val="clear" w:color="auto" w:fill="FFFFFF"/>
        </w:rPr>
        <w:t xml:space="preserve"> put their efforts into communicating and people managing. </w:t>
      </w:r>
    </w:p>
    <w:p w14:paraId="58C15E4B" w14:textId="216AABC6" w:rsidR="004C4EB2" w:rsidRPr="007E1928" w:rsidRDefault="002320AA" w:rsidP="007E1928">
      <w:pPr>
        <w:spacing w:line="360" w:lineRule="auto"/>
        <w:rPr>
          <w:rFonts w:cstheme="minorHAnsi"/>
          <w:sz w:val="24"/>
          <w:szCs w:val="24"/>
          <w:shd w:val="clear" w:color="auto" w:fill="FFFFFF"/>
        </w:rPr>
      </w:pPr>
      <w:r w:rsidRPr="007E1928">
        <w:rPr>
          <w:rFonts w:cstheme="minorHAnsi"/>
          <w:sz w:val="24"/>
          <w:szCs w:val="24"/>
          <w:shd w:val="clear" w:color="auto" w:fill="FFFFFF"/>
        </w:rPr>
        <w:t xml:space="preserve">Kellerman (2004) points out that leadership is not a moral concept and that leaders </w:t>
      </w:r>
      <w:r w:rsidR="00456E60" w:rsidRPr="007E1928">
        <w:rPr>
          <w:rFonts w:cstheme="minorHAnsi"/>
          <w:sz w:val="24"/>
          <w:szCs w:val="24"/>
          <w:shd w:val="clear" w:color="auto" w:fill="FFFFFF"/>
        </w:rPr>
        <w:t>are not necessarily good people;</w:t>
      </w:r>
      <w:r w:rsidRPr="007E1928">
        <w:rPr>
          <w:rFonts w:cstheme="minorHAnsi"/>
          <w:sz w:val="24"/>
          <w:szCs w:val="24"/>
          <w:shd w:val="clear" w:color="auto" w:fill="FFFFFF"/>
        </w:rPr>
        <w:t xml:space="preserve"> they ar</w:t>
      </w:r>
      <w:r w:rsidR="004C2137" w:rsidRPr="007E1928">
        <w:rPr>
          <w:rFonts w:cstheme="minorHAnsi"/>
          <w:sz w:val="24"/>
          <w:szCs w:val="24"/>
          <w:shd w:val="clear" w:color="auto" w:fill="FFFFFF"/>
        </w:rPr>
        <w:t xml:space="preserve">e like everyone else. </w:t>
      </w:r>
      <w:r w:rsidR="00A54468" w:rsidRPr="007E1928">
        <w:rPr>
          <w:rFonts w:cstheme="minorHAnsi"/>
          <w:sz w:val="24"/>
          <w:szCs w:val="24"/>
          <w:shd w:val="clear" w:color="auto" w:fill="FFFFFF"/>
        </w:rPr>
        <w:t>Kellerman (2004, p. 45</w:t>
      </w:r>
      <w:r w:rsidR="004C2137" w:rsidRPr="007E1928">
        <w:rPr>
          <w:rFonts w:cstheme="minorHAnsi"/>
          <w:sz w:val="24"/>
          <w:szCs w:val="24"/>
          <w:shd w:val="clear" w:color="auto" w:fill="FFFFFF"/>
        </w:rPr>
        <w:t xml:space="preserve">) </w:t>
      </w:r>
      <w:r w:rsidR="00583994" w:rsidRPr="007E1928">
        <w:rPr>
          <w:rFonts w:cstheme="minorHAnsi"/>
          <w:sz w:val="24"/>
          <w:szCs w:val="24"/>
          <w:shd w:val="clear" w:color="auto" w:fill="FFFFFF"/>
        </w:rPr>
        <w:t>perceives</w:t>
      </w:r>
      <w:r w:rsidR="004C2137" w:rsidRPr="007E1928">
        <w:rPr>
          <w:rFonts w:cstheme="minorHAnsi"/>
          <w:sz w:val="24"/>
          <w:szCs w:val="24"/>
          <w:shd w:val="clear" w:color="auto" w:fill="FFFFFF"/>
        </w:rPr>
        <w:t xml:space="preserve"> a leader as </w:t>
      </w:r>
      <w:r w:rsidR="00A54468" w:rsidRPr="007E1928">
        <w:rPr>
          <w:rFonts w:cstheme="minorHAnsi"/>
          <w:sz w:val="24"/>
          <w:szCs w:val="24"/>
          <w:shd w:val="clear" w:color="auto" w:fill="FFFFFF"/>
        </w:rPr>
        <w:t>“</w:t>
      </w:r>
      <w:r w:rsidRPr="007E1928">
        <w:rPr>
          <w:rFonts w:cstheme="minorHAnsi"/>
          <w:sz w:val="24"/>
          <w:szCs w:val="24"/>
          <w:shd w:val="clear" w:color="auto" w:fill="FFFFFF"/>
        </w:rPr>
        <w:t>trustworthy and deceitful, cowardly and brave, greedy and generous</w:t>
      </w:r>
      <w:r w:rsidR="00A54468" w:rsidRPr="007E1928">
        <w:rPr>
          <w:rFonts w:cstheme="minorHAnsi"/>
          <w:sz w:val="24"/>
          <w:szCs w:val="24"/>
          <w:shd w:val="clear" w:color="auto" w:fill="FFFFFF"/>
        </w:rPr>
        <w:t>”</w:t>
      </w:r>
      <w:r w:rsidRPr="007E1928">
        <w:rPr>
          <w:rFonts w:cstheme="minorHAnsi"/>
          <w:sz w:val="24"/>
          <w:szCs w:val="24"/>
          <w:shd w:val="clear" w:color="auto" w:fill="FFFFFF"/>
        </w:rPr>
        <w:t>.</w:t>
      </w:r>
      <w:r w:rsidR="004C2137" w:rsidRPr="007E1928">
        <w:rPr>
          <w:rFonts w:cstheme="minorHAnsi"/>
          <w:sz w:val="24"/>
          <w:szCs w:val="24"/>
          <w:shd w:val="clear" w:color="auto" w:fill="FFFFFF"/>
        </w:rPr>
        <w:t xml:space="preserve"> </w:t>
      </w:r>
      <w:r w:rsidR="00583994" w:rsidRPr="007E1928">
        <w:rPr>
          <w:rFonts w:cstheme="minorHAnsi"/>
          <w:sz w:val="24"/>
          <w:szCs w:val="24"/>
          <w:shd w:val="clear" w:color="auto" w:fill="FFFFFF"/>
        </w:rPr>
        <w:t xml:space="preserve">The </w:t>
      </w:r>
      <w:r w:rsidR="00A43127" w:rsidRPr="007E1928">
        <w:rPr>
          <w:rFonts w:cstheme="minorHAnsi"/>
          <w:sz w:val="24"/>
          <w:szCs w:val="24"/>
          <w:shd w:val="clear" w:color="auto" w:fill="FFFFFF"/>
        </w:rPr>
        <w:t xml:space="preserve">public sector is built of ethical values </w:t>
      </w:r>
      <w:r w:rsidR="004277B2" w:rsidRPr="007E1928">
        <w:rPr>
          <w:rFonts w:cstheme="minorHAnsi"/>
          <w:sz w:val="24"/>
          <w:szCs w:val="24"/>
          <w:shd w:val="clear" w:color="auto" w:fill="FFFFFF"/>
        </w:rPr>
        <w:t>and aims, and it is key for the leaders to have good morals</w:t>
      </w:r>
      <w:r w:rsidR="00456E60" w:rsidRPr="007E1928">
        <w:rPr>
          <w:rFonts w:cstheme="minorHAnsi"/>
          <w:sz w:val="24"/>
          <w:szCs w:val="24"/>
          <w:shd w:val="clear" w:color="auto" w:fill="FFFFFF"/>
        </w:rPr>
        <w:t>, again,</w:t>
      </w:r>
      <w:r w:rsidR="00A43127" w:rsidRPr="007E1928">
        <w:rPr>
          <w:rFonts w:cstheme="minorHAnsi"/>
          <w:sz w:val="24"/>
          <w:szCs w:val="24"/>
          <w:shd w:val="clear" w:color="auto" w:fill="FFFFFF"/>
        </w:rPr>
        <w:t xml:space="preserve"> reiterated in the </w:t>
      </w:r>
      <w:r w:rsidR="00456E60" w:rsidRPr="007E1928">
        <w:rPr>
          <w:rFonts w:cstheme="minorHAnsi"/>
          <w:sz w:val="24"/>
          <w:szCs w:val="24"/>
          <w:shd w:val="clear" w:color="auto" w:fill="FFFFFF"/>
        </w:rPr>
        <w:t>‘</w:t>
      </w:r>
      <w:r w:rsidR="00A43127" w:rsidRPr="007E1928">
        <w:rPr>
          <w:rFonts w:cstheme="minorHAnsi"/>
          <w:sz w:val="24"/>
          <w:szCs w:val="24"/>
          <w:shd w:val="clear" w:color="auto" w:fill="FFFFFF"/>
        </w:rPr>
        <w:t>A4e</w:t>
      </w:r>
      <w:r w:rsidR="00456E60" w:rsidRPr="007E1928">
        <w:rPr>
          <w:rFonts w:cstheme="minorHAnsi"/>
          <w:sz w:val="24"/>
          <w:szCs w:val="24"/>
          <w:shd w:val="clear" w:color="auto" w:fill="FFFFFF"/>
        </w:rPr>
        <w:t>’</w:t>
      </w:r>
      <w:r w:rsidR="00A43127" w:rsidRPr="007E1928">
        <w:rPr>
          <w:rFonts w:cstheme="minorHAnsi"/>
          <w:sz w:val="24"/>
          <w:szCs w:val="24"/>
          <w:shd w:val="clear" w:color="auto" w:fill="FFFFFF"/>
        </w:rPr>
        <w:t xml:space="preserve"> failings. </w:t>
      </w:r>
    </w:p>
    <w:p w14:paraId="195B4F9B" w14:textId="35DB5093" w:rsidR="00E80E6D" w:rsidRPr="007E1928" w:rsidRDefault="0019409B" w:rsidP="007E1928">
      <w:pPr>
        <w:spacing w:line="360" w:lineRule="auto"/>
        <w:rPr>
          <w:rFonts w:cs="Arial"/>
          <w:sz w:val="24"/>
          <w:szCs w:val="24"/>
          <w:shd w:val="clear" w:color="auto" w:fill="FFFFFF"/>
        </w:rPr>
      </w:pPr>
      <w:r w:rsidRPr="007E1928">
        <w:rPr>
          <w:rFonts w:cs="Arial"/>
          <w:bCs/>
          <w:sz w:val="24"/>
          <w:szCs w:val="24"/>
          <w:shd w:val="clear" w:color="auto" w:fill="FFFFFF"/>
        </w:rPr>
        <w:t>“Management</w:t>
      </w:r>
      <w:r w:rsidRPr="007E1928">
        <w:rPr>
          <w:rFonts w:cs="Arial"/>
          <w:sz w:val="24"/>
          <w:szCs w:val="24"/>
          <w:shd w:val="clear" w:color="auto" w:fill="FFFFFF"/>
        </w:rPr>
        <w:t> is to forecast, to plan, to organize, to command, to coordinate and control activities of others"</w:t>
      </w:r>
      <w:r w:rsidR="0052064B" w:rsidRPr="007E1928">
        <w:rPr>
          <w:rFonts w:cs="Arial"/>
          <w:bCs/>
          <w:sz w:val="24"/>
          <w:szCs w:val="24"/>
          <w:shd w:val="clear" w:color="auto" w:fill="FFFFFF"/>
        </w:rPr>
        <w:t xml:space="preserve"> </w:t>
      </w:r>
      <w:r w:rsidR="00941399" w:rsidRPr="007E1928">
        <w:rPr>
          <w:rFonts w:cstheme="minorHAnsi"/>
          <w:sz w:val="24"/>
          <w:szCs w:val="24"/>
        </w:rPr>
        <w:t>(Fayol, 1916 cited by Swansburg, 1996, p. 1</w:t>
      </w:r>
      <w:r w:rsidR="0052064B" w:rsidRPr="007E1928">
        <w:rPr>
          <w:rFonts w:cstheme="minorHAnsi"/>
          <w:sz w:val="24"/>
          <w:szCs w:val="24"/>
        </w:rPr>
        <w:t>)</w:t>
      </w:r>
      <w:r w:rsidR="00151207" w:rsidRPr="007E1928">
        <w:rPr>
          <w:rFonts w:cs="Arial"/>
          <w:sz w:val="24"/>
          <w:szCs w:val="24"/>
          <w:shd w:val="clear" w:color="auto" w:fill="FFFFFF"/>
        </w:rPr>
        <w:t xml:space="preserve">. </w:t>
      </w:r>
      <w:r w:rsidR="00650B64" w:rsidRPr="007E1928">
        <w:rPr>
          <w:rFonts w:cs="Arial"/>
          <w:sz w:val="24"/>
          <w:szCs w:val="24"/>
          <w:shd w:val="clear" w:color="auto" w:fill="FFFFFF"/>
        </w:rPr>
        <w:t>Foyal (1941</w:t>
      </w:r>
      <w:r w:rsidR="0010764F" w:rsidRPr="007E1928">
        <w:rPr>
          <w:rFonts w:cs="Arial"/>
          <w:sz w:val="24"/>
          <w:szCs w:val="24"/>
          <w:shd w:val="clear" w:color="auto" w:fill="FFFFFF"/>
        </w:rPr>
        <w:t xml:space="preserve">) speculated the need of a hierarchy </w:t>
      </w:r>
      <w:r w:rsidR="007971A1" w:rsidRPr="007E1928">
        <w:rPr>
          <w:rFonts w:cs="Arial"/>
          <w:sz w:val="24"/>
          <w:szCs w:val="24"/>
          <w:shd w:val="clear" w:color="auto" w:fill="FFFFFF"/>
        </w:rPr>
        <w:t xml:space="preserve">in public service organisations and questioned if the relevance is being diminished by the importance of employee participation. </w:t>
      </w:r>
      <w:r w:rsidR="00E80E6D" w:rsidRPr="007E1928">
        <w:rPr>
          <w:rFonts w:cs="Arial"/>
          <w:sz w:val="24"/>
          <w:szCs w:val="24"/>
          <w:shd w:val="clear" w:color="auto" w:fill="FFFFFF"/>
        </w:rPr>
        <w:t xml:space="preserve">Jaques </w:t>
      </w:r>
      <w:r w:rsidR="00DD026A" w:rsidRPr="007E1928">
        <w:rPr>
          <w:rFonts w:cs="Arial"/>
          <w:sz w:val="24"/>
          <w:szCs w:val="24"/>
          <w:shd w:val="clear" w:color="auto" w:fill="FFFFFF"/>
        </w:rPr>
        <w:t xml:space="preserve">(1991) </w:t>
      </w:r>
      <w:r w:rsidR="00E80E6D" w:rsidRPr="007E1928">
        <w:rPr>
          <w:rFonts w:cs="Arial"/>
          <w:sz w:val="24"/>
          <w:szCs w:val="24"/>
          <w:shd w:val="clear" w:color="auto" w:fill="FFFFFF"/>
        </w:rPr>
        <w:t xml:space="preserve">(cited by Robinson, 2005, p.32) points </w:t>
      </w:r>
      <w:r w:rsidR="00712012" w:rsidRPr="007E1928">
        <w:rPr>
          <w:rFonts w:cs="Arial"/>
          <w:sz w:val="24"/>
          <w:szCs w:val="24"/>
          <w:shd w:val="clear" w:color="auto" w:fill="FFFFFF"/>
        </w:rPr>
        <w:t>out</w:t>
      </w:r>
      <w:r w:rsidR="00E80E6D" w:rsidRPr="007E1928">
        <w:rPr>
          <w:rFonts w:cs="Arial"/>
          <w:sz w:val="24"/>
          <w:szCs w:val="24"/>
          <w:shd w:val="clear" w:color="auto" w:fill="FFFFFF"/>
        </w:rPr>
        <w:t xml:space="preserve"> “management hierarchies are still needed because managers are accountable, so must have authority too”. </w:t>
      </w:r>
      <w:r w:rsidR="0066364A" w:rsidRPr="007E1928">
        <w:rPr>
          <w:rFonts w:cs="Arial"/>
          <w:sz w:val="24"/>
          <w:szCs w:val="24"/>
          <w:shd w:val="clear" w:color="auto" w:fill="FFFFFF"/>
        </w:rPr>
        <w:t>Although</w:t>
      </w:r>
      <w:r w:rsidR="007971A1" w:rsidRPr="007E1928">
        <w:rPr>
          <w:rFonts w:cs="Arial"/>
          <w:sz w:val="24"/>
          <w:szCs w:val="24"/>
          <w:shd w:val="clear" w:color="auto" w:fill="FFFFFF"/>
        </w:rPr>
        <w:t xml:space="preserve"> the </w:t>
      </w:r>
      <w:r w:rsidR="0066364A" w:rsidRPr="007E1928">
        <w:rPr>
          <w:rFonts w:cs="Arial"/>
          <w:sz w:val="24"/>
          <w:szCs w:val="24"/>
          <w:shd w:val="clear" w:color="auto" w:fill="FFFFFF"/>
        </w:rPr>
        <w:t>benefits</w:t>
      </w:r>
      <w:r w:rsidR="007971A1" w:rsidRPr="007E1928">
        <w:rPr>
          <w:rFonts w:cs="Arial"/>
          <w:sz w:val="24"/>
          <w:szCs w:val="24"/>
          <w:shd w:val="clear" w:color="auto" w:fill="FFFFFF"/>
        </w:rPr>
        <w:t xml:space="preserve"> of employee participation</w:t>
      </w:r>
      <w:r w:rsidR="00B16B26" w:rsidRPr="007E1928">
        <w:rPr>
          <w:rFonts w:cs="Arial"/>
          <w:sz w:val="24"/>
          <w:szCs w:val="24"/>
          <w:shd w:val="clear" w:color="auto" w:fill="FFFFFF"/>
        </w:rPr>
        <w:t xml:space="preserve"> can be seen </w:t>
      </w:r>
      <w:r w:rsidR="003C6F5A" w:rsidRPr="007E1928">
        <w:rPr>
          <w:rFonts w:cs="Arial"/>
          <w:sz w:val="24"/>
          <w:szCs w:val="24"/>
          <w:shd w:val="clear" w:color="auto" w:fill="FFFFFF"/>
        </w:rPr>
        <w:t>crucial to an organisation, as</w:t>
      </w:r>
      <w:r w:rsidR="007971A1" w:rsidRPr="007E1928">
        <w:rPr>
          <w:rFonts w:cs="Arial"/>
          <w:sz w:val="24"/>
          <w:szCs w:val="24"/>
          <w:shd w:val="clear" w:color="auto" w:fill="FFFFFF"/>
        </w:rPr>
        <w:t xml:space="preserve"> mentioned by </w:t>
      </w:r>
      <w:r w:rsidR="009E5C21" w:rsidRPr="007E1928">
        <w:rPr>
          <w:rFonts w:cstheme="minorHAnsi"/>
          <w:sz w:val="24"/>
          <w:szCs w:val="24"/>
        </w:rPr>
        <w:t>Kaplan and Norton (1996),</w:t>
      </w:r>
      <w:r w:rsidR="0066364A" w:rsidRPr="007E1928">
        <w:rPr>
          <w:rFonts w:cs="Arial"/>
          <w:sz w:val="24"/>
          <w:szCs w:val="24"/>
          <w:shd w:val="clear" w:color="auto" w:fill="FFFFFF"/>
        </w:rPr>
        <w:t xml:space="preserve"> accountability is key in public services</w:t>
      </w:r>
      <w:r w:rsidR="007971A1" w:rsidRPr="007E1928">
        <w:rPr>
          <w:rFonts w:cs="Arial"/>
          <w:sz w:val="24"/>
          <w:szCs w:val="24"/>
          <w:shd w:val="clear" w:color="auto" w:fill="FFFFFF"/>
        </w:rPr>
        <w:t xml:space="preserve"> and employee participation can </w:t>
      </w:r>
      <w:r w:rsidR="00712012" w:rsidRPr="007E1928">
        <w:rPr>
          <w:rFonts w:cs="Arial"/>
          <w:sz w:val="24"/>
          <w:szCs w:val="24"/>
          <w:shd w:val="clear" w:color="auto" w:fill="FFFFFF"/>
        </w:rPr>
        <w:t xml:space="preserve">arguably </w:t>
      </w:r>
      <w:r w:rsidR="007971A1" w:rsidRPr="007E1928">
        <w:rPr>
          <w:rFonts w:cs="Arial"/>
          <w:sz w:val="24"/>
          <w:szCs w:val="24"/>
          <w:shd w:val="clear" w:color="auto" w:fill="FFFFFF"/>
        </w:rPr>
        <w:t xml:space="preserve">overshadow it. </w:t>
      </w:r>
      <w:r w:rsidR="00E80E6D" w:rsidRPr="007E1928">
        <w:rPr>
          <w:rFonts w:cs="Arial"/>
          <w:sz w:val="24"/>
          <w:szCs w:val="24"/>
          <w:shd w:val="clear" w:color="auto" w:fill="FFFFFF"/>
        </w:rPr>
        <w:t xml:space="preserve">A </w:t>
      </w:r>
      <w:r w:rsidR="008457CF" w:rsidRPr="007E1928">
        <w:rPr>
          <w:rFonts w:cs="Arial"/>
          <w:sz w:val="24"/>
          <w:szCs w:val="24"/>
          <w:shd w:val="clear" w:color="auto" w:fill="FFFFFF"/>
        </w:rPr>
        <w:t>hierarchy</w:t>
      </w:r>
      <w:r w:rsidR="00E80E6D" w:rsidRPr="007E1928">
        <w:rPr>
          <w:rFonts w:cs="Arial"/>
          <w:sz w:val="24"/>
          <w:szCs w:val="24"/>
          <w:shd w:val="clear" w:color="auto" w:fill="FFFFFF"/>
        </w:rPr>
        <w:t xml:space="preserve"> system, </w:t>
      </w:r>
      <w:r w:rsidR="007971A1" w:rsidRPr="007E1928">
        <w:rPr>
          <w:rFonts w:cs="Arial"/>
          <w:sz w:val="24"/>
          <w:szCs w:val="24"/>
          <w:shd w:val="clear" w:color="auto" w:fill="FFFFFF"/>
        </w:rPr>
        <w:t>which allows the</w:t>
      </w:r>
      <w:r w:rsidR="00E80E6D" w:rsidRPr="007E1928">
        <w:rPr>
          <w:rFonts w:cs="Arial"/>
          <w:sz w:val="24"/>
          <w:szCs w:val="24"/>
          <w:shd w:val="clear" w:color="auto" w:fill="FFFFFF"/>
        </w:rPr>
        <w:t xml:space="preserve"> ‘command and control’ ability</w:t>
      </w:r>
      <w:r w:rsidR="00DD026A" w:rsidRPr="007E1928">
        <w:rPr>
          <w:rFonts w:cs="Arial"/>
          <w:sz w:val="24"/>
          <w:szCs w:val="24"/>
          <w:shd w:val="clear" w:color="auto" w:fill="FFFFFF"/>
        </w:rPr>
        <w:t>,</w:t>
      </w:r>
      <w:r w:rsidR="0045217C" w:rsidRPr="007E1928">
        <w:rPr>
          <w:rFonts w:cs="Arial"/>
          <w:sz w:val="24"/>
          <w:szCs w:val="24"/>
          <w:shd w:val="clear" w:color="auto" w:fill="FFFFFF"/>
        </w:rPr>
        <w:t xml:space="preserve"> </w:t>
      </w:r>
      <w:r w:rsidR="00B16B26" w:rsidRPr="007E1928">
        <w:rPr>
          <w:rFonts w:cs="Arial"/>
          <w:sz w:val="24"/>
          <w:szCs w:val="24"/>
          <w:shd w:val="clear" w:color="auto" w:fill="FFFFFF"/>
        </w:rPr>
        <w:t>grants the ability to</w:t>
      </w:r>
      <w:r w:rsidR="0045217C" w:rsidRPr="007E1928">
        <w:rPr>
          <w:rFonts w:cs="Arial"/>
          <w:sz w:val="24"/>
          <w:szCs w:val="24"/>
          <w:shd w:val="clear" w:color="auto" w:fill="FFFFFF"/>
        </w:rPr>
        <w:t xml:space="preserve"> </w:t>
      </w:r>
      <w:r w:rsidR="00B16B26" w:rsidRPr="007E1928">
        <w:rPr>
          <w:rFonts w:cs="Arial"/>
          <w:sz w:val="24"/>
          <w:szCs w:val="24"/>
          <w:shd w:val="clear" w:color="auto" w:fill="FFFFFF"/>
        </w:rPr>
        <w:t>easily pinpoint ‘guilt’, as it usually lies</w:t>
      </w:r>
      <w:r w:rsidR="0045217C" w:rsidRPr="007E1928">
        <w:rPr>
          <w:rFonts w:cs="Arial"/>
          <w:sz w:val="24"/>
          <w:szCs w:val="24"/>
          <w:shd w:val="clear" w:color="auto" w:fill="FFFFFF"/>
        </w:rPr>
        <w:t xml:space="preserve"> </w:t>
      </w:r>
      <w:r w:rsidR="00B16B26" w:rsidRPr="007E1928">
        <w:rPr>
          <w:rFonts w:cs="Arial"/>
          <w:sz w:val="24"/>
          <w:szCs w:val="24"/>
          <w:shd w:val="clear" w:color="auto" w:fill="FFFFFF"/>
        </w:rPr>
        <w:t>in the</w:t>
      </w:r>
      <w:r w:rsidR="0045217C" w:rsidRPr="007E1928">
        <w:rPr>
          <w:rFonts w:cs="Arial"/>
          <w:sz w:val="24"/>
          <w:szCs w:val="24"/>
          <w:shd w:val="clear" w:color="auto" w:fill="FFFFFF"/>
        </w:rPr>
        <w:t xml:space="preserve"> one doing</w:t>
      </w:r>
      <w:r w:rsidR="00272BDB" w:rsidRPr="007E1928">
        <w:rPr>
          <w:rFonts w:cs="Arial"/>
          <w:sz w:val="24"/>
          <w:szCs w:val="24"/>
          <w:shd w:val="clear" w:color="auto" w:fill="FFFFFF"/>
        </w:rPr>
        <w:t xml:space="preserve"> the ‘commanding’. </w:t>
      </w:r>
      <w:r w:rsidR="009C01ED" w:rsidRPr="007E1928">
        <w:rPr>
          <w:rFonts w:cs="Arial"/>
          <w:sz w:val="24"/>
          <w:szCs w:val="24"/>
          <w:shd w:val="clear" w:color="auto" w:fill="FFFFFF"/>
        </w:rPr>
        <w:t>With prominent</w:t>
      </w:r>
      <w:r w:rsidR="0045217C" w:rsidRPr="007E1928">
        <w:rPr>
          <w:rFonts w:cs="Arial"/>
          <w:sz w:val="24"/>
          <w:szCs w:val="24"/>
          <w:shd w:val="clear" w:color="auto" w:fill="FFFFFF"/>
        </w:rPr>
        <w:t xml:space="preserve"> employee participation,</w:t>
      </w:r>
      <w:r w:rsidR="00B16B26" w:rsidRPr="007E1928">
        <w:rPr>
          <w:rFonts w:cs="Arial"/>
          <w:sz w:val="24"/>
          <w:szCs w:val="24"/>
          <w:shd w:val="clear" w:color="auto" w:fill="FFFFFF"/>
        </w:rPr>
        <w:t xml:space="preserve"> it is generally</w:t>
      </w:r>
      <w:r w:rsidR="00DD026A" w:rsidRPr="007E1928">
        <w:rPr>
          <w:rFonts w:cs="Arial"/>
          <w:sz w:val="24"/>
          <w:szCs w:val="24"/>
          <w:shd w:val="clear" w:color="auto" w:fill="FFFFFF"/>
        </w:rPr>
        <w:t xml:space="preserve"> difficult to locate </w:t>
      </w:r>
      <w:r w:rsidR="00B16B26" w:rsidRPr="007E1928">
        <w:rPr>
          <w:rFonts w:cs="Arial"/>
          <w:sz w:val="24"/>
          <w:szCs w:val="24"/>
          <w:shd w:val="clear" w:color="auto" w:fill="FFFFFF"/>
        </w:rPr>
        <w:t>‘</w:t>
      </w:r>
      <w:r w:rsidR="00DD026A" w:rsidRPr="007E1928">
        <w:rPr>
          <w:rFonts w:cs="Arial"/>
          <w:sz w:val="24"/>
          <w:szCs w:val="24"/>
          <w:shd w:val="clear" w:color="auto" w:fill="FFFFFF"/>
        </w:rPr>
        <w:t>guilt</w:t>
      </w:r>
      <w:r w:rsidR="00B16B26" w:rsidRPr="007E1928">
        <w:rPr>
          <w:rFonts w:cs="Arial"/>
          <w:sz w:val="24"/>
          <w:szCs w:val="24"/>
          <w:shd w:val="clear" w:color="auto" w:fill="FFFFFF"/>
        </w:rPr>
        <w:t>’</w:t>
      </w:r>
      <w:r w:rsidR="00DD026A" w:rsidRPr="007E1928">
        <w:rPr>
          <w:rFonts w:cs="Arial"/>
          <w:sz w:val="24"/>
          <w:szCs w:val="24"/>
          <w:shd w:val="clear" w:color="auto" w:fill="FFFFFF"/>
        </w:rPr>
        <w:t xml:space="preserve"> due to the vast amount of people</w:t>
      </w:r>
      <w:r w:rsidR="0066364A" w:rsidRPr="007E1928">
        <w:rPr>
          <w:rFonts w:cs="Arial"/>
          <w:sz w:val="24"/>
          <w:szCs w:val="24"/>
          <w:shd w:val="clear" w:color="auto" w:fill="FFFFFF"/>
        </w:rPr>
        <w:t xml:space="preserve"> involved</w:t>
      </w:r>
      <w:r w:rsidR="00272BDB" w:rsidRPr="007E1928">
        <w:rPr>
          <w:rFonts w:cs="Arial"/>
          <w:sz w:val="24"/>
          <w:szCs w:val="24"/>
          <w:shd w:val="clear" w:color="auto" w:fill="FFFFFF"/>
        </w:rPr>
        <w:t>. T</w:t>
      </w:r>
      <w:r w:rsidR="00DD026A" w:rsidRPr="007E1928">
        <w:rPr>
          <w:rFonts w:cs="Arial"/>
          <w:sz w:val="24"/>
          <w:szCs w:val="24"/>
          <w:shd w:val="clear" w:color="auto" w:fill="FFFFFF"/>
        </w:rPr>
        <w:t>he</w:t>
      </w:r>
      <w:r w:rsidR="0066364A" w:rsidRPr="007E1928">
        <w:rPr>
          <w:rFonts w:cs="Arial"/>
          <w:sz w:val="24"/>
          <w:szCs w:val="24"/>
          <w:shd w:val="clear" w:color="auto" w:fill="FFFFFF"/>
        </w:rPr>
        <w:t xml:space="preserve"> blame is</w:t>
      </w:r>
      <w:r w:rsidR="00DD026A" w:rsidRPr="007E1928">
        <w:rPr>
          <w:rFonts w:cs="Arial"/>
          <w:sz w:val="24"/>
          <w:szCs w:val="24"/>
          <w:shd w:val="clear" w:color="auto" w:fill="FFFFFF"/>
        </w:rPr>
        <w:t xml:space="preserve"> often and easily shifted which </w:t>
      </w:r>
      <w:r w:rsidR="009D7F7D" w:rsidRPr="007E1928">
        <w:rPr>
          <w:rFonts w:cs="Arial"/>
          <w:sz w:val="24"/>
          <w:szCs w:val="24"/>
          <w:shd w:val="clear" w:color="auto" w:fill="FFFFFF"/>
        </w:rPr>
        <w:t>leads in</w:t>
      </w:r>
      <w:r w:rsidR="00DD026A" w:rsidRPr="007E1928">
        <w:rPr>
          <w:rFonts w:cs="Arial"/>
          <w:sz w:val="24"/>
          <w:szCs w:val="24"/>
          <w:shd w:val="clear" w:color="auto" w:fill="FFFFFF"/>
        </w:rPr>
        <w:t xml:space="preserve"> no</w:t>
      </w:r>
      <w:r w:rsidR="009D7F7D" w:rsidRPr="007E1928">
        <w:rPr>
          <w:rFonts w:cs="Arial"/>
          <w:sz w:val="24"/>
          <w:szCs w:val="24"/>
          <w:shd w:val="clear" w:color="auto" w:fill="FFFFFF"/>
        </w:rPr>
        <w:t>body</w:t>
      </w:r>
      <w:r w:rsidR="00DD026A" w:rsidRPr="007E1928">
        <w:rPr>
          <w:rFonts w:cs="Arial"/>
          <w:sz w:val="24"/>
          <w:szCs w:val="24"/>
          <w:shd w:val="clear" w:color="auto" w:fill="FFFFFF"/>
        </w:rPr>
        <w:t xml:space="preserve"> ending</w:t>
      </w:r>
      <w:r w:rsidR="009D7F7D" w:rsidRPr="007E1928">
        <w:rPr>
          <w:rFonts w:cs="Arial"/>
          <w:sz w:val="24"/>
          <w:szCs w:val="24"/>
          <w:shd w:val="clear" w:color="auto" w:fill="FFFFFF"/>
        </w:rPr>
        <w:t xml:space="preserve"> up accountable. This issue can be critical within the public sector and it is important it is avoided to prevent reoccurrence. </w:t>
      </w:r>
    </w:p>
    <w:p w14:paraId="431FD273" w14:textId="5AD26E9C" w:rsidR="00FB4F72" w:rsidRPr="007E1928" w:rsidRDefault="00E11656" w:rsidP="007E1928">
      <w:pPr>
        <w:spacing w:line="360" w:lineRule="auto"/>
        <w:rPr>
          <w:sz w:val="24"/>
          <w:szCs w:val="24"/>
        </w:rPr>
      </w:pPr>
      <w:r w:rsidRPr="007E1928">
        <w:rPr>
          <w:sz w:val="24"/>
          <w:szCs w:val="24"/>
        </w:rPr>
        <w:t>Fredrick Winslow</w:t>
      </w:r>
      <w:r w:rsidR="00280D5A" w:rsidRPr="007E1928">
        <w:rPr>
          <w:sz w:val="24"/>
          <w:szCs w:val="24"/>
        </w:rPr>
        <w:t xml:space="preserve"> Taylor (1856-1915) </w:t>
      </w:r>
      <w:r w:rsidRPr="007E1928">
        <w:rPr>
          <w:sz w:val="24"/>
          <w:szCs w:val="24"/>
        </w:rPr>
        <w:t>is the founder of ‘Scientific M</w:t>
      </w:r>
      <w:r w:rsidR="00403586" w:rsidRPr="007E1928">
        <w:rPr>
          <w:sz w:val="24"/>
          <w:szCs w:val="24"/>
        </w:rPr>
        <w:t>anagement</w:t>
      </w:r>
      <w:r w:rsidRPr="007E1928">
        <w:rPr>
          <w:sz w:val="24"/>
          <w:szCs w:val="24"/>
        </w:rPr>
        <w:t xml:space="preserve">’. He believed you </w:t>
      </w:r>
      <w:r w:rsidR="00141574" w:rsidRPr="007E1928">
        <w:rPr>
          <w:sz w:val="24"/>
          <w:szCs w:val="24"/>
        </w:rPr>
        <w:t>couldn’t</w:t>
      </w:r>
      <w:r w:rsidRPr="007E1928">
        <w:rPr>
          <w:sz w:val="24"/>
          <w:szCs w:val="24"/>
        </w:rPr>
        <w:t xml:space="preserve"> go wrong with science</w:t>
      </w:r>
      <w:r w:rsidR="001F3218" w:rsidRPr="007E1928">
        <w:rPr>
          <w:sz w:val="24"/>
          <w:szCs w:val="24"/>
        </w:rPr>
        <w:t>. His</w:t>
      </w:r>
      <w:r w:rsidRPr="007E1928">
        <w:rPr>
          <w:sz w:val="24"/>
          <w:szCs w:val="24"/>
        </w:rPr>
        <w:t xml:space="preserve"> </w:t>
      </w:r>
      <w:r w:rsidRPr="007E1928">
        <w:rPr>
          <w:rFonts w:cs="Arial"/>
          <w:sz w:val="24"/>
          <w:szCs w:val="24"/>
          <w:shd w:val="clear" w:color="auto" w:fill="FFFFFF"/>
        </w:rPr>
        <w:t>theory of </w:t>
      </w:r>
      <w:r w:rsidRPr="007E1928">
        <w:rPr>
          <w:rFonts w:cs="Arial"/>
          <w:bCs/>
          <w:sz w:val="24"/>
          <w:szCs w:val="24"/>
          <w:shd w:val="clear" w:color="auto" w:fill="FFFFFF"/>
        </w:rPr>
        <w:t>management</w:t>
      </w:r>
      <w:r w:rsidRPr="007E1928">
        <w:rPr>
          <w:rFonts w:cs="Arial"/>
          <w:sz w:val="24"/>
          <w:szCs w:val="24"/>
          <w:shd w:val="clear" w:color="auto" w:fill="FFFFFF"/>
        </w:rPr>
        <w:t xml:space="preserve"> </w:t>
      </w:r>
      <w:r w:rsidR="001F3218" w:rsidRPr="007E1928">
        <w:rPr>
          <w:rFonts w:cs="Arial"/>
          <w:sz w:val="24"/>
          <w:szCs w:val="24"/>
          <w:shd w:val="clear" w:color="auto" w:fill="FFFFFF"/>
        </w:rPr>
        <w:t>analyses</w:t>
      </w:r>
      <w:r w:rsidRPr="007E1928">
        <w:rPr>
          <w:rFonts w:cs="Arial"/>
          <w:sz w:val="24"/>
          <w:szCs w:val="24"/>
          <w:shd w:val="clear" w:color="auto" w:fill="FFFFFF"/>
        </w:rPr>
        <w:t xml:space="preserve"> and synthesizes workflows. Its main objective is improving economic efficiency, especially labour productivity through initiative and incentive</w:t>
      </w:r>
      <w:r w:rsidR="001F3218" w:rsidRPr="007E1928">
        <w:rPr>
          <w:rFonts w:cs="Arial"/>
          <w:sz w:val="24"/>
          <w:szCs w:val="24"/>
          <w:shd w:val="clear" w:color="auto" w:fill="FFFFFF"/>
        </w:rPr>
        <w:t>,</w:t>
      </w:r>
      <w:r w:rsidR="00CF6646" w:rsidRPr="007E1928">
        <w:rPr>
          <w:rFonts w:cs="Arial"/>
          <w:sz w:val="24"/>
          <w:szCs w:val="24"/>
          <w:shd w:val="clear" w:color="auto" w:fill="FFFFFF"/>
        </w:rPr>
        <w:t xml:space="preserve"> (Robinson, 2005)</w:t>
      </w:r>
      <w:r w:rsidR="001F3218" w:rsidRPr="007E1928">
        <w:rPr>
          <w:rFonts w:cs="Arial"/>
          <w:sz w:val="24"/>
          <w:szCs w:val="24"/>
          <w:shd w:val="clear" w:color="auto" w:fill="FFFFFF"/>
        </w:rPr>
        <w:t>.</w:t>
      </w:r>
      <w:r w:rsidR="00CF6646" w:rsidRPr="007E1928">
        <w:rPr>
          <w:rFonts w:cs="Arial"/>
          <w:sz w:val="24"/>
          <w:szCs w:val="24"/>
          <w:shd w:val="clear" w:color="auto" w:fill="FFFFFF"/>
        </w:rPr>
        <w:t xml:space="preserve"> Taylor (1911) (cited by </w:t>
      </w:r>
      <w:r w:rsidR="00CF6646" w:rsidRPr="007E1928">
        <w:rPr>
          <w:rFonts w:cs="Arial"/>
          <w:sz w:val="24"/>
          <w:szCs w:val="24"/>
          <w:shd w:val="clear" w:color="auto" w:fill="FFFFFF"/>
        </w:rPr>
        <w:lastRenderedPageBreak/>
        <w:t xml:space="preserve">Robinson, 2005, p.32) </w:t>
      </w:r>
      <w:r w:rsidR="009C01ED" w:rsidRPr="007E1928">
        <w:rPr>
          <w:rFonts w:cs="Arial"/>
          <w:sz w:val="24"/>
          <w:szCs w:val="24"/>
          <w:shd w:val="clear" w:color="auto" w:fill="FFFFFF"/>
        </w:rPr>
        <w:t>said,</w:t>
      </w:r>
      <w:r w:rsidR="00CF6646" w:rsidRPr="007E1928">
        <w:rPr>
          <w:rFonts w:cs="Arial"/>
          <w:sz w:val="24"/>
          <w:szCs w:val="24"/>
          <w:shd w:val="clear" w:color="auto" w:fill="FFFFFF"/>
        </w:rPr>
        <w:t xml:space="preserve"> </w:t>
      </w:r>
      <w:r w:rsidR="00F27C5E" w:rsidRPr="007E1928">
        <w:rPr>
          <w:sz w:val="24"/>
          <w:szCs w:val="24"/>
        </w:rPr>
        <w:t>“You are not supposed to think. There are other people p</w:t>
      </w:r>
      <w:r w:rsidR="00CF6646" w:rsidRPr="007E1928">
        <w:rPr>
          <w:sz w:val="24"/>
          <w:szCs w:val="24"/>
        </w:rPr>
        <w:t>aid for thinking around here”, believing</w:t>
      </w:r>
      <w:r w:rsidR="00F27C5E" w:rsidRPr="007E1928">
        <w:rPr>
          <w:sz w:val="24"/>
          <w:szCs w:val="24"/>
        </w:rPr>
        <w:t xml:space="preserve"> that </w:t>
      </w:r>
      <w:r w:rsidR="000A3979" w:rsidRPr="007E1928">
        <w:rPr>
          <w:sz w:val="24"/>
          <w:szCs w:val="24"/>
        </w:rPr>
        <w:t xml:space="preserve">all strategic </w:t>
      </w:r>
      <w:r w:rsidR="00F27C5E" w:rsidRPr="007E1928">
        <w:rPr>
          <w:sz w:val="24"/>
          <w:szCs w:val="24"/>
        </w:rPr>
        <w:t xml:space="preserve">responsibility </w:t>
      </w:r>
      <w:r w:rsidR="00CF6646" w:rsidRPr="007E1928">
        <w:rPr>
          <w:sz w:val="24"/>
          <w:szCs w:val="24"/>
        </w:rPr>
        <w:t>belonged with the manager</w:t>
      </w:r>
      <w:r w:rsidR="000A3979" w:rsidRPr="007E1928">
        <w:rPr>
          <w:sz w:val="24"/>
          <w:szCs w:val="24"/>
        </w:rPr>
        <w:t>s</w:t>
      </w:r>
      <w:r w:rsidR="00CF6646" w:rsidRPr="007E1928">
        <w:rPr>
          <w:sz w:val="24"/>
          <w:szCs w:val="24"/>
        </w:rPr>
        <w:t xml:space="preserve"> and</w:t>
      </w:r>
      <w:r w:rsidR="00F27C5E" w:rsidRPr="007E1928">
        <w:rPr>
          <w:sz w:val="24"/>
          <w:szCs w:val="24"/>
        </w:rPr>
        <w:t xml:space="preserve"> </w:t>
      </w:r>
      <w:r w:rsidR="00CF6646" w:rsidRPr="007E1928">
        <w:rPr>
          <w:sz w:val="24"/>
          <w:szCs w:val="24"/>
        </w:rPr>
        <w:t xml:space="preserve">the </w:t>
      </w:r>
      <w:r w:rsidR="00F27C5E" w:rsidRPr="007E1928">
        <w:rPr>
          <w:sz w:val="24"/>
          <w:szCs w:val="24"/>
        </w:rPr>
        <w:t>workers merely implem</w:t>
      </w:r>
      <w:r w:rsidR="00CF6646" w:rsidRPr="007E1928">
        <w:rPr>
          <w:sz w:val="24"/>
          <w:szCs w:val="24"/>
        </w:rPr>
        <w:t xml:space="preserve">ented what they were told to do. </w:t>
      </w:r>
      <w:r w:rsidR="00484196" w:rsidRPr="007E1928">
        <w:rPr>
          <w:sz w:val="24"/>
          <w:szCs w:val="24"/>
        </w:rPr>
        <w:t xml:space="preserve">He saw a power struggle between workers and </w:t>
      </w:r>
      <w:r w:rsidR="000A3979" w:rsidRPr="007E1928">
        <w:rPr>
          <w:sz w:val="24"/>
          <w:szCs w:val="24"/>
        </w:rPr>
        <w:t>‘</w:t>
      </w:r>
      <w:r w:rsidR="00484196" w:rsidRPr="007E1928">
        <w:rPr>
          <w:sz w:val="24"/>
          <w:szCs w:val="24"/>
        </w:rPr>
        <w:t>the enemy</w:t>
      </w:r>
      <w:r w:rsidR="000A3979" w:rsidRPr="007E1928">
        <w:rPr>
          <w:sz w:val="24"/>
          <w:szCs w:val="24"/>
        </w:rPr>
        <w:t>’,</w:t>
      </w:r>
      <w:r w:rsidR="00484196" w:rsidRPr="007E1928">
        <w:rPr>
          <w:sz w:val="24"/>
          <w:szCs w:val="24"/>
        </w:rPr>
        <w:t xml:space="preserve"> being the managers. Taylor</w:t>
      </w:r>
      <w:r w:rsidR="00403586" w:rsidRPr="007E1928">
        <w:rPr>
          <w:sz w:val="24"/>
          <w:szCs w:val="24"/>
        </w:rPr>
        <w:t xml:space="preserve"> sought to replace ‘opinions’ with ‘facts</w:t>
      </w:r>
      <w:r w:rsidR="00337CDD" w:rsidRPr="007E1928">
        <w:rPr>
          <w:sz w:val="24"/>
          <w:szCs w:val="24"/>
        </w:rPr>
        <w:t>’</w:t>
      </w:r>
      <w:r w:rsidR="00403586" w:rsidRPr="007E1928">
        <w:rPr>
          <w:sz w:val="24"/>
          <w:szCs w:val="24"/>
        </w:rPr>
        <w:t xml:space="preserve"> in the workplace</w:t>
      </w:r>
      <w:r w:rsidR="00337CDD" w:rsidRPr="007E1928">
        <w:rPr>
          <w:sz w:val="24"/>
          <w:szCs w:val="24"/>
        </w:rPr>
        <w:t xml:space="preserve">. </w:t>
      </w:r>
      <w:r w:rsidR="00FF496D" w:rsidRPr="007E1928">
        <w:rPr>
          <w:sz w:val="24"/>
          <w:szCs w:val="24"/>
        </w:rPr>
        <w:t>T</w:t>
      </w:r>
      <w:r w:rsidR="00337CDD" w:rsidRPr="007E1928">
        <w:rPr>
          <w:sz w:val="24"/>
          <w:szCs w:val="24"/>
        </w:rPr>
        <w:t>he fact of the matter is</w:t>
      </w:r>
      <w:r w:rsidR="00FF496D" w:rsidRPr="007E1928">
        <w:rPr>
          <w:sz w:val="24"/>
          <w:szCs w:val="24"/>
        </w:rPr>
        <w:t>,</w:t>
      </w:r>
      <w:r w:rsidR="00337CDD" w:rsidRPr="007E1928">
        <w:rPr>
          <w:sz w:val="24"/>
          <w:szCs w:val="24"/>
        </w:rPr>
        <w:t xml:space="preserve"> workers have the </w:t>
      </w:r>
      <w:r w:rsidR="00403586" w:rsidRPr="007E1928">
        <w:rPr>
          <w:sz w:val="24"/>
          <w:szCs w:val="24"/>
        </w:rPr>
        <w:t>n</w:t>
      </w:r>
      <w:r w:rsidR="002660D6" w:rsidRPr="007E1928">
        <w:rPr>
          <w:sz w:val="24"/>
          <w:szCs w:val="24"/>
        </w:rPr>
        <w:t>atural instinct to take it easy, known as ‘soldiering’</w:t>
      </w:r>
      <w:r w:rsidR="00337CDD" w:rsidRPr="007E1928">
        <w:rPr>
          <w:sz w:val="24"/>
          <w:szCs w:val="24"/>
        </w:rPr>
        <w:t>, whereby they only work for</w:t>
      </w:r>
      <w:r w:rsidR="00403586" w:rsidRPr="007E1928">
        <w:rPr>
          <w:sz w:val="24"/>
          <w:szCs w:val="24"/>
        </w:rPr>
        <w:t xml:space="preserve"> </w:t>
      </w:r>
      <w:r w:rsidR="009E5C21" w:rsidRPr="007E1928">
        <w:rPr>
          <w:sz w:val="24"/>
          <w:szCs w:val="24"/>
        </w:rPr>
        <w:t>self-interest</w:t>
      </w:r>
      <w:r w:rsidR="00337CDD" w:rsidRPr="007E1928">
        <w:rPr>
          <w:sz w:val="24"/>
          <w:szCs w:val="24"/>
        </w:rPr>
        <w:t xml:space="preserve">. </w:t>
      </w:r>
      <w:r w:rsidR="0067087F" w:rsidRPr="007E1928">
        <w:rPr>
          <w:sz w:val="24"/>
          <w:szCs w:val="24"/>
        </w:rPr>
        <w:t xml:space="preserve">Osborne and Gaebler (1992) </w:t>
      </w:r>
      <w:r w:rsidR="00B54536" w:rsidRPr="007E1928">
        <w:rPr>
          <w:sz w:val="24"/>
          <w:szCs w:val="24"/>
        </w:rPr>
        <w:t>ideology</w:t>
      </w:r>
      <w:r w:rsidR="00297A3D" w:rsidRPr="007E1928">
        <w:rPr>
          <w:sz w:val="24"/>
          <w:szCs w:val="24"/>
        </w:rPr>
        <w:t xml:space="preserve"> consists of a ‘w</w:t>
      </w:r>
      <w:r w:rsidR="00A9434B" w:rsidRPr="007E1928">
        <w:rPr>
          <w:sz w:val="24"/>
          <w:szCs w:val="24"/>
        </w:rPr>
        <w:t>hat gets measured, gets done</w:t>
      </w:r>
      <w:r w:rsidR="006916BA" w:rsidRPr="007E1928">
        <w:rPr>
          <w:sz w:val="24"/>
          <w:szCs w:val="24"/>
        </w:rPr>
        <w:t>’</w:t>
      </w:r>
      <w:r w:rsidR="00297A3D" w:rsidRPr="007E1928">
        <w:rPr>
          <w:sz w:val="24"/>
          <w:szCs w:val="24"/>
        </w:rPr>
        <w:t xml:space="preserve"> attitude</w:t>
      </w:r>
      <w:r w:rsidR="00B54536" w:rsidRPr="007E1928">
        <w:rPr>
          <w:sz w:val="24"/>
          <w:szCs w:val="24"/>
        </w:rPr>
        <w:t>, which would combat the issue of ‘soldiering’</w:t>
      </w:r>
      <w:r w:rsidR="00297A3D" w:rsidRPr="007E1928">
        <w:rPr>
          <w:sz w:val="24"/>
          <w:szCs w:val="24"/>
        </w:rPr>
        <w:t>.</w:t>
      </w:r>
      <w:r w:rsidR="00FF496D" w:rsidRPr="007E1928">
        <w:rPr>
          <w:sz w:val="24"/>
          <w:szCs w:val="24"/>
        </w:rPr>
        <w:t xml:space="preserve"> Taylor</w:t>
      </w:r>
      <w:r w:rsidR="00337CDD" w:rsidRPr="007E1928">
        <w:rPr>
          <w:sz w:val="24"/>
          <w:szCs w:val="24"/>
        </w:rPr>
        <w:t xml:space="preserve"> argued, to get more output from the workers, an </w:t>
      </w:r>
      <w:r w:rsidR="001718C0" w:rsidRPr="007E1928">
        <w:rPr>
          <w:sz w:val="24"/>
          <w:szCs w:val="24"/>
        </w:rPr>
        <w:t>incentive</w:t>
      </w:r>
      <w:r w:rsidR="00337CDD" w:rsidRPr="007E1928">
        <w:rPr>
          <w:sz w:val="24"/>
          <w:szCs w:val="24"/>
        </w:rPr>
        <w:t xml:space="preserve">, such as piece-rates and bonuses, will </w:t>
      </w:r>
      <w:r w:rsidR="001718C0" w:rsidRPr="007E1928">
        <w:rPr>
          <w:sz w:val="24"/>
          <w:szCs w:val="24"/>
        </w:rPr>
        <w:t xml:space="preserve">need to be present. </w:t>
      </w:r>
      <w:r w:rsidR="001718C0" w:rsidRPr="007E1928">
        <w:rPr>
          <w:rFonts w:cs="Arial"/>
          <w:sz w:val="24"/>
          <w:szCs w:val="24"/>
          <w:shd w:val="clear" w:color="auto" w:fill="FFFFFF"/>
        </w:rPr>
        <w:t>(Robinson, 2005).</w:t>
      </w:r>
      <w:r w:rsidR="00337CDD" w:rsidRPr="007E1928">
        <w:rPr>
          <w:sz w:val="24"/>
          <w:szCs w:val="24"/>
        </w:rPr>
        <w:t xml:space="preserve"> </w:t>
      </w:r>
      <w:r w:rsidR="001718C0" w:rsidRPr="007E1928">
        <w:rPr>
          <w:sz w:val="24"/>
          <w:szCs w:val="24"/>
        </w:rPr>
        <w:t>This is not in consonance with t</w:t>
      </w:r>
      <w:r w:rsidR="001718C0" w:rsidRPr="007E1928">
        <w:rPr>
          <w:rFonts w:cstheme="minorHAnsi"/>
          <w:sz w:val="24"/>
          <w:szCs w:val="24"/>
        </w:rPr>
        <w:t>he theory mentioned by Kaplan and Norton (1996),</w:t>
      </w:r>
      <w:r w:rsidR="00C063CC" w:rsidRPr="007E1928">
        <w:rPr>
          <w:sz w:val="24"/>
          <w:szCs w:val="24"/>
        </w:rPr>
        <w:t xml:space="preserve"> of building a relationship between </w:t>
      </w:r>
      <w:r w:rsidR="001718C0" w:rsidRPr="007E1928">
        <w:rPr>
          <w:sz w:val="24"/>
          <w:szCs w:val="24"/>
        </w:rPr>
        <w:t>managers</w:t>
      </w:r>
      <w:r w:rsidR="00C063CC" w:rsidRPr="007E1928">
        <w:rPr>
          <w:sz w:val="24"/>
          <w:szCs w:val="24"/>
        </w:rPr>
        <w:t xml:space="preserve"> and workers</w:t>
      </w:r>
      <w:r w:rsidR="001718C0" w:rsidRPr="007E1928">
        <w:rPr>
          <w:sz w:val="24"/>
          <w:szCs w:val="24"/>
        </w:rPr>
        <w:t xml:space="preserve"> to increase productivity</w:t>
      </w:r>
      <w:r w:rsidR="00C063CC" w:rsidRPr="007E1928">
        <w:rPr>
          <w:sz w:val="24"/>
          <w:szCs w:val="24"/>
        </w:rPr>
        <w:t>.</w:t>
      </w:r>
      <w:r w:rsidR="00484196" w:rsidRPr="007E1928">
        <w:rPr>
          <w:sz w:val="24"/>
          <w:szCs w:val="24"/>
        </w:rPr>
        <w:t xml:space="preserve"> </w:t>
      </w:r>
    </w:p>
    <w:p w14:paraId="0785017F" w14:textId="75925DEA" w:rsidR="0094034F" w:rsidRPr="007E1928" w:rsidRDefault="00C04FC1" w:rsidP="007E1928">
      <w:pPr>
        <w:spacing w:line="360" w:lineRule="auto"/>
        <w:rPr>
          <w:sz w:val="24"/>
          <w:szCs w:val="24"/>
        </w:rPr>
      </w:pPr>
      <w:r w:rsidRPr="007E1928">
        <w:rPr>
          <w:sz w:val="24"/>
          <w:szCs w:val="24"/>
        </w:rPr>
        <w:t>“Strategy is the overall plan for deploying resources to establish a favourable position” (Grant, 2003, p.16)</w:t>
      </w:r>
      <w:r w:rsidR="00BC2C4E" w:rsidRPr="007E1928">
        <w:rPr>
          <w:sz w:val="24"/>
          <w:szCs w:val="24"/>
        </w:rPr>
        <w:t xml:space="preserve">. Strategic decisions are usually in conjunction with the scope of an organisation’s activities and are normally about trying to achieve some advantage, with an overall concern with the </w:t>
      </w:r>
      <w:r w:rsidR="00AF7243" w:rsidRPr="007E1928">
        <w:rPr>
          <w:sz w:val="24"/>
          <w:szCs w:val="24"/>
        </w:rPr>
        <w:t>long-term</w:t>
      </w:r>
      <w:r w:rsidR="00BC2C4E" w:rsidRPr="007E1928">
        <w:rPr>
          <w:sz w:val="24"/>
          <w:szCs w:val="24"/>
        </w:rPr>
        <w:t xml:space="preserve"> direction of an organisation. (</w:t>
      </w:r>
      <w:r w:rsidR="007C5D95" w:rsidRPr="007E1928">
        <w:rPr>
          <w:sz w:val="24"/>
          <w:szCs w:val="24"/>
        </w:rPr>
        <w:t>Johnson et al.,</w:t>
      </w:r>
      <w:r w:rsidR="00BC2C4E" w:rsidRPr="007E1928">
        <w:rPr>
          <w:sz w:val="24"/>
          <w:szCs w:val="24"/>
        </w:rPr>
        <w:t xml:space="preserve"> 2005).</w:t>
      </w:r>
      <w:r w:rsidR="0094034F" w:rsidRPr="007E1928">
        <w:rPr>
          <w:sz w:val="24"/>
          <w:szCs w:val="24"/>
        </w:rPr>
        <w:t xml:space="preserve"> </w:t>
      </w:r>
      <w:r w:rsidR="007C5D95" w:rsidRPr="007E1928">
        <w:rPr>
          <w:sz w:val="24"/>
          <w:szCs w:val="24"/>
        </w:rPr>
        <w:t>“Strategy can also be seen as the search for strategic fit with the business environment and can also be seen as creating opportunities” (Johnson et al., 2005, p. 6). Acco</w:t>
      </w:r>
      <w:r w:rsidR="008F0084" w:rsidRPr="007E1928">
        <w:rPr>
          <w:sz w:val="24"/>
          <w:szCs w:val="24"/>
        </w:rPr>
        <w:t>rding to Johnson et al. (2005),</w:t>
      </w:r>
      <w:r w:rsidR="00C838CD" w:rsidRPr="007E1928">
        <w:rPr>
          <w:sz w:val="24"/>
          <w:szCs w:val="24"/>
        </w:rPr>
        <w:t xml:space="preserve"> when formulating strategy, it is important to consider three other key elements of the organisation’s activity. The organisation’s ‘Values’, ‘Vision’ and ‘Mission’ will coordinate together with a successful strategy.</w:t>
      </w:r>
    </w:p>
    <w:p w14:paraId="31847676" w14:textId="247F9622" w:rsidR="001F7DBA" w:rsidRPr="007E1928" w:rsidRDefault="0094034F" w:rsidP="007E1928">
      <w:pPr>
        <w:spacing w:line="360" w:lineRule="auto"/>
        <w:rPr>
          <w:sz w:val="24"/>
          <w:szCs w:val="24"/>
        </w:rPr>
      </w:pPr>
      <w:r w:rsidRPr="007E1928">
        <w:rPr>
          <w:sz w:val="24"/>
          <w:szCs w:val="24"/>
        </w:rPr>
        <w:t xml:space="preserve">Johnson et al. (2005, p. 6) continues to say, “The strategy of an organisation is affected not only by environmental forces and strategic capability, but also by the values and expectations of those who have power in and around the organisation”. This is displayed </w:t>
      </w:r>
      <w:r w:rsidR="001F7DBA" w:rsidRPr="007E1928">
        <w:rPr>
          <w:sz w:val="24"/>
          <w:szCs w:val="24"/>
        </w:rPr>
        <w:t>with</w:t>
      </w:r>
      <w:r w:rsidRPr="007E1928">
        <w:rPr>
          <w:sz w:val="24"/>
          <w:szCs w:val="24"/>
        </w:rPr>
        <w:t>in Johnson et al. (2005) three</w:t>
      </w:r>
      <w:r w:rsidR="00185C50" w:rsidRPr="007E1928">
        <w:rPr>
          <w:sz w:val="24"/>
          <w:szCs w:val="24"/>
        </w:rPr>
        <w:t xml:space="preserve"> levels of strategy; ‘Corporate Strategy’, ‘Business Strategy’ and ‘Operational Strategy’.</w:t>
      </w:r>
      <w:r w:rsidR="00F54A07" w:rsidRPr="007E1928">
        <w:rPr>
          <w:sz w:val="24"/>
          <w:szCs w:val="24"/>
        </w:rPr>
        <w:t xml:space="preserve"> “Corporate strategy is concerned with the overall purpose and scope of the organisation and how value will be added to the different parts (business units) of the organisation”</w:t>
      </w:r>
      <w:r w:rsidR="00491EC7" w:rsidRPr="007E1928">
        <w:rPr>
          <w:sz w:val="24"/>
          <w:szCs w:val="24"/>
        </w:rPr>
        <w:t xml:space="preserve"> (</w:t>
      </w:r>
      <w:r w:rsidR="009911C0" w:rsidRPr="007E1928">
        <w:rPr>
          <w:sz w:val="24"/>
          <w:szCs w:val="24"/>
        </w:rPr>
        <w:t xml:space="preserve">Johnson et al., 2005 cited by </w:t>
      </w:r>
      <w:r w:rsidR="00491EC7" w:rsidRPr="007E1928">
        <w:rPr>
          <w:sz w:val="24"/>
          <w:szCs w:val="24"/>
        </w:rPr>
        <w:t>BPP Learning Media, 2017, p.13)</w:t>
      </w:r>
      <w:r w:rsidR="000F79D1" w:rsidRPr="007E1928">
        <w:rPr>
          <w:sz w:val="24"/>
          <w:szCs w:val="24"/>
        </w:rPr>
        <w:t>.</w:t>
      </w:r>
      <w:r w:rsidR="004479A2" w:rsidRPr="007E1928">
        <w:rPr>
          <w:sz w:val="24"/>
          <w:szCs w:val="24"/>
        </w:rPr>
        <w:t xml:space="preserve"> </w:t>
      </w:r>
      <w:r w:rsidR="000F79D1" w:rsidRPr="007E1928">
        <w:rPr>
          <w:bCs/>
          <w:sz w:val="24"/>
          <w:szCs w:val="24"/>
        </w:rPr>
        <w:t>C</w:t>
      </w:r>
      <w:r w:rsidR="004479A2" w:rsidRPr="007E1928">
        <w:rPr>
          <w:bCs/>
          <w:sz w:val="24"/>
          <w:szCs w:val="24"/>
        </w:rPr>
        <w:t xml:space="preserve">orporate level </w:t>
      </w:r>
      <w:r w:rsidR="004479A2" w:rsidRPr="007E1928">
        <w:rPr>
          <w:sz w:val="24"/>
          <w:szCs w:val="24"/>
        </w:rPr>
        <w:t xml:space="preserve">strategy involves decisions about the </w:t>
      </w:r>
      <w:r w:rsidR="00C20055" w:rsidRPr="007E1928">
        <w:rPr>
          <w:sz w:val="24"/>
          <w:szCs w:val="24"/>
        </w:rPr>
        <w:t>organisation</w:t>
      </w:r>
      <w:r w:rsidR="004479A2" w:rsidRPr="007E1928">
        <w:rPr>
          <w:sz w:val="24"/>
          <w:szCs w:val="24"/>
        </w:rPr>
        <w:t xml:space="preserve"> as</w:t>
      </w:r>
      <w:r w:rsidR="00C20055" w:rsidRPr="007E1928">
        <w:rPr>
          <w:sz w:val="24"/>
          <w:szCs w:val="24"/>
        </w:rPr>
        <w:t xml:space="preserve"> a</w:t>
      </w:r>
      <w:r w:rsidR="004479A2" w:rsidRPr="007E1928">
        <w:rPr>
          <w:sz w:val="24"/>
          <w:szCs w:val="24"/>
        </w:rPr>
        <w:t xml:space="preserve"> whole, strategic decisions here need to be related to a strategic business unit.</w:t>
      </w:r>
      <w:r w:rsidR="00C20055" w:rsidRPr="007E1928">
        <w:rPr>
          <w:sz w:val="24"/>
          <w:szCs w:val="24"/>
        </w:rPr>
        <w:t xml:space="preserve"> </w:t>
      </w:r>
      <w:r w:rsidR="00F54A07" w:rsidRPr="007E1928">
        <w:rPr>
          <w:sz w:val="24"/>
          <w:szCs w:val="24"/>
        </w:rPr>
        <w:t>“Business strategy is about how to complete successfully in particular markets”</w:t>
      </w:r>
      <w:r w:rsidR="004479A2" w:rsidRPr="007E1928">
        <w:rPr>
          <w:sz w:val="24"/>
          <w:szCs w:val="24"/>
        </w:rPr>
        <w:t xml:space="preserve"> </w:t>
      </w:r>
      <w:r w:rsidR="00491EC7" w:rsidRPr="007E1928">
        <w:rPr>
          <w:sz w:val="24"/>
          <w:szCs w:val="24"/>
        </w:rPr>
        <w:t>(</w:t>
      </w:r>
      <w:r w:rsidR="009911C0" w:rsidRPr="007E1928">
        <w:rPr>
          <w:sz w:val="24"/>
          <w:szCs w:val="24"/>
        </w:rPr>
        <w:t xml:space="preserve">Johnson et al., 2005, cited by </w:t>
      </w:r>
      <w:r w:rsidR="00491EC7" w:rsidRPr="007E1928">
        <w:rPr>
          <w:sz w:val="24"/>
          <w:szCs w:val="24"/>
        </w:rPr>
        <w:t>BPP Learning Media, 2017, p.10).</w:t>
      </w:r>
      <w:r w:rsidR="0098528B" w:rsidRPr="007E1928">
        <w:rPr>
          <w:sz w:val="24"/>
          <w:szCs w:val="24"/>
        </w:rPr>
        <w:t xml:space="preserve"> </w:t>
      </w:r>
      <w:r w:rsidR="00C20055" w:rsidRPr="007E1928">
        <w:rPr>
          <w:sz w:val="24"/>
          <w:szCs w:val="24"/>
        </w:rPr>
        <w:t xml:space="preserve">Business strategy differs to corporate strategy because it </w:t>
      </w:r>
      <w:r w:rsidR="00C20055" w:rsidRPr="007E1928">
        <w:rPr>
          <w:sz w:val="24"/>
          <w:szCs w:val="24"/>
        </w:rPr>
        <w:lastRenderedPageBreak/>
        <w:t xml:space="preserve">focuses on </w:t>
      </w:r>
      <w:r w:rsidR="004479A2" w:rsidRPr="007E1928">
        <w:rPr>
          <w:sz w:val="24"/>
          <w:szCs w:val="24"/>
        </w:rPr>
        <w:t xml:space="preserve">how to compete successfully or how to provide best value services in the public </w:t>
      </w:r>
      <w:r w:rsidR="009642CD" w:rsidRPr="007E1928">
        <w:rPr>
          <w:sz w:val="24"/>
          <w:szCs w:val="24"/>
        </w:rPr>
        <w:t>sector</w:t>
      </w:r>
      <w:r w:rsidR="004479A2" w:rsidRPr="007E1928">
        <w:rPr>
          <w:sz w:val="24"/>
          <w:szCs w:val="24"/>
        </w:rPr>
        <w:t>.</w:t>
      </w:r>
      <w:r w:rsidR="00F54A07" w:rsidRPr="007E1928">
        <w:rPr>
          <w:sz w:val="24"/>
          <w:szCs w:val="24"/>
        </w:rPr>
        <w:t xml:space="preserve"> </w:t>
      </w:r>
      <w:r w:rsidR="00C20055" w:rsidRPr="007E1928">
        <w:rPr>
          <w:sz w:val="24"/>
          <w:szCs w:val="24"/>
        </w:rPr>
        <w:t>(Learning Media, 2017).</w:t>
      </w:r>
    </w:p>
    <w:p w14:paraId="34003485" w14:textId="046317B7" w:rsidR="006057EE" w:rsidRPr="007E1928" w:rsidRDefault="006057EE" w:rsidP="007E1928">
      <w:pPr>
        <w:spacing w:line="360" w:lineRule="auto"/>
        <w:rPr>
          <w:sz w:val="24"/>
          <w:szCs w:val="24"/>
        </w:rPr>
      </w:pPr>
      <w:r w:rsidRPr="007E1928">
        <w:rPr>
          <w:sz w:val="24"/>
          <w:szCs w:val="24"/>
        </w:rPr>
        <w:t xml:space="preserve">“Strategic choices are made at both corporate and business unit level”. </w:t>
      </w:r>
      <w:r w:rsidR="00491EC7" w:rsidRPr="007E1928">
        <w:rPr>
          <w:sz w:val="24"/>
          <w:szCs w:val="24"/>
        </w:rPr>
        <w:t>(Johnson et al., 2005 cited by BPP Learning Media, 2017, p.10</w:t>
      </w:r>
      <w:r w:rsidRPr="007E1928">
        <w:rPr>
          <w:sz w:val="24"/>
          <w:szCs w:val="24"/>
        </w:rPr>
        <w:t>).</w:t>
      </w:r>
      <w:r w:rsidR="00536BFC" w:rsidRPr="007E1928">
        <w:rPr>
          <w:sz w:val="24"/>
          <w:szCs w:val="24"/>
        </w:rPr>
        <w:t xml:space="preserve"> </w:t>
      </w:r>
      <w:r w:rsidR="00A777AB" w:rsidRPr="007E1928">
        <w:rPr>
          <w:sz w:val="24"/>
          <w:szCs w:val="24"/>
        </w:rPr>
        <w:t>At</w:t>
      </w:r>
      <w:r w:rsidR="00853428" w:rsidRPr="007E1928">
        <w:rPr>
          <w:sz w:val="24"/>
          <w:szCs w:val="24"/>
        </w:rPr>
        <w:t xml:space="preserve"> corporate level, strategy is primarily about scope and involves decisions about the organisation as a whole. </w:t>
      </w:r>
      <w:r w:rsidR="003E72FD" w:rsidRPr="007E1928">
        <w:rPr>
          <w:sz w:val="24"/>
          <w:szCs w:val="24"/>
        </w:rPr>
        <w:t>Strategic</w:t>
      </w:r>
      <w:r w:rsidR="00853428" w:rsidRPr="007E1928">
        <w:rPr>
          <w:sz w:val="24"/>
          <w:szCs w:val="24"/>
        </w:rPr>
        <w:t xml:space="preserve"> decisions here need to be related to a strategic business unit with concern </w:t>
      </w:r>
      <w:r w:rsidR="003E72FD" w:rsidRPr="007E1928">
        <w:rPr>
          <w:sz w:val="24"/>
          <w:szCs w:val="24"/>
        </w:rPr>
        <w:t>to the</w:t>
      </w:r>
      <w:r w:rsidR="00853428" w:rsidRPr="007E1928">
        <w:rPr>
          <w:sz w:val="24"/>
          <w:szCs w:val="24"/>
        </w:rPr>
        <w:t xml:space="preserve"> overall product/business portfolio, the spread of markets and the relatio</w:t>
      </w:r>
      <w:r w:rsidR="00682DF5" w:rsidRPr="007E1928">
        <w:rPr>
          <w:sz w:val="24"/>
          <w:szCs w:val="24"/>
        </w:rPr>
        <w:t>nship between business units and</w:t>
      </w:r>
      <w:r w:rsidR="00853428" w:rsidRPr="007E1928">
        <w:rPr>
          <w:sz w:val="24"/>
          <w:szCs w:val="24"/>
        </w:rPr>
        <w:t xml:space="preserve"> the corporate centre. Wherea</w:t>
      </w:r>
      <w:r w:rsidR="00782669" w:rsidRPr="007E1928">
        <w:rPr>
          <w:sz w:val="24"/>
          <w:szCs w:val="24"/>
        </w:rPr>
        <w:t>s, at the level of business</w:t>
      </w:r>
      <w:r w:rsidRPr="007E1928">
        <w:rPr>
          <w:sz w:val="24"/>
          <w:szCs w:val="24"/>
        </w:rPr>
        <w:t xml:space="preserve">, these choices are about to achieve competitive advantages and </w:t>
      </w:r>
      <w:r w:rsidR="00853428" w:rsidRPr="007E1928">
        <w:rPr>
          <w:sz w:val="24"/>
          <w:szCs w:val="24"/>
        </w:rPr>
        <w:t>how to provide best value services in the public services,</w:t>
      </w:r>
      <w:r w:rsidRPr="007E1928">
        <w:rPr>
          <w:sz w:val="24"/>
          <w:szCs w:val="24"/>
        </w:rPr>
        <w:t xml:space="preserve"> based on an understanding o</w:t>
      </w:r>
      <w:r w:rsidR="001F7DBA" w:rsidRPr="007E1928">
        <w:rPr>
          <w:sz w:val="24"/>
          <w:szCs w:val="24"/>
        </w:rPr>
        <w:t xml:space="preserve">f customers and markets. </w:t>
      </w:r>
      <w:r w:rsidR="00536BFC" w:rsidRPr="007E1928">
        <w:rPr>
          <w:sz w:val="24"/>
          <w:szCs w:val="24"/>
        </w:rPr>
        <w:t>(</w:t>
      </w:r>
      <w:r w:rsidR="00782669" w:rsidRPr="007E1928">
        <w:rPr>
          <w:sz w:val="24"/>
          <w:szCs w:val="24"/>
        </w:rPr>
        <w:t xml:space="preserve">BBP </w:t>
      </w:r>
      <w:r w:rsidR="00706452" w:rsidRPr="007E1928">
        <w:rPr>
          <w:sz w:val="24"/>
          <w:szCs w:val="24"/>
        </w:rPr>
        <w:t>Learning Media, 2017</w:t>
      </w:r>
      <w:r w:rsidR="00536BFC" w:rsidRPr="007E1928">
        <w:rPr>
          <w:sz w:val="24"/>
          <w:szCs w:val="24"/>
        </w:rPr>
        <w:t>).</w:t>
      </w:r>
    </w:p>
    <w:p w14:paraId="13CCF24D" w14:textId="299DBCBE" w:rsidR="001F7DBA" w:rsidRPr="007E1928" w:rsidRDefault="001F7DBA" w:rsidP="007E1928">
      <w:pPr>
        <w:spacing w:line="360" w:lineRule="auto"/>
        <w:rPr>
          <w:sz w:val="24"/>
          <w:szCs w:val="24"/>
        </w:rPr>
      </w:pPr>
      <w:r w:rsidRPr="007E1928">
        <w:rPr>
          <w:sz w:val="24"/>
          <w:szCs w:val="24"/>
        </w:rPr>
        <w:t>Below these</w:t>
      </w:r>
      <w:r w:rsidR="004479A2" w:rsidRPr="007E1928">
        <w:rPr>
          <w:sz w:val="24"/>
          <w:szCs w:val="24"/>
        </w:rPr>
        <w:t xml:space="preserve"> level</w:t>
      </w:r>
      <w:r w:rsidRPr="007E1928">
        <w:rPr>
          <w:sz w:val="24"/>
          <w:szCs w:val="24"/>
        </w:rPr>
        <w:t>s,</w:t>
      </w:r>
      <w:r w:rsidR="004479A2" w:rsidRPr="007E1928">
        <w:rPr>
          <w:sz w:val="24"/>
          <w:szCs w:val="24"/>
        </w:rPr>
        <w:t xml:space="preserve"> Johnson et al</w:t>
      </w:r>
      <w:r w:rsidRPr="007E1928">
        <w:rPr>
          <w:sz w:val="24"/>
          <w:szCs w:val="24"/>
        </w:rPr>
        <w:t>.</w:t>
      </w:r>
      <w:r w:rsidR="004479A2" w:rsidRPr="007E1928">
        <w:rPr>
          <w:sz w:val="24"/>
          <w:szCs w:val="24"/>
        </w:rPr>
        <w:t xml:space="preserve"> say</w:t>
      </w:r>
      <w:r w:rsidRPr="007E1928">
        <w:rPr>
          <w:sz w:val="24"/>
          <w:szCs w:val="24"/>
        </w:rPr>
        <w:t>s</w:t>
      </w:r>
      <w:r w:rsidR="004479A2" w:rsidRPr="007E1928">
        <w:rPr>
          <w:sz w:val="24"/>
          <w:szCs w:val="24"/>
        </w:rPr>
        <w:t xml:space="preserve"> we have a </w:t>
      </w:r>
      <w:r w:rsidR="00D93F6E" w:rsidRPr="007E1928">
        <w:rPr>
          <w:sz w:val="24"/>
          <w:szCs w:val="24"/>
        </w:rPr>
        <w:t xml:space="preserve">focus on operational strategies. </w:t>
      </w:r>
      <w:r w:rsidRPr="007E1928">
        <w:rPr>
          <w:sz w:val="24"/>
          <w:szCs w:val="24"/>
        </w:rPr>
        <w:t>“Operational strategies are concerned with how the component parts of an organisation deliver effectively the corporate (and business) level strategies”</w:t>
      </w:r>
      <w:r w:rsidR="00491EC7" w:rsidRPr="007E1928">
        <w:rPr>
          <w:sz w:val="24"/>
          <w:szCs w:val="24"/>
        </w:rPr>
        <w:t xml:space="preserve"> (Johnson et al., 2005 cited by BPP Learning Media, 2017, p.11).</w:t>
      </w:r>
      <w:r w:rsidR="009C3485" w:rsidRPr="007E1928">
        <w:rPr>
          <w:sz w:val="24"/>
          <w:szCs w:val="24"/>
        </w:rPr>
        <w:t xml:space="preserve"> “Strategies must be made to work in practice” states BPP Learning Media (2017, p.13).</w:t>
      </w:r>
      <w:r w:rsidR="00731411" w:rsidRPr="007E1928">
        <w:rPr>
          <w:sz w:val="24"/>
          <w:szCs w:val="24"/>
        </w:rPr>
        <w:t xml:space="preserve"> Without practical actions the strategy becomes worthless.</w:t>
      </w:r>
      <w:r w:rsidR="009C3485" w:rsidRPr="007E1928">
        <w:rPr>
          <w:sz w:val="24"/>
          <w:szCs w:val="24"/>
        </w:rPr>
        <w:t xml:space="preserve"> </w:t>
      </w:r>
      <w:r w:rsidR="00731411" w:rsidRPr="007E1928">
        <w:rPr>
          <w:sz w:val="24"/>
          <w:szCs w:val="24"/>
        </w:rPr>
        <w:t xml:space="preserve">In line with this, </w:t>
      </w:r>
      <w:r w:rsidR="00D84B90" w:rsidRPr="007E1928">
        <w:rPr>
          <w:sz w:val="24"/>
          <w:szCs w:val="24"/>
        </w:rPr>
        <w:t>Joh</w:t>
      </w:r>
      <w:r w:rsidR="007055A3" w:rsidRPr="007E1928">
        <w:rPr>
          <w:sz w:val="24"/>
          <w:szCs w:val="24"/>
        </w:rPr>
        <w:t xml:space="preserve">nson et al. (2005) </w:t>
      </w:r>
      <w:r w:rsidR="00731411" w:rsidRPr="007E1928">
        <w:rPr>
          <w:sz w:val="24"/>
          <w:szCs w:val="24"/>
        </w:rPr>
        <w:t xml:space="preserve">says the </w:t>
      </w:r>
      <w:r w:rsidR="007055A3" w:rsidRPr="007E1928">
        <w:rPr>
          <w:sz w:val="24"/>
          <w:szCs w:val="24"/>
        </w:rPr>
        <w:t xml:space="preserve">major issue </w:t>
      </w:r>
      <w:r w:rsidR="00731411" w:rsidRPr="007E1928">
        <w:rPr>
          <w:sz w:val="24"/>
          <w:szCs w:val="24"/>
        </w:rPr>
        <w:t>which cause strategies to fail within an organisation is</w:t>
      </w:r>
      <w:r w:rsidR="007055A3" w:rsidRPr="007E1928">
        <w:rPr>
          <w:sz w:val="24"/>
          <w:szCs w:val="24"/>
        </w:rPr>
        <w:t xml:space="preserve"> not having due consideration to </w:t>
      </w:r>
      <w:r w:rsidR="00731411" w:rsidRPr="007E1928">
        <w:rPr>
          <w:sz w:val="24"/>
          <w:szCs w:val="24"/>
        </w:rPr>
        <w:t xml:space="preserve">organisational </w:t>
      </w:r>
      <w:r w:rsidR="007055A3" w:rsidRPr="007E1928">
        <w:rPr>
          <w:sz w:val="24"/>
          <w:szCs w:val="24"/>
        </w:rPr>
        <w:t>ca</w:t>
      </w:r>
      <w:r w:rsidR="00DD3C7D" w:rsidRPr="007E1928">
        <w:rPr>
          <w:sz w:val="24"/>
          <w:szCs w:val="24"/>
        </w:rPr>
        <w:t>pability in terms of</w:t>
      </w:r>
      <w:r w:rsidR="007055A3" w:rsidRPr="007E1928">
        <w:rPr>
          <w:sz w:val="24"/>
          <w:szCs w:val="24"/>
        </w:rPr>
        <w:t xml:space="preserve"> resources, processes and people</w:t>
      </w:r>
      <w:r w:rsidR="009C3485" w:rsidRPr="007E1928">
        <w:rPr>
          <w:sz w:val="24"/>
          <w:szCs w:val="24"/>
        </w:rPr>
        <w:t>.</w:t>
      </w:r>
    </w:p>
    <w:p w14:paraId="53332D0E" w14:textId="03BA9389" w:rsidR="00253D4D" w:rsidRPr="007E1928" w:rsidRDefault="00974C92" w:rsidP="007E1928">
      <w:pPr>
        <w:spacing w:line="360" w:lineRule="auto"/>
        <w:rPr>
          <w:sz w:val="24"/>
          <w:szCs w:val="24"/>
        </w:rPr>
      </w:pPr>
      <w:r w:rsidRPr="007E1928">
        <w:rPr>
          <w:sz w:val="24"/>
          <w:szCs w:val="24"/>
        </w:rPr>
        <w:t xml:space="preserve">To conclude, </w:t>
      </w:r>
      <w:r w:rsidR="00D75AA1" w:rsidRPr="007E1928">
        <w:rPr>
          <w:sz w:val="24"/>
          <w:szCs w:val="24"/>
        </w:rPr>
        <w:t xml:space="preserve">a team </w:t>
      </w:r>
      <w:r w:rsidR="00FE11F6" w:rsidRPr="007E1928">
        <w:rPr>
          <w:sz w:val="24"/>
          <w:szCs w:val="24"/>
        </w:rPr>
        <w:t>within an organisation will consist of numerous</w:t>
      </w:r>
      <w:r w:rsidR="00D75AA1" w:rsidRPr="007E1928">
        <w:rPr>
          <w:sz w:val="24"/>
          <w:szCs w:val="24"/>
        </w:rPr>
        <w:t xml:space="preserve"> types of members which will have the </w:t>
      </w:r>
      <w:r w:rsidR="00253D4D" w:rsidRPr="007E1928">
        <w:rPr>
          <w:sz w:val="24"/>
          <w:szCs w:val="24"/>
        </w:rPr>
        <w:t>responsibility</w:t>
      </w:r>
      <w:r w:rsidR="00D75AA1" w:rsidRPr="007E1928">
        <w:rPr>
          <w:sz w:val="24"/>
          <w:szCs w:val="24"/>
        </w:rPr>
        <w:t xml:space="preserve"> of fulfilling numerous types of</w:t>
      </w:r>
      <w:r w:rsidR="00FE11F6" w:rsidRPr="007E1928">
        <w:rPr>
          <w:sz w:val="24"/>
          <w:szCs w:val="24"/>
        </w:rPr>
        <w:t xml:space="preserve"> roles</w:t>
      </w:r>
      <w:r w:rsidR="00D75AA1" w:rsidRPr="007E1928">
        <w:rPr>
          <w:sz w:val="24"/>
          <w:szCs w:val="24"/>
        </w:rPr>
        <w:t xml:space="preserve">, as displayed in </w:t>
      </w:r>
      <w:r w:rsidR="00D75AA1" w:rsidRPr="007E1928">
        <w:rPr>
          <w:rFonts w:cstheme="minorHAnsi"/>
          <w:sz w:val="24"/>
          <w:szCs w:val="24"/>
          <w:shd w:val="clear" w:color="auto" w:fill="FBFBFB"/>
        </w:rPr>
        <w:t xml:space="preserve">Mintzberg’s </w:t>
      </w:r>
      <w:r w:rsidR="00D41044" w:rsidRPr="007E1928">
        <w:rPr>
          <w:rFonts w:cstheme="minorHAnsi"/>
          <w:sz w:val="24"/>
          <w:szCs w:val="24"/>
          <w:shd w:val="clear" w:color="auto" w:fill="FBFBFB"/>
        </w:rPr>
        <w:t>‘</w:t>
      </w:r>
      <w:r w:rsidR="00D75AA1" w:rsidRPr="007E1928">
        <w:rPr>
          <w:rFonts w:cstheme="minorHAnsi"/>
          <w:sz w:val="24"/>
          <w:szCs w:val="24"/>
          <w:shd w:val="clear" w:color="auto" w:fill="FBFBFB"/>
        </w:rPr>
        <w:t>10 Management Roles Model’</w:t>
      </w:r>
      <w:r w:rsidR="00F01CB5" w:rsidRPr="007E1928">
        <w:rPr>
          <w:sz w:val="24"/>
          <w:szCs w:val="24"/>
        </w:rPr>
        <w:t xml:space="preserve">. </w:t>
      </w:r>
      <w:r w:rsidR="00253D4D" w:rsidRPr="007E1928">
        <w:rPr>
          <w:sz w:val="24"/>
          <w:szCs w:val="24"/>
        </w:rPr>
        <w:t>A</w:t>
      </w:r>
      <w:r w:rsidR="00253D4D" w:rsidRPr="007E1928">
        <w:rPr>
          <w:rFonts w:cstheme="minorHAnsi"/>
          <w:sz w:val="24"/>
          <w:szCs w:val="24"/>
        </w:rPr>
        <w:t>dministrators</w:t>
      </w:r>
      <w:r w:rsidR="00253D4D" w:rsidRPr="007E1928">
        <w:rPr>
          <w:sz w:val="24"/>
          <w:szCs w:val="24"/>
        </w:rPr>
        <w:t xml:space="preserve">, mangers and leaders possess different characteristics and </w:t>
      </w:r>
      <w:r w:rsidR="00D41044" w:rsidRPr="007E1928">
        <w:rPr>
          <w:sz w:val="24"/>
          <w:szCs w:val="24"/>
        </w:rPr>
        <w:t>their</w:t>
      </w:r>
      <w:r w:rsidR="00253D4D" w:rsidRPr="007E1928">
        <w:rPr>
          <w:sz w:val="24"/>
          <w:szCs w:val="24"/>
        </w:rPr>
        <w:t xml:space="preserve"> power ra</w:t>
      </w:r>
      <w:r w:rsidR="00D41044" w:rsidRPr="007E1928">
        <w:rPr>
          <w:sz w:val="24"/>
          <w:szCs w:val="24"/>
        </w:rPr>
        <w:t>nkings within an organisation are</w:t>
      </w:r>
      <w:r w:rsidR="00253D4D" w:rsidRPr="007E1928">
        <w:rPr>
          <w:sz w:val="24"/>
          <w:szCs w:val="24"/>
        </w:rPr>
        <w:t xml:space="preserve"> illustrates by the ‘</w:t>
      </w:r>
      <w:r w:rsidR="00F474C0" w:rsidRPr="007E1928">
        <w:rPr>
          <w:sz w:val="24"/>
          <w:szCs w:val="24"/>
        </w:rPr>
        <w:t>Pyramid</w:t>
      </w:r>
      <w:r w:rsidR="00253D4D" w:rsidRPr="007E1928">
        <w:rPr>
          <w:sz w:val="24"/>
          <w:szCs w:val="24"/>
        </w:rPr>
        <w:t xml:space="preserve"> of Power’. </w:t>
      </w:r>
      <w:r w:rsidR="00253D4D" w:rsidRPr="007E1928">
        <w:rPr>
          <w:rFonts w:cstheme="minorHAnsi"/>
          <w:sz w:val="24"/>
          <w:szCs w:val="24"/>
          <w:shd w:val="clear" w:color="auto" w:fill="FFFFFF"/>
        </w:rPr>
        <w:t>Argyris (1976)</w:t>
      </w:r>
      <w:r w:rsidR="00C91E1F" w:rsidRPr="007E1928">
        <w:rPr>
          <w:rFonts w:cstheme="minorHAnsi"/>
          <w:sz w:val="24"/>
          <w:szCs w:val="24"/>
          <w:shd w:val="clear" w:color="auto" w:fill="FFFFFF"/>
        </w:rPr>
        <w:t xml:space="preserve"> and</w:t>
      </w:r>
      <w:r w:rsidR="00253D4D" w:rsidRPr="007E1928">
        <w:rPr>
          <w:rFonts w:cstheme="minorHAnsi"/>
          <w:sz w:val="24"/>
          <w:szCs w:val="24"/>
          <w:shd w:val="clear" w:color="auto" w:fill="FFFFFF"/>
        </w:rPr>
        <w:t xml:space="preserve"> Luthans (1988) </w:t>
      </w:r>
      <w:r w:rsidR="009A7FDC" w:rsidRPr="007E1928">
        <w:rPr>
          <w:rFonts w:cstheme="minorHAnsi"/>
          <w:sz w:val="24"/>
          <w:szCs w:val="24"/>
          <w:shd w:val="clear" w:color="auto" w:fill="FFFFFF"/>
        </w:rPr>
        <w:t xml:space="preserve">explain the </w:t>
      </w:r>
      <w:r w:rsidR="005639E1" w:rsidRPr="007E1928">
        <w:rPr>
          <w:rFonts w:cstheme="minorHAnsi"/>
          <w:sz w:val="24"/>
          <w:szCs w:val="24"/>
          <w:shd w:val="clear" w:color="auto" w:fill="FFFFFF"/>
        </w:rPr>
        <w:t xml:space="preserve">variance of an </w:t>
      </w:r>
      <w:r w:rsidR="009A7FDC" w:rsidRPr="007E1928">
        <w:rPr>
          <w:rFonts w:cstheme="minorHAnsi"/>
          <w:sz w:val="24"/>
          <w:szCs w:val="24"/>
          <w:shd w:val="clear" w:color="auto" w:fill="FFFFFF"/>
        </w:rPr>
        <w:t xml:space="preserve">effective </w:t>
      </w:r>
      <w:r w:rsidR="005639E1" w:rsidRPr="007E1928">
        <w:rPr>
          <w:rFonts w:cstheme="minorHAnsi"/>
          <w:sz w:val="24"/>
          <w:szCs w:val="24"/>
          <w:shd w:val="clear" w:color="auto" w:fill="FFFFFF"/>
        </w:rPr>
        <w:t xml:space="preserve">manager </w:t>
      </w:r>
      <w:r w:rsidR="009A7FDC" w:rsidRPr="007E1928">
        <w:rPr>
          <w:rFonts w:cstheme="minorHAnsi"/>
          <w:sz w:val="24"/>
          <w:szCs w:val="24"/>
          <w:shd w:val="clear" w:color="auto" w:fill="FFFFFF"/>
        </w:rPr>
        <w:t xml:space="preserve">and </w:t>
      </w:r>
      <w:r w:rsidR="005639E1" w:rsidRPr="007E1928">
        <w:rPr>
          <w:rFonts w:cstheme="minorHAnsi"/>
          <w:sz w:val="24"/>
          <w:szCs w:val="24"/>
          <w:shd w:val="clear" w:color="auto" w:fill="FFFFFF"/>
        </w:rPr>
        <w:t xml:space="preserve">a </w:t>
      </w:r>
      <w:r w:rsidR="009A7FDC" w:rsidRPr="007E1928">
        <w:rPr>
          <w:rFonts w:cstheme="minorHAnsi"/>
          <w:sz w:val="24"/>
          <w:szCs w:val="24"/>
          <w:shd w:val="clear" w:color="auto" w:fill="FFFFFF"/>
        </w:rPr>
        <w:t xml:space="preserve">successful </w:t>
      </w:r>
      <w:r w:rsidR="005639E1" w:rsidRPr="007E1928">
        <w:rPr>
          <w:rFonts w:cstheme="minorHAnsi"/>
          <w:sz w:val="24"/>
          <w:szCs w:val="24"/>
          <w:shd w:val="clear" w:color="auto" w:fill="FFFFFF"/>
        </w:rPr>
        <w:t>manager as well as</w:t>
      </w:r>
      <w:r w:rsidR="009A7FDC" w:rsidRPr="007E1928">
        <w:rPr>
          <w:rFonts w:cstheme="minorHAnsi"/>
          <w:sz w:val="24"/>
          <w:szCs w:val="24"/>
          <w:shd w:val="clear" w:color="auto" w:fill="FFFFFF"/>
        </w:rPr>
        <w:t xml:space="preserve"> the contrast between </w:t>
      </w:r>
      <w:r w:rsidR="00253D4D" w:rsidRPr="007E1928">
        <w:rPr>
          <w:rFonts w:cstheme="minorHAnsi"/>
          <w:sz w:val="24"/>
          <w:szCs w:val="24"/>
          <w:shd w:val="clear" w:color="auto" w:fill="FFFFFF"/>
        </w:rPr>
        <w:t>what</w:t>
      </w:r>
      <w:r w:rsidR="009A7FDC" w:rsidRPr="007E1928">
        <w:rPr>
          <w:rFonts w:cstheme="minorHAnsi"/>
          <w:sz w:val="24"/>
          <w:szCs w:val="24"/>
          <w:shd w:val="clear" w:color="auto" w:fill="FFFFFF"/>
        </w:rPr>
        <w:t xml:space="preserve"> a</w:t>
      </w:r>
      <w:r w:rsidR="00253D4D" w:rsidRPr="007E1928">
        <w:rPr>
          <w:rFonts w:cstheme="minorHAnsi"/>
          <w:sz w:val="24"/>
          <w:szCs w:val="24"/>
          <w:shd w:val="clear" w:color="auto" w:fill="FFFFFF"/>
        </w:rPr>
        <w:t xml:space="preserve"> manager say </w:t>
      </w:r>
      <w:r w:rsidR="00C91E1F" w:rsidRPr="007E1928">
        <w:rPr>
          <w:rFonts w:cstheme="minorHAnsi"/>
          <w:sz w:val="24"/>
          <w:szCs w:val="24"/>
          <w:shd w:val="clear" w:color="auto" w:fill="FFFFFF"/>
        </w:rPr>
        <w:t xml:space="preserve">they believe </w:t>
      </w:r>
      <w:r w:rsidR="009A7FDC" w:rsidRPr="007E1928">
        <w:rPr>
          <w:rFonts w:cstheme="minorHAnsi"/>
          <w:sz w:val="24"/>
          <w:szCs w:val="24"/>
          <w:shd w:val="clear" w:color="auto" w:fill="FFFFFF"/>
        </w:rPr>
        <w:t>and</w:t>
      </w:r>
      <w:r w:rsidR="00C91E1F" w:rsidRPr="007E1928">
        <w:rPr>
          <w:rFonts w:cstheme="minorHAnsi"/>
          <w:sz w:val="24"/>
          <w:szCs w:val="24"/>
          <w:shd w:val="clear" w:color="auto" w:fill="FFFFFF"/>
        </w:rPr>
        <w:t xml:space="preserve"> what actually guides their actions</w:t>
      </w:r>
      <w:r w:rsidR="009A7FDC" w:rsidRPr="007E1928">
        <w:rPr>
          <w:rFonts w:cstheme="minorHAnsi"/>
          <w:sz w:val="24"/>
          <w:szCs w:val="24"/>
          <w:shd w:val="clear" w:color="auto" w:fill="FFFFFF"/>
        </w:rPr>
        <w:t>.</w:t>
      </w:r>
      <w:r w:rsidR="00253D4D" w:rsidRPr="007E1928">
        <w:rPr>
          <w:rFonts w:cstheme="minorHAnsi"/>
          <w:sz w:val="24"/>
          <w:szCs w:val="24"/>
          <w:shd w:val="clear" w:color="auto" w:fill="FFFFFF"/>
        </w:rPr>
        <w:t xml:space="preserve"> </w:t>
      </w:r>
    </w:p>
    <w:p w14:paraId="6FC5E90A" w14:textId="10CB7CEA" w:rsidR="00FE11F6" w:rsidRPr="007E1928" w:rsidRDefault="00946E81" w:rsidP="007E1928">
      <w:pPr>
        <w:spacing w:line="360" w:lineRule="auto"/>
        <w:rPr>
          <w:sz w:val="24"/>
          <w:szCs w:val="24"/>
        </w:rPr>
      </w:pPr>
      <w:r w:rsidRPr="007E1928">
        <w:rPr>
          <w:sz w:val="24"/>
          <w:szCs w:val="24"/>
        </w:rPr>
        <w:t>In the view of Marmot</w:t>
      </w:r>
      <w:r w:rsidR="007C6614" w:rsidRPr="007E1928">
        <w:rPr>
          <w:sz w:val="24"/>
          <w:szCs w:val="24"/>
        </w:rPr>
        <w:t xml:space="preserve"> (2010)</w:t>
      </w:r>
      <w:r w:rsidRPr="007E1928">
        <w:rPr>
          <w:sz w:val="24"/>
          <w:szCs w:val="24"/>
        </w:rPr>
        <w:t xml:space="preserve">, the most organisational stress </w:t>
      </w:r>
      <w:r w:rsidR="00025DEA" w:rsidRPr="007E1928">
        <w:rPr>
          <w:rFonts w:eastAsia="Times New Roman" w:cstheme="minorHAnsi"/>
          <w:sz w:val="24"/>
          <w:szCs w:val="24"/>
          <w:shd w:val="clear" w:color="auto" w:fill="FFFFFF"/>
        </w:rPr>
        <w:t>unexpected</w:t>
      </w:r>
      <w:r w:rsidR="00C74BC5" w:rsidRPr="007E1928">
        <w:rPr>
          <w:rFonts w:eastAsia="Times New Roman" w:cstheme="minorHAnsi"/>
          <w:sz w:val="24"/>
          <w:szCs w:val="24"/>
          <w:shd w:val="clear" w:color="auto" w:fill="FFFFFF"/>
        </w:rPr>
        <w:t>ly lie</w:t>
      </w:r>
      <w:r w:rsidRPr="007E1928">
        <w:rPr>
          <w:rFonts w:eastAsia="Times New Roman" w:cstheme="minorHAnsi"/>
          <w:sz w:val="24"/>
          <w:szCs w:val="24"/>
          <w:shd w:val="clear" w:color="auto" w:fill="FFFFFF"/>
        </w:rPr>
        <w:t>s</w:t>
      </w:r>
      <w:r w:rsidR="00025DEA" w:rsidRPr="007E1928">
        <w:rPr>
          <w:rFonts w:eastAsia="Times New Roman" w:cstheme="minorHAnsi"/>
          <w:sz w:val="24"/>
          <w:szCs w:val="24"/>
          <w:shd w:val="clear" w:color="auto" w:fill="FFFFFF"/>
        </w:rPr>
        <w:t xml:space="preserve"> with those </w:t>
      </w:r>
      <w:r w:rsidRPr="007E1928">
        <w:rPr>
          <w:rFonts w:eastAsia="Times New Roman" w:cstheme="minorHAnsi"/>
          <w:sz w:val="24"/>
          <w:szCs w:val="24"/>
          <w:shd w:val="clear" w:color="auto" w:fill="FFFFFF"/>
        </w:rPr>
        <w:t>individuals</w:t>
      </w:r>
      <w:r w:rsidR="00025DEA" w:rsidRPr="007E1928">
        <w:rPr>
          <w:rFonts w:eastAsia="Times New Roman" w:cstheme="minorHAnsi"/>
          <w:sz w:val="24"/>
          <w:szCs w:val="24"/>
          <w:shd w:val="clear" w:color="auto" w:fill="FFFFFF"/>
        </w:rPr>
        <w:t xml:space="preserve"> at the bottom of the pyramid with low-end salaries, compared to those at the top with high-end salaries. </w:t>
      </w:r>
      <w:r w:rsidR="006D076E" w:rsidRPr="007E1928">
        <w:rPr>
          <w:rFonts w:eastAsia="Times New Roman" w:cstheme="minorHAnsi"/>
          <w:sz w:val="24"/>
          <w:szCs w:val="24"/>
          <w:shd w:val="clear" w:color="auto" w:fill="FFFFFF"/>
        </w:rPr>
        <w:t xml:space="preserve">In the opinion of </w:t>
      </w:r>
      <w:r w:rsidR="006D076E" w:rsidRPr="007E1928">
        <w:rPr>
          <w:rFonts w:cstheme="minorHAnsi"/>
          <w:sz w:val="24"/>
          <w:szCs w:val="24"/>
        </w:rPr>
        <w:t xml:space="preserve">Kaplan and Norton (1996), </w:t>
      </w:r>
      <w:r w:rsidR="006D076E" w:rsidRPr="007E1928">
        <w:rPr>
          <w:sz w:val="24"/>
          <w:szCs w:val="24"/>
        </w:rPr>
        <w:t>some of these stresses can be a</w:t>
      </w:r>
      <w:r w:rsidR="00253D4D" w:rsidRPr="007E1928">
        <w:rPr>
          <w:sz w:val="24"/>
          <w:szCs w:val="24"/>
        </w:rPr>
        <w:t>lleviate</w:t>
      </w:r>
      <w:r w:rsidR="006D076E" w:rsidRPr="007E1928">
        <w:rPr>
          <w:sz w:val="24"/>
          <w:szCs w:val="24"/>
        </w:rPr>
        <w:t>d</w:t>
      </w:r>
      <w:r w:rsidR="00253D4D" w:rsidRPr="007E1928">
        <w:rPr>
          <w:sz w:val="24"/>
          <w:szCs w:val="24"/>
        </w:rPr>
        <w:t xml:space="preserve"> by building a</w:t>
      </w:r>
      <w:r w:rsidR="00F01CB5" w:rsidRPr="007E1928">
        <w:rPr>
          <w:sz w:val="24"/>
          <w:szCs w:val="24"/>
        </w:rPr>
        <w:t xml:space="preserve"> relationship </w:t>
      </w:r>
      <w:r w:rsidR="006D076E" w:rsidRPr="007E1928">
        <w:rPr>
          <w:sz w:val="24"/>
          <w:szCs w:val="24"/>
        </w:rPr>
        <w:t xml:space="preserve">between those with the most power and those with the least, </w:t>
      </w:r>
      <w:r w:rsidR="00FA027A" w:rsidRPr="007E1928">
        <w:rPr>
          <w:sz w:val="24"/>
          <w:szCs w:val="24"/>
        </w:rPr>
        <w:t>resulting in</w:t>
      </w:r>
      <w:r w:rsidR="00C25ADE" w:rsidRPr="007E1928">
        <w:rPr>
          <w:sz w:val="24"/>
          <w:szCs w:val="24"/>
        </w:rPr>
        <w:t xml:space="preserve"> increased productivity of the organisations.</w:t>
      </w:r>
      <w:r w:rsidR="0071432E" w:rsidRPr="007E1928">
        <w:rPr>
          <w:sz w:val="24"/>
          <w:szCs w:val="24"/>
        </w:rPr>
        <w:t xml:space="preserve"> </w:t>
      </w:r>
      <w:r w:rsidR="005341F7" w:rsidRPr="007E1928">
        <w:rPr>
          <w:sz w:val="24"/>
          <w:szCs w:val="24"/>
        </w:rPr>
        <w:t xml:space="preserve">Under the </w:t>
      </w:r>
      <w:r w:rsidR="005341F7" w:rsidRPr="007E1928">
        <w:rPr>
          <w:sz w:val="24"/>
          <w:szCs w:val="24"/>
        </w:rPr>
        <w:lastRenderedPageBreak/>
        <w:t>impression</w:t>
      </w:r>
      <w:r w:rsidR="00951F0E" w:rsidRPr="007E1928">
        <w:rPr>
          <w:sz w:val="24"/>
          <w:szCs w:val="24"/>
        </w:rPr>
        <w:t xml:space="preserve"> of</w:t>
      </w:r>
      <w:r w:rsidR="00253D4D" w:rsidRPr="007E1928">
        <w:rPr>
          <w:sz w:val="24"/>
          <w:szCs w:val="24"/>
        </w:rPr>
        <w:t xml:space="preserve"> </w:t>
      </w:r>
      <w:r w:rsidR="00253D4D" w:rsidRPr="007E1928">
        <w:rPr>
          <w:rFonts w:cs="Arial"/>
          <w:sz w:val="24"/>
          <w:szCs w:val="24"/>
          <w:shd w:val="clear" w:color="auto" w:fill="FFFFFF"/>
        </w:rPr>
        <w:t>Foyal (1941)</w:t>
      </w:r>
      <w:r w:rsidR="008272DB" w:rsidRPr="007E1928">
        <w:rPr>
          <w:rFonts w:cs="Arial"/>
          <w:sz w:val="24"/>
          <w:szCs w:val="24"/>
          <w:shd w:val="clear" w:color="auto" w:fill="FFFFFF"/>
        </w:rPr>
        <w:t>, the</w:t>
      </w:r>
      <w:r w:rsidR="00253D4D" w:rsidRPr="007E1928">
        <w:rPr>
          <w:rFonts w:cs="Arial"/>
          <w:sz w:val="24"/>
          <w:szCs w:val="24"/>
          <w:shd w:val="clear" w:color="auto" w:fill="FFFFFF"/>
        </w:rPr>
        <w:t xml:space="preserve"> </w:t>
      </w:r>
      <w:r w:rsidR="008272DB" w:rsidRPr="007E1928">
        <w:rPr>
          <w:rFonts w:cs="Arial"/>
          <w:sz w:val="24"/>
          <w:szCs w:val="24"/>
          <w:shd w:val="clear" w:color="auto" w:fill="FFFFFF"/>
        </w:rPr>
        <w:t>hierarchy system</w:t>
      </w:r>
      <w:r w:rsidR="00253D4D" w:rsidRPr="007E1928">
        <w:rPr>
          <w:rFonts w:cs="Arial"/>
          <w:sz w:val="24"/>
          <w:szCs w:val="24"/>
          <w:shd w:val="clear" w:color="auto" w:fill="FFFFFF"/>
        </w:rPr>
        <w:t xml:space="preserve"> </w:t>
      </w:r>
      <w:r w:rsidR="008272DB" w:rsidRPr="007E1928">
        <w:rPr>
          <w:rFonts w:cs="Arial"/>
          <w:sz w:val="24"/>
          <w:szCs w:val="24"/>
          <w:shd w:val="clear" w:color="auto" w:fill="FFFFFF"/>
        </w:rPr>
        <w:t xml:space="preserve">is </w:t>
      </w:r>
      <w:r w:rsidR="00253D4D" w:rsidRPr="007E1928">
        <w:rPr>
          <w:rFonts w:cs="Arial"/>
          <w:sz w:val="24"/>
          <w:szCs w:val="24"/>
          <w:shd w:val="clear" w:color="auto" w:fill="FFFFFF"/>
        </w:rPr>
        <w:t>overshadowed by employee participation.</w:t>
      </w:r>
      <w:r w:rsidR="00433149" w:rsidRPr="007E1928">
        <w:rPr>
          <w:rFonts w:cs="Arial"/>
          <w:sz w:val="24"/>
          <w:szCs w:val="24"/>
          <w:shd w:val="clear" w:color="auto" w:fill="FFFFFF"/>
        </w:rPr>
        <w:t xml:space="preserve"> The substantial benefits of participation, mentioned by </w:t>
      </w:r>
      <w:r w:rsidR="00433149" w:rsidRPr="007E1928">
        <w:rPr>
          <w:rFonts w:cstheme="minorHAnsi"/>
          <w:sz w:val="24"/>
          <w:szCs w:val="24"/>
        </w:rPr>
        <w:t>Kaplan and Norton (1996), is outweighed by the reduced capability to determine culpability</w:t>
      </w:r>
      <w:r w:rsidR="00433149" w:rsidRPr="007E1928">
        <w:rPr>
          <w:rFonts w:cs="Arial"/>
          <w:sz w:val="24"/>
          <w:szCs w:val="24"/>
          <w:shd w:val="clear" w:color="auto" w:fill="FFFFFF"/>
        </w:rPr>
        <w:t>.</w:t>
      </w:r>
      <w:r w:rsidR="00253D4D" w:rsidRPr="007E1928">
        <w:rPr>
          <w:rFonts w:cs="Arial"/>
          <w:sz w:val="24"/>
          <w:szCs w:val="24"/>
          <w:shd w:val="clear" w:color="auto" w:fill="FFFFFF"/>
        </w:rPr>
        <w:t xml:space="preserve"> Taylor (1911)</w:t>
      </w:r>
      <w:r w:rsidR="00433149" w:rsidRPr="007E1928">
        <w:rPr>
          <w:rFonts w:cs="Arial"/>
          <w:sz w:val="24"/>
          <w:szCs w:val="24"/>
          <w:shd w:val="clear" w:color="auto" w:fill="FFFFFF"/>
        </w:rPr>
        <w:t xml:space="preserve"> states the</w:t>
      </w:r>
      <w:r w:rsidR="00253D4D" w:rsidRPr="007E1928">
        <w:rPr>
          <w:rFonts w:cs="Arial"/>
          <w:sz w:val="24"/>
          <w:szCs w:val="24"/>
          <w:shd w:val="clear" w:color="auto" w:fill="FFFFFF"/>
        </w:rPr>
        <w:t xml:space="preserve"> lack of need for</w:t>
      </w:r>
      <w:bookmarkStart w:id="0" w:name="_GoBack"/>
      <w:bookmarkEnd w:id="0"/>
      <w:r w:rsidR="00433149" w:rsidRPr="007E1928">
        <w:rPr>
          <w:rFonts w:cs="Arial"/>
          <w:sz w:val="24"/>
          <w:szCs w:val="24"/>
          <w:shd w:val="clear" w:color="auto" w:fill="FFFFFF"/>
        </w:rPr>
        <w:t xml:space="preserve"> employee participation and believes a ‘command and control’</w:t>
      </w:r>
      <w:r w:rsidR="00B04B5A" w:rsidRPr="007E1928">
        <w:rPr>
          <w:rFonts w:cs="Arial"/>
          <w:sz w:val="24"/>
          <w:szCs w:val="24"/>
          <w:shd w:val="clear" w:color="auto" w:fill="FFFFFF"/>
        </w:rPr>
        <w:t xml:space="preserve"> </w:t>
      </w:r>
      <w:r w:rsidR="00433149" w:rsidRPr="007E1928">
        <w:rPr>
          <w:rFonts w:cs="Arial"/>
          <w:sz w:val="24"/>
          <w:szCs w:val="24"/>
          <w:shd w:val="clear" w:color="auto" w:fill="FFFFFF"/>
        </w:rPr>
        <w:t>is most effective because of the power struggle met between managers and workers</w:t>
      </w:r>
      <w:r w:rsidR="00253D4D" w:rsidRPr="007E1928">
        <w:rPr>
          <w:sz w:val="24"/>
          <w:szCs w:val="24"/>
        </w:rPr>
        <w:t>.</w:t>
      </w:r>
      <w:r w:rsidR="00B04B5A" w:rsidRPr="007E1928">
        <w:rPr>
          <w:sz w:val="24"/>
          <w:szCs w:val="24"/>
        </w:rPr>
        <w:t xml:space="preserve"> He disagrees with</w:t>
      </w:r>
      <w:r w:rsidR="00253D4D" w:rsidRPr="007E1928">
        <w:rPr>
          <w:sz w:val="24"/>
          <w:szCs w:val="24"/>
        </w:rPr>
        <w:t xml:space="preserve"> </w:t>
      </w:r>
      <w:r w:rsidR="00B04B5A" w:rsidRPr="007E1928">
        <w:rPr>
          <w:sz w:val="24"/>
          <w:szCs w:val="24"/>
        </w:rPr>
        <w:t>the idea of building a relationship between the managers and the workers because it is in the workers self-</w:t>
      </w:r>
      <w:r w:rsidR="00253D4D" w:rsidRPr="007E1928">
        <w:rPr>
          <w:sz w:val="24"/>
          <w:szCs w:val="24"/>
        </w:rPr>
        <w:t>interest</w:t>
      </w:r>
      <w:r w:rsidR="00B04B5A" w:rsidRPr="007E1928">
        <w:rPr>
          <w:sz w:val="24"/>
          <w:szCs w:val="24"/>
        </w:rPr>
        <w:t xml:space="preserve"> to be as least productive as possible unless an i</w:t>
      </w:r>
      <w:r w:rsidR="00253D4D" w:rsidRPr="007E1928">
        <w:rPr>
          <w:sz w:val="24"/>
          <w:szCs w:val="24"/>
        </w:rPr>
        <w:t xml:space="preserve">ncentive </w:t>
      </w:r>
      <w:r w:rsidR="00B04B5A" w:rsidRPr="007E1928">
        <w:rPr>
          <w:sz w:val="24"/>
          <w:szCs w:val="24"/>
        </w:rPr>
        <w:t>is introduced.</w:t>
      </w:r>
    </w:p>
    <w:p w14:paraId="7B2F5B7A" w14:textId="19E6B7D0" w:rsidR="00443FB9" w:rsidRPr="007E1928" w:rsidRDefault="005341F7" w:rsidP="007E1928">
      <w:pPr>
        <w:spacing w:line="360" w:lineRule="auto"/>
        <w:rPr>
          <w:sz w:val="24"/>
          <w:szCs w:val="24"/>
        </w:rPr>
      </w:pPr>
      <w:r w:rsidRPr="007E1928">
        <w:rPr>
          <w:sz w:val="24"/>
          <w:szCs w:val="24"/>
        </w:rPr>
        <w:t xml:space="preserve">In the eyes of </w:t>
      </w:r>
      <w:r w:rsidR="00443FB9" w:rsidRPr="007E1928">
        <w:rPr>
          <w:sz w:val="24"/>
          <w:szCs w:val="24"/>
        </w:rPr>
        <w:t>Osborne and Gaebler (1992)</w:t>
      </w:r>
      <w:r w:rsidRPr="007E1928">
        <w:rPr>
          <w:sz w:val="24"/>
          <w:szCs w:val="24"/>
        </w:rPr>
        <w:t>,</w:t>
      </w:r>
      <w:r w:rsidR="00443FB9" w:rsidRPr="007E1928">
        <w:rPr>
          <w:sz w:val="24"/>
          <w:szCs w:val="24"/>
        </w:rPr>
        <w:t xml:space="preserve"> </w:t>
      </w:r>
      <w:r w:rsidRPr="007E1928">
        <w:rPr>
          <w:sz w:val="24"/>
          <w:szCs w:val="24"/>
        </w:rPr>
        <w:t xml:space="preserve">the public </w:t>
      </w:r>
      <w:r w:rsidR="00CD3CC1" w:rsidRPr="007E1928">
        <w:rPr>
          <w:sz w:val="24"/>
          <w:szCs w:val="24"/>
        </w:rPr>
        <w:t>sector needs</w:t>
      </w:r>
      <w:r w:rsidRPr="007E1928">
        <w:rPr>
          <w:sz w:val="24"/>
          <w:szCs w:val="24"/>
        </w:rPr>
        <w:t xml:space="preserve"> to transform the</w:t>
      </w:r>
      <w:r w:rsidR="00443FB9" w:rsidRPr="007E1928">
        <w:rPr>
          <w:sz w:val="24"/>
          <w:szCs w:val="24"/>
        </w:rPr>
        <w:t xml:space="preserve"> strategic management </w:t>
      </w:r>
      <w:r w:rsidRPr="007E1928">
        <w:rPr>
          <w:sz w:val="24"/>
          <w:szCs w:val="24"/>
        </w:rPr>
        <w:t>used and</w:t>
      </w:r>
      <w:r w:rsidR="00443FB9" w:rsidRPr="007E1928">
        <w:rPr>
          <w:sz w:val="24"/>
          <w:szCs w:val="24"/>
        </w:rPr>
        <w:t xml:space="preserve"> incorporate more ‘non-profit’ and ‘mission driven’ organisations</w:t>
      </w:r>
      <w:r w:rsidRPr="007E1928">
        <w:rPr>
          <w:sz w:val="24"/>
          <w:szCs w:val="24"/>
        </w:rPr>
        <w:t xml:space="preserve"> to gain more successful outcomes.</w:t>
      </w:r>
      <w:r w:rsidR="00443FB9" w:rsidRPr="007E1928">
        <w:rPr>
          <w:sz w:val="24"/>
          <w:szCs w:val="24"/>
        </w:rPr>
        <w:t xml:space="preserve"> </w:t>
      </w:r>
      <w:r w:rsidRPr="007E1928">
        <w:rPr>
          <w:sz w:val="24"/>
          <w:szCs w:val="24"/>
        </w:rPr>
        <w:t>Such successes</w:t>
      </w:r>
      <w:r w:rsidR="00074CE3" w:rsidRPr="007E1928">
        <w:rPr>
          <w:sz w:val="24"/>
          <w:szCs w:val="24"/>
        </w:rPr>
        <w:t xml:space="preserve"> can be recognised in </w:t>
      </w:r>
      <w:r w:rsidR="00443FB9" w:rsidRPr="007E1928">
        <w:rPr>
          <w:sz w:val="24"/>
          <w:szCs w:val="24"/>
        </w:rPr>
        <w:t xml:space="preserve">the Phoenix Centre.  </w:t>
      </w:r>
    </w:p>
    <w:p w14:paraId="3065DE15" w14:textId="66E96274" w:rsidR="00F33731" w:rsidRPr="007E1928" w:rsidRDefault="00F33731" w:rsidP="007E1928">
      <w:pPr>
        <w:spacing w:line="360" w:lineRule="auto"/>
        <w:rPr>
          <w:rFonts w:eastAsia="Times New Roman" w:cs="Arial"/>
          <w:sz w:val="24"/>
          <w:szCs w:val="24"/>
          <w:shd w:val="clear" w:color="auto" w:fill="FFFFFF"/>
        </w:rPr>
      </w:pPr>
      <w:r w:rsidRPr="007E1928">
        <w:rPr>
          <w:rFonts w:eastAsia="Times New Roman" w:cs="Arial"/>
          <w:sz w:val="24"/>
          <w:szCs w:val="24"/>
          <w:shd w:val="clear" w:color="auto" w:fill="FFFFFF"/>
        </w:rPr>
        <w:t xml:space="preserve">The Business Model Spectrum displays the three different types an organisation can be categorised as, determined by their primary aims. </w:t>
      </w:r>
      <w:r w:rsidR="0012011A" w:rsidRPr="007E1928">
        <w:rPr>
          <w:rFonts w:eastAsia="Times New Roman" w:cs="Arial"/>
          <w:sz w:val="24"/>
          <w:szCs w:val="24"/>
          <w:shd w:val="clear" w:color="auto" w:fill="FFFFFF"/>
        </w:rPr>
        <w:t xml:space="preserve">The question of who is best to run public services is vastly debated. </w:t>
      </w:r>
      <w:r w:rsidR="00443FB9" w:rsidRPr="007E1928">
        <w:rPr>
          <w:rFonts w:eastAsia="Times New Roman" w:cs="Arial"/>
          <w:sz w:val="24"/>
          <w:szCs w:val="24"/>
          <w:shd w:val="clear" w:color="auto" w:fill="FFFFFF"/>
        </w:rPr>
        <w:t>Again, the Phoenix Centre is an example of a social enterprise</w:t>
      </w:r>
      <w:r w:rsidR="0068315C" w:rsidRPr="007E1928">
        <w:rPr>
          <w:rFonts w:eastAsia="Times New Roman" w:cs="Arial"/>
          <w:sz w:val="24"/>
          <w:szCs w:val="24"/>
          <w:shd w:val="clear" w:color="auto" w:fill="FFFFFF"/>
        </w:rPr>
        <w:t xml:space="preserve"> successfully aid</w:t>
      </w:r>
      <w:r w:rsidR="00443FB9" w:rsidRPr="007E1928">
        <w:rPr>
          <w:rFonts w:eastAsia="Times New Roman" w:cs="Arial"/>
          <w:sz w:val="24"/>
          <w:szCs w:val="24"/>
          <w:shd w:val="clear" w:color="auto" w:fill="FFFFFF"/>
        </w:rPr>
        <w:t>ing</w:t>
      </w:r>
      <w:r w:rsidR="0068315C" w:rsidRPr="007E1928">
        <w:rPr>
          <w:rFonts w:eastAsia="Times New Roman" w:cs="Arial"/>
          <w:sz w:val="24"/>
          <w:szCs w:val="24"/>
          <w:shd w:val="clear" w:color="auto" w:fill="FFFFFF"/>
        </w:rPr>
        <w:t xml:space="preserve"> the publ</w:t>
      </w:r>
      <w:r w:rsidR="00443FB9" w:rsidRPr="007E1928">
        <w:rPr>
          <w:rFonts w:eastAsia="Times New Roman" w:cs="Arial"/>
          <w:sz w:val="24"/>
          <w:szCs w:val="24"/>
          <w:shd w:val="clear" w:color="auto" w:fill="FFFFFF"/>
        </w:rPr>
        <w:t>ic sector</w:t>
      </w:r>
      <w:r w:rsidR="0068315C" w:rsidRPr="007E1928">
        <w:rPr>
          <w:rFonts w:eastAsia="Times New Roman" w:cs="Arial"/>
          <w:sz w:val="24"/>
          <w:szCs w:val="24"/>
          <w:shd w:val="clear" w:color="auto" w:fill="FFFFFF"/>
        </w:rPr>
        <w:t xml:space="preserve">. </w:t>
      </w:r>
      <w:r w:rsidRPr="007E1928">
        <w:rPr>
          <w:rFonts w:eastAsia="Times New Roman" w:cs="Arial"/>
          <w:sz w:val="24"/>
          <w:szCs w:val="24"/>
          <w:shd w:val="clear" w:color="auto" w:fill="FFFFFF"/>
        </w:rPr>
        <w:t xml:space="preserve">The public sector can outsource </w:t>
      </w:r>
      <w:r w:rsidR="009D2036" w:rsidRPr="007E1928">
        <w:rPr>
          <w:rFonts w:eastAsia="Times New Roman" w:cs="Arial"/>
          <w:sz w:val="24"/>
          <w:szCs w:val="24"/>
          <w:shd w:val="clear" w:color="auto" w:fill="FFFFFF"/>
        </w:rPr>
        <w:t>some of its duties from</w:t>
      </w:r>
      <w:r w:rsidRPr="007E1928">
        <w:rPr>
          <w:rFonts w:eastAsia="Times New Roman" w:cs="Arial"/>
          <w:sz w:val="24"/>
          <w:szCs w:val="24"/>
          <w:shd w:val="clear" w:color="auto" w:fill="FFFFFF"/>
        </w:rPr>
        <w:t xml:space="preserve"> traditional </w:t>
      </w:r>
      <w:r w:rsidR="0068315C" w:rsidRPr="007E1928">
        <w:rPr>
          <w:rFonts w:eastAsia="Times New Roman" w:cs="Arial"/>
          <w:sz w:val="24"/>
          <w:szCs w:val="24"/>
          <w:shd w:val="clear" w:color="auto" w:fill="FFFFFF"/>
        </w:rPr>
        <w:t>businesses</w:t>
      </w:r>
      <w:r w:rsidR="009D2036" w:rsidRPr="007E1928">
        <w:rPr>
          <w:rFonts w:eastAsia="Times New Roman" w:cs="Arial"/>
          <w:sz w:val="24"/>
          <w:szCs w:val="24"/>
          <w:shd w:val="clear" w:color="auto" w:fill="FFFFFF"/>
        </w:rPr>
        <w:t xml:space="preserve">, although this can lead to failings as seen with </w:t>
      </w:r>
      <w:r w:rsidR="00074CE3" w:rsidRPr="007E1928">
        <w:rPr>
          <w:rFonts w:eastAsia="Times New Roman" w:cs="Arial"/>
          <w:sz w:val="24"/>
          <w:szCs w:val="24"/>
          <w:shd w:val="clear" w:color="auto" w:fill="FFFFFF"/>
        </w:rPr>
        <w:t>‘</w:t>
      </w:r>
      <w:r w:rsidR="009D2036" w:rsidRPr="007E1928">
        <w:rPr>
          <w:rFonts w:eastAsia="Times New Roman" w:cs="Arial"/>
          <w:sz w:val="24"/>
          <w:szCs w:val="24"/>
          <w:shd w:val="clear" w:color="auto" w:fill="FFFFFF"/>
        </w:rPr>
        <w:t>A4e</w:t>
      </w:r>
      <w:r w:rsidR="00074CE3" w:rsidRPr="007E1928">
        <w:rPr>
          <w:rFonts w:eastAsia="Times New Roman" w:cs="Arial"/>
          <w:sz w:val="24"/>
          <w:szCs w:val="24"/>
          <w:shd w:val="clear" w:color="auto" w:fill="FFFFFF"/>
        </w:rPr>
        <w:t>’</w:t>
      </w:r>
      <w:r w:rsidR="0068315C" w:rsidRPr="007E1928">
        <w:rPr>
          <w:rFonts w:eastAsia="Times New Roman" w:cs="Arial"/>
          <w:sz w:val="24"/>
          <w:szCs w:val="24"/>
          <w:shd w:val="clear" w:color="auto" w:fill="FFFFFF"/>
        </w:rPr>
        <w:t>, due to the different of core values and primary aim</w:t>
      </w:r>
      <w:r w:rsidR="009D2036" w:rsidRPr="007E1928">
        <w:rPr>
          <w:rFonts w:eastAsia="Times New Roman" w:cs="Arial"/>
          <w:sz w:val="24"/>
          <w:szCs w:val="24"/>
          <w:shd w:val="clear" w:color="auto" w:fill="FFFFFF"/>
        </w:rPr>
        <w:t xml:space="preserve">. </w:t>
      </w:r>
    </w:p>
    <w:p w14:paraId="04994928" w14:textId="64DE93FB" w:rsidR="00CB32D3" w:rsidRPr="007E1928" w:rsidRDefault="00DC40C7" w:rsidP="007E1928">
      <w:pPr>
        <w:spacing w:line="360" w:lineRule="auto"/>
        <w:rPr>
          <w:sz w:val="24"/>
          <w:szCs w:val="24"/>
        </w:rPr>
      </w:pPr>
      <w:r w:rsidRPr="007E1928">
        <w:rPr>
          <w:sz w:val="24"/>
          <w:szCs w:val="24"/>
        </w:rPr>
        <w:t xml:space="preserve">Cllr </w:t>
      </w:r>
      <w:r w:rsidR="00CB32D3" w:rsidRPr="007E1928">
        <w:rPr>
          <w:sz w:val="24"/>
          <w:szCs w:val="24"/>
        </w:rPr>
        <w:t xml:space="preserve">Rob </w:t>
      </w:r>
      <w:r w:rsidRPr="007E1928">
        <w:rPr>
          <w:sz w:val="24"/>
          <w:szCs w:val="24"/>
        </w:rPr>
        <w:t xml:space="preserve">Stewart’s Swansea City development plans illustrate strategic management theory in a </w:t>
      </w:r>
      <w:r w:rsidR="00C275F9" w:rsidRPr="007E1928">
        <w:rPr>
          <w:sz w:val="24"/>
          <w:szCs w:val="24"/>
        </w:rPr>
        <w:t>real-life</w:t>
      </w:r>
      <w:r w:rsidRPr="007E1928">
        <w:rPr>
          <w:sz w:val="24"/>
          <w:szCs w:val="24"/>
        </w:rPr>
        <w:t xml:space="preserve"> context. </w:t>
      </w:r>
      <w:r w:rsidR="00AE6AC7" w:rsidRPr="007E1928">
        <w:rPr>
          <w:rFonts w:cstheme="minorHAnsi"/>
          <w:sz w:val="24"/>
          <w:szCs w:val="24"/>
          <w:shd w:val="clear" w:color="auto" w:fill="FFFFFF"/>
        </w:rPr>
        <w:t xml:space="preserve">The </w:t>
      </w:r>
      <w:r w:rsidR="00302FB1" w:rsidRPr="007E1928">
        <w:rPr>
          <w:rFonts w:cstheme="minorHAnsi"/>
          <w:sz w:val="24"/>
          <w:szCs w:val="24"/>
          <w:shd w:val="clear" w:color="auto" w:fill="FFFFFF"/>
        </w:rPr>
        <w:t>‘</w:t>
      </w:r>
      <w:r w:rsidR="00AE6AC7" w:rsidRPr="007E1928">
        <w:rPr>
          <w:rFonts w:cstheme="minorHAnsi"/>
          <w:sz w:val="24"/>
          <w:szCs w:val="24"/>
          <w:shd w:val="clear" w:color="auto" w:fill="FFFFFF"/>
        </w:rPr>
        <w:t xml:space="preserve">5 Tasks of Strategic Management Model’ developed by Thompson and Strickland (2001) correlates well with the strategic management processes discussed by Stewart (2018). </w:t>
      </w:r>
    </w:p>
    <w:p w14:paraId="6CD42C4E" w14:textId="7B9EA6AE" w:rsidR="00D75AA1" w:rsidRPr="007E1928" w:rsidRDefault="00A816BB" w:rsidP="007E1928">
      <w:pPr>
        <w:spacing w:line="360" w:lineRule="auto"/>
        <w:rPr>
          <w:rFonts w:cstheme="minorHAnsi"/>
          <w:sz w:val="24"/>
          <w:szCs w:val="24"/>
          <w:shd w:val="clear" w:color="auto" w:fill="FFFFFF"/>
        </w:rPr>
      </w:pPr>
      <w:r w:rsidRPr="007E1928">
        <w:rPr>
          <w:rFonts w:cstheme="minorHAnsi"/>
          <w:sz w:val="24"/>
          <w:szCs w:val="24"/>
          <w:shd w:val="clear" w:color="auto" w:fill="FFFFFF"/>
        </w:rPr>
        <w:t>Machiavelli’</w:t>
      </w:r>
      <w:r w:rsidR="002E58B9" w:rsidRPr="007E1928">
        <w:rPr>
          <w:rFonts w:cstheme="minorHAnsi"/>
          <w:sz w:val="24"/>
          <w:szCs w:val="24"/>
          <w:shd w:val="clear" w:color="auto" w:fill="FFFFFF"/>
        </w:rPr>
        <w:t>s immoral</w:t>
      </w:r>
      <w:r w:rsidRPr="007E1928">
        <w:rPr>
          <w:rFonts w:cstheme="minorHAnsi"/>
          <w:sz w:val="24"/>
          <w:szCs w:val="24"/>
          <w:shd w:val="clear" w:color="auto" w:fill="FFFFFF"/>
        </w:rPr>
        <w:t xml:space="preserve"> ethos</w:t>
      </w:r>
      <w:r w:rsidR="002E58B9" w:rsidRPr="007E1928">
        <w:rPr>
          <w:rFonts w:cstheme="minorHAnsi"/>
          <w:sz w:val="24"/>
          <w:szCs w:val="24"/>
          <w:shd w:val="clear" w:color="auto" w:fill="FFFFFF"/>
        </w:rPr>
        <w:t xml:space="preserve"> and his</w:t>
      </w:r>
      <w:r w:rsidRPr="007E1928">
        <w:rPr>
          <w:rFonts w:cstheme="minorHAnsi"/>
          <w:sz w:val="24"/>
          <w:szCs w:val="24"/>
          <w:shd w:val="clear" w:color="auto" w:fill="FFFFFF"/>
        </w:rPr>
        <w:t xml:space="preserve"> </w:t>
      </w:r>
      <w:r w:rsidR="002E58B9" w:rsidRPr="007E1928">
        <w:rPr>
          <w:rFonts w:cstheme="minorHAnsi"/>
          <w:sz w:val="24"/>
          <w:szCs w:val="24"/>
          <w:shd w:val="clear" w:color="auto" w:fill="FFFFFF"/>
        </w:rPr>
        <w:t xml:space="preserve">‘the end justifies the means’ thinking is </w:t>
      </w:r>
      <w:r w:rsidR="00C20E3E" w:rsidRPr="007E1928">
        <w:rPr>
          <w:rFonts w:cstheme="minorHAnsi"/>
          <w:sz w:val="24"/>
          <w:szCs w:val="24"/>
          <w:shd w:val="clear" w:color="auto" w:fill="FFFFFF"/>
        </w:rPr>
        <w:t xml:space="preserve">clearly </w:t>
      </w:r>
      <w:r w:rsidR="002E58B9" w:rsidRPr="007E1928">
        <w:rPr>
          <w:rFonts w:cstheme="minorHAnsi"/>
          <w:sz w:val="24"/>
          <w:szCs w:val="24"/>
          <w:shd w:val="clear" w:color="auto" w:fill="FFFFFF"/>
        </w:rPr>
        <w:t xml:space="preserve">not </w:t>
      </w:r>
      <w:r w:rsidR="00040D77" w:rsidRPr="007E1928">
        <w:rPr>
          <w:rFonts w:cstheme="minorHAnsi"/>
          <w:sz w:val="24"/>
          <w:szCs w:val="24"/>
          <w:shd w:val="clear" w:color="auto" w:fill="FFFFFF"/>
        </w:rPr>
        <w:t>best suited</w:t>
      </w:r>
      <w:r w:rsidR="002E58B9" w:rsidRPr="007E1928">
        <w:rPr>
          <w:rFonts w:cstheme="minorHAnsi"/>
          <w:sz w:val="24"/>
          <w:szCs w:val="24"/>
          <w:shd w:val="clear" w:color="auto" w:fill="FFFFFF"/>
        </w:rPr>
        <w:t xml:space="preserve"> within the public sector</w:t>
      </w:r>
      <w:r w:rsidR="00C20E3E" w:rsidRPr="007E1928">
        <w:rPr>
          <w:rFonts w:cstheme="minorHAnsi"/>
          <w:sz w:val="24"/>
          <w:szCs w:val="24"/>
          <w:shd w:val="clear" w:color="auto" w:fill="FFFFFF"/>
        </w:rPr>
        <w:t>.</w:t>
      </w:r>
      <w:r w:rsidR="001F1761" w:rsidRPr="007E1928">
        <w:rPr>
          <w:rFonts w:cstheme="minorHAnsi"/>
          <w:sz w:val="24"/>
          <w:szCs w:val="24"/>
          <w:shd w:val="clear" w:color="auto" w:fill="FFFFFF"/>
        </w:rPr>
        <w:t xml:space="preserve"> Alford and O’Flynn’s (2012) ethical standpoint of leaders working with their employees, rather than against them, </w:t>
      </w:r>
      <w:r w:rsidR="00040D77" w:rsidRPr="007E1928">
        <w:rPr>
          <w:rFonts w:cstheme="minorHAnsi"/>
          <w:sz w:val="24"/>
          <w:szCs w:val="24"/>
          <w:shd w:val="clear" w:color="auto" w:fill="FFFFFF"/>
        </w:rPr>
        <w:t xml:space="preserve">is </w:t>
      </w:r>
      <w:r w:rsidR="001F1761" w:rsidRPr="007E1928">
        <w:rPr>
          <w:rFonts w:cstheme="minorHAnsi"/>
          <w:sz w:val="24"/>
          <w:szCs w:val="24"/>
          <w:shd w:val="clear" w:color="auto" w:fill="FFFFFF"/>
        </w:rPr>
        <w:t>best suited within the public sector</w:t>
      </w:r>
      <w:r w:rsidR="003E6F91" w:rsidRPr="007E1928">
        <w:rPr>
          <w:rFonts w:cstheme="minorHAnsi"/>
          <w:sz w:val="24"/>
          <w:szCs w:val="24"/>
          <w:shd w:val="clear" w:color="auto" w:fill="FFFFFF"/>
        </w:rPr>
        <w:t>, as it c</w:t>
      </w:r>
      <w:r w:rsidR="001F1761" w:rsidRPr="007E1928">
        <w:rPr>
          <w:rFonts w:cstheme="minorHAnsi"/>
          <w:sz w:val="24"/>
          <w:szCs w:val="24"/>
          <w:shd w:val="clear" w:color="auto" w:fill="FFFFFF"/>
        </w:rPr>
        <w:t>orrelate</w:t>
      </w:r>
      <w:r w:rsidR="003E6F91" w:rsidRPr="007E1928">
        <w:rPr>
          <w:rFonts w:cstheme="minorHAnsi"/>
          <w:sz w:val="24"/>
          <w:szCs w:val="24"/>
          <w:shd w:val="clear" w:color="auto" w:fill="FFFFFF"/>
        </w:rPr>
        <w:t>s</w:t>
      </w:r>
      <w:r w:rsidR="001F1761" w:rsidRPr="007E1928">
        <w:rPr>
          <w:rFonts w:cstheme="minorHAnsi"/>
          <w:sz w:val="24"/>
          <w:szCs w:val="24"/>
          <w:shd w:val="clear" w:color="auto" w:fill="FFFFFF"/>
        </w:rPr>
        <w:t xml:space="preserve"> with public services aims and values.</w:t>
      </w:r>
    </w:p>
    <w:p w14:paraId="3E63D26A" w14:textId="76A37555" w:rsidR="00DE23B5" w:rsidRPr="00C26B8A" w:rsidRDefault="00250228" w:rsidP="00DE23B5">
      <w:pPr>
        <w:rPr>
          <w:color w:val="000000" w:themeColor="text1"/>
        </w:rPr>
      </w:pPr>
      <w:r w:rsidRPr="00C26B8A">
        <w:rPr>
          <w:color w:val="000000" w:themeColor="text1"/>
        </w:rPr>
        <w:br w:type="page"/>
      </w:r>
    </w:p>
    <w:p w14:paraId="3F1CBD1E" w14:textId="77777777" w:rsidR="00423B4E" w:rsidRPr="00433008" w:rsidRDefault="003C6656">
      <w:pPr>
        <w:rPr>
          <w:b/>
          <w:color w:val="000000" w:themeColor="text1"/>
          <w:sz w:val="24"/>
          <w:szCs w:val="24"/>
          <w:u w:val="single"/>
        </w:rPr>
      </w:pPr>
      <w:r w:rsidRPr="00433008">
        <w:rPr>
          <w:b/>
          <w:color w:val="000000" w:themeColor="text1"/>
          <w:sz w:val="24"/>
          <w:szCs w:val="24"/>
          <w:u w:val="single"/>
        </w:rPr>
        <w:lastRenderedPageBreak/>
        <w:t>Bibliography.</w:t>
      </w:r>
    </w:p>
    <w:p w14:paraId="605D50DB" w14:textId="77777777" w:rsidR="00047315" w:rsidRDefault="00D70947" w:rsidP="00D70947">
      <w:pPr>
        <w:rPr>
          <w:sz w:val="24"/>
          <w:szCs w:val="24"/>
        </w:rPr>
      </w:pPr>
      <w:r w:rsidRPr="00366881">
        <w:rPr>
          <w:sz w:val="24"/>
          <w:szCs w:val="24"/>
        </w:rPr>
        <w:t xml:space="preserve">Alford, J. and O’Flynn, J. (2012) </w:t>
      </w:r>
      <w:r w:rsidRPr="00366881">
        <w:rPr>
          <w:b/>
          <w:sz w:val="24"/>
          <w:szCs w:val="24"/>
        </w:rPr>
        <w:t xml:space="preserve">Rethinking Public Service Delivery: Managing with External Providers. </w:t>
      </w:r>
      <w:r w:rsidRPr="00366881">
        <w:rPr>
          <w:sz w:val="24"/>
          <w:szCs w:val="24"/>
        </w:rPr>
        <w:t>Palgrave Macmillian: England.</w:t>
      </w:r>
    </w:p>
    <w:p w14:paraId="001861D8" w14:textId="77777777" w:rsidR="00047315" w:rsidRDefault="00047315" w:rsidP="00D70947">
      <w:pPr>
        <w:rPr>
          <w:sz w:val="24"/>
          <w:szCs w:val="24"/>
        </w:rPr>
      </w:pPr>
    </w:p>
    <w:p w14:paraId="187B39A3" w14:textId="76F3BFF7" w:rsidR="00D70947" w:rsidRPr="00366881" w:rsidRDefault="00D70947" w:rsidP="00D70947">
      <w:pPr>
        <w:rPr>
          <w:sz w:val="24"/>
          <w:szCs w:val="24"/>
        </w:rPr>
      </w:pPr>
      <w:r w:rsidRPr="00366881">
        <w:rPr>
          <w:sz w:val="24"/>
          <w:szCs w:val="24"/>
        </w:rPr>
        <w:t xml:space="preserve">Ansoff, H. I. (1979) </w:t>
      </w:r>
      <w:r w:rsidRPr="00366881">
        <w:rPr>
          <w:b/>
          <w:sz w:val="24"/>
          <w:szCs w:val="24"/>
        </w:rPr>
        <w:t>Strategic Management.</w:t>
      </w:r>
      <w:r w:rsidRPr="00366881">
        <w:rPr>
          <w:sz w:val="24"/>
          <w:szCs w:val="24"/>
        </w:rPr>
        <w:t xml:space="preserve"> Palgrave Macmillan: Basingstoke.</w:t>
      </w:r>
    </w:p>
    <w:p w14:paraId="0DE93054" w14:textId="77777777" w:rsidR="00D70947" w:rsidRPr="00366881" w:rsidRDefault="00D70947" w:rsidP="00D70947">
      <w:pPr>
        <w:tabs>
          <w:tab w:val="left" w:pos="5130"/>
        </w:tabs>
        <w:rPr>
          <w:sz w:val="24"/>
          <w:szCs w:val="24"/>
        </w:rPr>
      </w:pPr>
    </w:p>
    <w:p w14:paraId="3B9994AB" w14:textId="77777777" w:rsidR="00D70947" w:rsidRPr="00366881" w:rsidRDefault="00D70947" w:rsidP="00D70947">
      <w:pPr>
        <w:tabs>
          <w:tab w:val="left" w:pos="5130"/>
        </w:tabs>
        <w:rPr>
          <w:sz w:val="24"/>
          <w:szCs w:val="24"/>
        </w:rPr>
      </w:pPr>
      <w:r w:rsidRPr="00366881">
        <w:rPr>
          <w:sz w:val="24"/>
          <w:szCs w:val="24"/>
        </w:rPr>
        <w:t xml:space="preserve">Argyris, C. (1976) </w:t>
      </w:r>
      <w:r w:rsidRPr="00366881">
        <w:rPr>
          <w:b/>
          <w:sz w:val="24"/>
          <w:szCs w:val="24"/>
        </w:rPr>
        <w:t>Increasing Leadership Effectiveness</w:t>
      </w:r>
      <w:r w:rsidRPr="00366881">
        <w:rPr>
          <w:sz w:val="24"/>
          <w:szCs w:val="24"/>
        </w:rPr>
        <w:t>. John Wiley and Sons Ltd: United States.</w:t>
      </w:r>
    </w:p>
    <w:p w14:paraId="15A49C81" w14:textId="77777777" w:rsidR="00D70947" w:rsidRPr="00366881" w:rsidRDefault="00D70947" w:rsidP="00D70947">
      <w:pPr>
        <w:tabs>
          <w:tab w:val="left" w:pos="5130"/>
        </w:tabs>
        <w:rPr>
          <w:sz w:val="24"/>
          <w:szCs w:val="24"/>
        </w:rPr>
      </w:pPr>
    </w:p>
    <w:p w14:paraId="172F88ED" w14:textId="77777777" w:rsidR="00D70947" w:rsidRPr="00366881" w:rsidRDefault="00D70947" w:rsidP="00D70947">
      <w:pPr>
        <w:tabs>
          <w:tab w:val="left" w:pos="5130"/>
        </w:tabs>
        <w:rPr>
          <w:sz w:val="24"/>
          <w:szCs w:val="24"/>
        </w:rPr>
      </w:pPr>
      <w:r w:rsidRPr="00366881">
        <w:rPr>
          <w:sz w:val="24"/>
          <w:szCs w:val="24"/>
        </w:rPr>
        <w:t xml:space="preserve">BPP Learning Media (2017) </w:t>
      </w:r>
      <w:r w:rsidRPr="00366881">
        <w:rPr>
          <w:b/>
          <w:sz w:val="24"/>
          <w:szCs w:val="24"/>
        </w:rPr>
        <w:t xml:space="preserve">ACCA P3 Business Analysis. </w:t>
      </w:r>
      <w:r w:rsidRPr="00366881">
        <w:rPr>
          <w:sz w:val="24"/>
          <w:szCs w:val="24"/>
        </w:rPr>
        <w:t>BPP Learning Media ltd: United Kingdom.</w:t>
      </w:r>
    </w:p>
    <w:p w14:paraId="5DE8E3A5" w14:textId="77777777" w:rsidR="00D70947" w:rsidRPr="00366881" w:rsidRDefault="00D70947" w:rsidP="00D70947">
      <w:pPr>
        <w:rPr>
          <w:sz w:val="24"/>
          <w:szCs w:val="24"/>
        </w:rPr>
      </w:pPr>
    </w:p>
    <w:p w14:paraId="157AF85A" w14:textId="77777777" w:rsidR="00D70947" w:rsidRPr="00366881" w:rsidRDefault="00D70947" w:rsidP="00D70947">
      <w:pPr>
        <w:rPr>
          <w:sz w:val="24"/>
          <w:szCs w:val="24"/>
        </w:rPr>
      </w:pPr>
      <w:r w:rsidRPr="00366881">
        <w:rPr>
          <w:sz w:val="24"/>
          <w:szCs w:val="24"/>
        </w:rPr>
        <w:t xml:space="preserve">Byars, L. L. (1992) </w:t>
      </w:r>
      <w:r w:rsidRPr="00366881">
        <w:rPr>
          <w:b/>
          <w:sz w:val="24"/>
          <w:szCs w:val="24"/>
        </w:rPr>
        <w:t>Concepts of Strategic Management: Formulation and Implementation.</w:t>
      </w:r>
      <w:r w:rsidRPr="00366881">
        <w:rPr>
          <w:sz w:val="24"/>
          <w:szCs w:val="24"/>
        </w:rPr>
        <w:t xml:space="preserve"> 3rd ed. Harper Collins: London.</w:t>
      </w:r>
    </w:p>
    <w:p w14:paraId="371A9722" w14:textId="77777777" w:rsidR="00047315" w:rsidRDefault="00047315" w:rsidP="00047315"/>
    <w:p w14:paraId="46FCC84C" w14:textId="250F4E72" w:rsidR="00366881" w:rsidRPr="00047315" w:rsidRDefault="00366881" w:rsidP="00047315">
      <w:pPr>
        <w:rPr>
          <w:sz w:val="24"/>
          <w:szCs w:val="24"/>
        </w:rPr>
      </w:pPr>
      <w:r w:rsidRPr="00047315">
        <w:rPr>
          <w:sz w:val="24"/>
          <w:szCs w:val="24"/>
        </w:rPr>
        <w:t xml:space="preserve">Development Trusts Association Wales (2017) </w:t>
      </w:r>
      <w:r w:rsidRPr="00047315">
        <w:rPr>
          <w:b/>
          <w:sz w:val="24"/>
          <w:szCs w:val="24"/>
        </w:rPr>
        <w:t>The Hill Community Development Trust Ltd</w:t>
      </w:r>
      <w:r w:rsidRPr="00047315">
        <w:rPr>
          <w:sz w:val="24"/>
          <w:szCs w:val="24"/>
        </w:rPr>
        <w:t>.</w:t>
      </w:r>
      <w:r w:rsidR="00047315">
        <w:rPr>
          <w:sz w:val="24"/>
          <w:szCs w:val="24"/>
        </w:rPr>
        <w:t xml:space="preserve"> </w:t>
      </w:r>
      <w:r w:rsidRPr="00047315">
        <w:rPr>
          <w:rFonts w:cs="Arial"/>
          <w:sz w:val="24"/>
          <w:szCs w:val="24"/>
        </w:rPr>
        <w:t>Available at:</w:t>
      </w:r>
      <w:r w:rsidRPr="00047315">
        <w:rPr>
          <w:rFonts w:cs="Arial"/>
          <w:b/>
          <w:sz w:val="24"/>
          <w:szCs w:val="24"/>
        </w:rPr>
        <w:t xml:space="preserve"> </w:t>
      </w:r>
      <w:hyperlink r:id="rId9" w:history="1">
        <w:r w:rsidRPr="00047315">
          <w:rPr>
            <w:rStyle w:val="Hyperlink"/>
            <w:color w:val="auto"/>
            <w:sz w:val="24"/>
            <w:szCs w:val="24"/>
            <w:u w:val="none"/>
          </w:rPr>
          <w:t>http://www.dtawales.org.uk/by-unitary-authority/u/151/</w:t>
        </w:r>
      </w:hyperlink>
      <w:r w:rsidRPr="00047315">
        <w:rPr>
          <w:sz w:val="24"/>
          <w:szCs w:val="24"/>
        </w:rPr>
        <w:t xml:space="preserve"> (Accessed on: 8th February 2018).</w:t>
      </w:r>
    </w:p>
    <w:p w14:paraId="667E4EDF" w14:textId="77777777" w:rsidR="00A52D65" w:rsidRPr="00366881" w:rsidRDefault="00A52D65" w:rsidP="00A52D65">
      <w:pPr>
        <w:rPr>
          <w:sz w:val="24"/>
          <w:szCs w:val="24"/>
        </w:rPr>
      </w:pPr>
    </w:p>
    <w:p w14:paraId="16A4A844" w14:textId="77777777" w:rsidR="00A52D65" w:rsidRPr="00366881" w:rsidRDefault="00A52D65" w:rsidP="00A52D65">
      <w:pPr>
        <w:rPr>
          <w:sz w:val="24"/>
          <w:szCs w:val="24"/>
        </w:rPr>
      </w:pPr>
      <w:r w:rsidRPr="00366881">
        <w:rPr>
          <w:sz w:val="24"/>
          <w:szCs w:val="24"/>
        </w:rPr>
        <w:t xml:space="preserve">Doherty, T. and Horne, T. (2005) </w:t>
      </w:r>
      <w:r w:rsidRPr="00366881">
        <w:rPr>
          <w:b/>
          <w:sz w:val="24"/>
          <w:szCs w:val="24"/>
        </w:rPr>
        <w:t xml:space="preserve">Managing Public Services – Implementing Changes: A Thoughtful Approach to the Practice of Management. </w:t>
      </w:r>
      <w:r w:rsidRPr="00366881">
        <w:rPr>
          <w:sz w:val="24"/>
          <w:szCs w:val="24"/>
        </w:rPr>
        <w:t xml:space="preserve">Routledge: London. </w:t>
      </w:r>
    </w:p>
    <w:p w14:paraId="1EAA6299" w14:textId="77777777" w:rsidR="00366881" w:rsidRPr="00366881" w:rsidRDefault="00366881" w:rsidP="00366881">
      <w:pPr>
        <w:rPr>
          <w:sz w:val="24"/>
          <w:szCs w:val="24"/>
        </w:rPr>
      </w:pPr>
    </w:p>
    <w:p w14:paraId="52ABAA20" w14:textId="77777777" w:rsidR="00366881" w:rsidRPr="00366881" w:rsidRDefault="00366881" w:rsidP="00366881">
      <w:pPr>
        <w:rPr>
          <w:sz w:val="24"/>
          <w:szCs w:val="24"/>
        </w:rPr>
      </w:pPr>
      <w:r w:rsidRPr="00366881">
        <w:rPr>
          <w:sz w:val="24"/>
          <w:szCs w:val="24"/>
        </w:rPr>
        <w:t xml:space="preserve">Giorgini, G. (2013) Five Hundred Years of Italian Scholarship. </w:t>
      </w:r>
      <w:r w:rsidRPr="00366881">
        <w:rPr>
          <w:b/>
          <w:sz w:val="24"/>
          <w:szCs w:val="24"/>
        </w:rPr>
        <w:t>Machiavelli's ‘</w:t>
      </w:r>
      <w:r w:rsidRPr="00366881">
        <w:rPr>
          <w:rStyle w:val="italic"/>
          <w:rFonts w:cs="Helvetica"/>
          <w:b/>
          <w:iCs/>
          <w:sz w:val="24"/>
          <w:szCs w:val="24"/>
          <w:bdr w:val="none" w:sz="0" w:space="0" w:color="auto" w:frame="1"/>
        </w:rPr>
        <w:t>Prince’.</w:t>
      </w:r>
      <w:r w:rsidRPr="00366881">
        <w:rPr>
          <w:rStyle w:val="italic"/>
          <w:rFonts w:cs="Helvetica"/>
          <w:iCs/>
          <w:sz w:val="24"/>
          <w:szCs w:val="24"/>
          <w:bdr w:val="none" w:sz="0" w:space="0" w:color="auto" w:frame="1"/>
        </w:rPr>
        <w:t xml:space="preserve"> Vol 75, Issue 4, pp. 625-640.</w:t>
      </w:r>
    </w:p>
    <w:p w14:paraId="02A5516A" w14:textId="77777777" w:rsidR="00D70947" w:rsidRPr="00366881" w:rsidRDefault="00D70947" w:rsidP="00D70947">
      <w:pPr>
        <w:rPr>
          <w:sz w:val="24"/>
          <w:szCs w:val="24"/>
        </w:rPr>
      </w:pPr>
    </w:p>
    <w:p w14:paraId="0B66D27A" w14:textId="77777777" w:rsidR="00D70947" w:rsidRPr="00366881" w:rsidRDefault="00D70947" w:rsidP="00D70947">
      <w:pPr>
        <w:rPr>
          <w:sz w:val="24"/>
          <w:szCs w:val="24"/>
        </w:rPr>
      </w:pPr>
      <w:r w:rsidRPr="00366881">
        <w:rPr>
          <w:sz w:val="24"/>
          <w:szCs w:val="24"/>
        </w:rPr>
        <w:t xml:space="preserve">Grant, R. M. (2003) </w:t>
      </w:r>
      <w:r w:rsidRPr="00366881">
        <w:rPr>
          <w:b/>
          <w:sz w:val="24"/>
          <w:szCs w:val="24"/>
        </w:rPr>
        <w:t>Contemporary Strategy Analysis.</w:t>
      </w:r>
      <w:r w:rsidRPr="00366881">
        <w:rPr>
          <w:sz w:val="24"/>
          <w:szCs w:val="24"/>
        </w:rPr>
        <w:t xml:space="preserve"> Blackwell: Oxford.</w:t>
      </w:r>
    </w:p>
    <w:p w14:paraId="5F73CA9E" w14:textId="77777777" w:rsidR="00D70947" w:rsidRPr="00366881" w:rsidRDefault="00D70947" w:rsidP="00D70947">
      <w:pPr>
        <w:rPr>
          <w:sz w:val="24"/>
          <w:szCs w:val="24"/>
        </w:rPr>
      </w:pPr>
    </w:p>
    <w:p w14:paraId="08B9EADD" w14:textId="77777777" w:rsidR="00D70947" w:rsidRPr="00366881" w:rsidRDefault="00D70947" w:rsidP="00D70947">
      <w:pPr>
        <w:rPr>
          <w:rStyle w:val="Hyperlink"/>
          <w:color w:val="auto"/>
          <w:sz w:val="24"/>
          <w:szCs w:val="24"/>
          <w:u w:val="none"/>
        </w:rPr>
      </w:pPr>
      <w:r w:rsidRPr="00366881">
        <w:rPr>
          <w:sz w:val="24"/>
          <w:szCs w:val="24"/>
        </w:rPr>
        <w:t xml:space="preserve">Home Office (2018) </w:t>
      </w:r>
      <w:r w:rsidRPr="00366881">
        <w:rPr>
          <w:b/>
          <w:sz w:val="24"/>
          <w:szCs w:val="24"/>
        </w:rPr>
        <w:t xml:space="preserve">Marmot Review Report – Fair Society, Healthy Lives. </w:t>
      </w:r>
      <w:r w:rsidRPr="00366881">
        <w:rPr>
          <w:sz w:val="24"/>
          <w:szCs w:val="24"/>
        </w:rPr>
        <w:t xml:space="preserve">Available at: </w:t>
      </w:r>
      <w:hyperlink r:id="rId10" w:history="1">
        <w:r w:rsidRPr="00366881">
          <w:rPr>
            <w:rStyle w:val="Hyperlink"/>
            <w:color w:val="auto"/>
            <w:sz w:val="24"/>
            <w:szCs w:val="24"/>
            <w:u w:val="none"/>
          </w:rPr>
          <w:t>https://www.local.gov.uk/marmot-review-report-fair-society-healthy-lives</w:t>
        </w:r>
      </w:hyperlink>
      <w:r w:rsidRPr="00366881">
        <w:rPr>
          <w:rStyle w:val="Hyperlink"/>
          <w:color w:val="auto"/>
          <w:sz w:val="24"/>
          <w:szCs w:val="24"/>
          <w:u w:val="none"/>
        </w:rPr>
        <w:t xml:space="preserve"> (Accessed on: 10th February 2018).</w:t>
      </w:r>
    </w:p>
    <w:p w14:paraId="7C7CECED" w14:textId="77777777" w:rsidR="00D70947" w:rsidRPr="00366881" w:rsidRDefault="00D70947" w:rsidP="00D70947">
      <w:pPr>
        <w:rPr>
          <w:sz w:val="24"/>
          <w:szCs w:val="24"/>
        </w:rPr>
      </w:pPr>
    </w:p>
    <w:p w14:paraId="7C0C3C94" w14:textId="77777777" w:rsidR="00D70947" w:rsidRPr="00366881" w:rsidRDefault="00D70947" w:rsidP="00D70947">
      <w:pPr>
        <w:rPr>
          <w:sz w:val="24"/>
          <w:szCs w:val="24"/>
        </w:rPr>
      </w:pPr>
      <w:r w:rsidRPr="00366881">
        <w:rPr>
          <w:sz w:val="24"/>
          <w:szCs w:val="24"/>
        </w:rPr>
        <w:t xml:space="preserve">Johnson, G., Scholes, K., and Whittington, R. (2005) </w:t>
      </w:r>
      <w:r w:rsidRPr="00366881">
        <w:rPr>
          <w:b/>
          <w:sz w:val="24"/>
          <w:szCs w:val="24"/>
        </w:rPr>
        <w:t>Exploring Corporate Strategy.</w:t>
      </w:r>
      <w:r w:rsidRPr="00366881">
        <w:rPr>
          <w:sz w:val="24"/>
          <w:szCs w:val="24"/>
        </w:rPr>
        <w:t xml:space="preserve">  Harlow: Prentice Hall.</w:t>
      </w:r>
    </w:p>
    <w:p w14:paraId="52F6C556" w14:textId="77777777" w:rsidR="00D70947" w:rsidRDefault="00D70947" w:rsidP="00D70947">
      <w:pPr>
        <w:rPr>
          <w:rFonts w:cs="Arial"/>
          <w:sz w:val="24"/>
          <w:szCs w:val="24"/>
          <w:shd w:val="clear" w:color="auto" w:fill="FFFFFF"/>
        </w:rPr>
      </w:pPr>
      <w:r w:rsidRPr="00366881">
        <w:rPr>
          <w:rFonts w:cs="Arial"/>
          <w:sz w:val="24"/>
          <w:szCs w:val="24"/>
          <w:shd w:val="clear" w:color="auto" w:fill="FFFFFF"/>
        </w:rPr>
        <w:lastRenderedPageBreak/>
        <w:t xml:space="preserve">Kaplan, R. S. and Norton, D. P. (1996) </w:t>
      </w:r>
      <w:r w:rsidRPr="00366881">
        <w:rPr>
          <w:rFonts w:cs="Arial"/>
          <w:b/>
          <w:sz w:val="24"/>
          <w:szCs w:val="24"/>
          <w:shd w:val="clear" w:color="auto" w:fill="FFFFFF"/>
        </w:rPr>
        <w:t>The Balanced Scorecard.</w:t>
      </w:r>
      <w:r w:rsidRPr="00366881">
        <w:rPr>
          <w:rFonts w:cs="Arial"/>
          <w:sz w:val="24"/>
          <w:szCs w:val="24"/>
          <w:shd w:val="clear" w:color="auto" w:fill="FFFFFF"/>
        </w:rPr>
        <w:t xml:space="preserve"> Harvard University Press: United States.</w:t>
      </w:r>
    </w:p>
    <w:p w14:paraId="57413285" w14:textId="77777777" w:rsidR="00047315" w:rsidRPr="00366881" w:rsidRDefault="00047315" w:rsidP="00D70947">
      <w:pPr>
        <w:rPr>
          <w:rFonts w:cs="Arial"/>
          <w:sz w:val="24"/>
          <w:szCs w:val="24"/>
          <w:shd w:val="clear" w:color="auto" w:fill="FFFFFF"/>
        </w:rPr>
      </w:pPr>
    </w:p>
    <w:p w14:paraId="19608CA4" w14:textId="77777777" w:rsidR="00366881" w:rsidRPr="00366881" w:rsidRDefault="00366881" w:rsidP="00366881">
      <w:pPr>
        <w:tabs>
          <w:tab w:val="left" w:pos="5130"/>
        </w:tabs>
        <w:rPr>
          <w:sz w:val="24"/>
          <w:szCs w:val="24"/>
        </w:rPr>
      </w:pPr>
      <w:r w:rsidRPr="00366881">
        <w:rPr>
          <w:sz w:val="24"/>
          <w:szCs w:val="24"/>
        </w:rPr>
        <w:t xml:space="preserve">Kellerman, B. (2004) Leadership: warts and all. </w:t>
      </w:r>
      <w:r w:rsidRPr="00366881">
        <w:rPr>
          <w:b/>
          <w:sz w:val="24"/>
          <w:szCs w:val="24"/>
        </w:rPr>
        <w:t>Harvard Business Review</w:t>
      </w:r>
      <w:r w:rsidRPr="00366881">
        <w:rPr>
          <w:sz w:val="24"/>
          <w:szCs w:val="24"/>
        </w:rPr>
        <w:t>. Vol 82, Issue 1, pp. 40-45.</w:t>
      </w:r>
    </w:p>
    <w:p w14:paraId="5F9A4757" w14:textId="77777777" w:rsidR="00D70947" w:rsidRPr="00366881" w:rsidRDefault="00D70947" w:rsidP="00D70947">
      <w:pPr>
        <w:tabs>
          <w:tab w:val="left" w:pos="5130"/>
        </w:tabs>
        <w:rPr>
          <w:sz w:val="24"/>
          <w:szCs w:val="24"/>
        </w:rPr>
      </w:pPr>
    </w:p>
    <w:p w14:paraId="199B90D6" w14:textId="77777777" w:rsidR="00047315" w:rsidRDefault="00D70947" w:rsidP="00047315">
      <w:pPr>
        <w:tabs>
          <w:tab w:val="left" w:pos="5130"/>
        </w:tabs>
        <w:rPr>
          <w:sz w:val="24"/>
          <w:szCs w:val="24"/>
        </w:rPr>
      </w:pPr>
      <w:r w:rsidRPr="00366881">
        <w:rPr>
          <w:sz w:val="24"/>
          <w:szCs w:val="24"/>
        </w:rPr>
        <w:t xml:space="preserve">Luthans, F. (1988) Successful versus Effective Real Managers. </w:t>
      </w:r>
      <w:r w:rsidRPr="00366881">
        <w:rPr>
          <w:b/>
          <w:sz w:val="24"/>
          <w:szCs w:val="24"/>
        </w:rPr>
        <w:t>Academy of Management Executive</w:t>
      </w:r>
      <w:r w:rsidRPr="00366881">
        <w:rPr>
          <w:sz w:val="24"/>
          <w:szCs w:val="24"/>
        </w:rPr>
        <w:t>. Vol 2, no. 2.</w:t>
      </w:r>
    </w:p>
    <w:p w14:paraId="05A8C466" w14:textId="77777777" w:rsidR="00047315" w:rsidRDefault="00047315" w:rsidP="00047315">
      <w:pPr>
        <w:tabs>
          <w:tab w:val="left" w:pos="5130"/>
        </w:tabs>
        <w:rPr>
          <w:sz w:val="24"/>
          <w:szCs w:val="24"/>
        </w:rPr>
      </w:pPr>
    </w:p>
    <w:p w14:paraId="5F26908C" w14:textId="77777777" w:rsidR="00047315" w:rsidRDefault="00E5142D" w:rsidP="00047315">
      <w:pPr>
        <w:tabs>
          <w:tab w:val="left" w:pos="5130"/>
        </w:tabs>
        <w:rPr>
          <w:sz w:val="24"/>
          <w:szCs w:val="24"/>
        </w:rPr>
      </w:pPr>
      <w:r w:rsidRPr="00366881">
        <w:rPr>
          <w:rFonts w:cs="Arial"/>
          <w:sz w:val="24"/>
          <w:szCs w:val="24"/>
        </w:rPr>
        <w:t xml:space="preserve">Lynch, R. L. (2012) </w:t>
      </w:r>
      <w:r w:rsidRPr="00366881">
        <w:rPr>
          <w:rFonts w:cs="Arial"/>
          <w:b/>
          <w:sz w:val="24"/>
          <w:szCs w:val="24"/>
        </w:rPr>
        <w:t>Strategic Management</w:t>
      </w:r>
      <w:r w:rsidRPr="00366881">
        <w:rPr>
          <w:rFonts w:cs="Arial"/>
          <w:sz w:val="24"/>
          <w:szCs w:val="24"/>
        </w:rPr>
        <w:t>. 6</w:t>
      </w:r>
      <w:r w:rsidRPr="00366881">
        <w:rPr>
          <w:rFonts w:cs="Arial"/>
          <w:sz w:val="24"/>
          <w:szCs w:val="24"/>
          <w:vertAlign w:val="superscript"/>
        </w:rPr>
        <w:t>th</w:t>
      </w:r>
      <w:r w:rsidRPr="00366881">
        <w:rPr>
          <w:rFonts w:cs="Arial"/>
          <w:sz w:val="24"/>
          <w:szCs w:val="24"/>
        </w:rPr>
        <w:t xml:space="preserve"> Ed. Pearson Education: London.</w:t>
      </w:r>
    </w:p>
    <w:p w14:paraId="1B0A86FC" w14:textId="77777777" w:rsidR="00047315" w:rsidRDefault="00047315" w:rsidP="00047315">
      <w:pPr>
        <w:tabs>
          <w:tab w:val="left" w:pos="5130"/>
        </w:tabs>
        <w:rPr>
          <w:sz w:val="24"/>
          <w:szCs w:val="24"/>
        </w:rPr>
      </w:pPr>
    </w:p>
    <w:p w14:paraId="75CDB6DF" w14:textId="77777777" w:rsidR="00047315" w:rsidRDefault="00D70947" w:rsidP="00047315">
      <w:pPr>
        <w:tabs>
          <w:tab w:val="left" w:pos="5130"/>
        </w:tabs>
        <w:rPr>
          <w:sz w:val="24"/>
          <w:szCs w:val="24"/>
        </w:rPr>
      </w:pPr>
      <w:r w:rsidRPr="00366881">
        <w:rPr>
          <w:sz w:val="24"/>
          <w:szCs w:val="24"/>
        </w:rPr>
        <w:t xml:space="preserve">Marmot, M. (2010) </w:t>
      </w:r>
      <w:r w:rsidRPr="00366881">
        <w:rPr>
          <w:b/>
          <w:sz w:val="24"/>
          <w:szCs w:val="24"/>
        </w:rPr>
        <w:t xml:space="preserve">Fair Society, Healthy Lives: The Marmot Review. </w:t>
      </w:r>
      <w:r w:rsidRPr="00366881">
        <w:rPr>
          <w:sz w:val="24"/>
          <w:szCs w:val="24"/>
        </w:rPr>
        <w:t xml:space="preserve">Available at: </w:t>
      </w:r>
      <w:hyperlink r:id="rId11" w:history="1">
        <w:r w:rsidRPr="00366881">
          <w:rPr>
            <w:rStyle w:val="Hyperlink"/>
            <w:color w:val="auto"/>
            <w:sz w:val="24"/>
            <w:szCs w:val="24"/>
            <w:u w:val="none"/>
          </w:rPr>
          <w:t>http://www.instituteofhealthequity.org/resources-reports/fair-society-healthy-lives-the-marmot-review/fair-society-healthy-lives-full-report-pdf.pdf</w:t>
        </w:r>
      </w:hyperlink>
      <w:r w:rsidRPr="00366881">
        <w:rPr>
          <w:sz w:val="24"/>
          <w:szCs w:val="24"/>
        </w:rPr>
        <w:t xml:space="preserve"> (Accessed on: 10th February 2018).</w:t>
      </w:r>
    </w:p>
    <w:p w14:paraId="070C10DA" w14:textId="77777777" w:rsidR="00047315" w:rsidRDefault="00047315" w:rsidP="00047315">
      <w:pPr>
        <w:tabs>
          <w:tab w:val="left" w:pos="5130"/>
        </w:tabs>
        <w:rPr>
          <w:sz w:val="24"/>
          <w:szCs w:val="24"/>
        </w:rPr>
      </w:pPr>
    </w:p>
    <w:p w14:paraId="16939186" w14:textId="77777777" w:rsidR="00047315" w:rsidRDefault="00D70947" w:rsidP="00047315">
      <w:pPr>
        <w:tabs>
          <w:tab w:val="left" w:pos="5130"/>
        </w:tabs>
        <w:rPr>
          <w:sz w:val="24"/>
          <w:szCs w:val="24"/>
        </w:rPr>
      </w:pPr>
      <w:r w:rsidRPr="00366881">
        <w:rPr>
          <w:sz w:val="24"/>
          <w:szCs w:val="24"/>
        </w:rPr>
        <w:t xml:space="preserve">Marsden, S. and Mullin, G. (2015) </w:t>
      </w:r>
      <w:r w:rsidRPr="00366881">
        <w:rPr>
          <w:rFonts w:cs="Arial"/>
          <w:b/>
          <w:sz w:val="24"/>
          <w:szCs w:val="24"/>
        </w:rPr>
        <w:t>Government back-to-work contractors who forged signatures to con taxpayers out of £300,000 jailed for total of 15 year</w:t>
      </w:r>
      <w:r w:rsidRPr="00366881">
        <w:rPr>
          <w:rFonts w:cs="Arial"/>
          <w:sz w:val="24"/>
          <w:szCs w:val="24"/>
        </w:rPr>
        <w:t xml:space="preserve">. Available at: </w:t>
      </w:r>
      <w:hyperlink r:id="rId12" w:history="1">
        <w:r w:rsidRPr="00366881">
          <w:rPr>
            <w:rStyle w:val="Hyperlink"/>
            <w:color w:val="auto"/>
            <w:sz w:val="24"/>
            <w:szCs w:val="24"/>
            <w:u w:val="none"/>
          </w:rPr>
          <w:t>http://www.dailymail.co.uk/news/article-3020303/Government-work-contractors-forged-signatures-taxpayers-300-000-jailed-total-15-years.html</w:t>
        </w:r>
      </w:hyperlink>
      <w:r w:rsidRPr="00366881">
        <w:rPr>
          <w:b/>
          <w:sz w:val="24"/>
          <w:szCs w:val="24"/>
        </w:rPr>
        <w:t xml:space="preserve"> </w:t>
      </w:r>
      <w:r w:rsidRPr="00366881">
        <w:rPr>
          <w:sz w:val="24"/>
          <w:szCs w:val="24"/>
        </w:rPr>
        <w:t>(Accessed on: 13th February 2018).</w:t>
      </w:r>
    </w:p>
    <w:p w14:paraId="2D535FB0" w14:textId="77777777" w:rsidR="00047315" w:rsidRDefault="00047315" w:rsidP="00047315">
      <w:pPr>
        <w:tabs>
          <w:tab w:val="left" w:pos="5130"/>
        </w:tabs>
        <w:rPr>
          <w:sz w:val="24"/>
          <w:szCs w:val="24"/>
        </w:rPr>
      </w:pPr>
    </w:p>
    <w:p w14:paraId="4F95AEAC" w14:textId="77777777" w:rsidR="00047315" w:rsidRDefault="00B83023" w:rsidP="00047315">
      <w:pPr>
        <w:tabs>
          <w:tab w:val="left" w:pos="5130"/>
        </w:tabs>
        <w:rPr>
          <w:sz w:val="24"/>
          <w:szCs w:val="24"/>
        </w:rPr>
      </w:pPr>
      <w:r w:rsidRPr="00366881">
        <w:rPr>
          <w:sz w:val="24"/>
          <w:szCs w:val="24"/>
        </w:rPr>
        <w:t xml:space="preserve">Mintzberg, H, (1989) </w:t>
      </w:r>
      <w:r w:rsidRPr="00366881">
        <w:rPr>
          <w:b/>
          <w:sz w:val="24"/>
          <w:szCs w:val="24"/>
        </w:rPr>
        <w:t xml:space="preserve">Mintzberg on Management: Inside Our Strange World of Organisations. </w:t>
      </w:r>
      <w:r w:rsidR="008C0F70" w:rsidRPr="00366881">
        <w:rPr>
          <w:sz w:val="24"/>
          <w:szCs w:val="24"/>
        </w:rPr>
        <w:t xml:space="preserve">The Free Press: </w:t>
      </w:r>
      <w:r w:rsidR="002F71E7" w:rsidRPr="00366881">
        <w:rPr>
          <w:sz w:val="24"/>
          <w:szCs w:val="24"/>
        </w:rPr>
        <w:t>New York</w:t>
      </w:r>
      <w:r w:rsidRPr="00366881">
        <w:rPr>
          <w:sz w:val="24"/>
          <w:szCs w:val="24"/>
        </w:rPr>
        <w:t>.</w:t>
      </w:r>
    </w:p>
    <w:p w14:paraId="035E8585" w14:textId="77777777" w:rsidR="00047315" w:rsidRDefault="00047315" w:rsidP="00047315">
      <w:pPr>
        <w:tabs>
          <w:tab w:val="left" w:pos="5130"/>
        </w:tabs>
        <w:rPr>
          <w:sz w:val="24"/>
          <w:szCs w:val="24"/>
        </w:rPr>
      </w:pPr>
    </w:p>
    <w:p w14:paraId="74AF7A4C" w14:textId="77777777" w:rsidR="00047315" w:rsidRDefault="00D70947" w:rsidP="00047315">
      <w:pPr>
        <w:tabs>
          <w:tab w:val="left" w:pos="5130"/>
        </w:tabs>
        <w:rPr>
          <w:sz w:val="24"/>
          <w:szCs w:val="24"/>
        </w:rPr>
      </w:pPr>
      <w:r w:rsidRPr="00366881">
        <w:rPr>
          <w:sz w:val="24"/>
          <w:szCs w:val="24"/>
        </w:rPr>
        <w:t xml:space="preserve">Mullins, J. L. (1989) </w:t>
      </w:r>
      <w:r w:rsidRPr="00366881">
        <w:rPr>
          <w:b/>
          <w:sz w:val="24"/>
          <w:szCs w:val="24"/>
        </w:rPr>
        <w:t xml:space="preserve">Management and Organisational Behaviour. </w:t>
      </w:r>
      <w:r w:rsidRPr="00366881">
        <w:rPr>
          <w:rFonts w:eastAsia="Times New Roman" w:cs="Times New Roman"/>
          <w:sz w:val="24"/>
          <w:szCs w:val="24"/>
          <w:shd w:val="clear" w:color="auto" w:fill="FFFFFF"/>
        </w:rPr>
        <w:t>FT Publishing International:</w:t>
      </w:r>
      <w:r w:rsidRPr="00366881">
        <w:rPr>
          <w:sz w:val="24"/>
          <w:szCs w:val="24"/>
        </w:rPr>
        <w:t xml:space="preserve"> England</w:t>
      </w:r>
      <w:r w:rsidRPr="00366881">
        <w:rPr>
          <w:rFonts w:eastAsia="Times New Roman" w:cs="Times New Roman"/>
          <w:sz w:val="24"/>
          <w:szCs w:val="24"/>
          <w:shd w:val="clear" w:color="auto" w:fill="FFFFFF"/>
        </w:rPr>
        <w:t>.</w:t>
      </w:r>
    </w:p>
    <w:p w14:paraId="40AFD409" w14:textId="77777777" w:rsidR="00047315" w:rsidRDefault="00047315" w:rsidP="00047315">
      <w:pPr>
        <w:tabs>
          <w:tab w:val="left" w:pos="5130"/>
        </w:tabs>
        <w:rPr>
          <w:sz w:val="24"/>
          <w:szCs w:val="24"/>
        </w:rPr>
      </w:pPr>
    </w:p>
    <w:p w14:paraId="519C107D" w14:textId="77777777" w:rsidR="00047315" w:rsidRDefault="00E5142D" w:rsidP="00366881">
      <w:pPr>
        <w:tabs>
          <w:tab w:val="left" w:pos="5130"/>
        </w:tabs>
        <w:rPr>
          <w:sz w:val="24"/>
          <w:szCs w:val="24"/>
        </w:rPr>
      </w:pPr>
      <w:r w:rsidRPr="00366881">
        <w:rPr>
          <w:rFonts w:eastAsia="Times New Roman" w:cs="Arial"/>
          <w:sz w:val="24"/>
          <w:szCs w:val="24"/>
        </w:rPr>
        <w:t xml:space="preserve">Osborne D and Gaebler T (1992) </w:t>
      </w:r>
      <w:r w:rsidRPr="00366881">
        <w:rPr>
          <w:rFonts w:eastAsia="Times New Roman" w:cs="Arial"/>
          <w:b/>
          <w:sz w:val="24"/>
          <w:szCs w:val="24"/>
        </w:rPr>
        <w:t>Reinventing Government: How the entrepreneurial spirit is transforming the public sector.</w:t>
      </w:r>
      <w:r w:rsidRPr="00366881">
        <w:rPr>
          <w:rFonts w:eastAsia="Times New Roman" w:cs="Arial"/>
          <w:sz w:val="24"/>
          <w:szCs w:val="24"/>
        </w:rPr>
        <w:t xml:space="preserve"> Addison-Wellesley: Reading, MA.</w:t>
      </w:r>
    </w:p>
    <w:p w14:paraId="6164F5A7" w14:textId="77777777" w:rsidR="00047315" w:rsidRDefault="00047315" w:rsidP="00366881">
      <w:pPr>
        <w:tabs>
          <w:tab w:val="left" w:pos="5130"/>
        </w:tabs>
        <w:rPr>
          <w:sz w:val="24"/>
          <w:szCs w:val="24"/>
        </w:rPr>
      </w:pPr>
    </w:p>
    <w:p w14:paraId="65D76C69" w14:textId="77777777" w:rsidR="00047315" w:rsidRDefault="00366881" w:rsidP="00047315">
      <w:pPr>
        <w:tabs>
          <w:tab w:val="left" w:pos="5130"/>
        </w:tabs>
        <w:rPr>
          <w:sz w:val="24"/>
          <w:szCs w:val="24"/>
        </w:rPr>
      </w:pPr>
      <w:r w:rsidRPr="00366881">
        <w:rPr>
          <w:sz w:val="24"/>
          <w:szCs w:val="24"/>
        </w:rPr>
        <w:t>Robinson, D. (2005) Management Theorists: Thinkers for the 21</w:t>
      </w:r>
      <w:r w:rsidRPr="00366881">
        <w:rPr>
          <w:sz w:val="24"/>
          <w:szCs w:val="24"/>
          <w:vertAlign w:val="superscript"/>
        </w:rPr>
        <w:t>st</w:t>
      </w:r>
      <w:r w:rsidRPr="00366881">
        <w:rPr>
          <w:sz w:val="24"/>
          <w:szCs w:val="24"/>
        </w:rPr>
        <w:t xml:space="preserve"> Century? </w:t>
      </w:r>
      <w:r w:rsidRPr="00366881">
        <w:rPr>
          <w:b/>
          <w:sz w:val="24"/>
          <w:szCs w:val="24"/>
        </w:rPr>
        <w:t xml:space="preserve">Training journal. </w:t>
      </w:r>
      <w:r w:rsidRPr="00366881">
        <w:rPr>
          <w:sz w:val="24"/>
          <w:szCs w:val="24"/>
        </w:rPr>
        <w:t>Pp. 30-38.</w:t>
      </w:r>
    </w:p>
    <w:p w14:paraId="4A72611C" w14:textId="77777777" w:rsidR="00047315" w:rsidRDefault="00047315" w:rsidP="00047315">
      <w:pPr>
        <w:tabs>
          <w:tab w:val="left" w:pos="5130"/>
        </w:tabs>
        <w:rPr>
          <w:sz w:val="24"/>
          <w:szCs w:val="24"/>
        </w:rPr>
      </w:pPr>
    </w:p>
    <w:p w14:paraId="5E4C5359" w14:textId="77777777" w:rsidR="00047315" w:rsidRDefault="00366881" w:rsidP="00047315">
      <w:pPr>
        <w:tabs>
          <w:tab w:val="left" w:pos="5130"/>
        </w:tabs>
        <w:rPr>
          <w:sz w:val="24"/>
          <w:szCs w:val="24"/>
        </w:rPr>
      </w:pPr>
      <w:r w:rsidRPr="00366881">
        <w:rPr>
          <w:rFonts w:eastAsia="Times New Roman" w:cs="Arial"/>
          <w:sz w:val="24"/>
          <w:szCs w:val="24"/>
          <w:lang w:eastAsia="en-GB"/>
        </w:rPr>
        <w:lastRenderedPageBreak/>
        <w:t xml:space="preserve">Stewart, R. (2018) </w:t>
      </w:r>
      <w:r w:rsidRPr="00366881">
        <w:rPr>
          <w:rFonts w:eastAsia="Times New Roman" w:cs="Arial"/>
          <w:b/>
          <w:sz w:val="24"/>
          <w:szCs w:val="24"/>
          <w:lang w:eastAsia="en-GB"/>
        </w:rPr>
        <w:t xml:space="preserve">A Seminar held a University of Wales Trinity Saint David. </w:t>
      </w:r>
      <w:r w:rsidRPr="00366881">
        <w:rPr>
          <w:rFonts w:eastAsia="Times New Roman" w:cs="Arial"/>
          <w:sz w:val="24"/>
          <w:szCs w:val="24"/>
          <w:lang w:eastAsia="en-GB"/>
        </w:rPr>
        <w:t>(20 February, 2018).</w:t>
      </w:r>
    </w:p>
    <w:p w14:paraId="2AD91765" w14:textId="77777777" w:rsidR="00047315" w:rsidRDefault="00047315" w:rsidP="00047315">
      <w:pPr>
        <w:tabs>
          <w:tab w:val="left" w:pos="5130"/>
        </w:tabs>
        <w:rPr>
          <w:sz w:val="24"/>
          <w:szCs w:val="24"/>
        </w:rPr>
      </w:pPr>
    </w:p>
    <w:p w14:paraId="6D9671FE" w14:textId="77777777" w:rsidR="00047315" w:rsidRDefault="00366881" w:rsidP="00047315">
      <w:pPr>
        <w:tabs>
          <w:tab w:val="left" w:pos="5130"/>
        </w:tabs>
        <w:rPr>
          <w:sz w:val="24"/>
          <w:szCs w:val="24"/>
        </w:rPr>
      </w:pPr>
      <w:r w:rsidRPr="00366881">
        <w:rPr>
          <w:rFonts w:eastAsia="Times New Roman" w:cs="Arial"/>
          <w:sz w:val="24"/>
          <w:szCs w:val="24"/>
          <w:lang w:eastAsia="en-GB"/>
        </w:rPr>
        <w:t>Swansburg, R. C. (1996) </w:t>
      </w:r>
      <w:r w:rsidRPr="00366881">
        <w:rPr>
          <w:rFonts w:eastAsia="Times New Roman" w:cs="Arial"/>
          <w:b/>
          <w:iCs/>
          <w:sz w:val="24"/>
          <w:szCs w:val="24"/>
          <w:lang w:eastAsia="en-GB"/>
        </w:rPr>
        <w:t>Management and Leadership for Nurse Managers</w:t>
      </w:r>
      <w:r w:rsidRPr="00366881">
        <w:rPr>
          <w:rFonts w:eastAsia="Times New Roman" w:cs="Arial"/>
          <w:sz w:val="24"/>
          <w:szCs w:val="24"/>
          <w:lang w:eastAsia="en-GB"/>
        </w:rPr>
        <w:t>. 2</w:t>
      </w:r>
      <w:r w:rsidRPr="00366881">
        <w:rPr>
          <w:rFonts w:eastAsia="Times New Roman" w:cs="Arial"/>
          <w:sz w:val="24"/>
          <w:szCs w:val="24"/>
          <w:vertAlign w:val="superscript"/>
          <w:lang w:eastAsia="en-GB"/>
        </w:rPr>
        <w:t>nd</w:t>
      </w:r>
      <w:r w:rsidRPr="00366881">
        <w:rPr>
          <w:rFonts w:eastAsia="Times New Roman" w:cs="Arial"/>
          <w:sz w:val="24"/>
          <w:szCs w:val="24"/>
          <w:lang w:eastAsia="en-GB"/>
        </w:rPr>
        <w:t xml:space="preserve"> Edition. Jones and Bartlett Publishers: United States.</w:t>
      </w:r>
    </w:p>
    <w:p w14:paraId="786A532C" w14:textId="77777777" w:rsidR="00047315" w:rsidRDefault="00047315" w:rsidP="00047315">
      <w:pPr>
        <w:tabs>
          <w:tab w:val="left" w:pos="5130"/>
        </w:tabs>
        <w:rPr>
          <w:sz w:val="24"/>
          <w:szCs w:val="24"/>
        </w:rPr>
      </w:pPr>
    </w:p>
    <w:p w14:paraId="0BBD48E8" w14:textId="77777777" w:rsidR="00047315" w:rsidRDefault="00366881" w:rsidP="00047315">
      <w:pPr>
        <w:tabs>
          <w:tab w:val="left" w:pos="5130"/>
        </w:tabs>
        <w:rPr>
          <w:sz w:val="24"/>
          <w:szCs w:val="24"/>
        </w:rPr>
      </w:pPr>
      <w:r w:rsidRPr="00366881">
        <w:rPr>
          <w:rFonts w:cs="Arial"/>
          <w:sz w:val="24"/>
          <w:szCs w:val="24"/>
        </w:rPr>
        <w:t xml:space="preserve">Swansea Council (2017) </w:t>
      </w:r>
      <w:r w:rsidRPr="00366881">
        <w:rPr>
          <w:rFonts w:cs="Arial"/>
          <w:b/>
          <w:sz w:val="24"/>
          <w:szCs w:val="24"/>
        </w:rPr>
        <w:t>City and County of Swansea’s Corporate Plan 2017-22.</w:t>
      </w:r>
      <w:r w:rsidRPr="00366881">
        <w:rPr>
          <w:rFonts w:cs="Arial"/>
          <w:sz w:val="24"/>
          <w:szCs w:val="24"/>
        </w:rPr>
        <w:t xml:space="preserve"> Available at:</w:t>
      </w:r>
      <w:r w:rsidRPr="00366881">
        <w:rPr>
          <w:rFonts w:cs="Arial"/>
          <w:b/>
          <w:sz w:val="24"/>
          <w:szCs w:val="24"/>
        </w:rPr>
        <w:t xml:space="preserve"> </w:t>
      </w:r>
      <w:r w:rsidRPr="00366881">
        <w:rPr>
          <w:rFonts w:cs="Arial"/>
          <w:sz w:val="24"/>
          <w:szCs w:val="24"/>
        </w:rPr>
        <w:t xml:space="preserve">https://www.swansea.gov.uk/corporateimprovementplan </w:t>
      </w:r>
      <w:r w:rsidRPr="00366881">
        <w:rPr>
          <w:sz w:val="24"/>
          <w:szCs w:val="24"/>
        </w:rPr>
        <w:t>(Accessed on: 24th February 2018).</w:t>
      </w:r>
    </w:p>
    <w:p w14:paraId="37BA65EA" w14:textId="77777777" w:rsidR="00047315" w:rsidRDefault="00047315" w:rsidP="00047315">
      <w:pPr>
        <w:tabs>
          <w:tab w:val="left" w:pos="5130"/>
        </w:tabs>
        <w:rPr>
          <w:sz w:val="24"/>
          <w:szCs w:val="24"/>
        </w:rPr>
      </w:pPr>
    </w:p>
    <w:p w14:paraId="10D1687E" w14:textId="2618A41B" w:rsidR="00A56690" w:rsidRPr="00C16FB6" w:rsidRDefault="00AA3DA9" w:rsidP="00C16FB6">
      <w:pPr>
        <w:tabs>
          <w:tab w:val="left" w:pos="5130"/>
        </w:tabs>
        <w:rPr>
          <w:sz w:val="24"/>
          <w:szCs w:val="24"/>
        </w:rPr>
      </w:pPr>
      <w:r w:rsidRPr="00366881">
        <w:rPr>
          <w:sz w:val="24"/>
          <w:szCs w:val="24"/>
        </w:rPr>
        <w:t>Zaleznik</w:t>
      </w:r>
      <w:r w:rsidR="00792A31" w:rsidRPr="00366881">
        <w:rPr>
          <w:sz w:val="24"/>
          <w:szCs w:val="24"/>
        </w:rPr>
        <w:t>, A</w:t>
      </w:r>
      <w:r w:rsidR="00E0151A" w:rsidRPr="00366881">
        <w:rPr>
          <w:sz w:val="24"/>
          <w:szCs w:val="24"/>
        </w:rPr>
        <w:t>.</w:t>
      </w:r>
      <w:r w:rsidRPr="00366881">
        <w:rPr>
          <w:sz w:val="24"/>
          <w:szCs w:val="24"/>
        </w:rPr>
        <w:t xml:space="preserve"> (1977</w:t>
      </w:r>
      <w:r w:rsidR="00792A31" w:rsidRPr="00366881">
        <w:rPr>
          <w:sz w:val="24"/>
          <w:szCs w:val="24"/>
        </w:rPr>
        <w:t xml:space="preserve">) </w:t>
      </w:r>
      <w:r w:rsidR="00E0151A" w:rsidRPr="00366881">
        <w:rPr>
          <w:sz w:val="24"/>
          <w:szCs w:val="24"/>
        </w:rPr>
        <w:t>Managers and Leaders: Are They Really Different?</w:t>
      </w:r>
      <w:r w:rsidR="00E0151A" w:rsidRPr="00366881">
        <w:rPr>
          <w:b/>
          <w:sz w:val="24"/>
          <w:szCs w:val="24"/>
        </w:rPr>
        <w:t xml:space="preserve"> </w:t>
      </w:r>
      <w:r w:rsidR="002F71E7" w:rsidRPr="00366881">
        <w:rPr>
          <w:b/>
          <w:sz w:val="24"/>
          <w:szCs w:val="24"/>
        </w:rPr>
        <w:t>Harvard B</w:t>
      </w:r>
      <w:r w:rsidR="00E0151A" w:rsidRPr="00366881">
        <w:rPr>
          <w:b/>
          <w:sz w:val="24"/>
          <w:szCs w:val="24"/>
        </w:rPr>
        <w:t>usiness Review</w:t>
      </w:r>
      <w:r w:rsidR="002F71E7" w:rsidRPr="00366881">
        <w:rPr>
          <w:sz w:val="24"/>
          <w:szCs w:val="24"/>
        </w:rPr>
        <w:t xml:space="preserve">. </w:t>
      </w:r>
      <w:r w:rsidR="003B3869" w:rsidRPr="00366881">
        <w:rPr>
          <w:sz w:val="24"/>
          <w:szCs w:val="24"/>
        </w:rPr>
        <w:t>Vol 55, part 3</w:t>
      </w:r>
      <w:r w:rsidR="002F71E7" w:rsidRPr="00366881">
        <w:rPr>
          <w:sz w:val="24"/>
          <w:szCs w:val="24"/>
        </w:rPr>
        <w:t>, p</w:t>
      </w:r>
      <w:r w:rsidR="003B3869" w:rsidRPr="00366881">
        <w:rPr>
          <w:sz w:val="24"/>
          <w:szCs w:val="24"/>
        </w:rPr>
        <w:t>p</w:t>
      </w:r>
      <w:r w:rsidR="002F71E7" w:rsidRPr="00366881">
        <w:rPr>
          <w:sz w:val="24"/>
          <w:szCs w:val="24"/>
        </w:rPr>
        <w:t>. 67 – 78</w:t>
      </w:r>
      <w:r w:rsidR="00C16FB6">
        <w:rPr>
          <w:sz w:val="24"/>
          <w:szCs w:val="24"/>
        </w:rPr>
        <w:t>.</w:t>
      </w:r>
    </w:p>
    <w:sectPr w:rsidR="00A56690" w:rsidRPr="00C16FB6">
      <w:headerReference w:type="default" r:id="rId13"/>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14:paraId="345AB99D" w14:textId="77777777" w:rsidR="005341F7" w:rsidRDefault="005341F7" w:rsidP="002D4853">
      <w:pPr>
        <w:spacing w:after="0" w:line="240" w:lineRule="auto"/>
      </w:pPr>
      <w:r>
        <w:separator/>
      </w:r>
    </w:p>
  </w:endnote>
  <w:endnote w:type="continuationSeparator" w:id="0">
    <w:p w14:paraId="77EEC124" w14:textId="77777777" w:rsidR="005341F7" w:rsidRDefault="005341F7" w:rsidP="002D485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Helvetica">
    <w:panose1 w:val="020B0604020202020204"/>
    <w:charset w:val="00"/>
    <w:family w:val="auto"/>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29988186"/>
      <w:docPartObj>
        <w:docPartGallery w:val="Page Numbers (Bottom of Page)"/>
        <w:docPartUnique/>
      </w:docPartObj>
    </w:sdtPr>
    <w:sdtEndPr>
      <w:rPr>
        <w:noProof/>
      </w:rPr>
    </w:sdtEndPr>
    <w:sdtContent>
      <w:p w14:paraId="1B79262C" w14:textId="774A5EAE" w:rsidR="005341F7" w:rsidRDefault="005341F7">
        <w:pPr>
          <w:pStyle w:val="Footer"/>
          <w:jc w:val="right"/>
        </w:pPr>
        <w:r>
          <w:fldChar w:fldCharType="begin"/>
        </w:r>
        <w:r>
          <w:instrText xml:space="preserve"> PAGE   \* MERGEFORMAT </w:instrText>
        </w:r>
        <w:r>
          <w:fldChar w:fldCharType="separate"/>
        </w:r>
        <w:r w:rsidR="00367D4F">
          <w:rPr>
            <w:noProof/>
          </w:rPr>
          <w:t>10</w:t>
        </w:r>
        <w:r>
          <w:rPr>
            <w:noProof/>
          </w:rPr>
          <w:fldChar w:fldCharType="end"/>
        </w:r>
      </w:p>
    </w:sdtContent>
  </w:sdt>
  <w:p w14:paraId="11BA25FA" w14:textId="77777777" w:rsidR="005341F7" w:rsidRDefault="005341F7">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14:paraId="13B83E73" w14:textId="77777777" w:rsidR="005341F7" w:rsidRDefault="005341F7" w:rsidP="002D4853">
      <w:pPr>
        <w:spacing w:after="0" w:line="240" w:lineRule="auto"/>
      </w:pPr>
      <w:r>
        <w:separator/>
      </w:r>
    </w:p>
  </w:footnote>
  <w:footnote w:type="continuationSeparator" w:id="0">
    <w:p w14:paraId="29A2B301" w14:textId="77777777" w:rsidR="005341F7" w:rsidRDefault="005341F7" w:rsidP="002D4853">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p w14:paraId="33F3872B" w14:textId="77777777" w:rsidR="005341F7" w:rsidRDefault="005341F7">
    <w:pPr>
      <w:pStyle w:val="Header"/>
    </w:pPr>
    <w:r>
      <w:t>Gareth Jones</w:t>
    </w:r>
    <w:r>
      <w:ptab w:relativeTo="margin" w:alignment="center" w:leader="none"/>
    </w:r>
    <w:r>
      <w:ptab w:relativeTo="margin" w:alignment="right" w:leader="none"/>
    </w:r>
    <w:r>
      <w:t>Strategic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3A584A"/>
    <w:multiLevelType w:val="hybridMultilevel"/>
    <w:tmpl w:val="8E70FA08"/>
    <w:lvl w:ilvl="0" w:tplc="BFB07BD2">
      <w:start w:val="1"/>
      <w:numFmt w:val="bullet"/>
      <w:lvlText w:val="•"/>
      <w:lvlJc w:val="left"/>
      <w:pPr>
        <w:tabs>
          <w:tab w:val="num" w:pos="720"/>
        </w:tabs>
        <w:ind w:left="720" w:hanging="360"/>
      </w:pPr>
      <w:rPr>
        <w:rFonts w:ascii="Arial" w:hAnsi="Arial" w:hint="default"/>
      </w:rPr>
    </w:lvl>
    <w:lvl w:ilvl="1" w:tplc="A79A3106" w:tentative="1">
      <w:start w:val="1"/>
      <w:numFmt w:val="bullet"/>
      <w:lvlText w:val="•"/>
      <w:lvlJc w:val="left"/>
      <w:pPr>
        <w:tabs>
          <w:tab w:val="num" w:pos="1440"/>
        </w:tabs>
        <w:ind w:left="1440" w:hanging="360"/>
      </w:pPr>
      <w:rPr>
        <w:rFonts w:ascii="Arial" w:hAnsi="Arial" w:hint="default"/>
      </w:rPr>
    </w:lvl>
    <w:lvl w:ilvl="2" w:tplc="1BD89DD2" w:tentative="1">
      <w:start w:val="1"/>
      <w:numFmt w:val="bullet"/>
      <w:lvlText w:val="•"/>
      <w:lvlJc w:val="left"/>
      <w:pPr>
        <w:tabs>
          <w:tab w:val="num" w:pos="2160"/>
        </w:tabs>
        <w:ind w:left="2160" w:hanging="360"/>
      </w:pPr>
      <w:rPr>
        <w:rFonts w:ascii="Arial" w:hAnsi="Arial" w:hint="default"/>
      </w:rPr>
    </w:lvl>
    <w:lvl w:ilvl="3" w:tplc="06DA26A2" w:tentative="1">
      <w:start w:val="1"/>
      <w:numFmt w:val="bullet"/>
      <w:lvlText w:val="•"/>
      <w:lvlJc w:val="left"/>
      <w:pPr>
        <w:tabs>
          <w:tab w:val="num" w:pos="2880"/>
        </w:tabs>
        <w:ind w:left="2880" w:hanging="360"/>
      </w:pPr>
      <w:rPr>
        <w:rFonts w:ascii="Arial" w:hAnsi="Arial" w:hint="default"/>
      </w:rPr>
    </w:lvl>
    <w:lvl w:ilvl="4" w:tplc="A072D644" w:tentative="1">
      <w:start w:val="1"/>
      <w:numFmt w:val="bullet"/>
      <w:lvlText w:val="•"/>
      <w:lvlJc w:val="left"/>
      <w:pPr>
        <w:tabs>
          <w:tab w:val="num" w:pos="3600"/>
        </w:tabs>
        <w:ind w:left="3600" w:hanging="360"/>
      </w:pPr>
      <w:rPr>
        <w:rFonts w:ascii="Arial" w:hAnsi="Arial" w:hint="default"/>
      </w:rPr>
    </w:lvl>
    <w:lvl w:ilvl="5" w:tplc="9962C6AC" w:tentative="1">
      <w:start w:val="1"/>
      <w:numFmt w:val="bullet"/>
      <w:lvlText w:val="•"/>
      <w:lvlJc w:val="left"/>
      <w:pPr>
        <w:tabs>
          <w:tab w:val="num" w:pos="4320"/>
        </w:tabs>
        <w:ind w:left="4320" w:hanging="360"/>
      </w:pPr>
      <w:rPr>
        <w:rFonts w:ascii="Arial" w:hAnsi="Arial" w:hint="default"/>
      </w:rPr>
    </w:lvl>
    <w:lvl w:ilvl="6" w:tplc="48BEF70E" w:tentative="1">
      <w:start w:val="1"/>
      <w:numFmt w:val="bullet"/>
      <w:lvlText w:val="•"/>
      <w:lvlJc w:val="left"/>
      <w:pPr>
        <w:tabs>
          <w:tab w:val="num" w:pos="5040"/>
        </w:tabs>
        <w:ind w:left="5040" w:hanging="360"/>
      </w:pPr>
      <w:rPr>
        <w:rFonts w:ascii="Arial" w:hAnsi="Arial" w:hint="default"/>
      </w:rPr>
    </w:lvl>
    <w:lvl w:ilvl="7" w:tplc="6FC0BCF4" w:tentative="1">
      <w:start w:val="1"/>
      <w:numFmt w:val="bullet"/>
      <w:lvlText w:val="•"/>
      <w:lvlJc w:val="left"/>
      <w:pPr>
        <w:tabs>
          <w:tab w:val="num" w:pos="5760"/>
        </w:tabs>
        <w:ind w:left="5760" w:hanging="360"/>
      </w:pPr>
      <w:rPr>
        <w:rFonts w:ascii="Arial" w:hAnsi="Arial" w:hint="default"/>
      </w:rPr>
    </w:lvl>
    <w:lvl w:ilvl="8" w:tplc="64F818C6" w:tentative="1">
      <w:start w:val="1"/>
      <w:numFmt w:val="bullet"/>
      <w:lvlText w:val="•"/>
      <w:lvlJc w:val="left"/>
      <w:pPr>
        <w:tabs>
          <w:tab w:val="num" w:pos="6480"/>
        </w:tabs>
        <w:ind w:left="6480" w:hanging="360"/>
      </w:pPr>
      <w:rPr>
        <w:rFonts w:ascii="Arial" w:hAnsi="Arial" w:hint="default"/>
      </w:rPr>
    </w:lvl>
  </w:abstractNum>
  <w:abstractNum w:abstractNumId="1" w15:restartNumberingAfterBreak="0">
    <w:nsid w:val="034A5E7C"/>
    <w:multiLevelType w:val="hybridMultilevel"/>
    <w:tmpl w:val="0E623BFC"/>
    <w:lvl w:ilvl="0" w:tplc="81644480">
      <w:start w:val="1"/>
      <w:numFmt w:val="bullet"/>
      <w:lvlText w:val="•"/>
      <w:lvlJc w:val="left"/>
      <w:pPr>
        <w:tabs>
          <w:tab w:val="num" w:pos="720"/>
        </w:tabs>
        <w:ind w:left="720" w:hanging="360"/>
      </w:pPr>
      <w:rPr>
        <w:rFonts w:ascii="Arial" w:hAnsi="Arial" w:hint="default"/>
      </w:rPr>
    </w:lvl>
    <w:lvl w:ilvl="1" w:tplc="3A7E7998" w:tentative="1">
      <w:start w:val="1"/>
      <w:numFmt w:val="bullet"/>
      <w:lvlText w:val="•"/>
      <w:lvlJc w:val="left"/>
      <w:pPr>
        <w:tabs>
          <w:tab w:val="num" w:pos="1440"/>
        </w:tabs>
        <w:ind w:left="1440" w:hanging="360"/>
      </w:pPr>
      <w:rPr>
        <w:rFonts w:ascii="Arial" w:hAnsi="Arial" w:hint="default"/>
      </w:rPr>
    </w:lvl>
    <w:lvl w:ilvl="2" w:tplc="61B253A4" w:tentative="1">
      <w:start w:val="1"/>
      <w:numFmt w:val="bullet"/>
      <w:lvlText w:val="•"/>
      <w:lvlJc w:val="left"/>
      <w:pPr>
        <w:tabs>
          <w:tab w:val="num" w:pos="2160"/>
        </w:tabs>
        <w:ind w:left="2160" w:hanging="360"/>
      </w:pPr>
      <w:rPr>
        <w:rFonts w:ascii="Arial" w:hAnsi="Arial" w:hint="default"/>
      </w:rPr>
    </w:lvl>
    <w:lvl w:ilvl="3" w:tplc="0FE06E6C" w:tentative="1">
      <w:start w:val="1"/>
      <w:numFmt w:val="bullet"/>
      <w:lvlText w:val="•"/>
      <w:lvlJc w:val="left"/>
      <w:pPr>
        <w:tabs>
          <w:tab w:val="num" w:pos="2880"/>
        </w:tabs>
        <w:ind w:left="2880" w:hanging="360"/>
      </w:pPr>
      <w:rPr>
        <w:rFonts w:ascii="Arial" w:hAnsi="Arial" w:hint="default"/>
      </w:rPr>
    </w:lvl>
    <w:lvl w:ilvl="4" w:tplc="AB80C054" w:tentative="1">
      <w:start w:val="1"/>
      <w:numFmt w:val="bullet"/>
      <w:lvlText w:val="•"/>
      <w:lvlJc w:val="left"/>
      <w:pPr>
        <w:tabs>
          <w:tab w:val="num" w:pos="3600"/>
        </w:tabs>
        <w:ind w:left="3600" w:hanging="360"/>
      </w:pPr>
      <w:rPr>
        <w:rFonts w:ascii="Arial" w:hAnsi="Arial" w:hint="default"/>
      </w:rPr>
    </w:lvl>
    <w:lvl w:ilvl="5" w:tplc="DDD603DA" w:tentative="1">
      <w:start w:val="1"/>
      <w:numFmt w:val="bullet"/>
      <w:lvlText w:val="•"/>
      <w:lvlJc w:val="left"/>
      <w:pPr>
        <w:tabs>
          <w:tab w:val="num" w:pos="4320"/>
        </w:tabs>
        <w:ind w:left="4320" w:hanging="360"/>
      </w:pPr>
      <w:rPr>
        <w:rFonts w:ascii="Arial" w:hAnsi="Arial" w:hint="default"/>
      </w:rPr>
    </w:lvl>
    <w:lvl w:ilvl="6" w:tplc="24AA0616" w:tentative="1">
      <w:start w:val="1"/>
      <w:numFmt w:val="bullet"/>
      <w:lvlText w:val="•"/>
      <w:lvlJc w:val="left"/>
      <w:pPr>
        <w:tabs>
          <w:tab w:val="num" w:pos="5040"/>
        </w:tabs>
        <w:ind w:left="5040" w:hanging="360"/>
      </w:pPr>
      <w:rPr>
        <w:rFonts w:ascii="Arial" w:hAnsi="Arial" w:hint="default"/>
      </w:rPr>
    </w:lvl>
    <w:lvl w:ilvl="7" w:tplc="E57431F6" w:tentative="1">
      <w:start w:val="1"/>
      <w:numFmt w:val="bullet"/>
      <w:lvlText w:val="•"/>
      <w:lvlJc w:val="left"/>
      <w:pPr>
        <w:tabs>
          <w:tab w:val="num" w:pos="5760"/>
        </w:tabs>
        <w:ind w:left="5760" w:hanging="360"/>
      </w:pPr>
      <w:rPr>
        <w:rFonts w:ascii="Arial" w:hAnsi="Arial" w:hint="default"/>
      </w:rPr>
    </w:lvl>
    <w:lvl w:ilvl="8" w:tplc="0D48DC08" w:tentative="1">
      <w:start w:val="1"/>
      <w:numFmt w:val="bullet"/>
      <w:lvlText w:val="•"/>
      <w:lvlJc w:val="left"/>
      <w:pPr>
        <w:tabs>
          <w:tab w:val="num" w:pos="6480"/>
        </w:tabs>
        <w:ind w:left="6480" w:hanging="360"/>
      </w:pPr>
      <w:rPr>
        <w:rFonts w:ascii="Arial" w:hAnsi="Arial" w:hint="default"/>
      </w:rPr>
    </w:lvl>
  </w:abstractNum>
  <w:abstractNum w:abstractNumId="2" w15:restartNumberingAfterBreak="0">
    <w:nsid w:val="04AE35A5"/>
    <w:multiLevelType w:val="hybridMultilevel"/>
    <w:tmpl w:val="7100B026"/>
    <w:lvl w:ilvl="0" w:tplc="2BB0714C">
      <w:start w:val="1"/>
      <w:numFmt w:val="bullet"/>
      <w:lvlText w:val="•"/>
      <w:lvlJc w:val="left"/>
      <w:pPr>
        <w:tabs>
          <w:tab w:val="num" w:pos="720"/>
        </w:tabs>
        <w:ind w:left="720" w:hanging="360"/>
      </w:pPr>
      <w:rPr>
        <w:rFonts w:ascii="Arial" w:hAnsi="Arial" w:hint="default"/>
      </w:rPr>
    </w:lvl>
    <w:lvl w:ilvl="1" w:tplc="E4BA78CE" w:tentative="1">
      <w:start w:val="1"/>
      <w:numFmt w:val="bullet"/>
      <w:lvlText w:val="•"/>
      <w:lvlJc w:val="left"/>
      <w:pPr>
        <w:tabs>
          <w:tab w:val="num" w:pos="1440"/>
        </w:tabs>
        <w:ind w:left="1440" w:hanging="360"/>
      </w:pPr>
      <w:rPr>
        <w:rFonts w:ascii="Arial" w:hAnsi="Arial" w:hint="default"/>
      </w:rPr>
    </w:lvl>
    <w:lvl w:ilvl="2" w:tplc="11FC43CA" w:tentative="1">
      <w:start w:val="1"/>
      <w:numFmt w:val="bullet"/>
      <w:lvlText w:val="•"/>
      <w:lvlJc w:val="left"/>
      <w:pPr>
        <w:tabs>
          <w:tab w:val="num" w:pos="2160"/>
        </w:tabs>
        <w:ind w:left="2160" w:hanging="360"/>
      </w:pPr>
      <w:rPr>
        <w:rFonts w:ascii="Arial" w:hAnsi="Arial" w:hint="default"/>
      </w:rPr>
    </w:lvl>
    <w:lvl w:ilvl="3" w:tplc="F3C42B10" w:tentative="1">
      <w:start w:val="1"/>
      <w:numFmt w:val="bullet"/>
      <w:lvlText w:val="•"/>
      <w:lvlJc w:val="left"/>
      <w:pPr>
        <w:tabs>
          <w:tab w:val="num" w:pos="2880"/>
        </w:tabs>
        <w:ind w:left="2880" w:hanging="360"/>
      </w:pPr>
      <w:rPr>
        <w:rFonts w:ascii="Arial" w:hAnsi="Arial" w:hint="default"/>
      </w:rPr>
    </w:lvl>
    <w:lvl w:ilvl="4" w:tplc="55D8CBBC" w:tentative="1">
      <w:start w:val="1"/>
      <w:numFmt w:val="bullet"/>
      <w:lvlText w:val="•"/>
      <w:lvlJc w:val="left"/>
      <w:pPr>
        <w:tabs>
          <w:tab w:val="num" w:pos="3600"/>
        </w:tabs>
        <w:ind w:left="3600" w:hanging="360"/>
      </w:pPr>
      <w:rPr>
        <w:rFonts w:ascii="Arial" w:hAnsi="Arial" w:hint="default"/>
      </w:rPr>
    </w:lvl>
    <w:lvl w:ilvl="5" w:tplc="7B0C0EF6" w:tentative="1">
      <w:start w:val="1"/>
      <w:numFmt w:val="bullet"/>
      <w:lvlText w:val="•"/>
      <w:lvlJc w:val="left"/>
      <w:pPr>
        <w:tabs>
          <w:tab w:val="num" w:pos="4320"/>
        </w:tabs>
        <w:ind w:left="4320" w:hanging="360"/>
      </w:pPr>
      <w:rPr>
        <w:rFonts w:ascii="Arial" w:hAnsi="Arial" w:hint="default"/>
      </w:rPr>
    </w:lvl>
    <w:lvl w:ilvl="6" w:tplc="4D02A060" w:tentative="1">
      <w:start w:val="1"/>
      <w:numFmt w:val="bullet"/>
      <w:lvlText w:val="•"/>
      <w:lvlJc w:val="left"/>
      <w:pPr>
        <w:tabs>
          <w:tab w:val="num" w:pos="5040"/>
        </w:tabs>
        <w:ind w:left="5040" w:hanging="360"/>
      </w:pPr>
      <w:rPr>
        <w:rFonts w:ascii="Arial" w:hAnsi="Arial" w:hint="default"/>
      </w:rPr>
    </w:lvl>
    <w:lvl w:ilvl="7" w:tplc="F1969E1E" w:tentative="1">
      <w:start w:val="1"/>
      <w:numFmt w:val="bullet"/>
      <w:lvlText w:val="•"/>
      <w:lvlJc w:val="left"/>
      <w:pPr>
        <w:tabs>
          <w:tab w:val="num" w:pos="5760"/>
        </w:tabs>
        <w:ind w:left="5760" w:hanging="360"/>
      </w:pPr>
      <w:rPr>
        <w:rFonts w:ascii="Arial" w:hAnsi="Arial" w:hint="default"/>
      </w:rPr>
    </w:lvl>
    <w:lvl w:ilvl="8" w:tplc="71A4192A" w:tentative="1">
      <w:start w:val="1"/>
      <w:numFmt w:val="bullet"/>
      <w:lvlText w:val="•"/>
      <w:lvlJc w:val="left"/>
      <w:pPr>
        <w:tabs>
          <w:tab w:val="num" w:pos="6480"/>
        </w:tabs>
        <w:ind w:left="6480" w:hanging="360"/>
      </w:pPr>
      <w:rPr>
        <w:rFonts w:ascii="Arial" w:hAnsi="Arial" w:hint="default"/>
      </w:rPr>
    </w:lvl>
  </w:abstractNum>
  <w:abstractNum w:abstractNumId="3" w15:restartNumberingAfterBreak="0">
    <w:nsid w:val="05553855"/>
    <w:multiLevelType w:val="hybridMultilevel"/>
    <w:tmpl w:val="94EEE36C"/>
    <w:lvl w:ilvl="0" w:tplc="339A20F0">
      <w:start w:val="1"/>
      <w:numFmt w:val="bullet"/>
      <w:lvlText w:val=""/>
      <w:lvlJc w:val="left"/>
      <w:pPr>
        <w:tabs>
          <w:tab w:val="num" w:pos="720"/>
        </w:tabs>
        <w:ind w:left="720" w:hanging="360"/>
      </w:pPr>
      <w:rPr>
        <w:rFonts w:ascii="Wingdings 3" w:hAnsi="Wingdings 3" w:hint="default"/>
      </w:rPr>
    </w:lvl>
    <w:lvl w:ilvl="1" w:tplc="0C6CF44E" w:tentative="1">
      <w:start w:val="1"/>
      <w:numFmt w:val="bullet"/>
      <w:lvlText w:val=""/>
      <w:lvlJc w:val="left"/>
      <w:pPr>
        <w:tabs>
          <w:tab w:val="num" w:pos="1440"/>
        </w:tabs>
        <w:ind w:left="1440" w:hanging="360"/>
      </w:pPr>
      <w:rPr>
        <w:rFonts w:ascii="Wingdings 3" w:hAnsi="Wingdings 3" w:hint="default"/>
      </w:rPr>
    </w:lvl>
    <w:lvl w:ilvl="2" w:tplc="164CB080" w:tentative="1">
      <w:start w:val="1"/>
      <w:numFmt w:val="bullet"/>
      <w:lvlText w:val=""/>
      <w:lvlJc w:val="left"/>
      <w:pPr>
        <w:tabs>
          <w:tab w:val="num" w:pos="2160"/>
        </w:tabs>
        <w:ind w:left="2160" w:hanging="360"/>
      </w:pPr>
      <w:rPr>
        <w:rFonts w:ascii="Wingdings 3" w:hAnsi="Wingdings 3" w:hint="default"/>
      </w:rPr>
    </w:lvl>
    <w:lvl w:ilvl="3" w:tplc="ADBED6B6" w:tentative="1">
      <w:start w:val="1"/>
      <w:numFmt w:val="bullet"/>
      <w:lvlText w:val=""/>
      <w:lvlJc w:val="left"/>
      <w:pPr>
        <w:tabs>
          <w:tab w:val="num" w:pos="2880"/>
        </w:tabs>
        <w:ind w:left="2880" w:hanging="360"/>
      </w:pPr>
      <w:rPr>
        <w:rFonts w:ascii="Wingdings 3" w:hAnsi="Wingdings 3" w:hint="default"/>
      </w:rPr>
    </w:lvl>
    <w:lvl w:ilvl="4" w:tplc="7C74F78C" w:tentative="1">
      <w:start w:val="1"/>
      <w:numFmt w:val="bullet"/>
      <w:lvlText w:val=""/>
      <w:lvlJc w:val="left"/>
      <w:pPr>
        <w:tabs>
          <w:tab w:val="num" w:pos="3600"/>
        </w:tabs>
        <w:ind w:left="3600" w:hanging="360"/>
      </w:pPr>
      <w:rPr>
        <w:rFonts w:ascii="Wingdings 3" w:hAnsi="Wingdings 3" w:hint="default"/>
      </w:rPr>
    </w:lvl>
    <w:lvl w:ilvl="5" w:tplc="424E2422" w:tentative="1">
      <w:start w:val="1"/>
      <w:numFmt w:val="bullet"/>
      <w:lvlText w:val=""/>
      <w:lvlJc w:val="left"/>
      <w:pPr>
        <w:tabs>
          <w:tab w:val="num" w:pos="4320"/>
        </w:tabs>
        <w:ind w:left="4320" w:hanging="360"/>
      </w:pPr>
      <w:rPr>
        <w:rFonts w:ascii="Wingdings 3" w:hAnsi="Wingdings 3" w:hint="default"/>
      </w:rPr>
    </w:lvl>
    <w:lvl w:ilvl="6" w:tplc="89FC0960" w:tentative="1">
      <w:start w:val="1"/>
      <w:numFmt w:val="bullet"/>
      <w:lvlText w:val=""/>
      <w:lvlJc w:val="left"/>
      <w:pPr>
        <w:tabs>
          <w:tab w:val="num" w:pos="5040"/>
        </w:tabs>
        <w:ind w:left="5040" w:hanging="360"/>
      </w:pPr>
      <w:rPr>
        <w:rFonts w:ascii="Wingdings 3" w:hAnsi="Wingdings 3" w:hint="default"/>
      </w:rPr>
    </w:lvl>
    <w:lvl w:ilvl="7" w:tplc="2C4485D2" w:tentative="1">
      <w:start w:val="1"/>
      <w:numFmt w:val="bullet"/>
      <w:lvlText w:val=""/>
      <w:lvlJc w:val="left"/>
      <w:pPr>
        <w:tabs>
          <w:tab w:val="num" w:pos="5760"/>
        </w:tabs>
        <w:ind w:left="5760" w:hanging="360"/>
      </w:pPr>
      <w:rPr>
        <w:rFonts w:ascii="Wingdings 3" w:hAnsi="Wingdings 3" w:hint="default"/>
      </w:rPr>
    </w:lvl>
    <w:lvl w:ilvl="8" w:tplc="4C3027EC" w:tentative="1">
      <w:start w:val="1"/>
      <w:numFmt w:val="bullet"/>
      <w:lvlText w:val=""/>
      <w:lvlJc w:val="left"/>
      <w:pPr>
        <w:tabs>
          <w:tab w:val="num" w:pos="6480"/>
        </w:tabs>
        <w:ind w:left="6480" w:hanging="360"/>
      </w:pPr>
      <w:rPr>
        <w:rFonts w:ascii="Wingdings 3" w:hAnsi="Wingdings 3" w:hint="default"/>
      </w:rPr>
    </w:lvl>
  </w:abstractNum>
  <w:abstractNum w:abstractNumId="4" w15:restartNumberingAfterBreak="0">
    <w:nsid w:val="06E81225"/>
    <w:multiLevelType w:val="hybridMultilevel"/>
    <w:tmpl w:val="87843E5C"/>
    <w:lvl w:ilvl="0" w:tplc="9CE8DF96">
      <w:start w:val="1"/>
      <w:numFmt w:val="bullet"/>
      <w:lvlText w:val="•"/>
      <w:lvlJc w:val="left"/>
      <w:pPr>
        <w:tabs>
          <w:tab w:val="num" w:pos="720"/>
        </w:tabs>
        <w:ind w:left="720" w:hanging="360"/>
      </w:pPr>
      <w:rPr>
        <w:rFonts w:ascii="Arial" w:hAnsi="Arial" w:hint="default"/>
      </w:rPr>
    </w:lvl>
    <w:lvl w:ilvl="1" w:tplc="33DCF75A" w:tentative="1">
      <w:start w:val="1"/>
      <w:numFmt w:val="bullet"/>
      <w:lvlText w:val="•"/>
      <w:lvlJc w:val="left"/>
      <w:pPr>
        <w:tabs>
          <w:tab w:val="num" w:pos="1440"/>
        </w:tabs>
        <w:ind w:left="1440" w:hanging="360"/>
      </w:pPr>
      <w:rPr>
        <w:rFonts w:ascii="Arial" w:hAnsi="Arial" w:hint="default"/>
      </w:rPr>
    </w:lvl>
    <w:lvl w:ilvl="2" w:tplc="F280BC18" w:tentative="1">
      <w:start w:val="1"/>
      <w:numFmt w:val="bullet"/>
      <w:lvlText w:val="•"/>
      <w:lvlJc w:val="left"/>
      <w:pPr>
        <w:tabs>
          <w:tab w:val="num" w:pos="2160"/>
        </w:tabs>
        <w:ind w:left="2160" w:hanging="360"/>
      </w:pPr>
      <w:rPr>
        <w:rFonts w:ascii="Arial" w:hAnsi="Arial" w:hint="default"/>
      </w:rPr>
    </w:lvl>
    <w:lvl w:ilvl="3" w:tplc="8F5665EC" w:tentative="1">
      <w:start w:val="1"/>
      <w:numFmt w:val="bullet"/>
      <w:lvlText w:val="•"/>
      <w:lvlJc w:val="left"/>
      <w:pPr>
        <w:tabs>
          <w:tab w:val="num" w:pos="2880"/>
        </w:tabs>
        <w:ind w:left="2880" w:hanging="360"/>
      </w:pPr>
      <w:rPr>
        <w:rFonts w:ascii="Arial" w:hAnsi="Arial" w:hint="default"/>
      </w:rPr>
    </w:lvl>
    <w:lvl w:ilvl="4" w:tplc="73228376" w:tentative="1">
      <w:start w:val="1"/>
      <w:numFmt w:val="bullet"/>
      <w:lvlText w:val="•"/>
      <w:lvlJc w:val="left"/>
      <w:pPr>
        <w:tabs>
          <w:tab w:val="num" w:pos="3600"/>
        </w:tabs>
        <w:ind w:left="3600" w:hanging="360"/>
      </w:pPr>
      <w:rPr>
        <w:rFonts w:ascii="Arial" w:hAnsi="Arial" w:hint="default"/>
      </w:rPr>
    </w:lvl>
    <w:lvl w:ilvl="5" w:tplc="D368FB7E" w:tentative="1">
      <w:start w:val="1"/>
      <w:numFmt w:val="bullet"/>
      <w:lvlText w:val="•"/>
      <w:lvlJc w:val="left"/>
      <w:pPr>
        <w:tabs>
          <w:tab w:val="num" w:pos="4320"/>
        </w:tabs>
        <w:ind w:left="4320" w:hanging="360"/>
      </w:pPr>
      <w:rPr>
        <w:rFonts w:ascii="Arial" w:hAnsi="Arial" w:hint="default"/>
      </w:rPr>
    </w:lvl>
    <w:lvl w:ilvl="6" w:tplc="A2F073AA" w:tentative="1">
      <w:start w:val="1"/>
      <w:numFmt w:val="bullet"/>
      <w:lvlText w:val="•"/>
      <w:lvlJc w:val="left"/>
      <w:pPr>
        <w:tabs>
          <w:tab w:val="num" w:pos="5040"/>
        </w:tabs>
        <w:ind w:left="5040" w:hanging="360"/>
      </w:pPr>
      <w:rPr>
        <w:rFonts w:ascii="Arial" w:hAnsi="Arial" w:hint="default"/>
      </w:rPr>
    </w:lvl>
    <w:lvl w:ilvl="7" w:tplc="B3F2F2AC" w:tentative="1">
      <w:start w:val="1"/>
      <w:numFmt w:val="bullet"/>
      <w:lvlText w:val="•"/>
      <w:lvlJc w:val="left"/>
      <w:pPr>
        <w:tabs>
          <w:tab w:val="num" w:pos="5760"/>
        </w:tabs>
        <w:ind w:left="5760" w:hanging="360"/>
      </w:pPr>
      <w:rPr>
        <w:rFonts w:ascii="Arial" w:hAnsi="Arial" w:hint="default"/>
      </w:rPr>
    </w:lvl>
    <w:lvl w:ilvl="8" w:tplc="4FF836AA" w:tentative="1">
      <w:start w:val="1"/>
      <w:numFmt w:val="bullet"/>
      <w:lvlText w:val="•"/>
      <w:lvlJc w:val="left"/>
      <w:pPr>
        <w:tabs>
          <w:tab w:val="num" w:pos="6480"/>
        </w:tabs>
        <w:ind w:left="6480" w:hanging="360"/>
      </w:pPr>
      <w:rPr>
        <w:rFonts w:ascii="Arial" w:hAnsi="Arial" w:hint="default"/>
      </w:rPr>
    </w:lvl>
  </w:abstractNum>
  <w:abstractNum w:abstractNumId="5" w15:restartNumberingAfterBreak="0">
    <w:nsid w:val="077B37F2"/>
    <w:multiLevelType w:val="multilevel"/>
    <w:tmpl w:val="001471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09040981"/>
    <w:multiLevelType w:val="hybridMultilevel"/>
    <w:tmpl w:val="AA5AD380"/>
    <w:lvl w:ilvl="0" w:tplc="4DBCB08A">
      <w:start w:val="1"/>
      <w:numFmt w:val="bullet"/>
      <w:lvlText w:val="•"/>
      <w:lvlJc w:val="left"/>
      <w:pPr>
        <w:tabs>
          <w:tab w:val="num" w:pos="720"/>
        </w:tabs>
        <w:ind w:left="720" w:hanging="360"/>
      </w:pPr>
      <w:rPr>
        <w:rFonts w:ascii="Arial" w:hAnsi="Arial" w:hint="default"/>
      </w:rPr>
    </w:lvl>
    <w:lvl w:ilvl="1" w:tplc="35D47738" w:tentative="1">
      <w:start w:val="1"/>
      <w:numFmt w:val="bullet"/>
      <w:lvlText w:val="•"/>
      <w:lvlJc w:val="left"/>
      <w:pPr>
        <w:tabs>
          <w:tab w:val="num" w:pos="1440"/>
        </w:tabs>
        <w:ind w:left="1440" w:hanging="360"/>
      </w:pPr>
      <w:rPr>
        <w:rFonts w:ascii="Arial" w:hAnsi="Arial" w:hint="default"/>
      </w:rPr>
    </w:lvl>
    <w:lvl w:ilvl="2" w:tplc="2410E4D2" w:tentative="1">
      <w:start w:val="1"/>
      <w:numFmt w:val="bullet"/>
      <w:lvlText w:val="•"/>
      <w:lvlJc w:val="left"/>
      <w:pPr>
        <w:tabs>
          <w:tab w:val="num" w:pos="2160"/>
        </w:tabs>
        <w:ind w:left="2160" w:hanging="360"/>
      </w:pPr>
      <w:rPr>
        <w:rFonts w:ascii="Arial" w:hAnsi="Arial" w:hint="default"/>
      </w:rPr>
    </w:lvl>
    <w:lvl w:ilvl="3" w:tplc="EA78ACFE" w:tentative="1">
      <w:start w:val="1"/>
      <w:numFmt w:val="bullet"/>
      <w:lvlText w:val="•"/>
      <w:lvlJc w:val="left"/>
      <w:pPr>
        <w:tabs>
          <w:tab w:val="num" w:pos="2880"/>
        </w:tabs>
        <w:ind w:left="2880" w:hanging="360"/>
      </w:pPr>
      <w:rPr>
        <w:rFonts w:ascii="Arial" w:hAnsi="Arial" w:hint="default"/>
      </w:rPr>
    </w:lvl>
    <w:lvl w:ilvl="4" w:tplc="3940B31E" w:tentative="1">
      <w:start w:val="1"/>
      <w:numFmt w:val="bullet"/>
      <w:lvlText w:val="•"/>
      <w:lvlJc w:val="left"/>
      <w:pPr>
        <w:tabs>
          <w:tab w:val="num" w:pos="3600"/>
        </w:tabs>
        <w:ind w:left="3600" w:hanging="360"/>
      </w:pPr>
      <w:rPr>
        <w:rFonts w:ascii="Arial" w:hAnsi="Arial" w:hint="default"/>
      </w:rPr>
    </w:lvl>
    <w:lvl w:ilvl="5" w:tplc="F7260260" w:tentative="1">
      <w:start w:val="1"/>
      <w:numFmt w:val="bullet"/>
      <w:lvlText w:val="•"/>
      <w:lvlJc w:val="left"/>
      <w:pPr>
        <w:tabs>
          <w:tab w:val="num" w:pos="4320"/>
        </w:tabs>
        <w:ind w:left="4320" w:hanging="360"/>
      </w:pPr>
      <w:rPr>
        <w:rFonts w:ascii="Arial" w:hAnsi="Arial" w:hint="default"/>
      </w:rPr>
    </w:lvl>
    <w:lvl w:ilvl="6" w:tplc="89088316" w:tentative="1">
      <w:start w:val="1"/>
      <w:numFmt w:val="bullet"/>
      <w:lvlText w:val="•"/>
      <w:lvlJc w:val="left"/>
      <w:pPr>
        <w:tabs>
          <w:tab w:val="num" w:pos="5040"/>
        </w:tabs>
        <w:ind w:left="5040" w:hanging="360"/>
      </w:pPr>
      <w:rPr>
        <w:rFonts w:ascii="Arial" w:hAnsi="Arial" w:hint="default"/>
      </w:rPr>
    </w:lvl>
    <w:lvl w:ilvl="7" w:tplc="68AC09E6" w:tentative="1">
      <w:start w:val="1"/>
      <w:numFmt w:val="bullet"/>
      <w:lvlText w:val="•"/>
      <w:lvlJc w:val="left"/>
      <w:pPr>
        <w:tabs>
          <w:tab w:val="num" w:pos="5760"/>
        </w:tabs>
        <w:ind w:left="5760" w:hanging="360"/>
      </w:pPr>
      <w:rPr>
        <w:rFonts w:ascii="Arial" w:hAnsi="Arial" w:hint="default"/>
      </w:rPr>
    </w:lvl>
    <w:lvl w:ilvl="8" w:tplc="01429DBC" w:tentative="1">
      <w:start w:val="1"/>
      <w:numFmt w:val="bullet"/>
      <w:lvlText w:val="•"/>
      <w:lvlJc w:val="left"/>
      <w:pPr>
        <w:tabs>
          <w:tab w:val="num" w:pos="6480"/>
        </w:tabs>
        <w:ind w:left="6480" w:hanging="360"/>
      </w:pPr>
      <w:rPr>
        <w:rFonts w:ascii="Arial" w:hAnsi="Arial" w:hint="default"/>
      </w:rPr>
    </w:lvl>
  </w:abstractNum>
  <w:abstractNum w:abstractNumId="7" w15:restartNumberingAfterBreak="0">
    <w:nsid w:val="0BF02E30"/>
    <w:multiLevelType w:val="hybridMultilevel"/>
    <w:tmpl w:val="2F287C62"/>
    <w:lvl w:ilvl="0" w:tplc="53B48582">
      <w:start w:val="1"/>
      <w:numFmt w:val="bullet"/>
      <w:lvlText w:val="•"/>
      <w:lvlJc w:val="left"/>
      <w:pPr>
        <w:tabs>
          <w:tab w:val="num" w:pos="720"/>
        </w:tabs>
        <w:ind w:left="720" w:hanging="360"/>
      </w:pPr>
      <w:rPr>
        <w:rFonts w:ascii="Arial" w:hAnsi="Arial" w:hint="default"/>
      </w:rPr>
    </w:lvl>
    <w:lvl w:ilvl="1" w:tplc="48E617AC" w:tentative="1">
      <w:start w:val="1"/>
      <w:numFmt w:val="bullet"/>
      <w:lvlText w:val="•"/>
      <w:lvlJc w:val="left"/>
      <w:pPr>
        <w:tabs>
          <w:tab w:val="num" w:pos="1440"/>
        </w:tabs>
        <w:ind w:left="1440" w:hanging="360"/>
      </w:pPr>
      <w:rPr>
        <w:rFonts w:ascii="Arial" w:hAnsi="Arial" w:hint="default"/>
      </w:rPr>
    </w:lvl>
    <w:lvl w:ilvl="2" w:tplc="67DAA93C" w:tentative="1">
      <w:start w:val="1"/>
      <w:numFmt w:val="bullet"/>
      <w:lvlText w:val="•"/>
      <w:lvlJc w:val="left"/>
      <w:pPr>
        <w:tabs>
          <w:tab w:val="num" w:pos="2160"/>
        </w:tabs>
        <w:ind w:left="2160" w:hanging="360"/>
      </w:pPr>
      <w:rPr>
        <w:rFonts w:ascii="Arial" w:hAnsi="Arial" w:hint="default"/>
      </w:rPr>
    </w:lvl>
    <w:lvl w:ilvl="3" w:tplc="D26C0F80" w:tentative="1">
      <w:start w:val="1"/>
      <w:numFmt w:val="bullet"/>
      <w:lvlText w:val="•"/>
      <w:lvlJc w:val="left"/>
      <w:pPr>
        <w:tabs>
          <w:tab w:val="num" w:pos="2880"/>
        </w:tabs>
        <w:ind w:left="2880" w:hanging="360"/>
      </w:pPr>
      <w:rPr>
        <w:rFonts w:ascii="Arial" w:hAnsi="Arial" w:hint="default"/>
      </w:rPr>
    </w:lvl>
    <w:lvl w:ilvl="4" w:tplc="F9D05874" w:tentative="1">
      <w:start w:val="1"/>
      <w:numFmt w:val="bullet"/>
      <w:lvlText w:val="•"/>
      <w:lvlJc w:val="left"/>
      <w:pPr>
        <w:tabs>
          <w:tab w:val="num" w:pos="3600"/>
        </w:tabs>
        <w:ind w:left="3600" w:hanging="360"/>
      </w:pPr>
      <w:rPr>
        <w:rFonts w:ascii="Arial" w:hAnsi="Arial" w:hint="default"/>
      </w:rPr>
    </w:lvl>
    <w:lvl w:ilvl="5" w:tplc="CE5ADF84" w:tentative="1">
      <w:start w:val="1"/>
      <w:numFmt w:val="bullet"/>
      <w:lvlText w:val="•"/>
      <w:lvlJc w:val="left"/>
      <w:pPr>
        <w:tabs>
          <w:tab w:val="num" w:pos="4320"/>
        </w:tabs>
        <w:ind w:left="4320" w:hanging="360"/>
      </w:pPr>
      <w:rPr>
        <w:rFonts w:ascii="Arial" w:hAnsi="Arial" w:hint="default"/>
      </w:rPr>
    </w:lvl>
    <w:lvl w:ilvl="6" w:tplc="4DB6BF46" w:tentative="1">
      <w:start w:val="1"/>
      <w:numFmt w:val="bullet"/>
      <w:lvlText w:val="•"/>
      <w:lvlJc w:val="left"/>
      <w:pPr>
        <w:tabs>
          <w:tab w:val="num" w:pos="5040"/>
        </w:tabs>
        <w:ind w:left="5040" w:hanging="360"/>
      </w:pPr>
      <w:rPr>
        <w:rFonts w:ascii="Arial" w:hAnsi="Arial" w:hint="default"/>
      </w:rPr>
    </w:lvl>
    <w:lvl w:ilvl="7" w:tplc="74FA1FD6" w:tentative="1">
      <w:start w:val="1"/>
      <w:numFmt w:val="bullet"/>
      <w:lvlText w:val="•"/>
      <w:lvlJc w:val="left"/>
      <w:pPr>
        <w:tabs>
          <w:tab w:val="num" w:pos="5760"/>
        </w:tabs>
        <w:ind w:left="5760" w:hanging="360"/>
      </w:pPr>
      <w:rPr>
        <w:rFonts w:ascii="Arial" w:hAnsi="Arial" w:hint="default"/>
      </w:rPr>
    </w:lvl>
    <w:lvl w:ilvl="8" w:tplc="96C0CBA6" w:tentative="1">
      <w:start w:val="1"/>
      <w:numFmt w:val="bullet"/>
      <w:lvlText w:val="•"/>
      <w:lvlJc w:val="left"/>
      <w:pPr>
        <w:tabs>
          <w:tab w:val="num" w:pos="6480"/>
        </w:tabs>
        <w:ind w:left="6480" w:hanging="360"/>
      </w:pPr>
      <w:rPr>
        <w:rFonts w:ascii="Arial" w:hAnsi="Arial" w:hint="default"/>
      </w:rPr>
    </w:lvl>
  </w:abstractNum>
  <w:abstractNum w:abstractNumId="8" w15:restartNumberingAfterBreak="0">
    <w:nsid w:val="0C0264F6"/>
    <w:multiLevelType w:val="hybridMultilevel"/>
    <w:tmpl w:val="F5CAF4A8"/>
    <w:lvl w:ilvl="0" w:tplc="7B863BC6">
      <w:start w:val="1"/>
      <w:numFmt w:val="bullet"/>
      <w:lvlText w:val=""/>
      <w:lvlJc w:val="left"/>
      <w:pPr>
        <w:tabs>
          <w:tab w:val="num" w:pos="720"/>
        </w:tabs>
        <w:ind w:left="720" w:hanging="360"/>
      </w:pPr>
      <w:rPr>
        <w:rFonts w:ascii="Wingdings 3" w:hAnsi="Wingdings 3" w:hint="default"/>
      </w:rPr>
    </w:lvl>
    <w:lvl w:ilvl="1" w:tplc="643CE3D4" w:tentative="1">
      <w:start w:val="1"/>
      <w:numFmt w:val="bullet"/>
      <w:lvlText w:val=""/>
      <w:lvlJc w:val="left"/>
      <w:pPr>
        <w:tabs>
          <w:tab w:val="num" w:pos="1440"/>
        </w:tabs>
        <w:ind w:left="1440" w:hanging="360"/>
      </w:pPr>
      <w:rPr>
        <w:rFonts w:ascii="Wingdings 3" w:hAnsi="Wingdings 3" w:hint="default"/>
      </w:rPr>
    </w:lvl>
    <w:lvl w:ilvl="2" w:tplc="CC206E5E" w:tentative="1">
      <w:start w:val="1"/>
      <w:numFmt w:val="bullet"/>
      <w:lvlText w:val=""/>
      <w:lvlJc w:val="left"/>
      <w:pPr>
        <w:tabs>
          <w:tab w:val="num" w:pos="2160"/>
        </w:tabs>
        <w:ind w:left="2160" w:hanging="360"/>
      </w:pPr>
      <w:rPr>
        <w:rFonts w:ascii="Wingdings 3" w:hAnsi="Wingdings 3" w:hint="default"/>
      </w:rPr>
    </w:lvl>
    <w:lvl w:ilvl="3" w:tplc="6734BD24" w:tentative="1">
      <w:start w:val="1"/>
      <w:numFmt w:val="bullet"/>
      <w:lvlText w:val=""/>
      <w:lvlJc w:val="left"/>
      <w:pPr>
        <w:tabs>
          <w:tab w:val="num" w:pos="2880"/>
        </w:tabs>
        <w:ind w:left="2880" w:hanging="360"/>
      </w:pPr>
      <w:rPr>
        <w:rFonts w:ascii="Wingdings 3" w:hAnsi="Wingdings 3" w:hint="default"/>
      </w:rPr>
    </w:lvl>
    <w:lvl w:ilvl="4" w:tplc="B3C297A6" w:tentative="1">
      <w:start w:val="1"/>
      <w:numFmt w:val="bullet"/>
      <w:lvlText w:val=""/>
      <w:lvlJc w:val="left"/>
      <w:pPr>
        <w:tabs>
          <w:tab w:val="num" w:pos="3600"/>
        </w:tabs>
        <w:ind w:left="3600" w:hanging="360"/>
      </w:pPr>
      <w:rPr>
        <w:rFonts w:ascii="Wingdings 3" w:hAnsi="Wingdings 3" w:hint="default"/>
      </w:rPr>
    </w:lvl>
    <w:lvl w:ilvl="5" w:tplc="2738F320" w:tentative="1">
      <w:start w:val="1"/>
      <w:numFmt w:val="bullet"/>
      <w:lvlText w:val=""/>
      <w:lvlJc w:val="left"/>
      <w:pPr>
        <w:tabs>
          <w:tab w:val="num" w:pos="4320"/>
        </w:tabs>
        <w:ind w:left="4320" w:hanging="360"/>
      </w:pPr>
      <w:rPr>
        <w:rFonts w:ascii="Wingdings 3" w:hAnsi="Wingdings 3" w:hint="default"/>
      </w:rPr>
    </w:lvl>
    <w:lvl w:ilvl="6" w:tplc="999ED09A" w:tentative="1">
      <w:start w:val="1"/>
      <w:numFmt w:val="bullet"/>
      <w:lvlText w:val=""/>
      <w:lvlJc w:val="left"/>
      <w:pPr>
        <w:tabs>
          <w:tab w:val="num" w:pos="5040"/>
        </w:tabs>
        <w:ind w:left="5040" w:hanging="360"/>
      </w:pPr>
      <w:rPr>
        <w:rFonts w:ascii="Wingdings 3" w:hAnsi="Wingdings 3" w:hint="default"/>
      </w:rPr>
    </w:lvl>
    <w:lvl w:ilvl="7" w:tplc="50FC4DC6" w:tentative="1">
      <w:start w:val="1"/>
      <w:numFmt w:val="bullet"/>
      <w:lvlText w:val=""/>
      <w:lvlJc w:val="left"/>
      <w:pPr>
        <w:tabs>
          <w:tab w:val="num" w:pos="5760"/>
        </w:tabs>
        <w:ind w:left="5760" w:hanging="360"/>
      </w:pPr>
      <w:rPr>
        <w:rFonts w:ascii="Wingdings 3" w:hAnsi="Wingdings 3" w:hint="default"/>
      </w:rPr>
    </w:lvl>
    <w:lvl w:ilvl="8" w:tplc="33745486" w:tentative="1">
      <w:start w:val="1"/>
      <w:numFmt w:val="bullet"/>
      <w:lvlText w:val=""/>
      <w:lvlJc w:val="left"/>
      <w:pPr>
        <w:tabs>
          <w:tab w:val="num" w:pos="6480"/>
        </w:tabs>
        <w:ind w:left="6480" w:hanging="360"/>
      </w:pPr>
      <w:rPr>
        <w:rFonts w:ascii="Wingdings 3" w:hAnsi="Wingdings 3" w:hint="default"/>
      </w:rPr>
    </w:lvl>
  </w:abstractNum>
  <w:abstractNum w:abstractNumId="9" w15:restartNumberingAfterBreak="0">
    <w:nsid w:val="0F0A35C2"/>
    <w:multiLevelType w:val="hybridMultilevel"/>
    <w:tmpl w:val="00DC76A0"/>
    <w:lvl w:ilvl="0" w:tplc="5A68D23C">
      <w:start w:val="1"/>
      <w:numFmt w:val="bullet"/>
      <w:lvlText w:val="•"/>
      <w:lvlJc w:val="left"/>
      <w:pPr>
        <w:tabs>
          <w:tab w:val="num" w:pos="720"/>
        </w:tabs>
        <w:ind w:left="720" w:hanging="360"/>
      </w:pPr>
      <w:rPr>
        <w:rFonts w:ascii="Arial" w:hAnsi="Arial" w:hint="default"/>
      </w:rPr>
    </w:lvl>
    <w:lvl w:ilvl="1" w:tplc="F7147BA2" w:tentative="1">
      <w:start w:val="1"/>
      <w:numFmt w:val="bullet"/>
      <w:lvlText w:val="•"/>
      <w:lvlJc w:val="left"/>
      <w:pPr>
        <w:tabs>
          <w:tab w:val="num" w:pos="1440"/>
        </w:tabs>
        <w:ind w:left="1440" w:hanging="360"/>
      </w:pPr>
      <w:rPr>
        <w:rFonts w:ascii="Arial" w:hAnsi="Arial" w:hint="default"/>
      </w:rPr>
    </w:lvl>
    <w:lvl w:ilvl="2" w:tplc="61021276" w:tentative="1">
      <w:start w:val="1"/>
      <w:numFmt w:val="bullet"/>
      <w:lvlText w:val="•"/>
      <w:lvlJc w:val="left"/>
      <w:pPr>
        <w:tabs>
          <w:tab w:val="num" w:pos="2160"/>
        </w:tabs>
        <w:ind w:left="2160" w:hanging="360"/>
      </w:pPr>
      <w:rPr>
        <w:rFonts w:ascii="Arial" w:hAnsi="Arial" w:hint="default"/>
      </w:rPr>
    </w:lvl>
    <w:lvl w:ilvl="3" w:tplc="83AA7A3E" w:tentative="1">
      <w:start w:val="1"/>
      <w:numFmt w:val="bullet"/>
      <w:lvlText w:val="•"/>
      <w:lvlJc w:val="left"/>
      <w:pPr>
        <w:tabs>
          <w:tab w:val="num" w:pos="2880"/>
        </w:tabs>
        <w:ind w:left="2880" w:hanging="360"/>
      </w:pPr>
      <w:rPr>
        <w:rFonts w:ascii="Arial" w:hAnsi="Arial" w:hint="default"/>
      </w:rPr>
    </w:lvl>
    <w:lvl w:ilvl="4" w:tplc="0FA46294" w:tentative="1">
      <w:start w:val="1"/>
      <w:numFmt w:val="bullet"/>
      <w:lvlText w:val="•"/>
      <w:lvlJc w:val="left"/>
      <w:pPr>
        <w:tabs>
          <w:tab w:val="num" w:pos="3600"/>
        </w:tabs>
        <w:ind w:left="3600" w:hanging="360"/>
      </w:pPr>
      <w:rPr>
        <w:rFonts w:ascii="Arial" w:hAnsi="Arial" w:hint="default"/>
      </w:rPr>
    </w:lvl>
    <w:lvl w:ilvl="5" w:tplc="4992E770" w:tentative="1">
      <w:start w:val="1"/>
      <w:numFmt w:val="bullet"/>
      <w:lvlText w:val="•"/>
      <w:lvlJc w:val="left"/>
      <w:pPr>
        <w:tabs>
          <w:tab w:val="num" w:pos="4320"/>
        </w:tabs>
        <w:ind w:left="4320" w:hanging="360"/>
      </w:pPr>
      <w:rPr>
        <w:rFonts w:ascii="Arial" w:hAnsi="Arial" w:hint="default"/>
      </w:rPr>
    </w:lvl>
    <w:lvl w:ilvl="6" w:tplc="38600A12" w:tentative="1">
      <w:start w:val="1"/>
      <w:numFmt w:val="bullet"/>
      <w:lvlText w:val="•"/>
      <w:lvlJc w:val="left"/>
      <w:pPr>
        <w:tabs>
          <w:tab w:val="num" w:pos="5040"/>
        </w:tabs>
        <w:ind w:left="5040" w:hanging="360"/>
      </w:pPr>
      <w:rPr>
        <w:rFonts w:ascii="Arial" w:hAnsi="Arial" w:hint="default"/>
      </w:rPr>
    </w:lvl>
    <w:lvl w:ilvl="7" w:tplc="D840A2F0" w:tentative="1">
      <w:start w:val="1"/>
      <w:numFmt w:val="bullet"/>
      <w:lvlText w:val="•"/>
      <w:lvlJc w:val="left"/>
      <w:pPr>
        <w:tabs>
          <w:tab w:val="num" w:pos="5760"/>
        </w:tabs>
        <w:ind w:left="5760" w:hanging="360"/>
      </w:pPr>
      <w:rPr>
        <w:rFonts w:ascii="Arial" w:hAnsi="Arial" w:hint="default"/>
      </w:rPr>
    </w:lvl>
    <w:lvl w:ilvl="8" w:tplc="6E7AA1FC" w:tentative="1">
      <w:start w:val="1"/>
      <w:numFmt w:val="bullet"/>
      <w:lvlText w:val="•"/>
      <w:lvlJc w:val="left"/>
      <w:pPr>
        <w:tabs>
          <w:tab w:val="num" w:pos="6480"/>
        </w:tabs>
        <w:ind w:left="6480" w:hanging="360"/>
      </w:pPr>
      <w:rPr>
        <w:rFonts w:ascii="Arial" w:hAnsi="Arial" w:hint="default"/>
      </w:rPr>
    </w:lvl>
  </w:abstractNum>
  <w:abstractNum w:abstractNumId="10" w15:restartNumberingAfterBreak="0">
    <w:nsid w:val="11842491"/>
    <w:multiLevelType w:val="hybridMultilevel"/>
    <w:tmpl w:val="ED986D6C"/>
    <w:lvl w:ilvl="0" w:tplc="3F668AA4">
      <w:start w:val="1"/>
      <w:numFmt w:val="bullet"/>
      <w:lvlText w:val="•"/>
      <w:lvlJc w:val="left"/>
      <w:pPr>
        <w:tabs>
          <w:tab w:val="num" w:pos="720"/>
        </w:tabs>
        <w:ind w:left="720" w:hanging="360"/>
      </w:pPr>
      <w:rPr>
        <w:rFonts w:ascii="Arial" w:hAnsi="Arial" w:hint="default"/>
      </w:rPr>
    </w:lvl>
    <w:lvl w:ilvl="1" w:tplc="1AB64076" w:tentative="1">
      <w:start w:val="1"/>
      <w:numFmt w:val="bullet"/>
      <w:lvlText w:val="•"/>
      <w:lvlJc w:val="left"/>
      <w:pPr>
        <w:tabs>
          <w:tab w:val="num" w:pos="1440"/>
        </w:tabs>
        <w:ind w:left="1440" w:hanging="360"/>
      </w:pPr>
      <w:rPr>
        <w:rFonts w:ascii="Arial" w:hAnsi="Arial" w:hint="default"/>
      </w:rPr>
    </w:lvl>
    <w:lvl w:ilvl="2" w:tplc="734A47A2" w:tentative="1">
      <w:start w:val="1"/>
      <w:numFmt w:val="bullet"/>
      <w:lvlText w:val="•"/>
      <w:lvlJc w:val="left"/>
      <w:pPr>
        <w:tabs>
          <w:tab w:val="num" w:pos="2160"/>
        </w:tabs>
        <w:ind w:left="2160" w:hanging="360"/>
      </w:pPr>
      <w:rPr>
        <w:rFonts w:ascii="Arial" w:hAnsi="Arial" w:hint="default"/>
      </w:rPr>
    </w:lvl>
    <w:lvl w:ilvl="3" w:tplc="8900324C" w:tentative="1">
      <w:start w:val="1"/>
      <w:numFmt w:val="bullet"/>
      <w:lvlText w:val="•"/>
      <w:lvlJc w:val="left"/>
      <w:pPr>
        <w:tabs>
          <w:tab w:val="num" w:pos="2880"/>
        </w:tabs>
        <w:ind w:left="2880" w:hanging="360"/>
      </w:pPr>
      <w:rPr>
        <w:rFonts w:ascii="Arial" w:hAnsi="Arial" w:hint="default"/>
      </w:rPr>
    </w:lvl>
    <w:lvl w:ilvl="4" w:tplc="0F36F13C" w:tentative="1">
      <w:start w:val="1"/>
      <w:numFmt w:val="bullet"/>
      <w:lvlText w:val="•"/>
      <w:lvlJc w:val="left"/>
      <w:pPr>
        <w:tabs>
          <w:tab w:val="num" w:pos="3600"/>
        </w:tabs>
        <w:ind w:left="3600" w:hanging="360"/>
      </w:pPr>
      <w:rPr>
        <w:rFonts w:ascii="Arial" w:hAnsi="Arial" w:hint="default"/>
      </w:rPr>
    </w:lvl>
    <w:lvl w:ilvl="5" w:tplc="342E0F34" w:tentative="1">
      <w:start w:val="1"/>
      <w:numFmt w:val="bullet"/>
      <w:lvlText w:val="•"/>
      <w:lvlJc w:val="left"/>
      <w:pPr>
        <w:tabs>
          <w:tab w:val="num" w:pos="4320"/>
        </w:tabs>
        <w:ind w:left="4320" w:hanging="360"/>
      </w:pPr>
      <w:rPr>
        <w:rFonts w:ascii="Arial" w:hAnsi="Arial" w:hint="default"/>
      </w:rPr>
    </w:lvl>
    <w:lvl w:ilvl="6" w:tplc="83E8FA38" w:tentative="1">
      <w:start w:val="1"/>
      <w:numFmt w:val="bullet"/>
      <w:lvlText w:val="•"/>
      <w:lvlJc w:val="left"/>
      <w:pPr>
        <w:tabs>
          <w:tab w:val="num" w:pos="5040"/>
        </w:tabs>
        <w:ind w:left="5040" w:hanging="360"/>
      </w:pPr>
      <w:rPr>
        <w:rFonts w:ascii="Arial" w:hAnsi="Arial" w:hint="default"/>
      </w:rPr>
    </w:lvl>
    <w:lvl w:ilvl="7" w:tplc="CE6803EC" w:tentative="1">
      <w:start w:val="1"/>
      <w:numFmt w:val="bullet"/>
      <w:lvlText w:val="•"/>
      <w:lvlJc w:val="left"/>
      <w:pPr>
        <w:tabs>
          <w:tab w:val="num" w:pos="5760"/>
        </w:tabs>
        <w:ind w:left="5760" w:hanging="360"/>
      </w:pPr>
      <w:rPr>
        <w:rFonts w:ascii="Arial" w:hAnsi="Arial" w:hint="default"/>
      </w:rPr>
    </w:lvl>
    <w:lvl w:ilvl="8" w:tplc="E67E0632" w:tentative="1">
      <w:start w:val="1"/>
      <w:numFmt w:val="bullet"/>
      <w:lvlText w:val="•"/>
      <w:lvlJc w:val="left"/>
      <w:pPr>
        <w:tabs>
          <w:tab w:val="num" w:pos="6480"/>
        </w:tabs>
        <w:ind w:left="6480" w:hanging="360"/>
      </w:pPr>
      <w:rPr>
        <w:rFonts w:ascii="Arial" w:hAnsi="Arial" w:hint="default"/>
      </w:rPr>
    </w:lvl>
  </w:abstractNum>
  <w:abstractNum w:abstractNumId="11" w15:restartNumberingAfterBreak="0">
    <w:nsid w:val="177A49F2"/>
    <w:multiLevelType w:val="hybridMultilevel"/>
    <w:tmpl w:val="3A4CC208"/>
    <w:lvl w:ilvl="0" w:tplc="1DB86502">
      <w:start w:val="1"/>
      <w:numFmt w:val="bullet"/>
      <w:lvlText w:val=""/>
      <w:lvlJc w:val="left"/>
      <w:pPr>
        <w:tabs>
          <w:tab w:val="num" w:pos="720"/>
        </w:tabs>
        <w:ind w:left="720" w:hanging="360"/>
      </w:pPr>
      <w:rPr>
        <w:rFonts w:ascii="Wingdings 3" w:hAnsi="Wingdings 3" w:hint="default"/>
      </w:rPr>
    </w:lvl>
    <w:lvl w:ilvl="1" w:tplc="60424B60" w:tentative="1">
      <w:start w:val="1"/>
      <w:numFmt w:val="bullet"/>
      <w:lvlText w:val=""/>
      <w:lvlJc w:val="left"/>
      <w:pPr>
        <w:tabs>
          <w:tab w:val="num" w:pos="1440"/>
        </w:tabs>
        <w:ind w:left="1440" w:hanging="360"/>
      </w:pPr>
      <w:rPr>
        <w:rFonts w:ascii="Wingdings 3" w:hAnsi="Wingdings 3" w:hint="default"/>
      </w:rPr>
    </w:lvl>
    <w:lvl w:ilvl="2" w:tplc="286C24A4" w:tentative="1">
      <w:start w:val="1"/>
      <w:numFmt w:val="bullet"/>
      <w:lvlText w:val=""/>
      <w:lvlJc w:val="left"/>
      <w:pPr>
        <w:tabs>
          <w:tab w:val="num" w:pos="2160"/>
        </w:tabs>
        <w:ind w:left="2160" w:hanging="360"/>
      </w:pPr>
      <w:rPr>
        <w:rFonts w:ascii="Wingdings 3" w:hAnsi="Wingdings 3" w:hint="default"/>
      </w:rPr>
    </w:lvl>
    <w:lvl w:ilvl="3" w:tplc="077C8DE2" w:tentative="1">
      <w:start w:val="1"/>
      <w:numFmt w:val="bullet"/>
      <w:lvlText w:val=""/>
      <w:lvlJc w:val="left"/>
      <w:pPr>
        <w:tabs>
          <w:tab w:val="num" w:pos="2880"/>
        </w:tabs>
        <w:ind w:left="2880" w:hanging="360"/>
      </w:pPr>
      <w:rPr>
        <w:rFonts w:ascii="Wingdings 3" w:hAnsi="Wingdings 3" w:hint="default"/>
      </w:rPr>
    </w:lvl>
    <w:lvl w:ilvl="4" w:tplc="9E6031B4" w:tentative="1">
      <w:start w:val="1"/>
      <w:numFmt w:val="bullet"/>
      <w:lvlText w:val=""/>
      <w:lvlJc w:val="left"/>
      <w:pPr>
        <w:tabs>
          <w:tab w:val="num" w:pos="3600"/>
        </w:tabs>
        <w:ind w:left="3600" w:hanging="360"/>
      </w:pPr>
      <w:rPr>
        <w:rFonts w:ascii="Wingdings 3" w:hAnsi="Wingdings 3" w:hint="default"/>
      </w:rPr>
    </w:lvl>
    <w:lvl w:ilvl="5" w:tplc="2CDA049A" w:tentative="1">
      <w:start w:val="1"/>
      <w:numFmt w:val="bullet"/>
      <w:lvlText w:val=""/>
      <w:lvlJc w:val="left"/>
      <w:pPr>
        <w:tabs>
          <w:tab w:val="num" w:pos="4320"/>
        </w:tabs>
        <w:ind w:left="4320" w:hanging="360"/>
      </w:pPr>
      <w:rPr>
        <w:rFonts w:ascii="Wingdings 3" w:hAnsi="Wingdings 3" w:hint="default"/>
      </w:rPr>
    </w:lvl>
    <w:lvl w:ilvl="6" w:tplc="FCC48872" w:tentative="1">
      <w:start w:val="1"/>
      <w:numFmt w:val="bullet"/>
      <w:lvlText w:val=""/>
      <w:lvlJc w:val="left"/>
      <w:pPr>
        <w:tabs>
          <w:tab w:val="num" w:pos="5040"/>
        </w:tabs>
        <w:ind w:left="5040" w:hanging="360"/>
      </w:pPr>
      <w:rPr>
        <w:rFonts w:ascii="Wingdings 3" w:hAnsi="Wingdings 3" w:hint="default"/>
      </w:rPr>
    </w:lvl>
    <w:lvl w:ilvl="7" w:tplc="ED380EB8" w:tentative="1">
      <w:start w:val="1"/>
      <w:numFmt w:val="bullet"/>
      <w:lvlText w:val=""/>
      <w:lvlJc w:val="left"/>
      <w:pPr>
        <w:tabs>
          <w:tab w:val="num" w:pos="5760"/>
        </w:tabs>
        <w:ind w:left="5760" w:hanging="360"/>
      </w:pPr>
      <w:rPr>
        <w:rFonts w:ascii="Wingdings 3" w:hAnsi="Wingdings 3" w:hint="default"/>
      </w:rPr>
    </w:lvl>
    <w:lvl w:ilvl="8" w:tplc="FA6A7602" w:tentative="1">
      <w:start w:val="1"/>
      <w:numFmt w:val="bullet"/>
      <w:lvlText w:val=""/>
      <w:lvlJc w:val="left"/>
      <w:pPr>
        <w:tabs>
          <w:tab w:val="num" w:pos="6480"/>
        </w:tabs>
        <w:ind w:left="6480" w:hanging="360"/>
      </w:pPr>
      <w:rPr>
        <w:rFonts w:ascii="Wingdings 3" w:hAnsi="Wingdings 3" w:hint="default"/>
      </w:rPr>
    </w:lvl>
  </w:abstractNum>
  <w:abstractNum w:abstractNumId="12" w15:restartNumberingAfterBreak="0">
    <w:nsid w:val="1E2A597B"/>
    <w:multiLevelType w:val="hybridMultilevel"/>
    <w:tmpl w:val="25BC26B8"/>
    <w:lvl w:ilvl="0" w:tplc="C55AB352">
      <w:start w:val="1"/>
      <w:numFmt w:val="bullet"/>
      <w:lvlText w:val="•"/>
      <w:lvlJc w:val="left"/>
      <w:pPr>
        <w:tabs>
          <w:tab w:val="num" w:pos="720"/>
        </w:tabs>
        <w:ind w:left="720" w:hanging="360"/>
      </w:pPr>
      <w:rPr>
        <w:rFonts w:ascii="Arial" w:hAnsi="Arial" w:hint="default"/>
      </w:rPr>
    </w:lvl>
    <w:lvl w:ilvl="1" w:tplc="F57EABE8" w:tentative="1">
      <w:start w:val="1"/>
      <w:numFmt w:val="bullet"/>
      <w:lvlText w:val="•"/>
      <w:lvlJc w:val="left"/>
      <w:pPr>
        <w:tabs>
          <w:tab w:val="num" w:pos="1440"/>
        </w:tabs>
        <w:ind w:left="1440" w:hanging="360"/>
      </w:pPr>
      <w:rPr>
        <w:rFonts w:ascii="Arial" w:hAnsi="Arial" w:hint="default"/>
      </w:rPr>
    </w:lvl>
    <w:lvl w:ilvl="2" w:tplc="5DA043C0" w:tentative="1">
      <w:start w:val="1"/>
      <w:numFmt w:val="bullet"/>
      <w:lvlText w:val="•"/>
      <w:lvlJc w:val="left"/>
      <w:pPr>
        <w:tabs>
          <w:tab w:val="num" w:pos="2160"/>
        </w:tabs>
        <w:ind w:left="2160" w:hanging="360"/>
      </w:pPr>
      <w:rPr>
        <w:rFonts w:ascii="Arial" w:hAnsi="Arial" w:hint="default"/>
      </w:rPr>
    </w:lvl>
    <w:lvl w:ilvl="3" w:tplc="6F06D5AC" w:tentative="1">
      <w:start w:val="1"/>
      <w:numFmt w:val="bullet"/>
      <w:lvlText w:val="•"/>
      <w:lvlJc w:val="left"/>
      <w:pPr>
        <w:tabs>
          <w:tab w:val="num" w:pos="2880"/>
        </w:tabs>
        <w:ind w:left="2880" w:hanging="360"/>
      </w:pPr>
      <w:rPr>
        <w:rFonts w:ascii="Arial" w:hAnsi="Arial" w:hint="default"/>
      </w:rPr>
    </w:lvl>
    <w:lvl w:ilvl="4" w:tplc="B388F77A" w:tentative="1">
      <w:start w:val="1"/>
      <w:numFmt w:val="bullet"/>
      <w:lvlText w:val="•"/>
      <w:lvlJc w:val="left"/>
      <w:pPr>
        <w:tabs>
          <w:tab w:val="num" w:pos="3600"/>
        </w:tabs>
        <w:ind w:left="3600" w:hanging="360"/>
      </w:pPr>
      <w:rPr>
        <w:rFonts w:ascii="Arial" w:hAnsi="Arial" w:hint="default"/>
      </w:rPr>
    </w:lvl>
    <w:lvl w:ilvl="5" w:tplc="A7AC1A82" w:tentative="1">
      <w:start w:val="1"/>
      <w:numFmt w:val="bullet"/>
      <w:lvlText w:val="•"/>
      <w:lvlJc w:val="left"/>
      <w:pPr>
        <w:tabs>
          <w:tab w:val="num" w:pos="4320"/>
        </w:tabs>
        <w:ind w:left="4320" w:hanging="360"/>
      </w:pPr>
      <w:rPr>
        <w:rFonts w:ascii="Arial" w:hAnsi="Arial" w:hint="default"/>
      </w:rPr>
    </w:lvl>
    <w:lvl w:ilvl="6" w:tplc="42925F4E" w:tentative="1">
      <w:start w:val="1"/>
      <w:numFmt w:val="bullet"/>
      <w:lvlText w:val="•"/>
      <w:lvlJc w:val="left"/>
      <w:pPr>
        <w:tabs>
          <w:tab w:val="num" w:pos="5040"/>
        </w:tabs>
        <w:ind w:left="5040" w:hanging="360"/>
      </w:pPr>
      <w:rPr>
        <w:rFonts w:ascii="Arial" w:hAnsi="Arial" w:hint="default"/>
      </w:rPr>
    </w:lvl>
    <w:lvl w:ilvl="7" w:tplc="A0FEB562" w:tentative="1">
      <w:start w:val="1"/>
      <w:numFmt w:val="bullet"/>
      <w:lvlText w:val="•"/>
      <w:lvlJc w:val="left"/>
      <w:pPr>
        <w:tabs>
          <w:tab w:val="num" w:pos="5760"/>
        </w:tabs>
        <w:ind w:left="5760" w:hanging="360"/>
      </w:pPr>
      <w:rPr>
        <w:rFonts w:ascii="Arial" w:hAnsi="Arial" w:hint="default"/>
      </w:rPr>
    </w:lvl>
    <w:lvl w:ilvl="8" w:tplc="FF841DAA" w:tentative="1">
      <w:start w:val="1"/>
      <w:numFmt w:val="bullet"/>
      <w:lvlText w:val="•"/>
      <w:lvlJc w:val="left"/>
      <w:pPr>
        <w:tabs>
          <w:tab w:val="num" w:pos="6480"/>
        </w:tabs>
        <w:ind w:left="6480" w:hanging="360"/>
      </w:pPr>
      <w:rPr>
        <w:rFonts w:ascii="Arial" w:hAnsi="Arial" w:hint="default"/>
      </w:rPr>
    </w:lvl>
  </w:abstractNum>
  <w:abstractNum w:abstractNumId="13" w15:restartNumberingAfterBreak="0">
    <w:nsid w:val="214177B7"/>
    <w:multiLevelType w:val="hybridMultilevel"/>
    <w:tmpl w:val="0C4887F8"/>
    <w:lvl w:ilvl="0" w:tplc="C96847C4">
      <w:start w:val="1"/>
      <w:numFmt w:val="bullet"/>
      <w:lvlText w:val="•"/>
      <w:lvlJc w:val="left"/>
      <w:pPr>
        <w:tabs>
          <w:tab w:val="num" w:pos="720"/>
        </w:tabs>
        <w:ind w:left="720" w:hanging="360"/>
      </w:pPr>
      <w:rPr>
        <w:rFonts w:ascii="Arial" w:hAnsi="Arial" w:hint="default"/>
      </w:rPr>
    </w:lvl>
    <w:lvl w:ilvl="1" w:tplc="9C981F24" w:tentative="1">
      <w:start w:val="1"/>
      <w:numFmt w:val="bullet"/>
      <w:lvlText w:val="•"/>
      <w:lvlJc w:val="left"/>
      <w:pPr>
        <w:tabs>
          <w:tab w:val="num" w:pos="1440"/>
        </w:tabs>
        <w:ind w:left="1440" w:hanging="360"/>
      </w:pPr>
      <w:rPr>
        <w:rFonts w:ascii="Arial" w:hAnsi="Arial" w:hint="default"/>
      </w:rPr>
    </w:lvl>
    <w:lvl w:ilvl="2" w:tplc="1DF83180" w:tentative="1">
      <w:start w:val="1"/>
      <w:numFmt w:val="bullet"/>
      <w:lvlText w:val="•"/>
      <w:lvlJc w:val="left"/>
      <w:pPr>
        <w:tabs>
          <w:tab w:val="num" w:pos="2160"/>
        </w:tabs>
        <w:ind w:left="2160" w:hanging="360"/>
      </w:pPr>
      <w:rPr>
        <w:rFonts w:ascii="Arial" w:hAnsi="Arial" w:hint="default"/>
      </w:rPr>
    </w:lvl>
    <w:lvl w:ilvl="3" w:tplc="4D2E6C7A" w:tentative="1">
      <w:start w:val="1"/>
      <w:numFmt w:val="bullet"/>
      <w:lvlText w:val="•"/>
      <w:lvlJc w:val="left"/>
      <w:pPr>
        <w:tabs>
          <w:tab w:val="num" w:pos="2880"/>
        </w:tabs>
        <w:ind w:left="2880" w:hanging="360"/>
      </w:pPr>
      <w:rPr>
        <w:rFonts w:ascii="Arial" w:hAnsi="Arial" w:hint="default"/>
      </w:rPr>
    </w:lvl>
    <w:lvl w:ilvl="4" w:tplc="F2680518" w:tentative="1">
      <w:start w:val="1"/>
      <w:numFmt w:val="bullet"/>
      <w:lvlText w:val="•"/>
      <w:lvlJc w:val="left"/>
      <w:pPr>
        <w:tabs>
          <w:tab w:val="num" w:pos="3600"/>
        </w:tabs>
        <w:ind w:left="3600" w:hanging="360"/>
      </w:pPr>
      <w:rPr>
        <w:rFonts w:ascii="Arial" w:hAnsi="Arial" w:hint="default"/>
      </w:rPr>
    </w:lvl>
    <w:lvl w:ilvl="5" w:tplc="EA7EA540" w:tentative="1">
      <w:start w:val="1"/>
      <w:numFmt w:val="bullet"/>
      <w:lvlText w:val="•"/>
      <w:lvlJc w:val="left"/>
      <w:pPr>
        <w:tabs>
          <w:tab w:val="num" w:pos="4320"/>
        </w:tabs>
        <w:ind w:left="4320" w:hanging="360"/>
      </w:pPr>
      <w:rPr>
        <w:rFonts w:ascii="Arial" w:hAnsi="Arial" w:hint="default"/>
      </w:rPr>
    </w:lvl>
    <w:lvl w:ilvl="6" w:tplc="F14EF3F4" w:tentative="1">
      <w:start w:val="1"/>
      <w:numFmt w:val="bullet"/>
      <w:lvlText w:val="•"/>
      <w:lvlJc w:val="left"/>
      <w:pPr>
        <w:tabs>
          <w:tab w:val="num" w:pos="5040"/>
        </w:tabs>
        <w:ind w:left="5040" w:hanging="360"/>
      </w:pPr>
      <w:rPr>
        <w:rFonts w:ascii="Arial" w:hAnsi="Arial" w:hint="default"/>
      </w:rPr>
    </w:lvl>
    <w:lvl w:ilvl="7" w:tplc="6FF6ABF8" w:tentative="1">
      <w:start w:val="1"/>
      <w:numFmt w:val="bullet"/>
      <w:lvlText w:val="•"/>
      <w:lvlJc w:val="left"/>
      <w:pPr>
        <w:tabs>
          <w:tab w:val="num" w:pos="5760"/>
        </w:tabs>
        <w:ind w:left="5760" w:hanging="360"/>
      </w:pPr>
      <w:rPr>
        <w:rFonts w:ascii="Arial" w:hAnsi="Arial" w:hint="default"/>
      </w:rPr>
    </w:lvl>
    <w:lvl w:ilvl="8" w:tplc="BF5E0C74" w:tentative="1">
      <w:start w:val="1"/>
      <w:numFmt w:val="bullet"/>
      <w:lvlText w:val="•"/>
      <w:lvlJc w:val="left"/>
      <w:pPr>
        <w:tabs>
          <w:tab w:val="num" w:pos="6480"/>
        </w:tabs>
        <w:ind w:left="6480" w:hanging="360"/>
      </w:pPr>
      <w:rPr>
        <w:rFonts w:ascii="Arial" w:hAnsi="Arial" w:hint="default"/>
      </w:rPr>
    </w:lvl>
  </w:abstractNum>
  <w:abstractNum w:abstractNumId="14" w15:restartNumberingAfterBreak="0">
    <w:nsid w:val="25962752"/>
    <w:multiLevelType w:val="hybridMultilevel"/>
    <w:tmpl w:val="382E9804"/>
    <w:lvl w:ilvl="0" w:tplc="4EDE0F92">
      <w:start w:val="1"/>
      <w:numFmt w:val="decimal"/>
      <w:lvlText w:val="%1."/>
      <w:lvlJc w:val="left"/>
      <w:pPr>
        <w:tabs>
          <w:tab w:val="num" w:pos="720"/>
        </w:tabs>
        <w:ind w:left="720" w:hanging="360"/>
      </w:pPr>
    </w:lvl>
    <w:lvl w:ilvl="1" w:tplc="D23498BC" w:tentative="1">
      <w:start w:val="1"/>
      <w:numFmt w:val="decimal"/>
      <w:lvlText w:val="%2."/>
      <w:lvlJc w:val="left"/>
      <w:pPr>
        <w:tabs>
          <w:tab w:val="num" w:pos="1440"/>
        </w:tabs>
        <w:ind w:left="1440" w:hanging="360"/>
      </w:pPr>
    </w:lvl>
    <w:lvl w:ilvl="2" w:tplc="CCE2AAC4" w:tentative="1">
      <w:start w:val="1"/>
      <w:numFmt w:val="decimal"/>
      <w:lvlText w:val="%3."/>
      <w:lvlJc w:val="left"/>
      <w:pPr>
        <w:tabs>
          <w:tab w:val="num" w:pos="2160"/>
        </w:tabs>
        <w:ind w:left="2160" w:hanging="360"/>
      </w:pPr>
    </w:lvl>
    <w:lvl w:ilvl="3" w:tplc="D1F6820A" w:tentative="1">
      <w:start w:val="1"/>
      <w:numFmt w:val="decimal"/>
      <w:lvlText w:val="%4."/>
      <w:lvlJc w:val="left"/>
      <w:pPr>
        <w:tabs>
          <w:tab w:val="num" w:pos="2880"/>
        </w:tabs>
        <w:ind w:left="2880" w:hanging="360"/>
      </w:pPr>
    </w:lvl>
    <w:lvl w:ilvl="4" w:tplc="5EB6C758" w:tentative="1">
      <w:start w:val="1"/>
      <w:numFmt w:val="decimal"/>
      <w:lvlText w:val="%5."/>
      <w:lvlJc w:val="left"/>
      <w:pPr>
        <w:tabs>
          <w:tab w:val="num" w:pos="3600"/>
        </w:tabs>
        <w:ind w:left="3600" w:hanging="360"/>
      </w:pPr>
    </w:lvl>
    <w:lvl w:ilvl="5" w:tplc="2ED292BE" w:tentative="1">
      <w:start w:val="1"/>
      <w:numFmt w:val="decimal"/>
      <w:lvlText w:val="%6."/>
      <w:lvlJc w:val="left"/>
      <w:pPr>
        <w:tabs>
          <w:tab w:val="num" w:pos="4320"/>
        </w:tabs>
        <w:ind w:left="4320" w:hanging="360"/>
      </w:pPr>
    </w:lvl>
    <w:lvl w:ilvl="6" w:tplc="1EBC6E84" w:tentative="1">
      <w:start w:val="1"/>
      <w:numFmt w:val="decimal"/>
      <w:lvlText w:val="%7."/>
      <w:lvlJc w:val="left"/>
      <w:pPr>
        <w:tabs>
          <w:tab w:val="num" w:pos="5040"/>
        </w:tabs>
        <w:ind w:left="5040" w:hanging="360"/>
      </w:pPr>
    </w:lvl>
    <w:lvl w:ilvl="7" w:tplc="20F49E1A" w:tentative="1">
      <w:start w:val="1"/>
      <w:numFmt w:val="decimal"/>
      <w:lvlText w:val="%8."/>
      <w:lvlJc w:val="left"/>
      <w:pPr>
        <w:tabs>
          <w:tab w:val="num" w:pos="5760"/>
        </w:tabs>
        <w:ind w:left="5760" w:hanging="360"/>
      </w:pPr>
    </w:lvl>
    <w:lvl w:ilvl="8" w:tplc="CA387548" w:tentative="1">
      <w:start w:val="1"/>
      <w:numFmt w:val="decimal"/>
      <w:lvlText w:val="%9."/>
      <w:lvlJc w:val="left"/>
      <w:pPr>
        <w:tabs>
          <w:tab w:val="num" w:pos="6480"/>
        </w:tabs>
        <w:ind w:left="6480" w:hanging="360"/>
      </w:pPr>
    </w:lvl>
  </w:abstractNum>
  <w:abstractNum w:abstractNumId="15" w15:restartNumberingAfterBreak="0">
    <w:nsid w:val="2F767B39"/>
    <w:multiLevelType w:val="multilevel"/>
    <w:tmpl w:val="1080799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6" w15:restartNumberingAfterBreak="0">
    <w:nsid w:val="35BC30BD"/>
    <w:multiLevelType w:val="hybridMultilevel"/>
    <w:tmpl w:val="1436DA82"/>
    <w:lvl w:ilvl="0" w:tplc="462EE23C">
      <w:start w:val="1"/>
      <w:numFmt w:val="bullet"/>
      <w:lvlText w:val="•"/>
      <w:lvlJc w:val="left"/>
      <w:pPr>
        <w:tabs>
          <w:tab w:val="num" w:pos="720"/>
        </w:tabs>
        <w:ind w:left="720" w:hanging="360"/>
      </w:pPr>
      <w:rPr>
        <w:rFonts w:ascii="Arial" w:hAnsi="Arial" w:hint="default"/>
      </w:rPr>
    </w:lvl>
    <w:lvl w:ilvl="1" w:tplc="C750FBE8" w:tentative="1">
      <w:start w:val="1"/>
      <w:numFmt w:val="bullet"/>
      <w:lvlText w:val="•"/>
      <w:lvlJc w:val="left"/>
      <w:pPr>
        <w:tabs>
          <w:tab w:val="num" w:pos="1440"/>
        </w:tabs>
        <w:ind w:left="1440" w:hanging="360"/>
      </w:pPr>
      <w:rPr>
        <w:rFonts w:ascii="Arial" w:hAnsi="Arial" w:hint="default"/>
      </w:rPr>
    </w:lvl>
    <w:lvl w:ilvl="2" w:tplc="86B659B0" w:tentative="1">
      <w:start w:val="1"/>
      <w:numFmt w:val="bullet"/>
      <w:lvlText w:val="•"/>
      <w:lvlJc w:val="left"/>
      <w:pPr>
        <w:tabs>
          <w:tab w:val="num" w:pos="2160"/>
        </w:tabs>
        <w:ind w:left="2160" w:hanging="360"/>
      </w:pPr>
      <w:rPr>
        <w:rFonts w:ascii="Arial" w:hAnsi="Arial" w:hint="default"/>
      </w:rPr>
    </w:lvl>
    <w:lvl w:ilvl="3" w:tplc="0C1255B0" w:tentative="1">
      <w:start w:val="1"/>
      <w:numFmt w:val="bullet"/>
      <w:lvlText w:val="•"/>
      <w:lvlJc w:val="left"/>
      <w:pPr>
        <w:tabs>
          <w:tab w:val="num" w:pos="2880"/>
        </w:tabs>
        <w:ind w:left="2880" w:hanging="360"/>
      </w:pPr>
      <w:rPr>
        <w:rFonts w:ascii="Arial" w:hAnsi="Arial" w:hint="default"/>
      </w:rPr>
    </w:lvl>
    <w:lvl w:ilvl="4" w:tplc="B7F25748" w:tentative="1">
      <w:start w:val="1"/>
      <w:numFmt w:val="bullet"/>
      <w:lvlText w:val="•"/>
      <w:lvlJc w:val="left"/>
      <w:pPr>
        <w:tabs>
          <w:tab w:val="num" w:pos="3600"/>
        </w:tabs>
        <w:ind w:left="3600" w:hanging="360"/>
      </w:pPr>
      <w:rPr>
        <w:rFonts w:ascii="Arial" w:hAnsi="Arial" w:hint="default"/>
      </w:rPr>
    </w:lvl>
    <w:lvl w:ilvl="5" w:tplc="D196DC9E" w:tentative="1">
      <w:start w:val="1"/>
      <w:numFmt w:val="bullet"/>
      <w:lvlText w:val="•"/>
      <w:lvlJc w:val="left"/>
      <w:pPr>
        <w:tabs>
          <w:tab w:val="num" w:pos="4320"/>
        </w:tabs>
        <w:ind w:left="4320" w:hanging="360"/>
      </w:pPr>
      <w:rPr>
        <w:rFonts w:ascii="Arial" w:hAnsi="Arial" w:hint="default"/>
      </w:rPr>
    </w:lvl>
    <w:lvl w:ilvl="6" w:tplc="2F4A8E4C" w:tentative="1">
      <w:start w:val="1"/>
      <w:numFmt w:val="bullet"/>
      <w:lvlText w:val="•"/>
      <w:lvlJc w:val="left"/>
      <w:pPr>
        <w:tabs>
          <w:tab w:val="num" w:pos="5040"/>
        </w:tabs>
        <w:ind w:left="5040" w:hanging="360"/>
      </w:pPr>
      <w:rPr>
        <w:rFonts w:ascii="Arial" w:hAnsi="Arial" w:hint="default"/>
      </w:rPr>
    </w:lvl>
    <w:lvl w:ilvl="7" w:tplc="A41E85E8" w:tentative="1">
      <w:start w:val="1"/>
      <w:numFmt w:val="bullet"/>
      <w:lvlText w:val="•"/>
      <w:lvlJc w:val="left"/>
      <w:pPr>
        <w:tabs>
          <w:tab w:val="num" w:pos="5760"/>
        </w:tabs>
        <w:ind w:left="5760" w:hanging="360"/>
      </w:pPr>
      <w:rPr>
        <w:rFonts w:ascii="Arial" w:hAnsi="Arial" w:hint="default"/>
      </w:rPr>
    </w:lvl>
    <w:lvl w:ilvl="8" w:tplc="9AF8AF3E" w:tentative="1">
      <w:start w:val="1"/>
      <w:numFmt w:val="bullet"/>
      <w:lvlText w:val="•"/>
      <w:lvlJc w:val="left"/>
      <w:pPr>
        <w:tabs>
          <w:tab w:val="num" w:pos="6480"/>
        </w:tabs>
        <w:ind w:left="6480" w:hanging="360"/>
      </w:pPr>
      <w:rPr>
        <w:rFonts w:ascii="Arial" w:hAnsi="Arial" w:hint="default"/>
      </w:rPr>
    </w:lvl>
  </w:abstractNum>
  <w:abstractNum w:abstractNumId="17" w15:restartNumberingAfterBreak="0">
    <w:nsid w:val="4AB95692"/>
    <w:multiLevelType w:val="multilevel"/>
    <w:tmpl w:val="EE98EA48"/>
    <w:lvl w:ilvl="0">
      <w:start w:val="1"/>
      <w:numFmt w:val="bullet"/>
      <w:lvlText w:val=""/>
      <w:lvlJc w:val="left"/>
      <w:pPr>
        <w:tabs>
          <w:tab w:val="num" w:pos="720"/>
        </w:tabs>
        <w:ind w:left="720" w:hanging="360"/>
      </w:pPr>
      <w:rPr>
        <w:rFonts w:ascii="Wingdings" w:hAnsi="Wingdings" w:hint="default"/>
        <w:sz w:val="20"/>
      </w:rPr>
    </w:lvl>
    <w:lvl w:ilvl="1" w:tentative="1">
      <w:start w:val="1"/>
      <w:numFmt w:val="bullet"/>
      <w:lvlText w:val=""/>
      <w:lvlJc w:val="left"/>
      <w:pPr>
        <w:tabs>
          <w:tab w:val="num" w:pos="1440"/>
        </w:tabs>
        <w:ind w:left="1440" w:hanging="360"/>
      </w:pPr>
      <w:rPr>
        <w:rFonts w:ascii="Wingdings" w:hAnsi="Wingdings"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8" w15:restartNumberingAfterBreak="0">
    <w:nsid w:val="4C761DC2"/>
    <w:multiLevelType w:val="hybridMultilevel"/>
    <w:tmpl w:val="931411B2"/>
    <w:lvl w:ilvl="0" w:tplc="3A4A74BC">
      <w:start w:val="1"/>
      <w:numFmt w:val="decimal"/>
      <w:lvlText w:val="%1."/>
      <w:lvlJc w:val="left"/>
      <w:pPr>
        <w:tabs>
          <w:tab w:val="num" w:pos="720"/>
        </w:tabs>
        <w:ind w:left="720" w:hanging="360"/>
      </w:pPr>
    </w:lvl>
    <w:lvl w:ilvl="1" w:tplc="E8AA7316" w:tentative="1">
      <w:start w:val="1"/>
      <w:numFmt w:val="decimal"/>
      <w:lvlText w:val="%2."/>
      <w:lvlJc w:val="left"/>
      <w:pPr>
        <w:tabs>
          <w:tab w:val="num" w:pos="1440"/>
        </w:tabs>
        <w:ind w:left="1440" w:hanging="360"/>
      </w:pPr>
    </w:lvl>
    <w:lvl w:ilvl="2" w:tplc="844AA360" w:tentative="1">
      <w:start w:val="1"/>
      <w:numFmt w:val="decimal"/>
      <w:lvlText w:val="%3."/>
      <w:lvlJc w:val="left"/>
      <w:pPr>
        <w:tabs>
          <w:tab w:val="num" w:pos="2160"/>
        </w:tabs>
        <w:ind w:left="2160" w:hanging="360"/>
      </w:pPr>
    </w:lvl>
    <w:lvl w:ilvl="3" w:tplc="4594941C" w:tentative="1">
      <w:start w:val="1"/>
      <w:numFmt w:val="decimal"/>
      <w:lvlText w:val="%4."/>
      <w:lvlJc w:val="left"/>
      <w:pPr>
        <w:tabs>
          <w:tab w:val="num" w:pos="2880"/>
        </w:tabs>
        <w:ind w:left="2880" w:hanging="360"/>
      </w:pPr>
    </w:lvl>
    <w:lvl w:ilvl="4" w:tplc="8C5C0756" w:tentative="1">
      <w:start w:val="1"/>
      <w:numFmt w:val="decimal"/>
      <w:lvlText w:val="%5."/>
      <w:lvlJc w:val="left"/>
      <w:pPr>
        <w:tabs>
          <w:tab w:val="num" w:pos="3600"/>
        </w:tabs>
        <w:ind w:left="3600" w:hanging="360"/>
      </w:pPr>
    </w:lvl>
    <w:lvl w:ilvl="5" w:tplc="ACD869EE" w:tentative="1">
      <w:start w:val="1"/>
      <w:numFmt w:val="decimal"/>
      <w:lvlText w:val="%6."/>
      <w:lvlJc w:val="left"/>
      <w:pPr>
        <w:tabs>
          <w:tab w:val="num" w:pos="4320"/>
        </w:tabs>
        <w:ind w:left="4320" w:hanging="360"/>
      </w:pPr>
    </w:lvl>
    <w:lvl w:ilvl="6" w:tplc="4FF4BD3E" w:tentative="1">
      <w:start w:val="1"/>
      <w:numFmt w:val="decimal"/>
      <w:lvlText w:val="%7."/>
      <w:lvlJc w:val="left"/>
      <w:pPr>
        <w:tabs>
          <w:tab w:val="num" w:pos="5040"/>
        </w:tabs>
        <w:ind w:left="5040" w:hanging="360"/>
      </w:pPr>
    </w:lvl>
    <w:lvl w:ilvl="7" w:tplc="8326AECE" w:tentative="1">
      <w:start w:val="1"/>
      <w:numFmt w:val="decimal"/>
      <w:lvlText w:val="%8."/>
      <w:lvlJc w:val="left"/>
      <w:pPr>
        <w:tabs>
          <w:tab w:val="num" w:pos="5760"/>
        </w:tabs>
        <w:ind w:left="5760" w:hanging="360"/>
      </w:pPr>
    </w:lvl>
    <w:lvl w:ilvl="8" w:tplc="9FB43F7E" w:tentative="1">
      <w:start w:val="1"/>
      <w:numFmt w:val="decimal"/>
      <w:lvlText w:val="%9."/>
      <w:lvlJc w:val="left"/>
      <w:pPr>
        <w:tabs>
          <w:tab w:val="num" w:pos="6480"/>
        </w:tabs>
        <w:ind w:left="6480" w:hanging="360"/>
      </w:pPr>
    </w:lvl>
  </w:abstractNum>
  <w:abstractNum w:abstractNumId="19" w15:restartNumberingAfterBreak="0">
    <w:nsid w:val="4E17095B"/>
    <w:multiLevelType w:val="hybridMultilevel"/>
    <w:tmpl w:val="533A35DA"/>
    <w:lvl w:ilvl="0" w:tplc="3BF23BEA">
      <w:start w:val="1"/>
      <w:numFmt w:val="bullet"/>
      <w:lvlText w:val=""/>
      <w:lvlJc w:val="left"/>
      <w:pPr>
        <w:tabs>
          <w:tab w:val="num" w:pos="720"/>
        </w:tabs>
        <w:ind w:left="720" w:hanging="360"/>
      </w:pPr>
      <w:rPr>
        <w:rFonts w:ascii="Wingdings 3" w:hAnsi="Wingdings 3" w:hint="default"/>
      </w:rPr>
    </w:lvl>
    <w:lvl w:ilvl="1" w:tplc="F3E2E632" w:tentative="1">
      <w:start w:val="1"/>
      <w:numFmt w:val="bullet"/>
      <w:lvlText w:val=""/>
      <w:lvlJc w:val="left"/>
      <w:pPr>
        <w:tabs>
          <w:tab w:val="num" w:pos="1440"/>
        </w:tabs>
        <w:ind w:left="1440" w:hanging="360"/>
      </w:pPr>
      <w:rPr>
        <w:rFonts w:ascii="Wingdings 3" w:hAnsi="Wingdings 3" w:hint="default"/>
      </w:rPr>
    </w:lvl>
    <w:lvl w:ilvl="2" w:tplc="A55076CA" w:tentative="1">
      <w:start w:val="1"/>
      <w:numFmt w:val="bullet"/>
      <w:lvlText w:val=""/>
      <w:lvlJc w:val="left"/>
      <w:pPr>
        <w:tabs>
          <w:tab w:val="num" w:pos="2160"/>
        </w:tabs>
        <w:ind w:left="2160" w:hanging="360"/>
      </w:pPr>
      <w:rPr>
        <w:rFonts w:ascii="Wingdings 3" w:hAnsi="Wingdings 3" w:hint="default"/>
      </w:rPr>
    </w:lvl>
    <w:lvl w:ilvl="3" w:tplc="866C5E2A" w:tentative="1">
      <w:start w:val="1"/>
      <w:numFmt w:val="bullet"/>
      <w:lvlText w:val=""/>
      <w:lvlJc w:val="left"/>
      <w:pPr>
        <w:tabs>
          <w:tab w:val="num" w:pos="2880"/>
        </w:tabs>
        <w:ind w:left="2880" w:hanging="360"/>
      </w:pPr>
      <w:rPr>
        <w:rFonts w:ascii="Wingdings 3" w:hAnsi="Wingdings 3" w:hint="default"/>
      </w:rPr>
    </w:lvl>
    <w:lvl w:ilvl="4" w:tplc="FE00E22E" w:tentative="1">
      <w:start w:val="1"/>
      <w:numFmt w:val="bullet"/>
      <w:lvlText w:val=""/>
      <w:lvlJc w:val="left"/>
      <w:pPr>
        <w:tabs>
          <w:tab w:val="num" w:pos="3600"/>
        </w:tabs>
        <w:ind w:left="3600" w:hanging="360"/>
      </w:pPr>
      <w:rPr>
        <w:rFonts w:ascii="Wingdings 3" w:hAnsi="Wingdings 3" w:hint="default"/>
      </w:rPr>
    </w:lvl>
    <w:lvl w:ilvl="5" w:tplc="7A1E6300" w:tentative="1">
      <w:start w:val="1"/>
      <w:numFmt w:val="bullet"/>
      <w:lvlText w:val=""/>
      <w:lvlJc w:val="left"/>
      <w:pPr>
        <w:tabs>
          <w:tab w:val="num" w:pos="4320"/>
        </w:tabs>
        <w:ind w:left="4320" w:hanging="360"/>
      </w:pPr>
      <w:rPr>
        <w:rFonts w:ascii="Wingdings 3" w:hAnsi="Wingdings 3" w:hint="default"/>
      </w:rPr>
    </w:lvl>
    <w:lvl w:ilvl="6" w:tplc="65CCC732" w:tentative="1">
      <w:start w:val="1"/>
      <w:numFmt w:val="bullet"/>
      <w:lvlText w:val=""/>
      <w:lvlJc w:val="left"/>
      <w:pPr>
        <w:tabs>
          <w:tab w:val="num" w:pos="5040"/>
        </w:tabs>
        <w:ind w:left="5040" w:hanging="360"/>
      </w:pPr>
      <w:rPr>
        <w:rFonts w:ascii="Wingdings 3" w:hAnsi="Wingdings 3" w:hint="default"/>
      </w:rPr>
    </w:lvl>
    <w:lvl w:ilvl="7" w:tplc="4708763A" w:tentative="1">
      <w:start w:val="1"/>
      <w:numFmt w:val="bullet"/>
      <w:lvlText w:val=""/>
      <w:lvlJc w:val="left"/>
      <w:pPr>
        <w:tabs>
          <w:tab w:val="num" w:pos="5760"/>
        </w:tabs>
        <w:ind w:left="5760" w:hanging="360"/>
      </w:pPr>
      <w:rPr>
        <w:rFonts w:ascii="Wingdings 3" w:hAnsi="Wingdings 3" w:hint="default"/>
      </w:rPr>
    </w:lvl>
    <w:lvl w:ilvl="8" w:tplc="EBEC759E" w:tentative="1">
      <w:start w:val="1"/>
      <w:numFmt w:val="bullet"/>
      <w:lvlText w:val=""/>
      <w:lvlJc w:val="left"/>
      <w:pPr>
        <w:tabs>
          <w:tab w:val="num" w:pos="6480"/>
        </w:tabs>
        <w:ind w:left="6480" w:hanging="360"/>
      </w:pPr>
      <w:rPr>
        <w:rFonts w:ascii="Wingdings 3" w:hAnsi="Wingdings 3" w:hint="default"/>
      </w:rPr>
    </w:lvl>
  </w:abstractNum>
  <w:abstractNum w:abstractNumId="20" w15:restartNumberingAfterBreak="0">
    <w:nsid w:val="57CE4260"/>
    <w:multiLevelType w:val="hybridMultilevel"/>
    <w:tmpl w:val="181439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1" w15:restartNumberingAfterBreak="0">
    <w:nsid w:val="603764D3"/>
    <w:multiLevelType w:val="hybridMultilevel"/>
    <w:tmpl w:val="93DCF66C"/>
    <w:lvl w:ilvl="0" w:tplc="1BA29074">
      <w:start w:val="1"/>
      <w:numFmt w:val="bullet"/>
      <w:lvlText w:val="•"/>
      <w:lvlJc w:val="left"/>
      <w:pPr>
        <w:tabs>
          <w:tab w:val="num" w:pos="720"/>
        </w:tabs>
        <w:ind w:left="720" w:hanging="360"/>
      </w:pPr>
      <w:rPr>
        <w:rFonts w:ascii="Arial" w:hAnsi="Arial" w:hint="default"/>
      </w:rPr>
    </w:lvl>
    <w:lvl w:ilvl="1" w:tplc="219CD0CA" w:tentative="1">
      <w:start w:val="1"/>
      <w:numFmt w:val="bullet"/>
      <w:lvlText w:val="•"/>
      <w:lvlJc w:val="left"/>
      <w:pPr>
        <w:tabs>
          <w:tab w:val="num" w:pos="1440"/>
        </w:tabs>
        <w:ind w:left="1440" w:hanging="360"/>
      </w:pPr>
      <w:rPr>
        <w:rFonts w:ascii="Arial" w:hAnsi="Arial" w:hint="default"/>
      </w:rPr>
    </w:lvl>
    <w:lvl w:ilvl="2" w:tplc="4F1EA6BE" w:tentative="1">
      <w:start w:val="1"/>
      <w:numFmt w:val="bullet"/>
      <w:lvlText w:val="•"/>
      <w:lvlJc w:val="left"/>
      <w:pPr>
        <w:tabs>
          <w:tab w:val="num" w:pos="2160"/>
        </w:tabs>
        <w:ind w:left="2160" w:hanging="360"/>
      </w:pPr>
      <w:rPr>
        <w:rFonts w:ascii="Arial" w:hAnsi="Arial" w:hint="default"/>
      </w:rPr>
    </w:lvl>
    <w:lvl w:ilvl="3" w:tplc="7A8CC218" w:tentative="1">
      <w:start w:val="1"/>
      <w:numFmt w:val="bullet"/>
      <w:lvlText w:val="•"/>
      <w:lvlJc w:val="left"/>
      <w:pPr>
        <w:tabs>
          <w:tab w:val="num" w:pos="2880"/>
        </w:tabs>
        <w:ind w:left="2880" w:hanging="360"/>
      </w:pPr>
      <w:rPr>
        <w:rFonts w:ascii="Arial" w:hAnsi="Arial" w:hint="default"/>
      </w:rPr>
    </w:lvl>
    <w:lvl w:ilvl="4" w:tplc="A404B394" w:tentative="1">
      <w:start w:val="1"/>
      <w:numFmt w:val="bullet"/>
      <w:lvlText w:val="•"/>
      <w:lvlJc w:val="left"/>
      <w:pPr>
        <w:tabs>
          <w:tab w:val="num" w:pos="3600"/>
        </w:tabs>
        <w:ind w:left="3600" w:hanging="360"/>
      </w:pPr>
      <w:rPr>
        <w:rFonts w:ascii="Arial" w:hAnsi="Arial" w:hint="default"/>
      </w:rPr>
    </w:lvl>
    <w:lvl w:ilvl="5" w:tplc="C2A6F1AE" w:tentative="1">
      <w:start w:val="1"/>
      <w:numFmt w:val="bullet"/>
      <w:lvlText w:val="•"/>
      <w:lvlJc w:val="left"/>
      <w:pPr>
        <w:tabs>
          <w:tab w:val="num" w:pos="4320"/>
        </w:tabs>
        <w:ind w:left="4320" w:hanging="360"/>
      </w:pPr>
      <w:rPr>
        <w:rFonts w:ascii="Arial" w:hAnsi="Arial" w:hint="default"/>
      </w:rPr>
    </w:lvl>
    <w:lvl w:ilvl="6" w:tplc="5DCE269A" w:tentative="1">
      <w:start w:val="1"/>
      <w:numFmt w:val="bullet"/>
      <w:lvlText w:val="•"/>
      <w:lvlJc w:val="left"/>
      <w:pPr>
        <w:tabs>
          <w:tab w:val="num" w:pos="5040"/>
        </w:tabs>
        <w:ind w:left="5040" w:hanging="360"/>
      </w:pPr>
      <w:rPr>
        <w:rFonts w:ascii="Arial" w:hAnsi="Arial" w:hint="default"/>
      </w:rPr>
    </w:lvl>
    <w:lvl w:ilvl="7" w:tplc="37FE8752" w:tentative="1">
      <w:start w:val="1"/>
      <w:numFmt w:val="bullet"/>
      <w:lvlText w:val="•"/>
      <w:lvlJc w:val="left"/>
      <w:pPr>
        <w:tabs>
          <w:tab w:val="num" w:pos="5760"/>
        </w:tabs>
        <w:ind w:left="5760" w:hanging="360"/>
      </w:pPr>
      <w:rPr>
        <w:rFonts w:ascii="Arial" w:hAnsi="Arial" w:hint="default"/>
      </w:rPr>
    </w:lvl>
    <w:lvl w:ilvl="8" w:tplc="B694D1F4" w:tentative="1">
      <w:start w:val="1"/>
      <w:numFmt w:val="bullet"/>
      <w:lvlText w:val="•"/>
      <w:lvlJc w:val="left"/>
      <w:pPr>
        <w:tabs>
          <w:tab w:val="num" w:pos="6480"/>
        </w:tabs>
        <w:ind w:left="6480" w:hanging="360"/>
      </w:pPr>
      <w:rPr>
        <w:rFonts w:ascii="Arial" w:hAnsi="Arial" w:hint="default"/>
      </w:rPr>
    </w:lvl>
  </w:abstractNum>
  <w:abstractNum w:abstractNumId="22" w15:restartNumberingAfterBreak="0">
    <w:nsid w:val="61CC14F8"/>
    <w:multiLevelType w:val="hybridMultilevel"/>
    <w:tmpl w:val="334EABC2"/>
    <w:lvl w:ilvl="0" w:tplc="D354FDA4">
      <w:start w:val="1"/>
      <w:numFmt w:val="bullet"/>
      <w:lvlText w:val=""/>
      <w:lvlJc w:val="left"/>
      <w:pPr>
        <w:tabs>
          <w:tab w:val="num" w:pos="720"/>
        </w:tabs>
        <w:ind w:left="720" w:hanging="360"/>
      </w:pPr>
      <w:rPr>
        <w:rFonts w:ascii="Wingdings 3" w:hAnsi="Wingdings 3" w:hint="default"/>
      </w:rPr>
    </w:lvl>
    <w:lvl w:ilvl="1" w:tplc="2BEE9A7C" w:tentative="1">
      <w:start w:val="1"/>
      <w:numFmt w:val="bullet"/>
      <w:lvlText w:val=""/>
      <w:lvlJc w:val="left"/>
      <w:pPr>
        <w:tabs>
          <w:tab w:val="num" w:pos="1440"/>
        </w:tabs>
        <w:ind w:left="1440" w:hanging="360"/>
      </w:pPr>
      <w:rPr>
        <w:rFonts w:ascii="Wingdings 3" w:hAnsi="Wingdings 3" w:hint="default"/>
      </w:rPr>
    </w:lvl>
    <w:lvl w:ilvl="2" w:tplc="21A89F30" w:tentative="1">
      <w:start w:val="1"/>
      <w:numFmt w:val="bullet"/>
      <w:lvlText w:val=""/>
      <w:lvlJc w:val="left"/>
      <w:pPr>
        <w:tabs>
          <w:tab w:val="num" w:pos="2160"/>
        </w:tabs>
        <w:ind w:left="2160" w:hanging="360"/>
      </w:pPr>
      <w:rPr>
        <w:rFonts w:ascii="Wingdings 3" w:hAnsi="Wingdings 3" w:hint="default"/>
      </w:rPr>
    </w:lvl>
    <w:lvl w:ilvl="3" w:tplc="81F647C6" w:tentative="1">
      <w:start w:val="1"/>
      <w:numFmt w:val="bullet"/>
      <w:lvlText w:val=""/>
      <w:lvlJc w:val="left"/>
      <w:pPr>
        <w:tabs>
          <w:tab w:val="num" w:pos="2880"/>
        </w:tabs>
        <w:ind w:left="2880" w:hanging="360"/>
      </w:pPr>
      <w:rPr>
        <w:rFonts w:ascii="Wingdings 3" w:hAnsi="Wingdings 3" w:hint="default"/>
      </w:rPr>
    </w:lvl>
    <w:lvl w:ilvl="4" w:tplc="CAA84772" w:tentative="1">
      <w:start w:val="1"/>
      <w:numFmt w:val="bullet"/>
      <w:lvlText w:val=""/>
      <w:lvlJc w:val="left"/>
      <w:pPr>
        <w:tabs>
          <w:tab w:val="num" w:pos="3600"/>
        </w:tabs>
        <w:ind w:left="3600" w:hanging="360"/>
      </w:pPr>
      <w:rPr>
        <w:rFonts w:ascii="Wingdings 3" w:hAnsi="Wingdings 3" w:hint="default"/>
      </w:rPr>
    </w:lvl>
    <w:lvl w:ilvl="5" w:tplc="6988EDDE" w:tentative="1">
      <w:start w:val="1"/>
      <w:numFmt w:val="bullet"/>
      <w:lvlText w:val=""/>
      <w:lvlJc w:val="left"/>
      <w:pPr>
        <w:tabs>
          <w:tab w:val="num" w:pos="4320"/>
        </w:tabs>
        <w:ind w:left="4320" w:hanging="360"/>
      </w:pPr>
      <w:rPr>
        <w:rFonts w:ascii="Wingdings 3" w:hAnsi="Wingdings 3" w:hint="default"/>
      </w:rPr>
    </w:lvl>
    <w:lvl w:ilvl="6" w:tplc="EFE6C9A4" w:tentative="1">
      <w:start w:val="1"/>
      <w:numFmt w:val="bullet"/>
      <w:lvlText w:val=""/>
      <w:lvlJc w:val="left"/>
      <w:pPr>
        <w:tabs>
          <w:tab w:val="num" w:pos="5040"/>
        </w:tabs>
        <w:ind w:left="5040" w:hanging="360"/>
      </w:pPr>
      <w:rPr>
        <w:rFonts w:ascii="Wingdings 3" w:hAnsi="Wingdings 3" w:hint="default"/>
      </w:rPr>
    </w:lvl>
    <w:lvl w:ilvl="7" w:tplc="537E5BD0" w:tentative="1">
      <w:start w:val="1"/>
      <w:numFmt w:val="bullet"/>
      <w:lvlText w:val=""/>
      <w:lvlJc w:val="left"/>
      <w:pPr>
        <w:tabs>
          <w:tab w:val="num" w:pos="5760"/>
        </w:tabs>
        <w:ind w:left="5760" w:hanging="360"/>
      </w:pPr>
      <w:rPr>
        <w:rFonts w:ascii="Wingdings 3" w:hAnsi="Wingdings 3" w:hint="default"/>
      </w:rPr>
    </w:lvl>
    <w:lvl w:ilvl="8" w:tplc="9A3429FA" w:tentative="1">
      <w:start w:val="1"/>
      <w:numFmt w:val="bullet"/>
      <w:lvlText w:val=""/>
      <w:lvlJc w:val="left"/>
      <w:pPr>
        <w:tabs>
          <w:tab w:val="num" w:pos="6480"/>
        </w:tabs>
        <w:ind w:left="6480" w:hanging="360"/>
      </w:pPr>
      <w:rPr>
        <w:rFonts w:ascii="Wingdings 3" w:hAnsi="Wingdings 3" w:hint="default"/>
      </w:rPr>
    </w:lvl>
  </w:abstractNum>
  <w:abstractNum w:abstractNumId="23" w15:restartNumberingAfterBreak="0">
    <w:nsid w:val="623B3170"/>
    <w:multiLevelType w:val="hybridMultilevel"/>
    <w:tmpl w:val="C6765380"/>
    <w:lvl w:ilvl="0" w:tplc="A8D446A8">
      <w:start w:val="1"/>
      <w:numFmt w:val="bullet"/>
      <w:lvlText w:val="•"/>
      <w:lvlJc w:val="left"/>
      <w:pPr>
        <w:tabs>
          <w:tab w:val="num" w:pos="720"/>
        </w:tabs>
        <w:ind w:left="720" w:hanging="360"/>
      </w:pPr>
      <w:rPr>
        <w:rFonts w:ascii="Arial" w:hAnsi="Arial" w:hint="default"/>
      </w:rPr>
    </w:lvl>
    <w:lvl w:ilvl="1" w:tplc="0C349AB4" w:tentative="1">
      <w:start w:val="1"/>
      <w:numFmt w:val="bullet"/>
      <w:lvlText w:val="•"/>
      <w:lvlJc w:val="left"/>
      <w:pPr>
        <w:tabs>
          <w:tab w:val="num" w:pos="1440"/>
        </w:tabs>
        <w:ind w:left="1440" w:hanging="360"/>
      </w:pPr>
      <w:rPr>
        <w:rFonts w:ascii="Arial" w:hAnsi="Arial" w:hint="default"/>
      </w:rPr>
    </w:lvl>
    <w:lvl w:ilvl="2" w:tplc="88FA6CFA" w:tentative="1">
      <w:start w:val="1"/>
      <w:numFmt w:val="bullet"/>
      <w:lvlText w:val="•"/>
      <w:lvlJc w:val="left"/>
      <w:pPr>
        <w:tabs>
          <w:tab w:val="num" w:pos="2160"/>
        </w:tabs>
        <w:ind w:left="2160" w:hanging="360"/>
      </w:pPr>
      <w:rPr>
        <w:rFonts w:ascii="Arial" w:hAnsi="Arial" w:hint="default"/>
      </w:rPr>
    </w:lvl>
    <w:lvl w:ilvl="3" w:tplc="46BE6E5E" w:tentative="1">
      <w:start w:val="1"/>
      <w:numFmt w:val="bullet"/>
      <w:lvlText w:val="•"/>
      <w:lvlJc w:val="left"/>
      <w:pPr>
        <w:tabs>
          <w:tab w:val="num" w:pos="2880"/>
        </w:tabs>
        <w:ind w:left="2880" w:hanging="360"/>
      </w:pPr>
      <w:rPr>
        <w:rFonts w:ascii="Arial" w:hAnsi="Arial" w:hint="default"/>
      </w:rPr>
    </w:lvl>
    <w:lvl w:ilvl="4" w:tplc="9CF6081E" w:tentative="1">
      <w:start w:val="1"/>
      <w:numFmt w:val="bullet"/>
      <w:lvlText w:val="•"/>
      <w:lvlJc w:val="left"/>
      <w:pPr>
        <w:tabs>
          <w:tab w:val="num" w:pos="3600"/>
        </w:tabs>
        <w:ind w:left="3600" w:hanging="360"/>
      </w:pPr>
      <w:rPr>
        <w:rFonts w:ascii="Arial" w:hAnsi="Arial" w:hint="default"/>
      </w:rPr>
    </w:lvl>
    <w:lvl w:ilvl="5" w:tplc="A28434C0" w:tentative="1">
      <w:start w:val="1"/>
      <w:numFmt w:val="bullet"/>
      <w:lvlText w:val="•"/>
      <w:lvlJc w:val="left"/>
      <w:pPr>
        <w:tabs>
          <w:tab w:val="num" w:pos="4320"/>
        </w:tabs>
        <w:ind w:left="4320" w:hanging="360"/>
      </w:pPr>
      <w:rPr>
        <w:rFonts w:ascii="Arial" w:hAnsi="Arial" w:hint="default"/>
      </w:rPr>
    </w:lvl>
    <w:lvl w:ilvl="6" w:tplc="FAB0E0D6" w:tentative="1">
      <w:start w:val="1"/>
      <w:numFmt w:val="bullet"/>
      <w:lvlText w:val="•"/>
      <w:lvlJc w:val="left"/>
      <w:pPr>
        <w:tabs>
          <w:tab w:val="num" w:pos="5040"/>
        </w:tabs>
        <w:ind w:left="5040" w:hanging="360"/>
      </w:pPr>
      <w:rPr>
        <w:rFonts w:ascii="Arial" w:hAnsi="Arial" w:hint="default"/>
      </w:rPr>
    </w:lvl>
    <w:lvl w:ilvl="7" w:tplc="05F01D80" w:tentative="1">
      <w:start w:val="1"/>
      <w:numFmt w:val="bullet"/>
      <w:lvlText w:val="•"/>
      <w:lvlJc w:val="left"/>
      <w:pPr>
        <w:tabs>
          <w:tab w:val="num" w:pos="5760"/>
        </w:tabs>
        <w:ind w:left="5760" w:hanging="360"/>
      </w:pPr>
      <w:rPr>
        <w:rFonts w:ascii="Arial" w:hAnsi="Arial" w:hint="default"/>
      </w:rPr>
    </w:lvl>
    <w:lvl w:ilvl="8" w:tplc="28F0C2D8" w:tentative="1">
      <w:start w:val="1"/>
      <w:numFmt w:val="bullet"/>
      <w:lvlText w:val="•"/>
      <w:lvlJc w:val="left"/>
      <w:pPr>
        <w:tabs>
          <w:tab w:val="num" w:pos="6480"/>
        </w:tabs>
        <w:ind w:left="6480" w:hanging="360"/>
      </w:pPr>
      <w:rPr>
        <w:rFonts w:ascii="Arial" w:hAnsi="Arial" w:hint="default"/>
      </w:rPr>
    </w:lvl>
  </w:abstractNum>
  <w:abstractNum w:abstractNumId="24" w15:restartNumberingAfterBreak="0">
    <w:nsid w:val="6602162C"/>
    <w:multiLevelType w:val="hybridMultilevel"/>
    <w:tmpl w:val="A49A2F84"/>
    <w:lvl w:ilvl="0" w:tplc="5A3E656E">
      <w:start w:val="1"/>
      <w:numFmt w:val="bullet"/>
      <w:lvlText w:val="•"/>
      <w:lvlJc w:val="left"/>
      <w:pPr>
        <w:tabs>
          <w:tab w:val="num" w:pos="720"/>
        </w:tabs>
        <w:ind w:left="720" w:hanging="360"/>
      </w:pPr>
      <w:rPr>
        <w:rFonts w:ascii="Arial" w:hAnsi="Arial" w:hint="default"/>
      </w:rPr>
    </w:lvl>
    <w:lvl w:ilvl="1" w:tplc="A3F207C2" w:tentative="1">
      <w:start w:val="1"/>
      <w:numFmt w:val="bullet"/>
      <w:lvlText w:val="•"/>
      <w:lvlJc w:val="left"/>
      <w:pPr>
        <w:tabs>
          <w:tab w:val="num" w:pos="1440"/>
        </w:tabs>
        <w:ind w:left="1440" w:hanging="360"/>
      </w:pPr>
      <w:rPr>
        <w:rFonts w:ascii="Arial" w:hAnsi="Arial" w:hint="default"/>
      </w:rPr>
    </w:lvl>
    <w:lvl w:ilvl="2" w:tplc="FB7ED5DC" w:tentative="1">
      <w:start w:val="1"/>
      <w:numFmt w:val="bullet"/>
      <w:lvlText w:val="•"/>
      <w:lvlJc w:val="left"/>
      <w:pPr>
        <w:tabs>
          <w:tab w:val="num" w:pos="2160"/>
        </w:tabs>
        <w:ind w:left="2160" w:hanging="360"/>
      </w:pPr>
      <w:rPr>
        <w:rFonts w:ascii="Arial" w:hAnsi="Arial" w:hint="default"/>
      </w:rPr>
    </w:lvl>
    <w:lvl w:ilvl="3" w:tplc="F1B0B128" w:tentative="1">
      <w:start w:val="1"/>
      <w:numFmt w:val="bullet"/>
      <w:lvlText w:val="•"/>
      <w:lvlJc w:val="left"/>
      <w:pPr>
        <w:tabs>
          <w:tab w:val="num" w:pos="2880"/>
        </w:tabs>
        <w:ind w:left="2880" w:hanging="360"/>
      </w:pPr>
      <w:rPr>
        <w:rFonts w:ascii="Arial" w:hAnsi="Arial" w:hint="default"/>
      </w:rPr>
    </w:lvl>
    <w:lvl w:ilvl="4" w:tplc="E6FC0E14" w:tentative="1">
      <w:start w:val="1"/>
      <w:numFmt w:val="bullet"/>
      <w:lvlText w:val="•"/>
      <w:lvlJc w:val="left"/>
      <w:pPr>
        <w:tabs>
          <w:tab w:val="num" w:pos="3600"/>
        </w:tabs>
        <w:ind w:left="3600" w:hanging="360"/>
      </w:pPr>
      <w:rPr>
        <w:rFonts w:ascii="Arial" w:hAnsi="Arial" w:hint="default"/>
      </w:rPr>
    </w:lvl>
    <w:lvl w:ilvl="5" w:tplc="85047FB0" w:tentative="1">
      <w:start w:val="1"/>
      <w:numFmt w:val="bullet"/>
      <w:lvlText w:val="•"/>
      <w:lvlJc w:val="left"/>
      <w:pPr>
        <w:tabs>
          <w:tab w:val="num" w:pos="4320"/>
        </w:tabs>
        <w:ind w:left="4320" w:hanging="360"/>
      </w:pPr>
      <w:rPr>
        <w:rFonts w:ascii="Arial" w:hAnsi="Arial" w:hint="default"/>
      </w:rPr>
    </w:lvl>
    <w:lvl w:ilvl="6" w:tplc="20DCF11A" w:tentative="1">
      <w:start w:val="1"/>
      <w:numFmt w:val="bullet"/>
      <w:lvlText w:val="•"/>
      <w:lvlJc w:val="left"/>
      <w:pPr>
        <w:tabs>
          <w:tab w:val="num" w:pos="5040"/>
        </w:tabs>
        <w:ind w:left="5040" w:hanging="360"/>
      </w:pPr>
      <w:rPr>
        <w:rFonts w:ascii="Arial" w:hAnsi="Arial" w:hint="default"/>
      </w:rPr>
    </w:lvl>
    <w:lvl w:ilvl="7" w:tplc="34506D72" w:tentative="1">
      <w:start w:val="1"/>
      <w:numFmt w:val="bullet"/>
      <w:lvlText w:val="•"/>
      <w:lvlJc w:val="left"/>
      <w:pPr>
        <w:tabs>
          <w:tab w:val="num" w:pos="5760"/>
        </w:tabs>
        <w:ind w:left="5760" w:hanging="360"/>
      </w:pPr>
      <w:rPr>
        <w:rFonts w:ascii="Arial" w:hAnsi="Arial" w:hint="default"/>
      </w:rPr>
    </w:lvl>
    <w:lvl w:ilvl="8" w:tplc="3A2050B2" w:tentative="1">
      <w:start w:val="1"/>
      <w:numFmt w:val="bullet"/>
      <w:lvlText w:val="•"/>
      <w:lvlJc w:val="left"/>
      <w:pPr>
        <w:tabs>
          <w:tab w:val="num" w:pos="6480"/>
        </w:tabs>
        <w:ind w:left="6480" w:hanging="360"/>
      </w:pPr>
      <w:rPr>
        <w:rFonts w:ascii="Arial" w:hAnsi="Arial" w:hint="default"/>
      </w:rPr>
    </w:lvl>
  </w:abstractNum>
  <w:abstractNum w:abstractNumId="25" w15:restartNumberingAfterBreak="0">
    <w:nsid w:val="6A2A29E2"/>
    <w:multiLevelType w:val="hybridMultilevel"/>
    <w:tmpl w:val="E75C4956"/>
    <w:lvl w:ilvl="0" w:tplc="C636BB3E">
      <w:start w:val="1"/>
      <w:numFmt w:val="bullet"/>
      <w:lvlText w:val="•"/>
      <w:lvlJc w:val="left"/>
      <w:pPr>
        <w:tabs>
          <w:tab w:val="num" w:pos="720"/>
        </w:tabs>
        <w:ind w:left="720" w:hanging="360"/>
      </w:pPr>
      <w:rPr>
        <w:rFonts w:ascii="Arial" w:hAnsi="Arial" w:hint="default"/>
      </w:rPr>
    </w:lvl>
    <w:lvl w:ilvl="1" w:tplc="E1ECD6B4" w:tentative="1">
      <w:start w:val="1"/>
      <w:numFmt w:val="bullet"/>
      <w:lvlText w:val="•"/>
      <w:lvlJc w:val="left"/>
      <w:pPr>
        <w:tabs>
          <w:tab w:val="num" w:pos="1440"/>
        </w:tabs>
        <w:ind w:left="1440" w:hanging="360"/>
      </w:pPr>
      <w:rPr>
        <w:rFonts w:ascii="Arial" w:hAnsi="Arial" w:hint="default"/>
      </w:rPr>
    </w:lvl>
    <w:lvl w:ilvl="2" w:tplc="63A06C50" w:tentative="1">
      <w:start w:val="1"/>
      <w:numFmt w:val="bullet"/>
      <w:lvlText w:val="•"/>
      <w:lvlJc w:val="left"/>
      <w:pPr>
        <w:tabs>
          <w:tab w:val="num" w:pos="2160"/>
        </w:tabs>
        <w:ind w:left="2160" w:hanging="360"/>
      </w:pPr>
      <w:rPr>
        <w:rFonts w:ascii="Arial" w:hAnsi="Arial" w:hint="default"/>
      </w:rPr>
    </w:lvl>
    <w:lvl w:ilvl="3" w:tplc="D1A64A0A" w:tentative="1">
      <w:start w:val="1"/>
      <w:numFmt w:val="bullet"/>
      <w:lvlText w:val="•"/>
      <w:lvlJc w:val="left"/>
      <w:pPr>
        <w:tabs>
          <w:tab w:val="num" w:pos="2880"/>
        </w:tabs>
        <w:ind w:left="2880" w:hanging="360"/>
      </w:pPr>
      <w:rPr>
        <w:rFonts w:ascii="Arial" w:hAnsi="Arial" w:hint="default"/>
      </w:rPr>
    </w:lvl>
    <w:lvl w:ilvl="4" w:tplc="F7C6E81C" w:tentative="1">
      <w:start w:val="1"/>
      <w:numFmt w:val="bullet"/>
      <w:lvlText w:val="•"/>
      <w:lvlJc w:val="left"/>
      <w:pPr>
        <w:tabs>
          <w:tab w:val="num" w:pos="3600"/>
        </w:tabs>
        <w:ind w:left="3600" w:hanging="360"/>
      </w:pPr>
      <w:rPr>
        <w:rFonts w:ascii="Arial" w:hAnsi="Arial" w:hint="default"/>
      </w:rPr>
    </w:lvl>
    <w:lvl w:ilvl="5" w:tplc="079C61B6" w:tentative="1">
      <w:start w:val="1"/>
      <w:numFmt w:val="bullet"/>
      <w:lvlText w:val="•"/>
      <w:lvlJc w:val="left"/>
      <w:pPr>
        <w:tabs>
          <w:tab w:val="num" w:pos="4320"/>
        </w:tabs>
        <w:ind w:left="4320" w:hanging="360"/>
      </w:pPr>
      <w:rPr>
        <w:rFonts w:ascii="Arial" w:hAnsi="Arial" w:hint="default"/>
      </w:rPr>
    </w:lvl>
    <w:lvl w:ilvl="6" w:tplc="F48673BA" w:tentative="1">
      <w:start w:val="1"/>
      <w:numFmt w:val="bullet"/>
      <w:lvlText w:val="•"/>
      <w:lvlJc w:val="left"/>
      <w:pPr>
        <w:tabs>
          <w:tab w:val="num" w:pos="5040"/>
        </w:tabs>
        <w:ind w:left="5040" w:hanging="360"/>
      </w:pPr>
      <w:rPr>
        <w:rFonts w:ascii="Arial" w:hAnsi="Arial" w:hint="default"/>
      </w:rPr>
    </w:lvl>
    <w:lvl w:ilvl="7" w:tplc="3A02E1A0" w:tentative="1">
      <w:start w:val="1"/>
      <w:numFmt w:val="bullet"/>
      <w:lvlText w:val="•"/>
      <w:lvlJc w:val="left"/>
      <w:pPr>
        <w:tabs>
          <w:tab w:val="num" w:pos="5760"/>
        </w:tabs>
        <w:ind w:left="5760" w:hanging="360"/>
      </w:pPr>
      <w:rPr>
        <w:rFonts w:ascii="Arial" w:hAnsi="Arial" w:hint="default"/>
      </w:rPr>
    </w:lvl>
    <w:lvl w:ilvl="8" w:tplc="6D469EE0" w:tentative="1">
      <w:start w:val="1"/>
      <w:numFmt w:val="bullet"/>
      <w:lvlText w:val="•"/>
      <w:lvlJc w:val="left"/>
      <w:pPr>
        <w:tabs>
          <w:tab w:val="num" w:pos="6480"/>
        </w:tabs>
        <w:ind w:left="6480" w:hanging="360"/>
      </w:pPr>
      <w:rPr>
        <w:rFonts w:ascii="Arial" w:hAnsi="Arial" w:hint="default"/>
      </w:rPr>
    </w:lvl>
  </w:abstractNum>
  <w:abstractNum w:abstractNumId="26" w15:restartNumberingAfterBreak="0">
    <w:nsid w:val="6BF43BCA"/>
    <w:multiLevelType w:val="hybridMultilevel"/>
    <w:tmpl w:val="038A001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1CA13AF"/>
    <w:multiLevelType w:val="hybridMultilevel"/>
    <w:tmpl w:val="94B466E6"/>
    <w:lvl w:ilvl="0" w:tplc="097AC9E4">
      <w:start w:val="1"/>
      <w:numFmt w:val="bullet"/>
      <w:lvlText w:val="•"/>
      <w:lvlJc w:val="left"/>
      <w:pPr>
        <w:tabs>
          <w:tab w:val="num" w:pos="720"/>
        </w:tabs>
        <w:ind w:left="720" w:hanging="360"/>
      </w:pPr>
      <w:rPr>
        <w:rFonts w:ascii="Arial" w:hAnsi="Arial" w:hint="default"/>
      </w:rPr>
    </w:lvl>
    <w:lvl w:ilvl="1" w:tplc="DEFAAA6C" w:tentative="1">
      <w:start w:val="1"/>
      <w:numFmt w:val="bullet"/>
      <w:lvlText w:val="•"/>
      <w:lvlJc w:val="left"/>
      <w:pPr>
        <w:tabs>
          <w:tab w:val="num" w:pos="1440"/>
        </w:tabs>
        <w:ind w:left="1440" w:hanging="360"/>
      </w:pPr>
      <w:rPr>
        <w:rFonts w:ascii="Arial" w:hAnsi="Arial" w:hint="default"/>
      </w:rPr>
    </w:lvl>
    <w:lvl w:ilvl="2" w:tplc="A002E60C" w:tentative="1">
      <w:start w:val="1"/>
      <w:numFmt w:val="bullet"/>
      <w:lvlText w:val="•"/>
      <w:lvlJc w:val="left"/>
      <w:pPr>
        <w:tabs>
          <w:tab w:val="num" w:pos="2160"/>
        </w:tabs>
        <w:ind w:left="2160" w:hanging="360"/>
      </w:pPr>
      <w:rPr>
        <w:rFonts w:ascii="Arial" w:hAnsi="Arial" w:hint="default"/>
      </w:rPr>
    </w:lvl>
    <w:lvl w:ilvl="3" w:tplc="FA180C0E" w:tentative="1">
      <w:start w:val="1"/>
      <w:numFmt w:val="bullet"/>
      <w:lvlText w:val="•"/>
      <w:lvlJc w:val="left"/>
      <w:pPr>
        <w:tabs>
          <w:tab w:val="num" w:pos="2880"/>
        </w:tabs>
        <w:ind w:left="2880" w:hanging="360"/>
      </w:pPr>
      <w:rPr>
        <w:rFonts w:ascii="Arial" w:hAnsi="Arial" w:hint="default"/>
      </w:rPr>
    </w:lvl>
    <w:lvl w:ilvl="4" w:tplc="E61C6B54" w:tentative="1">
      <w:start w:val="1"/>
      <w:numFmt w:val="bullet"/>
      <w:lvlText w:val="•"/>
      <w:lvlJc w:val="left"/>
      <w:pPr>
        <w:tabs>
          <w:tab w:val="num" w:pos="3600"/>
        </w:tabs>
        <w:ind w:left="3600" w:hanging="360"/>
      </w:pPr>
      <w:rPr>
        <w:rFonts w:ascii="Arial" w:hAnsi="Arial" w:hint="default"/>
      </w:rPr>
    </w:lvl>
    <w:lvl w:ilvl="5" w:tplc="0D467C1E" w:tentative="1">
      <w:start w:val="1"/>
      <w:numFmt w:val="bullet"/>
      <w:lvlText w:val="•"/>
      <w:lvlJc w:val="left"/>
      <w:pPr>
        <w:tabs>
          <w:tab w:val="num" w:pos="4320"/>
        </w:tabs>
        <w:ind w:left="4320" w:hanging="360"/>
      </w:pPr>
      <w:rPr>
        <w:rFonts w:ascii="Arial" w:hAnsi="Arial" w:hint="default"/>
      </w:rPr>
    </w:lvl>
    <w:lvl w:ilvl="6" w:tplc="FFF4002E" w:tentative="1">
      <w:start w:val="1"/>
      <w:numFmt w:val="bullet"/>
      <w:lvlText w:val="•"/>
      <w:lvlJc w:val="left"/>
      <w:pPr>
        <w:tabs>
          <w:tab w:val="num" w:pos="5040"/>
        </w:tabs>
        <w:ind w:left="5040" w:hanging="360"/>
      </w:pPr>
      <w:rPr>
        <w:rFonts w:ascii="Arial" w:hAnsi="Arial" w:hint="default"/>
      </w:rPr>
    </w:lvl>
    <w:lvl w:ilvl="7" w:tplc="3A24FB36" w:tentative="1">
      <w:start w:val="1"/>
      <w:numFmt w:val="bullet"/>
      <w:lvlText w:val="•"/>
      <w:lvlJc w:val="left"/>
      <w:pPr>
        <w:tabs>
          <w:tab w:val="num" w:pos="5760"/>
        </w:tabs>
        <w:ind w:left="5760" w:hanging="360"/>
      </w:pPr>
      <w:rPr>
        <w:rFonts w:ascii="Arial" w:hAnsi="Arial" w:hint="default"/>
      </w:rPr>
    </w:lvl>
    <w:lvl w:ilvl="8" w:tplc="F8B4A836" w:tentative="1">
      <w:start w:val="1"/>
      <w:numFmt w:val="bullet"/>
      <w:lvlText w:val="•"/>
      <w:lvlJc w:val="left"/>
      <w:pPr>
        <w:tabs>
          <w:tab w:val="num" w:pos="6480"/>
        </w:tabs>
        <w:ind w:left="6480" w:hanging="360"/>
      </w:pPr>
      <w:rPr>
        <w:rFonts w:ascii="Arial" w:hAnsi="Arial" w:hint="default"/>
      </w:rPr>
    </w:lvl>
  </w:abstractNum>
  <w:abstractNum w:abstractNumId="28" w15:restartNumberingAfterBreak="0">
    <w:nsid w:val="754B18C5"/>
    <w:multiLevelType w:val="multilevel"/>
    <w:tmpl w:val="0792BCD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9" w15:restartNumberingAfterBreak="0">
    <w:nsid w:val="7C2B53B2"/>
    <w:multiLevelType w:val="hybridMultilevel"/>
    <w:tmpl w:val="1D082CEA"/>
    <w:lvl w:ilvl="0" w:tplc="66623BCA">
      <w:start w:val="1"/>
      <w:numFmt w:val="bullet"/>
      <w:lvlText w:val=""/>
      <w:lvlJc w:val="left"/>
      <w:pPr>
        <w:tabs>
          <w:tab w:val="num" w:pos="720"/>
        </w:tabs>
        <w:ind w:left="720" w:hanging="360"/>
      </w:pPr>
      <w:rPr>
        <w:rFonts w:ascii="Wingdings 3" w:hAnsi="Wingdings 3" w:hint="default"/>
      </w:rPr>
    </w:lvl>
    <w:lvl w:ilvl="1" w:tplc="070EE0CE" w:tentative="1">
      <w:start w:val="1"/>
      <w:numFmt w:val="bullet"/>
      <w:lvlText w:val=""/>
      <w:lvlJc w:val="left"/>
      <w:pPr>
        <w:tabs>
          <w:tab w:val="num" w:pos="1440"/>
        </w:tabs>
        <w:ind w:left="1440" w:hanging="360"/>
      </w:pPr>
      <w:rPr>
        <w:rFonts w:ascii="Wingdings 3" w:hAnsi="Wingdings 3" w:hint="default"/>
      </w:rPr>
    </w:lvl>
    <w:lvl w:ilvl="2" w:tplc="E7EE5082" w:tentative="1">
      <w:start w:val="1"/>
      <w:numFmt w:val="bullet"/>
      <w:lvlText w:val=""/>
      <w:lvlJc w:val="left"/>
      <w:pPr>
        <w:tabs>
          <w:tab w:val="num" w:pos="2160"/>
        </w:tabs>
        <w:ind w:left="2160" w:hanging="360"/>
      </w:pPr>
      <w:rPr>
        <w:rFonts w:ascii="Wingdings 3" w:hAnsi="Wingdings 3" w:hint="default"/>
      </w:rPr>
    </w:lvl>
    <w:lvl w:ilvl="3" w:tplc="E3A4CCFA" w:tentative="1">
      <w:start w:val="1"/>
      <w:numFmt w:val="bullet"/>
      <w:lvlText w:val=""/>
      <w:lvlJc w:val="left"/>
      <w:pPr>
        <w:tabs>
          <w:tab w:val="num" w:pos="2880"/>
        </w:tabs>
        <w:ind w:left="2880" w:hanging="360"/>
      </w:pPr>
      <w:rPr>
        <w:rFonts w:ascii="Wingdings 3" w:hAnsi="Wingdings 3" w:hint="default"/>
      </w:rPr>
    </w:lvl>
    <w:lvl w:ilvl="4" w:tplc="46603FE2" w:tentative="1">
      <w:start w:val="1"/>
      <w:numFmt w:val="bullet"/>
      <w:lvlText w:val=""/>
      <w:lvlJc w:val="left"/>
      <w:pPr>
        <w:tabs>
          <w:tab w:val="num" w:pos="3600"/>
        </w:tabs>
        <w:ind w:left="3600" w:hanging="360"/>
      </w:pPr>
      <w:rPr>
        <w:rFonts w:ascii="Wingdings 3" w:hAnsi="Wingdings 3" w:hint="default"/>
      </w:rPr>
    </w:lvl>
    <w:lvl w:ilvl="5" w:tplc="34920B0E" w:tentative="1">
      <w:start w:val="1"/>
      <w:numFmt w:val="bullet"/>
      <w:lvlText w:val=""/>
      <w:lvlJc w:val="left"/>
      <w:pPr>
        <w:tabs>
          <w:tab w:val="num" w:pos="4320"/>
        </w:tabs>
        <w:ind w:left="4320" w:hanging="360"/>
      </w:pPr>
      <w:rPr>
        <w:rFonts w:ascii="Wingdings 3" w:hAnsi="Wingdings 3" w:hint="default"/>
      </w:rPr>
    </w:lvl>
    <w:lvl w:ilvl="6" w:tplc="8C72863E" w:tentative="1">
      <w:start w:val="1"/>
      <w:numFmt w:val="bullet"/>
      <w:lvlText w:val=""/>
      <w:lvlJc w:val="left"/>
      <w:pPr>
        <w:tabs>
          <w:tab w:val="num" w:pos="5040"/>
        </w:tabs>
        <w:ind w:left="5040" w:hanging="360"/>
      </w:pPr>
      <w:rPr>
        <w:rFonts w:ascii="Wingdings 3" w:hAnsi="Wingdings 3" w:hint="default"/>
      </w:rPr>
    </w:lvl>
    <w:lvl w:ilvl="7" w:tplc="7D465804" w:tentative="1">
      <w:start w:val="1"/>
      <w:numFmt w:val="bullet"/>
      <w:lvlText w:val=""/>
      <w:lvlJc w:val="left"/>
      <w:pPr>
        <w:tabs>
          <w:tab w:val="num" w:pos="5760"/>
        </w:tabs>
        <w:ind w:left="5760" w:hanging="360"/>
      </w:pPr>
      <w:rPr>
        <w:rFonts w:ascii="Wingdings 3" w:hAnsi="Wingdings 3" w:hint="default"/>
      </w:rPr>
    </w:lvl>
    <w:lvl w:ilvl="8" w:tplc="E8860738" w:tentative="1">
      <w:start w:val="1"/>
      <w:numFmt w:val="bullet"/>
      <w:lvlText w:val=""/>
      <w:lvlJc w:val="left"/>
      <w:pPr>
        <w:tabs>
          <w:tab w:val="num" w:pos="6480"/>
        </w:tabs>
        <w:ind w:left="6480" w:hanging="360"/>
      </w:pPr>
      <w:rPr>
        <w:rFonts w:ascii="Wingdings 3" w:hAnsi="Wingdings 3" w:hint="default"/>
      </w:rPr>
    </w:lvl>
  </w:abstractNum>
  <w:abstractNum w:abstractNumId="30" w15:restartNumberingAfterBreak="0">
    <w:nsid w:val="7D016B55"/>
    <w:multiLevelType w:val="multilevel"/>
    <w:tmpl w:val="F5FEC2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31" w15:restartNumberingAfterBreak="0">
    <w:nsid w:val="7EAE343D"/>
    <w:multiLevelType w:val="hybridMultilevel"/>
    <w:tmpl w:val="8A88FB16"/>
    <w:lvl w:ilvl="0" w:tplc="43A6B53C">
      <w:start w:val="1"/>
      <w:numFmt w:val="bullet"/>
      <w:lvlText w:val="•"/>
      <w:lvlJc w:val="left"/>
      <w:pPr>
        <w:tabs>
          <w:tab w:val="num" w:pos="720"/>
        </w:tabs>
        <w:ind w:left="720" w:hanging="360"/>
      </w:pPr>
      <w:rPr>
        <w:rFonts w:ascii="Arial" w:hAnsi="Arial" w:hint="default"/>
      </w:rPr>
    </w:lvl>
    <w:lvl w:ilvl="1" w:tplc="325C5DA2" w:tentative="1">
      <w:start w:val="1"/>
      <w:numFmt w:val="bullet"/>
      <w:lvlText w:val="•"/>
      <w:lvlJc w:val="left"/>
      <w:pPr>
        <w:tabs>
          <w:tab w:val="num" w:pos="1440"/>
        </w:tabs>
        <w:ind w:left="1440" w:hanging="360"/>
      </w:pPr>
      <w:rPr>
        <w:rFonts w:ascii="Arial" w:hAnsi="Arial" w:hint="default"/>
      </w:rPr>
    </w:lvl>
    <w:lvl w:ilvl="2" w:tplc="8BCC794C" w:tentative="1">
      <w:start w:val="1"/>
      <w:numFmt w:val="bullet"/>
      <w:lvlText w:val="•"/>
      <w:lvlJc w:val="left"/>
      <w:pPr>
        <w:tabs>
          <w:tab w:val="num" w:pos="2160"/>
        </w:tabs>
        <w:ind w:left="2160" w:hanging="360"/>
      </w:pPr>
      <w:rPr>
        <w:rFonts w:ascii="Arial" w:hAnsi="Arial" w:hint="default"/>
      </w:rPr>
    </w:lvl>
    <w:lvl w:ilvl="3" w:tplc="C5689872" w:tentative="1">
      <w:start w:val="1"/>
      <w:numFmt w:val="bullet"/>
      <w:lvlText w:val="•"/>
      <w:lvlJc w:val="left"/>
      <w:pPr>
        <w:tabs>
          <w:tab w:val="num" w:pos="2880"/>
        </w:tabs>
        <w:ind w:left="2880" w:hanging="360"/>
      </w:pPr>
      <w:rPr>
        <w:rFonts w:ascii="Arial" w:hAnsi="Arial" w:hint="default"/>
      </w:rPr>
    </w:lvl>
    <w:lvl w:ilvl="4" w:tplc="CCC0892A" w:tentative="1">
      <w:start w:val="1"/>
      <w:numFmt w:val="bullet"/>
      <w:lvlText w:val="•"/>
      <w:lvlJc w:val="left"/>
      <w:pPr>
        <w:tabs>
          <w:tab w:val="num" w:pos="3600"/>
        </w:tabs>
        <w:ind w:left="3600" w:hanging="360"/>
      </w:pPr>
      <w:rPr>
        <w:rFonts w:ascii="Arial" w:hAnsi="Arial" w:hint="default"/>
      </w:rPr>
    </w:lvl>
    <w:lvl w:ilvl="5" w:tplc="7CBA5F54" w:tentative="1">
      <w:start w:val="1"/>
      <w:numFmt w:val="bullet"/>
      <w:lvlText w:val="•"/>
      <w:lvlJc w:val="left"/>
      <w:pPr>
        <w:tabs>
          <w:tab w:val="num" w:pos="4320"/>
        </w:tabs>
        <w:ind w:left="4320" w:hanging="360"/>
      </w:pPr>
      <w:rPr>
        <w:rFonts w:ascii="Arial" w:hAnsi="Arial" w:hint="default"/>
      </w:rPr>
    </w:lvl>
    <w:lvl w:ilvl="6" w:tplc="949CCE48" w:tentative="1">
      <w:start w:val="1"/>
      <w:numFmt w:val="bullet"/>
      <w:lvlText w:val="•"/>
      <w:lvlJc w:val="left"/>
      <w:pPr>
        <w:tabs>
          <w:tab w:val="num" w:pos="5040"/>
        </w:tabs>
        <w:ind w:left="5040" w:hanging="360"/>
      </w:pPr>
      <w:rPr>
        <w:rFonts w:ascii="Arial" w:hAnsi="Arial" w:hint="default"/>
      </w:rPr>
    </w:lvl>
    <w:lvl w:ilvl="7" w:tplc="3FB80424" w:tentative="1">
      <w:start w:val="1"/>
      <w:numFmt w:val="bullet"/>
      <w:lvlText w:val="•"/>
      <w:lvlJc w:val="left"/>
      <w:pPr>
        <w:tabs>
          <w:tab w:val="num" w:pos="5760"/>
        </w:tabs>
        <w:ind w:left="5760" w:hanging="360"/>
      </w:pPr>
      <w:rPr>
        <w:rFonts w:ascii="Arial" w:hAnsi="Arial" w:hint="default"/>
      </w:rPr>
    </w:lvl>
    <w:lvl w:ilvl="8" w:tplc="4C04B6FA" w:tentative="1">
      <w:start w:val="1"/>
      <w:numFmt w:val="bullet"/>
      <w:lvlText w:val="•"/>
      <w:lvlJc w:val="left"/>
      <w:pPr>
        <w:tabs>
          <w:tab w:val="num" w:pos="6480"/>
        </w:tabs>
        <w:ind w:left="6480" w:hanging="360"/>
      </w:pPr>
      <w:rPr>
        <w:rFonts w:ascii="Arial" w:hAnsi="Arial" w:hint="default"/>
      </w:rPr>
    </w:lvl>
  </w:abstractNum>
  <w:num w:numId="1">
    <w:abstractNumId w:val="23"/>
  </w:num>
  <w:num w:numId="2">
    <w:abstractNumId w:val="29"/>
  </w:num>
  <w:num w:numId="3">
    <w:abstractNumId w:val="17"/>
  </w:num>
  <w:num w:numId="4">
    <w:abstractNumId w:val="18"/>
  </w:num>
  <w:num w:numId="5">
    <w:abstractNumId w:val="11"/>
  </w:num>
  <w:num w:numId="6">
    <w:abstractNumId w:val="20"/>
  </w:num>
  <w:num w:numId="7">
    <w:abstractNumId w:val="26"/>
  </w:num>
  <w:num w:numId="8">
    <w:abstractNumId w:val="14"/>
  </w:num>
  <w:num w:numId="9">
    <w:abstractNumId w:val="22"/>
  </w:num>
  <w:num w:numId="10">
    <w:abstractNumId w:val="3"/>
  </w:num>
  <w:num w:numId="11">
    <w:abstractNumId w:val="8"/>
  </w:num>
  <w:num w:numId="12">
    <w:abstractNumId w:val="19"/>
  </w:num>
  <w:num w:numId="13">
    <w:abstractNumId w:val="6"/>
  </w:num>
  <w:num w:numId="14">
    <w:abstractNumId w:val="13"/>
  </w:num>
  <w:num w:numId="15">
    <w:abstractNumId w:val="9"/>
  </w:num>
  <w:num w:numId="16">
    <w:abstractNumId w:val="27"/>
  </w:num>
  <w:num w:numId="17">
    <w:abstractNumId w:val="24"/>
  </w:num>
  <w:num w:numId="18">
    <w:abstractNumId w:val="7"/>
  </w:num>
  <w:num w:numId="19">
    <w:abstractNumId w:val="10"/>
  </w:num>
  <w:num w:numId="20">
    <w:abstractNumId w:val="31"/>
  </w:num>
  <w:num w:numId="21">
    <w:abstractNumId w:val="12"/>
  </w:num>
  <w:num w:numId="22">
    <w:abstractNumId w:val="21"/>
  </w:num>
  <w:num w:numId="23">
    <w:abstractNumId w:val="0"/>
  </w:num>
  <w:num w:numId="24">
    <w:abstractNumId w:val="25"/>
  </w:num>
  <w:num w:numId="25">
    <w:abstractNumId w:val="16"/>
  </w:num>
  <w:num w:numId="26">
    <w:abstractNumId w:val="2"/>
  </w:num>
  <w:num w:numId="27">
    <w:abstractNumId w:val="15"/>
  </w:num>
  <w:num w:numId="28">
    <w:abstractNumId w:val="5"/>
  </w:num>
  <w:num w:numId="29">
    <w:abstractNumId w:val="28"/>
  </w:num>
  <w:num w:numId="30">
    <w:abstractNumId w:val="1"/>
  </w:num>
  <w:num w:numId="31">
    <w:abstractNumId w:val="4"/>
  </w:num>
  <w:num w:numId="32">
    <w:abstractNumId w:val="3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2D4853"/>
    <w:rsid w:val="000012D4"/>
    <w:rsid w:val="00001ADE"/>
    <w:rsid w:val="00002820"/>
    <w:rsid w:val="00004853"/>
    <w:rsid w:val="00004F04"/>
    <w:rsid w:val="00006BD6"/>
    <w:rsid w:val="00010230"/>
    <w:rsid w:val="000131AF"/>
    <w:rsid w:val="000164A2"/>
    <w:rsid w:val="00025DEA"/>
    <w:rsid w:val="00026027"/>
    <w:rsid w:val="00026ABA"/>
    <w:rsid w:val="0003392C"/>
    <w:rsid w:val="00033999"/>
    <w:rsid w:val="00040D77"/>
    <w:rsid w:val="00040E96"/>
    <w:rsid w:val="0004340B"/>
    <w:rsid w:val="00046241"/>
    <w:rsid w:val="00047315"/>
    <w:rsid w:val="00051667"/>
    <w:rsid w:val="000555BB"/>
    <w:rsid w:val="000609C9"/>
    <w:rsid w:val="00061603"/>
    <w:rsid w:val="0007474B"/>
    <w:rsid w:val="00074CE3"/>
    <w:rsid w:val="00084ADE"/>
    <w:rsid w:val="00084D43"/>
    <w:rsid w:val="00086C30"/>
    <w:rsid w:val="0009243E"/>
    <w:rsid w:val="00093479"/>
    <w:rsid w:val="00093606"/>
    <w:rsid w:val="000943EB"/>
    <w:rsid w:val="0009673C"/>
    <w:rsid w:val="000A0C65"/>
    <w:rsid w:val="000A1E3C"/>
    <w:rsid w:val="000A221C"/>
    <w:rsid w:val="000A2E78"/>
    <w:rsid w:val="000A3979"/>
    <w:rsid w:val="000B27EF"/>
    <w:rsid w:val="000B3D69"/>
    <w:rsid w:val="000B4B20"/>
    <w:rsid w:val="000B57AA"/>
    <w:rsid w:val="000B60B9"/>
    <w:rsid w:val="000B6BAA"/>
    <w:rsid w:val="000B7EEA"/>
    <w:rsid w:val="000C7DDE"/>
    <w:rsid w:val="000C7E3C"/>
    <w:rsid w:val="000E050C"/>
    <w:rsid w:val="000E0C82"/>
    <w:rsid w:val="000E36BF"/>
    <w:rsid w:val="000E41F3"/>
    <w:rsid w:val="000E6BDF"/>
    <w:rsid w:val="000F23E4"/>
    <w:rsid w:val="000F3ADE"/>
    <w:rsid w:val="000F6673"/>
    <w:rsid w:val="000F79D1"/>
    <w:rsid w:val="00104387"/>
    <w:rsid w:val="00104B7A"/>
    <w:rsid w:val="0010536E"/>
    <w:rsid w:val="00105801"/>
    <w:rsid w:val="0010764F"/>
    <w:rsid w:val="00110C07"/>
    <w:rsid w:val="0012011A"/>
    <w:rsid w:val="001202BB"/>
    <w:rsid w:val="00120594"/>
    <w:rsid w:val="00125846"/>
    <w:rsid w:val="001302C0"/>
    <w:rsid w:val="0013132E"/>
    <w:rsid w:val="001321DC"/>
    <w:rsid w:val="001322CE"/>
    <w:rsid w:val="00132C01"/>
    <w:rsid w:val="001336C4"/>
    <w:rsid w:val="00135655"/>
    <w:rsid w:val="001364C4"/>
    <w:rsid w:val="0014042D"/>
    <w:rsid w:val="00141574"/>
    <w:rsid w:val="00142401"/>
    <w:rsid w:val="00143A9E"/>
    <w:rsid w:val="00146588"/>
    <w:rsid w:val="00147081"/>
    <w:rsid w:val="00151207"/>
    <w:rsid w:val="00154B0D"/>
    <w:rsid w:val="00160B83"/>
    <w:rsid w:val="00162E01"/>
    <w:rsid w:val="00165F91"/>
    <w:rsid w:val="00167D25"/>
    <w:rsid w:val="001718C0"/>
    <w:rsid w:val="00174A3B"/>
    <w:rsid w:val="00174A6C"/>
    <w:rsid w:val="00184279"/>
    <w:rsid w:val="00185C50"/>
    <w:rsid w:val="00185EE8"/>
    <w:rsid w:val="0019409B"/>
    <w:rsid w:val="001A0E18"/>
    <w:rsid w:val="001A2897"/>
    <w:rsid w:val="001B3F54"/>
    <w:rsid w:val="001B41A5"/>
    <w:rsid w:val="001B6847"/>
    <w:rsid w:val="001C0C08"/>
    <w:rsid w:val="001C2145"/>
    <w:rsid w:val="001C23C7"/>
    <w:rsid w:val="001D4A26"/>
    <w:rsid w:val="001D4AB7"/>
    <w:rsid w:val="001D509B"/>
    <w:rsid w:val="001D66A7"/>
    <w:rsid w:val="001D7455"/>
    <w:rsid w:val="001D7777"/>
    <w:rsid w:val="001D7AE0"/>
    <w:rsid w:val="001E1A49"/>
    <w:rsid w:val="001E375D"/>
    <w:rsid w:val="001F1761"/>
    <w:rsid w:val="001F208A"/>
    <w:rsid w:val="001F3218"/>
    <w:rsid w:val="001F58A5"/>
    <w:rsid w:val="001F5F5E"/>
    <w:rsid w:val="001F7DBA"/>
    <w:rsid w:val="0020133E"/>
    <w:rsid w:val="00210E26"/>
    <w:rsid w:val="00217AE4"/>
    <w:rsid w:val="00227EAB"/>
    <w:rsid w:val="002320AA"/>
    <w:rsid w:val="00233B9A"/>
    <w:rsid w:val="00235A76"/>
    <w:rsid w:val="0023753D"/>
    <w:rsid w:val="00240546"/>
    <w:rsid w:val="002405FB"/>
    <w:rsid w:val="00246B1C"/>
    <w:rsid w:val="00250228"/>
    <w:rsid w:val="00253D4D"/>
    <w:rsid w:val="00254AF7"/>
    <w:rsid w:val="002562D6"/>
    <w:rsid w:val="00256427"/>
    <w:rsid w:val="002660D6"/>
    <w:rsid w:val="00267552"/>
    <w:rsid w:val="002713D6"/>
    <w:rsid w:val="00272BDB"/>
    <w:rsid w:val="00280D5A"/>
    <w:rsid w:val="00280F06"/>
    <w:rsid w:val="002815FC"/>
    <w:rsid w:val="00281CA3"/>
    <w:rsid w:val="002826BC"/>
    <w:rsid w:val="00285913"/>
    <w:rsid w:val="00285C47"/>
    <w:rsid w:val="00286CD3"/>
    <w:rsid w:val="00292978"/>
    <w:rsid w:val="00294731"/>
    <w:rsid w:val="00297A3D"/>
    <w:rsid w:val="002A2D88"/>
    <w:rsid w:val="002B3194"/>
    <w:rsid w:val="002B339B"/>
    <w:rsid w:val="002B4106"/>
    <w:rsid w:val="002B447D"/>
    <w:rsid w:val="002B584D"/>
    <w:rsid w:val="002B5F87"/>
    <w:rsid w:val="002C2320"/>
    <w:rsid w:val="002D2C94"/>
    <w:rsid w:val="002D2F75"/>
    <w:rsid w:val="002D4853"/>
    <w:rsid w:val="002D6B69"/>
    <w:rsid w:val="002E58B9"/>
    <w:rsid w:val="002E5ED3"/>
    <w:rsid w:val="002E6A26"/>
    <w:rsid w:val="002F1CAD"/>
    <w:rsid w:val="002F30AB"/>
    <w:rsid w:val="002F3E5A"/>
    <w:rsid w:val="002F47A6"/>
    <w:rsid w:val="002F55CC"/>
    <w:rsid w:val="002F6177"/>
    <w:rsid w:val="002F71E7"/>
    <w:rsid w:val="0030015D"/>
    <w:rsid w:val="00300E26"/>
    <w:rsid w:val="003020A4"/>
    <w:rsid w:val="00302FB1"/>
    <w:rsid w:val="00314579"/>
    <w:rsid w:val="003163EA"/>
    <w:rsid w:val="00317484"/>
    <w:rsid w:val="003300D0"/>
    <w:rsid w:val="0033298C"/>
    <w:rsid w:val="00335EE4"/>
    <w:rsid w:val="00336815"/>
    <w:rsid w:val="00337CDD"/>
    <w:rsid w:val="0034503F"/>
    <w:rsid w:val="003469E5"/>
    <w:rsid w:val="00346C00"/>
    <w:rsid w:val="00347292"/>
    <w:rsid w:val="00347680"/>
    <w:rsid w:val="00352342"/>
    <w:rsid w:val="003540C2"/>
    <w:rsid w:val="0036112D"/>
    <w:rsid w:val="00363411"/>
    <w:rsid w:val="00363880"/>
    <w:rsid w:val="0036591B"/>
    <w:rsid w:val="00365ECD"/>
    <w:rsid w:val="00366881"/>
    <w:rsid w:val="00367D4F"/>
    <w:rsid w:val="00370D66"/>
    <w:rsid w:val="00371389"/>
    <w:rsid w:val="00381A31"/>
    <w:rsid w:val="00381BC7"/>
    <w:rsid w:val="00383273"/>
    <w:rsid w:val="00387485"/>
    <w:rsid w:val="003913BC"/>
    <w:rsid w:val="003917F9"/>
    <w:rsid w:val="00392116"/>
    <w:rsid w:val="00395028"/>
    <w:rsid w:val="00395F7D"/>
    <w:rsid w:val="003A03AD"/>
    <w:rsid w:val="003A1AF8"/>
    <w:rsid w:val="003A26E4"/>
    <w:rsid w:val="003A7115"/>
    <w:rsid w:val="003A7810"/>
    <w:rsid w:val="003B0C9B"/>
    <w:rsid w:val="003B3869"/>
    <w:rsid w:val="003C2421"/>
    <w:rsid w:val="003C6656"/>
    <w:rsid w:val="003C674F"/>
    <w:rsid w:val="003C6CDB"/>
    <w:rsid w:val="003C6F5A"/>
    <w:rsid w:val="003D05DE"/>
    <w:rsid w:val="003D7AF5"/>
    <w:rsid w:val="003E17A0"/>
    <w:rsid w:val="003E3EE4"/>
    <w:rsid w:val="003E4514"/>
    <w:rsid w:val="003E5FF1"/>
    <w:rsid w:val="003E6F91"/>
    <w:rsid w:val="003E72FD"/>
    <w:rsid w:val="003E785F"/>
    <w:rsid w:val="003F1856"/>
    <w:rsid w:val="003F20BB"/>
    <w:rsid w:val="00402886"/>
    <w:rsid w:val="00402F05"/>
    <w:rsid w:val="00403368"/>
    <w:rsid w:val="00403586"/>
    <w:rsid w:val="00410234"/>
    <w:rsid w:val="00410BBE"/>
    <w:rsid w:val="00412B1F"/>
    <w:rsid w:val="00412E62"/>
    <w:rsid w:val="00420072"/>
    <w:rsid w:val="00423B4E"/>
    <w:rsid w:val="00424EE3"/>
    <w:rsid w:val="004277B2"/>
    <w:rsid w:val="00430CB6"/>
    <w:rsid w:val="00433008"/>
    <w:rsid w:val="00433149"/>
    <w:rsid w:val="00433BB1"/>
    <w:rsid w:val="00435537"/>
    <w:rsid w:val="0043571A"/>
    <w:rsid w:val="004370D2"/>
    <w:rsid w:val="00437138"/>
    <w:rsid w:val="004374E5"/>
    <w:rsid w:val="00440C4D"/>
    <w:rsid w:val="00442EB9"/>
    <w:rsid w:val="00443FB9"/>
    <w:rsid w:val="00444212"/>
    <w:rsid w:val="00444634"/>
    <w:rsid w:val="00446222"/>
    <w:rsid w:val="00446EB3"/>
    <w:rsid w:val="004479A2"/>
    <w:rsid w:val="0045217C"/>
    <w:rsid w:val="004550AC"/>
    <w:rsid w:val="00456E60"/>
    <w:rsid w:val="00457714"/>
    <w:rsid w:val="004628B6"/>
    <w:rsid w:val="00465257"/>
    <w:rsid w:val="00474A34"/>
    <w:rsid w:val="00474F64"/>
    <w:rsid w:val="004759FE"/>
    <w:rsid w:val="00483234"/>
    <w:rsid w:val="00484196"/>
    <w:rsid w:val="0048447D"/>
    <w:rsid w:val="00485E5E"/>
    <w:rsid w:val="00487DC4"/>
    <w:rsid w:val="00491EC7"/>
    <w:rsid w:val="00492AB3"/>
    <w:rsid w:val="004A4101"/>
    <w:rsid w:val="004A4685"/>
    <w:rsid w:val="004A4A99"/>
    <w:rsid w:val="004B1D32"/>
    <w:rsid w:val="004B1EA6"/>
    <w:rsid w:val="004B2A57"/>
    <w:rsid w:val="004B3310"/>
    <w:rsid w:val="004C2137"/>
    <w:rsid w:val="004C25D1"/>
    <w:rsid w:val="004C28B2"/>
    <w:rsid w:val="004C4EB2"/>
    <w:rsid w:val="004D4402"/>
    <w:rsid w:val="004D46A9"/>
    <w:rsid w:val="004E0057"/>
    <w:rsid w:val="004E3FB2"/>
    <w:rsid w:val="004F320E"/>
    <w:rsid w:val="004F5189"/>
    <w:rsid w:val="00503120"/>
    <w:rsid w:val="00504C28"/>
    <w:rsid w:val="00510079"/>
    <w:rsid w:val="00510D55"/>
    <w:rsid w:val="00512616"/>
    <w:rsid w:val="005139F9"/>
    <w:rsid w:val="005168A4"/>
    <w:rsid w:val="0051694D"/>
    <w:rsid w:val="00516F2C"/>
    <w:rsid w:val="00520603"/>
    <w:rsid w:val="0052064B"/>
    <w:rsid w:val="0052493D"/>
    <w:rsid w:val="00532E18"/>
    <w:rsid w:val="005341F7"/>
    <w:rsid w:val="00536BFC"/>
    <w:rsid w:val="0054026E"/>
    <w:rsid w:val="00540B2F"/>
    <w:rsid w:val="005416BB"/>
    <w:rsid w:val="00541FEC"/>
    <w:rsid w:val="005458EF"/>
    <w:rsid w:val="00545E44"/>
    <w:rsid w:val="00547294"/>
    <w:rsid w:val="00555A9B"/>
    <w:rsid w:val="00557B17"/>
    <w:rsid w:val="0056030B"/>
    <w:rsid w:val="00561967"/>
    <w:rsid w:val="005633A3"/>
    <w:rsid w:val="005639E1"/>
    <w:rsid w:val="005701B5"/>
    <w:rsid w:val="0057383D"/>
    <w:rsid w:val="00575352"/>
    <w:rsid w:val="005755EC"/>
    <w:rsid w:val="005774BC"/>
    <w:rsid w:val="00583994"/>
    <w:rsid w:val="00586358"/>
    <w:rsid w:val="005878CB"/>
    <w:rsid w:val="00590232"/>
    <w:rsid w:val="00591AD4"/>
    <w:rsid w:val="00593359"/>
    <w:rsid w:val="005A13FE"/>
    <w:rsid w:val="005A1BFC"/>
    <w:rsid w:val="005A353C"/>
    <w:rsid w:val="005B0B76"/>
    <w:rsid w:val="005B4234"/>
    <w:rsid w:val="005B67E1"/>
    <w:rsid w:val="005C00DE"/>
    <w:rsid w:val="005C279F"/>
    <w:rsid w:val="005C3688"/>
    <w:rsid w:val="005C542B"/>
    <w:rsid w:val="005D05C7"/>
    <w:rsid w:val="005D2EC8"/>
    <w:rsid w:val="005D358A"/>
    <w:rsid w:val="005D7A2A"/>
    <w:rsid w:val="005E6DF2"/>
    <w:rsid w:val="005F286E"/>
    <w:rsid w:val="005F32BC"/>
    <w:rsid w:val="005F7F05"/>
    <w:rsid w:val="006000E4"/>
    <w:rsid w:val="00600F36"/>
    <w:rsid w:val="00602FBB"/>
    <w:rsid w:val="00603AFC"/>
    <w:rsid w:val="00604202"/>
    <w:rsid w:val="0060507F"/>
    <w:rsid w:val="006057EE"/>
    <w:rsid w:val="0060672E"/>
    <w:rsid w:val="00617BCC"/>
    <w:rsid w:val="00623B1C"/>
    <w:rsid w:val="00631727"/>
    <w:rsid w:val="00635425"/>
    <w:rsid w:val="00636158"/>
    <w:rsid w:val="00642173"/>
    <w:rsid w:val="00643CD5"/>
    <w:rsid w:val="00650B64"/>
    <w:rsid w:val="00654753"/>
    <w:rsid w:val="00656CDF"/>
    <w:rsid w:val="00660E4A"/>
    <w:rsid w:val="00661B73"/>
    <w:rsid w:val="0066364A"/>
    <w:rsid w:val="00666791"/>
    <w:rsid w:val="0066746D"/>
    <w:rsid w:val="0067087F"/>
    <w:rsid w:val="0068068F"/>
    <w:rsid w:val="006828A4"/>
    <w:rsid w:val="00682DF5"/>
    <w:rsid w:val="0068315C"/>
    <w:rsid w:val="00690CE3"/>
    <w:rsid w:val="006916BA"/>
    <w:rsid w:val="00694767"/>
    <w:rsid w:val="00694782"/>
    <w:rsid w:val="00695A4F"/>
    <w:rsid w:val="006A38AE"/>
    <w:rsid w:val="006A39E5"/>
    <w:rsid w:val="006A4F5F"/>
    <w:rsid w:val="006A5293"/>
    <w:rsid w:val="006A71F8"/>
    <w:rsid w:val="006A7BD3"/>
    <w:rsid w:val="006B4435"/>
    <w:rsid w:val="006C1F04"/>
    <w:rsid w:val="006C47F1"/>
    <w:rsid w:val="006D076E"/>
    <w:rsid w:val="006D33F4"/>
    <w:rsid w:val="006D4BC5"/>
    <w:rsid w:val="006D61E2"/>
    <w:rsid w:val="006D6329"/>
    <w:rsid w:val="006D6B6E"/>
    <w:rsid w:val="006E05C0"/>
    <w:rsid w:val="006E2697"/>
    <w:rsid w:val="006E2D5F"/>
    <w:rsid w:val="006E360B"/>
    <w:rsid w:val="006E5329"/>
    <w:rsid w:val="006E7BC5"/>
    <w:rsid w:val="006F0FC1"/>
    <w:rsid w:val="006F1794"/>
    <w:rsid w:val="006F1967"/>
    <w:rsid w:val="006F4E4F"/>
    <w:rsid w:val="006F5FA1"/>
    <w:rsid w:val="006F657F"/>
    <w:rsid w:val="006F7140"/>
    <w:rsid w:val="00703940"/>
    <w:rsid w:val="00704017"/>
    <w:rsid w:val="007055A3"/>
    <w:rsid w:val="00706452"/>
    <w:rsid w:val="007069F0"/>
    <w:rsid w:val="007114AC"/>
    <w:rsid w:val="00712012"/>
    <w:rsid w:val="007142B1"/>
    <w:rsid w:val="0071432E"/>
    <w:rsid w:val="00714FA7"/>
    <w:rsid w:val="00721B81"/>
    <w:rsid w:val="00725244"/>
    <w:rsid w:val="007301B4"/>
    <w:rsid w:val="00731411"/>
    <w:rsid w:val="0073167E"/>
    <w:rsid w:val="0073230C"/>
    <w:rsid w:val="007334F1"/>
    <w:rsid w:val="00733B9A"/>
    <w:rsid w:val="00746423"/>
    <w:rsid w:val="007470B0"/>
    <w:rsid w:val="00747165"/>
    <w:rsid w:val="00747D76"/>
    <w:rsid w:val="0075028A"/>
    <w:rsid w:val="00752FFF"/>
    <w:rsid w:val="007537AA"/>
    <w:rsid w:val="00756A7D"/>
    <w:rsid w:val="0076065E"/>
    <w:rsid w:val="00760F19"/>
    <w:rsid w:val="007704A5"/>
    <w:rsid w:val="007715C0"/>
    <w:rsid w:val="00771FC4"/>
    <w:rsid w:val="00777E57"/>
    <w:rsid w:val="0078118F"/>
    <w:rsid w:val="00782669"/>
    <w:rsid w:val="00784637"/>
    <w:rsid w:val="0078698E"/>
    <w:rsid w:val="00791907"/>
    <w:rsid w:val="00792A31"/>
    <w:rsid w:val="00796776"/>
    <w:rsid w:val="007971A1"/>
    <w:rsid w:val="007A5FDC"/>
    <w:rsid w:val="007B1773"/>
    <w:rsid w:val="007C5D95"/>
    <w:rsid w:val="007C6614"/>
    <w:rsid w:val="007C741A"/>
    <w:rsid w:val="007D46A5"/>
    <w:rsid w:val="007D6E42"/>
    <w:rsid w:val="007E176D"/>
    <w:rsid w:val="007E1928"/>
    <w:rsid w:val="007E2C93"/>
    <w:rsid w:val="007E32FC"/>
    <w:rsid w:val="007E6211"/>
    <w:rsid w:val="007F45E9"/>
    <w:rsid w:val="007F7FE9"/>
    <w:rsid w:val="00807344"/>
    <w:rsid w:val="008073DF"/>
    <w:rsid w:val="00811305"/>
    <w:rsid w:val="0081443F"/>
    <w:rsid w:val="00814710"/>
    <w:rsid w:val="00814B8C"/>
    <w:rsid w:val="00814EB7"/>
    <w:rsid w:val="00815D3D"/>
    <w:rsid w:val="008167B9"/>
    <w:rsid w:val="00817287"/>
    <w:rsid w:val="00822CE0"/>
    <w:rsid w:val="0082498A"/>
    <w:rsid w:val="0082573C"/>
    <w:rsid w:val="00825BE7"/>
    <w:rsid w:val="008272DB"/>
    <w:rsid w:val="00831BEC"/>
    <w:rsid w:val="00834062"/>
    <w:rsid w:val="0083555E"/>
    <w:rsid w:val="00843EA0"/>
    <w:rsid w:val="008457CF"/>
    <w:rsid w:val="00845DAF"/>
    <w:rsid w:val="00852E44"/>
    <w:rsid w:val="00853428"/>
    <w:rsid w:val="00853A64"/>
    <w:rsid w:val="00853DCA"/>
    <w:rsid w:val="0085541F"/>
    <w:rsid w:val="00855596"/>
    <w:rsid w:val="00855F41"/>
    <w:rsid w:val="008563D6"/>
    <w:rsid w:val="008663FE"/>
    <w:rsid w:val="00870BB3"/>
    <w:rsid w:val="008753FC"/>
    <w:rsid w:val="00876EF6"/>
    <w:rsid w:val="008801C6"/>
    <w:rsid w:val="00886021"/>
    <w:rsid w:val="00893C91"/>
    <w:rsid w:val="00895EA2"/>
    <w:rsid w:val="00895EF9"/>
    <w:rsid w:val="008A0C0C"/>
    <w:rsid w:val="008A2217"/>
    <w:rsid w:val="008A4FC6"/>
    <w:rsid w:val="008A50AE"/>
    <w:rsid w:val="008A5E3A"/>
    <w:rsid w:val="008A5FB8"/>
    <w:rsid w:val="008A62C2"/>
    <w:rsid w:val="008B3EA4"/>
    <w:rsid w:val="008B3EC4"/>
    <w:rsid w:val="008C0F70"/>
    <w:rsid w:val="008C32D7"/>
    <w:rsid w:val="008C558C"/>
    <w:rsid w:val="008D28F3"/>
    <w:rsid w:val="008D4926"/>
    <w:rsid w:val="008E2308"/>
    <w:rsid w:val="008E274D"/>
    <w:rsid w:val="008E2A1B"/>
    <w:rsid w:val="008F0044"/>
    <w:rsid w:val="008F0084"/>
    <w:rsid w:val="008F1075"/>
    <w:rsid w:val="008F4A6B"/>
    <w:rsid w:val="008F6119"/>
    <w:rsid w:val="00903507"/>
    <w:rsid w:val="00903C51"/>
    <w:rsid w:val="00914B05"/>
    <w:rsid w:val="009203FD"/>
    <w:rsid w:val="009222D6"/>
    <w:rsid w:val="00922398"/>
    <w:rsid w:val="00922E20"/>
    <w:rsid w:val="00923020"/>
    <w:rsid w:val="009235F8"/>
    <w:rsid w:val="0092416B"/>
    <w:rsid w:val="00934F6F"/>
    <w:rsid w:val="00936AC3"/>
    <w:rsid w:val="0094034F"/>
    <w:rsid w:val="00941399"/>
    <w:rsid w:val="0094449E"/>
    <w:rsid w:val="00945EB6"/>
    <w:rsid w:val="00946E81"/>
    <w:rsid w:val="0095129C"/>
    <w:rsid w:val="00951F0E"/>
    <w:rsid w:val="00952C3E"/>
    <w:rsid w:val="0095614A"/>
    <w:rsid w:val="009610D4"/>
    <w:rsid w:val="009633C2"/>
    <w:rsid w:val="009642CD"/>
    <w:rsid w:val="009654F2"/>
    <w:rsid w:val="00971D57"/>
    <w:rsid w:val="00973D9F"/>
    <w:rsid w:val="00974C92"/>
    <w:rsid w:val="00977F3F"/>
    <w:rsid w:val="009806E2"/>
    <w:rsid w:val="00980951"/>
    <w:rsid w:val="0098528B"/>
    <w:rsid w:val="00985371"/>
    <w:rsid w:val="00986275"/>
    <w:rsid w:val="00990DF0"/>
    <w:rsid w:val="009911C0"/>
    <w:rsid w:val="009962E2"/>
    <w:rsid w:val="009A473F"/>
    <w:rsid w:val="009A7FDC"/>
    <w:rsid w:val="009B65B6"/>
    <w:rsid w:val="009C01ED"/>
    <w:rsid w:val="009C244C"/>
    <w:rsid w:val="009C3485"/>
    <w:rsid w:val="009C5E8B"/>
    <w:rsid w:val="009D079F"/>
    <w:rsid w:val="009D11A1"/>
    <w:rsid w:val="009D2036"/>
    <w:rsid w:val="009D21BB"/>
    <w:rsid w:val="009D5034"/>
    <w:rsid w:val="009D7F7D"/>
    <w:rsid w:val="009E0D5B"/>
    <w:rsid w:val="009E1AA3"/>
    <w:rsid w:val="009E58F2"/>
    <w:rsid w:val="009E5C21"/>
    <w:rsid w:val="009F485F"/>
    <w:rsid w:val="00A0392A"/>
    <w:rsid w:val="00A06859"/>
    <w:rsid w:val="00A16721"/>
    <w:rsid w:val="00A17118"/>
    <w:rsid w:val="00A17761"/>
    <w:rsid w:val="00A208B1"/>
    <w:rsid w:val="00A24451"/>
    <w:rsid w:val="00A2592D"/>
    <w:rsid w:val="00A26340"/>
    <w:rsid w:val="00A30770"/>
    <w:rsid w:val="00A31453"/>
    <w:rsid w:val="00A31C71"/>
    <w:rsid w:val="00A3659A"/>
    <w:rsid w:val="00A40B06"/>
    <w:rsid w:val="00A43127"/>
    <w:rsid w:val="00A44F09"/>
    <w:rsid w:val="00A4749C"/>
    <w:rsid w:val="00A509D0"/>
    <w:rsid w:val="00A51D03"/>
    <w:rsid w:val="00A52D65"/>
    <w:rsid w:val="00A54468"/>
    <w:rsid w:val="00A56690"/>
    <w:rsid w:val="00A70DD6"/>
    <w:rsid w:val="00A76C0C"/>
    <w:rsid w:val="00A777AB"/>
    <w:rsid w:val="00A816BB"/>
    <w:rsid w:val="00A827DA"/>
    <w:rsid w:val="00A84B8F"/>
    <w:rsid w:val="00A85253"/>
    <w:rsid w:val="00A8778D"/>
    <w:rsid w:val="00A90FA2"/>
    <w:rsid w:val="00A93D5F"/>
    <w:rsid w:val="00A94218"/>
    <w:rsid w:val="00A9434B"/>
    <w:rsid w:val="00A95362"/>
    <w:rsid w:val="00A964D8"/>
    <w:rsid w:val="00A975EC"/>
    <w:rsid w:val="00AA0005"/>
    <w:rsid w:val="00AA0C38"/>
    <w:rsid w:val="00AA189F"/>
    <w:rsid w:val="00AA3853"/>
    <w:rsid w:val="00AA3915"/>
    <w:rsid w:val="00AA3DA9"/>
    <w:rsid w:val="00AA58A1"/>
    <w:rsid w:val="00AA6BB8"/>
    <w:rsid w:val="00AB13F5"/>
    <w:rsid w:val="00AB27C1"/>
    <w:rsid w:val="00AB5377"/>
    <w:rsid w:val="00AC0D56"/>
    <w:rsid w:val="00AC0E38"/>
    <w:rsid w:val="00AC5938"/>
    <w:rsid w:val="00AC60FF"/>
    <w:rsid w:val="00AD484B"/>
    <w:rsid w:val="00AD50D7"/>
    <w:rsid w:val="00AD5A1B"/>
    <w:rsid w:val="00AE21BF"/>
    <w:rsid w:val="00AE6AC7"/>
    <w:rsid w:val="00AE735C"/>
    <w:rsid w:val="00AF2336"/>
    <w:rsid w:val="00AF61AB"/>
    <w:rsid w:val="00AF7243"/>
    <w:rsid w:val="00AF7DB3"/>
    <w:rsid w:val="00B04B09"/>
    <w:rsid w:val="00B04B5A"/>
    <w:rsid w:val="00B056AE"/>
    <w:rsid w:val="00B05D89"/>
    <w:rsid w:val="00B10133"/>
    <w:rsid w:val="00B1180C"/>
    <w:rsid w:val="00B11872"/>
    <w:rsid w:val="00B15212"/>
    <w:rsid w:val="00B16B26"/>
    <w:rsid w:val="00B23634"/>
    <w:rsid w:val="00B26D96"/>
    <w:rsid w:val="00B3144A"/>
    <w:rsid w:val="00B338DA"/>
    <w:rsid w:val="00B3771A"/>
    <w:rsid w:val="00B425B3"/>
    <w:rsid w:val="00B43897"/>
    <w:rsid w:val="00B445DA"/>
    <w:rsid w:val="00B4543A"/>
    <w:rsid w:val="00B460AD"/>
    <w:rsid w:val="00B4698D"/>
    <w:rsid w:val="00B54536"/>
    <w:rsid w:val="00B55FF1"/>
    <w:rsid w:val="00B572AD"/>
    <w:rsid w:val="00B575ED"/>
    <w:rsid w:val="00B57B7A"/>
    <w:rsid w:val="00B61AF0"/>
    <w:rsid w:val="00B67178"/>
    <w:rsid w:val="00B728FF"/>
    <w:rsid w:val="00B73B22"/>
    <w:rsid w:val="00B753AA"/>
    <w:rsid w:val="00B77AE7"/>
    <w:rsid w:val="00B8155A"/>
    <w:rsid w:val="00B83023"/>
    <w:rsid w:val="00B9309B"/>
    <w:rsid w:val="00B9424B"/>
    <w:rsid w:val="00BA183F"/>
    <w:rsid w:val="00BA6A07"/>
    <w:rsid w:val="00BB0B4A"/>
    <w:rsid w:val="00BB70F0"/>
    <w:rsid w:val="00BB7E08"/>
    <w:rsid w:val="00BC1341"/>
    <w:rsid w:val="00BC2651"/>
    <w:rsid w:val="00BC2BDD"/>
    <w:rsid w:val="00BC2C48"/>
    <w:rsid w:val="00BC2C4E"/>
    <w:rsid w:val="00BC66DF"/>
    <w:rsid w:val="00BD00FE"/>
    <w:rsid w:val="00BD284F"/>
    <w:rsid w:val="00BD3176"/>
    <w:rsid w:val="00BE0720"/>
    <w:rsid w:val="00BE0D39"/>
    <w:rsid w:val="00BE1B69"/>
    <w:rsid w:val="00BE217D"/>
    <w:rsid w:val="00BE4A77"/>
    <w:rsid w:val="00BE7944"/>
    <w:rsid w:val="00BF2C7C"/>
    <w:rsid w:val="00BF7B6F"/>
    <w:rsid w:val="00C04FC1"/>
    <w:rsid w:val="00C057E2"/>
    <w:rsid w:val="00C0624D"/>
    <w:rsid w:val="00C063CC"/>
    <w:rsid w:val="00C1076D"/>
    <w:rsid w:val="00C11F74"/>
    <w:rsid w:val="00C14485"/>
    <w:rsid w:val="00C16897"/>
    <w:rsid w:val="00C16FB6"/>
    <w:rsid w:val="00C17BA9"/>
    <w:rsid w:val="00C17C91"/>
    <w:rsid w:val="00C20055"/>
    <w:rsid w:val="00C20E3E"/>
    <w:rsid w:val="00C25101"/>
    <w:rsid w:val="00C25ADE"/>
    <w:rsid w:val="00C26B8A"/>
    <w:rsid w:val="00C275F9"/>
    <w:rsid w:val="00C307B1"/>
    <w:rsid w:val="00C328AA"/>
    <w:rsid w:val="00C334B1"/>
    <w:rsid w:val="00C33689"/>
    <w:rsid w:val="00C369E5"/>
    <w:rsid w:val="00C37C28"/>
    <w:rsid w:val="00C51524"/>
    <w:rsid w:val="00C5182B"/>
    <w:rsid w:val="00C5219F"/>
    <w:rsid w:val="00C52D00"/>
    <w:rsid w:val="00C531BF"/>
    <w:rsid w:val="00C534FB"/>
    <w:rsid w:val="00C53D1E"/>
    <w:rsid w:val="00C54D8E"/>
    <w:rsid w:val="00C62DFE"/>
    <w:rsid w:val="00C70AD2"/>
    <w:rsid w:val="00C74BC5"/>
    <w:rsid w:val="00C7521D"/>
    <w:rsid w:val="00C838CD"/>
    <w:rsid w:val="00C83B63"/>
    <w:rsid w:val="00C85AA5"/>
    <w:rsid w:val="00C8764E"/>
    <w:rsid w:val="00C91E1F"/>
    <w:rsid w:val="00C93641"/>
    <w:rsid w:val="00C950CC"/>
    <w:rsid w:val="00C95A10"/>
    <w:rsid w:val="00C96942"/>
    <w:rsid w:val="00C97B62"/>
    <w:rsid w:val="00CA3C1F"/>
    <w:rsid w:val="00CA5FC9"/>
    <w:rsid w:val="00CA61DD"/>
    <w:rsid w:val="00CA7C99"/>
    <w:rsid w:val="00CB189E"/>
    <w:rsid w:val="00CB2491"/>
    <w:rsid w:val="00CB2EB4"/>
    <w:rsid w:val="00CB32D3"/>
    <w:rsid w:val="00CB3CD6"/>
    <w:rsid w:val="00CB6D1E"/>
    <w:rsid w:val="00CC09C7"/>
    <w:rsid w:val="00CC326F"/>
    <w:rsid w:val="00CC3AAE"/>
    <w:rsid w:val="00CC7521"/>
    <w:rsid w:val="00CC7EF1"/>
    <w:rsid w:val="00CD385B"/>
    <w:rsid w:val="00CD3CC1"/>
    <w:rsid w:val="00CD5CCB"/>
    <w:rsid w:val="00CD7166"/>
    <w:rsid w:val="00CE02FF"/>
    <w:rsid w:val="00CE4821"/>
    <w:rsid w:val="00CE5C25"/>
    <w:rsid w:val="00CE63A3"/>
    <w:rsid w:val="00CE682C"/>
    <w:rsid w:val="00CE751E"/>
    <w:rsid w:val="00CF37E5"/>
    <w:rsid w:val="00CF4E7D"/>
    <w:rsid w:val="00CF6646"/>
    <w:rsid w:val="00D03479"/>
    <w:rsid w:val="00D05561"/>
    <w:rsid w:val="00D059AB"/>
    <w:rsid w:val="00D13BCF"/>
    <w:rsid w:val="00D309C8"/>
    <w:rsid w:val="00D35FB1"/>
    <w:rsid w:val="00D41044"/>
    <w:rsid w:val="00D42D0C"/>
    <w:rsid w:val="00D45116"/>
    <w:rsid w:val="00D45BFF"/>
    <w:rsid w:val="00D51FAB"/>
    <w:rsid w:val="00D529F9"/>
    <w:rsid w:val="00D5384B"/>
    <w:rsid w:val="00D569EB"/>
    <w:rsid w:val="00D56D0A"/>
    <w:rsid w:val="00D57260"/>
    <w:rsid w:val="00D61679"/>
    <w:rsid w:val="00D62EC6"/>
    <w:rsid w:val="00D6406C"/>
    <w:rsid w:val="00D65E6B"/>
    <w:rsid w:val="00D6680C"/>
    <w:rsid w:val="00D67449"/>
    <w:rsid w:val="00D70947"/>
    <w:rsid w:val="00D71885"/>
    <w:rsid w:val="00D75AA1"/>
    <w:rsid w:val="00D7725B"/>
    <w:rsid w:val="00D77A2A"/>
    <w:rsid w:val="00D77F13"/>
    <w:rsid w:val="00D80F0F"/>
    <w:rsid w:val="00D827D0"/>
    <w:rsid w:val="00D84B90"/>
    <w:rsid w:val="00D8646C"/>
    <w:rsid w:val="00D93F6E"/>
    <w:rsid w:val="00D97351"/>
    <w:rsid w:val="00DA6D5D"/>
    <w:rsid w:val="00DB00C0"/>
    <w:rsid w:val="00DB2581"/>
    <w:rsid w:val="00DB280F"/>
    <w:rsid w:val="00DB42B1"/>
    <w:rsid w:val="00DC40C7"/>
    <w:rsid w:val="00DC580E"/>
    <w:rsid w:val="00DC72FA"/>
    <w:rsid w:val="00DC7409"/>
    <w:rsid w:val="00DC7544"/>
    <w:rsid w:val="00DD026A"/>
    <w:rsid w:val="00DD0748"/>
    <w:rsid w:val="00DD3C7D"/>
    <w:rsid w:val="00DD3DE3"/>
    <w:rsid w:val="00DD5CE1"/>
    <w:rsid w:val="00DD6559"/>
    <w:rsid w:val="00DD7993"/>
    <w:rsid w:val="00DE01A7"/>
    <w:rsid w:val="00DE23B5"/>
    <w:rsid w:val="00DE7FCE"/>
    <w:rsid w:val="00E014C9"/>
    <w:rsid w:val="00E0151A"/>
    <w:rsid w:val="00E048AA"/>
    <w:rsid w:val="00E06C6E"/>
    <w:rsid w:val="00E11656"/>
    <w:rsid w:val="00E13BE2"/>
    <w:rsid w:val="00E1616A"/>
    <w:rsid w:val="00E22604"/>
    <w:rsid w:val="00E2265F"/>
    <w:rsid w:val="00E24CDC"/>
    <w:rsid w:val="00E260DC"/>
    <w:rsid w:val="00E27D2D"/>
    <w:rsid w:val="00E313CE"/>
    <w:rsid w:val="00E34CCB"/>
    <w:rsid w:val="00E402C4"/>
    <w:rsid w:val="00E442ED"/>
    <w:rsid w:val="00E45E87"/>
    <w:rsid w:val="00E46939"/>
    <w:rsid w:val="00E46E37"/>
    <w:rsid w:val="00E474FC"/>
    <w:rsid w:val="00E5142D"/>
    <w:rsid w:val="00E51708"/>
    <w:rsid w:val="00E5431E"/>
    <w:rsid w:val="00E55289"/>
    <w:rsid w:val="00E55389"/>
    <w:rsid w:val="00E60352"/>
    <w:rsid w:val="00E60902"/>
    <w:rsid w:val="00E60BD7"/>
    <w:rsid w:val="00E64697"/>
    <w:rsid w:val="00E64977"/>
    <w:rsid w:val="00E70613"/>
    <w:rsid w:val="00E7289E"/>
    <w:rsid w:val="00E775B2"/>
    <w:rsid w:val="00E80E6D"/>
    <w:rsid w:val="00E81C61"/>
    <w:rsid w:val="00E838EC"/>
    <w:rsid w:val="00E861FE"/>
    <w:rsid w:val="00EA4639"/>
    <w:rsid w:val="00EC1A96"/>
    <w:rsid w:val="00EC75EF"/>
    <w:rsid w:val="00ED130F"/>
    <w:rsid w:val="00ED1995"/>
    <w:rsid w:val="00ED20EC"/>
    <w:rsid w:val="00ED22E8"/>
    <w:rsid w:val="00ED2F77"/>
    <w:rsid w:val="00ED54F9"/>
    <w:rsid w:val="00EE36F6"/>
    <w:rsid w:val="00EF10CA"/>
    <w:rsid w:val="00EF7B68"/>
    <w:rsid w:val="00F01CB5"/>
    <w:rsid w:val="00F06CE1"/>
    <w:rsid w:val="00F124F1"/>
    <w:rsid w:val="00F132F8"/>
    <w:rsid w:val="00F138C0"/>
    <w:rsid w:val="00F14321"/>
    <w:rsid w:val="00F2140A"/>
    <w:rsid w:val="00F23BB4"/>
    <w:rsid w:val="00F24E01"/>
    <w:rsid w:val="00F24F73"/>
    <w:rsid w:val="00F24F90"/>
    <w:rsid w:val="00F26E32"/>
    <w:rsid w:val="00F2738C"/>
    <w:rsid w:val="00F27C5E"/>
    <w:rsid w:val="00F332CD"/>
    <w:rsid w:val="00F33731"/>
    <w:rsid w:val="00F357EC"/>
    <w:rsid w:val="00F45DA8"/>
    <w:rsid w:val="00F474C0"/>
    <w:rsid w:val="00F5134E"/>
    <w:rsid w:val="00F51E14"/>
    <w:rsid w:val="00F53074"/>
    <w:rsid w:val="00F54A07"/>
    <w:rsid w:val="00F54F38"/>
    <w:rsid w:val="00F579A1"/>
    <w:rsid w:val="00F65983"/>
    <w:rsid w:val="00F65C01"/>
    <w:rsid w:val="00F66E73"/>
    <w:rsid w:val="00F74DE3"/>
    <w:rsid w:val="00F75B4E"/>
    <w:rsid w:val="00F7722F"/>
    <w:rsid w:val="00F81A34"/>
    <w:rsid w:val="00F83693"/>
    <w:rsid w:val="00F86A67"/>
    <w:rsid w:val="00F92BB7"/>
    <w:rsid w:val="00F94FEC"/>
    <w:rsid w:val="00F9619F"/>
    <w:rsid w:val="00FA027A"/>
    <w:rsid w:val="00FA15A7"/>
    <w:rsid w:val="00FA27D8"/>
    <w:rsid w:val="00FB4831"/>
    <w:rsid w:val="00FB4F72"/>
    <w:rsid w:val="00FC104B"/>
    <w:rsid w:val="00FC226C"/>
    <w:rsid w:val="00FC48BF"/>
    <w:rsid w:val="00FC5466"/>
    <w:rsid w:val="00FC678D"/>
    <w:rsid w:val="00FD14AF"/>
    <w:rsid w:val="00FD2FE6"/>
    <w:rsid w:val="00FD3136"/>
    <w:rsid w:val="00FD445A"/>
    <w:rsid w:val="00FD5636"/>
    <w:rsid w:val="00FE0DCC"/>
    <w:rsid w:val="00FE11F6"/>
    <w:rsid w:val="00FE216E"/>
    <w:rsid w:val="00FE38FB"/>
    <w:rsid w:val="00FE5D0B"/>
    <w:rsid w:val="00FE7C9E"/>
    <w:rsid w:val="00FF08E7"/>
    <w:rsid w:val="00FF496D"/>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shapeDefaults>
    <o:shapedefaults v:ext="edit" spidmax="1026"/>
    <o:shapelayout v:ext="edit">
      <o:idmap v:ext="edit" data="1"/>
    </o:shapelayout>
  </w:shapeDefaults>
  <w:decimalSymbol w:val="."/>
  <w:listSeparator w:val=","/>
  <w14:docId w14:val="462E10A8"/>
  <w15:docId w15:val="{EEBB0E8E-8BD2-472E-9787-45C9AAB0BA0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rsid w:val="002D4853"/>
  </w:style>
  <w:style w:type="paragraph" w:styleId="Heading1">
    <w:name w:val="heading 1"/>
    <w:basedOn w:val="Normal"/>
    <w:link w:val="Heading1Char"/>
    <w:uiPriority w:val="9"/>
    <w:qFormat/>
    <w:rsid w:val="0052493D"/>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2D4853"/>
    <w:pPr>
      <w:tabs>
        <w:tab w:val="center" w:pos="4513"/>
        <w:tab w:val="right" w:pos="9026"/>
      </w:tabs>
      <w:spacing w:after="0" w:line="240" w:lineRule="auto"/>
    </w:pPr>
  </w:style>
  <w:style w:type="character" w:customStyle="1" w:styleId="HeaderChar">
    <w:name w:val="Header Char"/>
    <w:basedOn w:val="DefaultParagraphFont"/>
    <w:link w:val="Header"/>
    <w:uiPriority w:val="99"/>
    <w:rsid w:val="002D4853"/>
  </w:style>
  <w:style w:type="paragraph" w:styleId="Footer">
    <w:name w:val="footer"/>
    <w:basedOn w:val="Normal"/>
    <w:link w:val="FooterChar"/>
    <w:uiPriority w:val="99"/>
    <w:unhideWhenUsed/>
    <w:rsid w:val="002D4853"/>
    <w:pPr>
      <w:tabs>
        <w:tab w:val="center" w:pos="4513"/>
        <w:tab w:val="right" w:pos="9026"/>
      </w:tabs>
      <w:spacing w:after="0" w:line="240" w:lineRule="auto"/>
    </w:pPr>
  </w:style>
  <w:style w:type="character" w:customStyle="1" w:styleId="FooterChar">
    <w:name w:val="Footer Char"/>
    <w:basedOn w:val="DefaultParagraphFont"/>
    <w:link w:val="Footer"/>
    <w:uiPriority w:val="99"/>
    <w:rsid w:val="002D4853"/>
  </w:style>
  <w:style w:type="paragraph" w:styleId="ListParagraph">
    <w:name w:val="List Paragraph"/>
    <w:basedOn w:val="Normal"/>
    <w:uiPriority w:val="34"/>
    <w:qFormat/>
    <w:rsid w:val="003C6656"/>
    <w:pPr>
      <w:spacing w:after="0" w:line="240" w:lineRule="auto"/>
      <w:ind w:left="720"/>
      <w:contextualSpacing/>
    </w:pPr>
    <w:rPr>
      <w:rFonts w:ascii="Times New Roman" w:eastAsia="Times New Roman" w:hAnsi="Times New Roman" w:cs="Times New Roman"/>
      <w:sz w:val="24"/>
      <w:szCs w:val="24"/>
      <w:lang w:eastAsia="en-GB"/>
    </w:rPr>
  </w:style>
  <w:style w:type="paragraph" w:styleId="NormalWeb">
    <w:name w:val="Normal (Web)"/>
    <w:basedOn w:val="Normal"/>
    <w:uiPriority w:val="99"/>
    <w:semiHidden/>
    <w:unhideWhenUsed/>
    <w:rsid w:val="00F51E14"/>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styleId="Strong">
    <w:name w:val="Strong"/>
    <w:basedOn w:val="DefaultParagraphFont"/>
    <w:uiPriority w:val="22"/>
    <w:qFormat/>
    <w:rsid w:val="00FD5636"/>
    <w:rPr>
      <w:b/>
      <w:bCs/>
    </w:rPr>
  </w:style>
  <w:style w:type="character" w:styleId="Hyperlink">
    <w:name w:val="Hyperlink"/>
    <w:basedOn w:val="DefaultParagraphFont"/>
    <w:uiPriority w:val="99"/>
    <w:unhideWhenUsed/>
    <w:rsid w:val="000012D4"/>
    <w:rPr>
      <w:color w:val="0563C1" w:themeColor="hyperlink"/>
      <w:u w:val="single"/>
    </w:rPr>
  </w:style>
  <w:style w:type="character" w:customStyle="1" w:styleId="apple-converted-space">
    <w:name w:val="apple-converted-space"/>
    <w:basedOn w:val="DefaultParagraphFont"/>
    <w:rsid w:val="00F24F90"/>
  </w:style>
  <w:style w:type="paragraph" w:customStyle="1" w:styleId="mol-para-with-font">
    <w:name w:val="mol-para-with-font"/>
    <w:basedOn w:val="Normal"/>
    <w:rsid w:val="000E41F3"/>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52493D"/>
    <w:rPr>
      <w:rFonts w:ascii="Times New Roman" w:eastAsia="Times New Roman" w:hAnsi="Times New Roman" w:cs="Times New Roman"/>
      <w:b/>
      <w:bCs/>
      <w:kern w:val="36"/>
      <w:sz w:val="48"/>
      <w:szCs w:val="48"/>
      <w:lang w:eastAsia="en-GB"/>
    </w:rPr>
  </w:style>
  <w:style w:type="character" w:customStyle="1" w:styleId="Date1">
    <w:name w:val="Date1"/>
    <w:basedOn w:val="DefaultParagraphFont"/>
    <w:rsid w:val="0052493D"/>
  </w:style>
  <w:style w:type="character" w:customStyle="1" w:styleId="italic">
    <w:name w:val="italic"/>
    <w:basedOn w:val="DefaultParagraphFont"/>
    <w:rsid w:val="0052493D"/>
  </w:style>
  <w:style w:type="character" w:styleId="FollowedHyperlink">
    <w:name w:val="FollowedHyperlink"/>
    <w:basedOn w:val="DefaultParagraphFont"/>
    <w:uiPriority w:val="99"/>
    <w:semiHidden/>
    <w:unhideWhenUsed/>
    <w:rsid w:val="0033298C"/>
    <w:rPr>
      <w:color w:val="954F72"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3940562">
      <w:bodyDiv w:val="1"/>
      <w:marLeft w:val="0"/>
      <w:marRight w:val="0"/>
      <w:marTop w:val="0"/>
      <w:marBottom w:val="0"/>
      <w:divBdr>
        <w:top w:val="none" w:sz="0" w:space="0" w:color="auto"/>
        <w:left w:val="none" w:sz="0" w:space="0" w:color="auto"/>
        <w:bottom w:val="none" w:sz="0" w:space="0" w:color="auto"/>
        <w:right w:val="none" w:sz="0" w:space="0" w:color="auto"/>
      </w:divBdr>
      <w:divsChild>
        <w:div w:id="488638187">
          <w:marLeft w:val="360"/>
          <w:marRight w:val="0"/>
          <w:marTop w:val="200"/>
          <w:marBottom w:val="0"/>
          <w:divBdr>
            <w:top w:val="none" w:sz="0" w:space="0" w:color="auto"/>
            <w:left w:val="none" w:sz="0" w:space="0" w:color="auto"/>
            <w:bottom w:val="none" w:sz="0" w:space="0" w:color="auto"/>
            <w:right w:val="none" w:sz="0" w:space="0" w:color="auto"/>
          </w:divBdr>
        </w:div>
        <w:div w:id="832188072">
          <w:marLeft w:val="360"/>
          <w:marRight w:val="0"/>
          <w:marTop w:val="200"/>
          <w:marBottom w:val="0"/>
          <w:divBdr>
            <w:top w:val="none" w:sz="0" w:space="0" w:color="auto"/>
            <w:left w:val="none" w:sz="0" w:space="0" w:color="auto"/>
            <w:bottom w:val="none" w:sz="0" w:space="0" w:color="auto"/>
            <w:right w:val="none" w:sz="0" w:space="0" w:color="auto"/>
          </w:divBdr>
        </w:div>
      </w:divsChild>
    </w:div>
    <w:div w:id="11103969">
      <w:bodyDiv w:val="1"/>
      <w:marLeft w:val="0"/>
      <w:marRight w:val="0"/>
      <w:marTop w:val="0"/>
      <w:marBottom w:val="0"/>
      <w:divBdr>
        <w:top w:val="none" w:sz="0" w:space="0" w:color="auto"/>
        <w:left w:val="none" w:sz="0" w:space="0" w:color="auto"/>
        <w:bottom w:val="none" w:sz="0" w:space="0" w:color="auto"/>
        <w:right w:val="none" w:sz="0" w:space="0" w:color="auto"/>
      </w:divBdr>
    </w:div>
    <w:div w:id="33239157">
      <w:bodyDiv w:val="1"/>
      <w:marLeft w:val="0"/>
      <w:marRight w:val="0"/>
      <w:marTop w:val="0"/>
      <w:marBottom w:val="0"/>
      <w:divBdr>
        <w:top w:val="none" w:sz="0" w:space="0" w:color="auto"/>
        <w:left w:val="none" w:sz="0" w:space="0" w:color="auto"/>
        <w:bottom w:val="none" w:sz="0" w:space="0" w:color="auto"/>
        <w:right w:val="none" w:sz="0" w:space="0" w:color="auto"/>
      </w:divBdr>
    </w:div>
    <w:div w:id="45027970">
      <w:bodyDiv w:val="1"/>
      <w:marLeft w:val="0"/>
      <w:marRight w:val="0"/>
      <w:marTop w:val="0"/>
      <w:marBottom w:val="0"/>
      <w:divBdr>
        <w:top w:val="none" w:sz="0" w:space="0" w:color="auto"/>
        <w:left w:val="none" w:sz="0" w:space="0" w:color="auto"/>
        <w:bottom w:val="none" w:sz="0" w:space="0" w:color="auto"/>
        <w:right w:val="none" w:sz="0" w:space="0" w:color="auto"/>
      </w:divBdr>
      <w:divsChild>
        <w:div w:id="1166364814">
          <w:marLeft w:val="0"/>
          <w:marRight w:val="0"/>
          <w:marTop w:val="0"/>
          <w:marBottom w:val="0"/>
          <w:divBdr>
            <w:top w:val="none" w:sz="0" w:space="0" w:color="auto"/>
            <w:left w:val="none" w:sz="0" w:space="0" w:color="auto"/>
            <w:bottom w:val="none" w:sz="0" w:space="0" w:color="auto"/>
            <w:right w:val="none" w:sz="0" w:space="0" w:color="auto"/>
          </w:divBdr>
        </w:div>
        <w:div w:id="1378630543">
          <w:marLeft w:val="0"/>
          <w:marRight w:val="0"/>
          <w:marTop w:val="0"/>
          <w:marBottom w:val="0"/>
          <w:divBdr>
            <w:top w:val="none" w:sz="0" w:space="0" w:color="auto"/>
            <w:left w:val="none" w:sz="0" w:space="0" w:color="auto"/>
            <w:bottom w:val="none" w:sz="0" w:space="0" w:color="auto"/>
            <w:right w:val="none" w:sz="0" w:space="0" w:color="auto"/>
          </w:divBdr>
          <w:divsChild>
            <w:div w:id="1229263608">
              <w:marLeft w:val="0"/>
              <w:marRight w:val="0"/>
              <w:marTop w:val="0"/>
              <w:marBottom w:val="0"/>
              <w:divBdr>
                <w:top w:val="none" w:sz="0" w:space="0" w:color="auto"/>
                <w:left w:val="none" w:sz="0" w:space="0" w:color="auto"/>
                <w:bottom w:val="none" w:sz="0" w:space="0" w:color="auto"/>
                <w:right w:val="none" w:sz="0" w:space="0" w:color="auto"/>
              </w:divBdr>
              <w:divsChild>
                <w:div w:id="1171524497">
                  <w:marLeft w:val="0"/>
                  <w:marRight w:val="0"/>
                  <w:marTop w:val="0"/>
                  <w:marBottom w:val="600"/>
                  <w:divBdr>
                    <w:top w:val="none" w:sz="0" w:space="0" w:color="auto"/>
                    <w:left w:val="none" w:sz="0" w:space="0" w:color="auto"/>
                    <w:bottom w:val="none" w:sz="0" w:space="0" w:color="auto"/>
                    <w:right w:val="none" w:sz="0" w:space="0" w:color="auto"/>
                  </w:divBdr>
                </w:div>
              </w:divsChild>
            </w:div>
          </w:divsChild>
        </w:div>
      </w:divsChild>
    </w:div>
    <w:div w:id="61683324">
      <w:bodyDiv w:val="1"/>
      <w:marLeft w:val="0"/>
      <w:marRight w:val="0"/>
      <w:marTop w:val="0"/>
      <w:marBottom w:val="0"/>
      <w:divBdr>
        <w:top w:val="none" w:sz="0" w:space="0" w:color="auto"/>
        <w:left w:val="none" w:sz="0" w:space="0" w:color="auto"/>
        <w:bottom w:val="none" w:sz="0" w:space="0" w:color="auto"/>
        <w:right w:val="none" w:sz="0" w:space="0" w:color="auto"/>
      </w:divBdr>
    </w:div>
    <w:div w:id="111948545">
      <w:bodyDiv w:val="1"/>
      <w:marLeft w:val="0"/>
      <w:marRight w:val="0"/>
      <w:marTop w:val="0"/>
      <w:marBottom w:val="0"/>
      <w:divBdr>
        <w:top w:val="none" w:sz="0" w:space="0" w:color="auto"/>
        <w:left w:val="none" w:sz="0" w:space="0" w:color="auto"/>
        <w:bottom w:val="none" w:sz="0" w:space="0" w:color="auto"/>
        <w:right w:val="none" w:sz="0" w:space="0" w:color="auto"/>
      </w:divBdr>
      <w:divsChild>
        <w:div w:id="87775635">
          <w:marLeft w:val="576"/>
          <w:marRight w:val="0"/>
          <w:marTop w:val="80"/>
          <w:marBottom w:val="0"/>
          <w:divBdr>
            <w:top w:val="none" w:sz="0" w:space="0" w:color="auto"/>
            <w:left w:val="none" w:sz="0" w:space="0" w:color="auto"/>
            <w:bottom w:val="none" w:sz="0" w:space="0" w:color="auto"/>
            <w:right w:val="none" w:sz="0" w:space="0" w:color="auto"/>
          </w:divBdr>
        </w:div>
      </w:divsChild>
    </w:div>
    <w:div w:id="119109908">
      <w:bodyDiv w:val="1"/>
      <w:marLeft w:val="0"/>
      <w:marRight w:val="0"/>
      <w:marTop w:val="0"/>
      <w:marBottom w:val="0"/>
      <w:divBdr>
        <w:top w:val="none" w:sz="0" w:space="0" w:color="auto"/>
        <w:left w:val="none" w:sz="0" w:space="0" w:color="auto"/>
        <w:bottom w:val="none" w:sz="0" w:space="0" w:color="auto"/>
        <w:right w:val="none" w:sz="0" w:space="0" w:color="auto"/>
      </w:divBdr>
      <w:divsChild>
        <w:div w:id="1320228916">
          <w:marLeft w:val="360"/>
          <w:marRight w:val="0"/>
          <w:marTop w:val="200"/>
          <w:marBottom w:val="0"/>
          <w:divBdr>
            <w:top w:val="none" w:sz="0" w:space="0" w:color="auto"/>
            <w:left w:val="none" w:sz="0" w:space="0" w:color="auto"/>
            <w:bottom w:val="none" w:sz="0" w:space="0" w:color="auto"/>
            <w:right w:val="none" w:sz="0" w:space="0" w:color="auto"/>
          </w:divBdr>
        </w:div>
      </w:divsChild>
    </w:div>
    <w:div w:id="131797113">
      <w:bodyDiv w:val="1"/>
      <w:marLeft w:val="0"/>
      <w:marRight w:val="0"/>
      <w:marTop w:val="0"/>
      <w:marBottom w:val="0"/>
      <w:divBdr>
        <w:top w:val="none" w:sz="0" w:space="0" w:color="auto"/>
        <w:left w:val="none" w:sz="0" w:space="0" w:color="auto"/>
        <w:bottom w:val="none" w:sz="0" w:space="0" w:color="auto"/>
        <w:right w:val="none" w:sz="0" w:space="0" w:color="auto"/>
      </w:divBdr>
    </w:div>
    <w:div w:id="147983665">
      <w:bodyDiv w:val="1"/>
      <w:marLeft w:val="0"/>
      <w:marRight w:val="0"/>
      <w:marTop w:val="0"/>
      <w:marBottom w:val="0"/>
      <w:divBdr>
        <w:top w:val="none" w:sz="0" w:space="0" w:color="auto"/>
        <w:left w:val="none" w:sz="0" w:space="0" w:color="auto"/>
        <w:bottom w:val="none" w:sz="0" w:space="0" w:color="auto"/>
        <w:right w:val="none" w:sz="0" w:space="0" w:color="auto"/>
      </w:divBdr>
    </w:div>
    <w:div w:id="160893029">
      <w:bodyDiv w:val="1"/>
      <w:marLeft w:val="0"/>
      <w:marRight w:val="0"/>
      <w:marTop w:val="0"/>
      <w:marBottom w:val="0"/>
      <w:divBdr>
        <w:top w:val="none" w:sz="0" w:space="0" w:color="auto"/>
        <w:left w:val="none" w:sz="0" w:space="0" w:color="auto"/>
        <w:bottom w:val="none" w:sz="0" w:space="0" w:color="auto"/>
        <w:right w:val="none" w:sz="0" w:space="0" w:color="auto"/>
      </w:divBdr>
    </w:div>
    <w:div w:id="168951845">
      <w:bodyDiv w:val="1"/>
      <w:marLeft w:val="0"/>
      <w:marRight w:val="0"/>
      <w:marTop w:val="0"/>
      <w:marBottom w:val="0"/>
      <w:divBdr>
        <w:top w:val="none" w:sz="0" w:space="0" w:color="auto"/>
        <w:left w:val="none" w:sz="0" w:space="0" w:color="auto"/>
        <w:bottom w:val="none" w:sz="0" w:space="0" w:color="auto"/>
        <w:right w:val="none" w:sz="0" w:space="0" w:color="auto"/>
      </w:divBdr>
      <w:divsChild>
        <w:div w:id="1181045482">
          <w:marLeft w:val="547"/>
          <w:marRight w:val="0"/>
          <w:marTop w:val="154"/>
          <w:marBottom w:val="0"/>
          <w:divBdr>
            <w:top w:val="none" w:sz="0" w:space="0" w:color="auto"/>
            <w:left w:val="none" w:sz="0" w:space="0" w:color="auto"/>
            <w:bottom w:val="none" w:sz="0" w:space="0" w:color="auto"/>
            <w:right w:val="none" w:sz="0" w:space="0" w:color="auto"/>
          </w:divBdr>
        </w:div>
      </w:divsChild>
    </w:div>
    <w:div w:id="170919814">
      <w:bodyDiv w:val="1"/>
      <w:marLeft w:val="0"/>
      <w:marRight w:val="0"/>
      <w:marTop w:val="0"/>
      <w:marBottom w:val="0"/>
      <w:divBdr>
        <w:top w:val="none" w:sz="0" w:space="0" w:color="auto"/>
        <w:left w:val="none" w:sz="0" w:space="0" w:color="auto"/>
        <w:bottom w:val="none" w:sz="0" w:space="0" w:color="auto"/>
        <w:right w:val="none" w:sz="0" w:space="0" w:color="auto"/>
      </w:divBdr>
      <w:divsChild>
        <w:div w:id="1065643823">
          <w:marLeft w:val="576"/>
          <w:marRight w:val="0"/>
          <w:marTop w:val="80"/>
          <w:marBottom w:val="0"/>
          <w:divBdr>
            <w:top w:val="none" w:sz="0" w:space="0" w:color="auto"/>
            <w:left w:val="none" w:sz="0" w:space="0" w:color="auto"/>
            <w:bottom w:val="none" w:sz="0" w:space="0" w:color="auto"/>
            <w:right w:val="none" w:sz="0" w:space="0" w:color="auto"/>
          </w:divBdr>
        </w:div>
      </w:divsChild>
    </w:div>
    <w:div w:id="270937255">
      <w:bodyDiv w:val="1"/>
      <w:marLeft w:val="0"/>
      <w:marRight w:val="0"/>
      <w:marTop w:val="0"/>
      <w:marBottom w:val="0"/>
      <w:divBdr>
        <w:top w:val="none" w:sz="0" w:space="0" w:color="auto"/>
        <w:left w:val="none" w:sz="0" w:space="0" w:color="auto"/>
        <w:bottom w:val="none" w:sz="0" w:space="0" w:color="auto"/>
        <w:right w:val="none" w:sz="0" w:space="0" w:color="auto"/>
      </w:divBdr>
    </w:div>
    <w:div w:id="299458916">
      <w:bodyDiv w:val="1"/>
      <w:marLeft w:val="0"/>
      <w:marRight w:val="0"/>
      <w:marTop w:val="0"/>
      <w:marBottom w:val="0"/>
      <w:divBdr>
        <w:top w:val="none" w:sz="0" w:space="0" w:color="auto"/>
        <w:left w:val="none" w:sz="0" w:space="0" w:color="auto"/>
        <w:bottom w:val="none" w:sz="0" w:space="0" w:color="auto"/>
        <w:right w:val="none" w:sz="0" w:space="0" w:color="auto"/>
      </w:divBdr>
    </w:div>
    <w:div w:id="411515738">
      <w:bodyDiv w:val="1"/>
      <w:marLeft w:val="0"/>
      <w:marRight w:val="0"/>
      <w:marTop w:val="0"/>
      <w:marBottom w:val="0"/>
      <w:divBdr>
        <w:top w:val="none" w:sz="0" w:space="0" w:color="auto"/>
        <w:left w:val="none" w:sz="0" w:space="0" w:color="auto"/>
        <w:bottom w:val="none" w:sz="0" w:space="0" w:color="auto"/>
        <w:right w:val="none" w:sz="0" w:space="0" w:color="auto"/>
      </w:divBdr>
    </w:div>
    <w:div w:id="416246654">
      <w:bodyDiv w:val="1"/>
      <w:marLeft w:val="0"/>
      <w:marRight w:val="0"/>
      <w:marTop w:val="0"/>
      <w:marBottom w:val="0"/>
      <w:divBdr>
        <w:top w:val="none" w:sz="0" w:space="0" w:color="auto"/>
        <w:left w:val="none" w:sz="0" w:space="0" w:color="auto"/>
        <w:bottom w:val="none" w:sz="0" w:space="0" w:color="auto"/>
        <w:right w:val="none" w:sz="0" w:space="0" w:color="auto"/>
      </w:divBdr>
    </w:div>
    <w:div w:id="471943368">
      <w:bodyDiv w:val="1"/>
      <w:marLeft w:val="0"/>
      <w:marRight w:val="0"/>
      <w:marTop w:val="0"/>
      <w:marBottom w:val="0"/>
      <w:divBdr>
        <w:top w:val="none" w:sz="0" w:space="0" w:color="auto"/>
        <w:left w:val="none" w:sz="0" w:space="0" w:color="auto"/>
        <w:bottom w:val="none" w:sz="0" w:space="0" w:color="auto"/>
        <w:right w:val="none" w:sz="0" w:space="0" w:color="auto"/>
      </w:divBdr>
    </w:div>
    <w:div w:id="497115794">
      <w:bodyDiv w:val="1"/>
      <w:marLeft w:val="0"/>
      <w:marRight w:val="0"/>
      <w:marTop w:val="0"/>
      <w:marBottom w:val="0"/>
      <w:divBdr>
        <w:top w:val="none" w:sz="0" w:space="0" w:color="auto"/>
        <w:left w:val="none" w:sz="0" w:space="0" w:color="auto"/>
        <w:bottom w:val="none" w:sz="0" w:space="0" w:color="auto"/>
        <w:right w:val="none" w:sz="0" w:space="0" w:color="auto"/>
      </w:divBdr>
    </w:div>
    <w:div w:id="500967603">
      <w:bodyDiv w:val="1"/>
      <w:marLeft w:val="0"/>
      <w:marRight w:val="0"/>
      <w:marTop w:val="0"/>
      <w:marBottom w:val="0"/>
      <w:divBdr>
        <w:top w:val="none" w:sz="0" w:space="0" w:color="auto"/>
        <w:left w:val="none" w:sz="0" w:space="0" w:color="auto"/>
        <w:bottom w:val="none" w:sz="0" w:space="0" w:color="auto"/>
        <w:right w:val="none" w:sz="0" w:space="0" w:color="auto"/>
      </w:divBdr>
    </w:div>
    <w:div w:id="582447159">
      <w:bodyDiv w:val="1"/>
      <w:marLeft w:val="0"/>
      <w:marRight w:val="0"/>
      <w:marTop w:val="0"/>
      <w:marBottom w:val="0"/>
      <w:divBdr>
        <w:top w:val="none" w:sz="0" w:space="0" w:color="auto"/>
        <w:left w:val="none" w:sz="0" w:space="0" w:color="auto"/>
        <w:bottom w:val="none" w:sz="0" w:space="0" w:color="auto"/>
        <w:right w:val="none" w:sz="0" w:space="0" w:color="auto"/>
      </w:divBdr>
      <w:divsChild>
        <w:div w:id="508910412">
          <w:marLeft w:val="979"/>
          <w:marRight w:val="0"/>
          <w:marTop w:val="80"/>
          <w:marBottom w:val="0"/>
          <w:divBdr>
            <w:top w:val="none" w:sz="0" w:space="0" w:color="auto"/>
            <w:left w:val="none" w:sz="0" w:space="0" w:color="auto"/>
            <w:bottom w:val="none" w:sz="0" w:space="0" w:color="auto"/>
            <w:right w:val="none" w:sz="0" w:space="0" w:color="auto"/>
          </w:divBdr>
        </w:div>
      </w:divsChild>
    </w:div>
    <w:div w:id="611282814">
      <w:bodyDiv w:val="1"/>
      <w:marLeft w:val="0"/>
      <w:marRight w:val="0"/>
      <w:marTop w:val="0"/>
      <w:marBottom w:val="0"/>
      <w:divBdr>
        <w:top w:val="none" w:sz="0" w:space="0" w:color="auto"/>
        <w:left w:val="none" w:sz="0" w:space="0" w:color="auto"/>
        <w:bottom w:val="none" w:sz="0" w:space="0" w:color="auto"/>
        <w:right w:val="none" w:sz="0" w:space="0" w:color="auto"/>
      </w:divBdr>
      <w:divsChild>
        <w:div w:id="734936196">
          <w:marLeft w:val="360"/>
          <w:marRight w:val="0"/>
          <w:marTop w:val="200"/>
          <w:marBottom w:val="0"/>
          <w:divBdr>
            <w:top w:val="none" w:sz="0" w:space="0" w:color="auto"/>
            <w:left w:val="none" w:sz="0" w:space="0" w:color="auto"/>
            <w:bottom w:val="none" w:sz="0" w:space="0" w:color="auto"/>
            <w:right w:val="none" w:sz="0" w:space="0" w:color="auto"/>
          </w:divBdr>
        </w:div>
      </w:divsChild>
    </w:div>
    <w:div w:id="617834256">
      <w:bodyDiv w:val="1"/>
      <w:marLeft w:val="0"/>
      <w:marRight w:val="0"/>
      <w:marTop w:val="0"/>
      <w:marBottom w:val="0"/>
      <w:divBdr>
        <w:top w:val="none" w:sz="0" w:space="0" w:color="auto"/>
        <w:left w:val="none" w:sz="0" w:space="0" w:color="auto"/>
        <w:bottom w:val="none" w:sz="0" w:space="0" w:color="auto"/>
        <w:right w:val="none" w:sz="0" w:space="0" w:color="auto"/>
      </w:divBdr>
    </w:div>
    <w:div w:id="672994476">
      <w:bodyDiv w:val="1"/>
      <w:marLeft w:val="0"/>
      <w:marRight w:val="0"/>
      <w:marTop w:val="0"/>
      <w:marBottom w:val="0"/>
      <w:divBdr>
        <w:top w:val="none" w:sz="0" w:space="0" w:color="auto"/>
        <w:left w:val="none" w:sz="0" w:space="0" w:color="auto"/>
        <w:bottom w:val="none" w:sz="0" w:space="0" w:color="auto"/>
        <w:right w:val="none" w:sz="0" w:space="0" w:color="auto"/>
      </w:divBdr>
    </w:div>
    <w:div w:id="701593203">
      <w:bodyDiv w:val="1"/>
      <w:marLeft w:val="0"/>
      <w:marRight w:val="0"/>
      <w:marTop w:val="0"/>
      <w:marBottom w:val="0"/>
      <w:divBdr>
        <w:top w:val="none" w:sz="0" w:space="0" w:color="auto"/>
        <w:left w:val="none" w:sz="0" w:space="0" w:color="auto"/>
        <w:bottom w:val="none" w:sz="0" w:space="0" w:color="auto"/>
        <w:right w:val="none" w:sz="0" w:space="0" w:color="auto"/>
      </w:divBdr>
    </w:div>
    <w:div w:id="713775609">
      <w:bodyDiv w:val="1"/>
      <w:marLeft w:val="0"/>
      <w:marRight w:val="0"/>
      <w:marTop w:val="0"/>
      <w:marBottom w:val="0"/>
      <w:divBdr>
        <w:top w:val="none" w:sz="0" w:space="0" w:color="auto"/>
        <w:left w:val="none" w:sz="0" w:space="0" w:color="auto"/>
        <w:bottom w:val="none" w:sz="0" w:space="0" w:color="auto"/>
        <w:right w:val="none" w:sz="0" w:space="0" w:color="auto"/>
      </w:divBdr>
      <w:divsChild>
        <w:div w:id="1884050339">
          <w:marLeft w:val="360"/>
          <w:marRight w:val="0"/>
          <w:marTop w:val="200"/>
          <w:marBottom w:val="0"/>
          <w:divBdr>
            <w:top w:val="none" w:sz="0" w:space="0" w:color="auto"/>
            <w:left w:val="none" w:sz="0" w:space="0" w:color="auto"/>
            <w:bottom w:val="none" w:sz="0" w:space="0" w:color="auto"/>
            <w:right w:val="none" w:sz="0" w:space="0" w:color="auto"/>
          </w:divBdr>
        </w:div>
      </w:divsChild>
    </w:div>
    <w:div w:id="770586964">
      <w:bodyDiv w:val="1"/>
      <w:marLeft w:val="0"/>
      <w:marRight w:val="0"/>
      <w:marTop w:val="0"/>
      <w:marBottom w:val="0"/>
      <w:divBdr>
        <w:top w:val="none" w:sz="0" w:space="0" w:color="auto"/>
        <w:left w:val="none" w:sz="0" w:space="0" w:color="auto"/>
        <w:bottom w:val="none" w:sz="0" w:space="0" w:color="auto"/>
        <w:right w:val="none" w:sz="0" w:space="0" w:color="auto"/>
      </w:divBdr>
    </w:div>
    <w:div w:id="792871000">
      <w:bodyDiv w:val="1"/>
      <w:marLeft w:val="0"/>
      <w:marRight w:val="0"/>
      <w:marTop w:val="0"/>
      <w:marBottom w:val="0"/>
      <w:divBdr>
        <w:top w:val="none" w:sz="0" w:space="0" w:color="auto"/>
        <w:left w:val="none" w:sz="0" w:space="0" w:color="auto"/>
        <w:bottom w:val="none" w:sz="0" w:space="0" w:color="auto"/>
        <w:right w:val="none" w:sz="0" w:space="0" w:color="auto"/>
      </w:divBdr>
    </w:div>
    <w:div w:id="800850683">
      <w:bodyDiv w:val="1"/>
      <w:marLeft w:val="0"/>
      <w:marRight w:val="0"/>
      <w:marTop w:val="0"/>
      <w:marBottom w:val="0"/>
      <w:divBdr>
        <w:top w:val="none" w:sz="0" w:space="0" w:color="auto"/>
        <w:left w:val="none" w:sz="0" w:space="0" w:color="auto"/>
        <w:bottom w:val="none" w:sz="0" w:space="0" w:color="auto"/>
        <w:right w:val="none" w:sz="0" w:space="0" w:color="auto"/>
      </w:divBdr>
    </w:div>
    <w:div w:id="846821438">
      <w:bodyDiv w:val="1"/>
      <w:marLeft w:val="0"/>
      <w:marRight w:val="0"/>
      <w:marTop w:val="0"/>
      <w:marBottom w:val="0"/>
      <w:divBdr>
        <w:top w:val="none" w:sz="0" w:space="0" w:color="auto"/>
        <w:left w:val="none" w:sz="0" w:space="0" w:color="auto"/>
        <w:bottom w:val="none" w:sz="0" w:space="0" w:color="auto"/>
        <w:right w:val="none" w:sz="0" w:space="0" w:color="auto"/>
      </w:divBdr>
    </w:div>
    <w:div w:id="878974232">
      <w:bodyDiv w:val="1"/>
      <w:marLeft w:val="0"/>
      <w:marRight w:val="0"/>
      <w:marTop w:val="0"/>
      <w:marBottom w:val="0"/>
      <w:divBdr>
        <w:top w:val="none" w:sz="0" w:space="0" w:color="auto"/>
        <w:left w:val="none" w:sz="0" w:space="0" w:color="auto"/>
        <w:bottom w:val="none" w:sz="0" w:space="0" w:color="auto"/>
        <w:right w:val="none" w:sz="0" w:space="0" w:color="auto"/>
      </w:divBdr>
      <w:divsChild>
        <w:div w:id="1400321649">
          <w:marLeft w:val="360"/>
          <w:marRight w:val="0"/>
          <w:marTop w:val="200"/>
          <w:marBottom w:val="0"/>
          <w:divBdr>
            <w:top w:val="none" w:sz="0" w:space="0" w:color="auto"/>
            <w:left w:val="none" w:sz="0" w:space="0" w:color="auto"/>
            <w:bottom w:val="none" w:sz="0" w:space="0" w:color="auto"/>
            <w:right w:val="none" w:sz="0" w:space="0" w:color="auto"/>
          </w:divBdr>
        </w:div>
      </w:divsChild>
    </w:div>
    <w:div w:id="881283644">
      <w:bodyDiv w:val="1"/>
      <w:marLeft w:val="0"/>
      <w:marRight w:val="0"/>
      <w:marTop w:val="0"/>
      <w:marBottom w:val="0"/>
      <w:divBdr>
        <w:top w:val="none" w:sz="0" w:space="0" w:color="auto"/>
        <w:left w:val="none" w:sz="0" w:space="0" w:color="auto"/>
        <w:bottom w:val="none" w:sz="0" w:space="0" w:color="auto"/>
        <w:right w:val="none" w:sz="0" w:space="0" w:color="auto"/>
      </w:divBdr>
      <w:divsChild>
        <w:div w:id="1866868510">
          <w:marLeft w:val="360"/>
          <w:marRight w:val="0"/>
          <w:marTop w:val="200"/>
          <w:marBottom w:val="0"/>
          <w:divBdr>
            <w:top w:val="none" w:sz="0" w:space="0" w:color="auto"/>
            <w:left w:val="none" w:sz="0" w:space="0" w:color="auto"/>
            <w:bottom w:val="none" w:sz="0" w:space="0" w:color="auto"/>
            <w:right w:val="none" w:sz="0" w:space="0" w:color="auto"/>
          </w:divBdr>
        </w:div>
        <w:div w:id="105584937">
          <w:marLeft w:val="360"/>
          <w:marRight w:val="0"/>
          <w:marTop w:val="200"/>
          <w:marBottom w:val="0"/>
          <w:divBdr>
            <w:top w:val="none" w:sz="0" w:space="0" w:color="auto"/>
            <w:left w:val="none" w:sz="0" w:space="0" w:color="auto"/>
            <w:bottom w:val="none" w:sz="0" w:space="0" w:color="auto"/>
            <w:right w:val="none" w:sz="0" w:space="0" w:color="auto"/>
          </w:divBdr>
        </w:div>
        <w:div w:id="1795250049">
          <w:marLeft w:val="360"/>
          <w:marRight w:val="0"/>
          <w:marTop w:val="200"/>
          <w:marBottom w:val="0"/>
          <w:divBdr>
            <w:top w:val="none" w:sz="0" w:space="0" w:color="auto"/>
            <w:left w:val="none" w:sz="0" w:space="0" w:color="auto"/>
            <w:bottom w:val="none" w:sz="0" w:space="0" w:color="auto"/>
            <w:right w:val="none" w:sz="0" w:space="0" w:color="auto"/>
          </w:divBdr>
        </w:div>
        <w:div w:id="2130318062">
          <w:marLeft w:val="360"/>
          <w:marRight w:val="0"/>
          <w:marTop w:val="200"/>
          <w:marBottom w:val="0"/>
          <w:divBdr>
            <w:top w:val="none" w:sz="0" w:space="0" w:color="auto"/>
            <w:left w:val="none" w:sz="0" w:space="0" w:color="auto"/>
            <w:bottom w:val="none" w:sz="0" w:space="0" w:color="auto"/>
            <w:right w:val="none" w:sz="0" w:space="0" w:color="auto"/>
          </w:divBdr>
        </w:div>
      </w:divsChild>
    </w:div>
    <w:div w:id="912004276">
      <w:bodyDiv w:val="1"/>
      <w:marLeft w:val="0"/>
      <w:marRight w:val="0"/>
      <w:marTop w:val="0"/>
      <w:marBottom w:val="0"/>
      <w:divBdr>
        <w:top w:val="none" w:sz="0" w:space="0" w:color="auto"/>
        <w:left w:val="none" w:sz="0" w:space="0" w:color="auto"/>
        <w:bottom w:val="none" w:sz="0" w:space="0" w:color="auto"/>
        <w:right w:val="none" w:sz="0" w:space="0" w:color="auto"/>
      </w:divBdr>
      <w:divsChild>
        <w:div w:id="988248334">
          <w:marLeft w:val="979"/>
          <w:marRight w:val="0"/>
          <w:marTop w:val="80"/>
          <w:marBottom w:val="0"/>
          <w:divBdr>
            <w:top w:val="none" w:sz="0" w:space="0" w:color="auto"/>
            <w:left w:val="none" w:sz="0" w:space="0" w:color="auto"/>
            <w:bottom w:val="none" w:sz="0" w:space="0" w:color="auto"/>
            <w:right w:val="none" w:sz="0" w:space="0" w:color="auto"/>
          </w:divBdr>
        </w:div>
      </w:divsChild>
    </w:div>
    <w:div w:id="1026756872">
      <w:bodyDiv w:val="1"/>
      <w:marLeft w:val="0"/>
      <w:marRight w:val="0"/>
      <w:marTop w:val="0"/>
      <w:marBottom w:val="0"/>
      <w:divBdr>
        <w:top w:val="none" w:sz="0" w:space="0" w:color="auto"/>
        <w:left w:val="none" w:sz="0" w:space="0" w:color="auto"/>
        <w:bottom w:val="none" w:sz="0" w:space="0" w:color="auto"/>
        <w:right w:val="none" w:sz="0" w:space="0" w:color="auto"/>
      </w:divBdr>
    </w:div>
    <w:div w:id="1035423541">
      <w:bodyDiv w:val="1"/>
      <w:marLeft w:val="0"/>
      <w:marRight w:val="0"/>
      <w:marTop w:val="0"/>
      <w:marBottom w:val="0"/>
      <w:divBdr>
        <w:top w:val="none" w:sz="0" w:space="0" w:color="auto"/>
        <w:left w:val="none" w:sz="0" w:space="0" w:color="auto"/>
        <w:bottom w:val="none" w:sz="0" w:space="0" w:color="auto"/>
        <w:right w:val="none" w:sz="0" w:space="0" w:color="auto"/>
      </w:divBdr>
      <w:divsChild>
        <w:div w:id="698167187">
          <w:marLeft w:val="576"/>
          <w:marRight w:val="0"/>
          <w:marTop w:val="80"/>
          <w:marBottom w:val="0"/>
          <w:divBdr>
            <w:top w:val="none" w:sz="0" w:space="0" w:color="auto"/>
            <w:left w:val="none" w:sz="0" w:space="0" w:color="auto"/>
            <w:bottom w:val="none" w:sz="0" w:space="0" w:color="auto"/>
            <w:right w:val="none" w:sz="0" w:space="0" w:color="auto"/>
          </w:divBdr>
        </w:div>
      </w:divsChild>
    </w:div>
    <w:div w:id="1141313274">
      <w:bodyDiv w:val="1"/>
      <w:marLeft w:val="0"/>
      <w:marRight w:val="0"/>
      <w:marTop w:val="0"/>
      <w:marBottom w:val="0"/>
      <w:divBdr>
        <w:top w:val="none" w:sz="0" w:space="0" w:color="auto"/>
        <w:left w:val="none" w:sz="0" w:space="0" w:color="auto"/>
        <w:bottom w:val="none" w:sz="0" w:space="0" w:color="auto"/>
        <w:right w:val="none" w:sz="0" w:space="0" w:color="auto"/>
      </w:divBdr>
    </w:div>
    <w:div w:id="1183322155">
      <w:bodyDiv w:val="1"/>
      <w:marLeft w:val="0"/>
      <w:marRight w:val="0"/>
      <w:marTop w:val="0"/>
      <w:marBottom w:val="0"/>
      <w:divBdr>
        <w:top w:val="none" w:sz="0" w:space="0" w:color="auto"/>
        <w:left w:val="none" w:sz="0" w:space="0" w:color="auto"/>
        <w:bottom w:val="none" w:sz="0" w:space="0" w:color="auto"/>
        <w:right w:val="none" w:sz="0" w:space="0" w:color="auto"/>
      </w:divBdr>
      <w:divsChild>
        <w:div w:id="689990565">
          <w:marLeft w:val="360"/>
          <w:marRight w:val="0"/>
          <w:marTop w:val="200"/>
          <w:marBottom w:val="0"/>
          <w:divBdr>
            <w:top w:val="none" w:sz="0" w:space="0" w:color="auto"/>
            <w:left w:val="none" w:sz="0" w:space="0" w:color="auto"/>
            <w:bottom w:val="none" w:sz="0" w:space="0" w:color="auto"/>
            <w:right w:val="none" w:sz="0" w:space="0" w:color="auto"/>
          </w:divBdr>
        </w:div>
      </w:divsChild>
    </w:div>
    <w:div w:id="1198395494">
      <w:bodyDiv w:val="1"/>
      <w:marLeft w:val="0"/>
      <w:marRight w:val="0"/>
      <w:marTop w:val="0"/>
      <w:marBottom w:val="0"/>
      <w:divBdr>
        <w:top w:val="none" w:sz="0" w:space="0" w:color="auto"/>
        <w:left w:val="none" w:sz="0" w:space="0" w:color="auto"/>
        <w:bottom w:val="none" w:sz="0" w:space="0" w:color="auto"/>
        <w:right w:val="none" w:sz="0" w:space="0" w:color="auto"/>
      </w:divBdr>
    </w:div>
    <w:div w:id="1241938425">
      <w:bodyDiv w:val="1"/>
      <w:marLeft w:val="0"/>
      <w:marRight w:val="0"/>
      <w:marTop w:val="0"/>
      <w:marBottom w:val="0"/>
      <w:divBdr>
        <w:top w:val="none" w:sz="0" w:space="0" w:color="auto"/>
        <w:left w:val="none" w:sz="0" w:space="0" w:color="auto"/>
        <w:bottom w:val="none" w:sz="0" w:space="0" w:color="auto"/>
        <w:right w:val="none" w:sz="0" w:space="0" w:color="auto"/>
      </w:divBdr>
    </w:div>
    <w:div w:id="1260605526">
      <w:bodyDiv w:val="1"/>
      <w:marLeft w:val="0"/>
      <w:marRight w:val="0"/>
      <w:marTop w:val="0"/>
      <w:marBottom w:val="0"/>
      <w:divBdr>
        <w:top w:val="none" w:sz="0" w:space="0" w:color="auto"/>
        <w:left w:val="none" w:sz="0" w:space="0" w:color="auto"/>
        <w:bottom w:val="none" w:sz="0" w:space="0" w:color="auto"/>
        <w:right w:val="none" w:sz="0" w:space="0" w:color="auto"/>
      </w:divBdr>
      <w:divsChild>
        <w:div w:id="597760227">
          <w:marLeft w:val="360"/>
          <w:marRight w:val="0"/>
          <w:marTop w:val="200"/>
          <w:marBottom w:val="0"/>
          <w:divBdr>
            <w:top w:val="none" w:sz="0" w:space="0" w:color="auto"/>
            <w:left w:val="none" w:sz="0" w:space="0" w:color="auto"/>
            <w:bottom w:val="none" w:sz="0" w:space="0" w:color="auto"/>
            <w:right w:val="none" w:sz="0" w:space="0" w:color="auto"/>
          </w:divBdr>
        </w:div>
      </w:divsChild>
    </w:div>
    <w:div w:id="1315910589">
      <w:bodyDiv w:val="1"/>
      <w:marLeft w:val="0"/>
      <w:marRight w:val="0"/>
      <w:marTop w:val="0"/>
      <w:marBottom w:val="0"/>
      <w:divBdr>
        <w:top w:val="none" w:sz="0" w:space="0" w:color="auto"/>
        <w:left w:val="none" w:sz="0" w:space="0" w:color="auto"/>
        <w:bottom w:val="none" w:sz="0" w:space="0" w:color="auto"/>
        <w:right w:val="none" w:sz="0" w:space="0" w:color="auto"/>
      </w:divBdr>
      <w:divsChild>
        <w:div w:id="772088146">
          <w:marLeft w:val="576"/>
          <w:marRight w:val="0"/>
          <w:marTop w:val="80"/>
          <w:marBottom w:val="0"/>
          <w:divBdr>
            <w:top w:val="none" w:sz="0" w:space="0" w:color="auto"/>
            <w:left w:val="none" w:sz="0" w:space="0" w:color="auto"/>
            <w:bottom w:val="none" w:sz="0" w:space="0" w:color="auto"/>
            <w:right w:val="none" w:sz="0" w:space="0" w:color="auto"/>
          </w:divBdr>
        </w:div>
      </w:divsChild>
    </w:div>
    <w:div w:id="1332565510">
      <w:bodyDiv w:val="1"/>
      <w:marLeft w:val="0"/>
      <w:marRight w:val="0"/>
      <w:marTop w:val="0"/>
      <w:marBottom w:val="0"/>
      <w:divBdr>
        <w:top w:val="none" w:sz="0" w:space="0" w:color="auto"/>
        <w:left w:val="none" w:sz="0" w:space="0" w:color="auto"/>
        <w:bottom w:val="none" w:sz="0" w:space="0" w:color="auto"/>
        <w:right w:val="none" w:sz="0" w:space="0" w:color="auto"/>
      </w:divBdr>
      <w:divsChild>
        <w:div w:id="1787385467">
          <w:marLeft w:val="360"/>
          <w:marRight w:val="0"/>
          <w:marTop w:val="200"/>
          <w:marBottom w:val="0"/>
          <w:divBdr>
            <w:top w:val="none" w:sz="0" w:space="0" w:color="auto"/>
            <w:left w:val="none" w:sz="0" w:space="0" w:color="auto"/>
            <w:bottom w:val="none" w:sz="0" w:space="0" w:color="auto"/>
            <w:right w:val="none" w:sz="0" w:space="0" w:color="auto"/>
          </w:divBdr>
        </w:div>
      </w:divsChild>
    </w:div>
    <w:div w:id="1378896015">
      <w:bodyDiv w:val="1"/>
      <w:marLeft w:val="0"/>
      <w:marRight w:val="0"/>
      <w:marTop w:val="0"/>
      <w:marBottom w:val="0"/>
      <w:divBdr>
        <w:top w:val="none" w:sz="0" w:space="0" w:color="auto"/>
        <w:left w:val="none" w:sz="0" w:space="0" w:color="auto"/>
        <w:bottom w:val="none" w:sz="0" w:space="0" w:color="auto"/>
        <w:right w:val="none" w:sz="0" w:space="0" w:color="auto"/>
      </w:divBdr>
    </w:div>
    <w:div w:id="1379010937">
      <w:bodyDiv w:val="1"/>
      <w:marLeft w:val="0"/>
      <w:marRight w:val="0"/>
      <w:marTop w:val="0"/>
      <w:marBottom w:val="0"/>
      <w:divBdr>
        <w:top w:val="none" w:sz="0" w:space="0" w:color="auto"/>
        <w:left w:val="none" w:sz="0" w:space="0" w:color="auto"/>
        <w:bottom w:val="none" w:sz="0" w:space="0" w:color="auto"/>
        <w:right w:val="none" w:sz="0" w:space="0" w:color="auto"/>
      </w:divBdr>
    </w:div>
    <w:div w:id="1380058483">
      <w:bodyDiv w:val="1"/>
      <w:marLeft w:val="0"/>
      <w:marRight w:val="0"/>
      <w:marTop w:val="0"/>
      <w:marBottom w:val="0"/>
      <w:divBdr>
        <w:top w:val="none" w:sz="0" w:space="0" w:color="auto"/>
        <w:left w:val="none" w:sz="0" w:space="0" w:color="auto"/>
        <w:bottom w:val="none" w:sz="0" w:space="0" w:color="auto"/>
        <w:right w:val="none" w:sz="0" w:space="0" w:color="auto"/>
      </w:divBdr>
    </w:div>
    <w:div w:id="1465924878">
      <w:bodyDiv w:val="1"/>
      <w:marLeft w:val="0"/>
      <w:marRight w:val="0"/>
      <w:marTop w:val="0"/>
      <w:marBottom w:val="0"/>
      <w:divBdr>
        <w:top w:val="none" w:sz="0" w:space="0" w:color="auto"/>
        <w:left w:val="none" w:sz="0" w:space="0" w:color="auto"/>
        <w:bottom w:val="none" w:sz="0" w:space="0" w:color="auto"/>
        <w:right w:val="none" w:sz="0" w:space="0" w:color="auto"/>
      </w:divBdr>
      <w:divsChild>
        <w:div w:id="1901283178">
          <w:marLeft w:val="360"/>
          <w:marRight w:val="0"/>
          <w:marTop w:val="200"/>
          <w:marBottom w:val="0"/>
          <w:divBdr>
            <w:top w:val="none" w:sz="0" w:space="0" w:color="auto"/>
            <w:left w:val="none" w:sz="0" w:space="0" w:color="auto"/>
            <w:bottom w:val="none" w:sz="0" w:space="0" w:color="auto"/>
            <w:right w:val="none" w:sz="0" w:space="0" w:color="auto"/>
          </w:divBdr>
        </w:div>
      </w:divsChild>
    </w:div>
    <w:div w:id="1467968795">
      <w:bodyDiv w:val="1"/>
      <w:marLeft w:val="0"/>
      <w:marRight w:val="0"/>
      <w:marTop w:val="0"/>
      <w:marBottom w:val="0"/>
      <w:divBdr>
        <w:top w:val="none" w:sz="0" w:space="0" w:color="auto"/>
        <w:left w:val="none" w:sz="0" w:space="0" w:color="auto"/>
        <w:bottom w:val="none" w:sz="0" w:space="0" w:color="auto"/>
        <w:right w:val="none" w:sz="0" w:space="0" w:color="auto"/>
      </w:divBdr>
    </w:div>
    <w:div w:id="1516262612">
      <w:bodyDiv w:val="1"/>
      <w:marLeft w:val="0"/>
      <w:marRight w:val="0"/>
      <w:marTop w:val="0"/>
      <w:marBottom w:val="0"/>
      <w:divBdr>
        <w:top w:val="none" w:sz="0" w:space="0" w:color="auto"/>
        <w:left w:val="none" w:sz="0" w:space="0" w:color="auto"/>
        <w:bottom w:val="none" w:sz="0" w:space="0" w:color="auto"/>
        <w:right w:val="none" w:sz="0" w:space="0" w:color="auto"/>
      </w:divBdr>
      <w:divsChild>
        <w:div w:id="1642887535">
          <w:marLeft w:val="576"/>
          <w:marRight w:val="0"/>
          <w:marTop w:val="80"/>
          <w:marBottom w:val="0"/>
          <w:divBdr>
            <w:top w:val="none" w:sz="0" w:space="0" w:color="auto"/>
            <w:left w:val="none" w:sz="0" w:space="0" w:color="auto"/>
            <w:bottom w:val="none" w:sz="0" w:space="0" w:color="auto"/>
            <w:right w:val="none" w:sz="0" w:space="0" w:color="auto"/>
          </w:divBdr>
        </w:div>
        <w:div w:id="1318460634">
          <w:marLeft w:val="576"/>
          <w:marRight w:val="0"/>
          <w:marTop w:val="80"/>
          <w:marBottom w:val="0"/>
          <w:divBdr>
            <w:top w:val="none" w:sz="0" w:space="0" w:color="auto"/>
            <w:left w:val="none" w:sz="0" w:space="0" w:color="auto"/>
            <w:bottom w:val="none" w:sz="0" w:space="0" w:color="auto"/>
            <w:right w:val="none" w:sz="0" w:space="0" w:color="auto"/>
          </w:divBdr>
        </w:div>
        <w:div w:id="1648824640">
          <w:marLeft w:val="576"/>
          <w:marRight w:val="0"/>
          <w:marTop w:val="80"/>
          <w:marBottom w:val="0"/>
          <w:divBdr>
            <w:top w:val="none" w:sz="0" w:space="0" w:color="auto"/>
            <w:left w:val="none" w:sz="0" w:space="0" w:color="auto"/>
            <w:bottom w:val="none" w:sz="0" w:space="0" w:color="auto"/>
            <w:right w:val="none" w:sz="0" w:space="0" w:color="auto"/>
          </w:divBdr>
        </w:div>
      </w:divsChild>
    </w:div>
    <w:div w:id="1531913994">
      <w:bodyDiv w:val="1"/>
      <w:marLeft w:val="0"/>
      <w:marRight w:val="0"/>
      <w:marTop w:val="0"/>
      <w:marBottom w:val="0"/>
      <w:divBdr>
        <w:top w:val="none" w:sz="0" w:space="0" w:color="auto"/>
        <w:left w:val="none" w:sz="0" w:space="0" w:color="auto"/>
        <w:bottom w:val="none" w:sz="0" w:space="0" w:color="auto"/>
        <w:right w:val="none" w:sz="0" w:space="0" w:color="auto"/>
      </w:divBdr>
      <w:divsChild>
        <w:div w:id="465665656">
          <w:marLeft w:val="360"/>
          <w:marRight w:val="0"/>
          <w:marTop w:val="200"/>
          <w:marBottom w:val="0"/>
          <w:divBdr>
            <w:top w:val="none" w:sz="0" w:space="0" w:color="auto"/>
            <w:left w:val="none" w:sz="0" w:space="0" w:color="auto"/>
            <w:bottom w:val="none" w:sz="0" w:space="0" w:color="auto"/>
            <w:right w:val="none" w:sz="0" w:space="0" w:color="auto"/>
          </w:divBdr>
        </w:div>
        <w:div w:id="1428385468">
          <w:marLeft w:val="360"/>
          <w:marRight w:val="0"/>
          <w:marTop w:val="200"/>
          <w:marBottom w:val="0"/>
          <w:divBdr>
            <w:top w:val="none" w:sz="0" w:space="0" w:color="auto"/>
            <w:left w:val="none" w:sz="0" w:space="0" w:color="auto"/>
            <w:bottom w:val="none" w:sz="0" w:space="0" w:color="auto"/>
            <w:right w:val="none" w:sz="0" w:space="0" w:color="auto"/>
          </w:divBdr>
        </w:div>
      </w:divsChild>
    </w:div>
    <w:div w:id="1539971113">
      <w:bodyDiv w:val="1"/>
      <w:marLeft w:val="0"/>
      <w:marRight w:val="0"/>
      <w:marTop w:val="0"/>
      <w:marBottom w:val="0"/>
      <w:divBdr>
        <w:top w:val="none" w:sz="0" w:space="0" w:color="auto"/>
        <w:left w:val="none" w:sz="0" w:space="0" w:color="auto"/>
        <w:bottom w:val="none" w:sz="0" w:space="0" w:color="auto"/>
        <w:right w:val="none" w:sz="0" w:space="0" w:color="auto"/>
      </w:divBdr>
      <w:divsChild>
        <w:div w:id="290988086">
          <w:marLeft w:val="360"/>
          <w:marRight w:val="0"/>
          <w:marTop w:val="200"/>
          <w:marBottom w:val="0"/>
          <w:divBdr>
            <w:top w:val="none" w:sz="0" w:space="0" w:color="auto"/>
            <w:left w:val="none" w:sz="0" w:space="0" w:color="auto"/>
            <w:bottom w:val="none" w:sz="0" w:space="0" w:color="auto"/>
            <w:right w:val="none" w:sz="0" w:space="0" w:color="auto"/>
          </w:divBdr>
        </w:div>
      </w:divsChild>
    </w:div>
    <w:div w:id="1540775877">
      <w:bodyDiv w:val="1"/>
      <w:marLeft w:val="0"/>
      <w:marRight w:val="0"/>
      <w:marTop w:val="0"/>
      <w:marBottom w:val="0"/>
      <w:divBdr>
        <w:top w:val="none" w:sz="0" w:space="0" w:color="auto"/>
        <w:left w:val="none" w:sz="0" w:space="0" w:color="auto"/>
        <w:bottom w:val="none" w:sz="0" w:space="0" w:color="auto"/>
        <w:right w:val="none" w:sz="0" w:space="0" w:color="auto"/>
      </w:divBdr>
    </w:div>
    <w:div w:id="1579752045">
      <w:bodyDiv w:val="1"/>
      <w:marLeft w:val="0"/>
      <w:marRight w:val="0"/>
      <w:marTop w:val="0"/>
      <w:marBottom w:val="0"/>
      <w:divBdr>
        <w:top w:val="none" w:sz="0" w:space="0" w:color="auto"/>
        <w:left w:val="none" w:sz="0" w:space="0" w:color="auto"/>
        <w:bottom w:val="none" w:sz="0" w:space="0" w:color="auto"/>
        <w:right w:val="none" w:sz="0" w:space="0" w:color="auto"/>
      </w:divBdr>
      <w:divsChild>
        <w:div w:id="1979801576">
          <w:marLeft w:val="360"/>
          <w:marRight w:val="0"/>
          <w:marTop w:val="200"/>
          <w:marBottom w:val="0"/>
          <w:divBdr>
            <w:top w:val="none" w:sz="0" w:space="0" w:color="auto"/>
            <w:left w:val="none" w:sz="0" w:space="0" w:color="auto"/>
            <w:bottom w:val="none" w:sz="0" w:space="0" w:color="auto"/>
            <w:right w:val="none" w:sz="0" w:space="0" w:color="auto"/>
          </w:divBdr>
        </w:div>
      </w:divsChild>
    </w:div>
    <w:div w:id="1586718860">
      <w:bodyDiv w:val="1"/>
      <w:marLeft w:val="0"/>
      <w:marRight w:val="0"/>
      <w:marTop w:val="0"/>
      <w:marBottom w:val="0"/>
      <w:divBdr>
        <w:top w:val="none" w:sz="0" w:space="0" w:color="auto"/>
        <w:left w:val="none" w:sz="0" w:space="0" w:color="auto"/>
        <w:bottom w:val="none" w:sz="0" w:space="0" w:color="auto"/>
        <w:right w:val="none" w:sz="0" w:space="0" w:color="auto"/>
      </w:divBdr>
      <w:divsChild>
        <w:div w:id="1910336282">
          <w:marLeft w:val="288"/>
          <w:marRight w:val="0"/>
          <w:marTop w:val="154"/>
          <w:marBottom w:val="0"/>
          <w:divBdr>
            <w:top w:val="none" w:sz="0" w:space="0" w:color="auto"/>
            <w:left w:val="none" w:sz="0" w:space="0" w:color="auto"/>
            <w:bottom w:val="none" w:sz="0" w:space="0" w:color="auto"/>
            <w:right w:val="none" w:sz="0" w:space="0" w:color="auto"/>
          </w:divBdr>
        </w:div>
      </w:divsChild>
    </w:div>
    <w:div w:id="1597202350">
      <w:bodyDiv w:val="1"/>
      <w:marLeft w:val="0"/>
      <w:marRight w:val="0"/>
      <w:marTop w:val="0"/>
      <w:marBottom w:val="0"/>
      <w:divBdr>
        <w:top w:val="none" w:sz="0" w:space="0" w:color="auto"/>
        <w:left w:val="none" w:sz="0" w:space="0" w:color="auto"/>
        <w:bottom w:val="none" w:sz="0" w:space="0" w:color="auto"/>
        <w:right w:val="none" w:sz="0" w:space="0" w:color="auto"/>
      </w:divBdr>
      <w:divsChild>
        <w:div w:id="377707669">
          <w:marLeft w:val="360"/>
          <w:marRight w:val="0"/>
          <w:marTop w:val="200"/>
          <w:marBottom w:val="0"/>
          <w:divBdr>
            <w:top w:val="none" w:sz="0" w:space="0" w:color="auto"/>
            <w:left w:val="none" w:sz="0" w:space="0" w:color="auto"/>
            <w:bottom w:val="none" w:sz="0" w:space="0" w:color="auto"/>
            <w:right w:val="none" w:sz="0" w:space="0" w:color="auto"/>
          </w:divBdr>
        </w:div>
      </w:divsChild>
    </w:div>
    <w:div w:id="1629702046">
      <w:bodyDiv w:val="1"/>
      <w:marLeft w:val="0"/>
      <w:marRight w:val="0"/>
      <w:marTop w:val="0"/>
      <w:marBottom w:val="0"/>
      <w:divBdr>
        <w:top w:val="none" w:sz="0" w:space="0" w:color="auto"/>
        <w:left w:val="none" w:sz="0" w:space="0" w:color="auto"/>
        <w:bottom w:val="none" w:sz="0" w:space="0" w:color="auto"/>
        <w:right w:val="none" w:sz="0" w:space="0" w:color="auto"/>
      </w:divBdr>
    </w:div>
    <w:div w:id="1682926825">
      <w:bodyDiv w:val="1"/>
      <w:marLeft w:val="0"/>
      <w:marRight w:val="0"/>
      <w:marTop w:val="0"/>
      <w:marBottom w:val="0"/>
      <w:divBdr>
        <w:top w:val="none" w:sz="0" w:space="0" w:color="auto"/>
        <w:left w:val="none" w:sz="0" w:space="0" w:color="auto"/>
        <w:bottom w:val="none" w:sz="0" w:space="0" w:color="auto"/>
        <w:right w:val="none" w:sz="0" w:space="0" w:color="auto"/>
      </w:divBdr>
    </w:div>
    <w:div w:id="1778985123">
      <w:bodyDiv w:val="1"/>
      <w:marLeft w:val="0"/>
      <w:marRight w:val="0"/>
      <w:marTop w:val="0"/>
      <w:marBottom w:val="0"/>
      <w:divBdr>
        <w:top w:val="none" w:sz="0" w:space="0" w:color="auto"/>
        <w:left w:val="none" w:sz="0" w:space="0" w:color="auto"/>
        <w:bottom w:val="none" w:sz="0" w:space="0" w:color="auto"/>
        <w:right w:val="none" w:sz="0" w:space="0" w:color="auto"/>
      </w:divBdr>
    </w:div>
    <w:div w:id="1858157583">
      <w:bodyDiv w:val="1"/>
      <w:marLeft w:val="0"/>
      <w:marRight w:val="0"/>
      <w:marTop w:val="0"/>
      <w:marBottom w:val="0"/>
      <w:divBdr>
        <w:top w:val="none" w:sz="0" w:space="0" w:color="auto"/>
        <w:left w:val="none" w:sz="0" w:space="0" w:color="auto"/>
        <w:bottom w:val="none" w:sz="0" w:space="0" w:color="auto"/>
        <w:right w:val="none" w:sz="0" w:space="0" w:color="auto"/>
      </w:divBdr>
      <w:divsChild>
        <w:div w:id="330186506">
          <w:marLeft w:val="576"/>
          <w:marRight w:val="0"/>
          <w:marTop w:val="80"/>
          <w:marBottom w:val="0"/>
          <w:divBdr>
            <w:top w:val="none" w:sz="0" w:space="0" w:color="auto"/>
            <w:left w:val="none" w:sz="0" w:space="0" w:color="auto"/>
            <w:bottom w:val="none" w:sz="0" w:space="0" w:color="auto"/>
            <w:right w:val="none" w:sz="0" w:space="0" w:color="auto"/>
          </w:divBdr>
        </w:div>
      </w:divsChild>
    </w:div>
    <w:div w:id="1888255457">
      <w:bodyDiv w:val="1"/>
      <w:marLeft w:val="0"/>
      <w:marRight w:val="0"/>
      <w:marTop w:val="0"/>
      <w:marBottom w:val="0"/>
      <w:divBdr>
        <w:top w:val="none" w:sz="0" w:space="0" w:color="auto"/>
        <w:left w:val="none" w:sz="0" w:space="0" w:color="auto"/>
        <w:bottom w:val="none" w:sz="0" w:space="0" w:color="auto"/>
        <w:right w:val="none" w:sz="0" w:space="0" w:color="auto"/>
      </w:divBdr>
    </w:div>
    <w:div w:id="1918632926">
      <w:bodyDiv w:val="1"/>
      <w:marLeft w:val="0"/>
      <w:marRight w:val="0"/>
      <w:marTop w:val="0"/>
      <w:marBottom w:val="0"/>
      <w:divBdr>
        <w:top w:val="none" w:sz="0" w:space="0" w:color="auto"/>
        <w:left w:val="none" w:sz="0" w:space="0" w:color="auto"/>
        <w:bottom w:val="none" w:sz="0" w:space="0" w:color="auto"/>
        <w:right w:val="none" w:sz="0" w:space="0" w:color="auto"/>
      </w:divBdr>
    </w:div>
    <w:div w:id="1925917143">
      <w:bodyDiv w:val="1"/>
      <w:marLeft w:val="0"/>
      <w:marRight w:val="0"/>
      <w:marTop w:val="0"/>
      <w:marBottom w:val="0"/>
      <w:divBdr>
        <w:top w:val="none" w:sz="0" w:space="0" w:color="auto"/>
        <w:left w:val="none" w:sz="0" w:space="0" w:color="auto"/>
        <w:bottom w:val="none" w:sz="0" w:space="0" w:color="auto"/>
        <w:right w:val="none" w:sz="0" w:space="0" w:color="auto"/>
      </w:divBdr>
      <w:divsChild>
        <w:div w:id="543714558">
          <w:marLeft w:val="576"/>
          <w:marRight w:val="0"/>
          <w:marTop w:val="80"/>
          <w:marBottom w:val="0"/>
          <w:divBdr>
            <w:top w:val="none" w:sz="0" w:space="0" w:color="auto"/>
            <w:left w:val="none" w:sz="0" w:space="0" w:color="auto"/>
            <w:bottom w:val="none" w:sz="0" w:space="0" w:color="auto"/>
            <w:right w:val="none" w:sz="0" w:space="0" w:color="auto"/>
          </w:divBdr>
        </w:div>
        <w:div w:id="152723075">
          <w:marLeft w:val="576"/>
          <w:marRight w:val="0"/>
          <w:marTop w:val="80"/>
          <w:marBottom w:val="0"/>
          <w:divBdr>
            <w:top w:val="none" w:sz="0" w:space="0" w:color="auto"/>
            <w:left w:val="none" w:sz="0" w:space="0" w:color="auto"/>
            <w:bottom w:val="none" w:sz="0" w:space="0" w:color="auto"/>
            <w:right w:val="none" w:sz="0" w:space="0" w:color="auto"/>
          </w:divBdr>
        </w:div>
      </w:divsChild>
    </w:div>
    <w:div w:id="1930308930">
      <w:bodyDiv w:val="1"/>
      <w:marLeft w:val="0"/>
      <w:marRight w:val="0"/>
      <w:marTop w:val="0"/>
      <w:marBottom w:val="0"/>
      <w:divBdr>
        <w:top w:val="none" w:sz="0" w:space="0" w:color="auto"/>
        <w:left w:val="none" w:sz="0" w:space="0" w:color="auto"/>
        <w:bottom w:val="none" w:sz="0" w:space="0" w:color="auto"/>
        <w:right w:val="none" w:sz="0" w:space="0" w:color="auto"/>
      </w:divBdr>
      <w:divsChild>
        <w:div w:id="509763360">
          <w:marLeft w:val="360"/>
          <w:marRight w:val="0"/>
          <w:marTop w:val="200"/>
          <w:marBottom w:val="0"/>
          <w:divBdr>
            <w:top w:val="none" w:sz="0" w:space="0" w:color="auto"/>
            <w:left w:val="none" w:sz="0" w:space="0" w:color="auto"/>
            <w:bottom w:val="none" w:sz="0" w:space="0" w:color="auto"/>
            <w:right w:val="none" w:sz="0" w:space="0" w:color="auto"/>
          </w:divBdr>
        </w:div>
        <w:div w:id="473643662">
          <w:marLeft w:val="360"/>
          <w:marRight w:val="0"/>
          <w:marTop w:val="200"/>
          <w:marBottom w:val="0"/>
          <w:divBdr>
            <w:top w:val="none" w:sz="0" w:space="0" w:color="auto"/>
            <w:left w:val="none" w:sz="0" w:space="0" w:color="auto"/>
            <w:bottom w:val="none" w:sz="0" w:space="0" w:color="auto"/>
            <w:right w:val="none" w:sz="0" w:space="0" w:color="auto"/>
          </w:divBdr>
        </w:div>
      </w:divsChild>
    </w:div>
    <w:div w:id="2025983504">
      <w:bodyDiv w:val="1"/>
      <w:marLeft w:val="0"/>
      <w:marRight w:val="0"/>
      <w:marTop w:val="0"/>
      <w:marBottom w:val="0"/>
      <w:divBdr>
        <w:top w:val="none" w:sz="0" w:space="0" w:color="auto"/>
        <w:left w:val="none" w:sz="0" w:space="0" w:color="auto"/>
        <w:bottom w:val="none" w:sz="0" w:space="0" w:color="auto"/>
        <w:right w:val="none" w:sz="0" w:space="0" w:color="auto"/>
      </w:divBdr>
    </w:div>
    <w:div w:id="2092657889">
      <w:bodyDiv w:val="1"/>
      <w:marLeft w:val="0"/>
      <w:marRight w:val="0"/>
      <w:marTop w:val="0"/>
      <w:marBottom w:val="0"/>
      <w:divBdr>
        <w:top w:val="none" w:sz="0" w:space="0" w:color="auto"/>
        <w:left w:val="none" w:sz="0" w:space="0" w:color="auto"/>
        <w:bottom w:val="none" w:sz="0" w:space="0" w:color="auto"/>
        <w:right w:val="none" w:sz="0" w:space="0" w:color="auto"/>
      </w:divBdr>
    </w:div>
    <w:div w:id="2097358445">
      <w:bodyDiv w:val="1"/>
      <w:marLeft w:val="0"/>
      <w:marRight w:val="0"/>
      <w:marTop w:val="0"/>
      <w:marBottom w:val="0"/>
      <w:divBdr>
        <w:top w:val="none" w:sz="0" w:space="0" w:color="auto"/>
        <w:left w:val="none" w:sz="0" w:space="0" w:color="auto"/>
        <w:bottom w:val="none" w:sz="0" w:space="0" w:color="auto"/>
        <w:right w:val="none" w:sz="0" w:space="0" w:color="auto"/>
      </w:divBdr>
    </w:div>
    <w:div w:id="21009766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eader" Target="header1.xml"/><Relationship Id="rId3" Type="http://schemas.openxmlformats.org/officeDocument/2006/relationships/numbering" Target="numbering.xml"/><Relationship Id="rId7" Type="http://schemas.openxmlformats.org/officeDocument/2006/relationships/footnotes" Target="footnotes.xml"/><Relationship Id="rId12" Type="http://schemas.openxmlformats.org/officeDocument/2006/relationships/hyperlink" Target="http://www.dailymail.co.uk/news/article-3020303/Government-work-contractors-forged-signatures-taxpayers-300-000-jailed-total-15-years.html" TargetMode="External"/><Relationship Id="rId17" Type="http://schemas.openxmlformats.org/officeDocument/2006/relationships/theme" Target="theme/theme1.xml"/><Relationship Id="rId2" Type="http://schemas.openxmlformats.org/officeDocument/2006/relationships/customXml" Target="../customXml/item2.xml"/><Relationship Id="rId16"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www.instituteofhealthequity.org/resources-reports/fair-society-healthy-lives-the-marmot-review/fair-society-healthy-lives-full-report-pdf.pdf" TargetMode="External"/><Relationship Id="rId5" Type="http://schemas.openxmlformats.org/officeDocument/2006/relationships/settings" Target="settings.xml"/><Relationship Id="rId15" Type="http://schemas.openxmlformats.org/officeDocument/2006/relationships/fontTable" Target="fontTable.xml"/><Relationship Id="rId10" Type="http://schemas.openxmlformats.org/officeDocument/2006/relationships/hyperlink" Target="https://www.local.gov.uk/marmot-review-report-fair-society-healthy-lives" TargetMode="External"/><Relationship Id="rId4" Type="http://schemas.openxmlformats.org/officeDocument/2006/relationships/styles" Target="styles.xml"/><Relationship Id="rId9" Type="http://schemas.openxmlformats.org/officeDocument/2006/relationships/hyperlink" Target="http://www.dtawales.org.uk/by-unitary-authority/u/151/" TargetMode="External"/><Relationship Id="rId14" Type="http://schemas.openxmlformats.org/officeDocument/2006/relationships/footer" Target="footer1.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docParts>
    <w:docPart>
      <w:docPartPr>
        <w:name w:val="F07B22F1F2B0D24B9A33486DF491960B"/>
        <w:category>
          <w:name w:val="General"/>
          <w:gallery w:val="placeholder"/>
        </w:category>
        <w:types>
          <w:type w:val="bbPlcHdr"/>
        </w:types>
        <w:behaviors>
          <w:behavior w:val="content"/>
        </w:behaviors>
        <w:guid w:val="{92E31320-525D-8243-8730-E5EC8521E593}"/>
      </w:docPartPr>
      <w:docPartBody>
        <w:p w:rsidR="007D4DE0" w:rsidRDefault="00B26BF1" w:rsidP="00B26BF1">
          <w:pPr>
            <w:pStyle w:val="F07B22F1F2B0D24B9A33486DF491960B"/>
          </w:pPr>
          <w:r>
            <w:rPr>
              <w:rFonts w:asciiTheme="majorHAnsi" w:eastAsiaTheme="majorEastAsia" w:hAnsiTheme="majorHAnsi" w:cstheme="majorBidi"/>
              <w:b/>
              <w:color w:val="2F5496" w:themeColor="accent1" w:themeShade="BF"/>
              <w:sz w:val="48"/>
              <w:szCs w:val="48"/>
            </w:rPr>
            <w:t>[Document Title]</w:t>
          </w:r>
        </w:p>
      </w:docPartBody>
    </w:docPart>
    <w:docPart>
      <w:docPartPr>
        <w:name w:val="7195BD75E7A8344099399C8483CE5E6C"/>
        <w:category>
          <w:name w:val="General"/>
          <w:gallery w:val="placeholder"/>
        </w:category>
        <w:types>
          <w:type w:val="bbPlcHdr"/>
        </w:types>
        <w:behaviors>
          <w:behavior w:val="content"/>
        </w:behaviors>
        <w:guid w:val="{9ED18E77-98D1-4D44-848C-4332C451D78B}"/>
      </w:docPartPr>
      <w:docPartBody>
        <w:p w:rsidR="007D4DE0" w:rsidRDefault="00B26BF1" w:rsidP="00B26BF1">
          <w:pPr>
            <w:pStyle w:val="7195BD75E7A8344099399C8483CE5E6C"/>
          </w:pPr>
          <w:r>
            <w:rPr>
              <w:rFonts w:asciiTheme="majorHAnsi" w:hAnsiTheme="majorHAnsi"/>
              <w:noProof/>
              <w:color w:val="2F5496" w:themeColor="accent1" w:themeShade="BF"/>
              <w:sz w:val="36"/>
              <w:szCs w:val="32"/>
            </w:rPr>
            <w:t>[Document Subtitle]</w:t>
          </w:r>
        </w:p>
      </w:docPartBody>
    </w:docPart>
    <w:docPart>
      <w:docPartPr>
        <w:name w:val="356CDE2433C34246B9EAACC9A45DFA65"/>
        <w:category>
          <w:name w:val="General"/>
          <w:gallery w:val="placeholder"/>
        </w:category>
        <w:types>
          <w:type w:val="bbPlcHdr"/>
        </w:types>
        <w:behaviors>
          <w:behavior w:val="content"/>
        </w:behaviors>
        <w:guid w:val="{50CEA34B-612B-894B-97F7-84CA003D9410}"/>
      </w:docPartPr>
      <w:docPartBody>
        <w:p w:rsidR="007D4DE0" w:rsidRDefault="00B26BF1" w:rsidP="00B26BF1">
          <w:pPr>
            <w:pStyle w:val="356CDE2433C34246B9EAACC9A45DFA65"/>
          </w:pPr>
          <w:r>
            <w:rPr>
              <w:rFonts w:asciiTheme="majorHAnsi" w:hAnsiTheme="majorHAnsi"/>
              <w:noProof/>
              <w:color w:val="000000" w:themeColor="text1"/>
              <w:sz w:val="28"/>
            </w:rPr>
            <w:t>[Author]</w:t>
          </w:r>
        </w:p>
      </w:docPartBody>
    </w:docPart>
    <w:docPart>
      <w:docPartPr>
        <w:name w:val="B2DA1682DCD3234E862A8798A70F1B45"/>
        <w:category>
          <w:name w:val="General"/>
          <w:gallery w:val="placeholder"/>
        </w:category>
        <w:types>
          <w:type w:val="bbPlcHdr"/>
        </w:types>
        <w:behaviors>
          <w:behavior w:val="content"/>
        </w:behaviors>
        <w:guid w:val="{C253EA16-B2D9-AD41-ACF8-DB1F7B249D6A}"/>
      </w:docPartPr>
      <w:docPartBody>
        <w:p w:rsidR="007D4DE0" w:rsidRDefault="00B26BF1" w:rsidP="00B26BF1">
          <w:pPr>
            <w:pStyle w:val="B2DA1682DCD3234E862A8798A70F1B45"/>
          </w:pPr>
          <w:r>
            <w:rPr>
              <w:rFonts w:asciiTheme="majorHAnsi" w:hAnsiTheme="majorHAnsi"/>
              <w:color w:val="000000" w:themeColor="text1"/>
              <w:sz w:val="28"/>
            </w:rPr>
            <w:t>[Type the abstract of the document here. The abstract is typically a short summary of the contents of the document.]</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Arial">
    <w:panose1 w:val="020B0604020202020204"/>
    <w:charset w:val="00"/>
    <w:family w:val="swiss"/>
    <w:pitch w:val="variable"/>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3">
    <w:panose1 w:val="05040102010807070707"/>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Yu Gothic Light">
    <w:altName w:val="游ゴシック Light"/>
    <w:panose1 w:val="020B0300000000000000"/>
    <w:charset w:val="80"/>
    <w:family w:val="swiss"/>
    <w:pitch w:val="variable"/>
    <w:sig w:usb0="E00002FF" w:usb1="2AC7FDFF" w:usb2="00000016" w:usb3="00000000" w:csb0="0002009F" w:csb1="00000000"/>
  </w:font>
  <w:font w:name="Helvetica">
    <w:panose1 w:val="020B0604020202020204"/>
    <w:charset w:val="00"/>
    <w:family w:val="auto"/>
    <w:pitch w:val="variable"/>
    <w:sig w:usb0="00000003" w:usb1="00000000" w:usb2="00000000" w:usb3="00000000" w:csb0="00000001" w:csb1="00000000"/>
  </w:font>
  <w:font w:name="Calibri Light">
    <w:panose1 w:val="020F0302020204030204"/>
    <w:charset w:val="00"/>
    <w:family w:val="swiss"/>
    <w:pitch w:val="variable"/>
    <w:sig w:usb0="E0002AFF" w:usb1="C000247B" w:usb2="00000009" w:usb3="00000000" w:csb0="000001FF" w:csb1="00000000"/>
  </w:font>
  <w:font w:name="Yu Mincho">
    <w:altName w:val="游明朝"/>
    <w:panose1 w:val="00000000000000000000"/>
    <w:charset w:val="80"/>
    <w:family w:val="roman"/>
    <w:notTrueType/>
    <w:pitch w:val="default"/>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view w:val="normal"/>
  <w:defaultTabStop w:val="720"/>
  <w:characterSpacingControl w:val="doNotCompress"/>
  <w:compat>
    <w:useFELayou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useWord2013TrackBottomHyphenation" w:uri="http://schemas.microsoft.com/office/word" w:val="1"/>
  </w:compat>
  <w:rsids>
    <w:rsidRoot w:val="00B26BF1"/>
    <w:rsid w:val="000E18A1"/>
    <w:rsid w:val="00140F0A"/>
    <w:rsid w:val="00292588"/>
    <w:rsid w:val="00603723"/>
    <w:rsid w:val="00741A9F"/>
    <w:rsid w:val="007D4DE0"/>
    <w:rsid w:val="00A11F1D"/>
    <w:rsid w:val="00A41D33"/>
    <w:rsid w:val="00A8267C"/>
    <w:rsid w:val="00B26BF1"/>
    <w:rsid w:val="00DA7B09"/>
  </w:rsids>
  <m:mathPr>
    <m:mathFont m:val="Cambria Math"/>
    <m:brkBin m:val="before"/>
    <m:brkBinSub m:val="--"/>
    <m:smallFrac m:val="0"/>
    <m:dispDef/>
    <m:lMargin m:val="0"/>
    <m:rMargin m:val="0"/>
    <m:defJc m:val="centerGroup"/>
    <m:wrapIndent m:val="1440"/>
    <m:intLim m:val="subSup"/>
    <m:naryLim m:val="undOvr"/>
  </m:mathPr>
  <w:themeFontLang w:val="en-GB" w:eastAsia="ja-JP"/>
  <w:clrSchemeMapping w:bg1="light1" w:t1="dark1" w:bg2="light2" w:t2="dark2" w:accent1="accent1" w:accent2="accent2" w:accent3="accent3" w:accent4="accent4" w:accent5="accent5" w:accent6="accent6" w:hyperlink="hyperlink" w:followedHyperlink="followedHyperlink"/>
  <w:doNotAutoCompressPictures/>
  <w:decimalSymbol w:val="."/>
  <w:listSeparator w:val=","/>
  <w14:defaultImageDpi w14:val="300"/>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EastAsia" w:hAnsiTheme="minorHAnsi" w:cstheme="minorBidi"/>
        <w:sz w:val="24"/>
        <w:szCs w:val="24"/>
        <w:lang w:val="en-GB" w:eastAsia="ja-JP" w:bidi="ar-SA"/>
      </w:rPr>
    </w:rPrDefault>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5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Grid Table Light" w:semiHidden="1" w:unhideWhenUsed="1"/>
    <w:lsdException w:name="Grid Table 1 Light" w:semiHidden="1" w:unhideWhenUsed="1"/>
    <w:lsdException w:name="Grid Table 2" w:semiHidden="1" w:unhideWhenUsed="1"/>
    <w:lsdException w:name="Grid Table 3" w:semiHidden="1" w:unhideWhenUsed="1"/>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F07B22F1F2B0D24B9A33486DF491960B">
    <w:name w:val="F07B22F1F2B0D24B9A33486DF491960B"/>
    <w:rsid w:val="00B26BF1"/>
  </w:style>
  <w:style w:type="paragraph" w:customStyle="1" w:styleId="7195BD75E7A8344099399C8483CE5E6C">
    <w:name w:val="7195BD75E7A8344099399C8483CE5E6C"/>
    <w:rsid w:val="00B26BF1"/>
  </w:style>
  <w:style w:type="paragraph" w:customStyle="1" w:styleId="356CDE2433C34246B9EAACC9A45DFA65">
    <w:name w:val="356CDE2433C34246B9EAACC9A45DFA65"/>
    <w:rsid w:val="00B26BF1"/>
  </w:style>
  <w:style w:type="paragraph" w:customStyle="1" w:styleId="B2DA1682DCD3234E862A8798A70F1B45">
    <w:name w:val="B2DA1682DCD3234E862A8798A70F1B45"/>
    <w:rsid w:val="00B26BF1"/>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
  <Abstract>Submission deadline: 6th March 2018</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E5B42F6-26CE-4E53-B922-BC164962C73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293</TotalTime>
  <Pages>13</Pages>
  <Words>4001</Words>
  <Characters>22810</Characters>
  <Application>Microsoft Office Word</Application>
  <DocSecurity>0</DocSecurity>
  <Lines>190</Lines>
  <Paragraphs>53</Paragraphs>
  <ScaleCrop>false</ScaleCrop>
  <HeadingPairs>
    <vt:vector size="2" baseType="variant">
      <vt:variant>
        <vt:lpstr>Title</vt:lpstr>
      </vt:variant>
      <vt:variant>
        <vt:i4>1</vt:i4>
      </vt:variant>
    </vt:vector>
  </HeadingPairs>
  <TitlesOfParts>
    <vt:vector size="1" baseType="lpstr">
      <vt:lpstr>Strategic Management – Assignment 1.</vt:lpstr>
    </vt:vector>
  </TitlesOfParts>
  <Company>University of Wales Trinity Saint David</Company>
  <LinksUpToDate>false</LinksUpToDate>
  <CharactersWithSpaces>26758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Strategic Management – Assignment 1.</dc:title>
  <dc:subject/>
  <dc:creator>Gareth Jones (P145907)</dc:creator>
  <cp:keywords/>
  <dc:description/>
  <cp:lastModifiedBy>jessica hain-griffiths</cp:lastModifiedBy>
  <cp:revision>110</cp:revision>
  <dcterms:created xsi:type="dcterms:W3CDTF">2018-03-01T08:38:00Z</dcterms:created>
  <dcterms:modified xsi:type="dcterms:W3CDTF">2018-03-03T13:01:00Z</dcterms:modified>
</cp:coreProperties>
</file>