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7D3F3C" w14:textId="6D66EA62" w:rsidR="005D5D71" w:rsidRDefault="005D5D71" w:rsidP="00FC2883">
      <w:pPr>
        <w:spacing w:line="240" w:lineRule="auto"/>
        <w:jc w:val="center"/>
        <w:rPr>
          <w:rFonts w:ascii="Times New Roman" w:hAnsi="Times New Roman" w:cs="Times New Roman"/>
          <w:sz w:val="24"/>
          <w:szCs w:val="24"/>
        </w:rPr>
      </w:pPr>
    </w:p>
    <w:p w14:paraId="203AA00C" w14:textId="041ABC50" w:rsidR="00FD429F" w:rsidRDefault="00FD429F" w:rsidP="00FC2883">
      <w:pPr>
        <w:spacing w:line="240" w:lineRule="auto"/>
        <w:jc w:val="center"/>
        <w:rPr>
          <w:rFonts w:ascii="Times New Roman" w:hAnsi="Times New Roman" w:cs="Times New Roman"/>
          <w:sz w:val="24"/>
          <w:szCs w:val="24"/>
        </w:rPr>
      </w:pPr>
    </w:p>
    <w:p w14:paraId="10B6F546" w14:textId="55EC3859" w:rsidR="00FD429F" w:rsidRDefault="00FD429F" w:rsidP="00FC2883">
      <w:pPr>
        <w:spacing w:line="240" w:lineRule="auto"/>
        <w:jc w:val="center"/>
        <w:rPr>
          <w:rFonts w:ascii="Times New Roman" w:hAnsi="Times New Roman" w:cs="Times New Roman"/>
          <w:sz w:val="24"/>
          <w:szCs w:val="24"/>
        </w:rPr>
      </w:pPr>
    </w:p>
    <w:p w14:paraId="623A97D4" w14:textId="7CDF96A0" w:rsidR="00FD429F" w:rsidRDefault="00FD429F" w:rsidP="00FC2883">
      <w:pPr>
        <w:spacing w:line="240" w:lineRule="auto"/>
        <w:jc w:val="center"/>
        <w:rPr>
          <w:rFonts w:ascii="Times New Roman" w:hAnsi="Times New Roman" w:cs="Times New Roman"/>
          <w:sz w:val="24"/>
          <w:szCs w:val="24"/>
        </w:rPr>
      </w:pPr>
    </w:p>
    <w:p w14:paraId="28A26692" w14:textId="7945BEFC" w:rsidR="00FD429F" w:rsidRDefault="00FD429F" w:rsidP="00FC2883">
      <w:pPr>
        <w:spacing w:line="240" w:lineRule="auto"/>
        <w:jc w:val="center"/>
        <w:rPr>
          <w:rFonts w:ascii="Times New Roman" w:hAnsi="Times New Roman" w:cs="Times New Roman"/>
          <w:sz w:val="24"/>
          <w:szCs w:val="24"/>
        </w:rPr>
      </w:pPr>
    </w:p>
    <w:p w14:paraId="03BCC27C" w14:textId="7B7DC91D" w:rsidR="00FD429F" w:rsidRDefault="00FD429F" w:rsidP="00FC2883">
      <w:pPr>
        <w:spacing w:line="240" w:lineRule="auto"/>
        <w:jc w:val="center"/>
        <w:rPr>
          <w:rFonts w:ascii="Times New Roman" w:hAnsi="Times New Roman" w:cs="Times New Roman"/>
          <w:sz w:val="24"/>
          <w:szCs w:val="24"/>
        </w:rPr>
      </w:pPr>
    </w:p>
    <w:p w14:paraId="239954F9" w14:textId="4C5D9C9D" w:rsidR="00FD429F" w:rsidRDefault="00FD429F" w:rsidP="00FC2883">
      <w:pPr>
        <w:spacing w:line="240" w:lineRule="auto"/>
        <w:jc w:val="center"/>
        <w:rPr>
          <w:rFonts w:ascii="Times New Roman" w:hAnsi="Times New Roman" w:cs="Times New Roman"/>
          <w:sz w:val="24"/>
          <w:szCs w:val="24"/>
        </w:rPr>
      </w:pPr>
    </w:p>
    <w:p w14:paraId="3E4E09CD" w14:textId="52DAE459" w:rsidR="00FD429F" w:rsidRDefault="00FD429F" w:rsidP="00FC2883">
      <w:pPr>
        <w:spacing w:line="240" w:lineRule="auto"/>
        <w:jc w:val="center"/>
        <w:rPr>
          <w:rFonts w:ascii="Times New Roman" w:hAnsi="Times New Roman" w:cs="Times New Roman"/>
          <w:sz w:val="24"/>
          <w:szCs w:val="24"/>
        </w:rPr>
      </w:pPr>
    </w:p>
    <w:p w14:paraId="3277133C" w14:textId="1D29A3AA" w:rsidR="00FD429F" w:rsidRDefault="00FD429F" w:rsidP="00FC2883">
      <w:pPr>
        <w:spacing w:line="240" w:lineRule="auto"/>
        <w:jc w:val="center"/>
        <w:rPr>
          <w:rFonts w:ascii="Times New Roman" w:hAnsi="Times New Roman" w:cs="Times New Roman"/>
          <w:sz w:val="24"/>
          <w:szCs w:val="24"/>
        </w:rPr>
      </w:pPr>
    </w:p>
    <w:p w14:paraId="61787371" w14:textId="64F1A937" w:rsidR="00FD429F" w:rsidRDefault="00FD429F" w:rsidP="00FC2883">
      <w:pPr>
        <w:spacing w:line="240" w:lineRule="auto"/>
        <w:jc w:val="center"/>
        <w:rPr>
          <w:rFonts w:ascii="Times New Roman" w:hAnsi="Times New Roman" w:cs="Times New Roman"/>
          <w:sz w:val="24"/>
          <w:szCs w:val="24"/>
        </w:rPr>
      </w:pPr>
    </w:p>
    <w:p w14:paraId="25F583CA" w14:textId="56CDA9EF" w:rsidR="00FD429F" w:rsidRDefault="00FD429F" w:rsidP="00FC2883">
      <w:pPr>
        <w:spacing w:line="240" w:lineRule="auto"/>
        <w:jc w:val="center"/>
        <w:rPr>
          <w:rFonts w:ascii="Times New Roman" w:hAnsi="Times New Roman" w:cs="Times New Roman"/>
          <w:sz w:val="24"/>
          <w:szCs w:val="24"/>
        </w:rPr>
      </w:pPr>
    </w:p>
    <w:p w14:paraId="2AFD0F97" w14:textId="494BDE8F" w:rsidR="00FD429F" w:rsidRDefault="00FD429F" w:rsidP="00FC2883">
      <w:pPr>
        <w:spacing w:line="240" w:lineRule="auto"/>
        <w:jc w:val="center"/>
        <w:rPr>
          <w:rFonts w:ascii="Times New Roman" w:hAnsi="Times New Roman" w:cs="Times New Roman"/>
          <w:sz w:val="24"/>
          <w:szCs w:val="24"/>
        </w:rPr>
      </w:pPr>
    </w:p>
    <w:p w14:paraId="64114D8E" w14:textId="22C1FB07" w:rsidR="00FD429F" w:rsidRDefault="00FD429F" w:rsidP="00FC2883">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Strategies for Resilience and Prosperity (BMSP6006)</w:t>
      </w:r>
    </w:p>
    <w:p w14:paraId="06C7EFEC" w14:textId="7D779239" w:rsidR="00FD429F" w:rsidRDefault="00FD429F" w:rsidP="00FC2883">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Glenn Behenna</w:t>
      </w:r>
    </w:p>
    <w:p w14:paraId="6F31997A" w14:textId="3697C2BC" w:rsidR="00FD429F" w:rsidRDefault="00FD429F" w:rsidP="00FC2883">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Report</w:t>
      </w:r>
    </w:p>
    <w:p w14:paraId="771684C7" w14:textId="0DFEDBC4" w:rsidR="00FD429F" w:rsidRDefault="00FD429F" w:rsidP="00FC2883">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Joaquim Anthony Fernandes (1805865)</w:t>
      </w:r>
    </w:p>
    <w:p w14:paraId="0541AC8C" w14:textId="43852F21" w:rsidR="00FD429F" w:rsidRDefault="00FD429F" w:rsidP="00FC2883">
      <w:pPr>
        <w:spacing w:line="240" w:lineRule="auto"/>
        <w:jc w:val="center"/>
        <w:rPr>
          <w:rFonts w:ascii="Times New Roman" w:hAnsi="Times New Roman" w:cs="Times New Roman"/>
          <w:b/>
          <w:bCs/>
          <w:sz w:val="24"/>
          <w:szCs w:val="24"/>
        </w:rPr>
      </w:pPr>
    </w:p>
    <w:p w14:paraId="676DEEA3" w14:textId="7F68C165" w:rsidR="00FD429F" w:rsidRDefault="00FD429F" w:rsidP="00FC2883">
      <w:pPr>
        <w:spacing w:line="240" w:lineRule="auto"/>
        <w:jc w:val="center"/>
        <w:rPr>
          <w:rFonts w:ascii="Times New Roman" w:hAnsi="Times New Roman" w:cs="Times New Roman"/>
          <w:b/>
          <w:bCs/>
          <w:sz w:val="24"/>
          <w:szCs w:val="24"/>
        </w:rPr>
      </w:pPr>
    </w:p>
    <w:p w14:paraId="70D04C41" w14:textId="020A5087" w:rsidR="00FD429F" w:rsidRDefault="00FD429F" w:rsidP="00FC2883">
      <w:pPr>
        <w:spacing w:line="240" w:lineRule="auto"/>
        <w:jc w:val="center"/>
        <w:rPr>
          <w:rFonts w:ascii="Times New Roman" w:hAnsi="Times New Roman" w:cs="Times New Roman"/>
          <w:b/>
          <w:bCs/>
          <w:sz w:val="24"/>
          <w:szCs w:val="24"/>
        </w:rPr>
      </w:pPr>
    </w:p>
    <w:p w14:paraId="60C008B5" w14:textId="421AF467" w:rsidR="00FD429F" w:rsidRDefault="00FD429F" w:rsidP="00FC2883">
      <w:pPr>
        <w:spacing w:line="240" w:lineRule="auto"/>
        <w:jc w:val="center"/>
        <w:rPr>
          <w:rFonts w:ascii="Times New Roman" w:hAnsi="Times New Roman" w:cs="Times New Roman"/>
          <w:b/>
          <w:bCs/>
          <w:sz w:val="24"/>
          <w:szCs w:val="24"/>
        </w:rPr>
      </w:pPr>
    </w:p>
    <w:p w14:paraId="1F1EEC6F" w14:textId="00613013" w:rsidR="00FD429F" w:rsidRDefault="00FD429F" w:rsidP="00FC2883">
      <w:pPr>
        <w:spacing w:line="240" w:lineRule="auto"/>
        <w:jc w:val="center"/>
        <w:rPr>
          <w:rFonts w:ascii="Times New Roman" w:hAnsi="Times New Roman" w:cs="Times New Roman"/>
          <w:b/>
          <w:bCs/>
          <w:sz w:val="24"/>
          <w:szCs w:val="24"/>
        </w:rPr>
      </w:pPr>
    </w:p>
    <w:p w14:paraId="2B7E02E6" w14:textId="1C41FBAA" w:rsidR="00FD429F" w:rsidRDefault="00FD429F" w:rsidP="00FC2883">
      <w:pPr>
        <w:spacing w:line="240" w:lineRule="auto"/>
        <w:jc w:val="center"/>
        <w:rPr>
          <w:rFonts w:ascii="Times New Roman" w:hAnsi="Times New Roman" w:cs="Times New Roman"/>
          <w:b/>
          <w:bCs/>
          <w:sz w:val="24"/>
          <w:szCs w:val="24"/>
        </w:rPr>
      </w:pPr>
    </w:p>
    <w:p w14:paraId="2A605CE9" w14:textId="4DD91A4E" w:rsidR="00FD429F" w:rsidRDefault="00FD429F" w:rsidP="00FC2883">
      <w:pPr>
        <w:spacing w:line="240" w:lineRule="auto"/>
        <w:jc w:val="center"/>
        <w:rPr>
          <w:rFonts w:ascii="Times New Roman" w:hAnsi="Times New Roman" w:cs="Times New Roman"/>
          <w:b/>
          <w:bCs/>
          <w:sz w:val="24"/>
          <w:szCs w:val="24"/>
        </w:rPr>
      </w:pPr>
    </w:p>
    <w:p w14:paraId="1CD2FD00" w14:textId="6540BA98" w:rsidR="00FD429F" w:rsidRDefault="00FD429F" w:rsidP="00FC2883">
      <w:pPr>
        <w:spacing w:line="240" w:lineRule="auto"/>
        <w:jc w:val="center"/>
        <w:rPr>
          <w:rFonts w:ascii="Times New Roman" w:hAnsi="Times New Roman" w:cs="Times New Roman"/>
          <w:b/>
          <w:bCs/>
          <w:sz w:val="24"/>
          <w:szCs w:val="24"/>
        </w:rPr>
      </w:pPr>
    </w:p>
    <w:p w14:paraId="7F435200" w14:textId="54ADC2B5" w:rsidR="00FD429F" w:rsidRDefault="00FD429F" w:rsidP="00FC2883">
      <w:pPr>
        <w:spacing w:line="240" w:lineRule="auto"/>
        <w:jc w:val="center"/>
        <w:rPr>
          <w:rFonts w:ascii="Times New Roman" w:hAnsi="Times New Roman" w:cs="Times New Roman"/>
          <w:b/>
          <w:bCs/>
          <w:sz w:val="24"/>
          <w:szCs w:val="24"/>
        </w:rPr>
      </w:pPr>
    </w:p>
    <w:p w14:paraId="29138B92" w14:textId="6DDE3681" w:rsidR="00FD429F" w:rsidRDefault="00FD429F" w:rsidP="00FC2883">
      <w:pPr>
        <w:spacing w:line="240" w:lineRule="auto"/>
        <w:jc w:val="center"/>
        <w:rPr>
          <w:rFonts w:ascii="Times New Roman" w:hAnsi="Times New Roman" w:cs="Times New Roman"/>
          <w:b/>
          <w:bCs/>
          <w:sz w:val="24"/>
          <w:szCs w:val="24"/>
        </w:rPr>
      </w:pPr>
    </w:p>
    <w:p w14:paraId="00DDE43C" w14:textId="5B897E87" w:rsidR="00FD429F" w:rsidRDefault="00FD429F" w:rsidP="00FC2883">
      <w:pPr>
        <w:spacing w:line="240" w:lineRule="auto"/>
        <w:jc w:val="center"/>
        <w:rPr>
          <w:rFonts w:ascii="Times New Roman" w:hAnsi="Times New Roman" w:cs="Times New Roman"/>
          <w:b/>
          <w:bCs/>
          <w:sz w:val="24"/>
          <w:szCs w:val="24"/>
        </w:rPr>
      </w:pPr>
    </w:p>
    <w:p w14:paraId="44C7EBBE" w14:textId="44ABB024" w:rsidR="00FD429F" w:rsidRDefault="00FD429F" w:rsidP="00FC2883">
      <w:pPr>
        <w:spacing w:line="240" w:lineRule="auto"/>
        <w:jc w:val="center"/>
        <w:rPr>
          <w:rFonts w:ascii="Times New Roman" w:hAnsi="Times New Roman" w:cs="Times New Roman"/>
          <w:b/>
          <w:bCs/>
          <w:sz w:val="24"/>
          <w:szCs w:val="24"/>
        </w:rPr>
      </w:pPr>
    </w:p>
    <w:p w14:paraId="09911FEF" w14:textId="1F82D8E9" w:rsidR="00FD429F" w:rsidRDefault="00FD429F" w:rsidP="00FC2883">
      <w:pPr>
        <w:spacing w:line="240" w:lineRule="auto"/>
        <w:jc w:val="center"/>
        <w:rPr>
          <w:rFonts w:ascii="Times New Roman" w:hAnsi="Times New Roman" w:cs="Times New Roman"/>
          <w:b/>
          <w:bCs/>
          <w:sz w:val="24"/>
          <w:szCs w:val="24"/>
        </w:rPr>
      </w:pPr>
    </w:p>
    <w:p w14:paraId="79C82840" w14:textId="0EBD15A4" w:rsidR="00FD429F" w:rsidRDefault="00FD429F" w:rsidP="00FC2883">
      <w:pPr>
        <w:spacing w:line="240" w:lineRule="auto"/>
        <w:jc w:val="center"/>
        <w:rPr>
          <w:rFonts w:ascii="Times New Roman" w:hAnsi="Times New Roman" w:cs="Times New Roman"/>
          <w:b/>
          <w:bCs/>
          <w:sz w:val="24"/>
          <w:szCs w:val="24"/>
        </w:rPr>
      </w:pPr>
    </w:p>
    <w:p w14:paraId="06F3E7C2" w14:textId="560EB346" w:rsidR="00FD429F" w:rsidRDefault="00FD429F" w:rsidP="00FC2883">
      <w:pPr>
        <w:spacing w:line="240" w:lineRule="auto"/>
        <w:jc w:val="center"/>
        <w:rPr>
          <w:rFonts w:ascii="Times New Roman" w:hAnsi="Times New Roman" w:cs="Times New Roman"/>
          <w:b/>
          <w:bCs/>
          <w:sz w:val="24"/>
          <w:szCs w:val="24"/>
        </w:rPr>
      </w:pPr>
    </w:p>
    <w:p w14:paraId="532CEC71" w14:textId="117F0658" w:rsidR="00FD429F" w:rsidRDefault="00FD429F" w:rsidP="00FC2883">
      <w:pPr>
        <w:spacing w:line="240" w:lineRule="auto"/>
        <w:rPr>
          <w:rFonts w:ascii="Times New Roman" w:hAnsi="Times New Roman" w:cs="Times New Roman"/>
          <w:b/>
          <w:bCs/>
          <w:sz w:val="24"/>
          <w:szCs w:val="24"/>
        </w:rPr>
      </w:pPr>
    </w:p>
    <w:p w14:paraId="512310FF" w14:textId="4E4D9723" w:rsidR="00FD429F" w:rsidRDefault="00FD429F" w:rsidP="00FC2883">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Executive Summary</w:t>
      </w:r>
    </w:p>
    <w:p w14:paraId="141D4179" w14:textId="26835EB4" w:rsidR="00FD429F" w:rsidRDefault="00FD429F" w:rsidP="00FC2883">
      <w:pPr>
        <w:spacing w:line="240" w:lineRule="auto"/>
        <w:rPr>
          <w:rFonts w:ascii="Times New Roman" w:hAnsi="Times New Roman" w:cs="Times New Roman"/>
          <w:b/>
          <w:bCs/>
          <w:sz w:val="24"/>
          <w:szCs w:val="24"/>
          <w:u w:val="single"/>
        </w:rPr>
      </w:pPr>
    </w:p>
    <w:p w14:paraId="18D4D7E4" w14:textId="1B5CE1E7" w:rsidR="00FD429F" w:rsidRDefault="00FD429F" w:rsidP="00FC2883">
      <w:pPr>
        <w:spacing w:line="240" w:lineRule="auto"/>
        <w:rPr>
          <w:rFonts w:ascii="Times New Roman" w:hAnsi="Times New Roman" w:cs="Times New Roman"/>
          <w:sz w:val="24"/>
          <w:szCs w:val="24"/>
        </w:rPr>
      </w:pPr>
      <w:r>
        <w:rPr>
          <w:rFonts w:ascii="Times New Roman" w:hAnsi="Times New Roman" w:cs="Times New Roman"/>
          <w:sz w:val="24"/>
          <w:szCs w:val="24"/>
        </w:rPr>
        <w:t>This summary is to show my critical understanding of an organisation’s strategic direction, the components of an organisation’s internal and external environment and to show my critical understanding on how to formulate new strategies for the changing nature of business.</w:t>
      </w:r>
      <w:r w:rsidR="00297F83">
        <w:rPr>
          <w:rFonts w:ascii="Times New Roman" w:hAnsi="Times New Roman" w:cs="Times New Roman"/>
          <w:sz w:val="24"/>
          <w:szCs w:val="24"/>
        </w:rPr>
        <w:t xml:space="preserve"> It </w:t>
      </w:r>
      <w:r w:rsidR="00236D36">
        <w:rPr>
          <w:rFonts w:ascii="Times New Roman" w:hAnsi="Times New Roman" w:cs="Times New Roman"/>
          <w:sz w:val="24"/>
          <w:szCs w:val="24"/>
        </w:rPr>
        <w:t xml:space="preserve">is also to show my </w:t>
      </w:r>
      <w:r w:rsidR="004007F5">
        <w:rPr>
          <w:rFonts w:ascii="Times New Roman" w:hAnsi="Times New Roman" w:cs="Times New Roman"/>
          <w:sz w:val="24"/>
          <w:szCs w:val="24"/>
        </w:rPr>
        <w:t xml:space="preserve">critical analysis of strategies, strategic management and the strategic tools used to analyse the strategies of my chosen </w:t>
      </w:r>
      <w:r w:rsidR="00130CDE">
        <w:rPr>
          <w:rFonts w:ascii="Times New Roman" w:hAnsi="Times New Roman" w:cs="Times New Roman"/>
          <w:sz w:val="24"/>
          <w:szCs w:val="24"/>
        </w:rPr>
        <w:t>organisation</w:t>
      </w:r>
      <w:r w:rsidR="004007F5">
        <w:rPr>
          <w:rFonts w:ascii="Times New Roman" w:hAnsi="Times New Roman" w:cs="Times New Roman"/>
          <w:sz w:val="24"/>
          <w:szCs w:val="24"/>
        </w:rPr>
        <w:t>.</w:t>
      </w:r>
    </w:p>
    <w:p w14:paraId="7701CAB4" w14:textId="1ACA5753" w:rsidR="00FD429F" w:rsidRDefault="00FD429F" w:rsidP="00FC2883">
      <w:pPr>
        <w:spacing w:line="240" w:lineRule="auto"/>
        <w:rPr>
          <w:rFonts w:ascii="Times New Roman" w:hAnsi="Times New Roman" w:cs="Times New Roman"/>
          <w:sz w:val="24"/>
          <w:szCs w:val="24"/>
        </w:rPr>
      </w:pPr>
    </w:p>
    <w:p w14:paraId="5F84CF69" w14:textId="0515DB32" w:rsidR="00FD429F" w:rsidRDefault="00FD429F" w:rsidP="00FC2883">
      <w:pPr>
        <w:spacing w:line="240" w:lineRule="auto"/>
        <w:rPr>
          <w:rFonts w:ascii="Times New Roman" w:hAnsi="Times New Roman" w:cs="Times New Roman"/>
          <w:sz w:val="24"/>
          <w:szCs w:val="24"/>
        </w:rPr>
      </w:pPr>
    </w:p>
    <w:p w14:paraId="3286BDCB" w14:textId="762BEA29" w:rsidR="00FD429F" w:rsidRDefault="00FD429F" w:rsidP="00FC2883">
      <w:pPr>
        <w:spacing w:line="240" w:lineRule="auto"/>
        <w:rPr>
          <w:rFonts w:ascii="Times New Roman" w:hAnsi="Times New Roman" w:cs="Times New Roman"/>
          <w:sz w:val="24"/>
          <w:szCs w:val="24"/>
        </w:rPr>
      </w:pPr>
    </w:p>
    <w:p w14:paraId="0DC329CC" w14:textId="1327372D" w:rsidR="00FD429F" w:rsidRDefault="00FD429F" w:rsidP="00FC2883">
      <w:pPr>
        <w:spacing w:line="240" w:lineRule="auto"/>
        <w:rPr>
          <w:rFonts w:ascii="Times New Roman" w:hAnsi="Times New Roman" w:cs="Times New Roman"/>
          <w:sz w:val="24"/>
          <w:szCs w:val="24"/>
        </w:rPr>
      </w:pPr>
    </w:p>
    <w:p w14:paraId="627C786F" w14:textId="5C253847" w:rsidR="00FD429F" w:rsidRDefault="00FD429F" w:rsidP="00FC2883">
      <w:pPr>
        <w:spacing w:line="240" w:lineRule="auto"/>
        <w:rPr>
          <w:rFonts w:ascii="Times New Roman" w:hAnsi="Times New Roman" w:cs="Times New Roman"/>
          <w:sz w:val="24"/>
          <w:szCs w:val="24"/>
        </w:rPr>
      </w:pPr>
    </w:p>
    <w:p w14:paraId="1AECE299" w14:textId="0CBDC327" w:rsidR="00FD429F" w:rsidRDefault="00FD429F" w:rsidP="00FC2883">
      <w:pPr>
        <w:spacing w:line="240" w:lineRule="auto"/>
        <w:rPr>
          <w:rFonts w:ascii="Times New Roman" w:hAnsi="Times New Roman" w:cs="Times New Roman"/>
          <w:sz w:val="24"/>
          <w:szCs w:val="24"/>
        </w:rPr>
      </w:pPr>
    </w:p>
    <w:p w14:paraId="66F47227" w14:textId="4ACC2AD8" w:rsidR="00FD429F" w:rsidRDefault="00FD429F" w:rsidP="00FC2883">
      <w:pPr>
        <w:spacing w:line="240" w:lineRule="auto"/>
        <w:rPr>
          <w:rFonts w:ascii="Times New Roman" w:hAnsi="Times New Roman" w:cs="Times New Roman"/>
          <w:sz w:val="24"/>
          <w:szCs w:val="24"/>
        </w:rPr>
      </w:pPr>
    </w:p>
    <w:p w14:paraId="159470CB" w14:textId="7AB7EACB" w:rsidR="00FD429F" w:rsidRDefault="00FD429F" w:rsidP="00FC2883">
      <w:pPr>
        <w:spacing w:line="240" w:lineRule="auto"/>
        <w:rPr>
          <w:rFonts w:ascii="Times New Roman" w:hAnsi="Times New Roman" w:cs="Times New Roman"/>
          <w:sz w:val="24"/>
          <w:szCs w:val="24"/>
        </w:rPr>
      </w:pPr>
    </w:p>
    <w:p w14:paraId="7CB75FC9" w14:textId="21E28D8B" w:rsidR="00FD429F" w:rsidRDefault="00FD429F" w:rsidP="00FC2883">
      <w:pPr>
        <w:spacing w:line="240" w:lineRule="auto"/>
        <w:rPr>
          <w:rFonts w:ascii="Times New Roman" w:hAnsi="Times New Roman" w:cs="Times New Roman"/>
          <w:sz w:val="24"/>
          <w:szCs w:val="24"/>
        </w:rPr>
      </w:pPr>
    </w:p>
    <w:p w14:paraId="0B5CDA27" w14:textId="0429B6AE" w:rsidR="00FD429F" w:rsidRDefault="00FD429F" w:rsidP="00FC2883">
      <w:pPr>
        <w:spacing w:line="240" w:lineRule="auto"/>
        <w:rPr>
          <w:rFonts w:ascii="Times New Roman" w:hAnsi="Times New Roman" w:cs="Times New Roman"/>
          <w:sz w:val="24"/>
          <w:szCs w:val="24"/>
        </w:rPr>
      </w:pPr>
    </w:p>
    <w:p w14:paraId="4F51E0A4" w14:textId="1323CC99" w:rsidR="00FD429F" w:rsidRDefault="00FD429F" w:rsidP="00FC2883">
      <w:pPr>
        <w:spacing w:line="240" w:lineRule="auto"/>
        <w:rPr>
          <w:rFonts w:ascii="Times New Roman" w:hAnsi="Times New Roman" w:cs="Times New Roman"/>
          <w:sz w:val="24"/>
          <w:szCs w:val="24"/>
        </w:rPr>
      </w:pPr>
    </w:p>
    <w:p w14:paraId="5F6CB4F7" w14:textId="68674816" w:rsidR="00FD429F" w:rsidRDefault="00FD429F" w:rsidP="00FC2883">
      <w:pPr>
        <w:spacing w:line="240" w:lineRule="auto"/>
        <w:rPr>
          <w:rFonts w:ascii="Times New Roman" w:hAnsi="Times New Roman" w:cs="Times New Roman"/>
          <w:sz w:val="24"/>
          <w:szCs w:val="24"/>
        </w:rPr>
      </w:pPr>
    </w:p>
    <w:p w14:paraId="5D456475" w14:textId="4A2BCEFE" w:rsidR="00FD429F" w:rsidRDefault="00FD429F" w:rsidP="00FC2883">
      <w:pPr>
        <w:spacing w:line="240" w:lineRule="auto"/>
        <w:rPr>
          <w:rFonts w:ascii="Times New Roman" w:hAnsi="Times New Roman" w:cs="Times New Roman"/>
          <w:sz w:val="24"/>
          <w:szCs w:val="24"/>
        </w:rPr>
      </w:pPr>
    </w:p>
    <w:p w14:paraId="0DB0D519" w14:textId="53EBC5FF" w:rsidR="00FD429F" w:rsidRDefault="00FD429F" w:rsidP="00FC2883">
      <w:pPr>
        <w:spacing w:line="240" w:lineRule="auto"/>
        <w:rPr>
          <w:rFonts w:ascii="Times New Roman" w:hAnsi="Times New Roman" w:cs="Times New Roman"/>
          <w:sz w:val="24"/>
          <w:szCs w:val="24"/>
        </w:rPr>
      </w:pPr>
    </w:p>
    <w:p w14:paraId="17179E08" w14:textId="00165CF2" w:rsidR="00FD429F" w:rsidRDefault="00FD429F" w:rsidP="00FC2883">
      <w:pPr>
        <w:spacing w:line="240" w:lineRule="auto"/>
        <w:rPr>
          <w:rFonts w:ascii="Times New Roman" w:hAnsi="Times New Roman" w:cs="Times New Roman"/>
          <w:sz w:val="24"/>
          <w:szCs w:val="24"/>
        </w:rPr>
      </w:pPr>
    </w:p>
    <w:p w14:paraId="74F860B1" w14:textId="77A249A7" w:rsidR="00FD429F" w:rsidRDefault="00FD429F" w:rsidP="00FC2883">
      <w:pPr>
        <w:spacing w:line="240" w:lineRule="auto"/>
        <w:rPr>
          <w:rFonts w:ascii="Times New Roman" w:hAnsi="Times New Roman" w:cs="Times New Roman"/>
          <w:sz w:val="24"/>
          <w:szCs w:val="24"/>
        </w:rPr>
      </w:pPr>
    </w:p>
    <w:p w14:paraId="27F0941D" w14:textId="536EED88" w:rsidR="00FD429F" w:rsidRDefault="00FD429F" w:rsidP="00FC2883">
      <w:pPr>
        <w:spacing w:line="240" w:lineRule="auto"/>
        <w:rPr>
          <w:rFonts w:ascii="Times New Roman" w:hAnsi="Times New Roman" w:cs="Times New Roman"/>
          <w:sz w:val="24"/>
          <w:szCs w:val="24"/>
        </w:rPr>
      </w:pPr>
    </w:p>
    <w:p w14:paraId="619B61CE" w14:textId="21040F27" w:rsidR="00FD429F" w:rsidRDefault="00FD429F" w:rsidP="00FC2883">
      <w:pPr>
        <w:spacing w:line="240" w:lineRule="auto"/>
        <w:rPr>
          <w:rFonts w:ascii="Times New Roman" w:hAnsi="Times New Roman" w:cs="Times New Roman"/>
          <w:sz w:val="24"/>
          <w:szCs w:val="24"/>
        </w:rPr>
      </w:pPr>
    </w:p>
    <w:p w14:paraId="33C6138D" w14:textId="50E8CD88" w:rsidR="00FD429F" w:rsidRDefault="00FD429F" w:rsidP="00FC2883">
      <w:pPr>
        <w:spacing w:line="240" w:lineRule="auto"/>
        <w:rPr>
          <w:rFonts w:ascii="Times New Roman" w:hAnsi="Times New Roman" w:cs="Times New Roman"/>
          <w:sz w:val="24"/>
          <w:szCs w:val="24"/>
        </w:rPr>
      </w:pPr>
    </w:p>
    <w:p w14:paraId="0E21B4EC" w14:textId="3E268565" w:rsidR="00FD429F" w:rsidRDefault="00FD429F" w:rsidP="00FC2883">
      <w:pPr>
        <w:spacing w:line="240" w:lineRule="auto"/>
        <w:rPr>
          <w:rFonts w:ascii="Times New Roman" w:hAnsi="Times New Roman" w:cs="Times New Roman"/>
          <w:sz w:val="24"/>
          <w:szCs w:val="24"/>
        </w:rPr>
      </w:pPr>
    </w:p>
    <w:p w14:paraId="66D84E5A" w14:textId="1342CAA9" w:rsidR="00FD429F" w:rsidRDefault="00FD429F" w:rsidP="00FC2883">
      <w:pPr>
        <w:spacing w:line="240" w:lineRule="auto"/>
        <w:rPr>
          <w:rFonts w:ascii="Times New Roman" w:hAnsi="Times New Roman" w:cs="Times New Roman"/>
          <w:sz w:val="24"/>
          <w:szCs w:val="24"/>
        </w:rPr>
      </w:pPr>
    </w:p>
    <w:p w14:paraId="04656175" w14:textId="4058717D" w:rsidR="00FD429F" w:rsidRDefault="00FD429F" w:rsidP="00FC2883">
      <w:pPr>
        <w:spacing w:line="240" w:lineRule="auto"/>
        <w:rPr>
          <w:rFonts w:ascii="Times New Roman" w:hAnsi="Times New Roman" w:cs="Times New Roman"/>
          <w:sz w:val="24"/>
          <w:szCs w:val="24"/>
        </w:rPr>
      </w:pPr>
    </w:p>
    <w:p w14:paraId="1C0693CA" w14:textId="43607BE2" w:rsidR="00FD429F" w:rsidRDefault="00FD429F" w:rsidP="00FC2883">
      <w:pPr>
        <w:spacing w:line="240" w:lineRule="auto"/>
        <w:rPr>
          <w:rFonts w:ascii="Times New Roman" w:hAnsi="Times New Roman" w:cs="Times New Roman"/>
          <w:sz w:val="24"/>
          <w:szCs w:val="24"/>
        </w:rPr>
      </w:pPr>
    </w:p>
    <w:p w14:paraId="677D5C39" w14:textId="4F47EFB7" w:rsidR="00FD429F" w:rsidRDefault="00FD429F" w:rsidP="00FC2883">
      <w:pPr>
        <w:spacing w:line="240" w:lineRule="auto"/>
        <w:rPr>
          <w:rFonts w:ascii="Times New Roman" w:hAnsi="Times New Roman" w:cs="Times New Roman"/>
          <w:sz w:val="24"/>
          <w:szCs w:val="24"/>
        </w:rPr>
      </w:pPr>
    </w:p>
    <w:p w14:paraId="15C426BC" w14:textId="210EB950" w:rsidR="00FD429F" w:rsidRDefault="00FD429F" w:rsidP="00FC2883">
      <w:pPr>
        <w:spacing w:line="240" w:lineRule="auto"/>
        <w:rPr>
          <w:rFonts w:ascii="Times New Roman" w:hAnsi="Times New Roman" w:cs="Times New Roman"/>
          <w:sz w:val="24"/>
          <w:szCs w:val="24"/>
        </w:rPr>
      </w:pPr>
    </w:p>
    <w:p w14:paraId="4CE802AF" w14:textId="7BBBDE7E" w:rsidR="00FD429F" w:rsidRDefault="00FD429F" w:rsidP="00FC2883">
      <w:pPr>
        <w:spacing w:line="240" w:lineRule="auto"/>
        <w:rPr>
          <w:rFonts w:ascii="Times New Roman" w:hAnsi="Times New Roman" w:cs="Times New Roman"/>
          <w:sz w:val="24"/>
          <w:szCs w:val="24"/>
        </w:rPr>
      </w:pPr>
    </w:p>
    <w:p w14:paraId="71538FB1" w14:textId="2DBC6653" w:rsidR="00FD429F" w:rsidRDefault="00FD429F" w:rsidP="00FC2883">
      <w:pPr>
        <w:spacing w:line="240" w:lineRule="auto"/>
        <w:rPr>
          <w:rFonts w:ascii="Times New Roman" w:hAnsi="Times New Roman" w:cs="Times New Roman"/>
          <w:sz w:val="24"/>
          <w:szCs w:val="24"/>
        </w:rPr>
      </w:pPr>
    </w:p>
    <w:p w14:paraId="4D11991A" w14:textId="372B59C1" w:rsidR="00FD429F" w:rsidRDefault="00FD429F" w:rsidP="00FC2883">
      <w:pPr>
        <w:spacing w:line="240" w:lineRule="auto"/>
        <w:rPr>
          <w:rFonts w:ascii="Times New Roman" w:hAnsi="Times New Roman" w:cs="Times New Roman"/>
          <w:sz w:val="24"/>
          <w:szCs w:val="24"/>
        </w:rPr>
      </w:pPr>
    </w:p>
    <w:p w14:paraId="151F1CC1" w14:textId="7AED9758" w:rsidR="00FD429F" w:rsidRDefault="00FD429F" w:rsidP="00FC2883">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Contents</w:t>
      </w:r>
    </w:p>
    <w:p w14:paraId="07D3FD3D" w14:textId="6AA6C0C9" w:rsidR="00FD429F" w:rsidRDefault="00FD429F" w:rsidP="00FC2883">
      <w:pPr>
        <w:spacing w:line="240" w:lineRule="auto"/>
        <w:rPr>
          <w:rFonts w:ascii="Times New Roman" w:hAnsi="Times New Roman" w:cs="Times New Roman"/>
          <w:b/>
          <w:bCs/>
          <w:sz w:val="24"/>
          <w:szCs w:val="24"/>
          <w:u w:val="single"/>
        </w:rPr>
      </w:pPr>
    </w:p>
    <w:p w14:paraId="1A3EBEA1" w14:textId="3CFBC3C2" w:rsidR="00FD429F" w:rsidRDefault="00FD429F" w:rsidP="00FC2883">
      <w:pPr>
        <w:spacing w:line="240" w:lineRule="auto"/>
        <w:rPr>
          <w:rFonts w:ascii="Times New Roman" w:hAnsi="Times New Roman" w:cs="Times New Roman"/>
          <w:sz w:val="24"/>
          <w:szCs w:val="24"/>
        </w:rPr>
      </w:pPr>
      <w:r>
        <w:rPr>
          <w:rFonts w:ascii="Times New Roman" w:hAnsi="Times New Roman" w:cs="Times New Roman"/>
          <w:sz w:val="24"/>
          <w:szCs w:val="24"/>
        </w:rPr>
        <w:t>Introduction</w:t>
      </w:r>
    </w:p>
    <w:p w14:paraId="2191CF4E" w14:textId="71CAB767" w:rsidR="00FD429F" w:rsidRDefault="00FD429F" w:rsidP="00FC2883">
      <w:pPr>
        <w:spacing w:line="240" w:lineRule="auto"/>
        <w:rPr>
          <w:rFonts w:ascii="Times New Roman" w:hAnsi="Times New Roman" w:cs="Times New Roman"/>
          <w:sz w:val="24"/>
          <w:szCs w:val="24"/>
        </w:rPr>
      </w:pPr>
    </w:p>
    <w:p w14:paraId="08EAE2FB" w14:textId="09AA026A" w:rsidR="00FD429F" w:rsidRDefault="00FD429F" w:rsidP="00FC2883">
      <w:pPr>
        <w:spacing w:line="240" w:lineRule="auto"/>
        <w:rPr>
          <w:rFonts w:ascii="Times New Roman" w:hAnsi="Times New Roman" w:cs="Times New Roman"/>
          <w:sz w:val="24"/>
          <w:szCs w:val="24"/>
        </w:rPr>
      </w:pPr>
      <w:r>
        <w:rPr>
          <w:rFonts w:ascii="Times New Roman" w:hAnsi="Times New Roman" w:cs="Times New Roman"/>
          <w:sz w:val="24"/>
          <w:szCs w:val="24"/>
        </w:rPr>
        <w:t>Definitions of Strategy</w:t>
      </w:r>
    </w:p>
    <w:p w14:paraId="5A2B5740" w14:textId="028ADFC4" w:rsidR="00FD429F" w:rsidRDefault="00FD429F" w:rsidP="00FC2883">
      <w:pPr>
        <w:spacing w:line="240" w:lineRule="auto"/>
        <w:rPr>
          <w:rFonts w:ascii="Times New Roman" w:hAnsi="Times New Roman" w:cs="Times New Roman"/>
          <w:sz w:val="24"/>
          <w:szCs w:val="24"/>
        </w:rPr>
      </w:pPr>
    </w:p>
    <w:p w14:paraId="24B70D4A" w14:textId="3D07580F" w:rsidR="005C25A6" w:rsidRDefault="005C25A6" w:rsidP="00FC2883">
      <w:pPr>
        <w:spacing w:line="240" w:lineRule="auto"/>
        <w:rPr>
          <w:rFonts w:ascii="Times New Roman" w:hAnsi="Times New Roman" w:cs="Times New Roman"/>
          <w:sz w:val="24"/>
          <w:szCs w:val="24"/>
        </w:rPr>
      </w:pPr>
      <w:r>
        <w:rPr>
          <w:rFonts w:ascii="Times New Roman" w:hAnsi="Times New Roman" w:cs="Times New Roman"/>
          <w:sz w:val="24"/>
          <w:szCs w:val="24"/>
        </w:rPr>
        <w:t>Coca Cola’s Strategy</w:t>
      </w:r>
    </w:p>
    <w:p w14:paraId="2899CBBE" w14:textId="77777777" w:rsidR="005C25A6" w:rsidRDefault="005C25A6" w:rsidP="00FC2883">
      <w:pPr>
        <w:spacing w:line="240" w:lineRule="auto"/>
        <w:rPr>
          <w:rFonts w:ascii="Times New Roman" w:hAnsi="Times New Roman" w:cs="Times New Roman"/>
          <w:sz w:val="24"/>
          <w:szCs w:val="24"/>
        </w:rPr>
      </w:pPr>
    </w:p>
    <w:p w14:paraId="7D958520" w14:textId="3EA28DA6" w:rsidR="00FD429F" w:rsidRDefault="00FD429F" w:rsidP="00FC2883">
      <w:pPr>
        <w:spacing w:line="240" w:lineRule="auto"/>
        <w:rPr>
          <w:rFonts w:ascii="Times New Roman" w:hAnsi="Times New Roman" w:cs="Times New Roman"/>
          <w:sz w:val="24"/>
          <w:szCs w:val="24"/>
        </w:rPr>
      </w:pPr>
      <w:r>
        <w:rPr>
          <w:rFonts w:ascii="Times New Roman" w:hAnsi="Times New Roman" w:cs="Times New Roman"/>
          <w:sz w:val="24"/>
          <w:szCs w:val="24"/>
        </w:rPr>
        <w:t>Definitions of Strategic Management</w:t>
      </w:r>
    </w:p>
    <w:p w14:paraId="0F187DD9" w14:textId="30E8AC1F" w:rsidR="00B306D9" w:rsidRDefault="00B306D9" w:rsidP="00FC2883">
      <w:pPr>
        <w:spacing w:line="240" w:lineRule="auto"/>
        <w:rPr>
          <w:rFonts w:ascii="Times New Roman" w:hAnsi="Times New Roman" w:cs="Times New Roman"/>
          <w:sz w:val="24"/>
          <w:szCs w:val="24"/>
        </w:rPr>
      </w:pPr>
    </w:p>
    <w:p w14:paraId="5088709B" w14:textId="021DF425" w:rsidR="004A181A" w:rsidRDefault="00B227FF" w:rsidP="00FC2883">
      <w:pPr>
        <w:spacing w:line="240" w:lineRule="auto"/>
        <w:rPr>
          <w:rFonts w:ascii="Times New Roman" w:hAnsi="Times New Roman" w:cs="Times New Roman"/>
          <w:sz w:val="24"/>
          <w:szCs w:val="24"/>
        </w:rPr>
      </w:pPr>
      <w:r>
        <w:rPr>
          <w:rFonts w:ascii="Times New Roman" w:hAnsi="Times New Roman" w:cs="Times New Roman"/>
          <w:sz w:val="24"/>
          <w:szCs w:val="24"/>
        </w:rPr>
        <w:t>Coca Cola’s Strategic Management</w:t>
      </w:r>
    </w:p>
    <w:p w14:paraId="18EFC10E" w14:textId="77777777" w:rsidR="00B227FF" w:rsidRDefault="00B227FF" w:rsidP="00B227FF">
      <w:pPr>
        <w:spacing w:line="240" w:lineRule="auto"/>
        <w:rPr>
          <w:rFonts w:ascii="Times New Roman" w:hAnsi="Times New Roman" w:cs="Times New Roman"/>
          <w:sz w:val="24"/>
          <w:szCs w:val="24"/>
        </w:rPr>
      </w:pPr>
    </w:p>
    <w:p w14:paraId="40CDF8EC" w14:textId="138A4F0D" w:rsidR="00B227FF" w:rsidRDefault="00B227FF" w:rsidP="00B227FF">
      <w:pPr>
        <w:spacing w:line="240" w:lineRule="auto"/>
        <w:rPr>
          <w:rFonts w:ascii="Times New Roman" w:hAnsi="Times New Roman" w:cs="Times New Roman"/>
          <w:sz w:val="24"/>
          <w:szCs w:val="24"/>
        </w:rPr>
      </w:pPr>
      <w:r>
        <w:rPr>
          <w:rFonts w:ascii="Times New Roman" w:hAnsi="Times New Roman" w:cs="Times New Roman"/>
          <w:sz w:val="24"/>
          <w:szCs w:val="24"/>
        </w:rPr>
        <w:t>Coca Cola’s Strategic Tools</w:t>
      </w:r>
    </w:p>
    <w:p w14:paraId="3C07530E" w14:textId="000A15CF" w:rsidR="007A7B18" w:rsidRDefault="007A7B18" w:rsidP="00B227FF">
      <w:pPr>
        <w:spacing w:line="240" w:lineRule="auto"/>
        <w:rPr>
          <w:rFonts w:ascii="Times New Roman" w:hAnsi="Times New Roman" w:cs="Times New Roman"/>
          <w:sz w:val="24"/>
          <w:szCs w:val="24"/>
        </w:rPr>
      </w:pPr>
    </w:p>
    <w:p w14:paraId="1DF351E3" w14:textId="3A9EB75B" w:rsidR="007A7B18" w:rsidRDefault="007A7B18" w:rsidP="00B227FF">
      <w:pPr>
        <w:spacing w:line="240" w:lineRule="auto"/>
        <w:rPr>
          <w:rFonts w:ascii="Times New Roman" w:hAnsi="Times New Roman" w:cs="Times New Roman"/>
          <w:sz w:val="24"/>
          <w:szCs w:val="24"/>
        </w:rPr>
      </w:pPr>
      <w:r>
        <w:rPr>
          <w:rFonts w:ascii="Times New Roman" w:hAnsi="Times New Roman" w:cs="Times New Roman"/>
          <w:sz w:val="24"/>
          <w:szCs w:val="24"/>
        </w:rPr>
        <w:t>How an organisation would formulate new strategies for the changing nature of business</w:t>
      </w:r>
    </w:p>
    <w:p w14:paraId="5604980C" w14:textId="0949F056" w:rsidR="00663E0B" w:rsidRDefault="00663E0B" w:rsidP="00FC2883">
      <w:pPr>
        <w:spacing w:line="240" w:lineRule="auto"/>
        <w:rPr>
          <w:rFonts w:ascii="Times New Roman" w:hAnsi="Times New Roman" w:cs="Times New Roman"/>
          <w:sz w:val="24"/>
          <w:szCs w:val="24"/>
        </w:rPr>
      </w:pPr>
    </w:p>
    <w:p w14:paraId="60633BBD" w14:textId="3E631C04" w:rsidR="00663E0B" w:rsidRDefault="00FC2883" w:rsidP="00FC2883">
      <w:pPr>
        <w:spacing w:line="240" w:lineRule="auto"/>
        <w:rPr>
          <w:rFonts w:ascii="Times New Roman" w:hAnsi="Times New Roman" w:cs="Times New Roman"/>
          <w:sz w:val="24"/>
          <w:szCs w:val="24"/>
        </w:rPr>
      </w:pPr>
      <w:r>
        <w:rPr>
          <w:rFonts w:ascii="Times New Roman" w:hAnsi="Times New Roman" w:cs="Times New Roman"/>
          <w:sz w:val="24"/>
          <w:szCs w:val="24"/>
        </w:rPr>
        <w:t>Conclusion</w:t>
      </w:r>
    </w:p>
    <w:p w14:paraId="7B369639" w14:textId="782E0190" w:rsidR="00FC2883" w:rsidRDefault="00FC2883" w:rsidP="00FC2883">
      <w:pPr>
        <w:spacing w:line="240" w:lineRule="auto"/>
        <w:rPr>
          <w:rFonts w:ascii="Times New Roman" w:hAnsi="Times New Roman" w:cs="Times New Roman"/>
          <w:sz w:val="24"/>
          <w:szCs w:val="24"/>
        </w:rPr>
      </w:pPr>
    </w:p>
    <w:p w14:paraId="17FEF111" w14:textId="3C587B83" w:rsidR="00FC2883" w:rsidRDefault="00FC2883" w:rsidP="00FC2883">
      <w:pPr>
        <w:spacing w:line="240" w:lineRule="auto"/>
        <w:rPr>
          <w:rFonts w:ascii="Times New Roman" w:hAnsi="Times New Roman" w:cs="Times New Roman"/>
          <w:sz w:val="24"/>
          <w:szCs w:val="24"/>
        </w:rPr>
      </w:pPr>
      <w:r>
        <w:rPr>
          <w:rFonts w:ascii="Times New Roman" w:hAnsi="Times New Roman" w:cs="Times New Roman"/>
          <w:sz w:val="24"/>
          <w:szCs w:val="24"/>
        </w:rPr>
        <w:t>References</w:t>
      </w:r>
    </w:p>
    <w:p w14:paraId="29873419" w14:textId="42E65EF3" w:rsidR="00FC2883" w:rsidRDefault="00FC2883" w:rsidP="00FC2883">
      <w:pPr>
        <w:spacing w:line="240" w:lineRule="auto"/>
        <w:rPr>
          <w:rFonts w:ascii="Times New Roman" w:hAnsi="Times New Roman" w:cs="Times New Roman"/>
          <w:sz w:val="24"/>
          <w:szCs w:val="24"/>
        </w:rPr>
      </w:pPr>
    </w:p>
    <w:p w14:paraId="1AD56F24" w14:textId="091569E9" w:rsidR="00FC2883" w:rsidRDefault="00FC2883" w:rsidP="00FC2883">
      <w:pPr>
        <w:spacing w:line="240" w:lineRule="auto"/>
        <w:rPr>
          <w:rFonts w:ascii="Times New Roman" w:hAnsi="Times New Roman" w:cs="Times New Roman"/>
          <w:sz w:val="24"/>
          <w:szCs w:val="24"/>
        </w:rPr>
      </w:pPr>
    </w:p>
    <w:p w14:paraId="158CBB1B" w14:textId="52F2BBC5" w:rsidR="00FC2883" w:rsidRDefault="00FC2883" w:rsidP="00FC2883">
      <w:pPr>
        <w:spacing w:line="240" w:lineRule="auto"/>
        <w:rPr>
          <w:rFonts w:ascii="Times New Roman" w:hAnsi="Times New Roman" w:cs="Times New Roman"/>
          <w:sz w:val="24"/>
          <w:szCs w:val="24"/>
        </w:rPr>
      </w:pPr>
    </w:p>
    <w:p w14:paraId="451A60EA" w14:textId="2004BD83" w:rsidR="00FC2883" w:rsidRDefault="00FC2883" w:rsidP="00FC2883">
      <w:pPr>
        <w:spacing w:line="240" w:lineRule="auto"/>
        <w:rPr>
          <w:rFonts w:ascii="Times New Roman" w:hAnsi="Times New Roman" w:cs="Times New Roman"/>
          <w:sz w:val="24"/>
          <w:szCs w:val="24"/>
        </w:rPr>
      </w:pPr>
    </w:p>
    <w:p w14:paraId="70E70F85" w14:textId="6B4B65B6" w:rsidR="00FC2883" w:rsidRDefault="00FC2883" w:rsidP="00FC2883">
      <w:pPr>
        <w:spacing w:line="240" w:lineRule="auto"/>
        <w:rPr>
          <w:rFonts w:ascii="Times New Roman" w:hAnsi="Times New Roman" w:cs="Times New Roman"/>
          <w:sz w:val="24"/>
          <w:szCs w:val="24"/>
        </w:rPr>
      </w:pPr>
    </w:p>
    <w:p w14:paraId="4689F5D2" w14:textId="35A85920" w:rsidR="00FC2883" w:rsidRDefault="00FC2883" w:rsidP="00FC2883">
      <w:pPr>
        <w:spacing w:line="240" w:lineRule="auto"/>
        <w:rPr>
          <w:rFonts w:ascii="Times New Roman" w:hAnsi="Times New Roman" w:cs="Times New Roman"/>
          <w:sz w:val="24"/>
          <w:szCs w:val="24"/>
        </w:rPr>
      </w:pPr>
    </w:p>
    <w:p w14:paraId="6F12A1D9" w14:textId="38D80435" w:rsidR="00FC2883" w:rsidRDefault="00FC2883" w:rsidP="00FC2883">
      <w:pPr>
        <w:spacing w:line="240" w:lineRule="auto"/>
        <w:rPr>
          <w:rFonts w:ascii="Times New Roman" w:hAnsi="Times New Roman" w:cs="Times New Roman"/>
          <w:sz w:val="24"/>
          <w:szCs w:val="24"/>
        </w:rPr>
      </w:pPr>
    </w:p>
    <w:p w14:paraId="3A509555" w14:textId="77777777" w:rsidR="004730EA" w:rsidRDefault="004730EA" w:rsidP="00FC2883">
      <w:pPr>
        <w:spacing w:line="240" w:lineRule="auto"/>
        <w:rPr>
          <w:rFonts w:ascii="Times New Roman" w:hAnsi="Times New Roman" w:cs="Times New Roman"/>
          <w:b/>
          <w:bCs/>
          <w:sz w:val="24"/>
          <w:szCs w:val="24"/>
          <w:u w:val="single"/>
        </w:rPr>
      </w:pPr>
    </w:p>
    <w:p w14:paraId="2F6E7D01" w14:textId="77777777" w:rsidR="004730EA" w:rsidRDefault="004730EA" w:rsidP="00FC2883">
      <w:pPr>
        <w:spacing w:line="240" w:lineRule="auto"/>
        <w:rPr>
          <w:rFonts w:ascii="Times New Roman" w:hAnsi="Times New Roman" w:cs="Times New Roman"/>
          <w:b/>
          <w:bCs/>
          <w:sz w:val="24"/>
          <w:szCs w:val="24"/>
          <w:u w:val="single"/>
        </w:rPr>
      </w:pPr>
    </w:p>
    <w:p w14:paraId="73D778C8" w14:textId="77777777" w:rsidR="00FB56E9" w:rsidRDefault="00FB56E9" w:rsidP="00FC2883">
      <w:pPr>
        <w:spacing w:line="240" w:lineRule="auto"/>
        <w:rPr>
          <w:rFonts w:ascii="Times New Roman" w:hAnsi="Times New Roman" w:cs="Times New Roman"/>
          <w:b/>
          <w:bCs/>
          <w:sz w:val="24"/>
          <w:szCs w:val="24"/>
          <w:u w:val="single"/>
        </w:rPr>
      </w:pPr>
    </w:p>
    <w:p w14:paraId="6870AFE9" w14:textId="77777777" w:rsidR="00FB56E9" w:rsidRDefault="00FB56E9" w:rsidP="00FC2883">
      <w:pPr>
        <w:spacing w:line="240" w:lineRule="auto"/>
        <w:rPr>
          <w:rFonts w:ascii="Times New Roman" w:hAnsi="Times New Roman" w:cs="Times New Roman"/>
          <w:b/>
          <w:bCs/>
          <w:sz w:val="24"/>
          <w:szCs w:val="24"/>
          <w:u w:val="single"/>
        </w:rPr>
      </w:pPr>
    </w:p>
    <w:p w14:paraId="4FFBF5AB" w14:textId="77777777" w:rsidR="00803D82" w:rsidRDefault="00803D82" w:rsidP="00FC2883">
      <w:pPr>
        <w:spacing w:line="240" w:lineRule="auto"/>
        <w:rPr>
          <w:rFonts w:ascii="Times New Roman" w:hAnsi="Times New Roman" w:cs="Times New Roman"/>
          <w:b/>
          <w:bCs/>
          <w:sz w:val="24"/>
          <w:szCs w:val="24"/>
          <w:u w:val="single"/>
        </w:rPr>
      </w:pPr>
    </w:p>
    <w:p w14:paraId="4D7C3702" w14:textId="77777777" w:rsidR="00803D82" w:rsidRDefault="00803D82" w:rsidP="00FC2883">
      <w:pPr>
        <w:spacing w:line="240" w:lineRule="auto"/>
        <w:rPr>
          <w:rFonts w:ascii="Times New Roman" w:hAnsi="Times New Roman" w:cs="Times New Roman"/>
          <w:b/>
          <w:bCs/>
          <w:sz w:val="24"/>
          <w:szCs w:val="24"/>
          <w:u w:val="single"/>
        </w:rPr>
      </w:pPr>
    </w:p>
    <w:p w14:paraId="4C5BDE03" w14:textId="100C9351" w:rsidR="00FD429F" w:rsidRPr="00FC2883" w:rsidRDefault="00FC2883" w:rsidP="00FC2883">
      <w:pPr>
        <w:spacing w:line="240" w:lineRule="auto"/>
        <w:rPr>
          <w:rFonts w:ascii="Times New Roman" w:hAnsi="Times New Roman" w:cs="Times New Roman"/>
          <w:b/>
          <w:bCs/>
          <w:sz w:val="24"/>
          <w:szCs w:val="24"/>
          <w:u w:val="single"/>
        </w:rPr>
      </w:pPr>
      <w:r w:rsidRPr="00FC2883">
        <w:rPr>
          <w:rFonts w:ascii="Times New Roman" w:hAnsi="Times New Roman" w:cs="Times New Roman"/>
          <w:b/>
          <w:bCs/>
          <w:sz w:val="24"/>
          <w:szCs w:val="24"/>
          <w:u w:val="single"/>
        </w:rPr>
        <w:t>Introduction</w:t>
      </w:r>
    </w:p>
    <w:p w14:paraId="065D206F" w14:textId="1BA7779A" w:rsidR="00FC2883" w:rsidRDefault="00FC2883" w:rsidP="00FC2883">
      <w:pPr>
        <w:spacing w:line="240" w:lineRule="auto"/>
        <w:rPr>
          <w:rFonts w:ascii="Times New Roman" w:hAnsi="Times New Roman" w:cs="Times New Roman"/>
          <w:sz w:val="24"/>
          <w:szCs w:val="24"/>
          <w:u w:val="single"/>
        </w:rPr>
      </w:pPr>
    </w:p>
    <w:p w14:paraId="6D307285" w14:textId="0277C7D5" w:rsidR="002C613E" w:rsidRDefault="00FC2883" w:rsidP="00FC2883">
      <w:pPr>
        <w:spacing w:line="240" w:lineRule="auto"/>
        <w:rPr>
          <w:rFonts w:ascii="Times New Roman" w:hAnsi="Times New Roman" w:cs="Times New Roman"/>
          <w:sz w:val="24"/>
          <w:szCs w:val="24"/>
        </w:rPr>
      </w:pPr>
      <w:r>
        <w:rPr>
          <w:rFonts w:ascii="Times New Roman" w:hAnsi="Times New Roman" w:cs="Times New Roman"/>
          <w:sz w:val="24"/>
          <w:szCs w:val="24"/>
        </w:rPr>
        <w:t>The purpose of this report is to</w:t>
      </w:r>
      <w:r w:rsidR="002C613E">
        <w:rPr>
          <w:rFonts w:ascii="Times New Roman" w:hAnsi="Times New Roman" w:cs="Times New Roman"/>
          <w:sz w:val="24"/>
          <w:szCs w:val="24"/>
        </w:rPr>
        <w:t xml:space="preserve"> formulate a full analysis of the internal and external environment of my chosen organisation, which will establish the aspects of sustainability and resilience</w:t>
      </w:r>
      <w:r>
        <w:rPr>
          <w:rFonts w:ascii="Times New Roman" w:hAnsi="Times New Roman" w:cs="Times New Roman"/>
          <w:sz w:val="24"/>
          <w:szCs w:val="24"/>
        </w:rPr>
        <w:t xml:space="preserve"> </w:t>
      </w:r>
      <w:r w:rsidR="002C613E">
        <w:rPr>
          <w:rFonts w:ascii="Times New Roman" w:hAnsi="Times New Roman" w:cs="Times New Roman"/>
          <w:sz w:val="24"/>
          <w:szCs w:val="24"/>
        </w:rPr>
        <w:t>and this is going to be done by discussing the different strategies my chosen company put towards sustainability and resilience, strategic tools and the tools that are going to be used are the Bowman’s Strategic Clock</w:t>
      </w:r>
      <w:r w:rsidR="00C702D5">
        <w:rPr>
          <w:rFonts w:ascii="Times New Roman" w:hAnsi="Times New Roman" w:cs="Times New Roman"/>
          <w:sz w:val="24"/>
          <w:szCs w:val="24"/>
        </w:rPr>
        <w:t>, SWOT and PEST Analysis</w:t>
      </w:r>
      <w:r w:rsidR="002C613E">
        <w:rPr>
          <w:rFonts w:ascii="Times New Roman" w:hAnsi="Times New Roman" w:cs="Times New Roman"/>
          <w:sz w:val="24"/>
          <w:szCs w:val="24"/>
        </w:rPr>
        <w:t xml:space="preserve"> and a Stakeholder Analysis. To </w:t>
      </w:r>
      <w:r>
        <w:rPr>
          <w:rFonts w:ascii="Times New Roman" w:hAnsi="Times New Roman" w:cs="Times New Roman"/>
          <w:sz w:val="24"/>
          <w:szCs w:val="24"/>
        </w:rPr>
        <w:t xml:space="preserve">critically </w:t>
      </w:r>
      <w:r w:rsidR="00B41D0E">
        <w:rPr>
          <w:rFonts w:ascii="Times New Roman" w:hAnsi="Times New Roman" w:cs="Times New Roman"/>
          <w:sz w:val="24"/>
          <w:szCs w:val="24"/>
        </w:rPr>
        <w:t xml:space="preserve">analyse organisations strategic </w:t>
      </w:r>
      <w:r w:rsidR="00363AD1">
        <w:rPr>
          <w:rFonts w:ascii="Times New Roman" w:hAnsi="Times New Roman" w:cs="Times New Roman"/>
          <w:sz w:val="24"/>
          <w:szCs w:val="24"/>
        </w:rPr>
        <w:t>direction,</w:t>
      </w:r>
      <w:r w:rsidR="00B41D0E">
        <w:rPr>
          <w:rFonts w:ascii="Times New Roman" w:hAnsi="Times New Roman" w:cs="Times New Roman"/>
          <w:sz w:val="24"/>
          <w:szCs w:val="24"/>
        </w:rPr>
        <w:t xml:space="preserve"> and this is going to be done by discussing </w:t>
      </w:r>
      <w:r w:rsidR="009D75E6">
        <w:rPr>
          <w:rFonts w:ascii="Times New Roman" w:hAnsi="Times New Roman" w:cs="Times New Roman"/>
          <w:sz w:val="24"/>
          <w:szCs w:val="24"/>
        </w:rPr>
        <w:t xml:space="preserve">two </w:t>
      </w:r>
      <w:r w:rsidR="00B41D0E">
        <w:rPr>
          <w:rFonts w:ascii="Times New Roman" w:hAnsi="Times New Roman" w:cs="Times New Roman"/>
          <w:sz w:val="24"/>
          <w:szCs w:val="24"/>
        </w:rPr>
        <w:t xml:space="preserve">definitions of </w:t>
      </w:r>
      <w:r w:rsidR="00363AD1">
        <w:rPr>
          <w:rFonts w:ascii="Times New Roman" w:hAnsi="Times New Roman" w:cs="Times New Roman"/>
          <w:sz w:val="24"/>
          <w:szCs w:val="24"/>
        </w:rPr>
        <w:t>what strategy and strategic management mean</w:t>
      </w:r>
      <w:r w:rsidR="00E65F8A">
        <w:rPr>
          <w:rFonts w:ascii="Times New Roman" w:hAnsi="Times New Roman" w:cs="Times New Roman"/>
          <w:sz w:val="24"/>
          <w:szCs w:val="24"/>
        </w:rPr>
        <w:t xml:space="preserve">.  </w:t>
      </w:r>
      <w:r w:rsidR="00363AD1">
        <w:rPr>
          <w:rFonts w:ascii="Times New Roman" w:hAnsi="Times New Roman" w:cs="Times New Roman"/>
          <w:sz w:val="24"/>
          <w:szCs w:val="24"/>
        </w:rPr>
        <w:t>A</w:t>
      </w:r>
      <w:r w:rsidR="00B41D0E">
        <w:rPr>
          <w:rFonts w:ascii="Times New Roman" w:hAnsi="Times New Roman" w:cs="Times New Roman"/>
          <w:sz w:val="24"/>
          <w:szCs w:val="24"/>
        </w:rPr>
        <w:t>nother purpose of this report will be to criticall</w:t>
      </w:r>
      <w:r w:rsidR="00363AD1">
        <w:rPr>
          <w:rFonts w:ascii="Times New Roman" w:hAnsi="Times New Roman" w:cs="Times New Roman"/>
          <w:sz w:val="24"/>
          <w:szCs w:val="24"/>
        </w:rPr>
        <w:t xml:space="preserve">y </w:t>
      </w:r>
      <w:r w:rsidR="00B41D0E">
        <w:rPr>
          <w:rFonts w:ascii="Times New Roman" w:hAnsi="Times New Roman" w:cs="Times New Roman"/>
          <w:sz w:val="24"/>
          <w:szCs w:val="24"/>
        </w:rPr>
        <w:t>a</w:t>
      </w:r>
      <w:r w:rsidR="00363AD1">
        <w:rPr>
          <w:rFonts w:ascii="Times New Roman" w:hAnsi="Times New Roman" w:cs="Times New Roman"/>
          <w:sz w:val="24"/>
          <w:szCs w:val="24"/>
        </w:rPr>
        <w:t>na</w:t>
      </w:r>
      <w:r w:rsidR="00B41D0E">
        <w:rPr>
          <w:rFonts w:ascii="Times New Roman" w:hAnsi="Times New Roman" w:cs="Times New Roman"/>
          <w:sz w:val="24"/>
          <w:szCs w:val="24"/>
        </w:rPr>
        <w:t>lyse how an organisation would formulate new strategies for the changing nature of business</w:t>
      </w:r>
      <w:r w:rsidR="00363AD1">
        <w:rPr>
          <w:rFonts w:ascii="Times New Roman" w:hAnsi="Times New Roman" w:cs="Times New Roman"/>
          <w:sz w:val="24"/>
          <w:szCs w:val="24"/>
        </w:rPr>
        <w:t xml:space="preserve"> and this is going to be done by using the example of the current situation that is going on globally and that is the Covid 19 pandemic</w:t>
      </w:r>
      <w:r w:rsidR="00C13411">
        <w:rPr>
          <w:rFonts w:ascii="Times New Roman" w:hAnsi="Times New Roman" w:cs="Times New Roman"/>
          <w:sz w:val="24"/>
          <w:szCs w:val="24"/>
        </w:rPr>
        <w:t>, which will consist of the challenges that is presenting due to this global pandemic and how organisations and my chosen organisation has had to adapt their strategies and be resilient throughout this global pandemic Covid 19.</w:t>
      </w:r>
    </w:p>
    <w:p w14:paraId="35749935" w14:textId="77777777" w:rsidR="003D0CCA" w:rsidRDefault="003D0CCA" w:rsidP="008A769F">
      <w:pPr>
        <w:pStyle w:val="NoSpacing"/>
        <w:rPr>
          <w:rFonts w:ascii="Times New Roman" w:hAnsi="Times New Roman" w:cs="Times New Roman"/>
          <w:sz w:val="24"/>
          <w:szCs w:val="24"/>
        </w:rPr>
      </w:pPr>
    </w:p>
    <w:p w14:paraId="114877A5" w14:textId="15C23336" w:rsidR="00C13411" w:rsidRDefault="004730EA" w:rsidP="008A769F">
      <w:pPr>
        <w:pStyle w:val="NoSpacing"/>
        <w:rPr>
          <w:rFonts w:ascii="Times New Roman" w:hAnsi="Times New Roman" w:cs="Times New Roman"/>
          <w:sz w:val="24"/>
          <w:szCs w:val="24"/>
        </w:rPr>
      </w:pPr>
      <w:r>
        <w:rPr>
          <w:rFonts w:ascii="Times New Roman" w:hAnsi="Times New Roman" w:cs="Times New Roman"/>
          <w:sz w:val="24"/>
          <w:szCs w:val="24"/>
        </w:rPr>
        <w:t xml:space="preserve">The organisation that I have chosen to formulate a full analysis for this assignment is Coca Cola.  </w:t>
      </w:r>
      <w:r w:rsidRPr="00860050">
        <w:rPr>
          <w:rFonts w:ascii="Times New Roman" w:hAnsi="Times New Roman" w:cs="Times New Roman"/>
          <w:sz w:val="24"/>
          <w:szCs w:val="24"/>
        </w:rPr>
        <w:t xml:space="preserve">Coca Cola or as many people know it as coke is a carbonated soft drink that is produced by the very well-known company called Coca Cola. </w:t>
      </w:r>
      <w:r w:rsidR="00037866" w:rsidRPr="00037866">
        <w:rPr>
          <w:rFonts w:ascii="Times New Roman" w:hAnsi="Times New Roman" w:cs="Times New Roman"/>
          <w:sz w:val="24"/>
          <w:szCs w:val="24"/>
        </w:rPr>
        <w:t>Coca Cola first started off in the late 19</w:t>
      </w:r>
      <w:r w:rsidR="00037866" w:rsidRPr="00037866">
        <w:rPr>
          <w:rFonts w:ascii="Times New Roman" w:hAnsi="Times New Roman" w:cs="Times New Roman"/>
          <w:sz w:val="24"/>
          <w:szCs w:val="24"/>
          <w:vertAlign w:val="superscript"/>
        </w:rPr>
        <w:t>th</w:t>
      </w:r>
      <w:r w:rsidR="00037866" w:rsidRPr="00037866">
        <w:rPr>
          <w:rFonts w:ascii="Times New Roman" w:hAnsi="Times New Roman" w:cs="Times New Roman"/>
          <w:sz w:val="24"/>
          <w:szCs w:val="24"/>
        </w:rPr>
        <w:t xml:space="preserve"> century and it was created by John Pemberton who intended Coca Cola to be a patent medicine, but it was bought out by a businessman called Asa Griggs Candler, his marketing skills and tactics is what influenced Coca Cola to go into the soft drink market throughout the 20</w:t>
      </w:r>
      <w:r w:rsidR="00037866" w:rsidRPr="00037866">
        <w:rPr>
          <w:rFonts w:ascii="Times New Roman" w:hAnsi="Times New Roman" w:cs="Times New Roman"/>
          <w:sz w:val="24"/>
          <w:szCs w:val="24"/>
          <w:vertAlign w:val="superscript"/>
        </w:rPr>
        <w:t>th</w:t>
      </w:r>
      <w:r w:rsidR="00037866" w:rsidRPr="00037866">
        <w:rPr>
          <w:rFonts w:ascii="Times New Roman" w:hAnsi="Times New Roman" w:cs="Times New Roman"/>
          <w:sz w:val="24"/>
          <w:szCs w:val="24"/>
        </w:rPr>
        <w:t xml:space="preserve"> century and it went global. However, the current formula of Coca Cola remains a trade secret </w:t>
      </w:r>
      <w:sdt>
        <w:sdtPr>
          <w:rPr>
            <w:rFonts w:ascii="Times New Roman" w:hAnsi="Times New Roman" w:cs="Times New Roman"/>
            <w:sz w:val="24"/>
            <w:szCs w:val="24"/>
          </w:rPr>
          <w:id w:val="-1375534602"/>
          <w:citation/>
        </w:sdtPr>
        <w:sdtContent>
          <w:r w:rsidR="00037866" w:rsidRPr="00037866">
            <w:rPr>
              <w:rFonts w:ascii="Times New Roman" w:hAnsi="Times New Roman" w:cs="Times New Roman"/>
              <w:sz w:val="24"/>
              <w:szCs w:val="24"/>
            </w:rPr>
            <w:fldChar w:fldCharType="begin"/>
          </w:r>
          <w:r w:rsidR="00037866" w:rsidRPr="00037866">
            <w:rPr>
              <w:rFonts w:ascii="Times New Roman" w:hAnsi="Times New Roman" w:cs="Times New Roman"/>
              <w:sz w:val="24"/>
              <w:szCs w:val="24"/>
            </w:rPr>
            <w:instrText xml:space="preserve"> CITATION Wor18 \l 2057 </w:instrText>
          </w:r>
          <w:r w:rsidR="00037866" w:rsidRPr="00037866">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(World of Coca Cola, 2018)</w:t>
          </w:r>
          <w:r w:rsidR="00037866" w:rsidRPr="00037866">
            <w:rPr>
              <w:rFonts w:ascii="Times New Roman" w:hAnsi="Times New Roman" w:cs="Times New Roman"/>
              <w:sz w:val="24"/>
              <w:szCs w:val="24"/>
            </w:rPr>
            <w:fldChar w:fldCharType="end"/>
          </w:r>
        </w:sdtContent>
      </w:sdt>
      <w:r w:rsidR="00037866" w:rsidRPr="00037866">
        <w:rPr>
          <w:rFonts w:ascii="Times New Roman" w:hAnsi="Times New Roman" w:cs="Times New Roman"/>
          <w:sz w:val="24"/>
          <w:szCs w:val="24"/>
        </w:rPr>
        <w:t>.</w:t>
      </w:r>
      <w:r w:rsidR="00037866">
        <w:rPr>
          <w:rFonts w:ascii="Times New Roman" w:hAnsi="Times New Roman" w:cs="Times New Roman"/>
          <w:sz w:val="24"/>
          <w:szCs w:val="24"/>
        </w:rPr>
        <w:t xml:space="preserve">  </w:t>
      </w:r>
      <w:r w:rsidRPr="00860050">
        <w:rPr>
          <w:rFonts w:ascii="Times New Roman" w:hAnsi="Times New Roman" w:cs="Times New Roman"/>
          <w:sz w:val="24"/>
          <w:szCs w:val="24"/>
        </w:rPr>
        <w:t xml:space="preserve">Coca Cola have also grown as a company by creating more brands than just Coca Cola and the different brands are Diet Coke, Sprite, Fanta, Powerade and Honest Tea etc… </w:t>
      </w:r>
      <w:sdt>
        <w:sdtPr>
          <w:rPr>
            <w:rFonts w:ascii="Times New Roman" w:hAnsi="Times New Roman" w:cs="Times New Roman"/>
            <w:sz w:val="24"/>
            <w:szCs w:val="24"/>
          </w:rPr>
          <w:id w:val="903879075"/>
          <w:citation/>
        </w:sdtPr>
        <w:sdtEndPr/>
        <w:sdtContent>
          <w:r w:rsidRPr="00860050">
            <w:rPr>
              <w:rFonts w:ascii="Times New Roman" w:hAnsi="Times New Roman" w:cs="Times New Roman"/>
              <w:sz w:val="24"/>
              <w:szCs w:val="24"/>
            </w:rPr>
            <w:fldChar w:fldCharType="begin"/>
          </w:r>
          <w:r w:rsidRPr="00860050">
            <w:rPr>
              <w:rFonts w:ascii="Times New Roman" w:hAnsi="Times New Roman" w:cs="Times New Roman"/>
              <w:sz w:val="24"/>
              <w:szCs w:val="24"/>
            </w:rPr>
            <w:instrText xml:space="preserve">CITATION Coc18 \l 2057 </w:instrText>
          </w:r>
          <w:r w:rsidRPr="00860050">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(Coca Cola Company, 2018)</w:t>
          </w:r>
          <w:r w:rsidRPr="00860050">
            <w:rPr>
              <w:rFonts w:ascii="Times New Roman" w:hAnsi="Times New Roman" w:cs="Times New Roman"/>
              <w:sz w:val="24"/>
              <w:szCs w:val="24"/>
            </w:rPr>
            <w:fldChar w:fldCharType="end"/>
          </w:r>
        </w:sdtContent>
      </w:sdt>
    </w:p>
    <w:p w14:paraId="0E8508BB" w14:textId="41E929D6" w:rsidR="008A769F" w:rsidRDefault="008A769F" w:rsidP="008A769F">
      <w:pPr>
        <w:pStyle w:val="NoSpacing"/>
        <w:rPr>
          <w:rFonts w:ascii="Times New Roman" w:hAnsi="Times New Roman" w:cs="Times New Roman"/>
          <w:sz w:val="24"/>
          <w:szCs w:val="24"/>
        </w:rPr>
      </w:pPr>
    </w:p>
    <w:p w14:paraId="28F6CA70" w14:textId="77777777" w:rsidR="008A769F" w:rsidRDefault="008A769F" w:rsidP="008A769F">
      <w:pPr>
        <w:pStyle w:val="NoSpacing"/>
        <w:rPr>
          <w:rFonts w:ascii="Times New Roman" w:hAnsi="Times New Roman" w:cs="Times New Roman"/>
          <w:sz w:val="24"/>
          <w:szCs w:val="24"/>
        </w:rPr>
      </w:pPr>
    </w:p>
    <w:p w14:paraId="629AEBE9" w14:textId="53933864" w:rsidR="00C13411" w:rsidRDefault="00C13411" w:rsidP="00FC2883">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Definitions of Strategy</w:t>
      </w:r>
    </w:p>
    <w:p w14:paraId="1F6CB48D" w14:textId="77777777" w:rsidR="003D0CCA" w:rsidRDefault="003D0CCA" w:rsidP="00FC2883">
      <w:pPr>
        <w:spacing w:line="240" w:lineRule="auto"/>
        <w:rPr>
          <w:rFonts w:ascii="Times New Roman" w:hAnsi="Times New Roman" w:cs="Times New Roman"/>
          <w:sz w:val="24"/>
          <w:szCs w:val="24"/>
        </w:rPr>
      </w:pPr>
    </w:p>
    <w:p w14:paraId="0DFDA21E" w14:textId="71659E03" w:rsidR="00D67373" w:rsidRDefault="0092121E" w:rsidP="00FC288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D36CF3">
        <w:rPr>
          <w:rFonts w:ascii="Times New Roman" w:hAnsi="Times New Roman" w:cs="Times New Roman"/>
          <w:sz w:val="24"/>
          <w:szCs w:val="24"/>
        </w:rPr>
        <w:t>first</w:t>
      </w:r>
      <w:r>
        <w:rPr>
          <w:rFonts w:ascii="Times New Roman" w:hAnsi="Times New Roman" w:cs="Times New Roman"/>
          <w:sz w:val="24"/>
          <w:szCs w:val="24"/>
        </w:rPr>
        <w:t xml:space="preserve"> definition is </w:t>
      </w:r>
      <w:r w:rsidR="009361B4">
        <w:rPr>
          <w:rFonts w:ascii="Times New Roman" w:hAnsi="Times New Roman" w:cs="Times New Roman"/>
          <w:sz w:val="24"/>
          <w:szCs w:val="24"/>
        </w:rPr>
        <w:t xml:space="preserve">a theory done by the theorist called Michael Porter and he is the founder of the modern strategy field and one of the world’s most influential thinkers on management and competitiveness.  He has influenced more executives and more nations than any other business professor on earth. Now Michael Porter and an </w:t>
      </w:r>
      <w:r w:rsidR="00D92599">
        <w:rPr>
          <w:rFonts w:ascii="Times New Roman" w:hAnsi="Times New Roman" w:cs="Times New Roman"/>
          <w:sz w:val="24"/>
          <w:szCs w:val="24"/>
        </w:rPr>
        <w:t>all-star</w:t>
      </w:r>
      <w:r w:rsidR="009361B4">
        <w:rPr>
          <w:rFonts w:ascii="Times New Roman" w:hAnsi="Times New Roman" w:cs="Times New Roman"/>
          <w:sz w:val="24"/>
          <w:szCs w:val="24"/>
        </w:rPr>
        <w:t xml:space="preserve"> team are aiming to rescue the U.S. economy </w:t>
      </w:r>
      <w:sdt>
        <w:sdtPr>
          <w:rPr>
            <w:rFonts w:ascii="Times New Roman" w:hAnsi="Times New Roman" w:cs="Times New Roman"/>
            <w:sz w:val="24"/>
            <w:szCs w:val="24"/>
          </w:rPr>
          <w:id w:val="-1035349367"/>
          <w:citation/>
        </w:sdtPr>
        <w:sdtEndPr/>
        <w:sdtContent>
          <w:r w:rsidR="009361B4">
            <w:rPr>
              <w:rFonts w:ascii="Times New Roman" w:hAnsi="Times New Roman" w:cs="Times New Roman"/>
              <w:sz w:val="24"/>
              <w:szCs w:val="24"/>
            </w:rPr>
            <w:fldChar w:fldCharType="begin"/>
          </w:r>
          <w:r w:rsidR="009361B4">
            <w:rPr>
              <w:rFonts w:ascii="Times New Roman" w:hAnsi="Times New Roman" w:cs="Times New Roman"/>
              <w:sz w:val="24"/>
              <w:szCs w:val="24"/>
            </w:rPr>
            <w:instrText xml:space="preserve"> CITATION Har20 \l 2057 </w:instrText>
          </w:r>
          <w:r w:rsidR="009361B4">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(Harvard Business School, 2020)</w:t>
          </w:r>
          <w:r w:rsidR="009361B4">
            <w:rPr>
              <w:rFonts w:ascii="Times New Roman" w:hAnsi="Times New Roman" w:cs="Times New Roman"/>
              <w:sz w:val="24"/>
              <w:szCs w:val="24"/>
            </w:rPr>
            <w:fldChar w:fldCharType="end"/>
          </w:r>
        </w:sdtContent>
      </w:sdt>
      <w:r w:rsidR="009361B4">
        <w:rPr>
          <w:rFonts w:ascii="Times New Roman" w:hAnsi="Times New Roman" w:cs="Times New Roman"/>
          <w:sz w:val="24"/>
          <w:szCs w:val="24"/>
        </w:rPr>
        <w:t xml:space="preserve">.  </w:t>
      </w:r>
      <w:r w:rsidR="0050155B">
        <w:rPr>
          <w:rFonts w:ascii="Times New Roman" w:hAnsi="Times New Roman" w:cs="Times New Roman"/>
          <w:sz w:val="24"/>
          <w:szCs w:val="24"/>
        </w:rPr>
        <w:t xml:space="preserve">Michael Porter’s theory is called </w:t>
      </w:r>
      <w:r w:rsidR="00061A32">
        <w:rPr>
          <w:rFonts w:ascii="Times New Roman" w:hAnsi="Times New Roman" w:cs="Times New Roman"/>
          <w:sz w:val="24"/>
          <w:szCs w:val="24"/>
        </w:rPr>
        <w:t xml:space="preserve">Porter’s Five Forces, it was formed so that it can analyse </w:t>
      </w:r>
      <w:r w:rsidR="00DA3603">
        <w:rPr>
          <w:rFonts w:ascii="Times New Roman" w:hAnsi="Times New Roman" w:cs="Times New Roman"/>
          <w:sz w:val="24"/>
          <w:szCs w:val="24"/>
        </w:rPr>
        <w:t>an organisations attractiveness and the likely profitability.  T</w:t>
      </w:r>
      <w:r w:rsidR="00061A32">
        <w:rPr>
          <w:rFonts w:ascii="Times New Roman" w:hAnsi="Times New Roman" w:cs="Times New Roman"/>
          <w:sz w:val="24"/>
          <w:szCs w:val="24"/>
        </w:rPr>
        <w:t>his is a straightforward but a powerful tool for understanding the competitiveness of the business environment and for recognizing profitability potential of the business. It is a useful tool because once you understand the forces in the business environment or industry it can affect the profitability of the business and be able to accommodate the strategies appropriately</w:t>
      </w:r>
      <w:r w:rsidR="006E234A">
        <w:rPr>
          <w:rFonts w:ascii="Times New Roman" w:hAnsi="Times New Roman" w:cs="Times New Roman"/>
          <w:sz w:val="24"/>
          <w:szCs w:val="24"/>
        </w:rPr>
        <w:t xml:space="preserve"> </w:t>
      </w:r>
      <w:sdt>
        <w:sdtPr>
          <w:rPr>
            <w:rFonts w:ascii="Times New Roman" w:hAnsi="Times New Roman" w:cs="Times New Roman"/>
            <w:sz w:val="24"/>
            <w:szCs w:val="24"/>
          </w:rPr>
          <w:id w:val="-275721446"/>
          <w:citation/>
        </w:sdtPr>
        <w:sdtEndPr/>
        <w:sdtContent>
          <w:r w:rsidR="006E234A">
            <w:rPr>
              <w:rFonts w:ascii="Times New Roman" w:hAnsi="Times New Roman" w:cs="Times New Roman"/>
              <w:sz w:val="24"/>
              <w:szCs w:val="24"/>
            </w:rPr>
            <w:fldChar w:fldCharType="begin"/>
          </w:r>
          <w:r w:rsidR="006E234A">
            <w:rPr>
              <w:rFonts w:ascii="Times New Roman" w:hAnsi="Times New Roman" w:cs="Times New Roman"/>
              <w:sz w:val="24"/>
              <w:szCs w:val="24"/>
            </w:rPr>
            <w:instrText xml:space="preserve"> CITATION Min201 \l 2057 </w:instrText>
          </w:r>
          <w:r w:rsidR="006E234A">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(Mind Tools, 2020)</w:t>
          </w:r>
          <w:r w:rsidR="006E234A">
            <w:rPr>
              <w:rFonts w:ascii="Times New Roman" w:hAnsi="Times New Roman" w:cs="Times New Roman"/>
              <w:sz w:val="24"/>
              <w:szCs w:val="24"/>
            </w:rPr>
            <w:fldChar w:fldCharType="end"/>
          </w:r>
        </w:sdtContent>
      </w:sdt>
      <w:r w:rsidR="006E234A">
        <w:rPr>
          <w:rFonts w:ascii="Times New Roman" w:hAnsi="Times New Roman" w:cs="Times New Roman"/>
          <w:sz w:val="24"/>
          <w:szCs w:val="24"/>
        </w:rPr>
        <w:t>.</w:t>
      </w:r>
    </w:p>
    <w:p w14:paraId="1B6FEEED" w14:textId="77777777" w:rsidR="00D67373" w:rsidRDefault="00D67373" w:rsidP="00FC2883">
      <w:pPr>
        <w:spacing w:line="240" w:lineRule="auto"/>
        <w:rPr>
          <w:rFonts w:ascii="Times New Roman" w:hAnsi="Times New Roman" w:cs="Times New Roman"/>
          <w:sz w:val="24"/>
          <w:szCs w:val="24"/>
        </w:rPr>
      </w:pPr>
    </w:p>
    <w:p w14:paraId="5FA0E043" w14:textId="5B25FD8F" w:rsidR="0092121E" w:rsidRDefault="00061A32" w:rsidP="00FC288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Porters Five Forces consist</w:t>
      </w:r>
      <w:r w:rsidR="00DA3603">
        <w:rPr>
          <w:rFonts w:ascii="Times New Roman" w:hAnsi="Times New Roman" w:cs="Times New Roman"/>
          <w:sz w:val="24"/>
          <w:szCs w:val="24"/>
        </w:rPr>
        <w:t xml:space="preserve">s of rivalry among competitors, bargaining power of suppliers, bargaining power of buyers, threat of substitution and threat of new entrants.  </w:t>
      </w:r>
      <w:r w:rsidR="00EB57F6">
        <w:rPr>
          <w:rFonts w:ascii="Times New Roman" w:hAnsi="Times New Roman" w:cs="Times New Roman"/>
          <w:sz w:val="24"/>
          <w:szCs w:val="24"/>
        </w:rPr>
        <w:t xml:space="preserve">Rivalry among competitors identifies the number and strength of your competitors and the questions that you have to ask yourself is how many rivals do you have? </w:t>
      </w:r>
      <w:r w:rsidR="003D0CCA">
        <w:rPr>
          <w:rFonts w:ascii="Times New Roman" w:hAnsi="Times New Roman" w:cs="Times New Roman"/>
          <w:sz w:val="24"/>
          <w:szCs w:val="24"/>
        </w:rPr>
        <w:t>Who are they, and how does the quality of their products and services compare to yours?  Bargaining power of suppliers establishes how easy it would be for your suppliers to increase their prices and the questions you have to ask yourself is how many potential suppliers do you have? How unique is their product or service they provide? How expensive would it be to swap with another supplier?  Bargaining power of the buyers is where you have to determine how easy it would be for buyers to drive the prices down and the questions you have to ask yourself is how many buyers are there? How much they are willing to buy? Are your buyers strong enough to dictate terms to you?  Threat of substitutio</w:t>
      </w:r>
      <w:r w:rsidR="009802BE">
        <w:rPr>
          <w:rFonts w:ascii="Times New Roman" w:hAnsi="Times New Roman" w:cs="Times New Roman"/>
          <w:sz w:val="24"/>
          <w:szCs w:val="24"/>
        </w:rPr>
        <w:t>n signifies the possibility of the customers finding a different way of doing what you do.  For example, if the business supplies a unique software product that automates an important process, people may substitute it by doing the process manually or by outsourcing it.  Threat of new entry can be influenced by people’s ability to enter your type of market and the questions you need to ask yourself i</w:t>
      </w:r>
      <w:r w:rsidR="00D67373">
        <w:rPr>
          <w:rFonts w:ascii="Times New Roman" w:hAnsi="Times New Roman" w:cs="Times New Roman"/>
          <w:sz w:val="24"/>
          <w:szCs w:val="24"/>
        </w:rPr>
        <w:t>s how easily could this be done? How much would it cost, and how tightly is the sector regulated?</w:t>
      </w:r>
      <w:r w:rsidR="00044B91">
        <w:rPr>
          <w:rFonts w:ascii="Times New Roman" w:hAnsi="Times New Roman" w:cs="Times New Roman"/>
          <w:sz w:val="24"/>
          <w:szCs w:val="24"/>
        </w:rPr>
        <w:t xml:space="preserve"> </w:t>
      </w:r>
      <w:sdt>
        <w:sdtPr>
          <w:rPr>
            <w:rFonts w:ascii="Times New Roman" w:hAnsi="Times New Roman" w:cs="Times New Roman"/>
            <w:sz w:val="24"/>
            <w:szCs w:val="24"/>
          </w:rPr>
          <w:id w:val="2073311833"/>
          <w:citation/>
        </w:sdtPr>
        <w:sdtEndPr/>
        <w:sdtContent>
          <w:r w:rsidR="00044B91">
            <w:rPr>
              <w:rFonts w:ascii="Times New Roman" w:hAnsi="Times New Roman" w:cs="Times New Roman"/>
              <w:sz w:val="24"/>
              <w:szCs w:val="24"/>
            </w:rPr>
            <w:fldChar w:fldCharType="begin"/>
          </w:r>
          <w:r w:rsidR="00044B91">
            <w:rPr>
              <w:rFonts w:ascii="Times New Roman" w:hAnsi="Times New Roman" w:cs="Times New Roman"/>
              <w:sz w:val="24"/>
              <w:szCs w:val="24"/>
            </w:rPr>
            <w:instrText xml:space="preserve"> CITATION Pro20 \l 2057 </w:instrText>
          </w:r>
          <w:r w:rsidR="00044B91">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(Professional Academy, 2020)</w:t>
          </w:r>
          <w:r w:rsidR="00044B91">
            <w:rPr>
              <w:rFonts w:ascii="Times New Roman" w:hAnsi="Times New Roman" w:cs="Times New Roman"/>
              <w:sz w:val="24"/>
              <w:szCs w:val="24"/>
            </w:rPr>
            <w:fldChar w:fldCharType="end"/>
          </w:r>
        </w:sdtContent>
      </w:sdt>
      <w:r w:rsidR="00044B91">
        <w:rPr>
          <w:rFonts w:ascii="Times New Roman" w:hAnsi="Times New Roman" w:cs="Times New Roman"/>
          <w:sz w:val="24"/>
          <w:szCs w:val="24"/>
        </w:rPr>
        <w:t>.</w:t>
      </w:r>
    </w:p>
    <w:p w14:paraId="685E171B" w14:textId="7CA95241" w:rsidR="00044B91" w:rsidRDefault="00044B91" w:rsidP="00FC2883">
      <w:pPr>
        <w:spacing w:line="240" w:lineRule="auto"/>
        <w:rPr>
          <w:rFonts w:ascii="Times New Roman" w:hAnsi="Times New Roman" w:cs="Times New Roman"/>
          <w:sz w:val="24"/>
          <w:szCs w:val="24"/>
        </w:rPr>
      </w:pPr>
    </w:p>
    <w:p w14:paraId="06C57397" w14:textId="56FC7F95" w:rsidR="00044B91" w:rsidRDefault="00044B91" w:rsidP="00FC288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008D2152">
        <w:rPr>
          <w:rFonts w:ascii="Times New Roman" w:hAnsi="Times New Roman" w:cs="Times New Roman"/>
          <w:sz w:val="24"/>
          <w:szCs w:val="24"/>
        </w:rPr>
        <w:t>second</w:t>
      </w:r>
      <w:r>
        <w:rPr>
          <w:rFonts w:ascii="Times New Roman" w:hAnsi="Times New Roman" w:cs="Times New Roman"/>
          <w:sz w:val="24"/>
          <w:szCs w:val="24"/>
        </w:rPr>
        <w:t xml:space="preserve"> definition is by the theorists </w:t>
      </w:r>
      <w:r w:rsidR="00656641">
        <w:rPr>
          <w:rFonts w:ascii="Times New Roman" w:hAnsi="Times New Roman" w:cs="Times New Roman"/>
          <w:sz w:val="24"/>
          <w:szCs w:val="24"/>
        </w:rPr>
        <w:t xml:space="preserve">Gerry Johnson and Kevan Scholes.  Their theory perceives that strategy is the direction and scope of an organisation over the long term, which achieves advantage in a changing environment through its configuration of resources and competences with the aim of fulfilling stakeholder expectations </w:t>
      </w:r>
      <w:sdt>
        <w:sdtPr>
          <w:rPr>
            <w:rFonts w:ascii="Times New Roman" w:hAnsi="Times New Roman" w:cs="Times New Roman"/>
            <w:sz w:val="24"/>
            <w:szCs w:val="24"/>
          </w:rPr>
          <w:id w:val="-1294587423"/>
          <w:citation/>
        </w:sdtPr>
        <w:sdtEndPr/>
        <w:sdtContent>
          <w:r w:rsidR="00656641">
            <w:rPr>
              <w:rFonts w:ascii="Times New Roman" w:hAnsi="Times New Roman" w:cs="Times New Roman"/>
              <w:sz w:val="24"/>
              <w:szCs w:val="24"/>
            </w:rPr>
            <w:fldChar w:fldCharType="begin"/>
          </w:r>
          <w:r w:rsidR="00656641">
            <w:rPr>
              <w:rFonts w:ascii="Times New Roman" w:hAnsi="Times New Roman" w:cs="Times New Roman"/>
              <w:sz w:val="24"/>
              <w:szCs w:val="24"/>
            </w:rPr>
            <w:instrText xml:space="preserve"> CITATION Hea20 \l 2057 </w:instrText>
          </w:r>
          <w:r w:rsidR="00656641">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(Health Knowledge Education, CPD and Revelation from Phast, 2020)</w:t>
          </w:r>
          <w:r w:rsidR="00656641">
            <w:rPr>
              <w:rFonts w:ascii="Times New Roman" w:hAnsi="Times New Roman" w:cs="Times New Roman"/>
              <w:sz w:val="24"/>
              <w:szCs w:val="24"/>
            </w:rPr>
            <w:fldChar w:fldCharType="end"/>
          </w:r>
        </w:sdtContent>
      </w:sdt>
      <w:r w:rsidR="00656641">
        <w:rPr>
          <w:rFonts w:ascii="Times New Roman" w:hAnsi="Times New Roman" w:cs="Times New Roman"/>
          <w:sz w:val="24"/>
          <w:szCs w:val="24"/>
        </w:rPr>
        <w:t>.</w:t>
      </w:r>
    </w:p>
    <w:p w14:paraId="6D9184D5" w14:textId="650A5063" w:rsidR="00DE2FE4" w:rsidRDefault="00DE2FE4" w:rsidP="00FC2883">
      <w:pPr>
        <w:spacing w:line="240" w:lineRule="auto"/>
        <w:rPr>
          <w:rFonts w:ascii="Times New Roman" w:hAnsi="Times New Roman" w:cs="Times New Roman"/>
          <w:sz w:val="24"/>
          <w:szCs w:val="24"/>
        </w:rPr>
      </w:pPr>
    </w:p>
    <w:p w14:paraId="57BADAA1" w14:textId="76C6CF8B" w:rsidR="00725977" w:rsidRDefault="00725977" w:rsidP="00FC2883">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Coca Cola’s Strategy</w:t>
      </w:r>
    </w:p>
    <w:p w14:paraId="4414F724" w14:textId="49F4057C" w:rsidR="00725977" w:rsidRDefault="00725977" w:rsidP="00FC2883">
      <w:pPr>
        <w:spacing w:line="240" w:lineRule="auto"/>
        <w:rPr>
          <w:rFonts w:ascii="Times New Roman" w:hAnsi="Times New Roman" w:cs="Times New Roman"/>
          <w:b/>
          <w:bCs/>
          <w:sz w:val="24"/>
          <w:szCs w:val="24"/>
          <w:u w:val="single"/>
        </w:rPr>
      </w:pPr>
    </w:p>
    <w:p w14:paraId="31834163" w14:textId="4AF9C928" w:rsidR="009D15F5" w:rsidRDefault="009D15F5" w:rsidP="00FC2883">
      <w:pPr>
        <w:spacing w:line="240" w:lineRule="auto"/>
        <w:rPr>
          <w:rFonts w:ascii="Times New Roman" w:hAnsi="Times New Roman" w:cs="Times New Roman"/>
          <w:sz w:val="24"/>
          <w:szCs w:val="24"/>
        </w:rPr>
      </w:pPr>
      <w:r>
        <w:rPr>
          <w:rFonts w:ascii="Times New Roman" w:hAnsi="Times New Roman" w:cs="Times New Roman"/>
          <w:sz w:val="24"/>
          <w:szCs w:val="24"/>
        </w:rPr>
        <w:t xml:space="preserve">As Coca Cola is the </w:t>
      </w:r>
      <w:r w:rsidR="00297F83">
        <w:rPr>
          <w:rFonts w:ascii="Times New Roman" w:hAnsi="Times New Roman" w:cs="Times New Roman"/>
          <w:sz w:val="24"/>
          <w:szCs w:val="24"/>
        </w:rPr>
        <w:t>world’s</w:t>
      </w:r>
      <w:r>
        <w:rPr>
          <w:rFonts w:ascii="Times New Roman" w:hAnsi="Times New Roman" w:cs="Times New Roman"/>
          <w:sz w:val="24"/>
          <w:szCs w:val="24"/>
        </w:rPr>
        <w:t xml:space="preserve"> leading soft drink maker and operate in more th</w:t>
      </w:r>
      <w:r w:rsidR="00F47FE5">
        <w:rPr>
          <w:rFonts w:ascii="Times New Roman" w:hAnsi="Times New Roman" w:cs="Times New Roman"/>
          <w:sz w:val="24"/>
          <w:szCs w:val="24"/>
        </w:rPr>
        <w:t>a</w:t>
      </w:r>
      <w:r>
        <w:rPr>
          <w:rFonts w:ascii="Times New Roman" w:hAnsi="Times New Roman" w:cs="Times New Roman"/>
          <w:sz w:val="24"/>
          <w:szCs w:val="24"/>
        </w:rPr>
        <w:t>n over two hundred countries around the world.  Their marketing strategy is to use segmentation as this helps to define the appropriate products for their specific customer group.  Coca Cola does not target specific segments, but it does acclimate its marketing strategy</w:t>
      </w:r>
      <w:r w:rsidR="00E509DE">
        <w:rPr>
          <w:rFonts w:ascii="Times New Roman" w:hAnsi="Times New Roman" w:cs="Times New Roman"/>
          <w:sz w:val="24"/>
          <w:szCs w:val="24"/>
        </w:rPr>
        <w:t xml:space="preserve"> </w:t>
      </w:r>
      <w:r>
        <w:rPr>
          <w:rFonts w:ascii="Times New Roman" w:hAnsi="Times New Roman" w:cs="Times New Roman"/>
          <w:sz w:val="24"/>
          <w:szCs w:val="24"/>
        </w:rPr>
        <w:t>by producing ne</w:t>
      </w:r>
      <w:r w:rsidR="00E509DE">
        <w:rPr>
          <w:rFonts w:ascii="Times New Roman" w:hAnsi="Times New Roman" w:cs="Times New Roman"/>
          <w:sz w:val="24"/>
          <w:szCs w:val="24"/>
        </w:rPr>
        <w:t xml:space="preserve">w products.  Similarly, it uses a mix of undifferentiated &amp; mass marketing strategies as well as niche marketing for certain products in order for them to drive sales in the competitive market.  </w:t>
      </w:r>
      <w:r w:rsidR="008C23A0">
        <w:rPr>
          <w:rFonts w:ascii="Times New Roman" w:hAnsi="Times New Roman" w:cs="Times New Roman"/>
          <w:sz w:val="24"/>
          <w:szCs w:val="24"/>
        </w:rPr>
        <w:t>Also,</w:t>
      </w:r>
      <w:r w:rsidR="00E509DE">
        <w:rPr>
          <w:rFonts w:ascii="Times New Roman" w:hAnsi="Times New Roman" w:cs="Times New Roman"/>
          <w:sz w:val="24"/>
          <w:szCs w:val="24"/>
        </w:rPr>
        <w:t xml:space="preserve"> Coca Cola uses competitive positioning strategy to be way ahead of its competitors in the Non-alcoholic beverages market </w:t>
      </w:r>
      <w:sdt>
        <w:sdtPr>
          <w:rPr>
            <w:rFonts w:ascii="Times New Roman" w:hAnsi="Times New Roman" w:cs="Times New Roman"/>
            <w:sz w:val="24"/>
            <w:szCs w:val="24"/>
          </w:rPr>
          <w:id w:val="-1849087149"/>
          <w:citation/>
        </w:sdtPr>
        <w:sdtEndPr/>
        <w:sdtContent>
          <w:r w:rsidR="00E509DE">
            <w:rPr>
              <w:rFonts w:ascii="Times New Roman" w:hAnsi="Times New Roman" w:cs="Times New Roman"/>
              <w:sz w:val="24"/>
              <w:szCs w:val="24"/>
            </w:rPr>
            <w:fldChar w:fldCharType="begin"/>
          </w:r>
          <w:r w:rsidR="00E509DE">
            <w:rPr>
              <w:rFonts w:ascii="Times New Roman" w:hAnsi="Times New Roman" w:cs="Times New Roman"/>
              <w:sz w:val="24"/>
              <w:szCs w:val="24"/>
            </w:rPr>
            <w:instrText xml:space="preserve"> CITATION Hit18 \l 2057 </w:instrText>
          </w:r>
          <w:r w:rsidR="00E509DE">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(Bhasin, 2018)</w:t>
          </w:r>
          <w:r w:rsidR="00E509DE">
            <w:rPr>
              <w:rFonts w:ascii="Times New Roman" w:hAnsi="Times New Roman" w:cs="Times New Roman"/>
              <w:sz w:val="24"/>
              <w:szCs w:val="24"/>
            </w:rPr>
            <w:fldChar w:fldCharType="end"/>
          </w:r>
        </w:sdtContent>
      </w:sdt>
      <w:r w:rsidR="00C6387B">
        <w:rPr>
          <w:rFonts w:ascii="Times New Roman" w:hAnsi="Times New Roman" w:cs="Times New Roman"/>
          <w:sz w:val="24"/>
          <w:szCs w:val="24"/>
        </w:rPr>
        <w:t xml:space="preserve">. </w:t>
      </w:r>
      <w:r w:rsidR="00E509DE">
        <w:rPr>
          <w:rFonts w:ascii="Times New Roman" w:hAnsi="Times New Roman" w:cs="Times New Roman"/>
          <w:sz w:val="24"/>
          <w:szCs w:val="24"/>
        </w:rPr>
        <w:t>Coca Cola’s strategy would c</w:t>
      </w:r>
      <w:r w:rsidR="008C23A0">
        <w:rPr>
          <w:rFonts w:ascii="Times New Roman" w:hAnsi="Times New Roman" w:cs="Times New Roman"/>
          <w:sz w:val="24"/>
          <w:szCs w:val="24"/>
        </w:rPr>
        <w:t xml:space="preserve">oincide with Porters Five Forces </w:t>
      </w:r>
      <w:r w:rsidR="00C6387B">
        <w:rPr>
          <w:rFonts w:ascii="Times New Roman" w:hAnsi="Times New Roman" w:cs="Times New Roman"/>
          <w:sz w:val="24"/>
          <w:szCs w:val="24"/>
        </w:rPr>
        <w:t xml:space="preserve"> due to Coca Cola </w:t>
      </w:r>
      <w:r w:rsidR="00D92599">
        <w:rPr>
          <w:rFonts w:ascii="Times New Roman" w:hAnsi="Times New Roman" w:cs="Times New Roman"/>
          <w:sz w:val="24"/>
          <w:szCs w:val="24"/>
        </w:rPr>
        <w:t>being</w:t>
      </w:r>
      <w:r w:rsidR="00C6387B">
        <w:rPr>
          <w:rFonts w:ascii="Times New Roman" w:hAnsi="Times New Roman" w:cs="Times New Roman"/>
          <w:sz w:val="24"/>
          <w:szCs w:val="24"/>
        </w:rPr>
        <w:t xml:space="preserve"> a worldwide business an</w:t>
      </w:r>
      <w:r w:rsidR="00D92599">
        <w:rPr>
          <w:rFonts w:ascii="Times New Roman" w:hAnsi="Times New Roman" w:cs="Times New Roman"/>
          <w:sz w:val="24"/>
          <w:szCs w:val="24"/>
        </w:rPr>
        <w:t>d</w:t>
      </w:r>
      <w:r w:rsidR="00C6387B">
        <w:rPr>
          <w:rFonts w:ascii="Times New Roman" w:hAnsi="Times New Roman" w:cs="Times New Roman"/>
          <w:sz w:val="24"/>
          <w:szCs w:val="24"/>
        </w:rPr>
        <w:t xml:space="preserve"> wor</w:t>
      </w:r>
      <w:r w:rsidR="00D92599">
        <w:rPr>
          <w:rFonts w:ascii="Times New Roman" w:hAnsi="Times New Roman" w:cs="Times New Roman"/>
          <w:sz w:val="24"/>
          <w:szCs w:val="24"/>
        </w:rPr>
        <w:t>king</w:t>
      </w:r>
      <w:r w:rsidR="00C6387B">
        <w:rPr>
          <w:rFonts w:ascii="Times New Roman" w:hAnsi="Times New Roman" w:cs="Times New Roman"/>
          <w:sz w:val="24"/>
          <w:szCs w:val="24"/>
        </w:rPr>
        <w:t xml:space="preserve"> from country to country because of its bottling department which operates in many countries worldwide, so they would have to think about the </w:t>
      </w:r>
      <w:r w:rsidR="008C23A0">
        <w:rPr>
          <w:rFonts w:ascii="Times New Roman" w:hAnsi="Times New Roman" w:cs="Times New Roman"/>
          <w:sz w:val="24"/>
          <w:szCs w:val="24"/>
        </w:rPr>
        <w:t>rivalry among competitors, bargaining power of suppliers, bargaining power of buyers, threat of substitution and threat of new entrants</w:t>
      </w:r>
      <w:r w:rsidR="00D92599">
        <w:rPr>
          <w:rFonts w:ascii="Times New Roman" w:hAnsi="Times New Roman" w:cs="Times New Roman"/>
          <w:sz w:val="24"/>
          <w:szCs w:val="24"/>
        </w:rPr>
        <w:t xml:space="preserve"> </w:t>
      </w:r>
      <w:sdt>
        <w:sdtPr>
          <w:rPr>
            <w:rFonts w:ascii="Times New Roman" w:hAnsi="Times New Roman" w:cs="Times New Roman"/>
            <w:sz w:val="24"/>
            <w:szCs w:val="24"/>
          </w:rPr>
          <w:id w:val="1448822320"/>
          <w:citation/>
        </w:sdtPr>
        <w:sdtContent>
          <w:r w:rsidR="00D92599">
            <w:rPr>
              <w:rFonts w:ascii="Times New Roman" w:hAnsi="Times New Roman" w:cs="Times New Roman"/>
              <w:sz w:val="24"/>
              <w:szCs w:val="24"/>
            </w:rPr>
            <w:fldChar w:fldCharType="begin"/>
          </w:r>
          <w:r w:rsidR="00D92599">
            <w:rPr>
              <w:rFonts w:ascii="Times New Roman" w:hAnsi="Times New Roman" w:cs="Times New Roman"/>
              <w:sz w:val="24"/>
              <w:szCs w:val="24"/>
            </w:rPr>
            <w:instrText xml:space="preserve"> CITATION UKE20 \l 2057 </w:instrText>
          </w:r>
          <w:r w:rsidR="00D92599">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(UK Essays, 2020)</w:t>
          </w:r>
          <w:r w:rsidR="00D92599">
            <w:rPr>
              <w:rFonts w:ascii="Times New Roman" w:hAnsi="Times New Roman" w:cs="Times New Roman"/>
              <w:sz w:val="24"/>
              <w:szCs w:val="24"/>
            </w:rPr>
            <w:fldChar w:fldCharType="end"/>
          </w:r>
        </w:sdtContent>
      </w:sdt>
      <w:r w:rsidR="00D92599">
        <w:rPr>
          <w:rFonts w:ascii="Times New Roman" w:hAnsi="Times New Roman" w:cs="Times New Roman"/>
          <w:sz w:val="24"/>
          <w:szCs w:val="24"/>
        </w:rPr>
        <w:t>.</w:t>
      </w:r>
      <w:r w:rsidR="00823E7E">
        <w:rPr>
          <w:rFonts w:ascii="Times New Roman" w:hAnsi="Times New Roman" w:cs="Times New Roman"/>
          <w:sz w:val="24"/>
          <w:szCs w:val="24"/>
        </w:rPr>
        <w:t xml:space="preserve">  Also Coca Cola strategy is going in the direction and scope for them to carry on being long term as they are continuously adapting their strategies to adhere to their sustainable goals and they are constantly bringing out new products such as their newest product Coca Cola Energy</w:t>
      </w:r>
      <w:r w:rsidR="00946B1B">
        <w:rPr>
          <w:rFonts w:ascii="Times New Roman" w:hAnsi="Times New Roman" w:cs="Times New Roman"/>
          <w:sz w:val="24"/>
          <w:szCs w:val="24"/>
        </w:rPr>
        <w:t xml:space="preserve"> which coincides with the second definition of strategy.</w:t>
      </w:r>
    </w:p>
    <w:p w14:paraId="767A639F" w14:textId="6AEA9F05" w:rsidR="00EC7AE9" w:rsidRDefault="00EC7AE9" w:rsidP="00FC2883">
      <w:pPr>
        <w:spacing w:line="240" w:lineRule="auto"/>
        <w:rPr>
          <w:rFonts w:ascii="Times New Roman" w:hAnsi="Times New Roman" w:cs="Times New Roman"/>
          <w:sz w:val="24"/>
          <w:szCs w:val="24"/>
        </w:rPr>
      </w:pPr>
    </w:p>
    <w:p w14:paraId="45E37588" w14:textId="2B5D450C" w:rsidR="00EC7AE9" w:rsidRDefault="00EC7AE9" w:rsidP="00FC2883">
      <w:pPr>
        <w:spacing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Coca Cola also have strategies towards </w:t>
      </w:r>
      <w:r w:rsidR="00C6387B">
        <w:rPr>
          <w:rFonts w:ascii="Times New Roman" w:hAnsi="Times New Roman" w:cs="Times New Roman"/>
          <w:sz w:val="24"/>
          <w:szCs w:val="24"/>
        </w:rPr>
        <w:t>sustainability,</w:t>
      </w:r>
      <w:r>
        <w:rPr>
          <w:rFonts w:ascii="Times New Roman" w:hAnsi="Times New Roman" w:cs="Times New Roman"/>
          <w:sz w:val="24"/>
          <w:szCs w:val="24"/>
        </w:rPr>
        <w:t xml:space="preserve"> and they are to be water balanced, improve water security where it is needed most and the </w:t>
      </w:r>
      <w:r w:rsidR="00C6387B">
        <w:rPr>
          <w:rFonts w:ascii="Times New Roman" w:hAnsi="Times New Roman" w:cs="Times New Roman"/>
          <w:sz w:val="24"/>
          <w:szCs w:val="24"/>
        </w:rPr>
        <w:t>goals,</w:t>
      </w:r>
      <w:r>
        <w:rPr>
          <w:rFonts w:ascii="Times New Roman" w:hAnsi="Times New Roman" w:cs="Times New Roman"/>
          <w:sz w:val="24"/>
          <w:szCs w:val="24"/>
        </w:rPr>
        <w:t xml:space="preserve"> they wish to achieve from this are replenish 100% of water used annually and have 25% increase in water use efficiency by 2020. Their carbon strategy is to share the </w:t>
      </w:r>
      <w:r w:rsidR="007A7B18">
        <w:rPr>
          <w:rFonts w:ascii="Times New Roman" w:hAnsi="Times New Roman" w:cs="Times New Roman"/>
          <w:sz w:val="24"/>
          <w:szCs w:val="24"/>
        </w:rPr>
        <w:t xml:space="preserve">carbon </w:t>
      </w:r>
      <w:r>
        <w:rPr>
          <w:rFonts w:ascii="Times New Roman" w:hAnsi="Times New Roman" w:cs="Times New Roman"/>
          <w:sz w:val="24"/>
          <w:szCs w:val="24"/>
        </w:rPr>
        <w:t xml:space="preserve">reduction needed to achieve Paris agreement’s climate change goals and the goals they wish to </w:t>
      </w:r>
      <w:r w:rsidR="007A7B18">
        <w:rPr>
          <w:rFonts w:ascii="Times New Roman" w:hAnsi="Times New Roman" w:cs="Times New Roman"/>
          <w:sz w:val="24"/>
          <w:szCs w:val="24"/>
        </w:rPr>
        <w:t>achieve</w:t>
      </w:r>
      <w:r>
        <w:rPr>
          <w:rFonts w:ascii="Times New Roman" w:hAnsi="Times New Roman" w:cs="Times New Roman"/>
          <w:sz w:val="24"/>
          <w:szCs w:val="24"/>
        </w:rPr>
        <w:t xml:space="preserve"> from this is to reduce carbon emissions by 25% by 2030 and their waste strategy is to make packaging part of a circular economy</w:t>
      </w:r>
      <w:r w:rsidR="007A7B18">
        <w:rPr>
          <w:rFonts w:ascii="Times New Roman" w:hAnsi="Times New Roman" w:cs="Times New Roman"/>
          <w:sz w:val="24"/>
          <w:szCs w:val="24"/>
        </w:rPr>
        <w:t xml:space="preserve">, with a focus on 100% collection rates and an increase in recycling and the goals they wish to achieve from this are to make their packaging 100% recyclable by 2025, 100% package collection and recycle rate by 2030 and to use 50% recycled material in their packaging by 2030 </w:t>
      </w:r>
      <w:sdt>
        <w:sdtPr>
          <w:rPr>
            <w:rFonts w:ascii="Times New Roman" w:hAnsi="Times New Roman" w:cs="Times New Roman"/>
            <w:sz w:val="24"/>
            <w:szCs w:val="24"/>
          </w:rPr>
          <w:id w:val="468715835"/>
          <w:citation/>
        </w:sdtPr>
        <w:sdtEndPr/>
        <w:sdtContent>
          <w:r w:rsidR="007A7B18">
            <w:rPr>
              <w:rFonts w:ascii="Times New Roman" w:hAnsi="Times New Roman" w:cs="Times New Roman"/>
              <w:sz w:val="24"/>
              <w:szCs w:val="24"/>
            </w:rPr>
            <w:fldChar w:fldCharType="begin"/>
          </w:r>
          <w:r w:rsidR="007A7B18">
            <w:rPr>
              <w:rFonts w:ascii="Times New Roman" w:hAnsi="Times New Roman" w:cs="Times New Roman"/>
              <w:sz w:val="24"/>
              <w:szCs w:val="24"/>
            </w:rPr>
            <w:instrText xml:space="preserve"> CITATION The201 \l 2057 </w:instrText>
          </w:r>
          <w:r w:rsidR="007A7B18">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(The Coca Cola Company, 2020)</w:t>
          </w:r>
          <w:r w:rsidR="007A7B18">
            <w:rPr>
              <w:rFonts w:ascii="Times New Roman" w:hAnsi="Times New Roman" w:cs="Times New Roman"/>
              <w:sz w:val="24"/>
              <w:szCs w:val="24"/>
            </w:rPr>
            <w:fldChar w:fldCharType="end"/>
          </w:r>
        </w:sdtContent>
      </w:sdt>
      <w:r w:rsidR="007A7B18">
        <w:rPr>
          <w:rFonts w:ascii="Times New Roman" w:hAnsi="Times New Roman" w:cs="Times New Roman"/>
          <w:sz w:val="24"/>
          <w:szCs w:val="24"/>
        </w:rPr>
        <w:t>.</w:t>
      </w:r>
    </w:p>
    <w:p w14:paraId="57A5DB05" w14:textId="77777777" w:rsidR="007755F0" w:rsidRDefault="007755F0" w:rsidP="00FC2883">
      <w:pPr>
        <w:spacing w:line="240" w:lineRule="auto"/>
        <w:rPr>
          <w:rFonts w:ascii="Times New Roman" w:hAnsi="Times New Roman" w:cs="Times New Roman"/>
          <w:sz w:val="24"/>
          <w:szCs w:val="24"/>
        </w:rPr>
      </w:pPr>
    </w:p>
    <w:p w14:paraId="69C67CD3" w14:textId="2A9600B5" w:rsidR="00DE2FE4" w:rsidRDefault="00DE2FE4" w:rsidP="00FC2883">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Definitions of Strategic Management</w:t>
      </w:r>
    </w:p>
    <w:p w14:paraId="56CC3B2A" w14:textId="77777777" w:rsidR="007A7B18" w:rsidRPr="007A7B18" w:rsidRDefault="007A7B18" w:rsidP="00FC2883">
      <w:pPr>
        <w:spacing w:line="240" w:lineRule="auto"/>
        <w:rPr>
          <w:rFonts w:ascii="Times New Roman" w:hAnsi="Times New Roman" w:cs="Times New Roman"/>
          <w:b/>
          <w:bCs/>
          <w:sz w:val="24"/>
          <w:szCs w:val="24"/>
          <w:u w:val="single"/>
        </w:rPr>
      </w:pPr>
    </w:p>
    <w:p w14:paraId="636A6B62" w14:textId="2741331C" w:rsidR="00781014" w:rsidRDefault="00781014" w:rsidP="00FC2883">
      <w:pPr>
        <w:spacing w:line="240" w:lineRule="auto"/>
        <w:rPr>
          <w:rFonts w:ascii="Times New Roman" w:hAnsi="Times New Roman" w:cs="Times New Roman"/>
          <w:sz w:val="24"/>
          <w:szCs w:val="24"/>
        </w:rPr>
      </w:pPr>
      <w:r w:rsidRPr="00781014">
        <w:rPr>
          <w:rFonts w:ascii="Times New Roman" w:hAnsi="Times New Roman" w:cs="Times New Roman"/>
          <w:sz w:val="24"/>
          <w:szCs w:val="24"/>
        </w:rPr>
        <w:t xml:space="preserve">Strategic management is the continuation of planning, monitoring, analysis, and assessment of all the requirements an organisation needs to meet its goals and objectives.  The strategic management process helps organisations take stock of their present situation, chalk out strategies, deploy them and analyse the effectiveness of the implemented management strategies.  Strategic management consists of five basic strategies, however it can differ in implementation depending on the surrounding environment </w:t>
      </w:r>
      <w:sdt>
        <w:sdtPr>
          <w:rPr>
            <w:rFonts w:ascii="Times New Roman" w:hAnsi="Times New Roman" w:cs="Times New Roman"/>
            <w:sz w:val="24"/>
            <w:szCs w:val="24"/>
          </w:rPr>
          <w:id w:val="-1087068581"/>
          <w:citation/>
        </w:sdtPr>
        <w:sdtEndPr/>
        <w:sdtContent>
          <w:r w:rsidRPr="00781014">
            <w:rPr>
              <w:rFonts w:ascii="Times New Roman" w:hAnsi="Times New Roman" w:cs="Times New Roman"/>
              <w:sz w:val="24"/>
              <w:szCs w:val="24"/>
            </w:rPr>
            <w:fldChar w:fldCharType="begin"/>
          </w:r>
          <w:r w:rsidRPr="00781014">
            <w:rPr>
              <w:rFonts w:ascii="Times New Roman" w:hAnsi="Times New Roman" w:cs="Times New Roman"/>
              <w:sz w:val="24"/>
              <w:szCs w:val="24"/>
            </w:rPr>
            <w:instrText xml:space="preserve"> CITATION Mar20 \l 2057 </w:instrText>
          </w:r>
          <w:r w:rsidRPr="00781014">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(Rouse, 2020)</w:t>
          </w:r>
          <w:r w:rsidRPr="00781014">
            <w:rPr>
              <w:rFonts w:ascii="Times New Roman" w:hAnsi="Times New Roman" w:cs="Times New Roman"/>
              <w:sz w:val="24"/>
              <w:szCs w:val="24"/>
            </w:rPr>
            <w:fldChar w:fldCharType="end"/>
          </w:r>
        </w:sdtContent>
      </w:sdt>
      <w:r w:rsidRPr="00781014">
        <w:rPr>
          <w:rFonts w:ascii="Times New Roman" w:hAnsi="Times New Roman" w:cs="Times New Roman"/>
          <w:sz w:val="24"/>
          <w:szCs w:val="24"/>
        </w:rPr>
        <w:t xml:space="preserve">.  </w:t>
      </w:r>
    </w:p>
    <w:p w14:paraId="46E49654" w14:textId="0B2513C5" w:rsidR="00781014" w:rsidRDefault="00781014" w:rsidP="00FC2883">
      <w:pPr>
        <w:spacing w:line="240" w:lineRule="auto"/>
        <w:rPr>
          <w:rFonts w:ascii="Times New Roman" w:hAnsi="Times New Roman" w:cs="Times New Roman"/>
          <w:sz w:val="24"/>
          <w:szCs w:val="24"/>
        </w:rPr>
      </w:pPr>
    </w:p>
    <w:p w14:paraId="28741721" w14:textId="7E3A7EEE" w:rsidR="00781014" w:rsidRDefault="00781014" w:rsidP="00781014">
      <w:pPr>
        <w:spacing w:line="240" w:lineRule="auto"/>
        <w:rPr>
          <w:rFonts w:ascii="Times New Roman" w:hAnsi="Times New Roman" w:cs="Times New Roman"/>
          <w:sz w:val="24"/>
          <w:szCs w:val="24"/>
        </w:rPr>
      </w:pPr>
      <w:r w:rsidRPr="00781014">
        <w:rPr>
          <w:rFonts w:ascii="Times New Roman" w:hAnsi="Times New Roman" w:cs="Times New Roman"/>
          <w:sz w:val="24"/>
          <w:szCs w:val="24"/>
        </w:rPr>
        <w:t xml:space="preserve">Strategic management is the systematic analysis of the factors associated with customers and competitors (the external environment) and the organisation itself (the internal environment) to provide the basis for maintaining optimum management practices.  The objective of strategic management is to achieve better alignment of corporate policies and strategic priorities </w:t>
      </w:r>
      <w:sdt>
        <w:sdtPr>
          <w:rPr>
            <w:rFonts w:ascii="Times New Roman" w:hAnsi="Times New Roman" w:cs="Times New Roman"/>
            <w:sz w:val="24"/>
            <w:szCs w:val="24"/>
          </w:rPr>
          <w:id w:val="899018346"/>
          <w:citation/>
        </w:sdtPr>
        <w:sdtEndPr/>
        <w:sdtContent>
          <w:r w:rsidRPr="00781014">
            <w:rPr>
              <w:rFonts w:ascii="Times New Roman" w:hAnsi="Times New Roman" w:cs="Times New Roman"/>
              <w:sz w:val="24"/>
              <w:szCs w:val="24"/>
            </w:rPr>
            <w:fldChar w:fldCharType="begin"/>
          </w:r>
          <w:r w:rsidRPr="00781014">
            <w:rPr>
              <w:rFonts w:ascii="Times New Roman" w:hAnsi="Times New Roman" w:cs="Times New Roman"/>
              <w:sz w:val="24"/>
              <w:szCs w:val="24"/>
            </w:rPr>
            <w:instrText xml:space="preserve"> CITATION Bus204 \l 2057 </w:instrText>
          </w:r>
          <w:r w:rsidRPr="00781014">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(Business Dictionary, 2020)</w:t>
          </w:r>
          <w:r w:rsidRPr="00781014">
            <w:rPr>
              <w:rFonts w:ascii="Times New Roman" w:hAnsi="Times New Roman" w:cs="Times New Roman"/>
              <w:sz w:val="24"/>
              <w:szCs w:val="24"/>
            </w:rPr>
            <w:fldChar w:fldCharType="end"/>
          </w:r>
        </w:sdtContent>
      </w:sdt>
      <w:r w:rsidRPr="00781014">
        <w:rPr>
          <w:rFonts w:ascii="Times New Roman" w:hAnsi="Times New Roman" w:cs="Times New Roman"/>
          <w:sz w:val="24"/>
          <w:szCs w:val="24"/>
        </w:rPr>
        <w:t xml:space="preserve">.  </w:t>
      </w:r>
    </w:p>
    <w:p w14:paraId="04452900" w14:textId="5C716DF2" w:rsidR="00C244E7" w:rsidRDefault="00C244E7" w:rsidP="00781014">
      <w:pPr>
        <w:spacing w:line="240" w:lineRule="auto"/>
        <w:rPr>
          <w:rFonts w:ascii="Times New Roman" w:hAnsi="Times New Roman" w:cs="Times New Roman"/>
          <w:sz w:val="24"/>
          <w:szCs w:val="24"/>
        </w:rPr>
      </w:pPr>
    </w:p>
    <w:p w14:paraId="0693D22E" w14:textId="526B80E4" w:rsidR="001114A9" w:rsidRDefault="001114A9" w:rsidP="00781014">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Coca Cola’s Strategic Management</w:t>
      </w:r>
    </w:p>
    <w:p w14:paraId="2BF0DA4A" w14:textId="77777777" w:rsidR="009C5667" w:rsidRDefault="009C5667" w:rsidP="00781014">
      <w:pPr>
        <w:spacing w:line="240" w:lineRule="auto"/>
        <w:rPr>
          <w:rFonts w:ascii="Times New Roman" w:hAnsi="Times New Roman" w:cs="Times New Roman"/>
          <w:b/>
          <w:bCs/>
          <w:sz w:val="24"/>
          <w:szCs w:val="24"/>
          <w:u w:val="single"/>
        </w:rPr>
      </w:pPr>
    </w:p>
    <w:p w14:paraId="1AD7D1D5" w14:textId="679D140C" w:rsidR="001114A9" w:rsidRDefault="001114A9" w:rsidP="00781014">
      <w:pPr>
        <w:spacing w:line="240" w:lineRule="auto"/>
        <w:rPr>
          <w:rFonts w:ascii="Times New Roman" w:hAnsi="Times New Roman" w:cs="Times New Roman"/>
          <w:sz w:val="24"/>
          <w:szCs w:val="24"/>
        </w:rPr>
      </w:pPr>
      <w:r>
        <w:rPr>
          <w:rFonts w:ascii="Times New Roman" w:hAnsi="Times New Roman" w:cs="Times New Roman"/>
          <w:sz w:val="24"/>
          <w:szCs w:val="24"/>
        </w:rPr>
        <w:t>Coca Co</w:t>
      </w:r>
      <w:r w:rsidR="00152AD0">
        <w:rPr>
          <w:rFonts w:ascii="Times New Roman" w:hAnsi="Times New Roman" w:cs="Times New Roman"/>
          <w:sz w:val="24"/>
          <w:szCs w:val="24"/>
        </w:rPr>
        <w:t>la’s process towards strategic management is a process that abides by a four step process which consist of environmental scanning, strategy formulation, strategy implementation and strategy evaluation</w:t>
      </w:r>
      <w:r w:rsidR="00B227FF">
        <w:rPr>
          <w:rFonts w:ascii="Times New Roman" w:hAnsi="Times New Roman" w:cs="Times New Roman"/>
          <w:sz w:val="24"/>
          <w:szCs w:val="24"/>
        </w:rPr>
        <w:t xml:space="preserve"> </w:t>
      </w:r>
      <w:sdt>
        <w:sdtPr>
          <w:rPr>
            <w:rFonts w:ascii="Times New Roman" w:hAnsi="Times New Roman" w:cs="Times New Roman"/>
            <w:sz w:val="24"/>
            <w:szCs w:val="24"/>
          </w:rPr>
          <w:id w:val="311608911"/>
          <w:citation/>
        </w:sdtPr>
        <w:sdtEndPr/>
        <w:sdtContent>
          <w:r w:rsidR="00B227FF">
            <w:rPr>
              <w:rFonts w:ascii="Times New Roman" w:hAnsi="Times New Roman" w:cs="Times New Roman"/>
              <w:sz w:val="24"/>
              <w:szCs w:val="24"/>
            </w:rPr>
            <w:fldChar w:fldCharType="begin"/>
          </w:r>
          <w:r w:rsidR="00B227FF">
            <w:rPr>
              <w:rFonts w:ascii="Times New Roman" w:hAnsi="Times New Roman" w:cs="Times New Roman"/>
              <w:sz w:val="24"/>
              <w:szCs w:val="24"/>
            </w:rPr>
            <w:instrText xml:space="preserve"> CITATION Ivy19 \l 2057 </w:instrText>
          </w:r>
          <w:r w:rsidR="00B227FF">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(IvyPanda, 2019)</w:t>
          </w:r>
          <w:r w:rsidR="00B227FF">
            <w:rPr>
              <w:rFonts w:ascii="Times New Roman" w:hAnsi="Times New Roman" w:cs="Times New Roman"/>
              <w:sz w:val="24"/>
              <w:szCs w:val="24"/>
            </w:rPr>
            <w:fldChar w:fldCharType="end"/>
          </w:r>
        </w:sdtContent>
      </w:sdt>
      <w:r w:rsidR="00D92599">
        <w:rPr>
          <w:rFonts w:ascii="Times New Roman" w:hAnsi="Times New Roman" w:cs="Times New Roman"/>
          <w:sz w:val="24"/>
          <w:szCs w:val="24"/>
        </w:rPr>
        <w:t>.</w:t>
      </w:r>
      <w:r w:rsidR="00152AD0">
        <w:rPr>
          <w:rFonts w:ascii="Times New Roman" w:hAnsi="Times New Roman" w:cs="Times New Roman"/>
          <w:sz w:val="24"/>
          <w:szCs w:val="24"/>
        </w:rPr>
        <w:t xml:space="preserve">  </w:t>
      </w:r>
      <w:r w:rsidR="00F47FE5">
        <w:rPr>
          <w:rFonts w:ascii="Times New Roman" w:hAnsi="Times New Roman" w:cs="Times New Roman"/>
          <w:sz w:val="24"/>
          <w:szCs w:val="24"/>
        </w:rPr>
        <w:t>Coca Cola</w:t>
      </w:r>
      <w:r w:rsidR="00152AD0">
        <w:rPr>
          <w:rFonts w:ascii="Times New Roman" w:hAnsi="Times New Roman" w:cs="Times New Roman"/>
          <w:sz w:val="24"/>
          <w:szCs w:val="24"/>
        </w:rPr>
        <w:t xml:space="preserve"> goes with </w:t>
      </w:r>
      <w:r w:rsidR="00F47FE5">
        <w:rPr>
          <w:rFonts w:ascii="Times New Roman" w:hAnsi="Times New Roman" w:cs="Times New Roman"/>
          <w:sz w:val="24"/>
          <w:szCs w:val="24"/>
        </w:rPr>
        <w:t>the first</w:t>
      </w:r>
      <w:r w:rsidR="00152AD0">
        <w:rPr>
          <w:rFonts w:ascii="Times New Roman" w:hAnsi="Times New Roman" w:cs="Times New Roman"/>
          <w:sz w:val="24"/>
          <w:szCs w:val="24"/>
        </w:rPr>
        <w:t xml:space="preserve"> definition of strategic management as it goes with planning, monitoring, </w:t>
      </w:r>
      <w:r w:rsidR="006A189B">
        <w:rPr>
          <w:rFonts w:ascii="Times New Roman" w:hAnsi="Times New Roman" w:cs="Times New Roman"/>
          <w:sz w:val="24"/>
          <w:szCs w:val="24"/>
        </w:rPr>
        <w:t>analysis,</w:t>
      </w:r>
      <w:r w:rsidR="00152AD0">
        <w:rPr>
          <w:rFonts w:ascii="Times New Roman" w:hAnsi="Times New Roman" w:cs="Times New Roman"/>
          <w:sz w:val="24"/>
          <w:szCs w:val="24"/>
        </w:rPr>
        <w:t xml:space="preserve"> and assessment. It does this by strategy formulation which consists of selecting the best course of action to achieve the organisational objectives and purposes which is basically planning.  Strategy implementation is the process of making sure that the chosen strategy is functional or operational as originally planned, which is basically monitoring.  Strategy evaluation is normally the last phase of strategic process </w:t>
      </w:r>
      <w:r w:rsidR="00B227FF">
        <w:rPr>
          <w:rFonts w:ascii="Times New Roman" w:hAnsi="Times New Roman" w:cs="Times New Roman"/>
          <w:sz w:val="24"/>
          <w:szCs w:val="24"/>
        </w:rPr>
        <w:t xml:space="preserve">where it evaluates the process making sure that it succeeds in meeting its objectives, which is basically analysis and assessment. </w:t>
      </w:r>
      <w:r w:rsidR="006A189B">
        <w:rPr>
          <w:rFonts w:ascii="Times New Roman" w:hAnsi="Times New Roman" w:cs="Times New Roman"/>
          <w:sz w:val="24"/>
          <w:szCs w:val="24"/>
        </w:rPr>
        <w:t xml:space="preserve">  The way Coca Cola analyses </w:t>
      </w:r>
      <w:r w:rsidR="006A189B" w:rsidRPr="00781014">
        <w:rPr>
          <w:rFonts w:ascii="Times New Roman" w:hAnsi="Times New Roman" w:cs="Times New Roman"/>
          <w:sz w:val="24"/>
          <w:szCs w:val="24"/>
        </w:rPr>
        <w:t>the factors associated with customers and competitors (the external environment) and the organisation itself (the internal environment) to provide the basis for maintaining optimum management practices</w:t>
      </w:r>
      <w:r w:rsidR="006A189B">
        <w:rPr>
          <w:rFonts w:ascii="Times New Roman" w:hAnsi="Times New Roman" w:cs="Times New Roman"/>
          <w:sz w:val="24"/>
          <w:szCs w:val="24"/>
        </w:rPr>
        <w:t xml:space="preserve"> is by using </w:t>
      </w:r>
      <w:r w:rsidR="002420D7">
        <w:rPr>
          <w:rFonts w:ascii="Times New Roman" w:hAnsi="Times New Roman" w:cs="Times New Roman"/>
          <w:sz w:val="24"/>
          <w:szCs w:val="24"/>
        </w:rPr>
        <w:t xml:space="preserve">a stakeholder analysis, which is where you prioritise the external and internal stakeholders and this coincides with the second definition of strategic management. </w:t>
      </w:r>
    </w:p>
    <w:p w14:paraId="4C59DBC2" w14:textId="77777777" w:rsidR="004F4182" w:rsidRDefault="004F4182" w:rsidP="00812E79">
      <w:pPr>
        <w:spacing w:line="240" w:lineRule="auto"/>
        <w:rPr>
          <w:rFonts w:ascii="Times New Roman" w:hAnsi="Times New Roman" w:cs="Times New Roman"/>
          <w:b/>
          <w:bCs/>
          <w:sz w:val="24"/>
          <w:szCs w:val="24"/>
          <w:u w:val="single"/>
        </w:rPr>
      </w:pPr>
    </w:p>
    <w:p w14:paraId="06561A4D" w14:textId="5E0DA402" w:rsidR="00812E79" w:rsidRDefault="00812E79" w:rsidP="00812E79">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Coca Cola’s Strategic Tools</w:t>
      </w:r>
    </w:p>
    <w:p w14:paraId="16D5117C" w14:textId="77777777" w:rsidR="00B227FF" w:rsidRDefault="00B227FF" w:rsidP="00781014">
      <w:pPr>
        <w:spacing w:line="240" w:lineRule="auto"/>
        <w:rPr>
          <w:rFonts w:ascii="Times New Roman" w:hAnsi="Times New Roman" w:cs="Times New Roman"/>
          <w:b/>
          <w:bCs/>
          <w:sz w:val="24"/>
          <w:szCs w:val="24"/>
          <w:u w:val="single"/>
        </w:rPr>
      </w:pPr>
    </w:p>
    <w:p w14:paraId="28E0E542" w14:textId="60873184" w:rsidR="00C244E7" w:rsidRDefault="00812E79" w:rsidP="00781014">
      <w:pPr>
        <w:spacing w:line="240" w:lineRule="auto"/>
        <w:rPr>
          <w:rFonts w:ascii="Times New Roman" w:hAnsi="Times New Roman" w:cs="Times New Roman"/>
          <w:sz w:val="24"/>
          <w:szCs w:val="24"/>
        </w:rPr>
      </w:pPr>
      <w:r>
        <w:rPr>
          <w:rFonts w:ascii="Times New Roman" w:hAnsi="Times New Roman" w:cs="Times New Roman"/>
          <w:sz w:val="24"/>
          <w:szCs w:val="24"/>
        </w:rPr>
        <w:t>There are many strategic tools that could be used to analyse Coca Cola but the main ones that I am going to focus on are the Bowman’s Strategic Clock, SWOT and PEST Analysis and a Stakeholder Analysis.</w:t>
      </w:r>
      <w:r w:rsidR="00C244E7">
        <w:rPr>
          <w:rFonts w:ascii="Times New Roman" w:hAnsi="Times New Roman" w:cs="Times New Roman"/>
          <w:sz w:val="24"/>
          <w:szCs w:val="24"/>
        </w:rPr>
        <w:t xml:space="preserve">  The Bowman’s Strategic Clock is a management tool that was </w:t>
      </w:r>
      <w:r w:rsidR="00760515">
        <w:rPr>
          <w:rFonts w:ascii="Times New Roman" w:hAnsi="Times New Roman" w:cs="Times New Roman"/>
          <w:sz w:val="24"/>
          <w:szCs w:val="24"/>
        </w:rPr>
        <w:t xml:space="preserve">developed </w:t>
      </w:r>
      <w:r w:rsidR="00C244E7">
        <w:rPr>
          <w:rFonts w:ascii="Times New Roman" w:hAnsi="Times New Roman" w:cs="Times New Roman"/>
          <w:sz w:val="24"/>
          <w:szCs w:val="24"/>
        </w:rPr>
        <w:t xml:space="preserve">by Cliff Bowman </w:t>
      </w:r>
      <w:r w:rsidR="00760515">
        <w:rPr>
          <w:rFonts w:ascii="Times New Roman" w:hAnsi="Times New Roman" w:cs="Times New Roman"/>
          <w:sz w:val="24"/>
          <w:szCs w:val="24"/>
        </w:rPr>
        <w:t xml:space="preserve">and David Faulkner.  According to Bowman, competitive advantage is more powerful as a distinctive element than a cost advantage and this management tool that was formed to focus on making companies aware of </w:t>
      </w:r>
      <w:r w:rsidR="007B56F0">
        <w:rPr>
          <w:rFonts w:ascii="Times New Roman" w:hAnsi="Times New Roman" w:cs="Times New Roman"/>
          <w:sz w:val="24"/>
          <w:szCs w:val="24"/>
        </w:rPr>
        <w:t>their strategic positioning and the positioning of a product in the market</w:t>
      </w:r>
      <w:r w:rsidR="00BE55B7">
        <w:rPr>
          <w:rFonts w:ascii="Times New Roman" w:hAnsi="Times New Roman" w:cs="Times New Roman"/>
          <w:sz w:val="24"/>
          <w:szCs w:val="24"/>
        </w:rPr>
        <w:t xml:space="preserve"> </w:t>
      </w:r>
      <w:sdt>
        <w:sdtPr>
          <w:rPr>
            <w:rFonts w:ascii="Times New Roman" w:hAnsi="Times New Roman" w:cs="Times New Roman"/>
            <w:sz w:val="24"/>
            <w:szCs w:val="24"/>
          </w:rPr>
          <w:id w:val="-386722861"/>
          <w:citation/>
        </w:sdtPr>
        <w:sdtEndPr/>
        <w:sdtContent>
          <w:r w:rsidR="00BE55B7">
            <w:rPr>
              <w:rFonts w:ascii="Times New Roman" w:hAnsi="Times New Roman" w:cs="Times New Roman"/>
              <w:sz w:val="24"/>
              <w:szCs w:val="24"/>
            </w:rPr>
            <w:fldChar w:fldCharType="begin"/>
          </w:r>
          <w:r w:rsidR="00BE55B7">
            <w:rPr>
              <w:rFonts w:ascii="Times New Roman" w:hAnsi="Times New Roman" w:cs="Times New Roman"/>
              <w:sz w:val="24"/>
              <w:szCs w:val="24"/>
            </w:rPr>
            <w:instrText xml:space="preserve"> CITATION MBA20 \l 2057 </w:instrText>
          </w:r>
          <w:r w:rsidR="00BE55B7">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(MBA Knowledge Base, 2020)</w:t>
          </w:r>
          <w:r w:rsidR="00BE55B7">
            <w:rPr>
              <w:rFonts w:ascii="Times New Roman" w:hAnsi="Times New Roman" w:cs="Times New Roman"/>
              <w:sz w:val="24"/>
              <w:szCs w:val="24"/>
            </w:rPr>
            <w:fldChar w:fldCharType="end"/>
          </w:r>
        </w:sdtContent>
      </w:sdt>
      <w:r w:rsidR="007B56F0">
        <w:rPr>
          <w:rFonts w:ascii="Times New Roman" w:hAnsi="Times New Roman" w:cs="Times New Roman"/>
          <w:sz w:val="24"/>
          <w:szCs w:val="24"/>
        </w:rPr>
        <w:t>.  The way the Bowmans Strategic Clock is set up is by highlighting the eight positions that a business can be put into and these positions are no frills, low price, hybrid, differentiation, focused differentiation, risky high margins, monopoly pricing</w:t>
      </w:r>
      <w:r w:rsidR="006A0F89">
        <w:rPr>
          <w:rFonts w:ascii="Times New Roman" w:hAnsi="Times New Roman" w:cs="Times New Roman"/>
          <w:sz w:val="24"/>
          <w:szCs w:val="24"/>
        </w:rPr>
        <w:t xml:space="preserve"> and</w:t>
      </w:r>
      <w:r w:rsidR="007B56F0">
        <w:rPr>
          <w:rFonts w:ascii="Times New Roman" w:hAnsi="Times New Roman" w:cs="Times New Roman"/>
          <w:sz w:val="24"/>
          <w:szCs w:val="24"/>
        </w:rPr>
        <w:t xml:space="preserve"> loss of market share.</w:t>
      </w:r>
      <w:r w:rsidR="006A0F89">
        <w:rPr>
          <w:rFonts w:ascii="Times New Roman" w:hAnsi="Times New Roman" w:cs="Times New Roman"/>
          <w:sz w:val="24"/>
          <w:szCs w:val="24"/>
        </w:rPr>
        <w:t xml:space="preserve">  </w:t>
      </w:r>
      <w:sdt>
        <w:sdtPr>
          <w:rPr>
            <w:rFonts w:ascii="Times New Roman" w:hAnsi="Times New Roman" w:cs="Times New Roman"/>
            <w:sz w:val="24"/>
            <w:szCs w:val="24"/>
          </w:rPr>
          <w:id w:val="-264311797"/>
          <w:citation/>
        </w:sdtPr>
        <w:sdtEndPr/>
        <w:sdtContent>
          <w:r w:rsidR="006A0F89">
            <w:rPr>
              <w:rFonts w:ascii="Times New Roman" w:hAnsi="Times New Roman" w:cs="Times New Roman"/>
              <w:sz w:val="24"/>
              <w:szCs w:val="24"/>
            </w:rPr>
            <w:fldChar w:fldCharType="begin"/>
          </w:r>
          <w:r w:rsidR="006A0F89">
            <w:rPr>
              <w:rFonts w:ascii="Times New Roman" w:hAnsi="Times New Roman" w:cs="Times New Roman"/>
              <w:sz w:val="24"/>
              <w:szCs w:val="24"/>
            </w:rPr>
            <w:instrText xml:space="preserve"> CITATION Pat18 \l 2057 </w:instrText>
          </w:r>
          <w:r w:rsidR="006A0F89">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(Mulder, 2018)</w:t>
          </w:r>
          <w:r w:rsidR="006A0F89">
            <w:rPr>
              <w:rFonts w:ascii="Times New Roman" w:hAnsi="Times New Roman" w:cs="Times New Roman"/>
              <w:sz w:val="24"/>
              <w:szCs w:val="24"/>
            </w:rPr>
            <w:fldChar w:fldCharType="end"/>
          </w:r>
        </w:sdtContent>
      </w:sdt>
      <w:r w:rsidR="005B2B9F">
        <w:rPr>
          <w:rFonts w:ascii="Times New Roman" w:hAnsi="Times New Roman" w:cs="Times New Roman"/>
          <w:sz w:val="24"/>
          <w:szCs w:val="24"/>
        </w:rPr>
        <w:t>.</w:t>
      </w:r>
    </w:p>
    <w:p w14:paraId="2E9545C2" w14:textId="77777777" w:rsidR="001830CE" w:rsidRDefault="001830CE" w:rsidP="001830CE">
      <w:pPr>
        <w:spacing w:line="240" w:lineRule="auto"/>
        <w:rPr>
          <w:rFonts w:ascii="Times New Roman" w:hAnsi="Times New Roman" w:cs="Times New Roman"/>
          <w:sz w:val="24"/>
          <w:szCs w:val="24"/>
        </w:rPr>
      </w:pPr>
    </w:p>
    <w:p w14:paraId="2EC3A9E3" w14:textId="68C12023" w:rsidR="001830CE" w:rsidRDefault="001830CE" w:rsidP="001830CE">
      <w:pPr>
        <w:spacing w:line="240" w:lineRule="auto"/>
        <w:rPr>
          <w:rFonts w:ascii="Times New Roman" w:hAnsi="Times New Roman" w:cs="Times New Roman"/>
          <w:sz w:val="24"/>
          <w:szCs w:val="24"/>
        </w:rPr>
      </w:pPr>
      <w:r>
        <w:rPr>
          <w:rFonts w:ascii="Times New Roman" w:hAnsi="Times New Roman" w:cs="Times New Roman"/>
          <w:sz w:val="24"/>
          <w:szCs w:val="24"/>
        </w:rPr>
        <w:t xml:space="preserve">Coca Cola is in the position of differentiation on the Bowmans Strategy Clock as they look to offer their best possible quality at an average price, whilst offering the customers the highest level of perceived added value compared to their competitors. They do this by identifying and understanding strategic customer needs and they also identify key competitor’s strategies.  </w:t>
      </w:r>
      <w:r w:rsidR="00F47FE5">
        <w:rPr>
          <w:rFonts w:ascii="Times New Roman" w:hAnsi="Times New Roman" w:cs="Times New Roman"/>
          <w:sz w:val="24"/>
          <w:szCs w:val="24"/>
        </w:rPr>
        <w:t>Also,</w:t>
      </w:r>
      <w:r w:rsidR="00C6387B">
        <w:rPr>
          <w:rFonts w:ascii="Times New Roman" w:hAnsi="Times New Roman" w:cs="Times New Roman"/>
          <w:sz w:val="24"/>
          <w:szCs w:val="24"/>
        </w:rPr>
        <w:t xml:space="preserve"> Coca Cola </w:t>
      </w:r>
      <w:r w:rsidR="00C6387B">
        <w:rPr>
          <w:rFonts w:ascii="Times New Roman" w:hAnsi="Times New Roman" w:cs="Times New Roman"/>
          <w:sz w:val="24"/>
          <w:szCs w:val="24"/>
        </w:rPr>
        <w:t>involves businesses which use product differentiation, so therefore its products are highly valued but on the other hand the businesses focus on the low price as well that is relative to the competitors.</w:t>
      </w:r>
      <w:r w:rsidR="00E15D1C">
        <w:rPr>
          <w:rFonts w:ascii="Times New Roman" w:hAnsi="Times New Roman" w:cs="Times New Roman"/>
          <w:sz w:val="24"/>
          <w:szCs w:val="24"/>
        </w:rPr>
        <w:t xml:space="preserve">  Coca Cola is also in the position of </w:t>
      </w:r>
      <w:r w:rsidR="00E15D1C">
        <w:rPr>
          <w:rFonts w:ascii="Times New Roman" w:hAnsi="Times New Roman" w:cs="Times New Roman"/>
          <w:sz w:val="24"/>
          <w:szCs w:val="24"/>
        </w:rPr>
        <w:t>hybrid</w:t>
      </w:r>
      <w:r w:rsidR="00E15D1C">
        <w:rPr>
          <w:rFonts w:ascii="Times New Roman" w:hAnsi="Times New Roman" w:cs="Times New Roman"/>
          <w:sz w:val="24"/>
          <w:szCs w:val="24"/>
        </w:rPr>
        <w:t xml:space="preserve"> which</w:t>
      </w:r>
      <w:r w:rsidR="00E15D1C">
        <w:rPr>
          <w:rFonts w:ascii="Times New Roman" w:hAnsi="Times New Roman" w:cs="Times New Roman"/>
          <w:sz w:val="24"/>
          <w:szCs w:val="24"/>
        </w:rPr>
        <w:t xml:space="preserve"> involves </w:t>
      </w:r>
      <w:r w:rsidR="00E15D1C">
        <w:rPr>
          <w:rFonts w:ascii="Times New Roman" w:hAnsi="Times New Roman" w:cs="Times New Roman"/>
          <w:sz w:val="24"/>
          <w:szCs w:val="24"/>
        </w:rPr>
        <w:t>Coca Cola to</w:t>
      </w:r>
      <w:r w:rsidR="00E15D1C">
        <w:rPr>
          <w:rFonts w:ascii="Times New Roman" w:hAnsi="Times New Roman" w:cs="Times New Roman"/>
          <w:sz w:val="24"/>
          <w:szCs w:val="24"/>
        </w:rPr>
        <w:t xml:space="preserve"> use product differentiation, so therefore </w:t>
      </w:r>
      <w:r w:rsidR="00E15D1C">
        <w:rPr>
          <w:rFonts w:ascii="Times New Roman" w:hAnsi="Times New Roman" w:cs="Times New Roman"/>
          <w:sz w:val="24"/>
          <w:szCs w:val="24"/>
        </w:rPr>
        <w:t>their</w:t>
      </w:r>
      <w:r w:rsidR="00E15D1C">
        <w:rPr>
          <w:rFonts w:ascii="Times New Roman" w:hAnsi="Times New Roman" w:cs="Times New Roman"/>
          <w:sz w:val="24"/>
          <w:szCs w:val="24"/>
        </w:rPr>
        <w:t xml:space="preserve"> products are highly valued but on the other hand </w:t>
      </w:r>
      <w:r w:rsidR="00E15D1C">
        <w:rPr>
          <w:rFonts w:ascii="Times New Roman" w:hAnsi="Times New Roman" w:cs="Times New Roman"/>
          <w:sz w:val="24"/>
          <w:szCs w:val="24"/>
        </w:rPr>
        <w:t>Coca Cola can</w:t>
      </w:r>
      <w:r w:rsidR="00E15D1C">
        <w:rPr>
          <w:rFonts w:ascii="Times New Roman" w:hAnsi="Times New Roman" w:cs="Times New Roman"/>
          <w:sz w:val="24"/>
          <w:szCs w:val="24"/>
        </w:rPr>
        <w:t xml:space="preserve"> focus on the low price as well</w:t>
      </w:r>
      <w:r w:rsidR="00E15D1C">
        <w:rPr>
          <w:rFonts w:ascii="Times New Roman" w:hAnsi="Times New Roman" w:cs="Times New Roman"/>
          <w:sz w:val="24"/>
          <w:szCs w:val="24"/>
        </w:rPr>
        <w:t xml:space="preserve"> as</w:t>
      </w:r>
      <w:r w:rsidR="00E15D1C">
        <w:rPr>
          <w:rFonts w:ascii="Times New Roman" w:hAnsi="Times New Roman" w:cs="Times New Roman"/>
          <w:sz w:val="24"/>
          <w:szCs w:val="24"/>
        </w:rPr>
        <w:t xml:space="preserve"> </w:t>
      </w:r>
      <w:r w:rsidR="00E15D1C">
        <w:rPr>
          <w:rFonts w:ascii="Times New Roman" w:hAnsi="Times New Roman" w:cs="Times New Roman"/>
          <w:sz w:val="24"/>
          <w:szCs w:val="24"/>
        </w:rPr>
        <w:t>what</w:t>
      </w:r>
      <w:r w:rsidR="00E15D1C">
        <w:rPr>
          <w:rFonts w:ascii="Times New Roman" w:hAnsi="Times New Roman" w:cs="Times New Roman"/>
          <w:sz w:val="24"/>
          <w:szCs w:val="24"/>
        </w:rPr>
        <w:t xml:space="preserve"> is relative to the competitors.</w:t>
      </w:r>
    </w:p>
    <w:p w14:paraId="50236CAE" w14:textId="77777777" w:rsidR="007357E7" w:rsidRDefault="007357E7" w:rsidP="001830CE">
      <w:pPr>
        <w:rPr>
          <w:rFonts w:ascii="Times New Roman" w:eastAsia="Calibri" w:hAnsi="Times New Roman" w:cs="Times New Roman"/>
          <w:sz w:val="24"/>
          <w:szCs w:val="24"/>
        </w:rPr>
      </w:pPr>
    </w:p>
    <w:p w14:paraId="4B33D57F" w14:textId="3FD70CA7" w:rsidR="001830CE" w:rsidRDefault="001830CE" w:rsidP="001830CE">
      <w:pPr>
        <w:rPr>
          <w:rFonts w:ascii="Times New Roman" w:eastAsia="Calibri" w:hAnsi="Times New Roman" w:cs="Times New Roman"/>
          <w:sz w:val="24"/>
          <w:szCs w:val="24"/>
        </w:rPr>
      </w:pPr>
      <w:r w:rsidRPr="005B2B9F">
        <w:rPr>
          <w:rFonts w:ascii="Times New Roman" w:eastAsia="Calibri" w:hAnsi="Times New Roman" w:cs="Times New Roman"/>
          <w:sz w:val="24"/>
          <w:szCs w:val="24"/>
        </w:rPr>
        <w:t xml:space="preserve">A SWOT analysis is an analysis to identify the strengths, weaknesses, opportunities, and threats towards an organisation </w:t>
      </w:r>
      <w:sdt>
        <w:sdtPr>
          <w:rPr>
            <w:rFonts w:ascii="Times New Roman" w:eastAsia="Calibri" w:hAnsi="Times New Roman" w:cs="Times New Roman"/>
            <w:sz w:val="24"/>
            <w:szCs w:val="24"/>
          </w:rPr>
          <w:id w:val="-370922018"/>
          <w:citation/>
        </w:sdtPr>
        <w:sdtEndPr/>
        <w:sdtContent>
          <w:r w:rsidRPr="005B2B9F">
            <w:rPr>
              <w:rFonts w:ascii="Times New Roman" w:eastAsia="Calibri" w:hAnsi="Times New Roman" w:cs="Times New Roman"/>
              <w:sz w:val="24"/>
              <w:szCs w:val="24"/>
            </w:rPr>
            <w:fldChar w:fldCharType="begin"/>
          </w:r>
          <w:r w:rsidRPr="005B2B9F">
            <w:rPr>
              <w:rFonts w:ascii="Times New Roman" w:eastAsia="Calibri" w:hAnsi="Times New Roman" w:cs="Times New Roman"/>
              <w:sz w:val="24"/>
              <w:szCs w:val="24"/>
            </w:rPr>
            <w:instrText xml:space="preserve"> CITATION Inv18 \l 2057 </w:instrText>
          </w:r>
          <w:r w:rsidRPr="005B2B9F">
            <w:rPr>
              <w:rFonts w:ascii="Times New Roman" w:eastAsia="Calibri" w:hAnsi="Times New Roman" w:cs="Times New Roman"/>
              <w:sz w:val="24"/>
              <w:szCs w:val="24"/>
            </w:rPr>
            <w:fldChar w:fldCharType="separate"/>
          </w:r>
          <w:r w:rsidR="009E20E5" w:rsidRPr="009E20E5">
            <w:rPr>
              <w:rFonts w:ascii="Times New Roman" w:eastAsia="Calibri" w:hAnsi="Times New Roman" w:cs="Times New Roman"/>
              <w:noProof/>
              <w:sz w:val="24"/>
              <w:szCs w:val="24"/>
            </w:rPr>
            <w:t>(Investopedia, 2018)</w:t>
          </w:r>
          <w:r w:rsidRPr="005B2B9F">
            <w:rPr>
              <w:rFonts w:ascii="Times New Roman" w:eastAsia="Calibri" w:hAnsi="Times New Roman" w:cs="Times New Roman"/>
              <w:sz w:val="24"/>
              <w:szCs w:val="24"/>
            </w:rPr>
            <w:fldChar w:fldCharType="end"/>
          </w:r>
        </w:sdtContent>
      </w:sdt>
      <w:r>
        <w:rPr>
          <w:rFonts w:ascii="Times New Roman" w:eastAsia="Calibri" w:hAnsi="Times New Roman" w:cs="Times New Roman"/>
          <w:sz w:val="24"/>
          <w:szCs w:val="24"/>
        </w:rPr>
        <w:t xml:space="preserve">.  </w:t>
      </w:r>
    </w:p>
    <w:p w14:paraId="3FE4ED4A" w14:textId="77777777" w:rsidR="005F7BA9" w:rsidRDefault="005F7BA9" w:rsidP="005F7BA9">
      <w:pPr>
        <w:rPr>
          <w:rFonts w:ascii="Times New Roman" w:hAnsi="Times New Roman" w:cs="Times New Roman"/>
          <w:sz w:val="24"/>
          <w:szCs w:val="24"/>
        </w:rPr>
      </w:pPr>
    </w:p>
    <w:p w14:paraId="3C0615DD" w14:textId="487EB4A5" w:rsidR="003C0913" w:rsidRPr="00973CD8" w:rsidRDefault="003C0913" w:rsidP="005F7BA9">
      <w:pPr>
        <w:ind w:left="2880"/>
        <w:rPr>
          <w:rFonts w:ascii="Times New Roman" w:eastAsia="Calibri" w:hAnsi="Times New Roman" w:cs="Times New Roman"/>
          <w:sz w:val="24"/>
          <w:szCs w:val="24"/>
          <w:u w:val="single"/>
        </w:rPr>
      </w:pPr>
      <w:r w:rsidRPr="00973CD8">
        <w:rPr>
          <w:rFonts w:ascii="Times New Roman" w:hAnsi="Times New Roman" w:cs="Times New Roman"/>
          <w:b/>
          <w:bCs/>
          <w:sz w:val="24"/>
          <w:szCs w:val="24"/>
          <w:u w:val="single"/>
        </w:rPr>
        <w:t>Coca Cola’s SWOT Analysis</w:t>
      </w:r>
    </w:p>
    <w:tbl>
      <w:tblPr>
        <w:tblStyle w:val="GridTable4-Accent5"/>
        <w:tblpPr w:leftFromText="180" w:rightFromText="180" w:vertAnchor="text" w:horzAnchor="margin" w:tblpY="75"/>
        <w:tblW w:w="0" w:type="auto"/>
        <w:tblLook w:val="04A0" w:firstRow="1" w:lastRow="0" w:firstColumn="1" w:lastColumn="0" w:noHBand="0" w:noVBand="1"/>
      </w:tblPr>
      <w:tblGrid>
        <w:gridCol w:w="4508"/>
        <w:gridCol w:w="4508"/>
      </w:tblGrid>
      <w:tr w:rsidR="001830CE" w14:paraId="2DBEEE49" w14:textId="77777777" w:rsidTr="001830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06F358" w14:textId="77777777" w:rsidR="001830CE" w:rsidRDefault="001830CE" w:rsidP="001830CE">
            <w:pPr>
              <w:jc w:val="center"/>
              <w:rPr>
                <w:rFonts w:ascii="Times New Roman" w:hAnsi="Times New Roman" w:cs="Times New Roman"/>
                <w:sz w:val="24"/>
                <w:szCs w:val="24"/>
                <w:u w:val="single"/>
              </w:rPr>
            </w:pPr>
            <w:r>
              <w:rPr>
                <w:rFonts w:ascii="Times New Roman" w:hAnsi="Times New Roman" w:cs="Times New Roman"/>
                <w:sz w:val="24"/>
                <w:szCs w:val="24"/>
                <w:u w:val="single"/>
              </w:rPr>
              <w:t>Strength</w:t>
            </w:r>
          </w:p>
          <w:p w14:paraId="62B257B3" w14:textId="77777777" w:rsidR="001830CE" w:rsidRPr="00443830" w:rsidRDefault="001830CE" w:rsidP="001830CE">
            <w:pPr>
              <w:pStyle w:val="ListParagraph"/>
              <w:numPr>
                <w:ilvl w:val="0"/>
                <w:numId w:val="1"/>
              </w:numPr>
              <w:rPr>
                <w:rFonts w:ascii="Times New Roman" w:hAnsi="Times New Roman" w:cs="Times New Roman"/>
                <w:sz w:val="24"/>
                <w:szCs w:val="24"/>
              </w:rPr>
            </w:pPr>
            <w:r w:rsidRPr="00443830">
              <w:rPr>
                <w:rFonts w:ascii="Times New Roman" w:hAnsi="Times New Roman" w:cs="Times New Roman"/>
                <w:sz w:val="24"/>
                <w:szCs w:val="24"/>
              </w:rPr>
              <w:t>Brand equity</w:t>
            </w:r>
          </w:p>
          <w:p w14:paraId="6EDB5AF8" w14:textId="77777777" w:rsidR="001830CE" w:rsidRPr="00443830" w:rsidRDefault="001830CE" w:rsidP="001830CE">
            <w:pPr>
              <w:pStyle w:val="ListParagraph"/>
              <w:numPr>
                <w:ilvl w:val="0"/>
                <w:numId w:val="1"/>
              </w:numPr>
              <w:rPr>
                <w:rFonts w:ascii="Times New Roman" w:hAnsi="Times New Roman" w:cs="Times New Roman"/>
                <w:sz w:val="24"/>
                <w:szCs w:val="24"/>
              </w:rPr>
            </w:pPr>
            <w:r w:rsidRPr="00443830">
              <w:rPr>
                <w:rFonts w:ascii="Times New Roman" w:hAnsi="Times New Roman" w:cs="Times New Roman"/>
                <w:sz w:val="24"/>
                <w:szCs w:val="24"/>
              </w:rPr>
              <w:t>Coca Cola branches out to 200 countries</w:t>
            </w:r>
          </w:p>
          <w:p w14:paraId="703DE057" w14:textId="77777777" w:rsidR="001830CE" w:rsidRPr="00443830" w:rsidRDefault="001830CE" w:rsidP="001830CE">
            <w:pPr>
              <w:pStyle w:val="ListParagraph"/>
              <w:numPr>
                <w:ilvl w:val="0"/>
                <w:numId w:val="1"/>
              </w:numPr>
              <w:rPr>
                <w:rFonts w:ascii="Times New Roman" w:hAnsi="Times New Roman" w:cs="Times New Roman"/>
                <w:sz w:val="24"/>
                <w:szCs w:val="24"/>
              </w:rPr>
            </w:pPr>
            <w:r w:rsidRPr="00443830">
              <w:rPr>
                <w:rFonts w:ascii="Times New Roman" w:hAnsi="Times New Roman" w:cs="Times New Roman"/>
                <w:sz w:val="24"/>
                <w:szCs w:val="24"/>
              </w:rPr>
              <w:t>Customer Loyalty</w:t>
            </w:r>
          </w:p>
          <w:p w14:paraId="10D45A60" w14:textId="77777777" w:rsidR="001830CE" w:rsidRPr="00443830" w:rsidRDefault="001830CE" w:rsidP="001830CE">
            <w:pPr>
              <w:pStyle w:val="ListParagraph"/>
              <w:numPr>
                <w:ilvl w:val="0"/>
                <w:numId w:val="1"/>
              </w:numPr>
              <w:rPr>
                <w:rFonts w:ascii="Times New Roman" w:hAnsi="Times New Roman" w:cs="Times New Roman"/>
                <w:sz w:val="24"/>
                <w:szCs w:val="24"/>
              </w:rPr>
            </w:pPr>
            <w:r w:rsidRPr="00443830">
              <w:rPr>
                <w:rFonts w:ascii="Times New Roman" w:hAnsi="Times New Roman" w:cs="Times New Roman"/>
                <w:sz w:val="24"/>
                <w:szCs w:val="24"/>
              </w:rPr>
              <w:t>Coca Cola has a massive market share</w:t>
            </w:r>
          </w:p>
        </w:tc>
        <w:tc>
          <w:tcPr>
            <w:tcW w:w="4508" w:type="dxa"/>
          </w:tcPr>
          <w:p w14:paraId="3D9BD696" w14:textId="77777777" w:rsidR="001830CE" w:rsidRDefault="001830CE" w:rsidP="001830C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sz w:val="24"/>
                <w:szCs w:val="24"/>
                <w:u w:val="single"/>
              </w:rPr>
              <w:t>Weaknesses</w:t>
            </w:r>
          </w:p>
          <w:p w14:paraId="1E841DCC" w14:textId="77777777" w:rsidR="001830CE" w:rsidRPr="00443830" w:rsidRDefault="001830CE" w:rsidP="001830C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3830">
              <w:rPr>
                <w:rFonts w:ascii="Times New Roman" w:hAnsi="Times New Roman" w:cs="Times New Roman"/>
                <w:sz w:val="24"/>
                <w:szCs w:val="24"/>
              </w:rPr>
              <w:t>Competition</w:t>
            </w:r>
          </w:p>
          <w:p w14:paraId="4D77E4C3" w14:textId="77777777" w:rsidR="001830CE" w:rsidRPr="00443830" w:rsidRDefault="001830CE" w:rsidP="001830C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3830">
              <w:rPr>
                <w:rFonts w:ascii="Times New Roman" w:hAnsi="Times New Roman" w:cs="Times New Roman"/>
                <w:sz w:val="24"/>
                <w:szCs w:val="24"/>
              </w:rPr>
              <w:t>Becoming ill due to the drinks they produce</w:t>
            </w:r>
          </w:p>
          <w:p w14:paraId="0B8FFBE3" w14:textId="77777777" w:rsidR="001830CE" w:rsidRPr="00443830" w:rsidRDefault="001830CE" w:rsidP="001830CE">
            <w:pPr>
              <w:pStyle w:val="ListParagraph"/>
              <w:numPr>
                <w:ilvl w:val="0"/>
                <w:numId w:val="2"/>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43830">
              <w:rPr>
                <w:rFonts w:ascii="Times New Roman" w:hAnsi="Times New Roman" w:cs="Times New Roman"/>
                <w:sz w:val="24"/>
                <w:szCs w:val="24"/>
              </w:rPr>
              <w:t>Managing the way, they use water</w:t>
            </w:r>
          </w:p>
        </w:tc>
      </w:tr>
      <w:tr w:rsidR="001830CE" w14:paraId="1F9000EB" w14:textId="77777777" w:rsidTr="001830CE">
        <w:trPr>
          <w:cnfStyle w:val="000000100000" w:firstRow="0" w:lastRow="0" w:firstColumn="0" w:lastColumn="0" w:oddVBand="0" w:evenVBand="0" w:oddHBand="1" w:evenHBand="0" w:firstRowFirstColumn="0" w:firstRowLastColumn="0" w:lastRowFirstColumn="0" w:lastRowLastColumn="0"/>
          <w:trHeight w:val="1439"/>
        </w:trPr>
        <w:tc>
          <w:tcPr>
            <w:cnfStyle w:val="001000000000" w:firstRow="0" w:lastRow="0" w:firstColumn="1" w:lastColumn="0" w:oddVBand="0" w:evenVBand="0" w:oddHBand="0" w:evenHBand="0" w:firstRowFirstColumn="0" w:firstRowLastColumn="0" w:lastRowFirstColumn="0" w:lastRowLastColumn="0"/>
            <w:tcW w:w="4508" w:type="dxa"/>
          </w:tcPr>
          <w:p w14:paraId="10C8308D" w14:textId="77777777" w:rsidR="001830CE" w:rsidRDefault="001830CE" w:rsidP="001830CE">
            <w:pPr>
              <w:jc w:val="center"/>
              <w:rPr>
                <w:rFonts w:ascii="Times New Roman" w:hAnsi="Times New Roman" w:cs="Times New Roman"/>
                <w:sz w:val="24"/>
                <w:szCs w:val="24"/>
                <w:u w:val="single"/>
              </w:rPr>
            </w:pPr>
            <w:r>
              <w:rPr>
                <w:rFonts w:ascii="Times New Roman" w:hAnsi="Times New Roman" w:cs="Times New Roman"/>
                <w:sz w:val="24"/>
                <w:szCs w:val="24"/>
                <w:u w:val="single"/>
              </w:rPr>
              <w:t>Opportunities</w:t>
            </w:r>
          </w:p>
          <w:p w14:paraId="6AFB5661" w14:textId="77777777" w:rsidR="001830CE" w:rsidRPr="00443830" w:rsidRDefault="001830CE" w:rsidP="001830CE">
            <w:pPr>
              <w:pStyle w:val="ListParagraph"/>
              <w:numPr>
                <w:ilvl w:val="0"/>
                <w:numId w:val="3"/>
              </w:numPr>
              <w:rPr>
                <w:rFonts w:ascii="Times New Roman" w:hAnsi="Times New Roman" w:cs="Times New Roman"/>
                <w:b w:val="0"/>
                <w:bCs w:val="0"/>
                <w:sz w:val="24"/>
                <w:szCs w:val="24"/>
              </w:rPr>
            </w:pPr>
            <w:r w:rsidRPr="00443830">
              <w:rPr>
                <w:rFonts w:ascii="Times New Roman" w:hAnsi="Times New Roman" w:cs="Times New Roman"/>
                <w:b w:val="0"/>
                <w:bCs w:val="0"/>
                <w:sz w:val="24"/>
                <w:szCs w:val="24"/>
              </w:rPr>
              <w:t>Diversification</w:t>
            </w:r>
          </w:p>
          <w:p w14:paraId="472DBA2E" w14:textId="77777777" w:rsidR="001830CE" w:rsidRPr="00443830" w:rsidRDefault="001830CE" w:rsidP="001830CE">
            <w:pPr>
              <w:pStyle w:val="ListParagraph"/>
              <w:numPr>
                <w:ilvl w:val="0"/>
                <w:numId w:val="3"/>
              </w:numPr>
              <w:rPr>
                <w:rFonts w:ascii="Times New Roman" w:hAnsi="Times New Roman" w:cs="Times New Roman"/>
                <w:b w:val="0"/>
                <w:bCs w:val="0"/>
                <w:sz w:val="24"/>
                <w:szCs w:val="24"/>
              </w:rPr>
            </w:pPr>
            <w:r w:rsidRPr="00443830">
              <w:rPr>
                <w:rFonts w:ascii="Times New Roman" w:hAnsi="Times New Roman" w:cs="Times New Roman"/>
                <w:b w:val="0"/>
                <w:bCs w:val="0"/>
                <w:sz w:val="24"/>
                <w:szCs w:val="24"/>
              </w:rPr>
              <w:t>Giving the 3rd world countries the luxury of fizzy drinks</w:t>
            </w:r>
          </w:p>
          <w:p w14:paraId="404C42C3" w14:textId="470019F6" w:rsidR="001830CE" w:rsidRPr="00443830" w:rsidRDefault="001830CE" w:rsidP="001830CE">
            <w:pPr>
              <w:pStyle w:val="ListParagraph"/>
              <w:numPr>
                <w:ilvl w:val="0"/>
                <w:numId w:val="3"/>
              </w:numPr>
              <w:rPr>
                <w:rFonts w:ascii="Times New Roman" w:hAnsi="Times New Roman" w:cs="Times New Roman"/>
                <w:sz w:val="24"/>
                <w:szCs w:val="24"/>
                <w:u w:val="single"/>
              </w:rPr>
            </w:pPr>
            <w:r w:rsidRPr="00C227A5">
              <w:rPr>
                <w:rFonts w:ascii="Times New Roman" w:hAnsi="Times New Roman" w:cs="Times New Roman"/>
                <w:b w:val="0"/>
                <w:bCs w:val="0"/>
                <w:sz w:val="24"/>
                <w:szCs w:val="24"/>
              </w:rPr>
              <w:t>Improving their supply chain</w:t>
            </w:r>
            <w:r w:rsidR="00F47FE5">
              <w:rPr>
                <w:rFonts w:ascii="Times New Roman" w:hAnsi="Times New Roman" w:cs="Times New Roman"/>
                <w:b w:val="0"/>
                <w:bCs w:val="0"/>
                <w:sz w:val="24"/>
                <w:szCs w:val="24"/>
              </w:rPr>
              <w:t xml:space="preserve"> by taking over their competition</w:t>
            </w:r>
          </w:p>
        </w:tc>
        <w:tc>
          <w:tcPr>
            <w:tcW w:w="4508" w:type="dxa"/>
          </w:tcPr>
          <w:p w14:paraId="48AA1AB1" w14:textId="77777777" w:rsidR="001830CE" w:rsidRDefault="001830CE" w:rsidP="001830C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sz w:val="24"/>
                <w:szCs w:val="24"/>
                <w:u w:val="single"/>
              </w:rPr>
              <w:t>Threats</w:t>
            </w:r>
          </w:p>
          <w:p w14:paraId="40CEC8B3" w14:textId="77777777" w:rsidR="001830CE" w:rsidRPr="00443830" w:rsidRDefault="001830CE" w:rsidP="001830C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3830">
              <w:rPr>
                <w:rFonts w:ascii="Times New Roman" w:hAnsi="Times New Roman" w:cs="Times New Roman"/>
                <w:sz w:val="24"/>
                <w:szCs w:val="24"/>
              </w:rPr>
              <w:t>The raw materials needed to produce the product</w:t>
            </w:r>
          </w:p>
          <w:p w14:paraId="55C59FB3" w14:textId="77777777" w:rsidR="001830CE" w:rsidRDefault="001830CE" w:rsidP="001830C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43830">
              <w:rPr>
                <w:rFonts w:ascii="Times New Roman" w:hAnsi="Times New Roman" w:cs="Times New Roman"/>
                <w:sz w:val="24"/>
                <w:szCs w:val="24"/>
              </w:rPr>
              <w:t>Indirect competition</w:t>
            </w:r>
          </w:p>
          <w:p w14:paraId="57F6510B" w14:textId="4216BA67" w:rsidR="00F47FE5" w:rsidRPr="00443830" w:rsidRDefault="00F47FE5" w:rsidP="001830CE">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Pepsi their main competitor</w:t>
            </w:r>
          </w:p>
        </w:tc>
      </w:tr>
    </w:tbl>
    <w:p w14:paraId="1C0776B8" w14:textId="0A65BB5D" w:rsidR="003C0913" w:rsidRDefault="005B2B9F" w:rsidP="00870FE5">
      <w:pPr>
        <w:rPr>
          <w:rFonts w:ascii="Times New Roman" w:eastAsia="Calibri" w:hAnsi="Times New Roman" w:cs="Times New Roman"/>
          <w:sz w:val="24"/>
          <w:szCs w:val="24"/>
        </w:rPr>
      </w:pPr>
      <w:r w:rsidRPr="005B2B9F">
        <w:rPr>
          <w:rFonts w:ascii="Times New Roman" w:eastAsia="Calibri" w:hAnsi="Times New Roman" w:cs="Times New Roman"/>
          <w:sz w:val="24"/>
          <w:szCs w:val="24"/>
        </w:rPr>
        <w:lastRenderedPageBreak/>
        <w:t xml:space="preserve">A PESTLE analysis is an analysis which identifies the Political, Economic, Social, Technological, Legal and Environmental factors within an organisation. </w:t>
      </w:r>
      <w:sdt>
        <w:sdtPr>
          <w:rPr>
            <w:rFonts w:ascii="Times New Roman" w:eastAsia="Calibri" w:hAnsi="Times New Roman" w:cs="Times New Roman"/>
            <w:sz w:val="24"/>
            <w:szCs w:val="24"/>
          </w:rPr>
          <w:id w:val="2129432109"/>
          <w:citation/>
        </w:sdtPr>
        <w:sdtEndPr/>
        <w:sdtContent>
          <w:r w:rsidRPr="005B2B9F">
            <w:rPr>
              <w:rFonts w:ascii="Times New Roman" w:eastAsia="Calibri" w:hAnsi="Times New Roman" w:cs="Times New Roman"/>
              <w:sz w:val="24"/>
              <w:szCs w:val="24"/>
            </w:rPr>
            <w:fldChar w:fldCharType="begin"/>
          </w:r>
          <w:r w:rsidRPr="005B2B9F">
            <w:rPr>
              <w:rFonts w:ascii="Times New Roman" w:eastAsia="Calibri" w:hAnsi="Times New Roman" w:cs="Times New Roman"/>
              <w:sz w:val="24"/>
              <w:szCs w:val="24"/>
            </w:rPr>
            <w:instrText xml:space="preserve"> CITATION Pro18 \l 2057 </w:instrText>
          </w:r>
          <w:r w:rsidRPr="005B2B9F">
            <w:rPr>
              <w:rFonts w:ascii="Times New Roman" w:eastAsia="Calibri" w:hAnsi="Times New Roman" w:cs="Times New Roman"/>
              <w:sz w:val="24"/>
              <w:szCs w:val="24"/>
            </w:rPr>
            <w:fldChar w:fldCharType="separate"/>
          </w:r>
          <w:r w:rsidR="009E20E5" w:rsidRPr="009E20E5">
            <w:rPr>
              <w:rFonts w:ascii="Times New Roman" w:eastAsia="Calibri" w:hAnsi="Times New Roman" w:cs="Times New Roman"/>
              <w:noProof/>
              <w:sz w:val="24"/>
              <w:szCs w:val="24"/>
            </w:rPr>
            <w:t>(Professional Academy, 2018)</w:t>
          </w:r>
          <w:r w:rsidRPr="005B2B9F">
            <w:rPr>
              <w:rFonts w:ascii="Times New Roman" w:eastAsia="Calibri" w:hAnsi="Times New Roman" w:cs="Times New Roman"/>
              <w:sz w:val="24"/>
              <w:szCs w:val="24"/>
            </w:rPr>
            <w:fldChar w:fldCharType="end"/>
          </w:r>
        </w:sdtContent>
      </w:sdt>
      <w:r>
        <w:rPr>
          <w:rFonts w:ascii="Times New Roman" w:eastAsia="Calibri" w:hAnsi="Times New Roman" w:cs="Times New Roman"/>
          <w:sz w:val="24"/>
          <w:szCs w:val="24"/>
        </w:rPr>
        <w:t xml:space="preserve">.  </w:t>
      </w:r>
    </w:p>
    <w:p w14:paraId="21DE93BA" w14:textId="661C43ED" w:rsidR="00C227A5" w:rsidRPr="00973CD8" w:rsidRDefault="00C02CCC" w:rsidP="00870FE5">
      <w:pPr>
        <w:rPr>
          <w:rFonts w:ascii="Times New Roman" w:eastAsia="Calibri" w:hAnsi="Times New Roman" w:cs="Times New Roman"/>
          <w:b/>
          <w:bCs/>
          <w:sz w:val="24"/>
          <w:szCs w:val="24"/>
          <w:u w:val="single"/>
        </w:rPr>
      </w:pPr>
      <w:r>
        <w:rPr>
          <w:rFonts w:ascii="Times New Roman" w:eastAsia="Calibri" w:hAnsi="Times New Roman" w:cs="Times New Roman"/>
          <w:sz w:val="24"/>
          <w:szCs w:val="24"/>
        </w:rPr>
        <w:t xml:space="preserve">                                                    </w:t>
      </w:r>
      <w:r w:rsidR="00C227A5" w:rsidRPr="00973CD8">
        <w:rPr>
          <w:rFonts w:ascii="Times New Roman" w:eastAsia="Calibri" w:hAnsi="Times New Roman" w:cs="Times New Roman"/>
          <w:b/>
          <w:bCs/>
          <w:sz w:val="24"/>
          <w:szCs w:val="24"/>
          <w:u w:val="single"/>
        </w:rPr>
        <w:t>Coca Cola’s PESTLE Analysis</w:t>
      </w:r>
    </w:p>
    <w:tbl>
      <w:tblPr>
        <w:tblStyle w:val="GridTable4-Accent5"/>
        <w:tblW w:w="0" w:type="auto"/>
        <w:tblLook w:val="04A0" w:firstRow="1" w:lastRow="0" w:firstColumn="1" w:lastColumn="0" w:noHBand="0" w:noVBand="1"/>
      </w:tblPr>
      <w:tblGrid>
        <w:gridCol w:w="3005"/>
        <w:gridCol w:w="3005"/>
        <w:gridCol w:w="3006"/>
      </w:tblGrid>
      <w:tr w:rsidR="00C227A5" w14:paraId="246F9108" w14:textId="77777777" w:rsidTr="00C227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8683FC5" w14:textId="77777777" w:rsidR="00C227A5" w:rsidRPr="000C0E96" w:rsidRDefault="00C227A5" w:rsidP="00C227A5">
            <w:pPr>
              <w:jc w:val="center"/>
              <w:rPr>
                <w:rFonts w:ascii="Times New Roman" w:eastAsia="Calibri" w:hAnsi="Times New Roman" w:cs="Times New Roman"/>
                <w:b w:val="0"/>
                <w:bCs w:val="0"/>
                <w:u w:val="single"/>
              </w:rPr>
            </w:pPr>
            <w:r w:rsidRPr="000C0E96">
              <w:rPr>
                <w:rFonts w:ascii="Times New Roman" w:eastAsia="Calibri" w:hAnsi="Times New Roman" w:cs="Times New Roman"/>
                <w:u w:val="single"/>
              </w:rPr>
              <w:t>Political</w:t>
            </w:r>
          </w:p>
          <w:p w14:paraId="416CEFC2" w14:textId="77777777" w:rsidR="00C227A5" w:rsidRPr="00C227A5" w:rsidRDefault="00C227A5" w:rsidP="00C227A5">
            <w:pPr>
              <w:pStyle w:val="ListParagraph"/>
              <w:numPr>
                <w:ilvl w:val="0"/>
                <w:numId w:val="5"/>
              </w:numPr>
              <w:rPr>
                <w:rFonts w:ascii="Times New Roman" w:eastAsia="Calibri" w:hAnsi="Times New Roman" w:cs="Times New Roman"/>
                <w:b w:val="0"/>
                <w:bCs w:val="0"/>
              </w:rPr>
            </w:pPr>
            <w:r w:rsidRPr="00C227A5">
              <w:rPr>
                <w:rFonts w:ascii="Times New Roman" w:eastAsia="Calibri" w:hAnsi="Times New Roman" w:cs="Times New Roman"/>
                <w:b w:val="0"/>
                <w:bCs w:val="0"/>
              </w:rPr>
              <w:t>Political lobbying</w:t>
            </w:r>
          </w:p>
          <w:p w14:paraId="231B4582" w14:textId="5D5256F2" w:rsidR="00C227A5" w:rsidRPr="000C0E96" w:rsidRDefault="00C227A5" w:rsidP="000C0E96">
            <w:pPr>
              <w:pStyle w:val="ListParagraph"/>
              <w:numPr>
                <w:ilvl w:val="0"/>
                <w:numId w:val="5"/>
              </w:numPr>
              <w:rPr>
                <w:rFonts w:ascii="Times New Roman" w:eastAsia="Calibri" w:hAnsi="Times New Roman" w:cs="Times New Roman"/>
                <w:b w:val="0"/>
                <w:bCs w:val="0"/>
              </w:rPr>
            </w:pPr>
            <w:r w:rsidRPr="00C227A5">
              <w:rPr>
                <w:rFonts w:ascii="Times New Roman" w:eastAsia="Calibri" w:hAnsi="Times New Roman" w:cs="Times New Roman"/>
                <w:b w:val="0"/>
                <w:bCs w:val="0"/>
              </w:rPr>
              <w:t>Wars in other countries have stopped Coca Cola doing business there.</w:t>
            </w:r>
          </w:p>
        </w:tc>
        <w:tc>
          <w:tcPr>
            <w:tcW w:w="3005" w:type="dxa"/>
          </w:tcPr>
          <w:p w14:paraId="6D49AB25" w14:textId="77777777" w:rsidR="00C227A5" w:rsidRPr="000C0E96" w:rsidRDefault="00C227A5" w:rsidP="00C227A5">
            <w:pPr>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u w:val="single"/>
              </w:rPr>
            </w:pPr>
            <w:r w:rsidRPr="000C0E96">
              <w:rPr>
                <w:rFonts w:ascii="Times New Roman" w:eastAsia="Calibri" w:hAnsi="Times New Roman" w:cs="Times New Roman"/>
                <w:u w:val="single"/>
              </w:rPr>
              <w:t>Economic</w:t>
            </w:r>
          </w:p>
          <w:p w14:paraId="3FB4CD68" w14:textId="77777777" w:rsidR="000C0E96" w:rsidRPr="000C0E96" w:rsidRDefault="000C0E96" w:rsidP="000C0E96">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Factory Closures</w:t>
            </w:r>
          </w:p>
          <w:p w14:paraId="1638E15B" w14:textId="77777777" w:rsidR="000C0E96" w:rsidRPr="000C0E96" w:rsidRDefault="000C0E96" w:rsidP="000C0E96">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Tax rates</w:t>
            </w:r>
          </w:p>
          <w:p w14:paraId="1F2A19FB" w14:textId="77777777" w:rsidR="000C0E96" w:rsidRPr="000C0E96" w:rsidRDefault="000C0E96" w:rsidP="000C0E96">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Currency exchange rates</w:t>
            </w:r>
          </w:p>
          <w:p w14:paraId="2D337552" w14:textId="77777777" w:rsidR="000C0E96" w:rsidRPr="000C0E96" w:rsidRDefault="000C0E96" w:rsidP="000C0E96">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Labour costs</w:t>
            </w:r>
          </w:p>
          <w:p w14:paraId="68465DF9" w14:textId="3CB083B5" w:rsidR="00C227A5" w:rsidRPr="000C0E96" w:rsidRDefault="000C0E96" w:rsidP="000C0E96">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Interest rates</w:t>
            </w:r>
          </w:p>
        </w:tc>
        <w:tc>
          <w:tcPr>
            <w:tcW w:w="3006" w:type="dxa"/>
          </w:tcPr>
          <w:p w14:paraId="1E831EBD" w14:textId="77777777" w:rsidR="00C227A5" w:rsidRPr="000C0E96" w:rsidRDefault="00C227A5" w:rsidP="00C227A5">
            <w:pPr>
              <w:jc w:val="cente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u w:val="single"/>
              </w:rPr>
            </w:pPr>
            <w:r w:rsidRPr="000C0E96">
              <w:rPr>
                <w:rFonts w:ascii="Times New Roman" w:eastAsia="Calibri" w:hAnsi="Times New Roman" w:cs="Times New Roman"/>
                <w:u w:val="single"/>
              </w:rPr>
              <w:t>Social</w:t>
            </w:r>
          </w:p>
          <w:p w14:paraId="6E8FF9D0" w14:textId="31FC6BDD" w:rsidR="00C227A5" w:rsidRPr="000C0E96" w:rsidRDefault="000C0E96" w:rsidP="00C227A5">
            <w:pPr>
              <w:pStyle w:val="ListParagraph"/>
              <w:numPr>
                <w:ilvl w:val="0"/>
                <w:numId w:val="5"/>
              </w:numPr>
              <w:cnfStyle w:val="100000000000" w:firstRow="1" w:lastRow="0" w:firstColumn="0" w:lastColumn="0" w:oddVBand="0" w:evenVBand="0" w:oddHBand="0" w:evenHBand="0" w:firstRowFirstColumn="0" w:firstRowLastColumn="0" w:lastRowFirstColumn="0" w:lastRowLastColumn="0"/>
              <w:rPr>
                <w:rFonts w:ascii="Times New Roman" w:eastAsia="Calibri" w:hAnsi="Times New Roman" w:cs="Times New Roman"/>
                <w:b w:val="0"/>
                <w:bCs w:val="0"/>
              </w:rPr>
            </w:pPr>
            <w:r w:rsidRPr="000C0E96">
              <w:rPr>
                <w:rFonts w:ascii="Times New Roman" w:eastAsia="Calibri" w:hAnsi="Times New Roman" w:cs="Times New Roman"/>
                <w:b w:val="0"/>
                <w:bCs w:val="0"/>
              </w:rPr>
              <w:t>They are trying to distribute healthier and sugar free drinks due to obesity increase in USA</w:t>
            </w:r>
          </w:p>
        </w:tc>
      </w:tr>
      <w:tr w:rsidR="00C227A5" w14:paraId="37010F6E" w14:textId="77777777" w:rsidTr="00C227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2F52B1" w14:textId="77777777" w:rsidR="00C227A5" w:rsidRPr="001F31D1" w:rsidRDefault="00C227A5" w:rsidP="00C227A5">
            <w:pPr>
              <w:jc w:val="center"/>
              <w:rPr>
                <w:rFonts w:ascii="Times New Roman" w:eastAsia="Calibri" w:hAnsi="Times New Roman" w:cs="Times New Roman"/>
                <w:u w:val="single"/>
              </w:rPr>
            </w:pPr>
            <w:r w:rsidRPr="001F31D1">
              <w:rPr>
                <w:rFonts w:ascii="Times New Roman" w:eastAsia="Calibri" w:hAnsi="Times New Roman" w:cs="Times New Roman"/>
                <w:u w:val="single"/>
              </w:rPr>
              <w:t>Technological</w:t>
            </w:r>
          </w:p>
          <w:p w14:paraId="671BAC1B" w14:textId="3EA0DDF5" w:rsidR="00C227A5" w:rsidRPr="000C0E96" w:rsidRDefault="000C0E96" w:rsidP="000C0E96">
            <w:pPr>
              <w:pStyle w:val="ListParagraph"/>
              <w:numPr>
                <w:ilvl w:val="0"/>
                <w:numId w:val="5"/>
              </w:numPr>
              <w:rPr>
                <w:rFonts w:ascii="Times New Roman" w:eastAsia="Calibri" w:hAnsi="Times New Roman" w:cs="Times New Roman"/>
                <w:u w:val="single"/>
              </w:rPr>
            </w:pPr>
            <w:r w:rsidRPr="000C0E96">
              <w:rPr>
                <w:rFonts w:ascii="Times New Roman" w:eastAsia="Calibri" w:hAnsi="Times New Roman" w:cs="Times New Roman"/>
                <w:b w:val="0"/>
                <w:bCs w:val="0"/>
              </w:rPr>
              <w:t>Coca Cola have got the latest technology due to a group called the Bridge Program which gives them better technology than the competition</w:t>
            </w:r>
            <w:r w:rsidRPr="000C0E96">
              <w:rPr>
                <w:rFonts w:ascii="Times New Roman" w:eastAsia="Calibri" w:hAnsi="Times New Roman" w:cs="Times New Roman"/>
                <w:u w:val="single"/>
              </w:rPr>
              <w:t xml:space="preserve"> </w:t>
            </w:r>
          </w:p>
        </w:tc>
        <w:tc>
          <w:tcPr>
            <w:tcW w:w="3005" w:type="dxa"/>
          </w:tcPr>
          <w:p w14:paraId="7B228F11" w14:textId="77777777" w:rsidR="00C227A5" w:rsidRPr="000C0E96" w:rsidRDefault="00C227A5" w:rsidP="00C227A5">
            <w:pPr>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bCs/>
                <w:u w:val="single"/>
              </w:rPr>
            </w:pPr>
            <w:r w:rsidRPr="000C0E96">
              <w:rPr>
                <w:rFonts w:ascii="Times New Roman" w:eastAsia="Calibri" w:hAnsi="Times New Roman" w:cs="Times New Roman"/>
                <w:b/>
                <w:bCs/>
                <w:u w:val="single"/>
              </w:rPr>
              <w:t>Environmental</w:t>
            </w:r>
          </w:p>
          <w:p w14:paraId="61569A77" w14:textId="77777777" w:rsidR="000C0E96" w:rsidRPr="000C0E96" w:rsidRDefault="000C0E96" w:rsidP="000C0E9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They have made their packaging 100% recyclable.</w:t>
            </w:r>
          </w:p>
          <w:p w14:paraId="5270AE7B" w14:textId="77777777" w:rsidR="000C0E96" w:rsidRPr="000C0E96" w:rsidRDefault="000C0E96" w:rsidP="000C0E9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They want to use 100% renewable energy.</w:t>
            </w:r>
          </w:p>
          <w:p w14:paraId="2BA67D99" w14:textId="3F17A634" w:rsidR="00C227A5" w:rsidRPr="000C0E96" w:rsidRDefault="000C0E96" w:rsidP="000C0E9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bCs/>
                <w:u w:val="single"/>
              </w:rPr>
            </w:pPr>
            <w:r w:rsidRPr="000C0E96">
              <w:rPr>
                <w:rFonts w:ascii="Times New Roman" w:eastAsia="Calibri" w:hAnsi="Times New Roman" w:cs="Times New Roman"/>
              </w:rPr>
              <w:t>They have put a project together to protect the oceans from harmful plastics.</w:t>
            </w:r>
          </w:p>
        </w:tc>
        <w:tc>
          <w:tcPr>
            <w:tcW w:w="3006" w:type="dxa"/>
          </w:tcPr>
          <w:p w14:paraId="6696F52C" w14:textId="77777777" w:rsidR="00C227A5" w:rsidRPr="000C0E96" w:rsidRDefault="00C227A5" w:rsidP="00C227A5">
            <w:pPr>
              <w:jc w:val="cente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bCs/>
                <w:u w:val="single"/>
              </w:rPr>
            </w:pPr>
            <w:r w:rsidRPr="000C0E96">
              <w:rPr>
                <w:rFonts w:ascii="Times New Roman" w:eastAsia="Calibri" w:hAnsi="Times New Roman" w:cs="Times New Roman"/>
                <w:b/>
                <w:bCs/>
                <w:u w:val="single"/>
              </w:rPr>
              <w:t>Legal</w:t>
            </w:r>
          </w:p>
          <w:p w14:paraId="08FC7B58" w14:textId="77777777" w:rsidR="000C0E96" w:rsidRPr="000C0E96" w:rsidRDefault="000C0E96" w:rsidP="000C0E9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rPr>
            </w:pPr>
            <w:r w:rsidRPr="000C0E96">
              <w:rPr>
                <w:rFonts w:ascii="Times New Roman" w:eastAsia="Calibri" w:hAnsi="Times New Roman" w:cs="Times New Roman"/>
              </w:rPr>
              <w:t>They Regulate their ingredients of the products.</w:t>
            </w:r>
          </w:p>
          <w:p w14:paraId="2D2D1EBD" w14:textId="715ED1C0" w:rsidR="00C227A5" w:rsidRPr="000C0E96" w:rsidRDefault="000C0E96" w:rsidP="000C0E96">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eastAsia="Calibri" w:hAnsi="Times New Roman" w:cs="Times New Roman"/>
                <w:b/>
                <w:bCs/>
                <w:u w:val="single"/>
              </w:rPr>
            </w:pPr>
            <w:r w:rsidRPr="000C0E96">
              <w:rPr>
                <w:rFonts w:ascii="Times New Roman" w:eastAsia="Calibri" w:hAnsi="Times New Roman" w:cs="Times New Roman"/>
              </w:rPr>
              <w:t>Ensuring that the products have got no harmful chemicals in them.</w:t>
            </w:r>
          </w:p>
        </w:tc>
      </w:tr>
    </w:tbl>
    <w:p w14:paraId="317D1540" w14:textId="77777777" w:rsidR="00C02CCC" w:rsidRDefault="00C02CCC" w:rsidP="00870FE5">
      <w:pPr>
        <w:rPr>
          <w:rFonts w:ascii="Times New Roman" w:eastAsia="Calibri" w:hAnsi="Times New Roman" w:cs="Times New Roman"/>
          <w:sz w:val="24"/>
          <w:szCs w:val="24"/>
        </w:rPr>
      </w:pPr>
    </w:p>
    <w:p w14:paraId="6EE0AAB4" w14:textId="6E8D7C40" w:rsidR="00870FE5" w:rsidRPr="00870FE5" w:rsidRDefault="00870FE5" w:rsidP="00870FE5">
      <w:pPr>
        <w:rPr>
          <w:rFonts w:ascii="Times New Roman" w:eastAsia="Calibri" w:hAnsi="Times New Roman" w:cs="Times New Roman"/>
          <w:sz w:val="24"/>
          <w:szCs w:val="24"/>
        </w:rPr>
      </w:pPr>
      <w:r>
        <w:rPr>
          <w:rFonts w:ascii="Times New Roman" w:eastAsia="Calibri" w:hAnsi="Times New Roman" w:cs="Times New Roman"/>
          <w:sz w:val="24"/>
          <w:szCs w:val="24"/>
        </w:rPr>
        <w:t>Mendelow’s stakeholder analysis is where y</w:t>
      </w:r>
      <w:r w:rsidRPr="00870FE5">
        <w:rPr>
          <w:rFonts w:ascii="Times New Roman" w:eastAsia="Calibri" w:hAnsi="Times New Roman" w:cs="Times New Roman"/>
          <w:sz w:val="24"/>
          <w:szCs w:val="24"/>
        </w:rPr>
        <w:t xml:space="preserve">ou can prioritise your stakeholders by using a technique used to identify the main people that have to be won over by identifying the stakeholders, prioritising the stakeholders and understanding the key stakeholders and this can be done by measuring if they have high power or low interest or vice versa, by doing a power and interest chart where you split the stakeholder into four sections and they are keep satisfied, mange closely, monitor and to keep informed </w:t>
      </w:r>
      <w:sdt>
        <w:sdtPr>
          <w:rPr>
            <w:rFonts w:ascii="Times New Roman" w:eastAsia="Calibri" w:hAnsi="Times New Roman" w:cs="Times New Roman"/>
            <w:sz w:val="24"/>
            <w:szCs w:val="24"/>
          </w:rPr>
          <w:id w:val="-701175700"/>
          <w:citation/>
        </w:sdtPr>
        <w:sdtEndPr/>
        <w:sdtContent>
          <w:r w:rsidRPr="00870FE5">
            <w:rPr>
              <w:rFonts w:ascii="Times New Roman" w:eastAsia="Calibri" w:hAnsi="Times New Roman" w:cs="Times New Roman"/>
              <w:sz w:val="24"/>
              <w:szCs w:val="24"/>
            </w:rPr>
            <w:fldChar w:fldCharType="begin"/>
          </w:r>
          <w:r w:rsidRPr="00870FE5">
            <w:rPr>
              <w:rFonts w:ascii="Times New Roman" w:eastAsia="Calibri" w:hAnsi="Times New Roman" w:cs="Times New Roman"/>
              <w:sz w:val="24"/>
              <w:szCs w:val="24"/>
            </w:rPr>
            <w:instrText xml:space="preserve"> CITATION Bri19 \l 2057 </w:instrText>
          </w:r>
          <w:r w:rsidRPr="00870FE5">
            <w:rPr>
              <w:rFonts w:ascii="Times New Roman" w:eastAsia="Calibri" w:hAnsi="Times New Roman" w:cs="Times New Roman"/>
              <w:sz w:val="24"/>
              <w:szCs w:val="24"/>
            </w:rPr>
            <w:fldChar w:fldCharType="separate"/>
          </w:r>
          <w:r w:rsidR="009E20E5" w:rsidRPr="009E20E5">
            <w:rPr>
              <w:rFonts w:ascii="Times New Roman" w:eastAsia="Calibri" w:hAnsi="Times New Roman" w:cs="Times New Roman"/>
              <w:noProof/>
              <w:sz w:val="24"/>
              <w:szCs w:val="24"/>
            </w:rPr>
            <w:t>(Bright Hub Project Management, 2019)</w:t>
          </w:r>
          <w:r w:rsidRPr="00870FE5">
            <w:rPr>
              <w:rFonts w:ascii="Times New Roman" w:eastAsia="Calibri" w:hAnsi="Times New Roman" w:cs="Times New Roman"/>
              <w:sz w:val="24"/>
              <w:szCs w:val="24"/>
            </w:rPr>
            <w:fldChar w:fldCharType="end"/>
          </w:r>
        </w:sdtContent>
      </w:sdt>
      <w:r w:rsidRPr="00870FE5">
        <w:rPr>
          <w:rFonts w:ascii="Times New Roman" w:eastAsia="Calibri" w:hAnsi="Times New Roman" w:cs="Times New Roman"/>
          <w:sz w:val="24"/>
          <w:szCs w:val="24"/>
        </w:rPr>
        <w:t>.</w:t>
      </w:r>
    </w:p>
    <w:p w14:paraId="767A5E62" w14:textId="1131ABED" w:rsidR="005B2B9F" w:rsidRPr="004A6DD4" w:rsidRDefault="004A6DD4" w:rsidP="005B2B9F">
      <w:pPr>
        <w:spacing w:line="240" w:lineRule="auto"/>
        <w:rPr>
          <w:rFonts w:ascii="Times New Roman" w:eastAsia="Calibri" w:hAnsi="Times New Roman" w:cs="Times New Roman"/>
          <w:b/>
          <w:bCs/>
          <w:sz w:val="24"/>
          <w:szCs w:val="24"/>
          <w:u w:val="single"/>
        </w:rPr>
      </w:pP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sz w:val="24"/>
          <w:szCs w:val="24"/>
        </w:rPr>
        <w:tab/>
      </w:r>
      <w:r>
        <w:rPr>
          <w:rFonts w:ascii="Times New Roman" w:eastAsia="Calibri" w:hAnsi="Times New Roman" w:cs="Times New Roman"/>
          <w:b/>
          <w:bCs/>
          <w:sz w:val="24"/>
          <w:szCs w:val="24"/>
          <w:u w:val="single"/>
        </w:rPr>
        <w:t>Coca Cola’s Stakeholder Analysis</w:t>
      </w:r>
    </w:p>
    <w:tbl>
      <w:tblPr>
        <w:tblStyle w:val="GridTable4-Accent5"/>
        <w:tblW w:w="0" w:type="auto"/>
        <w:tblLook w:val="04A0" w:firstRow="1" w:lastRow="0" w:firstColumn="1" w:lastColumn="0" w:noHBand="0" w:noVBand="1"/>
      </w:tblPr>
      <w:tblGrid>
        <w:gridCol w:w="4508"/>
        <w:gridCol w:w="4508"/>
      </w:tblGrid>
      <w:tr w:rsidR="00252C6E" w14:paraId="08435F81" w14:textId="77777777" w:rsidTr="002402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295D25" w14:textId="77777777" w:rsidR="00252C6E" w:rsidRDefault="00252C6E" w:rsidP="00252C6E">
            <w:pPr>
              <w:jc w:val="center"/>
              <w:rPr>
                <w:rFonts w:ascii="Times New Roman" w:hAnsi="Times New Roman" w:cs="Times New Roman"/>
                <w:b w:val="0"/>
                <w:bCs w:val="0"/>
                <w:sz w:val="24"/>
                <w:szCs w:val="24"/>
                <w:u w:val="single"/>
              </w:rPr>
            </w:pPr>
            <w:r>
              <w:rPr>
                <w:rFonts w:ascii="Times New Roman" w:hAnsi="Times New Roman" w:cs="Times New Roman"/>
                <w:b w:val="0"/>
                <w:bCs w:val="0"/>
                <w:sz w:val="24"/>
                <w:szCs w:val="24"/>
                <w:u w:val="single"/>
              </w:rPr>
              <w:t>Keep Satisfied</w:t>
            </w:r>
          </w:p>
          <w:p w14:paraId="0ABDBF35" w14:textId="42BBB55C" w:rsidR="00252C6E" w:rsidRPr="00252C6E" w:rsidRDefault="00252C6E" w:rsidP="00252C6E">
            <w:pPr>
              <w:jc w:val="center"/>
              <w:rPr>
                <w:rFonts w:ascii="Times New Roman" w:hAnsi="Times New Roman" w:cs="Times New Roman"/>
                <w:b w:val="0"/>
                <w:bCs w:val="0"/>
                <w:sz w:val="24"/>
                <w:szCs w:val="24"/>
                <w:u w:val="single"/>
              </w:rPr>
            </w:pPr>
          </w:p>
        </w:tc>
        <w:tc>
          <w:tcPr>
            <w:tcW w:w="4508" w:type="dxa"/>
          </w:tcPr>
          <w:p w14:paraId="64997136" w14:textId="77777777" w:rsidR="00252C6E" w:rsidRDefault="00252C6E" w:rsidP="00252C6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u w:val="single"/>
              </w:rPr>
            </w:pPr>
            <w:r>
              <w:rPr>
                <w:rFonts w:ascii="Times New Roman" w:hAnsi="Times New Roman" w:cs="Times New Roman"/>
                <w:b w:val="0"/>
                <w:bCs w:val="0"/>
                <w:sz w:val="24"/>
                <w:szCs w:val="24"/>
                <w:u w:val="single"/>
              </w:rPr>
              <w:t>Engage and Consult</w:t>
            </w:r>
          </w:p>
          <w:p w14:paraId="2B2770A7" w14:textId="77777777" w:rsidR="00E61A39" w:rsidRPr="00E61A39" w:rsidRDefault="00E61A39" w:rsidP="00E61A39">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sz w:val="24"/>
                <w:szCs w:val="24"/>
              </w:rPr>
              <w:t>Suppliers</w:t>
            </w:r>
          </w:p>
          <w:p w14:paraId="2C5D0988" w14:textId="4E40D261" w:rsidR="00E61A39" w:rsidRPr="00E61A39" w:rsidRDefault="00E61A39" w:rsidP="00E61A39">
            <w:pPr>
              <w:pStyle w:val="ListParagraph"/>
              <w:numPr>
                <w:ilvl w:val="0"/>
                <w:numId w:val="11"/>
              </w:num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u w:val="single"/>
              </w:rPr>
            </w:pPr>
            <w:r>
              <w:rPr>
                <w:rFonts w:ascii="Times New Roman" w:hAnsi="Times New Roman" w:cs="Times New Roman"/>
                <w:sz w:val="24"/>
                <w:szCs w:val="24"/>
              </w:rPr>
              <w:t>Independent retailers</w:t>
            </w:r>
          </w:p>
        </w:tc>
      </w:tr>
      <w:tr w:rsidR="00252C6E" w14:paraId="42580C39" w14:textId="77777777" w:rsidTr="002402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FA3D13" w14:textId="77777777" w:rsidR="00252C6E" w:rsidRDefault="00E61A39" w:rsidP="00252C6E">
            <w:pPr>
              <w:jc w:val="center"/>
              <w:rPr>
                <w:rFonts w:ascii="Times New Roman" w:hAnsi="Times New Roman" w:cs="Times New Roman"/>
                <w:b w:val="0"/>
                <w:bCs w:val="0"/>
                <w:sz w:val="24"/>
                <w:szCs w:val="24"/>
                <w:u w:val="single"/>
              </w:rPr>
            </w:pPr>
            <w:r>
              <w:rPr>
                <w:rFonts w:ascii="Times New Roman" w:hAnsi="Times New Roman" w:cs="Times New Roman"/>
                <w:b w:val="0"/>
                <w:bCs w:val="0"/>
                <w:sz w:val="24"/>
                <w:szCs w:val="24"/>
                <w:u w:val="single"/>
              </w:rPr>
              <w:t>Monitor</w:t>
            </w:r>
          </w:p>
          <w:p w14:paraId="30CB328A" w14:textId="77777777" w:rsidR="00E61A39" w:rsidRPr="00E61A39" w:rsidRDefault="00E61A39" w:rsidP="00E61A39">
            <w:pPr>
              <w:pStyle w:val="ListParagraph"/>
              <w:numPr>
                <w:ilvl w:val="0"/>
                <w:numId w:val="12"/>
              </w:numPr>
              <w:rPr>
                <w:rFonts w:ascii="Times New Roman" w:hAnsi="Times New Roman" w:cs="Times New Roman"/>
                <w:sz w:val="24"/>
                <w:szCs w:val="24"/>
                <w:u w:val="single"/>
              </w:rPr>
            </w:pPr>
            <w:r>
              <w:rPr>
                <w:rFonts w:ascii="Times New Roman" w:hAnsi="Times New Roman" w:cs="Times New Roman"/>
                <w:sz w:val="24"/>
                <w:szCs w:val="24"/>
              </w:rPr>
              <w:t>Consumers</w:t>
            </w:r>
          </w:p>
          <w:p w14:paraId="1BB39B14" w14:textId="022349F8" w:rsidR="00E61A39" w:rsidRPr="00E61A39" w:rsidRDefault="00E61A39" w:rsidP="00E61A39">
            <w:pPr>
              <w:pStyle w:val="ListParagraph"/>
              <w:numPr>
                <w:ilvl w:val="0"/>
                <w:numId w:val="12"/>
              </w:numPr>
              <w:rPr>
                <w:rFonts w:ascii="Times New Roman" w:hAnsi="Times New Roman" w:cs="Times New Roman"/>
                <w:sz w:val="24"/>
                <w:szCs w:val="24"/>
                <w:u w:val="single"/>
              </w:rPr>
            </w:pPr>
            <w:r>
              <w:rPr>
                <w:rFonts w:ascii="Times New Roman" w:hAnsi="Times New Roman" w:cs="Times New Roman"/>
                <w:sz w:val="24"/>
                <w:szCs w:val="24"/>
              </w:rPr>
              <w:t>Political influences</w:t>
            </w:r>
          </w:p>
        </w:tc>
        <w:tc>
          <w:tcPr>
            <w:tcW w:w="4508" w:type="dxa"/>
          </w:tcPr>
          <w:p w14:paraId="122EE92B" w14:textId="77777777" w:rsidR="00252C6E" w:rsidRDefault="00E61A39" w:rsidP="00E61A3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Pr>
                <w:rFonts w:ascii="Times New Roman" w:hAnsi="Times New Roman" w:cs="Times New Roman"/>
                <w:b/>
                <w:bCs/>
                <w:sz w:val="24"/>
                <w:szCs w:val="24"/>
                <w:u w:val="single"/>
              </w:rPr>
              <w:t>Keep Informed</w:t>
            </w:r>
          </w:p>
          <w:p w14:paraId="153DD6A6" w14:textId="77777777" w:rsidR="00E61A39" w:rsidRPr="00E61A39" w:rsidRDefault="00E61A39" w:rsidP="00E61A39">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Pr>
                <w:rFonts w:ascii="Times New Roman" w:hAnsi="Times New Roman" w:cs="Times New Roman"/>
                <w:sz w:val="24"/>
                <w:szCs w:val="24"/>
              </w:rPr>
              <w:t>Large grocery retailers</w:t>
            </w:r>
          </w:p>
          <w:p w14:paraId="25286FCC" w14:textId="77777777" w:rsidR="00E61A39" w:rsidRPr="00E61A39" w:rsidRDefault="00E61A39" w:rsidP="00E61A39">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Pr>
                <w:rFonts w:ascii="Times New Roman" w:hAnsi="Times New Roman" w:cs="Times New Roman"/>
                <w:sz w:val="24"/>
                <w:szCs w:val="24"/>
              </w:rPr>
              <w:t>Shareholders</w:t>
            </w:r>
          </w:p>
          <w:p w14:paraId="13508072" w14:textId="7B5C2DDD" w:rsidR="00E61A39" w:rsidRPr="00E61A39" w:rsidRDefault="00E61A39" w:rsidP="00E61A39">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Pr>
                <w:rFonts w:ascii="Times New Roman" w:hAnsi="Times New Roman" w:cs="Times New Roman"/>
                <w:sz w:val="24"/>
                <w:szCs w:val="24"/>
              </w:rPr>
              <w:t>Competitors</w:t>
            </w:r>
          </w:p>
          <w:p w14:paraId="5450FF1E" w14:textId="0B57102A" w:rsidR="00E61A39" w:rsidRPr="00E61A39" w:rsidRDefault="0024028C" w:rsidP="00E61A39">
            <w:pPr>
              <w:pStyle w:val="ListParagraph"/>
              <w:numPr>
                <w:ilvl w:val="0"/>
                <w:numId w:val="13"/>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u w:val="single"/>
              </w:rPr>
            </w:pPr>
            <w:r>
              <w:rPr>
                <w:rFonts w:ascii="Times New Roman" w:hAnsi="Times New Roman" w:cs="Times New Roman"/>
                <w:sz w:val="24"/>
                <w:szCs w:val="24"/>
              </w:rPr>
              <w:t>Employees</w:t>
            </w:r>
          </w:p>
        </w:tc>
      </w:tr>
    </w:tbl>
    <w:p w14:paraId="5483C590" w14:textId="6FB05D4B" w:rsidR="00443830" w:rsidRPr="0024028C" w:rsidRDefault="00443830" w:rsidP="00781014">
      <w:pPr>
        <w:spacing w:line="240" w:lineRule="auto"/>
        <w:rPr>
          <w:rFonts w:ascii="Times New Roman" w:hAnsi="Times New Roman" w:cs="Times New Roman"/>
          <w:b/>
          <w:bCs/>
          <w:sz w:val="24"/>
          <w:szCs w:val="24"/>
          <w:u w:val="single"/>
        </w:rPr>
      </w:pPr>
    </w:p>
    <w:p w14:paraId="2613DAE0" w14:textId="57B508F2" w:rsidR="0024028C" w:rsidRDefault="0024028C" w:rsidP="0024028C">
      <w:pPr>
        <w:spacing w:line="240" w:lineRule="auto"/>
        <w:rPr>
          <w:rFonts w:ascii="Times New Roman" w:hAnsi="Times New Roman" w:cs="Times New Roman"/>
          <w:b/>
          <w:bCs/>
          <w:sz w:val="24"/>
          <w:szCs w:val="24"/>
          <w:u w:val="single"/>
        </w:rPr>
      </w:pPr>
      <w:r w:rsidRPr="0024028C">
        <w:rPr>
          <w:rFonts w:ascii="Times New Roman" w:hAnsi="Times New Roman" w:cs="Times New Roman"/>
          <w:b/>
          <w:bCs/>
          <w:sz w:val="24"/>
          <w:szCs w:val="24"/>
          <w:u w:val="single"/>
        </w:rPr>
        <w:t xml:space="preserve">How an </w:t>
      </w:r>
      <w:r w:rsidR="005135F5">
        <w:rPr>
          <w:rFonts w:ascii="Times New Roman" w:hAnsi="Times New Roman" w:cs="Times New Roman"/>
          <w:b/>
          <w:bCs/>
          <w:sz w:val="24"/>
          <w:szCs w:val="24"/>
          <w:u w:val="single"/>
        </w:rPr>
        <w:t>o</w:t>
      </w:r>
      <w:r w:rsidRPr="0024028C">
        <w:rPr>
          <w:rFonts w:ascii="Times New Roman" w:hAnsi="Times New Roman" w:cs="Times New Roman"/>
          <w:b/>
          <w:bCs/>
          <w:sz w:val="24"/>
          <w:szCs w:val="24"/>
          <w:u w:val="single"/>
        </w:rPr>
        <w:t xml:space="preserve">rganisation </w:t>
      </w:r>
      <w:r w:rsidR="005135F5">
        <w:rPr>
          <w:rFonts w:ascii="Times New Roman" w:hAnsi="Times New Roman" w:cs="Times New Roman"/>
          <w:b/>
          <w:bCs/>
          <w:sz w:val="24"/>
          <w:szCs w:val="24"/>
          <w:u w:val="single"/>
        </w:rPr>
        <w:t>w</w:t>
      </w:r>
      <w:r w:rsidRPr="0024028C">
        <w:rPr>
          <w:rFonts w:ascii="Times New Roman" w:hAnsi="Times New Roman" w:cs="Times New Roman"/>
          <w:b/>
          <w:bCs/>
          <w:sz w:val="24"/>
          <w:szCs w:val="24"/>
          <w:u w:val="single"/>
        </w:rPr>
        <w:t>ould formulate new strategies for the changing nature of business</w:t>
      </w:r>
    </w:p>
    <w:p w14:paraId="1FD7D46A" w14:textId="35FCB1BD" w:rsidR="005135F5" w:rsidRDefault="005135F5" w:rsidP="0024028C">
      <w:pPr>
        <w:spacing w:line="240" w:lineRule="auto"/>
        <w:rPr>
          <w:rFonts w:ascii="Times New Roman" w:hAnsi="Times New Roman" w:cs="Times New Roman"/>
          <w:b/>
          <w:bCs/>
          <w:sz w:val="24"/>
          <w:szCs w:val="24"/>
          <w:u w:val="single"/>
        </w:rPr>
      </w:pPr>
    </w:p>
    <w:p w14:paraId="3A3B6139" w14:textId="52751657" w:rsidR="005135F5" w:rsidRDefault="005135F5" w:rsidP="0024028C">
      <w:pPr>
        <w:spacing w:line="240" w:lineRule="auto"/>
        <w:rPr>
          <w:rFonts w:ascii="Times New Roman" w:hAnsi="Times New Roman" w:cs="Times New Roman"/>
          <w:sz w:val="24"/>
          <w:szCs w:val="24"/>
        </w:rPr>
      </w:pPr>
      <w:r>
        <w:rPr>
          <w:rFonts w:ascii="Times New Roman" w:hAnsi="Times New Roman" w:cs="Times New Roman"/>
          <w:sz w:val="24"/>
          <w:szCs w:val="24"/>
        </w:rPr>
        <w:t xml:space="preserve">There are many ways an organisation would formulate new strategies for the changing future of business, but </w:t>
      </w:r>
      <w:r w:rsidR="008947F5">
        <w:rPr>
          <w:rFonts w:ascii="Times New Roman" w:hAnsi="Times New Roman" w:cs="Times New Roman"/>
          <w:sz w:val="24"/>
          <w:szCs w:val="24"/>
        </w:rPr>
        <w:t xml:space="preserve">the main new strategy that I am going to be focusing on is the Covid 19 </w:t>
      </w:r>
      <w:r w:rsidR="008947F5">
        <w:rPr>
          <w:rFonts w:ascii="Times New Roman" w:hAnsi="Times New Roman" w:cs="Times New Roman"/>
          <w:sz w:val="24"/>
          <w:szCs w:val="24"/>
        </w:rPr>
        <w:lastRenderedPageBreak/>
        <w:t xml:space="preserve">Pandemic as it is happening in present time and is happening globally.  </w:t>
      </w:r>
      <w:r w:rsidR="003B106F">
        <w:rPr>
          <w:rFonts w:ascii="Times New Roman" w:hAnsi="Times New Roman" w:cs="Times New Roman"/>
          <w:sz w:val="24"/>
          <w:szCs w:val="24"/>
        </w:rPr>
        <w:t xml:space="preserve">The way organisations </w:t>
      </w:r>
      <w:r w:rsidR="007B0171">
        <w:rPr>
          <w:rFonts w:ascii="Times New Roman" w:hAnsi="Times New Roman" w:cs="Times New Roman"/>
          <w:sz w:val="24"/>
          <w:szCs w:val="24"/>
        </w:rPr>
        <w:t>has had to formulate new strategies due to Covid 19 is by ensuring people keep 2 meters apart from one another, people must always wear face coverings when inside of a place of business, make sure that they have got hand sanitiser stations at door ready for when they enter and people must wash their hands more often than they would and people should work at home more often as well.  Coca Cola have responded to the coronavirus outbreak by prioritizing peoples safety and they are doing this by protecting employee health and wellbeing, p</w:t>
      </w:r>
      <w:r w:rsidR="007B0171" w:rsidRPr="007B0171">
        <w:rPr>
          <w:rFonts w:ascii="Times New Roman" w:hAnsi="Times New Roman" w:cs="Times New Roman"/>
          <w:sz w:val="24"/>
          <w:szCs w:val="24"/>
        </w:rPr>
        <w:t xml:space="preserve">rioritizing </w:t>
      </w:r>
      <w:r w:rsidR="007B0171">
        <w:rPr>
          <w:rFonts w:ascii="Times New Roman" w:hAnsi="Times New Roman" w:cs="Times New Roman"/>
          <w:sz w:val="24"/>
          <w:szCs w:val="24"/>
        </w:rPr>
        <w:t>s</w:t>
      </w:r>
      <w:r w:rsidR="007B0171" w:rsidRPr="007B0171">
        <w:rPr>
          <w:rFonts w:ascii="Times New Roman" w:hAnsi="Times New Roman" w:cs="Times New Roman"/>
          <w:sz w:val="24"/>
          <w:szCs w:val="24"/>
        </w:rPr>
        <w:t xml:space="preserve">afety in </w:t>
      </w:r>
      <w:r w:rsidR="007B0171">
        <w:rPr>
          <w:rFonts w:ascii="Times New Roman" w:hAnsi="Times New Roman" w:cs="Times New Roman"/>
          <w:sz w:val="24"/>
          <w:szCs w:val="24"/>
        </w:rPr>
        <w:t>p</w:t>
      </w:r>
      <w:r w:rsidR="007B0171" w:rsidRPr="007B0171">
        <w:rPr>
          <w:rFonts w:ascii="Times New Roman" w:hAnsi="Times New Roman" w:cs="Times New Roman"/>
          <w:sz w:val="24"/>
          <w:szCs w:val="24"/>
        </w:rPr>
        <w:t xml:space="preserve">roduction and </w:t>
      </w:r>
      <w:r w:rsidR="007B0171">
        <w:rPr>
          <w:rFonts w:ascii="Times New Roman" w:hAnsi="Times New Roman" w:cs="Times New Roman"/>
          <w:sz w:val="24"/>
          <w:szCs w:val="24"/>
        </w:rPr>
        <w:t>d</w:t>
      </w:r>
      <w:r w:rsidR="007B0171" w:rsidRPr="007B0171">
        <w:rPr>
          <w:rFonts w:ascii="Times New Roman" w:hAnsi="Times New Roman" w:cs="Times New Roman"/>
          <w:sz w:val="24"/>
          <w:szCs w:val="24"/>
        </w:rPr>
        <w:t xml:space="preserve">istribution </w:t>
      </w:r>
      <w:r w:rsidR="007B0171">
        <w:rPr>
          <w:rFonts w:ascii="Times New Roman" w:hAnsi="Times New Roman" w:cs="Times New Roman"/>
          <w:sz w:val="24"/>
          <w:szCs w:val="24"/>
        </w:rPr>
        <w:t>f</w:t>
      </w:r>
      <w:r w:rsidR="007B0171" w:rsidRPr="007B0171">
        <w:rPr>
          <w:rFonts w:ascii="Times New Roman" w:hAnsi="Times New Roman" w:cs="Times New Roman"/>
          <w:sz w:val="24"/>
          <w:szCs w:val="24"/>
        </w:rPr>
        <w:t>acilities</w:t>
      </w:r>
      <w:r w:rsidR="007B0171">
        <w:rPr>
          <w:rFonts w:ascii="Times New Roman" w:hAnsi="Times New Roman" w:cs="Times New Roman"/>
          <w:sz w:val="24"/>
          <w:szCs w:val="24"/>
        </w:rPr>
        <w:t>, encourage remote working, restricting international and domestic travel and ensuring product safety and availability also they are supporting their communities around the world</w:t>
      </w:r>
      <w:r w:rsidR="00FF73EF">
        <w:rPr>
          <w:rFonts w:ascii="Times New Roman" w:hAnsi="Times New Roman" w:cs="Times New Roman"/>
          <w:sz w:val="24"/>
          <w:szCs w:val="24"/>
        </w:rPr>
        <w:t xml:space="preserve"> </w:t>
      </w:r>
      <w:sdt>
        <w:sdtPr>
          <w:rPr>
            <w:rFonts w:ascii="Times New Roman" w:hAnsi="Times New Roman" w:cs="Times New Roman"/>
            <w:sz w:val="24"/>
            <w:szCs w:val="24"/>
          </w:rPr>
          <w:id w:val="-232775430"/>
          <w:citation/>
        </w:sdtPr>
        <w:sdtEndPr/>
        <w:sdtContent>
          <w:r w:rsidR="00FF73EF">
            <w:rPr>
              <w:rFonts w:ascii="Times New Roman" w:hAnsi="Times New Roman" w:cs="Times New Roman"/>
              <w:sz w:val="24"/>
              <w:szCs w:val="24"/>
            </w:rPr>
            <w:fldChar w:fldCharType="begin"/>
          </w:r>
          <w:r w:rsidR="00FF73EF">
            <w:rPr>
              <w:rFonts w:ascii="Times New Roman" w:hAnsi="Times New Roman" w:cs="Times New Roman"/>
              <w:sz w:val="24"/>
              <w:szCs w:val="24"/>
            </w:rPr>
            <w:instrText xml:space="preserve"> CITATION The202 \l 2057 </w:instrText>
          </w:r>
          <w:r w:rsidR="00FF73EF">
            <w:rPr>
              <w:rFonts w:ascii="Times New Roman" w:hAnsi="Times New Roman" w:cs="Times New Roman"/>
              <w:sz w:val="24"/>
              <w:szCs w:val="24"/>
            </w:rPr>
            <w:fldChar w:fldCharType="separate"/>
          </w:r>
          <w:r w:rsidR="009E20E5" w:rsidRPr="009E20E5">
            <w:rPr>
              <w:rFonts w:ascii="Times New Roman" w:hAnsi="Times New Roman" w:cs="Times New Roman"/>
              <w:noProof/>
              <w:sz w:val="24"/>
              <w:szCs w:val="24"/>
            </w:rPr>
            <w:t>(The Coca Cola Company, 2020)</w:t>
          </w:r>
          <w:r w:rsidR="00FF73EF">
            <w:rPr>
              <w:rFonts w:ascii="Times New Roman" w:hAnsi="Times New Roman" w:cs="Times New Roman"/>
              <w:sz w:val="24"/>
              <w:szCs w:val="24"/>
            </w:rPr>
            <w:fldChar w:fldCharType="end"/>
          </w:r>
        </w:sdtContent>
      </w:sdt>
      <w:r w:rsidR="00973CD8">
        <w:rPr>
          <w:rFonts w:ascii="Times New Roman" w:hAnsi="Times New Roman" w:cs="Times New Roman"/>
          <w:sz w:val="24"/>
          <w:szCs w:val="24"/>
        </w:rPr>
        <w:t>.</w:t>
      </w:r>
    </w:p>
    <w:p w14:paraId="245B7D17" w14:textId="64DAB292" w:rsidR="00973CD8" w:rsidRDefault="00973CD8" w:rsidP="0024028C">
      <w:pPr>
        <w:spacing w:line="240" w:lineRule="auto"/>
        <w:rPr>
          <w:rFonts w:ascii="Times New Roman" w:hAnsi="Times New Roman" w:cs="Times New Roman"/>
          <w:sz w:val="24"/>
          <w:szCs w:val="24"/>
        </w:rPr>
      </w:pPr>
    </w:p>
    <w:p w14:paraId="3E7D1F66" w14:textId="4FC7AB4E" w:rsidR="00E65F8A" w:rsidRDefault="00E65F8A" w:rsidP="0024028C">
      <w:pPr>
        <w:spacing w:line="24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4D65DBFB" w14:textId="77777777" w:rsidR="00C02CCC" w:rsidRDefault="00C02CCC" w:rsidP="0024028C">
      <w:pPr>
        <w:spacing w:line="240" w:lineRule="auto"/>
        <w:rPr>
          <w:rFonts w:ascii="Times New Roman" w:hAnsi="Times New Roman" w:cs="Times New Roman"/>
          <w:b/>
          <w:bCs/>
          <w:sz w:val="24"/>
          <w:szCs w:val="24"/>
          <w:u w:val="single"/>
        </w:rPr>
      </w:pPr>
    </w:p>
    <w:p w14:paraId="633293B2" w14:textId="10D042A9" w:rsidR="00341056" w:rsidRDefault="00E65F8A" w:rsidP="00FC2883">
      <w:pPr>
        <w:spacing w:line="240" w:lineRule="auto"/>
        <w:rPr>
          <w:rFonts w:ascii="Times New Roman" w:hAnsi="Times New Roman" w:cs="Times New Roman"/>
          <w:sz w:val="24"/>
          <w:szCs w:val="24"/>
        </w:rPr>
      </w:pPr>
      <w:r>
        <w:rPr>
          <w:rFonts w:ascii="Times New Roman" w:hAnsi="Times New Roman" w:cs="Times New Roman"/>
          <w:sz w:val="24"/>
          <w:szCs w:val="24"/>
        </w:rPr>
        <w:t xml:space="preserve">The purpose of this report has been met as the report critically analyses the internal and external environment of Coca Cola by establishing the aspects of sustainability and resilience and this has been done by discussing two or three definitions of what strategy and strategic management mean, discussing the different strategies of Coca Cola put towards sustainability and resilience, strategic tools that have been discussed are the Bowman’s Strategic Clock, SWOT and PEST Analysis and a Stakeholder Analysis.  Another purpose that has been met is </w:t>
      </w:r>
      <w:r w:rsidR="00CB2312">
        <w:rPr>
          <w:rFonts w:ascii="Times New Roman" w:hAnsi="Times New Roman" w:cs="Times New Roman"/>
          <w:sz w:val="24"/>
          <w:szCs w:val="24"/>
        </w:rPr>
        <w:t xml:space="preserve">how </w:t>
      </w:r>
      <w:r w:rsidR="00CB2312" w:rsidRPr="00CB2312">
        <w:rPr>
          <w:rFonts w:ascii="Times New Roman" w:hAnsi="Times New Roman" w:cs="Times New Roman"/>
          <w:sz w:val="24"/>
          <w:szCs w:val="24"/>
        </w:rPr>
        <w:t xml:space="preserve">an </w:t>
      </w:r>
      <w:r w:rsidR="00BA6477" w:rsidRPr="00CB2312">
        <w:rPr>
          <w:rFonts w:ascii="Times New Roman" w:hAnsi="Times New Roman" w:cs="Times New Roman"/>
          <w:sz w:val="24"/>
          <w:szCs w:val="24"/>
        </w:rPr>
        <w:t xml:space="preserve">organisation </w:t>
      </w:r>
      <w:r w:rsidR="00BA6477">
        <w:rPr>
          <w:rFonts w:ascii="Times New Roman" w:hAnsi="Times New Roman" w:cs="Times New Roman"/>
          <w:sz w:val="24"/>
          <w:szCs w:val="24"/>
        </w:rPr>
        <w:t>and</w:t>
      </w:r>
      <w:r w:rsidR="00CB2312">
        <w:rPr>
          <w:rFonts w:ascii="Times New Roman" w:hAnsi="Times New Roman" w:cs="Times New Roman"/>
          <w:sz w:val="24"/>
          <w:szCs w:val="24"/>
        </w:rPr>
        <w:t xml:space="preserve"> Coca Cola </w:t>
      </w:r>
      <w:r w:rsidR="00CB2312" w:rsidRPr="00CB2312">
        <w:rPr>
          <w:rFonts w:ascii="Times New Roman" w:hAnsi="Times New Roman" w:cs="Times New Roman"/>
          <w:sz w:val="24"/>
          <w:szCs w:val="24"/>
        </w:rPr>
        <w:t xml:space="preserve">would formulate new strategies </w:t>
      </w:r>
      <w:r w:rsidR="00CB2312">
        <w:rPr>
          <w:rFonts w:ascii="Times New Roman" w:hAnsi="Times New Roman" w:cs="Times New Roman"/>
          <w:sz w:val="24"/>
          <w:szCs w:val="24"/>
        </w:rPr>
        <w:t>due to the Global Pandemic Covid 19</w:t>
      </w:r>
      <w:r w:rsidR="00341056">
        <w:rPr>
          <w:rFonts w:ascii="Times New Roman" w:hAnsi="Times New Roman" w:cs="Times New Roman"/>
          <w:sz w:val="24"/>
          <w:szCs w:val="24"/>
        </w:rPr>
        <w:t>.</w:t>
      </w:r>
    </w:p>
    <w:p w14:paraId="2099F9D4" w14:textId="4E1208D7" w:rsidR="007755F0" w:rsidRDefault="007755F0" w:rsidP="00FC2883">
      <w:pPr>
        <w:spacing w:line="240" w:lineRule="auto"/>
        <w:rPr>
          <w:rFonts w:ascii="Times New Roman" w:hAnsi="Times New Roman" w:cs="Times New Roman"/>
          <w:sz w:val="24"/>
          <w:szCs w:val="24"/>
        </w:rPr>
      </w:pPr>
    </w:p>
    <w:p w14:paraId="24E9FD3E" w14:textId="3FA504E5" w:rsidR="007755F0" w:rsidRDefault="007755F0" w:rsidP="00FC2883">
      <w:pPr>
        <w:spacing w:line="240" w:lineRule="auto"/>
        <w:rPr>
          <w:rFonts w:ascii="Times New Roman" w:hAnsi="Times New Roman" w:cs="Times New Roman"/>
          <w:sz w:val="24"/>
          <w:szCs w:val="24"/>
        </w:rPr>
      </w:pPr>
    </w:p>
    <w:p w14:paraId="38B9A912" w14:textId="4597F640" w:rsidR="007755F0" w:rsidRDefault="007755F0" w:rsidP="00FC2883">
      <w:pPr>
        <w:spacing w:line="240" w:lineRule="auto"/>
        <w:rPr>
          <w:rFonts w:ascii="Times New Roman" w:hAnsi="Times New Roman" w:cs="Times New Roman"/>
          <w:sz w:val="24"/>
          <w:szCs w:val="24"/>
        </w:rPr>
      </w:pPr>
    </w:p>
    <w:p w14:paraId="71CEBF80" w14:textId="239591EE" w:rsidR="007755F0" w:rsidRDefault="007755F0" w:rsidP="00FC2883">
      <w:pPr>
        <w:spacing w:line="240" w:lineRule="auto"/>
        <w:rPr>
          <w:rFonts w:ascii="Times New Roman" w:hAnsi="Times New Roman" w:cs="Times New Roman"/>
          <w:sz w:val="24"/>
          <w:szCs w:val="24"/>
        </w:rPr>
      </w:pPr>
    </w:p>
    <w:p w14:paraId="3C0C17D3" w14:textId="36FAD49E" w:rsidR="007755F0" w:rsidRDefault="007755F0" w:rsidP="00FC2883">
      <w:pPr>
        <w:spacing w:line="240" w:lineRule="auto"/>
        <w:rPr>
          <w:rFonts w:ascii="Times New Roman" w:hAnsi="Times New Roman" w:cs="Times New Roman"/>
          <w:sz w:val="24"/>
          <w:szCs w:val="24"/>
        </w:rPr>
      </w:pPr>
    </w:p>
    <w:p w14:paraId="4FBB7881" w14:textId="660AD529" w:rsidR="007755F0" w:rsidRDefault="007755F0" w:rsidP="00FC2883">
      <w:pPr>
        <w:spacing w:line="240" w:lineRule="auto"/>
        <w:rPr>
          <w:rFonts w:ascii="Times New Roman" w:hAnsi="Times New Roman" w:cs="Times New Roman"/>
          <w:sz w:val="24"/>
          <w:szCs w:val="24"/>
        </w:rPr>
      </w:pPr>
    </w:p>
    <w:p w14:paraId="48A0801A" w14:textId="505F4919" w:rsidR="007755F0" w:rsidRDefault="007755F0" w:rsidP="00FC2883">
      <w:pPr>
        <w:spacing w:line="240" w:lineRule="auto"/>
        <w:rPr>
          <w:rFonts w:ascii="Times New Roman" w:hAnsi="Times New Roman" w:cs="Times New Roman"/>
          <w:sz w:val="24"/>
          <w:szCs w:val="24"/>
        </w:rPr>
      </w:pPr>
    </w:p>
    <w:p w14:paraId="715BA0FF" w14:textId="4C70176F" w:rsidR="007755F0" w:rsidRDefault="007755F0" w:rsidP="00FC2883">
      <w:pPr>
        <w:spacing w:line="240" w:lineRule="auto"/>
        <w:rPr>
          <w:rFonts w:ascii="Times New Roman" w:hAnsi="Times New Roman" w:cs="Times New Roman"/>
          <w:sz w:val="24"/>
          <w:szCs w:val="24"/>
        </w:rPr>
      </w:pPr>
    </w:p>
    <w:p w14:paraId="033FD837" w14:textId="77777777" w:rsidR="005F7BA9" w:rsidRDefault="005F7BA9" w:rsidP="00FC2883">
      <w:pPr>
        <w:spacing w:line="240" w:lineRule="auto"/>
        <w:rPr>
          <w:rFonts w:ascii="Times New Roman" w:hAnsi="Times New Roman" w:cs="Times New Roman"/>
          <w:sz w:val="24"/>
          <w:szCs w:val="24"/>
        </w:rPr>
      </w:pPr>
    </w:p>
    <w:p w14:paraId="452A3CC9" w14:textId="59F3F0CB" w:rsidR="00BD4D83" w:rsidRDefault="00BD4D83" w:rsidP="00FC2883">
      <w:pPr>
        <w:spacing w:line="240" w:lineRule="auto"/>
        <w:rPr>
          <w:rFonts w:ascii="Times New Roman" w:hAnsi="Times New Roman" w:cs="Times New Roman"/>
          <w:sz w:val="24"/>
          <w:szCs w:val="24"/>
        </w:rPr>
      </w:pPr>
    </w:p>
    <w:p w14:paraId="7E6994D4" w14:textId="337F773C" w:rsidR="00403A9A" w:rsidRDefault="00403A9A" w:rsidP="00FC2883">
      <w:pPr>
        <w:spacing w:line="240" w:lineRule="auto"/>
        <w:rPr>
          <w:rFonts w:ascii="Times New Roman" w:hAnsi="Times New Roman" w:cs="Times New Roman"/>
          <w:sz w:val="24"/>
          <w:szCs w:val="24"/>
        </w:rPr>
      </w:pPr>
    </w:p>
    <w:p w14:paraId="3C0E1A21" w14:textId="040D3BF5" w:rsidR="00403A9A" w:rsidRDefault="00403A9A" w:rsidP="00FC2883">
      <w:pPr>
        <w:spacing w:line="240" w:lineRule="auto"/>
        <w:rPr>
          <w:rFonts w:ascii="Times New Roman" w:hAnsi="Times New Roman" w:cs="Times New Roman"/>
          <w:sz w:val="24"/>
          <w:szCs w:val="24"/>
        </w:rPr>
      </w:pPr>
    </w:p>
    <w:p w14:paraId="1F21599D" w14:textId="5D778E16" w:rsidR="00403A9A" w:rsidRDefault="00403A9A" w:rsidP="00FC2883">
      <w:pPr>
        <w:spacing w:line="240" w:lineRule="auto"/>
        <w:rPr>
          <w:rFonts w:ascii="Times New Roman" w:hAnsi="Times New Roman" w:cs="Times New Roman"/>
          <w:sz w:val="24"/>
          <w:szCs w:val="24"/>
        </w:rPr>
      </w:pPr>
    </w:p>
    <w:p w14:paraId="4E92C8B8" w14:textId="77777777" w:rsidR="00403A9A" w:rsidRPr="00341056" w:rsidRDefault="00403A9A" w:rsidP="00FC2883">
      <w:pPr>
        <w:spacing w:line="24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794671062"/>
        <w:docPartObj>
          <w:docPartGallery w:val="Bibliographies"/>
          <w:docPartUnique/>
        </w:docPartObj>
      </w:sdtPr>
      <w:sdtEndPr/>
      <w:sdtContent>
        <w:p w14:paraId="08CFB04B" w14:textId="35564AE4" w:rsidR="00235262" w:rsidRDefault="00235262">
          <w:pPr>
            <w:pStyle w:val="Heading1"/>
          </w:pPr>
          <w:r>
            <w:t>References</w:t>
          </w:r>
        </w:p>
        <w:sdt>
          <w:sdtPr>
            <w:id w:val="-573587230"/>
            <w:bibliography/>
          </w:sdtPr>
          <w:sdtEndPr/>
          <w:sdtContent>
            <w:p w14:paraId="10995706" w14:textId="77777777" w:rsidR="009E20E5" w:rsidRDefault="00235262" w:rsidP="009E20E5">
              <w:pPr>
                <w:pStyle w:val="Bibliography"/>
                <w:ind w:left="720" w:hanging="720"/>
                <w:rPr>
                  <w:noProof/>
                  <w:sz w:val="24"/>
                  <w:szCs w:val="24"/>
                  <w:lang w:val="en-US"/>
                </w:rPr>
              </w:pPr>
              <w:r>
                <w:fldChar w:fldCharType="begin"/>
              </w:r>
              <w:r>
                <w:instrText xml:space="preserve"> BIBLIOGRAPHY </w:instrText>
              </w:r>
              <w:r>
                <w:fldChar w:fldCharType="separate"/>
              </w:r>
              <w:r w:rsidR="009E20E5">
                <w:rPr>
                  <w:noProof/>
                  <w:lang w:val="en-US"/>
                </w:rPr>
                <w:t xml:space="preserve">Bhasin, H. (2018, September 08). </w:t>
              </w:r>
              <w:r w:rsidR="009E20E5">
                <w:rPr>
                  <w:i/>
                  <w:iCs/>
                  <w:noProof/>
                  <w:lang w:val="en-US"/>
                </w:rPr>
                <w:t>Marketing Strategy of Coca Cola</w:t>
              </w:r>
              <w:r w:rsidR="009E20E5">
                <w:rPr>
                  <w:noProof/>
                  <w:lang w:val="en-US"/>
                </w:rPr>
                <w:t>. Retrieved from https://www.marketing91.com/: https://www.marketing91.com/marketing-strategy-of-coca-cola/#:~:text=Coca%20Cola%20uses%20competitive%20positioning%20strategy%20to%20be,market.%20Most%20In-depth%20Marketing%20and%20Digital%20Marketing%20Courses</w:t>
              </w:r>
            </w:p>
            <w:p w14:paraId="65AC4583" w14:textId="77777777" w:rsidR="009E20E5" w:rsidRDefault="009E20E5" w:rsidP="009E20E5">
              <w:pPr>
                <w:pStyle w:val="Bibliography"/>
                <w:ind w:left="720" w:hanging="720"/>
                <w:rPr>
                  <w:noProof/>
                  <w:lang w:val="en-US"/>
                </w:rPr>
              </w:pPr>
              <w:r>
                <w:rPr>
                  <w:noProof/>
                  <w:lang w:val="en-US"/>
                </w:rPr>
                <w:t xml:space="preserve">Bright Hub Project Management. (2019). </w:t>
              </w:r>
              <w:r>
                <w:rPr>
                  <w:i/>
                  <w:iCs/>
                  <w:noProof/>
                  <w:lang w:val="en-US"/>
                </w:rPr>
                <w:t>Power/Interest Grid</w:t>
              </w:r>
              <w:r>
                <w:rPr>
                  <w:noProof/>
                  <w:lang w:val="en-US"/>
                </w:rPr>
                <w:t>. Retrieved from https://www.brighthubpm.com: https://www.brighthubpm.com/resource-management/80523-what-is-the-powerinterest-grid/</w:t>
              </w:r>
            </w:p>
            <w:p w14:paraId="1CF3A59B" w14:textId="77777777" w:rsidR="009E20E5" w:rsidRDefault="009E20E5" w:rsidP="009E20E5">
              <w:pPr>
                <w:pStyle w:val="Bibliography"/>
                <w:ind w:left="720" w:hanging="720"/>
                <w:rPr>
                  <w:noProof/>
                  <w:lang w:val="en-US"/>
                </w:rPr>
              </w:pPr>
              <w:r>
                <w:rPr>
                  <w:noProof/>
                  <w:lang w:val="en-US"/>
                </w:rPr>
                <w:t xml:space="preserve">Business Dictionary. (2020). </w:t>
              </w:r>
              <w:r>
                <w:rPr>
                  <w:i/>
                  <w:iCs/>
                  <w:noProof/>
                  <w:lang w:val="en-US"/>
                </w:rPr>
                <w:t xml:space="preserve">What is strategic management </w:t>
              </w:r>
              <w:r>
                <w:rPr>
                  <w:noProof/>
                  <w:lang w:val="en-US"/>
                </w:rPr>
                <w:t>. Retrieved from http://www.businessdictionary.com/: http://www.businessdictionary.com/definition/strategic-management.html</w:t>
              </w:r>
            </w:p>
            <w:p w14:paraId="4A24FE2E" w14:textId="77777777" w:rsidR="009E20E5" w:rsidRDefault="009E20E5" w:rsidP="009E20E5">
              <w:pPr>
                <w:pStyle w:val="Bibliography"/>
                <w:ind w:left="720" w:hanging="720"/>
                <w:rPr>
                  <w:noProof/>
                  <w:lang w:val="en-US"/>
                </w:rPr>
              </w:pPr>
              <w:r>
                <w:rPr>
                  <w:noProof/>
                  <w:lang w:val="en-US"/>
                </w:rPr>
                <w:t xml:space="preserve">Coca Cola Company. (2018). </w:t>
              </w:r>
              <w:r>
                <w:rPr>
                  <w:i/>
                  <w:iCs/>
                  <w:noProof/>
                  <w:lang w:val="en-US"/>
                </w:rPr>
                <w:t>Brands: The Coca Cola Company</w:t>
              </w:r>
              <w:r>
                <w:rPr>
                  <w:noProof/>
                  <w:lang w:val="en-US"/>
                </w:rPr>
                <w:t>. Retrieved from https://www.coca-colacompany.com: https://www.coca-colacompany.com/packages/brands</w:t>
              </w:r>
            </w:p>
            <w:p w14:paraId="08380082" w14:textId="77777777" w:rsidR="009E20E5" w:rsidRDefault="009E20E5" w:rsidP="009E20E5">
              <w:pPr>
                <w:pStyle w:val="Bibliography"/>
                <w:ind w:left="720" w:hanging="720"/>
                <w:rPr>
                  <w:noProof/>
                  <w:lang w:val="en-US"/>
                </w:rPr>
              </w:pPr>
              <w:r>
                <w:rPr>
                  <w:noProof/>
                  <w:lang w:val="en-US"/>
                </w:rPr>
                <w:t xml:space="preserve">Coca Cola Journey. (2016, March 30). </w:t>
              </w:r>
              <w:r>
                <w:rPr>
                  <w:i/>
                  <w:iCs/>
                  <w:noProof/>
                  <w:lang w:val="en-US"/>
                </w:rPr>
                <w:t>About Coca Cola journey</w:t>
              </w:r>
              <w:r>
                <w:rPr>
                  <w:noProof/>
                  <w:lang w:val="en-US"/>
                </w:rPr>
                <w:t>. Retrieved from https://www.coca-colacompany.com: https://www.coca-colacompany.com/our-company/about-coca-cola-journey</w:t>
              </w:r>
            </w:p>
            <w:p w14:paraId="67782DE0" w14:textId="77777777" w:rsidR="009E20E5" w:rsidRDefault="009E20E5" w:rsidP="009E20E5">
              <w:pPr>
                <w:pStyle w:val="Bibliography"/>
                <w:ind w:left="720" w:hanging="720"/>
                <w:rPr>
                  <w:noProof/>
                  <w:lang w:val="en-US"/>
                </w:rPr>
              </w:pPr>
              <w:r>
                <w:rPr>
                  <w:noProof/>
                  <w:lang w:val="en-US"/>
                </w:rPr>
                <w:t xml:space="preserve">Cranfield University. (2020). </w:t>
              </w:r>
              <w:r>
                <w:rPr>
                  <w:i/>
                  <w:iCs/>
                  <w:noProof/>
                  <w:lang w:val="en-US"/>
                </w:rPr>
                <w:t>Professor Cliff Bowman</w:t>
              </w:r>
              <w:r>
                <w:rPr>
                  <w:noProof/>
                  <w:lang w:val="en-US"/>
                </w:rPr>
                <w:t>. Retrieved from https://www.cranfield.ac.uk/: https://www.cranfield.ac.uk/som/people/professor-cliff-bowman-247315</w:t>
              </w:r>
            </w:p>
            <w:p w14:paraId="0884E27D" w14:textId="77777777" w:rsidR="009E20E5" w:rsidRDefault="009E20E5" w:rsidP="009E20E5">
              <w:pPr>
                <w:pStyle w:val="Bibliography"/>
                <w:ind w:left="720" w:hanging="720"/>
                <w:rPr>
                  <w:noProof/>
                  <w:lang w:val="en-US"/>
                </w:rPr>
              </w:pPr>
              <w:r>
                <w:rPr>
                  <w:noProof/>
                  <w:lang w:val="en-US"/>
                </w:rPr>
                <w:t xml:space="preserve">Harvard Business School. (2020). </w:t>
              </w:r>
              <w:r>
                <w:rPr>
                  <w:i/>
                  <w:iCs/>
                  <w:noProof/>
                  <w:lang w:val="en-US"/>
                </w:rPr>
                <w:t>About Michael Porter</w:t>
              </w:r>
              <w:r>
                <w:rPr>
                  <w:noProof/>
                  <w:lang w:val="en-US"/>
                </w:rPr>
                <w:t>. Retrieved from https://www.isc.hbs.edu/: https://www.isc.hbs.edu/about-michael-porter/Pages/default.aspx</w:t>
              </w:r>
            </w:p>
            <w:p w14:paraId="6CF18F67" w14:textId="77777777" w:rsidR="009E20E5" w:rsidRDefault="009E20E5" w:rsidP="009E20E5">
              <w:pPr>
                <w:pStyle w:val="Bibliography"/>
                <w:ind w:left="720" w:hanging="720"/>
                <w:rPr>
                  <w:noProof/>
                  <w:lang w:val="en-US"/>
                </w:rPr>
              </w:pPr>
              <w:r>
                <w:rPr>
                  <w:noProof/>
                  <w:lang w:val="en-US"/>
                </w:rPr>
                <w:t xml:space="preserve">Health Knowledge Education, CPD and Revelation from Phast. (2020). </w:t>
              </w:r>
              <w:r>
                <w:rPr>
                  <w:i/>
                  <w:iCs/>
                  <w:noProof/>
                  <w:lang w:val="en-US"/>
                </w:rPr>
                <w:t>Theories of Strategic Planning</w:t>
              </w:r>
              <w:r>
                <w:rPr>
                  <w:noProof/>
                  <w:lang w:val="en-US"/>
                </w:rPr>
                <w:t>. Retrieved from https://www.healthknowledge.org.uk/: https://www.healthknowledge.org.uk/public-health-textbook/organisation-management/5d-theory-process-strategy-development/strategic-planning</w:t>
              </w:r>
            </w:p>
            <w:p w14:paraId="0A1752E4" w14:textId="77777777" w:rsidR="009E20E5" w:rsidRDefault="009E20E5" w:rsidP="009E20E5">
              <w:pPr>
                <w:pStyle w:val="Bibliography"/>
                <w:ind w:left="720" w:hanging="720"/>
                <w:rPr>
                  <w:noProof/>
                  <w:lang w:val="en-US"/>
                </w:rPr>
              </w:pPr>
              <w:r>
                <w:rPr>
                  <w:noProof/>
                  <w:lang w:val="en-US"/>
                </w:rPr>
                <w:t xml:space="preserve">Investopedia. (2018, May 23). </w:t>
              </w:r>
              <w:r>
                <w:rPr>
                  <w:i/>
                  <w:iCs/>
                  <w:noProof/>
                  <w:lang w:val="en-US"/>
                </w:rPr>
                <w:t>SWOT Analysis</w:t>
              </w:r>
              <w:r>
                <w:rPr>
                  <w:noProof/>
                  <w:lang w:val="en-US"/>
                </w:rPr>
                <w:t>. Retrieved from https://www.investopedia.com: https://www.investopedia.com/terms/s/swot.asp</w:t>
              </w:r>
            </w:p>
            <w:p w14:paraId="3BD39AAB" w14:textId="77777777" w:rsidR="009E20E5" w:rsidRDefault="009E20E5" w:rsidP="009E20E5">
              <w:pPr>
                <w:pStyle w:val="Bibliography"/>
                <w:ind w:left="720" w:hanging="720"/>
                <w:rPr>
                  <w:noProof/>
                  <w:lang w:val="en-US"/>
                </w:rPr>
              </w:pPr>
              <w:r>
                <w:rPr>
                  <w:noProof/>
                  <w:lang w:val="en-US"/>
                </w:rPr>
                <w:t xml:space="preserve">IvyPanda. (2019, November 09). </w:t>
              </w:r>
              <w:r>
                <w:rPr>
                  <w:i/>
                  <w:iCs/>
                  <w:noProof/>
                  <w:lang w:val="en-US"/>
                </w:rPr>
                <w:t>Strategic Management: The case of Coca-Cola Research Paper</w:t>
              </w:r>
              <w:r>
                <w:rPr>
                  <w:noProof/>
                  <w:lang w:val="en-US"/>
                </w:rPr>
                <w:t>. Retrieved from https://ivypanda.com/: https://ivypanda.com/essays/strategic-management-the-case-of-coca-cola/#:~:text=%20Strategic%20Management%20Process%20%201%20Environmental%20scanning-Coca-Cola,this%20process%2C%20the%20fundamental%20activities%20that...%20More%20</w:t>
              </w:r>
            </w:p>
            <w:p w14:paraId="3FE1618C" w14:textId="77777777" w:rsidR="009E20E5" w:rsidRDefault="009E20E5" w:rsidP="009E20E5">
              <w:pPr>
                <w:pStyle w:val="Bibliography"/>
                <w:ind w:left="720" w:hanging="720"/>
                <w:rPr>
                  <w:noProof/>
                  <w:lang w:val="en-US"/>
                </w:rPr>
              </w:pPr>
              <w:r>
                <w:rPr>
                  <w:noProof/>
                  <w:lang w:val="en-US"/>
                </w:rPr>
                <w:t xml:space="preserve">Management Study Guide. (2020). </w:t>
              </w:r>
              <w:r>
                <w:rPr>
                  <w:i/>
                  <w:iCs/>
                  <w:noProof/>
                  <w:lang w:val="en-US"/>
                </w:rPr>
                <w:t>Strategy- Definitions and Features</w:t>
              </w:r>
              <w:r>
                <w:rPr>
                  <w:noProof/>
                  <w:lang w:val="en-US"/>
                </w:rPr>
                <w:t>. Retrieved from https://www.managementstudyguide.com/: https://www.managementstudyguide.com/strategy-definition.htm</w:t>
              </w:r>
            </w:p>
            <w:p w14:paraId="44680004" w14:textId="77777777" w:rsidR="009E20E5" w:rsidRDefault="009E20E5" w:rsidP="009E20E5">
              <w:pPr>
                <w:pStyle w:val="Bibliography"/>
                <w:ind w:left="720" w:hanging="720"/>
                <w:rPr>
                  <w:noProof/>
                  <w:lang w:val="en-US"/>
                </w:rPr>
              </w:pPr>
              <w:r>
                <w:rPr>
                  <w:noProof/>
                  <w:lang w:val="en-US"/>
                </w:rPr>
                <w:t xml:space="preserve">Management Study HQ. (2020). </w:t>
              </w:r>
              <w:r>
                <w:rPr>
                  <w:i/>
                  <w:iCs/>
                  <w:noProof/>
                  <w:lang w:val="en-US"/>
                </w:rPr>
                <w:t>Strategic Management - Meaning, Features and Important Concepts</w:t>
              </w:r>
              <w:r>
                <w:rPr>
                  <w:noProof/>
                  <w:lang w:val="en-US"/>
                </w:rPr>
                <w:t>. Retrieved from https://www.managementstudyhq.com/: https://www.managementstudyhq.com/what-strategic-management-definition-features.html</w:t>
              </w:r>
            </w:p>
            <w:p w14:paraId="64D57038" w14:textId="77777777" w:rsidR="009E20E5" w:rsidRDefault="009E20E5" w:rsidP="009E20E5">
              <w:pPr>
                <w:pStyle w:val="Bibliography"/>
                <w:ind w:left="720" w:hanging="720"/>
                <w:rPr>
                  <w:noProof/>
                  <w:lang w:val="en-US"/>
                </w:rPr>
              </w:pPr>
              <w:r>
                <w:rPr>
                  <w:noProof/>
                  <w:lang w:val="en-US"/>
                </w:rPr>
                <w:lastRenderedPageBreak/>
                <w:t xml:space="preserve">MBA Knowledge Base. (2020). </w:t>
              </w:r>
              <w:r>
                <w:rPr>
                  <w:i/>
                  <w:iCs/>
                  <w:noProof/>
                  <w:lang w:val="en-US"/>
                </w:rPr>
                <w:t>Bowmans Strategy Clock</w:t>
              </w:r>
              <w:r>
                <w:rPr>
                  <w:noProof/>
                  <w:lang w:val="en-US"/>
                </w:rPr>
                <w:t>. Retrieved from https://www.mbaknol.com/: https://www.mbaknol.com/strategic-management/bowmans-strategy-clock/</w:t>
              </w:r>
            </w:p>
            <w:p w14:paraId="6B3EFB38" w14:textId="77777777" w:rsidR="009E20E5" w:rsidRDefault="009E20E5" w:rsidP="009E20E5">
              <w:pPr>
                <w:pStyle w:val="Bibliography"/>
                <w:ind w:left="720" w:hanging="720"/>
                <w:rPr>
                  <w:noProof/>
                  <w:lang w:val="en-US"/>
                </w:rPr>
              </w:pPr>
              <w:r>
                <w:rPr>
                  <w:noProof/>
                  <w:lang w:val="en-US"/>
                </w:rPr>
                <w:t xml:space="preserve">Mind Tools. (2020). </w:t>
              </w:r>
              <w:r>
                <w:rPr>
                  <w:i/>
                  <w:iCs/>
                  <w:noProof/>
                  <w:lang w:val="en-US"/>
                </w:rPr>
                <w:t>Porter's Five Forces</w:t>
              </w:r>
              <w:r>
                <w:rPr>
                  <w:noProof/>
                  <w:lang w:val="en-US"/>
                </w:rPr>
                <w:t>. Retrieved from https://www.mindtools.com/: https://www.mindtools.com/pages/article/newTMC_08.htm</w:t>
              </w:r>
            </w:p>
            <w:p w14:paraId="6A387C3E" w14:textId="77777777" w:rsidR="009E20E5" w:rsidRDefault="009E20E5" w:rsidP="009E20E5">
              <w:pPr>
                <w:pStyle w:val="Bibliography"/>
                <w:ind w:left="720" w:hanging="720"/>
                <w:rPr>
                  <w:noProof/>
                  <w:lang w:val="en-US"/>
                </w:rPr>
              </w:pPr>
              <w:r>
                <w:rPr>
                  <w:noProof/>
                  <w:lang w:val="en-US"/>
                </w:rPr>
                <w:t xml:space="preserve">Mulder, P. (2018, March 12). </w:t>
              </w:r>
              <w:r>
                <w:rPr>
                  <w:i/>
                  <w:iCs/>
                  <w:noProof/>
                  <w:lang w:val="en-US"/>
                </w:rPr>
                <w:t>What is the Bowman Strateg Clock and how to set it up?</w:t>
              </w:r>
              <w:r>
                <w:rPr>
                  <w:noProof/>
                  <w:lang w:val="en-US"/>
                </w:rPr>
                <w:t xml:space="preserve"> Retrieved from https://www.toolshero.com/: https://www.toolshero.com/strategy/bowman-strategy-clock/</w:t>
              </w:r>
            </w:p>
            <w:p w14:paraId="14033BC1" w14:textId="77777777" w:rsidR="009E20E5" w:rsidRDefault="009E20E5" w:rsidP="009E20E5">
              <w:pPr>
                <w:pStyle w:val="Bibliography"/>
                <w:ind w:left="720" w:hanging="720"/>
                <w:rPr>
                  <w:noProof/>
                  <w:lang w:val="en-US"/>
                </w:rPr>
              </w:pPr>
              <w:r>
                <w:rPr>
                  <w:noProof/>
                  <w:lang w:val="en-US"/>
                </w:rPr>
                <w:t xml:space="preserve">Professional Academy. (2018). </w:t>
              </w:r>
              <w:r>
                <w:rPr>
                  <w:i/>
                  <w:iCs/>
                  <w:noProof/>
                  <w:lang w:val="en-US"/>
                </w:rPr>
                <w:t>Marketing Theories - PESTEL Analysis</w:t>
              </w:r>
              <w:r>
                <w:rPr>
                  <w:noProof/>
                  <w:lang w:val="en-US"/>
                </w:rPr>
                <w:t>. Retrieved from https://www.professionalacademy.com: https://www.professionalacademy.com/blogs-and-advice/marketing-theories---pestel-analysis</w:t>
              </w:r>
            </w:p>
            <w:p w14:paraId="5B181DCC" w14:textId="77777777" w:rsidR="009E20E5" w:rsidRDefault="009E20E5" w:rsidP="009E20E5">
              <w:pPr>
                <w:pStyle w:val="Bibliography"/>
                <w:ind w:left="720" w:hanging="720"/>
                <w:rPr>
                  <w:noProof/>
                  <w:lang w:val="en-US"/>
                </w:rPr>
              </w:pPr>
              <w:r>
                <w:rPr>
                  <w:noProof/>
                  <w:lang w:val="en-US"/>
                </w:rPr>
                <w:t xml:space="preserve">Professional Academy. (2020). </w:t>
              </w:r>
              <w:r>
                <w:rPr>
                  <w:i/>
                  <w:iCs/>
                  <w:noProof/>
                  <w:lang w:val="en-US"/>
                </w:rPr>
                <w:t>Marketing Theories - Porter's Five Forces</w:t>
              </w:r>
              <w:r>
                <w:rPr>
                  <w:noProof/>
                  <w:lang w:val="en-US"/>
                </w:rPr>
                <w:t>. Retrieved from https://www.professionalacademy.com/: https://www.professionalacademy.com/blogs-and-advice/marketing-theories---explaining-porters-five-forces</w:t>
              </w:r>
            </w:p>
            <w:p w14:paraId="473C0E46" w14:textId="77777777" w:rsidR="009E20E5" w:rsidRDefault="009E20E5" w:rsidP="009E20E5">
              <w:pPr>
                <w:pStyle w:val="Bibliography"/>
                <w:ind w:left="720" w:hanging="720"/>
                <w:rPr>
                  <w:noProof/>
                  <w:lang w:val="en-US"/>
                </w:rPr>
              </w:pPr>
              <w:r>
                <w:rPr>
                  <w:noProof/>
                  <w:lang w:val="en-US"/>
                </w:rPr>
                <w:t xml:space="preserve">Rouse, M. (2020, April). </w:t>
              </w:r>
              <w:r>
                <w:rPr>
                  <w:i/>
                  <w:iCs/>
                  <w:noProof/>
                  <w:lang w:val="en-US"/>
                </w:rPr>
                <w:t>What is Strategic management and why is it important?</w:t>
              </w:r>
              <w:r>
                <w:rPr>
                  <w:noProof/>
                  <w:lang w:val="en-US"/>
                </w:rPr>
                <w:t xml:space="preserve"> Retrieved from https://searchcio.techtarget.com/: https://searchcio.techtarget.com/definition/strategic-management</w:t>
              </w:r>
            </w:p>
            <w:p w14:paraId="65FC743C" w14:textId="77777777" w:rsidR="009E20E5" w:rsidRDefault="009E20E5" w:rsidP="009E20E5">
              <w:pPr>
                <w:pStyle w:val="Bibliography"/>
                <w:ind w:left="720" w:hanging="720"/>
                <w:rPr>
                  <w:noProof/>
                  <w:lang w:val="en-US"/>
                </w:rPr>
              </w:pPr>
              <w:r>
                <w:rPr>
                  <w:noProof/>
                  <w:lang w:val="en-US"/>
                </w:rPr>
                <w:t xml:space="preserve">The Coca Cola Company. (2020, March 23). </w:t>
              </w:r>
              <w:r>
                <w:rPr>
                  <w:i/>
                  <w:iCs/>
                  <w:noProof/>
                  <w:lang w:val="en-US"/>
                </w:rPr>
                <w:t>How the Coca Cola company is reaponding to the coronavirus outbreak</w:t>
              </w:r>
              <w:r>
                <w:rPr>
                  <w:noProof/>
                  <w:lang w:val="en-US"/>
                </w:rPr>
                <w:t>. Retrieved from https://www.coca-colacompany.com/: https://www.coca-colacompany.com/news/how-the-coca-cola-company-is-responding-to-the-coronavirus-outbreak</w:t>
              </w:r>
            </w:p>
            <w:p w14:paraId="210415B7" w14:textId="77777777" w:rsidR="009E20E5" w:rsidRDefault="009E20E5" w:rsidP="009E20E5">
              <w:pPr>
                <w:pStyle w:val="Bibliography"/>
                <w:ind w:left="720" w:hanging="720"/>
                <w:rPr>
                  <w:noProof/>
                  <w:lang w:val="en-US"/>
                </w:rPr>
              </w:pPr>
              <w:r>
                <w:rPr>
                  <w:noProof/>
                  <w:lang w:val="en-US"/>
                </w:rPr>
                <w:t xml:space="preserve">The Coca Cola Company. (2020). </w:t>
              </w:r>
              <w:r>
                <w:rPr>
                  <w:i/>
                  <w:iCs/>
                  <w:noProof/>
                  <w:lang w:val="en-US"/>
                </w:rPr>
                <w:t>Vision: The Coca Cola Company</w:t>
              </w:r>
              <w:r>
                <w:rPr>
                  <w:noProof/>
                  <w:lang w:val="en-US"/>
                </w:rPr>
                <w:t>. Retrieved from https://investors.coca-colacompany.com/: https://investors.coca-colacompany.com/strategy/vision</w:t>
              </w:r>
            </w:p>
            <w:p w14:paraId="34C1C0E2" w14:textId="77777777" w:rsidR="009E20E5" w:rsidRDefault="009E20E5" w:rsidP="009E20E5">
              <w:pPr>
                <w:pStyle w:val="Bibliography"/>
                <w:ind w:left="720" w:hanging="720"/>
                <w:rPr>
                  <w:noProof/>
                  <w:lang w:val="en-US"/>
                </w:rPr>
              </w:pPr>
              <w:r>
                <w:rPr>
                  <w:noProof/>
                  <w:lang w:val="en-US"/>
                </w:rPr>
                <w:t xml:space="preserve">The Statistics Portal. (2017). </w:t>
              </w:r>
              <w:r>
                <w:rPr>
                  <w:i/>
                  <w:iCs/>
                  <w:noProof/>
                  <w:lang w:val="en-US"/>
                </w:rPr>
                <w:t>Coca Cola number of employees 2017</w:t>
              </w:r>
              <w:r>
                <w:rPr>
                  <w:noProof/>
                  <w:lang w:val="en-US"/>
                </w:rPr>
                <w:t>. Retrieved from https://www.statista.com: https://www.statista.com/statistics/254562/coca-colas-number-of-employees-worldwide/</w:t>
              </w:r>
            </w:p>
            <w:p w14:paraId="081168CF" w14:textId="77777777" w:rsidR="009E20E5" w:rsidRDefault="009E20E5" w:rsidP="009E20E5">
              <w:pPr>
                <w:pStyle w:val="Bibliography"/>
                <w:ind w:left="720" w:hanging="720"/>
                <w:rPr>
                  <w:noProof/>
                  <w:lang w:val="en-US"/>
                </w:rPr>
              </w:pPr>
              <w:r>
                <w:rPr>
                  <w:noProof/>
                  <w:lang w:val="en-US"/>
                </w:rPr>
                <w:t xml:space="preserve">UK Essays. (2020). </w:t>
              </w:r>
              <w:r>
                <w:rPr>
                  <w:i/>
                  <w:iCs/>
                  <w:noProof/>
                  <w:lang w:val="en-US"/>
                </w:rPr>
                <w:t>Analysis of Strategic Management in Coca Cola</w:t>
              </w:r>
              <w:r>
                <w:rPr>
                  <w:noProof/>
                  <w:lang w:val="en-US"/>
                </w:rPr>
                <w:t>. Retrieved from https://www.ukessays.com/: https://www.ukessays.com/essays/business/analysis-of-strategic-management-in-coca-cola-business-essay.php</w:t>
              </w:r>
            </w:p>
            <w:p w14:paraId="1EEE8459" w14:textId="77777777" w:rsidR="009E20E5" w:rsidRDefault="009E20E5" w:rsidP="009E20E5">
              <w:pPr>
                <w:pStyle w:val="Bibliography"/>
                <w:ind w:left="720" w:hanging="720"/>
                <w:rPr>
                  <w:noProof/>
                  <w:lang w:val="en-US"/>
                </w:rPr>
              </w:pPr>
              <w:r>
                <w:rPr>
                  <w:noProof/>
                  <w:lang w:val="en-US"/>
                </w:rPr>
                <w:t xml:space="preserve">World of Coca Cola. (2018). </w:t>
              </w:r>
              <w:r>
                <w:rPr>
                  <w:i/>
                  <w:iCs/>
                  <w:noProof/>
                  <w:lang w:val="en-US"/>
                </w:rPr>
                <w:t>Coca Cola History</w:t>
              </w:r>
              <w:r>
                <w:rPr>
                  <w:noProof/>
                  <w:lang w:val="en-US"/>
                </w:rPr>
                <w:t>. Retrieved from https://www.worldofcoca-cola.com: https://www.worldofcoca-cola.com/about-us/coca-cola-history/</w:t>
              </w:r>
            </w:p>
            <w:p w14:paraId="22AAD004" w14:textId="25331FC3" w:rsidR="00235262" w:rsidRDefault="00235262" w:rsidP="009E20E5">
              <w:r>
                <w:rPr>
                  <w:b/>
                  <w:bCs/>
                  <w:noProof/>
                </w:rPr>
                <w:fldChar w:fldCharType="end"/>
              </w:r>
            </w:p>
          </w:sdtContent>
        </w:sdt>
      </w:sdtContent>
    </w:sdt>
    <w:p w14:paraId="5209B17C" w14:textId="77777777" w:rsidR="00FD429F" w:rsidRPr="00FD429F" w:rsidRDefault="00FD429F" w:rsidP="00FC2883">
      <w:pPr>
        <w:spacing w:line="240" w:lineRule="auto"/>
        <w:rPr>
          <w:rFonts w:ascii="Times New Roman" w:hAnsi="Times New Roman" w:cs="Times New Roman"/>
          <w:sz w:val="24"/>
          <w:szCs w:val="24"/>
        </w:rPr>
      </w:pPr>
    </w:p>
    <w:sectPr w:rsidR="00FD429F" w:rsidRPr="00FD42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22532"/>
    <w:multiLevelType w:val="hybridMultilevel"/>
    <w:tmpl w:val="75A2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0766D0"/>
    <w:multiLevelType w:val="hybridMultilevel"/>
    <w:tmpl w:val="FC5285CA"/>
    <w:lvl w:ilvl="0" w:tplc="0A9666A2">
      <w:start w:val="1"/>
      <w:numFmt w:val="bullet"/>
      <w:lvlText w:val=""/>
      <w:lvlJc w:val="left"/>
      <w:pPr>
        <w:tabs>
          <w:tab w:val="num" w:pos="720"/>
        </w:tabs>
        <w:ind w:left="720" w:hanging="360"/>
      </w:pPr>
      <w:rPr>
        <w:rFonts w:ascii="Wingdings" w:hAnsi="Wingdings" w:hint="default"/>
      </w:rPr>
    </w:lvl>
    <w:lvl w:ilvl="1" w:tplc="AF68D12A" w:tentative="1">
      <w:start w:val="1"/>
      <w:numFmt w:val="bullet"/>
      <w:lvlText w:val=""/>
      <w:lvlJc w:val="left"/>
      <w:pPr>
        <w:tabs>
          <w:tab w:val="num" w:pos="1440"/>
        </w:tabs>
        <w:ind w:left="1440" w:hanging="360"/>
      </w:pPr>
      <w:rPr>
        <w:rFonts w:ascii="Wingdings" w:hAnsi="Wingdings" w:hint="default"/>
      </w:rPr>
    </w:lvl>
    <w:lvl w:ilvl="2" w:tplc="E51882CC" w:tentative="1">
      <w:start w:val="1"/>
      <w:numFmt w:val="bullet"/>
      <w:lvlText w:val=""/>
      <w:lvlJc w:val="left"/>
      <w:pPr>
        <w:tabs>
          <w:tab w:val="num" w:pos="2160"/>
        </w:tabs>
        <w:ind w:left="2160" w:hanging="360"/>
      </w:pPr>
      <w:rPr>
        <w:rFonts w:ascii="Wingdings" w:hAnsi="Wingdings" w:hint="default"/>
      </w:rPr>
    </w:lvl>
    <w:lvl w:ilvl="3" w:tplc="3AF4F76A" w:tentative="1">
      <w:start w:val="1"/>
      <w:numFmt w:val="bullet"/>
      <w:lvlText w:val=""/>
      <w:lvlJc w:val="left"/>
      <w:pPr>
        <w:tabs>
          <w:tab w:val="num" w:pos="2880"/>
        </w:tabs>
        <w:ind w:left="2880" w:hanging="360"/>
      </w:pPr>
      <w:rPr>
        <w:rFonts w:ascii="Wingdings" w:hAnsi="Wingdings" w:hint="default"/>
      </w:rPr>
    </w:lvl>
    <w:lvl w:ilvl="4" w:tplc="48206BA2" w:tentative="1">
      <w:start w:val="1"/>
      <w:numFmt w:val="bullet"/>
      <w:lvlText w:val=""/>
      <w:lvlJc w:val="left"/>
      <w:pPr>
        <w:tabs>
          <w:tab w:val="num" w:pos="3600"/>
        </w:tabs>
        <w:ind w:left="3600" w:hanging="360"/>
      </w:pPr>
      <w:rPr>
        <w:rFonts w:ascii="Wingdings" w:hAnsi="Wingdings" w:hint="default"/>
      </w:rPr>
    </w:lvl>
    <w:lvl w:ilvl="5" w:tplc="9FF2A390" w:tentative="1">
      <w:start w:val="1"/>
      <w:numFmt w:val="bullet"/>
      <w:lvlText w:val=""/>
      <w:lvlJc w:val="left"/>
      <w:pPr>
        <w:tabs>
          <w:tab w:val="num" w:pos="4320"/>
        </w:tabs>
        <w:ind w:left="4320" w:hanging="360"/>
      </w:pPr>
      <w:rPr>
        <w:rFonts w:ascii="Wingdings" w:hAnsi="Wingdings" w:hint="default"/>
      </w:rPr>
    </w:lvl>
    <w:lvl w:ilvl="6" w:tplc="687E49B4" w:tentative="1">
      <w:start w:val="1"/>
      <w:numFmt w:val="bullet"/>
      <w:lvlText w:val=""/>
      <w:lvlJc w:val="left"/>
      <w:pPr>
        <w:tabs>
          <w:tab w:val="num" w:pos="5040"/>
        </w:tabs>
        <w:ind w:left="5040" w:hanging="360"/>
      </w:pPr>
      <w:rPr>
        <w:rFonts w:ascii="Wingdings" w:hAnsi="Wingdings" w:hint="default"/>
      </w:rPr>
    </w:lvl>
    <w:lvl w:ilvl="7" w:tplc="E098D350" w:tentative="1">
      <w:start w:val="1"/>
      <w:numFmt w:val="bullet"/>
      <w:lvlText w:val=""/>
      <w:lvlJc w:val="left"/>
      <w:pPr>
        <w:tabs>
          <w:tab w:val="num" w:pos="5760"/>
        </w:tabs>
        <w:ind w:left="5760" w:hanging="360"/>
      </w:pPr>
      <w:rPr>
        <w:rFonts w:ascii="Wingdings" w:hAnsi="Wingdings" w:hint="default"/>
      </w:rPr>
    </w:lvl>
    <w:lvl w:ilvl="8" w:tplc="54222B9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7052BE4"/>
    <w:multiLevelType w:val="hybridMultilevel"/>
    <w:tmpl w:val="0C9AF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B309A1"/>
    <w:multiLevelType w:val="hybridMultilevel"/>
    <w:tmpl w:val="3BDC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ED5FEA"/>
    <w:multiLevelType w:val="hybridMultilevel"/>
    <w:tmpl w:val="D42E5FEA"/>
    <w:lvl w:ilvl="0" w:tplc="061CC002">
      <w:start w:val="1"/>
      <w:numFmt w:val="bullet"/>
      <w:lvlText w:val=""/>
      <w:lvlJc w:val="left"/>
      <w:pPr>
        <w:tabs>
          <w:tab w:val="num" w:pos="720"/>
        </w:tabs>
        <w:ind w:left="720" w:hanging="360"/>
      </w:pPr>
      <w:rPr>
        <w:rFonts w:ascii="Wingdings" w:hAnsi="Wingdings" w:hint="default"/>
      </w:rPr>
    </w:lvl>
    <w:lvl w:ilvl="1" w:tplc="C1C8AAE0" w:tentative="1">
      <w:start w:val="1"/>
      <w:numFmt w:val="bullet"/>
      <w:lvlText w:val=""/>
      <w:lvlJc w:val="left"/>
      <w:pPr>
        <w:tabs>
          <w:tab w:val="num" w:pos="1440"/>
        </w:tabs>
        <w:ind w:left="1440" w:hanging="360"/>
      </w:pPr>
      <w:rPr>
        <w:rFonts w:ascii="Wingdings" w:hAnsi="Wingdings" w:hint="default"/>
      </w:rPr>
    </w:lvl>
    <w:lvl w:ilvl="2" w:tplc="FDA07012" w:tentative="1">
      <w:start w:val="1"/>
      <w:numFmt w:val="bullet"/>
      <w:lvlText w:val=""/>
      <w:lvlJc w:val="left"/>
      <w:pPr>
        <w:tabs>
          <w:tab w:val="num" w:pos="2160"/>
        </w:tabs>
        <w:ind w:left="2160" w:hanging="360"/>
      </w:pPr>
      <w:rPr>
        <w:rFonts w:ascii="Wingdings" w:hAnsi="Wingdings" w:hint="default"/>
      </w:rPr>
    </w:lvl>
    <w:lvl w:ilvl="3" w:tplc="C1D2369A" w:tentative="1">
      <w:start w:val="1"/>
      <w:numFmt w:val="bullet"/>
      <w:lvlText w:val=""/>
      <w:lvlJc w:val="left"/>
      <w:pPr>
        <w:tabs>
          <w:tab w:val="num" w:pos="2880"/>
        </w:tabs>
        <w:ind w:left="2880" w:hanging="360"/>
      </w:pPr>
      <w:rPr>
        <w:rFonts w:ascii="Wingdings" w:hAnsi="Wingdings" w:hint="default"/>
      </w:rPr>
    </w:lvl>
    <w:lvl w:ilvl="4" w:tplc="0CDA697E" w:tentative="1">
      <w:start w:val="1"/>
      <w:numFmt w:val="bullet"/>
      <w:lvlText w:val=""/>
      <w:lvlJc w:val="left"/>
      <w:pPr>
        <w:tabs>
          <w:tab w:val="num" w:pos="3600"/>
        </w:tabs>
        <w:ind w:left="3600" w:hanging="360"/>
      </w:pPr>
      <w:rPr>
        <w:rFonts w:ascii="Wingdings" w:hAnsi="Wingdings" w:hint="default"/>
      </w:rPr>
    </w:lvl>
    <w:lvl w:ilvl="5" w:tplc="994A2B20" w:tentative="1">
      <w:start w:val="1"/>
      <w:numFmt w:val="bullet"/>
      <w:lvlText w:val=""/>
      <w:lvlJc w:val="left"/>
      <w:pPr>
        <w:tabs>
          <w:tab w:val="num" w:pos="4320"/>
        </w:tabs>
        <w:ind w:left="4320" w:hanging="360"/>
      </w:pPr>
      <w:rPr>
        <w:rFonts w:ascii="Wingdings" w:hAnsi="Wingdings" w:hint="default"/>
      </w:rPr>
    </w:lvl>
    <w:lvl w:ilvl="6" w:tplc="D408F848" w:tentative="1">
      <w:start w:val="1"/>
      <w:numFmt w:val="bullet"/>
      <w:lvlText w:val=""/>
      <w:lvlJc w:val="left"/>
      <w:pPr>
        <w:tabs>
          <w:tab w:val="num" w:pos="5040"/>
        </w:tabs>
        <w:ind w:left="5040" w:hanging="360"/>
      </w:pPr>
      <w:rPr>
        <w:rFonts w:ascii="Wingdings" w:hAnsi="Wingdings" w:hint="default"/>
      </w:rPr>
    </w:lvl>
    <w:lvl w:ilvl="7" w:tplc="6E10F0F6" w:tentative="1">
      <w:start w:val="1"/>
      <w:numFmt w:val="bullet"/>
      <w:lvlText w:val=""/>
      <w:lvlJc w:val="left"/>
      <w:pPr>
        <w:tabs>
          <w:tab w:val="num" w:pos="5760"/>
        </w:tabs>
        <w:ind w:left="5760" w:hanging="360"/>
      </w:pPr>
      <w:rPr>
        <w:rFonts w:ascii="Wingdings" w:hAnsi="Wingdings" w:hint="default"/>
      </w:rPr>
    </w:lvl>
    <w:lvl w:ilvl="8" w:tplc="D2CC7FE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AB83D16"/>
    <w:multiLevelType w:val="hybridMultilevel"/>
    <w:tmpl w:val="51E05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C24AED"/>
    <w:multiLevelType w:val="hybridMultilevel"/>
    <w:tmpl w:val="320C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0B169A"/>
    <w:multiLevelType w:val="hybridMultilevel"/>
    <w:tmpl w:val="78BA0FD4"/>
    <w:lvl w:ilvl="0" w:tplc="74F4585C">
      <w:start w:val="1"/>
      <w:numFmt w:val="bullet"/>
      <w:lvlText w:val=""/>
      <w:lvlJc w:val="left"/>
      <w:pPr>
        <w:tabs>
          <w:tab w:val="num" w:pos="720"/>
        </w:tabs>
        <w:ind w:left="720" w:hanging="360"/>
      </w:pPr>
      <w:rPr>
        <w:rFonts w:ascii="Wingdings" w:hAnsi="Wingdings" w:hint="default"/>
      </w:rPr>
    </w:lvl>
    <w:lvl w:ilvl="1" w:tplc="164A796E" w:tentative="1">
      <w:start w:val="1"/>
      <w:numFmt w:val="bullet"/>
      <w:lvlText w:val=""/>
      <w:lvlJc w:val="left"/>
      <w:pPr>
        <w:tabs>
          <w:tab w:val="num" w:pos="1440"/>
        </w:tabs>
        <w:ind w:left="1440" w:hanging="360"/>
      </w:pPr>
      <w:rPr>
        <w:rFonts w:ascii="Wingdings" w:hAnsi="Wingdings" w:hint="default"/>
      </w:rPr>
    </w:lvl>
    <w:lvl w:ilvl="2" w:tplc="E8267B34" w:tentative="1">
      <w:start w:val="1"/>
      <w:numFmt w:val="bullet"/>
      <w:lvlText w:val=""/>
      <w:lvlJc w:val="left"/>
      <w:pPr>
        <w:tabs>
          <w:tab w:val="num" w:pos="2160"/>
        </w:tabs>
        <w:ind w:left="2160" w:hanging="360"/>
      </w:pPr>
      <w:rPr>
        <w:rFonts w:ascii="Wingdings" w:hAnsi="Wingdings" w:hint="default"/>
      </w:rPr>
    </w:lvl>
    <w:lvl w:ilvl="3" w:tplc="E202E744" w:tentative="1">
      <w:start w:val="1"/>
      <w:numFmt w:val="bullet"/>
      <w:lvlText w:val=""/>
      <w:lvlJc w:val="left"/>
      <w:pPr>
        <w:tabs>
          <w:tab w:val="num" w:pos="2880"/>
        </w:tabs>
        <w:ind w:left="2880" w:hanging="360"/>
      </w:pPr>
      <w:rPr>
        <w:rFonts w:ascii="Wingdings" w:hAnsi="Wingdings" w:hint="default"/>
      </w:rPr>
    </w:lvl>
    <w:lvl w:ilvl="4" w:tplc="CDCA7448" w:tentative="1">
      <w:start w:val="1"/>
      <w:numFmt w:val="bullet"/>
      <w:lvlText w:val=""/>
      <w:lvlJc w:val="left"/>
      <w:pPr>
        <w:tabs>
          <w:tab w:val="num" w:pos="3600"/>
        </w:tabs>
        <w:ind w:left="3600" w:hanging="360"/>
      </w:pPr>
      <w:rPr>
        <w:rFonts w:ascii="Wingdings" w:hAnsi="Wingdings" w:hint="default"/>
      </w:rPr>
    </w:lvl>
    <w:lvl w:ilvl="5" w:tplc="7FBE2FFC" w:tentative="1">
      <w:start w:val="1"/>
      <w:numFmt w:val="bullet"/>
      <w:lvlText w:val=""/>
      <w:lvlJc w:val="left"/>
      <w:pPr>
        <w:tabs>
          <w:tab w:val="num" w:pos="4320"/>
        </w:tabs>
        <w:ind w:left="4320" w:hanging="360"/>
      </w:pPr>
      <w:rPr>
        <w:rFonts w:ascii="Wingdings" w:hAnsi="Wingdings" w:hint="default"/>
      </w:rPr>
    </w:lvl>
    <w:lvl w:ilvl="6" w:tplc="1DA0D5DA" w:tentative="1">
      <w:start w:val="1"/>
      <w:numFmt w:val="bullet"/>
      <w:lvlText w:val=""/>
      <w:lvlJc w:val="left"/>
      <w:pPr>
        <w:tabs>
          <w:tab w:val="num" w:pos="5040"/>
        </w:tabs>
        <w:ind w:left="5040" w:hanging="360"/>
      </w:pPr>
      <w:rPr>
        <w:rFonts w:ascii="Wingdings" w:hAnsi="Wingdings" w:hint="default"/>
      </w:rPr>
    </w:lvl>
    <w:lvl w:ilvl="7" w:tplc="A2A65BB0" w:tentative="1">
      <w:start w:val="1"/>
      <w:numFmt w:val="bullet"/>
      <w:lvlText w:val=""/>
      <w:lvlJc w:val="left"/>
      <w:pPr>
        <w:tabs>
          <w:tab w:val="num" w:pos="5760"/>
        </w:tabs>
        <w:ind w:left="5760" w:hanging="360"/>
      </w:pPr>
      <w:rPr>
        <w:rFonts w:ascii="Wingdings" w:hAnsi="Wingdings" w:hint="default"/>
      </w:rPr>
    </w:lvl>
    <w:lvl w:ilvl="8" w:tplc="FB52394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33076C8"/>
    <w:multiLevelType w:val="hybridMultilevel"/>
    <w:tmpl w:val="64466AD8"/>
    <w:lvl w:ilvl="0" w:tplc="41B41C48">
      <w:start w:val="1"/>
      <w:numFmt w:val="bullet"/>
      <w:lvlText w:val=""/>
      <w:lvlJc w:val="left"/>
      <w:pPr>
        <w:tabs>
          <w:tab w:val="num" w:pos="720"/>
        </w:tabs>
        <w:ind w:left="720" w:hanging="360"/>
      </w:pPr>
      <w:rPr>
        <w:rFonts w:ascii="Wingdings" w:hAnsi="Wingdings" w:hint="default"/>
      </w:rPr>
    </w:lvl>
    <w:lvl w:ilvl="1" w:tplc="5086B75C" w:tentative="1">
      <w:start w:val="1"/>
      <w:numFmt w:val="bullet"/>
      <w:lvlText w:val=""/>
      <w:lvlJc w:val="left"/>
      <w:pPr>
        <w:tabs>
          <w:tab w:val="num" w:pos="1440"/>
        </w:tabs>
        <w:ind w:left="1440" w:hanging="360"/>
      </w:pPr>
      <w:rPr>
        <w:rFonts w:ascii="Wingdings" w:hAnsi="Wingdings" w:hint="default"/>
      </w:rPr>
    </w:lvl>
    <w:lvl w:ilvl="2" w:tplc="CDC0E3C8" w:tentative="1">
      <w:start w:val="1"/>
      <w:numFmt w:val="bullet"/>
      <w:lvlText w:val=""/>
      <w:lvlJc w:val="left"/>
      <w:pPr>
        <w:tabs>
          <w:tab w:val="num" w:pos="2160"/>
        </w:tabs>
        <w:ind w:left="2160" w:hanging="360"/>
      </w:pPr>
      <w:rPr>
        <w:rFonts w:ascii="Wingdings" w:hAnsi="Wingdings" w:hint="default"/>
      </w:rPr>
    </w:lvl>
    <w:lvl w:ilvl="3" w:tplc="1618DA7E" w:tentative="1">
      <w:start w:val="1"/>
      <w:numFmt w:val="bullet"/>
      <w:lvlText w:val=""/>
      <w:lvlJc w:val="left"/>
      <w:pPr>
        <w:tabs>
          <w:tab w:val="num" w:pos="2880"/>
        </w:tabs>
        <w:ind w:left="2880" w:hanging="360"/>
      </w:pPr>
      <w:rPr>
        <w:rFonts w:ascii="Wingdings" w:hAnsi="Wingdings" w:hint="default"/>
      </w:rPr>
    </w:lvl>
    <w:lvl w:ilvl="4" w:tplc="B0FE73D8" w:tentative="1">
      <w:start w:val="1"/>
      <w:numFmt w:val="bullet"/>
      <w:lvlText w:val=""/>
      <w:lvlJc w:val="left"/>
      <w:pPr>
        <w:tabs>
          <w:tab w:val="num" w:pos="3600"/>
        </w:tabs>
        <w:ind w:left="3600" w:hanging="360"/>
      </w:pPr>
      <w:rPr>
        <w:rFonts w:ascii="Wingdings" w:hAnsi="Wingdings" w:hint="default"/>
      </w:rPr>
    </w:lvl>
    <w:lvl w:ilvl="5" w:tplc="CA4C6E14" w:tentative="1">
      <w:start w:val="1"/>
      <w:numFmt w:val="bullet"/>
      <w:lvlText w:val=""/>
      <w:lvlJc w:val="left"/>
      <w:pPr>
        <w:tabs>
          <w:tab w:val="num" w:pos="4320"/>
        </w:tabs>
        <w:ind w:left="4320" w:hanging="360"/>
      </w:pPr>
      <w:rPr>
        <w:rFonts w:ascii="Wingdings" w:hAnsi="Wingdings" w:hint="default"/>
      </w:rPr>
    </w:lvl>
    <w:lvl w:ilvl="6" w:tplc="5BF6695E" w:tentative="1">
      <w:start w:val="1"/>
      <w:numFmt w:val="bullet"/>
      <w:lvlText w:val=""/>
      <w:lvlJc w:val="left"/>
      <w:pPr>
        <w:tabs>
          <w:tab w:val="num" w:pos="5040"/>
        </w:tabs>
        <w:ind w:left="5040" w:hanging="360"/>
      </w:pPr>
      <w:rPr>
        <w:rFonts w:ascii="Wingdings" w:hAnsi="Wingdings" w:hint="default"/>
      </w:rPr>
    </w:lvl>
    <w:lvl w:ilvl="7" w:tplc="CD76B4BA" w:tentative="1">
      <w:start w:val="1"/>
      <w:numFmt w:val="bullet"/>
      <w:lvlText w:val=""/>
      <w:lvlJc w:val="left"/>
      <w:pPr>
        <w:tabs>
          <w:tab w:val="num" w:pos="5760"/>
        </w:tabs>
        <w:ind w:left="5760" w:hanging="360"/>
      </w:pPr>
      <w:rPr>
        <w:rFonts w:ascii="Wingdings" w:hAnsi="Wingdings" w:hint="default"/>
      </w:rPr>
    </w:lvl>
    <w:lvl w:ilvl="8" w:tplc="E242C0A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D98241D"/>
    <w:multiLevelType w:val="hybridMultilevel"/>
    <w:tmpl w:val="6F56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625F28"/>
    <w:multiLevelType w:val="hybridMultilevel"/>
    <w:tmpl w:val="9090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CC46EB"/>
    <w:multiLevelType w:val="hybridMultilevel"/>
    <w:tmpl w:val="EE247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4D24CE"/>
    <w:multiLevelType w:val="hybridMultilevel"/>
    <w:tmpl w:val="47585460"/>
    <w:lvl w:ilvl="0" w:tplc="787A48CC">
      <w:start w:val="1"/>
      <w:numFmt w:val="bullet"/>
      <w:lvlText w:val=""/>
      <w:lvlJc w:val="left"/>
      <w:pPr>
        <w:tabs>
          <w:tab w:val="num" w:pos="720"/>
        </w:tabs>
        <w:ind w:left="720" w:hanging="360"/>
      </w:pPr>
      <w:rPr>
        <w:rFonts w:ascii="Wingdings" w:hAnsi="Wingdings" w:hint="default"/>
      </w:rPr>
    </w:lvl>
    <w:lvl w:ilvl="1" w:tplc="1FF69F06" w:tentative="1">
      <w:start w:val="1"/>
      <w:numFmt w:val="bullet"/>
      <w:lvlText w:val=""/>
      <w:lvlJc w:val="left"/>
      <w:pPr>
        <w:tabs>
          <w:tab w:val="num" w:pos="1440"/>
        </w:tabs>
        <w:ind w:left="1440" w:hanging="360"/>
      </w:pPr>
      <w:rPr>
        <w:rFonts w:ascii="Wingdings" w:hAnsi="Wingdings" w:hint="default"/>
      </w:rPr>
    </w:lvl>
    <w:lvl w:ilvl="2" w:tplc="4E4E9654" w:tentative="1">
      <w:start w:val="1"/>
      <w:numFmt w:val="bullet"/>
      <w:lvlText w:val=""/>
      <w:lvlJc w:val="left"/>
      <w:pPr>
        <w:tabs>
          <w:tab w:val="num" w:pos="2160"/>
        </w:tabs>
        <w:ind w:left="2160" w:hanging="360"/>
      </w:pPr>
      <w:rPr>
        <w:rFonts w:ascii="Wingdings" w:hAnsi="Wingdings" w:hint="default"/>
      </w:rPr>
    </w:lvl>
    <w:lvl w:ilvl="3" w:tplc="95205D00" w:tentative="1">
      <w:start w:val="1"/>
      <w:numFmt w:val="bullet"/>
      <w:lvlText w:val=""/>
      <w:lvlJc w:val="left"/>
      <w:pPr>
        <w:tabs>
          <w:tab w:val="num" w:pos="2880"/>
        </w:tabs>
        <w:ind w:left="2880" w:hanging="360"/>
      </w:pPr>
      <w:rPr>
        <w:rFonts w:ascii="Wingdings" w:hAnsi="Wingdings" w:hint="default"/>
      </w:rPr>
    </w:lvl>
    <w:lvl w:ilvl="4" w:tplc="3774E192" w:tentative="1">
      <w:start w:val="1"/>
      <w:numFmt w:val="bullet"/>
      <w:lvlText w:val=""/>
      <w:lvlJc w:val="left"/>
      <w:pPr>
        <w:tabs>
          <w:tab w:val="num" w:pos="3600"/>
        </w:tabs>
        <w:ind w:left="3600" w:hanging="360"/>
      </w:pPr>
      <w:rPr>
        <w:rFonts w:ascii="Wingdings" w:hAnsi="Wingdings" w:hint="default"/>
      </w:rPr>
    </w:lvl>
    <w:lvl w:ilvl="5" w:tplc="33C67CC8" w:tentative="1">
      <w:start w:val="1"/>
      <w:numFmt w:val="bullet"/>
      <w:lvlText w:val=""/>
      <w:lvlJc w:val="left"/>
      <w:pPr>
        <w:tabs>
          <w:tab w:val="num" w:pos="4320"/>
        </w:tabs>
        <w:ind w:left="4320" w:hanging="360"/>
      </w:pPr>
      <w:rPr>
        <w:rFonts w:ascii="Wingdings" w:hAnsi="Wingdings" w:hint="default"/>
      </w:rPr>
    </w:lvl>
    <w:lvl w:ilvl="6" w:tplc="884072FC" w:tentative="1">
      <w:start w:val="1"/>
      <w:numFmt w:val="bullet"/>
      <w:lvlText w:val=""/>
      <w:lvlJc w:val="left"/>
      <w:pPr>
        <w:tabs>
          <w:tab w:val="num" w:pos="5040"/>
        </w:tabs>
        <w:ind w:left="5040" w:hanging="360"/>
      </w:pPr>
      <w:rPr>
        <w:rFonts w:ascii="Wingdings" w:hAnsi="Wingdings" w:hint="default"/>
      </w:rPr>
    </w:lvl>
    <w:lvl w:ilvl="7" w:tplc="ACD057A2" w:tentative="1">
      <w:start w:val="1"/>
      <w:numFmt w:val="bullet"/>
      <w:lvlText w:val=""/>
      <w:lvlJc w:val="left"/>
      <w:pPr>
        <w:tabs>
          <w:tab w:val="num" w:pos="5760"/>
        </w:tabs>
        <w:ind w:left="5760" w:hanging="360"/>
      </w:pPr>
      <w:rPr>
        <w:rFonts w:ascii="Wingdings" w:hAnsi="Wingdings" w:hint="default"/>
      </w:rPr>
    </w:lvl>
    <w:lvl w:ilvl="8" w:tplc="41FCF10C"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6"/>
  </w:num>
  <w:num w:numId="3">
    <w:abstractNumId w:val="11"/>
  </w:num>
  <w:num w:numId="4">
    <w:abstractNumId w:val="0"/>
  </w:num>
  <w:num w:numId="5">
    <w:abstractNumId w:val="10"/>
  </w:num>
  <w:num w:numId="6">
    <w:abstractNumId w:val="8"/>
  </w:num>
  <w:num w:numId="7">
    <w:abstractNumId w:val="12"/>
  </w:num>
  <w:num w:numId="8">
    <w:abstractNumId w:val="1"/>
  </w:num>
  <w:num w:numId="9">
    <w:abstractNumId w:val="7"/>
  </w:num>
  <w:num w:numId="10">
    <w:abstractNumId w:val="4"/>
  </w:num>
  <w:num w:numId="11">
    <w:abstractNumId w:val="9"/>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770"/>
    <w:rsid w:val="00037866"/>
    <w:rsid w:val="00044B91"/>
    <w:rsid w:val="00061A32"/>
    <w:rsid w:val="000623FE"/>
    <w:rsid w:val="000A3120"/>
    <w:rsid w:val="000C0E96"/>
    <w:rsid w:val="000F1E57"/>
    <w:rsid w:val="001114A9"/>
    <w:rsid w:val="00130CDE"/>
    <w:rsid w:val="00152AD0"/>
    <w:rsid w:val="001830CE"/>
    <w:rsid w:val="001B4F4D"/>
    <w:rsid w:val="001D0695"/>
    <w:rsid w:val="001F31D1"/>
    <w:rsid w:val="00205FD5"/>
    <w:rsid w:val="0022610B"/>
    <w:rsid w:val="00235262"/>
    <w:rsid w:val="00236D36"/>
    <w:rsid w:val="0024028C"/>
    <w:rsid w:val="002420D7"/>
    <w:rsid w:val="00252C6E"/>
    <w:rsid w:val="00260532"/>
    <w:rsid w:val="002749B5"/>
    <w:rsid w:val="00297F83"/>
    <w:rsid w:val="002C613E"/>
    <w:rsid w:val="002D4C02"/>
    <w:rsid w:val="00341056"/>
    <w:rsid w:val="00343BED"/>
    <w:rsid w:val="00363AD1"/>
    <w:rsid w:val="003A6F5E"/>
    <w:rsid w:val="003B106F"/>
    <w:rsid w:val="003C0913"/>
    <w:rsid w:val="003D0CCA"/>
    <w:rsid w:val="003E22BC"/>
    <w:rsid w:val="004007F5"/>
    <w:rsid w:val="00403A9A"/>
    <w:rsid w:val="00443830"/>
    <w:rsid w:val="004730EA"/>
    <w:rsid w:val="00494C02"/>
    <w:rsid w:val="004A181A"/>
    <w:rsid w:val="004A6DD4"/>
    <w:rsid w:val="004D1245"/>
    <w:rsid w:val="004F4182"/>
    <w:rsid w:val="0050155B"/>
    <w:rsid w:val="005135F5"/>
    <w:rsid w:val="0058551B"/>
    <w:rsid w:val="005B2B9F"/>
    <w:rsid w:val="005C25A6"/>
    <w:rsid w:val="005D5D71"/>
    <w:rsid w:val="005F7BA9"/>
    <w:rsid w:val="00656641"/>
    <w:rsid w:val="00663E0B"/>
    <w:rsid w:val="006A0F89"/>
    <w:rsid w:val="006A189B"/>
    <w:rsid w:val="006C35B1"/>
    <w:rsid w:val="006E234A"/>
    <w:rsid w:val="00725977"/>
    <w:rsid w:val="007357E7"/>
    <w:rsid w:val="00760515"/>
    <w:rsid w:val="007755F0"/>
    <w:rsid w:val="00781014"/>
    <w:rsid w:val="007A7B18"/>
    <w:rsid w:val="007B0171"/>
    <w:rsid w:val="007B56F0"/>
    <w:rsid w:val="00803D82"/>
    <w:rsid w:val="00812E79"/>
    <w:rsid w:val="00823E7E"/>
    <w:rsid w:val="00851A05"/>
    <w:rsid w:val="00870FE5"/>
    <w:rsid w:val="008947F5"/>
    <w:rsid w:val="008A769F"/>
    <w:rsid w:val="008C23A0"/>
    <w:rsid w:val="008D2152"/>
    <w:rsid w:val="00915076"/>
    <w:rsid w:val="0092121E"/>
    <w:rsid w:val="009361B4"/>
    <w:rsid w:val="00946B1B"/>
    <w:rsid w:val="00973CD8"/>
    <w:rsid w:val="009802BE"/>
    <w:rsid w:val="009C5667"/>
    <w:rsid w:val="009D15F5"/>
    <w:rsid w:val="009D75E6"/>
    <w:rsid w:val="009E20E5"/>
    <w:rsid w:val="00A5717C"/>
    <w:rsid w:val="00A80D3B"/>
    <w:rsid w:val="00B227FF"/>
    <w:rsid w:val="00B306D9"/>
    <w:rsid w:val="00B41D0E"/>
    <w:rsid w:val="00BA6477"/>
    <w:rsid w:val="00BB0CCF"/>
    <w:rsid w:val="00BC6BBB"/>
    <w:rsid w:val="00BD4D83"/>
    <w:rsid w:val="00BE55B7"/>
    <w:rsid w:val="00C02CB2"/>
    <w:rsid w:val="00C02CCC"/>
    <w:rsid w:val="00C05328"/>
    <w:rsid w:val="00C13411"/>
    <w:rsid w:val="00C227A5"/>
    <w:rsid w:val="00C244E7"/>
    <w:rsid w:val="00C6387B"/>
    <w:rsid w:val="00C702D5"/>
    <w:rsid w:val="00C97B69"/>
    <w:rsid w:val="00CB2312"/>
    <w:rsid w:val="00D36CF3"/>
    <w:rsid w:val="00D3772C"/>
    <w:rsid w:val="00D67373"/>
    <w:rsid w:val="00D74770"/>
    <w:rsid w:val="00D92599"/>
    <w:rsid w:val="00DA3603"/>
    <w:rsid w:val="00DC44AE"/>
    <w:rsid w:val="00DE2FE4"/>
    <w:rsid w:val="00E15D1C"/>
    <w:rsid w:val="00E509DE"/>
    <w:rsid w:val="00E61A39"/>
    <w:rsid w:val="00E65F8A"/>
    <w:rsid w:val="00E94737"/>
    <w:rsid w:val="00EB57F6"/>
    <w:rsid w:val="00EC7AE9"/>
    <w:rsid w:val="00EE0A7E"/>
    <w:rsid w:val="00EE27FA"/>
    <w:rsid w:val="00F27697"/>
    <w:rsid w:val="00F47FE5"/>
    <w:rsid w:val="00F83E0D"/>
    <w:rsid w:val="00FB56E9"/>
    <w:rsid w:val="00FC2883"/>
    <w:rsid w:val="00FD429F"/>
    <w:rsid w:val="00FF7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40490"/>
  <w15:chartTrackingRefBased/>
  <w15:docId w15:val="{49F8624F-208F-4880-9634-9F833E661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26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0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4730EA"/>
    <w:pPr>
      <w:spacing w:after="0" w:line="240" w:lineRule="auto"/>
    </w:pPr>
  </w:style>
  <w:style w:type="table" w:styleId="TableGrid">
    <w:name w:val="Table Grid"/>
    <w:basedOn w:val="TableNormal"/>
    <w:uiPriority w:val="39"/>
    <w:rsid w:val="00443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3830"/>
    <w:pPr>
      <w:ind w:left="720"/>
      <w:contextualSpacing/>
    </w:pPr>
  </w:style>
  <w:style w:type="table" w:styleId="GridTable5Dark-Accent5">
    <w:name w:val="Grid Table 5 Dark Accent 5"/>
    <w:basedOn w:val="TableNormal"/>
    <w:uiPriority w:val="50"/>
    <w:rsid w:val="00C227A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C227A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uiPriority w:val="9"/>
    <w:rsid w:val="0023526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5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5322">
      <w:bodyDiv w:val="1"/>
      <w:marLeft w:val="0"/>
      <w:marRight w:val="0"/>
      <w:marTop w:val="0"/>
      <w:marBottom w:val="0"/>
      <w:divBdr>
        <w:top w:val="none" w:sz="0" w:space="0" w:color="auto"/>
        <w:left w:val="none" w:sz="0" w:space="0" w:color="auto"/>
        <w:bottom w:val="none" w:sz="0" w:space="0" w:color="auto"/>
        <w:right w:val="none" w:sz="0" w:space="0" w:color="auto"/>
      </w:divBdr>
    </w:div>
    <w:div w:id="119350647">
      <w:bodyDiv w:val="1"/>
      <w:marLeft w:val="0"/>
      <w:marRight w:val="0"/>
      <w:marTop w:val="0"/>
      <w:marBottom w:val="0"/>
      <w:divBdr>
        <w:top w:val="none" w:sz="0" w:space="0" w:color="auto"/>
        <w:left w:val="none" w:sz="0" w:space="0" w:color="auto"/>
        <w:bottom w:val="none" w:sz="0" w:space="0" w:color="auto"/>
        <w:right w:val="none" w:sz="0" w:space="0" w:color="auto"/>
      </w:divBdr>
    </w:div>
    <w:div w:id="147017115">
      <w:bodyDiv w:val="1"/>
      <w:marLeft w:val="0"/>
      <w:marRight w:val="0"/>
      <w:marTop w:val="0"/>
      <w:marBottom w:val="0"/>
      <w:divBdr>
        <w:top w:val="none" w:sz="0" w:space="0" w:color="auto"/>
        <w:left w:val="none" w:sz="0" w:space="0" w:color="auto"/>
        <w:bottom w:val="none" w:sz="0" w:space="0" w:color="auto"/>
        <w:right w:val="none" w:sz="0" w:space="0" w:color="auto"/>
      </w:divBdr>
    </w:div>
    <w:div w:id="197620688">
      <w:bodyDiv w:val="1"/>
      <w:marLeft w:val="0"/>
      <w:marRight w:val="0"/>
      <w:marTop w:val="0"/>
      <w:marBottom w:val="0"/>
      <w:divBdr>
        <w:top w:val="none" w:sz="0" w:space="0" w:color="auto"/>
        <w:left w:val="none" w:sz="0" w:space="0" w:color="auto"/>
        <w:bottom w:val="none" w:sz="0" w:space="0" w:color="auto"/>
        <w:right w:val="none" w:sz="0" w:space="0" w:color="auto"/>
      </w:divBdr>
    </w:div>
    <w:div w:id="234515864">
      <w:bodyDiv w:val="1"/>
      <w:marLeft w:val="0"/>
      <w:marRight w:val="0"/>
      <w:marTop w:val="0"/>
      <w:marBottom w:val="0"/>
      <w:divBdr>
        <w:top w:val="none" w:sz="0" w:space="0" w:color="auto"/>
        <w:left w:val="none" w:sz="0" w:space="0" w:color="auto"/>
        <w:bottom w:val="none" w:sz="0" w:space="0" w:color="auto"/>
        <w:right w:val="none" w:sz="0" w:space="0" w:color="auto"/>
      </w:divBdr>
    </w:div>
    <w:div w:id="261498741">
      <w:bodyDiv w:val="1"/>
      <w:marLeft w:val="0"/>
      <w:marRight w:val="0"/>
      <w:marTop w:val="0"/>
      <w:marBottom w:val="0"/>
      <w:divBdr>
        <w:top w:val="none" w:sz="0" w:space="0" w:color="auto"/>
        <w:left w:val="none" w:sz="0" w:space="0" w:color="auto"/>
        <w:bottom w:val="none" w:sz="0" w:space="0" w:color="auto"/>
        <w:right w:val="none" w:sz="0" w:space="0" w:color="auto"/>
      </w:divBdr>
    </w:div>
    <w:div w:id="330107669">
      <w:bodyDiv w:val="1"/>
      <w:marLeft w:val="0"/>
      <w:marRight w:val="0"/>
      <w:marTop w:val="0"/>
      <w:marBottom w:val="0"/>
      <w:divBdr>
        <w:top w:val="none" w:sz="0" w:space="0" w:color="auto"/>
        <w:left w:val="none" w:sz="0" w:space="0" w:color="auto"/>
        <w:bottom w:val="none" w:sz="0" w:space="0" w:color="auto"/>
        <w:right w:val="none" w:sz="0" w:space="0" w:color="auto"/>
      </w:divBdr>
    </w:div>
    <w:div w:id="333650256">
      <w:bodyDiv w:val="1"/>
      <w:marLeft w:val="0"/>
      <w:marRight w:val="0"/>
      <w:marTop w:val="0"/>
      <w:marBottom w:val="0"/>
      <w:divBdr>
        <w:top w:val="none" w:sz="0" w:space="0" w:color="auto"/>
        <w:left w:val="none" w:sz="0" w:space="0" w:color="auto"/>
        <w:bottom w:val="none" w:sz="0" w:space="0" w:color="auto"/>
        <w:right w:val="none" w:sz="0" w:space="0" w:color="auto"/>
      </w:divBdr>
    </w:div>
    <w:div w:id="355008949">
      <w:bodyDiv w:val="1"/>
      <w:marLeft w:val="0"/>
      <w:marRight w:val="0"/>
      <w:marTop w:val="0"/>
      <w:marBottom w:val="0"/>
      <w:divBdr>
        <w:top w:val="none" w:sz="0" w:space="0" w:color="auto"/>
        <w:left w:val="none" w:sz="0" w:space="0" w:color="auto"/>
        <w:bottom w:val="none" w:sz="0" w:space="0" w:color="auto"/>
        <w:right w:val="none" w:sz="0" w:space="0" w:color="auto"/>
      </w:divBdr>
    </w:div>
    <w:div w:id="371881696">
      <w:bodyDiv w:val="1"/>
      <w:marLeft w:val="0"/>
      <w:marRight w:val="0"/>
      <w:marTop w:val="0"/>
      <w:marBottom w:val="0"/>
      <w:divBdr>
        <w:top w:val="none" w:sz="0" w:space="0" w:color="auto"/>
        <w:left w:val="none" w:sz="0" w:space="0" w:color="auto"/>
        <w:bottom w:val="none" w:sz="0" w:space="0" w:color="auto"/>
        <w:right w:val="none" w:sz="0" w:space="0" w:color="auto"/>
      </w:divBdr>
    </w:div>
    <w:div w:id="390227613">
      <w:bodyDiv w:val="1"/>
      <w:marLeft w:val="0"/>
      <w:marRight w:val="0"/>
      <w:marTop w:val="0"/>
      <w:marBottom w:val="0"/>
      <w:divBdr>
        <w:top w:val="none" w:sz="0" w:space="0" w:color="auto"/>
        <w:left w:val="none" w:sz="0" w:space="0" w:color="auto"/>
        <w:bottom w:val="none" w:sz="0" w:space="0" w:color="auto"/>
        <w:right w:val="none" w:sz="0" w:space="0" w:color="auto"/>
      </w:divBdr>
    </w:div>
    <w:div w:id="403532310">
      <w:bodyDiv w:val="1"/>
      <w:marLeft w:val="0"/>
      <w:marRight w:val="0"/>
      <w:marTop w:val="0"/>
      <w:marBottom w:val="0"/>
      <w:divBdr>
        <w:top w:val="none" w:sz="0" w:space="0" w:color="auto"/>
        <w:left w:val="none" w:sz="0" w:space="0" w:color="auto"/>
        <w:bottom w:val="none" w:sz="0" w:space="0" w:color="auto"/>
        <w:right w:val="none" w:sz="0" w:space="0" w:color="auto"/>
      </w:divBdr>
    </w:div>
    <w:div w:id="440033720">
      <w:bodyDiv w:val="1"/>
      <w:marLeft w:val="0"/>
      <w:marRight w:val="0"/>
      <w:marTop w:val="0"/>
      <w:marBottom w:val="0"/>
      <w:divBdr>
        <w:top w:val="none" w:sz="0" w:space="0" w:color="auto"/>
        <w:left w:val="none" w:sz="0" w:space="0" w:color="auto"/>
        <w:bottom w:val="none" w:sz="0" w:space="0" w:color="auto"/>
        <w:right w:val="none" w:sz="0" w:space="0" w:color="auto"/>
      </w:divBdr>
    </w:div>
    <w:div w:id="441144806">
      <w:bodyDiv w:val="1"/>
      <w:marLeft w:val="0"/>
      <w:marRight w:val="0"/>
      <w:marTop w:val="0"/>
      <w:marBottom w:val="0"/>
      <w:divBdr>
        <w:top w:val="none" w:sz="0" w:space="0" w:color="auto"/>
        <w:left w:val="none" w:sz="0" w:space="0" w:color="auto"/>
        <w:bottom w:val="none" w:sz="0" w:space="0" w:color="auto"/>
        <w:right w:val="none" w:sz="0" w:space="0" w:color="auto"/>
      </w:divBdr>
    </w:div>
    <w:div w:id="476802173">
      <w:bodyDiv w:val="1"/>
      <w:marLeft w:val="0"/>
      <w:marRight w:val="0"/>
      <w:marTop w:val="0"/>
      <w:marBottom w:val="0"/>
      <w:divBdr>
        <w:top w:val="none" w:sz="0" w:space="0" w:color="auto"/>
        <w:left w:val="none" w:sz="0" w:space="0" w:color="auto"/>
        <w:bottom w:val="none" w:sz="0" w:space="0" w:color="auto"/>
        <w:right w:val="none" w:sz="0" w:space="0" w:color="auto"/>
      </w:divBdr>
      <w:divsChild>
        <w:div w:id="1472480011">
          <w:marLeft w:val="446"/>
          <w:marRight w:val="0"/>
          <w:marTop w:val="0"/>
          <w:marBottom w:val="0"/>
          <w:divBdr>
            <w:top w:val="none" w:sz="0" w:space="0" w:color="auto"/>
            <w:left w:val="none" w:sz="0" w:space="0" w:color="auto"/>
            <w:bottom w:val="none" w:sz="0" w:space="0" w:color="auto"/>
            <w:right w:val="none" w:sz="0" w:space="0" w:color="auto"/>
          </w:divBdr>
        </w:div>
        <w:div w:id="2082024657">
          <w:marLeft w:val="446"/>
          <w:marRight w:val="0"/>
          <w:marTop w:val="0"/>
          <w:marBottom w:val="0"/>
          <w:divBdr>
            <w:top w:val="none" w:sz="0" w:space="0" w:color="auto"/>
            <w:left w:val="none" w:sz="0" w:space="0" w:color="auto"/>
            <w:bottom w:val="none" w:sz="0" w:space="0" w:color="auto"/>
            <w:right w:val="none" w:sz="0" w:space="0" w:color="auto"/>
          </w:divBdr>
        </w:div>
        <w:div w:id="511070206">
          <w:marLeft w:val="446"/>
          <w:marRight w:val="0"/>
          <w:marTop w:val="0"/>
          <w:marBottom w:val="0"/>
          <w:divBdr>
            <w:top w:val="none" w:sz="0" w:space="0" w:color="auto"/>
            <w:left w:val="none" w:sz="0" w:space="0" w:color="auto"/>
            <w:bottom w:val="none" w:sz="0" w:space="0" w:color="auto"/>
            <w:right w:val="none" w:sz="0" w:space="0" w:color="auto"/>
          </w:divBdr>
        </w:div>
        <w:div w:id="1940797736">
          <w:marLeft w:val="446"/>
          <w:marRight w:val="0"/>
          <w:marTop w:val="0"/>
          <w:marBottom w:val="0"/>
          <w:divBdr>
            <w:top w:val="none" w:sz="0" w:space="0" w:color="auto"/>
            <w:left w:val="none" w:sz="0" w:space="0" w:color="auto"/>
            <w:bottom w:val="none" w:sz="0" w:space="0" w:color="auto"/>
            <w:right w:val="none" w:sz="0" w:space="0" w:color="auto"/>
          </w:divBdr>
        </w:div>
        <w:div w:id="577325749">
          <w:marLeft w:val="446"/>
          <w:marRight w:val="0"/>
          <w:marTop w:val="0"/>
          <w:marBottom w:val="0"/>
          <w:divBdr>
            <w:top w:val="none" w:sz="0" w:space="0" w:color="auto"/>
            <w:left w:val="none" w:sz="0" w:space="0" w:color="auto"/>
            <w:bottom w:val="none" w:sz="0" w:space="0" w:color="auto"/>
            <w:right w:val="none" w:sz="0" w:space="0" w:color="auto"/>
          </w:divBdr>
        </w:div>
      </w:divsChild>
    </w:div>
    <w:div w:id="484322369">
      <w:bodyDiv w:val="1"/>
      <w:marLeft w:val="0"/>
      <w:marRight w:val="0"/>
      <w:marTop w:val="0"/>
      <w:marBottom w:val="0"/>
      <w:divBdr>
        <w:top w:val="none" w:sz="0" w:space="0" w:color="auto"/>
        <w:left w:val="none" w:sz="0" w:space="0" w:color="auto"/>
        <w:bottom w:val="none" w:sz="0" w:space="0" w:color="auto"/>
        <w:right w:val="none" w:sz="0" w:space="0" w:color="auto"/>
      </w:divBdr>
    </w:div>
    <w:div w:id="544099099">
      <w:bodyDiv w:val="1"/>
      <w:marLeft w:val="0"/>
      <w:marRight w:val="0"/>
      <w:marTop w:val="0"/>
      <w:marBottom w:val="0"/>
      <w:divBdr>
        <w:top w:val="none" w:sz="0" w:space="0" w:color="auto"/>
        <w:left w:val="none" w:sz="0" w:space="0" w:color="auto"/>
        <w:bottom w:val="none" w:sz="0" w:space="0" w:color="auto"/>
        <w:right w:val="none" w:sz="0" w:space="0" w:color="auto"/>
      </w:divBdr>
    </w:div>
    <w:div w:id="571736588">
      <w:bodyDiv w:val="1"/>
      <w:marLeft w:val="0"/>
      <w:marRight w:val="0"/>
      <w:marTop w:val="0"/>
      <w:marBottom w:val="0"/>
      <w:divBdr>
        <w:top w:val="none" w:sz="0" w:space="0" w:color="auto"/>
        <w:left w:val="none" w:sz="0" w:space="0" w:color="auto"/>
        <w:bottom w:val="none" w:sz="0" w:space="0" w:color="auto"/>
        <w:right w:val="none" w:sz="0" w:space="0" w:color="auto"/>
      </w:divBdr>
    </w:div>
    <w:div w:id="661469317">
      <w:bodyDiv w:val="1"/>
      <w:marLeft w:val="0"/>
      <w:marRight w:val="0"/>
      <w:marTop w:val="0"/>
      <w:marBottom w:val="0"/>
      <w:divBdr>
        <w:top w:val="none" w:sz="0" w:space="0" w:color="auto"/>
        <w:left w:val="none" w:sz="0" w:space="0" w:color="auto"/>
        <w:bottom w:val="none" w:sz="0" w:space="0" w:color="auto"/>
        <w:right w:val="none" w:sz="0" w:space="0" w:color="auto"/>
      </w:divBdr>
    </w:div>
    <w:div w:id="682631461">
      <w:bodyDiv w:val="1"/>
      <w:marLeft w:val="0"/>
      <w:marRight w:val="0"/>
      <w:marTop w:val="0"/>
      <w:marBottom w:val="0"/>
      <w:divBdr>
        <w:top w:val="none" w:sz="0" w:space="0" w:color="auto"/>
        <w:left w:val="none" w:sz="0" w:space="0" w:color="auto"/>
        <w:bottom w:val="none" w:sz="0" w:space="0" w:color="auto"/>
        <w:right w:val="none" w:sz="0" w:space="0" w:color="auto"/>
      </w:divBdr>
      <w:divsChild>
        <w:div w:id="60643416">
          <w:marLeft w:val="446"/>
          <w:marRight w:val="0"/>
          <w:marTop w:val="0"/>
          <w:marBottom w:val="0"/>
          <w:divBdr>
            <w:top w:val="none" w:sz="0" w:space="0" w:color="auto"/>
            <w:left w:val="none" w:sz="0" w:space="0" w:color="auto"/>
            <w:bottom w:val="none" w:sz="0" w:space="0" w:color="auto"/>
            <w:right w:val="none" w:sz="0" w:space="0" w:color="auto"/>
          </w:divBdr>
        </w:div>
        <w:div w:id="1521313320">
          <w:marLeft w:val="446"/>
          <w:marRight w:val="0"/>
          <w:marTop w:val="0"/>
          <w:marBottom w:val="0"/>
          <w:divBdr>
            <w:top w:val="none" w:sz="0" w:space="0" w:color="auto"/>
            <w:left w:val="none" w:sz="0" w:space="0" w:color="auto"/>
            <w:bottom w:val="none" w:sz="0" w:space="0" w:color="auto"/>
            <w:right w:val="none" w:sz="0" w:space="0" w:color="auto"/>
          </w:divBdr>
        </w:div>
      </w:divsChild>
    </w:div>
    <w:div w:id="716245013">
      <w:bodyDiv w:val="1"/>
      <w:marLeft w:val="0"/>
      <w:marRight w:val="0"/>
      <w:marTop w:val="0"/>
      <w:marBottom w:val="0"/>
      <w:divBdr>
        <w:top w:val="none" w:sz="0" w:space="0" w:color="auto"/>
        <w:left w:val="none" w:sz="0" w:space="0" w:color="auto"/>
        <w:bottom w:val="none" w:sz="0" w:space="0" w:color="auto"/>
        <w:right w:val="none" w:sz="0" w:space="0" w:color="auto"/>
      </w:divBdr>
    </w:div>
    <w:div w:id="751851900">
      <w:bodyDiv w:val="1"/>
      <w:marLeft w:val="0"/>
      <w:marRight w:val="0"/>
      <w:marTop w:val="0"/>
      <w:marBottom w:val="0"/>
      <w:divBdr>
        <w:top w:val="none" w:sz="0" w:space="0" w:color="auto"/>
        <w:left w:val="none" w:sz="0" w:space="0" w:color="auto"/>
        <w:bottom w:val="none" w:sz="0" w:space="0" w:color="auto"/>
        <w:right w:val="none" w:sz="0" w:space="0" w:color="auto"/>
      </w:divBdr>
      <w:divsChild>
        <w:div w:id="95254033">
          <w:marLeft w:val="446"/>
          <w:marRight w:val="0"/>
          <w:marTop w:val="0"/>
          <w:marBottom w:val="0"/>
          <w:divBdr>
            <w:top w:val="none" w:sz="0" w:space="0" w:color="auto"/>
            <w:left w:val="none" w:sz="0" w:space="0" w:color="auto"/>
            <w:bottom w:val="none" w:sz="0" w:space="0" w:color="auto"/>
            <w:right w:val="none" w:sz="0" w:space="0" w:color="auto"/>
          </w:divBdr>
        </w:div>
        <w:div w:id="1797946972">
          <w:marLeft w:val="446"/>
          <w:marRight w:val="0"/>
          <w:marTop w:val="0"/>
          <w:marBottom w:val="0"/>
          <w:divBdr>
            <w:top w:val="none" w:sz="0" w:space="0" w:color="auto"/>
            <w:left w:val="none" w:sz="0" w:space="0" w:color="auto"/>
            <w:bottom w:val="none" w:sz="0" w:space="0" w:color="auto"/>
            <w:right w:val="none" w:sz="0" w:space="0" w:color="auto"/>
          </w:divBdr>
        </w:div>
      </w:divsChild>
    </w:div>
    <w:div w:id="802037500">
      <w:bodyDiv w:val="1"/>
      <w:marLeft w:val="0"/>
      <w:marRight w:val="0"/>
      <w:marTop w:val="0"/>
      <w:marBottom w:val="0"/>
      <w:divBdr>
        <w:top w:val="none" w:sz="0" w:space="0" w:color="auto"/>
        <w:left w:val="none" w:sz="0" w:space="0" w:color="auto"/>
        <w:bottom w:val="none" w:sz="0" w:space="0" w:color="auto"/>
        <w:right w:val="none" w:sz="0" w:space="0" w:color="auto"/>
      </w:divBdr>
    </w:div>
    <w:div w:id="803542955">
      <w:bodyDiv w:val="1"/>
      <w:marLeft w:val="0"/>
      <w:marRight w:val="0"/>
      <w:marTop w:val="0"/>
      <w:marBottom w:val="0"/>
      <w:divBdr>
        <w:top w:val="none" w:sz="0" w:space="0" w:color="auto"/>
        <w:left w:val="none" w:sz="0" w:space="0" w:color="auto"/>
        <w:bottom w:val="none" w:sz="0" w:space="0" w:color="auto"/>
        <w:right w:val="none" w:sz="0" w:space="0" w:color="auto"/>
      </w:divBdr>
    </w:div>
    <w:div w:id="843327156">
      <w:bodyDiv w:val="1"/>
      <w:marLeft w:val="0"/>
      <w:marRight w:val="0"/>
      <w:marTop w:val="0"/>
      <w:marBottom w:val="0"/>
      <w:divBdr>
        <w:top w:val="none" w:sz="0" w:space="0" w:color="auto"/>
        <w:left w:val="none" w:sz="0" w:space="0" w:color="auto"/>
        <w:bottom w:val="none" w:sz="0" w:space="0" w:color="auto"/>
        <w:right w:val="none" w:sz="0" w:space="0" w:color="auto"/>
      </w:divBdr>
    </w:div>
    <w:div w:id="902255955">
      <w:bodyDiv w:val="1"/>
      <w:marLeft w:val="0"/>
      <w:marRight w:val="0"/>
      <w:marTop w:val="0"/>
      <w:marBottom w:val="0"/>
      <w:divBdr>
        <w:top w:val="none" w:sz="0" w:space="0" w:color="auto"/>
        <w:left w:val="none" w:sz="0" w:space="0" w:color="auto"/>
        <w:bottom w:val="none" w:sz="0" w:space="0" w:color="auto"/>
        <w:right w:val="none" w:sz="0" w:space="0" w:color="auto"/>
      </w:divBdr>
    </w:div>
    <w:div w:id="917790876">
      <w:bodyDiv w:val="1"/>
      <w:marLeft w:val="0"/>
      <w:marRight w:val="0"/>
      <w:marTop w:val="0"/>
      <w:marBottom w:val="0"/>
      <w:divBdr>
        <w:top w:val="none" w:sz="0" w:space="0" w:color="auto"/>
        <w:left w:val="none" w:sz="0" w:space="0" w:color="auto"/>
        <w:bottom w:val="none" w:sz="0" w:space="0" w:color="auto"/>
        <w:right w:val="none" w:sz="0" w:space="0" w:color="auto"/>
      </w:divBdr>
    </w:div>
    <w:div w:id="933439061">
      <w:bodyDiv w:val="1"/>
      <w:marLeft w:val="0"/>
      <w:marRight w:val="0"/>
      <w:marTop w:val="0"/>
      <w:marBottom w:val="0"/>
      <w:divBdr>
        <w:top w:val="none" w:sz="0" w:space="0" w:color="auto"/>
        <w:left w:val="none" w:sz="0" w:space="0" w:color="auto"/>
        <w:bottom w:val="none" w:sz="0" w:space="0" w:color="auto"/>
        <w:right w:val="none" w:sz="0" w:space="0" w:color="auto"/>
      </w:divBdr>
    </w:div>
    <w:div w:id="935481851">
      <w:bodyDiv w:val="1"/>
      <w:marLeft w:val="0"/>
      <w:marRight w:val="0"/>
      <w:marTop w:val="0"/>
      <w:marBottom w:val="0"/>
      <w:divBdr>
        <w:top w:val="none" w:sz="0" w:space="0" w:color="auto"/>
        <w:left w:val="none" w:sz="0" w:space="0" w:color="auto"/>
        <w:bottom w:val="none" w:sz="0" w:space="0" w:color="auto"/>
        <w:right w:val="none" w:sz="0" w:space="0" w:color="auto"/>
      </w:divBdr>
    </w:div>
    <w:div w:id="956762041">
      <w:bodyDiv w:val="1"/>
      <w:marLeft w:val="0"/>
      <w:marRight w:val="0"/>
      <w:marTop w:val="0"/>
      <w:marBottom w:val="0"/>
      <w:divBdr>
        <w:top w:val="none" w:sz="0" w:space="0" w:color="auto"/>
        <w:left w:val="none" w:sz="0" w:space="0" w:color="auto"/>
        <w:bottom w:val="none" w:sz="0" w:space="0" w:color="auto"/>
        <w:right w:val="none" w:sz="0" w:space="0" w:color="auto"/>
      </w:divBdr>
    </w:div>
    <w:div w:id="1018194016">
      <w:bodyDiv w:val="1"/>
      <w:marLeft w:val="0"/>
      <w:marRight w:val="0"/>
      <w:marTop w:val="0"/>
      <w:marBottom w:val="0"/>
      <w:divBdr>
        <w:top w:val="none" w:sz="0" w:space="0" w:color="auto"/>
        <w:left w:val="none" w:sz="0" w:space="0" w:color="auto"/>
        <w:bottom w:val="none" w:sz="0" w:space="0" w:color="auto"/>
        <w:right w:val="none" w:sz="0" w:space="0" w:color="auto"/>
      </w:divBdr>
    </w:div>
    <w:div w:id="1024402561">
      <w:bodyDiv w:val="1"/>
      <w:marLeft w:val="0"/>
      <w:marRight w:val="0"/>
      <w:marTop w:val="0"/>
      <w:marBottom w:val="0"/>
      <w:divBdr>
        <w:top w:val="none" w:sz="0" w:space="0" w:color="auto"/>
        <w:left w:val="none" w:sz="0" w:space="0" w:color="auto"/>
        <w:bottom w:val="none" w:sz="0" w:space="0" w:color="auto"/>
        <w:right w:val="none" w:sz="0" w:space="0" w:color="auto"/>
      </w:divBdr>
    </w:div>
    <w:div w:id="1055735714">
      <w:bodyDiv w:val="1"/>
      <w:marLeft w:val="0"/>
      <w:marRight w:val="0"/>
      <w:marTop w:val="0"/>
      <w:marBottom w:val="0"/>
      <w:divBdr>
        <w:top w:val="none" w:sz="0" w:space="0" w:color="auto"/>
        <w:left w:val="none" w:sz="0" w:space="0" w:color="auto"/>
        <w:bottom w:val="none" w:sz="0" w:space="0" w:color="auto"/>
        <w:right w:val="none" w:sz="0" w:space="0" w:color="auto"/>
      </w:divBdr>
    </w:div>
    <w:div w:id="1058018279">
      <w:bodyDiv w:val="1"/>
      <w:marLeft w:val="0"/>
      <w:marRight w:val="0"/>
      <w:marTop w:val="0"/>
      <w:marBottom w:val="0"/>
      <w:divBdr>
        <w:top w:val="none" w:sz="0" w:space="0" w:color="auto"/>
        <w:left w:val="none" w:sz="0" w:space="0" w:color="auto"/>
        <w:bottom w:val="none" w:sz="0" w:space="0" w:color="auto"/>
        <w:right w:val="none" w:sz="0" w:space="0" w:color="auto"/>
      </w:divBdr>
    </w:div>
    <w:div w:id="1061556678">
      <w:bodyDiv w:val="1"/>
      <w:marLeft w:val="0"/>
      <w:marRight w:val="0"/>
      <w:marTop w:val="0"/>
      <w:marBottom w:val="0"/>
      <w:divBdr>
        <w:top w:val="none" w:sz="0" w:space="0" w:color="auto"/>
        <w:left w:val="none" w:sz="0" w:space="0" w:color="auto"/>
        <w:bottom w:val="none" w:sz="0" w:space="0" w:color="auto"/>
        <w:right w:val="none" w:sz="0" w:space="0" w:color="auto"/>
      </w:divBdr>
    </w:div>
    <w:div w:id="1096053043">
      <w:bodyDiv w:val="1"/>
      <w:marLeft w:val="0"/>
      <w:marRight w:val="0"/>
      <w:marTop w:val="0"/>
      <w:marBottom w:val="0"/>
      <w:divBdr>
        <w:top w:val="none" w:sz="0" w:space="0" w:color="auto"/>
        <w:left w:val="none" w:sz="0" w:space="0" w:color="auto"/>
        <w:bottom w:val="none" w:sz="0" w:space="0" w:color="auto"/>
        <w:right w:val="none" w:sz="0" w:space="0" w:color="auto"/>
      </w:divBdr>
    </w:div>
    <w:div w:id="1174685700">
      <w:bodyDiv w:val="1"/>
      <w:marLeft w:val="0"/>
      <w:marRight w:val="0"/>
      <w:marTop w:val="0"/>
      <w:marBottom w:val="0"/>
      <w:divBdr>
        <w:top w:val="none" w:sz="0" w:space="0" w:color="auto"/>
        <w:left w:val="none" w:sz="0" w:space="0" w:color="auto"/>
        <w:bottom w:val="none" w:sz="0" w:space="0" w:color="auto"/>
        <w:right w:val="none" w:sz="0" w:space="0" w:color="auto"/>
      </w:divBdr>
    </w:div>
    <w:div w:id="1298881143">
      <w:bodyDiv w:val="1"/>
      <w:marLeft w:val="0"/>
      <w:marRight w:val="0"/>
      <w:marTop w:val="0"/>
      <w:marBottom w:val="0"/>
      <w:divBdr>
        <w:top w:val="none" w:sz="0" w:space="0" w:color="auto"/>
        <w:left w:val="none" w:sz="0" w:space="0" w:color="auto"/>
        <w:bottom w:val="none" w:sz="0" w:space="0" w:color="auto"/>
        <w:right w:val="none" w:sz="0" w:space="0" w:color="auto"/>
      </w:divBdr>
    </w:div>
    <w:div w:id="1391927785">
      <w:bodyDiv w:val="1"/>
      <w:marLeft w:val="0"/>
      <w:marRight w:val="0"/>
      <w:marTop w:val="0"/>
      <w:marBottom w:val="0"/>
      <w:divBdr>
        <w:top w:val="none" w:sz="0" w:space="0" w:color="auto"/>
        <w:left w:val="none" w:sz="0" w:space="0" w:color="auto"/>
        <w:bottom w:val="none" w:sz="0" w:space="0" w:color="auto"/>
        <w:right w:val="none" w:sz="0" w:space="0" w:color="auto"/>
      </w:divBdr>
    </w:div>
    <w:div w:id="1445618007">
      <w:bodyDiv w:val="1"/>
      <w:marLeft w:val="0"/>
      <w:marRight w:val="0"/>
      <w:marTop w:val="0"/>
      <w:marBottom w:val="0"/>
      <w:divBdr>
        <w:top w:val="none" w:sz="0" w:space="0" w:color="auto"/>
        <w:left w:val="none" w:sz="0" w:space="0" w:color="auto"/>
        <w:bottom w:val="none" w:sz="0" w:space="0" w:color="auto"/>
        <w:right w:val="none" w:sz="0" w:space="0" w:color="auto"/>
      </w:divBdr>
    </w:div>
    <w:div w:id="1527134692">
      <w:bodyDiv w:val="1"/>
      <w:marLeft w:val="0"/>
      <w:marRight w:val="0"/>
      <w:marTop w:val="0"/>
      <w:marBottom w:val="0"/>
      <w:divBdr>
        <w:top w:val="none" w:sz="0" w:space="0" w:color="auto"/>
        <w:left w:val="none" w:sz="0" w:space="0" w:color="auto"/>
        <w:bottom w:val="none" w:sz="0" w:space="0" w:color="auto"/>
        <w:right w:val="none" w:sz="0" w:space="0" w:color="auto"/>
      </w:divBdr>
    </w:div>
    <w:div w:id="1554733327">
      <w:bodyDiv w:val="1"/>
      <w:marLeft w:val="0"/>
      <w:marRight w:val="0"/>
      <w:marTop w:val="0"/>
      <w:marBottom w:val="0"/>
      <w:divBdr>
        <w:top w:val="none" w:sz="0" w:space="0" w:color="auto"/>
        <w:left w:val="none" w:sz="0" w:space="0" w:color="auto"/>
        <w:bottom w:val="none" w:sz="0" w:space="0" w:color="auto"/>
        <w:right w:val="none" w:sz="0" w:space="0" w:color="auto"/>
      </w:divBdr>
    </w:div>
    <w:div w:id="1556742239">
      <w:bodyDiv w:val="1"/>
      <w:marLeft w:val="0"/>
      <w:marRight w:val="0"/>
      <w:marTop w:val="0"/>
      <w:marBottom w:val="0"/>
      <w:divBdr>
        <w:top w:val="none" w:sz="0" w:space="0" w:color="auto"/>
        <w:left w:val="none" w:sz="0" w:space="0" w:color="auto"/>
        <w:bottom w:val="none" w:sz="0" w:space="0" w:color="auto"/>
        <w:right w:val="none" w:sz="0" w:space="0" w:color="auto"/>
      </w:divBdr>
    </w:div>
    <w:div w:id="1564678510">
      <w:bodyDiv w:val="1"/>
      <w:marLeft w:val="0"/>
      <w:marRight w:val="0"/>
      <w:marTop w:val="0"/>
      <w:marBottom w:val="0"/>
      <w:divBdr>
        <w:top w:val="none" w:sz="0" w:space="0" w:color="auto"/>
        <w:left w:val="none" w:sz="0" w:space="0" w:color="auto"/>
        <w:bottom w:val="none" w:sz="0" w:space="0" w:color="auto"/>
        <w:right w:val="none" w:sz="0" w:space="0" w:color="auto"/>
      </w:divBdr>
      <w:divsChild>
        <w:div w:id="1077245214">
          <w:marLeft w:val="446"/>
          <w:marRight w:val="0"/>
          <w:marTop w:val="0"/>
          <w:marBottom w:val="0"/>
          <w:divBdr>
            <w:top w:val="none" w:sz="0" w:space="0" w:color="auto"/>
            <w:left w:val="none" w:sz="0" w:space="0" w:color="auto"/>
            <w:bottom w:val="none" w:sz="0" w:space="0" w:color="auto"/>
            <w:right w:val="none" w:sz="0" w:space="0" w:color="auto"/>
          </w:divBdr>
        </w:div>
        <w:div w:id="1315184184">
          <w:marLeft w:val="446"/>
          <w:marRight w:val="0"/>
          <w:marTop w:val="0"/>
          <w:marBottom w:val="0"/>
          <w:divBdr>
            <w:top w:val="none" w:sz="0" w:space="0" w:color="auto"/>
            <w:left w:val="none" w:sz="0" w:space="0" w:color="auto"/>
            <w:bottom w:val="none" w:sz="0" w:space="0" w:color="auto"/>
            <w:right w:val="none" w:sz="0" w:space="0" w:color="auto"/>
          </w:divBdr>
        </w:div>
        <w:div w:id="1150054397">
          <w:marLeft w:val="446"/>
          <w:marRight w:val="0"/>
          <w:marTop w:val="0"/>
          <w:marBottom w:val="0"/>
          <w:divBdr>
            <w:top w:val="none" w:sz="0" w:space="0" w:color="auto"/>
            <w:left w:val="none" w:sz="0" w:space="0" w:color="auto"/>
            <w:bottom w:val="none" w:sz="0" w:space="0" w:color="auto"/>
            <w:right w:val="none" w:sz="0" w:space="0" w:color="auto"/>
          </w:divBdr>
        </w:div>
      </w:divsChild>
    </w:div>
    <w:div w:id="1599941857">
      <w:bodyDiv w:val="1"/>
      <w:marLeft w:val="0"/>
      <w:marRight w:val="0"/>
      <w:marTop w:val="0"/>
      <w:marBottom w:val="0"/>
      <w:divBdr>
        <w:top w:val="none" w:sz="0" w:space="0" w:color="auto"/>
        <w:left w:val="none" w:sz="0" w:space="0" w:color="auto"/>
        <w:bottom w:val="none" w:sz="0" w:space="0" w:color="auto"/>
        <w:right w:val="none" w:sz="0" w:space="0" w:color="auto"/>
      </w:divBdr>
    </w:div>
    <w:div w:id="1637032248">
      <w:bodyDiv w:val="1"/>
      <w:marLeft w:val="0"/>
      <w:marRight w:val="0"/>
      <w:marTop w:val="0"/>
      <w:marBottom w:val="0"/>
      <w:divBdr>
        <w:top w:val="none" w:sz="0" w:space="0" w:color="auto"/>
        <w:left w:val="none" w:sz="0" w:space="0" w:color="auto"/>
        <w:bottom w:val="none" w:sz="0" w:space="0" w:color="auto"/>
        <w:right w:val="none" w:sz="0" w:space="0" w:color="auto"/>
      </w:divBdr>
    </w:div>
    <w:div w:id="1657614688">
      <w:bodyDiv w:val="1"/>
      <w:marLeft w:val="0"/>
      <w:marRight w:val="0"/>
      <w:marTop w:val="0"/>
      <w:marBottom w:val="0"/>
      <w:divBdr>
        <w:top w:val="none" w:sz="0" w:space="0" w:color="auto"/>
        <w:left w:val="none" w:sz="0" w:space="0" w:color="auto"/>
        <w:bottom w:val="none" w:sz="0" w:space="0" w:color="auto"/>
        <w:right w:val="none" w:sz="0" w:space="0" w:color="auto"/>
      </w:divBdr>
    </w:div>
    <w:div w:id="1737387352">
      <w:bodyDiv w:val="1"/>
      <w:marLeft w:val="0"/>
      <w:marRight w:val="0"/>
      <w:marTop w:val="0"/>
      <w:marBottom w:val="0"/>
      <w:divBdr>
        <w:top w:val="none" w:sz="0" w:space="0" w:color="auto"/>
        <w:left w:val="none" w:sz="0" w:space="0" w:color="auto"/>
        <w:bottom w:val="none" w:sz="0" w:space="0" w:color="auto"/>
        <w:right w:val="none" w:sz="0" w:space="0" w:color="auto"/>
      </w:divBdr>
    </w:div>
    <w:div w:id="1846892607">
      <w:bodyDiv w:val="1"/>
      <w:marLeft w:val="0"/>
      <w:marRight w:val="0"/>
      <w:marTop w:val="0"/>
      <w:marBottom w:val="0"/>
      <w:divBdr>
        <w:top w:val="none" w:sz="0" w:space="0" w:color="auto"/>
        <w:left w:val="none" w:sz="0" w:space="0" w:color="auto"/>
        <w:bottom w:val="none" w:sz="0" w:space="0" w:color="auto"/>
        <w:right w:val="none" w:sz="0" w:space="0" w:color="auto"/>
      </w:divBdr>
    </w:div>
    <w:div w:id="1869903623">
      <w:bodyDiv w:val="1"/>
      <w:marLeft w:val="0"/>
      <w:marRight w:val="0"/>
      <w:marTop w:val="0"/>
      <w:marBottom w:val="0"/>
      <w:divBdr>
        <w:top w:val="none" w:sz="0" w:space="0" w:color="auto"/>
        <w:left w:val="none" w:sz="0" w:space="0" w:color="auto"/>
        <w:bottom w:val="none" w:sz="0" w:space="0" w:color="auto"/>
        <w:right w:val="none" w:sz="0" w:space="0" w:color="auto"/>
      </w:divBdr>
    </w:div>
    <w:div w:id="1876888938">
      <w:bodyDiv w:val="1"/>
      <w:marLeft w:val="0"/>
      <w:marRight w:val="0"/>
      <w:marTop w:val="0"/>
      <w:marBottom w:val="0"/>
      <w:divBdr>
        <w:top w:val="none" w:sz="0" w:space="0" w:color="auto"/>
        <w:left w:val="none" w:sz="0" w:space="0" w:color="auto"/>
        <w:bottom w:val="none" w:sz="0" w:space="0" w:color="auto"/>
        <w:right w:val="none" w:sz="0" w:space="0" w:color="auto"/>
      </w:divBdr>
    </w:div>
    <w:div w:id="1921982455">
      <w:bodyDiv w:val="1"/>
      <w:marLeft w:val="0"/>
      <w:marRight w:val="0"/>
      <w:marTop w:val="0"/>
      <w:marBottom w:val="0"/>
      <w:divBdr>
        <w:top w:val="none" w:sz="0" w:space="0" w:color="auto"/>
        <w:left w:val="none" w:sz="0" w:space="0" w:color="auto"/>
        <w:bottom w:val="none" w:sz="0" w:space="0" w:color="auto"/>
        <w:right w:val="none" w:sz="0" w:space="0" w:color="auto"/>
      </w:divBdr>
    </w:div>
    <w:div w:id="1932278352">
      <w:bodyDiv w:val="1"/>
      <w:marLeft w:val="0"/>
      <w:marRight w:val="0"/>
      <w:marTop w:val="0"/>
      <w:marBottom w:val="0"/>
      <w:divBdr>
        <w:top w:val="none" w:sz="0" w:space="0" w:color="auto"/>
        <w:left w:val="none" w:sz="0" w:space="0" w:color="auto"/>
        <w:bottom w:val="none" w:sz="0" w:space="0" w:color="auto"/>
        <w:right w:val="none" w:sz="0" w:space="0" w:color="auto"/>
      </w:divBdr>
    </w:div>
    <w:div w:id="1998144852">
      <w:bodyDiv w:val="1"/>
      <w:marLeft w:val="0"/>
      <w:marRight w:val="0"/>
      <w:marTop w:val="0"/>
      <w:marBottom w:val="0"/>
      <w:divBdr>
        <w:top w:val="none" w:sz="0" w:space="0" w:color="auto"/>
        <w:left w:val="none" w:sz="0" w:space="0" w:color="auto"/>
        <w:bottom w:val="none" w:sz="0" w:space="0" w:color="auto"/>
        <w:right w:val="none" w:sz="0" w:space="0" w:color="auto"/>
      </w:divBdr>
    </w:div>
    <w:div w:id="2010595156">
      <w:bodyDiv w:val="1"/>
      <w:marLeft w:val="0"/>
      <w:marRight w:val="0"/>
      <w:marTop w:val="0"/>
      <w:marBottom w:val="0"/>
      <w:divBdr>
        <w:top w:val="none" w:sz="0" w:space="0" w:color="auto"/>
        <w:left w:val="none" w:sz="0" w:space="0" w:color="auto"/>
        <w:bottom w:val="none" w:sz="0" w:space="0" w:color="auto"/>
        <w:right w:val="none" w:sz="0" w:space="0" w:color="auto"/>
      </w:divBdr>
    </w:div>
    <w:div w:id="2016833509">
      <w:bodyDiv w:val="1"/>
      <w:marLeft w:val="0"/>
      <w:marRight w:val="0"/>
      <w:marTop w:val="0"/>
      <w:marBottom w:val="0"/>
      <w:divBdr>
        <w:top w:val="none" w:sz="0" w:space="0" w:color="auto"/>
        <w:left w:val="none" w:sz="0" w:space="0" w:color="auto"/>
        <w:bottom w:val="none" w:sz="0" w:space="0" w:color="auto"/>
        <w:right w:val="none" w:sz="0" w:space="0" w:color="auto"/>
      </w:divBdr>
    </w:div>
    <w:div w:id="2116555898">
      <w:bodyDiv w:val="1"/>
      <w:marLeft w:val="0"/>
      <w:marRight w:val="0"/>
      <w:marTop w:val="0"/>
      <w:marBottom w:val="0"/>
      <w:divBdr>
        <w:top w:val="none" w:sz="0" w:space="0" w:color="auto"/>
        <w:left w:val="none" w:sz="0" w:space="0" w:color="auto"/>
        <w:bottom w:val="none" w:sz="0" w:space="0" w:color="auto"/>
        <w:right w:val="none" w:sz="0" w:space="0" w:color="auto"/>
      </w:divBdr>
      <w:divsChild>
        <w:div w:id="127893383">
          <w:marLeft w:val="446"/>
          <w:marRight w:val="0"/>
          <w:marTop w:val="0"/>
          <w:marBottom w:val="0"/>
          <w:divBdr>
            <w:top w:val="none" w:sz="0" w:space="0" w:color="auto"/>
            <w:left w:val="none" w:sz="0" w:space="0" w:color="auto"/>
            <w:bottom w:val="none" w:sz="0" w:space="0" w:color="auto"/>
            <w:right w:val="none" w:sz="0" w:space="0" w:color="auto"/>
          </w:divBdr>
        </w:div>
      </w:divsChild>
    </w:div>
    <w:div w:id="2118600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Man202</b:Tag>
    <b:SourceType>InternetSite</b:SourceType>
    <b:Guid>{D41C701E-8854-43E3-9C26-8277ADC3CC8D}</b:Guid>
    <b:Author>
      <b:Author>
        <b:Corporate>Management Study HQ</b:Corporate>
      </b:Author>
    </b:Author>
    <b:Title>Strategic Management - Meaning, Features and Important Concepts</b:Title>
    <b:InternetSiteTitle>https://www.managementstudyhq.com/</b:InternetSiteTitle>
    <b:Year>2020</b:Year>
    <b:URL>https://www.managementstudyhq.com/what-strategic-management-definition-features.html</b:URL>
    <b:RefOrder>19</b:RefOrder>
  </b:Source>
  <b:Source>
    <b:Tag>Man203</b:Tag>
    <b:SourceType>InternetSite</b:SourceType>
    <b:Guid>{450F130F-81F6-42A7-A06F-2B4A61448AA2}</b:Guid>
    <b:Author>
      <b:Author>
        <b:Corporate>Management Study Guide</b:Corporate>
      </b:Author>
    </b:Author>
    <b:Title>Strategy- Definitions and Features</b:Title>
    <b:InternetSiteTitle>https://www.managementstudyguide.com/</b:InternetSiteTitle>
    <b:Year>2020</b:Year>
    <b:URL>https://www.managementstudyguide.com/strategy-definition.htm</b:URL>
    <b:RefOrder>20</b:RefOrder>
  </b:Source>
  <b:Source>
    <b:Tag>Har20</b:Tag>
    <b:SourceType>InternetSite</b:SourceType>
    <b:Guid>{79DA26DF-446C-4A50-B3CE-B4BD6ECDEA4A}</b:Guid>
    <b:Author>
      <b:Author>
        <b:Corporate>Harvard Business School</b:Corporate>
      </b:Author>
    </b:Author>
    <b:Title>About Michael Porter</b:Title>
    <b:InternetSiteTitle>https://www.isc.hbs.edu/</b:InternetSiteTitle>
    <b:Year>2020</b:Year>
    <b:URL>https://www.isc.hbs.edu/about-michael-porter/Pages/default.aspx</b:URL>
    <b:RefOrder>3</b:RefOrder>
  </b:Source>
  <b:Source>
    <b:Tag>Wor18</b:Tag>
    <b:SourceType>InternetSite</b:SourceType>
    <b:Guid>{30CC2E97-DAB2-4A4D-BD3E-0C4B4D3A75DB}</b:Guid>
    <b:Title>Coca Cola History</b:Title>
    <b:Year>2018</b:Year>
    <b:Author>
      <b:Author>
        <b:Corporate>World of Coca Cola</b:Corporate>
      </b:Author>
    </b:Author>
    <b:InternetSiteTitle>https://www.worldofcoca-cola.com</b:InternetSiteTitle>
    <b:URL>https://www.worldofcoca-cola.com/about-us/coca-cola-history/</b:URL>
    <b:RefOrder>1</b:RefOrder>
  </b:Source>
  <b:Source>
    <b:Tag>The17</b:Tag>
    <b:SourceType>InternetSite</b:SourceType>
    <b:Guid>{B97EDD96-2865-4E7A-9F16-D55EB730EF41}</b:Guid>
    <b:Author>
      <b:Author>
        <b:Corporate>The Statistics Portal</b:Corporate>
      </b:Author>
    </b:Author>
    <b:Title>Coca Cola number of employees 2017</b:Title>
    <b:InternetSiteTitle>https://www.statista.com</b:InternetSiteTitle>
    <b:Year>2017</b:Year>
    <b:URL>https://www.statista.com/statistics/254562/coca-colas-number-of-employees-worldwide/</b:URL>
    <b:RefOrder>21</b:RefOrder>
  </b:Source>
  <b:Source>
    <b:Tag>Coc16</b:Tag>
    <b:SourceType>InternetSite</b:SourceType>
    <b:Guid>{ABA00840-1613-47FC-BC17-7BE08D3F858C}</b:Guid>
    <b:Author>
      <b:Author>
        <b:Corporate>Coca Cola Journey</b:Corporate>
      </b:Author>
    </b:Author>
    <b:Title>About Coca Cola journey</b:Title>
    <b:InternetSiteTitle>https://www.coca-colacompany.com</b:InternetSiteTitle>
    <b:Year>2016</b:Year>
    <b:Month>March</b:Month>
    <b:Day>30</b:Day>
    <b:URL>https://www.coca-colacompany.com/our-company/about-coca-cola-journey</b:URL>
    <b:RefOrder>22</b:RefOrder>
  </b:Source>
  <b:Source>
    <b:Tag>Coc18</b:Tag>
    <b:SourceType>InternetSite</b:SourceType>
    <b:Guid>{1217C047-C461-48E2-B6FC-AD49599ED597}</b:Guid>
    <b:Author>
      <b:Author>
        <b:Corporate>Coca Cola Company</b:Corporate>
      </b:Author>
    </b:Author>
    <b:Title>Brands: The Coca Cola Company</b:Title>
    <b:InternetSiteTitle>https://www.coca-colacompany.com</b:InternetSiteTitle>
    <b:Year>2018</b:Year>
    <b:URL>https://www.coca-colacompany.com/packages/brands</b:URL>
    <b:RefOrder>2</b:RefOrder>
  </b:Source>
  <b:Source>
    <b:Tag>Min201</b:Tag>
    <b:SourceType>InternetSite</b:SourceType>
    <b:Guid>{006EBBEE-E654-4D7E-B126-D114D6344FA9}</b:Guid>
    <b:Author>
      <b:Author>
        <b:Corporate>Mind Tools</b:Corporate>
      </b:Author>
    </b:Author>
    <b:Title>Porter's Five Forces</b:Title>
    <b:InternetSiteTitle>https://www.mindtools.com/</b:InternetSiteTitle>
    <b:Year>2020</b:Year>
    <b:URL>https://www.mindtools.com/pages/article/newTMC_08.htm</b:URL>
    <b:RefOrder>4</b:RefOrder>
  </b:Source>
  <b:Source>
    <b:Tag>Pro20</b:Tag>
    <b:SourceType>InternetSite</b:SourceType>
    <b:Guid>{3266AF27-9AE2-47D0-B1EB-D94E038416F8}</b:Guid>
    <b:Author>
      <b:Author>
        <b:Corporate>Professional Academy</b:Corporate>
      </b:Author>
    </b:Author>
    <b:Title>Marketing Theories - Porter's Five Forces</b:Title>
    <b:InternetSiteTitle>https://www.professionalacademy.com/</b:InternetSiteTitle>
    <b:Year>2020</b:Year>
    <b:URL>https://www.professionalacademy.com/blogs-and-advice/marketing-theories---explaining-porters-five-forces</b:URL>
    <b:RefOrder>5</b:RefOrder>
  </b:Source>
  <b:Source>
    <b:Tag>Hea20</b:Tag>
    <b:SourceType>InternetSite</b:SourceType>
    <b:Guid>{1F399A21-7831-46E7-8D58-07392F6B10DC}</b:Guid>
    <b:Author>
      <b:Author>
        <b:Corporate>Health Knowledge Education, CPD and Revelation from Phast</b:Corporate>
      </b:Author>
    </b:Author>
    <b:Title>Theories of Strategic Planning</b:Title>
    <b:InternetSiteTitle>https://www.healthknowledge.org.uk/</b:InternetSiteTitle>
    <b:Year>2020</b:Year>
    <b:URL>https://www.healthknowledge.org.uk/public-health-textbook/organisation-management/5d-theory-process-strategy-development/strategic-planning</b:URL>
    <b:RefOrder>6</b:RefOrder>
  </b:Source>
  <b:Source>
    <b:Tag>Mar20</b:Tag>
    <b:SourceType>InternetSite</b:SourceType>
    <b:Guid>{5F8881DE-5641-4342-9A1F-70461D2C668A}</b:Guid>
    <b:Author>
      <b:Author>
        <b:NameList>
          <b:Person>
            <b:Last>Rouse</b:Last>
            <b:First>Margaret</b:First>
          </b:Person>
        </b:NameList>
      </b:Author>
    </b:Author>
    <b:Title>What is Strategic management and why is it important?</b:Title>
    <b:InternetSiteTitle>https://searchcio.techtarget.com/</b:InternetSiteTitle>
    <b:Year>2020</b:Year>
    <b:Month>April</b:Month>
    <b:URL>https://searchcio.techtarget.com/definition/strategic-management</b:URL>
    <b:RefOrder>10</b:RefOrder>
  </b:Source>
  <b:Source>
    <b:Tag>Bus204</b:Tag>
    <b:SourceType>InternetSite</b:SourceType>
    <b:Guid>{D41B5D8E-C1F8-4CA1-B43F-A8C9FFBCD12F}</b:Guid>
    <b:Author>
      <b:Author>
        <b:Corporate>Business Dictionary</b:Corporate>
      </b:Author>
    </b:Author>
    <b:Title>What is strategic management </b:Title>
    <b:InternetSiteTitle>http://www.businessdictionary.com/</b:InternetSiteTitle>
    <b:Year>2020</b:Year>
    <b:URL>http://www.businessdictionary.com/definition/strategic-management.html</b:URL>
    <b:RefOrder>11</b:RefOrder>
  </b:Source>
  <b:Source>
    <b:Tag>Cra20</b:Tag>
    <b:SourceType>InternetSite</b:SourceType>
    <b:Guid>{C18F8FA6-D87D-40A6-A8A8-A676B278EB0D}</b:Guid>
    <b:Author>
      <b:Author>
        <b:Corporate>Cranfield University</b:Corporate>
      </b:Author>
    </b:Author>
    <b:Title>Professor Cliff Bowman</b:Title>
    <b:InternetSiteTitle>https://www.cranfield.ac.uk/</b:InternetSiteTitle>
    <b:Year>2020</b:Year>
    <b:URL>https://www.cranfield.ac.uk/som/people/professor-cliff-bowman-247315</b:URL>
    <b:RefOrder>23</b:RefOrder>
  </b:Source>
  <b:Source>
    <b:Tag>Pat18</b:Tag>
    <b:SourceType>InternetSite</b:SourceType>
    <b:Guid>{ABB7304A-5C48-43AC-816F-E4DF4CEC2908}</b:Guid>
    <b:Author>
      <b:Author>
        <b:NameList>
          <b:Person>
            <b:Last>Mulder</b:Last>
            <b:First>Patty</b:First>
          </b:Person>
        </b:NameList>
      </b:Author>
    </b:Author>
    <b:Title>What is the Bowman Strateg Clock and how to set it up?</b:Title>
    <b:InternetSiteTitle>https://www.toolshero.com/</b:InternetSiteTitle>
    <b:Year>2018</b:Year>
    <b:Month>March</b:Month>
    <b:Day>12</b:Day>
    <b:URL>https://www.toolshero.com/strategy/bowman-strategy-clock/</b:URL>
    <b:RefOrder>14</b:RefOrder>
  </b:Source>
  <b:Source>
    <b:Tag>MBA20</b:Tag>
    <b:SourceType>InternetSite</b:SourceType>
    <b:Guid>{59F6E81C-7B81-4384-80F3-34AC0D2BA360}</b:Guid>
    <b:Author>
      <b:Author>
        <b:Corporate>MBA Knowledge Base</b:Corporate>
      </b:Author>
    </b:Author>
    <b:Title>Bowmans Strategy Clock</b:Title>
    <b:InternetSiteTitle>https://www.mbaknol.com/</b:InternetSiteTitle>
    <b:Year>2020</b:Year>
    <b:URL>https://www.mbaknol.com/strategic-management/bowmans-strategy-clock/</b:URL>
    <b:RefOrder>13</b:RefOrder>
  </b:Source>
  <b:Source>
    <b:Tag>Inv18</b:Tag>
    <b:SourceType>InternetSite</b:SourceType>
    <b:Guid>{CBC91705-2F57-447A-A2BB-720E8FCCD8D9}</b:Guid>
    <b:Author>
      <b:Author>
        <b:Corporate>Investopedia</b:Corporate>
      </b:Author>
    </b:Author>
    <b:Title>SWOT Analysis</b:Title>
    <b:InternetSiteTitle>https://www.investopedia.com</b:InternetSiteTitle>
    <b:Year>2018</b:Year>
    <b:Month>May</b:Month>
    <b:Day>23</b:Day>
    <b:URL>https://www.investopedia.com/terms/s/swot.asp</b:URL>
    <b:RefOrder>15</b:RefOrder>
  </b:Source>
  <b:Source>
    <b:Tag>Pro18</b:Tag>
    <b:SourceType>InternetSite</b:SourceType>
    <b:Guid>{A8BC3852-46FC-4202-ACDD-8BE5C301982D}</b:Guid>
    <b:Author>
      <b:Author>
        <b:Corporate>Professional Academy</b:Corporate>
      </b:Author>
    </b:Author>
    <b:Title>Marketing Theories - PESTEL Analysis</b:Title>
    <b:InternetSiteTitle>https://www.professionalacademy.com</b:InternetSiteTitle>
    <b:Year>2018</b:Year>
    <b:URL>https://www.professionalacademy.com/blogs-and-advice/marketing-theories---pestel-analysis</b:URL>
    <b:RefOrder>16</b:RefOrder>
  </b:Source>
  <b:Source>
    <b:Tag>Bri19</b:Tag>
    <b:SourceType>InternetSite</b:SourceType>
    <b:Guid>{FF0BAC72-BB17-480E-9221-6F46FDB0CB0B}</b:Guid>
    <b:Author>
      <b:Author>
        <b:Corporate>Bright Hub Project Management</b:Corporate>
      </b:Author>
    </b:Author>
    <b:Title>Power/Interest Grid</b:Title>
    <b:InternetSiteTitle>https://www.brighthubpm.com</b:InternetSiteTitle>
    <b:Year>2019</b:Year>
    <b:URL>https://www.brighthubpm.com/resource-management/80523-what-is-the-powerinterest-grid/</b:URL>
    <b:RefOrder>17</b:RefOrder>
  </b:Source>
  <b:Source>
    <b:Tag>Hit18</b:Tag>
    <b:SourceType>InternetSite</b:SourceType>
    <b:Guid>{BFAD2A86-B2CA-4A55-8A43-53887EB5D7C0}</b:Guid>
    <b:Author>
      <b:Author>
        <b:NameList>
          <b:Person>
            <b:Last>Bhasin</b:Last>
            <b:First>Hitesh</b:First>
          </b:Person>
        </b:NameList>
      </b:Author>
    </b:Author>
    <b:Title>Marketing Strategy of Coca Cola</b:Title>
    <b:InternetSiteTitle>https://www.marketing91.com/</b:InternetSiteTitle>
    <b:Year>2018</b:Year>
    <b:Month>September</b:Month>
    <b:Day>08</b:Day>
    <b:URL>https://www.marketing91.com/marketing-strategy-of-coca-cola/#:~:text=Coca%20Cola%20uses%20competitive%20positioning%20strategy%20to%20be,market.%20Most%20In-depth%20Marketing%20and%20Digital%20Marketing%20Courses</b:URL>
    <b:RefOrder>7</b:RefOrder>
  </b:Source>
  <b:Source>
    <b:Tag>Ivy19</b:Tag>
    <b:SourceType>InternetSite</b:SourceType>
    <b:Guid>{F736D3F0-DF75-4974-98EC-F529223B47C2}</b:Guid>
    <b:Author>
      <b:Author>
        <b:Corporate>IvyPanda</b:Corporate>
      </b:Author>
    </b:Author>
    <b:Title>Strategic Management: The case of Coca-Cola Research Paper</b:Title>
    <b:InternetSiteTitle>https://ivypanda.com/</b:InternetSiteTitle>
    <b:Year>2019</b:Year>
    <b:Month>November</b:Month>
    <b:Day>09</b:Day>
    <b:URL>https://ivypanda.com/essays/strategic-management-the-case-of-coca-cola/#:~:text=%20Strategic%20Management%20Process%20%201%20Environmental%20scanning-Coca-Cola,this%20process%2C%20the%20fundamental%20activities%20that...%20More%20</b:URL>
    <b:RefOrder>12</b:RefOrder>
  </b:Source>
  <b:Source>
    <b:Tag>The201</b:Tag>
    <b:SourceType>InternetSite</b:SourceType>
    <b:Guid>{D24F22A5-6AD4-4151-8437-1CEC9796CFF3}</b:Guid>
    <b:Author>
      <b:Author>
        <b:Corporate>The Coca Cola Company</b:Corporate>
      </b:Author>
    </b:Author>
    <b:Title>Vision: The Coca Cola Company</b:Title>
    <b:InternetSiteTitle>https://investors.coca-colacompany.com/</b:InternetSiteTitle>
    <b:Year>2020</b:Year>
    <b:URL>https://investors.coca-colacompany.com/strategy/vision</b:URL>
    <b:RefOrder>9</b:RefOrder>
  </b:Source>
  <b:Source>
    <b:Tag>The202</b:Tag>
    <b:SourceType>InternetSite</b:SourceType>
    <b:Guid>{26CC0C50-A4BB-4AD0-9E4B-6AE2AD91A5F6}</b:Guid>
    <b:Author>
      <b:Author>
        <b:Corporate>The Coca Cola Company</b:Corporate>
      </b:Author>
    </b:Author>
    <b:Title>How the Coca Cola company is reaponding to the coronavirus outbreak</b:Title>
    <b:InternetSiteTitle>https://www.coca-colacompany.com/</b:InternetSiteTitle>
    <b:Year>2020</b:Year>
    <b:Month>March</b:Month>
    <b:Day>23</b:Day>
    <b:URL>https://www.coca-colacompany.com/news/how-the-coca-cola-company-is-responding-to-the-coronavirus-outbreak</b:URL>
    <b:RefOrder>18</b:RefOrder>
  </b:Source>
  <b:Source>
    <b:Tag>UKE20</b:Tag>
    <b:SourceType>InternetSite</b:SourceType>
    <b:Guid>{960D20E9-12C1-434C-9B2F-4535D6C915C3}</b:Guid>
    <b:Author>
      <b:Author>
        <b:Corporate>UK Essays</b:Corporate>
      </b:Author>
    </b:Author>
    <b:Title>Analysis of Strategic Management in Coca Cola</b:Title>
    <b:InternetSiteTitle>https://www.ukessays.com/</b:InternetSiteTitle>
    <b:Year>2020</b:Year>
    <b:URL>https://www.ukessays.com/essays/business/analysis-of-strategic-management-in-coca-cola-business-essay.php</b:URL>
    <b:RefOrder>8</b:RefOrder>
  </b:Source>
</b:Sources>
</file>

<file path=customXml/itemProps1.xml><?xml version="1.0" encoding="utf-8"?>
<ds:datastoreItem xmlns:ds="http://schemas.openxmlformats.org/officeDocument/2006/customXml" ds:itemID="{B02045C0-C56C-43C9-8CF4-C258FF07E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1061</TotalTime>
  <Pages>11</Pages>
  <Words>2985</Words>
  <Characters>18842</Characters>
  <Application>Microsoft Office Word</Application>
  <DocSecurity>0</DocSecurity>
  <Lines>495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78</cp:revision>
  <dcterms:created xsi:type="dcterms:W3CDTF">2020-10-08T14:45:00Z</dcterms:created>
  <dcterms:modified xsi:type="dcterms:W3CDTF">2020-10-15T16:06:00Z</dcterms:modified>
</cp:coreProperties>
</file>