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5DB3A" w14:textId="04D88460" w:rsidR="005E340E" w:rsidRPr="00F56B74" w:rsidRDefault="00203FD5" w:rsidP="00F56B74">
      <w:pPr>
        <w:spacing w:line="480" w:lineRule="auto"/>
        <w:jc w:val="both"/>
        <w:rPr>
          <w:rFonts w:ascii="Times New Roman" w:hAnsi="Times New Roman" w:cs="Times New Roman"/>
          <w:b/>
          <w:bCs/>
          <w:sz w:val="24"/>
          <w:szCs w:val="24"/>
          <w:u w:val="single"/>
        </w:rPr>
      </w:pPr>
      <w:r w:rsidRPr="00F56B74">
        <w:rPr>
          <w:rFonts w:ascii="Times New Roman" w:hAnsi="Times New Roman" w:cs="Times New Roman"/>
          <w:b/>
          <w:bCs/>
          <w:sz w:val="24"/>
          <w:szCs w:val="24"/>
          <w:u w:val="single"/>
        </w:rPr>
        <w:t>Findings and conclusion</w:t>
      </w:r>
    </w:p>
    <w:p w14:paraId="79A9EAC9" w14:textId="77777777" w:rsidR="0043391D" w:rsidRPr="00F56B74" w:rsidRDefault="0043391D" w:rsidP="00F56B74">
      <w:pPr>
        <w:spacing w:line="480" w:lineRule="auto"/>
        <w:jc w:val="both"/>
        <w:rPr>
          <w:rFonts w:ascii="Times New Roman" w:hAnsi="Times New Roman" w:cs="Times New Roman"/>
          <w:sz w:val="24"/>
          <w:szCs w:val="24"/>
        </w:rPr>
      </w:pPr>
      <w:r w:rsidRPr="00F56B74">
        <w:rPr>
          <w:rFonts w:ascii="Times New Roman" w:hAnsi="Times New Roman" w:cs="Times New Roman"/>
          <w:sz w:val="24"/>
          <w:szCs w:val="24"/>
        </w:rPr>
        <w:t>The research aimed to identify if social media platforms directly impact or influence the public's perception of the police. The analysis chapter portrayed earlier in the dissertation was based on quantitative research and will show several principal findings. The author will attempt to compare the findings to summarise and put forward theories that may answer the question. The author will also discuss recommendations for future research and limitations, which could offer vital data for those who wish to further the discussion.</w:t>
      </w:r>
    </w:p>
    <w:p w14:paraId="027ED9D3" w14:textId="53C419C9" w:rsidR="00655CD8" w:rsidRPr="00F56B74" w:rsidRDefault="0043391D" w:rsidP="00F56B74">
      <w:pPr>
        <w:spacing w:line="480" w:lineRule="auto"/>
        <w:jc w:val="both"/>
        <w:rPr>
          <w:rFonts w:ascii="Times New Roman" w:hAnsi="Times New Roman" w:cs="Times New Roman"/>
          <w:color w:val="000000"/>
          <w:sz w:val="24"/>
          <w:szCs w:val="24"/>
          <w:shd w:val="clear" w:color="auto" w:fill="FFFFFF"/>
        </w:rPr>
      </w:pPr>
      <w:r w:rsidRPr="00F56B74">
        <w:rPr>
          <w:rFonts w:ascii="Times New Roman" w:hAnsi="Times New Roman" w:cs="Times New Roman"/>
          <w:sz w:val="24"/>
          <w:szCs w:val="24"/>
        </w:rPr>
        <w:t>A survey was concluded to be the most appropriate method of collecting data. Through their research of surveys, Ponto (2015) concluded that survey research is a valid and helpful kind of investigation that offers several advantages in describing and exploring characteristics and concepts of relevance. As with any study, survey research has the capacity for several causes or inaccuracy, but there are various ways for minimising this risk,</w:t>
      </w:r>
      <w:r w:rsidR="00655CD8" w:rsidRPr="00F56B74">
        <w:rPr>
          <w:rFonts w:ascii="Times New Roman" w:hAnsi="Times New Roman" w:cs="Times New Roman"/>
          <w:sz w:val="24"/>
          <w:szCs w:val="24"/>
        </w:rPr>
        <w:t xml:space="preserve"> </w:t>
      </w:r>
      <w:proofErr w:type="gramStart"/>
      <w:r w:rsidR="00655CD8" w:rsidRPr="00F56B74">
        <w:rPr>
          <w:rFonts w:ascii="Times New Roman" w:hAnsi="Times New Roman" w:cs="Times New Roman"/>
          <w:sz w:val="24"/>
          <w:szCs w:val="24"/>
        </w:rPr>
        <w:t>This</w:t>
      </w:r>
      <w:proofErr w:type="gramEnd"/>
      <w:r w:rsidR="00655CD8" w:rsidRPr="00F56B74">
        <w:rPr>
          <w:rFonts w:ascii="Times New Roman" w:hAnsi="Times New Roman" w:cs="Times New Roman"/>
          <w:sz w:val="24"/>
          <w:szCs w:val="24"/>
        </w:rPr>
        <w:t xml:space="preserve"> is identified as taking a reasonable sampling pool and discussing the formula by </w:t>
      </w:r>
      <w:r w:rsidR="00655CD8" w:rsidRPr="00F56B74">
        <w:rPr>
          <w:rFonts w:ascii="Times New Roman" w:hAnsi="Times New Roman" w:cs="Times New Roman"/>
          <w:color w:val="000000"/>
          <w:sz w:val="24"/>
          <w:szCs w:val="24"/>
          <w:shd w:val="clear" w:color="auto" w:fill="FFFFFF"/>
        </w:rPr>
        <w:t xml:space="preserve">Singh and Masuku. (2014). Discussing the population sample size of 3.9 billion people social media users, twinned with having a large confidence level of approximately 99% with a margin of error of 1% the ideal sample size to retrieve a much more pertinent level of results would be to be to produce the survey to approximately 16577 social media users (Qualtrics, 2022). </w:t>
      </w:r>
      <w:proofErr w:type="gramStart"/>
      <w:r w:rsidR="00655CD8" w:rsidRPr="00F56B74">
        <w:rPr>
          <w:rFonts w:ascii="Times New Roman" w:hAnsi="Times New Roman" w:cs="Times New Roman"/>
          <w:color w:val="000000"/>
          <w:sz w:val="24"/>
          <w:szCs w:val="24"/>
          <w:shd w:val="clear" w:color="auto" w:fill="FFFFFF"/>
        </w:rPr>
        <w:t>In order to</w:t>
      </w:r>
      <w:proofErr w:type="gramEnd"/>
      <w:r w:rsidR="00655CD8" w:rsidRPr="00F56B74">
        <w:rPr>
          <w:rFonts w:ascii="Times New Roman" w:hAnsi="Times New Roman" w:cs="Times New Roman"/>
          <w:color w:val="000000"/>
          <w:sz w:val="24"/>
          <w:szCs w:val="24"/>
          <w:shd w:val="clear" w:color="auto" w:fill="FFFFFF"/>
        </w:rPr>
        <w:t xml:space="preserve"> obtain these results, it could be suggested to repeat the study over a longer period of time with allowing a broader access to it through advertised means. </w:t>
      </w:r>
    </w:p>
    <w:p w14:paraId="06A10919" w14:textId="57771EA9" w:rsidR="0043391D" w:rsidRPr="00F56B74" w:rsidRDefault="0043391D" w:rsidP="00F56B74">
      <w:pPr>
        <w:spacing w:line="480" w:lineRule="auto"/>
        <w:jc w:val="both"/>
        <w:rPr>
          <w:rFonts w:ascii="Times New Roman" w:hAnsi="Times New Roman" w:cs="Times New Roman"/>
          <w:sz w:val="24"/>
          <w:szCs w:val="24"/>
        </w:rPr>
      </w:pPr>
      <w:r w:rsidRPr="00F56B74">
        <w:rPr>
          <w:rFonts w:ascii="Times New Roman" w:hAnsi="Times New Roman" w:cs="Times New Roman"/>
          <w:sz w:val="24"/>
          <w:szCs w:val="24"/>
        </w:rPr>
        <w:t>. It was also the best method for the time constraints in which the research was conducted.</w:t>
      </w:r>
      <w:r w:rsidR="00655CD8" w:rsidRPr="00F56B74">
        <w:rPr>
          <w:rFonts w:ascii="Times New Roman" w:hAnsi="Times New Roman" w:cs="Times New Roman"/>
          <w:sz w:val="24"/>
          <w:szCs w:val="24"/>
        </w:rPr>
        <w:t xml:space="preserve"> </w:t>
      </w:r>
    </w:p>
    <w:p w14:paraId="6AE6C318" w14:textId="77777777" w:rsidR="0043391D" w:rsidRPr="00F56B74" w:rsidRDefault="0043391D" w:rsidP="00F56B74">
      <w:pPr>
        <w:spacing w:line="480" w:lineRule="auto"/>
        <w:jc w:val="both"/>
        <w:rPr>
          <w:rFonts w:ascii="Times New Roman" w:hAnsi="Times New Roman" w:cs="Times New Roman"/>
          <w:sz w:val="24"/>
          <w:szCs w:val="24"/>
        </w:rPr>
      </w:pPr>
      <w:r w:rsidRPr="00F56B74">
        <w:rPr>
          <w:rFonts w:ascii="Times New Roman" w:hAnsi="Times New Roman" w:cs="Times New Roman"/>
          <w:sz w:val="24"/>
          <w:szCs w:val="24"/>
        </w:rPr>
        <w:t xml:space="preserve">It has been established that with all the data collated, </w:t>
      </w:r>
      <w:proofErr w:type="gramStart"/>
      <w:r w:rsidRPr="00F56B74">
        <w:rPr>
          <w:rFonts w:ascii="Times New Roman" w:hAnsi="Times New Roman" w:cs="Times New Roman"/>
          <w:sz w:val="24"/>
          <w:szCs w:val="24"/>
        </w:rPr>
        <w:t>the majority of</w:t>
      </w:r>
      <w:proofErr w:type="gramEnd"/>
      <w:r w:rsidRPr="00F56B74">
        <w:rPr>
          <w:rFonts w:ascii="Times New Roman" w:hAnsi="Times New Roman" w:cs="Times New Roman"/>
          <w:sz w:val="24"/>
          <w:szCs w:val="24"/>
        </w:rPr>
        <w:t xml:space="preserve"> the human populous utilising social media are using some form of social media, and this number is ever-growing. The author initially asked the participants about their age when the research questions were conducted. The majority answered between 21 – 39, covering 80% of the participants. This </w:t>
      </w:r>
      <w:r w:rsidRPr="00F56B74">
        <w:rPr>
          <w:rFonts w:ascii="Times New Roman" w:hAnsi="Times New Roman" w:cs="Times New Roman"/>
          <w:sz w:val="24"/>
          <w:szCs w:val="24"/>
        </w:rPr>
        <w:lastRenderedPageBreak/>
        <w:t>was an important question to ask as studies by Enli and Rosenberg (2018) suggest in their social media survey that the younger generation was more sceptical in believing what they saw on social media concerning the information. This correlates with the authors' findings that 85% of participants did not believe that social media provided a trustworthy source of information. This can open discussions of credibility like how Moravec, Minas and Dennis (2018) found in their study that persons under the age of 34 believed what they wanted to believe and had a personal agenda and bias when digesting the information on social media, which asks questions regarding social constructs.</w:t>
      </w:r>
    </w:p>
    <w:p w14:paraId="31D766B5" w14:textId="77777777" w:rsidR="0043391D" w:rsidRPr="00F56B74" w:rsidRDefault="0043391D" w:rsidP="00F56B74">
      <w:pPr>
        <w:spacing w:line="480" w:lineRule="auto"/>
        <w:jc w:val="both"/>
        <w:rPr>
          <w:rFonts w:ascii="Times New Roman" w:hAnsi="Times New Roman" w:cs="Times New Roman"/>
          <w:sz w:val="24"/>
          <w:szCs w:val="24"/>
        </w:rPr>
      </w:pPr>
      <w:r w:rsidRPr="00F56B74">
        <w:rPr>
          <w:rFonts w:ascii="Times New Roman" w:hAnsi="Times New Roman" w:cs="Times New Roman"/>
          <w:sz w:val="24"/>
          <w:szCs w:val="24"/>
        </w:rPr>
        <w:t xml:space="preserve">Based on the survey results, although it was concluded that users in a large vast variety did not trust what they viewed on social media, it can be drawn from the results that information surrounding policing did change opinions on British policing. This poses further discussions to ascertain whether, although the public finds the information they digested as not trustworthy, it did, regardless, impact their perceptions and opinions on policing, whether it be negative or positive. There will have to be further studied why this may be the case. It, therefore, suggests an answer that social media does have an impact on the perceptions of the public on policing, maybe not in the majority, but it indeed suggests that in some capacity, it does affect the minority of users' perceptions.  </w:t>
      </w:r>
    </w:p>
    <w:p w14:paraId="2F8BF251" w14:textId="77777777" w:rsidR="0043391D" w:rsidRPr="00F56B74" w:rsidRDefault="0043391D" w:rsidP="00F56B74">
      <w:pPr>
        <w:spacing w:line="480" w:lineRule="auto"/>
        <w:jc w:val="both"/>
        <w:rPr>
          <w:rFonts w:ascii="Times New Roman" w:hAnsi="Times New Roman" w:cs="Times New Roman"/>
          <w:sz w:val="24"/>
          <w:szCs w:val="24"/>
        </w:rPr>
      </w:pPr>
      <w:r w:rsidRPr="00F56B74">
        <w:rPr>
          <w:rFonts w:ascii="Times New Roman" w:hAnsi="Times New Roman" w:cs="Times New Roman"/>
          <w:sz w:val="24"/>
          <w:szCs w:val="24"/>
        </w:rPr>
        <w:t xml:space="preserve">Another correlation can be found where the respondents answered questions relating to British policing, where 15% of respondents expressed negative opinions. This can link with the overall arching question of where 23% of respondents discussed how content affected their views negatively towards </w:t>
      </w:r>
      <w:proofErr w:type="gramStart"/>
      <w:r w:rsidRPr="00F56B74">
        <w:rPr>
          <w:rFonts w:ascii="Times New Roman" w:hAnsi="Times New Roman" w:cs="Times New Roman"/>
          <w:sz w:val="24"/>
          <w:szCs w:val="24"/>
        </w:rPr>
        <w:t>policing as a whole</w:t>
      </w:r>
      <w:proofErr w:type="gramEnd"/>
      <w:r w:rsidRPr="00F56B74">
        <w:rPr>
          <w:rFonts w:ascii="Times New Roman" w:hAnsi="Times New Roman" w:cs="Times New Roman"/>
          <w:sz w:val="24"/>
          <w:szCs w:val="24"/>
        </w:rPr>
        <w:t xml:space="preserve">. This suggests that some content viewed is not solely on British policing and policing as a worldwide entity. The gap in the literature review discusses this, where extensive research can be found regarding social media and American policing, and the gap identifies the need for research surrounding British policing. Although </w:t>
      </w:r>
      <w:r w:rsidRPr="00F56B74">
        <w:rPr>
          <w:rFonts w:ascii="Times New Roman" w:hAnsi="Times New Roman" w:cs="Times New Roman"/>
          <w:sz w:val="24"/>
          <w:szCs w:val="24"/>
        </w:rPr>
        <w:lastRenderedPageBreak/>
        <w:t>the results show a similar pattern of positive and negative thoughts towards British policing and policing, this makes room for further research to be conducted.</w:t>
      </w:r>
    </w:p>
    <w:p w14:paraId="26DBC89F" w14:textId="77777777" w:rsidR="0043391D" w:rsidRPr="00F56B74" w:rsidRDefault="0043391D" w:rsidP="00F56B74">
      <w:pPr>
        <w:spacing w:line="480" w:lineRule="auto"/>
        <w:jc w:val="both"/>
        <w:rPr>
          <w:rFonts w:ascii="Times New Roman" w:hAnsi="Times New Roman" w:cs="Times New Roman"/>
          <w:sz w:val="24"/>
          <w:szCs w:val="24"/>
        </w:rPr>
      </w:pPr>
      <w:r w:rsidRPr="00F56B74">
        <w:rPr>
          <w:rFonts w:ascii="Times New Roman" w:hAnsi="Times New Roman" w:cs="Times New Roman"/>
          <w:sz w:val="24"/>
          <w:szCs w:val="24"/>
        </w:rPr>
        <w:t xml:space="preserve">There are, however, several limitations in this research; Ross and Bibler Zaidi (2019) describe limitations in research as flaws in a survey methodology that might affect the research's findings and conclusions. The author notes that the most prevalent limitation is the respondents' scope of the survey. The survey creation tool would only allow a maximum of 100 respondents which </w:t>
      </w:r>
      <w:proofErr w:type="spellStart"/>
      <w:r w:rsidRPr="00F56B74">
        <w:rPr>
          <w:rFonts w:ascii="Times New Roman" w:hAnsi="Times New Roman" w:cs="Times New Roman"/>
          <w:sz w:val="24"/>
          <w:szCs w:val="24"/>
        </w:rPr>
        <w:t>can not</w:t>
      </w:r>
      <w:proofErr w:type="spellEnd"/>
      <w:r w:rsidRPr="00F56B74">
        <w:rPr>
          <w:rFonts w:ascii="Times New Roman" w:hAnsi="Times New Roman" w:cs="Times New Roman"/>
          <w:sz w:val="24"/>
          <w:szCs w:val="24"/>
        </w:rPr>
        <w:t xml:space="preserve"> be considered a diverse or large enough sample to provide accurate results. In his book, Henry (1990) discusses how sampling considerations come into two categories, </w:t>
      </w:r>
      <w:proofErr w:type="gramStart"/>
      <w:r w:rsidRPr="00F56B74">
        <w:rPr>
          <w:rFonts w:ascii="Times New Roman" w:hAnsi="Times New Roman" w:cs="Times New Roman"/>
          <w:sz w:val="24"/>
          <w:szCs w:val="24"/>
        </w:rPr>
        <w:t>probability</w:t>
      </w:r>
      <w:proofErr w:type="gramEnd"/>
      <w:r w:rsidRPr="00F56B74">
        <w:rPr>
          <w:rFonts w:ascii="Times New Roman" w:hAnsi="Times New Roman" w:cs="Times New Roman"/>
          <w:sz w:val="24"/>
          <w:szCs w:val="24"/>
        </w:rPr>
        <w:t xml:space="preserve"> and non-probability, which discuss taking samples from large quantities, whether random or not, to provide a reasonable research sample from a larger population. This leads to Singh and Masuku. (2014), where they discuss the formula for adequate sample size, discussing how for highly accurate data to be obtained, the researcher must consider the size of the user population and enforce a formula to obtain a sample size and from that sample size accurate data can be collected. The author understands that with the population of social media users exceeding 3.96 billion people as per the research data at Statista Research Department (2021), a more extensive sampling of 100 respondents would have provided more equitable data. </w:t>
      </w:r>
    </w:p>
    <w:p w14:paraId="58AC4245" w14:textId="017B6C70" w:rsidR="0043391D" w:rsidRPr="00F56B74" w:rsidRDefault="0043391D" w:rsidP="00F56B74">
      <w:pPr>
        <w:spacing w:line="480" w:lineRule="auto"/>
        <w:jc w:val="both"/>
        <w:rPr>
          <w:rFonts w:ascii="Times New Roman" w:hAnsi="Times New Roman" w:cs="Times New Roman"/>
          <w:sz w:val="24"/>
          <w:szCs w:val="24"/>
        </w:rPr>
      </w:pPr>
      <w:r w:rsidRPr="00F56B74">
        <w:rPr>
          <w:rFonts w:ascii="Times New Roman" w:hAnsi="Times New Roman" w:cs="Times New Roman"/>
          <w:sz w:val="24"/>
          <w:szCs w:val="24"/>
        </w:rPr>
        <w:t xml:space="preserve">Although the sampling size provided several respondents, where inference can be suggested that social media does indeed influence the public perceptions of the police, it draws back the gaps in the research identified in the literature review. One of the considered issues was the nature of socialism and social constructs, where it was discussed how difficult it was to quantify. This relates to the author's question where 85% of respondents stated they did not trust the information on social media, but then 39% of the same respondents stated that the information changed their opinions on policing. This correlation would seem out of place as it asks further questions as to why the </w:t>
      </w:r>
      <w:r w:rsidR="00655CD8" w:rsidRPr="00F56B74">
        <w:rPr>
          <w:rFonts w:ascii="Times New Roman" w:hAnsi="Times New Roman" w:cs="Times New Roman"/>
          <w:sz w:val="24"/>
          <w:szCs w:val="24"/>
        </w:rPr>
        <w:t>information,</w:t>
      </w:r>
      <w:r w:rsidRPr="00F56B74">
        <w:rPr>
          <w:rFonts w:ascii="Times New Roman" w:hAnsi="Times New Roman" w:cs="Times New Roman"/>
          <w:sz w:val="24"/>
          <w:szCs w:val="24"/>
        </w:rPr>
        <w:t xml:space="preserve"> they do not trust has changed their opinions. The author did ask the question if the respondent had had contact with the police and how those </w:t>
      </w:r>
      <w:r w:rsidRPr="00F56B74">
        <w:rPr>
          <w:rFonts w:ascii="Times New Roman" w:hAnsi="Times New Roman" w:cs="Times New Roman"/>
          <w:sz w:val="24"/>
          <w:szCs w:val="24"/>
        </w:rPr>
        <w:lastRenderedPageBreak/>
        <w:t xml:space="preserve">experiences were 78% of respondents stated that they had contact with the police, whereas a much more significant portion of respondents stated that the experience had changed their opinions. There is nothing to suggest why this is, although it provides an insight into how social constructs may affect opinions. Hansson (2020), O'Doherty (2017), and Andrews (2012) all confirm the opacity in understanding how social constructs affect opinions and explain in their studies that the ideas being socialism and social constructs are extremely difficult to quantify, which poses further discussions and studies to be conducted to identify the correlation between the above questions and answers potentially. It was discussed in the literature review that </w:t>
      </w:r>
      <w:proofErr w:type="gramStart"/>
      <w:r w:rsidRPr="00F56B74">
        <w:rPr>
          <w:rFonts w:ascii="Times New Roman" w:hAnsi="Times New Roman" w:cs="Times New Roman"/>
          <w:sz w:val="24"/>
          <w:szCs w:val="24"/>
        </w:rPr>
        <w:t>the majority of</w:t>
      </w:r>
      <w:proofErr w:type="gramEnd"/>
      <w:r w:rsidRPr="00F56B74">
        <w:rPr>
          <w:rFonts w:ascii="Times New Roman" w:hAnsi="Times New Roman" w:cs="Times New Roman"/>
          <w:sz w:val="24"/>
          <w:szCs w:val="24"/>
        </w:rPr>
        <w:t xml:space="preserve"> studies on social media were conducted in America, and few were conducted in the United Kingdom.</w:t>
      </w:r>
    </w:p>
    <w:p w14:paraId="637727FB" w14:textId="77777777" w:rsidR="0043391D" w:rsidRPr="00F56B74" w:rsidRDefault="0043391D" w:rsidP="00F56B74">
      <w:pPr>
        <w:spacing w:line="480" w:lineRule="auto"/>
        <w:jc w:val="both"/>
        <w:rPr>
          <w:rFonts w:ascii="Times New Roman" w:hAnsi="Times New Roman" w:cs="Times New Roman"/>
          <w:sz w:val="24"/>
          <w:szCs w:val="24"/>
        </w:rPr>
      </w:pPr>
      <w:r w:rsidRPr="00F56B74">
        <w:rPr>
          <w:rFonts w:ascii="Times New Roman" w:hAnsi="Times New Roman" w:cs="Times New Roman"/>
          <w:sz w:val="24"/>
          <w:szCs w:val="24"/>
        </w:rPr>
        <w:t xml:space="preserve">The overall pending question that does social media influence the public perception of the police is answered by the author, stating that it does but not as the majority as the survey will suggest. There is no overall discussion or reasoning as to how or why it does nor to the degree to which it influences public perceptions. The question is answered with evidence, but with the answer concluded, further discussions and openings for further research surrounding its reasoning. </w:t>
      </w:r>
    </w:p>
    <w:p w14:paraId="5EAFBBD0" w14:textId="251E1282" w:rsidR="006D3484" w:rsidRPr="00F56B74" w:rsidRDefault="0043391D" w:rsidP="00F56B74">
      <w:pPr>
        <w:spacing w:line="480" w:lineRule="auto"/>
        <w:jc w:val="both"/>
        <w:rPr>
          <w:rFonts w:ascii="Times New Roman" w:hAnsi="Times New Roman" w:cs="Times New Roman"/>
          <w:sz w:val="24"/>
          <w:szCs w:val="24"/>
        </w:rPr>
      </w:pPr>
      <w:r w:rsidRPr="00F56B74">
        <w:rPr>
          <w:rFonts w:ascii="Times New Roman" w:hAnsi="Times New Roman" w:cs="Times New Roman"/>
          <w:sz w:val="24"/>
          <w:szCs w:val="24"/>
        </w:rPr>
        <w:t>In discussing the authors' findings and conclusions, some gaps and limitations have been identified, opening further suggestions for future research and studies. These will be discussed as recommendations for future discussions.</w:t>
      </w:r>
    </w:p>
    <w:p w14:paraId="1BE1CB3C" w14:textId="7222F17F" w:rsidR="003E04DF" w:rsidRPr="00F56B74" w:rsidRDefault="006669E4" w:rsidP="00F56B74">
      <w:pPr>
        <w:spacing w:line="480" w:lineRule="auto"/>
        <w:jc w:val="both"/>
        <w:rPr>
          <w:rFonts w:ascii="Times New Roman" w:hAnsi="Times New Roman" w:cs="Times New Roman"/>
          <w:sz w:val="24"/>
          <w:szCs w:val="24"/>
        </w:rPr>
      </w:pPr>
      <w:r w:rsidRPr="00F56B74">
        <w:rPr>
          <w:rFonts w:ascii="Times New Roman" w:hAnsi="Times New Roman" w:cs="Times New Roman"/>
          <w:sz w:val="24"/>
          <w:szCs w:val="24"/>
        </w:rPr>
        <w:t>1276</w:t>
      </w:r>
    </w:p>
    <w:p w14:paraId="5196F214" w14:textId="5ABA7104" w:rsidR="00203FD5" w:rsidRPr="00F56B74" w:rsidRDefault="00FC6FFA" w:rsidP="00F56B74">
      <w:pPr>
        <w:spacing w:line="480" w:lineRule="auto"/>
        <w:jc w:val="both"/>
        <w:rPr>
          <w:rFonts w:ascii="Times New Roman" w:hAnsi="Times New Roman" w:cs="Times New Roman"/>
          <w:sz w:val="24"/>
          <w:szCs w:val="24"/>
        </w:rPr>
      </w:pPr>
      <w:r>
        <w:rPr>
          <w:rFonts w:ascii="Times New Roman" w:hAnsi="Times New Roman" w:cs="Times New Roman"/>
          <w:sz w:val="24"/>
          <w:szCs w:val="24"/>
        </w:rPr>
        <w:t>(Bibliography is on draft dissertation)</w:t>
      </w:r>
    </w:p>
    <w:sectPr w:rsidR="00203FD5" w:rsidRPr="00F56B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FD5"/>
    <w:rsid w:val="00043595"/>
    <w:rsid w:val="00056A17"/>
    <w:rsid w:val="00122739"/>
    <w:rsid w:val="00157DE7"/>
    <w:rsid w:val="00203FD5"/>
    <w:rsid w:val="00235F70"/>
    <w:rsid w:val="00287FED"/>
    <w:rsid w:val="002D2A4E"/>
    <w:rsid w:val="002D312E"/>
    <w:rsid w:val="002E62AB"/>
    <w:rsid w:val="00301C9A"/>
    <w:rsid w:val="003A5946"/>
    <w:rsid w:val="003E04DF"/>
    <w:rsid w:val="0043391D"/>
    <w:rsid w:val="00441594"/>
    <w:rsid w:val="00451D25"/>
    <w:rsid w:val="00452E6D"/>
    <w:rsid w:val="00466E7B"/>
    <w:rsid w:val="004A16B6"/>
    <w:rsid w:val="004B4F53"/>
    <w:rsid w:val="004E738E"/>
    <w:rsid w:val="005E340E"/>
    <w:rsid w:val="0061779F"/>
    <w:rsid w:val="00635879"/>
    <w:rsid w:val="00655CD8"/>
    <w:rsid w:val="00657A6F"/>
    <w:rsid w:val="006669E4"/>
    <w:rsid w:val="006A293F"/>
    <w:rsid w:val="006A42D5"/>
    <w:rsid w:val="006A50CD"/>
    <w:rsid w:val="006B178A"/>
    <w:rsid w:val="006D3484"/>
    <w:rsid w:val="00715DAC"/>
    <w:rsid w:val="007178EA"/>
    <w:rsid w:val="007A1FCC"/>
    <w:rsid w:val="007A344D"/>
    <w:rsid w:val="007A64C7"/>
    <w:rsid w:val="007C6E77"/>
    <w:rsid w:val="00824E34"/>
    <w:rsid w:val="008A4A5A"/>
    <w:rsid w:val="008C497A"/>
    <w:rsid w:val="008F13B1"/>
    <w:rsid w:val="00902098"/>
    <w:rsid w:val="00987768"/>
    <w:rsid w:val="00A13155"/>
    <w:rsid w:val="00A9240E"/>
    <w:rsid w:val="00B07958"/>
    <w:rsid w:val="00B7080D"/>
    <w:rsid w:val="00B911C5"/>
    <w:rsid w:val="00BA19A9"/>
    <w:rsid w:val="00BB0B3F"/>
    <w:rsid w:val="00BD2158"/>
    <w:rsid w:val="00C0702E"/>
    <w:rsid w:val="00C80507"/>
    <w:rsid w:val="00CA5F46"/>
    <w:rsid w:val="00D42D78"/>
    <w:rsid w:val="00D6363B"/>
    <w:rsid w:val="00DC4D62"/>
    <w:rsid w:val="00DE0913"/>
    <w:rsid w:val="00E34F2D"/>
    <w:rsid w:val="00E53812"/>
    <w:rsid w:val="00F1089A"/>
    <w:rsid w:val="00F25E83"/>
    <w:rsid w:val="00F56B74"/>
    <w:rsid w:val="00FC6FFA"/>
    <w:rsid w:val="00FD40C1"/>
    <w:rsid w:val="00FE4CA8"/>
    <w:rsid w:val="00FF6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A4CDA"/>
  <w15:docId w15:val="{3C5A1EDD-787F-4DCC-A73B-9555CB7E3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800</TotalTime>
  <Pages>4</Pages>
  <Words>1213</Words>
  <Characters>6919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Thomas</dc:creator>
  <cp:keywords/>
  <dc:description/>
  <cp:lastModifiedBy>Gareth Thomas</cp:lastModifiedBy>
  <cp:revision>28</cp:revision>
  <dcterms:created xsi:type="dcterms:W3CDTF">2022-05-24T14:47:00Z</dcterms:created>
  <dcterms:modified xsi:type="dcterms:W3CDTF">2022-05-30T16:19:00Z</dcterms:modified>
</cp:coreProperties>
</file>