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C21EA5">
      <w:pPr>
        <w:spacing w:line="360" w:lineRule="auto"/>
      </w:pPr>
      <w:r w:rsidRPr="00C21EA5">
        <w:rPr>
          <w:b/>
          <w:bCs/>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8276CA9" w:rsidR="00ED5964" w:rsidRDefault="00ED5964" w:rsidP="1E821F26">
      <w:pPr>
        <w:jc w:val="both"/>
        <w:rPr>
          <w:rFonts w:asciiTheme="minorBidi" w:hAnsiTheme="minorBidi"/>
          <w:sz w:val="28"/>
          <w:szCs w:val="28"/>
        </w:rPr>
      </w:pPr>
      <w:r w:rsidRPr="1E821F26">
        <w:rPr>
          <w:rFonts w:asciiTheme="minorBidi" w:hAnsiTheme="minorBidi"/>
          <w:sz w:val="28"/>
          <w:szCs w:val="28"/>
        </w:rPr>
        <w:t xml:space="preserve">Name: </w:t>
      </w:r>
      <w:r w:rsidR="3142E232" w:rsidRPr="1E821F26">
        <w:rPr>
          <w:rFonts w:asciiTheme="minorBidi" w:hAnsiTheme="minorBidi"/>
          <w:sz w:val="28"/>
          <w:szCs w:val="28"/>
        </w:rPr>
        <w:t>Salina Begum</w:t>
      </w:r>
    </w:p>
    <w:p w14:paraId="485B6F49" w14:textId="6D4EA7BD" w:rsidR="00ED5964" w:rsidRDefault="00ED5964" w:rsidP="1E821F26">
      <w:pPr>
        <w:jc w:val="both"/>
        <w:rPr>
          <w:rFonts w:asciiTheme="minorBidi" w:hAnsiTheme="minorBidi"/>
          <w:sz w:val="28"/>
          <w:szCs w:val="28"/>
        </w:rPr>
      </w:pPr>
      <w:r w:rsidRPr="1E821F26">
        <w:rPr>
          <w:rFonts w:asciiTheme="minorBidi" w:hAnsiTheme="minorBidi"/>
          <w:sz w:val="28"/>
          <w:szCs w:val="28"/>
        </w:rPr>
        <w:t xml:space="preserve">Student ID: </w:t>
      </w:r>
      <w:r w:rsidR="4C4E64B0" w:rsidRPr="1E821F26">
        <w:rPr>
          <w:rFonts w:asciiTheme="minorBidi" w:hAnsiTheme="minorBidi"/>
          <w:sz w:val="28"/>
          <w:szCs w:val="28"/>
        </w:rPr>
        <w:t>2437215</w:t>
      </w:r>
    </w:p>
    <w:p w14:paraId="3C1E7A20" w14:textId="6A8F6F80" w:rsidR="00ED5964" w:rsidRDefault="00ED5964" w:rsidP="1E821F26">
      <w:pPr>
        <w:jc w:val="both"/>
        <w:rPr>
          <w:rFonts w:asciiTheme="minorBidi" w:hAnsiTheme="minorBidi"/>
          <w:sz w:val="28"/>
          <w:szCs w:val="28"/>
        </w:rPr>
      </w:pPr>
      <w:r w:rsidRPr="1E821F26">
        <w:rPr>
          <w:rFonts w:asciiTheme="minorBidi" w:hAnsiTheme="minorBidi"/>
          <w:sz w:val="28"/>
          <w:szCs w:val="28"/>
        </w:rPr>
        <w:t xml:space="preserve">Module Code: </w:t>
      </w:r>
      <w:r w:rsidR="00EA5EC4">
        <w:rPr>
          <w:rFonts w:asciiTheme="minorBidi" w:hAnsiTheme="minorBidi"/>
          <w:sz w:val="28"/>
          <w:szCs w:val="28"/>
        </w:rPr>
        <w:t>LCHS4008</w:t>
      </w:r>
    </w:p>
    <w:p w14:paraId="4EEB2DA3" w14:textId="0A1AF9EC" w:rsidR="00ED5964" w:rsidRDefault="00EA5EC4" w:rsidP="1E821F26">
      <w:pPr>
        <w:jc w:val="both"/>
        <w:rPr>
          <w:rFonts w:asciiTheme="minorBidi" w:hAnsiTheme="minorBidi"/>
          <w:sz w:val="28"/>
          <w:szCs w:val="28"/>
        </w:rPr>
      </w:pPr>
      <w:r w:rsidRPr="1E821F26">
        <w:rPr>
          <w:rFonts w:asciiTheme="minorBidi" w:hAnsiTheme="minorBidi"/>
          <w:sz w:val="28"/>
          <w:szCs w:val="28"/>
        </w:rPr>
        <w:t>Module:</w:t>
      </w:r>
      <w:r>
        <w:rPr>
          <w:rFonts w:asciiTheme="minorBidi" w:hAnsiTheme="minorBidi"/>
          <w:sz w:val="28"/>
          <w:szCs w:val="28"/>
        </w:rPr>
        <w:t xml:space="preserve"> Introduction to Public Health</w:t>
      </w:r>
    </w:p>
    <w:p w14:paraId="112342CB" w14:textId="4D25100F" w:rsidR="00ED5964" w:rsidRDefault="00ED5964" w:rsidP="1E821F26">
      <w:pPr>
        <w:jc w:val="both"/>
        <w:rPr>
          <w:rFonts w:asciiTheme="minorBidi" w:hAnsiTheme="minorBidi"/>
          <w:sz w:val="28"/>
          <w:szCs w:val="28"/>
        </w:rPr>
      </w:pPr>
      <w:r w:rsidRPr="1E821F26">
        <w:rPr>
          <w:rFonts w:asciiTheme="minorBidi" w:hAnsiTheme="minorBidi"/>
          <w:sz w:val="28"/>
          <w:szCs w:val="28"/>
        </w:rPr>
        <w:t xml:space="preserve">Lecturer: </w:t>
      </w:r>
      <w:r w:rsidR="00EA5EC4">
        <w:rPr>
          <w:rFonts w:asciiTheme="minorBidi" w:hAnsiTheme="minorBidi"/>
          <w:sz w:val="28"/>
          <w:szCs w:val="28"/>
        </w:rPr>
        <w:t>Caroline Salami</w:t>
      </w:r>
    </w:p>
    <w:p w14:paraId="36768A77" w14:textId="0BF198BB" w:rsidR="1E821F26" w:rsidRDefault="1E821F26" w:rsidP="1E821F26">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823225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Default="00184A9A">
          <w:pPr>
            <w:pStyle w:val="TOCHeading"/>
          </w:pPr>
          <w:r>
            <w:t>Table of Contents</w:t>
          </w:r>
        </w:p>
        <w:p w14:paraId="1AA5EDC5" w14:textId="524AAB7F" w:rsidR="00EA5EC4" w:rsidRDefault="0010584B" w:rsidP="0010584B">
          <w:pPr>
            <w:pStyle w:val="TOC2"/>
            <w:tabs>
              <w:tab w:val="right" w:leader="dot" w:pos="9016"/>
            </w:tabs>
            <w:rPr>
              <w:b w:val="0"/>
              <w:bCs w:val="0"/>
              <w:noProof/>
            </w:rPr>
          </w:pPr>
          <w:r>
            <w:rPr>
              <w:b w:val="0"/>
              <w:bCs w:val="0"/>
              <w:noProof/>
            </w:rPr>
            <w:t xml:space="preserve"> INTRODUCTION…………………………………………………………..P2</w:t>
          </w:r>
        </w:p>
        <w:p w14:paraId="0220931A" w14:textId="77777777" w:rsidR="0010584B" w:rsidRDefault="0010584B" w:rsidP="0010584B"/>
        <w:p w14:paraId="4AB6DFDC" w14:textId="1E2BD681" w:rsidR="0010584B" w:rsidRDefault="0010584B" w:rsidP="0010584B">
          <w:r w:rsidRPr="0010584B">
            <w:t>Implication of diabetes in the community</w:t>
          </w:r>
          <w:r>
            <w:t>……………………</w:t>
          </w:r>
          <w:r w:rsidR="00631169">
            <w:t>…. P</w:t>
          </w:r>
          <w:r>
            <w:t>2&amp;3</w:t>
          </w:r>
        </w:p>
        <w:p w14:paraId="71BD76AA" w14:textId="317B3EE0" w:rsidR="00631169" w:rsidRDefault="00631169" w:rsidP="0010584B">
          <w:r w:rsidRPr="00631169">
            <w:t>Factors influencing h</w:t>
          </w:r>
          <w:r>
            <w:t>ealth and</w:t>
          </w:r>
          <w:r w:rsidRPr="00631169">
            <w:t xml:space="preserve"> well-being</w:t>
          </w:r>
          <w:r>
            <w:t>………………………. P3&amp;4</w:t>
          </w:r>
        </w:p>
        <w:p w14:paraId="73CE65A5" w14:textId="6ACA0C83" w:rsidR="00631169" w:rsidRDefault="00631169" w:rsidP="0010584B">
          <w:r>
            <w:t>Inter</w:t>
          </w:r>
          <w:r w:rsidRPr="00631169">
            <w:t>professional collaboration for better outcome</w:t>
          </w:r>
          <w:r>
            <w:t>………. P4&amp;5</w:t>
          </w:r>
        </w:p>
        <w:p w14:paraId="09974BF8" w14:textId="1C5C22C9" w:rsidR="00631169" w:rsidRDefault="00631169" w:rsidP="0010584B">
          <w:r>
            <w:t>Conclusion………………………………………………………………………P5</w:t>
          </w:r>
        </w:p>
        <w:p w14:paraId="44BBCE75" w14:textId="53B4D507" w:rsidR="00631169" w:rsidRDefault="00631169" w:rsidP="0010584B">
          <w:r>
            <w:t>References……………………………………………………………………….P6</w:t>
          </w:r>
        </w:p>
        <w:p w14:paraId="25B65AAF" w14:textId="77777777" w:rsidR="00631169" w:rsidRDefault="00631169" w:rsidP="0010584B"/>
        <w:p w14:paraId="72D3AC8C" w14:textId="77777777" w:rsidR="00631169" w:rsidRDefault="00631169" w:rsidP="0010584B"/>
        <w:p w14:paraId="1E482582" w14:textId="77777777" w:rsidR="00631169" w:rsidRPr="0010584B" w:rsidRDefault="00631169" w:rsidP="0010584B"/>
        <w:p w14:paraId="46FC8C1F" w14:textId="77777777" w:rsidR="0010584B" w:rsidRPr="0010584B" w:rsidRDefault="0010584B" w:rsidP="0010584B"/>
        <w:p w14:paraId="4E75E512" w14:textId="616FD75D" w:rsidR="00EA5EC4" w:rsidRDefault="00000000" w:rsidP="00EA5EC4">
          <w:pPr>
            <w:rPr>
              <w:b/>
              <w:bCs/>
              <w:noProof/>
              <w:szCs w:val="20"/>
            </w:rPr>
          </w:pPr>
        </w:p>
      </w:sdtContent>
    </w:sdt>
    <w:bookmarkStart w:id="0" w:name="_Toc201844496" w:displacedByCustomXml="prev"/>
    <w:p w14:paraId="7AF28FF2" w14:textId="72FC2720" w:rsidR="00481FF7" w:rsidRPr="00EA5EC4" w:rsidRDefault="00572B3B" w:rsidP="00EA5EC4">
      <w:pPr>
        <w:rPr>
          <w:sz w:val="40"/>
          <w:szCs w:val="40"/>
        </w:rPr>
      </w:pPr>
      <w:r w:rsidRPr="00EA5EC4">
        <w:rPr>
          <w:rFonts w:cs="Segoe UI"/>
          <w:sz w:val="40"/>
          <w:szCs w:val="40"/>
        </w:rPr>
        <w:t>Introduction</w:t>
      </w:r>
      <w:bookmarkEnd w:id="0"/>
    </w:p>
    <w:p w14:paraId="43CCB052" w14:textId="63D6AC1C" w:rsidR="00C47770" w:rsidRPr="00217F5E" w:rsidRDefault="00923E67" w:rsidP="00572B3B">
      <w:pPr>
        <w:rPr>
          <w:rFonts w:ascii="Arial" w:hAnsi="Arial" w:cs="Arial"/>
          <w:color w:val="44546A" w:themeColor="text2"/>
          <w:sz w:val="22"/>
        </w:rPr>
      </w:pPr>
      <w:r w:rsidRPr="00217F5E">
        <w:rPr>
          <w:rFonts w:ascii="Arial" w:hAnsi="Arial" w:cs="Arial"/>
          <w:color w:val="44546A" w:themeColor="text2"/>
          <w:sz w:val="22"/>
        </w:rPr>
        <w:t>This report is about diabetes, a chronic disease that causes your blood glucose(sugar) Level becomes too high. Diabetes develops when your body doesn't produce enough insulin.</w:t>
      </w:r>
    </w:p>
    <w:p w14:paraId="2D13E6D0" w14:textId="35A92D87" w:rsidR="00923E67" w:rsidRPr="00217F5E" w:rsidRDefault="00923E67" w:rsidP="00572B3B">
      <w:pPr>
        <w:rPr>
          <w:rFonts w:ascii="Arial" w:hAnsi="Arial" w:cs="Arial"/>
          <w:color w:val="44546A" w:themeColor="text2"/>
          <w:sz w:val="22"/>
        </w:rPr>
      </w:pPr>
      <w:r w:rsidRPr="00217F5E">
        <w:rPr>
          <w:rFonts w:ascii="Arial" w:hAnsi="Arial" w:cs="Arial"/>
          <w:color w:val="44546A" w:themeColor="text2"/>
          <w:sz w:val="22"/>
        </w:rPr>
        <w:t>The Mayo Clinic (15th May 2014) defines diabetes as a long-lasting health condition that affects how your body turns food into energy. When your body breaks down the food you eat into sugar (glucose). Insulin is released from the pancreas for it to allow the blood sugar into the cells f</w:t>
      </w:r>
      <w:r w:rsidR="00B46750" w:rsidRPr="00217F5E">
        <w:rPr>
          <w:rFonts w:ascii="Arial" w:hAnsi="Arial" w:cs="Arial"/>
          <w:color w:val="44546A" w:themeColor="text2"/>
          <w:sz w:val="22"/>
        </w:rPr>
        <w:t>or</w:t>
      </w:r>
      <w:r w:rsidRPr="00217F5E">
        <w:rPr>
          <w:rFonts w:ascii="Arial" w:hAnsi="Arial" w:cs="Arial"/>
          <w:color w:val="44546A" w:themeColor="text2"/>
          <w:sz w:val="22"/>
        </w:rPr>
        <w:t xml:space="preserve"> as energy. With diabetes your body doesn't make enough </w:t>
      </w:r>
      <w:r w:rsidR="00B46750" w:rsidRPr="00217F5E">
        <w:rPr>
          <w:rFonts w:ascii="Arial" w:hAnsi="Arial" w:cs="Arial"/>
          <w:color w:val="44546A" w:themeColor="text2"/>
          <w:sz w:val="22"/>
        </w:rPr>
        <w:t>insulin,</w:t>
      </w:r>
      <w:r w:rsidRPr="00217F5E">
        <w:rPr>
          <w:rFonts w:ascii="Arial" w:hAnsi="Arial" w:cs="Arial"/>
          <w:color w:val="44546A" w:themeColor="text2"/>
          <w:sz w:val="22"/>
        </w:rPr>
        <w:t xml:space="preserve"> and too much blood sugar stays in the bloodstream.</w:t>
      </w:r>
    </w:p>
    <w:p w14:paraId="30FF8442" w14:textId="3D161502" w:rsidR="00B46750" w:rsidRPr="00217F5E" w:rsidRDefault="00B46750" w:rsidP="00572B3B">
      <w:pPr>
        <w:rPr>
          <w:rFonts w:ascii="Arial" w:hAnsi="Arial" w:cs="Arial"/>
          <w:color w:val="44546A" w:themeColor="text2"/>
          <w:sz w:val="22"/>
        </w:rPr>
      </w:pPr>
      <w:r w:rsidRPr="00217F5E">
        <w:rPr>
          <w:rFonts w:ascii="Arial" w:hAnsi="Arial" w:cs="Arial"/>
          <w:color w:val="44546A" w:themeColor="text2"/>
          <w:sz w:val="22"/>
        </w:rPr>
        <w:t>Diabetes has a significant global impact and is increasing rapidly this disease causes serious health complications like kidney failure blindness and stroke which leads to premature death globally and have been rising since 2000.</w:t>
      </w:r>
    </w:p>
    <w:p w14:paraId="659AC8B1" w14:textId="404E0851" w:rsidR="00923E67" w:rsidRPr="00217F5E" w:rsidRDefault="00B46750" w:rsidP="00572B3B">
      <w:pPr>
        <w:rPr>
          <w:rFonts w:ascii="Arial" w:hAnsi="Arial" w:cs="Arial"/>
          <w:color w:val="44546A" w:themeColor="text2"/>
          <w:sz w:val="22"/>
        </w:rPr>
      </w:pPr>
      <w:r w:rsidRPr="00217F5E">
        <w:rPr>
          <w:rFonts w:ascii="Arial" w:hAnsi="Arial" w:cs="Arial"/>
          <w:color w:val="44546A" w:themeColor="text2"/>
          <w:sz w:val="22"/>
        </w:rPr>
        <w:t>the number of people living with diabetes rose from 200 million in 1990 to 830 million in 2022. In 2021 diabetes was the direct cause of 1.6 million deaths and 47% of deaths due to people with diabetes before the age of 70 years. (WHO 14 NOV 24)</w:t>
      </w:r>
    </w:p>
    <w:p w14:paraId="3A6C4D4C" w14:textId="1B4BD59B" w:rsidR="00B46750" w:rsidRPr="00217F5E" w:rsidRDefault="00B46750" w:rsidP="00572B3B">
      <w:pPr>
        <w:rPr>
          <w:rFonts w:ascii="Arial" w:hAnsi="Arial" w:cs="Arial"/>
          <w:color w:val="44546A" w:themeColor="text2"/>
          <w:sz w:val="22"/>
        </w:rPr>
      </w:pPr>
      <w:r w:rsidRPr="00217F5E">
        <w:rPr>
          <w:rFonts w:ascii="Arial" w:hAnsi="Arial" w:cs="Arial"/>
          <w:color w:val="44546A" w:themeColor="text2"/>
          <w:sz w:val="22"/>
        </w:rPr>
        <w:t xml:space="preserve">Diabetes in UK is estimated 5.6 million people are living with diabetes and rates are </w:t>
      </w:r>
      <w:r w:rsidR="00B91F0E" w:rsidRPr="00217F5E">
        <w:rPr>
          <w:rFonts w:ascii="Arial" w:hAnsi="Arial" w:cs="Arial"/>
          <w:color w:val="44546A" w:themeColor="text2"/>
          <w:sz w:val="22"/>
        </w:rPr>
        <w:t>rising. (GOV.UK4 MARCH 25)</w:t>
      </w:r>
      <w:r w:rsidRPr="00217F5E">
        <w:rPr>
          <w:rFonts w:ascii="Arial" w:hAnsi="Arial" w:cs="Arial"/>
          <w:color w:val="44546A" w:themeColor="text2"/>
          <w:sz w:val="22"/>
        </w:rPr>
        <w:t xml:space="preserve"> It is</w:t>
      </w:r>
      <w:r w:rsidR="00B91F0E" w:rsidRPr="00217F5E">
        <w:rPr>
          <w:rFonts w:ascii="Arial" w:hAnsi="Arial" w:cs="Arial"/>
          <w:color w:val="44546A" w:themeColor="text2"/>
          <w:sz w:val="22"/>
        </w:rPr>
        <w:t xml:space="preserve"> Estimated that around 22,000 people with diabetes die early each year.</w:t>
      </w:r>
    </w:p>
    <w:p w14:paraId="327199C8" w14:textId="77777777" w:rsidR="00B91F0E" w:rsidRPr="00217F5E" w:rsidRDefault="00B91F0E" w:rsidP="00572B3B">
      <w:pPr>
        <w:rPr>
          <w:rFonts w:ascii="Arial" w:hAnsi="Arial" w:cs="Arial"/>
          <w:color w:val="44546A" w:themeColor="text2"/>
          <w:sz w:val="22"/>
        </w:rPr>
      </w:pPr>
      <w:r w:rsidRPr="00217F5E">
        <w:rPr>
          <w:rFonts w:ascii="Arial" w:hAnsi="Arial" w:cs="Arial"/>
          <w:color w:val="44546A" w:themeColor="text2"/>
          <w:sz w:val="22"/>
        </w:rPr>
        <w:lastRenderedPageBreak/>
        <w:t>Although diabetes can be manageable improvement of care is required in more deprived areas.</w:t>
      </w:r>
    </w:p>
    <w:p w14:paraId="70B63635" w14:textId="77777777" w:rsidR="00B91F0E" w:rsidRDefault="00B91F0E" w:rsidP="00572B3B">
      <w:pPr>
        <w:rPr>
          <w:rFonts w:cs="Segoe UI"/>
          <w:color w:val="44546A" w:themeColor="text2"/>
          <w:sz w:val="21"/>
          <w:szCs w:val="21"/>
        </w:rPr>
      </w:pPr>
    </w:p>
    <w:p w14:paraId="2336DAED" w14:textId="50742FB8" w:rsidR="00B91F0E" w:rsidRDefault="00B91F0E" w:rsidP="00572B3B">
      <w:pPr>
        <w:rPr>
          <w:rFonts w:cs="Segoe UI"/>
          <w:color w:val="44546A" w:themeColor="text2"/>
          <w:sz w:val="32"/>
          <w:szCs w:val="32"/>
        </w:rPr>
      </w:pPr>
      <w:r w:rsidRPr="00B91F0E">
        <w:rPr>
          <w:rFonts w:cs="Segoe UI"/>
          <w:color w:val="44546A" w:themeColor="text2"/>
          <w:sz w:val="32"/>
          <w:szCs w:val="32"/>
        </w:rPr>
        <w:t>IMPLICATION OF DIEBETES IN THE COMMUNITY</w:t>
      </w:r>
    </w:p>
    <w:p w14:paraId="7E6ACFFB" w14:textId="455AC195" w:rsidR="00B91F0E" w:rsidRPr="00A44D4F" w:rsidRDefault="00397E49" w:rsidP="00572B3B">
      <w:pPr>
        <w:rPr>
          <w:rFonts w:ascii="Arial" w:hAnsi="Arial" w:cs="Arial"/>
          <w:color w:val="44546A" w:themeColor="text2"/>
          <w:sz w:val="22"/>
        </w:rPr>
      </w:pPr>
      <w:r w:rsidRPr="00A44D4F">
        <w:rPr>
          <w:rFonts w:ascii="Arial" w:hAnsi="Arial" w:cs="Arial"/>
          <w:color w:val="44546A" w:themeColor="text2"/>
          <w:sz w:val="22"/>
        </w:rPr>
        <w:t>Diabetes impact daily life,</w:t>
      </w:r>
      <w:r w:rsidR="00B91F0E" w:rsidRPr="00A44D4F">
        <w:rPr>
          <w:rFonts w:ascii="Arial" w:hAnsi="Arial" w:cs="Arial"/>
          <w:color w:val="44546A" w:themeColor="text2"/>
          <w:sz w:val="22"/>
        </w:rPr>
        <w:t xml:space="preserve"> </w:t>
      </w:r>
      <w:r w:rsidRPr="00A44D4F">
        <w:rPr>
          <w:rFonts w:ascii="Arial" w:hAnsi="Arial" w:cs="Arial"/>
          <w:color w:val="44546A" w:themeColor="text2"/>
          <w:sz w:val="22"/>
        </w:rPr>
        <w:t>t</w:t>
      </w:r>
      <w:r w:rsidR="00B91F0E" w:rsidRPr="00A44D4F">
        <w:rPr>
          <w:rFonts w:ascii="Arial" w:hAnsi="Arial" w:cs="Arial"/>
          <w:color w:val="44546A" w:themeColor="text2"/>
          <w:sz w:val="22"/>
        </w:rPr>
        <w:t xml:space="preserve">hrough constant monitoring and treatment for blood sugar level. Managing daily activities such as meals and exercise routine. This often leads to burnout and people feel depressed, sad and causes individual to neglect their self-care. Sometimes people have anxiety about their blood sugar </w:t>
      </w:r>
      <w:r w:rsidRPr="00A44D4F">
        <w:rPr>
          <w:rFonts w:ascii="Arial" w:hAnsi="Arial" w:cs="Arial"/>
          <w:color w:val="44546A" w:themeColor="text2"/>
          <w:sz w:val="22"/>
        </w:rPr>
        <w:t>level and</w:t>
      </w:r>
      <w:r w:rsidR="00B91F0E" w:rsidRPr="00A44D4F">
        <w:rPr>
          <w:rFonts w:ascii="Arial" w:hAnsi="Arial" w:cs="Arial"/>
          <w:color w:val="44546A" w:themeColor="text2"/>
          <w:sz w:val="22"/>
        </w:rPr>
        <w:t xml:space="preserve"> can cause difficulty in sleeping.</w:t>
      </w:r>
    </w:p>
    <w:p w14:paraId="305F4C9E" w14:textId="2A7203CE" w:rsidR="00B91F0E" w:rsidRPr="00A44D4F" w:rsidRDefault="00B91F0E" w:rsidP="00572B3B">
      <w:pPr>
        <w:rPr>
          <w:rFonts w:ascii="Arial" w:hAnsi="Arial" w:cs="Arial"/>
          <w:color w:val="44546A" w:themeColor="text2"/>
          <w:sz w:val="22"/>
        </w:rPr>
      </w:pPr>
      <w:r w:rsidRPr="00A44D4F">
        <w:rPr>
          <w:rFonts w:ascii="Arial" w:hAnsi="Arial" w:cs="Arial"/>
          <w:color w:val="44546A" w:themeColor="text2"/>
          <w:sz w:val="22"/>
        </w:rPr>
        <w:t xml:space="preserve">Studies have shown people with diabetes suffer financially. </w:t>
      </w:r>
      <w:r w:rsidR="00397E49" w:rsidRPr="00A44D4F">
        <w:rPr>
          <w:rFonts w:ascii="Arial" w:hAnsi="Arial" w:cs="Arial"/>
          <w:color w:val="44546A" w:themeColor="text2"/>
          <w:sz w:val="22"/>
        </w:rPr>
        <w:t>Their</w:t>
      </w:r>
      <w:r w:rsidRPr="00A44D4F">
        <w:rPr>
          <w:rFonts w:ascii="Arial" w:hAnsi="Arial" w:cs="Arial"/>
          <w:color w:val="44546A" w:themeColor="text2"/>
          <w:sz w:val="22"/>
        </w:rPr>
        <w:t xml:space="preserve"> families experienced financial crisis due to the expense of the medication and treatment. This leads to people sometimes borrowing money to provide for food and bills. Some families have sta</w:t>
      </w:r>
      <w:r w:rsidR="00A44D4F">
        <w:rPr>
          <w:rFonts w:ascii="Arial" w:hAnsi="Arial" w:cs="Arial"/>
          <w:color w:val="44546A" w:themeColor="text2"/>
          <w:sz w:val="22"/>
        </w:rPr>
        <w:t>ted</w:t>
      </w:r>
      <w:r w:rsidRPr="00A44D4F">
        <w:rPr>
          <w:rFonts w:ascii="Arial" w:hAnsi="Arial" w:cs="Arial"/>
          <w:color w:val="44546A" w:themeColor="text2"/>
          <w:sz w:val="22"/>
        </w:rPr>
        <w:t xml:space="preserve"> due to medication bills on medical services such as doctor's visits, people are left short for money. They </w:t>
      </w:r>
      <w:r w:rsidR="00397E49" w:rsidRPr="00A44D4F">
        <w:rPr>
          <w:rFonts w:ascii="Arial" w:hAnsi="Arial" w:cs="Arial"/>
          <w:color w:val="44546A" w:themeColor="text2"/>
          <w:sz w:val="22"/>
        </w:rPr>
        <w:t>must</w:t>
      </w:r>
      <w:r w:rsidRPr="00A44D4F">
        <w:rPr>
          <w:rFonts w:ascii="Arial" w:hAnsi="Arial" w:cs="Arial"/>
          <w:color w:val="44546A" w:themeColor="text2"/>
          <w:sz w:val="22"/>
        </w:rPr>
        <w:t xml:space="preserve"> compromise in eating for </w:t>
      </w:r>
      <w:r w:rsidR="00397E49" w:rsidRPr="00A44D4F">
        <w:rPr>
          <w:rFonts w:ascii="Arial" w:hAnsi="Arial" w:cs="Arial"/>
          <w:color w:val="44546A" w:themeColor="text2"/>
          <w:sz w:val="22"/>
        </w:rPr>
        <w:t>less cheap</w:t>
      </w:r>
      <w:r w:rsidRPr="00A44D4F">
        <w:rPr>
          <w:rFonts w:ascii="Arial" w:hAnsi="Arial" w:cs="Arial"/>
          <w:color w:val="44546A" w:themeColor="text2"/>
          <w:sz w:val="22"/>
        </w:rPr>
        <w:t>, or not able to eat healthy meals It can negatively affect diabetes management.</w:t>
      </w:r>
    </w:p>
    <w:p w14:paraId="3D0D069C" w14:textId="44F6C0D9" w:rsidR="00397E49" w:rsidRPr="00A44D4F" w:rsidRDefault="00397E49" w:rsidP="00572B3B">
      <w:pPr>
        <w:rPr>
          <w:rFonts w:ascii="Arial" w:hAnsi="Arial" w:cs="Arial"/>
          <w:color w:val="44546A" w:themeColor="text2"/>
          <w:sz w:val="22"/>
        </w:rPr>
      </w:pPr>
      <w:r w:rsidRPr="00A44D4F">
        <w:rPr>
          <w:rFonts w:ascii="Arial" w:hAnsi="Arial" w:cs="Arial"/>
          <w:color w:val="44546A" w:themeColor="text2"/>
          <w:sz w:val="22"/>
        </w:rPr>
        <w:t>Family members may have to reduce their work hours to provide care, this can have an impact on the household income. Also, patients might have to miss work to go to medical appointments, and transportation can be costly.</w:t>
      </w:r>
    </w:p>
    <w:p w14:paraId="4A45E4CF" w14:textId="77777777" w:rsidR="00397E49" w:rsidRPr="00A44D4F" w:rsidRDefault="00397E49" w:rsidP="00572B3B">
      <w:pPr>
        <w:rPr>
          <w:rFonts w:ascii="Arial" w:hAnsi="Arial" w:cs="Arial"/>
          <w:color w:val="44546A" w:themeColor="text2"/>
          <w:sz w:val="22"/>
        </w:rPr>
      </w:pPr>
    </w:p>
    <w:p w14:paraId="5943B256" w14:textId="304A33C2" w:rsidR="00A44D4F" w:rsidRDefault="00397E49" w:rsidP="00572B3B">
      <w:pPr>
        <w:rPr>
          <w:rFonts w:cs="Segoe UI"/>
          <w:color w:val="44546A" w:themeColor="text2"/>
          <w:sz w:val="32"/>
          <w:szCs w:val="32"/>
        </w:rPr>
      </w:pPr>
      <w:r w:rsidRPr="00397E49">
        <w:rPr>
          <w:rFonts w:cs="Segoe UI"/>
          <w:color w:val="44546A" w:themeColor="text2"/>
          <w:sz w:val="32"/>
          <w:szCs w:val="32"/>
        </w:rPr>
        <w:t>FACTORS INFLUENCING HEALTH AND W</w:t>
      </w:r>
      <w:r w:rsidR="00631169">
        <w:rPr>
          <w:rFonts w:cs="Segoe UI"/>
          <w:color w:val="44546A" w:themeColor="text2"/>
          <w:sz w:val="32"/>
          <w:szCs w:val="32"/>
        </w:rPr>
        <w:t>ELLBEING</w:t>
      </w:r>
    </w:p>
    <w:p w14:paraId="79FDBCFE" w14:textId="0AB3A67B" w:rsidR="00397E49" w:rsidRPr="00A44D4F" w:rsidRDefault="00A44D4F" w:rsidP="00572B3B">
      <w:pPr>
        <w:rPr>
          <w:rFonts w:ascii="Arial" w:hAnsi="Arial" w:cs="Arial"/>
          <w:color w:val="44546A" w:themeColor="text2"/>
          <w:sz w:val="32"/>
          <w:szCs w:val="32"/>
        </w:rPr>
      </w:pPr>
      <w:r w:rsidRPr="00A44D4F">
        <w:rPr>
          <w:rFonts w:ascii="Arial" w:hAnsi="Arial" w:cs="Arial"/>
          <w:color w:val="44546A" w:themeColor="text2"/>
          <w:sz w:val="22"/>
        </w:rPr>
        <w:t>D</w:t>
      </w:r>
      <w:r w:rsidR="007F5075" w:rsidRPr="00A44D4F">
        <w:rPr>
          <w:rFonts w:ascii="Arial" w:hAnsi="Arial" w:cs="Arial"/>
          <w:color w:val="44546A" w:themeColor="text2"/>
          <w:sz w:val="22"/>
        </w:rPr>
        <w:t>iabetes can be genetic and runs in the families. If your parents have diabetes, then it's more likely you will be passed down with diabetes. This will increase the risk, for type 1 diabetes, the father's risk is higher than the mothers. For type 2 diabetes the risk is higher if the mother has it, but risk also increases significantly if both parents have it. However other causes of type 2 diabetes are being overweight, carrying too much fat around your liver and pancreas. This kind of fat people of a healthy weight for people who are obese or overweight.</w:t>
      </w:r>
      <w:r w:rsidR="006B19F1">
        <w:rPr>
          <w:rFonts w:ascii="Arial" w:hAnsi="Arial" w:cs="Arial"/>
          <w:color w:val="44546A" w:themeColor="text2"/>
          <w:sz w:val="22"/>
        </w:rPr>
        <w:t xml:space="preserve"> (Mayo Clinic </w:t>
      </w:r>
      <w:r w:rsidR="00431D1A">
        <w:rPr>
          <w:rFonts w:ascii="Arial" w:hAnsi="Arial" w:cs="Arial"/>
          <w:color w:val="44546A" w:themeColor="text2"/>
          <w:sz w:val="22"/>
        </w:rPr>
        <w:t>March2024)</w:t>
      </w:r>
    </w:p>
    <w:p w14:paraId="01FDD5E4" w14:textId="6221C087" w:rsidR="00EB2D36" w:rsidRDefault="00B710DC" w:rsidP="00EB2D36">
      <w:pPr>
        <w:rPr>
          <w:rFonts w:cs="Segoe UI"/>
          <w:color w:val="44546A" w:themeColor="text2"/>
          <w:sz w:val="22"/>
        </w:rPr>
      </w:pPr>
      <w:r w:rsidRPr="00A44D4F">
        <w:rPr>
          <w:rFonts w:ascii="Arial" w:hAnsi="Arial" w:cs="Arial"/>
          <w:color w:val="44546A" w:themeColor="text2"/>
          <w:sz w:val="22"/>
        </w:rPr>
        <w:t xml:space="preserve"> </w:t>
      </w:r>
      <w:r w:rsidR="0017005B">
        <w:rPr>
          <w:rFonts w:ascii="Arial" w:hAnsi="Arial" w:cs="Arial"/>
          <w:color w:val="44546A" w:themeColor="text2"/>
          <w:sz w:val="22"/>
        </w:rPr>
        <w:t>B</w:t>
      </w:r>
      <w:r w:rsidRPr="00A44D4F">
        <w:rPr>
          <w:rFonts w:ascii="Arial" w:hAnsi="Arial" w:cs="Arial"/>
          <w:color w:val="44546A" w:themeColor="text2"/>
          <w:sz w:val="22"/>
        </w:rPr>
        <w:t xml:space="preserve">lack African are at higher risk from a younger age. If you have </w:t>
      </w:r>
      <w:r w:rsidR="00EB2D36" w:rsidRPr="00A44D4F">
        <w:rPr>
          <w:rFonts w:ascii="Arial" w:hAnsi="Arial" w:cs="Arial"/>
          <w:color w:val="44546A" w:themeColor="text2"/>
          <w:sz w:val="22"/>
        </w:rPr>
        <w:t>Also, a person can get diabetes during pregnancy this is called gestational diabetes this happens during pregnancy; it is caused by the body being unable to produce or use enough insulin to meet the extra need of pregnancy. This causes the blood sugar levels to rise. Gestational diabetes in most cases resolves after giving birth. While any pregnant woman can develop it, certain factors increase the risk such as being over 40 years of age, having a high body mass index, a family history of diabetes and being Asian black African Caribbean or Middle Eastern origin</w:t>
      </w:r>
      <w:r w:rsidR="00EB2D36">
        <w:rPr>
          <w:rFonts w:cs="Segoe UI"/>
          <w:color w:val="44546A" w:themeColor="text2"/>
          <w:sz w:val="22"/>
        </w:rPr>
        <w:t>.</w:t>
      </w:r>
    </w:p>
    <w:p w14:paraId="73B57D32" w14:textId="2F973703" w:rsidR="00B710DC" w:rsidRPr="00A44D4F" w:rsidRDefault="00EB2D36" w:rsidP="00EB2D36">
      <w:pPr>
        <w:rPr>
          <w:rFonts w:ascii="Arial" w:hAnsi="Arial" w:cs="Arial"/>
          <w:color w:val="44546A" w:themeColor="text2"/>
          <w:sz w:val="22"/>
        </w:rPr>
      </w:pPr>
      <w:r w:rsidRPr="00A44D4F">
        <w:rPr>
          <w:rFonts w:ascii="Arial" w:hAnsi="Arial" w:cs="Arial"/>
          <w:color w:val="44546A" w:themeColor="text2"/>
          <w:sz w:val="22"/>
        </w:rPr>
        <w:t xml:space="preserve">There are other factors that put you at risk of developing type 2 diabetes such as your ethnicity South Asian </w:t>
      </w:r>
      <w:r w:rsidR="00B710DC" w:rsidRPr="00A44D4F">
        <w:rPr>
          <w:rFonts w:ascii="Arial" w:hAnsi="Arial" w:cs="Arial"/>
          <w:color w:val="44546A" w:themeColor="text2"/>
          <w:sz w:val="22"/>
        </w:rPr>
        <w:t xml:space="preserve">other medical conditions such as high blood pressure this will also be a risk </w:t>
      </w:r>
      <w:r w:rsidR="00431D1A" w:rsidRPr="00A44D4F">
        <w:rPr>
          <w:rFonts w:ascii="Arial" w:hAnsi="Arial" w:cs="Arial"/>
          <w:color w:val="44546A" w:themeColor="text2"/>
          <w:sz w:val="22"/>
        </w:rPr>
        <w:t>fact</w:t>
      </w:r>
      <w:r w:rsidR="00431D1A">
        <w:rPr>
          <w:rFonts w:ascii="Arial" w:hAnsi="Arial" w:cs="Arial"/>
          <w:color w:val="44546A" w:themeColor="text2"/>
          <w:sz w:val="22"/>
        </w:rPr>
        <w:t xml:space="preserve">or.  </w:t>
      </w:r>
    </w:p>
    <w:p w14:paraId="0F877F1C" w14:textId="694BF357" w:rsidR="00B710DC" w:rsidRPr="00A44D4F" w:rsidRDefault="00B710DC" w:rsidP="00572B3B">
      <w:pPr>
        <w:rPr>
          <w:rFonts w:ascii="Arial" w:hAnsi="Arial" w:cs="Arial"/>
          <w:color w:val="44546A" w:themeColor="text2"/>
          <w:sz w:val="22"/>
        </w:rPr>
      </w:pPr>
      <w:r w:rsidRPr="00A44D4F">
        <w:rPr>
          <w:rFonts w:ascii="Arial" w:hAnsi="Arial" w:cs="Arial"/>
          <w:color w:val="44546A" w:themeColor="text2"/>
          <w:sz w:val="22"/>
        </w:rPr>
        <w:t xml:space="preserve">eating certain food can increase the risk of developing type 2 diabetes such as sugary drinks, refined carbs like white bread, white rice and sugary breakfast cereal. High salt intake in processed food, increases blood pressure which then increases risk of type 2 diabetes. Also lack of physical activity are major risk factors above developing type 2 diabetes. Smoking is a direct cause for type 2 diabetes. People who smoke are 30% to 40% more likely to develop type 2 diabetes. Chemicals in the cigarette smoke, makes it harder for the body to manage blood sugar(glucose)level. Due to smoking the body cells become less </w:t>
      </w:r>
      <w:r w:rsidRPr="00A44D4F">
        <w:rPr>
          <w:rFonts w:ascii="Arial" w:hAnsi="Arial" w:cs="Arial"/>
          <w:color w:val="44546A" w:themeColor="text2"/>
          <w:sz w:val="22"/>
        </w:rPr>
        <w:lastRenderedPageBreak/>
        <w:t xml:space="preserve">responsive to the insulin. A harmful chemical in the cigarette can damage the cells and cause inflammation in the </w:t>
      </w:r>
      <w:r w:rsidR="006B19F1" w:rsidRPr="00A44D4F">
        <w:rPr>
          <w:rFonts w:ascii="Arial" w:hAnsi="Arial" w:cs="Arial"/>
          <w:color w:val="44546A" w:themeColor="text2"/>
          <w:sz w:val="22"/>
        </w:rPr>
        <w:t>body.</w:t>
      </w:r>
      <w:r w:rsidR="006B19F1">
        <w:rPr>
          <w:rFonts w:ascii="Arial" w:hAnsi="Arial" w:cs="Arial"/>
          <w:color w:val="44546A" w:themeColor="text2"/>
          <w:sz w:val="22"/>
        </w:rPr>
        <w:t xml:space="preserve"> (Food and drug administration(.gov) May2024)</w:t>
      </w:r>
    </w:p>
    <w:p w14:paraId="26C9C46B" w14:textId="54CA351B" w:rsidR="00B710DC" w:rsidRPr="00A44D4F" w:rsidRDefault="00B710DC" w:rsidP="00572B3B">
      <w:pPr>
        <w:rPr>
          <w:rFonts w:ascii="Arial" w:hAnsi="Arial" w:cs="Arial"/>
          <w:color w:val="44546A" w:themeColor="text2"/>
          <w:sz w:val="22"/>
        </w:rPr>
      </w:pPr>
      <w:r w:rsidRPr="00A44D4F">
        <w:rPr>
          <w:rFonts w:ascii="Arial" w:hAnsi="Arial" w:cs="Arial"/>
          <w:color w:val="44546A" w:themeColor="text2"/>
          <w:sz w:val="22"/>
        </w:rPr>
        <w:t>Regular physical activity</w:t>
      </w:r>
      <w:r w:rsidRPr="00B710DC">
        <w:rPr>
          <w:rFonts w:cs="Segoe UI"/>
          <w:color w:val="44546A" w:themeColor="text2"/>
          <w:sz w:val="22"/>
        </w:rPr>
        <w:t xml:space="preserve"> </w:t>
      </w:r>
      <w:r w:rsidRPr="00A44D4F">
        <w:rPr>
          <w:rFonts w:ascii="Arial" w:hAnsi="Arial" w:cs="Arial"/>
          <w:color w:val="44546A" w:themeColor="text2"/>
          <w:sz w:val="22"/>
        </w:rPr>
        <w:t>increases the body's insulin to pass through the cells, which can easily use glucose more efficiently. Also being active helps to maintain a healthy weight or aids in weight loss.</w:t>
      </w:r>
      <w:r w:rsidR="00FE1DCB" w:rsidRPr="00A44D4F">
        <w:rPr>
          <w:rFonts w:ascii="Arial" w:hAnsi="Arial" w:cs="Arial"/>
          <w:color w:val="44546A" w:themeColor="text2"/>
          <w:sz w:val="22"/>
        </w:rPr>
        <w:t xml:space="preserve"> According to the NHS website adult should aim for at least 150 minutes of moderate- intensity activity a week.</w:t>
      </w:r>
    </w:p>
    <w:p w14:paraId="688CACFC" w14:textId="7EFD2C34" w:rsidR="00B710DC" w:rsidRPr="00A44D4F" w:rsidRDefault="00B710DC" w:rsidP="00572B3B">
      <w:pPr>
        <w:rPr>
          <w:rFonts w:ascii="Arial" w:hAnsi="Arial" w:cs="Arial"/>
          <w:color w:val="44546A" w:themeColor="text2"/>
          <w:sz w:val="22"/>
        </w:rPr>
      </w:pPr>
      <w:r w:rsidRPr="00A44D4F">
        <w:rPr>
          <w:rFonts w:ascii="Arial" w:hAnsi="Arial" w:cs="Arial"/>
          <w:color w:val="44546A" w:themeColor="text2"/>
          <w:sz w:val="22"/>
        </w:rPr>
        <w:t>Environmental and lifestyle factors can be a risk of type 2 diabetes, such as air and noise pollution, which exposes to find airborne particles, just increase is a higher risk of type 2 diabetes.</w:t>
      </w:r>
      <w:r w:rsidR="00FE1DCB" w:rsidRPr="00A44D4F">
        <w:rPr>
          <w:rFonts w:ascii="Arial" w:hAnsi="Arial" w:cs="Arial"/>
          <w:color w:val="44546A" w:themeColor="text2"/>
          <w:sz w:val="22"/>
        </w:rPr>
        <w:t xml:space="preserve"> Full sleep and stress, which can be influenced by a person's environment are also linked to increase risk of developing type 2 diabetes.</w:t>
      </w:r>
    </w:p>
    <w:p w14:paraId="7834EA5C" w14:textId="7144C790" w:rsidR="00FE1DCB" w:rsidRPr="00A44D4F" w:rsidRDefault="00FE1DCB" w:rsidP="00572B3B">
      <w:pPr>
        <w:rPr>
          <w:rFonts w:ascii="Arial" w:hAnsi="Arial" w:cs="Arial"/>
          <w:color w:val="44546A" w:themeColor="text2"/>
          <w:sz w:val="22"/>
        </w:rPr>
      </w:pPr>
      <w:r w:rsidRPr="00A44D4F">
        <w:rPr>
          <w:rFonts w:ascii="Arial" w:hAnsi="Arial" w:cs="Arial"/>
          <w:color w:val="44546A" w:themeColor="text2"/>
          <w:sz w:val="22"/>
        </w:rPr>
        <w:t>Lack of walking space, and poverty, the poorer areas have a higher rate of type 2 diabetes. Poverty can lead to diabetes in many ways. For example, poverty can make it more difficult for people to eat healthy food.</w:t>
      </w:r>
    </w:p>
    <w:p w14:paraId="73B18AED" w14:textId="1B4FAA14" w:rsidR="00FE1DCB" w:rsidRPr="00A44D4F" w:rsidRDefault="00FE1DCB" w:rsidP="00572B3B">
      <w:pPr>
        <w:rPr>
          <w:rFonts w:ascii="Arial" w:hAnsi="Arial" w:cs="Arial"/>
          <w:color w:val="44546A" w:themeColor="text2"/>
          <w:sz w:val="22"/>
        </w:rPr>
      </w:pPr>
      <w:r w:rsidRPr="00A44D4F">
        <w:rPr>
          <w:rFonts w:ascii="Arial" w:hAnsi="Arial" w:cs="Arial"/>
          <w:color w:val="44546A" w:themeColor="text2"/>
          <w:sz w:val="22"/>
        </w:rPr>
        <w:t>Lack of knowledge about risk factors and limited access to quality healthcare increases the risk of developing and poorly managing the condition.</w:t>
      </w:r>
      <w:r w:rsidR="005918EB" w:rsidRPr="00A44D4F">
        <w:rPr>
          <w:rFonts w:ascii="Arial" w:hAnsi="Arial" w:cs="Arial"/>
          <w:color w:val="44546A" w:themeColor="text2"/>
          <w:sz w:val="22"/>
        </w:rPr>
        <w:t xml:space="preserve"> Many people are unaware of how to prevent diabetes; they have lack of knowledge to recognise the symptoms. They don't receive sufficient information, and some groups particularly those with lower socioeconomic status, have less access to healthcare services like blood glucose testing.</w:t>
      </w:r>
    </w:p>
    <w:p w14:paraId="67681AFB" w14:textId="629AF6BF" w:rsidR="005918EB" w:rsidRPr="00A44D4F" w:rsidRDefault="005918EB" w:rsidP="00572B3B">
      <w:pPr>
        <w:rPr>
          <w:rFonts w:ascii="Arial" w:hAnsi="Arial" w:cs="Arial"/>
          <w:color w:val="44546A" w:themeColor="text2"/>
          <w:sz w:val="22"/>
        </w:rPr>
      </w:pPr>
      <w:r w:rsidRPr="00A44D4F">
        <w:rPr>
          <w:rFonts w:ascii="Arial" w:hAnsi="Arial" w:cs="Arial"/>
          <w:color w:val="44546A" w:themeColor="text2"/>
          <w:sz w:val="22"/>
        </w:rPr>
        <w:t>Some health care providers don't give training or advice to patients on the lifestyle changes needed for diabetes management, leading to frustration and individuals are less likely to manage their condition, which increases the risk of serious complication like heart attack, strokes and kidney failure.</w:t>
      </w:r>
    </w:p>
    <w:p w14:paraId="7756BB29" w14:textId="2D3ECCB3" w:rsidR="005918EB" w:rsidRPr="00A44D4F" w:rsidRDefault="005918EB" w:rsidP="00A44D4F">
      <w:pPr>
        <w:spacing w:line="360" w:lineRule="auto"/>
        <w:rPr>
          <w:rFonts w:ascii="Arial" w:hAnsi="Arial" w:cs="Arial"/>
          <w:color w:val="44546A" w:themeColor="text2"/>
          <w:sz w:val="22"/>
        </w:rPr>
      </w:pPr>
      <w:r w:rsidRPr="00A44D4F">
        <w:rPr>
          <w:rFonts w:ascii="Arial" w:hAnsi="Arial" w:cs="Arial"/>
          <w:color w:val="44546A" w:themeColor="text2"/>
          <w:sz w:val="22"/>
        </w:rPr>
        <w:t>In some Asian communities’ diabetes can be seen as a stigma such as they may find it hard to find a marriage partner. Some see people with diabetes as a burden on their family. Diabetic can be associated with negative stereotypes of being physically weak or inadequate.</w:t>
      </w:r>
    </w:p>
    <w:p w14:paraId="529191FE" w14:textId="0ADD5212" w:rsidR="00B710DC" w:rsidRPr="00A44D4F" w:rsidRDefault="00B710DC" w:rsidP="00572B3B">
      <w:pPr>
        <w:rPr>
          <w:rFonts w:ascii="Arial" w:hAnsi="Arial" w:cs="Arial"/>
          <w:color w:val="44546A" w:themeColor="text2"/>
          <w:sz w:val="22"/>
        </w:rPr>
      </w:pPr>
    </w:p>
    <w:p w14:paraId="6EA3A200" w14:textId="6A804D38" w:rsidR="00397E49" w:rsidRDefault="005918EB" w:rsidP="00572B3B">
      <w:pPr>
        <w:rPr>
          <w:rFonts w:cs="Segoe UI"/>
          <w:color w:val="44546A" w:themeColor="text2"/>
          <w:sz w:val="32"/>
          <w:szCs w:val="32"/>
        </w:rPr>
      </w:pPr>
      <w:r w:rsidRPr="00315EF9">
        <w:rPr>
          <w:rFonts w:cs="Segoe UI"/>
          <w:color w:val="44546A" w:themeColor="text2"/>
          <w:sz w:val="32"/>
          <w:szCs w:val="32"/>
        </w:rPr>
        <w:t>INTERPROFESSIONAL</w:t>
      </w:r>
      <w:r w:rsidR="00315EF9" w:rsidRPr="00315EF9">
        <w:rPr>
          <w:rFonts w:cs="Segoe UI"/>
          <w:color w:val="44546A" w:themeColor="text2"/>
          <w:sz w:val="32"/>
          <w:szCs w:val="32"/>
        </w:rPr>
        <w:t xml:space="preserve"> COLLABORATION FOR BETTER OUTC</w:t>
      </w:r>
      <w:r w:rsidR="00315EF9">
        <w:rPr>
          <w:rFonts w:cs="Segoe UI"/>
          <w:color w:val="44546A" w:themeColor="text2"/>
          <w:sz w:val="32"/>
          <w:szCs w:val="32"/>
        </w:rPr>
        <w:t>OME</w:t>
      </w:r>
    </w:p>
    <w:p w14:paraId="71B6ED6C" w14:textId="77777777" w:rsidR="0014399E" w:rsidRDefault="0014399E" w:rsidP="00572B3B">
      <w:pPr>
        <w:rPr>
          <w:rFonts w:cs="Segoe UI"/>
          <w:color w:val="44546A" w:themeColor="text2"/>
          <w:sz w:val="32"/>
          <w:szCs w:val="32"/>
        </w:rPr>
      </w:pPr>
    </w:p>
    <w:p w14:paraId="6B1A5DF6" w14:textId="39F333FE" w:rsidR="0014399E" w:rsidRDefault="0014399E" w:rsidP="00572B3B">
      <w:pPr>
        <w:rPr>
          <w:rFonts w:ascii="Arial" w:hAnsi="Arial" w:cs="Arial"/>
          <w:color w:val="44546A" w:themeColor="text2"/>
          <w:sz w:val="22"/>
        </w:rPr>
      </w:pPr>
      <w:r w:rsidRPr="0014399E">
        <w:rPr>
          <w:rFonts w:ascii="Arial" w:hAnsi="Arial" w:cs="Arial"/>
          <w:color w:val="44546A" w:themeColor="text2"/>
          <w:sz w:val="22"/>
        </w:rPr>
        <w:t>Healthcare professionals example nurses</w:t>
      </w:r>
      <w:r>
        <w:rPr>
          <w:rFonts w:ascii="Arial" w:hAnsi="Arial" w:cs="Arial"/>
          <w:color w:val="44546A" w:themeColor="text2"/>
          <w:sz w:val="22"/>
        </w:rPr>
        <w:t>,</w:t>
      </w:r>
      <w:r w:rsidRPr="0014399E">
        <w:rPr>
          <w:rFonts w:ascii="Arial" w:hAnsi="Arial" w:cs="Arial"/>
          <w:color w:val="44546A" w:themeColor="text2"/>
          <w:sz w:val="22"/>
        </w:rPr>
        <w:t xml:space="preserve"> GPS social workers all work together to support diabetes patients they are monitored regularly through checkups add monitor blood sugar level</w:t>
      </w:r>
      <w:r>
        <w:rPr>
          <w:rFonts w:ascii="Arial" w:hAnsi="Arial" w:cs="Arial"/>
          <w:color w:val="44546A" w:themeColor="text2"/>
          <w:sz w:val="22"/>
        </w:rPr>
        <w:t>.</w:t>
      </w:r>
      <w:r w:rsidRPr="0014399E">
        <w:rPr>
          <w:rFonts w:ascii="Arial" w:hAnsi="Arial" w:cs="Arial"/>
          <w:color w:val="44546A" w:themeColor="text2"/>
          <w:sz w:val="22"/>
        </w:rPr>
        <w:t xml:space="preserve"> They also provide emotional </w:t>
      </w:r>
      <w:r w:rsidR="0049122B" w:rsidRPr="0014399E">
        <w:rPr>
          <w:rFonts w:ascii="Arial" w:hAnsi="Arial" w:cs="Arial"/>
          <w:color w:val="44546A" w:themeColor="text2"/>
          <w:sz w:val="22"/>
        </w:rPr>
        <w:t>support</w:t>
      </w:r>
      <w:r w:rsidR="0049122B">
        <w:rPr>
          <w:rFonts w:ascii="Arial" w:hAnsi="Arial" w:cs="Arial"/>
          <w:color w:val="44546A" w:themeColor="text2"/>
          <w:sz w:val="22"/>
        </w:rPr>
        <w:t>;</w:t>
      </w:r>
      <w:r w:rsidRPr="0014399E">
        <w:rPr>
          <w:rFonts w:ascii="Arial" w:hAnsi="Arial" w:cs="Arial"/>
          <w:color w:val="44546A" w:themeColor="text2"/>
          <w:sz w:val="22"/>
        </w:rPr>
        <w:t xml:space="preserve"> they listen to their patients through good communication</w:t>
      </w:r>
      <w:r>
        <w:rPr>
          <w:rFonts w:ascii="Arial" w:hAnsi="Arial" w:cs="Arial"/>
          <w:color w:val="44546A" w:themeColor="text2"/>
          <w:sz w:val="22"/>
        </w:rPr>
        <w:t>.</w:t>
      </w:r>
      <w:r w:rsidRPr="0014399E">
        <w:rPr>
          <w:rFonts w:ascii="Arial" w:hAnsi="Arial" w:cs="Arial"/>
          <w:color w:val="44546A" w:themeColor="text2"/>
          <w:sz w:val="22"/>
        </w:rPr>
        <w:t xml:space="preserve"> The GP's or nurses refers that patients to other specialists not dieticians and physiotherapists for specific needs</w:t>
      </w:r>
      <w:r>
        <w:rPr>
          <w:rFonts w:ascii="Arial" w:hAnsi="Arial" w:cs="Arial"/>
          <w:color w:val="44546A" w:themeColor="text2"/>
          <w:sz w:val="22"/>
        </w:rPr>
        <w:t>.</w:t>
      </w:r>
      <w:r w:rsidRPr="0014399E">
        <w:rPr>
          <w:rFonts w:ascii="Arial" w:hAnsi="Arial" w:cs="Arial"/>
          <w:color w:val="44546A" w:themeColor="text2"/>
          <w:sz w:val="22"/>
        </w:rPr>
        <w:t xml:space="preserve"> The healthcare workers educate and teach patients how to use equipment to check their blood sugar</w:t>
      </w:r>
      <w:r>
        <w:rPr>
          <w:rFonts w:ascii="Arial" w:hAnsi="Arial" w:cs="Arial"/>
          <w:color w:val="44546A" w:themeColor="text2"/>
          <w:sz w:val="22"/>
        </w:rPr>
        <w:t>,</w:t>
      </w:r>
      <w:r w:rsidRPr="0014399E">
        <w:rPr>
          <w:rFonts w:ascii="Arial" w:hAnsi="Arial" w:cs="Arial"/>
          <w:color w:val="44546A" w:themeColor="text2"/>
          <w:sz w:val="22"/>
        </w:rPr>
        <w:t xml:space="preserve"> such as how to finger prick tests</w:t>
      </w:r>
      <w:r>
        <w:rPr>
          <w:rFonts w:ascii="Arial" w:hAnsi="Arial" w:cs="Arial"/>
          <w:color w:val="44546A" w:themeColor="text2"/>
          <w:sz w:val="22"/>
        </w:rPr>
        <w:t>.</w:t>
      </w:r>
      <w:r w:rsidRPr="0014399E">
        <w:rPr>
          <w:rFonts w:ascii="Arial" w:hAnsi="Arial" w:cs="Arial"/>
          <w:color w:val="44546A" w:themeColor="text2"/>
          <w:sz w:val="22"/>
        </w:rPr>
        <w:t xml:space="preserve"> </w:t>
      </w:r>
      <w:r w:rsidR="0049122B" w:rsidRPr="0014399E">
        <w:rPr>
          <w:rFonts w:ascii="Arial" w:hAnsi="Arial" w:cs="Arial"/>
          <w:color w:val="44546A" w:themeColor="text2"/>
          <w:sz w:val="22"/>
        </w:rPr>
        <w:t>Also,</w:t>
      </w:r>
      <w:r w:rsidRPr="0014399E">
        <w:rPr>
          <w:rFonts w:ascii="Arial" w:hAnsi="Arial" w:cs="Arial"/>
          <w:color w:val="44546A" w:themeColor="text2"/>
          <w:sz w:val="22"/>
        </w:rPr>
        <w:t xml:space="preserve"> regular checkups are early intervention to spot symptoms of any health issues due to poor </w:t>
      </w:r>
      <w:r w:rsidR="0049122B" w:rsidRPr="0014399E">
        <w:rPr>
          <w:rFonts w:ascii="Arial" w:hAnsi="Arial" w:cs="Arial"/>
          <w:color w:val="44546A" w:themeColor="text2"/>
          <w:sz w:val="22"/>
        </w:rPr>
        <w:t>self-management</w:t>
      </w:r>
      <w:r>
        <w:rPr>
          <w:rFonts w:ascii="Arial" w:hAnsi="Arial" w:cs="Arial"/>
          <w:color w:val="44546A" w:themeColor="text2"/>
          <w:sz w:val="22"/>
        </w:rPr>
        <w:t>.</w:t>
      </w:r>
      <w:r w:rsidRPr="0014399E">
        <w:rPr>
          <w:rFonts w:ascii="Arial" w:hAnsi="Arial" w:cs="Arial"/>
          <w:color w:val="44546A" w:themeColor="text2"/>
          <w:sz w:val="22"/>
        </w:rPr>
        <w:t xml:space="preserve"> This prevents any further health complications</w:t>
      </w:r>
      <w:r>
        <w:rPr>
          <w:rFonts w:ascii="Arial" w:hAnsi="Arial" w:cs="Arial"/>
          <w:color w:val="44546A" w:themeColor="text2"/>
          <w:sz w:val="22"/>
        </w:rPr>
        <w:t>.</w:t>
      </w:r>
    </w:p>
    <w:p w14:paraId="26CF1739" w14:textId="77777777" w:rsidR="009904D6" w:rsidRDefault="0014399E" w:rsidP="00572B3B">
      <w:pPr>
        <w:rPr>
          <w:rFonts w:ascii="Arial" w:hAnsi="Arial" w:cs="Arial"/>
          <w:color w:val="44546A" w:themeColor="text2"/>
          <w:sz w:val="22"/>
        </w:rPr>
      </w:pPr>
      <w:r w:rsidRPr="0014399E">
        <w:rPr>
          <w:rFonts w:ascii="Arial" w:hAnsi="Arial" w:cs="Arial"/>
          <w:color w:val="44546A" w:themeColor="text2"/>
          <w:sz w:val="22"/>
        </w:rPr>
        <w:t xml:space="preserve">Diabetes can be very difficult for patients to cope with and can cause </w:t>
      </w:r>
      <w:r w:rsidR="009904D6" w:rsidRPr="0014399E">
        <w:rPr>
          <w:rFonts w:ascii="Arial" w:hAnsi="Arial" w:cs="Arial"/>
          <w:color w:val="44546A" w:themeColor="text2"/>
          <w:sz w:val="22"/>
        </w:rPr>
        <w:t>distress</w:t>
      </w:r>
      <w:r w:rsidR="009904D6">
        <w:rPr>
          <w:rFonts w:ascii="Arial" w:hAnsi="Arial" w:cs="Arial"/>
          <w:color w:val="44546A" w:themeColor="text2"/>
          <w:sz w:val="22"/>
        </w:rPr>
        <w:t>.</w:t>
      </w:r>
      <w:r w:rsidR="009904D6" w:rsidRPr="009904D6">
        <w:rPr>
          <w:rFonts w:ascii="Arial" w:hAnsi="Arial" w:cs="Arial"/>
          <w:color w:val="44546A" w:themeColor="text2"/>
          <w:sz w:val="22"/>
        </w:rPr>
        <w:t xml:space="preserve"> </w:t>
      </w:r>
    </w:p>
    <w:p w14:paraId="6F2026E7" w14:textId="65DB3D64" w:rsidR="0014399E" w:rsidRDefault="009904D6" w:rsidP="00572B3B">
      <w:pPr>
        <w:rPr>
          <w:rFonts w:ascii="Arial" w:hAnsi="Arial" w:cs="Arial"/>
          <w:color w:val="44546A" w:themeColor="text2"/>
          <w:sz w:val="22"/>
        </w:rPr>
      </w:pPr>
      <w:r w:rsidRPr="009904D6">
        <w:rPr>
          <w:rFonts w:ascii="Arial" w:hAnsi="Arial" w:cs="Arial"/>
          <w:color w:val="44546A" w:themeColor="text2"/>
          <w:sz w:val="22"/>
        </w:rPr>
        <w:t>Healthcare professional supports patients with their emotional well-being</w:t>
      </w:r>
      <w:r>
        <w:rPr>
          <w:rFonts w:ascii="Arial" w:hAnsi="Arial" w:cs="Arial"/>
          <w:color w:val="44546A" w:themeColor="text2"/>
          <w:sz w:val="22"/>
        </w:rPr>
        <w:t>.</w:t>
      </w:r>
      <w:r w:rsidRPr="009904D6">
        <w:rPr>
          <w:rFonts w:ascii="Arial" w:hAnsi="Arial" w:cs="Arial"/>
          <w:color w:val="44546A" w:themeColor="text2"/>
          <w:sz w:val="22"/>
        </w:rPr>
        <w:t xml:space="preserve"> Such as providing them for stress management or cognitive behavioural therapy</w:t>
      </w:r>
      <w:r>
        <w:rPr>
          <w:rFonts w:ascii="Arial" w:hAnsi="Arial" w:cs="Arial"/>
          <w:color w:val="44546A" w:themeColor="text2"/>
          <w:sz w:val="22"/>
        </w:rPr>
        <w:t>.</w:t>
      </w:r>
    </w:p>
    <w:p w14:paraId="1D067CFB" w14:textId="1F272C5D" w:rsidR="009904D6" w:rsidRDefault="009904D6" w:rsidP="00572B3B">
      <w:pPr>
        <w:rPr>
          <w:rFonts w:ascii="Arial" w:hAnsi="Arial" w:cs="Arial"/>
          <w:color w:val="44546A" w:themeColor="text2"/>
          <w:sz w:val="22"/>
        </w:rPr>
      </w:pPr>
      <w:r w:rsidRPr="009904D6">
        <w:rPr>
          <w:rFonts w:ascii="Arial" w:hAnsi="Arial" w:cs="Arial"/>
          <w:color w:val="44546A" w:themeColor="text2"/>
          <w:sz w:val="22"/>
        </w:rPr>
        <w:lastRenderedPageBreak/>
        <w:t>Diabetes affects different parts of the body</w:t>
      </w:r>
      <w:r>
        <w:rPr>
          <w:rFonts w:ascii="Arial" w:hAnsi="Arial" w:cs="Arial"/>
          <w:color w:val="44546A" w:themeColor="text2"/>
          <w:sz w:val="22"/>
        </w:rPr>
        <w:t>,</w:t>
      </w:r>
      <w:r w:rsidRPr="009904D6">
        <w:rPr>
          <w:rFonts w:ascii="Arial" w:hAnsi="Arial" w:cs="Arial"/>
          <w:color w:val="44546A" w:themeColor="text2"/>
          <w:sz w:val="22"/>
        </w:rPr>
        <w:t xml:space="preserve"> so you will need to see different healthcare professionals who specialise in different things</w:t>
      </w:r>
      <w:r>
        <w:rPr>
          <w:rFonts w:ascii="Arial" w:hAnsi="Arial" w:cs="Arial"/>
          <w:color w:val="44546A" w:themeColor="text2"/>
          <w:sz w:val="22"/>
        </w:rPr>
        <w:t>.</w:t>
      </w:r>
      <w:r w:rsidRPr="009904D6">
        <w:rPr>
          <w:rFonts w:ascii="Arial" w:hAnsi="Arial" w:cs="Arial"/>
          <w:color w:val="44546A" w:themeColor="text2"/>
          <w:sz w:val="22"/>
        </w:rPr>
        <w:t xml:space="preserve"> For example, you may need to see a dietitian</w:t>
      </w:r>
      <w:r>
        <w:rPr>
          <w:rFonts w:ascii="Arial" w:hAnsi="Arial" w:cs="Arial"/>
          <w:color w:val="44546A" w:themeColor="text2"/>
          <w:sz w:val="22"/>
        </w:rPr>
        <w:t>,</w:t>
      </w:r>
      <w:r w:rsidRPr="009904D6">
        <w:rPr>
          <w:rFonts w:ascii="Arial" w:hAnsi="Arial" w:cs="Arial"/>
          <w:color w:val="44546A" w:themeColor="text2"/>
          <w:sz w:val="22"/>
        </w:rPr>
        <w:t xml:space="preserve"> who can advise you about the right diet you need to maintain your diabetes</w:t>
      </w:r>
      <w:r>
        <w:rPr>
          <w:rFonts w:ascii="Arial" w:hAnsi="Arial" w:cs="Arial"/>
          <w:color w:val="44546A" w:themeColor="text2"/>
          <w:sz w:val="22"/>
        </w:rPr>
        <w:t>.</w:t>
      </w:r>
      <w:r w:rsidRPr="009904D6">
        <w:rPr>
          <w:rFonts w:ascii="Arial" w:hAnsi="Arial" w:cs="Arial"/>
          <w:color w:val="44546A" w:themeColor="text2"/>
          <w:sz w:val="22"/>
        </w:rPr>
        <w:t xml:space="preserve"> You probably have your yearly foot check</w:t>
      </w:r>
      <w:r>
        <w:rPr>
          <w:rFonts w:ascii="Arial" w:hAnsi="Arial" w:cs="Arial"/>
          <w:color w:val="44546A" w:themeColor="text2"/>
          <w:sz w:val="22"/>
        </w:rPr>
        <w:t>,</w:t>
      </w:r>
      <w:r w:rsidRPr="009904D6">
        <w:rPr>
          <w:rFonts w:ascii="Arial" w:hAnsi="Arial" w:cs="Arial"/>
          <w:color w:val="44546A" w:themeColor="text2"/>
          <w:sz w:val="22"/>
        </w:rPr>
        <w:t xml:space="preserve"> at your GP surgery or diabetes clinic</w:t>
      </w:r>
      <w:r>
        <w:rPr>
          <w:rFonts w:ascii="Arial" w:hAnsi="Arial" w:cs="Arial"/>
          <w:color w:val="44546A" w:themeColor="text2"/>
          <w:sz w:val="22"/>
        </w:rPr>
        <w:t>.</w:t>
      </w:r>
    </w:p>
    <w:p w14:paraId="4AE74E4D" w14:textId="736CF81D" w:rsidR="009904D6" w:rsidRDefault="009904D6" w:rsidP="00572B3B">
      <w:pPr>
        <w:rPr>
          <w:rFonts w:ascii="Arial" w:hAnsi="Arial" w:cs="Arial"/>
          <w:color w:val="44546A" w:themeColor="text2"/>
          <w:sz w:val="22"/>
        </w:rPr>
      </w:pPr>
      <w:r>
        <w:rPr>
          <w:rFonts w:ascii="Arial" w:hAnsi="Arial" w:cs="Arial"/>
          <w:color w:val="44546A" w:themeColor="text2"/>
          <w:sz w:val="22"/>
        </w:rPr>
        <w:t>A</w:t>
      </w:r>
      <w:r w:rsidRPr="009904D6">
        <w:rPr>
          <w:rFonts w:ascii="Arial" w:hAnsi="Arial" w:cs="Arial"/>
          <w:color w:val="44546A" w:themeColor="text2"/>
          <w:sz w:val="22"/>
        </w:rPr>
        <w:t xml:space="preserve"> </w:t>
      </w:r>
      <w:r>
        <w:rPr>
          <w:rFonts w:ascii="Arial" w:hAnsi="Arial" w:cs="Arial"/>
          <w:color w:val="44546A" w:themeColor="text2"/>
          <w:sz w:val="22"/>
        </w:rPr>
        <w:t xml:space="preserve">yearly </w:t>
      </w:r>
      <w:r w:rsidRPr="009904D6">
        <w:rPr>
          <w:rFonts w:ascii="Arial" w:hAnsi="Arial" w:cs="Arial"/>
          <w:color w:val="44546A" w:themeColor="text2"/>
          <w:sz w:val="22"/>
        </w:rPr>
        <w:t>check will be recommended by your GP</w:t>
      </w:r>
      <w:r>
        <w:rPr>
          <w:rFonts w:ascii="Arial" w:hAnsi="Arial" w:cs="Arial"/>
          <w:color w:val="44546A" w:themeColor="text2"/>
          <w:sz w:val="22"/>
        </w:rPr>
        <w:t>;</w:t>
      </w:r>
      <w:r w:rsidRPr="009904D6">
        <w:rPr>
          <w:rFonts w:ascii="Arial" w:hAnsi="Arial" w:cs="Arial"/>
          <w:color w:val="44546A" w:themeColor="text2"/>
          <w:sz w:val="22"/>
        </w:rPr>
        <w:t xml:space="preserve"> this is a Doctor Who's an expert in eyes</w:t>
      </w:r>
      <w:r>
        <w:rPr>
          <w:rFonts w:ascii="Arial" w:hAnsi="Arial" w:cs="Arial"/>
          <w:color w:val="44546A" w:themeColor="text2"/>
          <w:sz w:val="22"/>
        </w:rPr>
        <w:t>.</w:t>
      </w:r>
      <w:r w:rsidRPr="009904D6">
        <w:rPr>
          <w:rFonts w:ascii="Arial" w:hAnsi="Arial" w:cs="Arial"/>
          <w:color w:val="44546A" w:themeColor="text2"/>
          <w:sz w:val="22"/>
        </w:rPr>
        <w:t xml:space="preserve"> </w:t>
      </w:r>
      <w:r>
        <w:rPr>
          <w:rFonts w:ascii="Arial" w:hAnsi="Arial" w:cs="Arial"/>
          <w:color w:val="44546A" w:themeColor="text2"/>
          <w:sz w:val="22"/>
        </w:rPr>
        <w:t xml:space="preserve">Eye </w:t>
      </w:r>
      <w:r w:rsidRPr="009904D6">
        <w:rPr>
          <w:rFonts w:ascii="Arial" w:hAnsi="Arial" w:cs="Arial"/>
          <w:color w:val="44546A" w:themeColor="text2"/>
          <w:sz w:val="22"/>
        </w:rPr>
        <w:t>screening is early intervention to prevent from sight loss</w:t>
      </w:r>
      <w:r>
        <w:rPr>
          <w:rFonts w:ascii="Arial" w:hAnsi="Arial" w:cs="Arial"/>
          <w:color w:val="44546A" w:themeColor="text2"/>
          <w:sz w:val="22"/>
        </w:rPr>
        <w:t>.</w:t>
      </w:r>
      <w:r w:rsidRPr="009904D6">
        <w:rPr>
          <w:rFonts w:ascii="Arial" w:hAnsi="Arial" w:cs="Arial"/>
          <w:color w:val="44546A" w:themeColor="text2"/>
          <w:sz w:val="22"/>
        </w:rPr>
        <w:t xml:space="preserve"> Diabetic retino</w:t>
      </w:r>
      <w:r>
        <w:rPr>
          <w:rFonts w:ascii="Arial" w:hAnsi="Arial" w:cs="Arial"/>
          <w:color w:val="44546A" w:themeColor="text2"/>
          <w:sz w:val="22"/>
        </w:rPr>
        <w:t>pathy</w:t>
      </w:r>
      <w:r w:rsidRPr="009904D6">
        <w:rPr>
          <w:rFonts w:ascii="Arial" w:hAnsi="Arial" w:cs="Arial"/>
          <w:color w:val="44546A" w:themeColor="text2"/>
          <w:sz w:val="22"/>
        </w:rPr>
        <w:t xml:space="preserve"> as an eye condition caused by a diabetes</w:t>
      </w:r>
      <w:r>
        <w:rPr>
          <w:rFonts w:ascii="Arial" w:hAnsi="Arial" w:cs="Arial"/>
          <w:color w:val="44546A" w:themeColor="text2"/>
          <w:sz w:val="22"/>
        </w:rPr>
        <w:t>.</w:t>
      </w:r>
    </w:p>
    <w:p w14:paraId="1F1D6B8A" w14:textId="6926B70A" w:rsidR="009904D6" w:rsidRDefault="009904D6" w:rsidP="00572B3B">
      <w:pPr>
        <w:rPr>
          <w:rFonts w:ascii="Arial" w:hAnsi="Arial" w:cs="Arial"/>
          <w:color w:val="44546A" w:themeColor="text2"/>
          <w:sz w:val="22"/>
        </w:rPr>
      </w:pPr>
      <w:r w:rsidRPr="009904D6">
        <w:rPr>
          <w:rFonts w:ascii="Arial" w:hAnsi="Arial" w:cs="Arial"/>
          <w:color w:val="44546A" w:themeColor="text2"/>
          <w:sz w:val="22"/>
        </w:rPr>
        <w:t>In a healthcare setting digital technologies offer new opportunities to improve patients experience and outcome and deliver services in a more efficient way</w:t>
      </w:r>
      <w:r>
        <w:rPr>
          <w:rFonts w:ascii="Arial" w:hAnsi="Arial" w:cs="Arial"/>
          <w:color w:val="44546A" w:themeColor="text2"/>
          <w:sz w:val="22"/>
        </w:rPr>
        <w:t>.</w:t>
      </w:r>
      <w:r w:rsidRPr="009904D6">
        <w:rPr>
          <w:rFonts w:ascii="Arial" w:hAnsi="Arial" w:cs="Arial"/>
          <w:color w:val="44546A" w:themeColor="text2"/>
          <w:sz w:val="22"/>
        </w:rPr>
        <w:t xml:space="preserve"> Staff </w:t>
      </w:r>
      <w:r w:rsidR="00060E4B" w:rsidRPr="009904D6">
        <w:rPr>
          <w:rFonts w:ascii="Arial" w:hAnsi="Arial" w:cs="Arial"/>
          <w:color w:val="44546A" w:themeColor="text2"/>
          <w:sz w:val="22"/>
        </w:rPr>
        <w:t>can</w:t>
      </w:r>
      <w:r w:rsidRPr="009904D6">
        <w:rPr>
          <w:rFonts w:ascii="Arial" w:hAnsi="Arial" w:cs="Arial"/>
          <w:color w:val="44546A" w:themeColor="text2"/>
          <w:sz w:val="22"/>
        </w:rPr>
        <w:t xml:space="preserve"> work quicker with electronic health records of </w:t>
      </w:r>
      <w:r w:rsidR="008F665F" w:rsidRPr="009904D6">
        <w:rPr>
          <w:rFonts w:ascii="Arial" w:hAnsi="Arial" w:cs="Arial"/>
          <w:color w:val="44546A" w:themeColor="text2"/>
          <w:sz w:val="22"/>
        </w:rPr>
        <w:t>patients</w:t>
      </w:r>
      <w:r w:rsidR="008F665F">
        <w:rPr>
          <w:rFonts w:ascii="Arial" w:hAnsi="Arial" w:cs="Arial"/>
          <w:color w:val="44546A" w:themeColor="text2"/>
          <w:sz w:val="22"/>
        </w:rPr>
        <w:t xml:space="preserve"> and</w:t>
      </w:r>
      <w:r w:rsidR="00C21EA5">
        <w:rPr>
          <w:rFonts w:ascii="Arial" w:hAnsi="Arial" w:cs="Arial"/>
          <w:color w:val="44546A" w:themeColor="text2"/>
          <w:sz w:val="22"/>
        </w:rPr>
        <w:t xml:space="preserve"> is</w:t>
      </w:r>
      <w:r w:rsidRPr="009904D6">
        <w:rPr>
          <w:rFonts w:ascii="Arial" w:hAnsi="Arial" w:cs="Arial"/>
          <w:color w:val="44546A" w:themeColor="text2"/>
          <w:sz w:val="22"/>
        </w:rPr>
        <w:t xml:space="preserve"> easily accessible </w:t>
      </w:r>
      <w:r w:rsidR="00C21EA5">
        <w:rPr>
          <w:rFonts w:ascii="Arial" w:hAnsi="Arial" w:cs="Arial"/>
          <w:color w:val="44546A" w:themeColor="text2"/>
          <w:sz w:val="22"/>
        </w:rPr>
        <w:t>to</w:t>
      </w:r>
      <w:r w:rsidRPr="009904D6">
        <w:rPr>
          <w:rFonts w:ascii="Arial" w:hAnsi="Arial" w:cs="Arial"/>
          <w:color w:val="44546A" w:themeColor="text2"/>
          <w:sz w:val="22"/>
        </w:rPr>
        <w:t xml:space="preserve"> other professionals</w:t>
      </w:r>
      <w:r>
        <w:rPr>
          <w:rFonts w:ascii="Arial" w:hAnsi="Arial" w:cs="Arial"/>
          <w:color w:val="44546A" w:themeColor="text2"/>
          <w:sz w:val="22"/>
        </w:rPr>
        <w:t>.</w:t>
      </w:r>
    </w:p>
    <w:p w14:paraId="362E470F" w14:textId="557E780F" w:rsidR="009904D6" w:rsidRDefault="009904D6" w:rsidP="00572B3B">
      <w:pPr>
        <w:rPr>
          <w:rFonts w:ascii="Arial" w:hAnsi="Arial" w:cs="Arial"/>
          <w:color w:val="44546A" w:themeColor="text2"/>
          <w:sz w:val="22"/>
        </w:rPr>
      </w:pPr>
      <w:r w:rsidRPr="009904D6">
        <w:rPr>
          <w:rFonts w:ascii="Arial" w:hAnsi="Arial" w:cs="Arial"/>
          <w:color w:val="44546A" w:themeColor="text2"/>
          <w:sz w:val="22"/>
        </w:rPr>
        <w:t>Virtual appointments are cost savings and allow patients to receive care without having to leave home</w:t>
      </w:r>
      <w:r>
        <w:rPr>
          <w:rFonts w:ascii="Arial" w:hAnsi="Arial" w:cs="Arial"/>
          <w:color w:val="44546A" w:themeColor="text2"/>
          <w:sz w:val="22"/>
        </w:rPr>
        <w:t>.</w:t>
      </w:r>
      <w:r w:rsidRPr="009904D6">
        <w:rPr>
          <w:rFonts w:ascii="Arial" w:hAnsi="Arial" w:cs="Arial"/>
          <w:color w:val="44546A" w:themeColor="text2"/>
          <w:sz w:val="22"/>
        </w:rPr>
        <w:t xml:space="preserve"> Patients can save time and avoid travelling</w:t>
      </w:r>
      <w:r>
        <w:rPr>
          <w:rFonts w:ascii="Arial" w:hAnsi="Arial" w:cs="Arial"/>
          <w:color w:val="44546A" w:themeColor="text2"/>
          <w:sz w:val="22"/>
        </w:rPr>
        <w:t>,</w:t>
      </w:r>
      <w:r w:rsidRPr="009904D6">
        <w:rPr>
          <w:rFonts w:ascii="Arial" w:hAnsi="Arial" w:cs="Arial"/>
          <w:color w:val="44546A" w:themeColor="text2"/>
          <w:sz w:val="22"/>
        </w:rPr>
        <w:t xml:space="preserve"> it can be easier to fit into a busy </w:t>
      </w:r>
      <w:r w:rsidR="00060E4B" w:rsidRPr="009904D6">
        <w:rPr>
          <w:rFonts w:ascii="Arial" w:hAnsi="Arial" w:cs="Arial"/>
          <w:color w:val="44546A" w:themeColor="text2"/>
          <w:sz w:val="22"/>
        </w:rPr>
        <w:t>schedule</w:t>
      </w:r>
      <w:r w:rsidR="00060E4B">
        <w:rPr>
          <w:rFonts w:ascii="Arial" w:hAnsi="Arial" w:cs="Arial"/>
          <w:color w:val="44546A" w:themeColor="text2"/>
          <w:sz w:val="22"/>
        </w:rPr>
        <w:t xml:space="preserve"> and </w:t>
      </w:r>
      <w:r w:rsidRPr="009904D6">
        <w:rPr>
          <w:rFonts w:ascii="Arial" w:hAnsi="Arial" w:cs="Arial"/>
          <w:color w:val="44546A" w:themeColor="text2"/>
          <w:sz w:val="22"/>
        </w:rPr>
        <w:t>may not require taking time off work</w:t>
      </w:r>
      <w:r>
        <w:rPr>
          <w:rFonts w:ascii="Arial" w:hAnsi="Arial" w:cs="Arial"/>
          <w:color w:val="44546A" w:themeColor="text2"/>
          <w:sz w:val="22"/>
        </w:rPr>
        <w:t>.</w:t>
      </w:r>
      <w:r w:rsidRPr="009904D6">
        <w:rPr>
          <w:rFonts w:ascii="Arial" w:hAnsi="Arial" w:cs="Arial"/>
          <w:color w:val="44546A" w:themeColor="text2"/>
          <w:sz w:val="22"/>
        </w:rPr>
        <w:t xml:space="preserve"> Virtual appointments </w:t>
      </w:r>
      <w:r w:rsidR="00060E4B" w:rsidRPr="009904D6">
        <w:rPr>
          <w:rFonts w:ascii="Arial" w:hAnsi="Arial" w:cs="Arial"/>
          <w:color w:val="44546A" w:themeColor="text2"/>
          <w:sz w:val="22"/>
        </w:rPr>
        <w:t>reduce</w:t>
      </w:r>
      <w:r w:rsidRPr="009904D6">
        <w:rPr>
          <w:rFonts w:ascii="Arial" w:hAnsi="Arial" w:cs="Arial"/>
          <w:color w:val="44546A" w:themeColor="text2"/>
          <w:sz w:val="22"/>
        </w:rPr>
        <w:t xml:space="preserve"> infection and risk to others in which is safer for both patients on the staff</w:t>
      </w:r>
      <w:r>
        <w:rPr>
          <w:rFonts w:ascii="Arial" w:hAnsi="Arial" w:cs="Arial"/>
          <w:color w:val="44546A" w:themeColor="text2"/>
          <w:sz w:val="22"/>
        </w:rPr>
        <w:t>.</w:t>
      </w:r>
    </w:p>
    <w:p w14:paraId="6F21E0F4" w14:textId="6859E1A7" w:rsidR="009904D6" w:rsidRDefault="009904D6" w:rsidP="00572B3B">
      <w:pPr>
        <w:rPr>
          <w:rFonts w:ascii="Arial" w:hAnsi="Arial" w:cs="Arial"/>
          <w:color w:val="44546A" w:themeColor="text2"/>
          <w:sz w:val="22"/>
        </w:rPr>
      </w:pPr>
      <w:r w:rsidRPr="009904D6">
        <w:rPr>
          <w:rFonts w:ascii="Arial" w:hAnsi="Arial" w:cs="Arial"/>
          <w:color w:val="44546A" w:themeColor="text2"/>
          <w:sz w:val="22"/>
        </w:rPr>
        <w:t>Remote monitoring offers patients to become more active in managing their health by tracking their own data</w:t>
      </w:r>
      <w:r>
        <w:rPr>
          <w:rFonts w:ascii="Arial" w:hAnsi="Arial" w:cs="Arial"/>
          <w:color w:val="44546A" w:themeColor="text2"/>
          <w:sz w:val="22"/>
        </w:rPr>
        <w:t>.</w:t>
      </w:r>
      <w:r w:rsidRPr="009904D6">
        <w:rPr>
          <w:rFonts w:ascii="Arial" w:hAnsi="Arial" w:cs="Arial"/>
          <w:color w:val="44546A" w:themeColor="text2"/>
          <w:sz w:val="22"/>
        </w:rPr>
        <w:t xml:space="preserve"> </w:t>
      </w:r>
      <w:r w:rsidR="00060E4B" w:rsidRPr="009904D6">
        <w:rPr>
          <w:rFonts w:ascii="Arial" w:hAnsi="Arial" w:cs="Arial"/>
          <w:color w:val="44546A" w:themeColor="text2"/>
          <w:sz w:val="22"/>
        </w:rPr>
        <w:t>Also,</w:t>
      </w:r>
      <w:r w:rsidRPr="009904D6">
        <w:rPr>
          <w:rFonts w:ascii="Arial" w:hAnsi="Arial" w:cs="Arial"/>
          <w:color w:val="44546A" w:themeColor="text2"/>
          <w:sz w:val="22"/>
        </w:rPr>
        <w:t xml:space="preserve"> they </w:t>
      </w:r>
      <w:r w:rsidR="00060E4B" w:rsidRPr="009904D6">
        <w:rPr>
          <w:rFonts w:ascii="Arial" w:hAnsi="Arial" w:cs="Arial"/>
          <w:color w:val="44546A" w:themeColor="text2"/>
          <w:sz w:val="22"/>
        </w:rPr>
        <w:t>can</w:t>
      </w:r>
      <w:r w:rsidRPr="009904D6">
        <w:rPr>
          <w:rFonts w:ascii="Arial" w:hAnsi="Arial" w:cs="Arial"/>
          <w:color w:val="44546A" w:themeColor="text2"/>
          <w:sz w:val="22"/>
        </w:rPr>
        <w:t xml:space="preserve"> contribute more </w:t>
      </w:r>
      <w:r w:rsidR="00060E4B" w:rsidRPr="009904D6">
        <w:rPr>
          <w:rFonts w:ascii="Arial" w:hAnsi="Arial" w:cs="Arial"/>
          <w:color w:val="44546A" w:themeColor="text2"/>
          <w:sz w:val="22"/>
        </w:rPr>
        <w:t>to</w:t>
      </w:r>
      <w:r w:rsidRPr="009904D6">
        <w:rPr>
          <w:rFonts w:ascii="Arial" w:hAnsi="Arial" w:cs="Arial"/>
          <w:color w:val="44546A" w:themeColor="text2"/>
          <w:sz w:val="22"/>
        </w:rPr>
        <w:t xml:space="preserve"> their care plan</w:t>
      </w:r>
      <w:r>
        <w:rPr>
          <w:rFonts w:ascii="Arial" w:hAnsi="Arial" w:cs="Arial"/>
          <w:color w:val="44546A" w:themeColor="text2"/>
          <w:sz w:val="22"/>
        </w:rPr>
        <w:t>,</w:t>
      </w:r>
      <w:r w:rsidRPr="009904D6">
        <w:rPr>
          <w:rFonts w:ascii="Arial" w:hAnsi="Arial" w:cs="Arial"/>
          <w:color w:val="44546A" w:themeColor="text2"/>
          <w:sz w:val="22"/>
        </w:rPr>
        <w:t xml:space="preserve"> such as learning how behaviours affect their well-being</w:t>
      </w:r>
      <w:r>
        <w:rPr>
          <w:rFonts w:ascii="Arial" w:hAnsi="Arial" w:cs="Arial"/>
          <w:color w:val="44546A" w:themeColor="text2"/>
          <w:sz w:val="22"/>
        </w:rPr>
        <w:t>.</w:t>
      </w:r>
      <w:r w:rsidRPr="009904D6">
        <w:rPr>
          <w:rFonts w:ascii="Arial" w:hAnsi="Arial" w:cs="Arial"/>
          <w:color w:val="44546A" w:themeColor="text2"/>
          <w:sz w:val="22"/>
        </w:rPr>
        <w:t xml:space="preserve"> Staff </w:t>
      </w:r>
      <w:r w:rsidR="00060E4B" w:rsidRPr="009904D6">
        <w:rPr>
          <w:rFonts w:ascii="Arial" w:hAnsi="Arial" w:cs="Arial"/>
          <w:color w:val="44546A" w:themeColor="text2"/>
          <w:sz w:val="22"/>
        </w:rPr>
        <w:t>can</w:t>
      </w:r>
      <w:r w:rsidRPr="009904D6">
        <w:rPr>
          <w:rFonts w:ascii="Arial" w:hAnsi="Arial" w:cs="Arial"/>
          <w:color w:val="44546A" w:themeColor="text2"/>
          <w:sz w:val="22"/>
        </w:rPr>
        <w:t xml:space="preserve"> focus on patients who need immediate </w:t>
      </w:r>
      <w:r w:rsidR="00060E4B" w:rsidRPr="009904D6">
        <w:rPr>
          <w:rFonts w:ascii="Arial" w:hAnsi="Arial" w:cs="Arial"/>
          <w:color w:val="44546A" w:themeColor="text2"/>
          <w:sz w:val="22"/>
        </w:rPr>
        <w:t>care</w:t>
      </w:r>
      <w:r w:rsidR="00060E4B">
        <w:rPr>
          <w:rFonts w:ascii="Arial" w:hAnsi="Arial" w:cs="Arial"/>
          <w:color w:val="44546A" w:themeColor="text2"/>
          <w:sz w:val="22"/>
        </w:rPr>
        <w:t xml:space="preserve"> and</w:t>
      </w:r>
      <w:r w:rsidRPr="009904D6">
        <w:rPr>
          <w:rFonts w:ascii="Arial" w:hAnsi="Arial" w:cs="Arial"/>
          <w:color w:val="44546A" w:themeColor="text2"/>
          <w:sz w:val="22"/>
        </w:rPr>
        <w:t xml:space="preserve"> reach out to patients who are isolated or have difficult in travelling</w:t>
      </w:r>
      <w:r>
        <w:rPr>
          <w:rFonts w:ascii="Arial" w:hAnsi="Arial" w:cs="Arial"/>
          <w:color w:val="44546A" w:themeColor="text2"/>
          <w:sz w:val="22"/>
        </w:rPr>
        <w:t>.</w:t>
      </w:r>
      <w:r w:rsidRPr="009904D6">
        <w:rPr>
          <w:rFonts w:ascii="Arial" w:hAnsi="Arial" w:cs="Arial"/>
          <w:color w:val="44546A" w:themeColor="text2"/>
          <w:sz w:val="22"/>
        </w:rPr>
        <w:t xml:space="preserve"> Remote monitoring can be cost saving by reducing hospitalizations and emergency room visits</w:t>
      </w:r>
      <w:r>
        <w:rPr>
          <w:rFonts w:ascii="Arial" w:hAnsi="Arial" w:cs="Arial"/>
          <w:color w:val="44546A" w:themeColor="text2"/>
          <w:sz w:val="22"/>
        </w:rPr>
        <w:t>.</w:t>
      </w:r>
    </w:p>
    <w:p w14:paraId="2A24F4D3" w14:textId="5409D7F5" w:rsidR="009904D6" w:rsidRPr="0014399E" w:rsidRDefault="009904D6" w:rsidP="00572B3B">
      <w:pPr>
        <w:rPr>
          <w:rFonts w:ascii="Arial" w:hAnsi="Arial" w:cs="Arial"/>
          <w:color w:val="44546A" w:themeColor="text2"/>
          <w:sz w:val="22"/>
        </w:rPr>
      </w:pPr>
      <w:r w:rsidRPr="009904D6">
        <w:rPr>
          <w:rFonts w:ascii="Arial" w:hAnsi="Arial" w:cs="Arial"/>
          <w:color w:val="44546A" w:themeColor="text2"/>
          <w:sz w:val="22"/>
        </w:rPr>
        <w:t>To improve collaborations is it is essential to build community partnerships with community organisations for example local churches</w:t>
      </w:r>
      <w:r>
        <w:rPr>
          <w:rFonts w:ascii="Arial" w:hAnsi="Arial" w:cs="Arial"/>
          <w:color w:val="44546A" w:themeColor="text2"/>
          <w:sz w:val="22"/>
        </w:rPr>
        <w:t>,</w:t>
      </w:r>
      <w:r w:rsidRPr="009904D6">
        <w:rPr>
          <w:rFonts w:ascii="Arial" w:hAnsi="Arial" w:cs="Arial"/>
          <w:color w:val="44546A" w:themeColor="text2"/>
          <w:sz w:val="22"/>
        </w:rPr>
        <w:t xml:space="preserve"> mosque</w:t>
      </w:r>
      <w:r>
        <w:rPr>
          <w:rFonts w:ascii="Arial" w:hAnsi="Arial" w:cs="Arial"/>
          <w:color w:val="44546A" w:themeColor="text2"/>
          <w:sz w:val="22"/>
        </w:rPr>
        <w:t>,</w:t>
      </w:r>
      <w:r w:rsidRPr="009904D6">
        <w:rPr>
          <w:rFonts w:ascii="Arial" w:hAnsi="Arial" w:cs="Arial"/>
          <w:color w:val="44546A" w:themeColor="text2"/>
          <w:sz w:val="22"/>
        </w:rPr>
        <w:t xml:space="preserve"> schools</w:t>
      </w:r>
      <w:r>
        <w:rPr>
          <w:rFonts w:ascii="Arial" w:hAnsi="Arial" w:cs="Arial"/>
          <w:color w:val="44546A" w:themeColor="text2"/>
          <w:sz w:val="22"/>
        </w:rPr>
        <w:t>,</w:t>
      </w:r>
      <w:r w:rsidRPr="009904D6">
        <w:rPr>
          <w:rFonts w:ascii="Arial" w:hAnsi="Arial" w:cs="Arial"/>
          <w:color w:val="44546A" w:themeColor="text2"/>
          <w:sz w:val="22"/>
        </w:rPr>
        <w:t xml:space="preserve"> to provide accessible resources</w:t>
      </w:r>
      <w:r>
        <w:rPr>
          <w:rFonts w:ascii="Arial" w:hAnsi="Arial" w:cs="Arial"/>
          <w:color w:val="44546A" w:themeColor="text2"/>
          <w:sz w:val="22"/>
        </w:rPr>
        <w:t>.</w:t>
      </w:r>
      <w:r w:rsidRPr="009904D6">
        <w:rPr>
          <w:rFonts w:ascii="Arial" w:hAnsi="Arial" w:cs="Arial"/>
          <w:color w:val="44546A" w:themeColor="text2"/>
          <w:sz w:val="22"/>
        </w:rPr>
        <w:t xml:space="preserve"> Also provide ongoing training on educational activities for staff to ensure that they are up to date with diabetes care guidelines</w:t>
      </w:r>
      <w:r>
        <w:rPr>
          <w:rFonts w:ascii="Arial" w:hAnsi="Arial" w:cs="Arial"/>
          <w:color w:val="44546A" w:themeColor="text2"/>
          <w:sz w:val="22"/>
        </w:rPr>
        <w:t>.</w:t>
      </w:r>
    </w:p>
    <w:p w14:paraId="30DF073E" w14:textId="77777777" w:rsidR="00397E49" w:rsidRDefault="00397E49" w:rsidP="00572B3B">
      <w:pPr>
        <w:rPr>
          <w:rFonts w:cs="Segoe UI"/>
          <w:color w:val="44546A" w:themeColor="text2"/>
          <w:sz w:val="22"/>
        </w:rPr>
      </w:pPr>
    </w:p>
    <w:p w14:paraId="04CD822A" w14:textId="77777777" w:rsidR="00397E49" w:rsidRDefault="00397E49" w:rsidP="00572B3B">
      <w:pPr>
        <w:rPr>
          <w:rFonts w:cs="Segoe UI"/>
          <w:color w:val="44546A" w:themeColor="text2"/>
          <w:sz w:val="22"/>
        </w:rPr>
      </w:pPr>
    </w:p>
    <w:p w14:paraId="3CBCCCF6" w14:textId="1BA41173" w:rsidR="00060E4B" w:rsidRDefault="00060E4B" w:rsidP="00572B3B">
      <w:pPr>
        <w:rPr>
          <w:rFonts w:cs="Segoe UI"/>
          <w:color w:val="44546A" w:themeColor="text2"/>
          <w:sz w:val="32"/>
          <w:szCs w:val="32"/>
        </w:rPr>
      </w:pPr>
      <w:r w:rsidRPr="00060E4B">
        <w:rPr>
          <w:rFonts w:cs="Segoe UI"/>
          <w:color w:val="44546A" w:themeColor="text2"/>
          <w:sz w:val="32"/>
          <w:szCs w:val="32"/>
        </w:rPr>
        <w:t>CONCLUSION</w:t>
      </w:r>
    </w:p>
    <w:p w14:paraId="613DD45A" w14:textId="5E9BBD9F" w:rsidR="00060E4B" w:rsidRDefault="00060E4B" w:rsidP="00572B3B">
      <w:pPr>
        <w:rPr>
          <w:rFonts w:ascii="Arial" w:hAnsi="Arial" w:cs="Arial"/>
          <w:color w:val="44546A" w:themeColor="text2"/>
          <w:sz w:val="22"/>
        </w:rPr>
      </w:pPr>
      <w:r w:rsidRPr="00060E4B">
        <w:rPr>
          <w:rFonts w:ascii="Arial" w:hAnsi="Arial" w:cs="Arial"/>
          <w:color w:val="44546A" w:themeColor="text2"/>
          <w:sz w:val="22"/>
        </w:rPr>
        <w:t>Diabetes is a chronic condition which requires lifelong management</w:t>
      </w:r>
      <w:r>
        <w:rPr>
          <w:rFonts w:ascii="Arial" w:hAnsi="Arial" w:cs="Arial"/>
          <w:color w:val="44546A" w:themeColor="text2"/>
          <w:sz w:val="22"/>
        </w:rPr>
        <w:t>.</w:t>
      </w:r>
      <w:r w:rsidRPr="00060E4B">
        <w:rPr>
          <w:rFonts w:ascii="Arial" w:hAnsi="Arial" w:cs="Arial"/>
          <w:color w:val="44546A" w:themeColor="text2"/>
          <w:sz w:val="22"/>
        </w:rPr>
        <w:t xml:space="preserve"> Regular monitoring to control blood sugar can prevent severe complications like heart disease and kidney failure</w:t>
      </w:r>
      <w:r>
        <w:rPr>
          <w:rFonts w:ascii="Arial" w:hAnsi="Arial" w:cs="Arial"/>
          <w:color w:val="44546A" w:themeColor="text2"/>
          <w:sz w:val="22"/>
        </w:rPr>
        <w:t>.</w:t>
      </w:r>
    </w:p>
    <w:p w14:paraId="333C5258" w14:textId="209F82F1" w:rsidR="00060E4B" w:rsidRDefault="00060E4B" w:rsidP="00572B3B">
      <w:pPr>
        <w:rPr>
          <w:rFonts w:ascii="Arial" w:hAnsi="Arial" w:cs="Arial"/>
          <w:color w:val="44546A" w:themeColor="text2"/>
          <w:sz w:val="22"/>
        </w:rPr>
      </w:pPr>
      <w:r w:rsidRPr="00060E4B">
        <w:rPr>
          <w:rFonts w:ascii="Arial" w:hAnsi="Arial" w:cs="Arial"/>
          <w:color w:val="44546A" w:themeColor="text2"/>
          <w:sz w:val="22"/>
        </w:rPr>
        <w:t>Diabetes is manageable through a balanced diet</w:t>
      </w:r>
      <w:r w:rsidR="006F0F51">
        <w:rPr>
          <w:rFonts w:ascii="Arial" w:hAnsi="Arial" w:cs="Arial"/>
          <w:color w:val="44546A" w:themeColor="text2"/>
          <w:sz w:val="22"/>
        </w:rPr>
        <w:t>,</w:t>
      </w:r>
      <w:r w:rsidRPr="00060E4B">
        <w:rPr>
          <w:rFonts w:ascii="Arial" w:hAnsi="Arial" w:cs="Arial"/>
          <w:color w:val="44546A" w:themeColor="text2"/>
          <w:sz w:val="22"/>
        </w:rPr>
        <w:t xml:space="preserve"> regular physical activity</w:t>
      </w:r>
      <w:r w:rsidR="006F0F51">
        <w:rPr>
          <w:rFonts w:ascii="Arial" w:hAnsi="Arial" w:cs="Arial"/>
          <w:color w:val="44546A" w:themeColor="text2"/>
          <w:sz w:val="22"/>
        </w:rPr>
        <w:t xml:space="preserve"> and stress control can significantly improve quality of life.</w:t>
      </w:r>
    </w:p>
    <w:p w14:paraId="4025F8D8" w14:textId="39433C58" w:rsidR="00060E4B" w:rsidRDefault="00060E4B" w:rsidP="00572B3B">
      <w:pPr>
        <w:rPr>
          <w:rFonts w:ascii="Arial" w:hAnsi="Arial" w:cs="Arial"/>
          <w:color w:val="44546A" w:themeColor="text2"/>
          <w:sz w:val="22"/>
        </w:rPr>
      </w:pPr>
      <w:r w:rsidRPr="00060E4B">
        <w:rPr>
          <w:rFonts w:ascii="Arial" w:hAnsi="Arial" w:cs="Arial"/>
          <w:color w:val="44546A" w:themeColor="text2"/>
          <w:sz w:val="22"/>
        </w:rPr>
        <w:t xml:space="preserve">This chronic condition has a huge impact on the person's </w:t>
      </w:r>
      <w:r w:rsidR="00AB3A5C" w:rsidRPr="00060E4B">
        <w:rPr>
          <w:rFonts w:ascii="Arial" w:hAnsi="Arial" w:cs="Arial"/>
          <w:color w:val="44546A" w:themeColor="text2"/>
          <w:sz w:val="22"/>
        </w:rPr>
        <w:t>well-being,</w:t>
      </w:r>
      <w:r w:rsidRPr="00060E4B">
        <w:rPr>
          <w:rFonts w:ascii="Arial" w:hAnsi="Arial" w:cs="Arial"/>
          <w:color w:val="44546A" w:themeColor="text2"/>
          <w:sz w:val="22"/>
        </w:rPr>
        <w:t xml:space="preserve"> and their families are also affected by this emotionally and financially</w:t>
      </w:r>
      <w:r>
        <w:rPr>
          <w:rFonts w:ascii="Arial" w:hAnsi="Arial" w:cs="Arial"/>
          <w:color w:val="44546A" w:themeColor="text2"/>
          <w:sz w:val="22"/>
        </w:rPr>
        <w:t>.</w:t>
      </w:r>
    </w:p>
    <w:p w14:paraId="3A04C26B" w14:textId="4EBF1F9F" w:rsidR="00060E4B" w:rsidRPr="00060E4B" w:rsidRDefault="00AB3A5C" w:rsidP="00572B3B">
      <w:pPr>
        <w:rPr>
          <w:rFonts w:ascii="Arial" w:hAnsi="Arial" w:cs="Arial"/>
          <w:color w:val="44546A" w:themeColor="text2"/>
          <w:sz w:val="22"/>
        </w:rPr>
      </w:pPr>
      <w:r w:rsidRPr="00AB3A5C">
        <w:rPr>
          <w:rFonts w:ascii="Arial" w:hAnsi="Arial" w:cs="Arial"/>
          <w:color w:val="44546A" w:themeColor="text2"/>
          <w:sz w:val="22"/>
        </w:rPr>
        <w:t>According to W</w:t>
      </w:r>
      <w:r>
        <w:rPr>
          <w:rFonts w:ascii="Arial" w:hAnsi="Arial" w:cs="Arial"/>
          <w:color w:val="44546A" w:themeColor="text2"/>
          <w:sz w:val="22"/>
        </w:rPr>
        <w:t>orld</w:t>
      </w:r>
      <w:r w:rsidRPr="00AB3A5C">
        <w:rPr>
          <w:rFonts w:ascii="Arial" w:hAnsi="Arial" w:cs="Arial"/>
          <w:color w:val="44546A" w:themeColor="text2"/>
          <w:sz w:val="22"/>
        </w:rPr>
        <w:t xml:space="preserve"> diabetes day 2025 states that with appropriate education</w:t>
      </w:r>
      <w:r>
        <w:rPr>
          <w:rFonts w:ascii="Arial" w:hAnsi="Arial" w:cs="Arial"/>
          <w:color w:val="44546A" w:themeColor="text2"/>
          <w:sz w:val="22"/>
        </w:rPr>
        <w:t>,</w:t>
      </w:r>
      <w:r w:rsidRPr="00AB3A5C">
        <w:rPr>
          <w:rFonts w:ascii="Arial" w:hAnsi="Arial" w:cs="Arial"/>
          <w:color w:val="44546A" w:themeColor="text2"/>
          <w:sz w:val="22"/>
        </w:rPr>
        <w:t xml:space="preserve"> support and personal commitment individual with diabetes can significantly reduce their risk of complications and lead productive fulfilling lives</w:t>
      </w:r>
      <w:r>
        <w:rPr>
          <w:rFonts w:ascii="Arial" w:hAnsi="Arial" w:cs="Arial"/>
          <w:color w:val="44546A" w:themeColor="text2"/>
          <w:sz w:val="22"/>
        </w:rPr>
        <w:t>.</w:t>
      </w:r>
    </w:p>
    <w:p w14:paraId="758C03F3" w14:textId="2D6CA26E" w:rsidR="00B91F0E" w:rsidRPr="00B91F0E" w:rsidRDefault="003C4A7C" w:rsidP="00572B3B">
      <w:pPr>
        <w:rPr>
          <w:rFonts w:cs="Segoe UI"/>
          <w:color w:val="44546A" w:themeColor="text2"/>
          <w:sz w:val="22"/>
        </w:rPr>
      </w:pPr>
      <w:r w:rsidRPr="003C4A7C">
        <w:rPr>
          <w:rFonts w:cs="Segoe UI"/>
          <w:color w:val="44546A" w:themeColor="text2"/>
          <w:sz w:val="22"/>
        </w:rPr>
        <w:t>While s</w:t>
      </w:r>
      <w:r>
        <w:rPr>
          <w:rFonts w:cs="Segoe UI"/>
          <w:color w:val="44546A" w:themeColor="text2"/>
          <w:sz w:val="22"/>
        </w:rPr>
        <w:t>earch</w:t>
      </w:r>
      <w:r w:rsidRPr="003C4A7C">
        <w:rPr>
          <w:rFonts w:cs="Segoe UI"/>
          <w:color w:val="44546A" w:themeColor="text2"/>
          <w:sz w:val="22"/>
        </w:rPr>
        <w:t xml:space="preserve"> f</w:t>
      </w:r>
      <w:r>
        <w:rPr>
          <w:rFonts w:cs="Segoe UI"/>
          <w:color w:val="44546A" w:themeColor="text2"/>
          <w:sz w:val="22"/>
        </w:rPr>
        <w:t>or</w:t>
      </w:r>
      <w:r w:rsidRPr="003C4A7C">
        <w:rPr>
          <w:rFonts w:cs="Segoe UI"/>
          <w:color w:val="44546A" w:themeColor="text2"/>
          <w:sz w:val="22"/>
        </w:rPr>
        <w:t xml:space="preserve"> cure continues</w:t>
      </w:r>
      <w:r>
        <w:rPr>
          <w:rFonts w:cs="Segoe UI"/>
          <w:color w:val="44546A" w:themeColor="text2"/>
          <w:sz w:val="22"/>
        </w:rPr>
        <w:t>,</w:t>
      </w:r>
      <w:r w:rsidRPr="003C4A7C">
        <w:rPr>
          <w:rFonts w:cs="Segoe UI"/>
          <w:color w:val="44546A" w:themeColor="text2"/>
          <w:sz w:val="22"/>
        </w:rPr>
        <w:t xml:space="preserve"> f</w:t>
      </w:r>
      <w:r>
        <w:rPr>
          <w:rFonts w:cs="Segoe UI"/>
          <w:color w:val="44546A" w:themeColor="text2"/>
          <w:sz w:val="22"/>
        </w:rPr>
        <w:t>or</w:t>
      </w:r>
      <w:r w:rsidRPr="003C4A7C">
        <w:rPr>
          <w:rFonts w:cs="Segoe UI"/>
          <w:color w:val="44546A" w:themeColor="text2"/>
          <w:sz w:val="22"/>
        </w:rPr>
        <w:t xml:space="preserve"> technologies and research to find better therapies</w:t>
      </w:r>
      <w:r>
        <w:rPr>
          <w:rFonts w:cs="Segoe UI"/>
          <w:color w:val="44546A" w:themeColor="text2"/>
          <w:sz w:val="22"/>
        </w:rPr>
        <w:t>.</w:t>
      </w:r>
      <w:r w:rsidRPr="003C4A7C">
        <w:rPr>
          <w:rFonts w:cs="Segoe UI"/>
          <w:color w:val="44546A" w:themeColor="text2"/>
          <w:sz w:val="22"/>
        </w:rPr>
        <w:t xml:space="preserve"> </w:t>
      </w:r>
      <w:r>
        <w:rPr>
          <w:rFonts w:cs="Segoe UI"/>
          <w:color w:val="44546A" w:themeColor="text2"/>
          <w:sz w:val="22"/>
        </w:rPr>
        <w:t>C</w:t>
      </w:r>
      <w:r w:rsidRPr="003C4A7C">
        <w:rPr>
          <w:rFonts w:cs="Segoe UI"/>
          <w:color w:val="44546A" w:themeColor="text2"/>
          <w:sz w:val="22"/>
        </w:rPr>
        <w:t xml:space="preserve">ollaboration among healthcare professionals </w:t>
      </w:r>
      <w:r>
        <w:rPr>
          <w:rFonts w:cs="Segoe UI"/>
          <w:color w:val="44546A" w:themeColor="text2"/>
          <w:sz w:val="22"/>
        </w:rPr>
        <w:t xml:space="preserve">is the key </w:t>
      </w:r>
      <w:r w:rsidRPr="003C4A7C">
        <w:rPr>
          <w:rFonts w:cs="Segoe UI"/>
          <w:color w:val="44546A" w:themeColor="text2"/>
          <w:sz w:val="22"/>
        </w:rPr>
        <w:t>to continue to improve long term outcome</w:t>
      </w:r>
      <w:r w:rsidR="006F0F51">
        <w:rPr>
          <w:rFonts w:cs="Segoe UI"/>
          <w:color w:val="44546A" w:themeColor="text2"/>
          <w:sz w:val="22"/>
        </w:rPr>
        <w:t xml:space="preserve"> and</w:t>
      </w:r>
      <w:r w:rsidRPr="003C4A7C">
        <w:rPr>
          <w:rFonts w:cs="Segoe UI"/>
          <w:color w:val="44546A" w:themeColor="text2"/>
          <w:sz w:val="22"/>
        </w:rPr>
        <w:t xml:space="preserve"> preventing complications</w:t>
      </w:r>
      <w:r>
        <w:rPr>
          <w:rFonts w:cs="Segoe UI"/>
          <w:color w:val="44546A" w:themeColor="text2"/>
          <w:sz w:val="22"/>
        </w:rPr>
        <w:t>.</w:t>
      </w:r>
    </w:p>
    <w:p w14:paraId="262C097A" w14:textId="77777777" w:rsidR="00B46750" w:rsidRDefault="00B46750" w:rsidP="00572B3B">
      <w:pPr>
        <w:rPr>
          <w:rFonts w:cs="Segoe UI"/>
          <w:color w:val="44546A" w:themeColor="text2"/>
          <w:sz w:val="21"/>
          <w:szCs w:val="21"/>
        </w:rPr>
      </w:pPr>
    </w:p>
    <w:p w14:paraId="4E5FB124" w14:textId="77777777" w:rsidR="00B46750" w:rsidRDefault="00B46750" w:rsidP="00572B3B">
      <w:pPr>
        <w:rPr>
          <w:rFonts w:cs="Segoe UI"/>
          <w:color w:val="44546A" w:themeColor="text2"/>
          <w:sz w:val="21"/>
          <w:szCs w:val="21"/>
        </w:rPr>
      </w:pPr>
    </w:p>
    <w:p w14:paraId="0180D9A1" w14:textId="77777777" w:rsidR="00B46750" w:rsidRDefault="00B46750" w:rsidP="00572B3B">
      <w:pPr>
        <w:rPr>
          <w:rFonts w:cs="Segoe UI"/>
          <w:color w:val="44546A" w:themeColor="text2"/>
          <w:sz w:val="21"/>
          <w:szCs w:val="21"/>
        </w:rPr>
      </w:pPr>
    </w:p>
    <w:p w14:paraId="23AB8443" w14:textId="784BE4D7" w:rsidR="00B46750" w:rsidRPr="006F0F51" w:rsidRDefault="006F0F51" w:rsidP="00572B3B">
      <w:pPr>
        <w:rPr>
          <w:rFonts w:cs="Segoe UI"/>
          <w:color w:val="44546A" w:themeColor="text2"/>
          <w:sz w:val="32"/>
          <w:szCs w:val="32"/>
        </w:rPr>
      </w:pPr>
      <w:r w:rsidRPr="006F0F51">
        <w:rPr>
          <w:rFonts w:cs="Segoe UI"/>
          <w:color w:val="44546A" w:themeColor="text2"/>
          <w:sz w:val="32"/>
          <w:szCs w:val="32"/>
        </w:rPr>
        <w:t>REFERENCES</w:t>
      </w:r>
    </w:p>
    <w:p w14:paraId="707EB1E3" w14:textId="77777777" w:rsidR="00B46750" w:rsidRDefault="00B46750" w:rsidP="00572B3B">
      <w:pPr>
        <w:rPr>
          <w:rFonts w:cs="Segoe UI"/>
          <w:color w:val="44546A" w:themeColor="text2"/>
          <w:sz w:val="21"/>
          <w:szCs w:val="21"/>
        </w:rPr>
      </w:pPr>
    </w:p>
    <w:p w14:paraId="46339B8F" w14:textId="44E386E7" w:rsidR="000304B1" w:rsidRDefault="006F0F51" w:rsidP="000304B1">
      <w:pPr>
        <w:tabs>
          <w:tab w:val="left" w:pos="5040"/>
        </w:tabs>
        <w:rPr>
          <w:rFonts w:cs="Segoe UI"/>
          <w:color w:val="44546A" w:themeColor="text2"/>
          <w:sz w:val="21"/>
          <w:szCs w:val="21"/>
        </w:rPr>
      </w:pPr>
      <w:r>
        <w:rPr>
          <w:rFonts w:cs="Segoe UI"/>
          <w:color w:val="44546A" w:themeColor="text2"/>
          <w:sz w:val="21"/>
          <w:szCs w:val="21"/>
        </w:rPr>
        <w:t>N</w:t>
      </w:r>
      <w:r w:rsidRPr="006F0F51">
        <w:rPr>
          <w:rFonts w:cs="Segoe UI"/>
          <w:color w:val="44546A" w:themeColor="text2"/>
          <w:sz w:val="21"/>
          <w:szCs w:val="21"/>
        </w:rPr>
        <w:t>HS England</w:t>
      </w:r>
      <w:r w:rsidR="000304B1">
        <w:rPr>
          <w:rFonts w:cs="Segoe UI"/>
          <w:color w:val="44546A" w:themeColor="text2"/>
          <w:sz w:val="21"/>
          <w:szCs w:val="21"/>
        </w:rPr>
        <w:tab/>
      </w:r>
    </w:p>
    <w:p w14:paraId="2D1D2A66" w14:textId="133F62A8" w:rsidR="000304B1" w:rsidRDefault="000304B1" w:rsidP="00572B3B">
      <w:pPr>
        <w:rPr>
          <w:rFonts w:cs="Segoe UI"/>
          <w:color w:val="44546A" w:themeColor="text2"/>
          <w:sz w:val="21"/>
          <w:szCs w:val="21"/>
        </w:rPr>
      </w:pPr>
      <w:hyperlink r:id="rId12" w:history="1">
        <w:r w:rsidRPr="00B954D6">
          <w:rPr>
            <w:rStyle w:val="Hyperlink"/>
            <w:rFonts w:cs="Segoe UI"/>
            <w:sz w:val="21"/>
            <w:szCs w:val="21"/>
          </w:rPr>
          <w:t>https://ww.england.nhs.uk</w:t>
        </w:r>
      </w:hyperlink>
    </w:p>
    <w:p w14:paraId="543BDDF4" w14:textId="5105AB1C" w:rsidR="000304B1" w:rsidRDefault="000304B1" w:rsidP="00572B3B">
      <w:pPr>
        <w:rPr>
          <w:rFonts w:cs="Segoe UI"/>
          <w:color w:val="44546A" w:themeColor="text2"/>
          <w:sz w:val="21"/>
          <w:szCs w:val="21"/>
        </w:rPr>
      </w:pPr>
      <w:r>
        <w:rPr>
          <w:rFonts w:cs="Segoe UI"/>
          <w:color w:val="44546A" w:themeColor="text2"/>
          <w:sz w:val="21"/>
          <w:szCs w:val="21"/>
        </w:rPr>
        <w:t>(14NOV2024)</w:t>
      </w:r>
    </w:p>
    <w:p w14:paraId="5B0374E3" w14:textId="77777777" w:rsidR="000304B1" w:rsidRDefault="000304B1" w:rsidP="00572B3B">
      <w:pPr>
        <w:rPr>
          <w:rFonts w:cs="Segoe UI"/>
          <w:color w:val="44546A" w:themeColor="text2"/>
          <w:sz w:val="21"/>
          <w:szCs w:val="21"/>
        </w:rPr>
      </w:pPr>
    </w:p>
    <w:p w14:paraId="021371FB" w14:textId="6DC4DBA4" w:rsidR="000304B1" w:rsidRDefault="000304B1" w:rsidP="00572B3B">
      <w:pPr>
        <w:rPr>
          <w:rFonts w:cs="Segoe UI"/>
          <w:color w:val="44546A" w:themeColor="text2"/>
          <w:sz w:val="21"/>
          <w:szCs w:val="21"/>
        </w:rPr>
      </w:pPr>
      <w:r>
        <w:rPr>
          <w:rFonts w:cs="Segoe UI"/>
          <w:color w:val="44546A" w:themeColor="text2"/>
          <w:sz w:val="21"/>
          <w:szCs w:val="21"/>
        </w:rPr>
        <w:t>The Guardian</w:t>
      </w:r>
    </w:p>
    <w:p w14:paraId="710B3C11" w14:textId="5A78A346" w:rsidR="000304B1" w:rsidRDefault="000304B1" w:rsidP="00572B3B">
      <w:pPr>
        <w:rPr>
          <w:rFonts w:cs="Segoe UI"/>
          <w:color w:val="44546A" w:themeColor="text2"/>
          <w:sz w:val="21"/>
          <w:szCs w:val="21"/>
        </w:rPr>
      </w:pPr>
      <w:hyperlink r:id="rId13" w:history="1">
        <w:r w:rsidRPr="00B954D6">
          <w:rPr>
            <w:rStyle w:val="Hyperlink"/>
            <w:rFonts w:cs="Segoe UI"/>
            <w:sz w:val="21"/>
            <w:szCs w:val="21"/>
          </w:rPr>
          <w:t>https://www.theguardian.com</w:t>
        </w:r>
      </w:hyperlink>
    </w:p>
    <w:p w14:paraId="06D4C67D" w14:textId="65BB1E1C" w:rsidR="000304B1" w:rsidRDefault="000304B1" w:rsidP="00572B3B">
      <w:pPr>
        <w:rPr>
          <w:rFonts w:cs="Segoe UI"/>
          <w:color w:val="44546A" w:themeColor="text2"/>
          <w:sz w:val="21"/>
          <w:szCs w:val="21"/>
        </w:rPr>
      </w:pPr>
      <w:r>
        <w:rPr>
          <w:rFonts w:cs="Segoe UI"/>
          <w:color w:val="44546A" w:themeColor="text2"/>
          <w:sz w:val="21"/>
          <w:szCs w:val="21"/>
        </w:rPr>
        <w:t>(5feb2025)</w:t>
      </w:r>
    </w:p>
    <w:p w14:paraId="635E5D7D" w14:textId="77777777" w:rsidR="000304B1" w:rsidRDefault="000304B1" w:rsidP="00572B3B">
      <w:pPr>
        <w:rPr>
          <w:rFonts w:cs="Segoe UI"/>
          <w:color w:val="44546A" w:themeColor="text2"/>
          <w:sz w:val="21"/>
          <w:szCs w:val="21"/>
        </w:rPr>
      </w:pPr>
    </w:p>
    <w:p w14:paraId="38C6AAEA" w14:textId="3B4C9946" w:rsidR="000304B1" w:rsidRDefault="000304B1" w:rsidP="00572B3B">
      <w:pPr>
        <w:rPr>
          <w:rFonts w:cs="Segoe UI"/>
          <w:color w:val="44546A" w:themeColor="text2"/>
          <w:sz w:val="21"/>
          <w:szCs w:val="21"/>
        </w:rPr>
      </w:pPr>
      <w:r>
        <w:rPr>
          <w:rFonts w:cs="Segoe UI"/>
          <w:color w:val="44546A" w:themeColor="text2"/>
          <w:sz w:val="21"/>
          <w:szCs w:val="21"/>
        </w:rPr>
        <w:t>Gov.Uk</w:t>
      </w:r>
    </w:p>
    <w:p w14:paraId="2A811CAA" w14:textId="1C2F46EB" w:rsidR="000304B1" w:rsidRDefault="000304B1" w:rsidP="00572B3B">
      <w:pPr>
        <w:rPr>
          <w:rFonts w:cs="Segoe UI"/>
          <w:color w:val="44546A" w:themeColor="text2"/>
          <w:sz w:val="21"/>
          <w:szCs w:val="21"/>
        </w:rPr>
      </w:pPr>
      <w:hyperlink r:id="rId14" w:history="1">
        <w:r w:rsidRPr="00B954D6">
          <w:rPr>
            <w:rStyle w:val="Hyperlink"/>
            <w:rFonts w:cs="Segoe UI"/>
            <w:sz w:val="21"/>
            <w:szCs w:val="21"/>
          </w:rPr>
          <w:t>https://www.gov.uk</w:t>
        </w:r>
      </w:hyperlink>
    </w:p>
    <w:p w14:paraId="11D8004E" w14:textId="250474D1" w:rsidR="000304B1" w:rsidRDefault="000304B1" w:rsidP="00572B3B">
      <w:pPr>
        <w:rPr>
          <w:rFonts w:cs="Segoe UI"/>
          <w:color w:val="44546A" w:themeColor="text2"/>
          <w:sz w:val="21"/>
          <w:szCs w:val="21"/>
        </w:rPr>
      </w:pPr>
      <w:r>
        <w:rPr>
          <w:rFonts w:cs="Segoe UI"/>
          <w:color w:val="44546A" w:themeColor="text2"/>
          <w:sz w:val="21"/>
          <w:szCs w:val="21"/>
        </w:rPr>
        <w:t>(4MARCH2025)</w:t>
      </w:r>
    </w:p>
    <w:p w14:paraId="20DB5563" w14:textId="77777777" w:rsidR="000304B1" w:rsidRDefault="000304B1" w:rsidP="00572B3B">
      <w:pPr>
        <w:rPr>
          <w:rFonts w:cs="Segoe UI"/>
          <w:color w:val="44546A" w:themeColor="text2"/>
          <w:sz w:val="21"/>
          <w:szCs w:val="21"/>
        </w:rPr>
      </w:pPr>
    </w:p>
    <w:p w14:paraId="3253D83B" w14:textId="3AB7F89B" w:rsidR="000304B1" w:rsidRDefault="000304B1" w:rsidP="00572B3B">
      <w:pPr>
        <w:rPr>
          <w:rFonts w:cs="Segoe UI"/>
          <w:color w:val="44546A" w:themeColor="text2"/>
          <w:sz w:val="21"/>
          <w:szCs w:val="21"/>
        </w:rPr>
      </w:pPr>
      <w:r>
        <w:rPr>
          <w:rFonts w:cs="Segoe UI"/>
          <w:color w:val="44546A" w:themeColor="text2"/>
          <w:sz w:val="21"/>
          <w:szCs w:val="21"/>
        </w:rPr>
        <w:t>Diabetes UK</w:t>
      </w:r>
    </w:p>
    <w:p w14:paraId="458D2C8A" w14:textId="2B44509C" w:rsidR="000304B1" w:rsidRDefault="000304B1" w:rsidP="00572B3B">
      <w:pPr>
        <w:rPr>
          <w:rFonts w:cs="Segoe UI"/>
          <w:color w:val="44546A" w:themeColor="text2"/>
          <w:sz w:val="21"/>
          <w:szCs w:val="21"/>
        </w:rPr>
      </w:pPr>
      <w:hyperlink r:id="rId15" w:history="1">
        <w:r w:rsidRPr="00B954D6">
          <w:rPr>
            <w:rStyle w:val="Hyperlink"/>
            <w:rFonts w:cs="Segoe UI"/>
            <w:sz w:val="21"/>
            <w:szCs w:val="21"/>
          </w:rPr>
          <w:t>https://www.diabetes.org.uk</w:t>
        </w:r>
      </w:hyperlink>
    </w:p>
    <w:p w14:paraId="3BD09314" w14:textId="0BFB1FE5" w:rsidR="000304B1" w:rsidRDefault="0017005B" w:rsidP="00572B3B">
      <w:pPr>
        <w:rPr>
          <w:rFonts w:cs="Segoe UI"/>
          <w:color w:val="44546A" w:themeColor="text2"/>
          <w:sz w:val="21"/>
          <w:szCs w:val="21"/>
        </w:rPr>
      </w:pPr>
      <w:r>
        <w:rPr>
          <w:rFonts w:cs="Segoe UI"/>
          <w:color w:val="44546A" w:themeColor="text2"/>
          <w:sz w:val="21"/>
          <w:szCs w:val="21"/>
        </w:rPr>
        <w:t>(19JUNE2024)</w:t>
      </w:r>
    </w:p>
    <w:p w14:paraId="64B8FE9A" w14:textId="77777777" w:rsidR="0017005B" w:rsidRDefault="0017005B" w:rsidP="00572B3B">
      <w:pPr>
        <w:rPr>
          <w:rFonts w:cs="Segoe UI"/>
          <w:color w:val="44546A" w:themeColor="text2"/>
          <w:sz w:val="21"/>
          <w:szCs w:val="21"/>
        </w:rPr>
      </w:pPr>
    </w:p>
    <w:p w14:paraId="79FFD719" w14:textId="489FAC51" w:rsidR="0017005B" w:rsidRDefault="0017005B" w:rsidP="00572B3B">
      <w:pPr>
        <w:rPr>
          <w:rFonts w:cs="Segoe UI"/>
          <w:color w:val="44546A" w:themeColor="text2"/>
          <w:sz w:val="21"/>
          <w:szCs w:val="21"/>
        </w:rPr>
      </w:pPr>
      <w:r>
        <w:rPr>
          <w:rFonts w:cs="Segoe UI"/>
          <w:color w:val="44546A" w:themeColor="text2"/>
          <w:sz w:val="21"/>
          <w:szCs w:val="21"/>
        </w:rPr>
        <w:t>City Of Bridgeport(.gov)</w:t>
      </w:r>
    </w:p>
    <w:p w14:paraId="6412F760" w14:textId="3FA2FEFC" w:rsidR="0017005B" w:rsidRDefault="0017005B" w:rsidP="00572B3B">
      <w:pPr>
        <w:rPr>
          <w:rFonts w:cs="Segoe UI"/>
          <w:color w:val="44546A" w:themeColor="text2"/>
          <w:sz w:val="21"/>
          <w:szCs w:val="21"/>
        </w:rPr>
      </w:pPr>
      <w:hyperlink r:id="rId16" w:history="1">
        <w:r w:rsidRPr="00B954D6">
          <w:rPr>
            <w:rStyle w:val="Hyperlink"/>
            <w:rFonts w:cs="Segoe UI"/>
            <w:sz w:val="21"/>
            <w:szCs w:val="21"/>
          </w:rPr>
          <w:t>https://www.bridgeportct.gov</w:t>
        </w:r>
      </w:hyperlink>
    </w:p>
    <w:p w14:paraId="53B44569" w14:textId="2CE150AA" w:rsidR="0017005B" w:rsidRDefault="0017005B" w:rsidP="00572B3B">
      <w:pPr>
        <w:rPr>
          <w:rFonts w:cs="Segoe UI"/>
          <w:color w:val="44546A" w:themeColor="text2"/>
          <w:sz w:val="21"/>
          <w:szCs w:val="21"/>
        </w:rPr>
      </w:pPr>
      <w:r>
        <w:rPr>
          <w:rFonts w:cs="Segoe UI"/>
          <w:color w:val="44546A" w:themeColor="text2"/>
          <w:sz w:val="21"/>
          <w:szCs w:val="21"/>
        </w:rPr>
        <w:t>(4May2023)</w:t>
      </w:r>
    </w:p>
    <w:p w14:paraId="58E0F655" w14:textId="77777777" w:rsidR="006B19F1" w:rsidRDefault="006B19F1" w:rsidP="00572B3B">
      <w:pPr>
        <w:rPr>
          <w:rFonts w:cs="Segoe UI"/>
          <w:color w:val="44546A" w:themeColor="text2"/>
          <w:sz w:val="21"/>
          <w:szCs w:val="21"/>
        </w:rPr>
      </w:pPr>
    </w:p>
    <w:p w14:paraId="2A558D3B" w14:textId="61C92E6A" w:rsidR="006B19F1" w:rsidRDefault="006B19F1" w:rsidP="00572B3B">
      <w:pPr>
        <w:rPr>
          <w:rFonts w:cs="Segoe UI"/>
          <w:color w:val="44546A" w:themeColor="text2"/>
          <w:sz w:val="21"/>
          <w:szCs w:val="21"/>
        </w:rPr>
      </w:pPr>
      <w:r>
        <w:rPr>
          <w:rFonts w:cs="Segoe UI"/>
          <w:color w:val="44546A" w:themeColor="text2"/>
          <w:sz w:val="21"/>
          <w:szCs w:val="21"/>
        </w:rPr>
        <w:t>Mayo Clinic</w:t>
      </w:r>
    </w:p>
    <w:p w14:paraId="5BAAABFB" w14:textId="678CB2CD" w:rsidR="006B19F1" w:rsidRDefault="006B19F1" w:rsidP="006B19F1">
      <w:pPr>
        <w:tabs>
          <w:tab w:val="left" w:pos="2940"/>
        </w:tabs>
        <w:rPr>
          <w:rFonts w:cs="Segoe UI"/>
          <w:color w:val="44546A" w:themeColor="text2"/>
          <w:sz w:val="21"/>
          <w:szCs w:val="21"/>
        </w:rPr>
      </w:pPr>
      <w:hyperlink r:id="rId17" w:history="1">
        <w:r w:rsidRPr="00B954D6">
          <w:rPr>
            <w:rStyle w:val="Hyperlink"/>
            <w:rFonts w:cs="Segoe UI"/>
            <w:sz w:val="21"/>
            <w:szCs w:val="21"/>
          </w:rPr>
          <w:t>https://www.mayoclinic.org</w:t>
        </w:r>
      </w:hyperlink>
      <w:r>
        <w:rPr>
          <w:rFonts w:cs="Segoe UI"/>
          <w:color w:val="44546A" w:themeColor="text2"/>
          <w:sz w:val="21"/>
          <w:szCs w:val="21"/>
        </w:rPr>
        <w:tab/>
        <w:t>(27March2024)</w:t>
      </w:r>
    </w:p>
    <w:p w14:paraId="03B1A448" w14:textId="77777777" w:rsidR="006B19F1" w:rsidRDefault="006B19F1" w:rsidP="00572B3B">
      <w:pPr>
        <w:rPr>
          <w:rFonts w:cs="Segoe UI"/>
          <w:color w:val="44546A" w:themeColor="text2"/>
          <w:sz w:val="21"/>
          <w:szCs w:val="21"/>
        </w:rPr>
      </w:pPr>
    </w:p>
    <w:p w14:paraId="32A28D71" w14:textId="77777777" w:rsidR="006B19F1" w:rsidRDefault="006B19F1" w:rsidP="00572B3B">
      <w:pPr>
        <w:rPr>
          <w:rFonts w:cs="Segoe UI"/>
          <w:color w:val="44546A" w:themeColor="text2"/>
          <w:sz w:val="21"/>
          <w:szCs w:val="21"/>
        </w:rPr>
      </w:pPr>
    </w:p>
    <w:p w14:paraId="494F41C0" w14:textId="77777777" w:rsidR="000304B1" w:rsidRDefault="000304B1" w:rsidP="00572B3B">
      <w:pPr>
        <w:rPr>
          <w:rFonts w:cs="Segoe UI"/>
          <w:color w:val="44546A" w:themeColor="text2"/>
          <w:sz w:val="21"/>
          <w:szCs w:val="21"/>
        </w:rPr>
      </w:pPr>
    </w:p>
    <w:p w14:paraId="6740403C" w14:textId="77777777" w:rsidR="000304B1" w:rsidRDefault="000304B1" w:rsidP="00572B3B">
      <w:pPr>
        <w:rPr>
          <w:rFonts w:cs="Segoe UI"/>
          <w:color w:val="44546A" w:themeColor="text2"/>
          <w:sz w:val="21"/>
          <w:szCs w:val="21"/>
        </w:rPr>
      </w:pPr>
    </w:p>
    <w:p w14:paraId="3CA65CD9" w14:textId="68B30128" w:rsidR="006F0F51" w:rsidRDefault="006F0F51" w:rsidP="00572B3B">
      <w:pPr>
        <w:rPr>
          <w:rFonts w:cs="Segoe UI"/>
          <w:color w:val="44546A" w:themeColor="text2"/>
          <w:sz w:val="21"/>
          <w:szCs w:val="21"/>
        </w:rPr>
      </w:pPr>
    </w:p>
    <w:p w14:paraId="3F24DC52" w14:textId="77777777" w:rsidR="00B46750" w:rsidRDefault="00B46750" w:rsidP="00572B3B">
      <w:pPr>
        <w:rPr>
          <w:rFonts w:cs="Segoe UI"/>
          <w:color w:val="44546A" w:themeColor="text2"/>
          <w:sz w:val="21"/>
          <w:szCs w:val="21"/>
        </w:rPr>
      </w:pPr>
    </w:p>
    <w:p w14:paraId="1B2358B1" w14:textId="77777777" w:rsidR="00B46750" w:rsidRDefault="00B46750" w:rsidP="00572B3B">
      <w:pPr>
        <w:rPr>
          <w:rFonts w:cs="Segoe UI"/>
          <w:color w:val="44546A" w:themeColor="text2"/>
          <w:sz w:val="21"/>
          <w:szCs w:val="21"/>
        </w:rPr>
      </w:pPr>
    </w:p>
    <w:p w14:paraId="5ACC0320" w14:textId="77777777" w:rsidR="00B46750" w:rsidRDefault="00B46750" w:rsidP="00572B3B">
      <w:pPr>
        <w:rPr>
          <w:rFonts w:cs="Segoe UI"/>
          <w:color w:val="44546A" w:themeColor="text2"/>
          <w:sz w:val="21"/>
          <w:szCs w:val="21"/>
        </w:rPr>
      </w:pPr>
    </w:p>
    <w:p w14:paraId="3742322F" w14:textId="77777777" w:rsidR="00B46750" w:rsidRDefault="00B46750" w:rsidP="00572B3B">
      <w:pPr>
        <w:rPr>
          <w:rFonts w:cs="Segoe UI"/>
          <w:color w:val="44546A" w:themeColor="text2"/>
          <w:sz w:val="21"/>
          <w:szCs w:val="21"/>
        </w:rPr>
      </w:pPr>
    </w:p>
    <w:p w14:paraId="740E2539" w14:textId="77777777" w:rsidR="00B46750" w:rsidRDefault="00B46750" w:rsidP="00572B3B">
      <w:pPr>
        <w:rPr>
          <w:rFonts w:cs="Segoe UI"/>
          <w:color w:val="44546A" w:themeColor="text2"/>
          <w:sz w:val="21"/>
          <w:szCs w:val="21"/>
        </w:rPr>
      </w:pPr>
    </w:p>
    <w:p w14:paraId="4C83FE0A" w14:textId="77777777" w:rsidR="00B46750" w:rsidRDefault="00B46750" w:rsidP="00572B3B">
      <w:pPr>
        <w:rPr>
          <w:rFonts w:cs="Segoe UI"/>
          <w:color w:val="44546A" w:themeColor="text2"/>
          <w:sz w:val="21"/>
          <w:szCs w:val="21"/>
        </w:rPr>
      </w:pPr>
    </w:p>
    <w:p w14:paraId="1BA1F4E1" w14:textId="77777777" w:rsidR="00B46750" w:rsidRDefault="00B46750" w:rsidP="00572B3B">
      <w:pPr>
        <w:rPr>
          <w:rFonts w:cs="Segoe UI"/>
          <w:color w:val="44546A" w:themeColor="text2"/>
          <w:sz w:val="21"/>
          <w:szCs w:val="21"/>
        </w:rPr>
      </w:pPr>
    </w:p>
    <w:p w14:paraId="2DDB85C2" w14:textId="77777777" w:rsidR="00B46750" w:rsidRDefault="00B46750" w:rsidP="00572B3B">
      <w:pPr>
        <w:rPr>
          <w:rFonts w:cs="Segoe UI"/>
          <w:color w:val="44546A" w:themeColor="text2"/>
          <w:sz w:val="21"/>
          <w:szCs w:val="21"/>
        </w:rPr>
      </w:pPr>
    </w:p>
    <w:p w14:paraId="7D69FACE" w14:textId="77777777" w:rsidR="00B46750" w:rsidRDefault="00B46750" w:rsidP="00572B3B">
      <w:pPr>
        <w:rPr>
          <w:rFonts w:cs="Segoe UI"/>
          <w:color w:val="44546A" w:themeColor="text2"/>
          <w:sz w:val="21"/>
          <w:szCs w:val="21"/>
        </w:rPr>
      </w:pPr>
    </w:p>
    <w:p w14:paraId="37EE293E" w14:textId="77777777" w:rsidR="00B46750" w:rsidRDefault="00B46750" w:rsidP="00572B3B">
      <w:pPr>
        <w:rPr>
          <w:rFonts w:cs="Segoe UI"/>
          <w:color w:val="44546A" w:themeColor="text2"/>
          <w:sz w:val="21"/>
          <w:szCs w:val="21"/>
        </w:rPr>
      </w:pPr>
    </w:p>
    <w:p w14:paraId="11DD99A8" w14:textId="77777777" w:rsidR="00B46750" w:rsidRDefault="00B46750" w:rsidP="00572B3B">
      <w:pPr>
        <w:rPr>
          <w:rFonts w:cs="Segoe UI"/>
          <w:color w:val="44546A" w:themeColor="text2"/>
          <w:sz w:val="21"/>
          <w:szCs w:val="21"/>
        </w:rPr>
      </w:pPr>
    </w:p>
    <w:p w14:paraId="611D167D" w14:textId="77777777" w:rsidR="00B46750" w:rsidRDefault="00B46750" w:rsidP="00572B3B">
      <w:pPr>
        <w:rPr>
          <w:rFonts w:cs="Segoe UI"/>
          <w:color w:val="44546A" w:themeColor="text2"/>
          <w:sz w:val="21"/>
          <w:szCs w:val="21"/>
        </w:rPr>
      </w:pPr>
    </w:p>
    <w:p w14:paraId="4BE6ABB6" w14:textId="77777777" w:rsidR="00B46750" w:rsidRDefault="00B46750" w:rsidP="00572B3B">
      <w:pPr>
        <w:rPr>
          <w:rFonts w:cs="Segoe UI"/>
          <w:color w:val="44546A" w:themeColor="text2"/>
          <w:sz w:val="21"/>
          <w:szCs w:val="21"/>
        </w:rPr>
      </w:pPr>
    </w:p>
    <w:p w14:paraId="6635D49F" w14:textId="77777777" w:rsidR="00B46750" w:rsidRPr="002205D4" w:rsidRDefault="00B46750" w:rsidP="00572B3B">
      <w:pPr>
        <w:rPr>
          <w:rFonts w:cs="Segoe UI"/>
          <w:color w:val="44546A" w:themeColor="text2"/>
          <w:sz w:val="21"/>
          <w:szCs w:val="21"/>
        </w:rPr>
      </w:pPr>
    </w:p>
    <w:p w14:paraId="6E1B7E7E" w14:textId="582DFD7E" w:rsidR="00397C30" w:rsidRPr="00315EF9" w:rsidRDefault="00397C30" w:rsidP="00315EF9">
      <w:pPr>
        <w:pStyle w:val="Heading2"/>
        <w:rPr>
          <w:rFonts w:cs="Segoe UI"/>
          <w:szCs w:val="28"/>
        </w:rPr>
      </w:pPr>
    </w:p>
    <w:p w14:paraId="500A308C" w14:textId="77777777" w:rsidR="00182E80" w:rsidRPr="002205D4" w:rsidRDefault="00182E80" w:rsidP="00182E80">
      <w:pPr>
        <w:pStyle w:val="ListParagraph"/>
        <w:spacing w:after="0" w:line="240" w:lineRule="auto"/>
        <w:jc w:val="both"/>
        <w:rPr>
          <w:rFonts w:cs="Segoe UI"/>
          <w:color w:val="44546A" w:themeColor="text2"/>
          <w:sz w:val="21"/>
          <w:szCs w:val="21"/>
        </w:rPr>
      </w:pPr>
    </w:p>
    <w:p w14:paraId="7B099DA2" w14:textId="423FCEF2" w:rsidR="00661758" w:rsidRPr="009024DF" w:rsidRDefault="00661758" w:rsidP="009024DF">
      <w:pPr>
        <w:spacing w:after="0" w:line="240" w:lineRule="auto"/>
        <w:ind w:left="360"/>
        <w:rPr>
          <w:color w:val="44546A" w:themeColor="text2"/>
          <w:sz w:val="21"/>
          <w:szCs w:val="21"/>
        </w:rPr>
      </w:pPr>
    </w:p>
    <w:p w14:paraId="327CE763" w14:textId="77777777" w:rsidR="00182E80" w:rsidRDefault="00182E80" w:rsidP="00182E80">
      <w:pPr>
        <w:spacing w:after="0" w:line="240" w:lineRule="auto"/>
        <w:rPr>
          <w:color w:val="44546A" w:themeColor="text2"/>
          <w:sz w:val="21"/>
          <w:szCs w:val="21"/>
        </w:rPr>
      </w:pPr>
    </w:p>
    <w:p w14:paraId="235905E6" w14:textId="051AC33E" w:rsidR="00EA29A5" w:rsidRPr="00364C35" w:rsidRDefault="00EA29A5" w:rsidP="00EA29A5">
      <w:pPr>
        <w:spacing w:after="0" w:line="240" w:lineRule="auto"/>
        <w:rPr>
          <w:color w:val="44546A" w:themeColor="text2"/>
          <w:sz w:val="21"/>
          <w:szCs w:val="21"/>
        </w:rPr>
      </w:pPr>
    </w:p>
    <w:p w14:paraId="77C18CB4" w14:textId="5A33EB85" w:rsidR="00933720" w:rsidRPr="00315EF9" w:rsidRDefault="00182E80" w:rsidP="00315EF9">
      <w:pPr>
        <w:rPr>
          <w:rFonts w:eastAsiaTheme="majorEastAsia" w:cstheme="majorBidi"/>
          <w:b/>
          <w:color w:val="2F5496" w:themeColor="accent1" w:themeShade="BF"/>
          <w:sz w:val="32"/>
          <w:szCs w:val="32"/>
        </w:rPr>
      </w:pPr>
      <w:bookmarkStart w:id="1" w:name="_Toc201844501"/>
      <w:r>
        <w:br w:type="page"/>
      </w:r>
      <w:bookmarkEnd w:id="1"/>
    </w:p>
    <w:p w14:paraId="380697E1" w14:textId="69E3B26F" w:rsidR="5BE401FF" w:rsidRPr="00315EF9" w:rsidRDefault="5BE401FF" w:rsidP="00315EF9">
      <w:pPr>
        <w:pStyle w:val="Heading2"/>
      </w:pPr>
    </w:p>
    <w:p w14:paraId="4CC61BC1" w14:textId="77777777" w:rsidR="00F36ADC" w:rsidRPr="00F36ADC" w:rsidRDefault="00F36ADC" w:rsidP="00500295">
      <w:pPr>
        <w:spacing w:after="0" w:line="240" w:lineRule="auto"/>
        <w:jc w:val="both"/>
        <w:rPr>
          <w:color w:val="FF0000"/>
          <w:sz w:val="21"/>
          <w:szCs w:val="21"/>
        </w:rPr>
      </w:pPr>
    </w:p>
    <w:p w14:paraId="2C1BA1FC" w14:textId="5CABB6F7" w:rsidR="5B42A9F1" w:rsidRDefault="5B42A9F1" w:rsidP="5B42A9F1">
      <w:pPr>
        <w:spacing w:after="0" w:line="240" w:lineRule="auto"/>
        <w:jc w:val="both"/>
        <w:rPr>
          <w:color w:val="FF0000"/>
          <w:sz w:val="21"/>
          <w:szCs w:val="21"/>
        </w:rPr>
      </w:pPr>
    </w:p>
    <w:p w14:paraId="22FDBFE7" w14:textId="04F424DE" w:rsidR="74E88A10" w:rsidRDefault="74E88A10" w:rsidP="00315EF9">
      <w:pPr>
        <w:spacing w:after="0" w:line="240" w:lineRule="auto"/>
        <w:jc w:val="both"/>
        <w:rPr>
          <w:color w:val="44546A" w:themeColor="text2"/>
          <w:sz w:val="21"/>
          <w:szCs w:val="21"/>
        </w:rPr>
      </w:pPr>
    </w:p>
    <w:p w14:paraId="2703A512" w14:textId="77777777" w:rsidR="00500295" w:rsidRPr="00EA29A5" w:rsidRDefault="00500295" w:rsidP="00500295">
      <w:pPr>
        <w:spacing w:after="0"/>
        <w:rPr>
          <w:color w:val="FF0000"/>
          <w:sz w:val="21"/>
          <w:szCs w:val="21"/>
        </w:rPr>
      </w:pPr>
    </w:p>
    <w:p w14:paraId="34744E63" w14:textId="2EF88E54" w:rsidR="5B42A9F1" w:rsidRDefault="5B42A9F1" w:rsidP="3CD09A15">
      <w:pPr>
        <w:spacing w:after="0" w:line="240" w:lineRule="auto"/>
        <w:rPr>
          <w:rFonts w:ascii="Arial Nova" w:eastAsia="Arial Nova" w:hAnsi="Arial Nova" w:cs="Arial Nova"/>
          <w:color w:val="44546A" w:themeColor="text2"/>
          <w:sz w:val="22"/>
        </w:rPr>
      </w:pPr>
    </w:p>
    <w:p w14:paraId="760058CE" w14:textId="007F8335" w:rsidR="5B42A9F1" w:rsidRDefault="5B42A9F1" w:rsidP="5B42A9F1">
      <w:pPr>
        <w:spacing w:after="0" w:line="240" w:lineRule="auto"/>
        <w:rPr>
          <w:b/>
          <w:bCs/>
          <w:i/>
          <w:iCs/>
          <w:color w:val="44546A" w:themeColor="text2"/>
          <w:sz w:val="21"/>
          <w:szCs w:val="21"/>
        </w:rPr>
      </w:pPr>
    </w:p>
    <w:p w14:paraId="74FB5339" w14:textId="72D3863C" w:rsidR="5B42A9F1" w:rsidRDefault="5B42A9F1" w:rsidP="5B42A9F1">
      <w:pPr>
        <w:spacing w:after="0" w:line="240" w:lineRule="auto"/>
        <w:rPr>
          <w:b/>
          <w:bCs/>
          <w:i/>
          <w:iCs/>
          <w:color w:val="44546A" w:themeColor="text2"/>
          <w:sz w:val="21"/>
          <w:szCs w:val="21"/>
        </w:rPr>
      </w:pPr>
    </w:p>
    <w:p w14:paraId="37C10706" w14:textId="28DA1A0C" w:rsidR="5B42A9F1" w:rsidRDefault="5B42A9F1" w:rsidP="5B42A9F1">
      <w:pPr>
        <w:spacing w:after="0" w:line="240" w:lineRule="auto"/>
        <w:rPr>
          <w:b/>
          <w:bCs/>
          <w:i/>
          <w:iCs/>
          <w:color w:val="44546A" w:themeColor="text2"/>
          <w:sz w:val="21"/>
          <w:szCs w:val="21"/>
        </w:rPr>
      </w:pPr>
    </w:p>
    <w:p w14:paraId="10AB608D" w14:textId="6AD20EB9" w:rsidR="5B42A9F1" w:rsidRDefault="5B42A9F1" w:rsidP="5B42A9F1">
      <w:pPr>
        <w:spacing w:after="0" w:line="240" w:lineRule="auto"/>
        <w:rPr>
          <w:b/>
          <w:bCs/>
          <w:i/>
          <w:iCs/>
          <w:color w:val="44546A" w:themeColor="text2"/>
          <w:sz w:val="21"/>
          <w:szCs w:val="21"/>
        </w:rPr>
      </w:pPr>
    </w:p>
    <w:p w14:paraId="61FD7071" w14:textId="61CDE250" w:rsidR="5B42A9F1" w:rsidRDefault="5B42A9F1" w:rsidP="5B42A9F1">
      <w:pPr>
        <w:spacing w:after="0" w:line="240" w:lineRule="auto"/>
        <w:rPr>
          <w:b/>
          <w:bCs/>
          <w:i/>
          <w:iCs/>
          <w:color w:val="44546A" w:themeColor="text2"/>
          <w:sz w:val="21"/>
          <w:szCs w:val="21"/>
        </w:rPr>
      </w:pPr>
    </w:p>
    <w:p w14:paraId="16407770" w14:textId="0DCA89C4" w:rsidR="5B42A9F1" w:rsidRDefault="5B42A9F1" w:rsidP="5B42A9F1">
      <w:pPr>
        <w:spacing w:after="0" w:line="240" w:lineRule="auto"/>
        <w:rPr>
          <w:b/>
          <w:bCs/>
          <w:i/>
          <w:iCs/>
          <w:color w:val="44546A" w:themeColor="text2"/>
          <w:sz w:val="21"/>
          <w:szCs w:val="21"/>
        </w:rPr>
      </w:pPr>
    </w:p>
    <w:p w14:paraId="136BE5B7" w14:textId="05F065A3" w:rsidR="5B42A9F1" w:rsidRDefault="5B42A9F1" w:rsidP="5B42A9F1">
      <w:pPr>
        <w:spacing w:after="0" w:line="240" w:lineRule="auto"/>
        <w:rPr>
          <w:b/>
          <w:bCs/>
          <w:i/>
          <w:iCs/>
          <w:color w:val="44546A" w:themeColor="text2"/>
          <w:sz w:val="21"/>
          <w:szCs w:val="21"/>
        </w:rPr>
      </w:pPr>
    </w:p>
    <w:p w14:paraId="0D70FA3B" w14:textId="75EE6135" w:rsidR="5B42A9F1" w:rsidRDefault="5B42A9F1" w:rsidP="5B42A9F1">
      <w:pPr>
        <w:spacing w:after="0" w:line="240" w:lineRule="auto"/>
        <w:rPr>
          <w:b/>
          <w:bCs/>
          <w:i/>
          <w:iCs/>
          <w:color w:val="44546A" w:themeColor="text2"/>
          <w:sz w:val="21"/>
          <w:szCs w:val="21"/>
        </w:rPr>
      </w:pPr>
    </w:p>
    <w:p w14:paraId="324F06DA" w14:textId="0C44742C" w:rsidR="5B42A9F1" w:rsidRDefault="5B42A9F1" w:rsidP="5B42A9F1">
      <w:pPr>
        <w:spacing w:after="0" w:line="240" w:lineRule="auto"/>
        <w:rPr>
          <w:b/>
          <w:bCs/>
          <w:i/>
          <w:iCs/>
          <w:color w:val="44546A" w:themeColor="text2"/>
          <w:sz w:val="21"/>
          <w:szCs w:val="21"/>
        </w:rPr>
      </w:pPr>
    </w:p>
    <w:p w14:paraId="36289C19" w14:textId="56BA0BBD" w:rsidR="5B42A9F1" w:rsidRDefault="5B42A9F1" w:rsidP="5B42A9F1">
      <w:pPr>
        <w:spacing w:after="0" w:line="240" w:lineRule="auto"/>
        <w:rPr>
          <w:b/>
          <w:bCs/>
          <w:i/>
          <w:iCs/>
          <w:color w:val="44546A" w:themeColor="text2"/>
          <w:sz w:val="21"/>
          <w:szCs w:val="21"/>
        </w:rPr>
      </w:pPr>
    </w:p>
    <w:p w14:paraId="40B83E1C" w14:textId="6FE7510E" w:rsidR="5B42A9F1" w:rsidRDefault="5B42A9F1" w:rsidP="5B42A9F1">
      <w:pPr>
        <w:spacing w:after="0" w:line="240" w:lineRule="auto"/>
        <w:rPr>
          <w:b/>
          <w:bCs/>
          <w:i/>
          <w:iCs/>
          <w:color w:val="44546A" w:themeColor="text2"/>
          <w:sz w:val="21"/>
          <w:szCs w:val="21"/>
        </w:rPr>
      </w:pPr>
    </w:p>
    <w:p w14:paraId="0576C19E" w14:textId="30F5F633" w:rsidR="5B42A9F1" w:rsidRDefault="5B42A9F1" w:rsidP="5B42A9F1">
      <w:pPr>
        <w:spacing w:after="0" w:line="240" w:lineRule="auto"/>
        <w:rPr>
          <w:b/>
          <w:bCs/>
          <w:i/>
          <w:iCs/>
          <w:color w:val="44546A" w:themeColor="text2"/>
          <w:sz w:val="21"/>
          <w:szCs w:val="21"/>
        </w:rPr>
      </w:pPr>
    </w:p>
    <w:p w14:paraId="67A43416" w14:textId="5DF6A41C" w:rsidR="5B42A9F1" w:rsidRDefault="5B42A9F1" w:rsidP="5B42A9F1">
      <w:pPr>
        <w:spacing w:after="0" w:line="240" w:lineRule="auto"/>
        <w:rPr>
          <w:b/>
          <w:bCs/>
          <w:i/>
          <w:iCs/>
          <w:color w:val="44546A" w:themeColor="text2"/>
          <w:sz w:val="21"/>
          <w:szCs w:val="21"/>
        </w:rPr>
      </w:pPr>
    </w:p>
    <w:p w14:paraId="4244FE87" w14:textId="35852F04" w:rsidR="5B42A9F1" w:rsidRDefault="5B42A9F1" w:rsidP="5B42A9F1">
      <w:pPr>
        <w:spacing w:after="0" w:line="240" w:lineRule="auto"/>
        <w:rPr>
          <w:b/>
          <w:bCs/>
          <w:i/>
          <w:iCs/>
          <w:color w:val="44546A" w:themeColor="text2"/>
          <w:sz w:val="21"/>
          <w:szCs w:val="21"/>
        </w:rPr>
      </w:pPr>
    </w:p>
    <w:p w14:paraId="74401162" w14:textId="3EB6EADB" w:rsidR="5B42A9F1" w:rsidRDefault="5B42A9F1" w:rsidP="5B42A9F1">
      <w:pPr>
        <w:spacing w:after="0" w:line="240" w:lineRule="auto"/>
        <w:rPr>
          <w:b/>
          <w:bCs/>
          <w:i/>
          <w:iCs/>
          <w:color w:val="44546A" w:themeColor="text2"/>
          <w:sz w:val="21"/>
          <w:szCs w:val="21"/>
        </w:rPr>
      </w:pPr>
    </w:p>
    <w:p w14:paraId="59E207FA" w14:textId="70608F19" w:rsidR="5B42A9F1" w:rsidRDefault="5B42A9F1" w:rsidP="5B42A9F1">
      <w:pPr>
        <w:spacing w:after="0" w:line="240" w:lineRule="auto"/>
        <w:rPr>
          <w:b/>
          <w:bCs/>
          <w:i/>
          <w:iCs/>
          <w:color w:val="44546A" w:themeColor="text2"/>
          <w:sz w:val="21"/>
          <w:szCs w:val="21"/>
        </w:rPr>
      </w:pPr>
    </w:p>
    <w:p w14:paraId="0EB1D34D" w14:textId="1C73D0F2" w:rsidR="5B42A9F1" w:rsidRDefault="5B42A9F1" w:rsidP="5B42A9F1">
      <w:pPr>
        <w:spacing w:after="0" w:line="240" w:lineRule="auto"/>
        <w:rPr>
          <w:b/>
          <w:bCs/>
          <w:i/>
          <w:iCs/>
          <w:color w:val="44546A" w:themeColor="text2"/>
          <w:sz w:val="21"/>
          <w:szCs w:val="21"/>
        </w:rPr>
      </w:pPr>
    </w:p>
    <w:p w14:paraId="6274FA82" w14:textId="1C2E97AD" w:rsidR="5B42A9F1" w:rsidRDefault="5B42A9F1" w:rsidP="5B42A9F1">
      <w:pPr>
        <w:spacing w:after="0" w:line="240" w:lineRule="auto"/>
        <w:rPr>
          <w:b/>
          <w:bCs/>
          <w:i/>
          <w:iCs/>
          <w:color w:val="44546A" w:themeColor="text2"/>
          <w:sz w:val="21"/>
          <w:szCs w:val="21"/>
        </w:rPr>
      </w:pPr>
    </w:p>
    <w:p w14:paraId="2C1D653E" w14:textId="124A8F6A" w:rsidR="5B42A9F1" w:rsidRDefault="5B42A9F1" w:rsidP="5B42A9F1">
      <w:pPr>
        <w:spacing w:after="0" w:line="240" w:lineRule="auto"/>
        <w:rPr>
          <w:b/>
          <w:bCs/>
          <w:i/>
          <w:iCs/>
          <w:color w:val="44546A" w:themeColor="text2"/>
          <w:sz w:val="21"/>
          <w:szCs w:val="21"/>
        </w:rPr>
      </w:pPr>
    </w:p>
    <w:p w14:paraId="2CF1E89B" w14:textId="5095CD9F" w:rsidR="5B42A9F1" w:rsidRDefault="5B42A9F1" w:rsidP="5B42A9F1">
      <w:pPr>
        <w:spacing w:after="0" w:line="240" w:lineRule="auto"/>
        <w:rPr>
          <w:b/>
          <w:bCs/>
          <w:i/>
          <w:iCs/>
          <w:color w:val="44546A" w:themeColor="text2"/>
          <w:sz w:val="21"/>
          <w:szCs w:val="21"/>
        </w:rPr>
      </w:pPr>
    </w:p>
    <w:p w14:paraId="01E8FFE0" w14:textId="6EF10A37" w:rsidR="5B42A9F1" w:rsidRDefault="5B42A9F1" w:rsidP="5B42A9F1">
      <w:pPr>
        <w:spacing w:after="0" w:line="240" w:lineRule="auto"/>
        <w:rPr>
          <w:b/>
          <w:bCs/>
          <w:i/>
          <w:iCs/>
          <w:color w:val="44546A" w:themeColor="text2"/>
          <w:sz w:val="21"/>
          <w:szCs w:val="21"/>
        </w:rPr>
      </w:pPr>
    </w:p>
    <w:p w14:paraId="3AF291BE" w14:textId="7EE9FC5D" w:rsidR="5B42A9F1" w:rsidRDefault="5B42A9F1" w:rsidP="5B42A9F1">
      <w:pPr>
        <w:spacing w:after="0" w:line="240" w:lineRule="auto"/>
        <w:rPr>
          <w:b/>
          <w:bCs/>
          <w:i/>
          <w:iCs/>
          <w:color w:val="44546A" w:themeColor="text2"/>
          <w:sz w:val="21"/>
          <w:szCs w:val="21"/>
        </w:rPr>
      </w:pPr>
    </w:p>
    <w:p w14:paraId="779BC95D" w14:textId="75E8BC12" w:rsidR="5B42A9F1" w:rsidRDefault="5B42A9F1" w:rsidP="5B42A9F1">
      <w:pPr>
        <w:spacing w:after="0" w:line="240" w:lineRule="auto"/>
        <w:rPr>
          <w:b/>
          <w:bCs/>
          <w:i/>
          <w:iCs/>
          <w:color w:val="44546A" w:themeColor="text2"/>
          <w:sz w:val="21"/>
          <w:szCs w:val="21"/>
        </w:rPr>
      </w:pPr>
    </w:p>
    <w:p w14:paraId="4A8D037D" w14:textId="26199562" w:rsidR="5B42A9F1" w:rsidRDefault="5B42A9F1" w:rsidP="5B42A9F1">
      <w:pPr>
        <w:spacing w:after="0" w:line="240" w:lineRule="auto"/>
        <w:rPr>
          <w:b/>
          <w:bCs/>
          <w:i/>
          <w:iCs/>
          <w:color w:val="44546A" w:themeColor="text2"/>
          <w:sz w:val="21"/>
          <w:szCs w:val="21"/>
        </w:rPr>
      </w:pPr>
    </w:p>
    <w:p w14:paraId="5108D458" w14:textId="187C28D3" w:rsidR="5B42A9F1" w:rsidRDefault="5B42A9F1" w:rsidP="5B42A9F1">
      <w:pPr>
        <w:spacing w:after="0" w:line="240" w:lineRule="auto"/>
        <w:rPr>
          <w:b/>
          <w:bCs/>
          <w:i/>
          <w:iCs/>
          <w:color w:val="44546A" w:themeColor="text2"/>
          <w:sz w:val="21"/>
          <w:szCs w:val="21"/>
        </w:rPr>
      </w:pPr>
    </w:p>
    <w:p w14:paraId="55C7DAC0" w14:textId="0ED4216F" w:rsidR="00226D31" w:rsidRPr="00364C35" w:rsidRDefault="00226D31" w:rsidP="5B42A9F1">
      <w:pPr>
        <w:pStyle w:val="ListParagraph"/>
        <w:spacing w:after="0" w:line="240" w:lineRule="auto"/>
        <w:rPr>
          <w:color w:val="44546A" w:themeColor="text2"/>
          <w:sz w:val="21"/>
          <w:szCs w:val="21"/>
        </w:rPr>
      </w:pPr>
    </w:p>
    <w:p w14:paraId="2CEFDE5B" w14:textId="77777777" w:rsidR="00364C35" w:rsidRDefault="00364C35" w:rsidP="00226D31">
      <w:pPr>
        <w:pStyle w:val="Heading2"/>
        <w:rPr>
          <w:szCs w:val="24"/>
        </w:rPr>
      </w:pPr>
      <w:bookmarkStart w:id="2" w:name="_Toc201844506"/>
    </w:p>
    <w:bookmarkEnd w:id="2"/>
    <w:p w14:paraId="640077F3" w14:textId="62B994BE" w:rsidR="036E8398" w:rsidRDefault="036E8398" w:rsidP="1E821F26">
      <w:pPr>
        <w:spacing w:after="0" w:line="240" w:lineRule="auto"/>
        <w:rPr>
          <w:color w:val="44546A" w:themeColor="text2"/>
          <w:sz w:val="21"/>
          <w:szCs w:val="21"/>
        </w:rPr>
      </w:pPr>
      <w:r>
        <w:tab/>
      </w:r>
      <w:r>
        <w:tab/>
      </w:r>
      <w:r>
        <w:tab/>
      </w:r>
      <w:r>
        <w:tab/>
      </w:r>
      <w:r>
        <w:tab/>
      </w:r>
      <w:r>
        <w:tab/>
      </w:r>
      <w:r>
        <w:tab/>
      </w:r>
      <w:r>
        <w:tab/>
      </w:r>
      <w:r>
        <w:tab/>
      </w:r>
    </w:p>
    <w:p w14:paraId="7D371DEF" w14:textId="496E0004" w:rsidR="6F725EBF" w:rsidRDefault="6F725EBF" w:rsidP="1E821F26">
      <w:pPr>
        <w:spacing w:after="0" w:line="240" w:lineRule="auto"/>
        <w:rPr>
          <w:color w:val="44546A" w:themeColor="text2"/>
          <w:sz w:val="21"/>
          <w:szCs w:val="21"/>
        </w:rPr>
      </w:pPr>
    </w:p>
    <w:p w14:paraId="55E9C186" w14:textId="7308D298" w:rsidR="00A50E80" w:rsidRDefault="00226D31" w:rsidP="00A44D4F">
      <w:r w:rsidRPr="3CD09A15">
        <w:rPr>
          <w:color w:val="44546A" w:themeColor="text2"/>
        </w:rPr>
        <w:br w:type="page"/>
      </w:r>
      <w:r w:rsidR="059C7DC4">
        <w:lastRenderedPageBreak/>
        <w:t xml:space="preserve"> </w:t>
      </w:r>
    </w:p>
    <w:p w14:paraId="1D0F2D59" w14:textId="77777777" w:rsidR="004552CE" w:rsidRPr="004552CE" w:rsidRDefault="004552CE" w:rsidP="004552CE">
      <w:pPr>
        <w:pStyle w:val="Heading2"/>
      </w:pPr>
    </w:p>
    <w:sectPr w:rsidR="004552CE" w:rsidRPr="004552CE">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DE913" w14:textId="77777777" w:rsidR="00C811EE" w:rsidRDefault="00C811EE" w:rsidP="005A30F5">
      <w:pPr>
        <w:spacing w:after="0" w:line="240" w:lineRule="auto"/>
      </w:pPr>
      <w:r>
        <w:separator/>
      </w:r>
    </w:p>
  </w:endnote>
  <w:endnote w:type="continuationSeparator" w:id="0">
    <w:p w14:paraId="6EE3B5E0" w14:textId="77777777" w:rsidR="00C811EE" w:rsidRDefault="00C811EE" w:rsidP="005A3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FB9D6" w14:textId="77777777" w:rsidR="005A30F5" w:rsidRDefault="005A30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777047"/>
      <w:docPartObj>
        <w:docPartGallery w:val="Page Numbers (Bottom of Page)"/>
        <w:docPartUnique/>
      </w:docPartObj>
    </w:sdtPr>
    <w:sdtEndPr>
      <w:rPr>
        <w:noProof/>
      </w:rPr>
    </w:sdtEndPr>
    <w:sdtContent>
      <w:p w14:paraId="0791F522" w14:textId="46FD2953" w:rsidR="005A30F5" w:rsidRDefault="005A30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3A7E4E" w14:textId="77777777" w:rsidR="005A30F5" w:rsidRDefault="005A30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DB386" w14:textId="77777777" w:rsidR="005A30F5" w:rsidRDefault="005A3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29AE5" w14:textId="77777777" w:rsidR="00C811EE" w:rsidRDefault="00C811EE" w:rsidP="005A30F5">
      <w:pPr>
        <w:spacing w:after="0" w:line="240" w:lineRule="auto"/>
      </w:pPr>
      <w:r>
        <w:separator/>
      </w:r>
    </w:p>
  </w:footnote>
  <w:footnote w:type="continuationSeparator" w:id="0">
    <w:p w14:paraId="3415A457" w14:textId="77777777" w:rsidR="00C811EE" w:rsidRDefault="00C811EE" w:rsidP="005A3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F9A7BB" w14:textId="77777777" w:rsidR="005A30F5" w:rsidRDefault="005A30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8BBBA7" w14:textId="77777777" w:rsidR="005A30F5" w:rsidRDefault="005A30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87246" w14:textId="77777777" w:rsidR="005A30F5" w:rsidRDefault="005A3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CE2D71"/>
    <w:multiLevelType w:val="multilevel"/>
    <w:tmpl w:val="1D3844EC"/>
    <w:lvl w:ilvl="0">
      <w:start w:val="3"/>
      <w:numFmt w:val="decimal"/>
      <w:lvlText w:val="%1"/>
      <w:lvlJc w:val="left"/>
      <w:pPr>
        <w:ind w:left="360" w:hanging="360"/>
      </w:pPr>
      <w:rPr>
        <w:rFonts w:ascii="Segoe UI" w:hAnsi="Segoe UI" w:cstheme="minorHAnsi" w:hint="default"/>
        <w:b/>
        <w:color w:val="0563C1" w:themeColor="hyperlink"/>
        <w:sz w:val="20"/>
        <w:u w:val="single"/>
      </w:rPr>
    </w:lvl>
    <w:lvl w:ilvl="1">
      <w:start w:val="2"/>
      <w:numFmt w:val="decimal"/>
      <w:lvlText w:val="%1.%2"/>
      <w:lvlJc w:val="left"/>
      <w:pPr>
        <w:ind w:left="580" w:hanging="360"/>
      </w:pPr>
      <w:rPr>
        <w:rFonts w:ascii="Segoe UI" w:hAnsi="Segoe UI" w:cstheme="minorHAnsi" w:hint="default"/>
        <w:b/>
        <w:color w:val="0563C1" w:themeColor="hyperlink"/>
        <w:sz w:val="20"/>
        <w:u w:val="single"/>
      </w:rPr>
    </w:lvl>
    <w:lvl w:ilvl="2">
      <w:start w:val="1"/>
      <w:numFmt w:val="decimal"/>
      <w:lvlText w:val="%1.%2.%3"/>
      <w:lvlJc w:val="left"/>
      <w:pPr>
        <w:ind w:left="1160" w:hanging="720"/>
      </w:pPr>
      <w:rPr>
        <w:rFonts w:ascii="Segoe UI" w:hAnsi="Segoe UI" w:cstheme="minorHAnsi" w:hint="default"/>
        <w:b/>
        <w:color w:val="0563C1" w:themeColor="hyperlink"/>
        <w:sz w:val="20"/>
        <w:u w:val="single"/>
      </w:rPr>
    </w:lvl>
    <w:lvl w:ilvl="3">
      <w:start w:val="1"/>
      <w:numFmt w:val="decimal"/>
      <w:lvlText w:val="%1.%2.%3.%4"/>
      <w:lvlJc w:val="left"/>
      <w:pPr>
        <w:ind w:left="1380" w:hanging="720"/>
      </w:pPr>
      <w:rPr>
        <w:rFonts w:ascii="Segoe UI" w:hAnsi="Segoe UI" w:cstheme="minorHAnsi" w:hint="default"/>
        <w:b/>
        <w:color w:val="0563C1" w:themeColor="hyperlink"/>
        <w:sz w:val="20"/>
        <w:u w:val="single"/>
      </w:rPr>
    </w:lvl>
    <w:lvl w:ilvl="4">
      <w:start w:val="1"/>
      <w:numFmt w:val="decimal"/>
      <w:lvlText w:val="%1.%2.%3.%4.%5"/>
      <w:lvlJc w:val="left"/>
      <w:pPr>
        <w:ind w:left="1960" w:hanging="1080"/>
      </w:pPr>
      <w:rPr>
        <w:rFonts w:ascii="Segoe UI" w:hAnsi="Segoe UI" w:cstheme="minorHAnsi" w:hint="default"/>
        <w:b/>
        <w:color w:val="0563C1" w:themeColor="hyperlink"/>
        <w:sz w:val="20"/>
        <w:u w:val="single"/>
      </w:rPr>
    </w:lvl>
    <w:lvl w:ilvl="5">
      <w:start w:val="1"/>
      <w:numFmt w:val="decimal"/>
      <w:lvlText w:val="%1.%2.%3.%4.%5.%6"/>
      <w:lvlJc w:val="left"/>
      <w:pPr>
        <w:ind w:left="2180" w:hanging="1080"/>
      </w:pPr>
      <w:rPr>
        <w:rFonts w:ascii="Segoe UI" w:hAnsi="Segoe UI" w:cstheme="minorHAnsi" w:hint="default"/>
        <w:b/>
        <w:color w:val="0563C1" w:themeColor="hyperlink"/>
        <w:sz w:val="20"/>
        <w:u w:val="single"/>
      </w:rPr>
    </w:lvl>
    <w:lvl w:ilvl="6">
      <w:start w:val="1"/>
      <w:numFmt w:val="decimal"/>
      <w:lvlText w:val="%1.%2.%3.%4.%5.%6.%7"/>
      <w:lvlJc w:val="left"/>
      <w:pPr>
        <w:ind w:left="2760" w:hanging="1440"/>
      </w:pPr>
      <w:rPr>
        <w:rFonts w:ascii="Segoe UI" w:hAnsi="Segoe UI" w:cstheme="minorHAnsi" w:hint="default"/>
        <w:b/>
        <w:color w:val="0563C1" w:themeColor="hyperlink"/>
        <w:sz w:val="20"/>
        <w:u w:val="single"/>
      </w:rPr>
    </w:lvl>
    <w:lvl w:ilvl="7">
      <w:start w:val="1"/>
      <w:numFmt w:val="decimal"/>
      <w:lvlText w:val="%1.%2.%3.%4.%5.%6.%7.%8"/>
      <w:lvlJc w:val="left"/>
      <w:pPr>
        <w:ind w:left="2980" w:hanging="1440"/>
      </w:pPr>
      <w:rPr>
        <w:rFonts w:ascii="Segoe UI" w:hAnsi="Segoe UI" w:cstheme="minorHAnsi" w:hint="default"/>
        <w:b/>
        <w:color w:val="0563C1" w:themeColor="hyperlink"/>
        <w:sz w:val="20"/>
        <w:u w:val="single"/>
      </w:rPr>
    </w:lvl>
    <w:lvl w:ilvl="8">
      <w:start w:val="1"/>
      <w:numFmt w:val="decimal"/>
      <w:lvlText w:val="%1.%2.%3.%4.%5.%6.%7.%8.%9"/>
      <w:lvlJc w:val="left"/>
      <w:pPr>
        <w:ind w:left="3560" w:hanging="1800"/>
      </w:pPr>
      <w:rPr>
        <w:rFonts w:ascii="Segoe UI" w:hAnsi="Segoe UI" w:cstheme="minorHAnsi" w:hint="default"/>
        <w:b/>
        <w:color w:val="0563C1" w:themeColor="hyperlink"/>
        <w:sz w:val="20"/>
        <w:u w:val="single"/>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4"/>
  </w:num>
  <w:num w:numId="2" w16cid:durableId="351032333">
    <w:abstractNumId w:val="0"/>
  </w:num>
  <w:num w:numId="3" w16cid:durableId="1067413603">
    <w:abstractNumId w:val="7"/>
  </w:num>
  <w:num w:numId="4" w16cid:durableId="931426930">
    <w:abstractNumId w:val="18"/>
  </w:num>
  <w:num w:numId="5" w16cid:durableId="1422484198">
    <w:abstractNumId w:val="14"/>
  </w:num>
  <w:num w:numId="6" w16cid:durableId="552929862">
    <w:abstractNumId w:val="15"/>
  </w:num>
  <w:num w:numId="7" w16cid:durableId="587203086">
    <w:abstractNumId w:val="19"/>
  </w:num>
  <w:num w:numId="8" w16cid:durableId="389156196">
    <w:abstractNumId w:val="11"/>
  </w:num>
  <w:num w:numId="9" w16cid:durableId="1393503788">
    <w:abstractNumId w:val="2"/>
  </w:num>
  <w:num w:numId="10" w16cid:durableId="1579359955">
    <w:abstractNumId w:val="9"/>
  </w:num>
  <w:num w:numId="11" w16cid:durableId="806699681">
    <w:abstractNumId w:val="10"/>
  </w:num>
  <w:num w:numId="12" w16cid:durableId="1314750107">
    <w:abstractNumId w:val="8"/>
  </w:num>
  <w:num w:numId="13" w16cid:durableId="1766919701">
    <w:abstractNumId w:val="13"/>
  </w:num>
  <w:num w:numId="14" w16cid:durableId="1957908719">
    <w:abstractNumId w:val="6"/>
  </w:num>
  <w:num w:numId="15" w16cid:durableId="1132019979">
    <w:abstractNumId w:val="1"/>
  </w:num>
  <w:num w:numId="16" w16cid:durableId="1457524365">
    <w:abstractNumId w:val="3"/>
  </w:num>
  <w:num w:numId="17" w16cid:durableId="1386294306">
    <w:abstractNumId w:val="20"/>
  </w:num>
  <w:num w:numId="18" w16cid:durableId="1838374920">
    <w:abstractNumId w:val="17"/>
  </w:num>
  <w:num w:numId="19" w16cid:durableId="1827044992">
    <w:abstractNumId w:val="5"/>
  </w:num>
  <w:num w:numId="20" w16cid:durableId="895820667">
    <w:abstractNumId w:val="12"/>
  </w:num>
  <w:num w:numId="21" w16cid:durableId="817497522">
    <w:abstractNumId w:val="21"/>
  </w:num>
  <w:num w:numId="22" w16cid:durableId="11488668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679"/>
    <w:rsid w:val="000054BD"/>
    <w:rsid w:val="00022C42"/>
    <w:rsid w:val="00027B15"/>
    <w:rsid w:val="000304B1"/>
    <w:rsid w:val="00030A05"/>
    <w:rsid w:val="00032CC5"/>
    <w:rsid w:val="000518D0"/>
    <w:rsid w:val="00060E4B"/>
    <w:rsid w:val="00070818"/>
    <w:rsid w:val="00070ACE"/>
    <w:rsid w:val="00074EFC"/>
    <w:rsid w:val="000920BB"/>
    <w:rsid w:val="00095F61"/>
    <w:rsid w:val="000A7EF2"/>
    <w:rsid w:val="000C07A0"/>
    <w:rsid w:val="000D7E1B"/>
    <w:rsid w:val="000E530A"/>
    <w:rsid w:val="000F532D"/>
    <w:rsid w:val="0010058B"/>
    <w:rsid w:val="0010584B"/>
    <w:rsid w:val="0011216C"/>
    <w:rsid w:val="00113604"/>
    <w:rsid w:val="00127C1A"/>
    <w:rsid w:val="0014399E"/>
    <w:rsid w:val="00150D81"/>
    <w:rsid w:val="00157076"/>
    <w:rsid w:val="0016421B"/>
    <w:rsid w:val="00167FDF"/>
    <w:rsid w:val="0017005B"/>
    <w:rsid w:val="00182E80"/>
    <w:rsid w:val="00184A9A"/>
    <w:rsid w:val="001A342B"/>
    <w:rsid w:val="001A7FFC"/>
    <w:rsid w:val="001B2F8E"/>
    <w:rsid w:val="001D6956"/>
    <w:rsid w:val="002148DC"/>
    <w:rsid w:val="0021606B"/>
    <w:rsid w:val="00217F5E"/>
    <w:rsid w:val="002205D4"/>
    <w:rsid w:val="00226D31"/>
    <w:rsid w:val="0022770C"/>
    <w:rsid w:val="002330C0"/>
    <w:rsid w:val="00233F0C"/>
    <w:rsid w:val="00235CD0"/>
    <w:rsid w:val="002370CE"/>
    <w:rsid w:val="00244EEF"/>
    <w:rsid w:val="002561DF"/>
    <w:rsid w:val="002607B6"/>
    <w:rsid w:val="002A1AF0"/>
    <w:rsid w:val="002A5577"/>
    <w:rsid w:val="002F5066"/>
    <w:rsid w:val="00310245"/>
    <w:rsid w:val="00315EF9"/>
    <w:rsid w:val="00316161"/>
    <w:rsid w:val="003425A3"/>
    <w:rsid w:val="003458DB"/>
    <w:rsid w:val="00354FA3"/>
    <w:rsid w:val="00364C35"/>
    <w:rsid w:val="00371203"/>
    <w:rsid w:val="00396F60"/>
    <w:rsid w:val="00397C30"/>
    <w:rsid w:val="00397E49"/>
    <w:rsid w:val="003A51D6"/>
    <w:rsid w:val="003B4F45"/>
    <w:rsid w:val="003B56E4"/>
    <w:rsid w:val="003C0F6D"/>
    <w:rsid w:val="003C4A7C"/>
    <w:rsid w:val="003D23B8"/>
    <w:rsid w:val="003E4EF2"/>
    <w:rsid w:val="003F16EB"/>
    <w:rsid w:val="003F2EB0"/>
    <w:rsid w:val="00402632"/>
    <w:rsid w:val="00406B8D"/>
    <w:rsid w:val="00410068"/>
    <w:rsid w:val="0042295C"/>
    <w:rsid w:val="00424B29"/>
    <w:rsid w:val="00431D1A"/>
    <w:rsid w:val="00436D21"/>
    <w:rsid w:val="00451AF1"/>
    <w:rsid w:val="004552CE"/>
    <w:rsid w:val="00481FF7"/>
    <w:rsid w:val="0048217C"/>
    <w:rsid w:val="0049122B"/>
    <w:rsid w:val="004A722F"/>
    <w:rsid w:val="004B3294"/>
    <w:rsid w:val="004B41B9"/>
    <w:rsid w:val="004C075E"/>
    <w:rsid w:val="004D0432"/>
    <w:rsid w:val="004D1E09"/>
    <w:rsid w:val="004D5F85"/>
    <w:rsid w:val="00500295"/>
    <w:rsid w:val="00506293"/>
    <w:rsid w:val="00523201"/>
    <w:rsid w:val="00527AFA"/>
    <w:rsid w:val="005419DA"/>
    <w:rsid w:val="00555AAA"/>
    <w:rsid w:val="00561FB6"/>
    <w:rsid w:val="005644D0"/>
    <w:rsid w:val="0056770C"/>
    <w:rsid w:val="005709B1"/>
    <w:rsid w:val="00572B3B"/>
    <w:rsid w:val="0057676A"/>
    <w:rsid w:val="00580572"/>
    <w:rsid w:val="005918EB"/>
    <w:rsid w:val="005A30F5"/>
    <w:rsid w:val="005A7FD4"/>
    <w:rsid w:val="005D3E81"/>
    <w:rsid w:val="005D5457"/>
    <w:rsid w:val="00604FDF"/>
    <w:rsid w:val="00612DEA"/>
    <w:rsid w:val="00617200"/>
    <w:rsid w:val="00617F73"/>
    <w:rsid w:val="006232DF"/>
    <w:rsid w:val="00631169"/>
    <w:rsid w:val="00631F2E"/>
    <w:rsid w:val="006457C0"/>
    <w:rsid w:val="00652B3F"/>
    <w:rsid w:val="00661758"/>
    <w:rsid w:val="0066543F"/>
    <w:rsid w:val="00674CE5"/>
    <w:rsid w:val="0067541B"/>
    <w:rsid w:val="00675DB6"/>
    <w:rsid w:val="0067612C"/>
    <w:rsid w:val="006867D7"/>
    <w:rsid w:val="00691AE8"/>
    <w:rsid w:val="006A5CFC"/>
    <w:rsid w:val="006A7E59"/>
    <w:rsid w:val="006B19F1"/>
    <w:rsid w:val="006B204B"/>
    <w:rsid w:val="006C5138"/>
    <w:rsid w:val="006C5BAF"/>
    <w:rsid w:val="006D3824"/>
    <w:rsid w:val="006E5CEE"/>
    <w:rsid w:val="006F0F51"/>
    <w:rsid w:val="00711C54"/>
    <w:rsid w:val="0072190D"/>
    <w:rsid w:val="00732265"/>
    <w:rsid w:val="007443AB"/>
    <w:rsid w:val="007544E3"/>
    <w:rsid w:val="0075463D"/>
    <w:rsid w:val="00763BD3"/>
    <w:rsid w:val="00767F47"/>
    <w:rsid w:val="00774092"/>
    <w:rsid w:val="0077711C"/>
    <w:rsid w:val="00782830"/>
    <w:rsid w:val="007936E3"/>
    <w:rsid w:val="007B0F6D"/>
    <w:rsid w:val="007C5F47"/>
    <w:rsid w:val="007C62C3"/>
    <w:rsid w:val="007E2F04"/>
    <w:rsid w:val="007E5D6B"/>
    <w:rsid w:val="007F0873"/>
    <w:rsid w:val="007F2073"/>
    <w:rsid w:val="007F5075"/>
    <w:rsid w:val="00815117"/>
    <w:rsid w:val="00846A13"/>
    <w:rsid w:val="00850767"/>
    <w:rsid w:val="00853034"/>
    <w:rsid w:val="00855F34"/>
    <w:rsid w:val="008826B6"/>
    <w:rsid w:val="008B0B22"/>
    <w:rsid w:val="008B0B62"/>
    <w:rsid w:val="008C58B0"/>
    <w:rsid w:val="008E213B"/>
    <w:rsid w:val="008F665F"/>
    <w:rsid w:val="009024DF"/>
    <w:rsid w:val="00923D7E"/>
    <w:rsid w:val="00923E67"/>
    <w:rsid w:val="00926458"/>
    <w:rsid w:val="00931DA0"/>
    <w:rsid w:val="00933720"/>
    <w:rsid w:val="00936034"/>
    <w:rsid w:val="009375E3"/>
    <w:rsid w:val="00977EF6"/>
    <w:rsid w:val="009904D6"/>
    <w:rsid w:val="00995EE3"/>
    <w:rsid w:val="009A4890"/>
    <w:rsid w:val="009B56BB"/>
    <w:rsid w:val="009B73FB"/>
    <w:rsid w:val="009C66B6"/>
    <w:rsid w:val="009D3552"/>
    <w:rsid w:val="009D6F51"/>
    <w:rsid w:val="009E3ACE"/>
    <w:rsid w:val="009F1E27"/>
    <w:rsid w:val="009F5CE6"/>
    <w:rsid w:val="00A035CD"/>
    <w:rsid w:val="00A3709A"/>
    <w:rsid w:val="00A43980"/>
    <w:rsid w:val="00A44D4F"/>
    <w:rsid w:val="00A44EA0"/>
    <w:rsid w:val="00A50E80"/>
    <w:rsid w:val="00A64441"/>
    <w:rsid w:val="00A667CE"/>
    <w:rsid w:val="00A74E06"/>
    <w:rsid w:val="00A75042"/>
    <w:rsid w:val="00A774BC"/>
    <w:rsid w:val="00A82678"/>
    <w:rsid w:val="00A851E4"/>
    <w:rsid w:val="00A87273"/>
    <w:rsid w:val="00A87B21"/>
    <w:rsid w:val="00A946CB"/>
    <w:rsid w:val="00AB10A9"/>
    <w:rsid w:val="00AB3A5C"/>
    <w:rsid w:val="00AB4E9D"/>
    <w:rsid w:val="00AC6387"/>
    <w:rsid w:val="00AC7BE2"/>
    <w:rsid w:val="00B1067E"/>
    <w:rsid w:val="00B41191"/>
    <w:rsid w:val="00B46750"/>
    <w:rsid w:val="00B5044A"/>
    <w:rsid w:val="00B57057"/>
    <w:rsid w:val="00B674C1"/>
    <w:rsid w:val="00B710DC"/>
    <w:rsid w:val="00B74CA2"/>
    <w:rsid w:val="00B81790"/>
    <w:rsid w:val="00B81BBC"/>
    <w:rsid w:val="00B91F0E"/>
    <w:rsid w:val="00BC515C"/>
    <w:rsid w:val="00BC6C9B"/>
    <w:rsid w:val="00BE1636"/>
    <w:rsid w:val="00BE2E04"/>
    <w:rsid w:val="00BF181E"/>
    <w:rsid w:val="00BF38E8"/>
    <w:rsid w:val="00C037CE"/>
    <w:rsid w:val="00C04A66"/>
    <w:rsid w:val="00C20907"/>
    <w:rsid w:val="00C21EA5"/>
    <w:rsid w:val="00C24107"/>
    <w:rsid w:val="00C31559"/>
    <w:rsid w:val="00C3215E"/>
    <w:rsid w:val="00C40DF3"/>
    <w:rsid w:val="00C47770"/>
    <w:rsid w:val="00C65C7D"/>
    <w:rsid w:val="00C7268C"/>
    <w:rsid w:val="00C75856"/>
    <w:rsid w:val="00C811EE"/>
    <w:rsid w:val="00C84E15"/>
    <w:rsid w:val="00C95214"/>
    <w:rsid w:val="00C9595D"/>
    <w:rsid w:val="00CA4381"/>
    <w:rsid w:val="00CA6641"/>
    <w:rsid w:val="00CD12BD"/>
    <w:rsid w:val="00CE59E6"/>
    <w:rsid w:val="00D0684E"/>
    <w:rsid w:val="00D10E4D"/>
    <w:rsid w:val="00D26F91"/>
    <w:rsid w:val="00D46203"/>
    <w:rsid w:val="00D51891"/>
    <w:rsid w:val="00D55C8C"/>
    <w:rsid w:val="00D64A0D"/>
    <w:rsid w:val="00D750B4"/>
    <w:rsid w:val="00D81C18"/>
    <w:rsid w:val="00D95CAF"/>
    <w:rsid w:val="00DA1FA2"/>
    <w:rsid w:val="00DC1CC6"/>
    <w:rsid w:val="00DC4CD8"/>
    <w:rsid w:val="00DC6BC3"/>
    <w:rsid w:val="00E05FB3"/>
    <w:rsid w:val="00E067A8"/>
    <w:rsid w:val="00E11CAC"/>
    <w:rsid w:val="00E13924"/>
    <w:rsid w:val="00E27250"/>
    <w:rsid w:val="00E33758"/>
    <w:rsid w:val="00E44049"/>
    <w:rsid w:val="00E44DD3"/>
    <w:rsid w:val="00E53E5E"/>
    <w:rsid w:val="00E67967"/>
    <w:rsid w:val="00EA168F"/>
    <w:rsid w:val="00EA29A5"/>
    <w:rsid w:val="00EA5EC4"/>
    <w:rsid w:val="00EB2D36"/>
    <w:rsid w:val="00ED2118"/>
    <w:rsid w:val="00ED5964"/>
    <w:rsid w:val="00EE30ED"/>
    <w:rsid w:val="00EF704C"/>
    <w:rsid w:val="00F0242A"/>
    <w:rsid w:val="00F07077"/>
    <w:rsid w:val="00F169F2"/>
    <w:rsid w:val="00F1720B"/>
    <w:rsid w:val="00F36ADC"/>
    <w:rsid w:val="00F37E29"/>
    <w:rsid w:val="00F5510F"/>
    <w:rsid w:val="00F5721C"/>
    <w:rsid w:val="00F605C6"/>
    <w:rsid w:val="00F61783"/>
    <w:rsid w:val="00F6785B"/>
    <w:rsid w:val="00F915D6"/>
    <w:rsid w:val="00F94153"/>
    <w:rsid w:val="00FA08D6"/>
    <w:rsid w:val="00FD39DD"/>
    <w:rsid w:val="00FE149A"/>
    <w:rsid w:val="00FE1DCB"/>
    <w:rsid w:val="00FF2B0A"/>
    <w:rsid w:val="00FF584F"/>
    <w:rsid w:val="00FF6D58"/>
    <w:rsid w:val="023FDF7B"/>
    <w:rsid w:val="024D2D4A"/>
    <w:rsid w:val="02E4DDF9"/>
    <w:rsid w:val="031E3096"/>
    <w:rsid w:val="036E8398"/>
    <w:rsid w:val="059C7DC4"/>
    <w:rsid w:val="05CDBADC"/>
    <w:rsid w:val="071AF25F"/>
    <w:rsid w:val="0744D884"/>
    <w:rsid w:val="07C3BACC"/>
    <w:rsid w:val="083E6FAD"/>
    <w:rsid w:val="088BD70B"/>
    <w:rsid w:val="09196557"/>
    <w:rsid w:val="0926A324"/>
    <w:rsid w:val="0A624DAF"/>
    <w:rsid w:val="0A6E1EAC"/>
    <w:rsid w:val="0AEF1749"/>
    <w:rsid w:val="0BD1440E"/>
    <w:rsid w:val="0C32EBCA"/>
    <w:rsid w:val="0CCB022D"/>
    <w:rsid w:val="0DBC98FF"/>
    <w:rsid w:val="0E24D869"/>
    <w:rsid w:val="0E86C981"/>
    <w:rsid w:val="0ECF68DD"/>
    <w:rsid w:val="0F81D6EF"/>
    <w:rsid w:val="0FF938C6"/>
    <w:rsid w:val="10E4EE75"/>
    <w:rsid w:val="1148A980"/>
    <w:rsid w:val="115751DC"/>
    <w:rsid w:val="11DAA703"/>
    <w:rsid w:val="1448FEAB"/>
    <w:rsid w:val="1559AA72"/>
    <w:rsid w:val="165A03F1"/>
    <w:rsid w:val="16811BD3"/>
    <w:rsid w:val="16CC0C9D"/>
    <w:rsid w:val="17303C26"/>
    <w:rsid w:val="1763FA3A"/>
    <w:rsid w:val="176D172B"/>
    <w:rsid w:val="188F96D4"/>
    <w:rsid w:val="18CF4B89"/>
    <w:rsid w:val="192B9066"/>
    <w:rsid w:val="19416D94"/>
    <w:rsid w:val="1961CA82"/>
    <w:rsid w:val="19DEA3A2"/>
    <w:rsid w:val="1A1CC071"/>
    <w:rsid w:val="1A5635A0"/>
    <w:rsid w:val="1D75A3F6"/>
    <w:rsid w:val="1E821F26"/>
    <w:rsid w:val="1EC74C54"/>
    <w:rsid w:val="1ECA694F"/>
    <w:rsid w:val="1ED608FC"/>
    <w:rsid w:val="1EE4320A"/>
    <w:rsid w:val="1EF6DBCC"/>
    <w:rsid w:val="1F0CD308"/>
    <w:rsid w:val="216A4C5C"/>
    <w:rsid w:val="21B6131F"/>
    <w:rsid w:val="21DDEA76"/>
    <w:rsid w:val="224E4FF1"/>
    <w:rsid w:val="225DD500"/>
    <w:rsid w:val="23225C08"/>
    <w:rsid w:val="23A287B1"/>
    <w:rsid w:val="240D6923"/>
    <w:rsid w:val="2467A946"/>
    <w:rsid w:val="24C6C68E"/>
    <w:rsid w:val="2509528D"/>
    <w:rsid w:val="250E446A"/>
    <w:rsid w:val="26CDE88D"/>
    <w:rsid w:val="272E8DFC"/>
    <w:rsid w:val="28755AFA"/>
    <w:rsid w:val="29CAAE74"/>
    <w:rsid w:val="2A25AC5B"/>
    <w:rsid w:val="2A453A17"/>
    <w:rsid w:val="2C3D3E69"/>
    <w:rsid w:val="2C8664AB"/>
    <w:rsid w:val="2D20C603"/>
    <w:rsid w:val="2E7FDE3C"/>
    <w:rsid w:val="2F20DAC7"/>
    <w:rsid w:val="3026BE45"/>
    <w:rsid w:val="302E9C79"/>
    <w:rsid w:val="3115EAAE"/>
    <w:rsid w:val="3142E232"/>
    <w:rsid w:val="31E6B8B0"/>
    <w:rsid w:val="31F75D9A"/>
    <w:rsid w:val="32587D6F"/>
    <w:rsid w:val="326B61D0"/>
    <w:rsid w:val="32E69B78"/>
    <w:rsid w:val="32EAB5AB"/>
    <w:rsid w:val="33E9F1A0"/>
    <w:rsid w:val="34A17086"/>
    <w:rsid w:val="34D35E41"/>
    <w:rsid w:val="34FC7799"/>
    <w:rsid w:val="3510C79F"/>
    <w:rsid w:val="35767EF7"/>
    <w:rsid w:val="35E7E0A2"/>
    <w:rsid w:val="376AE3EF"/>
    <w:rsid w:val="3798D7F9"/>
    <w:rsid w:val="380E0722"/>
    <w:rsid w:val="39320AC3"/>
    <w:rsid w:val="397D196C"/>
    <w:rsid w:val="39B2ADC1"/>
    <w:rsid w:val="39E6DD6B"/>
    <w:rsid w:val="3A04A28C"/>
    <w:rsid w:val="3A270F68"/>
    <w:rsid w:val="3A4AB802"/>
    <w:rsid w:val="3BC72F11"/>
    <w:rsid w:val="3BD83A4E"/>
    <w:rsid w:val="3BE81961"/>
    <w:rsid w:val="3C5EF7ED"/>
    <w:rsid w:val="3CD09A15"/>
    <w:rsid w:val="3CEE8ED2"/>
    <w:rsid w:val="3DBB6843"/>
    <w:rsid w:val="3DD7A8AE"/>
    <w:rsid w:val="3DD7E2F7"/>
    <w:rsid w:val="3E913CC5"/>
    <w:rsid w:val="3EBBEB77"/>
    <w:rsid w:val="3ECA192F"/>
    <w:rsid w:val="3F354165"/>
    <w:rsid w:val="3FC3691E"/>
    <w:rsid w:val="3FE6617A"/>
    <w:rsid w:val="4169B85D"/>
    <w:rsid w:val="41733ACE"/>
    <w:rsid w:val="42539145"/>
    <w:rsid w:val="4280D8BE"/>
    <w:rsid w:val="432E65D4"/>
    <w:rsid w:val="441961D9"/>
    <w:rsid w:val="443ED8A5"/>
    <w:rsid w:val="447F8D09"/>
    <w:rsid w:val="44D59C9B"/>
    <w:rsid w:val="45904188"/>
    <w:rsid w:val="45E2BBD4"/>
    <w:rsid w:val="45F1DEA3"/>
    <w:rsid w:val="46A8A9D5"/>
    <w:rsid w:val="47CDCA16"/>
    <w:rsid w:val="488F2676"/>
    <w:rsid w:val="48E06B90"/>
    <w:rsid w:val="494541AA"/>
    <w:rsid w:val="49A5DADD"/>
    <w:rsid w:val="4A4AD28B"/>
    <w:rsid w:val="4A729341"/>
    <w:rsid w:val="4BC76AF1"/>
    <w:rsid w:val="4BEA049E"/>
    <w:rsid w:val="4C1A369E"/>
    <w:rsid w:val="4C4E64B0"/>
    <w:rsid w:val="4C98FA90"/>
    <w:rsid w:val="4CC0CC33"/>
    <w:rsid w:val="4CE6EE78"/>
    <w:rsid w:val="4DB3FBE5"/>
    <w:rsid w:val="4DD7BA73"/>
    <w:rsid w:val="4E9E9E6D"/>
    <w:rsid w:val="4ED433EA"/>
    <w:rsid w:val="4EE85D9D"/>
    <w:rsid w:val="50018834"/>
    <w:rsid w:val="508829C8"/>
    <w:rsid w:val="5093215A"/>
    <w:rsid w:val="509F99A5"/>
    <w:rsid w:val="50F1B845"/>
    <w:rsid w:val="51079873"/>
    <w:rsid w:val="5107B611"/>
    <w:rsid w:val="517B7858"/>
    <w:rsid w:val="518742D2"/>
    <w:rsid w:val="5243A56D"/>
    <w:rsid w:val="5328C872"/>
    <w:rsid w:val="53422F12"/>
    <w:rsid w:val="538067AD"/>
    <w:rsid w:val="5389DE43"/>
    <w:rsid w:val="53B75037"/>
    <w:rsid w:val="559FC3B2"/>
    <w:rsid w:val="55E5F372"/>
    <w:rsid w:val="569C32CF"/>
    <w:rsid w:val="57AE34F5"/>
    <w:rsid w:val="598270AE"/>
    <w:rsid w:val="5A2561CF"/>
    <w:rsid w:val="5A27E691"/>
    <w:rsid w:val="5A352469"/>
    <w:rsid w:val="5B0DD939"/>
    <w:rsid w:val="5B349271"/>
    <w:rsid w:val="5B42A9F1"/>
    <w:rsid w:val="5B8922F5"/>
    <w:rsid w:val="5B8E878A"/>
    <w:rsid w:val="5BE401FF"/>
    <w:rsid w:val="5C8738DA"/>
    <w:rsid w:val="5CDD0E8F"/>
    <w:rsid w:val="5CFFB7F9"/>
    <w:rsid w:val="5D707A52"/>
    <w:rsid w:val="5EAE7CA9"/>
    <w:rsid w:val="5F568D43"/>
    <w:rsid w:val="5F9773F6"/>
    <w:rsid w:val="6099F7B7"/>
    <w:rsid w:val="60AB22C7"/>
    <w:rsid w:val="60CD05FC"/>
    <w:rsid w:val="60DD07DE"/>
    <w:rsid w:val="61695CF1"/>
    <w:rsid w:val="61F189DE"/>
    <w:rsid w:val="62E9033A"/>
    <w:rsid w:val="64207EE6"/>
    <w:rsid w:val="66190626"/>
    <w:rsid w:val="67FA5E2D"/>
    <w:rsid w:val="682C3BB5"/>
    <w:rsid w:val="684AD30D"/>
    <w:rsid w:val="68B74A5C"/>
    <w:rsid w:val="68EC1C65"/>
    <w:rsid w:val="69BCD091"/>
    <w:rsid w:val="69C87875"/>
    <w:rsid w:val="69E39AF6"/>
    <w:rsid w:val="6BAB7E56"/>
    <w:rsid w:val="6BE138D1"/>
    <w:rsid w:val="6C7F3BEC"/>
    <w:rsid w:val="6D1F2AE8"/>
    <w:rsid w:val="6E114D06"/>
    <w:rsid w:val="6E61F8A0"/>
    <w:rsid w:val="6F12BC4B"/>
    <w:rsid w:val="6F725EBF"/>
    <w:rsid w:val="6F94DE69"/>
    <w:rsid w:val="72812CCB"/>
    <w:rsid w:val="7286EC59"/>
    <w:rsid w:val="73851E04"/>
    <w:rsid w:val="74E88A10"/>
    <w:rsid w:val="75E3CFE9"/>
    <w:rsid w:val="760A43EE"/>
    <w:rsid w:val="76A34810"/>
    <w:rsid w:val="778781C0"/>
    <w:rsid w:val="785CB1B2"/>
    <w:rsid w:val="788D0689"/>
    <w:rsid w:val="78DC4F14"/>
    <w:rsid w:val="78EE119E"/>
    <w:rsid w:val="797D9DF3"/>
    <w:rsid w:val="79D5E59A"/>
    <w:rsid w:val="7A4A2D05"/>
    <w:rsid w:val="7A931D53"/>
    <w:rsid w:val="7AD9D6E7"/>
    <w:rsid w:val="7B3C7DDF"/>
    <w:rsid w:val="7BF4F1B5"/>
    <w:rsid w:val="7C4972A0"/>
    <w:rsid w:val="7C65614C"/>
    <w:rsid w:val="7C9136F0"/>
    <w:rsid w:val="7CFBD5F1"/>
    <w:rsid w:val="7D215FDF"/>
    <w:rsid w:val="7D439F9C"/>
    <w:rsid w:val="7D899D1A"/>
    <w:rsid w:val="7E0B303C"/>
    <w:rsid w:val="7E61268F"/>
    <w:rsid w:val="7EBC43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CommentText">
    <w:name w:val="annotation text"/>
    <w:basedOn w:val="Normal"/>
    <w:link w:val="CommentTextChar"/>
    <w:uiPriority w:val="99"/>
    <w:semiHidden/>
    <w:unhideWhenUsed/>
    <w:pPr>
      <w:spacing w:line="240" w:lineRule="auto"/>
    </w:pPr>
    <w:rPr>
      <w:szCs w:val="20"/>
    </w:rPr>
  </w:style>
  <w:style w:type="character" w:customStyle="1" w:styleId="CommentTextChar">
    <w:name w:val="Comment Text Char"/>
    <w:basedOn w:val="DefaultParagraphFont"/>
    <w:link w:val="CommentText"/>
    <w:uiPriority w:val="99"/>
    <w:semiHidden/>
    <w:rPr>
      <w:rFonts w:ascii="Segoe UI" w:hAnsi="Segoe UI"/>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A3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0F5"/>
    <w:rPr>
      <w:rFonts w:ascii="Segoe UI" w:hAnsi="Segoe UI"/>
      <w:sz w:val="20"/>
    </w:rPr>
  </w:style>
  <w:style w:type="paragraph" w:styleId="Footer">
    <w:name w:val="footer"/>
    <w:basedOn w:val="Normal"/>
    <w:link w:val="FooterChar"/>
    <w:uiPriority w:val="99"/>
    <w:unhideWhenUsed/>
    <w:rsid w:val="005A3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0F5"/>
    <w:rPr>
      <w:rFonts w:ascii="Segoe UI" w:hAnsi="Segoe UI"/>
      <w:sz w:val="20"/>
    </w:rPr>
  </w:style>
  <w:style w:type="character" w:styleId="UnresolvedMention">
    <w:name w:val="Unresolved Mention"/>
    <w:basedOn w:val="DefaultParagraphFont"/>
    <w:uiPriority w:val="99"/>
    <w:semiHidden/>
    <w:unhideWhenUsed/>
    <w:rsid w:val="000304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england.nhs.uk" TargetMode="External"/><Relationship Id="rId17" Type="http://schemas.openxmlformats.org/officeDocument/2006/relationships/hyperlink" Target="https://www.mayoclinic.or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ridgeportct.gov"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iabetes.org.uk"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FD7C8DAA1285458862F0D034CB4149" ma:contentTypeVersion="4" ma:contentTypeDescription="Create a new document." ma:contentTypeScope="" ma:versionID="3a519b876526891962d6513b213b563f">
  <xsd:schema xmlns:xsd="http://www.w3.org/2001/XMLSchema" xmlns:xs="http://www.w3.org/2001/XMLSchema" xmlns:p="http://schemas.microsoft.com/office/2006/metadata/properties" xmlns:ns3="9f22995c-03bd-4699-bfe3-69ef5ebce60a" targetNamespace="http://schemas.microsoft.com/office/2006/metadata/properties" ma:root="true" ma:fieldsID="087e9382e67c90fe57c339b5670560da" ns3:_="">
    <xsd:import namespace="9f22995c-03bd-4699-bfe3-69ef5ebce60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22995c-03bd-4699-bfe3-69ef5ebce60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35A98A-6B1E-4216-BC1E-864DED58166F}">
  <ds:schemaRefs>
    <ds:schemaRef ds:uri="http://schemas.microsoft.com/sharepoint/v3/contenttype/forms"/>
  </ds:schemaRefs>
</ds:datastoreItem>
</file>

<file path=customXml/itemProps2.xml><?xml version="1.0" encoding="utf-8"?>
<ds:datastoreItem xmlns:ds="http://schemas.openxmlformats.org/officeDocument/2006/customXml" ds:itemID="{85C06E2D-8F58-4E85-BCBF-9762A35AF2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22995c-03bd-4699-bfe3-69ef5ebce6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F999A5-4FD6-9B46-BE3F-2EF968BBEBD0}">
  <ds:schemaRefs>
    <ds:schemaRef ds:uri="http://schemas.openxmlformats.org/officeDocument/2006/bibliography"/>
  </ds:schemaRefs>
</ds:datastoreItem>
</file>

<file path=customXml/itemProps4.xml><?xml version="1.0" encoding="utf-8"?>
<ds:datastoreItem xmlns:ds="http://schemas.openxmlformats.org/officeDocument/2006/customXml" ds:itemID="{89823F0D-EB2C-4EB7-A6FF-4D7246FBFF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Salina Begum (2437215)</cp:lastModifiedBy>
  <cp:revision>6</cp:revision>
  <dcterms:created xsi:type="dcterms:W3CDTF">2025-11-30T00:32:00Z</dcterms:created>
  <dcterms:modified xsi:type="dcterms:W3CDTF">2025-11-30T00:40:00Z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0x01010059FD7C8DAA1285458862F0D034CB4149</vt:lpwstr>
  </property>
</Properties>
</file>