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6371B" w14:textId="04FD7221" w:rsidR="00CB048B" w:rsidRDefault="00000000" w:rsidP="00CB048B">
      <w:pPr>
        <w:jc w:val="center"/>
        <w:rPr>
          <w:rFonts w:ascii="Times New Roman" w:hAnsi="Times New Roman" w:cs="Times New Roman"/>
          <w:b/>
          <w:bCs/>
          <w:sz w:val="32"/>
          <w:szCs w:val="32"/>
        </w:rPr>
      </w:pPr>
      <w:r w:rsidRPr="00CB048B">
        <w:rPr>
          <w:rFonts w:ascii="Times New Roman" w:hAnsi="Times New Roman" w:cs="Times New Roman"/>
          <w:b/>
          <w:bCs/>
          <w:sz w:val="32"/>
          <w:szCs w:val="32"/>
        </w:rPr>
        <w:t>The importance of effectively monitoring guest service approaches</w:t>
      </w:r>
    </w:p>
    <w:p w14:paraId="0A1007E6" w14:textId="77777777" w:rsidR="00CB048B" w:rsidRDefault="00000000">
      <w:pPr>
        <w:rPr>
          <w:rFonts w:ascii="Times New Roman" w:hAnsi="Times New Roman" w:cs="Times New Roman"/>
          <w:b/>
          <w:bCs/>
          <w:sz w:val="32"/>
          <w:szCs w:val="32"/>
        </w:rPr>
      </w:pPr>
      <w:r>
        <w:rPr>
          <w:rFonts w:ascii="Times New Roman" w:hAnsi="Times New Roman" w:cs="Times New Roman"/>
          <w:b/>
          <w:bCs/>
          <w:sz w:val="32"/>
          <w:szCs w:val="32"/>
        </w:rPr>
        <w:br w:type="page"/>
      </w:r>
    </w:p>
    <w:p w14:paraId="33314A55" w14:textId="0089AA47" w:rsidR="00A27BDE" w:rsidRDefault="00000000" w:rsidP="00DC18DF">
      <w:pPr>
        <w:pStyle w:val="Heading1"/>
        <w:jc w:val="center"/>
      </w:pPr>
      <w:bookmarkStart w:id="0" w:name="_Toc150362015"/>
      <w:r>
        <w:lastRenderedPageBreak/>
        <w:t>Executive Summary</w:t>
      </w:r>
      <w:bookmarkEnd w:id="0"/>
    </w:p>
    <w:p w14:paraId="3C5603EA" w14:textId="695620F2" w:rsidR="0045442F" w:rsidRPr="00DC18DF" w:rsidRDefault="00000000" w:rsidP="00F720FE">
      <w:pPr>
        <w:spacing w:line="360" w:lineRule="auto"/>
        <w:jc w:val="both"/>
        <w:rPr>
          <w:rFonts w:ascii="Arial" w:hAnsi="Arial" w:cs="Arial"/>
          <w:bCs/>
          <w:sz w:val="24"/>
          <w:szCs w:val="32"/>
        </w:rPr>
      </w:pPr>
      <w:r w:rsidRPr="00DC18DF">
        <w:rPr>
          <w:rFonts w:ascii="Arial" w:hAnsi="Arial" w:cs="Arial"/>
          <w:bCs/>
          <w:sz w:val="24"/>
          <w:szCs w:val="32"/>
        </w:rPr>
        <w:t>This report has outlined the trends and features of the hotel and guest service industry. There are lots of contributions to the economy that the hotel industry can enjoy its allocation of resources</w:t>
      </w:r>
      <w:r w:rsidR="00E96E40">
        <w:rPr>
          <w:rFonts w:ascii="Arial" w:hAnsi="Arial" w:cs="Arial"/>
          <w:bCs/>
          <w:sz w:val="24"/>
          <w:szCs w:val="32"/>
        </w:rPr>
        <w:t xml:space="preserve"> </w:t>
      </w:r>
      <w:r w:rsidR="00E96E40">
        <w:rPr>
          <w:rFonts w:ascii="Arial" w:hAnsi="Arial" w:cs="Arial"/>
          <w:sz w:val="24"/>
          <w:szCs w:val="24"/>
        </w:rPr>
        <w:t>(</w:t>
      </w:r>
      <w:r w:rsidR="00E96E40" w:rsidRPr="00F720FE">
        <w:rPr>
          <w:rFonts w:ascii="Arial" w:hAnsi="Arial" w:cs="Arial"/>
          <w:sz w:val="24"/>
          <w:szCs w:val="20"/>
          <w:shd w:val="clear" w:color="auto" w:fill="FFFFFF"/>
        </w:rPr>
        <w:t>Naim, 2022</w:t>
      </w:r>
      <w:r w:rsidR="00E96E40">
        <w:rPr>
          <w:rFonts w:ascii="Arial" w:hAnsi="Arial" w:cs="Arial"/>
          <w:sz w:val="24"/>
          <w:szCs w:val="20"/>
          <w:shd w:val="clear" w:color="auto" w:fill="FFFFFF"/>
        </w:rPr>
        <w:t>)</w:t>
      </w:r>
      <w:r w:rsidRPr="00DC18DF">
        <w:rPr>
          <w:rFonts w:ascii="Arial" w:hAnsi="Arial" w:cs="Arial"/>
          <w:bCs/>
          <w:sz w:val="24"/>
          <w:szCs w:val="32"/>
        </w:rPr>
        <w:t>.</w:t>
      </w:r>
      <w:r w:rsidR="00F30C39" w:rsidRPr="00DC18DF">
        <w:rPr>
          <w:rFonts w:ascii="Arial" w:hAnsi="Arial" w:cs="Arial"/>
          <w:bCs/>
          <w:sz w:val="24"/>
          <w:szCs w:val="32"/>
        </w:rPr>
        <w:t xml:space="preserve"> </w:t>
      </w:r>
      <w:r w:rsidR="00045ABF" w:rsidRPr="00DC18DF">
        <w:rPr>
          <w:rFonts w:ascii="Arial" w:hAnsi="Arial" w:cs="Arial"/>
          <w:bCs/>
          <w:sz w:val="24"/>
          <w:szCs w:val="32"/>
        </w:rPr>
        <w:t xml:space="preserve">It has discussed reputation management, service culture, </w:t>
      </w:r>
      <w:r w:rsidR="00A261C9" w:rsidRPr="00DC18DF">
        <w:rPr>
          <w:rFonts w:ascii="Arial" w:hAnsi="Arial" w:cs="Arial"/>
          <w:bCs/>
          <w:sz w:val="24"/>
          <w:szCs w:val="32"/>
        </w:rPr>
        <w:t>brand consistency and hotel standards to know more about the hotel industry in the complex atmosphere. Later it discussed the impact of technology in future. It will ensure long-term business orientation and customer engagement in the hotel and guest service industry.</w:t>
      </w:r>
      <w:r w:rsidR="00DC18DF">
        <w:rPr>
          <w:rFonts w:ascii="Arial" w:hAnsi="Arial" w:cs="Arial"/>
          <w:bCs/>
          <w:sz w:val="24"/>
          <w:szCs w:val="32"/>
        </w:rPr>
        <w:t xml:space="preserve"> Customer-centric approach and personalized service have been outlined to analyze the industry. Last but not least, a concrete recommendation has been discussed for the betterment of the industry.</w:t>
      </w:r>
    </w:p>
    <w:p w14:paraId="1BF2796C" w14:textId="4028EAF8" w:rsidR="008B0294" w:rsidRDefault="00000000" w:rsidP="00F720FE">
      <w:pPr>
        <w:spacing w:line="360" w:lineRule="auto"/>
        <w:rPr>
          <w:rFonts w:ascii="Times New Roman" w:hAnsi="Times New Roman" w:cs="Times New Roman"/>
          <w:b/>
          <w:bCs/>
          <w:sz w:val="32"/>
          <w:szCs w:val="32"/>
        </w:rPr>
      </w:pPr>
      <w:r>
        <w:rPr>
          <w:rFonts w:ascii="Times New Roman" w:hAnsi="Times New Roman" w:cs="Times New Roman"/>
          <w:b/>
          <w:bCs/>
          <w:sz w:val="32"/>
          <w:szCs w:val="32"/>
        </w:rPr>
        <w:br w:type="page"/>
      </w:r>
    </w:p>
    <w:sdt>
      <w:sdtPr>
        <w:id w:val="-18095807"/>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4A808E23" w14:textId="027A9442" w:rsidR="00E96E40" w:rsidRPr="000F48F2" w:rsidRDefault="00E96E40" w:rsidP="000F48F2">
          <w:pPr>
            <w:pStyle w:val="TOCHeading"/>
            <w:jc w:val="center"/>
            <w:rPr>
              <w:rFonts w:ascii="Arial" w:hAnsi="Arial" w:cs="Arial"/>
              <w:b/>
              <w:bCs/>
              <w:color w:val="000000" w:themeColor="text1"/>
            </w:rPr>
          </w:pPr>
          <w:r w:rsidRPr="000F48F2">
            <w:rPr>
              <w:rFonts w:ascii="Arial" w:hAnsi="Arial" w:cs="Arial"/>
              <w:b/>
              <w:bCs/>
              <w:color w:val="000000" w:themeColor="text1"/>
            </w:rPr>
            <w:t>Table of Contents</w:t>
          </w:r>
        </w:p>
        <w:p w14:paraId="59826DF7" w14:textId="75240921" w:rsidR="000F48F2" w:rsidRDefault="00E96E4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50362015" w:history="1">
            <w:r w:rsidR="000F48F2" w:rsidRPr="00BE2023">
              <w:rPr>
                <w:rStyle w:val="Hyperlink"/>
                <w:noProof/>
              </w:rPr>
              <w:t>Executive Summary</w:t>
            </w:r>
            <w:r w:rsidR="000F48F2">
              <w:rPr>
                <w:noProof/>
                <w:webHidden/>
              </w:rPr>
              <w:tab/>
            </w:r>
            <w:r w:rsidR="000F48F2">
              <w:rPr>
                <w:noProof/>
                <w:webHidden/>
              </w:rPr>
              <w:fldChar w:fldCharType="begin"/>
            </w:r>
            <w:r w:rsidR="000F48F2">
              <w:rPr>
                <w:noProof/>
                <w:webHidden/>
              </w:rPr>
              <w:instrText xml:space="preserve"> PAGEREF _Toc150362015 \h </w:instrText>
            </w:r>
            <w:r w:rsidR="000F48F2">
              <w:rPr>
                <w:noProof/>
                <w:webHidden/>
              </w:rPr>
            </w:r>
            <w:r w:rsidR="000F48F2">
              <w:rPr>
                <w:noProof/>
                <w:webHidden/>
              </w:rPr>
              <w:fldChar w:fldCharType="separate"/>
            </w:r>
            <w:r w:rsidR="000F48F2">
              <w:rPr>
                <w:noProof/>
                <w:webHidden/>
              </w:rPr>
              <w:t>2</w:t>
            </w:r>
            <w:r w:rsidR="000F48F2">
              <w:rPr>
                <w:noProof/>
                <w:webHidden/>
              </w:rPr>
              <w:fldChar w:fldCharType="end"/>
            </w:r>
          </w:hyperlink>
        </w:p>
        <w:p w14:paraId="7BC1875A" w14:textId="275DA27E" w:rsidR="000F48F2" w:rsidRDefault="000F48F2">
          <w:pPr>
            <w:pStyle w:val="TOC1"/>
            <w:tabs>
              <w:tab w:val="right" w:leader="dot" w:pos="9350"/>
            </w:tabs>
            <w:rPr>
              <w:rFonts w:eastAsiaTheme="minorEastAsia"/>
              <w:noProof/>
            </w:rPr>
          </w:pPr>
          <w:hyperlink w:anchor="_Toc150362016" w:history="1">
            <w:r w:rsidRPr="00BE2023">
              <w:rPr>
                <w:rStyle w:val="Hyperlink"/>
                <w:bCs/>
                <w:noProof/>
              </w:rPr>
              <w:t>Introduction</w:t>
            </w:r>
            <w:r>
              <w:rPr>
                <w:noProof/>
                <w:webHidden/>
              </w:rPr>
              <w:tab/>
            </w:r>
            <w:r>
              <w:rPr>
                <w:noProof/>
                <w:webHidden/>
              </w:rPr>
              <w:fldChar w:fldCharType="begin"/>
            </w:r>
            <w:r>
              <w:rPr>
                <w:noProof/>
                <w:webHidden/>
              </w:rPr>
              <w:instrText xml:space="preserve"> PAGEREF _Toc150362016 \h </w:instrText>
            </w:r>
            <w:r>
              <w:rPr>
                <w:noProof/>
                <w:webHidden/>
              </w:rPr>
            </w:r>
            <w:r>
              <w:rPr>
                <w:noProof/>
                <w:webHidden/>
              </w:rPr>
              <w:fldChar w:fldCharType="separate"/>
            </w:r>
            <w:r>
              <w:rPr>
                <w:noProof/>
                <w:webHidden/>
              </w:rPr>
              <w:t>3</w:t>
            </w:r>
            <w:r>
              <w:rPr>
                <w:noProof/>
                <w:webHidden/>
              </w:rPr>
              <w:fldChar w:fldCharType="end"/>
            </w:r>
          </w:hyperlink>
        </w:p>
        <w:p w14:paraId="4A7273BE" w14:textId="70CB1DED" w:rsidR="000F48F2" w:rsidRDefault="000F48F2">
          <w:pPr>
            <w:pStyle w:val="TOC1"/>
            <w:tabs>
              <w:tab w:val="right" w:leader="dot" w:pos="9350"/>
            </w:tabs>
            <w:rPr>
              <w:rFonts w:eastAsiaTheme="minorEastAsia"/>
              <w:noProof/>
            </w:rPr>
          </w:pPr>
          <w:hyperlink w:anchor="_Toc150362017" w:history="1">
            <w:r w:rsidRPr="00BE2023">
              <w:rPr>
                <w:rStyle w:val="Hyperlink"/>
                <w:noProof/>
              </w:rPr>
              <w:t>Discussion on reputation management</w:t>
            </w:r>
            <w:r>
              <w:rPr>
                <w:noProof/>
                <w:webHidden/>
              </w:rPr>
              <w:tab/>
            </w:r>
            <w:r>
              <w:rPr>
                <w:noProof/>
                <w:webHidden/>
              </w:rPr>
              <w:fldChar w:fldCharType="begin"/>
            </w:r>
            <w:r>
              <w:rPr>
                <w:noProof/>
                <w:webHidden/>
              </w:rPr>
              <w:instrText xml:space="preserve"> PAGEREF _Toc150362017 \h </w:instrText>
            </w:r>
            <w:r>
              <w:rPr>
                <w:noProof/>
                <w:webHidden/>
              </w:rPr>
            </w:r>
            <w:r>
              <w:rPr>
                <w:noProof/>
                <w:webHidden/>
              </w:rPr>
              <w:fldChar w:fldCharType="separate"/>
            </w:r>
            <w:r>
              <w:rPr>
                <w:noProof/>
                <w:webHidden/>
              </w:rPr>
              <w:t>4</w:t>
            </w:r>
            <w:r>
              <w:rPr>
                <w:noProof/>
                <w:webHidden/>
              </w:rPr>
              <w:fldChar w:fldCharType="end"/>
            </w:r>
          </w:hyperlink>
        </w:p>
        <w:p w14:paraId="23CF172B" w14:textId="5B92E122" w:rsidR="000F48F2" w:rsidRDefault="000F48F2">
          <w:pPr>
            <w:pStyle w:val="TOC1"/>
            <w:tabs>
              <w:tab w:val="right" w:leader="dot" w:pos="9350"/>
            </w:tabs>
            <w:rPr>
              <w:rFonts w:eastAsiaTheme="minorEastAsia"/>
              <w:noProof/>
            </w:rPr>
          </w:pPr>
          <w:hyperlink w:anchor="_Toc150362018" w:history="1">
            <w:r w:rsidRPr="00BE2023">
              <w:rPr>
                <w:rStyle w:val="Hyperlink"/>
                <w:noProof/>
              </w:rPr>
              <w:t>Service culture of the hotel industry</w:t>
            </w:r>
            <w:r>
              <w:rPr>
                <w:noProof/>
                <w:webHidden/>
              </w:rPr>
              <w:tab/>
            </w:r>
            <w:r>
              <w:rPr>
                <w:noProof/>
                <w:webHidden/>
              </w:rPr>
              <w:fldChar w:fldCharType="begin"/>
            </w:r>
            <w:r>
              <w:rPr>
                <w:noProof/>
                <w:webHidden/>
              </w:rPr>
              <w:instrText xml:space="preserve"> PAGEREF _Toc150362018 \h </w:instrText>
            </w:r>
            <w:r>
              <w:rPr>
                <w:noProof/>
                <w:webHidden/>
              </w:rPr>
            </w:r>
            <w:r>
              <w:rPr>
                <w:noProof/>
                <w:webHidden/>
              </w:rPr>
              <w:fldChar w:fldCharType="separate"/>
            </w:r>
            <w:r>
              <w:rPr>
                <w:noProof/>
                <w:webHidden/>
              </w:rPr>
              <w:t>5</w:t>
            </w:r>
            <w:r>
              <w:rPr>
                <w:noProof/>
                <w:webHidden/>
              </w:rPr>
              <w:fldChar w:fldCharType="end"/>
            </w:r>
          </w:hyperlink>
        </w:p>
        <w:p w14:paraId="5AB8899D" w14:textId="6548CC00" w:rsidR="000F48F2" w:rsidRDefault="000F48F2">
          <w:pPr>
            <w:pStyle w:val="TOC1"/>
            <w:tabs>
              <w:tab w:val="right" w:leader="dot" w:pos="9350"/>
            </w:tabs>
            <w:rPr>
              <w:rFonts w:eastAsiaTheme="minorEastAsia"/>
              <w:noProof/>
            </w:rPr>
          </w:pPr>
          <w:hyperlink w:anchor="_Toc150362019" w:history="1">
            <w:r w:rsidRPr="00BE2023">
              <w:rPr>
                <w:rStyle w:val="Hyperlink"/>
                <w:noProof/>
              </w:rPr>
              <w:t>Brand consistency in the hotel and guest service industry</w:t>
            </w:r>
            <w:r>
              <w:rPr>
                <w:noProof/>
                <w:webHidden/>
              </w:rPr>
              <w:tab/>
            </w:r>
            <w:r>
              <w:rPr>
                <w:noProof/>
                <w:webHidden/>
              </w:rPr>
              <w:fldChar w:fldCharType="begin"/>
            </w:r>
            <w:r>
              <w:rPr>
                <w:noProof/>
                <w:webHidden/>
              </w:rPr>
              <w:instrText xml:space="preserve"> PAGEREF _Toc150362019 \h </w:instrText>
            </w:r>
            <w:r>
              <w:rPr>
                <w:noProof/>
                <w:webHidden/>
              </w:rPr>
            </w:r>
            <w:r>
              <w:rPr>
                <w:noProof/>
                <w:webHidden/>
              </w:rPr>
              <w:fldChar w:fldCharType="separate"/>
            </w:r>
            <w:r>
              <w:rPr>
                <w:noProof/>
                <w:webHidden/>
              </w:rPr>
              <w:t>6</w:t>
            </w:r>
            <w:r>
              <w:rPr>
                <w:noProof/>
                <w:webHidden/>
              </w:rPr>
              <w:fldChar w:fldCharType="end"/>
            </w:r>
          </w:hyperlink>
        </w:p>
        <w:p w14:paraId="74842054" w14:textId="23E58FEE" w:rsidR="000F48F2" w:rsidRDefault="000F48F2">
          <w:pPr>
            <w:pStyle w:val="TOC1"/>
            <w:tabs>
              <w:tab w:val="right" w:leader="dot" w:pos="9350"/>
            </w:tabs>
            <w:rPr>
              <w:rFonts w:eastAsiaTheme="minorEastAsia"/>
              <w:noProof/>
            </w:rPr>
          </w:pPr>
          <w:hyperlink w:anchor="_Toc150362020" w:history="1">
            <w:r w:rsidRPr="00BE2023">
              <w:rPr>
                <w:rStyle w:val="Hyperlink"/>
                <w:noProof/>
              </w:rPr>
              <w:t>Hotel standard</w:t>
            </w:r>
            <w:r>
              <w:rPr>
                <w:noProof/>
                <w:webHidden/>
              </w:rPr>
              <w:tab/>
            </w:r>
            <w:r>
              <w:rPr>
                <w:noProof/>
                <w:webHidden/>
              </w:rPr>
              <w:fldChar w:fldCharType="begin"/>
            </w:r>
            <w:r>
              <w:rPr>
                <w:noProof/>
                <w:webHidden/>
              </w:rPr>
              <w:instrText xml:space="preserve"> PAGEREF _Toc150362020 \h </w:instrText>
            </w:r>
            <w:r>
              <w:rPr>
                <w:noProof/>
                <w:webHidden/>
              </w:rPr>
            </w:r>
            <w:r>
              <w:rPr>
                <w:noProof/>
                <w:webHidden/>
              </w:rPr>
              <w:fldChar w:fldCharType="separate"/>
            </w:r>
            <w:r>
              <w:rPr>
                <w:noProof/>
                <w:webHidden/>
              </w:rPr>
              <w:t>6</w:t>
            </w:r>
            <w:r>
              <w:rPr>
                <w:noProof/>
                <w:webHidden/>
              </w:rPr>
              <w:fldChar w:fldCharType="end"/>
            </w:r>
          </w:hyperlink>
        </w:p>
        <w:p w14:paraId="0BD91D9F" w14:textId="7FD8E773" w:rsidR="000F48F2" w:rsidRDefault="000F48F2">
          <w:pPr>
            <w:pStyle w:val="TOC1"/>
            <w:tabs>
              <w:tab w:val="right" w:leader="dot" w:pos="9350"/>
            </w:tabs>
            <w:rPr>
              <w:rFonts w:eastAsiaTheme="minorEastAsia"/>
              <w:noProof/>
            </w:rPr>
          </w:pPr>
          <w:hyperlink w:anchor="_Toc150362021" w:history="1">
            <w:r w:rsidRPr="00BE2023">
              <w:rPr>
                <w:rStyle w:val="Hyperlink"/>
                <w:noProof/>
              </w:rPr>
              <w:t>Future Technological impacts on the hotel and guest service industry</w:t>
            </w:r>
            <w:r>
              <w:rPr>
                <w:noProof/>
                <w:webHidden/>
              </w:rPr>
              <w:tab/>
            </w:r>
            <w:r>
              <w:rPr>
                <w:noProof/>
                <w:webHidden/>
              </w:rPr>
              <w:fldChar w:fldCharType="begin"/>
            </w:r>
            <w:r>
              <w:rPr>
                <w:noProof/>
                <w:webHidden/>
              </w:rPr>
              <w:instrText xml:space="preserve"> PAGEREF _Toc150362021 \h </w:instrText>
            </w:r>
            <w:r>
              <w:rPr>
                <w:noProof/>
                <w:webHidden/>
              </w:rPr>
            </w:r>
            <w:r>
              <w:rPr>
                <w:noProof/>
                <w:webHidden/>
              </w:rPr>
              <w:fldChar w:fldCharType="separate"/>
            </w:r>
            <w:r>
              <w:rPr>
                <w:noProof/>
                <w:webHidden/>
              </w:rPr>
              <w:t>7</w:t>
            </w:r>
            <w:r>
              <w:rPr>
                <w:noProof/>
                <w:webHidden/>
              </w:rPr>
              <w:fldChar w:fldCharType="end"/>
            </w:r>
          </w:hyperlink>
        </w:p>
        <w:p w14:paraId="23520DD8" w14:textId="1E015088" w:rsidR="000F48F2" w:rsidRDefault="000F48F2">
          <w:pPr>
            <w:pStyle w:val="TOC1"/>
            <w:tabs>
              <w:tab w:val="right" w:leader="dot" w:pos="9350"/>
            </w:tabs>
            <w:rPr>
              <w:rFonts w:eastAsiaTheme="minorEastAsia"/>
              <w:noProof/>
            </w:rPr>
          </w:pPr>
          <w:hyperlink w:anchor="_Toc150362022" w:history="1">
            <w:r w:rsidRPr="00BE2023">
              <w:rPr>
                <w:rStyle w:val="Hyperlink"/>
                <w:noProof/>
              </w:rPr>
              <w:t>Conclusion</w:t>
            </w:r>
            <w:r>
              <w:rPr>
                <w:noProof/>
                <w:webHidden/>
              </w:rPr>
              <w:tab/>
            </w:r>
            <w:r>
              <w:rPr>
                <w:noProof/>
                <w:webHidden/>
              </w:rPr>
              <w:fldChar w:fldCharType="begin"/>
            </w:r>
            <w:r>
              <w:rPr>
                <w:noProof/>
                <w:webHidden/>
              </w:rPr>
              <w:instrText xml:space="preserve"> PAGEREF _Toc150362022 \h </w:instrText>
            </w:r>
            <w:r>
              <w:rPr>
                <w:noProof/>
                <w:webHidden/>
              </w:rPr>
            </w:r>
            <w:r>
              <w:rPr>
                <w:noProof/>
                <w:webHidden/>
              </w:rPr>
              <w:fldChar w:fldCharType="separate"/>
            </w:r>
            <w:r>
              <w:rPr>
                <w:noProof/>
                <w:webHidden/>
              </w:rPr>
              <w:t>8</w:t>
            </w:r>
            <w:r>
              <w:rPr>
                <w:noProof/>
                <w:webHidden/>
              </w:rPr>
              <w:fldChar w:fldCharType="end"/>
            </w:r>
          </w:hyperlink>
        </w:p>
        <w:p w14:paraId="1DE9C9F9" w14:textId="2DA07F2C" w:rsidR="000F48F2" w:rsidRDefault="000F48F2">
          <w:pPr>
            <w:pStyle w:val="TOC1"/>
            <w:tabs>
              <w:tab w:val="right" w:leader="dot" w:pos="9350"/>
            </w:tabs>
            <w:rPr>
              <w:rFonts w:eastAsiaTheme="minorEastAsia"/>
              <w:noProof/>
            </w:rPr>
          </w:pPr>
          <w:hyperlink w:anchor="_Toc150362023" w:history="1">
            <w:r w:rsidRPr="00BE2023">
              <w:rPr>
                <w:rStyle w:val="Hyperlink"/>
                <w:noProof/>
              </w:rPr>
              <w:t>Recommendation</w:t>
            </w:r>
            <w:r>
              <w:rPr>
                <w:noProof/>
                <w:webHidden/>
              </w:rPr>
              <w:tab/>
            </w:r>
            <w:r>
              <w:rPr>
                <w:noProof/>
                <w:webHidden/>
              </w:rPr>
              <w:fldChar w:fldCharType="begin"/>
            </w:r>
            <w:r>
              <w:rPr>
                <w:noProof/>
                <w:webHidden/>
              </w:rPr>
              <w:instrText xml:space="preserve"> PAGEREF _Toc150362023 \h </w:instrText>
            </w:r>
            <w:r>
              <w:rPr>
                <w:noProof/>
                <w:webHidden/>
              </w:rPr>
            </w:r>
            <w:r>
              <w:rPr>
                <w:noProof/>
                <w:webHidden/>
              </w:rPr>
              <w:fldChar w:fldCharType="separate"/>
            </w:r>
            <w:r>
              <w:rPr>
                <w:noProof/>
                <w:webHidden/>
              </w:rPr>
              <w:t>8</w:t>
            </w:r>
            <w:r>
              <w:rPr>
                <w:noProof/>
                <w:webHidden/>
              </w:rPr>
              <w:fldChar w:fldCharType="end"/>
            </w:r>
          </w:hyperlink>
        </w:p>
        <w:p w14:paraId="2CF61945" w14:textId="74EF2EB6" w:rsidR="000F48F2" w:rsidRDefault="000F48F2">
          <w:pPr>
            <w:pStyle w:val="TOC1"/>
            <w:tabs>
              <w:tab w:val="right" w:leader="dot" w:pos="9350"/>
            </w:tabs>
            <w:rPr>
              <w:rFonts w:eastAsiaTheme="minorEastAsia"/>
              <w:noProof/>
            </w:rPr>
          </w:pPr>
          <w:hyperlink w:anchor="_Toc150362024" w:history="1">
            <w:r w:rsidRPr="00BE2023">
              <w:rPr>
                <w:rStyle w:val="Hyperlink"/>
                <w:noProof/>
              </w:rPr>
              <w:t>Reference</w:t>
            </w:r>
            <w:r>
              <w:rPr>
                <w:noProof/>
                <w:webHidden/>
              </w:rPr>
              <w:tab/>
            </w:r>
            <w:r>
              <w:rPr>
                <w:noProof/>
                <w:webHidden/>
              </w:rPr>
              <w:fldChar w:fldCharType="begin"/>
            </w:r>
            <w:r>
              <w:rPr>
                <w:noProof/>
                <w:webHidden/>
              </w:rPr>
              <w:instrText xml:space="preserve"> PAGEREF _Toc150362024 \h </w:instrText>
            </w:r>
            <w:r>
              <w:rPr>
                <w:noProof/>
                <w:webHidden/>
              </w:rPr>
            </w:r>
            <w:r>
              <w:rPr>
                <w:noProof/>
                <w:webHidden/>
              </w:rPr>
              <w:fldChar w:fldCharType="separate"/>
            </w:r>
            <w:r>
              <w:rPr>
                <w:noProof/>
                <w:webHidden/>
              </w:rPr>
              <w:t>9</w:t>
            </w:r>
            <w:r>
              <w:rPr>
                <w:noProof/>
                <w:webHidden/>
              </w:rPr>
              <w:fldChar w:fldCharType="end"/>
            </w:r>
          </w:hyperlink>
        </w:p>
        <w:p w14:paraId="40D9B85F" w14:textId="78342E4D" w:rsidR="00E96E40" w:rsidRDefault="00E96E40">
          <w:r>
            <w:rPr>
              <w:b/>
              <w:bCs/>
              <w:noProof/>
            </w:rPr>
            <w:fldChar w:fldCharType="end"/>
          </w:r>
        </w:p>
      </w:sdtContent>
    </w:sdt>
    <w:p w14:paraId="7CCAF18D" w14:textId="2B7C66C3" w:rsidR="008B0294" w:rsidRDefault="008B0294">
      <w:pPr>
        <w:rPr>
          <w:rFonts w:ascii="Times New Roman" w:hAnsi="Times New Roman" w:cs="Times New Roman"/>
          <w:b/>
          <w:bCs/>
          <w:sz w:val="32"/>
          <w:szCs w:val="32"/>
        </w:rPr>
      </w:pPr>
    </w:p>
    <w:p w14:paraId="649790D8" w14:textId="77777777" w:rsidR="00E96E40" w:rsidRDefault="00E96E40">
      <w:pPr>
        <w:rPr>
          <w:rFonts w:ascii="Times New Roman" w:hAnsi="Times New Roman" w:cs="Times New Roman"/>
          <w:b/>
          <w:bCs/>
          <w:sz w:val="32"/>
          <w:szCs w:val="32"/>
        </w:rPr>
      </w:pPr>
    </w:p>
    <w:p w14:paraId="05815E32" w14:textId="77777777" w:rsidR="00E96E40" w:rsidRDefault="00E96E40">
      <w:pPr>
        <w:rPr>
          <w:rFonts w:ascii="Times New Roman" w:hAnsi="Times New Roman" w:cs="Times New Roman"/>
          <w:b/>
          <w:bCs/>
          <w:sz w:val="32"/>
          <w:szCs w:val="32"/>
        </w:rPr>
      </w:pPr>
    </w:p>
    <w:p w14:paraId="130F91D8" w14:textId="77777777" w:rsidR="00E96E40" w:rsidRDefault="00E96E40">
      <w:pPr>
        <w:rPr>
          <w:rFonts w:ascii="Times New Roman" w:hAnsi="Times New Roman" w:cs="Times New Roman"/>
          <w:b/>
          <w:bCs/>
          <w:sz w:val="32"/>
          <w:szCs w:val="32"/>
        </w:rPr>
      </w:pPr>
    </w:p>
    <w:p w14:paraId="09DB541E" w14:textId="77777777" w:rsidR="00E96E40" w:rsidRDefault="00E96E40">
      <w:pPr>
        <w:rPr>
          <w:rFonts w:ascii="Times New Roman" w:hAnsi="Times New Roman" w:cs="Times New Roman"/>
          <w:b/>
          <w:bCs/>
          <w:sz w:val="32"/>
          <w:szCs w:val="32"/>
        </w:rPr>
      </w:pPr>
    </w:p>
    <w:p w14:paraId="30787408" w14:textId="77777777" w:rsidR="00E96E40" w:rsidRDefault="00E96E40">
      <w:pPr>
        <w:rPr>
          <w:rFonts w:ascii="Times New Roman" w:hAnsi="Times New Roman" w:cs="Times New Roman"/>
          <w:b/>
          <w:bCs/>
          <w:sz w:val="32"/>
          <w:szCs w:val="32"/>
        </w:rPr>
      </w:pPr>
    </w:p>
    <w:p w14:paraId="0AF3DBE8" w14:textId="77777777" w:rsidR="00E96E40" w:rsidRDefault="00E96E40">
      <w:pPr>
        <w:rPr>
          <w:rFonts w:ascii="Times New Roman" w:hAnsi="Times New Roman" w:cs="Times New Roman"/>
          <w:b/>
          <w:bCs/>
          <w:sz w:val="32"/>
          <w:szCs w:val="32"/>
        </w:rPr>
      </w:pPr>
    </w:p>
    <w:p w14:paraId="3D5FD6AE" w14:textId="77777777" w:rsidR="00E96E40" w:rsidRDefault="00E96E40">
      <w:pPr>
        <w:rPr>
          <w:rFonts w:ascii="Times New Roman" w:hAnsi="Times New Roman" w:cs="Times New Roman"/>
          <w:b/>
          <w:bCs/>
          <w:sz w:val="32"/>
          <w:szCs w:val="32"/>
        </w:rPr>
      </w:pPr>
    </w:p>
    <w:p w14:paraId="1E12F1EF" w14:textId="77777777" w:rsidR="00E96E40" w:rsidRDefault="00E96E40">
      <w:pPr>
        <w:rPr>
          <w:rFonts w:ascii="Times New Roman" w:hAnsi="Times New Roman" w:cs="Times New Roman"/>
          <w:b/>
          <w:bCs/>
          <w:sz w:val="32"/>
          <w:szCs w:val="32"/>
        </w:rPr>
      </w:pPr>
    </w:p>
    <w:p w14:paraId="2DB98719" w14:textId="77777777" w:rsidR="000F48F2" w:rsidRDefault="000F48F2">
      <w:pPr>
        <w:rPr>
          <w:rFonts w:ascii="Times New Roman" w:hAnsi="Times New Roman" w:cs="Times New Roman"/>
          <w:b/>
          <w:bCs/>
          <w:sz w:val="32"/>
          <w:szCs w:val="32"/>
        </w:rPr>
      </w:pPr>
    </w:p>
    <w:p w14:paraId="7B493281" w14:textId="77777777" w:rsidR="000F48F2" w:rsidRDefault="000F48F2">
      <w:pPr>
        <w:rPr>
          <w:rFonts w:ascii="Times New Roman" w:hAnsi="Times New Roman" w:cs="Times New Roman"/>
          <w:b/>
          <w:bCs/>
          <w:sz w:val="32"/>
          <w:szCs w:val="32"/>
        </w:rPr>
      </w:pPr>
    </w:p>
    <w:p w14:paraId="665D7C4A" w14:textId="77777777" w:rsidR="00E96E40" w:rsidRDefault="00E96E40">
      <w:pPr>
        <w:rPr>
          <w:rFonts w:ascii="Times New Roman" w:hAnsi="Times New Roman" w:cs="Times New Roman"/>
          <w:b/>
          <w:bCs/>
          <w:sz w:val="32"/>
          <w:szCs w:val="32"/>
        </w:rPr>
      </w:pPr>
    </w:p>
    <w:p w14:paraId="31BF78E4" w14:textId="77777777" w:rsidR="00E96E40" w:rsidRDefault="00E96E40">
      <w:pPr>
        <w:rPr>
          <w:rFonts w:ascii="Times New Roman" w:hAnsi="Times New Roman" w:cs="Times New Roman"/>
          <w:b/>
          <w:bCs/>
          <w:sz w:val="32"/>
          <w:szCs w:val="32"/>
        </w:rPr>
      </w:pPr>
    </w:p>
    <w:p w14:paraId="221E266B" w14:textId="055E9442" w:rsidR="008B0294" w:rsidRPr="000F48F2" w:rsidRDefault="00000000" w:rsidP="008C747E">
      <w:pPr>
        <w:pStyle w:val="Heading1"/>
        <w:rPr>
          <w:bCs/>
        </w:rPr>
      </w:pPr>
      <w:bookmarkStart w:id="1" w:name="_Toc150362016"/>
      <w:r w:rsidRPr="000F48F2">
        <w:rPr>
          <w:bCs/>
        </w:rPr>
        <w:lastRenderedPageBreak/>
        <w:t>Introduction</w:t>
      </w:r>
      <w:bookmarkEnd w:id="1"/>
    </w:p>
    <w:p w14:paraId="4443174D" w14:textId="57166F69" w:rsidR="008B0294" w:rsidRPr="00251A98" w:rsidRDefault="00000000" w:rsidP="0051726C">
      <w:pPr>
        <w:spacing w:line="360" w:lineRule="auto"/>
        <w:jc w:val="both"/>
        <w:rPr>
          <w:rFonts w:ascii="Arial" w:hAnsi="Arial" w:cs="Arial"/>
          <w:sz w:val="24"/>
          <w:szCs w:val="24"/>
        </w:rPr>
      </w:pPr>
      <w:r w:rsidRPr="00251A98">
        <w:rPr>
          <w:rFonts w:ascii="Arial" w:hAnsi="Arial" w:cs="Arial"/>
          <w:sz w:val="24"/>
          <w:szCs w:val="24"/>
        </w:rPr>
        <w:t>The hotel industry is considered a dynamic and sensitive industry in the globally competitive business epoch. It has lots of contributions to enhance economic development in the global competitive market</w:t>
      </w:r>
      <w:r w:rsidR="0034434F">
        <w:rPr>
          <w:rFonts w:ascii="Arial" w:hAnsi="Arial" w:cs="Arial"/>
          <w:sz w:val="24"/>
          <w:szCs w:val="24"/>
        </w:rPr>
        <w:t xml:space="preserve"> (</w:t>
      </w:r>
      <w:r w:rsidR="0034434F" w:rsidRPr="00F720FE">
        <w:rPr>
          <w:rFonts w:ascii="Arial" w:hAnsi="Arial" w:cs="Arial"/>
          <w:sz w:val="24"/>
          <w:szCs w:val="20"/>
          <w:shd w:val="clear" w:color="auto" w:fill="FFFFFF"/>
        </w:rPr>
        <w:t>Naim, 2022</w:t>
      </w:r>
      <w:r w:rsidR="0034434F">
        <w:rPr>
          <w:rFonts w:ascii="Arial" w:hAnsi="Arial" w:cs="Arial"/>
          <w:sz w:val="24"/>
          <w:szCs w:val="20"/>
          <w:shd w:val="clear" w:color="auto" w:fill="FFFFFF"/>
        </w:rPr>
        <w:t>)</w:t>
      </w:r>
      <w:r w:rsidRPr="00251A98">
        <w:rPr>
          <w:rFonts w:ascii="Arial" w:hAnsi="Arial" w:cs="Arial"/>
          <w:sz w:val="24"/>
          <w:szCs w:val="24"/>
        </w:rPr>
        <w:t>.</w:t>
      </w:r>
      <w:r w:rsidR="00917B4A" w:rsidRPr="00251A98">
        <w:rPr>
          <w:rFonts w:ascii="Arial" w:hAnsi="Arial" w:cs="Arial"/>
          <w:sz w:val="24"/>
          <w:szCs w:val="24"/>
        </w:rPr>
        <w:t xml:space="preserve"> This report has been focusing on discussing the importance of guest service approaches in the hotel industry. Besides it has discussed reputation management and its service culture in the globally competitive business atmosphere.</w:t>
      </w:r>
      <w:r w:rsidR="00FC2626" w:rsidRPr="00251A98">
        <w:rPr>
          <w:rFonts w:ascii="Arial" w:hAnsi="Arial" w:cs="Arial"/>
          <w:sz w:val="24"/>
          <w:szCs w:val="24"/>
        </w:rPr>
        <w:t xml:space="preserve"> </w:t>
      </w:r>
      <w:r w:rsidR="0051726C" w:rsidRPr="00251A98">
        <w:rPr>
          <w:rFonts w:ascii="Arial" w:hAnsi="Arial" w:cs="Arial"/>
          <w:sz w:val="24"/>
          <w:szCs w:val="24"/>
        </w:rPr>
        <w:t>However,</w:t>
      </w:r>
      <w:r w:rsidR="00FC2626" w:rsidRPr="00251A98">
        <w:rPr>
          <w:rFonts w:ascii="Arial" w:hAnsi="Arial" w:cs="Arial"/>
          <w:sz w:val="24"/>
          <w:szCs w:val="24"/>
        </w:rPr>
        <w:t xml:space="preserve"> brand consistency and hotel standards have been utilized here to obtain a competitive advantage in the global business </w:t>
      </w:r>
      <w:r w:rsidR="0051726C" w:rsidRPr="00251A98">
        <w:rPr>
          <w:rFonts w:ascii="Arial" w:hAnsi="Arial" w:cs="Arial"/>
          <w:sz w:val="24"/>
          <w:szCs w:val="24"/>
        </w:rPr>
        <w:t>marketplace. Apart</w:t>
      </w:r>
      <w:r w:rsidR="007D5519" w:rsidRPr="00251A98">
        <w:rPr>
          <w:rFonts w:ascii="Arial" w:hAnsi="Arial" w:cs="Arial"/>
          <w:sz w:val="24"/>
          <w:szCs w:val="24"/>
        </w:rPr>
        <w:t xml:space="preserve"> from this, future technological influence has been outlined here to provide long-term business sustainability and organizational effectiveness in the global business market.</w:t>
      </w:r>
      <w:r w:rsidR="00560235" w:rsidRPr="00251A98">
        <w:rPr>
          <w:rFonts w:ascii="Arial" w:hAnsi="Arial" w:cs="Arial"/>
          <w:sz w:val="24"/>
          <w:szCs w:val="24"/>
        </w:rPr>
        <w:t xml:space="preserve"> Last but not least service failure in the hospitality industry is a common phenomenon and it has to be addressed professionally.</w:t>
      </w:r>
      <w:r w:rsidR="00906F52" w:rsidRPr="00251A98">
        <w:rPr>
          <w:rFonts w:ascii="Arial" w:hAnsi="Arial" w:cs="Arial"/>
          <w:sz w:val="24"/>
          <w:szCs w:val="24"/>
        </w:rPr>
        <w:t xml:space="preserve"> To make a sustainable influence on the hotel and guest service industry the aforementioned service can play a pivotal role in the global market.</w:t>
      </w:r>
    </w:p>
    <w:p w14:paraId="4050B778" w14:textId="34BB3200" w:rsidR="00B71C7F" w:rsidRDefault="00000000" w:rsidP="008652BA">
      <w:pPr>
        <w:pStyle w:val="Heading1"/>
      </w:pPr>
      <w:bookmarkStart w:id="2" w:name="_Toc150362017"/>
      <w:r>
        <w:t>Discussion on reputation management</w:t>
      </w:r>
      <w:bookmarkEnd w:id="2"/>
      <w:r>
        <w:t xml:space="preserve"> </w:t>
      </w:r>
    </w:p>
    <w:p w14:paraId="3FF220C7" w14:textId="6DBF9EA5" w:rsidR="00B71C7F" w:rsidRPr="00251A98" w:rsidRDefault="00000000" w:rsidP="0051726C">
      <w:pPr>
        <w:spacing w:line="360" w:lineRule="auto"/>
        <w:jc w:val="both"/>
        <w:rPr>
          <w:rFonts w:ascii="Arial" w:hAnsi="Arial" w:cs="Arial"/>
          <w:sz w:val="24"/>
          <w:szCs w:val="24"/>
        </w:rPr>
      </w:pPr>
      <w:r w:rsidRPr="00251A98">
        <w:rPr>
          <w:rFonts w:ascii="Arial" w:hAnsi="Arial" w:cs="Arial"/>
          <w:sz w:val="24"/>
          <w:szCs w:val="24"/>
        </w:rPr>
        <w:t xml:space="preserve">Reputation management is considered an essential part of the hotel industry </w:t>
      </w:r>
      <w:r w:rsidR="00027C5B" w:rsidRPr="00251A98">
        <w:rPr>
          <w:rFonts w:ascii="Arial" w:hAnsi="Arial" w:cs="Arial"/>
          <w:sz w:val="24"/>
          <w:szCs w:val="24"/>
        </w:rPr>
        <w:t xml:space="preserve">and guest service industry to make effective dynamism. It has played a crucial role in making a solid resource allocation system in the global </w:t>
      </w:r>
      <w:r w:rsidR="002D7BAA" w:rsidRPr="00251A98">
        <w:rPr>
          <w:rFonts w:ascii="Arial" w:hAnsi="Arial" w:cs="Arial"/>
          <w:sz w:val="24"/>
          <w:szCs w:val="24"/>
        </w:rPr>
        <w:t>marketplace</w:t>
      </w:r>
      <w:r w:rsidR="007E77CA">
        <w:rPr>
          <w:rFonts w:ascii="Arial" w:hAnsi="Arial" w:cs="Arial"/>
          <w:sz w:val="24"/>
          <w:szCs w:val="24"/>
        </w:rPr>
        <w:t xml:space="preserve"> (</w:t>
      </w:r>
      <w:r w:rsidR="007E77CA" w:rsidRPr="00F720FE">
        <w:rPr>
          <w:rFonts w:ascii="Arial" w:hAnsi="Arial" w:cs="Arial"/>
          <w:sz w:val="24"/>
          <w:szCs w:val="20"/>
          <w:shd w:val="clear" w:color="auto" w:fill="FFFFFF"/>
        </w:rPr>
        <w:t>Song, 2022</w:t>
      </w:r>
      <w:r w:rsidR="007E77CA">
        <w:rPr>
          <w:rFonts w:ascii="Arial" w:hAnsi="Arial" w:cs="Arial"/>
          <w:sz w:val="24"/>
          <w:szCs w:val="20"/>
          <w:shd w:val="clear" w:color="auto" w:fill="FFFFFF"/>
        </w:rPr>
        <w:t>)</w:t>
      </w:r>
      <w:r w:rsidR="002D7BAA" w:rsidRPr="00251A98">
        <w:rPr>
          <w:rFonts w:ascii="Arial" w:hAnsi="Arial" w:cs="Arial"/>
          <w:sz w:val="24"/>
          <w:szCs w:val="24"/>
        </w:rPr>
        <w:t>. By</w:t>
      </w:r>
      <w:r w:rsidR="00EC7B6E" w:rsidRPr="00251A98">
        <w:rPr>
          <w:rFonts w:ascii="Arial" w:hAnsi="Arial" w:cs="Arial"/>
          <w:sz w:val="24"/>
          <w:szCs w:val="24"/>
        </w:rPr>
        <w:t xml:space="preserve"> maintaining reputation </w:t>
      </w:r>
      <w:r w:rsidR="00013F2C" w:rsidRPr="00251A98">
        <w:rPr>
          <w:rFonts w:ascii="Arial" w:hAnsi="Arial" w:cs="Arial"/>
          <w:sz w:val="24"/>
          <w:szCs w:val="24"/>
        </w:rPr>
        <w:t>management,</w:t>
      </w:r>
      <w:r w:rsidR="00EC7B6E" w:rsidRPr="00251A98">
        <w:rPr>
          <w:rFonts w:ascii="Arial" w:hAnsi="Arial" w:cs="Arial"/>
          <w:sz w:val="24"/>
          <w:szCs w:val="24"/>
        </w:rPr>
        <w:t xml:space="preserve"> a company can obtain its competitive edge in the global competitive atmosphere. </w:t>
      </w:r>
      <w:r w:rsidR="00013F2C" w:rsidRPr="00251A98">
        <w:rPr>
          <w:rFonts w:ascii="Arial" w:hAnsi="Arial" w:cs="Arial"/>
          <w:sz w:val="24"/>
          <w:szCs w:val="24"/>
        </w:rPr>
        <w:t>There are so many online review platforms that provide or give reviews positively so that a hotel like Marriot International maintains its reputation among the competitors.</w:t>
      </w:r>
      <w:r w:rsidR="00313695" w:rsidRPr="00251A98">
        <w:rPr>
          <w:rFonts w:ascii="Arial" w:hAnsi="Arial" w:cs="Arial"/>
          <w:sz w:val="24"/>
          <w:szCs w:val="24"/>
        </w:rPr>
        <w:t xml:space="preserve"> Google Reviews and TripAdvisor has provided authentic and essential review so that all employees can obtain potential value proposition and a competitive edge in the global business epoch. </w:t>
      </w:r>
    </w:p>
    <w:p w14:paraId="613550C1" w14:textId="313235EC" w:rsidR="009B3B6E" w:rsidRPr="00251A98" w:rsidRDefault="00000000" w:rsidP="0051726C">
      <w:pPr>
        <w:spacing w:line="360" w:lineRule="auto"/>
        <w:jc w:val="both"/>
        <w:rPr>
          <w:rFonts w:ascii="Arial" w:hAnsi="Arial" w:cs="Arial"/>
          <w:sz w:val="24"/>
          <w:szCs w:val="24"/>
        </w:rPr>
      </w:pPr>
      <w:r w:rsidRPr="00251A98">
        <w:rPr>
          <w:rFonts w:ascii="Arial" w:hAnsi="Arial" w:cs="Arial"/>
          <w:sz w:val="24"/>
          <w:szCs w:val="24"/>
        </w:rPr>
        <w:t xml:space="preserve">Social media presence is another key way to enhance brand reputation among </w:t>
      </w:r>
      <w:r w:rsidR="00CA1E7E" w:rsidRPr="00251A98">
        <w:rPr>
          <w:rFonts w:ascii="Arial" w:hAnsi="Arial" w:cs="Arial"/>
          <w:sz w:val="24"/>
          <w:szCs w:val="24"/>
        </w:rPr>
        <w:t xml:space="preserve">competitors. Facebook, Twitter and LinkedIn </w:t>
      </w:r>
      <w:r w:rsidR="0045498E" w:rsidRPr="00251A98">
        <w:rPr>
          <w:rFonts w:ascii="Arial" w:hAnsi="Arial" w:cs="Arial"/>
          <w:sz w:val="24"/>
          <w:szCs w:val="24"/>
        </w:rPr>
        <w:t>have</w:t>
      </w:r>
      <w:r w:rsidR="00CA1E7E" w:rsidRPr="00251A98">
        <w:rPr>
          <w:rFonts w:ascii="Arial" w:hAnsi="Arial" w:cs="Arial"/>
          <w:sz w:val="24"/>
          <w:szCs w:val="24"/>
        </w:rPr>
        <w:t xml:space="preserve"> a plethora of advantages to create positive vibes in the hotel and guest service industry.</w:t>
      </w:r>
      <w:r w:rsidR="00E24B4B" w:rsidRPr="00251A98">
        <w:rPr>
          <w:rFonts w:ascii="Arial" w:hAnsi="Arial" w:cs="Arial"/>
          <w:sz w:val="24"/>
          <w:szCs w:val="24"/>
        </w:rPr>
        <w:t xml:space="preserve"> Maintaining an active presence in social media helps to build strong relationships with potential customers in the global marketplace</w:t>
      </w:r>
      <w:r w:rsidR="004C277F">
        <w:rPr>
          <w:rFonts w:ascii="Arial" w:hAnsi="Arial" w:cs="Arial"/>
          <w:sz w:val="24"/>
          <w:szCs w:val="24"/>
        </w:rPr>
        <w:t xml:space="preserve"> (</w:t>
      </w:r>
      <w:r w:rsidR="004C277F" w:rsidRPr="00F720FE">
        <w:rPr>
          <w:rFonts w:ascii="Arial" w:hAnsi="Arial" w:cs="Arial"/>
          <w:sz w:val="24"/>
          <w:szCs w:val="20"/>
          <w:shd w:val="clear" w:color="auto" w:fill="FFFFFF"/>
        </w:rPr>
        <w:t>Vassilakopoulou, 2023</w:t>
      </w:r>
      <w:r w:rsidR="004C277F">
        <w:rPr>
          <w:rFonts w:ascii="Arial" w:hAnsi="Arial" w:cs="Arial"/>
          <w:sz w:val="24"/>
          <w:szCs w:val="20"/>
          <w:shd w:val="clear" w:color="auto" w:fill="FFFFFF"/>
        </w:rPr>
        <w:t>)</w:t>
      </w:r>
      <w:r w:rsidR="00E24B4B" w:rsidRPr="00251A98">
        <w:rPr>
          <w:rFonts w:ascii="Arial" w:hAnsi="Arial" w:cs="Arial"/>
          <w:sz w:val="24"/>
          <w:szCs w:val="24"/>
        </w:rPr>
        <w:t>.</w:t>
      </w:r>
      <w:r w:rsidR="0045498E" w:rsidRPr="00251A98">
        <w:rPr>
          <w:rFonts w:ascii="Arial" w:hAnsi="Arial" w:cs="Arial"/>
          <w:sz w:val="24"/>
          <w:szCs w:val="24"/>
        </w:rPr>
        <w:t xml:space="preserve"> </w:t>
      </w:r>
    </w:p>
    <w:p w14:paraId="767F94D7" w14:textId="12004EB5" w:rsidR="001A4B97" w:rsidRPr="00251A98" w:rsidRDefault="00000000" w:rsidP="0051726C">
      <w:pPr>
        <w:spacing w:line="360" w:lineRule="auto"/>
        <w:jc w:val="both"/>
        <w:rPr>
          <w:rFonts w:ascii="Arial" w:hAnsi="Arial" w:cs="Arial"/>
          <w:sz w:val="24"/>
          <w:szCs w:val="24"/>
        </w:rPr>
      </w:pPr>
      <w:r w:rsidRPr="00251A98">
        <w:rPr>
          <w:rFonts w:ascii="Arial" w:hAnsi="Arial" w:cs="Arial"/>
          <w:sz w:val="24"/>
          <w:szCs w:val="24"/>
        </w:rPr>
        <w:lastRenderedPageBreak/>
        <w:t xml:space="preserve">It also </w:t>
      </w:r>
      <w:r w:rsidR="007C2F1B" w:rsidRPr="00251A98">
        <w:rPr>
          <w:rFonts w:ascii="Arial" w:hAnsi="Arial" w:cs="Arial"/>
          <w:sz w:val="24"/>
          <w:szCs w:val="24"/>
        </w:rPr>
        <w:t>focuses</w:t>
      </w:r>
      <w:r w:rsidRPr="00251A98">
        <w:rPr>
          <w:rFonts w:ascii="Arial" w:hAnsi="Arial" w:cs="Arial"/>
          <w:sz w:val="24"/>
          <w:szCs w:val="24"/>
        </w:rPr>
        <w:t xml:space="preserve"> on improving its presence on the website and online to excel long long-term business development in the guest service industry. It has made long-term business orientation and organizational effectiveness to gain unique experience from the market.</w:t>
      </w:r>
      <w:r w:rsidR="00E11380" w:rsidRPr="00251A98">
        <w:rPr>
          <w:rFonts w:ascii="Arial" w:hAnsi="Arial" w:cs="Arial"/>
          <w:sz w:val="24"/>
          <w:szCs w:val="24"/>
        </w:rPr>
        <w:t xml:space="preserve"> Online presence can be user-friendly and mobile responsive. It has added a lucrative dimension to excel positive workplace in a competitive atmosphere</w:t>
      </w:r>
      <w:r w:rsidR="00046384">
        <w:rPr>
          <w:rFonts w:ascii="Arial" w:hAnsi="Arial" w:cs="Arial"/>
          <w:sz w:val="24"/>
          <w:szCs w:val="24"/>
        </w:rPr>
        <w:t xml:space="preserve"> (</w:t>
      </w:r>
      <w:r w:rsidR="00046384" w:rsidRPr="00F720FE">
        <w:rPr>
          <w:rFonts w:ascii="Arial" w:hAnsi="Arial" w:cs="Arial"/>
          <w:sz w:val="24"/>
          <w:szCs w:val="20"/>
          <w:shd w:val="clear" w:color="auto" w:fill="FFFFFF"/>
        </w:rPr>
        <w:t>Zhang, 2023</w:t>
      </w:r>
      <w:r w:rsidR="00046384">
        <w:rPr>
          <w:rFonts w:ascii="Arial" w:hAnsi="Arial" w:cs="Arial"/>
          <w:sz w:val="24"/>
          <w:szCs w:val="20"/>
          <w:shd w:val="clear" w:color="auto" w:fill="FFFFFF"/>
        </w:rPr>
        <w:t>)</w:t>
      </w:r>
      <w:r w:rsidR="00E11380" w:rsidRPr="00251A98">
        <w:rPr>
          <w:rFonts w:ascii="Arial" w:hAnsi="Arial" w:cs="Arial"/>
          <w:sz w:val="24"/>
          <w:szCs w:val="24"/>
        </w:rPr>
        <w:t>.</w:t>
      </w:r>
    </w:p>
    <w:p w14:paraId="126FDA80" w14:textId="7BA3EFCC" w:rsidR="00B71C7F" w:rsidRPr="00251A98" w:rsidRDefault="00000000" w:rsidP="007F2502">
      <w:pPr>
        <w:spacing w:line="360" w:lineRule="auto"/>
        <w:jc w:val="both"/>
        <w:rPr>
          <w:rFonts w:ascii="Arial" w:hAnsi="Arial" w:cs="Arial"/>
          <w:sz w:val="24"/>
          <w:szCs w:val="24"/>
        </w:rPr>
      </w:pPr>
      <w:r w:rsidRPr="00251A98">
        <w:rPr>
          <w:rFonts w:ascii="Arial" w:hAnsi="Arial" w:cs="Arial"/>
          <w:sz w:val="24"/>
          <w:szCs w:val="24"/>
        </w:rPr>
        <w:t>It is required to maintain consistency in service to generate possible outcomes from the competitive market. At present the hotel industry market condition is very competitive. It needs a solid foundation in business and resource allocation systems.</w:t>
      </w:r>
      <w:r w:rsidR="004F34EB" w:rsidRPr="00251A98">
        <w:rPr>
          <w:rFonts w:ascii="Arial" w:hAnsi="Arial" w:cs="Arial"/>
          <w:sz w:val="24"/>
          <w:szCs w:val="24"/>
        </w:rPr>
        <w:t xml:space="preserve"> Besides it is also required to maintain quality service so that relationship management can be easier for them. Marriott International has main its consistent service so that it can maintain solid relationships with its valued consumers</w:t>
      </w:r>
      <w:r w:rsidR="004561C1">
        <w:rPr>
          <w:rFonts w:ascii="Arial" w:hAnsi="Arial" w:cs="Arial"/>
          <w:sz w:val="24"/>
          <w:szCs w:val="24"/>
        </w:rPr>
        <w:t xml:space="preserve"> (</w:t>
      </w:r>
      <w:r w:rsidR="004561C1" w:rsidRPr="00F720FE">
        <w:rPr>
          <w:rFonts w:ascii="Arial" w:hAnsi="Arial" w:cs="Arial"/>
          <w:sz w:val="24"/>
          <w:szCs w:val="20"/>
          <w:shd w:val="clear" w:color="auto" w:fill="FFFFFF"/>
        </w:rPr>
        <w:t>Zhang, 2023</w:t>
      </w:r>
      <w:r w:rsidR="004561C1">
        <w:rPr>
          <w:rFonts w:ascii="Arial" w:hAnsi="Arial" w:cs="Arial"/>
          <w:sz w:val="24"/>
          <w:szCs w:val="20"/>
          <w:shd w:val="clear" w:color="auto" w:fill="FFFFFF"/>
        </w:rPr>
        <w:t>)</w:t>
      </w:r>
      <w:r w:rsidR="004F34EB" w:rsidRPr="00251A98">
        <w:rPr>
          <w:rFonts w:ascii="Arial" w:hAnsi="Arial" w:cs="Arial"/>
          <w:sz w:val="24"/>
          <w:szCs w:val="24"/>
        </w:rPr>
        <w:t>.</w:t>
      </w:r>
    </w:p>
    <w:p w14:paraId="6FCE31A0" w14:textId="27444219" w:rsidR="007F2502" w:rsidRPr="00251A98" w:rsidRDefault="00000000" w:rsidP="007F2502">
      <w:pPr>
        <w:spacing w:line="360" w:lineRule="auto"/>
        <w:jc w:val="both"/>
        <w:rPr>
          <w:rFonts w:ascii="Arial" w:hAnsi="Arial" w:cs="Arial"/>
          <w:sz w:val="24"/>
          <w:szCs w:val="24"/>
        </w:rPr>
      </w:pPr>
      <w:r w:rsidRPr="00251A98">
        <w:rPr>
          <w:rFonts w:ascii="Arial" w:hAnsi="Arial" w:cs="Arial"/>
          <w:sz w:val="24"/>
          <w:szCs w:val="24"/>
        </w:rPr>
        <w:t>Training and employee engagement can play a pivotal role in enhancing long-term value diversification in the hotel industry. It has required lots of positive conversation and organizational effectiveness to stand out from the crowd</w:t>
      </w:r>
      <w:r w:rsidR="00FA500A">
        <w:rPr>
          <w:rFonts w:ascii="Arial" w:hAnsi="Arial" w:cs="Arial"/>
          <w:sz w:val="24"/>
          <w:szCs w:val="24"/>
        </w:rPr>
        <w:t xml:space="preserve"> (</w:t>
      </w:r>
      <w:r w:rsidR="00FA500A" w:rsidRPr="00F720FE">
        <w:rPr>
          <w:rFonts w:ascii="Arial" w:hAnsi="Arial" w:cs="Arial"/>
          <w:sz w:val="24"/>
          <w:szCs w:val="20"/>
          <w:shd w:val="clear" w:color="auto" w:fill="FFFFFF"/>
        </w:rPr>
        <w:t>Rosak-Szyrocka, 2022</w:t>
      </w:r>
      <w:r w:rsidR="00FA500A">
        <w:rPr>
          <w:rFonts w:ascii="Arial" w:hAnsi="Arial" w:cs="Arial"/>
          <w:sz w:val="24"/>
          <w:szCs w:val="20"/>
          <w:shd w:val="clear" w:color="auto" w:fill="FFFFFF"/>
        </w:rPr>
        <w:t>)</w:t>
      </w:r>
      <w:r w:rsidRPr="00251A98">
        <w:rPr>
          <w:rFonts w:ascii="Arial" w:hAnsi="Arial" w:cs="Arial"/>
          <w:sz w:val="24"/>
          <w:szCs w:val="24"/>
        </w:rPr>
        <w:t>. There are lots of hotel industries like Hilton, Premier Inn and Marriott International that have provided attention to employee training and value diversification.</w:t>
      </w:r>
    </w:p>
    <w:p w14:paraId="3FDAE9A2" w14:textId="0BEEDA40" w:rsidR="008C747E" w:rsidRDefault="00000000" w:rsidP="00251A98">
      <w:pPr>
        <w:pStyle w:val="Heading1"/>
      </w:pPr>
      <w:bookmarkStart w:id="3" w:name="_Toc150362018"/>
      <w:r>
        <w:t>Service culture of the hotel industry</w:t>
      </w:r>
      <w:bookmarkEnd w:id="3"/>
    </w:p>
    <w:p w14:paraId="1F3400AA" w14:textId="5F3A2F97" w:rsidR="00251A98" w:rsidRPr="00E96E40" w:rsidRDefault="00000000" w:rsidP="00E96E40">
      <w:pPr>
        <w:spacing w:line="360" w:lineRule="auto"/>
        <w:jc w:val="both"/>
        <w:rPr>
          <w:rFonts w:ascii="Arial" w:hAnsi="Arial" w:cs="Arial"/>
          <w:b/>
          <w:sz w:val="24"/>
          <w:szCs w:val="24"/>
        </w:rPr>
      </w:pPr>
      <w:r w:rsidRPr="00E96E40">
        <w:rPr>
          <w:rFonts w:ascii="Arial" w:hAnsi="Arial" w:cs="Arial"/>
          <w:sz w:val="24"/>
          <w:szCs w:val="24"/>
        </w:rPr>
        <w:t xml:space="preserve">In hotel industry has depended on service for making professional improvements in the competitive market. To survive everyone needs to implement a service culture in this industry. There are tens of </w:t>
      </w:r>
      <w:r w:rsidR="00D133BC" w:rsidRPr="00E96E40">
        <w:rPr>
          <w:rFonts w:ascii="Arial" w:hAnsi="Arial" w:cs="Arial"/>
          <w:sz w:val="24"/>
          <w:szCs w:val="24"/>
        </w:rPr>
        <w:t xml:space="preserve">thousands of </w:t>
      </w:r>
      <w:r w:rsidR="00B43CB3" w:rsidRPr="00E96E40">
        <w:rPr>
          <w:rFonts w:ascii="Arial" w:hAnsi="Arial" w:cs="Arial"/>
          <w:sz w:val="24"/>
          <w:szCs w:val="24"/>
        </w:rPr>
        <w:t>organizations</w:t>
      </w:r>
      <w:r w:rsidR="00D133BC" w:rsidRPr="00E96E40">
        <w:rPr>
          <w:rFonts w:ascii="Arial" w:hAnsi="Arial" w:cs="Arial"/>
          <w:sz w:val="24"/>
          <w:szCs w:val="24"/>
        </w:rPr>
        <w:t xml:space="preserve"> who are belong to the hotel industry implementing service culture to obtain its competitive goal</w:t>
      </w:r>
      <w:r w:rsidR="002237DC" w:rsidRPr="00E96E40">
        <w:rPr>
          <w:rFonts w:ascii="Arial" w:hAnsi="Arial" w:cs="Arial"/>
          <w:sz w:val="24"/>
          <w:szCs w:val="24"/>
        </w:rPr>
        <w:t xml:space="preserve"> (</w:t>
      </w:r>
      <w:r w:rsidR="002237DC" w:rsidRPr="00E96E40">
        <w:rPr>
          <w:rFonts w:ascii="Arial" w:hAnsi="Arial" w:cs="Arial"/>
          <w:sz w:val="24"/>
          <w:shd w:val="clear" w:color="auto" w:fill="FFFFFF"/>
        </w:rPr>
        <w:t>Misischia, 2022)</w:t>
      </w:r>
      <w:r w:rsidR="00D133BC" w:rsidRPr="00E96E40">
        <w:rPr>
          <w:rFonts w:ascii="Arial" w:hAnsi="Arial" w:cs="Arial"/>
          <w:sz w:val="24"/>
          <w:szCs w:val="24"/>
        </w:rPr>
        <w:t>.</w:t>
      </w:r>
    </w:p>
    <w:p w14:paraId="12091594" w14:textId="4BDD552C" w:rsidR="002B2EF8" w:rsidRDefault="00000000" w:rsidP="002237DC">
      <w:pPr>
        <w:spacing w:line="360" w:lineRule="auto"/>
        <w:jc w:val="both"/>
        <w:rPr>
          <w:rFonts w:ascii="Arial" w:hAnsi="Arial" w:cs="Arial"/>
          <w:sz w:val="24"/>
          <w:szCs w:val="24"/>
        </w:rPr>
      </w:pPr>
      <w:r w:rsidRPr="00BC0F3F">
        <w:rPr>
          <w:rFonts w:ascii="Arial" w:hAnsi="Arial" w:cs="Arial"/>
          <w:b/>
          <w:bCs/>
          <w:sz w:val="24"/>
          <w:szCs w:val="24"/>
        </w:rPr>
        <w:t>Customer-centric approach:</w:t>
      </w:r>
      <w:r w:rsidRPr="002B2EF8">
        <w:rPr>
          <w:rFonts w:ascii="Arial" w:hAnsi="Arial" w:cs="Arial"/>
          <w:sz w:val="24"/>
          <w:szCs w:val="24"/>
        </w:rPr>
        <w:t xml:space="preserve"> </w:t>
      </w:r>
      <w:r>
        <w:rPr>
          <w:rFonts w:ascii="Arial" w:hAnsi="Arial" w:cs="Arial"/>
          <w:sz w:val="24"/>
          <w:szCs w:val="24"/>
        </w:rPr>
        <w:t>It is required to implement a customer-centric approach to create client engagement and satisfaction. It has helped an organization to excel with lots of concentration and dedication over its competitors in the global business market</w:t>
      </w:r>
      <w:r w:rsidR="002237DC">
        <w:rPr>
          <w:rFonts w:ascii="Arial" w:hAnsi="Arial" w:cs="Arial"/>
          <w:sz w:val="24"/>
          <w:szCs w:val="24"/>
        </w:rPr>
        <w:t xml:space="preserve"> (</w:t>
      </w:r>
      <w:r w:rsidR="002237DC" w:rsidRPr="00F720FE">
        <w:rPr>
          <w:rFonts w:ascii="Arial" w:hAnsi="Arial" w:cs="Arial"/>
          <w:sz w:val="24"/>
          <w:szCs w:val="20"/>
          <w:shd w:val="clear" w:color="auto" w:fill="FFFFFF"/>
        </w:rPr>
        <w:t>Malik, 2022</w:t>
      </w:r>
      <w:r w:rsidR="002237DC">
        <w:rPr>
          <w:rFonts w:ascii="Arial" w:hAnsi="Arial" w:cs="Arial"/>
          <w:sz w:val="24"/>
          <w:szCs w:val="20"/>
          <w:shd w:val="clear" w:color="auto" w:fill="FFFFFF"/>
        </w:rPr>
        <w:t>)</w:t>
      </w:r>
      <w:r>
        <w:rPr>
          <w:rFonts w:ascii="Arial" w:hAnsi="Arial" w:cs="Arial"/>
          <w:sz w:val="24"/>
          <w:szCs w:val="24"/>
        </w:rPr>
        <w:t>.</w:t>
      </w:r>
      <w:r w:rsidR="00BC0F3F">
        <w:rPr>
          <w:rFonts w:ascii="Arial" w:hAnsi="Arial" w:cs="Arial"/>
          <w:sz w:val="24"/>
          <w:szCs w:val="24"/>
        </w:rPr>
        <w:t xml:space="preserve"> Hilton has prioritized meeting and guest experience to obtain a competitive edge.</w:t>
      </w:r>
    </w:p>
    <w:p w14:paraId="58B89652" w14:textId="184F326F" w:rsidR="00BC0F3F" w:rsidRDefault="00000000" w:rsidP="00BC0F3F">
      <w:pPr>
        <w:spacing w:line="360" w:lineRule="auto"/>
        <w:jc w:val="both"/>
        <w:rPr>
          <w:rFonts w:ascii="Arial" w:hAnsi="Arial" w:cs="Arial"/>
          <w:sz w:val="24"/>
          <w:szCs w:val="24"/>
        </w:rPr>
      </w:pPr>
      <w:r w:rsidRPr="00BB047F">
        <w:rPr>
          <w:rFonts w:ascii="Arial" w:hAnsi="Arial" w:cs="Arial"/>
          <w:b/>
          <w:bCs/>
          <w:sz w:val="24"/>
          <w:szCs w:val="24"/>
        </w:rPr>
        <w:t xml:space="preserve">Personalized </w:t>
      </w:r>
      <w:r w:rsidR="00BB047F" w:rsidRPr="00BB047F">
        <w:rPr>
          <w:rFonts w:ascii="Arial" w:hAnsi="Arial" w:cs="Arial"/>
          <w:b/>
          <w:bCs/>
          <w:sz w:val="24"/>
          <w:szCs w:val="24"/>
        </w:rPr>
        <w:t>service:</w:t>
      </w:r>
      <w:r w:rsidR="00BB047F">
        <w:rPr>
          <w:rFonts w:ascii="Arial" w:hAnsi="Arial" w:cs="Arial"/>
          <w:sz w:val="24"/>
          <w:szCs w:val="24"/>
        </w:rPr>
        <w:t xml:space="preserve"> It has provided adequate training so that staff are providing superior service to its potential guests in the global ambience. Personalized service can play a pivotal role in enhancing long-term value diversity in the competitive market. </w:t>
      </w:r>
      <w:r w:rsidR="00BB047F">
        <w:rPr>
          <w:rFonts w:ascii="Arial" w:hAnsi="Arial" w:cs="Arial"/>
          <w:sz w:val="24"/>
          <w:szCs w:val="24"/>
        </w:rPr>
        <w:lastRenderedPageBreak/>
        <w:t>Marriott International values personalized service to make a sustainable impact on business management and allocation of resources</w:t>
      </w:r>
      <w:r w:rsidR="00447FB2">
        <w:rPr>
          <w:rFonts w:ascii="Arial" w:hAnsi="Arial" w:cs="Arial"/>
          <w:sz w:val="24"/>
          <w:szCs w:val="24"/>
        </w:rPr>
        <w:t xml:space="preserve"> (</w:t>
      </w:r>
      <w:r w:rsidR="00447FB2" w:rsidRPr="00F720FE">
        <w:rPr>
          <w:rFonts w:ascii="Arial" w:hAnsi="Arial" w:cs="Arial"/>
          <w:sz w:val="24"/>
          <w:szCs w:val="20"/>
          <w:shd w:val="clear" w:color="auto" w:fill="FFFFFF"/>
        </w:rPr>
        <w:t>Lucas, 2022</w:t>
      </w:r>
      <w:r w:rsidR="00447FB2">
        <w:rPr>
          <w:rFonts w:ascii="Arial" w:hAnsi="Arial" w:cs="Arial"/>
          <w:sz w:val="24"/>
          <w:szCs w:val="20"/>
          <w:shd w:val="clear" w:color="auto" w:fill="FFFFFF"/>
        </w:rPr>
        <w:t>)</w:t>
      </w:r>
      <w:r w:rsidR="00BB047F">
        <w:rPr>
          <w:rFonts w:ascii="Arial" w:hAnsi="Arial" w:cs="Arial"/>
          <w:sz w:val="24"/>
          <w:szCs w:val="24"/>
        </w:rPr>
        <w:t>.</w:t>
      </w:r>
    </w:p>
    <w:p w14:paraId="5B077E96" w14:textId="462309AC" w:rsidR="00BB047F" w:rsidRDefault="00000000" w:rsidP="00BC0F3F">
      <w:pPr>
        <w:spacing w:line="360" w:lineRule="auto"/>
        <w:jc w:val="both"/>
        <w:rPr>
          <w:rFonts w:ascii="Arial" w:hAnsi="Arial" w:cs="Arial"/>
          <w:sz w:val="24"/>
          <w:szCs w:val="24"/>
        </w:rPr>
      </w:pPr>
      <w:r w:rsidRPr="001273EA">
        <w:rPr>
          <w:rFonts w:ascii="Arial" w:hAnsi="Arial" w:cs="Arial"/>
          <w:b/>
          <w:bCs/>
          <w:sz w:val="24"/>
          <w:szCs w:val="24"/>
        </w:rPr>
        <w:t>Attention to detail:</w:t>
      </w:r>
      <w:r>
        <w:rPr>
          <w:rFonts w:ascii="Arial" w:hAnsi="Arial" w:cs="Arial"/>
          <w:sz w:val="24"/>
          <w:szCs w:val="24"/>
        </w:rPr>
        <w:t xml:space="preserve"> Most of the hotel industry in the UK is providing attention to detail to its valued customers. They provide potential value propositions so that customers will be engaged and have a unique influence in the competitive </w:t>
      </w:r>
      <w:r w:rsidR="003C7703">
        <w:rPr>
          <w:rFonts w:ascii="Arial" w:hAnsi="Arial" w:cs="Arial"/>
          <w:sz w:val="24"/>
          <w:szCs w:val="24"/>
        </w:rPr>
        <w:t>market. They implemented strong presentation and kept their room neat and clean so that customer gets maximum satisfaction from their service</w:t>
      </w:r>
      <w:r w:rsidR="00684876">
        <w:rPr>
          <w:rFonts w:ascii="Arial" w:hAnsi="Arial" w:cs="Arial"/>
          <w:sz w:val="24"/>
          <w:szCs w:val="24"/>
        </w:rPr>
        <w:t xml:space="preserve"> (</w:t>
      </w:r>
      <w:r w:rsidR="00684876" w:rsidRPr="00F720FE">
        <w:rPr>
          <w:rFonts w:ascii="Arial" w:hAnsi="Arial" w:cs="Arial"/>
          <w:sz w:val="24"/>
          <w:szCs w:val="20"/>
          <w:shd w:val="clear" w:color="auto" w:fill="FFFFFF"/>
        </w:rPr>
        <w:t>Levytska, 2022</w:t>
      </w:r>
      <w:r w:rsidR="00684876">
        <w:rPr>
          <w:rFonts w:ascii="Arial" w:hAnsi="Arial" w:cs="Arial"/>
          <w:sz w:val="24"/>
          <w:szCs w:val="20"/>
          <w:shd w:val="clear" w:color="auto" w:fill="FFFFFF"/>
        </w:rPr>
        <w:t>)</w:t>
      </w:r>
      <w:r w:rsidR="003C7703">
        <w:rPr>
          <w:rFonts w:ascii="Arial" w:hAnsi="Arial" w:cs="Arial"/>
          <w:sz w:val="24"/>
          <w:szCs w:val="24"/>
        </w:rPr>
        <w:t>.</w:t>
      </w:r>
    </w:p>
    <w:p w14:paraId="54B3CA54" w14:textId="62A55B8E" w:rsidR="001A1000" w:rsidRDefault="00000000" w:rsidP="006E003C">
      <w:pPr>
        <w:pStyle w:val="Heading1"/>
      </w:pPr>
      <w:bookmarkStart w:id="4" w:name="_Toc150362019"/>
      <w:r>
        <w:t>Brand consistency in the hotel and guest service industry</w:t>
      </w:r>
      <w:bookmarkEnd w:id="4"/>
    </w:p>
    <w:p w14:paraId="75750B5E" w14:textId="76012029" w:rsidR="00D21150" w:rsidRDefault="00000000" w:rsidP="006E003C">
      <w:pPr>
        <w:spacing w:line="360" w:lineRule="auto"/>
        <w:jc w:val="both"/>
        <w:rPr>
          <w:rFonts w:ascii="Arial" w:hAnsi="Arial" w:cs="Arial"/>
          <w:sz w:val="24"/>
          <w:szCs w:val="24"/>
        </w:rPr>
      </w:pPr>
      <w:r>
        <w:rPr>
          <w:rFonts w:ascii="Arial" w:hAnsi="Arial" w:cs="Arial"/>
          <w:sz w:val="24"/>
          <w:szCs w:val="24"/>
        </w:rPr>
        <w:t>Brand consistency is inevitable for every organization who are belongs to the hotel and guest service industry. It requires to make long-term business orientation and organizational effectiveness in the global business market</w:t>
      </w:r>
      <w:r w:rsidR="0053537C">
        <w:rPr>
          <w:rFonts w:ascii="Arial" w:hAnsi="Arial" w:cs="Arial"/>
          <w:sz w:val="24"/>
          <w:szCs w:val="24"/>
        </w:rPr>
        <w:t xml:space="preserve"> (</w:t>
      </w:r>
      <w:r w:rsidR="0053537C" w:rsidRPr="00F720FE">
        <w:rPr>
          <w:rFonts w:ascii="Arial" w:hAnsi="Arial" w:cs="Arial"/>
          <w:sz w:val="24"/>
          <w:szCs w:val="20"/>
          <w:shd w:val="clear" w:color="auto" w:fill="FFFFFF"/>
        </w:rPr>
        <w:t>Kadłubek, 2022</w:t>
      </w:r>
      <w:r w:rsidR="0053537C">
        <w:rPr>
          <w:rFonts w:ascii="Arial" w:hAnsi="Arial" w:cs="Arial"/>
          <w:sz w:val="24"/>
          <w:szCs w:val="20"/>
          <w:shd w:val="clear" w:color="auto" w:fill="FFFFFF"/>
        </w:rPr>
        <w:t>)</w:t>
      </w:r>
      <w:r>
        <w:rPr>
          <w:rFonts w:ascii="Arial" w:hAnsi="Arial" w:cs="Arial"/>
          <w:sz w:val="24"/>
          <w:szCs w:val="24"/>
        </w:rPr>
        <w:t>.</w:t>
      </w:r>
      <w:r w:rsidR="00C13B03">
        <w:rPr>
          <w:rFonts w:ascii="Arial" w:hAnsi="Arial" w:cs="Arial"/>
          <w:sz w:val="24"/>
          <w:szCs w:val="24"/>
        </w:rPr>
        <w:t xml:space="preserve"> There are some key elements of brand consistency that Hilton has followed to make their brand image more unique and vibrant. It has given them a potential value proposition to create a unique brand identity among the competitors. Hilton has used a unique and dynamic logo to present its visual identity in the competitive market to attract potential customers in the market. It has given them actual benefits about their brand identity and consistency.</w:t>
      </w:r>
      <w:r w:rsidR="00F947C0">
        <w:rPr>
          <w:rFonts w:ascii="Arial" w:hAnsi="Arial" w:cs="Arial"/>
          <w:sz w:val="24"/>
          <w:szCs w:val="24"/>
        </w:rPr>
        <w:t xml:space="preserve"> The company has maintained its unique communication through the brand and created a positive image among the </w:t>
      </w:r>
      <w:r w:rsidR="00046D69">
        <w:rPr>
          <w:rFonts w:ascii="Arial" w:hAnsi="Arial" w:cs="Arial"/>
          <w:sz w:val="24"/>
          <w:szCs w:val="24"/>
        </w:rPr>
        <w:t>customers. It maintains communication and guest service valuation to ensure positional brand marketing and service standards.</w:t>
      </w:r>
      <w:r w:rsidR="00D23DE3">
        <w:rPr>
          <w:rFonts w:ascii="Arial" w:hAnsi="Arial" w:cs="Arial"/>
          <w:sz w:val="24"/>
          <w:szCs w:val="24"/>
        </w:rPr>
        <w:t xml:space="preserve"> Most hotel organizations provide unique room services and customer services so that they can get superior services in the competitive business </w:t>
      </w:r>
      <w:r w:rsidR="00DF197B">
        <w:rPr>
          <w:rFonts w:ascii="Arial" w:hAnsi="Arial" w:cs="Arial"/>
          <w:sz w:val="24"/>
          <w:szCs w:val="24"/>
        </w:rPr>
        <w:t xml:space="preserve">market. It has maintained a uniform dress code so that clients will engage and maintain core satisfaction in the competitive </w:t>
      </w:r>
      <w:r w:rsidR="00601EB3">
        <w:rPr>
          <w:rFonts w:ascii="Arial" w:hAnsi="Arial" w:cs="Arial"/>
          <w:sz w:val="24"/>
          <w:szCs w:val="24"/>
        </w:rPr>
        <w:t>atmosphere. The</w:t>
      </w:r>
      <w:r w:rsidR="005E182F">
        <w:rPr>
          <w:rFonts w:ascii="Arial" w:hAnsi="Arial" w:cs="Arial"/>
          <w:sz w:val="24"/>
          <w:szCs w:val="24"/>
        </w:rPr>
        <w:t xml:space="preserve"> company can utilize proper technology and experience to enhance its consistent brand image in the competitive market. It has given them a proper competitive advantage and organizational effectiveness in the global business ambience</w:t>
      </w:r>
      <w:r w:rsidR="00684876">
        <w:rPr>
          <w:rFonts w:ascii="Arial" w:hAnsi="Arial" w:cs="Arial"/>
          <w:sz w:val="24"/>
          <w:szCs w:val="24"/>
        </w:rPr>
        <w:t xml:space="preserve"> (</w:t>
      </w:r>
      <w:r w:rsidR="00684876" w:rsidRPr="00F720FE">
        <w:rPr>
          <w:rFonts w:ascii="Arial" w:hAnsi="Arial" w:cs="Arial"/>
          <w:sz w:val="24"/>
          <w:szCs w:val="20"/>
          <w:shd w:val="clear" w:color="auto" w:fill="FFFFFF"/>
        </w:rPr>
        <w:t>Kumar, 2023</w:t>
      </w:r>
      <w:r w:rsidR="00684876">
        <w:rPr>
          <w:rFonts w:ascii="Arial" w:hAnsi="Arial" w:cs="Arial"/>
          <w:sz w:val="24"/>
          <w:szCs w:val="20"/>
          <w:shd w:val="clear" w:color="auto" w:fill="FFFFFF"/>
        </w:rPr>
        <w:t>)</w:t>
      </w:r>
      <w:r w:rsidR="005E182F">
        <w:rPr>
          <w:rFonts w:ascii="Arial" w:hAnsi="Arial" w:cs="Arial"/>
          <w:sz w:val="24"/>
          <w:szCs w:val="24"/>
        </w:rPr>
        <w:t>.</w:t>
      </w:r>
      <w:r w:rsidR="001205FF">
        <w:rPr>
          <w:rFonts w:ascii="Arial" w:hAnsi="Arial" w:cs="Arial"/>
          <w:sz w:val="24"/>
          <w:szCs w:val="24"/>
        </w:rPr>
        <w:t xml:space="preserve"> Most of the company offer food and beverage to create customer satisfaction and brand consistency in the global era.</w:t>
      </w:r>
    </w:p>
    <w:p w14:paraId="368012EA" w14:textId="48D2BEB9" w:rsidR="00BB047F" w:rsidRDefault="00000000" w:rsidP="008A03C3">
      <w:pPr>
        <w:pStyle w:val="Heading1"/>
      </w:pPr>
      <w:bookmarkStart w:id="5" w:name="_Toc150362020"/>
      <w:r>
        <w:t>Hotel standard</w:t>
      </w:r>
      <w:bookmarkEnd w:id="5"/>
      <w:r>
        <w:t xml:space="preserve"> </w:t>
      </w:r>
    </w:p>
    <w:p w14:paraId="05555EC9" w14:textId="03CC2D18" w:rsidR="00C029D7" w:rsidRDefault="00000000" w:rsidP="00BC0F3F">
      <w:pPr>
        <w:spacing w:line="360" w:lineRule="auto"/>
        <w:jc w:val="both"/>
        <w:rPr>
          <w:rFonts w:ascii="Arial" w:hAnsi="Arial" w:cs="Arial"/>
          <w:sz w:val="24"/>
          <w:szCs w:val="24"/>
        </w:rPr>
      </w:pPr>
      <w:r>
        <w:rPr>
          <w:rFonts w:ascii="Arial" w:hAnsi="Arial" w:cs="Arial"/>
          <w:sz w:val="24"/>
          <w:szCs w:val="24"/>
        </w:rPr>
        <w:t>It is required to maintain hotel standards to pay solid attention to diversified actions in the competitive market</w:t>
      </w:r>
      <w:r w:rsidR="00B301BA">
        <w:rPr>
          <w:rFonts w:ascii="Arial" w:hAnsi="Arial" w:cs="Arial"/>
          <w:sz w:val="24"/>
          <w:szCs w:val="24"/>
        </w:rPr>
        <w:t xml:space="preserve"> (</w:t>
      </w:r>
      <w:r w:rsidR="00B301BA" w:rsidRPr="00F720FE">
        <w:rPr>
          <w:rFonts w:ascii="Arial" w:hAnsi="Arial" w:cs="Arial"/>
          <w:sz w:val="24"/>
          <w:szCs w:val="20"/>
          <w:shd w:val="clear" w:color="auto" w:fill="FFFFFF"/>
        </w:rPr>
        <w:t>Chan, 2022</w:t>
      </w:r>
      <w:r w:rsidR="00B301BA">
        <w:rPr>
          <w:rFonts w:ascii="Arial" w:hAnsi="Arial" w:cs="Arial"/>
          <w:sz w:val="24"/>
          <w:szCs w:val="20"/>
          <w:shd w:val="clear" w:color="auto" w:fill="FFFFFF"/>
        </w:rPr>
        <w:t>)</w:t>
      </w:r>
      <w:r>
        <w:rPr>
          <w:rFonts w:ascii="Arial" w:hAnsi="Arial" w:cs="Arial"/>
          <w:sz w:val="24"/>
          <w:szCs w:val="24"/>
        </w:rPr>
        <w:t xml:space="preserve">. Hilton has maintained its standard to create customer </w:t>
      </w:r>
      <w:r>
        <w:rPr>
          <w:rFonts w:ascii="Arial" w:hAnsi="Arial" w:cs="Arial"/>
          <w:sz w:val="24"/>
          <w:szCs w:val="24"/>
        </w:rPr>
        <w:lastRenderedPageBreak/>
        <w:t>attraction in the global atmosphere. The company has maintained its service standards to excel in solid business opportunities in the competitive and complex environment. It has given them long-term service orientation and customer effectiveness in the global market.</w:t>
      </w:r>
      <w:r w:rsidR="00FE6C93">
        <w:rPr>
          <w:rFonts w:ascii="Arial" w:hAnsi="Arial" w:cs="Arial"/>
          <w:sz w:val="24"/>
          <w:szCs w:val="24"/>
        </w:rPr>
        <w:t xml:space="preserve"> Well-trained staff has created positive and remarkable insights for consumer engagement in a competitive manner.</w:t>
      </w:r>
      <w:r w:rsidR="005844D9">
        <w:rPr>
          <w:rFonts w:ascii="Arial" w:hAnsi="Arial" w:cs="Arial"/>
          <w:sz w:val="24"/>
          <w:szCs w:val="24"/>
        </w:rPr>
        <w:t xml:space="preserve"> It is a prerequisite for any hotel industry to provide comfortable accommodations to its clients. After getting comfortable accommodation it is easier for any clients to feel better about the guest service. Every organization needs to ensure potential diversification and value proposition in the competitive market.</w:t>
      </w:r>
      <w:r w:rsidR="0085483C">
        <w:rPr>
          <w:rFonts w:ascii="Arial" w:hAnsi="Arial" w:cs="Arial"/>
          <w:sz w:val="24"/>
          <w:szCs w:val="24"/>
        </w:rPr>
        <w:t xml:space="preserve"> </w:t>
      </w:r>
      <w:r w:rsidR="002A3741">
        <w:rPr>
          <w:rFonts w:ascii="Arial" w:hAnsi="Arial" w:cs="Arial"/>
          <w:sz w:val="24"/>
          <w:szCs w:val="24"/>
        </w:rPr>
        <w:t xml:space="preserve">It also provides fitness and recreation facilities so that customers will engage decently. </w:t>
      </w:r>
      <w:r w:rsidR="007A42FC">
        <w:rPr>
          <w:rFonts w:ascii="Arial" w:hAnsi="Arial" w:cs="Arial"/>
          <w:sz w:val="24"/>
          <w:szCs w:val="24"/>
        </w:rPr>
        <w:t xml:space="preserve">Providing fitness and recreation services is vital for everyone to make certain value generation in the competitive and complex environment. </w:t>
      </w:r>
      <w:r w:rsidR="00875576">
        <w:rPr>
          <w:rFonts w:ascii="Arial" w:hAnsi="Arial" w:cs="Arial"/>
          <w:sz w:val="24"/>
          <w:szCs w:val="24"/>
        </w:rPr>
        <w:t xml:space="preserve">Safety and security </w:t>
      </w:r>
      <w:r w:rsidR="00CE4538">
        <w:rPr>
          <w:rFonts w:ascii="Arial" w:hAnsi="Arial" w:cs="Arial"/>
          <w:sz w:val="24"/>
          <w:szCs w:val="24"/>
        </w:rPr>
        <w:t>are</w:t>
      </w:r>
      <w:r w:rsidR="00875576">
        <w:rPr>
          <w:rFonts w:ascii="Arial" w:hAnsi="Arial" w:cs="Arial"/>
          <w:sz w:val="24"/>
          <w:szCs w:val="24"/>
        </w:rPr>
        <w:t xml:space="preserve"> considered as another vital issue for consumers to stay connected and create positive energy from the boarder perspective. It will truly add potential value generation and organizational </w:t>
      </w:r>
      <w:r w:rsidR="008A03C3">
        <w:rPr>
          <w:rFonts w:ascii="Arial" w:hAnsi="Arial" w:cs="Arial"/>
          <w:sz w:val="24"/>
          <w:szCs w:val="24"/>
        </w:rPr>
        <w:t>effectiveness. Environment</w:t>
      </w:r>
      <w:r w:rsidR="00E55CF3">
        <w:rPr>
          <w:rFonts w:ascii="Arial" w:hAnsi="Arial" w:cs="Arial"/>
          <w:sz w:val="24"/>
          <w:szCs w:val="24"/>
        </w:rPr>
        <w:t>al sustainability and accessibility are other important issues for maintaining good hotel standards in the hotel and guest service industry</w:t>
      </w:r>
      <w:r w:rsidR="00930F75">
        <w:rPr>
          <w:rFonts w:ascii="Arial" w:hAnsi="Arial" w:cs="Arial"/>
          <w:sz w:val="24"/>
          <w:szCs w:val="24"/>
        </w:rPr>
        <w:t xml:space="preserve"> (</w:t>
      </w:r>
      <w:r w:rsidR="00930F75" w:rsidRPr="00F720FE">
        <w:rPr>
          <w:rFonts w:ascii="Arial" w:hAnsi="Arial" w:cs="Arial"/>
          <w:sz w:val="24"/>
          <w:szCs w:val="20"/>
          <w:shd w:val="clear" w:color="auto" w:fill="FFFFFF"/>
        </w:rPr>
        <w:t>Chan, 2022</w:t>
      </w:r>
      <w:r w:rsidR="00930F75">
        <w:rPr>
          <w:rFonts w:ascii="Arial" w:hAnsi="Arial" w:cs="Arial"/>
          <w:sz w:val="24"/>
          <w:szCs w:val="20"/>
          <w:shd w:val="clear" w:color="auto" w:fill="FFFFFF"/>
        </w:rPr>
        <w:t>)</w:t>
      </w:r>
      <w:r w:rsidR="00E55CF3">
        <w:rPr>
          <w:rFonts w:ascii="Arial" w:hAnsi="Arial" w:cs="Arial"/>
          <w:sz w:val="24"/>
          <w:szCs w:val="24"/>
        </w:rPr>
        <w:t>. It will influence the overall customer service management and guest service management.</w:t>
      </w:r>
    </w:p>
    <w:p w14:paraId="1B567878" w14:textId="1F3CD7FB" w:rsidR="00BC0F3F" w:rsidRDefault="00000000" w:rsidP="00A22C4D">
      <w:pPr>
        <w:pStyle w:val="Heading1"/>
      </w:pPr>
      <w:bookmarkStart w:id="6" w:name="_Toc150362021"/>
      <w:r>
        <w:t>Future Technological impacts on the hotel and guest service industry</w:t>
      </w:r>
      <w:bookmarkEnd w:id="6"/>
    </w:p>
    <w:p w14:paraId="7C3670AD" w14:textId="42B070BD" w:rsidR="00A22C4D" w:rsidRDefault="00000000" w:rsidP="004561C1">
      <w:pPr>
        <w:spacing w:line="360" w:lineRule="auto"/>
        <w:jc w:val="both"/>
        <w:rPr>
          <w:rFonts w:ascii="Arial" w:hAnsi="Arial" w:cs="Arial"/>
          <w:sz w:val="24"/>
          <w:szCs w:val="24"/>
        </w:rPr>
      </w:pPr>
      <w:r>
        <w:rPr>
          <w:rFonts w:ascii="Arial" w:hAnsi="Arial" w:cs="Arial"/>
          <w:sz w:val="24"/>
          <w:szCs w:val="24"/>
        </w:rPr>
        <w:t>It has tens of thousands of impacts on technology in the hotel and guest service industry. Every hotel industry has to cope with technological advancement to make effective business diversity in the global business market</w:t>
      </w:r>
      <w:r w:rsidR="00B301BA">
        <w:rPr>
          <w:rFonts w:ascii="Arial" w:hAnsi="Arial" w:cs="Arial"/>
          <w:sz w:val="24"/>
          <w:szCs w:val="24"/>
        </w:rPr>
        <w:t xml:space="preserve"> (</w:t>
      </w:r>
      <w:r w:rsidR="00B301BA" w:rsidRPr="00F720FE">
        <w:rPr>
          <w:rFonts w:ascii="Arial" w:hAnsi="Arial" w:cs="Arial"/>
          <w:sz w:val="24"/>
          <w:szCs w:val="20"/>
          <w:shd w:val="clear" w:color="auto" w:fill="FFFFFF"/>
        </w:rPr>
        <w:t>Buhalis, 2022</w:t>
      </w:r>
      <w:r w:rsidR="00B301BA">
        <w:rPr>
          <w:rFonts w:ascii="Arial" w:hAnsi="Arial" w:cs="Arial"/>
          <w:sz w:val="24"/>
          <w:szCs w:val="20"/>
          <w:shd w:val="clear" w:color="auto" w:fill="FFFFFF"/>
        </w:rPr>
        <w:t>)</w:t>
      </w:r>
      <w:r>
        <w:rPr>
          <w:rFonts w:ascii="Arial" w:hAnsi="Arial" w:cs="Arial"/>
          <w:sz w:val="24"/>
          <w:szCs w:val="24"/>
        </w:rPr>
        <w:t xml:space="preserve">. Hilton a giant technology company in the UK has to focus on Artificial intelligence to make their business more sustained and up to date. </w:t>
      </w:r>
      <w:r w:rsidR="00B475E2">
        <w:rPr>
          <w:rFonts w:ascii="Arial" w:hAnsi="Arial" w:cs="Arial"/>
          <w:sz w:val="24"/>
          <w:szCs w:val="24"/>
        </w:rPr>
        <w:t>AI has helped business organizations automate tasks and gain professional influence in the competitive global market. Besides internet of Things and virtual reality has influenced the business of the hotel industry. It requires the dominant atmosphere to absorb solid mechanisms in the people dimension in the global business market.</w:t>
      </w:r>
      <w:r w:rsidR="00C03FB0">
        <w:rPr>
          <w:rFonts w:ascii="Arial" w:hAnsi="Arial" w:cs="Arial"/>
          <w:sz w:val="24"/>
          <w:szCs w:val="24"/>
        </w:rPr>
        <w:t xml:space="preserve"> </w:t>
      </w:r>
      <w:r w:rsidR="00963046">
        <w:rPr>
          <w:rFonts w:ascii="Arial" w:hAnsi="Arial" w:cs="Arial"/>
          <w:sz w:val="24"/>
          <w:szCs w:val="24"/>
        </w:rPr>
        <w:t>Robotics and big data analysis have had a tremendous influence on creating positive value diversification systems with proper mechanisms in business management and organizational effectiveness in a competent atmosphere.</w:t>
      </w:r>
    </w:p>
    <w:p w14:paraId="4C4D6E02" w14:textId="41DCB73B" w:rsidR="00AA02CC" w:rsidRDefault="00000000">
      <w:pPr>
        <w:rPr>
          <w:rFonts w:ascii="Arial" w:hAnsi="Arial" w:cs="Arial"/>
          <w:sz w:val="24"/>
          <w:szCs w:val="24"/>
        </w:rPr>
      </w:pPr>
      <w:r>
        <w:rPr>
          <w:rFonts w:ascii="Arial" w:hAnsi="Arial" w:cs="Arial"/>
          <w:sz w:val="24"/>
          <w:szCs w:val="24"/>
        </w:rPr>
        <w:br w:type="page"/>
      </w:r>
    </w:p>
    <w:p w14:paraId="4B6E1C76" w14:textId="004188B7" w:rsidR="00AA02CC" w:rsidRDefault="00000000" w:rsidP="00926371">
      <w:pPr>
        <w:pStyle w:val="Heading1"/>
      </w:pPr>
      <w:bookmarkStart w:id="7" w:name="_Toc150362022"/>
      <w:r>
        <w:lastRenderedPageBreak/>
        <w:t>Conclusion</w:t>
      </w:r>
      <w:bookmarkEnd w:id="7"/>
    </w:p>
    <w:p w14:paraId="6D267778" w14:textId="7163144A" w:rsidR="00AA02CC" w:rsidRDefault="00000000" w:rsidP="00926371">
      <w:pPr>
        <w:spacing w:line="360" w:lineRule="auto"/>
        <w:jc w:val="both"/>
        <w:rPr>
          <w:rFonts w:ascii="Arial" w:hAnsi="Arial" w:cs="Arial"/>
          <w:sz w:val="24"/>
          <w:szCs w:val="24"/>
        </w:rPr>
      </w:pPr>
      <w:r>
        <w:rPr>
          <w:rFonts w:ascii="Arial" w:hAnsi="Arial" w:cs="Arial"/>
          <w:sz w:val="24"/>
          <w:szCs w:val="24"/>
        </w:rPr>
        <w:t>The hotel industry has a significant role in decently developing the economy. It has created a couple of employment opportunities in the global business market to accelerate resource allocation systems and big data management system</w:t>
      </w:r>
      <w:r w:rsidR="00A26688">
        <w:rPr>
          <w:rFonts w:ascii="Arial" w:hAnsi="Arial" w:cs="Arial"/>
          <w:sz w:val="24"/>
          <w:szCs w:val="24"/>
        </w:rPr>
        <w:t>s (</w:t>
      </w:r>
      <w:r w:rsidR="00A26688" w:rsidRPr="00F720FE">
        <w:rPr>
          <w:rFonts w:ascii="Arial" w:hAnsi="Arial" w:cs="Arial"/>
          <w:sz w:val="24"/>
          <w:szCs w:val="20"/>
          <w:shd w:val="clear" w:color="auto" w:fill="FFFFFF"/>
        </w:rPr>
        <w:t>Alshurideh, 2023</w:t>
      </w:r>
      <w:r w:rsidR="00A26688">
        <w:rPr>
          <w:rFonts w:ascii="Arial" w:hAnsi="Arial" w:cs="Arial"/>
          <w:sz w:val="24"/>
          <w:szCs w:val="20"/>
          <w:shd w:val="clear" w:color="auto" w:fill="FFFFFF"/>
        </w:rPr>
        <w:t>)</w:t>
      </w:r>
      <w:r>
        <w:rPr>
          <w:rFonts w:ascii="Arial" w:hAnsi="Arial" w:cs="Arial"/>
          <w:sz w:val="24"/>
          <w:szCs w:val="24"/>
        </w:rPr>
        <w:t>.</w:t>
      </w:r>
      <w:r w:rsidR="00926371">
        <w:rPr>
          <w:rFonts w:ascii="Arial" w:hAnsi="Arial" w:cs="Arial"/>
          <w:sz w:val="24"/>
          <w:szCs w:val="24"/>
        </w:rPr>
        <w:t xml:space="preserve"> </w:t>
      </w:r>
      <w:r w:rsidR="007177B4">
        <w:rPr>
          <w:rFonts w:ascii="Arial" w:hAnsi="Arial" w:cs="Arial"/>
          <w:sz w:val="24"/>
          <w:szCs w:val="24"/>
        </w:rPr>
        <w:t xml:space="preserve">It has discussed numerous trends in the hotel and guest service </w:t>
      </w:r>
      <w:r w:rsidR="00B301BA">
        <w:rPr>
          <w:rFonts w:ascii="Arial" w:hAnsi="Arial" w:cs="Arial"/>
          <w:sz w:val="24"/>
          <w:szCs w:val="24"/>
        </w:rPr>
        <w:t>industry. Besides, it</w:t>
      </w:r>
      <w:r w:rsidR="007A28A5">
        <w:rPr>
          <w:rFonts w:ascii="Arial" w:hAnsi="Arial" w:cs="Arial"/>
          <w:sz w:val="24"/>
          <w:szCs w:val="24"/>
        </w:rPr>
        <w:t xml:space="preserve"> has discussed service management, reputation management and brand consistency to obtain a competitive advantage in the global business ambience. It will ensure dynamism in the hotel industry like Hilton, Marriot International and so forth. Hotel standards and technological impact have been outlined to create a positive culture in the hotel industry.</w:t>
      </w:r>
    </w:p>
    <w:p w14:paraId="1B51EE15" w14:textId="63B347A6" w:rsidR="00630DD0" w:rsidRDefault="00000000" w:rsidP="00F720FE">
      <w:pPr>
        <w:pStyle w:val="Heading1"/>
      </w:pPr>
      <w:bookmarkStart w:id="8" w:name="_Toc150362023"/>
      <w:r>
        <w:t>Recommendation</w:t>
      </w:r>
      <w:bookmarkEnd w:id="8"/>
    </w:p>
    <w:p w14:paraId="6FD0934D" w14:textId="1FEAC391" w:rsidR="00F720FE" w:rsidRDefault="00B301BA" w:rsidP="00926371">
      <w:pPr>
        <w:spacing w:line="360" w:lineRule="auto"/>
        <w:jc w:val="both"/>
        <w:rPr>
          <w:rFonts w:ascii="Arial" w:hAnsi="Arial" w:cs="Arial"/>
          <w:sz w:val="24"/>
          <w:szCs w:val="24"/>
        </w:rPr>
      </w:pPr>
      <w:r>
        <w:rPr>
          <w:rFonts w:ascii="Arial" w:hAnsi="Arial" w:cs="Arial"/>
          <w:sz w:val="24"/>
          <w:szCs w:val="24"/>
        </w:rPr>
        <w:t>To</w:t>
      </w:r>
      <w:r w:rsidR="00000000">
        <w:rPr>
          <w:rFonts w:ascii="Arial" w:hAnsi="Arial" w:cs="Arial"/>
          <w:sz w:val="24"/>
          <w:szCs w:val="24"/>
        </w:rPr>
        <w:t xml:space="preserve"> make a profitable business as well as create a customer-centric business in the hotel industry like Hilton and Marriot International</w:t>
      </w:r>
      <w:r>
        <w:rPr>
          <w:rFonts w:ascii="Arial" w:hAnsi="Arial" w:cs="Arial"/>
          <w:sz w:val="24"/>
          <w:szCs w:val="24"/>
        </w:rPr>
        <w:t>, it is required to establish brand recognition</w:t>
      </w:r>
      <w:r w:rsidR="00000000">
        <w:rPr>
          <w:rFonts w:ascii="Arial" w:hAnsi="Arial" w:cs="Arial"/>
          <w:sz w:val="24"/>
          <w:szCs w:val="24"/>
        </w:rPr>
        <w:t xml:space="preserve">. It has focused on customization and personalized services so that consumers will be engaged and benefited. It will give them long-term business orientation and organizational effectiveness in the global business </w:t>
      </w:r>
      <w:r w:rsidR="009A0B5B">
        <w:rPr>
          <w:rFonts w:ascii="Arial" w:hAnsi="Arial" w:cs="Arial"/>
          <w:sz w:val="24"/>
          <w:szCs w:val="24"/>
        </w:rPr>
        <w:t>market (</w:t>
      </w:r>
      <w:r w:rsidR="009A0B5B" w:rsidRPr="00F720FE">
        <w:rPr>
          <w:rFonts w:ascii="Arial" w:hAnsi="Arial" w:cs="Arial"/>
          <w:sz w:val="24"/>
          <w:szCs w:val="20"/>
          <w:shd w:val="clear" w:color="auto" w:fill="FFFFFF"/>
        </w:rPr>
        <w:t>Buhalis, 2022</w:t>
      </w:r>
      <w:r w:rsidR="009A0B5B">
        <w:rPr>
          <w:rFonts w:ascii="Arial" w:hAnsi="Arial" w:cs="Arial"/>
          <w:sz w:val="24"/>
          <w:szCs w:val="20"/>
          <w:shd w:val="clear" w:color="auto" w:fill="FFFFFF"/>
        </w:rPr>
        <w:t>)</w:t>
      </w:r>
      <w:r w:rsidR="00000000">
        <w:rPr>
          <w:rFonts w:ascii="Arial" w:hAnsi="Arial" w:cs="Arial"/>
          <w:sz w:val="24"/>
          <w:szCs w:val="24"/>
        </w:rPr>
        <w:t xml:space="preserve">. It can cope with advanced technology to cope with personalised services to create customer engagement in the global </w:t>
      </w:r>
      <w:r w:rsidR="00224A62">
        <w:rPr>
          <w:rFonts w:ascii="Arial" w:hAnsi="Arial" w:cs="Arial"/>
          <w:sz w:val="24"/>
          <w:szCs w:val="24"/>
        </w:rPr>
        <w:t xml:space="preserve">market. Additionally, they can provide super customer service and a resource allocation system to generate revenue and people engagement. Last but certainly not least, </w:t>
      </w:r>
      <w:r w:rsidR="008001E0">
        <w:rPr>
          <w:rFonts w:ascii="Arial" w:hAnsi="Arial" w:cs="Arial"/>
          <w:sz w:val="24"/>
          <w:szCs w:val="24"/>
        </w:rPr>
        <w:t>this industry can promote sustainable practices to create a positive ambience in the hotel and guest service industry.</w:t>
      </w:r>
    </w:p>
    <w:p w14:paraId="77634830" w14:textId="77777777" w:rsidR="00F720FE" w:rsidRDefault="00000000">
      <w:pPr>
        <w:rPr>
          <w:rFonts w:ascii="Arial" w:hAnsi="Arial" w:cs="Arial"/>
          <w:sz w:val="24"/>
          <w:szCs w:val="24"/>
        </w:rPr>
      </w:pPr>
      <w:r>
        <w:rPr>
          <w:rFonts w:ascii="Arial" w:hAnsi="Arial" w:cs="Arial"/>
          <w:sz w:val="24"/>
          <w:szCs w:val="24"/>
        </w:rPr>
        <w:br w:type="page"/>
      </w:r>
    </w:p>
    <w:p w14:paraId="128A06BC" w14:textId="6319FB84" w:rsidR="00630DD0" w:rsidRDefault="00000000" w:rsidP="00F720FE">
      <w:pPr>
        <w:pStyle w:val="Heading1"/>
      </w:pPr>
      <w:bookmarkStart w:id="9" w:name="_Toc150362024"/>
      <w:r>
        <w:lastRenderedPageBreak/>
        <w:t>Reference</w:t>
      </w:r>
      <w:bookmarkEnd w:id="9"/>
    </w:p>
    <w:p w14:paraId="1A95B3CB"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t>Alshurideh, M., Kurdi, B., Alhamad, A., Hamadneh, S., Alzoubi, H. and Ahmad, A., 2023. Does social customer relationship management (SCRM) affect customers’ happiness and retention? A service perspective. </w:t>
      </w:r>
      <w:r w:rsidRPr="00F720FE">
        <w:rPr>
          <w:rFonts w:ascii="Arial" w:hAnsi="Arial" w:cs="Arial"/>
          <w:i/>
          <w:iCs/>
          <w:sz w:val="24"/>
          <w:szCs w:val="20"/>
          <w:shd w:val="clear" w:color="auto" w:fill="FFFFFF"/>
        </w:rPr>
        <w:t>Uncertain Supply Chain Management</w:t>
      </w:r>
      <w:r w:rsidRPr="00F720FE">
        <w:rPr>
          <w:rFonts w:ascii="Arial" w:hAnsi="Arial" w:cs="Arial"/>
          <w:sz w:val="24"/>
          <w:szCs w:val="20"/>
          <w:shd w:val="clear" w:color="auto" w:fill="FFFFFF"/>
        </w:rPr>
        <w:t>, </w:t>
      </w:r>
      <w:r w:rsidRPr="00F720FE">
        <w:rPr>
          <w:rFonts w:ascii="Arial" w:hAnsi="Arial" w:cs="Arial"/>
          <w:i/>
          <w:iCs/>
          <w:sz w:val="24"/>
          <w:szCs w:val="20"/>
          <w:shd w:val="clear" w:color="auto" w:fill="FFFFFF"/>
        </w:rPr>
        <w:t>11</w:t>
      </w:r>
      <w:r w:rsidRPr="00F720FE">
        <w:rPr>
          <w:rFonts w:ascii="Arial" w:hAnsi="Arial" w:cs="Arial"/>
          <w:sz w:val="24"/>
          <w:szCs w:val="20"/>
          <w:shd w:val="clear" w:color="auto" w:fill="FFFFFF"/>
        </w:rPr>
        <w:t>(1), pp.277-288.</w:t>
      </w:r>
    </w:p>
    <w:p w14:paraId="7C1F27A4"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t>Buhalis, D. and Moldavska, I., 2022. Voice assistants in hospitality: using artificial intelligence for customer service. </w:t>
      </w:r>
      <w:r w:rsidRPr="00F720FE">
        <w:rPr>
          <w:rFonts w:ascii="Arial" w:hAnsi="Arial" w:cs="Arial"/>
          <w:i/>
          <w:iCs/>
          <w:sz w:val="24"/>
          <w:szCs w:val="20"/>
          <w:shd w:val="clear" w:color="auto" w:fill="FFFFFF"/>
        </w:rPr>
        <w:t>Journal of Hospitality and Tourism Technology</w:t>
      </w:r>
      <w:r w:rsidRPr="00F720FE">
        <w:rPr>
          <w:rFonts w:ascii="Arial" w:hAnsi="Arial" w:cs="Arial"/>
          <w:sz w:val="24"/>
          <w:szCs w:val="20"/>
          <w:shd w:val="clear" w:color="auto" w:fill="FFFFFF"/>
        </w:rPr>
        <w:t>, </w:t>
      </w:r>
      <w:r w:rsidRPr="00F720FE">
        <w:rPr>
          <w:rFonts w:ascii="Arial" w:hAnsi="Arial" w:cs="Arial"/>
          <w:i/>
          <w:iCs/>
          <w:sz w:val="24"/>
          <w:szCs w:val="20"/>
          <w:shd w:val="clear" w:color="auto" w:fill="FFFFFF"/>
        </w:rPr>
        <w:t>13</w:t>
      </w:r>
      <w:r w:rsidRPr="00F720FE">
        <w:rPr>
          <w:rFonts w:ascii="Arial" w:hAnsi="Arial" w:cs="Arial"/>
          <w:sz w:val="24"/>
          <w:szCs w:val="20"/>
          <w:shd w:val="clear" w:color="auto" w:fill="FFFFFF"/>
        </w:rPr>
        <w:t>(3), pp.386-403.</w:t>
      </w:r>
    </w:p>
    <w:p w14:paraId="5240C7EC"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t>Chan, M.M.W. and Chiu, D.K., 2022. Alert-Driven Customer Relationship Management in Online Travel Agencies: Event-Condition-Actions Rules and Key Performance Indicators. In </w:t>
      </w:r>
      <w:r w:rsidRPr="00F720FE">
        <w:rPr>
          <w:rFonts w:ascii="Arial" w:hAnsi="Arial" w:cs="Arial"/>
          <w:i/>
          <w:iCs/>
          <w:sz w:val="24"/>
          <w:szCs w:val="20"/>
          <w:shd w:val="clear" w:color="auto" w:fill="FFFFFF"/>
        </w:rPr>
        <w:t>Building a brand image through electronic customer relationship management</w:t>
      </w:r>
      <w:r w:rsidRPr="00F720FE">
        <w:rPr>
          <w:rFonts w:ascii="Arial" w:hAnsi="Arial" w:cs="Arial"/>
          <w:sz w:val="24"/>
          <w:szCs w:val="20"/>
          <w:shd w:val="clear" w:color="auto" w:fill="FFFFFF"/>
        </w:rPr>
        <w:t> (pp. 286-303). IGI Global.</w:t>
      </w:r>
    </w:p>
    <w:p w14:paraId="1A4280A1"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t>Kadłubek, M., Thalassinos, E., Domagała, J., Grabowska, S. and Saniuk, S., 2022. Intelligent transportation system applications and logistics resources for logistics customer service in road freight transport enterprises. </w:t>
      </w:r>
      <w:r w:rsidRPr="00F720FE">
        <w:rPr>
          <w:rFonts w:ascii="Arial" w:hAnsi="Arial" w:cs="Arial"/>
          <w:i/>
          <w:iCs/>
          <w:sz w:val="24"/>
          <w:szCs w:val="20"/>
          <w:shd w:val="clear" w:color="auto" w:fill="FFFFFF"/>
        </w:rPr>
        <w:t>Energies</w:t>
      </w:r>
      <w:r w:rsidRPr="00F720FE">
        <w:rPr>
          <w:rFonts w:ascii="Arial" w:hAnsi="Arial" w:cs="Arial"/>
          <w:sz w:val="24"/>
          <w:szCs w:val="20"/>
          <w:shd w:val="clear" w:color="auto" w:fill="FFFFFF"/>
        </w:rPr>
        <w:t>, </w:t>
      </w:r>
      <w:r w:rsidRPr="00F720FE">
        <w:rPr>
          <w:rFonts w:ascii="Arial" w:hAnsi="Arial" w:cs="Arial"/>
          <w:i/>
          <w:iCs/>
          <w:sz w:val="24"/>
          <w:szCs w:val="20"/>
          <w:shd w:val="clear" w:color="auto" w:fill="FFFFFF"/>
        </w:rPr>
        <w:t>15</w:t>
      </w:r>
      <w:r w:rsidRPr="00F720FE">
        <w:rPr>
          <w:rFonts w:ascii="Arial" w:hAnsi="Arial" w:cs="Arial"/>
          <w:sz w:val="24"/>
          <w:szCs w:val="20"/>
          <w:shd w:val="clear" w:color="auto" w:fill="FFFFFF"/>
        </w:rPr>
        <w:t>(13), p.4668.</w:t>
      </w:r>
    </w:p>
    <w:p w14:paraId="044D5671"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t>Kumar, P., Sharma, S.K. and Dutot, V., 2023. Artificial intelligence (AI)-enabled CRM capability in healthcare: The impact on service innovation. </w:t>
      </w:r>
      <w:r w:rsidRPr="00F720FE">
        <w:rPr>
          <w:rFonts w:ascii="Arial" w:hAnsi="Arial" w:cs="Arial"/>
          <w:i/>
          <w:iCs/>
          <w:sz w:val="24"/>
          <w:szCs w:val="20"/>
          <w:shd w:val="clear" w:color="auto" w:fill="FFFFFF"/>
        </w:rPr>
        <w:t>International Journal of Information Management</w:t>
      </w:r>
      <w:r w:rsidRPr="00F720FE">
        <w:rPr>
          <w:rFonts w:ascii="Arial" w:hAnsi="Arial" w:cs="Arial"/>
          <w:sz w:val="24"/>
          <w:szCs w:val="20"/>
          <w:shd w:val="clear" w:color="auto" w:fill="FFFFFF"/>
        </w:rPr>
        <w:t>, </w:t>
      </w:r>
      <w:r w:rsidRPr="00F720FE">
        <w:rPr>
          <w:rFonts w:ascii="Arial" w:hAnsi="Arial" w:cs="Arial"/>
          <w:i/>
          <w:iCs/>
          <w:sz w:val="24"/>
          <w:szCs w:val="20"/>
          <w:shd w:val="clear" w:color="auto" w:fill="FFFFFF"/>
        </w:rPr>
        <w:t>69</w:t>
      </w:r>
      <w:r w:rsidRPr="00F720FE">
        <w:rPr>
          <w:rFonts w:ascii="Arial" w:hAnsi="Arial" w:cs="Arial"/>
          <w:sz w:val="24"/>
          <w:szCs w:val="20"/>
          <w:shd w:val="clear" w:color="auto" w:fill="FFFFFF"/>
        </w:rPr>
        <w:t>, p.102598.</w:t>
      </w:r>
    </w:p>
    <w:p w14:paraId="25F9D823"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t>Levytska, S., Pershko, L., Akimova, L., Akimov, O., Havrilenko, K. and Kucherovskii, O., 2022. A Risk-Oriented Approach in the System of Internal Auditing of the Subjects of Financial Monitoring. </w:t>
      </w:r>
      <w:r w:rsidRPr="00F720FE">
        <w:rPr>
          <w:rFonts w:ascii="Arial" w:hAnsi="Arial" w:cs="Arial"/>
          <w:i/>
          <w:iCs/>
          <w:sz w:val="24"/>
          <w:szCs w:val="20"/>
          <w:shd w:val="clear" w:color="auto" w:fill="FFFFFF"/>
        </w:rPr>
        <w:t>International Journal of Applied Economics, Finance and Accounting</w:t>
      </w:r>
      <w:r w:rsidRPr="00F720FE">
        <w:rPr>
          <w:rFonts w:ascii="Arial" w:hAnsi="Arial" w:cs="Arial"/>
          <w:sz w:val="24"/>
          <w:szCs w:val="20"/>
          <w:shd w:val="clear" w:color="auto" w:fill="FFFFFF"/>
        </w:rPr>
        <w:t>, </w:t>
      </w:r>
      <w:r w:rsidRPr="00F720FE">
        <w:rPr>
          <w:rFonts w:ascii="Arial" w:hAnsi="Arial" w:cs="Arial"/>
          <w:i/>
          <w:iCs/>
          <w:sz w:val="24"/>
          <w:szCs w:val="20"/>
          <w:shd w:val="clear" w:color="auto" w:fill="FFFFFF"/>
        </w:rPr>
        <w:t>14</w:t>
      </w:r>
      <w:r w:rsidRPr="00F720FE">
        <w:rPr>
          <w:rFonts w:ascii="Arial" w:hAnsi="Arial" w:cs="Arial"/>
          <w:sz w:val="24"/>
          <w:szCs w:val="20"/>
          <w:shd w:val="clear" w:color="auto" w:fill="FFFFFF"/>
        </w:rPr>
        <w:t>(2), pp.194-206.</w:t>
      </w:r>
    </w:p>
    <w:p w14:paraId="7CE57B32"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t>Lucas, R., 2022. </w:t>
      </w:r>
      <w:r w:rsidRPr="00F720FE">
        <w:rPr>
          <w:rFonts w:ascii="Arial" w:hAnsi="Arial" w:cs="Arial"/>
          <w:i/>
          <w:iCs/>
          <w:sz w:val="24"/>
          <w:szCs w:val="20"/>
          <w:shd w:val="clear" w:color="auto" w:fill="FFFFFF"/>
        </w:rPr>
        <w:t>Customer service</w:t>
      </w:r>
      <w:r w:rsidRPr="00F720FE">
        <w:rPr>
          <w:rFonts w:ascii="Arial" w:hAnsi="Arial" w:cs="Arial"/>
          <w:sz w:val="24"/>
          <w:szCs w:val="20"/>
          <w:shd w:val="clear" w:color="auto" w:fill="FFFFFF"/>
        </w:rPr>
        <w:t>. McGraw-Hill US Higher Ed USE.</w:t>
      </w:r>
    </w:p>
    <w:p w14:paraId="0AB42E1F"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t>Malik, S. and Gupta, D.S.K., 2022. The Importance of Text Mining for Services Management. </w:t>
      </w:r>
      <w:r w:rsidRPr="00F720FE">
        <w:rPr>
          <w:rFonts w:ascii="Arial" w:hAnsi="Arial" w:cs="Arial"/>
          <w:i/>
          <w:iCs/>
          <w:sz w:val="24"/>
          <w:szCs w:val="20"/>
          <w:shd w:val="clear" w:color="auto" w:fill="FFFFFF"/>
        </w:rPr>
        <w:t>TTIDMKD</w:t>
      </w:r>
      <w:r w:rsidRPr="00F720FE">
        <w:rPr>
          <w:rFonts w:ascii="Arial" w:hAnsi="Arial" w:cs="Arial"/>
          <w:sz w:val="24"/>
          <w:szCs w:val="20"/>
          <w:shd w:val="clear" w:color="auto" w:fill="FFFFFF"/>
        </w:rPr>
        <w:t>, </w:t>
      </w:r>
      <w:r w:rsidRPr="00F720FE">
        <w:rPr>
          <w:rFonts w:ascii="Arial" w:hAnsi="Arial" w:cs="Arial"/>
          <w:i/>
          <w:iCs/>
          <w:sz w:val="24"/>
          <w:szCs w:val="20"/>
          <w:shd w:val="clear" w:color="auto" w:fill="FFFFFF"/>
        </w:rPr>
        <w:t>2</w:t>
      </w:r>
      <w:r w:rsidRPr="00F720FE">
        <w:rPr>
          <w:rFonts w:ascii="Arial" w:hAnsi="Arial" w:cs="Arial"/>
          <w:sz w:val="24"/>
          <w:szCs w:val="20"/>
          <w:shd w:val="clear" w:color="auto" w:fill="FFFFFF"/>
        </w:rPr>
        <w:t>(4), pp.28-33.</w:t>
      </w:r>
    </w:p>
    <w:p w14:paraId="3D59FF9A" w14:textId="77777777" w:rsidR="00F720FE" w:rsidRPr="00F720FE" w:rsidRDefault="00000000" w:rsidP="00926371">
      <w:pPr>
        <w:spacing w:line="360" w:lineRule="auto"/>
        <w:jc w:val="both"/>
        <w:rPr>
          <w:rFonts w:ascii="Arial" w:hAnsi="Arial" w:cs="Arial"/>
          <w:sz w:val="32"/>
          <w:szCs w:val="24"/>
        </w:rPr>
      </w:pPr>
      <w:r w:rsidRPr="00F720FE">
        <w:rPr>
          <w:rFonts w:ascii="Arial" w:hAnsi="Arial" w:cs="Arial"/>
          <w:sz w:val="24"/>
          <w:szCs w:val="20"/>
          <w:shd w:val="clear" w:color="auto" w:fill="FFFFFF"/>
        </w:rPr>
        <w:t>Misischia, C.V., Poecze, F. and Strauss, C., 2022. Chatbots in customer service: Their relevance and impact on service quality. </w:t>
      </w:r>
      <w:r w:rsidRPr="00F720FE">
        <w:rPr>
          <w:rFonts w:ascii="Arial" w:hAnsi="Arial" w:cs="Arial"/>
          <w:i/>
          <w:iCs/>
          <w:sz w:val="24"/>
          <w:szCs w:val="20"/>
          <w:shd w:val="clear" w:color="auto" w:fill="FFFFFF"/>
        </w:rPr>
        <w:t>Procedia Computer Science</w:t>
      </w:r>
      <w:r w:rsidRPr="00F720FE">
        <w:rPr>
          <w:rFonts w:ascii="Arial" w:hAnsi="Arial" w:cs="Arial"/>
          <w:sz w:val="24"/>
          <w:szCs w:val="20"/>
          <w:shd w:val="clear" w:color="auto" w:fill="FFFFFF"/>
        </w:rPr>
        <w:t>, </w:t>
      </w:r>
      <w:r w:rsidRPr="00F720FE">
        <w:rPr>
          <w:rFonts w:ascii="Arial" w:hAnsi="Arial" w:cs="Arial"/>
          <w:i/>
          <w:iCs/>
          <w:sz w:val="24"/>
          <w:szCs w:val="20"/>
          <w:shd w:val="clear" w:color="auto" w:fill="FFFFFF"/>
        </w:rPr>
        <w:t>201</w:t>
      </w:r>
      <w:r w:rsidRPr="00F720FE">
        <w:rPr>
          <w:rFonts w:ascii="Arial" w:hAnsi="Arial" w:cs="Arial"/>
          <w:sz w:val="24"/>
          <w:szCs w:val="20"/>
          <w:shd w:val="clear" w:color="auto" w:fill="FFFFFF"/>
        </w:rPr>
        <w:t>, pp.421-428.</w:t>
      </w:r>
    </w:p>
    <w:p w14:paraId="40AF9475"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lastRenderedPageBreak/>
        <w:t>Naim, A., 2022. Role of Artificial Intelligence in Business Risk Management. </w:t>
      </w:r>
      <w:r w:rsidRPr="00F720FE">
        <w:rPr>
          <w:rFonts w:ascii="Arial" w:hAnsi="Arial" w:cs="Arial"/>
          <w:i/>
          <w:iCs/>
          <w:sz w:val="24"/>
          <w:szCs w:val="20"/>
          <w:shd w:val="clear" w:color="auto" w:fill="FFFFFF"/>
        </w:rPr>
        <w:t>American Journal of Business Management, Economics and Banking</w:t>
      </w:r>
      <w:r w:rsidRPr="00F720FE">
        <w:rPr>
          <w:rFonts w:ascii="Arial" w:hAnsi="Arial" w:cs="Arial"/>
          <w:sz w:val="24"/>
          <w:szCs w:val="20"/>
          <w:shd w:val="clear" w:color="auto" w:fill="FFFFFF"/>
        </w:rPr>
        <w:t>, </w:t>
      </w:r>
      <w:r w:rsidRPr="00F720FE">
        <w:rPr>
          <w:rFonts w:ascii="Arial" w:hAnsi="Arial" w:cs="Arial"/>
          <w:i/>
          <w:iCs/>
          <w:sz w:val="24"/>
          <w:szCs w:val="20"/>
          <w:shd w:val="clear" w:color="auto" w:fill="FFFFFF"/>
        </w:rPr>
        <w:t>1</w:t>
      </w:r>
      <w:r w:rsidRPr="00F720FE">
        <w:rPr>
          <w:rFonts w:ascii="Arial" w:hAnsi="Arial" w:cs="Arial"/>
          <w:sz w:val="24"/>
          <w:szCs w:val="20"/>
          <w:shd w:val="clear" w:color="auto" w:fill="FFFFFF"/>
        </w:rPr>
        <w:t>, pp.55-66.</w:t>
      </w:r>
    </w:p>
    <w:p w14:paraId="4C02E455"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t>Rosak-Szyrocka, J., Żywiołek, J. and Mrowiec, M., 2022. Analysis of Customer Satisfaction with the Quality of Energy Market Services in Poland. </w:t>
      </w:r>
      <w:r w:rsidRPr="00F720FE">
        <w:rPr>
          <w:rFonts w:ascii="Arial" w:hAnsi="Arial" w:cs="Arial"/>
          <w:i/>
          <w:iCs/>
          <w:sz w:val="24"/>
          <w:szCs w:val="20"/>
          <w:shd w:val="clear" w:color="auto" w:fill="FFFFFF"/>
        </w:rPr>
        <w:t>Energies</w:t>
      </w:r>
      <w:r w:rsidRPr="00F720FE">
        <w:rPr>
          <w:rFonts w:ascii="Arial" w:hAnsi="Arial" w:cs="Arial"/>
          <w:sz w:val="24"/>
          <w:szCs w:val="20"/>
          <w:shd w:val="clear" w:color="auto" w:fill="FFFFFF"/>
        </w:rPr>
        <w:t>, </w:t>
      </w:r>
      <w:r w:rsidRPr="00F720FE">
        <w:rPr>
          <w:rFonts w:ascii="Arial" w:hAnsi="Arial" w:cs="Arial"/>
          <w:i/>
          <w:iCs/>
          <w:sz w:val="24"/>
          <w:szCs w:val="20"/>
          <w:shd w:val="clear" w:color="auto" w:fill="FFFFFF"/>
        </w:rPr>
        <w:t>15</w:t>
      </w:r>
      <w:r w:rsidRPr="00F720FE">
        <w:rPr>
          <w:rFonts w:ascii="Arial" w:hAnsi="Arial" w:cs="Arial"/>
          <w:sz w:val="24"/>
          <w:szCs w:val="20"/>
          <w:shd w:val="clear" w:color="auto" w:fill="FFFFFF"/>
        </w:rPr>
        <w:t>(10), p.3622.</w:t>
      </w:r>
    </w:p>
    <w:p w14:paraId="25FE7177"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t>Song, M., Xing, X., Duan, Y., Cohen, J. and Mou, J., 2022. Will artificial intelligence replace human customer service? The impact of communication quality and privacy risks on adoption intention. </w:t>
      </w:r>
      <w:r w:rsidRPr="00F720FE">
        <w:rPr>
          <w:rFonts w:ascii="Arial" w:hAnsi="Arial" w:cs="Arial"/>
          <w:i/>
          <w:iCs/>
          <w:sz w:val="24"/>
          <w:szCs w:val="20"/>
          <w:shd w:val="clear" w:color="auto" w:fill="FFFFFF"/>
        </w:rPr>
        <w:t>Journal of Retailing and Consumer Services</w:t>
      </w:r>
      <w:r w:rsidRPr="00F720FE">
        <w:rPr>
          <w:rFonts w:ascii="Arial" w:hAnsi="Arial" w:cs="Arial"/>
          <w:sz w:val="24"/>
          <w:szCs w:val="20"/>
          <w:shd w:val="clear" w:color="auto" w:fill="FFFFFF"/>
        </w:rPr>
        <w:t>, </w:t>
      </w:r>
      <w:r w:rsidRPr="00F720FE">
        <w:rPr>
          <w:rFonts w:ascii="Arial" w:hAnsi="Arial" w:cs="Arial"/>
          <w:i/>
          <w:iCs/>
          <w:sz w:val="24"/>
          <w:szCs w:val="20"/>
          <w:shd w:val="clear" w:color="auto" w:fill="FFFFFF"/>
        </w:rPr>
        <w:t>66</w:t>
      </w:r>
      <w:r w:rsidRPr="00F720FE">
        <w:rPr>
          <w:rFonts w:ascii="Arial" w:hAnsi="Arial" w:cs="Arial"/>
          <w:sz w:val="24"/>
          <w:szCs w:val="20"/>
          <w:shd w:val="clear" w:color="auto" w:fill="FFFFFF"/>
        </w:rPr>
        <w:t>, p.102900.</w:t>
      </w:r>
    </w:p>
    <w:p w14:paraId="2D539AE1"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t>Vassilakopoulou, P., Haug, A., Salvesen, L.M. and Pappas, I.O., 2023. Developing human/AI interactions for chat-based customer services: lessons learned from the Norwegian government. </w:t>
      </w:r>
      <w:r w:rsidRPr="00F720FE">
        <w:rPr>
          <w:rFonts w:ascii="Arial" w:hAnsi="Arial" w:cs="Arial"/>
          <w:i/>
          <w:iCs/>
          <w:sz w:val="24"/>
          <w:szCs w:val="20"/>
          <w:shd w:val="clear" w:color="auto" w:fill="FFFFFF"/>
        </w:rPr>
        <w:t>European Journal of information systems</w:t>
      </w:r>
      <w:r w:rsidRPr="00F720FE">
        <w:rPr>
          <w:rFonts w:ascii="Arial" w:hAnsi="Arial" w:cs="Arial"/>
          <w:sz w:val="24"/>
          <w:szCs w:val="20"/>
          <w:shd w:val="clear" w:color="auto" w:fill="FFFFFF"/>
        </w:rPr>
        <w:t>, </w:t>
      </w:r>
      <w:r w:rsidRPr="00F720FE">
        <w:rPr>
          <w:rFonts w:ascii="Arial" w:hAnsi="Arial" w:cs="Arial"/>
          <w:i/>
          <w:iCs/>
          <w:sz w:val="24"/>
          <w:szCs w:val="20"/>
          <w:shd w:val="clear" w:color="auto" w:fill="FFFFFF"/>
        </w:rPr>
        <w:t>32</w:t>
      </w:r>
      <w:r w:rsidRPr="00F720FE">
        <w:rPr>
          <w:rFonts w:ascii="Arial" w:hAnsi="Arial" w:cs="Arial"/>
          <w:sz w:val="24"/>
          <w:szCs w:val="20"/>
          <w:shd w:val="clear" w:color="auto" w:fill="FFFFFF"/>
        </w:rPr>
        <w:t>(1), pp.10-22.</w:t>
      </w:r>
    </w:p>
    <w:p w14:paraId="7B696980" w14:textId="77777777" w:rsidR="00F720FE" w:rsidRPr="00F720FE" w:rsidRDefault="00000000" w:rsidP="00926371">
      <w:pPr>
        <w:spacing w:line="360" w:lineRule="auto"/>
        <w:jc w:val="both"/>
        <w:rPr>
          <w:rFonts w:ascii="Arial" w:hAnsi="Arial" w:cs="Arial"/>
          <w:sz w:val="24"/>
          <w:szCs w:val="20"/>
          <w:shd w:val="clear" w:color="auto" w:fill="FFFFFF"/>
        </w:rPr>
      </w:pPr>
      <w:r w:rsidRPr="00F720FE">
        <w:rPr>
          <w:rFonts w:ascii="Arial" w:hAnsi="Arial" w:cs="Arial"/>
          <w:sz w:val="24"/>
          <w:szCs w:val="20"/>
          <w:shd w:val="clear" w:color="auto" w:fill="FFFFFF"/>
        </w:rPr>
        <w:t>Zhang, G., Chen, C.H., Liu, B., Li, X. and Wang, Z., 2023. Hybrid sensing-based approach for the monitoring and maintenance of shared manufacturing resources. </w:t>
      </w:r>
      <w:r w:rsidRPr="00F720FE">
        <w:rPr>
          <w:rFonts w:ascii="Arial" w:hAnsi="Arial" w:cs="Arial"/>
          <w:i/>
          <w:iCs/>
          <w:sz w:val="24"/>
          <w:szCs w:val="20"/>
          <w:shd w:val="clear" w:color="auto" w:fill="FFFFFF"/>
        </w:rPr>
        <w:t>International Journal of Production Research</w:t>
      </w:r>
      <w:r w:rsidRPr="00F720FE">
        <w:rPr>
          <w:rFonts w:ascii="Arial" w:hAnsi="Arial" w:cs="Arial"/>
          <w:sz w:val="24"/>
          <w:szCs w:val="20"/>
          <w:shd w:val="clear" w:color="auto" w:fill="FFFFFF"/>
        </w:rPr>
        <w:t>, </w:t>
      </w:r>
      <w:r w:rsidRPr="00F720FE">
        <w:rPr>
          <w:rFonts w:ascii="Arial" w:hAnsi="Arial" w:cs="Arial"/>
          <w:i/>
          <w:iCs/>
          <w:sz w:val="24"/>
          <w:szCs w:val="20"/>
          <w:shd w:val="clear" w:color="auto" w:fill="FFFFFF"/>
        </w:rPr>
        <w:t>61</w:t>
      </w:r>
      <w:r w:rsidRPr="00F720FE">
        <w:rPr>
          <w:rFonts w:ascii="Arial" w:hAnsi="Arial" w:cs="Arial"/>
          <w:sz w:val="24"/>
          <w:szCs w:val="20"/>
          <w:shd w:val="clear" w:color="auto" w:fill="FFFFFF"/>
        </w:rPr>
        <w:t>(12), pp.3849-3867.</w:t>
      </w:r>
    </w:p>
    <w:sectPr w:rsidR="00F720FE" w:rsidRPr="00F720F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ABF9C" w14:textId="77777777" w:rsidR="008A3231" w:rsidRDefault="008A3231">
      <w:pPr>
        <w:spacing w:after="0" w:line="240" w:lineRule="auto"/>
      </w:pPr>
      <w:r>
        <w:separator/>
      </w:r>
    </w:p>
  </w:endnote>
  <w:endnote w:type="continuationSeparator" w:id="0">
    <w:p w14:paraId="2D4E975A" w14:textId="77777777" w:rsidR="008A3231" w:rsidRDefault="008A3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6616615"/>
      <w:docPartObj>
        <w:docPartGallery w:val="Page Numbers (Bottom of Page)"/>
        <w:docPartUnique/>
      </w:docPartObj>
    </w:sdtPr>
    <w:sdtContent>
      <w:p w14:paraId="591F0B4F" w14:textId="5F57192B" w:rsidR="00AA02CC" w:rsidRDefault="00000000">
        <w:pPr>
          <w:pStyle w:val="Footer"/>
          <w:jc w:val="right"/>
        </w:pPr>
        <w:r>
          <w:t xml:space="preserve">Page | </w:t>
        </w:r>
        <w:r>
          <w:fldChar w:fldCharType="begin"/>
        </w:r>
        <w:r>
          <w:instrText xml:space="preserve"> PAGE   \* MERGEFORMAT </w:instrText>
        </w:r>
        <w:r>
          <w:fldChar w:fldCharType="separate"/>
        </w:r>
        <w:r w:rsidR="00046384">
          <w:rPr>
            <w:noProof/>
          </w:rPr>
          <w:t>5</w:t>
        </w:r>
        <w:r>
          <w:rPr>
            <w:noProof/>
          </w:rPr>
          <w:fldChar w:fldCharType="end"/>
        </w:r>
        <w:r>
          <w:t xml:space="preserve"> </w:t>
        </w:r>
      </w:p>
    </w:sdtContent>
  </w:sdt>
  <w:p w14:paraId="0332364C" w14:textId="77777777" w:rsidR="00AA02CC" w:rsidRDefault="00AA02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EE2C9" w14:textId="77777777" w:rsidR="008A3231" w:rsidRDefault="008A3231">
      <w:pPr>
        <w:spacing w:after="0" w:line="240" w:lineRule="auto"/>
      </w:pPr>
      <w:r>
        <w:separator/>
      </w:r>
    </w:p>
  </w:footnote>
  <w:footnote w:type="continuationSeparator" w:id="0">
    <w:p w14:paraId="26B9FB8A" w14:textId="77777777" w:rsidR="008A3231" w:rsidRDefault="008A32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AA4"/>
    <w:rsid w:val="00013F2C"/>
    <w:rsid w:val="00027C5B"/>
    <w:rsid w:val="00045ABF"/>
    <w:rsid w:val="00046384"/>
    <w:rsid w:val="00046D69"/>
    <w:rsid w:val="000D455C"/>
    <w:rsid w:val="000F48F2"/>
    <w:rsid w:val="001205FF"/>
    <w:rsid w:val="001273EA"/>
    <w:rsid w:val="001A1000"/>
    <w:rsid w:val="001A4B97"/>
    <w:rsid w:val="001D49CB"/>
    <w:rsid w:val="002237DC"/>
    <w:rsid w:val="00224A62"/>
    <w:rsid w:val="00251A98"/>
    <w:rsid w:val="002A3741"/>
    <w:rsid w:val="002B2EF8"/>
    <w:rsid w:val="002D7BAA"/>
    <w:rsid w:val="00313695"/>
    <w:rsid w:val="0034434F"/>
    <w:rsid w:val="003C7703"/>
    <w:rsid w:val="00447FB2"/>
    <w:rsid w:val="0045442F"/>
    <w:rsid w:val="0045498E"/>
    <w:rsid w:val="004561C1"/>
    <w:rsid w:val="004B68AC"/>
    <w:rsid w:val="004C277F"/>
    <w:rsid w:val="004F34EB"/>
    <w:rsid w:val="0051726C"/>
    <w:rsid w:val="0053537C"/>
    <w:rsid w:val="00560235"/>
    <w:rsid w:val="005844D9"/>
    <w:rsid w:val="00590CFD"/>
    <w:rsid w:val="005C0198"/>
    <w:rsid w:val="005E182F"/>
    <w:rsid w:val="00601EB3"/>
    <w:rsid w:val="00630DD0"/>
    <w:rsid w:val="00684876"/>
    <w:rsid w:val="006E003C"/>
    <w:rsid w:val="007177B4"/>
    <w:rsid w:val="007A28A5"/>
    <w:rsid w:val="007A42FC"/>
    <w:rsid w:val="007C2F1B"/>
    <w:rsid w:val="007D5519"/>
    <w:rsid w:val="007E77CA"/>
    <w:rsid w:val="007F2502"/>
    <w:rsid w:val="008001E0"/>
    <w:rsid w:val="0080176E"/>
    <w:rsid w:val="0085483C"/>
    <w:rsid w:val="008652BA"/>
    <w:rsid w:val="00875576"/>
    <w:rsid w:val="008A03C3"/>
    <w:rsid w:val="008A3231"/>
    <w:rsid w:val="008B0294"/>
    <w:rsid w:val="008C747E"/>
    <w:rsid w:val="008D1E9F"/>
    <w:rsid w:val="00906F52"/>
    <w:rsid w:val="00917B4A"/>
    <w:rsid w:val="00926371"/>
    <w:rsid w:val="00930F75"/>
    <w:rsid w:val="00963046"/>
    <w:rsid w:val="009A0B5B"/>
    <w:rsid w:val="009B3B6E"/>
    <w:rsid w:val="00A22C4D"/>
    <w:rsid w:val="00A261C9"/>
    <w:rsid w:val="00A26688"/>
    <w:rsid w:val="00A27BDE"/>
    <w:rsid w:val="00AA02CC"/>
    <w:rsid w:val="00B301BA"/>
    <w:rsid w:val="00B43CB3"/>
    <w:rsid w:val="00B475E2"/>
    <w:rsid w:val="00B71C7F"/>
    <w:rsid w:val="00B80E00"/>
    <w:rsid w:val="00BB047F"/>
    <w:rsid w:val="00BC0F3F"/>
    <w:rsid w:val="00C029D7"/>
    <w:rsid w:val="00C03FB0"/>
    <w:rsid w:val="00C13B03"/>
    <w:rsid w:val="00C43746"/>
    <w:rsid w:val="00CA0B29"/>
    <w:rsid w:val="00CA1E7E"/>
    <w:rsid w:val="00CB048B"/>
    <w:rsid w:val="00CE4538"/>
    <w:rsid w:val="00D133BC"/>
    <w:rsid w:val="00D21150"/>
    <w:rsid w:val="00D23DE3"/>
    <w:rsid w:val="00DC18DF"/>
    <w:rsid w:val="00DF197B"/>
    <w:rsid w:val="00E11380"/>
    <w:rsid w:val="00E24B4B"/>
    <w:rsid w:val="00E55CF3"/>
    <w:rsid w:val="00E96E40"/>
    <w:rsid w:val="00EC5AA4"/>
    <w:rsid w:val="00EC7B6E"/>
    <w:rsid w:val="00F30C39"/>
    <w:rsid w:val="00F720FE"/>
    <w:rsid w:val="00F947C0"/>
    <w:rsid w:val="00FA500A"/>
    <w:rsid w:val="00FC2626"/>
    <w:rsid w:val="00FE6C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0E389"/>
  <w15:chartTrackingRefBased/>
  <w15:docId w15:val="{41489F2E-B298-49E3-8047-AB59B357F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C7F"/>
    <w:pPr>
      <w:keepNext/>
      <w:keepLines/>
      <w:spacing w:before="240" w:after="0"/>
      <w:outlineLvl w:val="0"/>
    </w:pPr>
    <w:rPr>
      <w:rFonts w:ascii="Arial" w:eastAsiaTheme="majorEastAsia" w:hAnsi="Arial"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C7F"/>
    <w:rPr>
      <w:rFonts w:ascii="Arial" w:eastAsiaTheme="majorEastAsia" w:hAnsi="Arial" w:cstheme="majorBidi"/>
      <w:b/>
      <w:color w:val="000000" w:themeColor="text1"/>
      <w:sz w:val="28"/>
      <w:szCs w:val="32"/>
    </w:rPr>
  </w:style>
  <w:style w:type="paragraph" w:styleId="Header">
    <w:name w:val="header"/>
    <w:basedOn w:val="Normal"/>
    <w:link w:val="HeaderChar"/>
    <w:uiPriority w:val="99"/>
    <w:unhideWhenUsed/>
    <w:rsid w:val="00AA02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02CC"/>
  </w:style>
  <w:style w:type="paragraph" w:styleId="Footer">
    <w:name w:val="footer"/>
    <w:basedOn w:val="Normal"/>
    <w:link w:val="FooterChar"/>
    <w:uiPriority w:val="99"/>
    <w:unhideWhenUsed/>
    <w:rsid w:val="00AA02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02CC"/>
  </w:style>
  <w:style w:type="paragraph" w:styleId="TOCHeading">
    <w:name w:val="TOC Heading"/>
    <w:basedOn w:val="Heading1"/>
    <w:next w:val="Normal"/>
    <w:uiPriority w:val="39"/>
    <w:unhideWhenUsed/>
    <w:qFormat/>
    <w:rsid w:val="00E96E40"/>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E96E40"/>
    <w:pPr>
      <w:spacing w:after="100"/>
    </w:pPr>
  </w:style>
  <w:style w:type="character" w:styleId="Hyperlink">
    <w:name w:val="Hyperlink"/>
    <w:basedOn w:val="DefaultParagraphFont"/>
    <w:uiPriority w:val="99"/>
    <w:unhideWhenUsed/>
    <w:rsid w:val="00E96E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4A5358-98D6-46CE-A46B-B2F8C6C7C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TotalTime>
  <Pages>10</Pages>
  <Words>2324</Words>
  <Characters>13253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86</cp:revision>
  <dcterms:created xsi:type="dcterms:W3CDTF">2023-11-07T12:40:00Z</dcterms:created>
  <dcterms:modified xsi:type="dcterms:W3CDTF">2023-11-08T12:53:00Z</dcterms:modified>
</cp:coreProperties>
</file>