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4273747E" w:rsidR="008356C7" w:rsidRPr="00AB2B2B" w:rsidRDefault="00F6678C" w:rsidP="00AB2B2B">
      <w:pPr>
        <w:pStyle w:val="Heading1"/>
        <w:jc w:val="both"/>
        <w:rPr>
          <w:rFonts w:asciiTheme="minorHAnsi" w:hAnsiTheme="minorHAnsi" w:cstheme="minorHAnsi"/>
          <w:b/>
          <w:bCs/>
          <w:color w:val="auto"/>
          <w:sz w:val="24"/>
          <w:szCs w:val="24"/>
        </w:rPr>
      </w:pPr>
      <w:r w:rsidRPr="00AB2B2B">
        <w:rPr>
          <w:rFonts w:asciiTheme="minorHAnsi" w:hAnsiTheme="minorHAnsi" w:cstheme="minorHAnsi"/>
          <w:b/>
          <w:bCs/>
          <w:color w:val="auto"/>
          <w:sz w:val="24"/>
          <w:szCs w:val="24"/>
        </w:rPr>
        <w:t>Name</w:t>
      </w:r>
      <w:r w:rsidR="00374B80" w:rsidRPr="00AB2B2B">
        <w:rPr>
          <w:rFonts w:asciiTheme="minorHAnsi" w:hAnsiTheme="minorHAnsi" w:cstheme="minorHAnsi"/>
          <w:b/>
          <w:bCs/>
          <w:color w:val="auto"/>
          <w:sz w:val="24"/>
          <w:szCs w:val="24"/>
        </w:rPr>
        <w:t>:</w:t>
      </w:r>
      <w:r w:rsidR="00CD5D9F" w:rsidRPr="00AB2B2B">
        <w:rPr>
          <w:rFonts w:asciiTheme="minorHAnsi" w:hAnsiTheme="minorHAnsi" w:cstheme="minorHAnsi"/>
          <w:b/>
          <w:bCs/>
          <w:color w:val="auto"/>
          <w:sz w:val="24"/>
          <w:szCs w:val="24"/>
        </w:rPr>
        <w:t xml:space="preserve"> </w:t>
      </w:r>
      <w:r w:rsidR="007708C4" w:rsidRPr="00AB2B2B">
        <w:rPr>
          <w:rFonts w:asciiTheme="minorHAnsi" w:hAnsiTheme="minorHAnsi" w:cstheme="minorHAnsi"/>
          <w:b/>
          <w:bCs/>
          <w:color w:val="auto"/>
          <w:sz w:val="24"/>
          <w:szCs w:val="24"/>
        </w:rPr>
        <w:t>Thomas Trainer</w:t>
      </w:r>
    </w:p>
    <w:p w14:paraId="4317874E" w14:textId="5B06F194" w:rsidR="0047355E" w:rsidRPr="00AB2B2B" w:rsidRDefault="00374B80" w:rsidP="00AB2B2B">
      <w:pPr>
        <w:pStyle w:val="Heading1"/>
        <w:jc w:val="both"/>
        <w:rPr>
          <w:rFonts w:asciiTheme="minorHAnsi" w:hAnsiTheme="minorHAnsi" w:cstheme="minorHAnsi"/>
          <w:b/>
          <w:bCs/>
          <w:color w:val="auto"/>
          <w:sz w:val="24"/>
          <w:szCs w:val="24"/>
        </w:rPr>
      </w:pPr>
      <w:r w:rsidRPr="00AB2B2B">
        <w:rPr>
          <w:rFonts w:asciiTheme="minorHAnsi" w:hAnsiTheme="minorHAnsi" w:cstheme="minorHAnsi"/>
          <w:b/>
          <w:bCs/>
          <w:color w:val="auto"/>
          <w:sz w:val="24"/>
          <w:szCs w:val="24"/>
        </w:rPr>
        <w:t>Student number</w:t>
      </w:r>
      <w:r w:rsidR="0047355E" w:rsidRPr="00AB2B2B">
        <w:rPr>
          <w:rFonts w:asciiTheme="minorHAnsi" w:hAnsiTheme="minorHAnsi" w:cstheme="minorHAnsi"/>
          <w:b/>
          <w:bCs/>
          <w:color w:val="auto"/>
          <w:sz w:val="24"/>
          <w:szCs w:val="24"/>
        </w:rPr>
        <w:t>:</w:t>
      </w:r>
      <w:r w:rsidR="007708C4" w:rsidRPr="00AB2B2B">
        <w:rPr>
          <w:rFonts w:asciiTheme="minorHAnsi" w:hAnsiTheme="minorHAnsi" w:cstheme="minorHAnsi"/>
          <w:b/>
          <w:bCs/>
          <w:color w:val="auto"/>
          <w:sz w:val="24"/>
          <w:szCs w:val="24"/>
        </w:rPr>
        <w:t>2011233</w:t>
      </w:r>
    </w:p>
    <w:p w14:paraId="346E9FFF" w14:textId="12FCBC53" w:rsidR="00516D98" w:rsidRPr="00AB2B2B" w:rsidRDefault="00516D98" w:rsidP="00AB2B2B">
      <w:pPr>
        <w:jc w:val="both"/>
        <w:rPr>
          <w:rFonts w:cstheme="minorHAnsi"/>
          <w:szCs w:val="24"/>
        </w:rPr>
      </w:pPr>
    </w:p>
    <w:p w14:paraId="04D188F5" w14:textId="6A8FA1FE" w:rsidR="00516D98" w:rsidRPr="00AB2B2B" w:rsidRDefault="00516D98" w:rsidP="00AB2B2B">
      <w:pPr>
        <w:jc w:val="both"/>
        <w:rPr>
          <w:rFonts w:cstheme="minorHAnsi"/>
          <w:szCs w:val="24"/>
        </w:rPr>
      </w:pPr>
      <w:r w:rsidRPr="00AB2B2B">
        <w:rPr>
          <w:rFonts w:cstheme="minorHAnsi"/>
          <w:szCs w:val="24"/>
        </w:rPr>
        <w:t xml:space="preserve">PLP LINK: </w:t>
      </w:r>
      <w:hyperlink r:id="rId10" w:anchor="/public/kwhG4Zmdtjbc3d3jRtMdhtHp7Z" w:history="1">
        <w:r w:rsidRPr="00AB2B2B">
          <w:rPr>
            <w:rStyle w:val="Hyperlink"/>
            <w:rFonts w:cstheme="minorHAnsi"/>
            <w:szCs w:val="24"/>
          </w:rPr>
          <w:t>https://v3.pebblepad.co.uk/spa/#/public/kwhG4Zmdtjbc3d3jRtMdhtHp7Z</w:t>
        </w:r>
      </w:hyperlink>
    </w:p>
    <w:p w14:paraId="3735CD86" w14:textId="261A6AD1" w:rsidR="00E6399C" w:rsidRPr="00AB2B2B" w:rsidRDefault="00E6399C" w:rsidP="00AB2B2B">
      <w:pPr>
        <w:jc w:val="both"/>
        <w:rPr>
          <w:rFonts w:cstheme="minorHAnsi"/>
          <w:szCs w:val="24"/>
        </w:rPr>
      </w:pPr>
    </w:p>
    <w:tbl>
      <w:tblPr>
        <w:tblStyle w:val="TableGrid"/>
        <w:tblW w:w="0" w:type="auto"/>
        <w:tblLook w:val="04A0" w:firstRow="1" w:lastRow="0" w:firstColumn="1" w:lastColumn="0" w:noHBand="0" w:noVBand="1"/>
      </w:tblPr>
      <w:tblGrid>
        <w:gridCol w:w="2122"/>
        <w:gridCol w:w="3685"/>
        <w:gridCol w:w="3543"/>
      </w:tblGrid>
      <w:tr w:rsidR="00E6399C" w:rsidRPr="00AB2B2B" w14:paraId="5DA76312" w14:textId="77777777" w:rsidTr="00A77338">
        <w:tc>
          <w:tcPr>
            <w:tcW w:w="2122" w:type="dxa"/>
          </w:tcPr>
          <w:p w14:paraId="176417F0" w14:textId="77777777" w:rsidR="00E6399C" w:rsidRPr="00AB2B2B" w:rsidRDefault="00E6399C" w:rsidP="00AB2B2B">
            <w:pPr>
              <w:jc w:val="both"/>
              <w:rPr>
                <w:rFonts w:asciiTheme="minorHAnsi" w:hAnsiTheme="minorHAnsi" w:cstheme="minorHAnsi"/>
                <w:szCs w:val="24"/>
              </w:rPr>
            </w:pPr>
          </w:p>
        </w:tc>
        <w:tc>
          <w:tcPr>
            <w:tcW w:w="3685" w:type="dxa"/>
          </w:tcPr>
          <w:p w14:paraId="75F70CB4" w14:textId="77FAE317" w:rsidR="00E6399C" w:rsidRPr="00AB2B2B" w:rsidRDefault="001411B0" w:rsidP="00AB2B2B">
            <w:pPr>
              <w:jc w:val="both"/>
              <w:rPr>
                <w:rFonts w:asciiTheme="minorHAnsi" w:hAnsiTheme="minorHAnsi" w:cstheme="minorHAnsi"/>
                <w:szCs w:val="24"/>
              </w:rPr>
            </w:pPr>
            <w:r w:rsidRPr="00AB2B2B">
              <w:rPr>
                <w:rFonts w:asciiTheme="minorHAnsi" w:hAnsiTheme="minorHAnsi" w:cstheme="minorHAnsi"/>
                <w:szCs w:val="24"/>
              </w:rPr>
              <w:t>Target</w:t>
            </w:r>
          </w:p>
        </w:tc>
        <w:tc>
          <w:tcPr>
            <w:tcW w:w="3543" w:type="dxa"/>
          </w:tcPr>
          <w:p w14:paraId="21AF5046" w14:textId="26E69BFC" w:rsidR="00E6399C" w:rsidRPr="00AB2B2B" w:rsidRDefault="001411B0" w:rsidP="00AB2B2B">
            <w:pPr>
              <w:jc w:val="both"/>
              <w:rPr>
                <w:rFonts w:asciiTheme="minorHAnsi" w:hAnsiTheme="minorHAnsi" w:cstheme="minorHAnsi"/>
                <w:szCs w:val="24"/>
              </w:rPr>
            </w:pPr>
            <w:r w:rsidRPr="00AB2B2B">
              <w:rPr>
                <w:rFonts w:asciiTheme="minorHAnsi" w:hAnsiTheme="minorHAnsi" w:cstheme="minorHAnsi"/>
                <w:szCs w:val="24"/>
              </w:rPr>
              <w:t>What I have done in this assignment...</w:t>
            </w:r>
          </w:p>
        </w:tc>
      </w:tr>
      <w:tr w:rsidR="00E6399C" w:rsidRPr="00AB2B2B" w14:paraId="0080243E" w14:textId="77777777" w:rsidTr="00A77338">
        <w:tc>
          <w:tcPr>
            <w:tcW w:w="2122" w:type="dxa"/>
          </w:tcPr>
          <w:p w14:paraId="79909AFA" w14:textId="6EE6F3AC" w:rsidR="00E6399C" w:rsidRPr="00AB2B2B" w:rsidRDefault="00A77338" w:rsidP="00AB2B2B">
            <w:pPr>
              <w:jc w:val="both"/>
              <w:rPr>
                <w:rFonts w:asciiTheme="minorHAnsi" w:hAnsiTheme="minorHAnsi" w:cstheme="minorHAnsi"/>
                <w:szCs w:val="24"/>
              </w:rPr>
            </w:pPr>
            <w:r w:rsidRPr="00AB2B2B">
              <w:rPr>
                <w:rFonts w:asciiTheme="minorHAnsi" w:hAnsiTheme="minorHAnsi" w:cstheme="minorHAnsi"/>
                <w:szCs w:val="24"/>
              </w:rPr>
              <w:t>Target 1</w:t>
            </w:r>
          </w:p>
        </w:tc>
        <w:tc>
          <w:tcPr>
            <w:tcW w:w="3685" w:type="dxa"/>
          </w:tcPr>
          <w:p w14:paraId="3B96692C" w14:textId="318FC890" w:rsidR="00E6399C" w:rsidRPr="00AB2B2B" w:rsidRDefault="00F9294C" w:rsidP="00AB2B2B">
            <w:pPr>
              <w:jc w:val="both"/>
              <w:rPr>
                <w:rFonts w:asciiTheme="minorHAnsi" w:hAnsiTheme="minorHAnsi" w:cstheme="minorHAnsi"/>
                <w:szCs w:val="24"/>
              </w:rPr>
            </w:pPr>
            <w:r w:rsidRPr="00AB2B2B">
              <w:rPr>
                <w:rFonts w:asciiTheme="minorHAnsi" w:hAnsiTheme="minorHAnsi" w:cstheme="minorHAnsi"/>
                <w:szCs w:val="24"/>
              </w:rPr>
              <w:t>Spelling, punctuation, and grammar</w:t>
            </w:r>
          </w:p>
        </w:tc>
        <w:tc>
          <w:tcPr>
            <w:tcW w:w="3543" w:type="dxa"/>
          </w:tcPr>
          <w:p w14:paraId="144D9CAC" w14:textId="1091F221" w:rsidR="00E6399C" w:rsidRPr="00AB2B2B" w:rsidRDefault="007708C4" w:rsidP="00AB2B2B">
            <w:pPr>
              <w:jc w:val="both"/>
              <w:rPr>
                <w:rFonts w:asciiTheme="minorHAnsi" w:hAnsiTheme="minorHAnsi" w:cstheme="minorHAnsi"/>
                <w:szCs w:val="24"/>
              </w:rPr>
            </w:pPr>
            <w:r w:rsidRPr="00AB2B2B">
              <w:rPr>
                <w:rFonts w:asciiTheme="minorHAnsi" w:hAnsiTheme="minorHAnsi" w:cstheme="minorHAnsi"/>
                <w:szCs w:val="24"/>
              </w:rPr>
              <w:t xml:space="preserve">I </w:t>
            </w:r>
            <w:r w:rsidR="00F412A7" w:rsidRPr="00AB2B2B">
              <w:rPr>
                <w:rFonts w:asciiTheme="minorHAnsi" w:hAnsiTheme="minorHAnsi" w:cstheme="minorHAnsi"/>
                <w:szCs w:val="24"/>
              </w:rPr>
              <w:t>arranged</w:t>
            </w:r>
            <w:r w:rsidRPr="00AB2B2B">
              <w:rPr>
                <w:rFonts w:asciiTheme="minorHAnsi" w:hAnsiTheme="minorHAnsi" w:cstheme="minorHAnsi"/>
                <w:szCs w:val="24"/>
              </w:rPr>
              <w:t xml:space="preserve"> to spend time with a former English teacher to highlight areas of improvement. I went through the previous assignment with them and looked for areas of improvement. I then spent more time reading through the assignment proof reading, looking for </w:t>
            </w:r>
            <w:r w:rsidR="00F412A7" w:rsidRPr="00AB2B2B">
              <w:rPr>
                <w:rFonts w:asciiTheme="minorHAnsi" w:hAnsiTheme="minorHAnsi" w:cstheme="minorHAnsi"/>
                <w:szCs w:val="24"/>
              </w:rPr>
              <w:t xml:space="preserve">spelling, punctuation, and grammar </w:t>
            </w:r>
            <w:r w:rsidRPr="00AB2B2B">
              <w:rPr>
                <w:rFonts w:asciiTheme="minorHAnsi" w:hAnsiTheme="minorHAnsi" w:cstheme="minorHAnsi"/>
                <w:szCs w:val="24"/>
              </w:rPr>
              <w:t>mistakes.</w:t>
            </w:r>
          </w:p>
        </w:tc>
      </w:tr>
      <w:tr w:rsidR="00E6399C" w:rsidRPr="00AB2B2B" w14:paraId="4B3DB942" w14:textId="77777777" w:rsidTr="00A77338">
        <w:tc>
          <w:tcPr>
            <w:tcW w:w="2122" w:type="dxa"/>
          </w:tcPr>
          <w:p w14:paraId="4EFB0303" w14:textId="2D1EF350" w:rsidR="00E6399C" w:rsidRPr="00AB2B2B" w:rsidRDefault="00A77338" w:rsidP="00AB2B2B">
            <w:pPr>
              <w:jc w:val="both"/>
              <w:rPr>
                <w:rFonts w:asciiTheme="minorHAnsi" w:hAnsiTheme="minorHAnsi" w:cstheme="minorHAnsi"/>
                <w:szCs w:val="24"/>
              </w:rPr>
            </w:pPr>
            <w:r w:rsidRPr="00AB2B2B">
              <w:rPr>
                <w:rFonts w:asciiTheme="minorHAnsi" w:hAnsiTheme="minorHAnsi" w:cstheme="minorHAnsi"/>
                <w:szCs w:val="24"/>
              </w:rPr>
              <w:t>Target 2</w:t>
            </w:r>
          </w:p>
        </w:tc>
        <w:tc>
          <w:tcPr>
            <w:tcW w:w="3685" w:type="dxa"/>
          </w:tcPr>
          <w:p w14:paraId="0EAF758B" w14:textId="0824EE87" w:rsidR="00E6399C" w:rsidRPr="00AB2B2B" w:rsidRDefault="008C6BA3" w:rsidP="00AB2B2B">
            <w:pPr>
              <w:jc w:val="both"/>
              <w:rPr>
                <w:rFonts w:asciiTheme="minorHAnsi" w:hAnsiTheme="minorHAnsi" w:cstheme="minorHAnsi"/>
                <w:szCs w:val="24"/>
              </w:rPr>
            </w:pPr>
            <w:r w:rsidRPr="00AB2B2B">
              <w:rPr>
                <w:rFonts w:asciiTheme="minorHAnsi" w:hAnsiTheme="minorHAnsi" w:cstheme="minorHAnsi"/>
                <w:color w:val="283041"/>
                <w:szCs w:val="24"/>
                <w:shd w:val="clear" w:color="auto" w:fill="FFFFFF"/>
              </w:rPr>
              <w:t>Referencing approach was inconsistent and often lacking</w:t>
            </w:r>
          </w:p>
        </w:tc>
        <w:tc>
          <w:tcPr>
            <w:tcW w:w="3543" w:type="dxa"/>
          </w:tcPr>
          <w:p w14:paraId="7C3D0034" w14:textId="6D94DEC7" w:rsidR="00E6399C" w:rsidRPr="00AB2B2B" w:rsidRDefault="00F412A7" w:rsidP="00AB2B2B">
            <w:pPr>
              <w:jc w:val="both"/>
              <w:rPr>
                <w:rFonts w:asciiTheme="minorHAnsi" w:hAnsiTheme="minorHAnsi" w:cstheme="minorHAnsi"/>
                <w:szCs w:val="24"/>
              </w:rPr>
            </w:pPr>
            <w:r w:rsidRPr="00AB2B2B">
              <w:rPr>
                <w:rFonts w:asciiTheme="minorHAnsi" w:hAnsiTheme="minorHAnsi" w:cstheme="minorHAnsi"/>
                <w:szCs w:val="24"/>
              </w:rPr>
              <w:t xml:space="preserve">I </w:t>
            </w:r>
            <w:r w:rsidR="00035DFF">
              <w:rPr>
                <w:rFonts w:asciiTheme="minorHAnsi" w:hAnsiTheme="minorHAnsi" w:cstheme="minorHAnsi"/>
                <w:szCs w:val="24"/>
              </w:rPr>
              <w:t xml:space="preserve">have </w:t>
            </w:r>
            <w:r w:rsidRPr="00AB2B2B">
              <w:rPr>
                <w:rFonts w:asciiTheme="minorHAnsi" w:hAnsiTheme="minorHAnsi" w:cstheme="minorHAnsi"/>
                <w:szCs w:val="24"/>
              </w:rPr>
              <w:t>f</w:t>
            </w:r>
            <w:r w:rsidR="007708C4" w:rsidRPr="00AB2B2B">
              <w:rPr>
                <w:rFonts w:asciiTheme="minorHAnsi" w:hAnsiTheme="minorHAnsi" w:cstheme="minorHAnsi"/>
                <w:szCs w:val="24"/>
              </w:rPr>
              <w:t xml:space="preserve">ollowed the university guide in relation to referencing. </w:t>
            </w:r>
            <w:r w:rsidRPr="00AB2B2B">
              <w:rPr>
                <w:rFonts w:asciiTheme="minorHAnsi" w:hAnsiTheme="minorHAnsi" w:cstheme="minorHAnsi"/>
                <w:szCs w:val="24"/>
              </w:rPr>
              <w:t>I w</w:t>
            </w:r>
            <w:r w:rsidR="007708C4" w:rsidRPr="00AB2B2B">
              <w:rPr>
                <w:rFonts w:asciiTheme="minorHAnsi" w:hAnsiTheme="minorHAnsi" w:cstheme="minorHAnsi"/>
                <w:szCs w:val="24"/>
              </w:rPr>
              <w:t xml:space="preserve">atched a </w:t>
            </w:r>
            <w:r w:rsidRPr="00AB2B2B">
              <w:rPr>
                <w:rFonts w:asciiTheme="minorHAnsi" w:hAnsiTheme="minorHAnsi" w:cstheme="minorHAnsi"/>
                <w:szCs w:val="24"/>
              </w:rPr>
              <w:t>pre-recorded</w:t>
            </w:r>
            <w:r w:rsidR="007708C4" w:rsidRPr="00AB2B2B">
              <w:rPr>
                <w:rFonts w:asciiTheme="minorHAnsi" w:hAnsiTheme="minorHAnsi" w:cstheme="minorHAnsi"/>
                <w:szCs w:val="24"/>
              </w:rPr>
              <w:t xml:space="preserve"> video on </w:t>
            </w:r>
            <w:proofErr w:type="gramStart"/>
            <w:r w:rsidR="007708C4" w:rsidRPr="00AB2B2B">
              <w:rPr>
                <w:rFonts w:asciiTheme="minorHAnsi" w:hAnsiTheme="minorHAnsi" w:cstheme="minorHAnsi"/>
                <w:szCs w:val="24"/>
              </w:rPr>
              <w:t>Moodle,  enabling</w:t>
            </w:r>
            <w:proofErr w:type="gramEnd"/>
            <w:r w:rsidR="007708C4" w:rsidRPr="00AB2B2B">
              <w:rPr>
                <w:rFonts w:asciiTheme="minorHAnsi" w:hAnsiTheme="minorHAnsi" w:cstheme="minorHAnsi"/>
                <w:szCs w:val="24"/>
              </w:rPr>
              <w:t xml:space="preserve"> m</w:t>
            </w:r>
            <w:r w:rsidRPr="00AB2B2B">
              <w:rPr>
                <w:rFonts w:asciiTheme="minorHAnsi" w:hAnsiTheme="minorHAnsi" w:cstheme="minorHAnsi"/>
                <w:szCs w:val="24"/>
              </w:rPr>
              <w:t>e to</w:t>
            </w:r>
            <w:r w:rsidR="007708C4" w:rsidRPr="00AB2B2B">
              <w:rPr>
                <w:rFonts w:asciiTheme="minorHAnsi" w:hAnsiTheme="minorHAnsi" w:cstheme="minorHAnsi"/>
                <w:szCs w:val="24"/>
              </w:rPr>
              <w:t xml:space="preserve"> reference correctly</w:t>
            </w:r>
            <w:r w:rsidRPr="00AB2B2B">
              <w:rPr>
                <w:rFonts w:asciiTheme="minorHAnsi" w:hAnsiTheme="minorHAnsi" w:cstheme="minorHAnsi"/>
                <w:szCs w:val="24"/>
              </w:rPr>
              <w:t>,</w:t>
            </w:r>
            <w:r w:rsidR="00A20408">
              <w:rPr>
                <w:rFonts w:asciiTheme="minorHAnsi" w:hAnsiTheme="minorHAnsi" w:cstheme="minorHAnsi"/>
                <w:szCs w:val="24"/>
              </w:rPr>
              <w:t xml:space="preserve"> </w:t>
            </w:r>
            <w:r w:rsidRPr="00AB2B2B">
              <w:rPr>
                <w:rFonts w:asciiTheme="minorHAnsi" w:hAnsiTheme="minorHAnsi" w:cstheme="minorHAnsi"/>
                <w:szCs w:val="24"/>
              </w:rPr>
              <w:t>reducing the inconsistency levels.</w:t>
            </w:r>
          </w:p>
        </w:tc>
      </w:tr>
      <w:tr w:rsidR="00E6399C" w:rsidRPr="00AB2B2B" w14:paraId="7341DBAC" w14:textId="77777777" w:rsidTr="00A77338">
        <w:tc>
          <w:tcPr>
            <w:tcW w:w="2122" w:type="dxa"/>
          </w:tcPr>
          <w:p w14:paraId="19F9083F" w14:textId="17691836" w:rsidR="00E6399C" w:rsidRPr="00AB2B2B" w:rsidRDefault="00A77338" w:rsidP="00AB2B2B">
            <w:pPr>
              <w:jc w:val="both"/>
              <w:rPr>
                <w:rFonts w:asciiTheme="minorHAnsi" w:hAnsiTheme="minorHAnsi" w:cstheme="minorHAnsi"/>
                <w:szCs w:val="24"/>
              </w:rPr>
            </w:pPr>
            <w:r w:rsidRPr="00AB2B2B">
              <w:rPr>
                <w:rFonts w:asciiTheme="minorHAnsi" w:hAnsiTheme="minorHAnsi" w:cstheme="minorHAnsi"/>
                <w:szCs w:val="24"/>
              </w:rPr>
              <w:t>Target 3</w:t>
            </w:r>
          </w:p>
        </w:tc>
        <w:tc>
          <w:tcPr>
            <w:tcW w:w="3685" w:type="dxa"/>
          </w:tcPr>
          <w:p w14:paraId="01BE289D" w14:textId="20304F95" w:rsidR="00E6399C" w:rsidRPr="00AB2B2B" w:rsidRDefault="008C6BA3" w:rsidP="00AB2B2B">
            <w:pPr>
              <w:jc w:val="both"/>
              <w:rPr>
                <w:rFonts w:asciiTheme="minorHAnsi" w:hAnsiTheme="minorHAnsi" w:cstheme="minorHAnsi"/>
                <w:szCs w:val="24"/>
              </w:rPr>
            </w:pPr>
            <w:r w:rsidRPr="00AB2B2B">
              <w:rPr>
                <w:rFonts w:asciiTheme="minorHAnsi" w:hAnsiTheme="minorHAnsi" w:cstheme="minorHAnsi"/>
                <w:color w:val="283041"/>
                <w:szCs w:val="24"/>
                <w:shd w:val="clear" w:color="auto" w:fill="FFFFFF"/>
              </w:rPr>
              <w:t>The overall structure of discussion needs to be clearer</w:t>
            </w:r>
          </w:p>
        </w:tc>
        <w:tc>
          <w:tcPr>
            <w:tcW w:w="3543" w:type="dxa"/>
          </w:tcPr>
          <w:p w14:paraId="7728CCB3" w14:textId="223AC24C" w:rsidR="00E6399C" w:rsidRPr="00AB2B2B" w:rsidRDefault="00F412A7" w:rsidP="00AB2B2B">
            <w:pPr>
              <w:jc w:val="both"/>
              <w:rPr>
                <w:rFonts w:asciiTheme="minorHAnsi" w:hAnsiTheme="minorHAnsi" w:cstheme="minorHAnsi"/>
                <w:szCs w:val="24"/>
              </w:rPr>
            </w:pPr>
            <w:r w:rsidRPr="00AB2B2B">
              <w:rPr>
                <w:rFonts w:asciiTheme="minorHAnsi" w:hAnsiTheme="minorHAnsi" w:cstheme="minorHAnsi"/>
                <w:szCs w:val="24"/>
              </w:rPr>
              <w:t xml:space="preserve">I </w:t>
            </w:r>
            <w:r w:rsidR="00035DFF">
              <w:rPr>
                <w:rFonts w:asciiTheme="minorHAnsi" w:hAnsiTheme="minorHAnsi" w:cstheme="minorHAnsi"/>
                <w:szCs w:val="24"/>
              </w:rPr>
              <w:t xml:space="preserve">have </w:t>
            </w:r>
            <w:r w:rsidRPr="00AB2B2B">
              <w:rPr>
                <w:rFonts w:asciiTheme="minorHAnsi" w:hAnsiTheme="minorHAnsi" w:cstheme="minorHAnsi"/>
                <w:szCs w:val="24"/>
              </w:rPr>
              <w:t>f</w:t>
            </w:r>
            <w:r w:rsidR="007708C4" w:rsidRPr="00AB2B2B">
              <w:rPr>
                <w:rFonts w:asciiTheme="minorHAnsi" w:hAnsiTheme="minorHAnsi" w:cstheme="minorHAnsi"/>
                <w:szCs w:val="24"/>
              </w:rPr>
              <w:t>ollowed the structure on the template</w:t>
            </w:r>
            <w:r w:rsidRPr="00AB2B2B">
              <w:rPr>
                <w:rFonts w:asciiTheme="minorHAnsi" w:hAnsiTheme="minorHAnsi" w:cstheme="minorHAnsi"/>
                <w:szCs w:val="24"/>
              </w:rPr>
              <w:t xml:space="preserve"> and </w:t>
            </w:r>
            <w:proofErr w:type="gramStart"/>
            <w:r w:rsidRPr="00AB2B2B">
              <w:rPr>
                <w:rFonts w:asciiTheme="minorHAnsi" w:hAnsiTheme="minorHAnsi" w:cstheme="minorHAnsi"/>
                <w:szCs w:val="24"/>
              </w:rPr>
              <w:t>proof read</w:t>
            </w:r>
            <w:proofErr w:type="gramEnd"/>
            <w:r w:rsidRPr="00AB2B2B">
              <w:rPr>
                <w:rFonts w:asciiTheme="minorHAnsi" w:hAnsiTheme="minorHAnsi" w:cstheme="minorHAnsi"/>
                <w:szCs w:val="24"/>
              </w:rPr>
              <w:t xml:space="preserve"> multiple times to improve the structure and flow of discussion.</w:t>
            </w:r>
          </w:p>
        </w:tc>
      </w:tr>
    </w:tbl>
    <w:p w14:paraId="5E80A54C" w14:textId="0852387E" w:rsidR="00E6399C" w:rsidRPr="00AB2B2B" w:rsidRDefault="00E6399C" w:rsidP="00AB2B2B">
      <w:pPr>
        <w:jc w:val="both"/>
        <w:rPr>
          <w:rFonts w:cstheme="minorHAnsi"/>
          <w:szCs w:val="24"/>
        </w:rPr>
      </w:pPr>
    </w:p>
    <w:p w14:paraId="4F1E18A6" w14:textId="6804AAFE" w:rsidR="2B5A2DAC" w:rsidRPr="00AB2B2B" w:rsidRDefault="2B5A2DAC" w:rsidP="00AB2B2B">
      <w:pPr>
        <w:jc w:val="both"/>
        <w:rPr>
          <w:rFonts w:cstheme="minorHAnsi"/>
          <w:szCs w:val="24"/>
        </w:rPr>
      </w:pPr>
      <w:r w:rsidRPr="00AB2B2B">
        <w:rPr>
          <w:rFonts w:cstheme="minorHAnsi"/>
          <w:szCs w:val="24"/>
        </w:rPr>
        <w:br w:type="page"/>
      </w:r>
    </w:p>
    <w:p w14:paraId="31BE4ACF" w14:textId="5116F0A0" w:rsidR="29F5B21D" w:rsidRPr="00AB2B2B" w:rsidRDefault="00811007" w:rsidP="00AB2B2B">
      <w:pPr>
        <w:pStyle w:val="Heading1"/>
        <w:jc w:val="both"/>
        <w:rPr>
          <w:rFonts w:asciiTheme="minorHAnsi" w:hAnsiTheme="minorHAnsi" w:cstheme="minorHAnsi"/>
          <w:sz w:val="24"/>
          <w:szCs w:val="24"/>
        </w:rPr>
      </w:pPr>
      <w:r w:rsidRPr="00AB2B2B">
        <w:rPr>
          <w:rFonts w:asciiTheme="minorHAnsi" w:hAnsiTheme="minorHAnsi" w:cstheme="minorHAnsi"/>
          <w:sz w:val="24"/>
          <w:szCs w:val="24"/>
        </w:rPr>
        <w:lastRenderedPageBreak/>
        <w:t>Part 1:</w:t>
      </w:r>
      <w:r w:rsidR="009E100E" w:rsidRPr="00AB2B2B">
        <w:rPr>
          <w:rFonts w:asciiTheme="minorHAnsi" w:hAnsiTheme="minorHAnsi" w:cstheme="minorHAnsi"/>
          <w:sz w:val="24"/>
          <w:szCs w:val="24"/>
        </w:rPr>
        <w:t xml:space="preserve"> </w:t>
      </w:r>
      <w:r w:rsidR="001C4119" w:rsidRPr="00AB2B2B">
        <w:rPr>
          <w:rFonts w:asciiTheme="minorHAnsi" w:hAnsiTheme="minorHAnsi" w:cstheme="minorHAnsi"/>
          <w:sz w:val="24"/>
          <w:szCs w:val="24"/>
        </w:rPr>
        <w:t>Professional Learning Passport</w:t>
      </w:r>
    </w:p>
    <w:p w14:paraId="1492360C" w14:textId="6F80FE77" w:rsidR="00446402" w:rsidRPr="00AB2B2B" w:rsidRDefault="00446402" w:rsidP="00AB2B2B">
      <w:pPr>
        <w:pStyle w:val="Heading2"/>
        <w:jc w:val="both"/>
        <w:rPr>
          <w:rFonts w:asciiTheme="minorHAnsi" w:hAnsiTheme="minorHAnsi" w:cstheme="minorHAnsi"/>
          <w:sz w:val="24"/>
          <w:szCs w:val="24"/>
        </w:rPr>
      </w:pPr>
      <w:r w:rsidRPr="00AB2B2B">
        <w:rPr>
          <w:rFonts w:asciiTheme="minorHAnsi" w:hAnsiTheme="minorHAnsi" w:cstheme="minorHAnsi"/>
          <w:sz w:val="24"/>
          <w:szCs w:val="24"/>
        </w:rPr>
        <w:t>Bridging 2 Reflection</w:t>
      </w:r>
    </w:p>
    <w:p w14:paraId="54B2D1F8" w14:textId="7ABD423B" w:rsidR="4F9C5EBB" w:rsidRPr="00AB2B2B" w:rsidRDefault="4F9C5EBB" w:rsidP="00AB2B2B">
      <w:pPr>
        <w:pStyle w:val="Heading3"/>
        <w:jc w:val="both"/>
        <w:rPr>
          <w:rFonts w:asciiTheme="minorHAnsi" w:hAnsiTheme="minorHAnsi" w:cstheme="minorHAnsi"/>
        </w:rPr>
      </w:pPr>
      <w:r w:rsidRPr="00AB2B2B">
        <w:rPr>
          <w:rFonts w:asciiTheme="minorHAnsi" w:hAnsiTheme="minorHAnsi" w:cstheme="minorHAnsi"/>
        </w:rPr>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AB2B2B"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AB2B2B" w:rsidRDefault="001305F9" w:rsidP="00AB2B2B">
            <w:pPr>
              <w:jc w:val="both"/>
              <w:rPr>
                <w:rFonts w:asciiTheme="minorHAnsi" w:hAnsiTheme="minorHAnsi" w:cstheme="minorHAnsi"/>
                <w:b/>
                <w:szCs w:val="24"/>
              </w:rPr>
            </w:pPr>
            <w:proofErr w:type="spellStart"/>
            <w:r w:rsidRPr="00AB2B2B">
              <w:rPr>
                <w:rFonts w:asciiTheme="minorHAnsi" w:hAnsiTheme="minorHAnsi" w:cstheme="minorHAnsi"/>
                <w:b/>
                <w:szCs w:val="24"/>
              </w:rPr>
              <w:t>Tystiolaeth</w:t>
            </w:r>
            <w:proofErr w:type="spellEnd"/>
            <w:r w:rsidRPr="00AB2B2B">
              <w:rPr>
                <w:rFonts w:asciiTheme="minorHAnsi" w:hAnsiTheme="minorHAnsi" w:cstheme="minorHAnsi"/>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AB2B2B" w:rsidRDefault="001305F9" w:rsidP="00AB2B2B">
            <w:pPr>
              <w:jc w:val="both"/>
              <w:rPr>
                <w:rFonts w:asciiTheme="minorHAnsi" w:hAnsiTheme="minorHAnsi" w:cstheme="minorHAnsi"/>
                <w:b/>
                <w:szCs w:val="24"/>
              </w:rPr>
            </w:pPr>
            <w:proofErr w:type="spellStart"/>
            <w:r w:rsidRPr="00AB2B2B">
              <w:rPr>
                <w:rFonts w:asciiTheme="minorHAnsi" w:hAnsiTheme="minorHAnsi" w:cstheme="minorHAnsi"/>
                <w:b/>
                <w:szCs w:val="24"/>
              </w:rPr>
              <w:t>Adfyfyrio</w:t>
            </w:r>
            <w:proofErr w:type="spellEnd"/>
            <w:r w:rsidRPr="00AB2B2B">
              <w:rPr>
                <w:rFonts w:asciiTheme="minorHAnsi" w:hAnsiTheme="minorHAnsi" w:cstheme="minorHAnsi"/>
                <w:b/>
                <w:szCs w:val="24"/>
              </w:rPr>
              <w:t xml:space="preserve"> / Reflect</w:t>
            </w:r>
          </w:p>
        </w:tc>
      </w:tr>
      <w:tr w:rsidR="00C961EE" w:rsidRPr="00AB2B2B" w14:paraId="1E348B32" w14:textId="77777777" w:rsidTr="001939AE">
        <w:trPr>
          <w:trHeight w:val="512"/>
        </w:trPr>
        <w:sdt>
          <w:sdtPr>
            <w:rPr>
              <w:rFonts w:asciiTheme="minorHAnsi" w:eastAsiaTheme="minorHAnsi" w:hAnsiTheme="minorHAnsi" w:cstheme="minorHAnsi"/>
              <w:szCs w:val="22"/>
              <w:lang w:val="en-US" w:eastAsia="en-US"/>
            </w:rPr>
            <w:id w:val="-1872908135"/>
            <w:placeholder>
              <w:docPart w:val="6047A188F7CA41249DD46FAEEEB3A36C"/>
            </w:placeholder>
          </w:sdtPr>
          <w:sdtEndPr>
            <w:rPr>
              <w:rFonts w:ascii="Calibri" w:eastAsia="Calibri" w:hAnsi="Calibri"/>
              <w:lang w:val="en-GB"/>
            </w:rPr>
          </w:sdtEndPr>
          <w:sdtContent>
            <w:tc>
              <w:tcPr>
                <w:tcW w:w="4673" w:type="dxa"/>
                <w:tcBorders>
                  <w:top w:val="single" w:sz="4" w:space="0" w:color="auto"/>
                  <w:left w:val="single" w:sz="4" w:space="0" w:color="auto"/>
                  <w:bottom w:val="single" w:sz="4" w:space="0" w:color="auto"/>
                  <w:right w:val="single" w:sz="4" w:space="0" w:color="auto"/>
                </w:tcBorders>
              </w:tcPr>
              <w:p w14:paraId="036B03C6" w14:textId="0FD1C3F9" w:rsidR="00DB17CB" w:rsidRPr="00AB2B2B" w:rsidRDefault="00DB17CB" w:rsidP="00AB2B2B">
                <w:pPr>
                  <w:pStyle w:val="NormalWeb"/>
                  <w:spacing w:line="360" w:lineRule="auto"/>
                  <w:jc w:val="both"/>
                  <w:rPr>
                    <w:rFonts w:asciiTheme="minorHAnsi" w:hAnsiTheme="minorHAnsi" w:cstheme="minorHAnsi"/>
                    <w:lang w:eastAsia="en-GB"/>
                  </w:rPr>
                </w:pPr>
                <w:r w:rsidRPr="00AB2B2B">
                  <w:rPr>
                    <w:rFonts w:asciiTheme="minorHAnsi" w:hAnsiTheme="minorHAnsi" w:cstheme="minorHAnsi"/>
                    <w:color w:val="000000"/>
                    <w:shd w:val="clear" w:color="auto" w:fill="FFFFFF"/>
                    <w:lang w:eastAsia="en-GB"/>
                  </w:rPr>
                  <w:t>During this session we met with our network lead and university tutor.</w:t>
                </w:r>
              </w:p>
              <w:p w14:paraId="3B7C80BF"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p>
              <w:p w14:paraId="3263F39B" w14:textId="5BAC1722" w:rsidR="00DB17CB" w:rsidRPr="00AB2B2B" w:rsidRDefault="00E86E16" w:rsidP="00AB2B2B">
                <w:pPr>
                  <w:spacing w:before="100" w:beforeAutospacing="1" w:after="100" w:afterAutospacing="1"/>
                  <w:jc w:val="both"/>
                  <w:rPr>
                    <w:rFonts w:asciiTheme="minorHAnsi" w:eastAsia="Times New Roman" w:hAnsiTheme="minorHAnsi" w:cstheme="minorHAnsi"/>
                    <w:szCs w:val="24"/>
                    <w:lang w:eastAsia="en-GB"/>
                  </w:rPr>
                </w:pPr>
                <w:r>
                  <w:rPr>
                    <w:rFonts w:asciiTheme="minorHAnsi" w:eastAsia="Times New Roman" w:hAnsiTheme="minorHAnsi" w:cstheme="minorHAnsi"/>
                    <w:color w:val="000000"/>
                    <w:szCs w:val="24"/>
                    <w:shd w:val="clear" w:color="auto" w:fill="FFFFFF"/>
                    <w:lang w:eastAsia="en-GB"/>
                  </w:rPr>
                  <w:t>W</w:t>
                </w:r>
                <w:r w:rsidR="00DB17CB" w:rsidRPr="00AB2B2B">
                  <w:rPr>
                    <w:rFonts w:asciiTheme="minorHAnsi" w:eastAsia="Times New Roman" w:hAnsiTheme="minorHAnsi" w:cstheme="minorHAnsi"/>
                    <w:color w:val="000000"/>
                    <w:szCs w:val="24"/>
                    <w:shd w:val="clear" w:color="auto" w:fill="FFFFFF"/>
                    <w:lang w:eastAsia="en-GB"/>
                  </w:rPr>
                  <w:t xml:space="preserve">e discussed successful futures in depth along with the four broad dimensions of great teaching. </w:t>
                </w:r>
                <w:r>
                  <w:rPr>
                    <w:rFonts w:asciiTheme="minorHAnsi" w:eastAsia="Times New Roman" w:hAnsiTheme="minorHAnsi" w:cstheme="minorHAnsi"/>
                    <w:color w:val="000000"/>
                    <w:szCs w:val="24"/>
                    <w:shd w:val="clear" w:color="auto" w:fill="FFFFFF"/>
                    <w:lang w:eastAsia="en-GB"/>
                  </w:rPr>
                  <w:t>W</w:t>
                </w:r>
                <w:r w:rsidR="00DB17CB" w:rsidRPr="00AB2B2B">
                  <w:rPr>
                    <w:rFonts w:asciiTheme="minorHAnsi" w:eastAsia="Times New Roman" w:hAnsiTheme="minorHAnsi" w:cstheme="minorHAnsi"/>
                    <w:color w:val="000000"/>
                    <w:szCs w:val="24"/>
                    <w:shd w:val="clear" w:color="auto" w:fill="FFFFFF"/>
                    <w:lang w:eastAsia="en-GB"/>
                  </w:rPr>
                  <w:t xml:space="preserve">e discussed what assessment for learning strategies we could be using within our teaching over the next fortnight. </w:t>
                </w:r>
              </w:p>
              <w:p w14:paraId="3F856171"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p>
              <w:p w14:paraId="7AF8079C"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szCs w:val="24"/>
                    <w:lang w:eastAsia="en-GB"/>
                  </w:rPr>
                  <w:t>I researched the all the major aspects of the report creating a mind map. We collaborated and discussed elements of both reports with peers and tutors. We analysed elements of the reports linking them with experiences we had in our placement schools.</w:t>
                </w:r>
              </w:p>
              <w:p w14:paraId="405A0473"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p>
              <w:p w14:paraId="58698D96"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szCs w:val="24"/>
                    <w:lang w:eastAsia="en-GB"/>
                  </w:rPr>
                  <w:t>The Evidence Review Great Teaching Toolkit June 2020:</w:t>
                </w:r>
              </w:p>
              <w:p w14:paraId="42C12C22" w14:textId="03335B34"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szCs w:val="24"/>
                    <w:lang w:eastAsia="en-GB"/>
                  </w:rPr>
                  <w:t xml:space="preserve">1. </w:t>
                </w:r>
                <w:r w:rsidR="00F31DF0" w:rsidRPr="00AB2B2B">
                  <w:rPr>
                    <w:rFonts w:asciiTheme="minorHAnsi" w:eastAsia="Times New Roman" w:hAnsiTheme="minorHAnsi" w:cstheme="minorHAnsi"/>
                    <w:szCs w:val="24"/>
                    <w:lang w:eastAsia="en-GB"/>
                  </w:rPr>
                  <w:t>U</w:t>
                </w:r>
                <w:r w:rsidRPr="00AB2B2B">
                  <w:rPr>
                    <w:rFonts w:asciiTheme="minorHAnsi" w:eastAsia="Times New Roman" w:hAnsiTheme="minorHAnsi" w:cstheme="minorHAnsi"/>
                    <w:szCs w:val="24"/>
                    <w:lang w:eastAsia="en-GB"/>
                  </w:rPr>
                  <w:t>nderstand the content they are teaching and how it is learnt</w:t>
                </w:r>
                <w:r w:rsidR="00A20408">
                  <w:rPr>
                    <w:rFonts w:asciiTheme="minorHAnsi" w:eastAsia="Times New Roman" w:hAnsiTheme="minorHAnsi" w:cstheme="minorHAnsi"/>
                    <w:szCs w:val="24"/>
                    <w:lang w:eastAsia="en-GB"/>
                  </w:rPr>
                  <w:t>.</w:t>
                </w:r>
              </w:p>
              <w:p w14:paraId="07C6F670" w14:textId="5D88574E"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szCs w:val="24"/>
                    <w:lang w:eastAsia="en-GB"/>
                  </w:rPr>
                  <w:t xml:space="preserve">2. </w:t>
                </w:r>
                <w:r w:rsidR="00F31DF0" w:rsidRPr="00AB2B2B">
                  <w:rPr>
                    <w:rFonts w:asciiTheme="minorHAnsi" w:eastAsia="Times New Roman" w:hAnsiTheme="minorHAnsi" w:cstheme="minorHAnsi"/>
                    <w:szCs w:val="24"/>
                    <w:lang w:eastAsia="en-GB"/>
                  </w:rPr>
                  <w:t>C</w:t>
                </w:r>
                <w:r w:rsidRPr="00AB2B2B">
                  <w:rPr>
                    <w:rFonts w:asciiTheme="minorHAnsi" w:eastAsia="Times New Roman" w:hAnsiTheme="minorHAnsi" w:cstheme="minorHAnsi"/>
                    <w:szCs w:val="24"/>
                    <w:lang w:eastAsia="en-GB"/>
                  </w:rPr>
                  <w:t>reate a supportive environment for learning</w:t>
                </w:r>
              </w:p>
              <w:p w14:paraId="76E8D13E" w14:textId="1B0B66A4"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szCs w:val="24"/>
                    <w:lang w:eastAsia="en-GB"/>
                  </w:rPr>
                  <w:t xml:space="preserve">3. </w:t>
                </w:r>
                <w:r w:rsidR="00F31DF0" w:rsidRPr="00AB2B2B">
                  <w:rPr>
                    <w:rFonts w:asciiTheme="minorHAnsi" w:eastAsia="Times New Roman" w:hAnsiTheme="minorHAnsi" w:cstheme="minorHAnsi"/>
                    <w:szCs w:val="24"/>
                    <w:lang w:eastAsia="en-GB"/>
                  </w:rPr>
                  <w:t>M</w:t>
                </w:r>
                <w:r w:rsidRPr="00AB2B2B">
                  <w:rPr>
                    <w:rFonts w:asciiTheme="minorHAnsi" w:eastAsia="Times New Roman" w:hAnsiTheme="minorHAnsi" w:cstheme="minorHAnsi"/>
                    <w:szCs w:val="24"/>
                    <w:lang w:eastAsia="en-GB"/>
                  </w:rPr>
                  <w:t>anage the classroom to maximise the opportunity to learn</w:t>
                </w:r>
              </w:p>
              <w:p w14:paraId="5CB03E51" w14:textId="40D206D8"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szCs w:val="24"/>
                    <w:lang w:eastAsia="en-GB"/>
                  </w:rPr>
                  <w:t xml:space="preserve">4. </w:t>
                </w:r>
                <w:r w:rsidR="00F31DF0" w:rsidRPr="00AB2B2B">
                  <w:rPr>
                    <w:rFonts w:asciiTheme="minorHAnsi" w:eastAsia="Times New Roman" w:hAnsiTheme="minorHAnsi" w:cstheme="minorHAnsi"/>
                    <w:szCs w:val="24"/>
                    <w:lang w:eastAsia="en-GB"/>
                  </w:rPr>
                  <w:t>P</w:t>
                </w:r>
                <w:r w:rsidRPr="00AB2B2B">
                  <w:rPr>
                    <w:rFonts w:asciiTheme="minorHAnsi" w:eastAsia="Times New Roman" w:hAnsiTheme="minorHAnsi" w:cstheme="minorHAnsi"/>
                    <w:szCs w:val="24"/>
                    <w:lang w:eastAsia="en-GB"/>
                  </w:rPr>
                  <w:t>resent content, activities and interactions that activate their students’ thinking</w:t>
                </w:r>
              </w:p>
              <w:p w14:paraId="7053A0EF"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p>
              <w:p w14:paraId="07F79E1F"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p>
              <w:p w14:paraId="4179BBF7" w14:textId="49D297E1"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szCs w:val="24"/>
                    <w:lang w:eastAsia="en-GB"/>
                  </w:rPr>
                  <w:t>I enjoyed the ​​​​​collaborating with my peers and the group discussion about the review. It was very interesting to compare experiences</w:t>
                </w:r>
                <w:r w:rsidR="00E86E16">
                  <w:rPr>
                    <w:rFonts w:asciiTheme="minorHAnsi" w:eastAsia="Times New Roman" w:hAnsiTheme="minorHAnsi" w:cstheme="minorHAnsi"/>
                    <w:szCs w:val="24"/>
                    <w:lang w:eastAsia="en-GB"/>
                  </w:rPr>
                  <w:t xml:space="preserve"> with my peers</w:t>
                </w:r>
                <w:r w:rsidRPr="00AB2B2B">
                  <w:rPr>
                    <w:rFonts w:asciiTheme="minorHAnsi" w:eastAsia="Times New Roman" w:hAnsiTheme="minorHAnsi" w:cstheme="minorHAnsi"/>
                    <w:szCs w:val="24"/>
                    <w:lang w:eastAsia="en-GB"/>
                  </w:rPr>
                  <w:t xml:space="preserve"> </w:t>
                </w:r>
                <w:r w:rsidR="00E86E16">
                  <w:rPr>
                    <w:rFonts w:asciiTheme="minorHAnsi" w:eastAsia="Times New Roman" w:hAnsiTheme="minorHAnsi" w:cstheme="minorHAnsi"/>
                    <w:szCs w:val="24"/>
                    <w:lang w:eastAsia="en-GB"/>
                  </w:rPr>
                  <w:t>o</w:t>
                </w:r>
                <w:r w:rsidRPr="00AB2B2B">
                  <w:rPr>
                    <w:rFonts w:asciiTheme="minorHAnsi" w:eastAsia="Times New Roman" w:hAnsiTheme="minorHAnsi" w:cstheme="minorHAnsi"/>
                    <w:szCs w:val="24"/>
                    <w:lang w:eastAsia="en-GB"/>
                  </w:rPr>
                  <w:t>n placement in relation to the review.</w:t>
                </w:r>
              </w:p>
              <w:p w14:paraId="762CCF1D"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p>
              <w:p w14:paraId="30128A51"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shd w:val="clear" w:color="auto" w:fill="FFFFFF"/>
                    <w:lang w:eastAsia="en-GB"/>
                  </w:rPr>
                  <w:t>We also discussed how we will be focusing on two AFL strategies of our choice in the 'Test' Phase. We will choose and implement them during the next few weeks. We will the analyse the findings and present back to our tutors and peers.</w:t>
                </w:r>
              </w:p>
              <w:p w14:paraId="27DF9D4E" w14:textId="525105CA" w:rsidR="00C961EE" w:rsidRPr="00AB2B2B" w:rsidRDefault="00C961EE" w:rsidP="00AB2B2B">
                <w:pPr>
                  <w:jc w:val="both"/>
                  <w:rPr>
                    <w:rFonts w:asciiTheme="minorHAnsi" w:hAnsiTheme="minorHAnsi" w:cstheme="minorHAnsi"/>
                    <w:szCs w:val="24"/>
                  </w:rPr>
                </w:pPr>
              </w:p>
            </w:tc>
          </w:sdtContent>
        </w:sdt>
        <w:tc>
          <w:tcPr>
            <w:tcW w:w="4961" w:type="dxa"/>
            <w:tcBorders>
              <w:top w:val="single" w:sz="4" w:space="0" w:color="auto"/>
              <w:left w:val="single" w:sz="4" w:space="0" w:color="auto"/>
              <w:bottom w:val="single" w:sz="4" w:space="0" w:color="auto"/>
              <w:right w:val="single" w:sz="4" w:space="0" w:color="auto"/>
            </w:tcBorders>
          </w:tcPr>
          <w:p w14:paraId="0D7175EA" w14:textId="4D693057" w:rsidR="00DB17CB" w:rsidRPr="00AB2B2B" w:rsidRDefault="00DB17CB" w:rsidP="00AB2B2B">
            <w:pPr>
              <w:pStyle w:val="NormalWeb"/>
              <w:spacing w:line="360" w:lineRule="auto"/>
              <w:jc w:val="both"/>
              <w:rPr>
                <w:rFonts w:asciiTheme="minorHAnsi" w:hAnsiTheme="minorHAnsi" w:cstheme="minorHAnsi"/>
                <w:lang w:eastAsia="en-GB"/>
              </w:rPr>
            </w:pPr>
            <w:r w:rsidRPr="00AB2B2B">
              <w:rPr>
                <w:rFonts w:asciiTheme="minorHAnsi" w:hAnsiTheme="minorHAnsi" w:cstheme="minorHAnsi"/>
                <w:lang w:eastAsia="en-GB"/>
              </w:rPr>
              <w:t xml:space="preserve"> This research was a great refresher as </w:t>
            </w:r>
            <w:r w:rsidR="00A20408">
              <w:rPr>
                <w:rFonts w:asciiTheme="minorHAnsi" w:hAnsiTheme="minorHAnsi" w:cstheme="minorHAnsi"/>
                <w:lang w:eastAsia="en-GB"/>
              </w:rPr>
              <w:t>I</w:t>
            </w:r>
            <w:r w:rsidRPr="00AB2B2B">
              <w:rPr>
                <w:rFonts w:asciiTheme="minorHAnsi" w:hAnsiTheme="minorHAnsi" w:cstheme="minorHAnsi"/>
                <w:lang w:eastAsia="en-GB"/>
              </w:rPr>
              <w:t xml:space="preserve"> had not read about Donaldson or successful futures for a few weeks as </w:t>
            </w:r>
            <w:r w:rsidR="00E86E16">
              <w:rPr>
                <w:rFonts w:asciiTheme="minorHAnsi" w:hAnsiTheme="minorHAnsi" w:cstheme="minorHAnsi"/>
                <w:lang w:eastAsia="en-GB"/>
              </w:rPr>
              <w:t>I</w:t>
            </w:r>
            <w:r w:rsidRPr="00AB2B2B">
              <w:rPr>
                <w:rFonts w:asciiTheme="minorHAnsi" w:hAnsiTheme="minorHAnsi" w:cstheme="minorHAnsi"/>
                <w:lang w:eastAsia="en-GB"/>
              </w:rPr>
              <w:t xml:space="preserve"> have been focused on teaching and lesson planning within the placement school.</w:t>
            </w:r>
          </w:p>
          <w:p w14:paraId="54C53F1D"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p>
          <w:p w14:paraId="2E1322B6"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szCs w:val="24"/>
                <w:lang w:eastAsia="en-GB"/>
              </w:rPr>
              <w:t>The four broad dimensions of teaching is a great review for new and old teachers. The review has focused the mind and has given me a push with my professional development. The review directly links with the Successful futures 4 purposes and the new curriculum in Wales. The research has refocused me, giving me some fresh ideas speaking with my peers. The experience has encouraged me to further develop my Welsh and ICT skills.</w:t>
            </w:r>
          </w:p>
          <w:p w14:paraId="2F277E87"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p>
          <w:p w14:paraId="192DD5CA"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shd w:val="clear" w:color="auto" w:fill="FFFFFF"/>
                <w:lang w:eastAsia="en-GB"/>
              </w:rPr>
              <w:t>I am looking forward to the 'test' stage implementing some of the AFL strategies discussed in the session.</w:t>
            </w:r>
          </w:p>
          <w:p w14:paraId="0E6F6A92"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p>
          <w:p w14:paraId="635821C1"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shd w:val="clear" w:color="auto" w:fill="FFFFFF"/>
                <w:lang w:eastAsia="en-GB"/>
              </w:rPr>
              <w:t>I have been implementing some strategies and I look forward to trying new questioning techniques to the reception class.</w:t>
            </w:r>
          </w:p>
          <w:p w14:paraId="4713C43A"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p>
          <w:p w14:paraId="5C5BBA1D"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I look forward to collaborating with my fellow student teacher Jess when presenting our findings in the 'share' element of bridging 2.</w:t>
            </w:r>
          </w:p>
          <w:p w14:paraId="48A2877C" w14:textId="004B2205" w:rsidR="00C961EE" w:rsidRPr="00AB2B2B" w:rsidRDefault="00C961EE" w:rsidP="00AB2B2B">
            <w:pPr>
              <w:jc w:val="both"/>
              <w:rPr>
                <w:rFonts w:asciiTheme="minorHAnsi" w:hAnsiTheme="minorHAnsi" w:cstheme="minorHAnsi"/>
                <w:szCs w:val="24"/>
              </w:rPr>
            </w:pPr>
          </w:p>
        </w:tc>
      </w:tr>
    </w:tbl>
    <w:p w14:paraId="04D56BD5" w14:textId="41AE3A5A" w:rsidR="00446402" w:rsidRPr="00AB2B2B" w:rsidRDefault="00446402" w:rsidP="00AB2B2B">
      <w:pPr>
        <w:pStyle w:val="Heading3"/>
        <w:jc w:val="both"/>
        <w:rPr>
          <w:rFonts w:asciiTheme="minorHAnsi" w:hAnsiTheme="minorHAnsi" w:cstheme="minorHAnsi"/>
        </w:rPr>
      </w:pPr>
      <w:r w:rsidRPr="00AB2B2B">
        <w:rPr>
          <w:rFonts w:asciiTheme="minorHAnsi" w:hAnsiTheme="minorHAnsi" w:cstheme="minorHAnsi"/>
        </w:rPr>
        <w:t>Test</w:t>
      </w:r>
    </w:p>
    <w:tbl>
      <w:tblPr>
        <w:tblStyle w:val="TableGrid1"/>
        <w:tblW w:w="9639" w:type="dxa"/>
        <w:tblInd w:w="-5" w:type="dxa"/>
        <w:tblLook w:val="04A0" w:firstRow="1" w:lastRow="0" w:firstColumn="1" w:lastColumn="0" w:noHBand="0" w:noVBand="1"/>
      </w:tblPr>
      <w:tblGrid>
        <w:gridCol w:w="4678"/>
        <w:gridCol w:w="4961"/>
      </w:tblGrid>
      <w:tr w:rsidR="003F005A" w:rsidRPr="00AB2B2B"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AB2B2B" w:rsidRDefault="00446402" w:rsidP="00AB2B2B">
            <w:pPr>
              <w:jc w:val="both"/>
              <w:rPr>
                <w:rFonts w:asciiTheme="minorHAnsi" w:hAnsiTheme="minorHAnsi" w:cstheme="minorHAnsi"/>
                <w:b/>
                <w:szCs w:val="24"/>
              </w:rPr>
            </w:pPr>
            <w:proofErr w:type="spellStart"/>
            <w:r w:rsidRPr="00AB2B2B">
              <w:rPr>
                <w:rFonts w:asciiTheme="minorHAnsi" w:hAnsiTheme="minorHAnsi" w:cstheme="minorHAnsi"/>
                <w:b/>
                <w:szCs w:val="24"/>
              </w:rPr>
              <w:t>Tystiolaeth</w:t>
            </w:r>
            <w:proofErr w:type="spellEnd"/>
            <w:r w:rsidRPr="00AB2B2B">
              <w:rPr>
                <w:rFonts w:asciiTheme="minorHAnsi" w:hAnsiTheme="minorHAnsi" w:cstheme="minorHAnsi"/>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AB2B2B" w:rsidRDefault="00446402" w:rsidP="00AB2B2B">
            <w:pPr>
              <w:jc w:val="both"/>
              <w:rPr>
                <w:rFonts w:asciiTheme="minorHAnsi" w:hAnsiTheme="minorHAnsi" w:cstheme="minorHAnsi"/>
                <w:b/>
                <w:szCs w:val="24"/>
              </w:rPr>
            </w:pPr>
            <w:proofErr w:type="spellStart"/>
            <w:r w:rsidRPr="00AB2B2B">
              <w:rPr>
                <w:rFonts w:asciiTheme="minorHAnsi" w:hAnsiTheme="minorHAnsi" w:cstheme="minorHAnsi"/>
                <w:b/>
                <w:szCs w:val="24"/>
              </w:rPr>
              <w:t>Adfyfyrio</w:t>
            </w:r>
            <w:proofErr w:type="spellEnd"/>
            <w:r w:rsidRPr="00AB2B2B">
              <w:rPr>
                <w:rFonts w:asciiTheme="minorHAnsi" w:hAnsiTheme="minorHAnsi" w:cstheme="minorHAnsi"/>
                <w:b/>
                <w:szCs w:val="24"/>
              </w:rPr>
              <w:t xml:space="preserve"> / Reflect</w:t>
            </w:r>
          </w:p>
          <w:p w14:paraId="1E2E16F8" w14:textId="77777777" w:rsidR="00446402" w:rsidRPr="00AB2B2B" w:rsidRDefault="00446402" w:rsidP="00AB2B2B">
            <w:pPr>
              <w:jc w:val="both"/>
              <w:rPr>
                <w:rFonts w:asciiTheme="minorHAnsi" w:hAnsiTheme="minorHAnsi" w:cstheme="minorHAnsi"/>
                <w:b/>
                <w:szCs w:val="24"/>
              </w:rPr>
            </w:pPr>
          </w:p>
        </w:tc>
      </w:tr>
      <w:tr w:rsidR="00446402" w:rsidRPr="00AB2B2B"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6C51971C" w14:textId="6F388BE8" w:rsidR="00DB17CB" w:rsidRPr="00AB2B2B" w:rsidRDefault="00DB17CB" w:rsidP="00AB2B2B">
            <w:pPr>
              <w:pStyle w:val="NormalWeb"/>
              <w:spacing w:line="360" w:lineRule="auto"/>
              <w:jc w:val="both"/>
              <w:rPr>
                <w:rFonts w:asciiTheme="minorHAnsi" w:hAnsiTheme="minorHAnsi" w:cstheme="minorHAnsi"/>
                <w:lang w:eastAsia="en-GB"/>
              </w:rPr>
            </w:pPr>
            <w:r w:rsidRPr="00AB2B2B">
              <w:rPr>
                <w:rFonts w:asciiTheme="minorHAnsi" w:hAnsiTheme="minorHAnsi" w:cstheme="minorHAnsi"/>
                <w:color w:val="000000"/>
                <w:lang w:eastAsia="en-GB"/>
              </w:rPr>
              <w:t xml:space="preserve">During my First lesson </w:t>
            </w:r>
            <w:r w:rsidR="00E1021F" w:rsidRPr="00AB2B2B">
              <w:rPr>
                <w:rFonts w:asciiTheme="minorHAnsi" w:hAnsiTheme="minorHAnsi" w:cstheme="minorHAnsi"/>
                <w:color w:val="000000"/>
                <w:lang w:eastAsia="en-GB"/>
              </w:rPr>
              <w:t>I</w:t>
            </w:r>
            <w:r w:rsidRPr="00AB2B2B">
              <w:rPr>
                <w:rFonts w:asciiTheme="minorHAnsi" w:hAnsiTheme="minorHAnsi" w:cstheme="minorHAnsi"/>
                <w:color w:val="000000"/>
                <w:lang w:eastAsia="en-GB"/>
              </w:rPr>
              <w:t xml:space="preserve"> questioned learners about descriptive words of a soldier. I asked the question. "Put your hands up if?" ….. (hands already up). Before I could ask the </w:t>
            </w:r>
            <w:proofErr w:type="gramStart"/>
            <w:r w:rsidRPr="00AB2B2B">
              <w:rPr>
                <w:rFonts w:asciiTheme="minorHAnsi" w:hAnsiTheme="minorHAnsi" w:cstheme="minorHAnsi"/>
                <w:color w:val="000000"/>
                <w:lang w:eastAsia="en-GB"/>
              </w:rPr>
              <w:t>question</w:t>
            </w:r>
            <w:proofErr w:type="gramEnd"/>
            <w:r w:rsidRPr="00AB2B2B">
              <w:rPr>
                <w:rFonts w:asciiTheme="minorHAnsi" w:hAnsiTheme="minorHAnsi" w:cstheme="minorHAnsi"/>
                <w:color w:val="000000"/>
                <w:lang w:eastAsia="en-GB"/>
              </w:rPr>
              <w:t xml:space="preserve"> hands were in the air and I quickly realised that I need to introduce a different questioning technique. I asked questions to a group of 10 in the focused task after watching a short video and PowerPoint.</w:t>
            </w:r>
          </w:p>
          <w:p w14:paraId="6DEF5D74" w14:textId="45565469"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proofErr w:type="gramStart"/>
            <w:r w:rsidRPr="00AB2B2B">
              <w:rPr>
                <w:rFonts w:asciiTheme="minorHAnsi" w:eastAsia="Times New Roman" w:hAnsiTheme="minorHAnsi" w:cstheme="minorHAnsi"/>
                <w:color w:val="000000"/>
                <w:szCs w:val="24"/>
                <w:lang w:eastAsia="en-GB"/>
              </w:rPr>
              <w:t>All of</w:t>
            </w:r>
            <w:proofErr w:type="gramEnd"/>
            <w:r w:rsidRPr="00AB2B2B">
              <w:rPr>
                <w:rFonts w:asciiTheme="minorHAnsi" w:eastAsia="Times New Roman" w:hAnsiTheme="minorHAnsi" w:cstheme="minorHAnsi"/>
                <w:color w:val="000000"/>
                <w:szCs w:val="24"/>
                <w:lang w:eastAsia="en-GB"/>
              </w:rPr>
              <w:t xml:space="preserve"> my questions started with hands up? Who knows? What does everyone think? </w:t>
            </w:r>
          </w:p>
          <w:p w14:paraId="12E10CB3"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 xml:space="preserve">The learners all answered enthusiastically… </w:t>
            </w:r>
            <w:r w:rsidRPr="00AB2B2B">
              <w:rPr>
                <w:rFonts w:asciiTheme="minorHAnsi" w:eastAsia="Times New Roman" w:hAnsiTheme="minorHAnsi" w:cstheme="minorHAnsi"/>
                <w:color w:val="000000"/>
                <w:szCs w:val="24"/>
                <w:u w:val="single"/>
                <w:lang w:eastAsia="en-GB"/>
              </w:rPr>
              <w:t>too</w:t>
            </w:r>
            <w:r w:rsidRPr="00AB2B2B">
              <w:rPr>
                <w:rFonts w:asciiTheme="minorHAnsi" w:eastAsia="Times New Roman" w:hAnsiTheme="minorHAnsi" w:cstheme="minorHAnsi"/>
                <w:color w:val="000000"/>
                <w:szCs w:val="24"/>
                <w:lang w:eastAsia="en-GB"/>
              </w:rPr>
              <w:t xml:space="preserve"> enthusiastically. They were shouting all over each other. Getting up off the carpet and when I did settle the </w:t>
            </w:r>
            <w:proofErr w:type="gramStart"/>
            <w:r w:rsidRPr="00AB2B2B">
              <w:rPr>
                <w:rFonts w:asciiTheme="minorHAnsi" w:eastAsia="Times New Roman" w:hAnsiTheme="minorHAnsi" w:cstheme="minorHAnsi"/>
                <w:color w:val="000000"/>
                <w:szCs w:val="24"/>
                <w:lang w:eastAsia="en-GB"/>
              </w:rPr>
              <w:t>learners</w:t>
            </w:r>
            <w:proofErr w:type="gramEnd"/>
            <w:r w:rsidRPr="00AB2B2B">
              <w:rPr>
                <w:rFonts w:asciiTheme="minorHAnsi" w:eastAsia="Times New Roman" w:hAnsiTheme="minorHAnsi" w:cstheme="minorHAnsi"/>
                <w:color w:val="000000"/>
                <w:szCs w:val="24"/>
                <w:lang w:eastAsia="en-GB"/>
              </w:rPr>
              <w:t xml:space="preserve"> I found that it was the same learners answering all the questions.</w:t>
            </w:r>
          </w:p>
          <w:p w14:paraId="5EB0F5AF"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 xml:space="preserve">There was also a lot of </w:t>
            </w:r>
            <w:proofErr w:type="gramStart"/>
            <w:r w:rsidRPr="00AB2B2B">
              <w:rPr>
                <w:rFonts w:asciiTheme="minorHAnsi" w:eastAsia="Times New Roman" w:hAnsiTheme="minorHAnsi" w:cstheme="minorHAnsi"/>
                <w:color w:val="000000"/>
                <w:szCs w:val="24"/>
                <w:lang w:eastAsia="en-GB"/>
              </w:rPr>
              <w:t>one word</w:t>
            </w:r>
            <w:proofErr w:type="gramEnd"/>
            <w:r w:rsidRPr="00AB2B2B">
              <w:rPr>
                <w:rFonts w:asciiTheme="minorHAnsi" w:eastAsia="Times New Roman" w:hAnsiTheme="minorHAnsi" w:cstheme="minorHAnsi"/>
                <w:color w:val="000000"/>
                <w:szCs w:val="24"/>
                <w:lang w:eastAsia="en-GB"/>
              </w:rPr>
              <w:t xml:space="preserve"> answers, with limited think time.</w:t>
            </w:r>
          </w:p>
          <w:p w14:paraId="45CE1F6D"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 xml:space="preserve">When expanding the task, writing words into their books I could quickly see who had participated and who had not. I then had to spend increased time with learners who had not participated. This effected the timings and flow of the lesson. </w:t>
            </w:r>
          </w:p>
          <w:p w14:paraId="6939A407" w14:textId="5AC1FCC3"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Dylan William (2009) suggests that teachers need to move away from IRE (Initiation, Response, Evaluation) questioning</w:t>
            </w:r>
            <w:r w:rsidR="00E1021F">
              <w:rPr>
                <w:rFonts w:asciiTheme="minorHAnsi" w:eastAsia="Times New Roman" w:hAnsiTheme="minorHAnsi" w:cstheme="minorHAnsi"/>
                <w:color w:val="000000"/>
                <w:szCs w:val="24"/>
                <w:lang w:eastAsia="en-GB"/>
              </w:rPr>
              <w:t xml:space="preserve">, </w:t>
            </w:r>
            <w:r w:rsidRPr="00AB2B2B">
              <w:rPr>
                <w:rFonts w:asciiTheme="minorHAnsi" w:eastAsia="Times New Roman" w:hAnsiTheme="minorHAnsi" w:cstheme="minorHAnsi"/>
                <w:color w:val="000000"/>
                <w:szCs w:val="24"/>
                <w:lang w:eastAsia="en-GB"/>
              </w:rPr>
              <w:t xml:space="preserve">where a teacher asks a question, the learner answers the </w:t>
            </w:r>
            <w:proofErr w:type="gramStart"/>
            <w:r w:rsidRPr="00AB2B2B">
              <w:rPr>
                <w:rFonts w:asciiTheme="minorHAnsi" w:eastAsia="Times New Roman" w:hAnsiTheme="minorHAnsi" w:cstheme="minorHAnsi"/>
                <w:color w:val="000000"/>
                <w:szCs w:val="24"/>
                <w:lang w:eastAsia="en-GB"/>
              </w:rPr>
              <w:t>question</w:t>
            </w:r>
            <w:proofErr w:type="gramEnd"/>
            <w:r w:rsidRPr="00AB2B2B">
              <w:rPr>
                <w:rFonts w:asciiTheme="minorHAnsi" w:eastAsia="Times New Roman" w:hAnsiTheme="minorHAnsi" w:cstheme="minorHAnsi"/>
                <w:color w:val="000000"/>
                <w:szCs w:val="24"/>
                <w:lang w:eastAsia="en-GB"/>
              </w:rPr>
              <w:t xml:space="preserve"> and the teacher evaluates. </w:t>
            </w:r>
            <w:r w:rsidR="00E1021F">
              <w:rPr>
                <w:rFonts w:asciiTheme="minorHAnsi" w:eastAsia="Times New Roman" w:hAnsiTheme="minorHAnsi" w:cstheme="minorHAnsi"/>
                <w:color w:val="000000"/>
                <w:szCs w:val="24"/>
                <w:lang w:eastAsia="en-GB"/>
              </w:rPr>
              <w:t xml:space="preserve">The teacher </w:t>
            </w:r>
            <w:r w:rsidRPr="00AB2B2B">
              <w:rPr>
                <w:rFonts w:asciiTheme="minorHAnsi" w:eastAsia="Times New Roman" w:hAnsiTheme="minorHAnsi" w:cstheme="minorHAnsi"/>
                <w:color w:val="000000"/>
                <w:szCs w:val="24"/>
                <w:lang w:eastAsia="en-GB"/>
              </w:rPr>
              <w:t>evaluates the classes understanding of the question by one student’s ability. This is what I did in the first lesson. Even though I had all the correct answers I wanted to have they were not from across the group.</w:t>
            </w:r>
          </w:p>
          <w:p w14:paraId="08654A7C" w14:textId="275FAD6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I opted for a different questioning method i</w:t>
            </w:r>
            <w:r w:rsidR="00E1021F">
              <w:rPr>
                <w:rFonts w:asciiTheme="minorHAnsi" w:eastAsia="Times New Roman" w:hAnsiTheme="minorHAnsi" w:cstheme="minorHAnsi"/>
                <w:color w:val="000000"/>
                <w:szCs w:val="24"/>
                <w:lang w:eastAsia="en-GB"/>
              </w:rPr>
              <w:t>n</w:t>
            </w:r>
            <w:r w:rsidRPr="00AB2B2B">
              <w:rPr>
                <w:rFonts w:asciiTheme="minorHAnsi" w:eastAsia="Times New Roman" w:hAnsiTheme="minorHAnsi" w:cstheme="minorHAnsi"/>
                <w:color w:val="000000"/>
                <w:szCs w:val="24"/>
                <w:lang w:eastAsia="en-GB"/>
              </w:rPr>
              <w:t xml:space="preserve"> a basketball style</w:t>
            </w:r>
            <w:r w:rsidR="00E1021F">
              <w:rPr>
                <w:rFonts w:asciiTheme="minorHAnsi" w:eastAsia="Times New Roman" w:hAnsiTheme="minorHAnsi" w:cstheme="minorHAnsi"/>
                <w:color w:val="000000"/>
                <w:szCs w:val="24"/>
                <w:lang w:eastAsia="en-GB"/>
              </w:rPr>
              <w:t xml:space="preserve"> </w:t>
            </w:r>
            <w:r w:rsidRPr="00AB2B2B">
              <w:rPr>
                <w:rFonts w:asciiTheme="minorHAnsi" w:eastAsia="Times New Roman" w:hAnsiTheme="minorHAnsi" w:cstheme="minorHAnsi"/>
                <w:color w:val="000000"/>
                <w:szCs w:val="24"/>
                <w:lang w:eastAsia="en-GB"/>
              </w:rPr>
              <w:t xml:space="preserve">technique. Passing the questions around the class. Asking a question to one learner and then passing it another, questions are bounced around the classroom. AKA 'Pose, Pause, Pounce, Bounce'. </w:t>
            </w:r>
          </w:p>
          <w:p w14:paraId="2D857D4E" w14:textId="12529485"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 xml:space="preserve">This method introduces Cold calling, designed to promote active thinking during whole-class questioning. </w:t>
            </w:r>
            <w:r w:rsidR="00E1021F">
              <w:rPr>
                <w:rFonts w:asciiTheme="minorHAnsi" w:eastAsia="Times New Roman" w:hAnsiTheme="minorHAnsi" w:cstheme="minorHAnsi"/>
                <w:color w:val="000000"/>
                <w:szCs w:val="24"/>
                <w:lang w:eastAsia="en-GB"/>
              </w:rPr>
              <w:t>A</w:t>
            </w:r>
            <w:r w:rsidRPr="00AB2B2B">
              <w:rPr>
                <w:rFonts w:asciiTheme="minorHAnsi" w:eastAsia="Times New Roman" w:hAnsiTheme="minorHAnsi" w:cstheme="minorHAnsi"/>
                <w:color w:val="000000"/>
                <w:szCs w:val="24"/>
                <w:lang w:eastAsia="en-GB"/>
              </w:rPr>
              <w:t>sk</w:t>
            </w:r>
            <w:r w:rsidR="00E1021F">
              <w:rPr>
                <w:rFonts w:asciiTheme="minorHAnsi" w:eastAsia="Times New Roman" w:hAnsiTheme="minorHAnsi" w:cstheme="minorHAnsi"/>
                <w:color w:val="000000"/>
                <w:szCs w:val="24"/>
                <w:lang w:eastAsia="en-GB"/>
              </w:rPr>
              <w:t>ing</w:t>
            </w:r>
            <w:r w:rsidRPr="00AB2B2B">
              <w:rPr>
                <w:rFonts w:asciiTheme="minorHAnsi" w:eastAsia="Times New Roman" w:hAnsiTheme="minorHAnsi" w:cstheme="minorHAnsi"/>
                <w:color w:val="000000"/>
                <w:szCs w:val="24"/>
                <w:lang w:eastAsia="en-GB"/>
              </w:rPr>
              <w:t xml:space="preserve"> a question, </w:t>
            </w:r>
            <w:proofErr w:type="gramStart"/>
            <w:r w:rsidRPr="00AB2B2B">
              <w:rPr>
                <w:rFonts w:asciiTheme="minorHAnsi" w:eastAsia="Times New Roman" w:hAnsiTheme="minorHAnsi" w:cstheme="minorHAnsi"/>
                <w:color w:val="000000"/>
                <w:szCs w:val="24"/>
                <w:lang w:eastAsia="en-GB"/>
              </w:rPr>
              <w:t>paus</w:t>
            </w:r>
            <w:r w:rsidR="00E1021F">
              <w:rPr>
                <w:rFonts w:asciiTheme="minorHAnsi" w:eastAsia="Times New Roman" w:hAnsiTheme="minorHAnsi" w:cstheme="minorHAnsi"/>
                <w:color w:val="000000"/>
                <w:szCs w:val="24"/>
                <w:lang w:eastAsia="en-GB"/>
              </w:rPr>
              <w:t>ing</w:t>
            </w:r>
            <w:proofErr w:type="gramEnd"/>
            <w:r w:rsidRPr="00AB2B2B">
              <w:rPr>
                <w:rFonts w:asciiTheme="minorHAnsi" w:eastAsia="Times New Roman" w:hAnsiTheme="minorHAnsi" w:cstheme="minorHAnsi"/>
                <w:color w:val="000000"/>
                <w:szCs w:val="24"/>
                <w:lang w:eastAsia="en-GB"/>
              </w:rPr>
              <w:t xml:space="preserve"> and then call</w:t>
            </w:r>
            <w:r w:rsidR="00E1021F">
              <w:rPr>
                <w:rFonts w:asciiTheme="minorHAnsi" w:eastAsia="Times New Roman" w:hAnsiTheme="minorHAnsi" w:cstheme="minorHAnsi"/>
                <w:color w:val="000000"/>
                <w:szCs w:val="24"/>
                <w:lang w:eastAsia="en-GB"/>
              </w:rPr>
              <w:t>ing</w:t>
            </w:r>
            <w:r w:rsidRPr="00AB2B2B">
              <w:rPr>
                <w:rFonts w:asciiTheme="minorHAnsi" w:eastAsia="Times New Roman" w:hAnsiTheme="minorHAnsi" w:cstheme="minorHAnsi"/>
                <w:color w:val="000000"/>
                <w:szCs w:val="24"/>
                <w:lang w:eastAsia="en-GB"/>
              </w:rPr>
              <w:t xml:space="preserve"> on a particular learner to respond. Benefits including:</w:t>
            </w:r>
          </w:p>
          <w:p w14:paraId="7524DBCB" w14:textId="77777777" w:rsidR="00DB17CB" w:rsidRPr="00AB2B2B" w:rsidRDefault="00DB17CB" w:rsidP="00AB2B2B">
            <w:pPr>
              <w:numPr>
                <w:ilvl w:val="0"/>
                <w:numId w:val="40"/>
              </w:num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 xml:space="preserve">Giving all the learners a chance to think about the question </w:t>
            </w:r>
          </w:p>
          <w:p w14:paraId="2210FF5F" w14:textId="77777777" w:rsidR="00DB17CB" w:rsidRPr="00AB2B2B" w:rsidRDefault="00DB17CB" w:rsidP="00AB2B2B">
            <w:pPr>
              <w:numPr>
                <w:ilvl w:val="0"/>
                <w:numId w:val="40"/>
              </w:num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​​​​​​​Limits the chances of the same pupils answering all the time</w:t>
            </w:r>
          </w:p>
          <w:p w14:paraId="0121A679" w14:textId="77777777" w:rsidR="00DB17CB" w:rsidRPr="00AB2B2B" w:rsidRDefault="00DB17CB" w:rsidP="00AB2B2B">
            <w:pPr>
              <w:numPr>
                <w:ilvl w:val="0"/>
                <w:numId w:val="40"/>
              </w:num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​​​​​​​increased thinking</w:t>
            </w:r>
          </w:p>
          <w:p w14:paraId="02FC23F6" w14:textId="77777777" w:rsidR="00DB17CB" w:rsidRPr="00AB2B2B" w:rsidRDefault="00DB17CB" w:rsidP="00AB2B2B">
            <w:pPr>
              <w:numPr>
                <w:ilvl w:val="0"/>
                <w:numId w:val="40"/>
              </w:num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 xml:space="preserve">​​​​​​​improved momentum </w:t>
            </w:r>
          </w:p>
          <w:p w14:paraId="1DFC4A18" w14:textId="77777777" w:rsidR="00DB17CB" w:rsidRPr="00AB2B2B" w:rsidRDefault="00DB17CB" w:rsidP="00AB2B2B">
            <w:pPr>
              <w:numPr>
                <w:ilvl w:val="0"/>
                <w:numId w:val="40"/>
              </w:num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​​​​​​​Improved participation</w:t>
            </w:r>
          </w:p>
          <w:p w14:paraId="6214FB55" w14:textId="28671037" w:rsidR="00DB17CB" w:rsidRPr="00AB2B2B" w:rsidRDefault="00DB17CB" w:rsidP="00AB2B2B">
            <w:pPr>
              <w:numPr>
                <w:ilvl w:val="0"/>
                <w:numId w:val="40"/>
              </w:num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szCs w:val="24"/>
                <w:lang w:eastAsia="en-GB"/>
              </w:rPr>
              <w:t>​​​​​​​</w:t>
            </w:r>
            <w:r w:rsidRPr="00AB2B2B">
              <w:rPr>
                <w:rFonts w:asciiTheme="minorHAnsi" w:eastAsia="Times New Roman" w:hAnsiTheme="minorHAnsi" w:cstheme="minorHAnsi"/>
                <w:color w:val="000000"/>
                <w:szCs w:val="24"/>
                <w:lang w:eastAsia="en-GB"/>
              </w:rPr>
              <w:t>Keeps learners aware as they might be next</w:t>
            </w:r>
          </w:p>
          <w:p w14:paraId="59FACEDC" w14:textId="6128FFC9"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 xml:space="preserve">Another benefit of </w:t>
            </w:r>
            <w:r w:rsidR="006B447A">
              <w:rPr>
                <w:rFonts w:asciiTheme="minorHAnsi" w:eastAsia="Times New Roman" w:hAnsiTheme="minorHAnsi" w:cstheme="minorHAnsi"/>
                <w:color w:val="000000"/>
                <w:szCs w:val="24"/>
                <w:lang w:eastAsia="en-GB"/>
              </w:rPr>
              <w:t>this strategy</w:t>
            </w:r>
            <w:r w:rsidRPr="00AB2B2B">
              <w:rPr>
                <w:rFonts w:asciiTheme="minorHAnsi" w:eastAsia="Times New Roman" w:hAnsiTheme="minorHAnsi" w:cstheme="minorHAnsi"/>
                <w:color w:val="000000"/>
                <w:szCs w:val="24"/>
                <w:lang w:eastAsia="en-GB"/>
              </w:rPr>
              <w:t xml:space="preserve"> is ‘No calling out.’ Asking questions directly and bouncing it around directly prevents or limits calling out. </w:t>
            </w:r>
          </w:p>
          <w:p w14:paraId="05DEA5BE"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p>
          <w:p w14:paraId="2B9110EF" w14:textId="14E5D22B"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This is valuable because when learners yell out answers to questions it stops others from thinking about the question, consequently giving every learner a better chance to develop their own answers with sufficient wait time.</w:t>
            </w:r>
          </w:p>
          <w:p w14:paraId="774364EE" w14:textId="7435CA6B"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 xml:space="preserve">During the second lesson I Introduced a large, soft toy Owl to the class (Passing him around). The lesson related to the terms theme of </w:t>
            </w:r>
            <w:r w:rsidR="006B447A">
              <w:rPr>
                <w:rFonts w:asciiTheme="minorHAnsi" w:eastAsia="Times New Roman" w:hAnsiTheme="minorHAnsi" w:cstheme="minorHAnsi"/>
                <w:color w:val="000000"/>
                <w:szCs w:val="24"/>
                <w:lang w:eastAsia="en-GB"/>
              </w:rPr>
              <w:t>‘O</w:t>
            </w:r>
            <w:r w:rsidRPr="00AB2B2B">
              <w:rPr>
                <w:rFonts w:asciiTheme="minorHAnsi" w:eastAsia="Times New Roman" w:hAnsiTheme="minorHAnsi" w:cstheme="minorHAnsi"/>
                <w:color w:val="000000"/>
                <w:szCs w:val="24"/>
                <w:lang w:eastAsia="en-GB"/>
              </w:rPr>
              <w:t xml:space="preserve">wl </w:t>
            </w:r>
            <w:proofErr w:type="gramStart"/>
            <w:r w:rsidRPr="00AB2B2B">
              <w:rPr>
                <w:rFonts w:asciiTheme="minorHAnsi" w:eastAsia="Times New Roman" w:hAnsiTheme="minorHAnsi" w:cstheme="minorHAnsi"/>
                <w:color w:val="000000"/>
                <w:szCs w:val="24"/>
                <w:lang w:eastAsia="en-GB"/>
              </w:rPr>
              <w:t>babies</w:t>
            </w:r>
            <w:r w:rsidR="006B447A">
              <w:rPr>
                <w:rFonts w:asciiTheme="minorHAnsi" w:eastAsia="Times New Roman" w:hAnsiTheme="minorHAnsi" w:cstheme="minorHAnsi"/>
                <w:color w:val="000000"/>
                <w:szCs w:val="24"/>
                <w:lang w:eastAsia="en-GB"/>
              </w:rPr>
              <w:t>’</w:t>
            </w:r>
            <w:proofErr w:type="gramEnd"/>
            <w:r w:rsidR="006B447A">
              <w:rPr>
                <w:rFonts w:asciiTheme="minorHAnsi" w:eastAsia="Times New Roman" w:hAnsiTheme="minorHAnsi" w:cstheme="minorHAnsi"/>
                <w:color w:val="000000"/>
                <w:szCs w:val="24"/>
                <w:lang w:eastAsia="en-GB"/>
              </w:rPr>
              <w:t>. T</w:t>
            </w:r>
            <w:r w:rsidRPr="00AB2B2B">
              <w:rPr>
                <w:rFonts w:asciiTheme="minorHAnsi" w:eastAsia="Times New Roman" w:hAnsiTheme="minorHAnsi" w:cstheme="minorHAnsi"/>
                <w:color w:val="000000"/>
                <w:szCs w:val="24"/>
                <w:lang w:eastAsia="en-GB"/>
              </w:rPr>
              <w:t xml:space="preserve">he lesson </w:t>
            </w:r>
            <w:r w:rsidR="006B447A">
              <w:rPr>
                <w:rFonts w:asciiTheme="minorHAnsi" w:eastAsia="Times New Roman" w:hAnsiTheme="minorHAnsi" w:cstheme="minorHAnsi"/>
                <w:color w:val="000000"/>
                <w:szCs w:val="24"/>
                <w:lang w:eastAsia="en-GB"/>
              </w:rPr>
              <w:t xml:space="preserve">was designed to use </w:t>
            </w:r>
            <w:r w:rsidR="006B447A" w:rsidRPr="00AB2B2B">
              <w:rPr>
                <w:rFonts w:asciiTheme="minorHAnsi" w:eastAsia="Times New Roman" w:hAnsiTheme="minorHAnsi" w:cstheme="minorHAnsi"/>
                <w:color w:val="000000"/>
                <w:szCs w:val="24"/>
                <w:lang w:eastAsia="en-GB"/>
              </w:rPr>
              <w:t>de</w:t>
            </w:r>
            <w:r w:rsidR="006B447A">
              <w:rPr>
                <w:rFonts w:eastAsia="Times New Roman" w:cstheme="minorHAnsi"/>
                <w:color w:val="000000"/>
                <w:szCs w:val="24"/>
                <w:lang w:eastAsia="en-GB"/>
              </w:rPr>
              <w:t>scriptive</w:t>
            </w:r>
            <w:r w:rsidRPr="00AB2B2B">
              <w:rPr>
                <w:rFonts w:asciiTheme="minorHAnsi" w:eastAsia="Times New Roman" w:hAnsiTheme="minorHAnsi" w:cstheme="minorHAnsi"/>
                <w:color w:val="000000"/>
                <w:szCs w:val="24"/>
                <w:lang w:eastAsia="en-GB"/>
              </w:rPr>
              <w:t xml:space="preserve"> words (</w:t>
            </w:r>
            <w:proofErr w:type="gramStart"/>
            <w:r w:rsidRPr="00AB2B2B">
              <w:rPr>
                <w:rFonts w:asciiTheme="minorHAnsi" w:eastAsia="Times New Roman" w:hAnsiTheme="minorHAnsi" w:cstheme="minorHAnsi"/>
                <w:color w:val="000000"/>
                <w:szCs w:val="24"/>
                <w:lang w:eastAsia="en-GB"/>
              </w:rPr>
              <w:t>similar to</w:t>
            </w:r>
            <w:proofErr w:type="gramEnd"/>
            <w:r w:rsidRPr="00AB2B2B">
              <w:rPr>
                <w:rFonts w:asciiTheme="minorHAnsi" w:eastAsia="Times New Roman" w:hAnsiTheme="minorHAnsi" w:cstheme="minorHAnsi"/>
                <w:color w:val="000000"/>
                <w:szCs w:val="24"/>
                <w:lang w:eastAsia="en-GB"/>
              </w:rPr>
              <w:t xml:space="preserve"> </w:t>
            </w:r>
            <w:r w:rsidR="006B447A">
              <w:rPr>
                <w:rFonts w:asciiTheme="minorHAnsi" w:eastAsia="Times New Roman" w:hAnsiTheme="minorHAnsi" w:cstheme="minorHAnsi"/>
                <w:color w:val="000000"/>
                <w:szCs w:val="24"/>
                <w:lang w:eastAsia="en-GB"/>
              </w:rPr>
              <w:t xml:space="preserve">the </w:t>
            </w:r>
            <w:r w:rsidRPr="00AB2B2B">
              <w:rPr>
                <w:rFonts w:asciiTheme="minorHAnsi" w:eastAsia="Times New Roman" w:hAnsiTheme="minorHAnsi" w:cstheme="minorHAnsi"/>
                <w:color w:val="000000"/>
                <w:szCs w:val="24"/>
                <w:lang w:eastAsia="en-GB"/>
              </w:rPr>
              <w:t>soldier lesson).</w:t>
            </w:r>
          </w:p>
          <w:p w14:paraId="4AE1B14F" w14:textId="0E019B4A" w:rsidR="00446402" w:rsidRPr="00AB2B2B" w:rsidRDefault="00446402" w:rsidP="00AB2B2B">
            <w:pPr>
              <w:jc w:val="both"/>
              <w:rPr>
                <w:rFonts w:asciiTheme="minorHAnsi" w:hAnsiTheme="minorHAnsi" w:cstheme="minorHAnsi"/>
                <w:szCs w:val="24"/>
              </w:rPr>
            </w:pPr>
          </w:p>
        </w:tc>
        <w:tc>
          <w:tcPr>
            <w:tcW w:w="4961" w:type="dxa"/>
            <w:tcBorders>
              <w:top w:val="single" w:sz="4" w:space="0" w:color="auto"/>
              <w:left w:val="single" w:sz="4" w:space="0" w:color="auto"/>
              <w:bottom w:val="single" w:sz="4" w:space="0" w:color="auto"/>
              <w:right w:val="single" w:sz="4" w:space="0" w:color="auto"/>
            </w:tcBorders>
          </w:tcPr>
          <w:p w14:paraId="437AC006" w14:textId="4C404271" w:rsidR="00DB17CB" w:rsidRPr="00AB2B2B" w:rsidRDefault="00DB17CB" w:rsidP="00AB2B2B">
            <w:pPr>
              <w:pStyle w:val="NormalWeb"/>
              <w:spacing w:line="360" w:lineRule="auto"/>
              <w:jc w:val="both"/>
              <w:rPr>
                <w:rFonts w:asciiTheme="minorHAnsi" w:hAnsiTheme="minorHAnsi" w:cstheme="minorHAnsi"/>
                <w:lang w:eastAsia="en-GB"/>
              </w:rPr>
            </w:pPr>
            <w:r w:rsidRPr="00AB2B2B">
              <w:rPr>
                <w:rFonts w:asciiTheme="minorHAnsi" w:hAnsiTheme="minorHAnsi" w:cstheme="minorHAnsi"/>
                <w:color w:val="000000"/>
                <w:lang w:eastAsia="en-GB"/>
              </w:rPr>
              <w:t xml:space="preserve">I decided to adopt the Basketball technique: Cold calling – bounce ideas – asked opinions of </w:t>
            </w:r>
            <w:proofErr w:type="gramStart"/>
            <w:r w:rsidRPr="00AB2B2B">
              <w:rPr>
                <w:rFonts w:asciiTheme="minorHAnsi" w:hAnsiTheme="minorHAnsi" w:cstheme="minorHAnsi"/>
                <w:color w:val="000000"/>
                <w:lang w:eastAsia="en-GB"/>
              </w:rPr>
              <w:t>others</w:t>
            </w:r>
            <w:proofErr w:type="gramEnd"/>
            <w:r w:rsidRPr="00AB2B2B">
              <w:rPr>
                <w:rFonts w:asciiTheme="minorHAnsi" w:hAnsiTheme="minorHAnsi" w:cstheme="minorHAnsi"/>
                <w:color w:val="000000"/>
                <w:lang w:eastAsia="en-GB"/>
              </w:rPr>
              <w:t xml:space="preserve"> answers.</w:t>
            </w:r>
            <w:r w:rsidRPr="00AB2B2B">
              <w:rPr>
                <w:rFonts w:asciiTheme="minorHAnsi" w:hAnsiTheme="minorHAnsi" w:cstheme="minorHAnsi"/>
                <w:lang w:eastAsia="en-GB"/>
              </w:rPr>
              <w:t xml:space="preserve"> This ensured </w:t>
            </w:r>
            <w:r w:rsidRPr="00AB2B2B">
              <w:rPr>
                <w:rFonts w:asciiTheme="minorHAnsi" w:hAnsiTheme="minorHAnsi" w:cstheme="minorHAnsi"/>
                <w:color w:val="000000"/>
                <w:lang w:eastAsia="en-GB"/>
              </w:rPr>
              <w:t xml:space="preserve">every learner of group participated, deeper level thinking. </w:t>
            </w:r>
          </w:p>
          <w:p w14:paraId="5342E1C8" w14:textId="5841CAC2"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 xml:space="preserve">When expanding the task to writing words in their books it was clear to see that there was a level of increased understanding, higher participation and improved momentum in comparison to when </w:t>
            </w:r>
            <w:proofErr w:type="spellStart"/>
            <w:r w:rsidRPr="00AB2B2B">
              <w:rPr>
                <w:rFonts w:asciiTheme="minorHAnsi" w:eastAsia="Times New Roman" w:hAnsiTheme="minorHAnsi" w:cstheme="minorHAnsi"/>
                <w:color w:val="000000"/>
                <w:szCs w:val="24"/>
                <w:lang w:eastAsia="en-GB"/>
              </w:rPr>
              <w:t>i</w:t>
            </w:r>
            <w:proofErr w:type="spellEnd"/>
            <w:r w:rsidRPr="00AB2B2B">
              <w:rPr>
                <w:rFonts w:asciiTheme="minorHAnsi" w:eastAsia="Times New Roman" w:hAnsiTheme="minorHAnsi" w:cstheme="minorHAnsi"/>
                <w:color w:val="000000"/>
                <w:szCs w:val="24"/>
                <w:lang w:eastAsia="en-GB"/>
              </w:rPr>
              <w:t xml:space="preserve"> did not adopt the </w:t>
            </w:r>
            <w:proofErr w:type="spellStart"/>
            <w:proofErr w:type="gramStart"/>
            <w:r w:rsidRPr="00AB2B2B">
              <w:rPr>
                <w:rFonts w:asciiTheme="minorHAnsi" w:eastAsia="Times New Roman" w:hAnsiTheme="minorHAnsi" w:cstheme="minorHAnsi"/>
                <w:color w:val="000000"/>
                <w:szCs w:val="24"/>
                <w:lang w:eastAsia="en-GB"/>
              </w:rPr>
              <w:t>Basket ball</w:t>
            </w:r>
            <w:proofErr w:type="spellEnd"/>
            <w:proofErr w:type="gramEnd"/>
            <w:r w:rsidRPr="00AB2B2B">
              <w:rPr>
                <w:rFonts w:asciiTheme="minorHAnsi" w:eastAsia="Times New Roman" w:hAnsiTheme="minorHAnsi" w:cstheme="minorHAnsi"/>
                <w:color w:val="000000"/>
                <w:szCs w:val="24"/>
                <w:lang w:eastAsia="en-GB"/>
              </w:rPr>
              <w:t xml:space="preserve"> technique.</w:t>
            </w:r>
          </w:p>
          <w:p w14:paraId="767C2A25" w14:textId="6F0C48EB"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szCs w:val="24"/>
                <w:lang w:eastAsia="en-GB"/>
              </w:rPr>
              <w:t>I was praised by my class mentor for the AFL questioning methods and approach.</w:t>
            </w:r>
          </w:p>
          <w:p w14:paraId="1469D54A" w14:textId="77777777" w:rsidR="00DB17CB" w:rsidRPr="00AB2B2B" w:rsidRDefault="00DB17CB" w:rsidP="00AB2B2B">
            <w:pPr>
              <w:spacing w:before="100" w:beforeAutospacing="1" w:after="100" w:afterAutospacing="1"/>
              <w:jc w:val="both"/>
              <w:rPr>
                <w:rFonts w:asciiTheme="minorHAnsi" w:eastAsia="Times New Roman" w:hAnsiTheme="minorHAnsi" w:cstheme="minorHAnsi"/>
                <w:szCs w:val="24"/>
                <w:lang w:eastAsia="en-GB"/>
              </w:rPr>
            </w:pPr>
            <w:r w:rsidRPr="00AB2B2B">
              <w:rPr>
                <w:rFonts w:asciiTheme="minorHAnsi" w:eastAsia="Times New Roman" w:hAnsiTheme="minorHAnsi" w:cstheme="minorHAnsi"/>
                <w:color w:val="000000"/>
                <w:szCs w:val="24"/>
                <w:lang w:eastAsia="en-GB"/>
              </w:rPr>
              <w:t xml:space="preserve">I will </w:t>
            </w:r>
            <w:proofErr w:type="gramStart"/>
            <w:r w:rsidRPr="00AB2B2B">
              <w:rPr>
                <w:rFonts w:asciiTheme="minorHAnsi" w:eastAsia="Times New Roman" w:hAnsiTheme="minorHAnsi" w:cstheme="minorHAnsi"/>
                <w:color w:val="000000"/>
                <w:szCs w:val="24"/>
                <w:lang w:eastAsia="en-GB"/>
              </w:rPr>
              <w:t>definitely continue</w:t>
            </w:r>
            <w:proofErr w:type="gramEnd"/>
            <w:r w:rsidRPr="00AB2B2B">
              <w:rPr>
                <w:rFonts w:asciiTheme="minorHAnsi" w:eastAsia="Times New Roman" w:hAnsiTheme="minorHAnsi" w:cstheme="minorHAnsi"/>
                <w:color w:val="000000"/>
                <w:szCs w:val="24"/>
                <w:lang w:eastAsia="en-GB"/>
              </w:rPr>
              <w:t xml:space="preserve"> to use this method in the foundation phase and look forward to trying it in KS2.</w:t>
            </w:r>
          </w:p>
          <w:p w14:paraId="075D8006" w14:textId="3120299F" w:rsidR="008632A8" w:rsidRPr="00AB2B2B" w:rsidRDefault="008632A8" w:rsidP="00AB2B2B">
            <w:pPr>
              <w:jc w:val="both"/>
              <w:rPr>
                <w:rFonts w:asciiTheme="minorHAnsi" w:hAnsiTheme="minorHAnsi" w:cstheme="minorHAnsi"/>
                <w:szCs w:val="24"/>
              </w:rPr>
            </w:pPr>
          </w:p>
          <w:p w14:paraId="4F5C0807" w14:textId="1DD1740B" w:rsidR="008632A8" w:rsidRPr="00AB2B2B" w:rsidRDefault="008632A8" w:rsidP="00AB2B2B">
            <w:pPr>
              <w:jc w:val="both"/>
              <w:rPr>
                <w:rFonts w:asciiTheme="minorHAnsi" w:hAnsiTheme="minorHAnsi" w:cstheme="minorHAnsi"/>
                <w:szCs w:val="24"/>
              </w:rPr>
            </w:pPr>
          </w:p>
        </w:tc>
      </w:tr>
    </w:tbl>
    <w:p w14:paraId="566D11EC" w14:textId="31CCA029" w:rsidR="00446402" w:rsidRPr="00AB2B2B" w:rsidRDefault="00446402" w:rsidP="00AB2B2B">
      <w:pPr>
        <w:pStyle w:val="Heading3"/>
        <w:jc w:val="both"/>
        <w:rPr>
          <w:rFonts w:asciiTheme="minorHAnsi" w:hAnsiTheme="minorHAnsi" w:cstheme="minorHAnsi"/>
        </w:rPr>
      </w:pPr>
      <w:r w:rsidRPr="00AB2B2B">
        <w:rPr>
          <w:rFonts w:asciiTheme="minorHAnsi" w:hAnsiTheme="minorHAnsi" w:cstheme="minorHAnsi"/>
        </w:rPr>
        <w:t>Share</w:t>
      </w:r>
    </w:p>
    <w:tbl>
      <w:tblPr>
        <w:tblW w:w="9639" w:type="dxa"/>
        <w:tblInd w:w="-5" w:type="dxa"/>
        <w:tblLook w:val="04A0" w:firstRow="1" w:lastRow="0" w:firstColumn="1" w:lastColumn="0" w:noHBand="0" w:noVBand="1"/>
      </w:tblPr>
      <w:tblGrid>
        <w:gridCol w:w="4678"/>
        <w:gridCol w:w="4961"/>
      </w:tblGrid>
      <w:tr w:rsidR="003F005A" w:rsidRPr="00AB2B2B"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AB2B2B" w:rsidRDefault="00446402" w:rsidP="00AB2B2B">
            <w:pPr>
              <w:jc w:val="both"/>
              <w:rPr>
                <w:rFonts w:eastAsia="Calibri" w:cstheme="minorHAnsi"/>
                <w:b/>
                <w:szCs w:val="24"/>
                <w:lang w:val="en-GB"/>
              </w:rPr>
            </w:pPr>
            <w:proofErr w:type="spellStart"/>
            <w:r w:rsidRPr="00AB2B2B">
              <w:rPr>
                <w:rFonts w:eastAsia="Calibri" w:cstheme="minorHAnsi"/>
                <w:b/>
                <w:szCs w:val="24"/>
                <w:lang w:val="en-GB"/>
              </w:rPr>
              <w:t>Tystiolaeth</w:t>
            </w:r>
            <w:proofErr w:type="spellEnd"/>
            <w:r w:rsidRPr="00AB2B2B">
              <w:rPr>
                <w:rFonts w:eastAsia="Calibri" w:cstheme="minorHAnsi"/>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AB2B2B" w:rsidRDefault="00446402" w:rsidP="00AB2B2B">
            <w:pPr>
              <w:jc w:val="both"/>
              <w:rPr>
                <w:rFonts w:eastAsia="Calibri" w:cstheme="minorHAnsi"/>
                <w:b/>
                <w:szCs w:val="24"/>
                <w:lang w:val="en-GB"/>
              </w:rPr>
            </w:pPr>
            <w:proofErr w:type="spellStart"/>
            <w:r w:rsidRPr="00AB2B2B">
              <w:rPr>
                <w:rFonts w:eastAsia="Calibri" w:cstheme="minorHAnsi"/>
                <w:b/>
                <w:szCs w:val="24"/>
                <w:lang w:val="en-GB"/>
              </w:rPr>
              <w:t>Adfyfyrio</w:t>
            </w:r>
            <w:proofErr w:type="spellEnd"/>
            <w:r w:rsidRPr="00AB2B2B">
              <w:rPr>
                <w:rFonts w:eastAsia="Calibri" w:cstheme="minorHAnsi"/>
                <w:b/>
                <w:szCs w:val="24"/>
                <w:lang w:val="en-GB"/>
              </w:rPr>
              <w:t xml:space="preserve"> / Reflect</w:t>
            </w:r>
          </w:p>
          <w:p w14:paraId="315C8DED" w14:textId="77777777" w:rsidR="00446402" w:rsidRPr="00AB2B2B" w:rsidRDefault="00446402" w:rsidP="00AB2B2B">
            <w:pPr>
              <w:jc w:val="both"/>
              <w:rPr>
                <w:rFonts w:eastAsia="Calibri" w:cstheme="minorHAnsi"/>
                <w:b/>
                <w:szCs w:val="24"/>
                <w:lang w:val="en-GB"/>
              </w:rPr>
            </w:pPr>
          </w:p>
        </w:tc>
      </w:tr>
      <w:tr w:rsidR="00446402" w:rsidRPr="00AB2B2B"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5D1A9028" w14:textId="1FED8ABA" w:rsidR="00DB17CB" w:rsidRPr="00AB2B2B" w:rsidRDefault="00DB17CB" w:rsidP="00AB2B2B">
            <w:p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I shared my findings in bridging 2 with my peers collaborating with Jess. Jess discussed, live marking, pit stops, success criteria and peer assessment.</w:t>
            </w:r>
          </w:p>
          <w:p w14:paraId="650BC0B7" w14:textId="76EFCBE5" w:rsidR="00DB17CB" w:rsidRPr="00AB2B2B" w:rsidRDefault="00DB17CB" w:rsidP="00AB2B2B">
            <w:p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I then listened and asked questions with peers as everyone presented their AFL findings.</w:t>
            </w:r>
          </w:p>
          <w:p w14:paraId="0EED0C51" w14:textId="3EB4AB3F" w:rsidR="00DB17CB" w:rsidRPr="00AB2B2B" w:rsidRDefault="00DB17CB" w:rsidP="00AB2B2B">
            <w:p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 xml:space="preserve">It was very interesting to see the different approaches schools take. </w:t>
            </w:r>
            <w:proofErr w:type="gramStart"/>
            <w:r w:rsidR="006B447A">
              <w:rPr>
                <w:rFonts w:eastAsia="Times New Roman" w:cstheme="minorHAnsi"/>
                <w:szCs w:val="24"/>
                <w:lang w:val="en-GB" w:eastAsia="en-GB"/>
              </w:rPr>
              <w:t>A</w:t>
            </w:r>
            <w:r w:rsidRPr="00AB2B2B">
              <w:rPr>
                <w:rFonts w:eastAsia="Times New Roman" w:cstheme="minorHAnsi"/>
                <w:szCs w:val="24"/>
                <w:lang w:val="en-GB" w:eastAsia="en-GB"/>
              </w:rPr>
              <w:t>lso</w:t>
            </w:r>
            <w:proofErr w:type="gramEnd"/>
            <w:r w:rsidRPr="00AB2B2B">
              <w:rPr>
                <w:rFonts w:eastAsia="Times New Roman" w:cstheme="minorHAnsi"/>
                <w:szCs w:val="24"/>
                <w:lang w:val="en-GB" w:eastAsia="en-GB"/>
              </w:rPr>
              <w:t xml:space="preserve"> the range of strategies used by my peers.</w:t>
            </w:r>
            <w:r w:rsidR="006B447A">
              <w:rPr>
                <w:rFonts w:eastAsia="Times New Roman" w:cstheme="minorHAnsi"/>
                <w:szCs w:val="24"/>
                <w:lang w:val="en-GB" w:eastAsia="en-GB"/>
              </w:rPr>
              <w:t xml:space="preserve"> This highlighted the different AFL strategies that are available for me to try in my future practice.</w:t>
            </w:r>
          </w:p>
          <w:p w14:paraId="4E49FF68" w14:textId="0A076BD3" w:rsidR="00446402" w:rsidRPr="00AB2B2B" w:rsidRDefault="00446402" w:rsidP="00AB2B2B">
            <w:pPr>
              <w:jc w:val="both"/>
              <w:rPr>
                <w:rFonts w:eastAsia="Calibri" w:cstheme="minorHAnsi"/>
                <w:szCs w:val="24"/>
                <w:lang w:val="en-GB"/>
              </w:rPr>
            </w:pPr>
          </w:p>
        </w:tc>
        <w:tc>
          <w:tcPr>
            <w:tcW w:w="4961" w:type="dxa"/>
            <w:tcBorders>
              <w:top w:val="single" w:sz="4" w:space="0" w:color="auto"/>
              <w:left w:val="single" w:sz="4" w:space="0" w:color="auto"/>
              <w:bottom w:val="single" w:sz="4" w:space="0" w:color="auto"/>
              <w:right w:val="single" w:sz="4" w:space="0" w:color="auto"/>
            </w:tcBorders>
          </w:tcPr>
          <w:p w14:paraId="0E47A883" w14:textId="72AA8982" w:rsidR="00DB17CB" w:rsidRPr="00AB2B2B" w:rsidRDefault="00DB17CB" w:rsidP="00AB2B2B">
            <w:p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 xml:space="preserve">The presentation went smoothly. it was nice to see that my peers had experienced similar questioning strategies with young learners as </w:t>
            </w:r>
            <w:r w:rsidR="006B447A">
              <w:rPr>
                <w:rFonts w:eastAsia="Times New Roman" w:cstheme="minorHAnsi"/>
                <w:szCs w:val="24"/>
                <w:lang w:val="en-GB" w:eastAsia="en-GB"/>
              </w:rPr>
              <w:t>I</w:t>
            </w:r>
            <w:r w:rsidRPr="00AB2B2B">
              <w:rPr>
                <w:rFonts w:eastAsia="Times New Roman" w:cstheme="minorHAnsi"/>
                <w:szCs w:val="24"/>
                <w:lang w:val="en-GB" w:eastAsia="en-GB"/>
              </w:rPr>
              <w:t xml:space="preserve"> did.</w:t>
            </w:r>
          </w:p>
          <w:p w14:paraId="0C27F481" w14:textId="70A81042" w:rsidR="00DB17CB" w:rsidRPr="00AB2B2B" w:rsidRDefault="00DB17CB" w:rsidP="00AB2B2B">
            <w:p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 xml:space="preserve">The information discussed with Jess gave me a good understanding of what </w:t>
            </w:r>
            <w:r w:rsidR="00FB77A6" w:rsidRPr="00AB2B2B">
              <w:rPr>
                <w:rFonts w:eastAsia="Times New Roman" w:cstheme="minorHAnsi"/>
                <w:szCs w:val="24"/>
                <w:lang w:val="en-GB" w:eastAsia="en-GB"/>
              </w:rPr>
              <w:t>I</w:t>
            </w:r>
            <w:r w:rsidRPr="00AB2B2B">
              <w:rPr>
                <w:rFonts w:eastAsia="Times New Roman" w:cstheme="minorHAnsi"/>
                <w:szCs w:val="24"/>
                <w:lang w:val="en-GB" w:eastAsia="en-GB"/>
              </w:rPr>
              <w:t xml:space="preserve"> </w:t>
            </w:r>
            <w:proofErr w:type="gramStart"/>
            <w:r w:rsidRPr="00AB2B2B">
              <w:rPr>
                <w:rFonts w:eastAsia="Times New Roman" w:cstheme="minorHAnsi"/>
                <w:szCs w:val="24"/>
                <w:lang w:val="en-GB" w:eastAsia="en-GB"/>
              </w:rPr>
              <w:t>have to</w:t>
            </w:r>
            <w:proofErr w:type="gramEnd"/>
            <w:r w:rsidRPr="00AB2B2B">
              <w:rPr>
                <w:rFonts w:eastAsia="Times New Roman" w:cstheme="minorHAnsi"/>
                <w:szCs w:val="24"/>
                <w:lang w:val="en-GB" w:eastAsia="en-GB"/>
              </w:rPr>
              <w:t xml:space="preserve"> look forward to in year 6 in the new year.</w:t>
            </w:r>
          </w:p>
          <w:p w14:paraId="4C1386ED" w14:textId="4D6AC17E" w:rsidR="00DB17CB" w:rsidRPr="00AB2B2B" w:rsidRDefault="00DB17CB" w:rsidP="00AB2B2B">
            <w:p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I enjoyed listening to the presentations from my peers highlighting copious AFL methods and strategies. This has given me some creative ideas for lessons in KS2.</w:t>
            </w:r>
          </w:p>
          <w:p w14:paraId="242C0B7D" w14:textId="73111B91" w:rsidR="00DB17CB" w:rsidRDefault="00DB17CB" w:rsidP="00AB2B2B">
            <w:p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 xml:space="preserve">I was very interested in listening to a lesson created by a student last year where she took in a real heart to show the class and then had them running around the class to indicate blood pumping around the heart. it showed the levels a teacher can go to. </w:t>
            </w:r>
            <w:r w:rsidR="006B447A">
              <w:rPr>
                <w:rFonts w:eastAsia="Times New Roman" w:cstheme="minorHAnsi"/>
                <w:szCs w:val="24"/>
                <w:lang w:val="en-GB" w:eastAsia="en-GB"/>
              </w:rPr>
              <w:t>T</w:t>
            </w:r>
            <w:r w:rsidRPr="00AB2B2B">
              <w:rPr>
                <w:rFonts w:eastAsia="Times New Roman" w:cstheme="minorHAnsi"/>
                <w:szCs w:val="24"/>
                <w:lang w:val="en-GB" w:eastAsia="en-GB"/>
              </w:rPr>
              <w:t>he innovation used, creating a spectacular lesson. This has inspired me to try and create some memorable moments for learners.</w:t>
            </w:r>
          </w:p>
          <w:p w14:paraId="1A2B4DDA" w14:textId="6ED0A121" w:rsidR="006B447A" w:rsidRPr="00AB2B2B" w:rsidRDefault="006B447A" w:rsidP="00AB2B2B">
            <w:pPr>
              <w:spacing w:before="100" w:beforeAutospacing="1" w:after="100" w:afterAutospacing="1"/>
              <w:jc w:val="both"/>
              <w:rPr>
                <w:rFonts w:eastAsia="Times New Roman" w:cstheme="minorHAnsi"/>
                <w:szCs w:val="24"/>
                <w:lang w:val="en-GB" w:eastAsia="en-GB"/>
              </w:rPr>
            </w:pPr>
            <w:r>
              <w:rPr>
                <w:rFonts w:eastAsia="Times New Roman" w:cstheme="minorHAnsi"/>
                <w:szCs w:val="24"/>
                <w:lang w:val="en-GB" w:eastAsia="en-GB"/>
              </w:rPr>
              <w:t>I would like to use my love of sport to create some fun, creative memorable lessons for the pupils.</w:t>
            </w:r>
          </w:p>
          <w:p w14:paraId="07D8103A" w14:textId="34D39AC3" w:rsidR="008632A8" w:rsidRPr="00AB2B2B" w:rsidRDefault="008632A8" w:rsidP="00AB2B2B">
            <w:pPr>
              <w:jc w:val="both"/>
              <w:rPr>
                <w:rFonts w:eastAsia="Calibri" w:cstheme="minorHAnsi"/>
                <w:szCs w:val="24"/>
                <w:lang w:val="en-GB"/>
              </w:rPr>
            </w:pPr>
          </w:p>
        </w:tc>
      </w:tr>
    </w:tbl>
    <w:p w14:paraId="6EF7FD1B" w14:textId="77777777" w:rsidR="00446402" w:rsidRPr="00AB2B2B" w:rsidRDefault="00446402" w:rsidP="00AB2B2B">
      <w:pPr>
        <w:spacing w:after="160"/>
        <w:jc w:val="both"/>
        <w:rPr>
          <w:rFonts w:eastAsia="Calibri" w:cstheme="minorHAnsi"/>
          <w:szCs w:val="24"/>
          <w:lang w:val="en-GB"/>
        </w:rPr>
      </w:pPr>
    </w:p>
    <w:p w14:paraId="349E26A3" w14:textId="78FACCB4" w:rsidR="2B5A2DAC" w:rsidRPr="00AB2B2B" w:rsidRDefault="2B5A2DAC" w:rsidP="00AB2B2B">
      <w:pPr>
        <w:jc w:val="both"/>
        <w:rPr>
          <w:rFonts w:cstheme="minorHAnsi"/>
          <w:szCs w:val="24"/>
        </w:rPr>
      </w:pPr>
      <w:r w:rsidRPr="00AB2B2B">
        <w:rPr>
          <w:rFonts w:cstheme="minorHAnsi"/>
          <w:szCs w:val="24"/>
        </w:rPr>
        <w:br w:type="page"/>
      </w:r>
    </w:p>
    <w:p w14:paraId="407B934A" w14:textId="32132DDF" w:rsidR="00446402" w:rsidRPr="00AB2B2B" w:rsidRDefault="002473E3" w:rsidP="00AB2B2B">
      <w:pPr>
        <w:pStyle w:val="Heading2"/>
        <w:jc w:val="both"/>
        <w:rPr>
          <w:rFonts w:asciiTheme="minorHAnsi" w:hAnsiTheme="minorHAnsi" w:cstheme="minorHAnsi"/>
          <w:sz w:val="24"/>
          <w:szCs w:val="24"/>
          <w:lang w:val="en-GB"/>
        </w:rPr>
      </w:pPr>
      <w:r w:rsidRPr="00AB2B2B">
        <w:rPr>
          <w:rFonts w:asciiTheme="minorHAnsi" w:hAnsiTheme="minorHAnsi" w:cstheme="minorHAnsi"/>
          <w:sz w:val="24"/>
          <w:szCs w:val="24"/>
          <w:lang w:val="en-GB"/>
        </w:rPr>
        <w:t>DGB/</w:t>
      </w:r>
      <w:r w:rsidR="00336A88" w:rsidRPr="00AB2B2B">
        <w:rPr>
          <w:rFonts w:asciiTheme="minorHAnsi" w:hAnsiTheme="minorHAnsi" w:cstheme="minorHAnsi"/>
          <w:sz w:val="24"/>
          <w:szCs w:val="24"/>
          <w:lang w:val="en-GB"/>
        </w:rPr>
        <w:t>SKD</w:t>
      </w:r>
    </w:p>
    <w:p w14:paraId="03B61114" w14:textId="082157BC" w:rsidR="00992CDC" w:rsidRPr="00AB2B2B" w:rsidRDefault="00992CDC" w:rsidP="00AB2B2B">
      <w:pPr>
        <w:pStyle w:val="Heading3"/>
        <w:jc w:val="both"/>
        <w:rPr>
          <w:rFonts w:asciiTheme="minorHAnsi" w:hAnsiTheme="minorHAnsi" w:cstheme="minorHAnsi"/>
        </w:rPr>
      </w:pPr>
      <w:proofErr w:type="spellStart"/>
      <w:r w:rsidRPr="00AB2B2B">
        <w:rPr>
          <w:rFonts w:asciiTheme="minorHAnsi" w:hAnsiTheme="minorHAnsi" w:cstheme="minorHAnsi"/>
        </w:rPr>
        <w:t>Llythrennedd</w:t>
      </w:r>
      <w:proofErr w:type="spellEnd"/>
      <w:r w:rsidRPr="00AB2B2B">
        <w:rPr>
          <w:rFonts w:asciiTheme="minorHAnsi" w:hAnsiTheme="minorHAnsi" w:cstheme="minorHAnsi"/>
        </w:rPr>
        <w:t xml:space="preserve"> / Literacy</w:t>
      </w:r>
    </w:p>
    <w:p w14:paraId="7AB9DC4B" w14:textId="77777777" w:rsidR="00992CDC" w:rsidRPr="00AB2B2B" w:rsidRDefault="00992CDC" w:rsidP="00AB2B2B">
      <w:pPr>
        <w:jc w:val="both"/>
        <w:rPr>
          <w:rFonts w:cstheme="minorHAnsi"/>
          <w:szCs w:val="24"/>
        </w:rPr>
      </w:pPr>
      <w:r w:rsidRPr="00AB2B2B">
        <w:rPr>
          <w:rFonts w:cstheme="minorHAnsi"/>
          <w:szCs w:val="24"/>
        </w:rPr>
        <w:t xml:space="preserve">Evidenced by an asset? </w:t>
      </w:r>
      <w:sdt>
        <w:sdtPr>
          <w:rPr>
            <w:rFonts w:cstheme="minorHAnsi"/>
            <w:szCs w:val="24"/>
          </w:rPr>
          <w:id w:val="-1465124100"/>
          <w14:checkbox>
            <w14:checked w14:val="1"/>
            <w14:checkedState w14:val="0061" w14:font="Webdings"/>
            <w14:uncheckedState w14:val="2610" w14:font="MS Gothic"/>
          </w14:checkbox>
        </w:sdtPr>
        <w:sdtEndPr/>
        <w:sdtContent>
          <w:r w:rsidRPr="00AB2B2B">
            <w:rPr>
              <w:rFonts w:cstheme="minorHAnsi"/>
              <w:szCs w:val="24"/>
            </w:rPr>
            <w:sym w:font="Webdings" w:char="F061"/>
          </w:r>
        </w:sdtContent>
      </w:sdt>
    </w:p>
    <w:sdt>
      <w:sdtPr>
        <w:rPr>
          <w:rFonts w:asciiTheme="minorHAnsi" w:eastAsiaTheme="majorEastAsia" w:hAnsiTheme="minorHAnsi" w:cstheme="minorHAnsi"/>
          <w:b/>
          <w:color w:val="2B579A"/>
          <w:sz w:val="28"/>
          <w:szCs w:val="26"/>
          <w:shd w:val="clear" w:color="auto" w:fill="FFFFFF"/>
          <w:lang w:val="en-US" w:eastAsia="en-US"/>
        </w:rPr>
        <w:alias w:val="Justify, expand upon, or provide a context for your evidence"/>
        <w:tag w:val="Justify, expand upon, or provide a context for your evidence"/>
        <w:id w:val="336579421"/>
        <w:placeholder>
          <w:docPart w:val="8B099924EA464639A773B3F9E15DCAED"/>
        </w:placeholder>
      </w:sdtPr>
      <w:sdtEndPr>
        <w:rPr>
          <w:color w:val="auto"/>
        </w:rPr>
      </w:sdtEndPr>
      <w:sdtContent>
        <w:p w14:paraId="17027967" w14:textId="59789460" w:rsidR="00992CDC" w:rsidRPr="00AB2B2B" w:rsidRDefault="00992CDC" w:rsidP="00AB2B2B">
          <w:pPr>
            <w:pStyle w:val="NormalWeb"/>
            <w:spacing w:line="360" w:lineRule="auto"/>
            <w:jc w:val="both"/>
            <w:rPr>
              <w:rFonts w:asciiTheme="minorHAnsi" w:hAnsiTheme="minorHAnsi" w:cstheme="minorHAnsi"/>
              <w:lang w:eastAsia="en-GB"/>
            </w:rPr>
          </w:pPr>
          <w:r w:rsidRPr="00AB2B2B">
            <w:rPr>
              <w:rFonts w:asciiTheme="minorHAnsi" w:hAnsiTheme="minorHAnsi" w:cstheme="minorHAnsi"/>
              <w:lang w:eastAsia="en-GB"/>
            </w:rPr>
            <w:t xml:space="preserve">Literacy is an area where I wish to develop.  As a mature student with </w:t>
          </w:r>
          <w:proofErr w:type="gramStart"/>
          <w:r w:rsidRPr="00AB2B2B">
            <w:rPr>
              <w:rFonts w:asciiTheme="minorHAnsi" w:hAnsiTheme="minorHAnsi" w:cstheme="minorHAnsi"/>
              <w:lang w:eastAsia="en-GB"/>
            </w:rPr>
            <w:t>dyslexia</w:t>
          </w:r>
          <w:proofErr w:type="gramEnd"/>
          <w:r w:rsidRPr="00AB2B2B">
            <w:rPr>
              <w:rFonts w:asciiTheme="minorHAnsi" w:hAnsiTheme="minorHAnsi" w:cstheme="minorHAnsi"/>
              <w:lang w:eastAsia="en-GB"/>
            </w:rPr>
            <w:t xml:space="preserve"> it has been a long time since my literacy skills have been assessed. The personal assessment framework highlighted areas for development and motivated me to improve quickly. The first assignment also highlighted grammar and punctuation issues that needed improvement. I acknowledged the feedback and have used numerous methods to improve my literacy development.</w:t>
          </w:r>
        </w:p>
        <w:p w14:paraId="4D6E95B7" w14:textId="3FE21E8F" w:rsidR="00992CDC" w:rsidRPr="00AB2B2B" w:rsidRDefault="00992CDC" w:rsidP="00AB2B2B">
          <w:p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Development:</w:t>
          </w:r>
        </w:p>
        <w:p w14:paraId="0F3757DA" w14:textId="7BF74273" w:rsidR="00992CDC" w:rsidRPr="00AB2B2B" w:rsidRDefault="00992CDC" w:rsidP="00AB2B2B">
          <w:pPr>
            <w:numPr>
              <w:ilvl w:val="0"/>
              <w:numId w:val="34"/>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As part of the PGCE programme I am required to have a B equivalent in GCSE English. I had a C and undertook the English workshop on the 18th of September. The workshop was brilliant and was a great reminder for me for not only my personal development but also for my teaching. On the 19th of September I took the equivalency test and passed first time.</w:t>
          </w:r>
        </w:p>
        <w:p w14:paraId="6C66B71D" w14:textId="32580ED2" w:rsidR="00992CDC" w:rsidRPr="00AB2B2B" w:rsidRDefault="00992CDC" w:rsidP="00AB2B2B">
          <w:pPr>
            <w:numPr>
              <w:ilvl w:val="0"/>
              <w:numId w:val="35"/>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 xml:space="preserve">I spent 2 days on the 17/12/20 and 20/12/20 with Phillipa Nash a retired English teacher who helped me with my literacy development. We went through my first assignment highlighting areas of literacy improvement including grammar and punctuation. I had some great tips and found the sessions extremely valuable. We also discussed LLC lesson plans and brainstormed ideas. She gave me some great </w:t>
          </w:r>
          <w:proofErr w:type="gramStart"/>
          <w:r w:rsidRPr="00AB2B2B">
            <w:rPr>
              <w:rFonts w:eastAsia="Times New Roman" w:cstheme="minorHAnsi"/>
              <w:szCs w:val="24"/>
              <w:lang w:val="en-GB" w:eastAsia="en-GB"/>
            </w:rPr>
            <w:t>advise</w:t>
          </w:r>
          <w:proofErr w:type="gramEnd"/>
          <w:r w:rsidRPr="00AB2B2B">
            <w:rPr>
              <w:rFonts w:eastAsia="Times New Roman" w:cstheme="minorHAnsi"/>
              <w:szCs w:val="24"/>
              <w:lang w:val="en-GB" w:eastAsia="en-GB"/>
            </w:rPr>
            <w:t xml:space="preserve"> for teaching literacy that she found effective in her classroom.</w:t>
          </w:r>
        </w:p>
        <w:p w14:paraId="7A055C58" w14:textId="628719CF" w:rsidR="00992CDC" w:rsidRPr="00AB2B2B" w:rsidRDefault="00992CDC" w:rsidP="00AB2B2B">
          <w:pPr>
            <w:numPr>
              <w:ilvl w:val="0"/>
              <w:numId w:val="36"/>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Online training for grammar.</w:t>
          </w:r>
        </w:p>
        <w:p w14:paraId="3C204998" w14:textId="1D097D6E" w:rsidR="00992CDC" w:rsidRPr="00AB2B2B" w:rsidRDefault="00992CDC" w:rsidP="00AB2B2B">
          <w:pPr>
            <w:numPr>
              <w:ilvl w:val="0"/>
              <w:numId w:val="37"/>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Downloaded grammar and literacy apps.</w:t>
          </w:r>
        </w:p>
        <w:p w14:paraId="41EB8D38" w14:textId="7B0E706D" w:rsidR="00992CDC" w:rsidRPr="00AB2B2B" w:rsidRDefault="00992CDC" w:rsidP="00AB2B2B">
          <w:pPr>
            <w:numPr>
              <w:ilvl w:val="0"/>
              <w:numId w:val="38"/>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 xml:space="preserve">Effective story telling. During my PTE1 I was in a Reception class and enjoyed reading to groups as well as the whole class. I found the LLC lesson in university very useful when watching the video on effective story telling. I then spent time reading techniques online (pic attached) and practicing to my own children in anticipation of reading to the class. I thoroughly enjoyed the experience and was given great verbal feedback by the teacher, </w:t>
          </w:r>
          <w:proofErr w:type="gramStart"/>
          <w:r w:rsidRPr="00AB2B2B">
            <w:rPr>
              <w:rFonts w:eastAsia="Times New Roman" w:cstheme="minorHAnsi"/>
              <w:szCs w:val="24"/>
              <w:lang w:val="en-GB" w:eastAsia="en-GB"/>
            </w:rPr>
            <w:t>TAs</w:t>
          </w:r>
          <w:proofErr w:type="gramEnd"/>
          <w:r w:rsidRPr="00AB2B2B">
            <w:rPr>
              <w:rFonts w:eastAsia="Times New Roman" w:cstheme="minorHAnsi"/>
              <w:szCs w:val="24"/>
              <w:lang w:val="en-GB" w:eastAsia="en-GB"/>
            </w:rPr>
            <w:t xml:space="preserve"> and children. This was great for my literacy development as I was previously not confident reading </w:t>
          </w:r>
          <w:r w:rsidR="00FB77A6" w:rsidRPr="00AB2B2B">
            <w:rPr>
              <w:rFonts w:eastAsia="Times New Roman" w:cstheme="minorHAnsi"/>
              <w:szCs w:val="24"/>
              <w:lang w:val="en-GB" w:eastAsia="en-GB"/>
            </w:rPr>
            <w:t>out l</w:t>
          </w:r>
          <w:r w:rsidR="00FB77A6">
            <w:rPr>
              <w:rFonts w:eastAsia="Times New Roman" w:cstheme="minorHAnsi"/>
              <w:szCs w:val="24"/>
              <w:lang w:val="en-GB" w:eastAsia="en-GB"/>
            </w:rPr>
            <w:t>o</w:t>
          </w:r>
          <w:r w:rsidR="00FB77A6" w:rsidRPr="00AB2B2B">
            <w:rPr>
              <w:rFonts w:eastAsia="Times New Roman" w:cstheme="minorHAnsi"/>
              <w:szCs w:val="24"/>
              <w:lang w:val="en-GB" w:eastAsia="en-GB"/>
            </w:rPr>
            <w:t>ud</w:t>
          </w:r>
          <w:r w:rsidRPr="00AB2B2B">
            <w:rPr>
              <w:rFonts w:eastAsia="Times New Roman" w:cstheme="minorHAnsi"/>
              <w:szCs w:val="24"/>
              <w:lang w:val="en-GB" w:eastAsia="en-GB"/>
            </w:rPr>
            <w:t xml:space="preserve"> directly from a book.</w:t>
          </w:r>
        </w:p>
        <w:p w14:paraId="04956B93" w14:textId="77777777" w:rsidR="00992CDC" w:rsidRPr="00AB2B2B" w:rsidRDefault="00992CDC" w:rsidP="00AB2B2B">
          <w:pPr>
            <w:numPr>
              <w:ilvl w:val="0"/>
              <w:numId w:val="39"/>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Teaching grammar lessons to a year 6 class has help significantly with my literacy development. Teaching and marking has strengthened my understanding, giving me greater confidence when teaching. </w:t>
          </w:r>
        </w:p>
        <w:p w14:paraId="700F7AD6" w14:textId="189A9A66" w:rsidR="00992CDC" w:rsidRPr="00AB2B2B" w:rsidRDefault="001835FC" w:rsidP="00AB2B2B">
          <w:pPr>
            <w:pStyle w:val="Heading2"/>
            <w:jc w:val="both"/>
            <w:rPr>
              <w:rFonts w:asciiTheme="minorHAnsi" w:eastAsia="Times New Roman" w:hAnsiTheme="minorHAnsi" w:cstheme="minorHAnsi"/>
              <w:color w:val="auto"/>
              <w:sz w:val="24"/>
              <w:szCs w:val="24"/>
              <w:lang w:val="en-GB" w:eastAsia="en-GB"/>
            </w:rPr>
          </w:pPr>
          <w:r w:rsidRPr="00AB2B2B">
            <w:rPr>
              <w:rFonts w:asciiTheme="minorHAnsi" w:eastAsia="Times New Roman" w:hAnsiTheme="minorHAnsi" w:cstheme="minorHAnsi"/>
              <w:color w:val="auto"/>
              <w:sz w:val="24"/>
              <w:szCs w:val="24"/>
              <w:lang w:val="en-GB" w:eastAsia="en-GB"/>
            </w:rPr>
            <w:t xml:space="preserve">My literacy development has improved my confidence </w:t>
          </w:r>
          <w:r w:rsidR="00C1498D" w:rsidRPr="00AB2B2B">
            <w:rPr>
              <w:rFonts w:asciiTheme="minorHAnsi" w:eastAsia="Times New Roman" w:hAnsiTheme="minorHAnsi" w:cstheme="minorHAnsi"/>
              <w:color w:val="auto"/>
              <w:sz w:val="24"/>
              <w:szCs w:val="24"/>
              <w:lang w:val="en-GB" w:eastAsia="en-GB"/>
            </w:rPr>
            <w:t xml:space="preserve">in all aspects of teaching. I feel confident in reading and writing in front of pupils. I feel confident in my marking and giving written feedback. I believe my story telling has improved. This will have a significant impact on young learners in my future classes, </w:t>
          </w:r>
          <w:r w:rsidR="00FB77A6">
            <w:rPr>
              <w:rFonts w:asciiTheme="minorHAnsi" w:eastAsia="Times New Roman" w:hAnsiTheme="minorHAnsi" w:cstheme="minorHAnsi"/>
              <w:color w:val="auto"/>
              <w:sz w:val="24"/>
              <w:szCs w:val="24"/>
              <w:lang w:val="en-GB" w:eastAsia="en-GB"/>
            </w:rPr>
            <w:t xml:space="preserve">effecting levels of </w:t>
          </w:r>
          <w:r w:rsidR="00C1498D" w:rsidRPr="00AB2B2B">
            <w:rPr>
              <w:rFonts w:asciiTheme="minorHAnsi" w:eastAsia="Times New Roman" w:hAnsiTheme="minorHAnsi" w:cstheme="minorHAnsi"/>
              <w:color w:val="auto"/>
              <w:sz w:val="24"/>
              <w:szCs w:val="24"/>
              <w:lang w:val="en-GB" w:eastAsia="en-GB"/>
            </w:rPr>
            <w:t xml:space="preserve">engagement and enthusiasm. If you can engage and instil a love for reading, </w:t>
          </w:r>
          <w:proofErr w:type="gramStart"/>
          <w:r w:rsidR="00C1498D" w:rsidRPr="00AB2B2B">
            <w:rPr>
              <w:rFonts w:asciiTheme="minorHAnsi" w:eastAsia="Times New Roman" w:hAnsiTheme="minorHAnsi" w:cstheme="minorHAnsi"/>
              <w:color w:val="auto"/>
              <w:sz w:val="24"/>
              <w:szCs w:val="24"/>
              <w:lang w:val="en-GB" w:eastAsia="en-GB"/>
            </w:rPr>
            <w:t>stories</w:t>
          </w:r>
          <w:proofErr w:type="gramEnd"/>
          <w:r w:rsidR="00C1498D" w:rsidRPr="00AB2B2B">
            <w:rPr>
              <w:rFonts w:asciiTheme="minorHAnsi" w:eastAsia="Times New Roman" w:hAnsiTheme="minorHAnsi" w:cstheme="minorHAnsi"/>
              <w:color w:val="auto"/>
              <w:sz w:val="24"/>
              <w:szCs w:val="24"/>
              <w:lang w:val="en-GB" w:eastAsia="en-GB"/>
            </w:rPr>
            <w:t xml:space="preserve"> and books from young age within pupils it will have a huge effect on their learning development. </w:t>
          </w:r>
        </w:p>
      </w:sdtContent>
    </w:sdt>
    <w:p w14:paraId="1CE84560" w14:textId="77777777" w:rsidR="00992CDC" w:rsidRPr="00AB2B2B" w:rsidRDefault="00992CDC" w:rsidP="00AB2B2B">
      <w:pPr>
        <w:jc w:val="both"/>
        <w:rPr>
          <w:rFonts w:cstheme="minorHAnsi"/>
          <w:szCs w:val="24"/>
        </w:rPr>
      </w:pPr>
      <w:r w:rsidRPr="00AB2B2B">
        <w:rPr>
          <w:rFonts w:cstheme="minorHAnsi"/>
          <w:szCs w:val="24"/>
        </w:rPr>
        <w:t xml:space="preserve"> </w:t>
      </w:r>
    </w:p>
    <w:p w14:paraId="056A9E00" w14:textId="77777777" w:rsidR="00EE37F6" w:rsidRPr="00AB2B2B" w:rsidRDefault="00EE37F6" w:rsidP="00AB2B2B">
      <w:pPr>
        <w:jc w:val="both"/>
        <w:rPr>
          <w:rFonts w:cstheme="minorHAnsi"/>
          <w:szCs w:val="24"/>
        </w:rPr>
      </w:pPr>
    </w:p>
    <w:p w14:paraId="01440A3B" w14:textId="77777777" w:rsidR="00EE37F6" w:rsidRPr="00AB2B2B" w:rsidRDefault="00EE37F6" w:rsidP="00AB2B2B">
      <w:pPr>
        <w:jc w:val="both"/>
        <w:rPr>
          <w:rFonts w:cstheme="minorHAnsi"/>
          <w:szCs w:val="24"/>
        </w:rPr>
      </w:pPr>
    </w:p>
    <w:p w14:paraId="320D57D3" w14:textId="59AB4458" w:rsidR="00667EB2" w:rsidRPr="00AB2B2B" w:rsidRDefault="00667EB2" w:rsidP="00AB2B2B">
      <w:pPr>
        <w:pStyle w:val="Heading3"/>
        <w:jc w:val="both"/>
        <w:rPr>
          <w:rFonts w:asciiTheme="minorHAnsi" w:hAnsiTheme="minorHAnsi" w:cstheme="minorHAnsi"/>
        </w:rPr>
      </w:pPr>
      <w:bookmarkStart w:id="0" w:name="_Hlk65415147"/>
      <w:proofErr w:type="spellStart"/>
      <w:r w:rsidRPr="00AB2B2B">
        <w:rPr>
          <w:rFonts w:asciiTheme="minorHAnsi" w:hAnsiTheme="minorHAnsi" w:cstheme="minorHAnsi"/>
        </w:rPr>
        <w:t>Cymhwysedd</w:t>
      </w:r>
      <w:proofErr w:type="spellEnd"/>
      <w:r w:rsidRPr="00AB2B2B">
        <w:rPr>
          <w:rFonts w:asciiTheme="minorHAnsi" w:hAnsiTheme="minorHAnsi" w:cstheme="minorHAnsi"/>
        </w:rPr>
        <w:t xml:space="preserve"> </w:t>
      </w:r>
      <w:proofErr w:type="spellStart"/>
      <w:r w:rsidRPr="00AB2B2B">
        <w:rPr>
          <w:rFonts w:asciiTheme="minorHAnsi" w:hAnsiTheme="minorHAnsi" w:cstheme="minorHAnsi"/>
        </w:rPr>
        <w:t>Digidol</w:t>
      </w:r>
      <w:proofErr w:type="spellEnd"/>
      <w:r w:rsidRPr="00AB2B2B">
        <w:rPr>
          <w:rFonts w:asciiTheme="minorHAnsi" w:hAnsiTheme="minorHAnsi" w:cstheme="minorHAnsi"/>
        </w:rPr>
        <w:t xml:space="preserve"> / Digital competence</w:t>
      </w:r>
    </w:p>
    <w:p w14:paraId="00567E8C" w14:textId="12244A9C" w:rsidR="00EE37F6" w:rsidRPr="00AB2B2B" w:rsidRDefault="00EE37F6" w:rsidP="00AB2B2B">
      <w:pPr>
        <w:jc w:val="both"/>
        <w:rPr>
          <w:rFonts w:cstheme="minorHAnsi"/>
          <w:szCs w:val="24"/>
        </w:rPr>
      </w:pPr>
      <w:r w:rsidRPr="00AB2B2B">
        <w:rPr>
          <w:rFonts w:cstheme="minorHAnsi"/>
          <w:szCs w:val="24"/>
        </w:rPr>
        <w:t xml:space="preserve">Evidenced by an asset? </w:t>
      </w:r>
      <w:sdt>
        <w:sdtPr>
          <w:rPr>
            <w:rFonts w:cstheme="minorHAnsi"/>
            <w:szCs w:val="24"/>
          </w:rPr>
          <w:id w:val="-843865021"/>
          <w14:checkbox>
            <w14:checked w14:val="1"/>
            <w14:checkedState w14:val="0061" w14:font="Webdings"/>
            <w14:uncheckedState w14:val="2610" w14:font="MS Gothic"/>
          </w14:checkbox>
        </w:sdtPr>
        <w:sdtEndPr/>
        <w:sdtContent>
          <w:r w:rsidR="00AD65F8" w:rsidRPr="00AB2B2B">
            <w:rPr>
              <w:rFonts w:cstheme="minorHAnsi"/>
              <w:szCs w:val="24"/>
            </w:rPr>
            <w:sym w:font="Webdings" w:char="F061"/>
          </w:r>
        </w:sdtContent>
      </w:sdt>
    </w:p>
    <w:sdt>
      <w:sdtPr>
        <w:rPr>
          <w:rFonts w:asciiTheme="minorHAnsi" w:hAnsiTheme="minorHAnsi" w:cstheme="minorHAnsi"/>
          <w:color w:val="2B579A"/>
          <w:sz w:val="24"/>
          <w:szCs w:val="24"/>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p w14:paraId="33497745" w14:textId="77777777" w:rsidR="00913D3A" w:rsidRPr="00AB2B2B" w:rsidRDefault="00913D3A" w:rsidP="00AB2B2B">
          <w:pPr>
            <w:pStyle w:val="Heading2"/>
            <w:jc w:val="both"/>
            <w:rPr>
              <w:rFonts w:asciiTheme="minorHAnsi" w:eastAsia="Times New Roman" w:hAnsiTheme="minorHAnsi" w:cstheme="minorHAnsi"/>
              <w:b w:val="0"/>
              <w:color w:val="161616"/>
              <w:sz w:val="24"/>
              <w:szCs w:val="24"/>
              <w:lang w:val="en-GB" w:eastAsia="en-GB"/>
            </w:rPr>
          </w:pPr>
          <w:r w:rsidRPr="00AB2B2B">
            <w:rPr>
              <w:rFonts w:asciiTheme="minorHAnsi" w:eastAsia="Times New Roman" w:hAnsiTheme="minorHAnsi" w:cstheme="minorHAnsi"/>
              <w:b w:val="0"/>
              <w:color w:val="161616"/>
              <w:sz w:val="24"/>
              <w:szCs w:val="24"/>
              <w:lang w:val="en-GB" w:eastAsia="en-GB"/>
            </w:rPr>
            <w:t>Digital competence is an area which I need to develop for my professional development. Teaching a year 6 class during lockdown significantly developed my skills. I learnt many new techniques, skills and now feel substantially more confident with ICT.</w:t>
          </w:r>
        </w:p>
        <w:p w14:paraId="24715B46" w14:textId="77777777" w:rsidR="00913D3A" w:rsidRPr="00AB2B2B" w:rsidRDefault="00913D3A" w:rsidP="00AB2B2B">
          <w:pPr>
            <w:spacing w:before="100" w:beforeAutospacing="1" w:after="100" w:afterAutospacing="1"/>
            <w:jc w:val="both"/>
            <w:rPr>
              <w:rFonts w:eastAsia="Times New Roman" w:cstheme="minorHAnsi"/>
              <w:color w:val="161616"/>
              <w:szCs w:val="24"/>
              <w:lang w:val="en-GB" w:eastAsia="en-GB"/>
            </w:rPr>
          </w:pPr>
        </w:p>
        <w:p w14:paraId="2BC751AA" w14:textId="77777777" w:rsidR="00913D3A" w:rsidRPr="00AB2B2B" w:rsidRDefault="00913D3A" w:rsidP="00AB2B2B">
          <w:pPr>
            <w:spacing w:before="100" w:beforeAutospacing="1" w:after="100" w:afterAutospacing="1"/>
            <w:jc w:val="both"/>
            <w:rPr>
              <w:rFonts w:eastAsia="Times New Roman" w:cstheme="minorHAnsi"/>
              <w:color w:val="161616"/>
              <w:szCs w:val="24"/>
              <w:lang w:val="en-GB" w:eastAsia="en-GB"/>
            </w:rPr>
          </w:pPr>
          <w:r w:rsidRPr="00AB2B2B">
            <w:rPr>
              <w:rFonts w:eastAsia="Times New Roman" w:cstheme="minorHAnsi"/>
              <w:color w:val="161616"/>
              <w:szCs w:val="24"/>
              <w:lang w:val="en-GB" w:eastAsia="en-GB"/>
            </w:rPr>
            <w:t>Development:</w:t>
          </w:r>
        </w:p>
        <w:p w14:paraId="1894BA4E" w14:textId="77777777" w:rsidR="00913D3A" w:rsidRPr="00AB2B2B" w:rsidRDefault="00913D3A" w:rsidP="00AB2B2B">
          <w:pPr>
            <w:spacing w:before="100" w:beforeAutospacing="1" w:after="100" w:afterAutospacing="1"/>
            <w:jc w:val="both"/>
            <w:rPr>
              <w:rFonts w:eastAsia="Times New Roman" w:cstheme="minorHAnsi"/>
              <w:color w:val="161616"/>
              <w:szCs w:val="24"/>
              <w:lang w:val="en-GB" w:eastAsia="en-GB"/>
            </w:rPr>
          </w:pPr>
        </w:p>
        <w:p w14:paraId="1CBC0A1F" w14:textId="3568F6CE" w:rsidR="00913D3A" w:rsidRPr="00AB2B2B" w:rsidRDefault="00913D3A" w:rsidP="00AB2B2B">
          <w:pPr>
            <w:numPr>
              <w:ilvl w:val="0"/>
              <w:numId w:val="27"/>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 xml:space="preserve">When participating in 'Teams' meetings in University groups I was always invited into the group and did not present or create the meeting. I realise the importance of online teaching due to Covid </w:t>
          </w:r>
          <w:r w:rsidR="00417AAB" w:rsidRPr="00AB2B2B">
            <w:rPr>
              <w:rFonts w:eastAsia="Times New Roman" w:cstheme="minorHAnsi"/>
              <w:szCs w:val="24"/>
              <w:lang w:val="en-GB" w:eastAsia="en-GB"/>
            </w:rPr>
            <w:t xml:space="preserve">19 </w:t>
          </w:r>
          <w:r w:rsidRPr="00AB2B2B">
            <w:rPr>
              <w:rFonts w:eastAsia="Times New Roman" w:cstheme="minorHAnsi"/>
              <w:szCs w:val="24"/>
              <w:lang w:val="en-GB" w:eastAsia="en-GB"/>
            </w:rPr>
            <w:t xml:space="preserve">and </w:t>
          </w:r>
          <w:r w:rsidR="00417AAB" w:rsidRPr="00AB2B2B">
            <w:rPr>
              <w:rFonts w:eastAsia="Times New Roman" w:cstheme="minorHAnsi"/>
              <w:szCs w:val="24"/>
              <w:lang w:val="en-GB" w:eastAsia="en-GB"/>
            </w:rPr>
            <w:t xml:space="preserve">I </w:t>
          </w:r>
          <w:r w:rsidRPr="00AB2B2B">
            <w:rPr>
              <w:rFonts w:eastAsia="Times New Roman" w:cstheme="minorHAnsi"/>
              <w:szCs w:val="24"/>
              <w:lang w:val="en-GB" w:eastAsia="en-GB"/>
            </w:rPr>
            <w:t xml:space="preserve">understand that it is going to be an area which I will need experience in. I contacted one of my fellow students and asked him to show me how to create a team and present a PowerPoint online. He was more than happy to help me. The next opportunity in a group activity I nominated myself to take charge to practice. I created a team meeting and was the presenter when going back to the main group to present a PowerPoint. </w:t>
          </w:r>
          <w:r w:rsidR="00417AAB" w:rsidRPr="00AB2B2B">
            <w:rPr>
              <w:rFonts w:eastAsia="Times New Roman" w:cstheme="minorHAnsi"/>
              <w:szCs w:val="24"/>
              <w:lang w:val="en-GB" w:eastAsia="en-GB"/>
            </w:rPr>
            <w:t>I</w:t>
          </w:r>
          <w:r w:rsidRPr="00AB2B2B">
            <w:rPr>
              <w:rFonts w:eastAsia="Times New Roman" w:cstheme="minorHAnsi"/>
              <w:szCs w:val="24"/>
              <w:lang w:val="en-GB" w:eastAsia="en-GB"/>
            </w:rPr>
            <w:t xml:space="preserve"> found this as a valuable experience that I will use in future teaching. </w:t>
          </w:r>
        </w:p>
        <w:p w14:paraId="74DCFB2F" w14:textId="7E21E6CF" w:rsidR="00913D3A" w:rsidRPr="00AB2B2B" w:rsidRDefault="00913D3A" w:rsidP="00AB2B2B">
          <w:pPr>
            <w:numPr>
              <w:ilvl w:val="0"/>
              <w:numId w:val="27"/>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I also took part in online lea</w:t>
          </w:r>
          <w:r w:rsidR="00FB77A6">
            <w:rPr>
              <w:rFonts w:eastAsia="Times New Roman" w:cstheme="minorHAnsi"/>
              <w:szCs w:val="24"/>
              <w:lang w:val="en-GB" w:eastAsia="en-GB"/>
            </w:rPr>
            <w:t>r</w:t>
          </w:r>
          <w:r w:rsidRPr="00AB2B2B">
            <w:rPr>
              <w:rFonts w:eastAsia="Times New Roman" w:cstheme="minorHAnsi"/>
              <w:szCs w:val="24"/>
              <w:lang w:val="en-GB" w:eastAsia="en-GB"/>
            </w:rPr>
            <w:t>ning to help with '</w:t>
          </w:r>
          <w:r w:rsidR="00417AAB" w:rsidRPr="00AB2B2B">
            <w:rPr>
              <w:rFonts w:eastAsia="Times New Roman" w:cstheme="minorHAnsi"/>
              <w:szCs w:val="24"/>
              <w:lang w:val="en-GB" w:eastAsia="en-GB"/>
            </w:rPr>
            <w:t>T</w:t>
          </w:r>
          <w:r w:rsidRPr="00AB2B2B">
            <w:rPr>
              <w:rFonts w:eastAsia="Times New Roman" w:cstheme="minorHAnsi"/>
              <w:szCs w:val="24"/>
              <w:lang w:val="en-GB" w:eastAsia="en-GB"/>
            </w:rPr>
            <w:t>eams' development.</w:t>
          </w:r>
        </w:p>
        <w:p w14:paraId="5C9D358E" w14:textId="2F9A118A" w:rsidR="00913D3A" w:rsidRPr="00AB2B2B" w:rsidRDefault="00913D3A" w:rsidP="00AB2B2B">
          <w:pPr>
            <w:numPr>
              <w:ilvl w:val="0"/>
              <w:numId w:val="27"/>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Developed new ICT skills by creating a PowerPoint with video links to use in a humanities lesson. This was new for me and required researching online. The results were very effective and helped with the lesson. I have used this new skill multiple times for teaching lessons and will continue to do so.</w:t>
          </w:r>
        </w:p>
        <w:p w14:paraId="5BF2AA82" w14:textId="06E9EF97" w:rsidR="00913D3A" w:rsidRPr="00AB2B2B" w:rsidRDefault="00913D3A" w:rsidP="00AB2B2B">
          <w:pPr>
            <w:numPr>
              <w:ilvl w:val="0"/>
              <w:numId w:val="27"/>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 xml:space="preserve">New skills recording a Video introduction: Introducing myself to pupils and parents due to home learning </w:t>
          </w:r>
          <w:r w:rsidR="00FB77A6">
            <w:rPr>
              <w:rFonts w:eastAsia="Times New Roman" w:cstheme="minorHAnsi"/>
              <w:szCs w:val="24"/>
              <w:lang w:val="en-GB" w:eastAsia="en-GB"/>
            </w:rPr>
            <w:t>(</w:t>
          </w:r>
          <w:r w:rsidRPr="00AB2B2B">
            <w:rPr>
              <w:rFonts w:eastAsia="Times New Roman" w:cstheme="minorHAnsi"/>
              <w:szCs w:val="24"/>
              <w:lang w:val="en-GB" w:eastAsia="en-GB"/>
            </w:rPr>
            <w:t>lockdown</w:t>
          </w:r>
          <w:r w:rsidR="00FB77A6">
            <w:rPr>
              <w:rFonts w:eastAsia="Times New Roman" w:cstheme="minorHAnsi"/>
              <w:szCs w:val="24"/>
              <w:lang w:val="en-GB" w:eastAsia="en-GB"/>
            </w:rPr>
            <w:t>)</w:t>
          </w:r>
          <w:r w:rsidRPr="00AB2B2B">
            <w:rPr>
              <w:rFonts w:eastAsia="Times New Roman" w:cstheme="minorHAnsi"/>
              <w:szCs w:val="24"/>
              <w:lang w:val="en-GB" w:eastAsia="en-GB"/>
            </w:rPr>
            <w:t>.</w:t>
          </w:r>
        </w:p>
        <w:p w14:paraId="07841A37" w14:textId="564BDEC7" w:rsidR="00913D3A" w:rsidRPr="00AB2B2B" w:rsidRDefault="00913D3A" w:rsidP="00AB2B2B">
          <w:pPr>
            <w:numPr>
              <w:ilvl w:val="0"/>
              <w:numId w:val="27"/>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Creating online video lessons: I created multiple teaching videos where I recorded myself making cakes to teach a health and wellbeing</w:t>
          </w:r>
          <w:r w:rsidR="00FB77A6">
            <w:rPr>
              <w:rFonts w:eastAsia="Times New Roman" w:cstheme="minorHAnsi"/>
              <w:szCs w:val="24"/>
              <w:lang w:val="en-GB" w:eastAsia="en-GB"/>
            </w:rPr>
            <w:t xml:space="preserve"> lesson.</w:t>
          </w:r>
          <w:r w:rsidRPr="00AB2B2B">
            <w:rPr>
              <w:rFonts w:eastAsia="Times New Roman" w:cstheme="minorHAnsi"/>
              <w:szCs w:val="24"/>
              <w:lang w:val="en-GB" w:eastAsia="en-GB"/>
            </w:rPr>
            <w:t> </w:t>
          </w:r>
          <w:r w:rsidR="00FB77A6">
            <w:rPr>
              <w:rFonts w:eastAsia="Times New Roman" w:cstheme="minorHAnsi"/>
              <w:szCs w:val="24"/>
              <w:lang w:val="en-GB" w:eastAsia="en-GB"/>
            </w:rPr>
            <w:t>T</w:t>
          </w:r>
          <w:r w:rsidRPr="00AB2B2B">
            <w:rPr>
              <w:rFonts w:eastAsia="Times New Roman" w:cstheme="minorHAnsi"/>
              <w:szCs w:val="24"/>
              <w:lang w:val="en-GB" w:eastAsia="en-GB"/>
            </w:rPr>
            <w:t xml:space="preserve">he success of the first video lesson </w:t>
          </w:r>
          <w:proofErr w:type="gramStart"/>
          <w:r w:rsidRPr="00AB2B2B">
            <w:rPr>
              <w:rFonts w:eastAsia="Times New Roman" w:cstheme="minorHAnsi"/>
              <w:szCs w:val="24"/>
              <w:lang w:val="en-GB" w:eastAsia="en-GB"/>
            </w:rPr>
            <w:t>lead</w:t>
          </w:r>
          <w:proofErr w:type="gramEnd"/>
          <w:r w:rsidRPr="00AB2B2B">
            <w:rPr>
              <w:rFonts w:eastAsia="Times New Roman" w:cstheme="minorHAnsi"/>
              <w:szCs w:val="24"/>
              <w:lang w:val="en-GB" w:eastAsia="en-GB"/>
            </w:rPr>
            <w:t xml:space="preserve"> me to </w:t>
          </w:r>
          <w:r w:rsidR="00FB77A6">
            <w:rPr>
              <w:rFonts w:eastAsia="Times New Roman" w:cstheme="minorHAnsi"/>
              <w:szCs w:val="24"/>
              <w:lang w:val="en-GB" w:eastAsia="en-GB"/>
            </w:rPr>
            <w:t>creating</w:t>
          </w:r>
          <w:r w:rsidRPr="00AB2B2B">
            <w:rPr>
              <w:rFonts w:eastAsia="Times New Roman" w:cstheme="minorHAnsi"/>
              <w:szCs w:val="24"/>
              <w:lang w:val="en-GB" w:eastAsia="en-GB"/>
            </w:rPr>
            <w:t xml:space="preserve"> more</w:t>
          </w:r>
          <w:r w:rsidR="00FB77A6">
            <w:rPr>
              <w:rFonts w:eastAsia="Times New Roman" w:cstheme="minorHAnsi"/>
              <w:szCs w:val="24"/>
              <w:lang w:val="en-GB" w:eastAsia="en-GB"/>
            </w:rPr>
            <w:t xml:space="preserve"> video</w:t>
          </w:r>
          <w:r w:rsidRPr="00AB2B2B">
            <w:rPr>
              <w:rFonts w:eastAsia="Times New Roman" w:cstheme="minorHAnsi"/>
              <w:szCs w:val="24"/>
              <w:lang w:val="en-GB" w:eastAsia="en-GB"/>
            </w:rPr>
            <w:t> lessons</w:t>
          </w:r>
          <w:r w:rsidR="00FB77A6">
            <w:rPr>
              <w:rFonts w:eastAsia="Times New Roman" w:cstheme="minorHAnsi"/>
              <w:szCs w:val="24"/>
              <w:lang w:val="en-GB" w:eastAsia="en-GB"/>
            </w:rPr>
            <w:t>,</w:t>
          </w:r>
          <w:r w:rsidRPr="00AB2B2B">
            <w:rPr>
              <w:rFonts w:eastAsia="Times New Roman" w:cstheme="minorHAnsi"/>
              <w:szCs w:val="24"/>
              <w:lang w:val="en-GB" w:eastAsia="en-GB"/>
            </w:rPr>
            <w:t xml:space="preserve"> like a 'keeping active in lockdown' video as a PE lesson. I edited the videos myself and used PowerPoint, </w:t>
          </w:r>
          <w:proofErr w:type="gramStart"/>
          <w:r w:rsidRPr="00AB2B2B">
            <w:rPr>
              <w:rFonts w:eastAsia="Times New Roman" w:cstheme="minorHAnsi"/>
              <w:szCs w:val="24"/>
              <w:lang w:val="en-GB" w:eastAsia="en-GB"/>
            </w:rPr>
            <w:t>YouTube</w:t>
          </w:r>
          <w:proofErr w:type="gramEnd"/>
          <w:r w:rsidRPr="00AB2B2B">
            <w:rPr>
              <w:rFonts w:eastAsia="Times New Roman" w:cstheme="minorHAnsi"/>
              <w:szCs w:val="24"/>
              <w:lang w:val="en-GB" w:eastAsia="en-GB"/>
            </w:rPr>
            <w:t xml:space="preserve"> and teams to present the lessons. Please click the link/ copy and paste to see the PE video lesson:  </w:t>
          </w:r>
          <w:hyperlink r:id="rId11" w:tgtFrame="_blank" w:history="1">
            <w:r w:rsidRPr="00AB2B2B">
              <w:rPr>
                <w:rFonts w:eastAsia="Times New Roman" w:cstheme="minorHAnsi"/>
                <w:color w:val="0000FF"/>
                <w:szCs w:val="24"/>
                <w:u w:val="single"/>
                <w:lang w:val="en-GB" w:eastAsia="en-GB"/>
              </w:rPr>
              <w:t>https://youtu.be/cRwTk9Vrcug </w:t>
            </w:r>
          </w:hyperlink>
          <w:r w:rsidRPr="00AB2B2B">
            <w:rPr>
              <w:rFonts w:eastAsia="Times New Roman" w:cstheme="minorHAnsi"/>
              <w:szCs w:val="24"/>
              <w:lang w:val="en-GB" w:eastAsia="en-GB"/>
            </w:rPr>
            <w:t xml:space="preserve"> (Too big to upload as evidence) The video lessons received great feedback from my class mentor and parents/pupils.</w:t>
          </w:r>
        </w:p>
        <w:p w14:paraId="71EE736A" w14:textId="1CC04959" w:rsidR="00913D3A" w:rsidRPr="00AB2B2B" w:rsidRDefault="00913D3A" w:rsidP="00AB2B2B">
          <w:pPr>
            <w:numPr>
              <w:ilvl w:val="0"/>
              <w:numId w:val="27"/>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New skills: Uploading videos YouTube.</w:t>
          </w:r>
        </w:p>
        <w:p w14:paraId="17CA9A46" w14:textId="7090EA2A" w:rsidR="00F65848" w:rsidRPr="00AB2B2B" w:rsidRDefault="00F65848" w:rsidP="00AB2B2B">
          <w:p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I feel that my ICT skills have developed s</w:t>
          </w:r>
          <w:r w:rsidR="00417AAB" w:rsidRPr="00AB2B2B">
            <w:rPr>
              <w:rFonts w:eastAsia="Times New Roman" w:cstheme="minorHAnsi"/>
              <w:szCs w:val="24"/>
              <w:lang w:val="en-GB" w:eastAsia="en-GB"/>
            </w:rPr>
            <w:t>ignificantly</w:t>
          </w:r>
          <w:r w:rsidRPr="00AB2B2B">
            <w:rPr>
              <w:rFonts w:eastAsia="Times New Roman" w:cstheme="minorHAnsi"/>
              <w:szCs w:val="24"/>
              <w:lang w:val="en-GB" w:eastAsia="en-GB"/>
            </w:rPr>
            <w:t xml:space="preserve"> since embarking on this PGCE.</w:t>
          </w:r>
          <w:r w:rsidR="00417AAB" w:rsidRPr="00AB2B2B">
            <w:rPr>
              <w:rFonts w:eastAsia="Times New Roman" w:cstheme="minorHAnsi"/>
              <w:szCs w:val="24"/>
              <w:lang w:val="en-GB" w:eastAsia="en-GB"/>
            </w:rPr>
            <w:t xml:space="preserve"> I can see the importance of digital competence in the new curriculum and I will continue to improve for my teaching development. </w:t>
          </w:r>
          <w:r w:rsidRPr="00AB2B2B">
            <w:rPr>
              <w:rFonts w:eastAsia="Times New Roman" w:cstheme="minorHAnsi"/>
              <w:szCs w:val="24"/>
              <w:lang w:val="en-GB" w:eastAsia="en-GB"/>
            </w:rPr>
            <w:t xml:space="preserve"> I feel confident with creating PowerPoints, </w:t>
          </w:r>
          <w:r w:rsidR="00417AAB" w:rsidRPr="00AB2B2B">
            <w:rPr>
              <w:rFonts w:eastAsia="Times New Roman" w:cstheme="minorHAnsi"/>
              <w:szCs w:val="24"/>
              <w:lang w:val="en-GB" w:eastAsia="en-GB"/>
            </w:rPr>
            <w:t>videos, and researching learning resources. I look forward to using my new skills within the classroom to give the best learning opportunities for my future pupils.</w:t>
          </w:r>
        </w:p>
        <w:p w14:paraId="75D9518D" w14:textId="63CE95A1" w:rsidR="00913D3A" w:rsidRPr="00AB2B2B" w:rsidRDefault="003C6857" w:rsidP="00AB2B2B">
          <w:pPr>
            <w:pStyle w:val="Heading2"/>
            <w:jc w:val="both"/>
            <w:rPr>
              <w:rFonts w:asciiTheme="minorHAnsi" w:eastAsia="Times New Roman" w:hAnsiTheme="minorHAnsi" w:cstheme="minorHAnsi"/>
              <w:sz w:val="24"/>
              <w:szCs w:val="24"/>
              <w:lang w:val="en-GB" w:eastAsia="en-GB"/>
            </w:rPr>
          </w:pPr>
        </w:p>
      </w:sdtContent>
    </w:sdt>
    <w:p w14:paraId="3C02CFE0" w14:textId="2D1A7A1F" w:rsidR="003529C9" w:rsidRPr="00AB2B2B" w:rsidRDefault="003529C9" w:rsidP="00AB2B2B">
      <w:pPr>
        <w:jc w:val="both"/>
        <w:rPr>
          <w:rFonts w:cstheme="minorHAnsi"/>
          <w:szCs w:val="24"/>
        </w:rPr>
      </w:pPr>
      <w:r w:rsidRPr="00AB2B2B">
        <w:rPr>
          <w:rFonts w:cstheme="minorHAnsi"/>
          <w:szCs w:val="24"/>
        </w:rPr>
        <w:t xml:space="preserve"> </w:t>
      </w:r>
    </w:p>
    <w:bookmarkEnd w:id="0"/>
    <w:p w14:paraId="79F4F354" w14:textId="77777777" w:rsidR="00B115E7" w:rsidRPr="00AB2B2B" w:rsidRDefault="00B115E7" w:rsidP="00AB2B2B">
      <w:pPr>
        <w:pStyle w:val="Heading2"/>
        <w:shd w:val="clear" w:color="auto" w:fill="FFFFFF"/>
        <w:spacing w:before="0"/>
        <w:jc w:val="both"/>
        <w:rPr>
          <w:rFonts w:asciiTheme="minorHAnsi" w:eastAsia="Times New Roman" w:hAnsiTheme="minorHAnsi" w:cstheme="minorHAnsi"/>
          <w:b w:val="0"/>
          <w:sz w:val="24"/>
          <w:szCs w:val="24"/>
          <w:lang w:val="en-GB" w:eastAsia="en-GB"/>
        </w:rPr>
      </w:pPr>
    </w:p>
    <w:p w14:paraId="2D955698" w14:textId="4E66ADC5" w:rsidR="00B115E7" w:rsidRPr="00AB2B2B" w:rsidRDefault="00B115E7" w:rsidP="00AB2B2B">
      <w:pPr>
        <w:pStyle w:val="Heading2"/>
        <w:shd w:val="clear" w:color="auto" w:fill="FFFFFF"/>
        <w:spacing w:before="0"/>
        <w:jc w:val="both"/>
        <w:rPr>
          <w:rFonts w:asciiTheme="minorHAnsi" w:eastAsia="Times New Roman" w:hAnsiTheme="minorHAnsi" w:cstheme="minorHAnsi"/>
          <w:b w:val="0"/>
          <w:color w:val="161616"/>
          <w:sz w:val="24"/>
          <w:szCs w:val="24"/>
          <w:lang w:val="en-GB" w:eastAsia="en-GB"/>
        </w:rPr>
      </w:pPr>
      <w:proofErr w:type="spellStart"/>
      <w:r w:rsidRPr="00AB2B2B">
        <w:rPr>
          <w:rFonts w:asciiTheme="minorHAnsi" w:eastAsia="Times New Roman" w:hAnsiTheme="minorHAnsi" w:cstheme="minorHAnsi"/>
          <w:b w:val="0"/>
          <w:sz w:val="24"/>
          <w:szCs w:val="24"/>
          <w:lang w:val="en-GB" w:eastAsia="en-GB"/>
        </w:rPr>
        <w:t>Datblygu’r</w:t>
      </w:r>
      <w:proofErr w:type="spellEnd"/>
      <w:r w:rsidRPr="00AB2B2B">
        <w:rPr>
          <w:rFonts w:asciiTheme="minorHAnsi" w:eastAsia="Times New Roman" w:hAnsiTheme="minorHAnsi" w:cstheme="minorHAnsi"/>
          <w:b w:val="0"/>
          <w:sz w:val="24"/>
          <w:szCs w:val="24"/>
          <w:lang w:val="en-GB" w:eastAsia="en-GB"/>
        </w:rPr>
        <w:t xml:space="preserve"> </w:t>
      </w:r>
      <w:proofErr w:type="spellStart"/>
      <w:r w:rsidRPr="00AB2B2B">
        <w:rPr>
          <w:rFonts w:asciiTheme="minorHAnsi" w:eastAsia="Times New Roman" w:hAnsiTheme="minorHAnsi" w:cstheme="minorHAnsi"/>
          <w:b w:val="0"/>
          <w:sz w:val="24"/>
          <w:szCs w:val="24"/>
          <w:lang w:val="en-GB" w:eastAsia="en-GB"/>
        </w:rPr>
        <w:t>Gymraeg</w:t>
      </w:r>
      <w:proofErr w:type="spellEnd"/>
      <w:r w:rsidRPr="00AB2B2B">
        <w:rPr>
          <w:rFonts w:asciiTheme="minorHAnsi" w:eastAsia="Times New Roman" w:hAnsiTheme="minorHAnsi" w:cstheme="minorHAnsi"/>
          <w:b w:val="0"/>
          <w:sz w:val="24"/>
          <w:szCs w:val="24"/>
          <w:lang w:val="en-GB" w:eastAsia="en-GB"/>
        </w:rPr>
        <w:t xml:space="preserve"> / Welsh language development</w:t>
      </w:r>
    </w:p>
    <w:p w14:paraId="421CF2DC" w14:textId="5527D192" w:rsidR="00534848" w:rsidRPr="00AB2B2B" w:rsidRDefault="00534848" w:rsidP="00AB2B2B">
      <w:pPr>
        <w:pStyle w:val="Heading3"/>
        <w:jc w:val="both"/>
        <w:rPr>
          <w:rFonts w:asciiTheme="minorHAnsi" w:hAnsiTheme="minorHAnsi" w:cstheme="minorHAnsi"/>
        </w:rPr>
      </w:pPr>
    </w:p>
    <w:p w14:paraId="4C13EED5" w14:textId="623C1763" w:rsidR="00EE37F6" w:rsidRPr="00AB2B2B" w:rsidRDefault="00EE37F6" w:rsidP="00AB2B2B">
      <w:pPr>
        <w:jc w:val="both"/>
        <w:rPr>
          <w:rFonts w:cstheme="minorHAnsi"/>
          <w:szCs w:val="24"/>
        </w:rPr>
      </w:pPr>
      <w:r w:rsidRPr="00AB2B2B">
        <w:rPr>
          <w:rFonts w:cstheme="minorHAnsi"/>
          <w:szCs w:val="24"/>
        </w:rPr>
        <w:t xml:space="preserve">Evidenced by an asset? </w:t>
      </w:r>
      <w:sdt>
        <w:sdtPr>
          <w:rPr>
            <w:rFonts w:cstheme="minorHAnsi"/>
            <w:szCs w:val="24"/>
          </w:rPr>
          <w:id w:val="-1784792848"/>
          <w14:checkbox>
            <w14:checked w14:val="1"/>
            <w14:checkedState w14:val="0061" w14:font="Webdings"/>
            <w14:uncheckedState w14:val="2610" w14:font="MS Gothic"/>
          </w14:checkbox>
        </w:sdtPr>
        <w:sdtEndPr/>
        <w:sdtContent>
          <w:r w:rsidR="009F6402" w:rsidRPr="00AB2B2B">
            <w:rPr>
              <w:rFonts w:cstheme="minorHAnsi"/>
              <w:szCs w:val="24"/>
            </w:rPr>
            <w:sym w:font="Webdings" w:char="F061"/>
          </w:r>
        </w:sdtContent>
      </w:sdt>
    </w:p>
    <w:sdt>
      <w:sdtPr>
        <w:rPr>
          <w:rFonts w:asciiTheme="minorHAnsi" w:eastAsiaTheme="minorHAnsi" w:hAnsiTheme="minorHAnsi" w:cstheme="minorHAnsi"/>
          <w:color w:val="2B579A"/>
          <w:szCs w:val="22"/>
          <w:shd w:val="clear" w:color="auto" w:fill="FFFFFF"/>
          <w:lang w:val="en-US" w:eastAsia="en-US"/>
        </w:rPr>
        <w:alias w:val="Justify, expand upon, or provide a context for your evidence"/>
        <w:tag w:val="Justify, expand upon, or provide a context for your evidence"/>
        <w:id w:val="-466661826"/>
        <w:placeholder>
          <w:docPart w:val="B77BE3FFEDF9406B98B8EA7A34660250"/>
        </w:placeholder>
      </w:sdtPr>
      <w:sdtEndPr/>
      <w:sdtContent>
        <w:p w14:paraId="31219256" w14:textId="3A757062" w:rsidR="00854AF5" w:rsidRPr="00AB2B2B" w:rsidRDefault="00B115E7" w:rsidP="00AB2B2B">
          <w:pPr>
            <w:pStyle w:val="NormalWeb"/>
            <w:spacing w:line="360" w:lineRule="auto"/>
            <w:jc w:val="both"/>
            <w:rPr>
              <w:rFonts w:asciiTheme="minorHAnsi" w:hAnsiTheme="minorHAnsi" w:cstheme="minorHAnsi"/>
              <w:lang w:eastAsia="en-GB"/>
            </w:rPr>
          </w:pPr>
          <w:r w:rsidRPr="00AB2B2B">
            <w:rPr>
              <w:rFonts w:asciiTheme="minorHAnsi" w:hAnsiTheme="minorHAnsi" w:cstheme="minorHAnsi"/>
              <w:lang w:eastAsia="en-GB"/>
            </w:rPr>
            <w:t xml:space="preserve">I am completely new to speaking Welsh despite being a very proud Welshman and living in Wales for </w:t>
          </w:r>
          <w:proofErr w:type="gramStart"/>
          <w:r w:rsidRPr="00AB2B2B">
            <w:rPr>
              <w:rFonts w:asciiTheme="minorHAnsi" w:hAnsiTheme="minorHAnsi" w:cstheme="minorHAnsi"/>
              <w:lang w:eastAsia="en-GB"/>
            </w:rPr>
            <w:t>the majority of</w:t>
          </w:r>
          <w:proofErr w:type="gramEnd"/>
          <w:r w:rsidRPr="00AB2B2B">
            <w:rPr>
              <w:rFonts w:asciiTheme="minorHAnsi" w:hAnsiTheme="minorHAnsi" w:cstheme="minorHAnsi"/>
              <w:lang w:eastAsia="en-GB"/>
            </w:rPr>
            <w:t xml:space="preserve"> my life. When </w:t>
          </w:r>
          <w:r w:rsidR="00FB77A6" w:rsidRPr="00AB2B2B">
            <w:rPr>
              <w:rFonts w:asciiTheme="minorHAnsi" w:hAnsiTheme="minorHAnsi" w:cstheme="minorHAnsi"/>
              <w:lang w:eastAsia="en-GB"/>
            </w:rPr>
            <w:t>I</w:t>
          </w:r>
          <w:r w:rsidRPr="00AB2B2B">
            <w:rPr>
              <w:rFonts w:asciiTheme="minorHAnsi" w:hAnsiTheme="minorHAnsi" w:cstheme="minorHAnsi"/>
              <w:lang w:eastAsia="en-GB"/>
            </w:rPr>
            <w:t xml:space="preserve"> was </w:t>
          </w:r>
          <w:proofErr w:type="gramStart"/>
          <w:r w:rsidRPr="00AB2B2B">
            <w:rPr>
              <w:rFonts w:asciiTheme="minorHAnsi" w:hAnsiTheme="minorHAnsi" w:cstheme="minorHAnsi"/>
              <w:lang w:eastAsia="en-GB"/>
            </w:rPr>
            <w:t>young</w:t>
          </w:r>
          <w:proofErr w:type="gramEnd"/>
          <w:r w:rsidRPr="00AB2B2B">
            <w:rPr>
              <w:rFonts w:asciiTheme="minorHAnsi" w:hAnsiTheme="minorHAnsi" w:cstheme="minorHAnsi"/>
              <w:lang w:eastAsia="en-GB"/>
            </w:rPr>
            <w:t> </w:t>
          </w:r>
          <w:r w:rsidR="00DF72CC" w:rsidRPr="00AB2B2B">
            <w:rPr>
              <w:rFonts w:asciiTheme="minorHAnsi" w:hAnsiTheme="minorHAnsi" w:cstheme="minorHAnsi"/>
              <w:lang w:eastAsia="en-GB"/>
            </w:rPr>
            <w:t>I</w:t>
          </w:r>
          <w:r w:rsidRPr="00AB2B2B">
            <w:rPr>
              <w:rFonts w:asciiTheme="minorHAnsi" w:hAnsiTheme="minorHAnsi" w:cstheme="minorHAnsi"/>
              <w:lang w:eastAsia="en-GB"/>
            </w:rPr>
            <w:t xml:space="preserve"> never spoke a single word in Primary school and only undertook a year of Welsh (one lesson a week) in secondary school. I was instructed that due to my dyslexia I was to have extra English lessons rather than study Welsh.  I have always felt a level of guilt that I did not speak Welsh</w:t>
          </w:r>
          <w:r w:rsidR="00DF72CC">
            <w:rPr>
              <w:rFonts w:asciiTheme="minorHAnsi" w:hAnsiTheme="minorHAnsi" w:cstheme="minorHAnsi"/>
              <w:lang w:eastAsia="en-GB"/>
            </w:rPr>
            <w:t>.</w:t>
          </w:r>
          <w:r w:rsidRPr="00AB2B2B">
            <w:rPr>
              <w:rFonts w:asciiTheme="minorHAnsi" w:hAnsiTheme="minorHAnsi" w:cstheme="minorHAnsi"/>
              <w:lang w:eastAsia="en-GB"/>
            </w:rPr>
            <w:t xml:space="preserve"> </w:t>
          </w:r>
          <w:r w:rsidR="00DF72CC">
            <w:rPr>
              <w:rFonts w:asciiTheme="minorHAnsi" w:hAnsiTheme="minorHAnsi" w:cstheme="minorHAnsi"/>
              <w:lang w:eastAsia="en-GB"/>
            </w:rPr>
            <w:t>T</w:t>
          </w:r>
          <w:r w:rsidRPr="00AB2B2B">
            <w:rPr>
              <w:rFonts w:asciiTheme="minorHAnsi" w:hAnsiTheme="minorHAnsi" w:cstheme="minorHAnsi"/>
              <w:lang w:eastAsia="en-GB"/>
            </w:rPr>
            <w:t xml:space="preserve">he times I have tried to speak Welsh I struggle with reading the </w:t>
          </w:r>
          <w:r w:rsidR="00DF72CC">
            <w:rPr>
              <w:rFonts w:asciiTheme="minorHAnsi" w:hAnsiTheme="minorHAnsi" w:cstheme="minorHAnsi"/>
              <w:lang w:eastAsia="en-GB"/>
            </w:rPr>
            <w:t xml:space="preserve">Welsh </w:t>
          </w:r>
          <w:r w:rsidRPr="00AB2B2B">
            <w:rPr>
              <w:rFonts w:asciiTheme="minorHAnsi" w:hAnsiTheme="minorHAnsi" w:cstheme="minorHAnsi"/>
              <w:lang w:eastAsia="en-GB"/>
            </w:rPr>
            <w:t>alphabet as well as the pronunciation. I have never given myself the opportunity to throw myself into the language.  I can see the importance of Welsh. It is clear to see the that the curriculum in Wales has a huge push towards Welsh development and it is essential for me to have a good grasp of the language within the classroom. I aim to improve my Welsh substantially through the PGCE and further.</w:t>
          </w:r>
        </w:p>
        <w:p w14:paraId="68EE5ED7" w14:textId="52D3E02B" w:rsidR="00B115E7" w:rsidRPr="00AB2B2B" w:rsidRDefault="00B115E7" w:rsidP="00AB2B2B">
          <w:p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Development:</w:t>
          </w:r>
        </w:p>
        <w:p w14:paraId="1BB955B2" w14:textId="186BAE95" w:rsidR="00B115E7" w:rsidRPr="00AB2B2B" w:rsidRDefault="00B115E7" w:rsidP="00AB2B2B">
          <w:pPr>
            <w:numPr>
              <w:ilvl w:val="0"/>
              <w:numId w:val="24"/>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 xml:space="preserve">The Welsh lessons with Kara Lewis have been very helpful and given me a strong realisation on how little </w:t>
          </w:r>
          <w:r w:rsidR="00DF72CC" w:rsidRPr="00AB2B2B">
            <w:rPr>
              <w:rFonts w:eastAsia="Times New Roman" w:cstheme="minorHAnsi"/>
              <w:szCs w:val="24"/>
              <w:lang w:val="en-GB" w:eastAsia="en-GB"/>
            </w:rPr>
            <w:t>I</w:t>
          </w:r>
          <w:r w:rsidRPr="00AB2B2B">
            <w:rPr>
              <w:rFonts w:eastAsia="Times New Roman" w:cstheme="minorHAnsi"/>
              <w:szCs w:val="24"/>
              <w:lang w:val="en-GB" w:eastAsia="en-GB"/>
            </w:rPr>
            <w:t xml:space="preserve"> know, can </w:t>
          </w:r>
          <w:proofErr w:type="gramStart"/>
          <w:r w:rsidRPr="00AB2B2B">
            <w:rPr>
              <w:rFonts w:eastAsia="Times New Roman" w:cstheme="minorHAnsi"/>
              <w:szCs w:val="24"/>
              <w:lang w:val="en-GB" w:eastAsia="en-GB"/>
            </w:rPr>
            <w:t>pronounce</w:t>
          </w:r>
          <w:proofErr w:type="gramEnd"/>
          <w:r w:rsidRPr="00AB2B2B">
            <w:rPr>
              <w:rFonts w:eastAsia="Times New Roman" w:cstheme="minorHAnsi"/>
              <w:szCs w:val="24"/>
              <w:lang w:val="en-GB" w:eastAsia="en-GB"/>
            </w:rPr>
            <w:t xml:space="preserve"> and need to develop. I feel that the time spent with her and the break off groups speaking Welsh with other students at a similar ability has improved my confidence speaking </w:t>
          </w:r>
          <w:r w:rsidR="00DF72CC" w:rsidRPr="00AB2B2B">
            <w:rPr>
              <w:rFonts w:eastAsia="Times New Roman" w:cstheme="minorHAnsi"/>
              <w:szCs w:val="24"/>
              <w:lang w:val="en-GB" w:eastAsia="en-GB"/>
            </w:rPr>
            <w:t>out l</w:t>
          </w:r>
          <w:r w:rsidR="00DF72CC">
            <w:rPr>
              <w:rFonts w:eastAsia="Times New Roman" w:cstheme="minorHAnsi"/>
              <w:szCs w:val="24"/>
              <w:lang w:val="en-GB" w:eastAsia="en-GB"/>
            </w:rPr>
            <w:t>o</w:t>
          </w:r>
          <w:r w:rsidR="00DF72CC" w:rsidRPr="00AB2B2B">
            <w:rPr>
              <w:rFonts w:eastAsia="Times New Roman" w:cstheme="minorHAnsi"/>
              <w:szCs w:val="24"/>
              <w:lang w:val="en-GB" w:eastAsia="en-GB"/>
            </w:rPr>
            <w:t>ud</w:t>
          </w:r>
          <w:r w:rsidRPr="00AB2B2B">
            <w:rPr>
              <w:rFonts w:eastAsia="Times New Roman" w:cstheme="minorHAnsi"/>
              <w:szCs w:val="24"/>
              <w:lang w:val="en-GB" w:eastAsia="en-GB"/>
            </w:rPr>
            <w:t>. I feel that her lessons have substantially improved my Welsh speaking and listening.</w:t>
          </w:r>
        </w:p>
        <w:p w14:paraId="30193D3F" w14:textId="2C3FBBCA" w:rsidR="00B115E7" w:rsidRPr="00AB2B2B" w:rsidRDefault="00B115E7" w:rsidP="00AB2B2B">
          <w:pPr>
            <w:numPr>
              <w:ilvl w:val="0"/>
              <w:numId w:val="24"/>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Before PTE1 I created a Welsh cheat sheet/ notes of areas I wished to learn and develop (attached). After the 6 weeks I can confidently say that I use the majority of these with confidence.</w:t>
          </w:r>
        </w:p>
        <w:p w14:paraId="534F5A79" w14:textId="06E81EA8" w:rsidR="00B115E7" w:rsidRPr="00AB2B2B" w:rsidRDefault="00B115E7" w:rsidP="00AB2B2B">
          <w:pPr>
            <w:numPr>
              <w:ilvl w:val="0"/>
              <w:numId w:val="24"/>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 xml:space="preserve">I took the opportunity in my PTE1 to practice my skills. Teaching in a reception class I felt that it was a great place to start. I was able to learn from the teacher a range of commands and effective classroom management phrases. I learnt with the children, I did not know the days of the week or weather but through singing and Moring Welsh questions and answers </w:t>
          </w:r>
          <w:proofErr w:type="spellStart"/>
          <w:r w:rsidRPr="00AB2B2B">
            <w:rPr>
              <w:rFonts w:eastAsia="Times New Roman" w:cstheme="minorHAnsi"/>
              <w:szCs w:val="24"/>
              <w:lang w:val="en-GB" w:eastAsia="en-GB"/>
            </w:rPr>
            <w:t>i</w:t>
          </w:r>
          <w:proofErr w:type="spellEnd"/>
          <w:r w:rsidRPr="00AB2B2B">
            <w:rPr>
              <w:rFonts w:eastAsia="Times New Roman" w:cstheme="minorHAnsi"/>
              <w:szCs w:val="24"/>
              <w:lang w:val="en-GB" w:eastAsia="en-GB"/>
            </w:rPr>
            <w:t xml:space="preserve"> am confident with both topics. The first week I just listened and contributed the small amount </w:t>
          </w:r>
          <w:proofErr w:type="spellStart"/>
          <w:r w:rsidRPr="00AB2B2B">
            <w:rPr>
              <w:rFonts w:eastAsia="Times New Roman" w:cstheme="minorHAnsi"/>
              <w:szCs w:val="24"/>
              <w:lang w:val="en-GB" w:eastAsia="en-GB"/>
            </w:rPr>
            <w:t>i</w:t>
          </w:r>
          <w:proofErr w:type="spellEnd"/>
          <w:r w:rsidRPr="00AB2B2B">
            <w:rPr>
              <w:rFonts w:eastAsia="Times New Roman" w:cstheme="minorHAnsi"/>
              <w:szCs w:val="24"/>
              <w:lang w:val="en-GB" w:eastAsia="en-GB"/>
            </w:rPr>
            <w:t xml:space="preserve"> knew and after a few weeks I was able to lead the questions and answers sessions and songs.</w:t>
          </w:r>
        </w:p>
        <w:p w14:paraId="264EC3D4" w14:textId="53FD821C" w:rsidR="00B115E7" w:rsidRPr="00AB2B2B" w:rsidRDefault="00B115E7" w:rsidP="00AB2B2B">
          <w:pPr>
            <w:numPr>
              <w:ilvl w:val="0"/>
              <w:numId w:val="24"/>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 xml:space="preserve">I found that the hardest part of learning Welsh was learning the letters in the alphabet, being able to read the words correctly. I found listening and speaking did not reciprocate to what I was reading on the page. I decided that the best way to learn was to read Welsh stories when putting my </w:t>
          </w:r>
          <w:proofErr w:type="gramStart"/>
          <w:r w:rsidRPr="00AB2B2B">
            <w:rPr>
              <w:rFonts w:eastAsia="Times New Roman" w:cstheme="minorHAnsi"/>
              <w:szCs w:val="24"/>
              <w:lang w:val="en-GB" w:eastAsia="en-GB"/>
            </w:rPr>
            <w:t>7 year old</w:t>
          </w:r>
          <w:proofErr w:type="gramEnd"/>
          <w:r w:rsidRPr="00AB2B2B">
            <w:rPr>
              <w:rFonts w:eastAsia="Times New Roman" w:cstheme="minorHAnsi"/>
              <w:szCs w:val="24"/>
              <w:lang w:val="en-GB" w:eastAsia="en-GB"/>
            </w:rPr>
            <w:t xml:space="preserve"> to bed. Previously I had avoided the Welsh and only read English when putting him to bed (my wife would do the Welsh) but now I have found that watching and listening </w:t>
          </w:r>
          <w:r w:rsidR="00DF72CC">
            <w:rPr>
              <w:rFonts w:eastAsia="Times New Roman" w:cstheme="minorHAnsi"/>
              <w:szCs w:val="24"/>
              <w:lang w:val="en-GB" w:eastAsia="en-GB"/>
            </w:rPr>
            <w:t xml:space="preserve">to </w:t>
          </w:r>
          <w:r w:rsidRPr="00AB2B2B">
            <w:rPr>
              <w:rFonts w:eastAsia="Times New Roman" w:cstheme="minorHAnsi"/>
              <w:szCs w:val="24"/>
              <w:lang w:val="en-GB" w:eastAsia="en-GB"/>
            </w:rPr>
            <w:t>him sound out the letters has had a huge impact on me being able to read Welsh (attached photo). This gave me the confidence to </w:t>
          </w:r>
          <w:proofErr w:type="gramStart"/>
          <w:r w:rsidRPr="00AB2B2B">
            <w:rPr>
              <w:rFonts w:eastAsia="Times New Roman" w:cstheme="minorHAnsi"/>
              <w:szCs w:val="24"/>
              <w:lang w:val="en-GB" w:eastAsia="en-GB"/>
            </w:rPr>
            <w:t>asked</w:t>
          </w:r>
          <w:proofErr w:type="gramEnd"/>
          <w:r w:rsidRPr="00AB2B2B">
            <w:rPr>
              <w:rFonts w:eastAsia="Times New Roman" w:cstheme="minorHAnsi"/>
              <w:szCs w:val="24"/>
              <w:lang w:val="en-GB" w:eastAsia="en-GB"/>
            </w:rPr>
            <w:t xml:space="preserve"> my classroom mentor if I could take the children for Welsh reading in small groups when doing the reading carousel to assist with my development.  I am now able to read very simple stories in Welsh to small groups of the reception class.</w:t>
          </w:r>
        </w:p>
        <w:p w14:paraId="36BB56C3" w14:textId="399D674A" w:rsidR="00B115E7" w:rsidRPr="00AB2B2B" w:rsidRDefault="00B115E7" w:rsidP="00AB2B2B">
          <w:pPr>
            <w:numPr>
              <w:ilvl w:val="0"/>
              <w:numId w:val="24"/>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I have Downloaded the welsh development app. 'Say something in Welsh.' I am working my way through the lessons. They are useful for when you have free time. I have tried to use is more often when on lunch break as we can no longer go in the staff room due to Covid 19.</w:t>
          </w:r>
        </w:p>
        <w:p w14:paraId="4BFC39E6" w14:textId="77777777" w:rsidR="00B115E7" w:rsidRPr="00AB2B2B" w:rsidRDefault="00B115E7" w:rsidP="00AB2B2B">
          <w:pPr>
            <w:numPr>
              <w:ilvl w:val="0"/>
              <w:numId w:val="24"/>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Teaching Welsh to a year 6 class has significantly helped me with my Welsh development. Creating lessons has strengthened my knowledge and pushed me to learn more. </w:t>
          </w:r>
        </w:p>
        <w:p w14:paraId="26461C33" w14:textId="77777777" w:rsidR="00B115E7" w:rsidRPr="00AB2B2B" w:rsidRDefault="00B115E7" w:rsidP="00AB2B2B">
          <w:pPr>
            <w:numPr>
              <w:ilvl w:val="0"/>
              <w:numId w:val="24"/>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Marking the Welsh work online (During Lockdown) has given me the chance to learn and develop without having the pressure of making a mistake in front of the class.</w:t>
          </w:r>
        </w:p>
        <w:p w14:paraId="6AB49CBA" w14:textId="40279CD6" w:rsidR="00B115E7" w:rsidRPr="00AB2B2B" w:rsidRDefault="00B115E7" w:rsidP="00AB2B2B">
          <w:pPr>
            <w:numPr>
              <w:ilvl w:val="0"/>
              <w:numId w:val="24"/>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Welsh Feedback. I have been using drop in Welsh feedback to pupils through Teams. I have been doing this during online videos a</w:t>
          </w:r>
          <w:r w:rsidR="00DF72CC">
            <w:rPr>
              <w:rFonts w:eastAsia="Times New Roman" w:cstheme="minorHAnsi"/>
              <w:szCs w:val="24"/>
              <w:lang w:val="en-GB" w:eastAsia="en-GB"/>
            </w:rPr>
            <w:t>s</w:t>
          </w:r>
          <w:r w:rsidRPr="00AB2B2B">
            <w:rPr>
              <w:rFonts w:eastAsia="Times New Roman" w:cstheme="minorHAnsi"/>
              <w:szCs w:val="24"/>
              <w:lang w:val="en-GB" w:eastAsia="en-GB"/>
            </w:rPr>
            <w:t xml:space="preserve"> well as in the marking. The more I have been doing it, the more my confidences </w:t>
          </w:r>
          <w:proofErr w:type="gramStart"/>
          <w:r w:rsidRPr="00AB2B2B">
            <w:rPr>
              <w:rFonts w:eastAsia="Times New Roman" w:cstheme="minorHAnsi"/>
              <w:szCs w:val="24"/>
              <w:lang w:val="en-GB" w:eastAsia="en-GB"/>
            </w:rPr>
            <w:t>is</w:t>
          </w:r>
          <w:proofErr w:type="gramEnd"/>
          <w:r w:rsidRPr="00AB2B2B">
            <w:rPr>
              <w:rFonts w:eastAsia="Times New Roman" w:cstheme="minorHAnsi"/>
              <w:szCs w:val="24"/>
              <w:lang w:val="en-GB" w:eastAsia="en-GB"/>
            </w:rPr>
            <w:t xml:space="preserve"> building.</w:t>
          </w:r>
        </w:p>
        <w:p w14:paraId="2DED815C" w14:textId="47DB7F8E" w:rsidR="00B115E7" w:rsidRPr="00AB2B2B" w:rsidRDefault="00B115E7" w:rsidP="00AB2B2B">
          <w:pPr>
            <w:numPr>
              <w:ilvl w:val="0"/>
              <w:numId w:val="24"/>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 xml:space="preserve">Mrs Ryan (Year 6), School/Class Mentor comment: </w:t>
          </w:r>
          <w:r w:rsidRPr="00AB2B2B">
            <w:rPr>
              <w:rFonts w:eastAsia="Times New Roman" w:cstheme="minorHAnsi"/>
              <w:i/>
              <w:iCs/>
              <w:szCs w:val="24"/>
              <w:lang w:val="en-GB" w:eastAsia="en-GB"/>
            </w:rPr>
            <w:t>'</w:t>
          </w:r>
          <w:r w:rsidRPr="00AB2B2B">
            <w:rPr>
              <w:rFonts w:eastAsia="Times New Roman" w:cstheme="minorHAnsi"/>
              <w:i/>
              <w:iCs/>
              <w:color w:val="333333"/>
              <w:szCs w:val="24"/>
              <w:shd w:val="clear" w:color="auto" w:fill="F5F5F5"/>
              <w:lang w:val="en-GB" w:eastAsia="en-GB"/>
            </w:rPr>
            <w:t xml:space="preserve">Tom often shared that he felt that his personal </w:t>
          </w:r>
          <w:r w:rsidR="00DF72CC">
            <w:rPr>
              <w:rFonts w:eastAsia="Times New Roman" w:cstheme="minorHAnsi"/>
              <w:i/>
              <w:iCs/>
              <w:color w:val="333333"/>
              <w:szCs w:val="24"/>
              <w:shd w:val="clear" w:color="auto" w:fill="F5F5F5"/>
              <w:lang w:val="en-GB" w:eastAsia="en-GB"/>
            </w:rPr>
            <w:t>W</w:t>
          </w:r>
          <w:r w:rsidRPr="00AB2B2B">
            <w:rPr>
              <w:rFonts w:eastAsia="Times New Roman" w:cstheme="minorHAnsi"/>
              <w:i/>
              <w:iCs/>
              <w:color w:val="333333"/>
              <w:szCs w:val="24"/>
              <w:shd w:val="clear" w:color="auto" w:fill="F5F5F5"/>
              <w:lang w:val="en-GB" w:eastAsia="en-GB"/>
            </w:rPr>
            <w:t xml:space="preserve">elsh speaking skills are quite low. That said, he really did </w:t>
          </w:r>
          <w:proofErr w:type="gramStart"/>
          <w:r w:rsidRPr="00AB2B2B">
            <w:rPr>
              <w:rFonts w:eastAsia="Times New Roman" w:cstheme="minorHAnsi"/>
              <w:i/>
              <w:iCs/>
              <w:color w:val="333333"/>
              <w:szCs w:val="24"/>
              <w:shd w:val="clear" w:color="auto" w:fill="F5F5F5"/>
              <w:lang w:val="en-GB" w:eastAsia="en-GB"/>
            </w:rPr>
            <w:t>make an effort</w:t>
          </w:r>
          <w:proofErr w:type="gramEnd"/>
          <w:r w:rsidRPr="00AB2B2B">
            <w:rPr>
              <w:rFonts w:eastAsia="Times New Roman" w:cstheme="minorHAnsi"/>
              <w:i/>
              <w:iCs/>
              <w:color w:val="333333"/>
              <w:szCs w:val="24"/>
              <w:shd w:val="clear" w:color="auto" w:fill="F5F5F5"/>
              <w:lang w:val="en-GB" w:eastAsia="en-GB"/>
            </w:rPr>
            <w:t xml:space="preserve"> to delve into </w:t>
          </w:r>
          <w:r w:rsidR="00A859D7" w:rsidRPr="00AB2B2B">
            <w:rPr>
              <w:rFonts w:eastAsia="Times New Roman" w:cstheme="minorHAnsi"/>
              <w:i/>
              <w:iCs/>
              <w:color w:val="333333"/>
              <w:szCs w:val="24"/>
              <w:shd w:val="clear" w:color="auto" w:fill="F5F5F5"/>
              <w:lang w:val="en-GB" w:eastAsia="en-GB"/>
            </w:rPr>
            <w:t>W</w:t>
          </w:r>
          <w:r w:rsidRPr="00AB2B2B">
            <w:rPr>
              <w:rFonts w:eastAsia="Times New Roman" w:cstheme="minorHAnsi"/>
              <w:i/>
              <w:iCs/>
              <w:color w:val="333333"/>
              <w:szCs w:val="24"/>
              <w:shd w:val="clear" w:color="auto" w:fill="F5F5F5"/>
              <w:lang w:val="en-GB" w:eastAsia="en-GB"/>
            </w:rPr>
            <w:t xml:space="preserve">elsh at Portmead. He had </w:t>
          </w:r>
          <w:proofErr w:type="spellStart"/>
          <w:proofErr w:type="gramStart"/>
          <w:r w:rsidRPr="00AB2B2B">
            <w:rPr>
              <w:rFonts w:eastAsia="Times New Roman" w:cstheme="minorHAnsi"/>
              <w:i/>
              <w:iCs/>
              <w:color w:val="333333"/>
              <w:szCs w:val="24"/>
              <w:shd w:val="clear" w:color="auto" w:fill="F5F5F5"/>
              <w:lang w:val="en-GB" w:eastAsia="en-GB"/>
            </w:rPr>
            <w:t>lot's</w:t>
          </w:r>
          <w:proofErr w:type="spellEnd"/>
          <w:proofErr w:type="gramEnd"/>
          <w:r w:rsidRPr="00AB2B2B">
            <w:rPr>
              <w:rFonts w:eastAsia="Times New Roman" w:cstheme="minorHAnsi"/>
              <w:i/>
              <w:iCs/>
              <w:color w:val="333333"/>
              <w:szCs w:val="24"/>
              <w:shd w:val="clear" w:color="auto" w:fill="F5F5F5"/>
              <w:lang w:val="en-GB" w:eastAsia="en-GB"/>
            </w:rPr>
            <w:t xml:space="preserve"> of informative conversations with our Welsh co-ordinator. Tom challenged himself to create </w:t>
          </w:r>
          <w:r w:rsidR="00DF72CC">
            <w:rPr>
              <w:rFonts w:eastAsia="Times New Roman" w:cstheme="minorHAnsi"/>
              <w:i/>
              <w:iCs/>
              <w:color w:val="333333"/>
              <w:szCs w:val="24"/>
              <w:shd w:val="clear" w:color="auto" w:fill="F5F5F5"/>
              <w:lang w:val="en-GB" w:eastAsia="en-GB"/>
            </w:rPr>
            <w:t>W</w:t>
          </w:r>
          <w:r w:rsidRPr="00AB2B2B">
            <w:rPr>
              <w:rFonts w:eastAsia="Times New Roman" w:cstheme="minorHAnsi"/>
              <w:i/>
              <w:iCs/>
              <w:color w:val="333333"/>
              <w:szCs w:val="24"/>
              <w:shd w:val="clear" w:color="auto" w:fill="F5F5F5"/>
              <w:lang w:val="en-GB" w:eastAsia="en-GB"/>
            </w:rPr>
            <w:t xml:space="preserve">elsh lesson and towards the end of his placement he even created a cookery video for Y6 pupils through the medium of </w:t>
          </w:r>
          <w:r w:rsidR="00A859D7" w:rsidRPr="00AB2B2B">
            <w:rPr>
              <w:rFonts w:eastAsia="Times New Roman" w:cstheme="minorHAnsi"/>
              <w:i/>
              <w:iCs/>
              <w:color w:val="333333"/>
              <w:szCs w:val="24"/>
              <w:shd w:val="clear" w:color="auto" w:fill="F5F5F5"/>
              <w:lang w:val="en-GB" w:eastAsia="en-GB"/>
            </w:rPr>
            <w:t>W</w:t>
          </w:r>
          <w:r w:rsidRPr="00AB2B2B">
            <w:rPr>
              <w:rFonts w:eastAsia="Times New Roman" w:cstheme="minorHAnsi"/>
              <w:i/>
              <w:iCs/>
              <w:color w:val="333333"/>
              <w:szCs w:val="24"/>
              <w:shd w:val="clear" w:color="auto" w:fill="F5F5F5"/>
              <w:lang w:val="en-GB" w:eastAsia="en-GB"/>
            </w:rPr>
            <w:t>elsh. Again, this is just another example of Toms commitment to being a teacher. I honestly feel Tom will be a great addition to any teaching team in the future.'</w:t>
          </w:r>
        </w:p>
        <w:p w14:paraId="0B886E95" w14:textId="4AB9531C" w:rsidR="00B115E7" w:rsidRPr="00AB2B2B" w:rsidRDefault="00B115E7" w:rsidP="00AB2B2B">
          <w:pPr>
            <w:numPr>
              <w:ilvl w:val="0"/>
              <w:numId w:val="24"/>
            </w:num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Challenging myself! When speaking to the class during a live vid</w:t>
          </w:r>
          <w:r w:rsidR="00DF72CC">
            <w:rPr>
              <w:rFonts w:eastAsia="Times New Roman" w:cstheme="minorHAnsi"/>
              <w:szCs w:val="24"/>
              <w:lang w:val="en-GB" w:eastAsia="en-GB"/>
            </w:rPr>
            <w:t>e</w:t>
          </w:r>
          <w:r w:rsidRPr="00AB2B2B">
            <w:rPr>
              <w:rFonts w:eastAsia="Times New Roman" w:cstheme="minorHAnsi"/>
              <w:szCs w:val="24"/>
              <w:lang w:val="en-GB" w:eastAsia="en-GB"/>
            </w:rPr>
            <w:t xml:space="preserve">o session, they gave me great feedback on a cooking video I had created. During this video I introduced the lesson in Welsh and used as much incidental Welsh as I could naturally. Listening to learners I created a </w:t>
          </w:r>
          <w:proofErr w:type="gramStart"/>
          <w:r w:rsidRPr="00AB2B2B">
            <w:rPr>
              <w:rFonts w:eastAsia="Times New Roman" w:cstheme="minorHAnsi"/>
              <w:szCs w:val="24"/>
              <w:lang w:val="en-GB" w:eastAsia="en-GB"/>
            </w:rPr>
            <w:t>10 minute</w:t>
          </w:r>
          <w:proofErr w:type="gramEnd"/>
          <w:r w:rsidRPr="00AB2B2B">
            <w:rPr>
              <w:rFonts w:eastAsia="Times New Roman" w:cstheme="minorHAnsi"/>
              <w:szCs w:val="24"/>
              <w:lang w:val="en-GB" w:eastAsia="en-GB"/>
            </w:rPr>
            <w:t xml:space="preserve"> Welsh lesson video where I made Welsh cakes for my year 6 class. 80% of the lesson was in Welsh. It was a challenge researching the language needed, as well as practicing the pronunciation. I feel that my confidence in speaking Welsh has improved. To post the video lesson on </w:t>
          </w:r>
          <w:proofErr w:type="spellStart"/>
          <w:r w:rsidRPr="00AB2B2B">
            <w:rPr>
              <w:rFonts w:eastAsia="Times New Roman" w:cstheme="minorHAnsi"/>
              <w:szCs w:val="24"/>
              <w:lang w:val="en-GB" w:eastAsia="en-GB"/>
            </w:rPr>
            <w:t>Youtube</w:t>
          </w:r>
          <w:proofErr w:type="spellEnd"/>
          <w:r w:rsidRPr="00AB2B2B">
            <w:rPr>
              <w:rFonts w:eastAsia="Times New Roman" w:cstheme="minorHAnsi"/>
              <w:szCs w:val="24"/>
              <w:lang w:val="en-GB" w:eastAsia="en-GB"/>
            </w:rPr>
            <w:t xml:space="preserve"> for the pupils and my peers to see is a world away from where I was a few months ago. I feel very proud of this development. Please copy the link to view video:   </w:t>
          </w:r>
          <w:hyperlink r:id="rId12" w:tgtFrame="_blank" w:history="1">
            <w:r w:rsidRPr="00AB2B2B">
              <w:rPr>
                <w:rFonts w:eastAsia="Times New Roman" w:cstheme="minorHAnsi"/>
                <w:color w:val="0000FF"/>
                <w:szCs w:val="24"/>
                <w:u w:val="single"/>
                <w:lang w:val="en-GB" w:eastAsia="en-GB"/>
              </w:rPr>
              <w:t>https://youtu.be/6TDnxOydj2I </w:t>
            </w:r>
          </w:hyperlink>
        </w:p>
        <w:p w14:paraId="0C06FA89" w14:textId="42B641EC" w:rsidR="00B115E7" w:rsidRPr="00AB2B2B" w:rsidRDefault="00B115E7" w:rsidP="00AB2B2B">
          <w:pPr>
            <w:numPr>
              <w:ilvl w:val="0"/>
              <w:numId w:val="24"/>
            </w:numPr>
            <w:spacing w:before="100" w:beforeAutospacing="1" w:after="100" w:afterAutospacing="1"/>
            <w:jc w:val="both"/>
            <w:rPr>
              <w:rFonts w:eastAsia="Times New Roman" w:cstheme="minorHAnsi"/>
              <w:szCs w:val="24"/>
              <w:lang w:val="en-GB" w:eastAsia="en-GB"/>
            </w:rPr>
          </w:pPr>
          <w:proofErr w:type="spellStart"/>
          <w:r w:rsidRPr="00AB2B2B">
            <w:rPr>
              <w:rFonts w:eastAsia="Times New Roman" w:cstheme="minorHAnsi"/>
              <w:szCs w:val="24"/>
              <w:lang w:val="en-GB" w:eastAsia="en-GB"/>
            </w:rPr>
            <w:t>Cyfarfod</w:t>
          </w:r>
          <w:proofErr w:type="spellEnd"/>
          <w:r w:rsidRPr="00AB2B2B">
            <w:rPr>
              <w:rFonts w:eastAsia="Times New Roman" w:cstheme="minorHAnsi"/>
              <w:szCs w:val="24"/>
              <w:lang w:val="en-GB" w:eastAsia="en-GB"/>
            </w:rPr>
            <w:t xml:space="preserve"> Cymraeg - During the second part of my placement in Portmead I was able to take part in Welsh Meetings. These meetings took place on Teams for 90 minutes and encouraged Welsh development amongst staff and throughout the school. The meetings were undertaken by many teachers and </w:t>
          </w:r>
          <w:proofErr w:type="spellStart"/>
          <w:r w:rsidRPr="00AB2B2B">
            <w:rPr>
              <w:rFonts w:eastAsia="Times New Roman" w:cstheme="minorHAnsi"/>
              <w:szCs w:val="24"/>
              <w:lang w:val="en-GB" w:eastAsia="en-GB"/>
            </w:rPr>
            <w:t>TAs.</w:t>
          </w:r>
          <w:proofErr w:type="spellEnd"/>
          <w:r w:rsidRPr="00AB2B2B">
            <w:rPr>
              <w:rFonts w:eastAsia="Times New Roman" w:cstheme="minorHAnsi"/>
              <w:szCs w:val="24"/>
              <w:lang w:val="en-GB" w:eastAsia="en-GB"/>
            </w:rPr>
            <w:t xml:space="preserve"> Through these meetings I was able to learn new welsh phrases and games. The meeting was held by </w:t>
          </w:r>
          <w:proofErr w:type="spellStart"/>
          <w:r w:rsidRPr="00AB2B2B">
            <w:rPr>
              <w:rFonts w:eastAsia="Times New Roman" w:cstheme="minorHAnsi"/>
              <w:szCs w:val="24"/>
              <w:lang w:val="en-GB" w:eastAsia="en-GB"/>
            </w:rPr>
            <w:t>Nerys</w:t>
          </w:r>
          <w:proofErr w:type="spellEnd"/>
          <w:r w:rsidRPr="00AB2B2B">
            <w:rPr>
              <w:rFonts w:eastAsia="Times New Roman" w:cstheme="minorHAnsi"/>
              <w:szCs w:val="24"/>
              <w:lang w:val="en-GB" w:eastAsia="en-GB"/>
            </w:rPr>
            <w:t xml:space="preserve"> Jones from Swansea council. The meetings gave ideas and examples of games to use within the school across the key stages. After one of the </w:t>
          </w:r>
          <w:r w:rsidR="00A859D7" w:rsidRPr="00AB2B2B">
            <w:rPr>
              <w:rFonts w:eastAsia="Times New Roman" w:cstheme="minorHAnsi"/>
              <w:szCs w:val="24"/>
              <w:lang w:val="en-GB" w:eastAsia="en-GB"/>
            </w:rPr>
            <w:t>meetings,</w:t>
          </w:r>
          <w:r w:rsidRPr="00AB2B2B">
            <w:rPr>
              <w:rFonts w:eastAsia="Times New Roman" w:cstheme="minorHAnsi"/>
              <w:szCs w:val="24"/>
              <w:lang w:val="en-GB" w:eastAsia="en-GB"/>
            </w:rPr>
            <w:t xml:space="preserve"> I emailed </w:t>
          </w:r>
          <w:proofErr w:type="gramStart"/>
          <w:r w:rsidRPr="00AB2B2B">
            <w:rPr>
              <w:rFonts w:eastAsia="Times New Roman" w:cstheme="minorHAnsi"/>
              <w:szCs w:val="24"/>
              <w:lang w:val="en-GB" w:eastAsia="en-GB"/>
            </w:rPr>
            <w:t>her</w:t>
          </w:r>
          <w:proofErr w:type="gramEnd"/>
          <w:r w:rsidRPr="00AB2B2B">
            <w:rPr>
              <w:rFonts w:eastAsia="Times New Roman" w:cstheme="minorHAnsi"/>
              <w:szCs w:val="24"/>
              <w:lang w:val="en-GB" w:eastAsia="en-GB"/>
            </w:rPr>
            <w:t xml:space="preserve"> and she sent me the PowerPoints she used</w:t>
          </w:r>
          <w:r w:rsidR="003720E5" w:rsidRPr="00AB2B2B">
            <w:rPr>
              <w:rFonts w:eastAsia="Times New Roman" w:cstheme="minorHAnsi"/>
              <w:szCs w:val="24"/>
              <w:lang w:val="en-GB" w:eastAsia="en-GB"/>
            </w:rPr>
            <w:t xml:space="preserve"> with </w:t>
          </w:r>
          <w:r w:rsidRPr="00AB2B2B">
            <w:rPr>
              <w:rFonts w:eastAsia="Times New Roman" w:cstheme="minorHAnsi"/>
              <w:szCs w:val="24"/>
              <w:lang w:val="en-GB" w:eastAsia="en-GB"/>
            </w:rPr>
            <w:t>some great ideas to teach Welsh which have helped with my own Welsh development.</w:t>
          </w:r>
        </w:p>
        <w:p w14:paraId="1FE1A470" w14:textId="4AC0D246" w:rsidR="00832375" w:rsidRPr="00AB2B2B" w:rsidRDefault="00832375" w:rsidP="00AB2B2B">
          <w:pPr>
            <w:spacing w:before="100" w:beforeAutospacing="1" w:after="100" w:afterAutospacing="1"/>
            <w:jc w:val="both"/>
            <w:rPr>
              <w:rFonts w:eastAsia="Times New Roman" w:cstheme="minorHAnsi"/>
              <w:szCs w:val="24"/>
              <w:lang w:val="en-GB" w:eastAsia="en-GB"/>
            </w:rPr>
          </w:pPr>
          <w:r w:rsidRPr="00AB2B2B">
            <w:rPr>
              <w:rFonts w:eastAsia="Times New Roman" w:cstheme="minorHAnsi"/>
              <w:szCs w:val="24"/>
              <w:lang w:val="en-GB" w:eastAsia="en-GB"/>
            </w:rPr>
            <w:t>I feel that my Welsh development has improved me as a teacher</w:t>
          </w:r>
          <w:r w:rsidR="008113C1" w:rsidRPr="00AB2B2B">
            <w:rPr>
              <w:rFonts w:eastAsia="Times New Roman" w:cstheme="minorHAnsi"/>
              <w:szCs w:val="24"/>
              <w:lang w:val="en-GB" w:eastAsia="en-GB"/>
            </w:rPr>
            <w:t xml:space="preserve"> and has been one of the main focuses form my </w:t>
          </w:r>
          <w:r w:rsidR="00DF72CC" w:rsidRPr="00AB2B2B">
            <w:rPr>
              <w:rFonts w:eastAsia="Times New Roman" w:cstheme="minorHAnsi"/>
              <w:szCs w:val="24"/>
              <w:lang w:val="en-GB" w:eastAsia="en-GB"/>
            </w:rPr>
            <w:t>peda</w:t>
          </w:r>
          <w:r w:rsidR="00DF72CC">
            <w:rPr>
              <w:rFonts w:eastAsia="Times New Roman" w:cstheme="minorHAnsi"/>
              <w:szCs w:val="24"/>
              <w:lang w:val="en-GB" w:eastAsia="en-GB"/>
            </w:rPr>
            <w:t>g</w:t>
          </w:r>
          <w:r w:rsidR="00DF72CC" w:rsidRPr="00AB2B2B">
            <w:rPr>
              <w:rFonts w:eastAsia="Times New Roman" w:cstheme="minorHAnsi"/>
              <w:szCs w:val="24"/>
              <w:lang w:val="en-GB" w:eastAsia="en-GB"/>
            </w:rPr>
            <w:t>ogical</w:t>
          </w:r>
          <w:r w:rsidR="008113C1" w:rsidRPr="00AB2B2B">
            <w:rPr>
              <w:rFonts w:eastAsia="Times New Roman" w:cstheme="minorHAnsi"/>
              <w:szCs w:val="24"/>
              <w:lang w:val="en-GB" w:eastAsia="en-GB"/>
            </w:rPr>
            <w:t xml:space="preserve"> developmen</w:t>
          </w:r>
          <w:r w:rsidR="009F3997" w:rsidRPr="00AB2B2B">
            <w:rPr>
              <w:rFonts w:eastAsia="Times New Roman" w:cstheme="minorHAnsi"/>
              <w:szCs w:val="24"/>
              <w:lang w:val="en-GB" w:eastAsia="en-GB"/>
            </w:rPr>
            <w:t>t</w:t>
          </w:r>
          <w:r w:rsidR="008113C1" w:rsidRPr="00AB2B2B">
            <w:rPr>
              <w:rFonts w:eastAsia="Times New Roman" w:cstheme="minorHAnsi"/>
              <w:szCs w:val="24"/>
              <w:lang w:val="en-GB" w:eastAsia="en-GB"/>
            </w:rPr>
            <w:t>.</w:t>
          </w:r>
          <w:r w:rsidRPr="00AB2B2B">
            <w:rPr>
              <w:rFonts w:eastAsia="Times New Roman" w:cstheme="minorHAnsi"/>
              <w:szCs w:val="24"/>
              <w:lang w:val="en-GB" w:eastAsia="en-GB"/>
            </w:rPr>
            <w:t xml:space="preserve"> I am proud of the development that has been achieved in a short space of time. I have pushed myself out of my comfort zone and improv</w:t>
          </w:r>
          <w:r w:rsidR="008113C1" w:rsidRPr="00AB2B2B">
            <w:rPr>
              <w:rFonts w:eastAsia="Times New Roman" w:cstheme="minorHAnsi"/>
              <w:szCs w:val="24"/>
              <w:lang w:val="en-GB" w:eastAsia="en-GB"/>
            </w:rPr>
            <w:t>ed</w:t>
          </w:r>
          <w:r w:rsidRPr="00AB2B2B">
            <w:rPr>
              <w:rFonts w:eastAsia="Times New Roman" w:cstheme="minorHAnsi"/>
              <w:szCs w:val="24"/>
              <w:lang w:val="en-GB" w:eastAsia="en-GB"/>
            </w:rPr>
            <w:t xml:space="preserve"> my Welsh consistently. I am fully behind the Welsh Government’s drive to</w:t>
          </w:r>
          <w:r w:rsidR="008113C1" w:rsidRPr="00AB2B2B">
            <w:rPr>
              <w:rFonts w:eastAsia="Times New Roman" w:cstheme="minorHAnsi"/>
              <w:szCs w:val="24"/>
              <w:lang w:val="en-GB" w:eastAsia="en-GB"/>
            </w:rPr>
            <w:t xml:space="preserve"> </w:t>
          </w:r>
          <w:r w:rsidR="008113C1" w:rsidRPr="00AB2B2B">
            <w:rPr>
              <w:rFonts w:cstheme="minorHAnsi"/>
              <w:color w:val="141414"/>
              <w:szCs w:val="24"/>
              <w:shd w:val="clear" w:color="auto" w:fill="FFFFFF"/>
            </w:rPr>
            <w:t>increase the number of Welsh speakers to a million by 2050.</w:t>
          </w:r>
          <w:r w:rsidRPr="00AB2B2B">
            <w:rPr>
              <w:rFonts w:eastAsia="Times New Roman" w:cstheme="minorHAnsi"/>
              <w:szCs w:val="24"/>
              <w:lang w:val="en-GB" w:eastAsia="en-GB"/>
            </w:rPr>
            <w:t xml:space="preserve"> </w:t>
          </w:r>
          <w:proofErr w:type="gramStart"/>
          <w:r w:rsidR="008113C1" w:rsidRPr="00AB2B2B">
            <w:rPr>
              <w:rFonts w:eastAsia="Times New Roman" w:cstheme="minorHAnsi"/>
              <w:szCs w:val="24"/>
              <w:lang w:val="en-GB" w:eastAsia="en-GB"/>
            </w:rPr>
            <w:t>In order to</w:t>
          </w:r>
          <w:proofErr w:type="gramEnd"/>
          <w:r w:rsidR="008113C1" w:rsidRPr="00AB2B2B">
            <w:rPr>
              <w:rFonts w:eastAsia="Times New Roman" w:cstheme="minorHAnsi"/>
              <w:szCs w:val="24"/>
              <w:lang w:val="en-GB" w:eastAsia="en-GB"/>
            </w:rPr>
            <w:t xml:space="preserve"> achieve this all teachers must have a grasp of the Welsh language and continue to improve in order to pass the </w:t>
          </w:r>
          <w:r w:rsidR="002D4CE4" w:rsidRPr="00AB2B2B">
            <w:rPr>
              <w:rFonts w:eastAsia="Times New Roman" w:cstheme="minorHAnsi"/>
              <w:szCs w:val="24"/>
              <w:lang w:val="en-GB" w:eastAsia="en-GB"/>
            </w:rPr>
            <w:t>learning</w:t>
          </w:r>
          <w:r w:rsidR="008113C1" w:rsidRPr="00AB2B2B">
            <w:rPr>
              <w:rFonts w:eastAsia="Times New Roman" w:cstheme="minorHAnsi"/>
              <w:szCs w:val="24"/>
              <w:lang w:val="en-GB" w:eastAsia="en-GB"/>
            </w:rPr>
            <w:t xml:space="preserve">, passion, </w:t>
          </w:r>
          <w:r w:rsidR="002D4CE4" w:rsidRPr="00AB2B2B">
            <w:rPr>
              <w:rFonts w:eastAsia="Times New Roman" w:cstheme="minorHAnsi"/>
              <w:szCs w:val="24"/>
              <w:lang w:val="en-GB" w:eastAsia="en-GB"/>
            </w:rPr>
            <w:t>pride and</w:t>
          </w:r>
          <w:r w:rsidR="008113C1" w:rsidRPr="00AB2B2B">
            <w:rPr>
              <w:rFonts w:eastAsia="Times New Roman" w:cstheme="minorHAnsi"/>
              <w:szCs w:val="24"/>
              <w:lang w:val="en-GB" w:eastAsia="en-GB"/>
            </w:rPr>
            <w:t xml:space="preserve"> enthusiasm to the </w:t>
          </w:r>
          <w:r w:rsidR="002D4CE4" w:rsidRPr="00AB2B2B">
            <w:rPr>
              <w:rFonts w:eastAsia="Times New Roman" w:cstheme="minorHAnsi"/>
              <w:szCs w:val="24"/>
              <w:lang w:val="en-GB" w:eastAsia="en-GB"/>
            </w:rPr>
            <w:t>learners of Wales.</w:t>
          </w:r>
        </w:p>
        <w:p w14:paraId="1D26A330" w14:textId="02C61A49" w:rsidR="00CC0CA8" w:rsidRPr="00AB2B2B" w:rsidRDefault="003C6857" w:rsidP="00AB2B2B">
          <w:pPr>
            <w:jc w:val="both"/>
            <w:rPr>
              <w:rFonts w:cstheme="minorHAnsi"/>
              <w:szCs w:val="24"/>
            </w:rPr>
          </w:pPr>
        </w:p>
      </w:sdtContent>
    </w:sdt>
    <w:p w14:paraId="404BAAFA" w14:textId="6A0EEA61" w:rsidR="00667EB2" w:rsidRPr="00AB2B2B" w:rsidRDefault="00667EB2" w:rsidP="00AB2B2B">
      <w:pPr>
        <w:jc w:val="both"/>
        <w:rPr>
          <w:rFonts w:cstheme="minorHAnsi"/>
          <w:szCs w:val="24"/>
        </w:rPr>
      </w:pPr>
    </w:p>
    <w:p w14:paraId="7BB7E4AC" w14:textId="3F95F852" w:rsidR="2B5A2DAC" w:rsidRPr="00AB2B2B" w:rsidRDefault="2B5A2DAC" w:rsidP="00AB2B2B">
      <w:pPr>
        <w:jc w:val="both"/>
        <w:rPr>
          <w:rFonts w:cstheme="minorHAnsi"/>
          <w:szCs w:val="24"/>
        </w:rPr>
      </w:pPr>
      <w:r w:rsidRPr="00AB2B2B">
        <w:rPr>
          <w:rFonts w:cstheme="minorHAnsi"/>
          <w:szCs w:val="24"/>
        </w:rPr>
        <w:br w:type="page"/>
      </w:r>
    </w:p>
    <w:p w14:paraId="1A710675" w14:textId="41CF0A6E" w:rsidR="00A10EAD" w:rsidRPr="00AB2B2B" w:rsidRDefault="00A10EAD" w:rsidP="00AB2B2B">
      <w:pPr>
        <w:pStyle w:val="Heading2"/>
        <w:jc w:val="both"/>
        <w:rPr>
          <w:rFonts w:asciiTheme="minorHAnsi" w:hAnsiTheme="minorHAnsi" w:cstheme="minorHAnsi"/>
          <w:sz w:val="24"/>
          <w:szCs w:val="24"/>
        </w:rPr>
      </w:pPr>
      <w:proofErr w:type="spellStart"/>
      <w:r w:rsidRPr="00AB2B2B">
        <w:rPr>
          <w:rFonts w:asciiTheme="minorHAnsi" w:hAnsiTheme="minorHAnsi" w:cstheme="minorHAnsi"/>
          <w:sz w:val="24"/>
          <w:szCs w:val="24"/>
        </w:rPr>
        <w:t>Safonau</w:t>
      </w:r>
      <w:proofErr w:type="spellEnd"/>
      <w:r w:rsidRPr="00AB2B2B">
        <w:rPr>
          <w:rFonts w:asciiTheme="minorHAnsi" w:hAnsiTheme="minorHAnsi" w:cstheme="minorHAnsi"/>
          <w:sz w:val="24"/>
          <w:szCs w:val="24"/>
        </w:rPr>
        <w:t>/ Standards</w:t>
      </w:r>
    </w:p>
    <w:p w14:paraId="3ED0067C" w14:textId="77777777" w:rsidR="00552BF1" w:rsidRPr="00AB2B2B" w:rsidRDefault="00552BF1" w:rsidP="00AB2B2B">
      <w:pPr>
        <w:jc w:val="both"/>
        <w:rPr>
          <w:rFonts w:cstheme="minorHAnsi"/>
          <w:szCs w:val="24"/>
        </w:rPr>
      </w:pPr>
    </w:p>
    <w:p w14:paraId="59426E11" w14:textId="63A4B154" w:rsidR="000D213D" w:rsidRPr="00AB2B2B" w:rsidRDefault="000D213D" w:rsidP="00AB2B2B">
      <w:pPr>
        <w:pStyle w:val="Heading2"/>
        <w:jc w:val="both"/>
        <w:rPr>
          <w:rFonts w:asciiTheme="minorHAnsi" w:hAnsiTheme="minorHAnsi" w:cstheme="minorHAnsi"/>
          <w:sz w:val="24"/>
          <w:szCs w:val="24"/>
        </w:rPr>
      </w:pPr>
      <w:r w:rsidRPr="00AB2B2B">
        <w:rPr>
          <w:rFonts w:asciiTheme="minorHAnsi" w:hAnsiTheme="minorHAnsi" w:cstheme="minorHAnsi"/>
          <w:sz w:val="24"/>
          <w:szCs w:val="24"/>
        </w:rPr>
        <w:t>Professional Experience Template</w:t>
      </w:r>
      <w:r w:rsidR="007C32AA" w:rsidRPr="00AB2B2B">
        <w:rPr>
          <w:rFonts w:asciiTheme="minorHAnsi" w:hAnsiTheme="minorHAnsi" w:cstheme="minorHAnsi"/>
          <w:sz w:val="24"/>
          <w:szCs w:val="24"/>
        </w:rPr>
        <w:t xml:space="preserve"> 1</w:t>
      </w:r>
      <w:r w:rsidR="00E02C5E" w:rsidRPr="00AB2B2B">
        <w:rPr>
          <w:rFonts w:asciiTheme="minorHAnsi" w:hAnsiTheme="minorHAnsi" w:cstheme="minorHAnsi"/>
          <w:sz w:val="24"/>
          <w:szCs w:val="24"/>
        </w:rPr>
        <w:t xml:space="preserve">: </w:t>
      </w:r>
      <w:r w:rsidR="004D5209" w:rsidRPr="00AB2B2B">
        <w:rPr>
          <w:rStyle w:val="Heading2Char"/>
          <w:rFonts w:asciiTheme="minorHAnsi" w:eastAsia="Times New Roman" w:hAnsiTheme="minorHAnsi" w:cstheme="minorHAnsi"/>
          <w:sz w:val="24"/>
          <w:szCs w:val="24"/>
          <w:lang w:val="en-GB" w:eastAsia="en-GB"/>
        </w:rPr>
        <w:t>* Influencing Learners: Building Positive learner dispositions through listening to learners, improving participation.</w:t>
      </w:r>
    </w:p>
    <w:p w14:paraId="7A167012" w14:textId="332E9BE8" w:rsidR="00F5076F" w:rsidRPr="00AB2B2B" w:rsidRDefault="00B76136" w:rsidP="00AB2B2B">
      <w:pPr>
        <w:pStyle w:val="Heading3"/>
        <w:jc w:val="both"/>
        <w:rPr>
          <w:rFonts w:asciiTheme="minorHAnsi" w:hAnsiTheme="minorHAnsi" w:cstheme="minorHAnsi"/>
        </w:rPr>
      </w:pPr>
      <w:r w:rsidRPr="00AB2B2B">
        <w:rPr>
          <w:rFonts w:asciiTheme="minorHAnsi" w:hAnsiTheme="minorHAnsi" w:cstheme="minorHAnsi"/>
        </w:rPr>
        <w:t>Pe</w:t>
      </w:r>
      <w:r w:rsidR="003D093A" w:rsidRPr="00AB2B2B">
        <w:rPr>
          <w:rFonts w:asciiTheme="minorHAnsi" w:hAnsiTheme="minorHAnsi" w:cstheme="minorHAnsi"/>
        </w:rPr>
        <w:t xml:space="preserve">dagogy Standard: </w:t>
      </w:r>
      <w:sdt>
        <w:sdtPr>
          <w:rPr>
            <w:rFonts w:asciiTheme="minorHAnsi" w:hAnsiTheme="minorHAnsi" w:cstheme="minorHAnsi"/>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7708C4" w:rsidRPr="00AB2B2B">
            <w:rPr>
              <w:rFonts w:asciiTheme="minorHAnsi" w:hAnsiTheme="minorHAnsi" w:cstheme="minorHAnsi"/>
            </w:rPr>
            <w:t>Influencing: Listening to learners</w:t>
          </w:r>
        </w:sdtContent>
      </w:sdt>
    </w:p>
    <w:p w14:paraId="7674D19D" w14:textId="48A29A10" w:rsidR="00D42556" w:rsidRPr="00AB2B2B" w:rsidRDefault="007C32AA" w:rsidP="00AB2B2B">
      <w:pPr>
        <w:pStyle w:val="Heading3"/>
        <w:jc w:val="both"/>
        <w:rPr>
          <w:rFonts w:asciiTheme="minorHAnsi" w:hAnsiTheme="minorHAnsi" w:cstheme="minorHAnsi"/>
        </w:rPr>
      </w:pPr>
      <w:r w:rsidRPr="00AB2B2B">
        <w:rPr>
          <w:rFonts w:asciiTheme="minorHAnsi" w:hAnsiTheme="minorHAnsi" w:cstheme="minorHAnsi"/>
        </w:rPr>
        <w:t>What did you do and why?</w:t>
      </w:r>
    </w:p>
    <w:p w14:paraId="7A9A5B35" w14:textId="77777777" w:rsidR="00D42556" w:rsidRPr="00AB2B2B" w:rsidRDefault="00D42556" w:rsidP="00AB2B2B">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Fonts w:asciiTheme="minorHAnsi" w:hAnsiTheme="minorHAnsi" w:cstheme="minorHAnsi"/>
        </w:rPr>
        <w:t xml:space="preserve">During my first week in a year 6 </w:t>
      </w:r>
      <w:proofErr w:type="gramStart"/>
      <w:r w:rsidRPr="00AB2B2B">
        <w:rPr>
          <w:rFonts w:asciiTheme="minorHAnsi" w:hAnsiTheme="minorHAnsi" w:cstheme="minorHAnsi"/>
        </w:rPr>
        <w:t>class</w:t>
      </w:r>
      <w:proofErr w:type="gramEnd"/>
      <w:r w:rsidRPr="00AB2B2B">
        <w:rPr>
          <w:rFonts w:asciiTheme="minorHAnsi" w:hAnsiTheme="minorHAnsi" w:cstheme="minorHAnsi"/>
        </w:rPr>
        <w:t xml:space="preserve"> I assessed the levels of participation on Teams from November, when the class had been learning online (due to </w:t>
      </w:r>
      <w:proofErr w:type="spellStart"/>
      <w:r w:rsidRPr="00AB2B2B">
        <w:rPr>
          <w:rFonts w:asciiTheme="minorHAnsi" w:hAnsiTheme="minorHAnsi" w:cstheme="minorHAnsi"/>
        </w:rPr>
        <w:t>self isolating</w:t>
      </w:r>
      <w:proofErr w:type="spellEnd"/>
      <w:r w:rsidRPr="00AB2B2B">
        <w:rPr>
          <w:rFonts w:asciiTheme="minorHAnsi" w:hAnsiTheme="minorHAnsi" w:cstheme="minorHAnsi"/>
        </w:rPr>
        <w:t xml:space="preserve">) until the present date. Out of a class of 27 the class had an average participation level </w:t>
      </w:r>
      <w:proofErr w:type="gramStart"/>
      <w:r w:rsidRPr="00AB2B2B">
        <w:rPr>
          <w:rFonts w:asciiTheme="minorHAnsi" w:hAnsiTheme="minorHAnsi" w:cstheme="minorHAnsi"/>
        </w:rPr>
        <w:t>of  around</w:t>
      </w:r>
      <w:proofErr w:type="gramEnd"/>
      <w:r w:rsidRPr="00AB2B2B">
        <w:rPr>
          <w:rFonts w:asciiTheme="minorHAnsi" w:hAnsiTheme="minorHAnsi" w:cstheme="minorHAnsi"/>
        </w:rPr>
        <w:t xml:space="preserve"> 30%. The participation levels varied from 5 - 12 participants a lesson depending on the lesson type. I was very keen to raise the levels of participation through differentiated lesson types and listening to learners.</w:t>
      </w:r>
      <w:r w:rsidRPr="00AB2B2B">
        <w:rPr>
          <w:rStyle w:val="normaltextrun"/>
          <w:rFonts w:asciiTheme="minorHAnsi" w:eastAsiaTheme="majorEastAsia" w:hAnsiTheme="minorHAnsi" w:cstheme="minorHAnsi"/>
        </w:rPr>
        <w:t xml:space="preserve"> </w:t>
      </w:r>
    </w:p>
    <w:p w14:paraId="0EAA051B" w14:textId="77777777" w:rsidR="00D42556" w:rsidRPr="00AB2B2B" w:rsidRDefault="00D42556" w:rsidP="00AB2B2B">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rPr>
      </w:pPr>
    </w:p>
    <w:p w14:paraId="2B92923C" w14:textId="77777777" w:rsidR="00D42556" w:rsidRPr="00AB2B2B" w:rsidRDefault="00D42556" w:rsidP="00AB2B2B">
      <w:pPr>
        <w:pStyle w:val="paragraph"/>
        <w:spacing w:before="0" w:beforeAutospacing="0" w:after="0" w:afterAutospacing="0" w:line="360" w:lineRule="auto"/>
        <w:jc w:val="both"/>
        <w:textAlignment w:val="baseline"/>
        <w:rPr>
          <w:rFonts w:asciiTheme="minorHAnsi" w:hAnsiTheme="minorHAnsi" w:cstheme="minorHAnsi"/>
        </w:rPr>
      </w:pPr>
      <w:r w:rsidRPr="00AB2B2B">
        <w:rPr>
          <w:rStyle w:val="normaltextrun"/>
          <w:rFonts w:asciiTheme="minorHAnsi" w:eastAsiaTheme="majorEastAsia" w:hAnsiTheme="minorHAnsi" w:cstheme="minorHAnsi"/>
        </w:rPr>
        <w:t xml:space="preserve">I expressed a commitment to pursue, listen to and take account of the views of pupils </w:t>
      </w:r>
      <w:proofErr w:type="gramStart"/>
      <w:r w:rsidRPr="00AB2B2B">
        <w:rPr>
          <w:rStyle w:val="normaltextrun"/>
          <w:rFonts w:asciiTheme="minorHAnsi" w:eastAsiaTheme="majorEastAsia" w:hAnsiTheme="minorHAnsi" w:cstheme="minorHAnsi"/>
        </w:rPr>
        <w:t>in order to</w:t>
      </w:r>
      <w:proofErr w:type="gramEnd"/>
      <w:r w:rsidRPr="00AB2B2B">
        <w:rPr>
          <w:rStyle w:val="normaltextrun"/>
          <w:rFonts w:asciiTheme="minorHAnsi" w:eastAsiaTheme="majorEastAsia" w:hAnsiTheme="minorHAnsi" w:cstheme="minorHAnsi"/>
        </w:rPr>
        <w:t xml:space="preserve"> engage and encourage them as active participants. </w:t>
      </w:r>
      <w:r w:rsidRPr="00AB2B2B">
        <w:rPr>
          <w:rFonts w:asciiTheme="minorHAnsi" w:hAnsiTheme="minorHAnsi" w:cstheme="minorHAnsi"/>
        </w:rPr>
        <w:t xml:space="preserve">I set myself the target of ‘Using pupil voice’, through listening to learners to increase engagement and participation.’ </w:t>
      </w:r>
    </w:p>
    <w:p w14:paraId="3100CED5" w14:textId="77777777" w:rsidR="00D42556" w:rsidRPr="00AB2B2B" w:rsidRDefault="00D42556" w:rsidP="00AB2B2B">
      <w:pPr>
        <w:pStyle w:val="paragraph"/>
        <w:spacing w:before="0" w:beforeAutospacing="0" w:after="0" w:afterAutospacing="0" w:line="360" w:lineRule="auto"/>
        <w:jc w:val="both"/>
        <w:textAlignment w:val="baseline"/>
        <w:rPr>
          <w:rFonts w:asciiTheme="minorHAnsi" w:hAnsiTheme="minorHAnsi" w:cstheme="minorHAnsi"/>
        </w:rPr>
      </w:pPr>
    </w:p>
    <w:p w14:paraId="070B7C5A" w14:textId="77777777" w:rsidR="00D42556" w:rsidRPr="00AB2B2B" w:rsidRDefault="00D42556" w:rsidP="00AB2B2B">
      <w:pPr>
        <w:pStyle w:val="paragraph"/>
        <w:spacing w:before="0" w:beforeAutospacing="0" w:after="0" w:afterAutospacing="0" w:line="360" w:lineRule="auto"/>
        <w:jc w:val="both"/>
        <w:textAlignment w:val="baseline"/>
        <w:rPr>
          <w:rFonts w:asciiTheme="minorHAnsi" w:hAnsiTheme="minorHAnsi" w:cstheme="minorHAnsi"/>
        </w:rPr>
      </w:pPr>
      <w:r w:rsidRPr="00AB2B2B">
        <w:rPr>
          <w:rFonts w:asciiTheme="minorHAnsi" w:hAnsiTheme="minorHAnsi" w:cstheme="minorHAnsi"/>
          <w:shd w:val="clear" w:color="auto" w:fill="F5F5F5"/>
        </w:rPr>
        <w:t xml:space="preserve">Mrs Ryan, </w:t>
      </w:r>
      <w:hyperlink r:id="rId13" w:history="1">
        <w:r w:rsidRPr="00AB2B2B">
          <w:rPr>
            <w:rFonts w:asciiTheme="minorHAnsi" w:hAnsiTheme="minorHAnsi" w:cstheme="minorHAnsi"/>
            <w:bdr w:val="none" w:sz="0" w:space="0" w:color="auto" w:frame="1"/>
          </w:rPr>
          <w:t>End of Placement Interim Report</w:t>
        </w:r>
      </w:hyperlink>
      <w:r w:rsidRPr="00AB2B2B">
        <w:rPr>
          <w:rFonts w:asciiTheme="minorHAnsi" w:hAnsiTheme="minorHAnsi" w:cstheme="minorHAnsi"/>
        </w:rPr>
        <w:t xml:space="preserve">, said  </w:t>
      </w:r>
      <w:r w:rsidRPr="00AB2B2B">
        <w:rPr>
          <w:rFonts w:asciiTheme="minorHAnsi" w:hAnsiTheme="minorHAnsi" w:cstheme="minorHAnsi"/>
          <w:shd w:val="clear" w:color="auto" w:fill="F5F5F5"/>
        </w:rPr>
        <w:t>“</w:t>
      </w:r>
      <w:r w:rsidRPr="00AB2B2B">
        <w:rPr>
          <w:rFonts w:asciiTheme="minorHAnsi" w:hAnsiTheme="minorHAnsi" w:cstheme="minorHAnsi"/>
          <w:i/>
          <w:iCs/>
          <w:shd w:val="clear" w:color="auto" w:fill="F5F5F5"/>
        </w:rPr>
        <w:t xml:space="preserve">Tom reflected well on his lessons throughout his KS2 placement. He took a particular interest in raising </w:t>
      </w:r>
      <w:proofErr w:type="gramStart"/>
      <w:r w:rsidRPr="00AB2B2B">
        <w:rPr>
          <w:rFonts w:asciiTheme="minorHAnsi" w:hAnsiTheme="minorHAnsi" w:cstheme="minorHAnsi"/>
          <w:i/>
          <w:iCs/>
          <w:shd w:val="clear" w:color="auto" w:fill="F5F5F5"/>
        </w:rPr>
        <w:t>pupils</w:t>
      </w:r>
      <w:proofErr w:type="gramEnd"/>
      <w:r w:rsidRPr="00AB2B2B">
        <w:rPr>
          <w:rFonts w:asciiTheme="minorHAnsi" w:hAnsiTheme="minorHAnsi" w:cstheme="minorHAnsi"/>
          <w:i/>
          <w:iCs/>
          <w:shd w:val="clear" w:color="auto" w:fill="F5F5F5"/>
        </w:rPr>
        <w:t xml:space="preserve"> engagement with home learning, effectively creating a small action plan. He discussed ideas of how he would try to improve participation.”</w:t>
      </w:r>
    </w:p>
    <w:p w14:paraId="5EAE3A4C" w14:textId="77777777" w:rsidR="00D42556" w:rsidRPr="00AB2B2B" w:rsidRDefault="00D42556" w:rsidP="00AB2B2B">
      <w:pPr>
        <w:pStyle w:val="NormalWeb"/>
        <w:spacing w:line="360" w:lineRule="auto"/>
        <w:jc w:val="both"/>
        <w:rPr>
          <w:rFonts w:asciiTheme="minorHAnsi" w:hAnsiTheme="minorHAnsi" w:cstheme="minorHAnsi"/>
        </w:rPr>
      </w:pPr>
      <w:r w:rsidRPr="00AB2B2B">
        <w:rPr>
          <w:rFonts w:asciiTheme="minorHAnsi" w:hAnsiTheme="minorHAnsi" w:cstheme="minorHAnsi"/>
        </w:rPr>
        <w:t>During a live session with the pupils on Teams I was building relationships with the pupils when I was asked if I liked football. I spoke about this for a few minutes and some learners seemed to have more interest in this than other areas of discussion. I could see from their body language on Teams that when I chatted about football and asked them their opinion’s, some of the learner’s engagement levels were substantially increased.</w:t>
      </w:r>
    </w:p>
    <w:p w14:paraId="5CFF58E3" w14:textId="77777777" w:rsidR="00D42556" w:rsidRPr="00AB2B2B" w:rsidRDefault="00D42556" w:rsidP="00AB2B2B">
      <w:pPr>
        <w:pStyle w:val="NormalWeb"/>
        <w:spacing w:line="360" w:lineRule="auto"/>
        <w:jc w:val="both"/>
        <w:rPr>
          <w:rFonts w:asciiTheme="minorHAnsi" w:hAnsiTheme="minorHAnsi" w:cstheme="minorHAnsi"/>
        </w:rPr>
      </w:pPr>
      <w:r w:rsidRPr="00AB2B2B">
        <w:rPr>
          <w:rFonts w:asciiTheme="minorHAnsi" w:hAnsiTheme="minorHAnsi" w:cstheme="minorHAnsi"/>
        </w:rPr>
        <w:t xml:space="preserve">When reading through some of their work many brought up the discussion of football to their work even if it was not related. </w:t>
      </w:r>
    </w:p>
    <w:p w14:paraId="4B01F027" w14:textId="77777777" w:rsidR="00D42556" w:rsidRPr="00AB2B2B" w:rsidRDefault="00D42556" w:rsidP="00AB2B2B">
      <w:pPr>
        <w:pStyle w:val="NormalWeb"/>
        <w:spacing w:line="360" w:lineRule="auto"/>
        <w:jc w:val="both"/>
        <w:rPr>
          <w:rFonts w:asciiTheme="minorHAnsi" w:hAnsiTheme="minorHAnsi" w:cstheme="minorHAnsi"/>
        </w:rPr>
      </w:pPr>
      <w:r w:rsidRPr="00AB2B2B">
        <w:rPr>
          <w:rFonts w:asciiTheme="minorHAnsi" w:hAnsiTheme="minorHAnsi" w:cstheme="minorHAnsi"/>
        </w:rPr>
        <w:t xml:space="preserve">In another live session </w:t>
      </w:r>
      <w:proofErr w:type="gramStart"/>
      <w:r w:rsidRPr="00AB2B2B">
        <w:rPr>
          <w:rFonts w:asciiTheme="minorHAnsi" w:hAnsiTheme="minorHAnsi" w:cstheme="minorHAnsi"/>
        </w:rPr>
        <w:t>the majority of</w:t>
      </w:r>
      <w:proofErr w:type="gramEnd"/>
      <w:r w:rsidRPr="00AB2B2B">
        <w:rPr>
          <w:rFonts w:asciiTheme="minorHAnsi" w:hAnsiTheme="minorHAnsi" w:cstheme="minorHAnsi"/>
        </w:rPr>
        <w:t xml:space="preserve"> the boys along with one girl indicated that the main thing they missed the most during lockdown was football.</w:t>
      </w:r>
    </w:p>
    <w:p w14:paraId="2466F364" w14:textId="77777777" w:rsidR="00D42556" w:rsidRPr="00AB2B2B" w:rsidRDefault="00D42556" w:rsidP="00AB2B2B">
      <w:pPr>
        <w:shd w:val="clear" w:color="auto" w:fill="FEFEFE"/>
        <w:jc w:val="both"/>
        <w:textAlignment w:val="baseline"/>
        <w:rPr>
          <w:rFonts w:cstheme="minorHAnsi"/>
          <w:i/>
          <w:iCs/>
          <w:szCs w:val="24"/>
          <w:shd w:val="clear" w:color="auto" w:fill="F5F5F5"/>
        </w:rPr>
      </w:pPr>
      <w:bookmarkStart w:id="1" w:name="_Hlk64575266"/>
      <w:proofErr w:type="spellStart"/>
      <w:r w:rsidRPr="00AB2B2B">
        <w:rPr>
          <w:rFonts w:cstheme="minorHAnsi"/>
          <w:szCs w:val="24"/>
        </w:rPr>
        <w:t>Mrs</w:t>
      </w:r>
      <w:proofErr w:type="spellEnd"/>
      <w:r w:rsidRPr="00AB2B2B">
        <w:rPr>
          <w:rFonts w:cstheme="minorHAnsi"/>
          <w:szCs w:val="24"/>
        </w:rPr>
        <w:t xml:space="preserve"> Ryan,</w:t>
      </w:r>
      <w:r w:rsidRPr="00AB2B2B">
        <w:rPr>
          <w:rFonts w:eastAsia="Times New Roman" w:cstheme="minorHAnsi"/>
          <w:szCs w:val="24"/>
          <w:lang w:eastAsia="en-GB"/>
        </w:rPr>
        <w:t xml:space="preserve"> </w:t>
      </w:r>
      <w:bookmarkStart w:id="2" w:name="_Hlk64575909"/>
      <w:r w:rsidRPr="00AB2B2B">
        <w:rPr>
          <w:rFonts w:eastAsia="Times New Roman" w:cstheme="minorHAnsi"/>
          <w:szCs w:val="24"/>
          <w:lang w:eastAsia="en-GB"/>
        </w:rPr>
        <w:fldChar w:fldCharType="begin"/>
      </w:r>
      <w:r w:rsidRPr="00AB2B2B">
        <w:rPr>
          <w:rFonts w:eastAsia="Times New Roman" w:cstheme="minorHAnsi"/>
          <w:szCs w:val="24"/>
          <w:lang w:eastAsia="en-GB"/>
        </w:rPr>
        <w:instrText xml:space="preserve"> HYPERLINK "https://swwcte.ac.uk/en/account/summative-assessment?student=2011233&amp;placement=1208&amp;interim=0&amp;partnertype=pr" </w:instrText>
      </w:r>
      <w:r w:rsidRPr="00AB2B2B">
        <w:rPr>
          <w:rFonts w:eastAsia="Times New Roman" w:cstheme="minorHAnsi"/>
          <w:szCs w:val="24"/>
          <w:lang w:eastAsia="en-GB"/>
        </w:rPr>
        <w:fldChar w:fldCharType="separate"/>
      </w:r>
      <w:r w:rsidRPr="00AB2B2B">
        <w:rPr>
          <w:rFonts w:eastAsia="Times New Roman" w:cstheme="minorHAnsi"/>
          <w:szCs w:val="24"/>
          <w:bdr w:val="none" w:sz="0" w:space="0" w:color="auto" w:frame="1"/>
          <w:lang w:eastAsia="en-GB"/>
        </w:rPr>
        <w:t>End of Placement Interim Report</w:t>
      </w:r>
      <w:r w:rsidRPr="00AB2B2B">
        <w:rPr>
          <w:rFonts w:eastAsia="Times New Roman" w:cstheme="minorHAnsi"/>
          <w:szCs w:val="24"/>
          <w:lang w:eastAsia="en-GB"/>
        </w:rPr>
        <w:fldChar w:fldCharType="end"/>
      </w:r>
      <w:r w:rsidRPr="00AB2B2B">
        <w:rPr>
          <w:rFonts w:eastAsia="Times New Roman" w:cstheme="minorHAnsi"/>
          <w:szCs w:val="24"/>
          <w:lang w:eastAsia="en-GB"/>
        </w:rPr>
        <w:t xml:space="preserve"> stated,</w:t>
      </w:r>
      <w:r w:rsidRPr="00AB2B2B">
        <w:rPr>
          <w:rFonts w:cstheme="minorHAnsi"/>
          <w:szCs w:val="24"/>
        </w:rPr>
        <w:t xml:space="preserve">  </w:t>
      </w:r>
      <w:bookmarkEnd w:id="1"/>
      <w:bookmarkEnd w:id="2"/>
      <w:r w:rsidRPr="00AB2B2B">
        <w:rPr>
          <w:rFonts w:cstheme="minorHAnsi"/>
          <w:i/>
          <w:iCs/>
          <w:szCs w:val="24"/>
        </w:rPr>
        <w:t>“</w:t>
      </w:r>
      <w:r w:rsidRPr="00AB2B2B">
        <w:rPr>
          <w:rFonts w:cstheme="minorHAnsi"/>
          <w:i/>
          <w:iCs/>
          <w:szCs w:val="24"/>
          <w:shd w:val="clear" w:color="auto" w:fill="F5F5F5"/>
        </w:rPr>
        <w:t>During Teams meetings with the class, Tom encouraged pupil voice and would often ask the children what they were enjoying and what they would like to do more of. Tom would use these responses to inform his planning for the next week. Whilst evaluating his lessons, Tom particularly monitored pupil’s participation in home learning and begun to see the lessons children really enjoyed.”</w:t>
      </w:r>
    </w:p>
    <w:p w14:paraId="1C941A66" w14:textId="77777777" w:rsidR="00D42556" w:rsidRPr="00AB2B2B" w:rsidRDefault="00D42556" w:rsidP="00AB2B2B">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rPr>
      </w:pPr>
    </w:p>
    <w:p w14:paraId="78C57113" w14:textId="18BA51B0" w:rsidR="00D42556" w:rsidRPr="00AB2B2B" w:rsidRDefault="00D42556" w:rsidP="00AB2B2B">
      <w:pPr>
        <w:pStyle w:val="paragraph"/>
        <w:spacing w:before="0" w:beforeAutospacing="0" w:after="0" w:afterAutospacing="0" w:line="360" w:lineRule="auto"/>
        <w:jc w:val="both"/>
        <w:textAlignment w:val="baseline"/>
        <w:rPr>
          <w:rFonts w:asciiTheme="minorHAnsi" w:hAnsiTheme="minorHAnsi" w:cstheme="minorHAnsi"/>
        </w:rPr>
      </w:pPr>
      <w:r w:rsidRPr="00AB2B2B">
        <w:rPr>
          <w:rStyle w:val="normaltextrun"/>
          <w:rFonts w:asciiTheme="minorHAnsi" w:eastAsiaTheme="majorEastAsia" w:hAnsiTheme="minorHAnsi" w:cstheme="minorHAnsi"/>
        </w:rPr>
        <w:t xml:space="preserve">In planning my </w:t>
      </w:r>
      <w:proofErr w:type="gramStart"/>
      <w:r w:rsidRPr="00AB2B2B">
        <w:rPr>
          <w:rStyle w:val="normaltextrun"/>
          <w:rFonts w:asciiTheme="minorHAnsi" w:eastAsiaTheme="majorEastAsia" w:hAnsiTheme="minorHAnsi" w:cstheme="minorHAnsi"/>
        </w:rPr>
        <w:t>lesson’s</w:t>
      </w:r>
      <w:proofErr w:type="gramEnd"/>
      <w:r w:rsidRPr="00AB2B2B">
        <w:rPr>
          <w:rStyle w:val="normaltextrun"/>
          <w:rFonts w:asciiTheme="minorHAnsi" w:eastAsiaTheme="majorEastAsia" w:hAnsiTheme="minorHAnsi" w:cstheme="minorHAnsi"/>
        </w:rPr>
        <w:t xml:space="preserve"> for the following week I demonstrated awareness of the importance of encouraging learners. I reflected and evaluated the behaviours, </w:t>
      </w:r>
      <w:proofErr w:type="gramStart"/>
      <w:r w:rsidRPr="00AB2B2B">
        <w:rPr>
          <w:rStyle w:val="normaltextrun"/>
          <w:rFonts w:asciiTheme="minorHAnsi" w:eastAsiaTheme="majorEastAsia" w:hAnsiTheme="minorHAnsi" w:cstheme="minorHAnsi"/>
        </w:rPr>
        <w:t>characteristics</w:t>
      </w:r>
      <w:proofErr w:type="gramEnd"/>
      <w:r w:rsidRPr="00AB2B2B">
        <w:rPr>
          <w:rStyle w:val="normaltextrun"/>
          <w:rFonts w:asciiTheme="minorHAnsi" w:eastAsiaTheme="majorEastAsia" w:hAnsiTheme="minorHAnsi" w:cstheme="minorHAnsi"/>
        </w:rPr>
        <w:t xml:space="preserve"> and interests of the pupils, </w:t>
      </w:r>
      <w:r w:rsidRPr="00AB2B2B">
        <w:rPr>
          <w:rFonts w:asciiTheme="minorHAnsi" w:hAnsiTheme="minorHAnsi" w:cstheme="minorHAnsi"/>
        </w:rPr>
        <w:t xml:space="preserve">creating a comprehension on the hot topic of Marcus Rashford. The Manchester United footballer who recently had a big impact on the </w:t>
      </w:r>
      <w:r w:rsidR="00334125">
        <w:rPr>
          <w:rFonts w:asciiTheme="minorHAnsi" w:hAnsiTheme="minorHAnsi" w:cstheme="minorHAnsi"/>
        </w:rPr>
        <w:t>G</w:t>
      </w:r>
      <w:r w:rsidRPr="00AB2B2B">
        <w:rPr>
          <w:rFonts w:asciiTheme="minorHAnsi" w:hAnsiTheme="minorHAnsi" w:cstheme="minorHAnsi"/>
        </w:rPr>
        <w:t>overnment</w:t>
      </w:r>
      <w:r w:rsidR="00334125">
        <w:rPr>
          <w:rFonts w:asciiTheme="minorHAnsi" w:hAnsiTheme="minorHAnsi" w:cstheme="minorHAnsi"/>
        </w:rPr>
        <w:t>’</w:t>
      </w:r>
      <w:r w:rsidRPr="00AB2B2B">
        <w:rPr>
          <w:rFonts w:asciiTheme="minorHAnsi" w:hAnsiTheme="minorHAnsi" w:cstheme="minorHAnsi"/>
        </w:rPr>
        <w:t xml:space="preserve">s take on free school meals. I combined the comprehension and questions with a mixture of his footballing career as well as the charitable work he has done to help reduce child hunger in the UK. This lesson was created with the aim of listening to learners to increase engagement and participation levels amongst the class while teaching/learning online. </w:t>
      </w:r>
    </w:p>
    <w:p w14:paraId="498FE4AE" w14:textId="77777777" w:rsidR="00D42556" w:rsidRPr="00AB2B2B" w:rsidRDefault="00D42556" w:rsidP="00AB2B2B">
      <w:pPr>
        <w:pStyle w:val="paragraph"/>
        <w:spacing w:before="0" w:beforeAutospacing="0" w:after="0" w:afterAutospacing="0" w:line="360" w:lineRule="auto"/>
        <w:jc w:val="both"/>
        <w:textAlignment w:val="baseline"/>
        <w:rPr>
          <w:rFonts w:asciiTheme="minorHAnsi" w:hAnsiTheme="minorHAnsi" w:cstheme="minorHAnsi"/>
        </w:rPr>
      </w:pPr>
    </w:p>
    <w:p w14:paraId="3044CDF0" w14:textId="77777777" w:rsidR="00D42556" w:rsidRPr="00AB2B2B" w:rsidRDefault="00D42556" w:rsidP="00AB2B2B">
      <w:pPr>
        <w:spacing w:after="200"/>
        <w:jc w:val="both"/>
        <w:rPr>
          <w:rFonts w:cstheme="minorHAnsi"/>
          <w:szCs w:val="24"/>
          <w:shd w:val="clear" w:color="auto" w:fill="FFFFFF"/>
        </w:rPr>
      </w:pPr>
      <w:r w:rsidRPr="00AB2B2B">
        <w:rPr>
          <w:rFonts w:cstheme="minorHAnsi"/>
          <w:szCs w:val="24"/>
          <w:shd w:val="clear" w:color="auto" w:fill="FFFFFF"/>
        </w:rPr>
        <w:t xml:space="preserve">Engagement is vital to learning and personal development. </w:t>
      </w:r>
      <w:r w:rsidRPr="00AB2B2B">
        <w:rPr>
          <w:rFonts w:eastAsia="Playfair Display" w:cstheme="minorHAnsi"/>
          <w:szCs w:val="24"/>
        </w:rPr>
        <w:t>Engaging well relates to one</w:t>
      </w:r>
      <w:r w:rsidRPr="00AB2B2B">
        <w:rPr>
          <w:rFonts w:cstheme="minorHAnsi"/>
          <w:szCs w:val="24"/>
        </w:rPr>
        <w:t xml:space="preserve"> of Donaldson’s 4 purposes, developing capable learners, ready and eager to learn, thus, improving pupil’s educational development (</w:t>
      </w:r>
      <w:r w:rsidRPr="00AB2B2B">
        <w:rPr>
          <w:rFonts w:eastAsia="Playfair Display" w:cstheme="minorHAnsi"/>
          <w:szCs w:val="24"/>
        </w:rPr>
        <w:t>Donaldson, 2015).</w:t>
      </w:r>
    </w:p>
    <w:p w14:paraId="5A9D4B26" w14:textId="77777777" w:rsidR="00D42556" w:rsidRPr="00AB2B2B" w:rsidRDefault="00D42556" w:rsidP="00AB2B2B">
      <w:pPr>
        <w:pStyle w:val="NormalWeb"/>
        <w:spacing w:line="360" w:lineRule="auto"/>
        <w:jc w:val="both"/>
        <w:rPr>
          <w:rFonts w:asciiTheme="minorHAnsi" w:hAnsiTheme="minorHAnsi" w:cstheme="minorHAnsi"/>
        </w:rPr>
      </w:pPr>
      <w:r w:rsidRPr="00AB2B2B">
        <w:rPr>
          <w:rFonts w:asciiTheme="minorHAnsi" w:hAnsiTheme="minorHAnsi" w:cstheme="minorHAnsi"/>
        </w:rPr>
        <w:t>This was a cross curricular lesson focusing on LLC and humanities, demonstrating real life authentic content. The lesson covered numerous elements of Donaldson's 4 purposes. Creating ethically informed citizens of Wales through the manner of the lesson subject. Looking at hungry children, charity and how we can look after one another. This directly links with another element of the 4 purposes where we help pupils develop into valued members of society.</w:t>
      </w:r>
    </w:p>
    <w:p w14:paraId="5F58DE46" w14:textId="77777777" w:rsidR="00D42556" w:rsidRPr="00AB2B2B" w:rsidRDefault="00D42556" w:rsidP="00AB2B2B">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r w:rsidRPr="00AB2B2B">
        <w:rPr>
          <w:rStyle w:val="normaltextrun"/>
          <w:rFonts w:asciiTheme="minorHAnsi" w:eastAsiaTheme="majorEastAsia" w:hAnsiTheme="minorHAnsi" w:cstheme="minorHAnsi"/>
        </w:rPr>
        <w:t>I provided the suitable degrees of challenge and expectations for the 3 different ability groups to motivate the pupils to achieve.</w:t>
      </w:r>
      <w:r w:rsidRPr="00AB2B2B">
        <w:rPr>
          <w:rStyle w:val="eop"/>
          <w:rFonts w:asciiTheme="minorHAnsi" w:eastAsiaTheme="majorEastAsia" w:hAnsiTheme="minorHAnsi" w:cstheme="minorHAnsi"/>
        </w:rPr>
        <w:t xml:space="preserve"> I encouraged learners to push themselves if they found their group work too easy. All 3 differentiated comprehensions were available to the class on Teams. I also encouraged them to change their group if they found it too difficult. It is important for the pupils to attempt the correct level of work. If the work is too </w:t>
      </w:r>
      <w:proofErr w:type="gramStart"/>
      <w:r w:rsidRPr="00AB2B2B">
        <w:rPr>
          <w:rStyle w:val="eop"/>
          <w:rFonts w:asciiTheme="minorHAnsi" w:eastAsiaTheme="majorEastAsia" w:hAnsiTheme="minorHAnsi" w:cstheme="minorHAnsi"/>
        </w:rPr>
        <w:t>easy</w:t>
      </w:r>
      <w:proofErr w:type="gramEnd"/>
      <w:r w:rsidRPr="00AB2B2B">
        <w:rPr>
          <w:rStyle w:val="eop"/>
          <w:rFonts w:asciiTheme="minorHAnsi" w:eastAsiaTheme="majorEastAsia" w:hAnsiTheme="minorHAnsi" w:cstheme="minorHAnsi"/>
        </w:rPr>
        <w:t xml:space="preserve"> they will not be challenged and will not progress in their learning. If the work is too hard it can be demotivating for pupils and can have a negative effect on their willingness to work as well as their wellbeing.</w:t>
      </w:r>
      <w:r w:rsidRPr="00AB2B2B">
        <w:rPr>
          <w:rFonts w:asciiTheme="minorHAnsi" w:hAnsiTheme="minorHAnsi" w:cstheme="minorHAnsi"/>
        </w:rPr>
        <w:t xml:space="preserve"> Giving the pupils the option to choose their level of work relates to ambitious, capable learners with the pupils in the class responding to the challenge of continuous learning development. The differentiated levelling of work for the different abilities enables the pupils to be challenged appropriately. Therefore, the pupils have the freedom to challenge their ambition.</w:t>
      </w:r>
    </w:p>
    <w:p w14:paraId="6F540BBA" w14:textId="77777777" w:rsidR="00D42556" w:rsidRPr="00AB2B2B" w:rsidRDefault="00D42556" w:rsidP="00AB2B2B">
      <w:pPr>
        <w:jc w:val="both"/>
        <w:rPr>
          <w:rFonts w:cstheme="minorHAnsi"/>
          <w:szCs w:val="24"/>
        </w:rPr>
      </w:pPr>
    </w:p>
    <w:p w14:paraId="0652D8C8" w14:textId="77777777" w:rsidR="00D42556" w:rsidRPr="00AB2B2B" w:rsidRDefault="00D42556" w:rsidP="00AB2B2B">
      <w:pPr>
        <w:jc w:val="both"/>
        <w:rPr>
          <w:rFonts w:cstheme="minorHAnsi"/>
          <w:szCs w:val="24"/>
        </w:rPr>
      </w:pPr>
      <w:r w:rsidRPr="00AB2B2B">
        <w:rPr>
          <w:rFonts w:cstheme="minorHAnsi"/>
          <w:szCs w:val="24"/>
        </w:rPr>
        <w:t xml:space="preserve">I was delighted with the initial response with participation levels rising well above average. The participation level for the lesson was 13 out of 27, an 18% increase in participation compared to the average of 30%. In my Journal my class mentor comments, </w:t>
      </w:r>
      <w:r w:rsidRPr="00AB2B2B">
        <w:rPr>
          <w:rFonts w:cstheme="minorHAnsi"/>
          <w:i/>
          <w:iCs/>
          <w:szCs w:val="24"/>
        </w:rPr>
        <w:t xml:space="preserve">“Wow! You </w:t>
      </w:r>
      <w:proofErr w:type="gramStart"/>
      <w:r w:rsidRPr="00AB2B2B">
        <w:rPr>
          <w:rFonts w:cstheme="minorHAnsi"/>
          <w:i/>
          <w:iCs/>
          <w:szCs w:val="24"/>
        </w:rPr>
        <w:t>definitely achieved</w:t>
      </w:r>
      <w:proofErr w:type="gramEnd"/>
      <w:r w:rsidRPr="00AB2B2B">
        <w:rPr>
          <w:rFonts w:cstheme="minorHAnsi"/>
          <w:i/>
          <w:iCs/>
          <w:szCs w:val="24"/>
        </w:rPr>
        <w:t xml:space="preserve"> your goal to increase pupil participation. You listened to learners and created through blended learning, a lesson the pupils enjoyed.”</w:t>
      </w:r>
    </w:p>
    <w:p w14:paraId="33532E06" w14:textId="77777777" w:rsidR="00D42556" w:rsidRPr="00AB2B2B" w:rsidRDefault="00D42556" w:rsidP="00AB2B2B">
      <w:pPr>
        <w:jc w:val="both"/>
        <w:rPr>
          <w:rFonts w:cstheme="minorHAnsi"/>
          <w:szCs w:val="24"/>
        </w:rPr>
      </w:pPr>
    </w:p>
    <w:p w14:paraId="19196CF5" w14:textId="77777777" w:rsidR="00D42556" w:rsidRPr="00AB2B2B" w:rsidRDefault="00D42556" w:rsidP="00AB2B2B">
      <w:pPr>
        <w:jc w:val="both"/>
        <w:rPr>
          <w:rFonts w:cstheme="minorHAnsi"/>
          <w:szCs w:val="24"/>
        </w:rPr>
      </w:pPr>
      <w:r w:rsidRPr="00AB2B2B">
        <w:rPr>
          <w:rFonts w:cstheme="minorHAnsi"/>
          <w:szCs w:val="24"/>
        </w:rPr>
        <w:t xml:space="preserve">Reflecting on learning, challenging expectation and listening to learners through Pupil Voice </w:t>
      </w:r>
      <w:proofErr w:type="gramStart"/>
      <w:r w:rsidRPr="00AB2B2B">
        <w:rPr>
          <w:rFonts w:cstheme="minorHAnsi"/>
          <w:szCs w:val="24"/>
        </w:rPr>
        <w:t>lead</w:t>
      </w:r>
      <w:proofErr w:type="gramEnd"/>
      <w:r w:rsidRPr="00AB2B2B">
        <w:rPr>
          <w:rFonts w:cstheme="minorHAnsi"/>
          <w:szCs w:val="24"/>
        </w:rPr>
        <w:t xml:space="preserve"> me to creating this lesson achieving my objectives. The success of the lesson relating to football was substantially increased a few days after the lesson was posted on Teams. This was due to a pupil who had not even logged into Teams since lockdown, logged on and completed the comprehension. The pupil answered </w:t>
      </w:r>
      <w:proofErr w:type="gramStart"/>
      <w:r w:rsidRPr="00AB2B2B">
        <w:rPr>
          <w:rFonts w:cstheme="minorHAnsi"/>
          <w:szCs w:val="24"/>
        </w:rPr>
        <w:t>all of</w:t>
      </w:r>
      <w:proofErr w:type="gramEnd"/>
      <w:r w:rsidRPr="00AB2B2B">
        <w:rPr>
          <w:rFonts w:cstheme="minorHAnsi"/>
          <w:szCs w:val="24"/>
        </w:rPr>
        <w:t xml:space="preserve"> the questions correctly. This lesson was the only lesson the pupil had taken part in since the middle of November when the class had to go off for isolation due to a positive Covid test in the class. The pupil is likely to have been in contact with another pupil or pupils’ who had told them about the lesson. This is the likely reason to why the pupil logged in and completed the comprehension. I praised the pupil for participating, for answering correctly. I left encouraging feedback when marking to entice the pupil to continue to work from home. </w:t>
      </w:r>
      <w:proofErr w:type="spellStart"/>
      <w:r w:rsidRPr="00AB2B2B">
        <w:rPr>
          <w:rFonts w:cstheme="minorHAnsi"/>
          <w:szCs w:val="24"/>
        </w:rPr>
        <w:t>Mrs</w:t>
      </w:r>
      <w:proofErr w:type="spellEnd"/>
      <w:r w:rsidRPr="00AB2B2B">
        <w:rPr>
          <w:rFonts w:cstheme="minorHAnsi"/>
          <w:szCs w:val="24"/>
        </w:rPr>
        <w:t xml:space="preserve"> Ryan confirms this in her report stating, </w:t>
      </w:r>
      <w:r w:rsidRPr="00AB2B2B">
        <w:rPr>
          <w:rFonts w:cstheme="minorHAnsi"/>
          <w:i/>
          <w:iCs/>
          <w:szCs w:val="24"/>
        </w:rPr>
        <w:t xml:space="preserve">“Tom </w:t>
      </w:r>
      <w:r w:rsidRPr="00AB2B2B">
        <w:rPr>
          <w:rFonts w:cstheme="minorHAnsi"/>
          <w:i/>
          <w:iCs/>
          <w:szCs w:val="24"/>
          <w:shd w:val="clear" w:color="auto" w:fill="F5F5F5"/>
        </w:rPr>
        <w:t>was really encouraging with his feedback to pupils sharing how proud he was of them.”</w:t>
      </w:r>
    </w:p>
    <w:p w14:paraId="7F759F22" w14:textId="77777777" w:rsidR="00D42556" w:rsidRPr="00AB2B2B" w:rsidRDefault="00D42556" w:rsidP="00AB2B2B">
      <w:pPr>
        <w:jc w:val="both"/>
        <w:rPr>
          <w:rFonts w:cstheme="minorHAnsi"/>
          <w:szCs w:val="24"/>
        </w:rPr>
      </w:pPr>
    </w:p>
    <w:p w14:paraId="5E66DB07" w14:textId="77777777" w:rsidR="00D42556" w:rsidRPr="00AB2B2B" w:rsidRDefault="00D42556" w:rsidP="00AB2B2B">
      <w:pPr>
        <w:jc w:val="both"/>
        <w:rPr>
          <w:rFonts w:cstheme="minorHAnsi"/>
          <w:szCs w:val="24"/>
        </w:rPr>
      </w:pPr>
      <w:r w:rsidRPr="00AB2B2B">
        <w:rPr>
          <w:rFonts w:cstheme="minorHAnsi"/>
          <w:szCs w:val="24"/>
        </w:rPr>
        <w:t xml:space="preserve">Through the use of Pupil </w:t>
      </w:r>
      <w:proofErr w:type="gramStart"/>
      <w:r w:rsidRPr="00AB2B2B">
        <w:rPr>
          <w:rFonts w:cstheme="minorHAnsi"/>
          <w:szCs w:val="24"/>
        </w:rPr>
        <w:t>voice</w:t>
      </w:r>
      <w:proofErr w:type="gramEnd"/>
      <w:r w:rsidRPr="00AB2B2B">
        <w:rPr>
          <w:rFonts w:cstheme="minorHAnsi"/>
          <w:szCs w:val="24"/>
        </w:rPr>
        <w:t xml:space="preserve"> I succeeded in my target to increase participation and engagement levels. The next week during a live Teams meeting many of the pupils commented on how they enjoyed that lesson particularly. The only criticisms I had in relation to the lesson was that I had based the lesson on Marcus </w:t>
      </w:r>
      <w:proofErr w:type="gramStart"/>
      <w:r w:rsidRPr="00AB2B2B">
        <w:rPr>
          <w:rFonts w:cstheme="minorHAnsi"/>
          <w:szCs w:val="24"/>
        </w:rPr>
        <w:t>Rashford</w:t>
      </w:r>
      <w:proofErr w:type="gramEnd"/>
      <w:r w:rsidRPr="00AB2B2B">
        <w:rPr>
          <w:rFonts w:cstheme="minorHAnsi"/>
          <w:szCs w:val="24"/>
        </w:rPr>
        <w:t xml:space="preserve"> and they did not like Manchester United.</w:t>
      </w:r>
    </w:p>
    <w:p w14:paraId="2AED892A" w14:textId="77777777" w:rsidR="00D42556" w:rsidRPr="00AB2B2B" w:rsidRDefault="00D42556" w:rsidP="00AB2B2B">
      <w:pPr>
        <w:jc w:val="both"/>
        <w:rPr>
          <w:rFonts w:cstheme="minorHAnsi"/>
          <w:szCs w:val="24"/>
        </w:rPr>
      </w:pPr>
    </w:p>
    <w:p w14:paraId="75B3E021" w14:textId="77777777" w:rsidR="00D42556" w:rsidRPr="00AB2B2B" w:rsidRDefault="00D42556" w:rsidP="00AB2B2B">
      <w:pPr>
        <w:jc w:val="both"/>
        <w:rPr>
          <w:rFonts w:cstheme="minorHAnsi"/>
          <w:i/>
          <w:iCs/>
          <w:szCs w:val="24"/>
          <w:shd w:val="clear" w:color="auto" w:fill="F5F5F5"/>
        </w:rPr>
      </w:pPr>
      <w:proofErr w:type="spellStart"/>
      <w:r w:rsidRPr="00AB2B2B">
        <w:rPr>
          <w:rFonts w:cstheme="minorHAnsi"/>
          <w:szCs w:val="24"/>
        </w:rPr>
        <w:t>Mrs</w:t>
      </w:r>
      <w:proofErr w:type="spellEnd"/>
      <w:r w:rsidRPr="00AB2B2B">
        <w:rPr>
          <w:rFonts w:cstheme="minorHAnsi"/>
          <w:szCs w:val="24"/>
        </w:rPr>
        <w:t xml:space="preserve"> Ryan,</w:t>
      </w:r>
      <w:r w:rsidRPr="00AB2B2B">
        <w:rPr>
          <w:rFonts w:eastAsia="Times New Roman" w:cstheme="minorHAnsi"/>
          <w:szCs w:val="24"/>
          <w:lang w:eastAsia="en-GB"/>
        </w:rPr>
        <w:t xml:space="preserve"> </w:t>
      </w:r>
      <w:hyperlink r:id="rId14" w:history="1">
        <w:r w:rsidRPr="00AB2B2B">
          <w:rPr>
            <w:rFonts w:eastAsia="Times New Roman" w:cstheme="minorHAnsi"/>
            <w:szCs w:val="24"/>
            <w:bdr w:val="none" w:sz="0" w:space="0" w:color="auto" w:frame="1"/>
            <w:lang w:eastAsia="en-GB"/>
          </w:rPr>
          <w:t>End of Placement Interim Report</w:t>
        </w:r>
      </w:hyperlink>
      <w:r w:rsidRPr="00AB2B2B">
        <w:rPr>
          <w:rFonts w:eastAsia="Times New Roman" w:cstheme="minorHAnsi"/>
          <w:szCs w:val="24"/>
          <w:lang w:eastAsia="en-GB"/>
        </w:rPr>
        <w:t xml:space="preserve"> stated,</w:t>
      </w:r>
      <w:r w:rsidRPr="00AB2B2B">
        <w:rPr>
          <w:rFonts w:cstheme="minorHAnsi"/>
          <w:szCs w:val="24"/>
        </w:rPr>
        <w:t xml:space="preserve">  </w:t>
      </w:r>
      <w:r w:rsidRPr="00AB2B2B">
        <w:rPr>
          <w:rFonts w:cstheme="minorHAnsi"/>
          <w:i/>
          <w:iCs/>
          <w:szCs w:val="24"/>
        </w:rPr>
        <w:t>“</w:t>
      </w:r>
      <w:r w:rsidRPr="00AB2B2B">
        <w:rPr>
          <w:rFonts w:cstheme="minorHAnsi"/>
          <w:i/>
          <w:iCs/>
          <w:szCs w:val="24"/>
          <w:shd w:val="clear" w:color="auto" w:fill="F5F5F5"/>
        </w:rPr>
        <w:t>Tom would evaluate the pupils participation of lessons on teams and began to identify the tasks pupils enjoyed most. Pupil Voice was an effective part of Toms placement as he really did listen to his learners to inform his planning even in the trickiest of circumstances.”</w:t>
      </w:r>
    </w:p>
    <w:p w14:paraId="10AA43F5" w14:textId="77777777" w:rsidR="00D42556" w:rsidRPr="00AB2B2B" w:rsidRDefault="00D42556" w:rsidP="00AB2B2B">
      <w:pPr>
        <w:jc w:val="both"/>
        <w:rPr>
          <w:rFonts w:cstheme="minorHAnsi"/>
          <w:i/>
          <w:iCs/>
          <w:szCs w:val="24"/>
          <w:shd w:val="clear" w:color="auto" w:fill="F5F5F5"/>
        </w:rPr>
      </w:pPr>
    </w:p>
    <w:p w14:paraId="6EFDCC1E" w14:textId="77777777" w:rsidR="00D42556" w:rsidRPr="00AB2B2B" w:rsidRDefault="00D42556" w:rsidP="00AB2B2B">
      <w:pPr>
        <w:jc w:val="both"/>
        <w:rPr>
          <w:rFonts w:cstheme="minorHAnsi"/>
          <w:szCs w:val="24"/>
        </w:rPr>
      </w:pPr>
      <w:r w:rsidRPr="00AB2B2B">
        <w:rPr>
          <w:rFonts w:cstheme="minorHAnsi"/>
          <w:szCs w:val="24"/>
          <w:shd w:val="clear" w:color="auto" w:fill="F5F5F5"/>
        </w:rPr>
        <w:t xml:space="preserve">The positive participation levels along with the feedback I received during the live sessions lead me to adding football related challenges in the P.E videos I made for the class. I was able to challenge the learners to do ‘Keep ups’, pass the ball against the wall from varying distances and other ball related skills. I could see on Teams that </w:t>
      </w:r>
      <w:r w:rsidRPr="00AB2B2B">
        <w:rPr>
          <w:rFonts w:cstheme="minorHAnsi"/>
          <w:szCs w:val="24"/>
        </w:rPr>
        <w:t xml:space="preserve">the newly participating pupil participated in the P.E lessons. </w:t>
      </w:r>
    </w:p>
    <w:p w14:paraId="198C8AFE" w14:textId="77777777" w:rsidR="00D42556" w:rsidRPr="00AB2B2B" w:rsidRDefault="00D42556" w:rsidP="00AB2B2B">
      <w:pPr>
        <w:jc w:val="both"/>
        <w:rPr>
          <w:rFonts w:cstheme="minorHAnsi"/>
          <w:szCs w:val="24"/>
        </w:rPr>
      </w:pPr>
    </w:p>
    <w:p w14:paraId="3FBD01EC" w14:textId="3151420D" w:rsidR="00D42556" w:rsidRPr="00AB2B2B" w:rsidRDefault="00D42556" w:rsidP="00AB2B2B">
      <w:pPr>
        <w:jc w:val="both"/>
        <w:rPr>
          <w:rFonts w:cstheme="minorHAnsi"/>
          <w:szCs w:val="24"/>
        </w:rPr>
      </w:pPr>
      <w:r w:rsidRPr="00AB2B2B">
        <w:rPr>
          <w:rFonts w:cstheme="minorHAnsi"/>
          <w:szCs w:val="24"/>
        </w:rPr>
        <w:t>Later in the placement I was making calls to parents. Discussing with the newly participating pupil</w:t>
      </w:r>
      <w:r w:rsidR="00334125">
        <w:rPr>
          <w:rFonts w:cstheme="minorHAnsi"/>
          <w:szCs w:val="24"/>
        </w:rPr>
        <w:t>’</w:t>
      </w:r>
      <w:r w:rsidRPr="00AB2B2B">
        <w:rPr>
          <w:rFonts w:cstheme="minorHAnsi"/>
          <w:szCs w:val="24"/>
        </w:rPr>
        <w:t xml:space="preserve">s parent I was able </w:t>
      </w:r>
      <w:r w:rsidR="00334125">
        <w:rPr>
          <w:rFonts w:cstheme="minorHAnsi"/>
          <w:szCs w:val="24"/>
        </w:rPr>
        <w:t xml:space="preserve">to </w:t>
      </w:r>
      <w:r w:rsidRPr="00AB2B2B">
        <w:rPr>
          <w:rFonts w:cstheme="minorHAnsi"/>
          <w:szCs w:val="24"/>
        </w:rPr>
        <w:t xml:space="preserve">reveal that they had completed some work at a good </w:t>
      </w:r>
      <w:proofErr w:type="gramStart"/>
      <w:r w:rsidRPr="00AB2B2B">
        <w:rPr>
          <w:rFonts w:cstheme="minorHAnsi"/>
          <w:szCs w:val="24"/>
        </w:rPr>
        <w:t>standard</w:t>
      </w:r>
      <w:proofErr w:type="gramEnd"/>
      <w:r w:rsidRPr="00AB2B2B">
        <w:rPr>
          <w:rFonts w:cstheme="minorHAnsi"/>
          <w:szCs w:val="24"/>
        </w:rPr>
        <w:t xml:space="preserve"> but they needed to do more t</w:t>
      </w:r>
      <w:r w:rsidR="00334125">
        <w:rPr>
          <w:rFonts w:cstheme="minorHAnsi"/>
          <w:szCs w:val="24"/>
        </w:rPr>
        <w:t>o</w:t>
      </w:r>
      <w:r w:rsidRPr="00AB2B2B">
        <w:rPr>
          <w:rFonts w:cstheme="minorHAnsi"/>
          <w:szCs w:val="24"/>
        </w:rPr>
        <w:t xml:space="preserve"> increased their participation online. Listening to learners had given me the opportunity to provide encouraging feedback for the pupil when talking to their parent. If the pupil had never logged on to Teams it would have been a difficult conversation to have. Using the positive helped with the pupil’s increased participation. </w:t>
      </w:r>
    </w:p>
    <w:p w14:paraId="50FF97CB" w14:textId="77777777" w:rsidR="00D42556" w:rsidRPr="00AB2B2B" w:rsidRDefault="00D42556" w:rsidP="00AB2B2B">
      <w:pPr>
        <w:jc w:val="both"/>
        <w:rPr>
          <w:rFonts w:cstheme="minorHAnsi"/>
          <w:color w:val="5B9BD5" w:themeColor="accent1"/>
          <w:szCs w:val="24"/>
        </w:rPr>
      </w:pPr>
    </w:p>
    <w:p w14:paraId="786F3783" w14:textId="77777777" w:rsidR="00D42556" w:rsidRPr="00AB2B2B" w:rsidRDefault="00D42556" w:rsidP="00AB2B2B">
      <w:pPr>
        <w:jc w:val="both"/>
        <w:rPr>
          <w:rFonts w:cstheme="minorHAnsi"/>
          <w:szCs w:val="24"/>
        </w:rPr>
      </w:pPr>
      <w:r w:rsidRPr="00AB2B2B">
        <w:rPr>
          <w:rFonts w:cstheme="minorHAnsi"/>
          <w:szCs w:val="24"/>
        </w:rPr>
        <w:t xml:space="preserve">I was very proud of achieving my objectives of listening to learners and improving engagement during the difficult time of teaching online during Lockdown. I will continue to push myself further listening to learners, </w:t>
      </w:r>
      <w:proofErr w:type="gramStart"/>
      <w:r w:rsidRPr="00AB2B2B">
        <w:rPr>
          <w:rFonts w:cstheme="minorHAnsi"/>
          <w:szCs w:val="24"/>
        </w:rPr>
        <w:t>challenge</w:t>
      </w:r>
      <w:proofErr w:type="gramEnd"/>
      <w:r w:rsidRPr="00AB2B2B">
        <w:rPr>
          <w:rFonts w:cstheme="minorHAnsi"/>
          <w:szCs w:val="24"/>
        </w:rPr>
        <w:t xml:space="preserve"> and expectation, reflecting on learning, in order to influence learners, building constructive pupil disposition.</w:t>
      </w:r>
    </w:p>
    <w:p w14:paraId="19D89CBC" w14:textId="5DF08C16" w:rsidR="008F713A" w:rsidRPr="00AB2B2B" w:rsidRDefault="008F713A" w:rsidP="00AB2B2B">
      <w:pPr>
        <w:jc w:val="both"/>
        <w:rPr>
          <w:rFonts w:cstheme="minorHAnsi"/>
          <w:szCs w:val="24"/>
        </w:rPr>
      </w:pPr>
    </w:p>
    <w:p w14:paraId="1AD79B70" w14:textId="2F7E7BD1" w:rsidR="007C32AA" w:rsidRPr="00AB2B2B" w:rsidRDefault="007C32AA" w:rsidP="00AB2B2B">
      <w:pPr>
        <w:pStyle w:val="Heading3"/>
        <w:jc w:val="both"/>
        <w:rPr>
          <w:rFonts w:asciiTheme="minorHAnsi" w:hAnsiTheme="minorHAnsi" w:cstheme="minorHAnsi"/>
        </w:rPr>
      </w:pPr>
      <w:r w:rsidRPr="00AB2B2B">
        <w:rPr>
          <w:rFonts w:asciiTheme="minorHAnsi" w:hAnsiTheme="minorHAnsi" w:cstheme="minorHAnsi"/>
        </w:rPr>
        <w:t>What have you learned?</w:t>
      </w:r>
    </w:p>
    <w:p w14:paraId="5F1C2886" w14:textId="084BC2EC" w:rsidR="007A1F89" w:rsidRPr="00AB2B2B" w:rsidRDefault="007A1F89" w:rsidP="00AB2B2B">
      <w:pPr>
        <w:pStyle w:val="ListParagraph"/>
        <w:numPr>
          <w:ilvl w:val="0"/>
          <w:numId w:val="46"/>
        </w:numPr>
        <w:spacing w:line="360" w:lineRule="auto"/>
        <w:jc w:val="both"/>
        <w:rPr>
          <w:rFonts w:cstheme="minorHAnsi"/>
          <w:sz w:val="24"/>
          <w:szCs w:val="24"/>
        </w:rPr>
      </w:pPr>
      <w:bookmarkStart w:id="3" w:name="_Hlk65141004"/>
      <w:r w:rsidRPr="00AB2B2B">
        <w:rPr>
          <w:rFonts w:cstheme="minorHAnsi"/>
          <w:sz w:val="24"/>
          <w:szCs w:val="24"/>
        </w:rPr>
        <w:t>Listening to learners provides multiple benefits.</w:t>
      </w:r>
    </w:p>
    <w:p w14:paraId="564B838E" w14:textId="77777777" w:rsidR="007A1F89" w:rsidRPr="00AB2B2B" w:rsidRDefault="007A1F89"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Pupils feel valued and listened to helping fulfil their self-esteem needs.</w:t>
      </w:r>
    </w:p>
    <w:p w14:paraId="2A02C77D" w14:textId="7DB388DD" w:rsidR="007A1F89" w:rsidRPr="00AB2B2B" w:rsidRDefault="007A1F89"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Listening to learners helps build teacher-pupils’ relationships.</w:t>
      </w:r>
    </w:p>
    <w:p w14:paraId="47ABC546" w14:textId="77777777" w:rsidR="007A1F89" w:rsidRPr="00AB2B2B" w:rsidRDefault="007A1F89"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It helps focus your teaching to something you know that the pupils will enjoy.</w:t>
      </w:r>
    </w:p>
    <w:p w14:paraId="23BBF77B" w14:textId="77777777" w:rsidR="007A1F89" w:rsidRPr="00AB2B2B" w:rsidRDefault="007A1F89"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It keeps your ideas fresh having to cater for your audience.</w:t>
      </w:r>
    </w:p>
    <w:p w14:paraId="7D11F67B" w14:textId="77777777" w:rsidR="007A1F89" w:rsidRPr="00AB2B2B" w:rsidRDefault="007A1F89"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 xml:space="preserve">The benefits of reflecting on your pupils, </w:t>
      </w:r>
      <w:proofErr w:type="gramStart"/>
      <w:r w:rsidRPr="00AB2B2B">
        <w:rPr>
          <w:rFonts w:cstheme="minorHAnsi"/>
          <w:sz w:val="24"/>
          <w:szCs w:val="24"/>
        </w:rPr>
        <w:t>lesson</w:t>
      </w:r>
      <w:proofErr w:type="gramEnd"/>
      <w:r w:rsidRPr="00AB2B2B">
        <w:rPr>
          <w:rFonts w:cstheme="minorHAnsi"/>
          <w:sz w:val="24"/>
          <w:szCs w:val="24"/>
        </w:rPr>
        <w:t xml:space="preserve"> and curriculum </w:t>
      </w:r>
    </w:p>
    <w:p w14:paraId="3529D3DB" w14:textId="77777777" w:rsidR="007A1F89" w:rsidRPr="00AB2B2B" w:rsidRDefault="007A1F89"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 xml:space="preserve">Advantages of </w:t>
      </w:r>
      <w:proofErr w:type="gramStart"/>
      <w:r w:rsidRPr="00AB2B2B">
        <w:rPr>
          <w:rFonts w:cstheme="minorHAnsi"/>
          <w:sz w:val="24"/>
          <w:szCs w:val="24"/>
        </w:rPr>
        <w:t>two way</w:t>
      </w:r>
      <w:proofErr w:type="gramEnd"/>
      <w:r w:rsidRPr="00AB2B2B">
        <w:rPr>
          <w:rFonts w:cstheme="minorHAnsi"/>
          <w:sz w:val="24"/>
          <w:szCs w:val="24"/>
        </w:rPr>
        <w:t xml:space="preserve"> feedback</w:t>
      </w:r>
    </w:p>
    <w:bookmarkEnd w:id="3"/>
    <w:p w14:paraId="20B1461D" w14:textId="77777777" w:rsidR="007A1F89" w:rsidRPr="00AB2B2B" w:rsidRDefault="007A1F89"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The benefit of differentiating for different abilities and learning styles</w:t>
      </w:r>
    </w:p>
    <w:p w14:paraId="2260BE72" w14:textId="5B954382" w:rsidR="00505886" w:rsidRPr="00AB2B2B" w:rsidRDefault="00505886" w:rsidP="00AB2B2B">
      <w:pPr>
        <w:jc w:val="both"/>
        <w:rPr>
          <w:rFonts w:cstheme="minorHAnsi"/>
          <w:szCs w:val="24"/>
        </w:rPr>
      </w:pPr>
    </w:p>
    <w:p w14:paraId="7142A8EC" w14:textId="3CD8B06A" w:rsidR="007C32AA" w:rsidRPr="00AB2B2B" w:rsidRDefault="007C32AA" w:rsidP="00AB2B2B">
      <w:pPr>
        <w:pStyle w:val="Heading3"/>
        <w:jc w:val="both"/>
        <w:rPr>
          <w:rFonts w:asciiTheme="minorHAnsi" w:hAnsiTheme="minorHAnsi" w:cstheme="minorHAnsi"/>
        </w:rPr>
      </w:pPr>
      <w:r w:rsidRPr="00AB2B2B">
        <w:rPr>
          <w:rFonts w:asciiTheme="minorHAnsi" w:hAnsiTheme="minorHAnsi" w:cstheme="minorHAnsi"/>
        </w:rPr>
        <w:t>What next?</w:t>
      </w:r>
    </w:p>
    <w:p w14:paraId="22C4BCBA" w14:textId="09ED579C" w:rsidR="00E43002" w:rsidRPr="00AB2B2B" w:rsidRDefault="00E43002"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Continue to listen to learners.</w:t>
      </w:r>
    </w:p>
    <w:p w14:paraId="7088E75C" w14:textId="496D1B42" w:rsidR="00E43002" w:rsidRPr="00AB2B2B" w:rsidRDefault="00E43002"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Listening to learners helps build teacher-</w:t>
      </w:r>
      <w:proofErr w:type="gramStart"/>
      <w:r w:rsidRPr="00AB2B2B">
        <w:rPr>
          <w:rFonts w:cstheme="minorHAnsi"/>
          <w:sz w:val="24"/>
          <w:szCs w:val="24"/>
        </w:rPr>
        <w:t>pupils</w:t>
      </w:r>
      <w:proofErr w:type="gramEnd"/>
      <w:r w:rsidRPr="00AB2B2B">
        <w:rPr>
          <w:rFonts w:cstheme="minorHAnsi"/>
          <w:sz w:val="24"/>
          <w:szCs w:val="24"/>
        </w:rPr>
        <w:t xml:space="preserve"> relationships.</w:t>
      </w:r>
    </w:p>
    <w:p w14:paraId="4F20B2AD" w14:textId="77777777" w:rsidR="00E43002" w:rsidRPr="00AB2B2B" w:rsidRDefault="00E43002"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Keeps ideas and lessons fresh to cater for pupils.</w:t>
      </w:r>
    </w:p>
    <w:p w14:paraId="3473733C" w14:textId="77777777" w:rsidR="00E43002" w:rsidRPr="00AB2B2B" w:rsidRDefault="00E43002"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Continue to reflect on the lessons, participation levels and engagement.</w:t>
      </w:r>
    </w:p>
    <w:p w14:paraId="4C189D36" w14:textId="0DFCF8F6" w:rsidR="00E43002" w:rsidRPr="00AB2B2B" w:rsidRDefault="00E43002"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Reflect on success and note them for future teaching.</w:t>
      </w:r>
    </w:p>
    <w:p w14:paraId="67540758" w14:textId="77777777" w:rsidR="00E43002" w:rsidRPr="00AB2B2B" w:rsidRDefault="00E43002"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Learn from mistakes for future practice (Not every lesson is going to be as successful as this).</w:t>
      </w:r>
    </w:p>
    <w:p w14:paraId="1DAA95EF" w14:textId="77777777" w:rsidR="00E43002" w:rsidRPr="00AB2B2B" w:rsidRDefault="00E43002"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Continue to provide of two-way feedback.</w:t>
      </w:r>
    </w:p>
    <w:p w14:paraId="3446B8EF" w14:textId="3CE7BFD9" w:rsidR="00E43002" w:rsidRPr="00AB2B2B" w:rsidRDefault="00E43002"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Keep trying new ideas to improve engagement and participation.</w:t>
      </w:r>
    </w:p>
    <w:p w14:paraId="18316AC4" w14:textId="77777777" w:rsidR="00E43002" w:rsidRPr="00AB2B2B" w:rsidRDefault="00E43002" w:rsidP="00AB2B2B">
      <w:pPr>
        <w:pStyle w:val="paragraph"/>
        <w:numPr>
          <w:ilvl w:val="0"/>
          <w:numId w:val="46"/>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Provide appropriate levels of challenge.</w:t>
      </w:r>
    </w:p>
    <w:p w14:paraId="3AD98EAF" w14:textId="30F11C60" w:rsidR="00E43002" w:rsidRPr="00AB2B2B" w:rsidRDefault="00E43002" w:rsidP="00AB2B2B">
      <w:pPr>
        <w:pStyle w:val="ListParagraph"/>
        <w:numPr>
          <w:ilvl w:val="0"/>
          <w:numId w:val="46"/>
        </w:numPr>
        <w:spacing w:line="360" w:lineRule="auto"/>
        <w:jc w:val="both"/>
        <w:rPr>
          <w:rFonts w:cstheme="minorHAnsi"/>
          <w:sz w:val="24"/>
          <w:szCs w:val="24"/>
        </w:rPr>
      </w:pPr>
      <w:r w:rsidRPr="00AB2B2B">
        <w:rPr>
          <w:rFonts w:cstheme="minorHAnsi"/>
          <w:sz w:val="24"/>
          <w:szCs w:val="24"/>
        </w:rPr>
        <w:t>Always motivate learners to achieve.</w:t>
      </w:r>
    </w:p>
    <w:p w14:paraId="1C3A28D3" w14:textId="2BCA4607" w:rsidR="00A95C95" w:rsidRPr="00AB2B2B" w:rsidRDefault="00A95C95" w:rsidP="00AB2B2B">
      <w:pPr>
        <w:jc w:val="both"/>
        <w:rPr>
          <w:rFonts w:cstheme="minorHAnsi"/>
          <w:szCs w:val="24"/>
        </w:rPr>
      </w:pPr>
    </w:p>
    <w:p w14:paraId="1A6E7164" w14:textId="4D95ABCC" w:rsidR="00811007" w:rsidRPr="00AB2B2B" w:rsidRDefault="00811007" w:rsidP="00AB2B2B">
      <w:pPr>
        <w:jc w:val="both"/>
        <w:rPr>
          <w:rFonts w:cstheme="minorHAnsi"/>
          <w:szCs w:val="24"/>
        </w:rPr>
      </w:pPr>
    </w:p>
    <w:p w14:paraId="01EC8868" w14:textId="77777777" w:rsidR="00552BF1" w:rsidRPr="00AB2B2B" w:rsidRDefault="00552BF1" w:rsidP="00AB2B2B">
      <w:pPr>
        <w:jc w:val="both"/>
        <w:rPr>
          <w:rFonts w:cstheme="minorHAnsi"/>
          <w:szCs w:val="24"/>
        </w:rPr>
      </w:pPr>
    </w:p>
    <w:p w14:paraId="11F56628" w14:textId="73336884" w:rsidR="00B9167E" w:rsidRPr="00AB2B2B" w:rsidRDefault="00B357D8" w:rsidP="00AB2B2B">
      <w:pPr>
        <w:pStyle w:val="Heading2"/>
        <w:jc w:val="both"/>
        <w:rPr>
          <w:rFonts w:asciiTheme="minorHAnsi" w:hAnsiTheme="minorHAnsi" w:cstheme="minorHAnsi"/>
          <w:sz w:val="24"/>
          <w:szCs w:val="24"/>
        </w:rPr>
      </w:pPr>
      <w:r w:rsidRPr="00AB2B2B">
        <w:rPr>
          <w:rFonts w:asciiTheme="minorHAnsi" w:hAnsiTheme="minorHAnsi" w:cstheme="minorHAnsi"/>
          <w:sz w:val="24"/>
          <w:szCs w:val="24"/>
        </w:rPr>
        <w:t>Professional Experience Template 2</w:t>
      </w:r>
      <w:r w:rsidR="00B9167E" w:rsidRPr="00AB2B2B">
        <w:rPr>
          <w:rFonts w:asciiTheme="minorHAnsi" w:hAnsiTheme="minorHAnsi" w:cstheme="minorHAnsi"/>
          <w:sz w:val="24"/>
          <w:szCs w:val="24"/>
        </w:rPr>
        <w:t xml:space="preserve">: </w:t>
      </w:r>
      <w:r w:rsidR="004D5209" w:rsidRPr="00AB2B2B">
        <w:rPr>
          <w:rFonts w:asciiTheme="minorHAnsi" w:eastAsia="Times New Roman" w:hAnsiTheme="minorHAnsi" w:cstheme="minorHAnsi"/>
          <w:sz w:val="24"/>
          <w:szCs w:val="24"/>
          <w:lang w:val="en-GB" w:eastAsia="zh-CN"/>
        </w:rPr>
        <w:t>*Build relationships with parents during lockdown.</w:t>
      </w:r>
    </w:p>
    <w:p w14:paraId="0C30188C" w14:textId="460A1BC6" w:rsidR="00846548" w:rsidRPr="00AB2B2B" w:rsidRDefault="00846548" w:rsidP="00AB2B2B">
      <w:pPr>
        <w:pStyle w:val="Heading3"/>
        <w:jc w:val="both"/>
        <w:rPr>
          <w:rFonts w:asciiTheme="minorHAnsi" w:hAnsiTheme="minorHAnsi" w:cstheme="minorHAnsi"/>
        </w:rPr>
      </w:pPr>
      <w:r w:rsidRPr="00AB2B2B">
        <w:rPr>
          <w:rFonts w:asciiTheme="minorHAnsi" w:hAnsiTheme="minorHAnsi" w:cstheme="minorHAnsi"/>
        </w:rPr>
        <w:t xml:space="preserve">Pedagogy Standard: </w:t>
      </w:r>
      <w:sdt>
        <w:sdtPr>
          <w:rPr>
            <w:rFonts w:asciiTheme="minorHAnsi" w:hAnsiTheme="minorHAnsi" w:cstheme="minorHAnsi"/>
          </w:r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7708C4" w:rsidRPr="00AB2B2B">
            <w:rPr>
              <w:rFonts w:asciiTheme="minorHAnsi" w:hAnsiTheme="minorHAnsi" w:cstheme="minorHAnsi"/>
            </w:rPr>
            <w:t>Refining: Involving partners in learning</w:t>
          </w:r>
        </w:sdtContent>
      </w:sdt>
    </w:p>
    <w:p w14:paraId="2C2A77DF" w14:textId="77777777" w:rsidR="00846548" w:rsidRPr="00AB2B2B" w:rsidRDefault="00846548" w:rsidP="00AB2B2B">
      <w:pPr>
        <w:pStyle w:val="Heading3"/>
        <w:jc w:val="both"/>
        <w:rPr>
          <w:rFonts w:asciiTheme="minorHAnsi" w:hAnsiTheme="minorHAnsi" w:cstheme="minorHAnsi"/>
        </w:rPr>
      </w:pPr>
      <w:r w:rsidRPr="00AB2B2B">
        <w:rPr>
          <w:rFonts w:asciiTheme="minorHAnsi" w:hAnsiTheme="minorHAnsi" w:cstheme="minorHAnsi"/>
        </w:rPr>
        <w:t>What did you do and why?</w:t>
      </w:r>
    </w:p>
    <w:p w14:paraId="31923C82" w14:textId="039D9FDF" w:rsidR="00F33772" w:rsidRPr="00AB2B2B" w:rsidRDefault="00F33772" w:rsidP="00AB2B2B">
      <w:pPr>
        <w:pStyle w:val="NormalWeb"/>
        <w:spacing w:line="360" w:lineRule="auto"/>
        <w:jc w:val="both"/>
        <w:rPr>
          <w:rFonts w:asciiTheme="minorHAnsi" w:hAnsiTheme="minorHAnsi" w:cstheme="minorHAnsi"/>
        </w:rPr>
      </w:pPr>
      <w:r w:rsidRPr="00AB2B2B">
        <w:rPr>
          <w:rFonts w:asciiTheme="minorHAnsi" w:hAnsiTheme="minorHAnsi" w:cstheme="minorHAnsi"/>
        </w:rPr>
        <w:t xml:space="preserve">When I started the second part of my placement in a year 6 </w:t>
      </w:r>
      <w:proofErr w:type="gramStart"/>
      <w:r w:rsidRPr="00AB2B2B">
        <w:rPr>
          <w:rFonts w:asciiTheme="minorHAnsi" w:hAnsiTheme="minorHAnsi" w:cstheme="minorHAnsi"/>
        </w:rPr>
        <w:t>class</w:t>
      </w:r>
      <w:proofErr w:type="gramEnd"/>
      <w:r w:rsidRPr="00AB2B2B">
        <w:rPr>
          <w:rFonts w:asciiTheme="minorHAnsi" w:hAnsiTheme="minorHAnsi" w:cstheme="minorHAnsi"/>
        </w:rPr>
        <w:t xml:space="preserve"> I was keen to build a relationship with pupils and parents as soon as possible. I understood that there was a possibility of completing my placement through online teaching only. I would have to teach through live video sessions, videos</w:t>
      </w:r>
      <w:r w:rsidR="00584130">
        <w:rPr>
          <w:rFonts w:asciiTheme="minorHAnsi" w:hAnsiTheme="minorHAnsi" w:cstheme="minorHAnsi"/>
        </w:rPr>
        <w:t xml:space="preserve">, </w:t>
      </w:r>
      <w:r w:rsidRPr="00AB2B2B">
        <w:rPr>
          <w:rFonts w:asciiTheme="minorHAnsi" w:hAnsiTheme="minorHAnsi" w:cstheme="minorHAnsi"/>
        </w:rPr>
        <w:t xml:space="preserve">online </w:t>
      </w:r>
      <w:proofErr w:type="gramStart"/>
      <w:r w:rsidRPr="00AB2B2B">
        <w:rPr>
          <w:rFonts w:asciiTheme="minorHAnsi" w:hAnsiTheme="minorHAnsi" w:cstheme="minorHAnsi"/>
        </w:rPr>
        <w:t>tasks</w:t>
      </w:r>
      <w:proofErr w:type="gramEnd"/>
      <w:r w:rsidRPr="00AB2B2B">
        <w:rPr>
          <w:rFonts w:asciiTheme="minorHAnsi" w:hAnsiTheme="minorHAnsi" w:cstheme="minorHAnsi"/>
        </w:rPr>
        <w:t xml:space="preserve"> and lessons. I understood the importance to get the most out of the placement and decided I had to actively build relationships through alternative means, as I would not have the same opportunities as I would have done in a live classroom. </w:t>
      </w:r>
      <w:proofErr w:type="gramStart"/>
      <w:r w:rsidRPr="00AB2B2B">
        <w:rPr>
          <w:rFonts w:asciiTheme="minorHAnsi" w:hAnsiTheme="minorHAnsi" w:cstheme="minorHAnsi"/>
        </w:rPr>
        <w:t>In order to</w:t>
      </w:r>
      <w:proofErr w:type="gramEnd"/>
      <w:r w:rsidRPr="00AB2B2B">
        <w:rPr>
          <w:rFonts w:asciiTheme="minorHAnsi" w:hAnsiTheme="minorHAnsi" w:cstheme="minorHAnsi"/>
        </w:rPr>
        <w:t xml:space="preserve"> build initial </w:t>
      </w:r>
      <w:r w:rsidR="00584130" w:rsidRPr="00AB2B2B">
        <w:rPr>
          <w:rFonts w:asciiTheme="minorHAnsi" w:hAnsiTheme="minorHAnsi" w:cstheme="minorHAnsi"/>
        </w:rPr>
        <w:t>relationships,</w:t>
      </w:r>
      <w:r w:rsidRPr="00AB2B2B">
        <w:rPr>
          <w:rFonts w:asciiTheme="minorHAnsi" w:hAnsiTheme="minorHAnsi" w:cstheme="minorHAnsi"/>
        </w:rPr>
        <w:t xml:space="preserve"> I introduced myself to the parents and pupils by creating a video introducing myself which was sent out to parents and pupils through Class Dojo. </w:t>
      </w:r>
    </w:p>
    <w:p w14:paraId="52280557" w14:textId="77777777" w:rsidR="00F33772" w:rsidRPr="00AB2B2B" w:rsidRDefault="00F33772" w:rsidP="00AB2B2B">
      <w:pPr>
        <w:pStyle w:val="NormalWeb"/>
        <w:spacing w:line="360" w:lineRule="auto"/>
        <w:jc w:val="both"/>
        <w:rPr>
          <w:rFonts w:asciiTheme="minorHAnsi" w:hAnsiTheme="minorHAnsi" w:cstheme="minorHAnsi"/>
          <w:shd w:val="clear" w:color="auto" w:fill="F5F5F5"/>
        </w:rPr>
      </w:pPr>
      <w:r w:rsidRPr="00AB2B2B">
        <w:rPr>
          <w:rFonts w:asciiTheme="minorHAnsi" w:hAnsiTheme="minorHAnsi" w:cstheme="minorHAnsi"/>
        </w:rPr>
        <w:t xml:space="preserve">Mrs Ryan, (end of placement report), </w:t>
      </w:r>
      <w:r w:rsidRPr="00AB2B2B">
        <w:rPr>
          <w:rFonts w:asciiTheme="minorHAnsi" w:hAnsiTheme="minorHAnsi" w:cstheme="minorHAnsi"/>
          <w:i/>
          <w:iCs/>
        </w:rPr>
        <w:t>“</w:t>
      </w:r>
      <w:r w:rsidRPr="00AB2B2B">
        <w:rPr>
          <w:rFonts w:asciiTheme="minorHAnsi" w:hAnsiTheme="minorHAnsi" w:cstheme="minorHAnsi"/>
          <w:i/>
          <w:iCs/>
          <w:shd w:val="clear" w:color="auto" w:fill="F5F5F5"/>
        </w:rPr>
        <w:t>Tom has also consistently demonstrated his understanding of the importance of parent/carer involvement and building good relationships. Tom created a lovely video to introduce himself to parents which was placed on our class dojo.”</w:t>
      </w:r>
    </w:p>
    <w:p w14:paraId="6461CAB2" w14:textId="01CEEA56" w:rsidR="00F33772" w:rsidRPr="00AB2B2B" w:rsidRDefault="00F33772" w:rsidP="00AB2B2B">
      <w:pPr>
        <w:pStyle w:val="NormalWeb"/>
        <w:spacing w:line="360" w:lineRule="auto"/>
        <w:jc w:val="both"/>
        <w:rPr>
          <w:rFonts w:asciiTheme="minorHAnsi" w:hAnsiTheme="minorHAnsi" w:cstheme="minorHAnsi"/>
        </w:rPr>
      </w:pPr>
      <w:r w:rsidRPr="00AB2B2B">
        <w:rPr>
          <w:rFonts w:asciiTheme="minorHAnsi" w:hAnsiTheme="minorHAnsi" w:cstheme="minorHAnsi"/>
          <w:shd w:val="clear" w:color="auto" w:fill="F5F5F5"/>
        </w:rPr>
        <w:t>This was effective as I was able to communicate with parents and pupils with them knowing who I was. Mrs Ryan praised my efforts in my report and writing in my journal. Through Teams meetings, responding to pupil</w:t>
      </w:r>
      <w:r w:rsidR="00584130">
        <w:rPr>
          <w:rFonts w:asciiTheme="minorHAnsi" w:hAnsiTheme="minorHAnsi" w:cstheme="minorHAnsi"/>
          <w:shd w:val="clear" w:color="auto" w:fill="F5F5F5"/>
        </w:rPr>
        <w:t>’</w:t>
      </w:r>
      <w:r w:rsidRPr="00AB2B2B">
        <w:rPr>
          <w:rFonts w:asciiTheme="minorHAnsi" w:hAnsiTheme="minorHAnsi" w:cstheme="minorHAnsi"/>
          <w:shd w:val="clear" w:color="auto" w:fill="F5F5F5"/>
        </w:rPr>
        <w:t xml:space="preserve">s email and giving feedback through marking I felt I was able to build relationships early on. </w:t>
      </w:r>
    </w:p>
    <w:p w14:paraId="16AA04AE" w14:textId="11C4276E" w:rsidR="00F33772" w:rsidRPr="00AB2B2B" w:rsidRDefault="00F33772" w:rsidP="00AB2B2B">
      <w:pPr>
        <w:pStyle w:val="NormalWeb"/>
        <w:spacing w:line="360" w:lineRule="auto"/>
        <w:jc w:val="both"/>
        <w:rPr>
          <w:rFonts w:asciiTheme="minorHAnsi" w:hAnsiTheme="minorHAnsi" w:cstheme="minorHAnsi"/>
        </w:rPr>
      </w:pPr>
      <w:r w:rsidRPr="00AB2B2B">
        <w:rPr>
          <w:rFonts w:asciiTheme="minorHAnsi" w:hAnsiTheme="minorHAnsi" w:cstheme="minorHAnsi"/>
        </w:rPr>
        <w:t xml:space="preserve"> A message on Class Dojo went out from the head </w:t>
      </w:r>
      <w:r w:rsidR="00584130">
        <w:rPr>
          <w:rFonts w:asciiTheme="minorHAnsi" w:hAnsiTheme="minorHAnsi" w:cstheme="minorHAnsi"/>
        </w:rPr>
        <w:t xml:space="preserve">teacher </w:t>
      </w:r>
      <w:r w:rsidRPr="00AB2B2B">
        <w:rPr>
          <w:rFonts w:asciiTheme="minorHAnsi" w:hAnsiTheme="minorHAnsi" w:cstheme="minorHAnsi"/>
        </w:rPr>
        <w:t xml:space="preserve">to parents about the lack of online engagement and participation in work. This had a mix response from parents. Mrs Ryan also sent a message to the parents </w:t>
      </w:r>
      <w:proofErr w:type="spellStart"/>
      <w:proofErr w:type="gramStart"/>
      <w:r w:rsidRPr="00AB2B2B">
        <w:rPr>
          <w:rFonts w:asciiTheme="minorHAnsi" w:hAnsiTheme="minorHAnsi" w:cstheme="minorHAnsi"/>
        </w:rPr>
        <w:t>who's</w:t>
      </w:r>
      <w:proofErr w:type="spellEnd"/>
      <w:proofErr w:type="gramEnd"/>
      <w:r w:rsidRPr="00AB2B2B">
        <w:rPr>
          <w:rFonts w:asciiTheme="minorHAnsi" w:hAnsiTheme="minorHAnsi" w:cstheme="minorHAnsi"/>
        </w:rPr>
        <w:t xml:space="preserve"> children had been participating thanking them for their engagement.</w:t>
      </w:r>
    </w:p>
    <w:p w14:paraId="068DDE0D" w14:textId="2759C288" w:rsidR="00F33772" w:rsidRDefault="00F33772" w:rsidP="00AB2B2B">
      <w:pPr>
        <w:pStyle w:val="paragraph"/>
        <w:spacing w:before="0" w:beforeAutospacing="0" w:after="0" w:afterAutospacing="0" w:line="360" w:lineRule="auto"/>
        <w:jc w:val="both"/>
        <w:textAlignment w:val="baseline"/>
        <w:rPr>
          <w:rFonts w:asciiTheme="minorHAnsi" w:hAnsiTheme="minorHAnsi" w:cstheme="minorHAnsi"/>
        </w:rPr>
      </w:pPr>
      <w:bookmarkStart w:id="4" w:name="_Hlk64543827"/>
      <w:r w:rsidRPr="00AB2B2B">
        <w:rPr>
          <w:rFonts w:asciiTheme="minorHAnsi" w:hAnsiTheme="minorHAnsi" w:cstheme="minorHAnsi"/>
        </w:rPr>
        <w:t xml:space="preserve">A few days later I was able to </w:t>
      </w:r>
      <w:r w:rsidRPr="00AB2B2B">
        <w:rPr>
          <w:rStyle w:val="normaltextrun"/>
          <w:rFonts w:asciiTheme="minorHAnsi" w:eastAsiaTheme="majorEastAsia" w:hAnsiTheme="minorHAnsi" w:cstheme="minorHAnsi"/>
        </w:rPr>
        <w:t>support formal leadership roles</w:t>
      </w:r>
      <w:r w:rsidRPr="00AB2B2B">
        <w:rPr>
          <w:rStyle w:val="eop"/>
          <w:rFonts w:asciiTheme="minorHAnsi" w:eastAsiaTheme="majorEastAsia" w:hAnsiTheme="minorHAnsi" w:cstheme="minorHAnsi"/>
        </w:rPr>
        <w:t> making a</w:t>
      </w:r>
      <w:r w:rsidRPr="00AB2B2B">
        <w:rPr>
          <w:rStyle w:val="normaltextrun"/>
          <w:rFonts w:asciiTheme="minorHAnsi" w:eastAsiaTheme="majorEastAsia" w:hAnsiTheme="minorHAnsi" w:cstheme="minorHAnsi"/>
        </w:rPr>
        <w:t xml:space="preserve"> positive contribution supporting the work of the school. </w:t>
      </w:r>
      <w:r w:rsidRPr="00AB2B2B">
        <w:rPr>
          <w:rFonts w:asciiTheme="minorHAnsi" w:hAnsiTheme="minorHAnsi" w:cstheme="minorHAnsi"/>
        </w:rPr>
        <w:t>I called every child's parent in the class. This was to help build relationships, offer services to the community, check on health and wellbeing, safeguarding and to enquire about home learning.</w:t>
      </w:r>
    </w:p>
    <w:p w14:paraId="3988AE81" w14:textId="77777777" w:rsidR="00584130" w:rsidRPr="00AB2B2B" w:rsidRDefault="00584130" w:rsidP="00AB2B2B">
      <w:pPr>
        <w:pStyle w:val="paragraph"/>
        <w:spacing w:before="0" w:beforeAutospacing="0" w:after="0" w:afterAutospacing="0" w:line="360" w:lineRule="auto"/>
        <w:jc w:val="both"/>
        <w:textAlignment w:val="baseline"/>
        <w:rPr>
          <w:rFonts w:asciiTheme="minorHAnsi" w:hAnsiTheme="minorHAnsi" w:cstheme="minorHAnsi"/>
        </w:rPr>
      </w:pPr>
    </w:p>
    <w:p w14:paraId="0B8C5A5D" w14:textId="77777777" w:rsidR="00F33772" w:rsidRPr="00AB2B2B" w:rsidRDefault="00F33772" w:rsidP="00AB2B2B">
      <w:pPr>
        <w:jc w:val="both"/>
        <w:rPr>
          <w:rFonts w:cstheme="minorHAnsi"/>
          <w:szCs w:val="24"/>
        </w:rPr>
      </w:pPr>
      <w:proofErr w:type="spellStart"/>
      <w:r w:rsidRPr="00AB2B2B">
        <w:rPr>
          <w:rFonts w:eastAsia="Times New Roman" w:cstheme="minorHAnsi"/>
          <w:szCs w:val="24"/>
          <w:lang w:eastAsia="en-GB"/>
        </w:rPr>
        <w:t>Mrs</w:t>
      </w:r>
      <w:proofErr w:type="spellEnd"/>
      <w:r w:rsidRPr="00AB2B2B">
        <w:rPr>
          <w:rFonts w:eastAsia="Times New Roman" w:cstheme="minorHAnsi"/>
          <w:szCs w:val="24"/>
          <w:lang w:eastAsia="en-GB"/>
        </w:rPr>
        <w:t xml:space="preserve"> Ryan,</w:t>
      </w:r>
      <w:r w:rsidRPr="00AB2B2B">
        <w:rPr>
          <w:rFonts w:cstheme="minorHAnsi"/>
          <w:szCs w:val="24"/>
        </w:rPr>
        <w:t xml:space="preserve"> (end of placement report), </w:t>
      </w:r>
      <w:r w:rsidRPr="00AB2B2B">
        <w:rPr>
          <w:rFonts w:cstheme="minorHAnsi"/>
          <w:i/>
          <w:iCs/>
          <w:szCs w:val="24"/>
        </w:rPr>
        <w:t>“</w:t>
      </w:r>
      <w:r w:rsidRPr="00AB2B2B">
        <w:rPr>
          <w:rFonts w:cstheme="minorHAnsi"/>
          <w:i/>
          <w:iCs/>
          <w:szCs w:val="24"/>
          <w:shd w:val="clear" w:color="auto" w:fill="F5F5F5"/>
        </w:rPr>
        <w:t>Tom actively engaged with parents via phone calls to check-in and discussed home learning.”</w:t>
      </w:r>
    </w:p>
    <w:p w14:paraId="227359C2" w14:textId="77777777" w:rsidR="00F33772" w:rsidRPr="00AB2B2B" w:rsidRDefault="00F33772" w:rsidP="00AB2B2B">
      <w:pPr>
        <w:pStyle w:val="NormalWeb"/>
        <w:spacing w:line="360" w:lineRule="auto"/>
        <w:jc w:val="both"/>
        <w:rPr>
          <w:rFonts w:asciiTheme="minorHAnsi" w:hAnsiTheme="minorHAnsi" w:cstheme="minorHAnsi"/>
        </w:rPr>
      </w:pPr>
      <w:r w:rsidRPr="00AB2B2B">
        <w:rPr>
          <w:rFonts w:asciiTheme="minorHAnsi" w:hAnsiTheme="minorHAnsi" w:cstheme="minorHAnsi"/>
        </w:rPr>
        <w:t xml:space="preserve">I had a very positive experience with all the parents who had been engaging with home learning and they all were grateful for the call. I felt like I had helped strengthen the relationship with these parents and the school as well as establishing relationships with parents. I listened to feedback on the work and was able to give guidance to others who were struggling to motivate themselves or the learner. I gave them encouraging positive, feedback and explained that it is very difficult to teach or help your own children at home. I explained that I was having the same difficulties with my own children at home. </w:t>
      </w:r>
      <w:proofErr w:type="spellStart"/>
      <w:r w:rsidRPr="00AB2B2B">
        <w:rPr>
          <w:rFonts w:asciiTheme="minorHAnsi" w:hAnsiTheme="minorHAnsi" w:cstheme="minorHAnsi"/>
        </w:rPr>
        <w:t>Empathysing</w:t>
      </w:r>
      <w:proofErr w:type="spellEnd"/>
      <w:r w:rsidRPr="00AB2B2B">
        <w:rPr>
          <w:rFonts w:asciiTheme="minorHAnsi" w:hAnsiTheme="minorHAnsi" w:cstheme="minorHAnsi"/>
        </w:rPr>
        <w:t xml:space="preserve"> with them helped with building relationships and was used to help with the </w:t>
      </w:r>
      <w:proofErr w:type="gramStart"/>
      <w:r w:rsidRPr="00AB2B2B">
        <w:rPr>
          <w:rFonts w:asciiTheme="minorHAnsi" w:hAnsiTheme="minorHAnsi" w:cstheme="minorHAnsi"/>
        </w:rPr>
        <w:t>parents</w:t>
      </w:r>
      <w:proofErr w:type="gramEnd"/>
      <w:r w:rsidRPr="00AB2B2B">
        <w:rPr>
          <w:rFonts w:asciiTheme="minorHAnsi" w:hAnsiTheme="minorHAnsi" w:cstheme="minorHAnsi"/>
        </w:rPr>
        <w:t xml:space="preserve"> wellbeing, aiming to encourage them to know that others are in the same position, including teachers. </w:t>
      </w:r>
    </w:p>
    <w:p w14:paraId="3E473541" w14:textId="718ACB94" w:rsidR="00F33772" w:rsidRPr="00AB2B2B" w:rsidRDefault="00F33772" w:rsidP="00AB2B2B">
      <w:pPr>
        <w:pStyle w:val="NormalWeb"/>
        <w:spacing w:line="360" w:lineRule="auto"/>
        <w:jc w:val="both"/>
        <w:rPr>
          <w:rFonts w:asciiTheme="minorHAnsi" w:hAnsiTheme="minorHAnsi" w:cstheme="minorHAnsi"/>
          <w:color w:val="000000"/>
        </w:rPr>
      </w:pPr>
      <w:r w:rsidRPr="00AB2B2B">
        <w:rPr>
          <w:rFonts w:asciiTheme="minorHAnsi" w:hAnsiTheme="minorHAnsi" w:cstheme="minorHAnsi"/>
        </w:rPr>
        <w:t xml:space="preserve">I was also able to help and guide parents who were struggling to teach specific subjects. The feedback from parents suggested that they struggled with the Welsh lessons. </w:t>
      </w:r>
      <w:r w:rsidRPr="00AB2B2B">
        <w:rPr>
          <w:rFonts w:asciiTheme="minorHAnsi" w:hAnsiTheme="minorHAnsi" w:cstheme="minorHAnsi"/>
          <w:color w:val="000000"/>
        </w:rPr>
        <w:t>I was able to give some advice</w:t>
      </w:r>
      <w:r w:rsidR="00584130">
        <w:rPr>
          <w:rFonts w:asciiTheme="minorHAnsi" w:hAnsiTheme="minorHAnsi" w:cstheme="minorHAnsi"/>
          <w:color w:val="000000"/>
        </w:rPr>
        <w:t xml:space="preserve"> </w:t>
      </w:r>
      <w:r w:rsidRPr="00AB2B2B">
        <w:rPr>
          <w:rFonts w:asciiTheme="minorHAnsi" w:hAnsiTheme="minorHAnsi" w:cstheme="minorHAnsi"/>
          <w:color w:val="000000"/>
        </w:rPr>
        <w:t>to the parents that would help them with the online teaching. I suggested trying the lower ability work which would be simpler. I was then questioned by one parent that they did not want to go down a group. I then showed them an example of how the information provided in the lower ability group work would help them complete the middle ability group work. They were very happy with the help and their child was able to complete the Welsh lessons with greater confidence.</w:t>
      </w:r>
    </w:p>
    <w:p w14:paraId="4CD2C6EB" w14:textId="77777777" w:rsidR="00F33772" w:rsidRPr="00AB2B2B" w:rsidRDefault="00F33772" w:rsidP="00AB2B2B">
      <w:pPr>
        <w:pStyle w:val="NormalWeb"/>
        <w:spacing w:line="360" w:lineRule="auto"/>
        <w:jc w:val="both"/>
        <w:rPr>
          <w:rFonts w:asciiTheme="minorHAnsi" w:hAnsiTheme="minorHAnsi" w:cstheme="minorHAnsi"/>
        </w:rPr>
      </w:pPr>
      <w:r w:rsidRPr="00AB2B2B">
        <w:rPr>
          <w:rFonts w:asciiTheme="minorHAnsi" w:hAnsiTheme="minorHAnsi" w:cstheme="minorHAnsi"/>
        </w:rPr>
        <w:t>For children who had not participated I was able to discuss with the parents the importance of learning from home. All were positive and said they would make more of an effort with home learning.</w:t>
      </w:r>
    </w:p>
    <w:p w14:paraId="4D260A13" w14:textId="7AC2D955" w:rsidR="00F33772" w:rsidRPr="00AB2B2B" w:rsidRDefault="00F33772" w:rsidP="00AB2B2B">
      <w:pPr>
        <w:pStyle w:val="NormalWeb"/>
        <w:spacing w:line="360" w:lineRule="auto"/>
        <w:jc w:val="both"/>
        <w:rPr>
          <w:rFonts w:asciiTheme="minorHAnsi" w:hAnsiTheme="minorHAnsi" w:cstheme="minorHAnsi"/>
        </w:rPr>
      </w:pPr>
      <w:r w:rsidRPr="00AB2B2B">
        <w:rPr>
          <w:rFonts w:asciiTheme="minorHAnsi" w:hAnsiTheme="minorHAnsi" w:cstheme="minorHAnsi"/>
        </w:rPr>
        <w:t xml:space="preserve">One parent asked for an interpreter as they struggled to understand how to do the online learning with their child. I arranged this with the school for the pupil to be able to participate in home learning. In the </w:t>
      </w:r>
      <w:proofErr w:type="gramStart"/>
      <w:r w:rsidRPr="00AB2B2B">
        <w:rPr>
          <w:rFonts w:asciiTheme="minorHAnsi" w:hAnsiTheme="minorHAnsi" w:cstheme="minorHAnsi"/>
        </w:rPr>
        <w:t>mean time</w:t>
      </w:r>
      <w:proofErr w:type="gramEnd"/>
      <w:r w:rsidRPr="00AB2B2B">
        <w:rPr>
          <w:rFonts w:asciiTheme="minorHAnsi" w:hAnsiTheme="minorHAnsi" w:cstheme="minorHAnsi"/>
        </w:rPr>
        <w:t xml:space="preserve"> I offered to prepare a hard copy of work for the pupil to be collected from school.</w:t>
      </w:r>
    </w:p>
    <w:p w14:paraId="475D5989" w14:textId="77777777" w:rsidR="00F33772" w:rsidRPr="00AB2B2B" w:rsidRDefault="00F33772" w:rsidP="00AB2B2B">
      <w:pPr>
        <w:pStyle w:val="NormalWeb"/>
        <w:spacing w:line="360" w:lineRule="auto"/>
        <w:jc w:val="both"/>
        <w:rPr>
          <w:rFonts w:asciiTheme="minorHAnsi" w:hAnsiTheme="minorHAnsi" w:cstheme="minorHAnsi"/>
        </w:rPr>
      </w:pPr>
      <w:r w:rsidRPr="00AB2B2B">
        <w:rPr>
          <w:rFonts w:asciiTheme="minorHAnsi" w:hAnsiTheme="minorHAnsi" w:cstheme="minorHAnsi"/>
        </w:rPr>
        <w:t xml:space="preserve">No contact with one learner </w:t>
      </w:r>
      <w:proofErr w:type="gramStart"/>
      <w:r w:rsidRPr="00AB2B2B">
        <w:rPr>
          <w:rFonts w:asciiTheme="minorHAnsi" w:hAnsiTheme="minorHAnsi" w:cstheme="minorHAnsi"/>
        </w:rPr>
        <w:t>lead</w:t>
      </w:r>
      <w:proofErr w:type="gramEnd"/>
      <w:r w:rsidRPr="00AB2B2B">
        <w:rPr>
          <w:rFonts w:asciiTheme="minorHAnsi" w:hAnsiTheme="minorHAnsi" w:cstheme="minorHAnsi"/>
        </w:rPr>
        <w:t xml:space="preserve"> to a safeguarding incident with myself and the school collaborating and coming with a plan to check on the child. A subtle plan was created using the lack of participation in online learning, not answering the phone, not coming back to the school messages as a reason for visiting the home.</w:t>
      </w:r>
    </w:p>
    <w:bookmarkEnd w:id="4"/>
    <w:p w14:paraId="6340C66B" w14:textId="77777777" w:rsidR="00F33772" w:rsidRPr="00AB2B2B" w:rsidRDefault="00F33772" w:rsidP="00AB2B2B">
      <w:pPr>
        <w:pStyle w:val="NormalWeb"/>
        <w:spacing w:line="360" w:lineRule="auto"/>
        <w:jc w:val="both"/>
        <w:rPr>
          <w:rFonts w:asciiTheme="minorHAnsi" w:hAnsiTheme="minorHAnsi" w:cstheme="minorHAnsi"/>
        </w:rPr>
      </w:pPr>
      <w:r w:rsidRPr="00AB2B2B">
        <w:rPr>
          <w:rFonts w:asciiTheme="minorHAnsi" w:hAnsiTheme="minorHAnsi" w:cstheme="minorHAnsi"/>
        </w:rPr>
        <w:t xml:space="preserve">All parents and child were asked if the school could help in anyway. If that was to be with mental health, wellbeing, food, or learning resources. The school had been working with local food banks to collect food for some families, provide laptops, </w:t>
      </w:r>
      <w:proofErr w:type="gramStart"/>
      <w:r w:rsidRPr="00AB2B2B">
        <w:rPr>
          <w:rFonts w:asciiTheme="minorHAnsi" w:hAnsiTheme="minorHAnsi" w:cstheme="minorHAnsi"/>
        </w:rPr>
        <w:t>dongles</w:t>
      </w:r>
      <w:proofErr w:type="gramEnd"/>
      <w:r w:rsidRPr="00AB2B2B">
        <w:rPr>
          <w:rFonts w:asciiTheme="minorHAnsi" w:hAnsiTheme="minorHAnsi" w:cstheme="minorHAnsi"/>
        </w:rPr>
        <w:t xml:space="preserve"> and other learning resources for pupils. The school not only assisted with improving home learning but to help with all the family and relevant stakeholders putting the whole </w:t>
      </w:r>
      <w:proofErr w:type="gramStart"/>
      <w:r w:rsidRPr="00AB2B2B">
        <w:rPr>
          <w:rFonts w:asciiTheme="minorHAnsi" w:hAnsiTheme="minorHAnsi" w:cstheme="minorHAnsi"/>
        </w:rPr>
        <w:t>families</w:t>
      </w:r>
      <w:proofErr w:type="gramEnd"/>
      <w:r w:rsidRPr="00AB2B2B">
        <w:rPr>
          <w:rFonts w:asciiTheme="minorHAnsi" w:hAnsiTheme="minorHAnsi" w:cstheme="minorHAnsi"/>
        </w:rPr>
        <w:t xml:space="preserve"> wellbeing as a priority.</w:t>
      </w:r>
    </w:p>
    <w:p w14:paraId="4708D50E" w14:textId="77777777" w:rsidR="00F33772" w:rsidRPr="00AB2B2B" w:rsidRDefault="00F33772" w:rsidP="00AB2B2B">
      <w:pPr>
        <w:pStyle w:val="NormalWeb"/>
        <w:spacing w:line="360" w:lineRule="auto"/>
        <w:jc w:val="both"/>
        <w:rPr>
          <w:rFonts w:asciiTheme="minorHAnsi" w:hAnsiTheme="minorHAnsi" w:cstheme="minorHAnsi"/>
        </w:rPr>
      </w:pPr>
      <w:r w:rsidRPr="00AB2B2B">
        <w:rPr>
          <w:rFonts w:asciiTheme="minorHAnsi" w:hAnsiTheme="minorHAnsi" w:cstheme="minorHAnsi"/>
        </w:rPr>
        <w:t>The phone calls worked in relation to improving home learning participation and effort levels as some learners who had not participated at all started to participate and participation for the whole class was increased that day, continuing for the next few days.</w:t>
      </w:r>
    </w:p>
    <w:p w14:paraId="38E2604A" w14:textId="77777777" w:rsidR="00F33772" w:rsidRPr="00AB2B2B" w:rsidRDefault="00F33772" w:rsidP="00AB2B2B">
      <w:pPr>
        <w:pStyle w:val="NormalWeb"/>
        <w:spacing w:line="360" w:lineRule="auto"/>
        <w:jc w:val="both"/>
        <w:rPr>
          <w:rFonts w:asciiTheme="minorHAnsi" w:hAnsiTheme="minorHAnsi" w:cstheme="minorHAnsi"/>
        </w:rPr>
      </w:pPr>
      <w:r w:rsidRPr="00AB2B2B">
        <w:rPr>
          <w:rFonts w:asciiTheme="minorHAnsi" w:hAnsiTheme="minorHAnsi" w:cstheme="minorHAnsi"/>
        </w:rPr>
        <w:t xml:space="preserve">I was thanked by </w:t>
      </w:r>
      <w:proofErr w:type="gramStart"/>
      <w:r w:rsidRPr="00AB2B2B">
        <w:rPr>
          <w:rFonts w:asciiTheme="minorHAnsi" w:hAnsiTheme="minorHAnsi" w:cstheme="minorHAnsi"/>
        </w:rPr>
        <w:t>the majority of</w:t>
      </w:r>
      <w:proofErr w:type="gramEnd"/>
      <w:r w:rsidRPr="00AB2B2B">
        <w:rPr>
          <w:rFonts w:asciiTheme="minorHAnsi" w:hAnsiTheme="minorHAnsi" w:cstheme="minorHAnsi"/>
        </w:rPr>
        <w:t xml:space="preserve"> parents for the call. Some were extremely grateful. This helped establish relationships with parents for me and continue to strengthen relationships for the school. Involving partners in learning can motivate parents to participate more in their child's learning development. This is evident even more so during lockdown where they have a bigger impact on their child’s learning than ever before.</w:t>
      </w:r>
    </w:p>
    <w:p w14:paraId="5F94C76E" w14:textId="67223E8C" w:rsidR="00F33772" w:rsidRPr="00AB2B2B" w:rsidRDefault="00F33772" w:rsidP="00AB2B2B">
      <w:pPr>
        <w:pStyle w:val="NormalWeb"/>
        <w:spacing w:line="360" w:lineRule="auto"/>
        <w:jc w:val="both"/>
        <w:rPr>
          <w:rFonts w:asciiTheme="minorHAnsi" w:hAnsiTheme="minorHAnsi" w:cstheme="minorHAnsi"/>
        </w:rPr>
      </w:pPr>
      <w:r w:rsidRPr="00AB2B2B">
        <w:rPr>
          <w:rFonts w:asciiTheme="minorHAnsi" w:hAnsiTheme="minorHAnsi" w:cstheme="minorHAnsi"/>
        </w:rPr>
        <w:t>I wrote detailed notes about each phone call and gave feedback and information to the safeguarding officer, class teacher and head. Any issues were discusse</w:t>
      </w:r>
      <w:r w:rsidR="00584130">
        <w:rPr>
          <w:rFonts w:asciiTheme="minorHAnsi" w:hAnsiTheme="minorHAnsi" w:cstheme="minorHAnsi"/>
        </w:rPr>
        <w:t>d</w:t>
      </w:r>
      <w:r w:rsidRPr="00AB2B2B">
        <w:rPr>
          <w:rFonts w:asciiTheme="minorHAnsi" w:hAnsiTheme="minorHAnsi" w:cstheme="minorHAnsi"/>
        </w:rPr>
        <w:t xml:space="preserve"> collaboratively and acted upon.</w:t>
      </w:r>
    </w:p>
    <w:p w14:paraId="69B3AAEA" w14:textId="77777777" w:rsidR="00F33772" w:rsidRPr="00AB2B2B" w:rsidRDefault="00F33772" w:rsidP="00AB2B2B">
      <w:pPr>
        <w:pStyle w:val="NormalWeb"/>
        <w:spacing w:line="360" w:lineRule="auto"/>
        <w:jc w:val="both"/>
        <w:rPr>
          <w:rFonts w:asciiTheme="minorHAnsi" w:hAnsiTheme="minorHAnsi" w:cstheme="minorHAnsi"/>
        </w:rPr>
      </w:pPr>
      <w:r w:rsidRPr="00AB2B2B">
        <w:rPr>
          <w:rFonts w:asciiTheme="minorHAnsi" w:hAnsiTheme="minorHAnsi" w:cstheme="minorHAnsi"/>
        </w:rPr>
        <w:t>During the final Teams session a few learners commented that it was unfair that they would not get to have time with me in the classroom. They had said they had enjoyed my PE and Cookery video lessons and wished that I would be there when they return to the classroom. This was great feedback for me as I had worked hard to build relationships through online teaching.</w:t>
      </w:r>
    </w:p>
    <w:p w14:paraId="2CB0B8B0" w14:textId="77777777" w:rsidR="00F33772" w:rsidRPr="00AB2B2B" w:rsidRDefault="00F33772" w:rsidP="00AB2B2B">
      <w:pPr>
        <w:jc w:val="both"/>
        <w:rPr>
          <w:rFonts w:cstheme="minorHAnsi"/>
          <w:szCs w:val="24"/>
        </w:rPr>
      </w:pPr>
    </w:p>
    <w:p w14:paraId="12A9FE13" w14:textId="77777777" w:rsidR="00F33772" w:rsidRPr="00AB2B2B" w:rsidRDefault="00F33772" w:rsidP="00AB2B2B">
      <w:pPr>
        <w:pStyle w:val="paragraph"/>
        <w:spacing w:before="0" w:beforeAutospacing="0" w:after="0" w:afterAutospacing="0" w:line="360" w:lineRule="auto"/>
        <w:jc w:val="both"/>
        <w:textAlignment w:val="baseline"/>
        <w:rPr>
          <w:rStyle w:val="eop"/>
          <w:rFonts w:asciiTheme="minorHAnsi" w:eastAsiaTheme="majorEastAsia" w:hAnsiTheme="minorHAnsi" w:cstheme="minorHAnsi"/>
          <w:u w:val="single"/>
        </w:rPr>
      </w:pPr>
      <w:r w:rsidRPr="00AB2B2B">
        <w:rPr>
          <w:rStyle w:val="normaltextrun"/>
          <w:rFonts w:asciiTheme="minorHAnsi" w:eastAsiaTheme="majorEastAsia" w:hAnsiTheme="minorHAnsi" w:cstheme="minorHAnsi"/>
          <w:u w:val="single"/>
        </w:rPr>
        <w:t>Involving partners in learning</w:t>
      </w:r>
      <w:r w:rsidRPr="00AB2B2B">
        <w:rPr>
          <w:rStyle w:val="eop"/>
          <w:rFonts w:asciiTheme="minorHAnsi" w:eastAsiaTheme="majorEastAsia" w:hAnsiTheme="minorHAnsi" w:cstheme="minorHAnsi"/>
          <w:u w:val="single"/>
        </w:rPr>
        <w:t>:</w:t>
      </w:r>
    </w:p>
    <w:p w14:paraId="1E84D2FB" w14:textId="77777777" w:rsidR="00F33772" w:rsidRPr="00AB2B2B" w:rsidRDefault="00F33772" w:rsidP="00AB2B2B">
      <w:pPr>
        <w:pStyle w:val="paragraph"/>
        <w:spacing w:before="0" w:beforeAutospacing="0" w:after="0" w:afterAutospacing="0" w:line="360" w:lineRule="auto"/>
        <w:jc w:val="both"/>
        <w:textAlignment w:val="baseline"/>
        <w:rPr>
          <w:rFonts w:asciiTheme="minorHAnsi" w:hAnsiTheme="minorHAnsi" w:cstheme="minorHAnsi"/>
        </w:rPr>
      </w:pPr>
    </w:p>
    <w:p w14:paraId="689EA3E0" w14:textId="77777777" w:rsidR="00F33772" w:rsidRPr="00AB2B2B" w:rsidRDefault="00F33772" w:rsidP="00AB2B2B">
      <w:pPr>
        <w:pStyle w:val="paragraph"/>
        <w:numPr>
          <w:ilvl w:val="0"/>
          <w:numId w:val="41"/>
        </w:numPr>
        <w:spacing w:before="0" w:beforeAutospacing="0" w:after="0" w:afterAutospacing="0" w:line="360" w:lineRule="auto"/>
        <w:jc w:val="both"/>
        <w:textAlignment w:val="baseline"/>
        <w:rPr>
          <w:rStyle w:val="normaltextrun"/>
          <w:rFonts w:asciiTheme="minorHAnsi" w:eastAsiaTheme="majorEastAsia" w:hAnsiTheme="minorHAnsi" w:cstheme="minorHAnsi"/>
        </w:rPr>
      </w:pPr>
      <w:bookmarkStart w:id="5" w:name="_Hlk64296213"/>
      <w:r w:rsidRPr="00AB2B2B">
        <w:rPr>
          <w:rStyle w:val="normaltextrun"/>
          <w:rFonts w:asciiTheme="minorHAnsi" w:eastAsiaTheme="majorEastAsia" w:hAnsiTheme="minorHAnsi" w:cstheme="minorHAnsi"/>
        </w:rPr>
        <w:t>Parents and carers are given strong support in helping their children develop in terms of the four purposes.</w:t>
      </w:r>
    </w:p>
    <w:p w14:paraId="2901A729" w14:textId="77777777" w:rsidR="00F33772" w:rsidRPr="00AB2B2B" w:rsidRDefault="00F33772" w:rsidP="00AB2B2B">
      <w:pPr>
        <w:pStyle w:val="paragraph"/>
        <w:numPr>
          <w:ilvl w:val="0"/>
          <w:numId w:val="41"/>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Communicating with parents via video and phone calls</w:t>
      </w:r>
    </w:p>
    <w:p w14:paraId="3F76A11E" w14:textId="77777777" w:rsidR="00F33772" w:rsidRPr="00AB2B2B" w:rsidRDefault="00F33772" w:rsidP="00AB2B2B">
      <w:pPr>
        <w:pStyle w:val="paragraph"/>
        <w:numPr>
          <w:ilvl w:val="0"/>
          <w:numId w:val="41"/>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Helping with lessons</w:t>
      </w:r>
    </w:p>
    <w:p w14:paraId="450FD1D7" w14:textId="77777777" w:rsidR="00F33772" w:rsidRPr="00AB2B2B" w:rsidRDefault="00F33772" w:rsidP="00AB2B2B">
      <w:pPr>
        <w:pStyle w:val="paragraph"/>
        <w:numPr>
          <w:ilvl w:val="0"/>
          <w:numId w:val="41"/>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Removing barriers, problem solving</w:t>
      </w:r>
    </w:p>
    <w:p w14:paraId="0AF20C0F" w14:textId="77777777" w:rsidR="00F33772" w:rsidRPr="00AB2B2B" w:rsidRDefault="00F33772" w:rsidP="00AB2B2B">
      <w:pPr>
        <w:pStyle w:val="paragraph"/>
        <w:numPr>
          <w:ilvl w:val="0"/>
          <w:numId w:val="41"/>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Receiving feedback</w:t>
      </w:r>
    </w:p>
    <w:p w14:paraId="02C564F5" w14:textId="77777777" w:rsidR="00F33772" w:rsidRPr="00AB2B2B" w:rsidRDefault="00F33772" w:rsidP="00AB2B2B">
      <w:pPr>
        <w:pStyle w:val="paragraph"/>
        <w:numPr>
          <w:ilvl w:val="0"/>
          <w:numId w:val="41"/>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Supporting families</w:t>
      </w:r>
    </w:p>
    <w:p w14:paraId="69BEC5BF" w14:textId="77777777" w:rsidR="00F33772" w:rsidRPr="00AB2B2B" w:rsidRDefault="00F33772" w:rsidP="00AB2B2B">
      <w:pPr>
        <w:pStyle w:val="paragraph"/>
        <w:numPr>
          <w:ilvl w:val="0"/>
          <w:numId w:val="41"/>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Encouraging/praising participation</w:t>
      </w:r>
    </w:p>
    <w:p w14:paraId="56B519D0" w14:textId="77777777" w:rsidR="00F33772" w:rsidRPr="00AB2B2B" w:rsidRDefault="00F33772" w:rsidP="00AB2B2B">
      <w:pPr>
        <w:pStyle w:val="paragraph"/>
        <w:spacing w:before="0" w:beforeAutospacing="0" w:after="0" w:afterAutospacing="0" w:line="360" w:lineRule="auto"/>
        <w:ind w:left="720"/>
        <w:jc w:val="both"/>
        <w:textAlignment w:val="baseline"/>
        <w:rPr>
          <w:rStyle w:val="eop"/>
          <w:rFonts w:asciiTheme="minorHAnsi" w:eastAsiaTheme="majorEastAsia" w:hAnsiTheme="minorHAnsi" w:cstheme="minorHAnsi"/>
        </w:rPr>
      </w:pPr>
      <w:r w:rsidRPr="00AB2B2B">
        <w:rPr>
          <w:rStyle w:val="normaltextrun"/>
          <w:rFonts w:asciiTheme="minorHAnsi" w:eastAsiaTheme="majorEastAsia" w:hAnsiTheme="minorHAnsi" w:cstheme="minorHAnsi"/>
        </w:rPr>
        <w:t xml:space="preserve"> </w:t>
      </w:r>
    </w:p>
    <w:p w14:paraId="7CAC20D8" w14:textId="77777777" w:rsidR="00F33772" w:rsidRPr="00AB2B2B" w:rsidRDefault="00F33772" w:rsidP="00AB2B2B">
      <w:pPr>
        <w:pStyle w:val="paragraph"/>
        <w:spacing w:before="0" w:beforeAutospacing="0" w:after="0" w:afterAutospacing="0" w:line="360" w:lineRule="auto"/>
        <w:jc w:val="both"/>
        <w:textAlignment w:val="baseline"/>
        <w:rPr>
          <w:rStyle w:val="eop"/>
          <w:rFonts w:asciiTheme="minorHAnsi" w:eastAsiaTheme="majorEastAsia" w:hAnsiTheme="minorHAnsi" w:cstheme="minorHAnsi"/>
          <w:u w:val="single"/>
        </w:rPr>
      </w:pPr>
    </w:p>
    <w:p w14:paraId="7274E7F7" w14:textId="77777777" w:rsidR="00F33772" w:rsidRPr="00AB2B2B" w:rsidRDefault="00F33772" w:rsidP="00AB2B2B">
      <w:pPr>
        <w:pStyle w:val="paragraph"/>
        <w:spacing w:before="0" w:beforeAutospacing="0" w:after="0" w:afterAutospacing="0" w:line="360" w:lineRule="auto"/>
        <w:jc w:val="both"/>
        <w:textAlignment w:val="baseline"/>
        <w:rPr>
          <w:rStyle w:val="eop"/>
          <w:rFonts w:asciiTheme="minorHAnsi" w:eastAsiaTheme="majorEastAsia" w:hAnsiTheme="minorHAnsi" w:cstheme="minorHAnsi"/>
          <w:u w:val="single"/>
        </w:rPr>
      </w:pPr>
      <w:bookmarkStart w:id="6" w:name="_Hlk60909831"/>
      <w:r w:rsidRPr="00AB2B2B">
        <w:rPr>
          <w:rStyle w:val="normaltextrun"/>
          <w:rFonts w:asciiTheme="minorHAnsi" w:eastAsiaTheme="majorEastAsia" w:hAnsiTheme="minorHAnsi" w:cstheme="minorHAnsi"/>
          <w:u w:val="single"/>
        </w:rPr>
        <w:t>Working with in school colleagues</w:t>
      </w:r>
      <w:r w:rsidRPr="00AB2B2B">
        <w:rPr>
          <w:rStyle w:val="eop"/>
          <w:rFonts w:asciiTheme="minorHAnsi" w:eastAsiaTheme="majorEastAsia" w:hAnsiTheme="minorHAnsi" w:cstheme="minorHAnsi"/>
          <w:u w:val="single"/>
        </w:rPr>
        <w:t>:</w:t>
      </w:r>
    </w:p>
    <w:p w14:paraId="09F3E558" w14:textId="77777777" w:rsidR="00F33772" w:rsidRPr="00AB2B2B" w:rsidRDefault="00F33772" w:rsidP="00AB2B2B">
      <w:pPr>
        <w:pStyle w:val="paragraph"/>
        <w:spacing w:before="0" w:beforeAutospacing="0" w:after="0" w:afterAutospacing="0" w:line="360" w:lineRule="auto"/>
        <w:jc w:val="both"/>
        <w:textAlignment w:val="baseline"/>
        <w:rPr>
          <w:rFonts w:asciiTheme="minorHAnsi" w:hAnsiTheme="minorHAnsi" w:cstheme="minorHAnsi"/>
          <w:u w:val="single"/>
        </w:rPr>
      </w:pPr>
    </w:p>
    <w:p w14:paraId="6CB2291F" w14:textId="77777777" w:rsidR="00F33772" w:rsidRPr="00AB2B2B" w:rsidRDefault="00F33772" w:rsidP="00AB2B2B">
      <w:pPr>
        <w:pStyle w:val="paragraph"/>
        <w:numPr>
          <w:ilvl w:val="0"/>
          <w:numId w:val="42"/>
        </w:numPr>
        <w:spacing w:before="0" w:beforeAutospacing="0" w:after="0" w:afterAutospacing="0" w:line="360" w:lineRule="auto"/>
        <w:jc w:val="both"/>
        <w:textAlignment w:val="baseline"/>
        <w:rPr>
          <w:rStyle w:val="normaltextrun"/>
          <w:rFonts w:asciiTheme="minorHAnsi" w:eastAsiaTheme="majorEastAsia" w:hAnsiTheme="minorHAnsi" w:cstheme="minorHAnsi"/>
        </w:rPr>
      </w:pPr>
      <w:bookmarkStart w:id="7" w:name="_Hlk64544478"/>
      <w:bookmarkStart w:id="8" w:name="_Hlk64296347"/>
      <w:r w:rsidRPr="00AB2B2B">
        <w:rPr>
          <w:rStyle w:val="normaltextrun"/>
          <w:rFonts w:asciiTheme="minorHAnsi" w:eastAsiaTheme="majorEastAsia" w:hAnsiTheme="minorHAnsi" w:cstheme="minorHAnsi"/>
        </w:rPr>
        <w:t xml:space="preserve">Working as team giving feedback to safeguarding officer, </w:t>
      </w:r>
      <w:proofErr w:type="gramStart"/>
      <w:r w:rsidRPr="00AB2B2B">
        <w:rPr>
          <w:rStyle w:val="normaltextrun"/>
          <w:rFonts w:asciiTheme="minorHAnsi" w:eastAsiaTheme="majorEastAsia" w:hAnsiTheme="minorHAnsi" w:cstheme="minorHAnsi"/>
        </w:rPr>
        <w:t>mentor</w:t>
      </w:r>
      <w:proofErr w:type="gramEnd"/>
      <w:r w:rsidRPr="00AB2B2B">
        <w:rPr>
          <w:rStyle w:val="normaltextrun"/>
          <w:rFonts w:asciiTheme="minorHAnsi" w:eastAsiaTheme="majorEastAsia" w:hAnsiTheme="minorHAnsi" w:cstheme="minorHAnsi"/>
        </w:rPr>
        <w:t xml:space="preserve"> and head.</w:t>
      </w:r>
    </w:p>
    <w:p w14:paraId="09E08765" w14:textId="77777777" w:rsidR="00F33772" w:rsidRPr="00AB2B2B" w:rsidRDefault="00F33772" w:rsidP="00AB2B2B">
      <w:pPr>
        <w:pStyle w:val="paragraph"/>
        <w:numPr>
          <w:ilvl w:val="0"/>
          <w:numId w:val="42"/>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Discussing and planning strategies</w:t>
      </w:r>
    </w:p>
    <w:bookmarkEnd w:id="7"/>
    <w:p w14:paraId="05B6EE5C" w14:textId="77777777" w:rsidR="00F33772" w:rsidRPr="00AB2B2B" w:rsidRDefault="00F33772" w:rsidP="00AB2B2B">
      <w:pPr>
        <w:pStyle w:val="paragraph"/>
        <w:numPr>
          <w:ilvl w:val="0"/>
          <w:numId w:val="42"/>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 xml:space="preserve">Organised and constructive work with a range of colleagues to enhance learners’ experience </w:t>
      </w:r>
    </w:p>
    <w:p w14:paraId="55E2E988" w14:textId="245F1158" w:rsidR="00F33772" w:rsidRPr="00AB2B2B" w:rsidRDefault="00F33772" w:rsidP="00AB2B2B">
      <w:pPr>
        <w:pStyle w:val="paragraph"/>
        <w:numPr>
          <w:ilvl w:val="0"/>
          <w:numId w:val="42"/>
        </w:numPr>
        <w:spacing w:before="0" w:beforeAutospacing="0" w:after="0" w:afterAutospacing="0" w:line="360" w:lineRule="auto"/>
        <w:jc w:val="both"/>
        <w:textAlignment w:val="baseline"/>
        <w:rPr>
          <w:rFonts w:asciiTheme="minorHAnsi" w:hAnsiTheme="minorHAnsi" w:cstheme="minorHAnsi"/>
        </w:rPr>
      </w:pPr>
      <w:r w:rsidRPr="00AB2B2B">
        <w:rPr>
          <w:rStyle w:val="normaltextrun"/>
          <w:rFonts w:asciiTheme="minorHAnsi" w:eastAsiaTheme="majorEastAsia" w:hAnsiTheme="minorHAnsi" w:cstheme="minorHAnsi"/>
        </w:rPr>
        <w:t xml:space="preserve">Reflection on developing expertise </w:t>
      </w:r>
      <w:r w:rsidR="00584130">
        <w:rPr>
          <w:rStyle w:val="normaltextrun"/>
          <w:rFonts w:asciiTheme="minorHAnsi" w:eastAsiaTheme="majorEastAsia" w:hAnsiTheme="minorHAnsi" w:cstheme="minorHAnsi"/>
        </w:rPr>
        <w:t>a</w:t>
      </w:r>
      <w:r w:rsidRPr="00AB2B2B">
        <w:rPr>
          <w:rStyle w:val="normaltextrun"/>
          <w:rFonts w:asciiTheme="minorHAnsi" w:eastAsiaTheme="majorEastAsia" w:hAnsiTheme="minorHAnsi" w:cstheme="minorHAnsi"/>
        </w:rPr>
        <w:t>s a personal a</w:t>
      </w:r>
      <w:r w:rsidR="00584130">
        <w:rPr>
          <w:rStyle w:val="normaltextrun"/>
          <w:rFonts w:asciiTheme="minorHAnsi" w:eastAsiaTheme="majorEastAsia" w:hAnsiTheme="minorHAnsi" w:cstheme="minorHAnsi"/>
        </w:rPr>
        <w:t>nd</w:t>
      </w:r>
      <w:r w:rsidRPr="00AB2B2B">
        <w:rPr>
          <w:rStyle w:val="normaltextrun"/>
          <w:rFonts w:asciiTheme="minorHAnsi" w:eastAsiaTheme="majorEastAsia" w:hAnsiTheme="minorHAnsi" w:cstheme="minorHAnsi"/>
        </w:rPr>
        <w:t xml:space="preserve"> collaborative process</w:t>
      </w:r>
      <w:r w:rsidRPr="00AB2B2B">
        <w:rPr>
          <w:rStyle w:val="eop"/>
          <w:rFonts w:asciiTheme="minorHAnsi" w:eastAsiaTheme="majorEastAsia" w:hAnsiTheme="minorHAnsi" w:cstheme="minorHAnsi"/>
        </w:rPr>
        <w:t> </w:t>
      </w:r>
    </w:p>
    <w:bookmarkEnd w:id="6"/>
    <w:bookmarkEnd w:id="8"/>
    <w:p w14:paraId="7D25E364" w14:textId="77777777" w:rsidR="00F33772" w:rsidRPr="00AB2B2B" w:rsidRDefault="00F33772" w:rsidP="00AB2B2B">
      <w:pPr>
        <w:pStyle w:val="paragraph"/>
        <w:spacing w:before="0" w:beforeAutospacing="0" w:after="0" w:afterAutospacing="0" w:line="360" w:lineRule="auto"/>
        <w:jc w:val="both"/>
        <w:textAlignment w:val="baseline"/>
        <w:rPr>
          <w:rFonts w:asciiTheme="minorHAnsi" w:hAnsiTheme="minorHAnsi" w:cstheme="minorHAnsi"/>
        </w:rPr>
      </w:pPr>
    </w:p>
    <w:p w14:paraId="31915D21" w14:textId="77777777" w:rsidR="00F33772" w:rsidRPr="00AB2B2B" w:rsidRDefault="00F33772" w:rsidP="00AB2B2B">
      <w:pPr>
        <w:pStyle w:val="paragraph"/>
        <w:spacing w:before="0" w:beforeAutospacing="0" w:after="0" w:afterAutospacing="0" w:line="360" w:lineRule="auto"/>
        <w:jc w:val="both"/>
        <w:textAlignment w:val="baseline"/>
        <w:rPr>
          <w:rFonts w:asciiTheme="minorHAnsi" w:hAnsiTheme="minorHAnsi" w:cstheme="minorHAnsi"/>
          <w:u w:val="single"/>
        </w:rPr>
      </w:pPr>
    </w:p>
    <w:p w14:paraId="30AE80BF" w14:textId="77777777" w:rsidR="00F33772" w:rsidRPr="00AB2B2B" w:rsidRDefault="00F33772" w:rsidP="00AB2B2B">
      <w:pPr>
        <w:pStyle w:val="paragraph"/>
        <w:spacing w:before="0" w:beforeAutospacing="0" w:after="0" w:afterAutospacing="0" w:line="360" w:lineRule="auto"/>
        <w:jc w:val="both"/>
        <w:textAlignment w:val="baseline"/>
        <w:rPr>
          <w:rFonts w:asciiTheme="minorHAnsi" w:hAnsiTheme="minorHAnsi" w:cstheme="minorHAnsi"/>
          <w:u w:val="single"/>
        </w:rPr>
      </w:pPr>
      <w:r w:rsidRPr="00AB2B2B">
        <w:rPr>
          <w:rStyle w:val="normaltextrun"/>
          <w:rFonts w:asciiTheme="minorHAnsi" w:eastAsiaTheme="majorEastAsia" w:hAnsiTheme="minorHAnsi" w:cstheme="minorHAnsi"/>
          <w:u w:val="single"/>
        </w:rPr>
        <w:t>Supporting formal leadership roles</w:t>
      </w:r>
      <w:r w:rsidRPr="00AB2B2B">
        <w:rPr>
          <w:rStyle w:val="eop"/>
          <w:rFonts w:asciiTheme="minorHAnsi" w:eastAsiaTheme="majorEastAsia" w:hAnsiTheme="minorHAnsi" w:cstheme="minorHAnsi"/>
          <w:u w:val="single"/>
        </w:rPr>
        <w:t>:</w:t>
      </w:r>
    </w:p>
    <w:p w14:paraId="318DFD59" w14:textId="11D05BB6" w:rsidR="00F33772" w:rsidRPr="00AB2B2B" w:rsidRDefault="00F33772" w:rsidP="00AB2B2B">
      <w:pPr>
        <w:pStyle w:val="paragraph"/>
        <w:numPr>
          <w:ilvl w:val="0"/>
          <w:numId w:val="43"/>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Perceptive and positive contributions are made where necessary to support the work of the school through phone calls</w:t>
      </w:r>
    </w:p>
    <w:p w14:paraId="2F3D10A1" w14:textId="3CCCA485" w:rsidR="00F33772" w:rsidRPr="00AB2B2B" w:rsidRDefault="00F33772" w:rsidP="00AB2B2B">
      <w:pPr>
        <w:pStyle w:val="paragraph"/>
        <w:numPr>
          <w:ilvl w:val="0"/>
          <w:numId w:val="43"/>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Helping school build relationships with parents</w:t>
      </w:r>
    </w:p>
    <w:p w14:paraId="54B3CD66" w14:textId="77777777" w:rsidR="00F33772" w:rsidRPr="00AB2B2B" w:rsidRDefault="00F33772" w:rsidP="00AB2B2B">
      <w:pPr>
        <w:pStyle w:val="paragraph"/>
        <w:numPr>
          <w:ilvl w:val="0"/>
          <w:numId w:val="43"/>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Highlighting safeguarding issues</w:t>
      </w:r>
    </w:p>
    <w:p w14:paraId="10DBA4E3" w14:textId="1AA7F4F0" w:rsidR="00F33772" w:rsidRPr="00AB2B2B" w:rsidRDefault="00F33772" w:rsidP="00AB2B2B">
      <w:pPr>
        <w:pStyle w:val="paragraph"/>
        <w:numPr>
          <w:ilvl w:val="0"/>
          <w:numId w:val="43"/>
        </w:numPr>
        <w:spacing w:before="0" w:beforeAutospacing="0" w:after="0" w:afterAutospacing="0" w:line="360" w:lineRule="auto"/>
        <w:jc w:val="both"/>
        <w:textAlignment w:val="baseline"/>
        <w:rPr>
          <w:rStyle w:val="eop"/>
          <w:rFonts w:asciiTheme="minorHAnsi" w:eastAsiaTheme="majorEastAsia" w:hAnsiTheme="minorHAnsi" w:cstheme="minorHAnsi"/>
        </w:rPr>
      </w:pPr>
      <w:r w:rsidRPr="00AB2B2B">
        <w:rPr>
          <w:rStyle w:val="normaltextrun"/>
          <w:rFonts w:asciiTheme="minorHAnsi" w:eastAsiaTheme="majorEastAsia" w:hAnsiTheme="minorHAnsi" w:cstheme="minorHAnsi"/>
        </w:rPr>
        <w:t>Fulfilling the aims of the school</w:t>
      </w:r>
    </w:p>
    <w:p w14:paraId="55516258" w14:textId="386C672B" w:rsidR="00F33772" w:rsidRPr="00AB2B2B" w:rsidRDefault="00F33772" w:rsidP="00AB2B2B">
      <w:pPr>
        <w:pStyle w:val="paragraph"/>
        <w:numPr>
          <w:ilvl w:val="0"/>
          <w:numId w:val="43"/>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 xml:space="preserve">Working as team giving feedback to safeguarding officer, </w:t>
      </w:r>
      <w:proofErr w:type="gramStart"/>
      <w:r w:rsidRPr="00AB2B2B">
        <w:rPr>
          <w:rStyle w:val="normaltextrun"/>
          <w:rFonts w:asciiTheme="minorHAnsi" w:eastAsiaTheme="majorEastAsia" w:hAnsiTheme="minorHAnsi" w:cstheme="minorHAnsi"/>
        </w:rPr>
        <w:t>mentor</w:t>
      </w:r>
      <w:proofErr w:type="gramEnd"/>
      <w:r w:rsidRPr="00AB2B2B">
        <w:rPr>
          <w:rStyle w:val="normaltextrun"/>
          <w:rFonts w:asciiTheme="minorHAnsi" w:eastAsiaTheme="majorEastAsia" w:hAnsiTheme="minorHAnsi" w:cstheme="minorHAnsi"/>
        </w:rPr>
        <w:t xml:space="preserve"> and head</w:t>
      </w:r>
    </w:p>
    <w:p w14:paraId="2E36A78E" w14:textId="77777777" w:rsidR="00F33772" w:rsidRPr="00AB2B2B" w:rsidRDefault="00F33772" w:rsidP="00AB2B2B">
      <w:pPr>
        <w:pStyle w:val="paragraph"/>
        <w:numPr>
          <w:ilvl w:val="0"/>
          <w:numId w:val="43"/>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Discussing and planning strategies</w:t>
      </w:r>
    </w:p>
    <w:p w14:paraId="01C6C769" w14:textId="77777777" w:rsidR="00F33772" w:rsidRPr="00AB2B2B" w:rsidRDefault="00F33772" w:rsidP="00AB2B2B">
      <w:pPr>
        <w:pStyle w:val="paragraph"/>
        <w:spacing w:before="0" w:beforeAutospacing="0" w:after="0" w:afterAutospacing="0" w:line="360" w:lineRule="auto"/>
        <w:ind w:left="720"/>
        <w:jc w:val="both"/>
        <w:textAlignment w:val="baseline"/>
        <w:rPr>
          <w:rFonts w:asciiTheme="minorHAnsi" w:hAnsiTheme="minorHAnsi" w:cstheme="minorHAnsi"/>
        </w:rPr>
      </w:pPr>
    </w:p>
    <w:p w14:paraId="41DCABEF" w14:textId="77777777" w:rsidR="00F33772" w:rsidRPr="00AB2B2B" w:rsidRDefault="00F33772" w:rsidP="00AB2B2B">
      <w:pPr>
        <w:pStyle w:val="paragraph"/>
        <w:spacing w:before="0" w:beforeAutospacing="0" w:after="0" w:afterAutospacing="0" w:line="360" w:lineRule="auto"/>
        <w:jc w:val="both"/>
        <w:textAlignment w:val="baseline"/>
        <w:rPr>
          <w:rFonts w:asciiTheme="minorHAnsi" w:hAnsiTheme="minorHAnsi" w:cstheme="minorHAnsi"/>
        </w:rPr>
      </w:pPr>
    </w:p>
    <w:bookmarkEnd w:id="5"/>
    <w:p w14:paraId="49BCD0C9" w14:textId="77777777" w:rsidR="00F33772" w:rsidRPr="00AB2B2B" w:rsidRDefault="00F33772" w:rsidP="00AB2B2B">
      <w:pPr>
        <w:jc w:val="both"/>
        <w:rPr>
          <w:rFonts w:cstheme="minorHAnsi"/>
          <w:szCs w:val="24"/>
        </w:rPr>
      </w:pPr>
    </w:p>
    <w:p w14:paraId="744564A6" w14:textId="031674BF" w:rsidR="00846548" w:rsidRPr="00AB2B2B" w:rsidRDefault="00846548" w:rsidP="00AB2B2B">
      <w:pPr>
        <w:jc w:val="both"/>
        <w:rPr>
          <w:rFonts w:cstheme="minorHAnsi"/>
          <w:szCs w:val="24"/>
        </w:rPr>
      </w:pPr>
    </w:p>
    <w:p w14:paraId="25332ED0" w14:textId="77777777" w:rsidR="00846548" w:rsidRPr="00AB2B2B" w:rsidRDefault="00846548" w:rsidP="00AB2B2B">
      <w:pPr>
        <w:pStyle w:val="Heading3"/>
        <w:jc w:val="both"/>
        <w:rPr>
          <w:rFonts w:asciiTheme="minorHAnsi" w:hAnsiTheme="minorHAnsi" w:cstheme="minorHAnsi"/>
        </w:rPr>
      </w:pPr>
      <w:r w:rsidRPr="00AB2B2B">
        <w:rPr>
          <w:rFonts w:asciiTheme="minorHAnsi" w:hAnsiTheme="minorHAnsi" w:cstheme="minorHAnsi"/>
        </w:rPr>
        <w:t>What have you learned?</w:t>
      </w:r>
    </w:p>
    <w:p w14:paraId="64FDF6C2" w14:textId="22A7547B" w:rsidR="004D7821" w:rsidRPr="00AB2B2B" w:rsidRDefault="004D7821" w:rsidP="00AB2B2B">
      <w:pPr>
        <w:pStyle w:val="NormalWeb"/>
        <w:spacing w:line="360" w:lineRule="auto"/>
        <w:jc w:val="both"/>
        <w:rPr>
          <w:rFonts w:asciiTheme="minorHAnsi" w:hAnsiTheme="minorHAnsi" w:cstheme="minorHAnsi"/>
        </w:rPr>
      </w:pPr>
      <w:r w:rsidRPr="00AB2B2B">
        <w:rPr>
          <w:rFonts w:asciiTheme="minorHAnsi" w:hAnsiTheme="minorHAnsi" w:cstheme="minorHAnsi"/>
        </w:rPr>
        <w:t>- Involving partners in learning can motivate parents to participate more in their child's learning development.</w:t>
      </w:r>
    </w:p>
    <w:p w14:paraId="7DF05B9F" w14:textId="77777777" w:rsidR="004D7821" w:rsidRPr="00AB2B2B" w:rsidRDefault="004D7821" w:rsidP="00AB2B2B">
      <w:pPr>
        <w:pStyle w:val="NormalWeb"/>
        <w:spacing w:line="360" w:lineRule="auto"/>
        <w:jc w:val="both"/>
        <w:rPr>
          <w:rFonts w:asciiTheme="minorHAnsi" w:hAnsiTheme="minorHAnsi" w:cstheme="minorHAnsi"/>
        </w:rPr>
      </w:pPr>
      <w:r w:rsidRPr="00AB2B2B">
        <w:rPr>
          <w:rFonts w:asciiTheme="minorHAnsi" w:hAnsiTheme="minorHAnsi" w:cstheme="minorHAnsi"/>
        </w:rPr>
        <w:t>- The importance of building relationships with all stakeholders.</w:t>
      </w:r>
    </w:p>
    <w:p w14:paraId="08F7D93A" w14:textId="77777777" w:rsidR="004D7821" w:rsidRPr="00AB2B2B" w:rsidRDefault="004D7821" w:rsidP="00AB2B2B">
      <w:pPr>
        <w:pStyle w:val="NormalWeb"/>
        <w:spacing w:line="360" w:lineRule="auto"/>
        <w:jc w:val="both"/>
        <w:rPr>
          <w:rFonts w:asciiTheme="minorHAnsi" w:hAnsiTheme="minorHAnsi" w:cstheme="minorHAnsi"/>
        </w:rPr>
      </w:pPr>
      <w:r w:rsidRPr="00AB2B2B">
        <w:rPr>
          <w:rFonts w:asciiTheme="minorHAnsi" w:hAnsiTheme="minorHAnsi" w:cstheme="minorHAnsi"/>
        </w:rPr>
        <w:t>- Building relationships with parents has positive effects for everyone including, the pupil, parent, teacher as well as the whole school.</w:t>
      </w:r>
    </w:p>
    <w:p w14:paraId="2755404B" w14:textId="77777777" w:rsidR="004D7821" w:rsidRPr="00AB2B2B" w:rsidRDefault="004D7821" w:rsidP="00AB2B2B">
      <w:pPr>
        <w:pStyle w:val="NormalWeb"/>
        <w:spacing w:line="360" w:lineRule="auto"/>
        <w:jc w:val="both"/>
        <w:rPr>
          <w:rFonts w:asciiTheme="minorHAnsi" w:hAnsiTheme="minorHAnsi" w:cstheme="minorHAnsi"/>
        </w:rPr>
      </w:pPr>
      <w:r w:rsidRPr="00AB2B2B">
        <w:rPr>
          <w:rFonts w:asciiTheme="minorHAnsi" w:hAnsiTheme="minorHAnsi" w:cstheme="minorHAnsi"/>
        </w:rPr>
        <w:t>- When talking with parents look through the lens of the parent and pupil, not just the teacher.</w:t>
      </w:r>
    </w:p>
    <w:p w14:paraId="0C9035E5" w14:textId="77777777" w:rsidR="004D7821" w:rsidRPr="00AB2B2B" w:rsidRDefault="004D7821" w:rsidP="00AB2B2B">
      <w:pPr>
        <w:pStyle w:val="NormalWeb"/>
        <w:spacing w:line="360" w:lineRule="auto"/>
        <w:jc w:val="both"/>
        <w:rPr>
          <w:rFonts w:asciiTheme="minorHAnsi" w:hAnsiTheme="minorHAnsi" w:cstheme="minorHAnsi"/>
        </w:rPr>
      </w:pPr>
      <w:r w:rsidRPr="00AB2B2B">
        <w:rPr>
          <w:rFonts w:asciiTheme="minorHAnsi" w:hAnsiTheme="minorHAnsi" w:cstheme="minorHAnsi"/>
        </w:rPr>
        <w:t xml:space="preserve">- Working collaboratively with staff helps give different </w:t>
      </w:r>
      <w:proofErr w:type="spellStart"/>
      <w:proofErr w:type="gramStart"/>
      <w:r w:rsidRPr="00AB2B2B">
        <w:rPr>
          <w:rFonts w:asciiTheme="minorHAnsi" w:hAnsiTheme="minorHAnsi" w:cstheme="minorHAnsi"/>
        </w:rPr>
        <w:t>view points</w:t>
      </w:r>
      <w:proofErr w:type="spellEnd"/>
      <w:proofErr w:type="gramEnd"/>
      <w:r w:rsidRPr="00AB2B2B">
        <w:rPr>
          <w:rFonts w:asciiTheme="minorHAnsi" w:hAnsiTheme="minorHAnsi" w:cstheme="minorHAnsi"/>
        </w:rPr>
        <w:t xml:space="preserve"> to find the best solution and outcomes for all stakeholders.</w:t>
      </w:r>
    </w:p>
    <w:p w14:paraId="137051F5" w14:textId="77777777" w:rsidR="004D7821" w:rsidRPr="00AB2B2B" w:rsidRDefault="004D7821" w:rsidP="00AB2B2B">
      <w:pPr>
        <w:pStyle w:val="NormalWeb"/>
        <w:spacing w:line="360" w:lineRule="auto"/>
        <w:jc w:val="both"/>
        <w:rPr>
          <w:rFonts w:asciiTheme="minorHAnsi" w:hAnsiTheme="minorHAnsi" w:cstheme="minorHAnsi"/>
        </w:rPr>
      </w:pPr>
      <w:r w:rsidRPr="00AB2B2B">
        <w:rPr>
          <w:rFonts w:asciiTheme="minorHAnsi" w:hAnsiTheme="minorHAnsi" w:cstheme="minorHAnsi"/>
        </w:rPr>
        <w:t>-How to look out for safeguarding issues (Not all obvious).</w:t>
      </w:r>
    </w:p>
    <w:p w14:paraId="5704ED95" w14:textId="77777777" w:rsidR="004D7821" w:rsidRPr="00AB2B2B" w:rsidRDefault="004D7821" w:rsidP="00AB2B2B">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Fonts w:asciiTheme="minorHAnsi" w:hAnsiTheme="minorHAnsi" w:cstheme="minorHAnsi"/>
        </w:rPr>
        <w:t xml:space="preserve">- How the school is involved with its community, </w:t>
      </w:r>
      <w:r w:rsidRPr="00AB2B2B">
        <w:rPr>
          <w:rStyle w:val="normaltextrun"/>
          <w:rFonts w:asciiTheme="minorHAnsi" w:eastAsiaTheme="majorEastAsia" w:hAnsiTheme="minorHAnsi" w:cstheme="minorHAnsi"/>
        </w:rPr>
        <w:t>Parents and carers are given strong support in helping their children develop in terms of the four purposes.</w:t>
      </w:r>
    </w:p>
    <w:p w14:paraId="731B5534" w14:textId="77777777" w:rsidR="004D7821" w:rsidRPr="00AB2B2B" w:rsidRDefault="004D7821" w:rsidP="00AB2B2B">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 Removing barriers/problem solving skills, catering to parents to help the learning of the pupil.</w:t>
      </w:r>
    </w:p>
    <w:p w14:paraId="7AA09131" w14:textId="77777777" w:rsidR="004D7821" w:rsidRPr="00AB2B2B" w:rsidRDefault="004D7821" w:rsidP="00AB2B2B">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 xml:space="preserve">- </w:t>
      </w:r>
      <w:proofErr w:type="spellStart"/>
      <w:r w:rsidRPr="00AB2B2B">
        <w:rPr>
          <w:rStyle w:val="normaltextrun"/>
          <w:rFonts w:asciiTheme="minorHAnsi" w:eastAsiaTheme="majorEastAsia" w:hAnsiTheme="minorHAnsi" w:cstheme="minorHAnsi"/>
        </w:rPr>
        <w:t>Its</w:t>
      </w:r>
      <w:proofErr w:type="spellEnd"/>
      <w:r w:rsidRPr="00AB2B2B">
        <w:rPr>
          <w:rStyle w:val="normaltextrun"/>
          <w:rFonts w:asciiTheme="minorHAnsi" w:eastAsiaTheme="majorEastAsia" w:hAnsiTheme="minorHAnsi" w:cstheme="minorHAnsi"/>
        </w:rPr>
        <w:t xml:space="preserve"> just as important to encourage/motivate the parent as it is the pupil to enable learning at home.</w:t>
      </w:r>
    </w:p>
    <w:p w14:paraId="7CEEF4D1" w14:textId="77777777" w:rsidR="004D7821" w:rsidRPr="00AB2B2B" w:rsidRDefault="004D7821" w:rsidP="00AB2B2B">
      <w:pPr>
        <w:pStyle w:val="paragraph"/>
        <w:spacing w:before="0" w:beforeAutospacing="0" w:after="0" w:afterAutospacing="0" w:line="360" w:lineRule="auto"/>
        <w:jc w:val="both"/>
        <w:textAlignment w:val="baseline"/>
        <w:rPr>
          <w:rFonts w:asciiTheme="minorHAnsi" w:hAnsiTheme="minorHAnsi" w:cstheme="minorHAnsi"/>
        </w:rPr>
      </w:pPr>
    </w:p>
    <w:p w14:paraId="3797BACE" w14:textId="1653A9D7" w:rsidR="00846548" w:rsidRPr="00AB2B2B" w:rsidRDefault="00846548" w:rsidP="00AB2B2B">
      <w:pPr>
        <w:jc w:val="both"/>
        <w:rPr>
          <w:rFonts w:cstheme="minorHAnsi"/>
          <w:szCs w:val="24"/>
        </w:rPr>
      </w:pPr>
    </w:p>
    <w:p w14:paraId="52E63120" w14:textId="77777777" w:rsidR="00846548" w:rsidRPr="00AB2B2B" w:rsidRDefault="00846548" w:rsidP="00AB2B2B">
      <w:pPr>
        <w:pStyle w:val="Heading3"/>
        <w:jc w:val="both"/>
        <w:rPr>
          <w:rFonts w:asciiTheme="minorHAnsi" w:hAnsiTheme="minorHAnsi" w:cstheme="minorHAnsi"/>
        </w:rPr>
      </w:pPr>
      <w:r w:rsidRPr="00AB2B2B">
        <w:rPr>
          <w:rFonts w:asciiTheme="minorHAnsi" w:hAnsiTheme="minorHAnsi" w:cstheme="minorHAnsi"/>
        </w:rPr>
        <w:t>What next?</w:t>
      </w:r>
    </w:p>
    <w:p w14:paraId="0BD24AE6" w14:textId="105ACB3D" w:rsidR="00424E51" w:rsidRPr="00AB2B2B" w:rsidRDefault="00424E51" w:rsidP="00AB2B2B">
      <w:pPr>
        <w:pStyle w:val="NormalWeb"/>
        <w:spacing w:line="360" w:lineRule="auto"/>
        <w:jc w:val="both"/>
        <w:rPr>
          <w:rFonts w:asciiTheme="minorHAnsi" w:hAnsiTheme="minorHAnsi" w:cstheme="minorHAnsi"/>
        </w:rPr>
      </w:pPr>
      <w:r w:rsidRPr="00AB2B2B">
        <w:rPr>
          <w:rFonts w:asciiTheme="minorHAnsi" w:hAnsiTheme="minorHAnsi" w:cstheme="minorHAnsi"/>
        </w:rPr>
        <w:t>-</w:t>
      </w:r>
      <w:r w:rsidR="00723ECA" w:rsidRPr="00AB2B2B">
        <w:rPr>
          <w:rFonts w:asciiTheme="minorHAnsi" w:hAnsiTheme="minorHAnsi" w:cstheme="minorHAnsi"/>
        </w:rPr>
        <w:t xml:space="preserve"> </w:t>
      </w:r>
      <w:r w:rsidRPr="00AB2B2B">
        <w:rPr>
          <w:rFonts w:asciiTheme="minorHAnsi" w:hAnsiTheme="minorHAnsi" w:cstheme="minorHAnsi"/>
        </w:rPr>
        <w:t>Continue to work collaboratively within this school and the next one. Establish relationships early indulging myself into the school’s culture.</w:t>
      </w:r>
    </w:p>
    <w:p w14:paraId="1D900D7C" w14:textId="1E1A166B" w:rsidR="00424E51" w:rsidRPr="00AB2B2B" w:rsidRDefault="00424E51" w:rsidP="00AB2B2B">
      <w:pPr>
        <w:pStyle w:val="NormalWeb"/>
        <w:spacing w:line="360" w:lineRule="auto"/>
        <w:jc w:val="both"/>
        <w:rPr>
          <w:rFonts w:asciiTheme="minorHAnsi" w:hAnsiTheme="minorHAnsi" w:cstheme="minorHAnsi"/>
        </w:rPr>
      </w:pPr>
      <w:r w:rsidRPr="00AB2B2B">
        <w:rPr>
          <w:rFonts w:asciiTheme="minorHAnsi" w:hAnsiTheme="minorHAnsi" w:cstheme="minorHAnsi"/>
        </w:rPr>
        <w:t xml:space="preserve">- Involve partners in learning to gain from the multiple benefits for all stakeholders. </w:t>
      </w:r>
      <w:proofErr w:type="spellStart"/>
      <w:r w:rsidRPr="00AB2B2B">
        <w:rPr>
          <w:rFonts w:asciiTheme="minorHAnsi" w:hAnsiTheme="minorHAnsi" w:cstheme="minorHAnsi"/>
        </w:rPr>
        <w:t>E.g</w:t>
      </w:r>
      <w:proofErr w:type="spellEnd"/>
      <w:r w:rsidRPr="00AB2B2B">
        <w:rPr>
          <w:rFonts w:asciiTheme="minorHAnsi" w:hAnsiTheme="minorHAnsi" w:cstheme="minorHAnsi"/>
        </w:rPr>
        <w:t xml:space="preserve"> </w:t>
      </w:r>
      <w:r w:rsidR="00D36F2F" w:rsidRPr="00AB2B2B">
        <w:rPr>
          <w:rFonts w:asciiTheme="minorHAnsi" w:hAnsiTheme="minorHAnsi" w:cstheme="minorHAnsi"/>
        </w:rPr>
        <w:t>building relationships, w</w:t>
      </w:r>
      <w:r w:rsidRPr="00AB2B2B">
        <w:rPr>
          <w:rFonts w:asciiTheme="minorHAnsi" w:hAnsiTheme="minorHAnsi" w:cstheme="minorHAnsi"/>
        </w:rPr>
        <w:t>ellbeing, pupil engagement, participation, encouragement and more</w:t>
      </w:r>
    </w:p>
    <w:p w14:paraId="3A61FCCE" w14:textId="77777777" w:rsidR="00424E51" w:rsidRPr="00AB2B2B" w:rsidRDefault="00424E51" w:rsidP="00AB2B2B">
      <w:pPr>
        <w:pStyle w:val="NormalWeb"/>
        <w:spacing w:line="360" w:lineRule="auto"/>
        <w:jc w:val="both"/>
        <w:rPr>
          <w:rFonts w:asciiTheme="minorHAnsi" w:hAnsiTheme="minorHAnsi" w:cstheme="minorHAnsi"/>
        </w:rPr>
      </w:pPr>
      <w:r w:rsidRPr="00AB2B2B">
        <w:rPr>
          <w:rFonts w:asciiTheme="minorHAnsi" w:hAnsiTheme="minorHAnsi" w:cstheme="minorHAnsi"/>
        </w:rPr>
        <w:t>- When talking with parents look through the lens of the parent and pupil, not just the teacher.</w:t>
      </w:r>
    </w:p>
    <w:p w14:paraId="5C2C2B7F" w14:textId="20BC40D8" w:rsidR="00424E51" w:rsidRPr="00AB2B2B" w:rsidRDefault="00424E51" w:rsidP="00AB2B2B">
      <w:pPr>
        <w:pStyle w:val="NormalWeb"/>
        <w:spacing w:line="360" w:lineRule="auto"/>
        <w:jc w:val="both"/>
        <w:rPr>
          <w:rFonts w:asciiTheme="minorHAnsi" w:hAnsiTheme="minorHAnsi" w:cstheme="minorHAnsi"/>
        </w:rPr>
      </w:pPr>
      <w:r w:rsidRPr="00AB2B2B">
        <w:rPr>
          <w:rFonts w:asciiTheme="minorHAnsi" w:hAnsiTheme="minorHAnsi" w:cstheme="minorHAnsi"/>
        </w:rPr>
        <w:t>- Continue to look out for safeguarding issues inside and outside of school. Look at further Safeguarding courses for my own development.</w:t>
      </w:r>
    </w:p>
    <w:p w14:paraId="63F76C9E" w14:textId="42381344" w:rsidR="00846548" w:rsidRPr="00AB2B2B" w:rsidRDefault="00846548" w:rsidP="00AB2B2B">
      <w:pPr>
        <w:jc w:val="both"/>
        <w:rPr>
          <w:rFonts w:cstheme="minorHAnsi"/>
          <w:szCs w:val="24"/>
        </w:rPr>
      </w:pPr>
    </w:p>
    <w:p w14:paraId="7BFFAF76" w14:textId="4BDBA1FE" w:rsidR="00B357D8" w:rsidRPr="00AB2B2B" w:rsidRDefault="00B357D8" w:rsidP="00AB2B2B">
      <w:pPr>
        <w:jc w:val="both"/>
        <w:rPr>
          <w:rFonts w:cstheme="minorHAnsi"/>
          <w:szCs w:val="24"/>
        </w:rPr>
      </w:pPr>
    </w:p>
    <w:p w14:paraId="4A79E83B" w14:textId="77777777" w:rsidR="00552BF1" w:rsidRPr="00AB2B2B" w:rsidRDefault="00552BF1" w:rsidP="00AB2B2B">
      <w:pPr>
        <w:jc w:val="both"/>
        <w:rPr>
          <w:rFonts w:eastAsiaTheme="majorEastAsia" w:cstheme="minorHAnsi"/>
          <w:b/>
          <w:color w:val="1F4E79" w:themeColor="accent1" w:themeShade="80"/>
          <w:szCs w:val="24"/>
        </w:rPr>
      </w:pPr>
      <w:r w:rsidRPr="00AB2B2B">
        <w:rPr>
          <w:rFonts w:cstheme="minorHAnsi"/>
          <w:szCs w:val="24"/>
        </w:rPr>
        <w:br w:type="page"/>
      </w:r>
    </w:p>
    <w:p w14:paraId="4D213446" w14:textId="2DC82B57" w:rsidR="00B9167E" w:rsidRPr="00AB2B2B" w:rsidRDefault="00B357D8" w:rsidP="00AB2B2B">
      <w:pPr>
        <w:pStyle w:val="Heading2"/>
        <w:jc w:val="both"/>
        <w:rPr>
          <w:rFonts w:asciiTheme="minorHAnsi" w:hAnsiTheme="minorHAnsi" w:cstheme="minorHAnsi"/>
          <w:sz w:val="24"/>
          <w:szCs w:val="24"/>
        </w:rPr>
      </w:pPr>
      <w:r w:rsidRPr="00AB2B2B">
        <w:rPr>
          <w:rFonts w:asciiTheme="minorHAnsi" w:hAnsiTheme="minorHAnsi" w:cstheme="minorHAnsi"/>
          <w:sz w:val="24"/>
          <w:szCs w:val="24"/>
        </w:rPr>
        <w:t>Professional Experience Template 3</w:t>
      </w:r>
      <w:r w:rsidR="00B9167E" w:rsidRPr="00AB2B2B">
        <w:rPr>
          <w:rFonts w:asciiTheme="minorHAnsi" w:hAnsiTheme="minorHAnsi" w:cstheme="minorHAnsi"/>
          <w:sz w:val="24"/>
          <w:szCs w:val="24"/>
        </w:rPr>
        <w:t xml:space="preserve">: </w:t>
      </w:r>
      <w:r w:rsidR="004D5209" w:rsidRPr="00AB2B2B">
        <w:rPr>
          <w:rStyle w:val="Heading2Char"/>
          <w:rFonts w:asciiTheme="minorHAnsi" w:eastAsia="Times New Roman" w:hAnsiTheme="minorHAnsi" w:cstheme="minorHAnsi"/>
          <w:sz w:val="24"/>
          <w:szCs w:val="24"/>
          <w:lang w:val="en-GB" w:eastAsia="en-GB"/>
        </w:rPr>
        <w:t>*Blended learning experiences and cross curricular themes in online teaching.</w:t>
      </w:r>
    </w:p>
    <w:p w14:paraId="2BE3F2F3" w14:textId="2CD6983D" w:rsidR="00846548" w:rsidRPr="00AB2B2B" w:rsidRDefault="00846548" w:rsidP="00AB2B2B">
      <w:pPr>
        <w:pStyle w:val="Heading3"/>
        <w:jc w:val="both"/>
        <w:rPr>
          <w:rFonts w:asciiTheme="minorHAnsi" w:hAnsiTheme="minorHAnsi" w:cstheme="minorHAnsi"/>
        </w:rPr>
      </w:pPr>
      <w:r w:rsidRPr="00AB2B2B">
        <w:rPr>
          <w:rFonts w:asciiTheme="minorHAnsi" w:hAnsiTheme="minorHAnsi" w:cstheme="minorHAnsi"/>
        </w:rPr>
        <w:t xml:space="preserve">Pedagogy Standard: </w:t>
      </w:r>
      <w:sdt>
        <w:sdtPr>
          <w:rPr>
            <w:rFonts w:asciiTheme="minorHAnsi" w:hAnsiTheme="minorHAnsi" w:cstheme="minorHAnsi"/>
          </w:r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946B9B" w:rsidRPr="00AB2B2B">
            <w:rPr>
              <w:rFonts w:asciiTheme="minorHAnsi" w:hAnsiTheme="minorHAnsi" w:cstheme="minorHAnsi"/>
            </w:rPr>
            <w:t>Advancing: Blended learning</w:t>
          </w:r>
        </w:sdtContent>
      </w:sdt>
    </w:p>
    <w:p w14:paraId="62EC1BD5" w14:textId="77777777" w:rsidR="00846548" w:rsidRPr="00AB2B2B" w:rsidRDefault="00846548" w:rsidP="00AB2B2B">
      <w:pPr>
        <w:pStyle w:val="Heading3"/>
        <w:jc w:val="both"/>
        <w:rPr>
          <w:rFonts w:asciiTheme="minorHAnsi" w:hAnsiTheme="minorHAnsi" w:cstheme="minorHAnsi"/>
        </w:rPr>
      </w:pPr>
      <w:r w:rsidRPr="00AB2B2B">
        <w:rPr>
          <w:rFonts w:asciiTheme="minorHAnsi" w:hAnsiTheme="minorHAnsi" w:cstheme="minorHAnsi"/>
        </w:rPr>
        <w:t>What did you do and why?</w:t>
      </w:r>
    </w:p>
    <w:p w14:paraId="1D2D1018" w14:textId="77777777" w:rsidR="000470C2" w:rsidRPr="00AB2B2B" w:rsidRDefault="000470C2" w:rsidP="00AB2B2B">
      <w:pPr>
        <w:spacing w:before="100" w:beforeAutospacing="1" w:after="100" w:afterAutospacing="1"/>
        <w:jc w:val="both"/>
        <w:rPr>
          <w:rFonts w:eastAsia="Times New Roman" w:cstheme="minorHAnsi"/>
          <w:szCs w:val="24"/>
          <w:lang w:eastAsia="en-GB"/>
        </w:rPr>
      </w:pPr>
      <w:r w:rsidRPr="00AB2B2B">
        <w:rPr>
          <w:rFonts w:eastAsia="Times New Roman" w:cstheme="minorHAnsi"/>
          <w:szCs w:val="24"/>
          <w:lang w:eastAsia="en-GB"/>
        </w:rPr>
        <w:t xml:space="preserve">On the first day of placement in a year 6 class I logged on to the classes Microsoft Teams account and looked at the online teaching tasks that had been set since November, when the class had experienced a large amount of home learning due to positive Covid 19 cases. I found that the class had been following the class timetable with 3 tasks being set a day. The lessons were all very similar in their approach. </w:t>
      </w:r>
    </w:p>
    <w:p w14:paraId="64CF2329" w14:textId="77777777" w:rsidR="000470C2" w:rsidRPr="00AB2B2B" w:rsidRDefault="000470C2" w:rsidP="00AB2B2B">
      <w:pPr>
        <w:spacing w:before="100" w:beforeAutospacing="1" w:after="100" w:afterAutospacing="1"/>
        <w:jc w:val="both"/>
        <w:rPr>
          <w:rFonts w:eastAsia="Times New Roman" w:cstheme="minorHAnsi"/>
          <w:szCs w:val="24"/>
          <w:lang w:eastAsia="en-GB"/>
        </w:rPr>
      </w:pPr>
      <w:r w:rsidRPr="00AB2B2B">
        <w:rPr>
          <w:rFonts w:eastAsia="Times New Roman" w:cstheme="minorHAnsi"/>
          <w:szCs w:val="24"/>
          <w:lang w:eastAsia="en-GB"/>
        </w:rPr>
        <w:t xml:space="preserve">I had a discussion with my class mentor, </w:t>
      </w:r>
      <w:proofErr w:type="spellStart"/>
      <w:r w:rsidRPr="00AB2B2B">
        <w:rPr>
          <w:rFonts w:eastAsia="Times New Roman" w:cstheme="minorHAnsi"/>
          <w:szCs w:val="24"/>
          <w:lang w:eastAsia="en-GB"/>
        </w:rPr>
        <w:t>Mrs</w:t>
      </w:r>
      <w:proofErr w:type="spellEnd"/>
      <w:r w:rsidRPr="00AB2B2B">
        <w:rPr>
          <w:rFonts w:eastAsia="Times New Roman" w:cstheme="minorHAnsi"/>
          <w:szCs w:val="24"/>
          <w:lang w:eastAsia="en-GB"/>
        </w:rPr>
        <w:t xml:space="preserve"> Ryan to see what she wanted to do and if I could try differentiated teaching methods in my teaching during the placement. I indicated that I wanted to adopt a blended learning experience for the pupils integrating different teaching methods with cross curricular themes. I was very encouraged with her response when she said that I had the freedom to try anything I wanted </w:t>
      </w:r>
      <w:proofErr w:type="gramStart"/>
      <w:r w:rsidRPr="00AB2B2B">
        <w:rPr>
          <w:rFonts w:eastAsia="Times New Roman" w:cstheme="minorHAnsi"/>
          <w:szCs w:val="24"/>
          <w:lang w:eastAsia="en-GB"/>
        </w:rPr>
        <w:t>as long as</w:t>
      </w:r>
      <w:proofErr w:type="gramEnd"/>
      <w:r w:rsidRPr="00AB2B2B">
        <w:rPr>
          <w:rFonts w:eastAsia="Times New Roman" w:cstheme="minorHAnsi"/>
          <w:szCs w:val="24"/>
          <w:lang w:eastAsia="en-GB"/>
        </w:rPr>
        <w:t xml:space="preserve"> we discussed it first. I was very keen to make the most of the placement, experimenting with blended teaching methods.</w:t>
      </w:r>
    </w:p>
    <w:p w14:paraId="7984CFCE" w14:textId="77777777" w:rsidR="000470C2" w:rsidRPr="00AB2B2B" w:rsidRDefault="000470C2" w:rsidP="00AB2B2B">
      <w:pPr>
        <w:pStyle w:val="paragraph"/>
        <w:spacing w:before="0" w:beforeAutospacing="0" w:after="0" w:afterAutospacing="0" w:line="360" w:lineRule="auto"/>
        <w:jc w:val="both"/>
        <w:textAlignment w:val="baseline"/>
        <w:rPr>
          <w:rFonts w:asciiTheme="minorHAnsi" w:hAnsiTheme="minorHAnsi" w:cstheme="minorHAnsi"/>
          <w:shd w:val="clear" w:color="auto" w:fill="F5F5F5"/>
        </w:rPr>
      </w:pPr>
      <w:bookmarkStart w:id="9" w:name="_Hlk64560206"/>
      <w:r w:rsidRPr="00AB2B2B">
        <w:rPr>
          <w:rFonts w:asciiTheme="minorHAnsi" w:hAnsiTheme="minorHAnsi" w:cstheme="minorHAnsi"/>
          <w:shd w:val="clear" w:color="auto" w:fill="F5F5F5"/>
        </w:rPr>
        <w:t xml:space="preserve">Mrs Ryan, (end of placement report), </w:t>
      </w:r>
      <w:bookmarkEnd w:id="9"/>
      <w:r w:rsidRPr="00AB2B2B">
        <w:rPr>
          <w:rFonts w:asciiTheme="minorHAnsi" w:hAnsiTheme="minorHAnsi" w:cstheme="minorHAnsi"/>
          <w:i/>
          <w:iCs/>
          <w:shd w:val="clear" w:color="auto" w:fill="F5F5F5"/>
        </w:rPr>
        <w:t>“Tom really did strive to make the most of his placement and really wanted to gain the best experience he could. A strength of Tom’s placement, particularly in KS2 was his ability to take ownership of his placement. He created his own innovative lessons and really did think outside of the box.”</w:t>
      </w:r>
    </w:p>
    <w:p w14:paraId="772511F6" w14:textId="340C0473" w:rsidR="000470C2" w:rsidRPr="00AB2B2B" w:rsidRDefault="000470C2" w:rsidP="00AB2B2B">
      <w:pPr>
        <w:spacing w:before="100" w:beforeAutospacing="1" w:after="100" w:afterAutospacing="1"/>
        <w:jc w:val="both"/>
        <w:rPr>
          <w:rFonts w:eastAsia="Times New Roman" w:cstheme="minorHAnsi"/>
          <w:szCs w:val="24"/>
          <w:lang w:eastAsia="en-GB"/>
        </w:rPr>
      </w:pPr>
      <w:r w:rsidRPr="00AB2B2B">
        <w:rPr>
          <w:rFonts w:eastAsia="Times New Roman" w:cstheme="minorHAnsi"/>
          <w:szCs w:val="24"/>
          <w:lang w:eastAsia="en-GB"/>
        </w:rPr>
        <w:t xml:space="preserve">We discussed the classes likes and the leveling of the different ability groups. I then looked through the pupil’s books to assess the leveling for my future planning. I could see that the work complete at home was nowhere near the standards in comparison to the work they had completed in the classroom. The levels of engagement were vast when comparing similar </w:t>
      </w:r>
      <w:proofErr w:type="gramStart"/>
      <w:r w:rsidRPr="00AB2B2B">
        <w:rPr>
          <w:rFonts w:eastAsia="Times New Roman" w:cstheme="minorHAnsi"/>
          <w:szCs w:val="24"/>
          <w:lang w:eastAsia="en-GB"/>
        </w:rPr>
        <w:t>lessons’</w:t>
      </w:r>
      <w:proofErr w:type="gramEnd"/>
      <w:r w:rsidRPr="00AB2B2B">
        <w:rPr>
          <w:rFonts w:eastAsia="Times New Roman" w:cstheme="minorHAnsi"/>
          <w:szCs w:val="24"/>
          <w:lang w:eastAsia="en-GB"/>
        </w:rPr>
        <w:t xml:space="preserve"> completed. By adopting a blended approach to teaching I aimed to improve engagement through different lesson types and techniques. I wanted to incorporate my personal skills, </w:t>
      </w:r>
      <w:proofErr w:type="gramStart"/>
      <w:r w:rsidRPr="00AB2B2B">
        <w:rPr>
          <w:rFonts w:eastAsia="Times New Roman" w:cstheme="minorHAnsi"/>
          <w:szCs w:val="24"/>
          <w:lang w:eastAsia="en-GB"/>
        </w:rPr>
        <w:t>passions  and</w:t>
      </w:r>
      <w:proofErr w:type="gramEnd"/>
      <w:r w:rsidRPr="00AB2B2B">
        <w:rPr>
          <w:rFonts w:eastAsia="Times New Roman" w:cstheme="minorHAnsi"/>
          <w:szCs w:val="24"/>
          <w:lang w:eastAsia="en-GB"/>
        </w:rPr>
        <w:t xml:space="preserve"> personality to engage different types of learners, attract learners who we</w:t>
      </w:r>
      <w:r w:rsidR="00CF5000">
        <w:rPr>
          <w:rFonts w:eastAsia="Times New Roman" w:cstheme="minorHAnsi"/>
          <w:szCs w:val="24"/>
          <w:lang w:eastAsia="en-GB"/>
        </w:rPr>
        <w:t>re</w:t>
      </w:r>
      <w:r w:rsidRPr="00AB2B2B">
        <w:rPr>
          <w:rFonts w:eastAsia="Times New Roman" w:cstheme="minorHAnsi"/>
          <w:szCs w:val="24"/>
          <w:lang w:eastAsia="en-GB"/>
        </w:rPr>
        <w:t xml:space="preserve"> not participating all the time and some who were not participating at all.</w:t>
      </w:r>
    </w:p>
    <w:p w14:paraId="642EFB95" w14:textId="4C1391DC" w:rsidR="000470C2" w:rsidRPr="00AB2B2B" w:rsidRDefault="000470C2" w:rsidP="00AB2B2B">
      <w:pPr>
        <w:spacing w:before="100" w:beforeAutospacing="1" w:after="100" w:afterAutospacing="1"/>
        <w:jc w:val="both"/>
        <w:rPr>
          <w:rFonts w:eastAsia="Times New Roman" w:cstheme="minorHAnsi"/>
          <w:szCs w:val="24"/>
          <w:lang w:eastAsia="en-GB"/>
        </w:rPr>
      </w:pPr>
      <w:r w:rsidRPr="00AB2B2B">
        <w:rPr>
          <w:rFonts w:eastAsia="Times New Roman" w:cstheme="minorHAnsi"/>
          <w:szCs w:val="24"/>
          <w:lang w:eastAsia="en-GB"/>
        </w:rPr>
        <w:t>I looked at new teaching methods to try with pupils. It is important to engage the learners to keep home learning fresh. I researched some fun lessons to incorporate with the curriculum that had cross curricular themes that help bring Donaldson’s four purposes to life. I researched lessons relating to the Cornerstone topic of ‘Star Gazers’ along with alternative lessons like creative arts, cooking, active home lessons and more.</w:t>
      </w:r>
    </w:p>
    <w:p w14:paraId="79766EA6" w14:textId="77777777" w:rsidR="000470C2" w:rsidRPr="00AB2B2B" w:rsidRDefault="000470C2" w:rsidP="00AB2B2B">
      <w:pPr>
        <w:spacing w:before="100" w:beforeAutospacing="1" w:after="100" w:afterAutospacing="1"/>
        <w:jc w:val="both"/>
        <w:rPr>
          <w:rFonts w:eastAsia="Times New Roman" w:cstheme="minorHAnsi"/>
          <w:szCs w:val="24"/>
          <w:lang w:eastAsia="en-GB"/>
        </w:rPr>
      </w:pPr>
      <w:proofErr w:type="spellStart"/>
      <w:r w:rsidRPr="00AB2B2B">
        <w:rPr>
          <w:rFonts w:eastAsia="Times New Roman" w:cstheme="minorHAnsi"/>
          <w:szCs w:val="24"/>
          <w:lang w:eastAsia="en-GB"/>
        </w:rPr>
        <w:t>Mrs</w:t>
      </w:r>
      <w:proofErr w:type="spellEnd"/>
      <w:r w:rsidRPr="00AB2B2B">
        <w:rPr>
          <w:rFonts w:eastAsia="Times New Roman" w:cstheme="minorHAnsi"/>
          <w:szCs w:val="24"/>
          <w:lang w:eastAsia="en-GB"/>
        </w:rPr>
        <w:t xml:space="preserve"> Ryan,</w:t>
      </w:r>
      <w:r w:rsidRPr="00AB2B2B">
        <w:rPr>
          <w:rFonts w:cstheme="minorHAnsi"/>
          <w:szCs w:val="24"/>
        </w:rPr>
        <w:t xml:space="preserve"> (end of placement report), </w:t>
      </w:r>
      <w:r w:rsidRPr="00AB2B2B">
        <w:rPr>
          <w:rFonts w:cstheme="minorHAnsi"/>
          <w:i/>
          <w:iCs/>
          <w:szCs w:val="24"/>
        </w:rPr>
        <w:t>“</w:t>
      </w:r>
      <w:r w:rsidRPr="00AB2B2B">
        <w:rPr>
          <w:rFonts w:eastAsia="Times New Roman" w:cstheme="minorHAnsi"/>
          <w:i/>
          <w:iCs/>
          <w:szCs w:val="24"/>
          <w:bdr w:val="none" w:sz="0" w:space="0" w:color="auto" w:frame="1"/>
          <w:shd w:val="clear" w:color="auto" w:fill="F5F5F5"/>
          <w:lang w:eastAsia="en-GB"/>
        </w:rPr>
        <w:t>Tom constantly asked excellent questions that would inform his own teaching. He was eager and wanted to learn. He asked questions about the new curriculum and understood that we were beginning to ensure, through planning, the four core purposes were at the heart of our school.”</w:t>
      </w:r>
    </w:p>
    <w:p w14:paraId="4F7FC93E" w14:textId="77777777" w:rsidR="000470C2" w:rsidRPr="00AB2B2B" w:rsidRDefault="000470C2" w:rsidP="00AB2B2B">
      <w:pPr>
        <w:spacing w:before="100" w:beforeAutospacing="1" w:after="100" w:afterAutospacing="1"/>
        <w:jc w:val="both"/>
        <w:rPr>
          <w:rFonts w:cstheme="minorHAnsi"/>
          <w:szCs w:val="24"/>
        </w:rPr>
      </w:pPr>
      <w:r w:rsidRPr="00AB2B2B">
        <w:rPr>
          <w:rFonts w:eastAsia="Times New Roman" w:cstheme="minorHAnsi"/>
          <w:szCs w:val="24"/>
          <w:lang w:eastAsia="en-GB"/>
        </w:rPr>
        <w:t>I decided to create a cross curricular wellbeing lesson based on making a cake in a mug.</w:t>
      </w:r>
      <w:r w:rsidRPr="00AB2B2B">
        <w:rPr>
          <w:rFonts w:cstheme="minorHAnsi"/>
          <w:szCs w:val="24"/>
        </w:rPr>
        <w:t xml:space="preserve"> This was completely different to any lesson the class had done before. The lesson was created and delivered in a different format.</w:t>
      </w:r>
    </w:p>
    <w:p w14:paraId="745841F0" w14:textId="77777777" w:rsidR="000470C2" w:rsidRPr="00AB2B2B" w:rsidRDefault="000470C2" w:rsidP="00AB2B2B">
      <w:pPr>
        <w:spacing w:before="100" w:beforeAutospacing="1" w:after="100" w:afterAutospacing="1"/>
        <w:jc w:val="both"/>
        <w:rPr>
          <w:rFonts w:eastAsia="Times New Roman" w:cstheme="minorHAnsi"/>
          <w:szCs w:val="24"/>
          <w:lang w:eastAsia="en-GB"/>
        </w:rPr>
      </w:pPr>
      <w:r w:rsidRPr="00AB2B2B">
        <w:rPr>
          <w:rFonts w:eastAsia="Times New Roman" w:cstheme="minorHAnsi"/>
          <w:szCs w:val="24"/>
          <w:lang w:eastAsia="en-GB"/>
        </w:rPr>
        <w:t xml:space="preserve">I found a simple recipe online that required minimal and inexpensive ingredients. </w:t>
      </w:r>
      <w:proofErr w:type="gramStart"/>
      <w:r w:rsidRPr="00AB2B2B">
        <w:rPr>
          <w:rFonts w:eastAsia="Times New Roman" w:cstheme="minorHAnsi"/>
          <w:szCs w:val="24"/>
          <w:lang w:eastAsia="en-GB"/>
        </w:rPr>
        <w:t>The majority of</w:t>
      </w:r>
      <w:proofErr w:type="gramEnd"/>
      <w:r w:rsidRPr="00AB2B2B">
        <w:rPr>
          <w:rFonts w:eastAsia="Times New Roman" w:cstheme="minorHAnsi"/>
          <w:szCs w:val="24"/>
          <w:lang w:eastAsia="en-GB"/>
        </w:rPr>
        <w:t xml:space="preserve"> the ingredients would normally be found in most households. The reason I chose this is due to the area in which the school is located. The school has a high percentage of pupils that are eligible for free school meals and I was keen to involve all learners in my teaching. I discussed with my class mentor about the suitability and potential issues of affordability. She believed that it would be appropriate for the pupils. </w:t>
      </w:r>
    </w:p>
    <w:p w14:paraId="78E67C09" w14:textId="77777777" w:rsidR="000470C2" w:rsidRPr="00AB2B2B" w:rsidRDefault="000470C2" w:rsidP="00AB2B2B">
      <w:pPr>
        <w:spacing w:before="100" w:beforeAutospacing="1" w:after="100" w:afterAutospacing="1"/>
        <w:jc w:val="both"/>
        <w:rPr>
          <w:rFonts w:eastAsia="Times New Roman" w:cstheme="minorHAnsi"/>
          <w:szCs w:val="24"/>
          <w:lang w:eastAsia="en-GB"/>
        </w:rPr>
      </w:pPr>
      <w:r w:rsidRPr="00AB2B2B">
        <w:rPr>
          <w:rFonts w:eastAsia="Times New Roman" w:cstheme="minorHAnsi"/>
          <w:szCs w:val="24"/>
          <w:lang w:eastAsia="en-GB"/>
        </w:rPr>
        <w:t>I tested the recipe and completed a practice lesson with my children to test the suitability and difficulty. I then recorded myself making the cake in a mug. I bought a video editing app and created a video for the lesson.</w:t>
      </w:r>
    </w:p>
    <w:p w14:paraId="3D315C2E" w14:textId="77777777" w:rsidR="000470C2" w:rsidRPr="00AB2B2B" w:rsidRDefault="000470C2" w:rsidP="00AB2B2B">
      <w:pPr>
        <w:spacing w:before="100" w:beforeAutospacing="1" w:after="100" w:afterAutospacing="1"/>
        <w:jc w:val="both"/>
        <w:rPr>
          <w:rFonts w:eastAsia="Times New Roman" w:cstheme="minorHAnsi"/>
          <w:szCs w:val="24"/>
          <w:lang w:eastAsia="en-GB"/>
        </w:rPr>
      </w:pPr>
      <w:r w:rsidRPr="00AB2B2B">
        <w:rPr>
          <w:rFonts w:eastAsia="Times New Roman" w:cstheme="minorHAnsi"/>
          <w:szCs w:val="24"/>
          <w:lang w:eastAsia="en-GB"/>
        </w:rPr>
        <w:t xml:space="preserve">Please copy and paste the link below to view the video. </w:t>
      </w:r>
    </w:p>
    <w:p w14:paraId="29AA34BE" w14:textId="77777777" w:rsidR="000470C2" w:rsidRPr="00AB2B2B" w:rsidRDefault="003C6857" w:rsidP="00AB2B2B">
      <w:pPr>
        <w:jc w:val="both"/>
        <w:rPr>
          <w:rFonts w:eastAsia="Times New Roman" w:cstheme="minorHAnsi"/>
          <w:szCs w:val="24"/>
          <w:lang w:eastAsia="en-GB"/>
        </w:rPr>
      </w:pPr>
      <w:hyperlink r:id="rId15" w:history="1">
        <w:r w:rsidR="000470C2" w:rsidRPr="00AB2B2B">
          <w:rPr>
            <w:rFonts w:eastAsiaTheme="minorEastAsia" w:cstheme="minorHAnsi"/>
            <w:kern w:val="24"/>
            <w:szCs w:val="24"/>
            <w:u w:val="single"/>
            <w:lang w:eastAsia="en-GB"/>
          </w:rPr>
          <w:t>https://youtu.be/OqW6-AnxjDU</w:t>
        </w:r>
      </w:hyperlink>
    </w:p>
    <w:p w14:paraId="01B6234F" w14:textId="77777777" w:rsidR="000470C2" w:rsidRPr="00AB2B2B" w:rsidRDefault="000470C2" w:rsidP="00AB2B2B">
      <w:pPr>
        <w:jc w:val="both"/>
        <w:rPr>
          <w:rFonts w:eastAsia="Times New Roman" w:cstheme="minorHAnsi"/>
          <w:szCs w:val="24"/>
          <w:lang w:eastAsia="en-GB"/>
        </w:rPr>
      </w:pPr>
    </w:p>
    <w:p w14:paraId="43754FB6" w14:textId="22E8BFE7" w:rsidR="000470C2" w:rsidRPr="00AB2B2B" w:rsidRDefault="000470C2" w:rsidP="00AB2B2B">
      <w:pPr>
        <w:spacing w:before="100" w:beforeAutospacing="1" w:after="100" w:afterAutospacing="1"/>
        <w:jc w:val="both"/>
        <w:rPr>
          <w:rFonts w:eastAsia="Times New Roman" w:cstheme="minorHAnsi"/>
          <w:szCs w:val="24"/>
          <w:lang w:eastAsia="en-GB"/>
        </w:rPr>
      </w:pPr>
      <w:r w:rsidRPr="00AB2B2B">
        <w:rPr>
          <w:rFonts w:eastAsia="Times New Roman" w:cstheme="minorHAnsi"/>
          <w:szCs w:val="24"/>
          <w:lang w:eastAsia="en-GB"/>
        </w:rPr>
        <w:t>The video was uploaded to YouTube, I created a PowerPoint with instructions and</w:t>
      </w:r>
      <w:r w:rsidR="00CF5000">
        <w:rPr>
          <w:rFonts w:eastAsia="Times New Roman" w:cstheme="minorHAnsi"/>
          <w:szCs w:val="24"/>
          <w:lang w:eastAsia="en-GB"/>
        </w:rPr>
        <w:t xml:space="preserve"> a</w:t>
      </w:r>
      <w:r w:rsidRPr="00AB2B2B">
        <w:rPr>
          <w:rFonts w:eastAsia="Times New Roman" w:cstheme="minorHAnsi"/>
          <w:szCs w:val="24"/>
          <w:lang w:eastAsia="en-GB"/>
        </w:rPr>
        <w:t xml:space="preserve"> ingredients list. The Ingrediency list was sent to parents through Class Dojo earlier in the week </w:t>
      </w:r>
      <w:proofErr w:type="gramStart"/>
      <w:r w:rsidRPr="00AB2B2B">
        <w:rPr>
          <w:rFonts w:eastAsia="Times New Roman" w:cstheme="minorHAnsi"/>
          <w:szCs w:val="24"/>
          <w:lang w:eastAsia="en-GB"/>
        </w:rPr>
        <w:t>in order for</w:t>
      </w:r>
      <w:proofErr w:type="gramEnd"/>
      <w:r w:rsidRPr="00AB2B2B">
        <w:rPr>
          <w:rFonts w:eastAsia="Times New Roman" w:cstheme="minorHAnsi"/>
          <w:szCs w:val="24"/>
          <w:lang w:eastAsia="en-GB"/>
        </w:rPr>
        <w:t xml:space="preserve"> them to be prepared for the lesson.</w:t>
      </w:r>
    </w:p>
    <w:p w14:paraId="067FD3F0" w14:textId="77777777" w:rsidR="000470C2" w:rsidRPr="00AB2B2B" w:rsidRDefault="000470C2" w:rsidP="00AB2B2B">
      <w:pPr>
        <w:spacing w:before="100" w:beforeAutospacing="1" w:after="100" w:afterAutospacing="1"/>
        <w:jc w:val="both"/>
        <w:rPr>
          <w:rFonts w:eastAsia="Times New Roman" w:cstheme="minorHAnsi"/>
          <w:szCs w:val="24"/>
          <w:lang w:eastAsia="en-GB"/>
        </w:rPr>
      </w:pPr>
      <w:r w:rsidRPr="00AB2B2B">
        <w:rPr>
          <w:rFonts w:eastAsia="Times New Roman" w:cstheme="minorHAnsi"/>
          <w:szCs w:val="24"/>
          <w:lang w:eastAsia="en-GB"/>
        </w:rPr>
        <w:t xml:space="preserve">The lesson had cross curricular themes mixing health and wellbeing, one of Donaldson’s focuses for the new curriculum in Wales, with numeracy skills through recording time and weighing ingredients, and listening skills following instruction. </w:t>
      </w:r>
    </w:p>
    <w:p w14:paraId="70F247FF" w14:textId="77777777" w:rsidR="000470C2" w:rsidRPr="00AB2B2B" w:rsidRDefault="000470C2" w:rsidP="00AB2B2B">
      <w:pPr>
        <w:spacing w:before="100" w:beforeAutospacing="1" w:after="100" w:afterAutospacing="1"/>
        <w:jc w:val="both"/>
        <w:rPr>
          <w:rFonts w:eastAsia="Times New Roman" w:cstheme="minorHAnsi"/>
          <w:szCs w:val="24"/>
          <w:lang w:eastAsia="en-GB"/>
        </w:rPr>
      </w:pPr>
      <w:r w:rsidRPr="00AB2B2B">
        <w:rPr>
          <w:rFonts w:eastAsia="Times New Roman" w:cstheme="minorHAnsi"/>
          <w:szCs w:val="24"/>
          <w:lang w:eastAsia="en-GB"/>
        </w:rPr>
        <w:t xml:space="preserve">The new approach was a great success and I received terrific feedback from my class mentor for the video, saying that it was a great video and lesson. </w:t>
      </w:r>
    </w:p>
    <w:p w14:paraId="19C0E91E" w14:textId="77777777" w:rsidR="000470C2" w:rsidRPr="00AB2B2B" w:rsidRDefault="000470C2" w:rsidP="00AB2B2B">
      <w:pPr>
        <w:spacing w:before="100" w:beforeAutospacing="1" w:after="100" w:afterAutospacing="1"/>
        <w:jc w:val="both"/>
        <w:rPr>
          <w:rFonts w:eastAsia="Times New Roman" w:cstheme="minorHAnsi"/>
          <w:szCs w:val="24"/>
          <w:lang w:eastAsia="en-GB"/>
        </w:rPr>
      </w:pPr>
      <w:r w:rsidRPr="00AB2B2B">
        <w:rPr>
          <w:rFonts w:eastAsia="Times New Roman" w:cstheme="minorHAnsi"/>
          <w:szCs w:val="24"/>
          <w:lang w:eastAsia="en-GB"/>
        </w:rPr>
        <w:t>We received numerous photos of the cakes the pupils’ made, along with great feedback. Parents even thanked us through Class Dojo for the lesson. This was the first time that the class received a thank you for an online lesson.</w:t>
      </w:r>
    </w:p>
    <w:p w14:paraId="18BBD188" w14:textId="7CBE86E8" w:rsidR="000470C2" w:rsidRPr="00AB2B2B" w:rsidRDefault="000470C2" w:rsidP="00AB2B2B">
      <w:pPr>
        <w:spacing w:before="100" w:beforeAutospacing="1" w:after="100" w:afterAutospacing="1"/>
        <w:jc w:val="both"/>
        <w:rPr>
          <w:rFonts w:eastAsia="Times New Roman" w:cstheme="minorHAnsi"/>
          <w:szCs w:val="24"/>
          <w:lang w:eastAsia="en-GB"/>
        </w:rPr>
      </w:pPr>
      <w:r w:rsidRPr="00AB2B2B">
        <w:rPr>
          <w:rFonts w:eastAsia="Times New Roman" w:cstheme="minorHAnsi"/>
          <w:szCs w:val="24"/>
          <w:lang w:eastAsia="en-GB"/>
        </w:rPr>
        <w:t xml:space="preserve">Participation was slightly increased from the average. The lesson achieved </w:t>
      </w:r>
      <w:r w:rsidR="00CF5000">
        <w:rPr>
          <w:rFonts w:eastAsia="Times New Roman" w:cstheme="minorHAnsi"/>
          <w:szCs w:val="24"/>
          <w:lang w:eastAsia="en-GB"/>
        </w:rPr>
        <w:t>the</w:t>
      </w:r>
      <w:r w:rsidRPr="00AB2B2B">
        <w:rPr>
          <w:rFonts w:eastAsia="Times New Roman" w:cstheme="minorHAnsi"/>
          <w:szCs w:val="24"/>
          <w:lang w:eastAsia="en-GB"/>
        </w:rPr>
        <w:t xml:space="preserve"> objective to improve wellbeing in pupils and it also seemed to have a similar effect on parents.</w:t>
      </w:r>
    </w:p>
    <w:p w14:paraId="786219A2" w14:textId="344A5E8E" w:rsidR="000470C2" w:rsidRPr="00AB2B2B" w:rsidRDefault="000470C2" w:rsidP="00AB2B2B">
      <w:pPr>
        <w:spacing w:before="100" w:beforeAutospacing="1" w:after="100" w:afterAutospacing="1"/>
        <w:jc w:val="both"/>
        <w:rPr>
          <w:rFonts w:eastAsia="Times New Roman" w:cstheme="minorHAnsi"/>
          <w:szCs w:val="24"/>
          <w:lang w:eastAsia="en-GB"/>
        </w:rPr>
      </w:pPr>
      <w:r w:rsidRPr="00AB2B2B">
        <w:rPr>
          <w:rFonts w:eastAsia="Times New Roman" w:cstheme="minorHAnsi"/>
          <w:szCs w:val="24"/>
          <w:lang w:eastAsia="en-GB"/>
        </w:rPr>
        <w:t xml:space="preserve">The success of the lesson and feedback received from pupils’ and </w:t>
      </w:r>
      <w:proofErr w:type="gramStart"/>
      <w:r w:rsidRPr="00AB2B2B">
        <w:rPr>
          <w:rFonts w:eastAsia="Times New Roman" w:cstheme="minorHAnsi"/>
          <w:szCs w:val="24"/>
          <w:lang w:eastAsia="en-GB"/>
        </w:rPr>
        <w:t>teachers’</w:t>
      </w:r>
      <w:proofErr w:type="gramEnd"/>
      <w:r w:rsidRPr="00AB2B2B">
        <w:rPr>
          <w:rFonts w:eastAsia="Times New Roman" w:cstheme="minorHAnsi"/>
          <w:szCs w:val="24"/>
          <w:lang w:eastAsia="en-GB"/>
        </w:rPr>
        <w:t xml:space="preserve"> encouraged me to continue with blended learning in more video lessons. The next video lesson was a keeping active in lockdown/ ball skills challenge for the pupils. This video had the same positive results.</w:t>
      </w:r>
    </w:p>
    <w:p w14:paraId="667E43C6" w14:textId="77777777" w:rsidR="000470C2" w:rsidRPr="00AB2B2B" w:rsidRDefault="003C6857" w:rsidP="00AB2B2B">
      <w:pPr>
        <w:spacing w:before="100" w:beforeAutospacing="1" w:after="100" w:afterAutospacing="1"/>
        <w:jc w:val="both"/>
        <w:rPr>
          <w:rFonts w:eastAsia="Times New Roman" w:cstheme="minorHAnsi"/>
          <w:szCs w:val="24"/>
          <w:lang w:eastAsia="en-GB"/>
        </w:rPr>
      </w:pPr>
      <w:hyperlink r:id="rId16" w:history="1">
        <w:r w:rsidR="000470C2" w:rsidRPr="00AB2B2B">
          <w:rPr>
            <w:rStyle w:val="Hyperlink"/>
            <w:rFonts w:cstheme="minorHAnsi"/>
            <w:color w:val="auto"/>
            <w:szCs w:val="24"/>
          </w:rPr>
          <w:t>Keeping Active in Lockdown - YouTube</w:t>
        </w:r>
      </w:hyperlink>
    </w:p>
    <w:p w14:paraId="14FB00BD" w14:textId="0AC648F6" w:rsidR="000470C2" w:rsidRPr="00AB2B2B" w:rsidRDefault="000470C2" w:rsidP="00AB2B2B">
      <w:pPr>
        <w:jc w:val="both"/>
        <w:rPr>
          <w:rFonts w:eastAsia="Times New Roman" w:cstheme="minorHAnsi"/>
          <w:szCs w:val="24"/>
          <w:lang w:eastAsia="en-GB"/>
        </w:rPr>
      </w:pPr>
      <w:bookmarkStart w:id="10" w:name="_Hlk64536155"/>
      <w:r w:rsidRPr="00AB2B2B">
        <w:rPr>
          <w:rFonts w:eastAsia="Times New Roman" w:cstheme="minorHAnsi"/>
          <w:szCs w:val="24"/>
          <w:lang w:eastAsia="en-GB"/>
        </w:rPr>
        <w:t xml:space="preserve">I used blended learning through the cornerstone topic linking my love of music to </w:t>
      </w:r>
      <w:proofErr w:type="gramStart"/>
      <w:r w:rsidRPr="00AB2B2B">
        <w:rPr>
          <w:rFonts w:eastAsia="Times New Roman" w:cstheme="minorHAnsi"/>
          <w:szCs w:val="24"/>
          <w:lang w:eastAsia="en-GB"/>
        </w:rPr>
        <w:t>a</w:t>
      </w:r>
      <w:proofErr w:type="gramEnd"/>
      <w:r w:rsidRPr="00AB2B2B">
        <w:rPr>
          <w:rFonts w:eastAsia="Times New Roman" w:cstheme="minorHAnsi"/>
          <w:szCs w:val="24"/>
          <w:lang w:eastAsia="en-GB"/>
        </w:rPr>
        <w:t xml:space="preserve"> LLC lesson. I looked for music that was suitable and relatable to the theme of, ‘Star Gazers’ coming up with the idea of David Bowie’s song ‘Space Oddity.’ One lesson I asked the pupils to listen to the song through a link on </w:t>
      </w:r>
      <w:proofErr w:type="spellStart"/>
      <w:r w:rsidRPr="00AB2B2B">
        <w:rPr>
          <w:rFonts w:eastAsia="Times New Roman" w:cstheme="minorHAnsi"/>
          <w:szCs w:val="24"/>
          <w:lang w:eastAsia="en-GB"/>
        </w:rPr>
        <w:t>Youtube</w:t>
      </w:r>
      <w:proofErr w:type="spellEnd"/>
      <w:r w:rsidRPr="00AB2B2B">
        <w:rPr>
          <w:rFonts w:eastAsia="Times New Roman" w:cstheme="minorHAnsi"/>
          <w:szCs w:val="24"/>
          <w:lang w:eastAsia="en-GB"/>
        </w:rPr>
        <w:t xml:space="preserve"> that had the lyrics on the screen. I asked them to read through the lyrics when on screen. When all the pupils had done </w:t>
      </w:r>
      <w:proofErr w:type="gramStart"/>
      <w:r w:rsidRPr="00AB2B2B">
        <w:rPr>
          <w:rFonts w:eastAsia="Times New Roman" w:cstheme="minorHAnsi"/>
          <w:szCs w:val="24"/>
          <w:lang w:eastAsia="en-GB"/>
        </w:rPr>
        <w:t>this</w:t>
      </w:r>
      <w:proofErr w:type="gramEnd"/>
      <w:r w:rsidRPr="00AB2B2B">
        <w:rPr>
          <w:rFonts w:eastAsia="Times New Roman" w:cstheme="minorHAnsi"/>
          <w:szCs w:val="24"/>
          <w:lang w:eastAsia="en-GB"/>
        </w:rPr>
        <w:t xml:space="preserve"> I gave them 3 </w:t>
      </w:r>
      <w:r w:rsidR="00CF5000" w:rsidRPr="00AB2B2B">
        <w:rPr>
          <w:rFonts w:eastAsia="Times New Roman" w:cstheme="minorHAnsi"/>
          <w:szCs w:val="24"/>
          <w:lang w:eastAsia="en-GB"/>
        </w:rPr>
        <w:t>differe</w:t>
      </w:r>
      <w:r w:rsidR="00CF5000">
        <w:rPr>
          <w:rFonts w:eastAsia="Times New Roman" w:cstheme="minorHAnsi"/>
          <w:szCs w:val="24"/>
          <w:lang w:eastAsia="en-GB"/>
        </w:rPr>
        <w:t>ntiated</w:t>
      </w:r>
      <w:r w:rsidRPr="00AB2B2B">
        <w:rPr>
          <w:rFonts w:eastAsia="Times New Roman" w:cstheme="minorHAnsi"/>
          <w:szCs w:val="24"/>
          <w:lang w:eastAsia="en-GB"/>
        </w:rPr>
        <w:t xml:space="preserve"> related comprehensions on the song. I had noticed that in comprehensions that I had previously </w:t>
      </w:r>
      <w:proofErr w:type="gramStart"/>
      <w:r w:rsidRPr="00AB2B2B">
        <w:rPr>
          <w:rFonts w:eastAsia="Times New Roman" w:cstheme="minorHAnsi"/>
          <w:szCs w:val="24"/>
          <w:lang w:eastAsia="en-GB"/>
        </w:rPr>
        <w:t>marked, or</w:t>
      </w:r>
      <w:proofErr w:type="gramEnd"/>
      <w:r w:rsidRPr="00AB2B2B">
        <w:rPr>
          <w:rFonts w:eastAsia="Times New Roman" w:cstheme="minorHAnsi"/>
          <w:szCs w:val="24"/>
          <w:lang w:eastAsia="en-GB"/>
        </w:rPr>
        <w:t xml:space="preserve"> set some learners had been copying and pasting the answers straight from the text, not pushing themselves to the levels they would do in the classroom. By reading and listening from a video I eliminated this option. I challenged the pupils to use their inference and deduction skills to answer the questions. This method encouraged participation as </w:t>
      </w:r>
      <w:proofErr w:type="gramStart"/>
      <w:r w:rsidRPr="00AB2B2B">
        <w:rPr>
          <w:rFonts w:eastAsia="Times New Roman" w:cstheme="minorHAnsi"/>
          <w:szCs w:val="24"/>
          <w:lang w:eastAsia="en-GB"/>
        </w:rPr>
        <w:t>the majority of</w:t>
      </w:r>
      <w:proofErr w:type="gramEnd"/>
      <w:r w:rsidRPr="00AB2B2B">
        <w:rPr>
          <w:rFonts w:eastAsia="Times New Roman" w:cstheme="minorHAnsi"/>
          <w:szCs w:val="24"/>
          <w:lang w:eastAsia="en-GB"/>
        </w:rPr>
        <w:t xml:space="preserve"> the questions required deeper thinking and personal opinions/views. This approach had not been done before and was a new way of completing a comprehension for the class. The feedback I received from pupils was positive and the pupils stated that they liked it as it was new way of learning. I incorporated the theme the next day asking the pupils to use their creative art skills by creating a comic book sequence of the story in the song, another blended learning experience. Some of the work was then displayed in the next Teams session to encourage learners further.</w:t>
      </w:r>
    </w:p>
    <w:p w14:paraId="7C580529" w14:textId="77777777" w:rsidR="000470C2" w:rsidRPr="00AB2B2B" w:rsidRDefault="000470C2" w:rsidP="00AB2B2B">
      <w:pPr>
        <w:jc w:val="both"/>
        <w:rPr>
          <w:rFonts w:eastAsia="Times New Roman" w:cstheme="minorHAnsi"/>
          <w:szCs w:val="24"/>
          <w:lang w:eastAsia="en-GB"/>
        </w:rPr>
      </w:pPr>
    </w:p>
    <w:p w14:paraId="57CAE011" w14:textId="57805003" w:rsidR="000470C2" w:rsidRPr="00AB2B2B" w:rsidRDefault="000470C2" w:rsidP="00AB2B2B">
      <w:pPr>
        <w:jc w:val="both"/>
        <w:rPr>
          <w:rFonts w:eastAsia="Times New Roman" w:cstheme="minorHAnsi"/>
          <w:szCs w:val="24"/>
          <w:lang w:eastAsia="en-GB"/>
        </w:rPr>
      </w:pPr>
      <w:r w:rsidRPr="00AB2B2B">
        <w:rPr>
          <w:rFonts w:eastAsia="Times New Roman" w:cstheme="minorHAnsi"/>
          <w:szCs w:val="24"/>
          <w:lang w:eastAsia="en-GB"/>
        </w:rPr>
        <w:t xml:space="preserve">During a live wellbeing session with the class. I asked what elements of the </w:t>
      </w:r>
      <w:r w:rsidR="00C56E82">
        <w:rPr>
          <w:rFonts w:eastAsia="Times New Roman" w:cstheme="minorHAnsi"/>
          <w:szCs w:val="24"/>
          <w:lang w:eastAsia="en-GB"/>
        </w:rPr>
        <w:t>lesson</w:t>
      </w:r>
      <w:r w:rsidRPr="00AB2B2B">
        <w:rPr>
          <w:rFonts w:eastAsia="Times New Roman" w:cstheme="minorHAnsi"/>
          <w:szCs w:val="24"/>
          <w:lang w:eastAsia="en-GB"/>
        </w:rPr>
        <w:t xml:space="preserve"> </w:t>
      </w:r>
      <w:proofErr w:type="gramStart"/>
      <w:r w:rsidRPr="00AB2B2B">
        <w:rPr>
          <w:rFonts w:eastAsia="Times New Roman" w:cstheme="minorHAnsi"/>
          <w:szCs w:val="24"/>
          <w:lang w:eastAsia="en-GB"/>
        </w:rPr>
        <w:t>had the class</w:t>
      </w:r>
      <w:proofErr w:type="gramEnd"/>
      <w:r w:rsidRPr="00AB2B2B">
        <w:rPr>
          <w:rFonts w:eastAsia="Times New Roman" w:cstheme="minorHAnsi"/>
          <w:szCs w:val="24"/>
          <w:lang w:eastAsia="en-GB"/>
        </w:rPr>
        <w:t xml:space="preserve"> enjoyed. The feedback I had from the pupils was great indicating that they had enjoyed different types of lessons. When I asked what they liked best they had said that they enjoyed the Cooking and PE lessons the most. They suggested that they had not enjoyed the Welsh lessons.</w:t>
      </w:r>
    </w:p>
    <w:p w14:paraId="1D02D4DA" w14:textId="77777777" w:rsidR="000470C2" w:rsidRPr="00AB2B2B" w:rsidRDefault="000470C2" w:rsidP="00AB2B2B">
      <w:pPr>
        <w:jc w:val="both"/>
        <w:rPr>
          <w:rFonts w:eastAsia="Times New Roman" w:cstheme="minorHAnsi"/>
          <w:szCs w:val="24"/>
          <w:lang w:eastAsia="en-GB"/>
        </w:rPr>
      </w:pPr>
    </w:p>
    <w:p w14:paraId="10AC7F86" w14:textId="77777777" w:rsidR="000470C2" w:rsidRPr="00AB2B2B" w:rsidRDefault="000470C2" w:rsidP="00AB2B2B">
      <w:pPr>
        <w:shd w:val="clear" w:color="auto" w:fill="FEFEFE"/>
        <w:jc w:val="both"/>
        <w:textAlignment w:val="baseline"/>
        <w:rPr>
          <w:rFonts w:eastAsia="Times New Roman" w:cstheme="minorHAnsi"/>
          <w:szCs w:val="24"/>
          <w:lang w:eastAsia="en-GB"/>
        </w:rPr>
      </w:pPr>
      <w:proofErr w:type="spellStart"/>
      <w:r w:rsidRPr="00AB2B2B">
        <w:rPr>
          <w:rFonts w:eastAsia="Times New Roman" w:cstheme="minorHAnsi"/>
          <w:szCs w:val="24"/>
          <w:lang w:eastAsia="en-GB"/>
        </w:rPr>
        <w:t>Mrs</w:t>
      </w:r>
      <w:proofErr w:type="spellEnd"/>
      <w:r w:rsidRPr="00AB2B2B">
        <w:rPr>
          <w:rFonts w:eastAsia="Times New Roman" w:cstheme="minorHAnsi"/>
          <w:szCs w:val="24"/>
          <w:lang w:eastAsia="en-GB"/>
        </w:rPr>
        <w:t xml:space="preserve"> Ryan,</w:t>
      </w:r>
      <w:r w:rsidRPr="00AB2B2B">
        <w:rPr>
          <w:rFonts w:cstheme="minorHAnsi"/>
          <w:szCs w:val="24"/>
        </w:rPr>
        <w:t xml:space="preserve"> (end of placement report), “</w:t>
      </w:r>
      <w:r w:rsidRPr="00AB2B2B">
        <w:rPr>
          <w:rFonts w:eastAsia="Times New Roman" w:cstheme="minorHAnsi"/>
          <w:i/>
          <w:iCs/>
          <w:szCs w:val="24"/>
          <w:bdr w:val="none" w:sz="0" w:space="0" w:color="auto" w:frame="1"/>
          <w:shd w:val="clear" w:color="auto" w:fill="F5F5F5"/>
          <w:lang w:eastAsia="en-GB"/>
        </w:rPr>
        <w:t xml:space="preserve">During </w:t>
      </w:r>
      <w:proofErr w:type="gramStart"/>
      <w:r w:rsidRPr="00AB2B2B">
        <w:rPr>
          <w:rFonts w:eastAsia="Times New Roman" w:cstheme="minorHAnsi"/>
          <w:i/>
          <w:iCs/>
          <w:szCs w:val="24"/>
          <w:bdr w:val="none" w:sz="0" w:space="0" w:color="auto" w:frame="1"/>
          <w:shd w:val="clear" w:color="auto" w:fill="F5F5F5"/>
          <w:lang w:eastAsia="en-GB"/>
        </w:rPr>
        <w:t>teams</w:t>
      </w:r>
      <w:proofErr w:type="gramEnd"/>
      <w:r w:rsidRPr="00AB2B2B">
        <w:rPr>
          <w:rFonts w:eastAsia="Times New Roman" w:cstheme="minorHAnsi"/>
          <w:i/>
          <w:iCs/>
          <w:szCs w:val="24"/>
          <w:bdr w:val="none" w:sz="0" w:space="0" w:color="auto" w:frame="1"/>
          <w:shd w:val="clear" w:color="auto" w:fill="F5F5F5"/>
          <w:lang w:eastAsia="en-GB"/>
        </w:rPr>
        <w:t xml:space="preserve"> meetings with the class, Tom encouraged pupil voice and would often ask the children what they were enjoying and what they would like to do more of. Tom would use these responses to inform his planning for the next week. Whilst evaluating his lessons, Tom particularly monitored </w:t>
      </w:r>
      <w:proofErr w:type="gramStart"/>
      <w:r w:rsidRPr="00AB2B2B">
        <w:rPr>
          <w:rFonts w:eastAsia="Times New Roman" w:cstheme="minorHAnsi"/>
          <w:i/>
          <w:iCs/>
          <w:szCs w:val="24"/>
          <w:bdr w:val="none" w:sz="0" w:space="0" w:color="auto" w:frame="1"/>
          <w:shd w:val="clear" w:color="auto" w:fill="F5F5F5"/>
          <w:lang w:eastAsia="en-GB"/>
        </w:rPr>
        <w:t>pupils</w:t>
      </w:r>
      <w:proofErr w:type="gramEnd"/>
      <w:r w:rsidRPr="00AB2B2B">
        <w:rPr>
          <w:rFonts w:eastAsia="Times New Roman" w:cstheme="minorHAnsi"/>
          <w:i/>
          <w:iCs/>
          <w:szCs w:val="24"/>
          <w:bdr w:val="none" w:sz="0" w:space="0" w:color="auto" w:frame="1"/>
          <w:shd w:val="clear" w:color="auto" w:fill="F5F5F5"/>
          <w:lang w:eastAsia="en-GB"/>
        </w:rPr>
        <w:t xml:space="preserve"> participation in home learning and begun to see the lessons children really enjoyed.”</w:t>
      </w:r>
    </w:p>
    <w:p w14:paraId="44A4E05E" w14:textId="77777777" w:rsidR="000470C2" w:rsidRPr="00AB2B2B" w:rsidRDefault="000470C2" w:rsidP="00AB2B2B">
      <w:pPr>
        <w:jc w:val="both"/>
        <w:rPr>
          <w:rFonts w:eastAsia="Times New Roman" w:cstheme="minorHAnsi"/>
          <w:szCs w:val="24"/>
          <w:lang w:eastAsia="en-GB"/>
        </w:rPr>
      </w:pPr>
    </w:p>
    <w:p w14:paraId="044041D4" w14:textId="720FAD63" w:rsidR="000470C2" w:rsidRPr="00AB2B2B" w:rsidRDefault="000470C2" w:rsidP="00AB2B2B">
      <w:pPr>
        <w:jc w:val="both"/>
        <w:rPr>
          <w:rFonts w:eastAsia="Times New Roman" w:cstheme="minorHAnsi"/>
          <w:szCs w:val="24"/>
          <w:lang w:eastAsia="en-GB"/>
        </w:rPr>
      </w:pPr>
      <w:r w:rsidRPr="00AB2B2B">
        <w:rPr>
          <w:rFonts w:eastAsia="Times New Roman" w:cstheme="minorHAnsi"/>
          <w:szCs w:val="24"/>
          <w:lang w:eastAsia="en-GB"/>
        </w:rPr>
        <w:t xml:space="preserve">I was given the challenge to create another cooking lesson and </w:t>
      </w:r>
      <w:proofErr w:type="spellStart"/>
      <w:r w:rsidRPr="00AB2B2B">
        <w:rPr>
          <w:rFonts w:eastAsia="Times New Roman" w:cstheme="minorHAnsi"/>
          <w:szCs w:val="24"/>
          <w:lang w:eastAsia="en-GB"/>
        </w:rPr>
        <w:t>Mrs</w:t>
      </w:r>
      <w:proofErr w:type="spellEnd"/>
      <w:r w:rsidRPr="00AB2B2B">
        <w:rPr>
          <w:rFonts w:eastAsia="Times New Roman" w:cstheme="minorHAnsi"/>
          <w:szCs w:val="24"/>
          <w:lang w:eastAsia="en-GB"/>
        </w:rPr>
        <w:t xml:space="preserve"> Ryan encouraged me to try blend what they loved and what they did not love together. The first Cooking lesson I introduced the lesson in Welsh. This time I would push myself and turn the cooking lesson into a Welsh lesson. I created a video lesson making Welsh cakes where the instructions and ingredients were delivered in Welsh. The lesson was checked over by Mrs. Ryan. The lesson was then put-on Teams for the year 6 class. Using a cross curricular, blended approach I was able to fulfil the pupils’ wishes of a cooking video incorporating their least favorite area of home learning in Welsh. The lesson was a success with positive feedback from pupils and teachers. Due to the success of the Welsh lesson, it has been used by other KS2 classes within the school. </w:t>
      </w:r>
    </w:p>
    <w:p w14:paraId="302A2707" w14:textId="77777777" w:rsidR="000470C2" w:rsidRPr="00AB2B2B" w:rsidRDefault="000470C2" w:rsidP="00AB2B2B">
      <w:pPr>
        <w:jc w:val="both"/>
        <w:rPr>
          <w:rFonts w:eastAsia="Times New Roman" w:cstheme="minorHAnsi"/>
          <w:szCs w:val="24"/>
          <w:lang w:eastAsia="en-GB"/>
        </w:rPr>
      </w:pPr>
    </w:p>
    <w:p w14:paraId="5C27F62E" w14:textId="77777777" w:rsidR="000470C2" w:rsidRPr="00AB2B2B" w:rsidRDefault="000470C2" w:rsidP="00AB2B2B">
      <w:pPr>
        <w:jc w:val="both"/>
        <w:rPr>
          <w:rFonts w:eastAsia="Times New Roman" w:cstheme="minorHAnsi"/>
          <w:szCs w:val="24"/>
          <w:lang w:eastAsia="en-GB"/>
        </w:rPr>
      </w:pPr>
      <w:r w:rsidRPr="00AB2B2B">
        <w:rPr>
          <w:rFonts w:eastAsia="Times New Roman" w:cstheme="minorHAnsi"/>
          <w:szCs w:val="24"/>
          <w:lang w:eastAsia="en-GB"/>
        </w:rPr>
        <w:t>Please copy the link to view the lesson: </w:t>
      </w:r>
      <w:hyperlink r:id="rId17" w:tgtFrame="_blank" w:history="1">
        <w:r w:rsidRPr="00AB2B2B">
          <w:rPr>
            <w:rFonts w:eastAsia="Times New Roman" w:cstheme="minorHAnsi"/>
            <w:szCs w:val="24"/>
            <w:u w:val="single"/>
            <w:lang w:eastAsia="en-GB"/>
          </w:rPr>
          <w:t>https://youtu.be/6TDnxOydj2I</w:t>
        </w:r>
      </w:hyperlink>
    </w:p>
    <w:p w14:paraId="041C3D39" w14:textId="77777777" w:rsidR="000470C2" w:rsidRPr="00AB2B2B" w:rsidRDefault="000470C2" w:rsidP="00AB2B2B">
      <w:pPr>
        <w:jc w:val="both"/>
        <w:rPr>
          <w:rFonts w:eastAsia="Times New Roman" w:cstheme="minorHAnsi"/>
          <w:szCs w:val="24"/>
          <w:lang w:eastAsia="en-GB"/>
        </w:rPr>
      </w:pPr>
    </w:p>
    <w:p w14:paraId="4A656682" w14:textId="77777777" w:rsidR="000470C2" w:rsidRPr="00AB2B2B" w:rsidRDefault="000470C2" w:rsidP="00AB2B2B">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r w:rsidRPr="00AB2B2B">
        <w:rPr>
          <w:rFonts w:asciiTheme="minorHAnsi" w:hAnsiTheme="minorHAnsi" w:cstheme="minorHAnsi"/>
        </w:rPr>
        <w:t xml:space="preserve">Through a blended </w:t>
      </w:r>
      <w:r w:rsidRPr="00AB2B2B">
        <w:rPr>
          <w:rStyle w:val="normaltextrun"/>
          <w:rFonts w:asciiTheme="minorHAnsi" w:eastAsiaTheme="majorEastAsia" w:hAnsiTheme="minorHAnsi" w:cstheme="minorHAnsi"/>
        </w:rPr>
        <w:t>learning experiences of online teaching through numerous methods, innovation, creative ideas and teaching resources I believe I was able to keep learning online fresh for the pupils. Catering for different types of learners, I produced a comprehensive repertoire of teaching methods with Donaldson’s four purposes at the heart of the pupils’ development.</w:t>
      </w:r>
      <w:r w:rsidRPr="00AB2B2B">
        <w:rPr>
          <w:rStyle w:val="eop"/>
          <w:rFonts w:asciiTheme="minorHAnsi" w:eastAsiaTheme="majorEastAsia" w:hAnsiTheme="minorHAnsi" w:cstheme="minorHAnsi"/>
        </w:rPr>
        <w:t> </w:t>
      </w:r>
    </w:p>
    <w:p w14:paraId="2F1A68E9" w14:textId="77777777" w:rsidR="000470C2" w:rsidRPr="00AB2B2B" w:rsidRDefault="000470C2" w:rsidP="00AB2B2B">
      <w:pPr>
        <w:jc w:val="both"/>
        <w:rPr>
          <w:rFonts w:eastAsia="Times New Roman" w:cstheme="minorHAnsi"/>
          <w:szCs w:val="24"/>
          <w:lang w:eastAsia="en-GB"/>
        </w:rPr>
      </w:pPr>
    </w:p>
    <w:p w14:paraId="23378AC3" w14:textId="77777777" w:rsidR="000470C2" w:rsidRPr="00AB2B2B" w:rsidRDefault="000470C2" w:rsidP="00AB2B2B">
      <w:pPr>
        <w:jc w:val="both"/>
        <w:rPr>
          <w:rFonts w:cstheme="minorHAnsi"/>
          <w:szCs w:val="24"/>
        </w:rPr>
      </w:pPr>
      <w:bookmarkStart w:id="11" w:name="_Hlk64910980"/>
      <w:proofErr w:type="spellStart"/>
      <w:r w:rsidRPr="00AB2B2B">
        <w:rPr>
          <w:rFonts w:eastAsia="Times New Roman" w:cstheme="minorHAnsi"/>
          <w:szCs w:val="24"/>
          <w:lang w:eastAsia="en-GB"/>
        </w:rPr>
        <w:t>Mrs</w:t>
      </w:r>
      <w:proofErr w:type="spellEnd"/>
      <w:r w:rsidRPr="00AB2B2B">
        <w:rPr>
          <w:rFonts w:eastAsia="Times New Roman" w:cstheme="minorHAnsi"/>
          <w:szCs w:val="24"/>
          <w:lang w:eastAsia="en-GB"/>
        </w:rPr>
        <w:t xml:space="preserve"> Ryan,</w:t>
      </w:r>
      <w:r w:rsidRPr="00AB2B2B">
        <w:rPr>
          <w:rFonts w:cstheme="minorHAnsi"/>
          <w:szCs w:val="24"/>
        </w:rPr>
        <w:t xml:space="preserve"> (end of placement report), </w:t>
      </w:r>
      <w:bookmarkEnd w:id="10"/>
      <w:bookmarkEnd w:id="11"/>
      <w:r w:rsidRPr="00AB2B2B">
        <w:rPr>
          <w:rFonts w:eastAsia="Times New Roman" w:cstheme="minorHAnsi"/>
          <w:i/>
          <w:iCs/>
          <w:szCs w:val="24"/>
          <w:lang w:eastAsia="en-GB"/>
        </w:rPr>
        <w:t>“</w:t>
      </w:r>
      <w:r w:rsidRPr="00AB2B2B">
        <w:rPr>
          <w:rFonts w:cstheme="minorHAnsi"/>
          <w:i/>
          <w:iCs/>
          <w:szCs w:val="24"/>
          <w:shd w:val="clear" w:color="auto" w:fill="F5F5F5"/>
        </w:rPr>
        <w:t>Throughout his placement Tom demonstrated the ability to create innovative lessons. Throughout home learning, Tom ensured he taught a range of lessons, in engaging ways to suit all learners. As well as written tasks, Tom spent time creating fun, engaging videos.”</w:t>
      </w:r>
    </w:p>
    <w:p w14:paraId="24D325B2" w14:textId="77777777" w:rsidR="000470C2" w:rsidRPr="00AB2B2B" w:rsidRDefault="000470C2" w:rsidP="00AB2B2B">
      <w:pPr>
        <w:jc w:val="both"/>
        <w:rPr>
          <w:rFonts w:cstheme="minorHAnsi"/>
          <w:szCs w:val="24"/>
        </w:rPr>
      </w:pPr>
    </w:p>
    <w:p w14:paraId="5359E2BF" w14:textId="77777777" w:rsidR="000470C2" w:rsidRPr="00AB2B2B" w:rsidRDefault="000470C2" w:rsidP="00AB2B2B">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u w:val="single"/>
        </w:rPr>
      </w:pPr>
      <w:r w:rsidRPr="00AB2B2B">
        <w:rPr>
          <w:rStyle w:val="normaltextrun"/>
          <w:rFonts w:asciiTheme="minorHAnsi" w:eastAsiaTheme="majorEastAsia" w:hAnsiTheme="minorHAnsi" w:cstheme="minorHAnsi"/>
          <w:u w:val="single"/>
        </w:rPr>
        <w:t>Blended learning experiences:</w:t>
      </w:r>
    </w:p>
    <w:p w14:paraId="3A5CA55C" w14:textId="77777777" w:rsidR="000470C2" w:rsidRPr="00AB2B2B" w:rsidRDefault="000470C2" w:rsidP="00AB2B2B">
      <w:pPr>
        <w:pStyle w:val="paragraph"/>
        <w:spacing w:before="0" w:beforeAutospacing="0" w:after="0" w:afterAutospacing="0" w:line="360" w:lineRule="auto"/>
        <w:jc w:val="both"/>
        <w:textAlignment w:val="baseline"/>
        <w:rPr>
          <w:rFonts w:asciiTheme="minorHAnsi" w:hAnsiTheme="minorHAnsi" w:cstheme="minorHAnsi"/>
        </w:rPr>
      </w:pPr>
    </w:p>
    <w:p w14:paraId="0F408A73" w14:textId="77777777" w:rsidR="000470C2" w:rsidRPr="00AB2B2B" w:rsidRDefault="000470C2" w:rsidP="00AB2B2B">
      <w:pPr>
        <w:pStyle w:val="paragraph"/>
        <w:numPr>
          <w:ilvl w:val="0"/>
          <w:numId w:val="44"/>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 xml:space="preserve">A repertoire of teaching methods </w:t>
      </w:r>
    </w:p>
    <w:p w14:paraId="3A0C10F4" w14:textId="77777777" w:rsidR="000470C2" w:rsidRPr="00AB2B2B" w:rsidRDefault="000470C2" w:rsidP="00AB2B2B">
      <w:pPr>
        <w:pStyle w:val="paragraph"/>
        <w:numPr>
          <w:ilvl w:val="0"/>
          <w:numId w:val="44"/>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 xml:space="preserve">Kept </w:t>
      </w:r>
      <w:bookmarkStart w:id="12" w:name="_Hlk65496779"/>
      <w:r w:rsidRPr="00AB2B2B">
        <w:rPr>
          <w:rStyle w:val="normaltextrun"/>
          <w:rFonts w:asciiTheme="minorHAnsi" w:eastAsiaTheme="majorEastAsia" w:hAnsiTheme="minorHAnsi" w:cstheme="minorHAnsi"/>
        </w:rPr>
        <w:t>4 purposes in mind of all aspects of teaching</w:t>
      </w:r>
      <w:bookmarkEnd w:id="12"/>
    </w:p>
    <w:p w14:paraId="7BF33CCD" w14:textId="77777777" w:rsidR="000470C2" w:rsidRPr="00AB2B2B" w:rsidRDefault="000470C2" w:rsidP="00AB2B2B">
      <w:pPr>
        <w:pStyle w:val="paragraph"/>
        <w:numPr>
          <w:ilvl w:val="0"/>
          <w:numId w:val="44"/>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Used differing methods to engage different types of learners</w:t>
      </w:r>
    </w:p>
    <w:p w14:paraId="3D706E59" w14:textId="77777777" w:rsidR="000470C2" w:rsidRPr="00AB2B2B" w:rsidRDefault="000470C2" w:rsidP="00AB2B2B">
      <w:pPr>
        <w:pStyle w:val="paragraph"/>
        <w:numPr>
          <w:ilvl w:val="0"/>
          <w:numId w:val="44"/>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Blending Health and wellbeing with Welsh</w:t>
      </w:r>
    </w:p>
    <w:p w14:paraId="1D461923" w14:textId="77777777" w:rsidR="000470C2" w:rsidRPr="00AB2B2B" w:rsidRDefault="000470C2" w:rsidP="00AB2B2B">
      <w:pPr>
        <w:pStyle w:val="paragraph"/>
        <w:numPr>
          <w:ilvl w:val="0"/>
          <w:numId w:val="44"/>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Video lessons mixed in with their normal online lessons</w:t>
      </w:r>
    </w:p>
    <w:p w14:paraId="253F0E29" w14:textId="77777777" w:rsidR="000470C2" w:rsidRPr="00AB2B2B" w:rsidRDefault="000470C2" w:rsidP="00AB2B2B">
      <w:pPr>
        <w:pStyle w:val="paragraph"/>
        <w:numPr>
          <w:ilvl w:val="0"/>
          <w:numId w:val="44"/>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Thought ‘Out of the box’ to keep learning fresh</w:t>
      </w:r>
    </w:p>
    <w:p w14:paraId="7F0F0871" w14:textId="77777777" w:rsidR="000470C2" w:rsidRPr="00AB2B2B" w:rsidRDefault="000470C2" w:rsidP="00AB2B2B">
      <w:pPr>
        <w:pStyle w:val="paragraph"/>
        <w:spacing w:before="0" w:beforeAutospacing="0" w:after="0" w:afterAutospacing="0" w:line="360" w:lineRule="auto"/>
        <w:ind w:left="720"/>
        <w:jc w:val="both"/>
        <w:textAlignment w:val="baseline"/>
        <w:rPr>
          <w:rStyle w:val="normaltextrun"/>
          <w:rFonts w:asciiTheme="minorHAnsi" w:eastAsiaTheme="majorEastAsia" w:hAnsiTheme="minorHAnsi" w:cstheme="minorHAnsi"/>
        </w:rPr>
      </w:pPr>
    </w:p>
    <w:p w14:paraId="7EC3D72D" w14:textId="069B7DD2" w:rsidR="000470C2" w:rsidRPr="00AB2B2B" w:rsidRDefault="000470C2" w:rsidP="00AB2B2B">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u w:val="single"/>
        </w:rPr>
      </w:pPr>
      <w:r w:rsidRPr="00AB2B2B">
        <w:rPr>
          <w:rStyle w:val="normaltextrun"/>
          <w:rFonts w:asciiTheme="minorHAnsi" w:eastAsiaTheme="majorEastAsia" w:hAnsiTheme="minorHAnsi" w:cstheme="minorHAnsi"/>
          <w:u w:val="single"/>
        </w:rPr>
        <w:t xml:space="preserve">Cross </w:t>
      </w:r>
      <w:r w:rsidR="00C76D62" w:rsidRPr="00AB2B2B">
        <w:rPr>
          <w:rStyle w:val="normaltextrun"/>
          <w:rFonts w:asciiTheme="minorHAnsi" w:eastAsiaTheme="majorEastAsia" w:hAnsiTheme="minorHAnsi" w:cstheme="minorHAnsi"/>
          <w:u w:val="single"/>
        </w:rPr>
        <w:t>cur</w:t>
      </w:r>
      <w:r w:rsidR="00C76D62">
        <w:rPr>
          <w:rStyle w:val="normaltextrun"/>
          <w:rFonts w:asciiTheme="minorHAnsi" w:eastAsiaTheme="majorEastAsia" w:hAnsiTheme="minorHAnsi" w:cstheme="minorHAnsi"/>
          <w:u w:val="single"/>
        </w:rPr>
        <w:t>r</w:t>
      </w:r>
      <w:r w:rsidR="00C76D62" w:rsidRPr="00AB2B2B">
        <w:rPr>
          <w:rStyle w:val="normaltextrun"/>
          <w:rFonts w:asciiTheme="minorHAnsi" w:eastAsiaTheme="majorEastAsia" w:hAnsiTheme="minorHAnsi" w:cstheme="minorHAnsi"/>
          <w:u w:val="single"/>
        </w:rPr>
        <w:t>icular</w:t>
      </w:r>
      <w:r w:rsidRPr="00AB2B2B">
        <w:rPr>
          <w:rStyle w:val="normaltextrun"/>
          <w:rFonts w:asciiTheme="minorHAnsi" w:eastAsiaTheme="majorEastAsia" w:hAnsiTheme="minorHAnsi" w:cstheme="minorHAnsi"/>
          <w:u w:val="single"/>
        </w:rPr>
        <w:t>:</w:t>
      </w:r>
    </w:p>
    <w:p w14:paraId="3A22CA91" w14:textId="77777777" w:rsidR="000470C2" w:rsidRPr="00AB2B2B" w:rsidRDefault="000470C2" w:rsidP="00AB2B2B">
      <w:pPr>
        <w:pStyle w:val="paragraph"/>
        <w:numPr>
          <w:ilvl w:val="0"/>
          <w:numId w:val="44"/>
        </w:numPr>
        <w:spacing w:before="0" w:beforeAutospacing="0" w:after="0" w:afterAutospacing="0" w:line="360" w:lineRule="auto"/>
        <w:jc w:val="both"/>
        <w:textAlignment w:val="baseline"/>
        <w:rPr>
          <w:rStyle w:val="normaltextrun"/>
          <w:rFonts w:asciiTheme="minorHAnsi" w:eastAsiaTheme="majorEastAsia" w:hAnsiTheme="minorHAnsi" w:cstheme="minorHAnsi"/>
          <w:u w:val="single"/>
        </w:rPr>
      </w:pPr>
      <w:r w:rsidRPr="00AB2B2B">
        <w:rPr>
          <w:rStyle w:val="normaltextrun"/>
          <w:rFonts w:asciiTheme="minorHAnsi" w:eastAsiaTheme="majorEastAsia" w:hAnsiTheme="minorHAnsi" w:cstheme="minorHAnsi"/>
        </w:rPr>
        <w:t>Curriculum design and innovation</w:t>
      </w:r>
    </w:p>
    <w:p w14:paraId="63C1E1D5" w14:textId="77777777" w:rsidR="000470C2" w:rsidRPr="00AB2B2B" w:rsidRDefault="000470C2" w:rsidP="00AB2B2B">
      <w:pPr>
        <w:pStyle w:val="paragraph"/>
        <w:numPr>
          <w:ilvl w:val="0"/>
          <w:numId w:val="44"/>
        </w:numPr>
        <w:spacing w:before="0" w:beforeAutospacing="0" w:after="0" w:afterAutospacing="0" w:line="360" w:lineRule="auto"/>
        <w:jc w:val="both"/>
        <w:textAlignment w:val="baseline"/>
        <w:rPr>
          <w:rStyle w:val="normaltextrun"/>
          <w:rFonts w:asciiTheme="minorHAnsi" w:eastAsiaTheme="majorEastAsia" w:hAnsiTheme="minorHAnsi" w:cstheme="minorHAnsi"/>
        </w:rPr>
      </w:pPr>
      <w:r w:rsidRPr="00AB2B2B">
        <w:rPr>
          <w:rStyle w:val="normaltextrun"/>
          <w:rFonts w:asciiTheme="minorHAnsi" w:eastAsiaTheme="majorEastAsia" w:hAnsiTheme="minorHAnsi" w:cstheme="minorHAnsi"/>
        </w:rPr>
        <w:t>Cross curricular themes relevant to areas of learning</w:t>
      </w:r>
    </w:p>
    <w:p w14:paraId="20019B52" w14:textId="2479D208" w:rsidR="000470C2" w:rsidRPr="00AB2B2B" w:rsidRDefault="00C76D62" w:rsidP="00AB2B2B">
      <w:pPr>
        <w:pStyle w:val="paragraph"/>
        <w:numPr>
          <w:ilvl w:val="0"/>
          <w:numId w:val="44"/>
        </w:numPr>
        <w:spacing w:before="0" w:beforeAutospacing="0" w:after="0" w:afterAutospacing="0" w:line="360" w:lineRule="auto"/>
        <w:jc w:val="both"/>
        <w:textAlignment w:val="baseline"/>
        <w:rPr>
          <w:rStyle w:val="eop"/>
          <w:rFonts w:asciiTheme="minorHAnsi" w:eastAsiaTheme="majorEastAsia" w:hAnsiTheme="minorHAnsi" w:cstheme="minorHAnsi"/>
        </w:rPr>
      </w:pPr>
      <w:proofErr w:type="spellStart"/>
      <w:r>
        <w:rPr>
          <w:rStyle w:val="normaltextrun"/>
          <w:rFonts w:asciiTheme="minorHAnsi" w:eastAsiaTheme="majorEastAsia" w:hAnsiTheme="minorHAnsi" w:cstheme="minorHAnsi"/>
        </w:rPr>
        <w:t>E.g</w:t>
      </w:r>
      <w:proofErr w:type="spellEnd"/>
      <w:r>
        <w:rPr>
          <w:rStyle w:val="normaltextrun"/>
          <w:rFonts w:asciiTheme="minorHAnsi" w:eastAsiaTheme="majorEastAsia" w:hAnsiTheme="minorHAnsi" w:cstheme="minorHAnsi"/>
        </w:rPr>
        <w:t xml:space="preserve"> </w:t>
      </w:r>
      <w:r w:rsidR="000470C2" w:rsidRPr="00AB2B2B">
        <w:rPr>
          <w:rStyle w:val="normaltextrun"/>
          <w:rFonts w:asciiTheme="minorHAnsi" w:eastAsiaTheme="majorEastAsia" w:hAnsiTheme="minorHAnsi" w:cstheme="minorHAnsi"/>
        </w:rPr>
        <w:t xml:space="preserve">Welsh, </w:t>
      </w:r>
      <w:proofErr w:type="spellStart"/>
      <w:r w:rsidR="000470C2" w:rsidRPr="00AB2B2B">
        <w:rPr>
          <w:rStyle w:val="normaltextrun"/>
          <w:rFonts w:asciiTheme="minorHAnsi" w:eastAsiaTheme="majorEastAsia" w:hAnsiTheme="minorHAnsi" w:cstheme="minorHAnsi"/>
        </w:rPr>
        <w:t>heath</w:t>
      </w:r>
      <w:proofErr w:type="spellEnd"/>
      <w:r w:rsidR="000470C2" w:rsidRPr="00AB2B2B">
        <w:rPr>
          <w:rStyle w:val="normaltextrun"/>
          <w:rFonts w:asciiTheme="minorHAnsi" w:eastAsiaTheme="majorEastAsia" w:hAnsiTheme="minorHAnsi" w:cstheme="minorHAnsi"/>
        </w:rPr>
        <w:t xml:space="preserve"> and wellbeing, maths</w:t>
      </w:r>
    </w:p>
    <w:p w14:paraId="16F4A621" w14:textId="43E59FEA" w:rsidR="00846548" w:rsidRPr="00AB2B2B" w:rsidRDefault="00846548" w:rsidP="00AB2B2B">
      <w:pPr>
        <w:jc w:val="both"/>
        <w:rPr>
          <w:rFonts w:cstheme="minorHAnsi"/>
          <w:szCs w:val="24"/>
        </w:rPr>
      </w:pPr>
    </w:p>
    <w:p w14:paraId="4295FB1B" w14:textId="77777777" w:rsidR="00846548" w:rsidRPr="00AB2B2B" w:rsidRDefault="00846548" w:rsidP="00AB2B2B">
      <w:pPr>
        <w:pStyle w:val="Heading3"/>
        <w:jc w:val="both"/>
        <w:rPr>
          <w:rFonts w:asciiTheme="minorHAnsi" w:hAnsiTheme="minorHAnsi" w:cstheme="minorHAnsi"/>
        </w:rPr>
      </w:pPr>
      <w:r w:rsidRPr="00AB2B2B">
        <w:rPr>
          <w:rFonts w:asciiTheme="minorHAnsi" w:hAnsiTheme="minorHAnsi" w:cstheme="minorHAnsi"/>
        </w:rPr>
        <w:t>What have you learned?</w:t>
      </w:r>
    </w:p>
    <w:p w14:paraId="037F4071" w14:textId="42C4B569" w:rsidR="000470C2" w:rsidRPr="00AB2B2B" w:rsidRDefault="000470C2" w:rsidP="00AB2B2B">
      <w:pPr>
        <w:pStyle w:val="ListParagraph"/>
        <w:numPr>
          <w:ilvl w:val="0"/>
          <w:numId w:val="45"/>
        </w:numPr>
        <w:spacing w:line="360" w:lineRule="auto"/>
        <w:jc w:val="both"/>
        <w:rPr>
          <w:rFonts w:cstheme="minorHAnsi"/>
          <w:sz w:val="24"/>
          <w:szCs w:val="24"/>
        </w:rPr>
      </w:pPr>
      <w:r w:rsidRPr="00AB2B2B">
        <w:rPr>
          <w:rFonts w:cstheme="minorHAnsi"/>
          <w:sz w:val="24"/>
          <w:szCs w:val="24"/>
        </w:rPr>
        <w:t>The benefits of blended learning experience.</w:t>
      </w:r>
    </w:p>
    <w:p w14:paraId="43D7D377" w14:textId="77777777" w:rsidR="000470C2" w:rsidRPr="00AB2B2B" w:rsidRDefault="000470C2" w:rsidP="00AB2B2B">
      <w:pPr>
        <w:pStyle w:val="ListParagraph"/>
        <w:numPr>
          <w:ilvl w:val="0"/>
          <w:numId w:val="45"/>
        </w:numPr>
        <w:spacing w:line="360" w:lineRule="auto"/>
        <w:jc w:val="both"/>
        <w:rPr>
          <w:rFonts w:cstheme="minorHAnsi"/>
          <w:sz w:val="24"/>
          <w:szCs w:val="24"/>
        </w:rPr>
      </w:pPr>
      <w:r w:rsidRPr="00AB2B2B">
        <w:rPr>
          <w:rStyle w:val="normaltextrun"/>
          <w:rFonts w:cstheme="minorHAnsi"/>
          <w:sz w:val="24"/>
          <w:szCs w:val="24"/>
        </w:rPr>
        <w:t>Always look at the 4 purposes all aspects of teaching.</w:t>
      </w:r>
    </w:p>
    <w:p w14:paraId="49D860B6" w14:textId="77777777" w:rsidR="000470C2" w:rsidRPr="00AB2B2B" w:rsidRDefault="000470C2" w:rsidP="00AB2B2B">
      <w:pPr>
        <w:pStyle w:val="ListParagraph"/>
        <w:numPr>
          <w:ilvl w:val="0"/>
          <w:numId w:val="45"/>
        </w:numPr>
        <w:spacing w:line="360" w:lineRule="auto"/>
        <w:jc w:val="both"/>
        <w:rPr>
          <w:rFonts w:cstheme="minorHAnsi"/>
          <w:sz w:val="24"/>
          <w:szCs w:val="24"/>
        </w:rPr>
      </w:pPr>
      <w:r w:rsidRPr="00AB2B2B">
        <w:rPr>
          <w:rFonts w:cstheme="minorHAnsi"/>
          <w:sz w:val="24"/>
          <w:szCs w:val="24"/>
        </w:rPr>
        <w:t>Offer Different types of lessons to suit different types of learners.</w:t>
      </w:r>
    </w:p>
    <w:p w14:paraId="0D02EFDA" w14:textId="77777777" w:rsidR="000470C2" w:rsidRPr="00AB2B2B" w:rsidRDefault="000470C2" w:rsidP="00AB2B2B">
      <w:pPr>
        <w:pStyle w:val="ListParagraph"/>
        <w:numPr>
          <w:ilvl w:val="0"/>
          <w:numId w:val="45"/>
        </w:numPr>
        <w:spacing w:line="360" w:lineRule="auto"/>
        <w:jc w:val="both"/>
        <w:rPr>
          <w:rFonts w:cstheme="minorHAnsi"/>
          <w:sz w:val="24"/>
          <w:szCs w:val="24"/>
        </w:rPr>
      </w:pPr>
      <w:r w:rsidRPr="00AB2B2B">
        <w:rPr>
          <w:rFonts w:cstheme="minorHAnsi"/>
          <w:sz w:val="24"/>
          <w:szCs w:val="24"/>
        </w:rPr>
        <w:t xml:space="preserve">Always listen to learners. </w:t>
      </w:r>
    </w:p>
    <w:p w14:paraId="44B8277B" w14:textId="77777777" w:rsidR="000470C2" w:rsidRPr="00AB2B2B" w:rsidRDefault="000470C2" w:rsidP="00AB2B2B">
      <w:pPr>
        <w:pStyle w:val="ListParagraph"/>
        <w:numPr>
          <w:ilvl w:val="0"/>
          <w:numId w:val="45"/>
        </w:numPr>
        <w:spacing w:line="360" w:lineRule="auto"/>
        <w:jc w:val="both"/>
        <w:rPr>
          <w:rFonts w:cstheme="minorHAnsi"/>
          <w:sz w:val="24"/>
          <w:szCs w:val="24"/>
        </w:rPr>
      </w:pPr>
      <w:r w:rsidRPr="00AB2B2B">
        <w:rPr>
          <w:rFonts w:cstheme="minorHAnsi"/>
          <w:sz w:val="24"/>
          <w:szCs w:val="24"/>
        </w:rPr>
        <w:t>Give positive feedback.</w:t>
      </w:r>
    </w:p>
    <w:p w14:paraId="67CF76BE" w14:textId="77777777" w:rsidR="000470C2" w:rsidRPr="00AB2B2B" w:rsidRDefault="000470C2" w:rsidP="00AB2B2B">
      <w:pPr>
        <w:pStyle w:val="ListParagraph"/>
        <w:numPr>
          <w:ilvl w:val="0"/>
          <w:numId w:val="45"/>
        </w:numPr>
        <w:spacing w:line="360" w:lineRule="auto"/>
        <w:jc w:val="both"/>
        <w:rPr>
          <w:rFonts w:cstheme="minorHAnsi"/>
          <w:sz w:val="24"/>
          <w:szCs w:val="24"/>
        </w:rPr>
      </w:pPr>
      <w:r w:rsidRPr="00AB2B2B">
        <w:rPr>
          <w:rFonts w:cstheme="minorHAnsi"/>
          <w:sz w:val="24"/>
          <w:szCs w:val="24"/>
        </w:rPr>
        <w:t>Feedback should be two ways.</w:t>
      </w:r>
    </w:p>
    <w:p w14:paraId="1D0B47CB" w14:textId="10820457" w:rsidR="000470C2" w:rsidRPr="00AB2B2B" w:rsidRDefault="000470C2" w:rsidP="00AB2B2B">
      <w:pPr>
        <w:pStyle w:val="ListParagraph"/>
        <w:numPr>
          <w:ilvl w:val="0"/>
          <w:numId w:val="45"/>
        </w:numPr>
        <w:spacing w:line="360" w:lineRule="auto"/>
        <w:jc w:val="both"/>
        <w:rPr>
          <w:rFonts w:cstheme="minorHAnsi"/>
          <w:sz w:val="24"/>
          <w:szCs w:val="24"/>
        </w:rPr>
      </w:pPr>
      <w:r w:rsidRPr="00AB2B2B">
        <w:rPr>
          <w:rFonts w:cstheme="minorHAnsi"/>
          <w:sz w:val="24"/>
          <w:szCs w:val="24"/>
        </w:rPr>
        <w:t>Not all learners are going to like all topics and lessons. Incorporating something the pupils like with something they do not like can be an effective way to cover all areas of the curriculum.</w:t>
      </w:r>
    </w:p>
    <w:p w14:paraId="0ECF20B7" w14:textId="13C9E0E0" w:rsidR="00846548" w:rsidRPr="00AB2B2B" w:rsidRDefault="00846548" w:rsidP="00AB2B2B">
      <w:pPr>
        <w:jc w:val="both"/>
        <w:rPr>
          <w:rFonts w:cstheme="minorHAnsi"/>
          <w:szCs w:val="24"/>
        </w:rPr>
      </w:pPr>
    </w:p>
    <w:p w14:paraId="3B26C128" w14:textId="77777777" w:rsidR="00846548" w:rsidRPr="00AB2B2B" w:rsidRDefault="00846548" w:rsidP="00AB2B2B">
      <w:pPr>
        <w:pStyle w:val="Heading3"/>
        <w:jc w:val="both"/>
        <w:rPr>
          <w:rFonts w:asciiTheme="minorHAnsi" w:hAnsiTheme="minorHAnsi" w:cstheme="minorHAnsi"/>
        </w:rPr>
      </w:pPr>
      <w:r w:rsidRPr="00AB2B2B">
        <w:rPr>
          <w:rFonts w:asciiTheme="minorHAnsi" w:hAnsiTheme="minorHAnsi" w:cstheme="minorHAnsi"/>
        </w:rPr>
        <w:t>What next?</w:t>
      </w:r>
    </w:p>
    <w:p w14:paraId="59CCFBB8" w14:textId="0B32FE0B" w:rsidR="008C6F50" w:rsidRPr="00AB2B2B" w:rsidRDefault="008C6F50" w:rsidP="00AB2B2B">
      <w:pPr>
        <w:pStyle w:val="ListParagraph"/>
        <w:numPr>
          <w:ilvl w:val="0"/>
          <w:numId w:val="45"/>
        </w:numPr>
        <w:spacing w:line="360" w:lineRule="auto"/>
        <w:jc w:val="both"/>
        <w:rPr>
          <w:rFonts w:cstheme="minorHAnsi"/>
          <w:sz w:val="24"/>
          <w:szCs w:val="24"/>
        </w:rPr>
      </w:pPr>
      <w:r w:rsidRPr="00AB2B2B">
        <w:rPr>
          <w:rFonts w:cstheme="minorHAnsi"/>
          <w:sz w:val="24"/>
          <w:szCs w:val="24"/>
        </w:rPr>
        <w:t>Continue to offer a blended learning experience to pupils.</w:t>
      </w:r>
    </w:p>
    <w:p w14:paraId="27E19D09" w14:textId="77777777" w:rsidR="008C6F50" w:rsidRPr="00AB2B2B" w:rsidRDefault="008C6F50" w:rsidP="00AB2B2B">
      <w:pPr>
        <w:pStyle w:val="ListParagraph"/>
        <w:numPr>
          <w:ilvl w:val="0"/>
          <w:numId w:val="45"/>
        </w:numPr>
        <w:spacing w:line="360" w:lineRule="auto"/>
        <w:jc w:val="both"/>
        <w:rPr>
          <w:rStyle w:val="normaltextrun"/>
          <w:rFonts w:cstheme="minorHAnsi"/>
          <w:sz w:val="24"/>
          <w:szCs w:val="24"/>
        </w:rPr>
      </w:pPr>
      <w:r w:rsidRPr="00AB2B2B">
        <w:rPr>
          <w:rStyle w:val="normaltextrun"/>
          <w:rFonts w:cstheme="minorHAnsi"/>
          <w:sz w:val="24"/>
          <w:szCs w:val="24"/>
        </w:rPr>
        <w:t>Look at the 4 purposes all aspects of teaching.</w:t>
      </w:r>
    </w:p>
    <w:p w14:paraId="33221414" w14:textId="77777777" w:rsidR="00C76D62" w:rsidRDefault="008C6F50" w:rsidP="00AB2B2B">
      <w:pPr>
        <w:pStyle w:val="ListParagraph"/>
        <w:numPr>
          <w:ilvl w:val="0"/>
          <w:numId w:val="45"/>
        </w:numPr>
        <w:spacing w:line="360" w:lineRule="auto"/>
        <w:jc w:val="both"/>
        <w:rPr>
          <w:rStyle w:val="normaltextrun"/>
          <w:rFonts w:cstheme="minorHAnsi"/>
          <w:sz w:val="24"/>
          <w:szCs w:val="24"/>
        </w:rPr>
      </w:pPr>
      <w:r w:rsidRPr="00AB2B2B">
        <w:rPr>
          <w:rStyle w:val="normaltextrun"/>
          <w:rFonts w:cstheme="minorHAnsi"/>
          <w:sz w:val="24"/>
          <w:szCs w:val="24"/>
        </w:rPr>
        <w:t xml:space="preserve">Work on my pedological development to offer more to pupils. </w:t>
      </w:r>
    </w:p>
    <w:p w14:paraId="155217EC" w14:textId="66ED27F0" w:rsidR="008C6F50" w:rsidRPr="00AB2B2B" w:rsidRDefault="008C6F50" w:rsidP="00AB2B2B">
      <w:pPr>
        <w:pStyle w:val="ListParagraph"/>
        <w:numPr>
          <w:ilvl w:val="0"/>
          <w:numId w:val="45"/>
        </w:numPr>
        <w:spacing w:line="360" w:lineRule="auto"/>
        <w:jc w:val="both"/>
        <w:rPr>
          <w:rFonts w:cstheme="minorHAnsi"/>
          <w:sz w:val="24"/>
          <w:szCs w:val="24"/>
        </w:rPr>
      </w:pPr>
      <w:proofErr w:type="gramStart"/>
      <w:r w:rsidRPr="00AB2B2B">
        <w:rPr>
          <w:rStyle w:val="normaltextrun"/>
          <w:rFonts w:cstheme="minorHAnsi"/>
          <w:sz w:val="24"/>
          <w:szCs w:val="24"/>
        </w:rPr>
        <w:t>Have the ability to</w:t>
      </w:r>
      <w:proofErr w:type="gramEnd"/>
      <w:r w:rsidRPr="00AB2B2B">
        <w:rPr>
          <w:rStyle w:val="normaltextrun"/>
          <w:rFonts w:cstheme="minorHAnsi"/>
          <w:sz w:val="24"/>
          <w:szCs w:val="24"/>
        </w:rPr>
        <w:t xml:space="preserve"> adapt to pupil’s wants and needs in the classroom.</w:t>
      </w:r>
    </w:p>
    <w:p w14:paraId="096C6E50" w14:textId="77777777" w:rsidR="008C6F50" w:rsidRPr="00AB2B2B" w:rsidRDefault="008C6F50" w:rsidP="00AB2B2B">
      <w:pPr>
        <w:pStyle w:val="ListParagraph"/>
        <w:numPr>
          <w:ilvl w:val="0"/>
          <w:numId w:val="45"/>
        </w:numPr>
        <w:spacing w:line="360" w:lineRule="auto"/>
        <w:jc w:val="both"/>
        <w:rPr>
          <w:rFonts w:cstheme="minorHAnsi"/>
          <w:sz w:val="24"/>
          <w:szCs w:val="24"/>
        </w:rPr>
      </w:pPr>
      <w:r w:rsidRPr="00AB2B2B">
        <w:rPr>
          <w:rFonts w:cstheme="minorHAnsi"/>
          <w:sz w:val="24"/>
          <w:szCs w:val="24"/>
        </w:rPr>
        <w:t>Continue to offer different types of lessons to suit different types of learners.</w:t>
      </w:r>
    </w:p>
    <w:p w14:paraId="1FD0A1AC" w14:textId="77777777" w:rsidR="008C6F50" w:rsidRPr="00AB2B2B" w:rsidRDefault="008C6F50" w:rsidP="00AB2B2B">
      <w:pPr>
        <w:pStyle w:val="ListParagraph"/>
        <w:numPr>
          <w:ilvl w:val="0"/>
          <w:numId w:val="45"/>
        </w:numPr>
        <w:spacing w:line="360" w:lineRule="auto"/>
        <w:jc w:val="both"/>
        <w:rPr>
          <w:rFonts w:cstheme="minorHAnsi"/>
          <w:sz w:val="24"/>
          <w:szCs w:val="24"/>
        </w:rPr>
      </w:pPr>
      <w:r w:rsidRPr="00AB2B2B">
        <w:rPr>
          <w:rFonts w:cstheme="minorHAnsi"/>
          <w:sz w:val="24"/>
          <w:szCs w:val="24"/>
        </w:rPr>
        <w:t>Use cross curricular themes to your advantage. Incorporating something the pupils like with something they do not like can be an effective way to cover all areas of the curriculum.</w:t>
      </w:r>
    </w:p>
    <w:p w14:paraId="21D6F637" w14:textId="2C053F74" w:rsidR="008C6F50" w:rsidRPr="00AB2B2B" w:rsidRDefault="008C6F50" w:rsidP="00AB2B2B">
      <w:pPr>
        <w:pStyle w:val="ListParagraph"/>
        <w:numPr>
          <w:ilvl w:val="0"/>
          <w:numId w:val="45"/>
        </w:numPr>
        <w:spacing w:line="360" w:lineRule="auto"/>
        <w:jc w:val="both"/>
        <w:rPr>
          <w:rFonts w:cstheme="minorHAnsi"/>
          <w:sz w:val="24"/>
          <w:szCs w:val="24"/>
        </w:rPr>
      </w:pPr>
      <w:r w:rsidRPr="00AB2B2B">
        <w:rPr>
          <w:rFonts w:cstheme="minorHAnsi"/>
          <w:sz w:val="24"/>
          <w:szCs w:val="24"/>
        </w:rPr>
        <w:t xml:space="preserve">Listen to learners and give two-way feedback to benefit from the multiple advantages </w:t>
      </w:r>
      <w:proofErr w:type="spellStart"/>
      <w:r w:rsidRPr="00AB2B2B">
        <w:rPr>
          <w:rFonts w:cstheme="minorHAnsi"/>
          <w:sz w:val="24"/>
          <w:szCs w:val="24"/>
        </w:rPr>
        <w:t>E.g</w:t>
      </w:r>
      <w:proofErr w:type="spellEnd"/>
      <w:r w:rsidRPr="00AB2B2B">
        <w:rPr>
          <w:rFonts w:cstheme="minorHAnsi"/>
          <w:sz w:val="24"/>
          <w:szCs w:val="24"/>
        </w:rPr>
        <w:t xml:space="preserve"> building relationships, increased pupil engagement and participation.</w:t>
      </w:r>
    </w:p>
    <w:p w14:paraId="58CCE99B" w14:textId="4880AB28" w:rsidR="00846548" w:rsidRPr="00AB2B2B" w:rsidRDefault="00846548" w:rsidP="00AB2B2B">
      <w:pPr>
        <w:jc w:val="both"/>
        <w:rPr>
          <w:rFonts w:cstheme="minorHAnsi"/>
          <w:szCs w:val="24"/>
        </w:rPr>
      </w:pPr>
    </w:p>
    <w:p w14:paraId="37787D9F" w14:textId="77777777" w:rsidR="00B357D8" w:rsidRPr="00AB2B2B" w:rsidRDefault="00B357D8" w:rsidP="00AB2B2B">
      <w:pPr>
        <w:jc w:val="both"/>
        <w:rPr>
          <w:rFonts w:eastAsiaTheme="majorEastAsia" w:cstheme="minorHAnsi"/>
          <w:color w:val="1F4E79" w:themeColor="accent1" w:themeShade="80"/>
          <w:szCs w:val="24"/>
        </w:rPr>
      </w:pPr>
      <w:r w:rsidRPr="00AB2B2B">
        <w:rPr>
          <w:rFonts w:cstheme="minorHAnsi"/>
          <w:szCs w:val="24"/>
        </w:rPr>
        <w:br w:type="page"/>
      </w:r>
    </w:p>
    <w:p w14:paraId="1A00C580" w14:textId="367B4C38" w:rsidR="00811007" w:rsidRPr="00AB2B2B" w:rsidRDefault="00811007" w:rsidP="00AB2B2B">
      <w:pPr>
        <w:pStyle w:val="Heading1"/>
        <w:jc w:val="both"/>
        <w:rPr>
          <w:rFonts w:asciiTheme="minorHAnsi" w:hAnsiTheme="minorHAnsi" w:cstheme="minorHAnsi"/>
          <w:sz w:val="24"/>
          <w:szCs w:val="24"/>
        </w:rPr>
      </w:pPr>
      <w:r w:rsidRPr="00AB2B2B">
        <w:rPr>
          <w:rFonts w:asciiTheme="minorHAnsi" w:hAnsiTheme="minorHAnsi" w:cstheme="minorHAnsi"/>
          <w:sz w:val="24"/>
          <w:szCs w:val="24"/>
        </w:rPr>
        <w:t>Part 2: Critical eflection</w:t>
      </w:r>
    </w:p>
    <w:sdt>
      <w:sdtPr>
        <w:rPr>
          <w:rFonts w:cstheme="minorHAnsi"/>
          <w:szCs w:val="24"/>
        </w:rPr>
        <w:id w:val="-1033581011"/>
        <w:placeholder>
          <w:docPart w:val="DefaultPlaceholder_-1854013440"/>
        </w:placeholder>
      </w:sdtPr>
      <w:sdtEndPr/>
      <w:sdtContent>
        <w:p w14:paraId="60B60867" w14:textId="62FB3299" w:rsidR="00AC19FF" w:rsidRPr="00AB2B2B" w:rsidRDefault="00F45EF3" w:rsidP="00AB2B2B">
          <w:pPr>
            <w:jc w:val="both"/>
            <w:rPr>
              <w:rFonts w:cstheme="minorHAnsi"/>
              <w:szCs w:val="24"/>
            </w:rPr>
          </w:pPr>
          <w:r>
            <w:rPr>
              <w:rFonts w:cstheme="minorHAnsi"/>
              <w:szCs w:val="24"/>
            </w:rPr>
            <w:t>2198</w:t>
          </w:r>
        </w:p>
      </w:sdtContent>
    </w:sdt>
    <w:p w14:paraId="2AA56D82" w14:textId="77777777" w:rsidR="00811007" w:rsidRPr="00AB2B2B" w:rsidRDefault="00811007" w:rsidP="00AB2B2B">
      <w:pPr>
        <w:jc w:val="both"/>
        <w:rPr>
          <w:rFonts w:cstheme="minorHAnsi"/>
          <w:szCs w:val="24"/>
        </w:rPr>
      </w:pPr>
    </w:p>
    <w:p w14:paraId="1A02AFCB" w14:textId="77777777" w:rsidR="002E626B" w:rsidRPr="00AB2B2B" w:rsidRDefault="00811007" w:rsidP="00AB2B2B">
      <w:pPr>
        <w:pStyle w:val="Heading2"/>
        <w:jc w:val="both"/>
        <w:rPr>
          <w:rFonts w:asciiTheme="minorHAnsi" w:hAnsiTheme="minorHAnsi" w:cstheme="minorHAnsi"/>
          <w:sz w:val="24"/>
          <w:szCs w:val="24"/>
        </w:rPr>
      </w:pPr>
      <w:r w:rsidRPr="00AB2B2B">
        <w:rPr>
          <w:rFonts w:asciiTheme="minorHAnsi" w:hAnsiTheme="minorHAnsi" w:cstheme="minorHAnsi"/>
          <w:sz w:val="24"/>
          <w:szCs w:val="24"/>
        </w:rPr>
        <w:t>Introduction</w:t>
      </w:r>
    </w:p>
    <w:p w14:paraId="22D3D618" w14:textId="7727BF42" w:rsidR="00A20408" w:rsidRPr="00981402" w:rsidRDefault="00A20408" w:rsidP="00A20408">
      <w:pPr>
        <w:pStyle w:val="NormalWeb"/>
        <w:spacing w:before="0" w:beforeAutospacing="0" w:after="0" w:afterAutospacing="0" w:line="360" w:lineRule="auto"/>
        <w:jc w:val="both"/>
        <w:rPr>
          <w:rFonts w:ascii="Calibri" w:eastAsiaTheme="minorEastAsia" w:hAnsi="Calibri" w:cs="Calibri"/>
          <w:kern w:val="24"/>
          <w:lang w:val="en-US"/>
        </w:rPr>
      </w:pPr>
      <w:r w:rsidRPr="00981402">
        <w:rPr>
          <w:rFonts w:ascii="Calibri" w:eastAsiaTheme="minorEastAsia" w:hAnsi="Calibri" w:cs="Calibri"/>
          <w:kern w:val="24"/>
          <w:lang w:val="en-US"/>
        </w:rPr>
        <w:t xml:space="preserve">Before I started my journey </w:t>
      </w:r>
      <w:r>
        <w:rPr>
          <w:rFonts w:ascii="Calibri" w:eastAsiaTheme="minorEastAsia" w:hAnsi="Calibri" w:cs="Calibri"/>
          <w:kern w:val="24"/>
          <w:lang w:val="en-US"/>
        </w:rPr>
        <w:t>in</w:t>
      </w:r>
      <w:r w:rsidRPr="00981402">
        <w:rPr>
          <w:rFonts w:ascii="Calibri" w:eastAsiaTheme="minorEastAsia" w:hAnsi="Calibri" w:cs="Calibri"/>
          <w:kern w:val="24"/>
          <w:lang w:val="en-US"/>
        </w:rPr>
        <w:t xml:space="preserve"> becom</w:t>
      </w:r>
      <w:r>
        <w:rPr>
          <w:rFonts w:ascii="Calibri" w:eastAsiaTheme="minorEastAsia" w:hAnsi="Calibri" w:cs="Calibri"/>
          <w:kern w:val="24"/>
          <w:lang w:val="en-US"/>
        </w:rPr>
        <w:t>ing</w:t>
      </w:r>
      <w:r w:rsidRPr="00981402">
        <w:rPr>
          <w:rFonts w:ascii="Calibri" w:eastAsiaTheme="minorEastAsia" w:hAnsi="Calibri" w:cs="Calibri"/>
          <w:kern w:val="24"/>
          <w:lang w:val="en-US"/>
        </w:rPr>
        <w:t xml:space="preserve"> a teacher, I experienced the benefits of ‘Listening to learners’ at home. Getting my </w:t>
      </w:r>
      <w:proofErr w:type="gramStart"/>
      <w:r w:rsidR="00C56E82">
        <w:rPr>
          <w:rFonts w:ascii="Calibri" w:eastAsiaTheme="minorEastAsia" w:hAnsi="Calibri" w:cs="Calibri"/>
          <w:kern w:val="24"/>
          <w:lang w:val="en-US"/>
        </w:rPr>
        <w:t>seven</w:t>
      </w:r>
      <w:r w:rsidRPr="00981402">
        <w:rPr>
          <w:rFonts w:ascii="Calibri" w:eastAsiaTheme="minorEastAsia" w:hAnsi="Calibri" w:cs="Calibri"/>
          <w:kern w:val="24"/>
          <w:lang w:val="en-US"/>
        </w:rPr>
        <w:t xml:space="preserve"> year old</w:t>
      </w:r>
      <w:proofErr w:type="gramEnd"/>
      <w:r w:rsidRPr="00981402">
        <w:rPr>
          <w:rFonts w:ascii="Calibri" w:eastAsiaTheme="minorEastAsia" w:hAnsi="Calibri" w:cs="Calibri"/>
          <w:kern w:val="24"/>
          <w:lang w:val="en-US"/>
        </w:rPr>
        <w:t xml:space="preserve"> son to read was always a challenge and</w:t>
      </w:r>
      <w:r>
        <w:rPr>
          <w:rFonts w:ascii="Calibri" w:eastAsiaTheme="minorEastAsia" w:hAnsi="Calibri" w:cs="Calibri"/>
          <w:kern w:val="24"/>
          <w:lang w:val="en-US"/>
        </w:rPr>
        <w:t xml:space="preserve"> almost at times a</w:t>
      </w:r>
      <w:r w:rsidRPr="00981402">
        <w:rPr>
          <w:rFonts w:ascii="Calibri" w:eastAsiaTheme="minorEastAsia" w:hAnsi="Calibri" w:cs="Calibri"/>
          <w:kern w:val="24"/>
          <w:lang w:val="en-US"/>
        </w:rPr>
        <w:t xml:space="preserve"> chore. He loved </w:t>
      </w:r>
      <w:r>
        <w:rPr>
          <w:rFonts w:ascii="Calibri" w:eastAsiaTheme="minorEastAsia" w:hAnsi="Calibri" w:cs="Calibri"/>
          <w:kern w:val="24"/>
          <w:lang w:val="en-US"/>
        </w:rPr>
        <w:t>a bedtime story but</w:t>
      </w:r>
      <w:r w:rsidRPr="00981402">
        <w:rPr>
          <w:rFonts w:ascii="Calibri" w:eastAsiaTheme="minorEastAsia" w:hAnsi="Calibri" w:cs="Calibri"/>
          <w:kern w:val="24"/>
          <w:lang w:val="en-US"/>
        </w:rPr>
        <w:t xml:space="preserve"> avoided reading at all costs. When reading </w:t>
      </w:r>
      <w:proofErr w:type="gramStart"/>
      <w:r w:rsidRPr="00981402">
        <w:rPr>
          <w:rFonts w:ascii="Calibri" w:eastAsiaTheme="minorEastAsia" w:hAnsi="Calibri" w:cs="Calibri"/>
          <w:kern w:val="24"/>
          <w:lang w:val="en-US"/>
        </w:rPr>
        <w:t>books</w:t>
      </w:r>
      <w:proofErr w:type="gramEnd"/>
      <w:r w:rsidRPr="00981402">
        <w:rPr>
          <w:rFonts w:ascii="Calibri" w:eastAsiaTheme="minorEastAsia" w:hAnsi="Calibri" w:cs="Calibri"/>
          <w:kern w:val="24"/>
          <w:lang w:val="en-US"/>
        </w:rPr>
        <w:t xml:space="preserve"> he brought home from school or books we had purchased for him</w:t>
      </w:r>
      <w:r w:rsidR="00C56E82">
        <w:rPr>
          <w:rFonts w:ascii="Calibri" w:eastAsiaTheme="minorEastAsia" w:hAnsi="Calibri" w:cs="Calibri"/>
          <w:kern w:val="24"/>
          <w:lang w:val="en-US"/>
        </w:rPr>
        <w:t>, h</w:t>
      </w:r>
      <w:r w:rsidRPr="00981402">
        <w:rPr>
          <w:rFonts w:ascii="Calibri" w:eastAsiaTheme="minorEastAsia" w:hAnsi="Calibri" w:cs="Calibri"/>
          <w:kern w:val="24"/>
          <w:lang w:val="en-US"/>
        </w:rPr>
        <w:t>e would always say that he was bored, didn’t like the story</w:t>
      </w:r>
      <w:r>
        <w:rPr>
          <w:rFonts w:ascii="Calibri" w:eastAsiaTheme="minorEastAsia" w:hAnsi="Calibri" w:cs="Calibri"/>
          <w:kern w:val="24"/>
          <w:lang w:val="en-US"/>
        </w:rPr>
        <w:t>,</w:t>
      </w:r>
      <w:r w:rsidRPr="00981402">
        <w:rPr>
          <w:rFonts w:ascii="Calibri" w:eastAsiaTheme="minorEastAsia" w:hAnsi="Calibri" w:cs="Calibri"/>
          <w:kern w:val="24"/>
          <w:lang w:val="en-US"/>
        </w:rPr>
        <w:t xml:space="preserve"> or couldn’t do it. I asked him </w:t>
      </w:r>
      <w:r>
        <w:rPr>
          <w:rFonts w:ascii="Calibri" w:eastAsiaTheme="minorEastAsia" w:hAnsi="Calibri" w:cs="Calibri"/>
          <w:kern w:val="24"/>
          <w:lang w:val="en-US"/>
        </w:rPr>
        <w:t>‘W</w:t>
      </w:r>
      <w:r w:rsidRPr="00981402">
        <w:rPr>
          <w:rFonts w:ascii="Calibri" w:eastAsiaTheme="minorEastAsia" w:hAnsi="Calibri" w:cs="Calibri"/>
          <w:kern w:val="24"/>
          <w:lang w:val="en-US"/>
        </w:rPr>
        <w:t xml:space="preserve">hat </w:t>
      </w:r>
      <w:r>
        <w:rPr>
          <w:rFonts w:ascii="Calibri" w:eastAsiaTheme="minorEastAsia" w:hAnsi="Calibri" w:cs="Calibri"/>
          <w:kern w:val="24"/>
          <w:lang w:val="en-US"/>
        </w:rPr>
        <w:t>would</w:t>
      </w:r>
      <w:r w:rsidRPr="00981402">
        <w:rPr>
          <w:rFonts w:ascii="Calibri" w:eastAsiaTheme="minorEastAsia" w:hAnsi="Calibri" w:cs="Calibri"/>
          <w:kern w:val="24"/>
          <w:lang w:val="en-US"/>
        </w:rPr>
        <w:t xml:space="preserve"> he </w:t>
      </w:r>
      <w:r>
        <w:rPr>
          <w:rFonts w:ascii="Calibri" w:eastAsiaTheme="minorEastAsia" w:hAnsi="Calibri" w:cs="Calibri"/>
          <w:kern w:val="24"/>
          <w:lang w:val="en-US"/>
        </w:rPr>
        <w:t>like</w:t>
      </w:r>
      <w:r w:rsidRPr="00981402">
        <w:rPr>
          <w:rFonts w:ascii="Calibri" w:eastAsiaTheme="minorEastAsia" w:hAnsi="Calibri" w:cs="Calibri"/>
          <w:kern w:val="24"/>
          <w:lang w:val="en-US"/>
        </w:rPr>
        <w:t xml:space="preserve"> to read</w:t>
      </w:r>
      <w:r>
        <w:rPr>
          <w:rFonts w:ascii="Calibri" w:eastAsiaTheme="minorEastAsia" w:hAnsi="Calibri" w:cs="Calibri"/>
          <w:kern w:val="24"/>
          <w:lang w:val="en-US"/>
        </w:rPr>
        <w:t>?’</w:t>
      </w:r>
      <w:r w:rsidRPr="00981402">
        <w:rPr>
          <w:rFonts w:ascii="Calibri" w:eastAsiaTheme="minorEastAsia" w:hAnsi="Calibri" w:cs="Calibri"/>
          <w:kern w:val="24"/>
          <w:lang w:val="en-US"/>
        </w:rPr>
        <w:t xml:space="preserve"> and we bought the children’s Pokémon series of books. Through ‘Listening to learners,’ I was able to</w:t>
      </w:r>
      <w:r>
        <w:rPr>
          <w:rFonts w:ascii="Calibri" w:eastAsiaTheme="minorEastAsia" w:hAnsi="Calibri" w:cs="Calibri"/>
          <w:kern w:val="24"/>
          <w:lang w:val="en-US"/>
        </w:rPr>
        <w:t xml:space="preserve"> encourage his</w:t>
      </w:r>
      <w:r w:rsidRPr="00981402">
        <w:rPr>
          <w:rFonts w:ascii="Calibri" w:eastAsiaTheme="minorEastAsia" w:hAnsi="Calibri" w:cs="Calibri"/>
          <w:kern w:val="24"/>
          <w:lang w:val="en-US"/>
        </w:rPr>
        <w:t xml:space="preserve"> read</w:t>
      </w:r>
      <w:r>
        <w:rPr>
          <w:rFonts w:ascii="Calibri" w:eastAsiaTheme="minorEastAsia" w:hAnsi="Calibri" w:cs="Calibri"/>
          <w:kern w:val="24"/>
          <w:lang w:val="en-US"/>
        </w:rPr>
        <w:t>ing</w:t>
      </w:r>
      <w:r w:rsidRPr="00981402">
        <w:rPr>
          <w:rFonts w:ascii="Calibri" w:eastAsiaTheme="minorEastAsia" w:hAnsi="Calibri" w:cs="Calibri"/>
          <w:kern w:val="24"/>
          <w:lang w:val="en-US"/>
        </w:rPr>
        <w:t xml:space="preserve"> </w:t>
      </w:r>
      <w:r>
        <w:rPr>
          <w:rFonts w:ascii="Calibri" w:eastAsiaTheme="minorEastAsia" w:hAnsi="Calibri" w:cs="Calibri"/>
          <w:kern w:val="24"/>
          <w:lang w:val="en-US"/>
        </w:rPr>
        <w:t>development</w:t>
      </w:r>
      <w:r w:rsidRPr="00981402">
        <w:rPr>
          <w:rFonts w:ascii="Calibri" w:eastAsiaTheme="minorEastAsia" w:hAnsi="Calibri" w:cs="Calibri"/>
          <w:kern w:val="24"/>
          <w:lang w:val="en-US"/>
        </w:rPr>
        <w:t xml:space="preserve">. </w:t>
      </w:r>
      <w:r>
        <w:rPr>
          <w:rFonts w:ascii="Calibri" w:eastAsiaTheme="minorEastAsia" w:hAnsi="Calibri" w:cs="Calibri"/>
          <w:kern w:val="24"/>
          <w:lang w:val="en-US"/>
        </w:rPr>
        <w:t>We</w:t>
      </w:r>
      <w:r w:rsidRPr="00981402">
        <w:rPr>
          <w:rFonts w:ascii="Calibri" w:eastAsiaTheme="minorEastAsia" w:hAnsi="Calibri" w:cs="Calibri"/>
          <w:kern w:val="24"/>
          <w:lang w:val="en-US"/>
        </w:rPr>
        <w:t xml:space="preserve"> instantly benefited with him wanting to read more. His reading developed significantly in a short </w:t>
      </w:r>
      <w:r>
        <w:rPr>
          <w:rFonts w:ascii="Calibri" w:eastAsiaTheme="minorEastAsia" w:hAnsi="Calibri" w:cs="Calibri"/>
          <w:kern w:val="24"/>
          <w:lang w:val="en-US"/>
        </w:rPr>
        <w:t>period</w:t>
      </w:r>
      <w:r w:rsidRPr="00981402">
        <w:rPr>
          <w:rFonts w:ascii="Calibri" w:eastAsiaTheme="minorEastAsia" w:hAnsi="Calibri" w:cs="Calibri"/>
          <w:kern w:val="24"/>
          <w:lang w:val="en-US"/>
        </w:rPr>
        <w:t xml:space="preserve"> of time and his confidence grew. I knew that when I decided to become a teacher</w:t>
      </w:r>
      <w:r>
        <w:rPr>
          <w:rFonts w:ascii="Calibri" w:eastAsiaTheme="minorEastAsia" w:hAnsi="Calibri" w:cs="Calibri"/>
          <w:kern w:val="24"/>
          <w:lang w:val="en-US"/>
        </w:rPr>
        <w:t>,</w:t>
      </w:r>
      <w:r w:rsidRPr="00981402">
        <w:rPr>
          <w:rFonts w:ascii="Calibri" w:eastAsiaTheme="minorEastAsia" w:hAnsi="Calibri" w:cs="Calibri"/>
          <w:kern w:val="24"/>
          <w:lang w:val="en-US"/>
        </w:rPr>
        <w:t xml:space="preserve"> I would listen to my pupils</w:t>
      </w:r>
      <w:r>
        <w:rPr>
          <w:rFonts w:ascii="Calibri" w:eastAsiaTheme="minorEastAsia" w:hAnsi="Calibri" w:cs="Calibri"/>
          <w:kern w:val="24"/>
          <w:lang w:val="en-US"/>
        </w:rPr>
        <w:t xml:space="preserve"> and inspire to create a love for learning.</w:t>
      </w:r>
      <w:r w:rsidRPr="00981402">
        <w:rPr>
          <w:rFonts w:ascii="Calibri" w:eastAsiaTheme="minorEastAsia" w:hAnsi="Calibri" w:cs="Calibri"/>
          <w:kern w:val="24"/>
          <w:lang w:val="en-US"/>
        </w:rPr>
        <w:t xml:space="preserve"> </w:t>
      </w:r>
      <w:r>
        <w:rPr>
          <w:rFonts w:ascii="Calibri" w:eastAsiaTheme="minorEastAsia" w:hAnsi="Calibri" w:cs="Calibri"/>
          <w:kern w:val="24"/>
          <w:lang w:val="en-US"/>
        </w:rPr>
        <w:t>I will strive to encourage expression of individual ideas within a</w:t>
      </w:r>
      <w:r w:rsidRPr="00981402">
        <w:rPr>
          <w:rFonts w:ascii="Calibri" w:eastAsiaTheme="minorEastAsia" w:hAnsi="Calibri" w:cs="Calibri"/>
          <w:kern w:val="24"/>
          <w:lang w:val="en-US"/>
        </w:rPr>
        <w:t xml:space="preserve"> classroom</w:t>
      </w:r>
      <w:r>
        <w:rPr>
          <w:rFonts w:ascii="Calibri" w:eastAsiaTheme="minorEastAsia" w:hAnsi="Calibri" w:cs="Calibri"/>
          <w:kern w:val="24"/>
          <w:lang w:val="en-US"/>
        </w:rPr>
        <w:t xml:space="preserve"> environment.</w:t>
      </w:r>
    </w:p>
    <w:p w14:paraId="33C9241F" w14:textId="77777777" w:rsidR="00A20408" w:rsidRPr="00981402" w:rsidRDefault="00A20408" w:rsidP="00A20408">
      <w:pPr>
        <w:pStyle w:val="NormalWeb"/>
        <w:spacing w:before="0" w:beforeAutospacing="0" w:after="0" w:afterAutospacing="0" w:line="360" w:lineRule="auto"/>
        <w:jc w:val="both"/>
        <w:rPr>
          <w:rFonts w:ascii="Calibri" w:eastAsiaTheme="minorEastAsia" w:hAnsi="Calibri" w:cs="Calibri"/>
          <w:kern w:val="24"/>
          <w:lang w:val="en-US"/>
        </w:rPr>
      </w:pPr>
    </w:p>
    <w:p w14:paraId="467B8517" w14:textId="48D1B0E5" w:rsidR="00A20408" w:rsidRPr="00981402" w:rsidRDefault="00A20408" w:rsidP="00A20408">
      <w:pPr>
        <w:pStyle w:val="NormalWeb"/>
        <w:spacing w:before="0" w:beforeAutospacing="0" w:after="0" w:afterAutospacing="0" w:line="360" w:lineRule="auto"/>
        <w:jc w:val="both"/>
        <w:rPr>
          <w:rFonts w:ascii="Calibri" w:eastAsiaTheme="minorEastAsia" w:hAnsi="Calibri" w:cs="Calibri"/>
          <w:kern w:val="24"/>
          <w:lang w:val="en-US"/>
        </w:rPr>
      </w:pPr>
      <w:r w:rsidRPr="00981402">
        <w:rPr>
          <w:rFonts w:ascii="Calibri" w:eastAsiaTheme="minorEastAsia" w:hAnsi="Calibri" w:cs="Calibri"/>
          <w:kern w:val="24"/>
          <w:lang w:val="en-US"/>
        </w:rPr>
        <w:t>On placement in PTE1 I set myself the target of ‘Listening to learners</w:t>
      </w:r>
      <w:r w:rsidR="00C56E82">
        <w:rPr>
          <w:rFonts w:ascii="Calibri" w:eastAsiaTheme="minorEastAsia" w:hAnsi="Calibri" w:cs="Calibri"/>
          <w:kern w:val="24"/>
          <w:lang w:val="en-US"/>
        </w:rPr>
        <w:t>,</w:t>
      </w:r>
      <w:r w:rsidRPr="00981402">
        <w:rPr>
          <w:rFonts w:ascii="Calibri" w:eastAsiaTheme="minorEastAsia" w:hAnsi="Calibri" w:cs="Calibri"/>
          <w:kern w:val="24"/>
          <w:lang w:val="en-US"/>
        </w:rPr>
        <w:t xml:space="preserve">’ </w:t>
      </w:r>
      <w:proofErr w:type="gramStart"/>
      <w:r w:rsidRPr="00981402">
        <w:rPr>
          <w:rFonts w:ascii="Calibri" w:eastAsiaTheme="minorEastAsia" w:hAnsi="Calibri" w:cs="Calibri"/>
          <w:kern w:val="24"/>
          <w:lang w:val="en-US"/>
        </w:rPr>
        <w:t>through the use of</w:t>
      </w:r>
      <w:proofErr w:type="gramEnd"/>
      <w:r w:rsidRPr="00981402">
        <w:rPr>
          <w:rFonts w:ascii="Calibri" w:eastAsiaTheme="minorEastAsia" w:hAnsi="Calibri" w:cs="Calibri"/>
          <w:kern w:val="24"/>
          <w:lang w:val="en-US"/>
        </w:rPr>
        <w:t xml:space="preserve"> ‘Pupil voice’. During the Covid 19 pandemic the class had experienced a huge amount of home learning due to positive Covid 19 cases, and the national lockdown. Participation levels averaged around 30% but varied depending on the lesson type. The level of engagement was low</w:t>
      </w:r>
      <w:r>
        <w:rPr>
          <w:rFonts w:ascii="Calibri" w:eastAsiaTheme="minorEastAsia" w:hAnsi="Calibri" w:cs="Calibri"/>
          <w:kern w:val="24"/>
          <w:lang w:val="en-US"/>
        </w:rPr>
        <w:t>,</w:t>
      </w:r>
      <w:r w:rsidRPr="00981402">
        <w:rPr>
          <w:rFonts w:ascii="Calibri" w:eastAsiaTheme="minorEastAsia" w:hAnsi="Calibri" w:cs="Calibri"/>
          <w:kern w:val="24"/>
          <w:lang w:val="en-US"/>
        </w:rPr>
        <w:t xml:space="preserve"> and the standards of work were considerably lower compared to the work that had been done in the pupil’s </w:t>
      </w:r>
      <w:proofErr w:type="gramStart"/>
      <w:r w:rsidRPr="00981402">
        <w:rPr>
          <w:rFonts w:ascii="Calibri" w:eastAsiaTheme="minorEastAsia" w:hAnsi="Calibri" w:cs="Calibri"/>
          <w:kern w:val="24"/>
          <w:lang w:val="en-US"/>
        </w:rPr>
        <w:t>school books</w:t>
      </w:r>
      <w:proofErr w:type="gramEnd"/>
      <w:r w:rsidRPr="00981402">
        <w:rPr>
          <w:rFonts w:ascii="Calibri" w:eastAsiaTheme="minorEastAsia" w:hAnsi="Calibri" w:cs="Calibri"/>
          <w:kern w:val="24"/>
          <w:lang w:val="en-US"/>
        </w:rPr>
        <w:t>. Through ‘Listening to learners’ I aimed to</w:t>
      </w:r>
      <w:r w:rsidRPr="00981402">
        <w:rPr>
          <w:rFonts w:ascii="Calibri" w:hAnsi="Calibri" w:cs="Calibri"/>
        </w:rPr>
        <w:t xml:space="preserve"> increase engagement and participation.</w:t>
      </w:r>
    </w:p>
    <w:p w14:paraId="0BAD964E" w14:textId="77777777" w:rsidR="00A20408" w:rsidRPr="00981402" w:rsidRDefault="00A20408" w:rsidP="00A20408">
      <w:pPr>
        <w:pStyle w:val="NormalWeb"/>
        <w:spacing w:before="0" w:beforeAutospacing="0" w:after="0" w:afterAutospacing="0" w:line="360" w:lineRule="auto"/>
        <w:jc w:val="both"/>
        <w:rPr>
          <w:rFonts w:ascii="Calibri" w:eastAsiaTheme="minorEastAsia" w:hAnsi="Calibri" w:cs="Calibri"/>
          <w:kern w:val="24"/>
          <w:lang w:val="en-US"/>
        </w:rPr>
      </w:pPr>
    </w:p>
    <w:p w14:paraId="1D6BE4BC" w14:textId="77777777" w:rsidR="00A20408" w:rsidRPr="00981402" w:rsidRDefault="00A20408" w:rsidP="00A20408">
      <w:pPr>
        <w:pStyle w:val="NormalWeb"/>
        <w:spacing w:before="0" w:beforeAutospacing="0" w:after="0" w:afterAutospacing="0" w:line="360" w:lineRule="auto"/>
        <w:jc w:val="both"/>
        <w:rPr>
          <w:rFonts w:ascii="Calibri" w:eastAsiaTheme="minorEastAsia" w:hAnsi="Calibri" w:cs="Calibri"/>
          <w:kern w:val="24"/>
          <w:lang w:val="en-US"/>
        </w:rPr>
      </w:pPr>
      <w:r w:rsidRPr="00981402">
        <w:rPr>
          <w:rFonts w:ascii="Calibri" w:eastAsiaTheme="minorEastAsia" w:hAnsi="Calibri" w:cs="Calibri"/>
          <w:kern w:val="24"/>
          <w:lang w:val="en-US"/>
        </w:rPr>
        <w:t xml:space="preserve">The success I had through ‘Listening to learners’ during lockdown resulted in increased participation, positive feedback from staff and pupils, higher levels of engagement and even attracting new pupils to online learning who had not participated before. </w:t>
      </w:r>
    </w:p>
    <w:p w14:paraId="4F32D531" w14:textId="77777777" w:rsidR="00A20408" w:rsidRPr="00981402" w:rsidRDefault="00A20408" w:rsidP="00A20408">
      <w:pPr>
        <w:pStyle w:val="NormalWeb"/>
        <w:spacing w:before="0" w:beforeAutospacing="0" w:after="0" w:afterAutospacing="0" w:line="360" w:lineRule="auto"/>
        <w:jc w:val="both"/>
        <w:rPr>
          <w:rFonts w:ascii="Calibri" w:eastAsiaTheme="minorEastAsia" w:hAnsi="Calibri" w:cs="Calibri"/>
          <w:kern w:val="24"/>
          <w:lang w:val="en-US"/>
        </w:rPr>
      </w:pPr>
    </w:p>
    <w:p w14:paraId="6C298AEB" w14:textId="77777777" w:rsidR="00A20408" w:rsidRPr="00981402" w:rsidRDefault="00A20408" w:rsidP="00A20408">
      <w:pPr>
        <w:pStyle w:val="NormalWeb"/>
        <w:spacing w:before="0" w:beforeAutospacing="0" w:after="0" w:afterAutospacing="0" w:line="360" w:lineRule="auto"/>
        <w:jc w:val="both"/>
        <w:rPr>
          <w:rFonts w:ascii="Calibri" w:eastAsiaTheme="minorEastAsia" w:hAnsi="Calibri" w:cs="Calibri"/>
          <w:kern w:val="24"/>
          <w:lang w:val="en-US"/>
        </w:rPr>
      </w:pPr>
      <w:r w:rsidRPr="00981402">
        <w:rPr>
          <w:rFonts w:ascii="Calibri" w:eastAsiaTheme="minorEastAsia" w:hAnsi="Calibri" w:cs="Calibri"/>
          <w:kern w:val="24"/>
          <w:lang w:val="en-US"/>
        </w:rPr>
        <w:t>This has been the highlight of my teaching development to date. Setting myself a target</w:t>
      </w:r>
      <w:r>
        <w:rPr>
          <w:rFonts w:ascii="Calibri" w:eastAsiaTheme="minorEastAsia" w:hAnsi="Calibri" w:cs="Calibri"/>
          <w:kern w:val="24"/>
          <w:lang w:val="en-US"/>
        </w:rPr>
        <w:t>,</w:t>
      </w:r>
      <w:r w:rsidRPr="00981402">
        <w:rPr>
          <w:rFonts w:ascii="Calibri" w:eastAsiaTheme="minorEastAsia" w:hAnsi="Calibri" w:cs="Calibri"/>
          <w:kern w:val="24"/>
          <w:lang w:val="en-US"/>
        </w:rPr>
        <w:t xml:space="preserve"> and visibly seeing the positive results and outcomes</w:t>
      </w:r>
      <w:r>
        <w:rPr>
          <w:rFonts w:ascii="Calibri" w:eastAsiaTheme="minorEastAsia" w:hAnsi="Calibri" w:cs="Calibri"/>
          <w:kern w:val="24"/>
          <w:lang w:val="en-US"/>
        </w:rPr>
        <w:t xml:space="preserve"> </w:t>
      </w:r>
      <w:r w:rsidRPr="00981402">
        <w:rPr>
          <w:rFonts w:ascii="Calibri" w:eastAsiaTheme="minorEastAsia" w:hAnsi="Calibri" w:cs="Calibri"/>
          <w:kern w:val="24"/>
          <w:lang w:val="en-US"/>
        </w:rPr>
        <w:t>has given me great confidence in my ability to cater for pupils</w:t>
      </w:r>
      <w:r>
        <w:rPr>
          <w:rFonts w:ascii="Calibri" w:eastAsiaTheme="minorEastAsia" w:hAnsi="Calibri" w:cs="Calibri"/>
          <w:kern w:val="24"/>
          <w:lang w:val="en-US"/>
        </w:rPr>
        <w:t>. Helping to</w:t>
      </w:r>
      <w:r w:rsidRPr="00981402">
        <w:rPr>
          <w:rFonts w:ascii="Calibri" w:eastAsiaTheme="minorEastAsia" w:hAnsi="Calibri" w:cs="Calibri"/>
          <w:kern w:val="24"/>
          <w:lang w:val="en-US"/>
        </w:rPr>
        <w:t xml:space="preserve"> build relationships and change the learning environment to assist with the pupils’ learning.</w:t>
      </w:r>
      <w:r w:rsidRPr="00AC3B33">
        <w:rPr>
          <w:rFonts w:ascii="Calibri" w:eastAsiaTheme="minorEastAsia" w:hAnsi="Calibri" w:cs="Calibri"/>
          <w:kern w:val="24"/>
          <w:lang w:val="en-US"/>
        </w:rPr>
        <w:t xml:space="preserve"> </w:t>
      </w:r>
      <w:r>
        <w:rPr>
          <w:rFonts w:ascii="Calibri" w:eastAsiaTheme="minorEastAsia" w:hAnsi="Calibri" w:cs="Calibri"/>
          <w:kern w:val="24"/>
          <w:lang w:val="en-US"/>
        </w:rPr>
        <w:t>I would like to build on this positive experience and in doing so, maximize opportunities for future practice.</w:t>
      </w:r>
    </w:p>
    <w:p w14:paraId="10C35C93" w14:textId="77777777" w:rsidR="00A20408" w:rsidRPr="00981402" w:rsidRDefault="00A20408" w:rsidP="00A20408">
      <w:pPr>
        <w:pStyle w:val="NormalWeb"/>
        <w:spacing w:before="0" w:beforeAutospacing="0" w:after="0" w:afterAutospacing="0" w:line="360" w:lineRule="auto"/>
        <w:jc w:val="both"/>
        <w:rPr>
          <w:rFonts w:ascii="Calibri" w:eastAsiaTheme="minorEastAsia" w:hAnsi="Calibri" w:cs="Calibri"/>
          <w:kern w:val="24"/>
          <w:lang w:val="en-US"/>
        </w:rPr>
      </w:pPr>
    </w:p>
    <w:p w14:paraId="31C328FA" w14:textId="77777777" w:rsidR="00A20408" w:rsidRDefault="00A20408" w:rsidP="00A20408">
      <w:pPr>
        <w:pStyle w:val="NormalWeb"/>
        <w:spacing w:before="0" w:beforeAutospacing="0" w:after="0" w:afterAutospacing="0" w:line="360" w:lineRule="auto"/>
        <w:jc w:val="both"/>
        <w:rPr>
          <w:rFonts w:ascii="Calibri" w:eastAsiaTheme="minorEastAsia" w:hAnsi="Calibri" w:cs="Calibri"/>
          <w:kern w:val="24"/>
          <w:lang w:val="en-US"/>
        </w:rPr>
      </w:pPr>
      <w:r w:rsidRPr="00981402">
        <w:rPr>
          <w:rFonts w:ascii="Calibri" w:eastAsiaTheme="minorEastAsia" w:hAnsi="Calibri" w:cs="Calibri"/>
          <w:kern w:val="24"/>
          <w:lang w:val="en-US"/>
        </w:rPr>
        <w:t>This has motivated me to learn more about ‘Listening to learners’ through ‘Pupil Voice.’ To investigate the significance</w:t>
      </w:r>
      <w:r>
        <w:rPr>
          <w:rFonts w:ascii="Calibri" w:eastAsiaTheme="minorEastAsia" w:hAnsi="Calibri" w:cs="Calibri"/>
          <w:kern w:val="24"/>
          <w:lang w:val="en-US"/>
        </w:rPr>
        <w:t xml:space="preserve"> to </w:t>
      </w:r>
      <w:r w:rsidRPr="00981402">
        <w:rPr>
          <w:rFonts w:ascii="Calibri" w:eastAsiaTheme="minorEastAsia" w:hAnsi="Calibri" w:cs="Calibri"/>
          <w:kern w:val="24"/>
          <w:lang w:val="en-US"/>
        </w:rPr>
        <w:t>me as a practitioner</w:t>
      </w:r>
      <w:r>
        <w:rPr>
          <w:rFonts w:ascii="Calibri" w:eastAsiaTheme="minorEastAsia" w:hAnsi="Calibri" w:cs="Calibri"/>
          <w:kern w:val="24"/>
          <w:lang w:val="en-US"/>
        </w:rPr>
        <w:t xml:space="preserve">. The benefits and limitations for myself and </w:t>
      </w:r>
      <w:r w:rsidRPr="00981402">
        <w:rPr>
          <w:rFonts w:ascii="Calibri" w:eastAsiaTheme="minorEastAsia" w:hAnsi="Calibri" w:cs="Calibri"/>
          <w:kern w:val="24"/>
          <w:lang w:val="en-US"/>
        </w:rPr>
        <w:t>my future pupils, linking the Welsh Government’s objectives to this approach along with its prominence within the new curriculum in Wales.</w:t>
      </w:r>
    </w:p>
    <w:p w14:paraId="6DFA1D78" w14:textId="33615D47" w:rsidR="002E626B" w:rsidRPr="00AB2B2B" w:rsidRDefault="002E626B" w:rsidP="00AB2B2B">
      <w:pPr>
        <w:jc w:val="both"/>
        <w:rPr>
          <w:rFonts w:cstheme="minorHAnsi"/>
          <w:szCs w:val="24"/>
        </w:rPr>
      </w:pPr>
    </w:p>
    <w:p w14:paraId="6B0C58DC" w14:textId="77777777" w:rsidR="00811007" w:rsidRPr="00AB2B2B" w:rsidRDefault="00811007" w:rsidP="00AB2B2B">
      <w:pPr>
        <w:jc w:val="both"/>
        <w:rPr>
          <w:rFonts w:cstheme="minorHAnsi"/>
          <w:szCs w:val="24"/>
        </w:rPr>
      </w:pPr>
    </w:p>
    <w:p w14:paraId="53B9EA6E" w14:textId="430EE533" w:rsidR="00811007" w:rsidRPr="00AB2B2B" w:rsidRDefault="31F7FF0E" w:rsidP="00AB2B2B">
      <w:pPr>
        <w:pStyle w:val="Heading2"/>
        <w:jc w:val="both"/>
        <w:rPr>
          <w:rFonts w:asciiTheme="minorHAnsi" w:hAnsiTheme="minorHAnsi" w:cstheme="minorHAnsi"/>
          <w:sz w:val="24"/>
          <w:szCs w:val="24"/>
        </w:rPr>
      </w:pPr>
      <w:r w:rsidRPr="00AB2B2B">
        <w:rPr>
          <w:rFonts w:asciiTheme="minorHAnsi" w:hAnsiTheme="minorHAnsi" w:cstheme="minorHAnsi"/>
          <w:sz w:val="24"/>
          <w:szCs w:val="24"/>
        </w:rPr>
        <w:t>Critical Discussion of Chosen Aspect</w:t>
      </w:r>
    </w:p>
    <w:p w14:paraId="0AD1BAB8" w14:textId="40F0CE34" w:rsidR="00C56E82" w:rsidRPr="00981402" w:rsidRDefault="00C56E82" w:rsidP="00C56E82">
      <w:pPr>
        <w:jc w:val="both"/>
        <w:rPr>
          <w:rFonts w:ascii="Calibri" w:hAnsi="Calibri" w:cs="Calibri"/>
          <w:szCs w:val="24"/>
        </w:rPr>
      </w:pPr>
      <w:r w:rsidRPr="00981402">
        <w:rPr>
          <w:rFonts w:ascii="Calibri" w:hAnsi="Calibri" w:cs="Calibri"/>
          <w:szCs w:val="24"/>
        </w:rPr>
        <w:t xml:space="preserve">At its heart, listening to learner voices, empowers pupils, offering suitable ways of listening to their concerns, interests and needs to develop the educational experience of the individuals (Rudd, 2007). Johnson et al (2001) </w:t>
      </w:r>
      <w:r>
        <w:rPr>
          <w:rFonts w:ascii="Calibri" w:hAnsi="Calibri" w:cs="Calibri"/>
          <w:szCs w:val="24"/>
        </w:rPr>
        <w:t>believes</w:t>
      </w:r>
      <w:r w:rsidRPr="00981402">
        <w:rPr>
          <w:rFonts w:ascii="Calibri" w:hAnsi="Calibri" w:cs="Calibri"/>
          <w:szCs w:val="24"/>
        </w:rPr>
        <w:t xml:space="preserve">, </w:t>
      </w:r>
      <w:r w:rsidRPr="00981402">
        <w:rPr>
          <w:rFonts w:ascii="Calibri" w:hAnsi="Calibri" w:cs="Calibri"/>
          <w:i/>
          <w:iCs/>
          <w:szCs w:val="24"/>
        </w:rPr>
        <w:t>“Learner voice is about considering the perspectives and ideas of learners, respecting what everyone has to say, taking risks, sharing, listening, engaging and working together in partnership</w:t>
      </w:r>
      <w:r w:rsidRPr="00981402">
        <w:rPr>
          <w:rFonts w:ascii="Calibri" w:hAnsi="Calibri" w:cs="Calibri"/>
          <w:szCs w:val="24"/>
        </w:rPr>
        <w:t>”.</w:t>
      </w:r>
      <w:r>
        <w:rPr>
          <w:rFonts w:ascii="Calibri" w:hAnsi="Calibri" w:cs="Calibri"/>
          <w:szCs w:val="24"/>
        </w:rPr>
        <w:t xml:space="preserve"> P</w:t>
      </w:r>
      <w:r w:rsidRPr="00981402">
        <w:rPr>
          <w:rFonts w:ascii="Calibri" w:hAnsi="Calibri" w:cs="Calibri"/>
          <w:szCs w:val="24"/>
        </w:rPr>
        <w:t>resent</w:t>
      </w:r>
      <w:r>
        <w:rPr>
          <w:rFonts w:ascii="Calibri" w:hAnsi="Calibri" w:cs="Calibri"/>
          <w:szCs w:val="24"/>
        </w:rPr>
        <w:t>ing</w:t>
      </w:r>
      <w:r w:rsidRPr="00981402">
        <w:rPr>
          <w:rFonts w:ascii="Calibri" w:hAnsi="Calibri" w:cs="Calibri"/>
          <w:szCs w:val="24"/>
        </w:rPr>
        <w:t xml:space="preserve"> pupils with opportunities for active involvement in decision-making </w:t>
      </w:r>
      <w:r>
        <w:rPr>
          <w:rFonts w:ascii="Calibri" w:hAnsi="Calibri" w:cs="Calibri"/>
          <w:szCs w:val="24"/>
        </w:rPr>
        <w:t xml:space="preserve">within the classroom </w:t>
      </w:r>
      <w:r w:rsidRPr="00981402">
        <w:rPr>
          <w:rFonts w:ascii="Calibri" w:hAnsi="Calibri" w:cs="Calibri"/>
          <w:szCs w:val="24"/>
        </w:rPr>
        <w:t>is the foundation of listening to learners through ‘</w:t>
      </w:r>
      <w:r>
        <w:rPr>
          <w:rFonts w:ascii="Calibri" w:hAnsi="Calibri" w:cs="Calibri"/>
          <w:szCs w:val="24"/>
        </w:rPr>
        <w:t>P</w:t>
      </w:r>
      <w:r w:rsidRPr="00981402">
        <w:rPr>
          <w:rFonts w:ascii="Calibri" w:hAnsi="Calibri" w:cs="Calibri"/>
          <w:szCs w:val="24"/>
        </w:rPr>
        <w:t>upil voice’ (Flutter, 2007).</w:t>
      </w:r>
    </w:p>
    <w:p w14:paraId="2AF4EA14" w14:textId="77777777" w:rsidR="00C56E82" w:rsidRPr="00981402" w:rsidRDefault="00C56E82" w:rsidP="00C56E82">
      <w:pPr>
        <w:jc w:val="both"/>
        <w:rPr>
          <w:rFonts w:ascii="Calibri" w:hAnsi="Calibri" w:cs="Calibri"/>
          <w:szCs w:val="24"/>
        </w:rPr>
      </w:pPr>
      <w:r>
        <w:rPr>
          <w:rFonts w:ascii="Calibri" w:hAnsi="Calibri" w:cs="Calibri"/>
          <w:szCs w:val="24"/>
        </w:rPr>
        <w:t xml:space="preserve">It is too easy for teachers to rely on the same material, daily experiences, </w:t>
      </w:r>
      <w:proofErr w:type="gramStart"/>
      <w:r>
        <w:rPr>
          <w:rFonts w:ascii="Calibri" w:hAnsi="Calibri" w:cs="Calibri"/>
          <w:szCs w:val="24"/>
        </w:rPr>
        <w:t>routines</w:t>
      </w:r>
      <w:proofErr w:type="gramEnd"/>
      <w:r>
        <w:rPr>
          <w:rFonts w:ascii="Calibri" w:hAnsi="Calibri" w:cs="Calibri"/>
          <w:szCs w:val="24"/>
        </w:rPr>
        <w:t xml:space="preserve"> and resources they have done in previous years. Lesson plans can quickly become outdated and irrelevant, not capturing pupil attention. </w:t>
      </w:r>
      <w:r w:rsidRPr="00981402">
        <w:rPr>
          <w:rFonts w:ascii="Calibri" w:hAnsi="Calibri" w:cs="Calibri"/>
          <w:szCs w:val="24"/>
        </w:rPr>
        <w:t xml:space="preserve">Pupils are more likely to engage in an idea, </w:t>
      </w:r>
      <w:proofErr w:type="gramStart"/>
      <w:r w:rsidRPr="00981402">
        <w:rPr>
          <w:rFonts w:ascii="Calibri" w:hAnsi="Calibri" w:cs="Calibri"/>
          <w:szCs w:val="24"/>
        </w:rPr>
        <w:t>creation</w:t>
      </w:r>
      <w:proofErr w:type="gramEnd"/>
      <w:r w:rsidRPr="00981402">
        <w:rPr>
          <w:rFonts w:ascii="Calibri" w:hAnsi="Calibri" w:cs="Calibri"/>
          <w:szCs w:val="24"/>
        </w:rPr>
        <w:t xml:space="preserve"> or plan in which they have been directly involved in the decision-making</w:t>
      </w:r>
      <w:r>
        <w:rPr>
          <w:rFonts w:ascii="Calibri" w:hAnsi="Calibri" w:cs="Calibri"/>
          <w:szCs w:val="24"/>
        </w:rPr>
        <w:t xml:space="preserve"> process</w:t>
      </w:r>
      <w:r w:rsidRPr="00981402">
        <w:rPr>
          <w:rFonts w:ascii="Calibri" w:hAnsi="Calibri" w:cs="Calibri"/>
          <w:szCs w:val="24"/>
        </w:rPr>
        <w:t>. This gives the opportunity for practitioners to use their skills to transform the voice of the pupil into action</w:t>
      </w:r>
      <w:r>
        <w:rPr>
          <w:rFonts w:ascii="Calibri" w:hAnsi="Calibri" w:cs="Calibri"/>
          <w:szCs w:val="24"/>
        </w:rPr>
        <w:t xml:space="preserve"> through different methods, separating average teachers from the excellent. </w:t>
      </w:r>
      <w:r w:rsidRPr="00981402">
        <w:rPr>
          <w:rFonts w:ascii="Calibri" w:hAnsi="Calibri" w:cs="Calibri"/>
          <w:szCs w:val="24"/>
        </w:rPr>
        <w:t>Outstanding teachers offer content, activities and interactions that stimulate their pupils’ thinking (Coe et al. 2020).</w:t>
      </w:r>
      <w:r>
        <w:rPr>
          <w:rFonts w:ascii="Calibri" w:hAnsi="Calibri" w:cs="Calibri"/>
          <w:szCs w:val="24"/>
        </w:rPr>
        <w:t xml:space="preserve"> Linking these attributes to the voice of the pupils will increase the chances of learning achievement. </w:t>
      </w:r>
    </w:p>
    <w:p w14:paraId="10C4D4D0" w14:textId="77777777" w:rsidR="00C56E82" w:rsidRPr="00981402" w:rsidRDefault="00C56E82" w:rsidP="00C56E82">
      <w:pPr>
        <w:jc w:val="both"/>
        <w:rPr>
          <w:rFonts w:ascii="Calibri" w:hAnsi="Calibri" w:cs="Calibri"/>
          <w:szCs w:val="24"/>
          <w:shd w:val="clear" w:color="auto" w:fill="FFFFFF"/>
        </w:rPr>
      </w:pPr>
      <w:r w:rsidRPr="00981402">
        <w:rPr>
          <w:rFonts w:ascii="Calibri" w:hAnsi="Calibri" w:cs="Calibri"/>
          <w:szCs w:val="24"/>
          <w:shd w:val="clear" w:color="auto" w:fill="FFFFFF"/>
        </w:rPr>
        <w:t>‘Pupil Voice’ offers them the chance to become involved in how and what they learn, offering them a genuine say in topics and other educational elements that involve them. This can lead to constructive contributions for their school and learning environment, helping them become active participants in a democratic society. This supports the Welsh Government’s ‘Successful Futures’ four purposes to develop ‘</w:t>
      </w:r>
      <w:r w:rsidRPr="00981402">
        <w:rPr>
          <w:rFonts w:ascii="Calibri" w:hAnsi="Calibri" w:cs="Calibri"/>
          <w:szCs w:val="24"/>
        </w:rPr>
        <w:t>enterprising, creative contributors who are ready to play a full part in life and work</w:t>
      </w:r>
      <w:r w:rsidRPr="00981402">
        <w:rPr>
          <w:rFonts w:ascii="Calibri" w:hAnsi="Calibri" w:cs="Calibri"/>
          <w:szCs w:val="24"/>
          <w:shd w:val="clear" w:color="auto" w:fill="FFFFFF"/>
        </w:rPr>
        <w:t>’ (Donaldson, 2015).</w:t>
      </w:r>
    </w:p>
    <w:p w14:paraId="6A24F757" w14:textId="77777777" w:rsidR="00C56E82" w:rsidRPr="00981402" w:rsidRDefault="00C56E82" w:rsidP="00C56E82">
      <w:pPr>
        <w:jc w:val="both"/>
        <w:rPr>
          <w:rFonts w:ascii="Calibri" w:hAnsi="Calibri" w:cs="Calibri"/>
          <w:szCs w:val="24"/>
        </w:rPr>
      </w:pPr>
      <w:r w:rsidRPr="00981402">
        <w:rPr>
          <w:rFonts w:ascii="Calibri" w:hAnsi="Calibri" w:cs="Calibri"/>
          <w:szCs w:val="24"/>
        </w:rPr>
        <w:t>The Welsh Government set 7 Core Aims forming the way for the rights of children and young people in Wales. They set this by implementing the United Nations Convention approach, on the Rights of the Child.</w:t>
      </w:r>
      <w:r w:rsidRPr="00981402">
        <w:rPr>
          <w:rFonts w:ascii="Calibri" w:eastAsia="Times New Roman" w:hAnsi="Calibri" w:cs="Calibri"/>
          <w:szCs w:val="24"/>
          <w:lang w:eastAsia="en-GB"/>
        </w:rPr>
        <w:t xml:space="preserve"> Article 12 sets out the right of children to express an opinion and to be included in decisions that involve them </w:t>
      </w:r>
      <w:r w:rsidRPr="00981402">
        <w:rPr>
          <w:rFonts w:ascii="Calibri" w:hAnsi="Calibri" w:cs="Calibri"/>
          <w:szCs w:val="24"/>
        </w:rPr>
        <w:t xml:space="preserve">(Welsh Government, 2015). The Welsh policy states, </w:t>
      </w:r>
    </w:p>
    <w:p w14:paraId="2731C542" w14:textId="77777777" w:rsidR="00C56E82" w:rsidRPr="00981402" w:rsidRDefault="00C56E82" w:rsidP="00C56E82">
      <w:pPr>
        <w:jc w:val="both"/>
        <w:rPr>
          <w:rFonts w:ascii="Calibri" w:hAnsi="Calibri" w:cs="Calibri"/>
          <w:szCs w:val="24"/>
        </w:rPr>
      </w:pPr>
      <w:r w:rsidRPr="00981402">
        <w:rPr>
          <w:rFonts w:ascii="Calibri" w:hAnsi="Calibri" w:cs="Calibri"/>
          <w:i/>
          <w:iCs/>
          <w:szCs w:val="24"/>
        </w:rPr>
        <w:t>“Their voices must be heard, and their needs considered. Participation means ensuring the rights of children to be involved in making decisions or planning and reviewing any action that might affect them. Having a voice is having a choice.”</w:t>
      </w:r>
      <w:r w:rsidRPr="00981402">
        <w:rPr>
          <w:rFonts w:ascii="Calibri" w:hAnsi="Calibri" w:cs="Calibri"/>
          <w:szCs w:val="24"/>
        </w:rPr>
        <w:t xml:space="preserve"> </w:t>
      </w:r>
    </w:p>
    <w:p w14:paraId="3B694A19" w14:textId="77777777" w:rsidR="00C56E82" w:rsidRPr="00981402" w:rsidRDefault="00C56E82" w:rsidP="00C56E82">
      <w:pPr>
        <w:jc w:val="both"/>
        <w:rPr>
          <w:rFonts w:ascii="Calibri" w:hAnsi="Calibri" w:cs="Calibri"/>
          <w:szCs w:val="24"/>
        </w:rPr>
      </w:pPr>
      <w:r w:rsidRPr="00981402">
        <w:rPr>
          <w:rFonts w:ascii="Calibri" w:hAnsi="Calibri" w:cs="Calibri"/>
          <w:szCs w:val="24"/>
        </w:rPr>
        <w:t>(Welsh Government, 2015:</w:t>
      </w:r>
      <w:r w:rsidRPr="00981402">
        <w:rPr>
          <w:rFonts w:ascii="Calibri" w:hAnsi="Calibri" w:cs="Calibri"/>
          <w:i/>
          <w:iCs/>
          <w:szCs w:val="24"/>
        </w:rPr>
        <w:t xml:space="preserve"> </w:t>
      </w:r>
      <w:proofErr w:type="spellStart"/>
      <w:r w:rsidRPr="00981402">
        <w:rPr>
          <w:rFonts w:ascii="Calibri" w:hAnsi="Calibri" w:cs="Calibri"/>
          <w:i/>
          <w:iCs/>
          <w:szCs w:val="24"/>
        </w:rPr>
        <w:t>Programme</w:t>
      </w:r>
      <w:proofErr w:type="spellEnd"/>
      <w:r w:rsidRPr="00981402">
        <w:rPr>
          <w:rFonts w:ascii="Calibri" w:hAnsi="Calibri" w:cs="Calibri"/>
          <w:i/>
          <w:iCs/>
          <w:szCs w:val="24"/>
        </w:rPr>
        <w:t xml:space="preserve"> for Children and Young People Comprehensive version – Core Aims 1 to 7 Forging the way for the rights of children and young people in Wales</w:t>
      </w:r>
      <w:r w:rsidRPr="00981402">
        <w:rPr>
          <w:rFonts w:ascii="Calibri" w:hAnsi="Calibri" w:cs="Calibri"/>
          <w:szCs w:val="24"/>
        </w:rPr>
        <w:t>)</w:t>
      </w:r>
    </w:p>
    <w:p w14:paraId="514C61BF" w14:textId="77777777" w:rsidR="00C56E82" w:rsidRPr="00981402" w:rsidRDefault="00C56E82" w:rsidP="00C56E82">
      <w:pPr>
        <w:jc w:val="both"/>
        <w:rPr>
          <w:rFonts w:ascii="Calibri" w:hAnsi="Calibri" w:cs="Calibri"/>
          <w:szCs w:val="24"/>
          <w:shd w:val="clear" w:color="auto" w:fill="FFFFFF"/>
        </w:rPr>
      </w:pPr>
      <w:r w:rsidRPr="00981402">
        <w:rPr>
          <w:rFonts w:ascii="Calibri" w:hAnsi="Calibri" w:cs="Calibri"/>
          <w:szCs w:val="24"/>
        </w:rPr>
        <w:t xml:space="preserve">Two of the </w:t>
      </w:r>
      <w:proofErr w:type="gramStart"/>
      <w:r w:rsidRPr="00981402">
        <w:rPr>
          <w:rFonts w:ascii="Calibri" w:hAnsi="Calibri" w:cs="Calibri"/>
          <w:szCs w:val="24"/>
        </w:rPr>
        <w:t>core</w:t>
      </w:r>
      <w:proofErr w:type="gramEnd"/>
      <w:r w:rsidRPr="00981402">
        <w:rPr>
          <w:rFonts w:ascii="Calibri" w:hAnsi="Calibri" w:cs="Calibri"/>
          <w:szCs w:val="24"/>
        </w:rPr>
        <w:t xml:space="preserve"> aims directly link with ‘Listening to Learners’. These include ensuring children are listened to and treated with respect along with being able to participate in decision making (Welsh Government, 2015). </w:t>
      </w:r>
      <w:r w:rsidRPr="00981402">
        <w:rPr>
          <w:rFonts w:ascii="Calibri" w:hAnsi="Calibri" w:cs="Calibri"/>
          <w:szCs w:val="24"/>
          <w:shd w:val="clear" w:color="auto" w:fill="FFFFFF"/>
        </w:rPr>
        <w:t xml:space="preserve">‘Successful Futures’ </w:t>
      </w:r>
      <w:bookmarkStart w:id="13" w:name="_Hlk65840543"/>
      <w:r w:rsidRPr="00981402">
        <w:rPr>
          <w:rFonts w:ascii="Calibri" w:hAnsi="Calibri" w:cs="Calibri"/>
          <w:szCs w:val="24"/>
          <w:shd w:val="clear" w:color="auto" w:fill="FFFFFF"/>
        </w:rPr>
        <w:t xml:space="preserve">(Donaldson, 2015) </w:t>
      </w:r>
      <w:r>
        <w:rPr>
          <w:rFonts w:ascii="Calibri" w:hAnsi="Calibri" w:cs="Calibri"/>
          <w:szCs w:val="24"/>
          <w:shd w:val="clear" w:color="auto" w:fill="FFFFFF"/>
        </w:rPr>
        <w:t>h</w:t>
      </w:r>
      <w:r w:rsidRPr="00981402">
        <w:rPr>
          <w:rFonts w:ascii="Calibri" w:hAnsi="Calibri" w:cs="Calibri"/>
          <w:szCs w:val="24"/>
          <w:shd w:val="clear" w:color="auto" w:fill="FFFFFF"/>
        </w:rPr>
        <w:t>ighlights the importance of this in one of its four purposes</w:t>
      </w:r>
      <w:bookmarkEnd w:id="13"/>
      <w:r w:rsidRPr="00981402">
        <w:rPr>
          <w:rFonts w:ascii="Calibri" w:hAnsi="Calibri" w:cs="Calibri"/>
          <w:szCs w:val="24"/>
          <w:shd w:val="clear" w:color="auto" w:fill="FFFFFF"/>
        </w:rPr>
        <w:t xml:space="preserve">, essential to the new Welsh Curriculum, developing ‘meaningful and purposeful pupil participation.’ This shows the cohesion between the Government’s objectives and the new curriculums aims to ensure ‘Listening to learners’ holds great significance for teaching and developing young learners in Wales. </w:t>
      </w:r>
      <w:r w:rsidRPr="00981402">
        <w:rPr>
          <w:rFonts w:ascii="Calibri" w:eastAsia="Times New Roman" w:hAnsi="Calibri" w:cs="Calibri"/>
          <w:kern w:val="36"/>
          <w:szCs w:val="24"/>
          <w:lang w:eastAsia="en-GB"/>
        </w:rPr>
        <w:t xml:space="preserve">The </w:t>
      </w:r>
      <w:bookmarkStart w:id="14" w:name="_Hlk65839906"/>
      <w:r w:rsidRPr="00981402">
        <w:rPr>
          <w:rFonts w:ascii="Calibri" w:eastAsia="Times New Roman" w:hAnsi="Calibri" w:cs="Calibri"/>
          <w:kern w:val="36"/>
          <w:szCs w:val="24"/>
          <w:lang w:eastAsia="en-GB"/>
        </w:rPr>
        <w:t>Department for Children, Schools</w:t>
      </w:r>
      <w:r>
        <w:rPr>
          <w:rFonts w:ascii="Calibri" w:eastAsia="Times New Roman" w:hAnsi="Calibri" w:cs="Calibri"/>
          <w:kern w:val="36"/>
          <w:szCs w:val="24"/>
          <w:lang w:eastAsia="en-GB"/>
        </w:rPr>
        <w:t>,</w:t>
      </w:r>
      <w:r w:rsidRPr="00981402">
        <w:rPr>
          <w:rFonts w:ascii="Calibri" w:eastAsia="Times New Roman" w:hAnsi="Calibri" w:cs="Calibri"/>
          <w:kern w:val="36"/>
          <w:szCs w:val="24"/>
          <w:lang w:eastAsia="en-GB"/>
        </w:rPr>
        <w:t xml:space="preserve"> and Families </w:t>
      </w:r>
      <w:bookmarkEnd w:id="14"/>
      <w:r w:rsidRPr="00981402">
        <w:rPr>
          <w:rFonts w:ascii="Calibri" w:eastAsia="Times New Roman" w:hAnsi="Calibri" w:cs="Calibri"/>
          <w:kern w:val="36"/>
          <w:szCs w:val="24"/>
          <w:lang w:eastAsia="en-GB"/>
        </w:rPr>
        <w:t>also</w:t>
      </w:r>
      <w:r w:rsidRPr="00981402">
        <w:rPr>
          <w:rFonts w:ascii="Calibri" w:hAnsi="Calibri" w:cs="Calibri"/>
          <w:szCs w:val="24"/>
        </w:rPr>
        <w:t xml:space="preserve"> emphasizes the value of listening to learners in the Children’s Act of 2004 through the document ‘Every child matters.’ </w:t>
      </w:r>
    </w:p>
    <w:p w14:paraId="7A4EACDB" w14:textId="77777777" w:rsidR="00C56E82" w:rsidRPr="00981402" w:rsidRDefault="00C56E82" w:rsidP="00C56E82">
      <w:pPr>
        <w:jc w:val="both"/>
        <w:rPr>
          <w:rFonts w:ascii="Calibri" w:hAnsi="Calibri" w:cs="Calibri"/>
          <w:i/>
          <w:iCs/>
          <w:szCs w:val="24"/>
        </w:rPr>
      </w:pPr>
      <w:r w:rsidRPr="00981402">
        <w:rPr>
          <w:rFonts w:ascii="Calibri" w:hAnsi="Calibri" w:cs="Calibri"/>
          <w:i/>
          <w:iCs/>
          <w:szCs w:val="24"/>
        </w:rPr>
        <w:t>“Listening to learners is a crucial means by which children can articulate their needs and become involved in the business of schooling. It enables children to feel more valued and to engage in dialogue, where pupils and teachers can learn from each other.”</w:t>
      </w:r>
    </w:p>
    <w:p w14:paraId="374A50E9" w14:textId="77777777" w:rsidR="00C56E82" w:rsidRPr="00981402" w:rsidRDefault="00C56E82" w:rsidP="00C56E82">
      <w:pPr>
        <w:jc w:val="both"/>
        <w:rPr>
          <w:rFonts w:ascii="Calibri" w:hAnsi="Calibri" w:cs="Calibri"/>
          <w:szCs w:val="24"/>
        </w:rPr>
      </w:pPr>
      <w:r w:rsidRPr="00981402">
        <w:rPr>
          <w:rFonts w:ascii="Calibri" w:hAnsi="Calibri" w:cs="Calibri"/>
          <w:szCs w:val="24"/>
        </w:rPr>
        <w:t>It is evident that ‘Listening to learners’ plays a significant role in the Welsh Government</w:t>
      </w:r>
      <w:r>
        <w:rPr>
          <w:rFonts w:ascii="Calibri" w:hAnsi="Calibri" w:cs="Calibri"/>
          <w:szCs w:val="24"/>
        </w:rPr>
        <w:t>’</w:t>
      </w:r>
      <w:r w:rsidRPr="00981402">
        <w:rPr>
          <w:rFonts w:ascii="Calibri" w:hAnsi="Calibri" w:cs="Calibri"/>
          <w:szCs w:val="24"/>
        </w:rPr>
        <w:t xml:space="preserve">s objectives and </w:t>
      </w:r>
      <w:r>
        <w:rPr>
          <w:rFonts w:ascii="Calibri" w:hAnsi="Calibri" w:cs="Calibri"/>
          <w:szCs w:val="24"/>
        </w:rPr>
        <w:t xml:space="preserve">in </w:t>
      </w:r>
      <w:r w:rsidRPr="00981402">
        <w:rPr>
          <w:rFonts w:ascii="Calibri" w:hAnsi="Calibri" w:cs="Calibri"/>
          <w:szCs w:val="24"/>
        </w:rPr>
        <w:t xml:space="preserve">the new curriculum in Wales. It is important for future and existing practitioners to value and encourage ‘Pupil voice’ within the classroom and throughout </w:t>
      </w:r>
      <w:r>
        <w:rPr>
          <w:rFonts w:ascii="Calibri" w:hAnsi="Calibri" w:cs="Calibri"/>
          <w:szCs w:val="24"/>
        </w:rPr>
        <w:t xml:space="preserve">the </w:t>
      </w:r>
      <w:r w:rsidRPr="00981402">
        <w:rPr>
          <w:rFonts w:ascii="Calibri" w:hAnsi="Calibri" w:cs="Calibri"/>
          <w:szCs w:val="24"/>
        </w:rPr>
        <w:t xml:space="preserve">school environment. </w:t>
      </w:r>
    </w:p>
    <w:p w14:paraId="390EBE28" w14:textId="77777777" w:rsidR="00C56E82" w:rsidRPr="00981402" w:rsidRDefault="00C56E82" w:rsidP="00C56E82">
      <w:pPr>
        <w:jc w:val="both"/>
        <w:rPr>
          <w:rFonts w:ascii="Calibri" w:hAnsi="Calibri" w:cs="Calibri"/>
          <w:szCs w:val="24"/>
        </w:rPr>
      </w:pPr>
      <w:r w:rsidRPr="00981402">
        <w:rPr>
          <w:rFonts w:ascii="Calibri" w:hAnsi="Calibri" w:cs="Calibri"/>
          <w:szCs w:val="24"/>
        </w:rPr>
        <w:t xml:space="preserve">To implement ‘Listening to Learners’ through ‘Pupil voice’ correctly practitioners need to look at things from the pupil perspective using the pupil’s lens. This lens can look incredibly different from an alternative perspective. Looking at the familiar </w:t>
      </w:r>
      <w:r>
        <w:rPr>
          <w:rFonts w:ascii="Calibri" w:hAnsi="Calibri" w:cs="Calibri"/>
          <w:szCs w:val="24"/>
        </w:rPr>
        <w:t xml:space="preserve">in </w:t>
      </w:r>
      <w:r w:rsidRPr="00981402">
        <w:rPr>
          <w:rFonts w:ascii="Calibri" w:hAnsi="Calibri" w:cs="Calibri"/>
          <w:szCs w:val="24"/>
        </w:rPr>
        <w:t>another way, examining other approaches can lead to fundamental changes within the classroom (</w:t>
      </w:r>
      <w:proofErr w:type="spellStart"/>
      <w:r w:rsidRPr="00981402">
        <w:rPr>
          <w:rFonts w:ascii="Calibri" w:hAnsi="Calibri" w:cs="Calibri"/>
          <w:szCs w:val="24"/>
        </w:rPr>
        <w:t>Rudduck</w:t>
      </w:r>
      <w:proofErr w:type="spellEnd"/>
      <w:r w:rsidRPr="00981402">
        <w:rPr>
          <w:rFonts w:ascii="Calibri" w:hAnsi="Calibri" w:cs="Calibri"/>
          <w:szCs w:val="24"/>
        </w:rPr>
        <w:t xml:space="preserve"> &amp; Flutter, 2003). </w:t>
      </w:r>
    </w:p>
    <w:p w14:paraId="05A1D143" w14:textId="77777777" w:rsidR="00C56E82" w:rsidRPr="00981402" w:rsidRDefault="00C56E82" w:rsidP="00C56E82">
      <w:pPr>
        <w:pStyle w:val="NormalWeb"/>
        <w:spacing w:before="0" w:beforeAutospacing="0" w:after="0" w:afterAutospacing="0" w:line="360" w:lineRule="auto"/>
        <w:jc w:val="both"/>
        <w:rPr>
          <w:rFonts w:ascii="Calibri" w:eastAsiaTheme="minorEastAsia" w:hAnsi="Calibri" w:cs="Calibri"/>
          <w:kern w:val="24"/>
          <w:lang w:val="en-US"/>
        </w:rPr>
      </w:pPr>
    </w:p>
    <w:p w14:paraId="2BE5AAD1" w14:textId="77777777" w:rsidR="00C56E82" w:rsidRPr="00981402" w:rsidRDefault="00C56E82" w:rsidP="00C56E82">
      <w:pPr>
        <w:pStyle w:val="NormalWeb"/>
        <w:spacing w:before="0" w:beforeAutospacing="0" w:after="0" w:afterAutospacing="0" w:line="360" w:lineRule="auto"/>
        <w:jc w:val="both"/>
        <w:rPr>
          <w:rFonts w:ascii="Calibri" w:eastAsia="Playfair Display" w:hAnsi="Calibri" w:cs="Calibri"/>
        </w:rPr>
      </w:pPr>
      <w:r w:rsidRPr="00981402">
        <w:rPr>
          <w:rFonts w:ascii="Calibri" w:hAnsi="Calibri" w:cs="Calibri"/>
        </w:rPr>
        <w:t>‘Listening to learners’ provides various benefits linking to the Welsh Government’s plan to develop ‘confident citizens, fully equipped for the demands of the 21st century’ (Donaldson, 2015). This helps create classrooms</w:t>
      </w:r>
      <w:r>
        <w:rPr>
          <w:rFonts w:ascii="Calibri" w:hAnsi="Calibri" w:cs="Calibri"/>
        </w:rPr>
        <w:t>’</w:t>
      </w:r>
      <w:r w:rsidRPr="00981402">
        <w:rPr>
          <w:rFonts w:ascii="Calibri" w:hAnsi="Calibri" w:cs="Calibri"/>
        </w:rPr>
        <w:t xml:space="preserve"> where pupils are entitled to contribute actively </w:t>
      </w:r>
      <w:proofErr w:type="gramStart"/>
      <w:r w:rsidRPr="00981402">
        <w:rPr>
          <w:rFonts w:ascii="Calibri" w:hAnsi="Calibri" w:cs="Calibri"/>
        </w:rPr>
        <w:t>in</w:t>
      </w:r>
      <w:proofErr w:type="gramEnd"/>
      <w:r w:rsidRPr="00981402">
        <w:rPr>
          <w:rFonts w:ascii="Calibri" w:hAnsi="Calibri" w:cs="Calibri"/>
        </w:rPr>
        <w:t xml:space="preserve"> determining the educational experience they and their peers obtain. This can help create new teaching and learning opportunities. We live in a rapidly developing world, where we no longer know what type of jobs the future generations need to be prepared for. ‘Listening to </w:t>
      </w:r>
      <w:proofErr w:type="gramStart"/>
      <w:r w:rsidRPr="00981402">
        <w:rPr>
          <w:rFonts w:ascii="Calibri" w:hAnsi="Calibri" w:cs="Calibri"/>
        </w:rPr>
        <w:t>learners’</w:t>
      </w:r>
      <w:proofErr w:type="gramEnd"/>
      <w:r w:rsidRPr="00981402">
        <w:rPr>
          <w:rFonts w:ascii="Calibri" w:hAnsi="Calibri" w:cs="Calibri"/>
        </w:rPr>
        <w:t xml:space="preserve"> can develop ideas to look for what pupils need to know for the future. T</w:t>
      </w:r>
      <w:r w:rsidRPr="00981402">
        <w:rPr>
          <w:rFonts w:ascii="Calibri" w:eastAsia="Playfair Display" w:hAnsi="Calibri" w:cs="Calibri"/>
        </w:rPr>
        <w:t xml:space="preserve">eaching and learning styles are constantly changing to support the new requirements for the future. Teachers need to be able to adjust their methods </w:t>
      </w:r>
      <w:proofErr w:type="gramStart"/>
      <w:r w:rsidRPr="00981402">
        <w:rPr>
          <w:rFonts w:ascii="Calibri" w:eastAsia="Playfair Display" w:hAnsi="Calibri" w:cs="Calibri"/>
        </w:rPr>
        <w:t>in order for</w:t>
      </w:r>
      <w:proofErr w:type="gramEnd"/>
      <w:r w:rsidRPr="00981402">
        <w:rPr>
          <w:rFonts w:ascii="Calibri" w:eastAsia="Playfair Display" w:hAnsi="Calibri" w:cs="Calibri"/>
        </w:rPr>
        <w:t xml:space="preserve"> the pupils to get the most out of their school experience (Bar-Yam, 2002).</w:t>
      </w:r>
      <w:r>
        <w:rPr>
          <w:rFonts w:ascii="Calibri" w:eastAsia="Playfair Display" w:hAnsi="Calibri" w:cs="Calibri"/>
        </w:rPr>
        <w:t xml:space="preserve"> Adopting this approach will continually stimulate ideas for future for learners of the quickly changing world.</w:t>
      </w:r>
    </w:p>
    <w:p w14:paraId="24D6E599" w14:textId="77777777" w:rsidR="00C56E82" w:rsidRPr="00981402" w:rsidRDefault="00C56E82" w:rsidP="00C56E82">
      <w:pPr>
        <w:pStyle w:val="NormalWeb"/>
        <w:spacing w:before="0" w:beforeAutospacing="0" w:after="0" w:afterAutospacing="0" w:line="360" w:lineRule="auto"/>
        <w:jc w:val="both"/>
        <w:rPr>
          <w:rFonts w:ascii="Calibri" w:eastAsia="Playfair Display" w:hAnsi="Calibri" w:cs="Calibri"/>
        </w:rPr>
      </w:pPr>
    </w:p>
    <w:p w14:paraId="6332F7F8" w14:textId="77777777" w:rsidR="00C56E82" w:rsidRPr="00981402" w:rsidRDefault="00C56E82" w:rsidP="00C56E82">
      <w:pPr>
        <w:jc w:val="both"/>
        <w:rPr>
          <w:rFonts w:ascii="Calibri" w:hAnsi="Calibri" w:cs="Calibri"/>
          <w:szCs w:val="24"/>
        </w:rPr>
      </w:pPr>
      <w:r w:rsidRPr="00981402">
        <w:rPr>
          <w:rFonts w:ascii="Calibri" w:hAnsi="Calibri" w:cs="Calibri"/>
          <w:szCs w:val="24"/>
        </w:rPr>
        <w:t xml:space="preserve">Implementing learner voice in a classroom can induce deeper engagement in learning, improving meta-cognitive skills, providing greater accountability amongst pupils (Rudd, 2007). </w:t>
      </w:r>
      <w:r w:rsidRPr="00981402">
        <w:rPr>
          <w:rFonts w:ascii="Calibri" w:hAnsi="Calibri" w:cs="Calibri"/>
          <w:szCs w:val="24"/>
          <w:shd w:val="clear" w:color="auto" w:fill="FFFFFF"/>
        </w:rPr>
        <w:t xml:space="preserve">It can improve communications between pupils and </w:t>
      </w:r>
      <w:r>
        <w:rPr>
          <w:rFonts w:ascii="Calibri" w:hAnsi="Calibri" w:cs="Calibri"/>
          <w:szCs w:val="24"/>
          <w:shd w:val="clear" w:color="auto" w:fill="FFFFFF"/>
        </w:rPr>
        <w:t xml:space="preserve">help </w:t>
      </w:r>
      <w:r w:rsidRPr="00981402">
        <w:rPr>
          <w:rFonts w:ascii="Calibri" w:hAnsi="Calibri" w:cs="Calibri"/>
          <w:szCs w:val="24"/>
          <w:shd w:val="clear" w:color="auto" w:fill="FFFFFF"/>
        </w:rPr>
        <w:t>the school develop a positive culture for</w:t>
      </w:r>
      <w:r>
        <w:rPr>
          <w:rFonts w:ascii="Calibri" w:hAnsi="Calibri" w:cs="Calibri"/>
          <w:szCs w:val="24"/>
          <w:shd w:val="clear" w:color="auto" w:fill="FFFFFF"/>
        </w:rPr>
        <w:t xml:space="preserve"> both</w:t>
      </w:r>
      <w:r w:rsidRPr="00981402">
        <w:rPr>
          <w:rFonts w:ascii="Calibri" w:hAnsi="Calibri" w:cs="Calibri"/>
          <w:szCs w:val="24"/>
          <w:shd w:val="clear" w:color="auto" w:fill="FFFFFF"/>
        </w:rPr>
        <w:t xml:space="preserve"> the class and school community (Mitra, 2001).</w:t>
      </w:r>
    </w:p>
    <w:p w14:paraId="355FD9AF" w14:textId="77777777" w:rsidR="00C56E82" w:rsidRPr="00981402" w:rsidRDefault="00C56E82" w:rsidP="00C56E82">
      <w:pPr>
        <w:jc w:val="both"/>
        <w:rPr>
          <w:rFonts w:ascii="Calibri" w:hAnsi="Calibri" w:cs="Calibri"/>
          <w:szCs w:val="24"/>
        </w:rPr>
      </w:pPr>
      <w:r w:rsidRPr="00981402">
        <w:rPr>
          <w:rFonts w:ascii="Calibri" w:hAnsi="Calibri" w:cs="Calibri"/>
          <w:szCs w:val="24"/>
        </w:rPr>
        <w:t>‘Listening to learners’, assists in pupils feeling valued and listened to, helping fulfil their self-esteem needs and building teacher-pupil relationships. ‘Pupil voice’ can also be used for strategies, used for transformative experiences for pupil-</w:t>
      </w:r>
      <w:proofErr w:type="gramStart"/>
      <w:r w:rsidRPr="00981402">
        <w:rPr>
          <w:rFonts w:ascii="Calibri" w:hAnsi="Calibri" w:cs="Calibri"/>
          <w:szCs w:val="24"/>
        </w:rPr>
        <w:t>teachers</w:t>
      </w:r>
      <w:proofErr w:type="gramEnd"/>
      <w:r w:rsidRPr="00981402">
        <w:rPr>
          <w:rFonts w:ascii="Calibri" w:hAnsi="Calibri" w:cs="Calibri"/>
          <w:szCs w:val="24"/>
        </w:rPr>
        <w:t xml:space="preserve"> relationships, reforming the dynamics within the classroom (Fielding &amp; Bragg, 2003). This can transform negative experiences, encouraging pupils to establish a feeling of collaboration and trust. Building relationships and trust facilitates in creating a supportive learning environment, where pupils are motivated, supported and challenged, creating positive attitudes towards learning (Coe et al. 2020). Adopting this approach in the classroom helps build and develop pupils’ relationships with one another. Giving ideas, suggestions and feedback can lead to healthy debate within peers in a safe environment. Helping pupils develop social skills, friendship, and teamwork. When done correctly ‘Listening to learners,’ pupils feel secure and know that they are valued and are further motivated to participate in the learning. Dylan William </w:t>
      </w:r>
      <w:proofErr w:type="spellStart"/>
      <w:r w:rsidRPr="00981402">
        <w:rPr>
          <w:rFonts w:ascii="Calibri" w:hAnsi="Calibri" w:cs="Calibri"/>
          <w:szCs w:val="24"/>
        </w:rPr>
        <w:t>emphasises</w:t>
      </w:r>
      <w:proofErr w:type="spellEnd"/>
      <w:r w:rsidRPr="00981402">
        <w:rPr>
          <w:rFonts w:ascii="Calibri" w:hAnsi="Calibri" w:cs="Calibri"/>
          <w:szCs w:val="24"/>
        </w:rPr>
        <w:t xml:space="preserve"> the role of the teacher and importance of an effective learning environment.</w:t>
      </w:r>
    </w:p>
    <w:p w14:paraId="392EDA54" w14:textId="77777777" w:rsidR="00C56E82" w:rsidRPr="00981402" w:rsidRDefault="00C56E82" w:rsidP="00C56E82">
      <w:pPr>
        <w:jc w:val="both"/>
        <w:rPr>
          <w:rFonts w:ascii="Calibri" w:hAnsi="Calibri" w:cs="Calibri"/>
          <w:i/>
          <w:iCs/>
          <w:szCs w:val="24"/>
          <w:shd w:val="clear" w:color="auto" w:fill="FFFFFF"/>
        </w:rPr>
      </w:pPr>
      <w:r w:rsidRPr="00981402">
        <w:rPr>
          <w:rFonts w:ascii="Calibri" w:hAnsi="Calibri" w:cs="Calibri"/>
          <w:i/>
          <w:iCs/>
          <w:szCs w:val="24"/>
          <w:shd w:val="clear" w:color="auto" w:fill="FFFFFF"/>
        </w:rPr>
        <w:t>“The teacher’s job is not to transmit knowledge, nor to facilitate learning. It is to engineer effective learning environments for the students. The key features of effective learning environments are that they create student engagement and allow teachers, learners, and their peers to ensure that the learning is proceeding in the intended direction.”</w:t>
      </w:r>
    </w:p>
    <w:p w14:paraId="557A947E" w14:textId="77777777" w:rsidR="00C56E82" w:rsidRPr="00981402" w:rsidRDefault="00C56E82" w:rsidP="00C56E82">
      <w:pPr>
        <w:ind w:left="2880"/>
        <w:jc w:val="both"/>
        <w:rPr>
          <w:rStyle w:val="Hyperlink"/>
          <w:rFonts w:ascii="Calibri" w:hAnsi="Calibri" w:cs="Calibri"/>
          <w:color w:val="auto"/>
          <w:shd w:val="clear" w:color="auto" w:fill="FFFFFF"/>
        </w:rPr>
      </w:pPr>
      <w:r w:rsidRPr="00981402">
        <w:rPr>
          <w:rFonts w:ascii="Calibri" w:hAnsi="Calibri" w:cs="Calibri"/>
          <w:szCs w:val="24"/>
          <w:shd w:val="clear" w:color="auto" w:fill="FFFFFF"/>
        </w:rPr>
        <w:t> (</w:t>
      </w:r>
      <w:r w:rsidRPr="00981402">
        <w:rPr>
          <w:rStyle w:val="authorortitle"/>
          <w:rFonts w:ascii="Calibri" w:hAnsi="Calibri" w:cs="Calibri"/>
          <w:szCs w:val="24"/>
          <w:shd w:val="clear" w:color="auto" w:fill="FFFFFF"/>
        </w:rPr>
        <w:t xml:space="preserve">Dylan </w:t>
      </w:r>
      <w:proofErr w:type="spellStart"/>
      <w:r w:rsidRPr="00981402">
        <w:rPr>
          <w:rStyle w:val="authorortitle"/>
          <w:rFonts w:ascii="Calibri" w:hAnsi="Calibri" w:cs="Calibri"/>
          <w:szCs w:val="24"/>
          <w:shd w:val="clear" w:color="auto" w:fill="FFFFFF"/>
        </w:rPr>
        <w:t>Wiliam</w:t>
      </w:r>
      <w:proofErr w:type="spellEnd"/>
      <w:r w:rsidRPr="00981402">
        <w:rPr>
          <w:rStyle w:val="authorortitle"/>
          <w:rFonts w:ascii="Calibri" w:hAnsi="Calibri" w:cs="Calibri"/>
          <w:szCs w:val="24"/>
          <w:shd w:val="clear" w:color="auto" w:fill="FFFFFF"/>
        </w:rPr>
        <w:t>, 2015:</w:t>
      </w:r>
      <w:r w:rsidRPr="00981402">
        <w:rPr>
          <w:rFonts w:ascii="Calibri" w:eastAsia="Times New Roman" w:hAnsi="Calibri" w:cs="Calibri"/>
          <w:kern w:val="36"/>
          <w:szCs w:val="24"/>
          <w:lang w:eastAsia="en-GB"/>
        </w:rPr>
        <w:t xml:space="preserve"> Embedding Formative Assessment</w:t>
      </w:r>
      <w:r w:rsidRPr="00981402">
        <w:rPr>
          <w:rStyle w:val="authorortitle"/>
          <w:rFonts w:ascii="Calibri" w:hAnsi="Calibri" w:cs="Calibri"/>
          <w:szCs w:val="24"/>
          <w:shd w:val="clear" w:color="auto" w:fill="FFFFFF"/>
        </w:rPr>
        <w:t>)</w:t>
      </w:r>
      <w:r w:rsidRPr="00981402">
        <w:rPr>
          <w:rStyle w:val="Hyperlink"/>
          <w:rFonts w:ascii="Calibri" w:hAnsi="Calibri" w:cs="Calibri"/>
          <w:color w:val="auto"/>
          <w:shd w:val="clear" w:color="auto" w:fill="FFFFFF"/>
        </w:rPr>
        <w:t xml:space="preserve"> </w:t>
      </w:r>
    </w:p>
    <w:p w14:paraId="5A9F86A8" w14:textId="77777777" w:rsidR="00C56E82" w:rsidRPr="00981402" w:rsidRDefault="00C56E82" w:rsidP="00C56E82">
      <w:pPr>
        <w:jc w:val="both"/>
        <w:rPr>
          <w:rFonts w:ascii="Calibri" w:eastAsia="Times New Roman" w:hAnsi="Calibri" w:cs="Calibri"/>
          <w:szCs w:val="24"/>
          <w:lang w:eastAsia="en-GB"/>
        </w:rPr>
      </w:pPr>
      <w:r w:rsidRPr="00981402">
        <w:rPr>
          <w:rFonts w:ascii="Calibri" w:hAnsi="Calibri" w:cs="Calibri"/>
          <w:szCs w:val="24"/>
          <w:shd w:val="clear" w:color="auto" w:fill="FFFFFF"/>
        </w:rPr>
        <w:t>Creating an effective learning environment through trust and engagement will help breed a culture of wellbeing</w:t>
      </w:r>
      <w:r w:rsidRPr="00981402">
        <w:rPr>
          <w:rFonts w:ascii="Calibri" w:eastAsia="Times New Roman" w:hAnsi="Calibri" w:cs="Calibri"/>
          <w:szCs w:val="24"/>
          <w:lang w:eastAsia="en-GB"/>
        </w:rPr>
        <w:t>, where pupils are encouraged and supported to contribute. In turn increasing the opportunity for pupils to develop personal, social and communication skills.</w:t>
      </w:r>
    </w:p>
    <w:p w14:paraId="34FDAF8D" w14:textId="77777777" w:rsidR="00C56E82" w:rsidRPr="00981402" w:rsidRDefault="00C56E82" w:rsidP="00C56E82">
      <w:pPr>
        <w:jc w:val="both"/>
        <w:rPr>
          <w:rFonts w:ascii="Calibri" w:hAnsi="Calibri" w:cs="Calibri"/>
          <w:szCs w:val="24"/>
          <w:shd w:val="clear" w:color="auto" w:fill="FFFFFF"/>
        </w:rPr>
      </w:pPr>
    </w:p>
    <w:p w14:paraId="034489DF" w14:textId="77777777" w:rsidR="00C56E82" w:rsidRPr="00981402" w:rsidRDefault="00C56E82" w:rsidP="00C56E82">
      <w:pPr>
        <w:jc w:val="both"/>
        <w:rPr>
          <w:rFonts w:ascii="Calibri" w:hAnsi="Calibri" w:cs="Calibri"/>
          <w:szCs w:val="24"/>
        </w:rPr>
      </w:pPr>
      <w:r w:rsidRPr="00981402">
        <w:rPr>
          <w:rFonts w:ascii="Calibri" w:hAnsi="Calibri" w:cs="Calibri"/>
          <w:szCs w:val="24"/>
          <w:shd w:val="clear" w:color="auto" w:fill="FFFFFF"/>
        </w:rPr>
        <w:t xml:space="preserve">However, it can be debated that there are potential limitations to ‘Listening to </w:t>
      </w:r>
      <w:proofErr w:type="gramStart"/>
      <w:r w:rsidRPr="00981402">
        <w:rPr>
          <w:rFonts w:ascii="Calibri" w:hAnsi="Calibri" w:cs="Calibri"/>
          <w:szCs w:val="24"/>
          <w:shd w:val="clear" w:color="auto" w:fill="FFFFFF"/>
        </w:rPr>
        <w:t>learners’</w:t>
      </w:r>
      <w:proofErr w:type="gramEnd"/>
      <w:r w:rsidRPr="00981402">
        <w:rPr>
          <w:rFonts w:ascii="Calibri" w:hAnsi="Calibri" w:cs="Calibri"/>
          <w:szCs w:val="24"/>
          <w:shd w:val="clear" w:color="auto" w:fill="FFFFFF"/>
        </w:rPr>
        <w:t>. ‘</w:t>
      </w:r>
      <w:r w:rsidRPr="00981402">
        <w:rPr>
          <w:rFonts w:ascii="Calibri" w:hAnsi="Calibri" w:cs="Calibri"/>
          <w:szCs w:val="24"/>
        </w:rPr>
        <w:t>Listening to learners’ through ‘Pupil voice’ is regularly flawed due to the more confident pupils</w:t>
      </w:r>
      <w:r>
        <w:rPr>
          <w:rFonts w:ascii="Calibri" w:hAnsi="Calibri" w:cs="Calibri"/>
          <w:szCs w:val="24"/>
        </w:rPr>
        <w:t>’</w:t>
      </w:r>
      <w:r w:rsidRPr="00981402">
        <w:rPr>
          <w:rFonts w:ascii="Calibri" w:hAnsi="Calibri" w:cs="Calibri"/>
          <w:szCs w:val="24"/>
        </w:rPr>
        <w:t xml:space="preserve"> voices being heard and the less confident forgotten. Evidence suggests that articulate pupils are increasingly likely to influence the outcomes of their peers, leaving others feeling disenfranchised in an approach designed to encourage and inspire them </w:t>
      </w:r>
      <w:bookmarkStart w:id="15" w:name="_Hlk65845493"/>
      <w:r w:rsidRPr="00981402">
        <w:rPr>
          <w:rFonts w:ascii="Calibri" w:hAnsi="Calibri" w:cs="Calibri"/>
          <w:szCs w:val="24"/>
        </w:rPr>
        <w:t xml:space="preserve">(Flutter, 2007). </w:t>
      </w:r>
      <w:bookmarkEnd w:id="15"/>
      <w:r w:rsidRPr="00981402">
        <w:rPr>
          <w:rFonts w:ascii="Calibri" w:hAnsi="Calibri" w:cs="Calibri"/>
          <w:szCs w:val="24"/>
        </w:rPr>
        <w:t xml:space="preserve">It is essential that all voices are listened to. Sutherland states, </w:t>
      </w:r>
      <w:r w:rsidRPr="00981402">
        <w:rPr>
          <w:rFonts w:ascii="Calibri" w:hAnsi="Calibri" w:cs="Calibri"/>
          <w:i/>
          <w:iCs/>
          <w:szCs w:val="24"/>
        </w:rPr>
        <w:t xml:space="preserve">“Student voice and student participation in schools need to be part of a collaborative ethos, embracing all members of the school community” </w:t>
      </w:r>
      <w:r w:rsidRPr="00981402">
        <w:rPr>
          <w:rFonts w:ascii="Calibri" w:hAnsi="Calibri" w:cs="Calibri"/>
          <w:szCs w:val="24"/>
        </w:rPr>
        <w:t>(Sutherland, 2006). Taking a whole school approach will amplify the potential benefits, breeding a culture where pupils have the confidence to express their opinions.</w:t>
      </w:r>
    </w:p>
    <w:p w14:paraId="7769D4B9" w14:textId="77777777" w:rsidR="00C56E82" w:rsidRPr="00981402" w:rsidRDefault="00C56E82" w:rsidP="00C56E82">
      <w:pPr>
        <w:jc w:val="both"/>
        <w:rPr>
          <w:rFonts w:ascii="Calibri" w:hAnsi="Calibri" w:cs="Calibri"/>
          <w:szCs w:val="24"/>
        </w:rPr>
      </w:pPr>
      <w:r w:rsidRPr="00981402">
        <w:rPr>
          <w:rFonts w:ascii="Calibri" w:hAnsi="Calibri" w:cs="Calibri"/>
          <w:szCs w:val="24"/>
        </w:rPr>
        <w:t xml:space="preserve">‘Listening to learners’ is not a simple process. If applied incorrectly or uncritically it </w:t>
      </w:r>
      <w:proofErr w:type="gramStart"/>
      <w:r w:rsidRPr="00981402">
        <w:rPr>
          <w:rFonts w:ascii="Calibri" w:hAnsi="Calibri" w:cs="Calibri"/>
          <w:szCs w:val="24"/>
        </w:rPr>
        <w:t>can  produce</w:t>
      </w:r>
      <w:proofErr w:type="gramEnd"/>
      <w:r w:rsidRPr="00981402">
        <w:rPr>
          <w:rFonts w:ascii="Calibri" w:hAnsi="Calibri" w:cs="Calibri"/>
          <w:szCs w:val="24"/>
        </w:rPr>
        <w:t xml:space="preserve"> a picture of pupils’ views but neglect to give actual comprehension into pupils’ learning (</w:t>
      </w:r>
      <w:proofErr w:type="spellStart"/>
      <w:r w:rsidRPr="00981402">
        <w:rPr>
          <w:rFonts w:ascii="Calibri" w:hAnsi="Calibri" w:cs="Calibri"/>
          <w:szCs w:val="24"/>
        </w:rPr>
        <w:t>MacBeath</w:t>
      </w:r>
      <w:proofErr w:type="spellEnd"/>
      <w:r w:rsidRPr="00981402">
        <w:rPr>
          <w:rFonts w:ascii="Calibri" w:hAnsi="Calibri" w:cs="Calibri"/>
          <w:szCs w:val="24"/>
        </w:rPr>
        <w:t xml:space="preserve"> et al., 2003). It is essential to continue to ask for feedback, re ask the </w:t>
      </w:r>
      <w:proofErr w:type="gramStart"/>
      <w:r w:rsidRPr="00981402">
        <w:rPr>
          <w:rFonts w:ascii="Calibri" w:hAnsi="Calibri" w:cs="Calibri"/>
          <w:szCs w:val="24"/>
        </w:rPr>
        <w:t xml:space="preserve">questions </w:t>
      </w:r>
      <w:r>
        <w:rPr>
          <w:rFonts w:ascii="Calibri" w:hAnsi="Calibri" w:cs="Calibri"/>
          <w:szCs w:val="24"/>
        </w:rPr>
        <w:t>,</w:t>
      </w:r>
      <w:r w:rsidRPr="00981402">
        <w:rPr>
          <w:rFonts w:ascii="Calibri" w:hAnsi="Calibri" w:cs="Calibri"/>
          <w:szCs w:val="24"/>
        </w:rPr>
        <w:t>and</w:t>
      </w:r>
      <w:proofErr w:type="gramEnd"/>
      <w:r w:rsidRPr="00981402">
        <w:rPr>
          <w:rFonts w:ascii="Calibri" w:hAnsi="Calibri" w:cs="Calibri"/>
          <w:szCs w:val="24"/>
        </w:rPr>
        <w:t xml:space="preserve"> reflect on the actions taken to get a better understanding of the pupils</w:t>
      </w:r>
      <w:r>
        <w:rPr>
          <w:rFonts w:ascii="Calibri" w:hAnsi="Calibri" w:cs="Calibri"/>
          <w:szCs w:val="24"/>
        </w:rPr>
        <w:t>’</w:t>
      </w:r>
      <w:r w:rsidRPr="00981402">
        <w:rPr>
          <w:rFonts w:ascii="Calibri" w:hAnsi="Calibri" w:cs="Calibri"/>
          <w:szCs w:val="24"/>
        </w:rPr>
        <w:t xml:space="preserve"> ideas and achieve the set objectives.</w:t>
      </w:r>
    </w:p>
    <w:p w14:paraId="3212BD90" w14:textId="77777777" w:rsidR="00C56E82" w:rsidRPr="00981402" w:rsidRDefault="00C56E82" w:rsidP="00C56E82">
      <w:pPr>
        <w:jc w:val="both"/>
        <w:rPr>
          <w:rFonts w:ascii="Calibri" w:hAnsi="Calibri" w:cs="Calibri"/>
          <w:szCs w:val="24"/>
        </w:rPr>
      </w:pPr>
      <w:r w:rsidRPr="00981402">
        <w:rPr>
          <w:rFonts w:ascii="Calibri" w:hAnsi="Calibri" w:cs="Calibri"/>
          <w:szCs w:val="24"/>
        </w:rPr>
        <w:t>An Additional worry is that it can undermine teachers’ influence, changing the power relationships within the classroom. If too much prominence is put on the pupil’s voice, there may be a threat that the teacher voice is silenced (Flutter, 2007). Practitioners must maintain a level of control and democracy, to help encourage a democratic environment where ideas are discussed and not demanded.</w:t>
      </w:r>
    </w:p>
    <w:p w14:paraId="13FF0D90" w14:textId="77777777" w:rsidR="00C56E82" w:rsidRPr="00981402" w:rsidRDefault="00C56E82" w:rsidP="00C56E82">
      <w:pPr>
        <w:jc w:val="both"/>
        <w:rPr>
          <w:rFonts w:ascii="Calibri" w:hAnsi="Calibri" w:cs="Calibri"/>
          <w:szCs w:val="24"/>
          <w:shd w:val="clear" w:color="auto" w:fill="FFFFFF"/>
        </w:rPr>
      </w:pPr>
      <w:r w:rsidRPr="00981402">
        <w:rPr>
          <w:rFonts w:ascii="Calibri" w:hAnsi="Calibri" w:cs="Calibri"/>
          <w:szCs w:val="24"/>
          <w:shd w:val="clear" w:color="auto" w:fill="FFFFFF"/>
        </w:rPr>
        <w:t xml:space="preserve">‘Listening to Learners’ does not only have numerous benefits for learners but huge advantages for teachers pedological development, which has been identified as a prominence for practitioners in Wales (Donaldson, 2015). </w:t>
      </w:r>
      <w:r w:rsidRPr="00981402">
        <w:rPr>
          <w:rFonts w:ascii="Calibri" w:hAnsi="Calibri" w:cs="Calibri"/>
          <w:szCs w:val="24"/>
        </w:rPr>
        <w:t>‘Listening to learners’ can be a catalyst for change, inspiring teachers to discover and prevent resorting to old methods. It can help to keep ideas fresh, learn and develop teacher’s methods and adapt their environment to facilitate their objectives. Through listening to what pupils say, teachers obtain insights into issues that make a difference to pupils’ progress. New strategies can then be implemented to cater for the pupils’ learning. Feedback can offer vital information for monitoring and evaluating the new approaches (Flutter, 2007).</w:t>
      </w:r>
    </w:p>
    <w:p w14:paraId="3AB81565" w14:textId="77777777" w:rsidR="00C56E82" w:rsidRPr="00981402" w:rsidRDefault="00C56E82" w:rsidP="00C56E82">
      <w:pPr>
        <w:jc w:val="both"/>
        <w:rPr>
          <w:rFonts w:ascii="Calibri" w:hAnsi="Calibri" w:cs="Calibri"/>
          <w:szCs w:val="24"/>
        </w:rPr>
      </w:pPr>
      <w:r w:rsidRPr="00981402">
        <w:rPr>
          <w:rFonts w:ascii="Calibri" w:hAnsi="Calibri" w:cs="Calibri"/>
          <w:szCs w:val="24"/>
        </w:rPr>
        <w:t xml:space="preserve">The role of the teacher is to </w:t>
      </w:r>
      <w:proofErr w:type="spellStart"/>
      <w:r w:rsidRPr="00981402">
        <w:rPr>
          <w:rFonts w:ascii="Calibri" w:hAnsi="Calibri" w:cs="Calibri"/>
          <w:szCs w:val="24"/>
        </w:rPr>
        <w:t>realise</w:t>
      </w:r>
      <w:proofErr w:type="spellEnd"/>
      <w:r w:rsidRPr="00981402">
        <w:rPr>
          <w:rFonts w:ascii="Calibri" w:hAnsi="Calibri" w:cs="Calibri"/>
          <w:szCs w:val="24"/>
        </w:rPr>
        <w:t xml:space="preserve"> the vision of the pupils. Teachers need to be innovative and creative in their methods to cater for the class as well as the individual voices. The teacher needs to use a wide range of resources and assessment for learning techniques to stimulate ‘Pupil voice’ and debates within the classroom, promoting the learning achievement. </w:t>
      </w:r>
    </w:p>
    <w:p w14:paraId="4319937D" w14:textId="77777777" w:rsidR="00C56E82" w:rsidRPr="00981402" w:rsidRDefault="00C56E82" w:rsidP="00C56E82">
      <w:pPr>
        <w:jc w:val="both"/>
        <w:rPr>
          <w:rFonts w:ascii="Calibri" w:hAnsi="Calibri" w:cs="Calibri"/>
          <w:szCs w:val="24"/>
        </w:rPr>
      </w:pPr>
      <w:r w:rsidRPr="00981402">
        <w:rPr>
          <w:rFonts w:ascii="Calibri" w:hAnsi="Calibri" w:cs="Calibri"/>
          <w:szCs w:val="24"/>
        </w:rPr>
        <w:t xml:space="preserve">It is essential to reflect on the listening outcomes, to continuously learn as a teacher. The designed impact must be </w:t>
      </w:r>
      <w:proofErr w:type="spellStart"/>
      <w:r w:rsidRPr="00981402">
        <w:rPr>
          <w:rFonts w:ascii="Calibri" w:hAnsi="Calibri" w:cs="Calibri"/>
          <w:szCs w:val="24"/>
        </w:rPr>
        <w:t>analysed</w:t>
      </w:r>
      <w:proofErr w:type="spellEnd"/>
      <w:r w:rsidRPr="00981402">
        <w:rPr>
          <w:rFonts w:ascii="Calibri" w:hAnsi="Calibri" w:cs="Calibri"/>
          <w:szCs w:val="24"/>
        </w:rPr>
        <w:t xml:space="preserve"> </w:t>
      </w:r>
      <w:proofErr w:type="gramStart"/>
      <w:r w:rsidRPr="00981402">
        <w:rPr>
          <w:rFonts w:ascii="Calibri" w:hAnsi="Calibri" w:cs="Calibri"/>
          <w:szCs w:val="24"/>
        </w:rPr>
        <w:t>in order to</w:t>
      </w:r>
      <w:proofErr w:type="gramEnd"/>
      <w:r w:rsidRPr="00981402">
        <w:rPr>
          <w:rFonts w:ascii="Calibri" w:hAnsi="Calibri" w:cs="Calibri"/>
          <w:szCs w:val="24"/>
        </w:rPr>
        <w:t xml:space="preserve"> achieve its maximum effect.  Hattie agrees with this stating,</w:t>
      </w:r>
    </w:p>
    <w:p w14:paraId="473C0D68" w14:textId="77777777" w:rsidR="00C56E82" w:rsidRPr="00981402" w:rsidRDefault="00C56E82" w:rsidP="00C56E82">
      <w:pPr>
        <w:jc w:val="both"/>
        <w:rPr>
          <w:rFonts w:ascii="Calibri" w:hAnsi="Calibri" w:cs="Calibri"/>
          <w:i/>
          <w:iCs/>
          <w:szCs w:val="24"/>
          <w:shd w:val="clear" w:color="auto" w:fill="FFFFFF"/>
        </w:rPr>
      </w:pPr>
      <w:r w:rsidRPr="00981402">
        <w:rPr>
          <w:rFonts w:ascii="Calibri" w:hAnsi="Calibri" w:cs="Calibri"/>
          <w:i/>
          <w:iCs/>
          <w:szCs w:val="24"/>
          <w:shd w:val="clear" w:color="auto" w:fill="FFFFFF"/>
        </w:rPr>
        <w:t>"Those teachers who are students of their own impact are the teachers who are the most influential in raising students’ achievement."</w:t>
      </w:r>
    </w:p>
    <w:p w14:paraId="65DB374E" w14:textId="2CE92F58" w:rsidR="00C56E82" w:rsidRPr="00981402" w:rsidRDefault="00C56E82" w:rsidP="00C56E82">
      <w:pPr>
        <w:jc w:val="both"/>
        <w:rPr>
          <w:rFonts w:ascii="Calibri" w:hAnsi="Calibri" w:cs="Calibri"/>
          <w:szCs w:val="24"/>
          <w:shd w:val="clear" w:color="auto" w:fill="FFFFFF"/>
        </w:rPr>
      </w:pPr>
      <w:r w:rsidRPr="00981402">
        <w:rPr>
          <w:rFonts w:ascii="Calibri" w:hAnsi="Calibri" w:cs="Calibri"/>
          <w:szCs w:val="24"/>
          <w:shd w:val="clear" w:color="auto" w:fill="FFFFFF"/>
        </w:rPr>
        <w:t> </w:t>
      </w:r>
      <w:r>
        <w:rPr>
          <w:rFonts w:ascii="Calibri" w:hAnsi="Calibri" w:cs="Calibri"/>
          <w:szCs w:val="24"/>
          <w:shd w:val="clear" w:color="auto" w:fill="FFFFFF"/>
        </w:rPr>
        <w:tab/>
      </w:r>
      <w:r>
        <w:rPr>
          <w:rFonts w:ascii="Calibri" w:hAnsi="Calibri" w:cs="Calibri"/>
          <w:szCs w:val="24"/>
          <w:shd w:val="clear" w:color="auto" w:fill="FFFFFF"/>
        </w:rPr>
        <w:tab/>
      </w:r>
      <w:r w:rsidRPr="00981402">
        <w:rPr>
          <w:rFonts w:ascii="Calibri" w:hAnsi="Calibri" w:cs="Calibri"/>
          <w:szCs w:val="24"/>
          <w:shd w:val="clear" w:color="auto" w:fill="FFFFFF"/>
        </w:rPr>
        <w:t>(</w:t>
      </w:r>
      <w:hyperlink r:id="rId18" w:tooltip="John Hattie quotes" w:history="1">
        <w:r w:rsidRPr="00981402">
          <w:rPr>
            <w:rFonts w:ascii="Calibri" w:hAnsi="Calibri" w:cs="Calibri"/>
            <w:szCs w:val="24"/>
            <w:shd w:val="clear" w:color="auto" w:fill="FFFFFF"/>
          </w:rPr>
          <w:t>John Hattie</w:t>
        </w:r>
      </w:hyperlink>
      <w:r w:rsidRPr="00981402">
        <w:rPr>
          <w:rFonts w:ascii="Calibri" w:hAnsi="Calibri" w:cs="Calibri"/>
          <w:szCs w:val="24"/>
        </w:rPr>
        <w:t xml:space="preserve">, 2012: </w:t>
      </w:r>
      <w:hyperlink r:id="rId19" w:history="1">
        <w:r w:rsidRPr="00981402">
          <w:rPr>
            <w:rFonts w:ascii="Calibri" w:hAnsi="Calibri" w:cs="Calibri"/>
            <w:szCs w:val="24"/>
            <w:shd w:val="clear" w:color="auto" w:fill="FFFFFF"/>
          </w:rPr>
          <w:t>Visible Learning for Teachers: Maximizing Impact on Learning</w:t>
        </w:r>
      </w:hyperlink>
      <w:r w:rsidRPr="00981402">
        <w:rPr>
          <w:rFonts w:ascii="Calibri" w:hAnsi="Calibri" w:cs="Calibri"/>
          <w:szCs w:val="24"/>
          <w:shd w:val="clear" w:color="auto" w:fill="FFFFFF"/>
        </w:rPr>
        <w:t>)</w:t>
      </w:r>
    </w:p>
    <w:p w14:paraId="4ADBBD1C" w14:textId="6BEEBDB6" w:rsidR="00811007" w:rsidRPr="00AB2B2B" w:rsidRDefault="00811007" w:rsidP="00AB2B2B">
      <w:pPr>
        <w:jc w:val="both"/>
        <w:rPr>
          <w:rFonts w:cstheme="minorHAnsi"/>
          <w:szCs w:val="24"/>
        </w:rPr>
      </w:pPr>
    </w:p>
    <w:p w14:paraId="2ADC3069" w14:textId="77777777" w:rsidR="00CC5969" w:rsidRPr="00AB2B2B" w:rsidRDefault="00CC5969" w:rsidP="00AB2B2B">
      <w:pPr>
        <w:jc w:val="both"/>
        <w:rPr>
          <w:rFonts w:cstheme="minorHAnsi"/>
          <w:szCs w:val="24"/>
        </w:rPr>
      </w:pPr>
    </w:p>
    <w:p w14:paraId="6AF2B289" w14:textId="373C9991" w:rsidR="00811007" w:rsidRPr="00AB2B2B" w:rsidRDefault="00811007" w:rsidP="00AB2B2B">
      <w:pPr>
        <w:pStyle w:val="Heading2"/>
        <w:jc w:val="both"/>
        <w:rPr>
          <w:rFonts w:asciiTheme="minorHAnsi" w:hAnsiTheme="minorHAnsi" w:cstheme="minorHAnsi"/>
          <w:sz w:val="24"/>
          <w:szCs w:val="24"/>
        </w:rPr>
      </w:pPr>
      <w:r w:rsidRPr="00AB2B2B">
        <w:rPr>
          <w:rFonts w:asciiTheme="minorHAnsi" w:hAnsiTheme="minorHAnsi" w:cstheme="minorHAnsi"/>
          <w:sz w:val="24"/>
          <w:szCs w:val="24"/>
        </w:rPr>
        <w:t>Conclusion</w:t>
      </w:r>
    </w:p>
    <w:p w14:paraId="736938BF" w14:textId="3C46E08C" w:rsidR="00C56E82" w:rsidRDefault="00C56E82" w:rsidP="00C56E82">
      <w:pPr>
        <w:jc w:val="both"/>
        <w:rPr>
          <w:rFonts w:ascii="Calibri" w:hAnsi="Calibri" w:cs="Calibri"/>
          <w:szCs w:val="24"/>
        </w:rPr>
      </w:pPr>
      <w:r w:rsidRPr="00981402">
        <w:rPr>
          <w:rFonts w:ascii="Calibri" w:hAnsi="Calibri" w:cs="Calibri"/>
          <w:szCs w:val="24"/>
        </w:rPr>
        <w:t xml:space="preserve">‘Listening to learners’ helps build and develop relationships and through Pupil voice, offers the power to reshape the learning environment. To break the </w:t>
      </w:r>
      <w:proofErr w:type="spellStart"/>
      <w:r w:rsidRPr="00981402">
        <w:rPr>
          <w:rFonts w:ascii="Calibri" w:hAnsi="Calibri" w:cs="Calibri"/>
          <w:szCs w:val="24"/>
        </w:rPr>
        <w:t>mould</w:t>
      </w:r>
      <w:proofErr w:type="spellEnd"/>
      <w:r w:rsidRPr="00981402">
        <w:rPr>
          <w:rFonts w:ascii="Calibri" w:hAnsi="Calibri" w:cs="Calibri"/>
          <w:szCs w:val="24"/>
        </w:rPr>
        <w:t xml:space="preserve"> of familiar routines and practices, enabling the practitioner to </w:t>
      </w:r>
      <w:proofErr w:type="spellStart"/>
      <w:r w:rsidRPr="00981402">
        <w:rPr>
          <w:rFonts w:ascii="Calibri" w:hAnsi="Calibri" w:cs="Calibri"/>
          <w:szCs w:val="24"/>
        </w:rPr>
        <w:t>mould</w:t>
      </w:r>
      <w:proofErr w:type="spellEnd"/>
      <w:r w:rsidRPr="00981402">
        <w:rPr>
          <w:rFonts w:ascii="Calibri" w:hAnsi="Calibri" w:cs="Calibri"/>
          <w:szCs w:val="24"/>
        </w:rPr>
        <w:t xml:space="preserve"> a habitat that caters for its pupils. In a</w:t>
      </w:r>
      <w:r>
        <w:rPr>
          <w:rFonts w:ascii="Calibri" w:hAnsi="Calibri" w:cs="Calibri"/>
          <w:szCs w:val="24"/>
        </w:rPr>
        <w:t>n</w:t>
      </w:r>
      <w:r w:rsidRPr="00981402">
        <w:rPr>
          <w:rFonts w:ascii="Calibri" w:hAnsi="Calibri" w:cs="Calibri"/>
          <w:szCs w:val="24"/>
        </w:rPr>
        <w:t xml:space="preserve"> </w:t>
      </w:r>
      <w:proofErr w:type="gramStart"/>
      <w:r w:rsidRPr="00981402">
        <w:rPr>
          <w:rFonts w:ascii="Calibri" w:hAnsi="Calibri" w:cs="Calibri"/>
          <w:szCs w:val="24"/>
        </w:rPr>
        <w:t>ever changing</w:t>
      </w:r>
      <w:proofErr w:type="gramEnd"/>
      <w:r w:rsidRPr="00981402">
        <w:rPr>
          <w:rFonts w:ascii="Calibri" w:hAnsi="Calibri" w:cs="Calibri"/>
          <w:szCs w:val="24"/>
        </w:rPr>
        <w:t xml:space="preserve"> world, practitioners need to listen to the future generations</w:t>
      </w:r>
      <w:r>
        <w:rPr>
          <w:rFonts w:ascii="Calibri" w:hAnsi="Calibri" w:cs="Calibri"/>
          <w:szCs w:val="24"/>
        </w:rPr>
        <w:t>.</w:t>
      </w:r>
      <w:r w:rsidRPr="00981402">
        <w:rPr>
          <w:rFonts w:ascii="Calibri" w:hAnsi="Calibri" w:cs="Calibri"/>
          <w:szCs w:val="24"/>
        </w:rPr>
        <w:t xml:space="preserve"> </w:t>
      </w:r>
      <w:r>
        <w:rPr>
          <w:rFonts w:ascii="Calibri" w:hAnsi="Calibri" w:cs="Calibri"/>
          <w:szCs w:val="24"/>
        </w:rPr>
        <w:t>They must</w:t>
      </w:r>
      <w:r w:rsidRPr="00981402">
        <w:rPr>
          <w:rFonts w:ascii="Calibri" w:hAnsi="Calibri" w:cs="Calibri"/>
          <w:szCs w:val="24"/>
        </w:rPr>
        <w:t xml:space="preserve"> support and inspire their ideas, </w:t>
      </w:r>
      <w:r>
        <w:rPr>
          <w:rFonts w:ascii="Calibri" w:hAnsi="Calibri" w:cs="Calibri"/>
          <w:szCs w:val="24"/>
        </w:rPr>
        <w:t xml:space="preserve">in line with </w:t>
      </w:r>
      <w:r w:rsidRPr="00981402">
        <w:rPr>
          <w:rFonts w:ascii="Calibri" w:hAnsi="Calibri" w:cs="Calibri"/>
          <w:szCs w:val="24"/>
        </w:rPr>
        <w:t>the Welsh Government</w:t>
      </w:r>
      <w:r>
        <w:rPr>
          <w:rFonts w:ascii="Calibri" w:hAnsi="Calibri" w:cs="Calibri"/>
          <w:szCs w:val="24"/>
        </w:rPr>
        <w:t>’</w:t>
      </w:r>
      <w:r w:rsidRPr="00981402">
        <w:rPr>
          <w:rFonts w:ascii="Calibri" w:hAnsi="Calibri" w:cs="Calibri"/>
          <w:szCs w:val="24"/>
        </w:rPr>
        <w:t>s four purposes</w:t>
      </w:r>
      <w:r>
        <w:rPr>
          <w:rFonts w:ascii="Calibri" w:hAnsi="Calibri" w:cs="Calibri"/>
          <w:szCs w:val="24"/>
        </w:rPr>
        <w:t>.</w:t>
      </w:r>
    </w:p>
    <w:p w14:paraId="26B2F66E" w14:textId="77777777" w:rsidR="00C56E82" w:rsidRPr="00981402" w:rsidRDefault="00C56E82" w:rsidP="00C56E82">
      <w:pPr>
        <w:jc w:val="both"/>
        <w:rPr>
          <w:rFonts w:ascii="Calibri" w:hAnsi="Calibri" w:cs="Calibri"/>
          <w:szCs w:val="24"/>
        </w:rPr>
      </w:pPr>
      <w:r>
        <w:rPr>
          <w:rFonts w:ascii="Calibri" w:hAnsi="Calibri" w:cs="Calibri"/>
          <w:szCs w:val="24"/>
        </w:rPr>
        <w:t>It is essential for practitioners to overcome the limitations of ‘Pupil voice’ ensuring that all voices are heard and accounted for. It is too easy to listen to the same voices in the classroom and a strategy needs to be placed to help give a voice to all and not just the outspoken.</w:t>
      </w:r>
    </w:p>
    <w:p w14:paraId="3AA49F92" w14:textId="77777777" w:rsidR="00C56E82" w:rsidRPr="0024768F" w:rsidRDefault="00C56E82" w:rsidP="00C56E82">
      <w:pPr>
        <w:jc w:val="both"/>
        <w:rPr>
          <w:rFonts w:ascii="Calibri" w:hAnsi="Calibri" w:cs="Calibri"/>
          <w:szCs w:val="24"/>
        </w:rPr>
      </w:pPr>
      <w:r w:rsidRPr="0024768F">
        <w:rPr>
          <w:rFonts w:ascii="Calibri" w:hAnsi="Calibri" w:cs="Calibri"/>
          <w:szCs w:val="24"/>
        </w:rPr>
        <w:t xml:space="preserve">‘Listening to </w:t>
      </w:r>
      <w:proofErr w:type="gramStart"/>
      <w:r w:rsidRPr="0024768F">
        <w:rPr>
          <w:rFonts w:ascii="Calibri" w:hAnsi="Calibri" w:cs="Calibri"/>
          <w:szCs w:val="24"/>
        </w:rPr>
        <w:t>learners’</w:t>
      </w:r>
      <w:proofErr w:type="gramEnd"/>
      <w:r w:rsidRPr="0024768F">
        <w:rPr>
          <w:rFonts w:ascii="Calibri" w:hAnsi="Calibri" w:cs="Calibri"/>
          <w:szCs w:val="24"/>
        </w:rPr>
        <w:t xml:space="preserve"> will not only help within the school and classroom environment. It will also help in pushing practitioners to test their skills and create new areas of learning. This will enable them to adapt to whatever lies ahead in their next teaching challenge.</w:t>
      </w:r>
    </w:p>
    <w:p w14:paraId="588A7410" w14:textId="77777777" w:rsidR="00C56E82" w:rsidRPr="00981402" w:rsidRDefault="00C56E82" w:rsidP="00C56E82">
      <w:pPr>
        <w:jc w:val="both"/>
        <w:rPr>
          <w:rFonts w:ascii="Calibri" w:hAnsi="Calibri" w:cs="Calibri"/>
          <w:szCs w:val="24"/>
        </w:rPr>
      </w:pPr>
      <w:proofErr w:type="spellStart"/>
      <w:r w:rsidRPr="00981402">
        <w:rPr>
          <w:rFonts w:ascii="Calibri" w:hAnsi="Calibri" w:cs="Calibri"/>
          <w:szCs w:val="24"/>
        </w:rPr>
        <w:t>SooHoo</w:t>
      </w:r>
      <w:proofErr w:type="spellEnd"/>
      <w:r>
        <w:rPr>
          <w:rFonts w:ascii="Calibri" w:hAnsi="Calibri" w:cs="Calibri"/>
          <w:szCs w:val="24"/>
        </w:rPr>
        <w:t xml:space="preserve"> (1993)</w:t>
      </w:r>
      <w:r w:rsidRPr="00981402">
        <w:rPr>
          <w:rFonts w:ascii="Calibri" w:hAnsi="Calibri" w:cs="Calibri"/>
          <w:szCs w:val="24"/>
        </w:rPr>
        <w:t xml:space="preserve"> believes that the wisdom that teachers can gain through pupils can be overlooked, suggesting practitioners listen too much to outside experts, thus overlooking the treasures in the classroom.  Attending to the voice of pupils is invaluable as they are the authentic sources who personally experience the classroom directly (</w:t>
      </w:r>
      <w:proofErr w:type="spellStart"/>
      <w:r w:rsidRPr="00981402">
        <w:rPr>
          <w:rFonts w:ascii="Calibri" w:hAnsi="Calibri" w:cs="Calibri"/>
          <w:szCs w:val="24"/>
        </w:rPr>
        <w:t>SooHoo</w:t>
      </w:r>
      <w:proofErr w:type="spellEnd"/>
      <w:r w:rsidRPr="00981402">
        <w:rPr>
          <w:rFonts w:ascii="Calibri" w:hAnsi="Calibri" w:cs="Calibri"/>
          <w:szCs w:val="24"/>
        </w:rPr>
        <w:t xml:space="preserve">, 1993). I concur with this theory. Every classroom, pupil, character and culture </w:t>
      </w:r>
      <w:proofErr w:type="gramStart"/>
      <w:r w:rsidRPr="00981402">
        <w:rPr>
          <w:rFonts w:ascii="Calibri" w:hAnsi="Calibri" w:cs="Calibri"/>
          <w:szCs w:val="24"/>
        </w:rPr>
        <w:t>is</w:t>
      </w:r>
      <w:proofErr w:type="gramEnd"/>
      <w:r w:rsidRPr="00981402">
        <w:rPr>
          <w:rFonts w:ascii="Calibri" w:hAnsi="Calibri" w:cs="Calibri"/>
          <w:szCs w:val="24"/>
        </w:rPr>
        <w:t xml:space="preserve"> going to be different. It is essential to </w:t>
      </w:r>
      <w:proofErr w:type="gramStart"/>
      <w:r w:rsidRPr="00981402">
        <w:rPr>
          <w:rFonts w:ascii="Calibri" w:hAnsi="Calibri" w:cs="Calibri"/>
          <w:szCs w:val="24"/>
        </w:rPr>
        <w:t>take into account</w:t>
      </w:r>
      <w:proofErr w:type="gramEnd"/>
      <w:r w:rsidRPr="00981402">
        <w:rPr>
          <w:rFonts w:ascii="Calibri" w:hAnsi="Calibri" w:cs="Calibri"/>
          <w:szCs w:val="24"/>
        </w:rPr>
        <w:t xml:space="preserve"> those individual classroom voices to help </w:t>
      </w:r>
      <w:proofErr w:type="spellStart"/>
      <w:r w:rsidRPr="00981402">
        <w:rPr>
          <w:rFonts w:ascii="Calibri" w:hAnsi="Calibri" w:cs="Calibri"/>
          <w:szCs w:val="24"/>
        </w:rPr>
        <w:t>mould</w:t>
      </w:r>
      <w:proofErr w:type="spellEnd"/>
      <w:r w:rsidRPr="00981402">
        <w:rPr>
          <w:rFonts w:ascii="Calibri" w:hAnsi="Calibri" w:cs="Calibri"/>
          <w:szCs w:val="24"/>
        </w:rPr>
        <w:t xml:space="preserve"> a </w:t>
      </w:r>
      <w:proofErr w:type="spellStart"/>
      <w:r w:rsidRPr="00981402">
        <w:rPr>
          <w:rFonts w:ascii="Calibri" w:hAnsi="Calibri" w:cs="Calibri"/>
          <w:szCs w:val="24"/>
        </w:rPr>
        <w:t>personalised</w:t>
      </w:r>
      <w:proofErr w:type="spellEnd"/>
      <w:r w:rsidRPr="00981402">
        <w:rPr>
          <w:rFonts w:ascii="Calibri" w:hAnsi="Calibri" w:cs="Calibri"/>
          <w:szCs w:val="24"/>
        </w:rPr>
        <w:t xml:space="preserve"> learning environment that facilitates learning and wellbeing. A classroom where every child has not only the right to be heard</w:t>
      </w:r>
      <w:r>
        <w:rPr>
          <w:rFonts w:ascii="Calibri" w:hAnsi="Calibri" w:cs="Calibri"/>
          <w:szCs w:val="24"/>
        </w:rPr>
        <w:t xml:space="preserve"> </w:t>
      </w:r>
      <w:r w:rsidRPr="00981402">
        <w:rPr>
          <w:rFonts w:ascii="Calibri" w:hAnsi="Calibri" w:cs="Calibri"/>
          <w:szCs w:val="24"/>
        </w:rPr>
        <w:t>but is actively encouraged to be heard.</w:t>
      </w:r>
    </w:p>
    <w:p w14:paraId="72FAA5E9" w14:textId="0C1C7F28" w:rsidR="00811007" w:rsidRPr="00AB2B2B" w:rsidRDefault="00811007" w:rsidP="00AB2B2B">
      <w:pPr>
        <w:jc w:val="both"/>
        <w:rPr>
          <w:rFonts w:cstheme="minorHAnsi"/>
          <w:szCs w:val="24"/>
        </w:rPr>
      </w:pPr>
    </w:p>
    <w:p w14:paraId="0786259D" w14:textId="77777777" w:rsidR="00C42F69" w:rsidRPr="00AB2B2B" w:rsidRDefault="00C42F69" w:rsidP="00AB2B2B">
      <w:pPr>
        <w:jc w:val="both"/>
        <w:rPr>
          <w:rFonts w:eastAsiaTheme="majorEastAsia" w:cstheme="minorHAnsi"/>
          <w:color w:val="1F4E79" w:themeColor="accent1" w:themeShade="80"/>
          <w:szCs w:val="24"/>
        </w:rPr>
      </w:pPr>
      <w:r w:rsidRPr="00AB2B2B">
        <w:rPr>
          <w:rFonts w:cstheme="minorHAnsi"/>
          <w:szCs w:val="24"/>
        </w:rPr>
        <w:br w:type="page"/>
      </w:r>
    </w:p>
    <w:p w14:paraId="0469D6F8" w14:textId="7D74DE6E" w:rsidR="00811007" w:rsidRPr="00AB2B2B" w:rsidRDefault="00811007" w:rsidP="00AB2B2B">
      <w:pPr>
        <w:pStyle w:val="Heading1"/>
        <w:jc w:val="both"/>
        <w:rPr>
          <w:rFonts w:asciiTheme="minorHAnsi" w:hAnsiTheme="minorHAnsi" w:cstheme="minorHAnsi"/>
          <w:sz w:val="24"/>
          <w:szCs w:val="24"/>
        </w:rPr>
      </w:pPr>
      <w:r w:rsidRPr="00AB2B2B">
        <w:rPr>
          <w:rFonts w:asciiTheme="minorHAnsi" w:hAnsiTheme="minorHAnsi" w:cstheme="minorHAnsi"/>
          <w:sz w:val="24"/>
          <w:szCs w:val="24"/>
        </w:rPr>
        <w:t>Reference List</w:t>
      </w:r>
    </w:p>
    <w:p w14:paraId="05474B3D" w14:textId="77777777" w:rsidR="003A1A8A" w:rsidRPr="00420B18" w:rsidRDefault="003A1A8A" w:rsidP="003A1A8A">
      <w:pPr>
        <w:pStyle w:val="ListParagraph"/>
        <w:numPr>
          <w:ilvl w:val="0"/>
          <w:numId w:val="47"/>
        </w:numPr>
        <w:spacing w:after="0" w:line="360" w:lineRule="auto"/>
        <w:rPr>
          <w:rFonts w:eastAsia="Playfair Display" w:cstheme="minorHAnsi"/>
          <w:sz w:val="24"/>
          <w:szCs w:val="24"/>
        </w:rPr>
      </w:pPr>
      <w:r w:rsidRPr="00420B18">
        <w:rPr>
          <w:rFonts w:eastAsia="Playfair Display" w:cstheme="minorHAnsi"/>
          <w:sz w:val="24"/>
          <w:szCs w:val="24"/>
        </w:rPr>
        <w:t xml:space="preserve">Bar-Yam, M et al. (2002). </w:t>
      </w:r>
      <w:r w:rsidRPr="00660669">
        <w:rPr>
          <w:rFonts w:eastAsia="Playfair Display" w:cstheme="minorHAnsi"/>
          <w:i/>
          <w:iCs/>
          <w:sz w:val="24"/>
          <w:szCs w:val="24"/>
        </w:rPr>
        <w:t>Complex Systems Perspectives on Education and the Education System,</w:t>
      </w:r>
      <w:r w:rsidRPr="00420B18">
        <w:rPr>
          <w:rFonts w:eastAsia="Playfair Display" w:cstheme="minorHAnsi"/>
          <w:sz w:val="24"/>
          <w:szCs w:val="24"/>
        </w:rPr>
        <w:t xml:space="preserve"> </w:t>
      </w:r>
      <w:r w:rsidRPr="00660669">
        <w:rPr>
          <w:rFonts w:eastAsia="Playfair Display" w:cstheme="minorHAnsi"/>
          <w:iCs/>
          <w:sz w:val="24"/>
          <w:szCs w:val="24"/>
        </w:rPr>
        <w:t>New England Complex Systems Institute</w:t>
      </w:r>
      <w:r w:rsidRPr="00420B18">
        <w:rPr>
          <w:rFonts w:eastAsia="Playfair Display" w:cstheme="minorHAnsi"/>
          <w:i/>
          <w:sz w:val="24"/>
          <w:szCs w:val="24"/>
        </w:rPr>
        <w:t xml:space="preserve">. </w:t>
      </w:r>
      <w:r w:rsidRPr="00420B18">
        <w:rPr>
          <w:rFonts w:eastAsia="Playfair Display" w:cstheme="minorHAnsi"/>
          <w:sz w:val="24"/>
          <w:szCs w:val="24"/>
        </w:rPr>
        <w:t xml:space="preserve">Available at: </w:t>
      </w:r>
      <w:hyperlink r:id="rId20">
        <w:r w:rsidRPr="00420B18">
          <w:rPr>
            <w:rFonts w:eastAsia="Playfair Display" w:cstheme="minorHAnsi"/>
            <w:sz w:val="24"/>
            <w:szCs w:val="24"/>
          </w:rPr>
          <w:t>https://necsi.edu/changes-in-the-teaching-and-learning-process-in-a-complex-education-system</w:t>
        </w:r>
      </w:hyperlink>
      <w:r w:rsidRPr="00420B18">
        <w:rPr>
          <w:rFonts w:eastAsia="Playfair Display" w:cstheme="minorHAnsi"/>
          <w:sz w:val="24"/>
          <w:szCs w:val="24"/>
        </w:rPr>
        <w:t>. (Accessed 27/02/21.)</w:t>
      </w:r>
    </w:p>
    <w:p w14:paraId="1B1E210E" w14:textId="77777777" w:rsidR="003A1A8A" w:rsidRPr="00420B18" w:rsidRDefault="003C6857" w:rsidP="003A1A8A">
      <w:pPr>
        <w:pStyle w:val="ListParagraph"/>
        <w:numPr>
          <w:ilvl w:val="0"/>
          <w:numId w:val="47"/>
        </w:numPr>
        <w:spacing w:after="0" w:line="360" w:lineRule="auto"/>
        <w:rPr>
          <w:rFonts w:eastAsia="Playfair Display" w:cstheme="minorHAnsi"/>
          <w:sz w:val="24"/>
          <w:szCs w:val="24"/>
        </w:rPr>
      </w:pPr>
      <w:hyperlink r:id="rId21" w:history="1">
        <w:r w:rsidR="003A1A8A" w:rsidRPr="00420B18">
          <w:rPr>
            <w:rStyle w:val="Hyperlink"/>
            <w:rFonts w:cstheme="minorHAnsi"/>
            <w:color w:val="auto"/>
          </w:rPr>
          <w:t xml:space="preserve">Coe R., Rauch C.J., </w:t>
        </w:r>
      </w:hyperlink>
      <w:hyperlink r:id="rId22" w:history="1">
        <w:r w:rsidR="003A1A8A" w:rsidRPr="00420B18">
          <w:rPr>
            <w:rStyle w:val="Hyperlink"/>
            <w:rFonts w:cstheme="minorHAnsi"/>
            <w:color w:val="auto"/>
          </w:rPr>
          <w:t>Kime</w:t>
        </w:r>
      </w:hyperlink>
      <w:hyperlink r:id="rId23" w:history="1">
        <w:r w:rsidR="003A1A8A" w:rsidRPr="00420B18">
          <w:rPr>
            <w:rStyle w:val="Hyperlink"/>
            <w:rFonts w:cstheme="minorHAnsi"/>
            <w:color w:val="auto"/>
          </w:rPr>
          <w:t xml:space="preserve"> S., Singleton D. </w:t>
        </w:r>
        <w:r w:rsidR="003A1A8A" w:rsidRPr="00660669">
          <w:rPr>
            <w:rStyle w:val="Hyperlink"/>
            <w:rFonts w:cstheme="minorHAnsi"/>
            <w:i/>
            <w:iCs/>
            <w:color w:val="auto"/>
          </w:rPr>
          <w:t>Great Teaching Toolkit: Evidence Review</w:t>
        </w:r>
        <w:r w:rsidR="003A1A8A" w:rsidRPr="00420B18">
          <w:rPr>
            <w:rStyle w:val="Hyperlink"/>
            <w:rFonts w:cstheme="minorHAnsi"/>
            <w:color w:val="auto"/>
          </w:rPr>
          <w:t xml:space="preserve"> (2020). Available at: https://assets.websitefiles.com/5ee28729f7b4a5fa99bef2b3/5ee9f507021911ae35ac6c4d_EBE_GTT_EVIDENCE%20REVIEW_DIGITAL.pdf</w:t>
        </w:r>
      </w:hyperlink>
      <w:r w:rsidR="003A1A8A" w:rsidRPr="00420B18">
        <w:rPr>
          <w:rStyle w:val="Hyperlink"/>
          <w:rFonts w:cstheme="minorHAnsi"/>
          <w:color w:val="auto"/>
        </w:rPr>
        <w:t xml:space="preserve"> </w:t>
      </w:r>
      <w:r w:rsidR="003A1A8A" w:rsidRPr="00420B18">
        <w:rPr>
          <w:rFonts w:eastAsia="Playfair Display" w:cstheme="minorHAnsi"/>
          <w:sz w:val="24"/>
          <w:szCs w:val="24"/>
        </w:rPr>
        <w:t>(Accessed on: 03/03/21)</w:t>
      </w:r>
    </w:p>
    <w:p w14:paraId="6DE6CAE8" w14:textId="77777777" w:rsidR="003A1A8A" w:rsidRPr="00420B18" w:rsidRDefault="003A1A8A" w:rsidP="003A1A8A">
      <w:pPr>
        <w:pStyle w:val="ListParagraph"/>
        <w:numPr>
          <w:ilvl w:val="0"/>
          <w:numId w:val="47"/>
        </w:numPr>
        <w:spacing w:after="0" w:line="360" w:lineRule="auto"/>
        <w:rPr>
          <w:rFonts w:eastAsia="Playfair Display" w:cstheme="minorHAnsi"/>
          <w:sz w:val="24"/>
          <w:szCs w:val="24"/>
        </w:rPr>
      </w:pPr>
      <w:r w:rsidRPr="00420B18">
        <w:rPr>
          <w:rFonts w:eastAsia="Times New Roman" w:cstheme="minorHAnsi"/>
          <w:kern w:val="36"/>
          <w:sz w:val="24"/>
          <w:szCs w:val="24"/>
          <w:lang w:eastAsia="en-GB"/>
        </w:rPr>
        <w:t xml:space="preserve">Department for Children, Schools and Families. (2004). ‘Every child Matters’ </w:t>
      </w:r>
      <w:r w:rsidRPr="00420B18">
        <w:rPr>
          <w:rFonts w:cstheme="minorHAnsi"/>
          <w:sz w:val="24"/>
          <w:szCs w:val="24"/>
        </w:rPr>
        <w:t xml:space="preserve">Available at: </w:t>
      </w:r>
      <w:hyperlink r:id="rId24" w:history="1">
        <w:r w:rsidRPr="00420B18">
          <w:rPr>
            <w:rFonts w:cstheme="minorHAnsi"/>
            <w:sz w:val="24"/>
            <w:szCs w:val="24"/>
          </w:rPr>
          <w:t>A&gt;4998-DfES-ChildrenGPaperCOV (publishing.service.gov.uk)</w:t>
        </w:r>
      </w:hyperlink>
      <w:r w:rsidRPr="00420B18">
        <w:rPr>
          <w:rFonts w:cstheme="minorHAnsi"/>
          <w:sz w:val="24"/>
          <w:szCs w:val="24"/>
        </w:rPr>
        <w:t xml:space="preserve"> </w:t>
      </w:r>
      <w:bookmarkStart w:id="16" w:name="_Hlk65940631"/>
      <w:r w:rsidRPr="00420B18">
        <w:rPr>
          <w:rFonts w:eastAsia="Playfair Display" w:cstheme="minorHAnsi"/>
          <w:sz w:val="24"/>
          <w:szCs w:val="24"/>
        </w:rPr>
        <w:t>(Accessed on: 03/03/21)</w:t>
      </w:r>
      <w:bookmarkEnd w:id="16"/>
    </w:p>
    <w:p w14:paraId="4A0328A8" w14:textId="77777777" w:rsidR="003A1A8A" w:rsidRPr="00420B18" w:rsidRDefault="003A1A8A" w:rsidP="003A1A8A">
      <w:pPr>
        <w:pStyle w:val="ListParagraph"/>
        <w:numPr>
          <w:ilvl w:val="0"/>
          <w:numId w:val="47"/>
        </w:numPr>
        <w:spacing w:after="0" w:line="360" w:lineRule="auto"/>
        <w:rPr>
          <w:rFonts w:cstheme="minorHAnsi"/>
          <w:sz w:val="24"/>
          <w:szCs w:val="24"/>
        </w:rPr>
      </w:pPr>
      <w:r w:rsidRPr="00420B18">
        <w:rPr>
          <w:rFonts w:cstheme="minorHAnsi"/>
          <w:sz w:val="24"/>
          <w:szCs w:val="24"/>
        </w:rPr>
        <w:t xml:space="preserve">Donaldson, G. (2015). </w:t>
      </w:r>
      <w:r w:rsidRPr="00420B18">
        <w:rPr>
          <w:rFonts w:cstheme="minorHAnsi"/>
          <w:i/>
          <w:iCs/>
          <w:sz w:val="24"/>
          <w:szCs w:val="24"/>
        </w:rPr>
        <w:t>Successful Futures</w:t>
      </w:r>
      <w:r w:rsidRPr="00420B18">
        <w:rPr>
          <w:rFonts w:cstheme="minorHAnsi"/>
          <w:sz w:val="24"/>
          <w:szCs w:val="24"/>
        </w:rPr>
        <w:t xml:space="preserve">. </w:t>
      </w:r>
      <w:bookmarkStart w:id="17" w:name="_Hlk65947728"/>
      <w:r w:rsidRPr="00420B18">
        <w:rPr>
          <w:rFonts w:cstheme="minorHAnsi"/>
          <w:sz w:val="24"/>
          <w:szCs w:val="24"/>
        </w:rPr>
        <w:t xml:space="preserve">Available at: </w:t>
      </w:r>
      <w:bookmarkEnd w:id="17"/>
      <w:r w:rsidRPr="00420B18">
        <w:rPr>
          <w:rFonts w:cstheme="minorHAnsi"/>
          <w:sz w:val="24"/>
          <w:szCs w:val="24"/>
        </w:rPr>
        <w:fldChar w:fldCharType="begin"/>
      </w:r>
      <w:r w:rsidRPr="00420B18">
        <w:rPr>
          <w:rFonts w:cstheme="minorHAnsi"/>
          <w:sz w:val="24"/>
          <w:szCs w:val="24"/>
        </w:rPr>
        <w:instrText xml:space="preserve"> HYPERLINK "https://gov.wales/sites/default/files/publications/2018-03/successful-futures.pdf" </w:instrText>
      </w:r>
      <w:r w:rsidRPr="00420B18">
        <w:rPr>
          <w:rFonts w:cstheme="minorHAnsi"/>
          <w:sz w:val="24"/>
          <w:szCs w:val="24"/>
        </w:rPr>
        <w:fldChar w:fldCharType="separate"/>
      </w:r>
      <w:r w:rsidRPr="00420B18">
        <w:rPr>
          <w:rFonts w:cstheme="minorHAnsi"/>
          <w:sz w:val="24"/>
          <w:szCs w:val="24"/>
        </w:rPr>
        <w:t>https://gov.wales/sites/default/files/publications/2018-03/successful-futures.pdf</w:t>
      </w:r>
      <w:r w:rsidRPr="00420B18">
        <w:rPr>
          <w:rFonts w:cstheme="minorHAnsi"/>
          <w:sz w:val="24"/>
          <w:szCs w:val="24"/>
        </w:rPr>
        <w:fldChar w:fldCharType="end"/>
      </w:r>
      <w:r w:rsidRPr="00420B18">
        <w:rPr>
          <w:rFonts w:cstheme="minorHAnsi"/>
          <w:sz w:val="24"/>
          <w:szCs w:val="24"/>
        </w:rPr>
        <w:t xml:space="preserve"> </w:t>
      </w:r>
      <w:r w:rsidRPr="00420B18">
        <w:rPr>
          <w:rFonts w:eastAsia="Playfair Display" w:cstheme="minorHAnsi"/>
          <w:sz w:val="24"/>
          <w:szCs w:val="24"/>
        </w:rPr>
        <w:t>(Accessed on: 03/03/21)</w:t>
      </w:r>
    </w:p>
    <w:p w14:paraId="763B90F7" w14:textId="77777777" w:rsidR="003A1A8A" w:rsidRPr="00420B18" w:rsidRDefault="003C6857" w:rsidP="003A1A8A">
      <w:pPr>
        <w:pStyle w:val="ListParagraph"/>
        <w:numPr>
          <w:ilvl w:val="0"/>
          <w:numId w:val="47"/>
        </w:numPr>
        <w:spacing w:after="0" w:line="360" w:lineRule="auto"/>
        <w:rPr>
          <w:rFonts w:eastAsia="Playfair Display" w:cstheme="minorHAnsi"/>
          <w:sz w:val="24"/>
          <w:szCs w:val="24"/>
        </w:rPr>
      </w:pPr>
      <w:hyperlink r:id="rId25" w:history="1">
        <w:r w:rsidR="003A1A8A" w:rsidRPr="00420B18">
          <w:rPr>
            <w:rStyle w:val="Hyperlink"/>
            <w:rFonts w:cstheme="minorHAnsi"/>
            <w:color w:val="auto"/>
          </w:rPr>
          <w:t xml:space="preserve">Donaldson, G. (2018). </w:t>
        </w:r>
        <w:r w:rsidR="003A1A8A" w:rsidRPr="00660669">
          <w:rPr>
            <w:rStyle w:val="Hyperlink"/>
            <w:rFonts w:cstheme="minorHAnsi"/>
            <w:i/>
            <w:iCs/>
            <w:color w:val="auto"/>
          </w:rPr>
          <w:t>Successful futures</w:t>
        </w:r>
        <w:r w:rsidR="003A1A8A" w:rsidRPr="00420B18">
          <w:rPr>
            <w:rStyle w:val="Hyperlink"/>
            <w:rFonts w:cstheme="minorHAnsi"/>
            <w:color w:val="auto"/>
          </w:rPr>
          <w:t>: a summary Available at: https://gov.wales/sites/default/files/publications/2018-03/succesful-futures-a-summary-of-professor-graham-donaldsons-report.pdf</w:t>
        </w:r>
      </w:hyperlink>
      <w:r w:rsidR="003A1A8A" w:rsidRPr="00420B18">
        <w:rPr>
          <w:rStyle w:val="Hyperlink"/>
          <w:rFonts w:cstheme="minorHAnsi"/>
          <w:color w:val="auto"/>
        </w:rPr>
        <w:t xml:space="preserve"> </w:t>
      </w:r>
      <w:r w:rsidR="003A1A8A" w:rsidRPr="00420B18">
        <w:rPr>
          <w:rFonts w:eastAsia="Playfair Display" w:cstheme="minorHAnsi"/>
          <w:sz w:val="24"/>
          <w:szCs w:val="24"/>
        </w:rPr>
        <w:t>(Accessed on: 03/03/21)</w:t>
      </w:r>
    </w:p>
    <w:p w14:paraId="66354F0F" w14:textId="77777777" w:rsidR="003A1A8A" w:rsidRPr="00420B18" w:rsidRDefault="003A1A8A" w:rsidP="003A1A8A">
      <w:pPr>
        <w:pStyle w:val="ListParagraph"/>
        <w:numPr>
          <w:ilvl w:val="0"/>
          <w:numId w:val="47"/>
        </w:numPr>
        <w:spacing w:after="0" w:line="360" w:lineRule="auto"/>
        <w:rPr>
          <w:rFonts w:eastAsia="Playfair Display" w:cstheme="minorHAnsi"/>
          <w:sz w:val="24"/>
          <w:szCs w:val="24"/>
        </w:rPr>
      </w:pPr>
      <w:r w:rsidRPr="00420B18">
        <w:rPr>
          <w:rFonts w:eastAsia="Playfair Display" w:cstheme="minorHAnsi"/>
          <w:sz w:val="24"/>
          <w:szCs w:val="24"/>
        </w:rPr>
        <w:t>Downing, J, et al (2005</w:t>
      </w:r>
      <w:r w:rsidRPr="00660669">
        <w:rPr>
          <w:rFonts w:eastAsia="Playfair Display" w:cstheme="minorHAnsi"/>
          <w:i/>
          <w:iCs/>
          <w:sz w:val="24"/>
          <w:szCs w:val="24"/>
        </w:rPr>
        <w:t>). Effective Reinforcement Techniques in Elementary Physical Education: The Key to Behaviour Management, The Physical Educator</w:t>
      </w:r>
      <w:r w:rsidRPr="00420B18">
        <w:rPr>
          <w:rFonts w:eastAsia="Playfair Display" w:cstheme="minorHAnsi"/>
          <w:i/>
          <w:sz w:val="24"/>
          <w:szCs w:val="24"/>
        </w:rPr>
        <w:t xml:space="preserve">, </w:t>
      </w:r>
      <w:r w:rsidRPr="00420B18">
        <w:rPr>
          <w:rFonts w:eastAsia="Playfair Display" w:cstheme="minorHAnsi"/>
          <w:sz w:val="24"/>
          <w:szCs w:val="24"/>
        </w:rPr>
        <w:t xml:space="preserve">vol 16, issue 3, p.114-122. Available at: </w:t>
      </w:r>
      <w:hyperlink r:id="rId26">
        <w:r w:rsidRPr="00420B18">
          <w:rPr>
            <w:rFonts w:eastAsia="Playfair Display" w:cstheme="minorHAnsi"/>
            <w:sz w:val="24"/>
            <w:szCs w:val="24"/>
          </w:rPr>
          <w:t>https://eric.ed.gov/?id=EJ740192</w:t>
        </w:r>
      </w:hyperlink>
      <w:r w:rsidRPr="00420B18">
        <w:rPr>
          <w:rFonts w:eastAsia="Playfair Display" w:cstheme="minorHAnsi"/>
          <w:sz w:val="24"/>
          <w:szCs w:val="24"/>
        </w:rPr>
        <w:t xml:space="preserve"> </w:t>
      </w:r>
      <w:bookmarkStart w:id="18" w:name="_Hlk65756077"/>
      <w:r w:rsidRPr="00420B18">
        <w:rPr>
          <w:rFonts w:eastAsia="Playfair Display" w:cstheme="minorHAnsi"/>
          <w:sz w:val="24"/>
          <w:szCs w:val="24"/>
        </w:rPr>
        <w:t>(Accessed on: 03/03/21)</w:t>
      </w:r>
      <w:bookmarkEnd w:id="18"/>
    </w:p>
    <w:p w14:paraId="2626F20E" w14:textId="77777777" w:rsidR="003A1A8A" w:rsidRPr="00420B18" w:rsidRDefault="003A1A8A" w:rsidP="003A1A8A">
      <w:pPr>
        <w:pStyle w:val="ListParagraph"/>
        <w:numPr>
          <w:ilvl w:val="0"/>
          <w:numId w:val="47"/>
        </w:numPr>
        <w:spacing w:line="360" w:lineRule="auto"/>
        <w:rPr>
          <w:rFonts w:cstheme="minorHAnsi"/>
          <w:sz w:val="24"/>
          <w:szCs w:val="24"/>
        </w:rPr>
      </w:pPr>
      <w:bookmarkStart w:id="19" w:name="_Hlk65840836"/>
      <w:r w:rsidRPr="00420B18">
        <w:rPr>
          <w:rFonts w:cstheme="minorHAnsi"/>
          <w:sz w:val="24"/>
          <w:szCs w:val="24"/>
        </w:rPr>
        <w:t>Fielding, M. &amp; Bragg, S. (2003</w:t>
      </w:r>
      <w:r w:rsidRPr="00660669">
        <w:rPr>
          <w:rFonts w:cstheme="minorHAnsi"/>
          <w:i/>
          <w:iCs/>
          <w:sz w:val="24"/>
          <w:szCs w:val="24"/>
        </w:rPr>
        <w:t>). Students as researchers: making a difference</w:t>
      </w:r>
      <w:r w:rsidRPr="00420B18">
        <w:rPr>
          <w:rFonts w:cstheme="minorHAnsi"/>
          <w:sz w:val="24"/>
          <w:szCs w:val="24"/>
        </w:rPr>
        <w:t xml:space="preserve"> (Cambridge, Pearson Publishing). </w:t>
      </w:r>
    </w:p>
    <w:p w14:paraId="3F20C360" w14:textId="77777777" w:rsidR="003A1A8A" w:rsidRPr="00420B18" w:rsidRDefault="003A1A8A" w:rsidP="003A1A8A">
      <w:pPr>
        <w:pStyle w:val="ListParagraph"/>
        <w:numPr>
          <w:ilvl w:val="0"/>
          <w:numId w:val="47"/>
        </w:numPr>
        <w:spacing w:after="0" w:line="360" w:lineRule="auto"/>
        <w:rPr>
          <w:rFonts w:eastAsia="Playfair Display" w:cstheme="minorHAnsi"/>
          <w:sz w:val="24"/>
          <w:szCs w:val="24"/>
        </w:rPr>
      </w:pPr>
      <w:r w:rsidRPr="00420B18">
        <w:rPr>
          <w:rFonts w:cstheme="minorHAnsi"/>
          <w:sz w:val="24"/>
          <w:szCs w:val="24"/>
        </w:rPr>
        <w:t>Flutter, J. (2007)</w:t>
      </w:r>
      <w:bookmarkEnd w:id="19"/>
      <w:r w:rsidRPr="00420B18">
        <w:rPr>
          <w:rFonts w:cstheme="minorHAnsi"/>
          <w:sz w:val="24"/>
          <w:szCs w:val="24"/>
        </w:rPr>
        <w:t xml:space="preserve">. </w:t>
      </w:r>
      <w:r w:rsidRPr="00660669">
        <w:rPr>
          <w:rFonts w:cstheme="minorHAnsi"/>
          <w:i/>
          <w:iCs/>
          <w:sz w:val="24"/>
          <w:szCs w:val="24"/>
        </w:rPr>
        <w:t>Teacher development and pupil voice,</w:t>
      </w:r>
      <w:r w:rsidRPr="00420B18">
        <w:rPr>
          <w:rFonts w:cstheme="minorHAnsi"/>
          <w:sz w:val="24"/>
          <w:szCs w:val="24"/>
        </w:rPr>
        <w:t xml:space="preserve"> The Curriculum Journal Vol. 18, No. 3, September 2007, pp. 343 – 354, Available at:: </w:t>
      </w:r>
      <w:hyperlink r:id="rId27" w:history="1">
        <w:r w:rsidRPr="00420B18">
          <w:rPr>
            <w:rFonts w:cstheme="minorHAnsi"/>
            <w:sz w:val="24"/>
            <w:szCs w:val="24"/>
          </w:rPr>
          <w:t>(PDF) Teacher Development and Pupil Voice (researchgate.net)</w:t>
        </w:r>
      </w:hyperlink>
      <w:r w:rsidRPr="00420B18">
        <w:rPr>
          <w:rFonts w:cstheme="minorHAnsi"/>
          <w:sz w:val="24"/>
          <w:szCs w:val="24"/>
        </w:rPr>
        <w:t xml:space="preserve"> </w:t>
      </w:r>
      <w:r w:rsidRPr="00420B18">
        <w:rPr>
          <w:rFonts w:eastAsia="Playfair Display" w:cstheme="minorHAnsi"/>
          <w:sz w:val="24"/>
          <w:szCs w:val="24"/>
        </w:rPr>
        <w:t>(Accessed on: 03/03/21)</w:t>
      </w:r>
    </w:p>
    <w:p w14:paraId="66F40DDE" w14:textId="77777777" w:rsidR="003A1A8A" w:rsidRPr="00420B18" w:rsidRDefault="003C6857" w:rsidP="003A1A8A">
      <w:pPr>
        <w:pStyle w:val="ListParagraph"/>
        <w:numPr>
          <w:ilvl w:val="0"/>
          <w:numId w:val="47"/>
        </w:numPr>
        <w:spacing w:line="360" w:lineRule="auto"/>
        <w:rPr>
          <w:rFonts w:cstheme="minorHAnsi"/>
          <w:sz w:val="24"/>
          <w:szCs w:val="24"/>
        </w:rPr>
      </w:pPr>
      <w:hyperlink r:id="rId28" w:history="1">
        <w:r w:rsidR="003A1A8A" w:rsidRPr="00420B18">
          <w:rPr>
            <w:rStyle w:val="Hyperlink"/>
            <w:rFonts w:cstheme="minorHAnsi"/>
            <w:color w:val="auto"/>
          </w:rPr>
          <w:t xml:space="preserve">Hattie, J. (2012). </w:t>
        </w:r>
        <w:r w:rsidR="003A1A8A" w:rsidRPr="00660669">
          <w:rPr>
            <w:rStyle w:val="Hyperlink"/>
            <w:rFonts w:cstheme="minorHAnsi"/>
            <w:i/>
            <w:iCs/>
            <w:color w:val="auto"/>
          </w:rPr>
          <w:t>Visible learning for teachers: maximizing impact on learning</w:t>
        </w:r>
        <w:r w:rsidR="003A1A8A" w:rsidRPr="00420B18">
          <w:rPr>
            <w:rStyle w:val="Hyperlink"/>
            <w:rFonts w:cstheme="minorHAnsi"/>
            <w:color w:val="auto"/>
          </w:rPr>
          <w:t>, London; New York: Routledge.</w:t>
        </w:r>
      </w:hyperlink>
    </w:p>
    <w:p w14:paraId="3BC4EF3E" w14:textId="77777777" w:rsidR="003A1A8A" w:rsidRPr="00420B18" w:rsidRDefault="003A1A8A" w:rsidP="003A1A8A">
      <w:pPr>
        <w:pStyle w:val="ListParagraph"/>
        <w:numPr>
          <w:ilvl w:val="0"/>
          <w:numId w:val="47"/>
        </w:numPr>
        <w:spacing w:line="360" w:lineRule="auto"/>
        <w:rPr>
          <w:rFonts w:cstheme="minorHAnsi"/>
          <w:sz w:val="24"/>
          <w:szCs w:val="24"/>
        </w:rPr>
      </w:pPr>
      <w:r w:rsidRPr="00420B18">
        <w:rPr>
          <w:rFonts w:cstheme="minorHAnsi"/>
          <w:sz w:val="24"/>
          <w:szCs w:val="24"/>
        </w:rPr>
        <w:t xml:space="preserve">Hudson, A. (2007). </w:t>
      </w:r>
      <w:r w:rsidRPr="00660669">
        <w:rPr>
          <w:rFonts w:cstheme="minorHAnsi"/>
          <w:i/>
          <w:iCs/>
          <w:sz w:val="24"/>
          <w:szCs w:val="24"/>
        </w:rPr>
        <w:t>The voice, role and participation of children and young people.</w:t>
      </w:r>
      <w:r w:rsidRPr="00420B18">
        <w:rPr>
          <w:rFonts w:cstheme="minorHAnsi"/>
          <w:sz w:val="24"/>
          <w:szCs w:val="24"/>
        </w:rPr>
        <w:t xml:space="preserve"> London: General Teaching Council. </w:t>
      </w:r>
    </w:p>
    <w:p w14:paraId="0D1ADF17" w14:textId="77777777" w:rsidR="003A1A8A" w:rsidRPr="00420B18" w:rsidRDefault="003A1A8A" w:rsidP="003A1A8A">
      <w:pPr>
        <w:pStyle w:val="ListParagraph"/>
        <w:numPr>
          <w:ilvl w:val="0"/>
          <w:numId w:val="47"/>
        </w:numPr>
        <w:spacing w:line="360" w:lineRule="auto"/>
        <w:rPr>
          <w:rFonts w:cstheme="minorHAnsi"/>
          <w:sz w:val="24"/>
          <w:szCs w:val="24"/>
        </w:rPr>
      </w:pPr>
      <w:r w:rsidRPr="00420B18">
        <w:rPr>
          <w:rFonts w:cstheme="minorHAnsi"/>
          <w:sz w:val="24"/>
          <w:szCs w:val="24"/>
        </w:rPr>
        <w:t xml:space="preserve">Johnson, K. (2004). </w:t>
      </w:r>
      <w:r w:rsidRPr="00660669">
        <w:rPr>
          <w:rFonts w:cstheme="minorHAnsi"/>
          <w:i/>
          <w:iCs/>
          <w:sz w:val="24"/>
          <w:szCs w:val="24"/>
        </w:rPr>
        <w:t>Children’s Voices: pupil leadership in primary schools</w:t>
      </w:r>
      <w:r w:rsidRPr="00420B18">
        <w:rPr>
          <w:rFonts w:cstheme="minorHAnsi"/>
          <w:sz w:val="24"/>
          <w:szCs w:val="24"/>
        </w:rPr>
        <w:t xml:space="preserve">, National College for School Leadership. </w:t>
      </w:r>
    </w:p>
    <w:p w14:paraId="5AED265B" w14:textId="77777777" w:rsidR="003A1A8A" w:rsidRPr="00420B18" w:rsidRDefault="003A1A8A" w:rsidP="003A1A8A">
      <w:pPr>
        <w:pStyle w:val="ListParagraph"/>
        <w:numPr>
          <w:ilvl w:val="0"/>
          <w:numId w:val="47"/>
        </w:numPr>
        <w:spacing w:line="360" w:lineRule="auto"/>
        <w:rPr>
          <w:rFonts w:cstheme="minorHAnsi"/>
          <w:sz w:val="24"/>
          <w:szCs w:val="24"/>
        </w:rPr>
      </w:pPr>
      <w:r w:rsidRPr="00420B18">
        <w:rPr>
          <w:rFonts w:cstheme="minorHAnsi"/>
          <w:sz w:val="24"/>
          <w:szCs w:val="24"/>
        </w:rPr>
        <w:t>Johnson, L, Lewis B, et al. (2001).</w:t>
      </w:r>
      <w:r w:rsidRPr="00660669">
        <w:rPr>
          <w:rFonts w:cstheme="minorHAnsi"/>
          <w:i/>
          <w:iCs/>
          <w:sz w:val="24"/>
          <w:szCs w:val="24"/>
        </w:rPr>
        <w:t xml:space="preserve"> A guide to Engaging Youth in Leadership and Decision-Making </w:t>
      </w:r>
      <w:proofErr w:type="gramStart"/>
      <w:r w:rsidRPr="00660669">
        <w:rPr>
          <w:rFonts w:cstheme="minorHAnsi"/>
          <w:i/>
          <w:iCs/>
          <w:sz w:val="24"/>
          <w:szCs w:val="24"/>
        </w:rPr>
        <w:t>in-Service</w:t>
      </w:r>
      <w:proofErr w:type="gramEnd"/>
      <w:r w:rsidRPr="00660669">
        <w:rPr>
          <w:rFonts w:cstheme="minorHAnsi"/>
          <w:i/>
          <w:iCs/>
          <w:sz w:val="24"/>
          <w:szCs w:val="24"/>
        </w:rPr>
        <w:t xml:space="preserve"> Learning Programmes.</w:t>
      </w:r>
    </w:p>
    <w:p w14:paraId="56E56951" w14:textId="77777777" w:rsidR="003A1A8A" w:rsidRPr="00420B18" w:rsidRDefault="003A1A8A" w:rsidP="003A1A8A">
      <w:pPr>
        <w:pStyle w:val="ListParagraph"/>
        <w:numPr>
          <w:ilvl w:val="0"/>
          <w:numId w:val="47"/>
        </w:numPr>
        <w:spacing w:line="360" w:lineRule="auto"/>
        <w:rPr>
          <w:rFonts w:cstheme="minorHAnsi"/>
          <w:sz w:val="24"/>
          <w:szCs w:val="24"/>
        </w:rPr>
      </w:pPr>
      <w:proofErr w:type="spellStart"/>
      <w:r w:rsidRPr="00420B18">
        <w:rPr>
          <w:rFonts w:cstheme="minorHAnsi"/>
          <w:sz w:val="24"/>
          <w:szCs w:val="24"/>
        </w:rPr>
        <w:t>MacBeath</w:t>
      </w:r>
      <w:proofErr w:type="spellEnd"/>
      <w:r w:rsidRPr="00420B18">
        <w:rPr>
          <w:rFonts w:cstheme="minorHAnsi"/>
          <w:sz w:val="24"/>
          <w:szCs w:val="24"/>
        </w:rPr>
        <w:t xml:space="preserve">, J., Demetriou, H., </w:t>
      </w:r>
      <w:proofErr w:type="spellStart"/>
      <w:r w:rsidRPr="00420B18">
        <w:rPr>
          <w:rFonts w:cstheme="minorHAnsi"/>
          <w:sz w:val="24"/>
          <w:szCs w:val="24"/>
        </w:rPr>
        <w:t>Rudduck</w:t>
      </w:r>
      <w:proofErr w:type="spellEnd"/>
      <w:r w:rsidRPr="00420B18">
        <w:rPr>
          <w:rFonts w:cstheme="minorHAnsi"/>
          <w:sz w:val="24"/>
          <w:szCs w:val="24"/>
        </w:rPr>
        <w:t xml:space="preserve">, J. &amp; Myers, K. (2003). </w:t>
      </w:r>
      <w:r w:rsidRPr="00660669">
        <w:rPr>
          <w:rFonts w:cstheme="minorHAnsi"/>
          <w:i/>
          <w:iCs/>
          <w:sz w:val="24"/>
          <w:szCs w:val="24"/>
        </w:rPr>
        <w:t>Consulting pupils: a toolkit for teachers</w:t>
      </w:r>
      <w:r w:rsidRPr="00420B18">
        <w:rPr>
          <w:rFonts w:cstheme="minorHAnsi"/>
          <w:sz w:val="24"/>
          <w:szCs w:val="24"/>
        </w:rPr>
        <w:t xml:space="preserve"> (Cambridge, Pearson Publishing).</w:t>
      </w:r>
    </w:p>
    <w:p w14:paraId="3A0636B9" w14:textId="77777777" w:rsidR="003A1A8A" w:rsidRPr="00420B18" w:rsidRDefault="003A1A8A" w:rsidP="003A1A8A">
      <w:pPr>
        <w:pStyle w:val="ListParagraph"/>
        <w:numPr>
          <w:ilvl w:val="0"/>
          <w:numId w:val="47"/>
        </w:numPr>
        <w:spacing w:line="360" w:lineRule="auto"/>
        <w:rPr>
          <w:rFonts w:cstheme="minorHAnsi"/>
          <w:sz w:val="24"/>
          <w:szCs w:val="24"/>
          <w:shd w:val="clear" w:color="auto" w:fill="FFFFFF"/>
        </w:rPr>
      </w:pPr>
      <w:r w:rsidRPr="00420B18">
        <w:rPr>
          <w:rFonts w:cstheme="minorHAnsi"/>
          <w:sz w:val="24"/>
          <w:szCs w:val="24"/>
          <w:shd w:val="clear" w:color="auto" w:fill="FFFFFF"/>
        </w:rPr>
        <w:t>Melanie, J. (2007). </w:t>
      </w:r>
      <w:r w:rsidRPr="00420B18">
        <w:rPr>
          <w:rStyle w:val="Emphasis"/>
          <w:rFonts w:cstheme="minorHAnsi"/>
          <w:sz w:val="24"/>
          <w:szCs w:val="24"/>
          <w:shd w:val="clear" w:color="auto" w:fill="FFFFFF"/>
        </w:rPr>
        <w:t>Professional development, reflection and decision-making</w:t>
      </w:r>
      <w:r w:rsidRPr="00420B18">
        <w:rPr>
          <w:rFonts w:cstheme="minorHAnsi"/>
          <w:sz w:val="24"/>
          <w:szCs w:val="24"/>
          <w:shd w:val="clear" w:color="auto" w:fill="FFFFFF"/>
        </w:rPr>
        <w:t>. New York: John Wiley and Sons.</w:t>
      </w:r>
    </w:p>
    <w:p w14:paraId="1B6E1912" w14:textId="77777777" w:rsidR="003A1A8A" w:rsidRPr="00420B18" w:rsidRDefault="003A1A8A" w:rsidP="003A1A8A">
      <w:pPr>
        <w:pStyle w:val="ListParagraph"/>
        <w:numPr>
          <w:ilvl w:val="0"/>
          <w:numId w:val="47"/>
        </w:numPr>
        <w:spacing w:line="360" w:lineRule="auto"/>
        <w:rPr>
          <w:rFonts w:cstheme="minorHAnsi"/>
          <w:sz w:val="24"/>
          <w:szCs w:val="24"/>
          <w:shd w:val="clear" w:color="auto" w:fill="FFFFFF"/>
        </w:rPr>
      </w:pPr>
      <w:r w:rsidRPr="00420B18">
        <w:rPr>
          <w:rFonts w:cstheme="minorHAnsi"/>
          <w:sz w:val="24"/>
          <w:szCs w:val="24"/>
        </w:rPr>
        <w:t xml:space="preserve">Mitra, D. (2001) </w:t>
      </w:r>
      <w:r w:rsidRPr="00660669">
        <w:rPr>
          <w:rFonts w:cstheme="minorHAnsi"/>
          <w:i/>
          <w:iCs/>
          <w:sz w:val="24"/>
          <w:szCs w:val="24"/>
        </w:rPr>
        <w:t>Opening the Floodgates: Giving Students a Voice in School Reform</w:t>
      </w:r>
      <w:r w:rsidRPr="00420B18">
        <w:rPr>
          <w:rFonts w:cstheme="minorHAnsi"/>
          <w:sz w:val="24"/>
          <w:szCs w:val="24"/>
        </w:rPr>
        <w:t>. Forum 43, 2</w:t>
      </w:r>
    </w:p>
    <w:p w14:paraId="69C4946A" w14:textId="77777777" w:rsidR="003A1A8A" w:rsidRPr="00420B18" w:rsidRDefault="003C6857" w:rsidP="003A1A8A">
      <w:pPr>
        <w:pStyle w:val="ListParagraph"/>
        <w:numPr>
          <w:ilvl w:val="0"/>
          <w:numId w:val="47"/>
        </w:numPr>
        <w:spacing w:after="0" w:line="360" w:lineRule="auto"/>
        <w:rPr>
          <w:rFonts w:eastAsia="Playfair Display" w:cstheme="minorHAnsi"/>
          <w:sz w:val="24"/>
          <w:szCs w:val="24"/>
        </w:rPr>
      </w:pPr>
      <w:hyperlink r:id="rId29" w:tgtFrame="_blank" w:history="1">
        <w:r w:rsidR="003A1A8A" w:rsidRPr="00420B18">
          <w:rPr>
            <w:rFonts w:cstheme="minorHAnsi"/>
            <w:sz w:val="24"/>
            <w:szCs w:val="24"/>
            <w:shd w:val="clear" w:color="auto" w:fill="FFFFFF"/>
          </w:rPr>
          <w:t>Morgan</w:t>
        </w:r>
      </w:hyperlink>
      <w:r w:rsidR="003A1A8A" w:rsidRPr="00420B18">
        <w:rPr>
          <w:rFonts w:cstheme="minorHAnsi"/>
          <w:sz w:val="24"/>
          <w:szCs w:val="24"/>
        </w:rPr>
        <w:t>, N.</w:t>
      </w:r>
      <w:r w:rsidR="003A1A8A" w:rsidRPr="00420B18">
        <w:rPr>
          <w:rFonts w:cstheme="minorHAnsi"/>
          <w:sz w:val="24"/>
          <w:szCs w:val="24"/>
          <w:shd w:val="clear" w:color="auto" w:fill="FFFFFF"/>
        </w:rPr>
        <w:t xml:space="preserve"> (2012). </w:t>
      </w:r>
      <w:r w:rsidR="003A1A8A" w:rsidRPr="00660669">
        <w:rPr>
          <w:rFonts w:cstheme="minorHAnsi"/>
          <w:i/>
          <w:iCs/>
          <w:sz w:val="24"/>
          <w:szCs w:val="24"/>
          <w:shd w:val="clear" w:color="auto" w:fill="FFFFFF"/>
        </w:rPr>
        <w:t>Having a choice – Pupil Participation in Primary</w:t>
      </w:r>
      <w:r w:rsidR="003A1A8A" w:rsidRPr="00420B18">
        <w:rPr>
          <w:rFonts w:cstheme="minorHAnsi"/>
          <w:sz w:val="24"/>
          <w:szCs w:val="24"/>
          <w:shd w:val="clear" w:color="auto" w:fill="FFFFFF"/>
        </w:rPr>
        <w:t xml:space="preserve">, available from: </w:t>
      </w:r>
      <w:hyperlink r:id="rId30" w:anchor=":~:text=Having%20A%20Voice,%20Having%20A%20Choice%20%E2%80%93%20Pupil,affect%20me.%20Having%20a%20voice,%20having%20a%20choice%E2%80%9D." w:history="1">
        <w:r w:rsidR="003A1A8A" w:rsidRPr="00420B18">
          <w:rPr>
            <w:rFonts w:cstheme="minorHAnsi"/>
            <w:sz w:val="24"/>
            <w:szCs w:val="24"/>
          </w:rPr>
          <w:t>Having A Voice, Having A Choice – Pupil Participation in Primary Schools! - NSM Training &amp; Consultancy (nsmtc.co.uk)</w:t>
        </w:r>
      </w:hyperlink>
      <w:r w:rsidR="003A1A8A" w:rsidRPr="00420B18">
        <w:rPr>
          <w:rFonts w:eastAsia="Playfair Display" w:cstheme="minorHAnsi"/>
          <w:sz w:val="24"/>
          <w:szCs w:val="24"/>
        </w:rPr>
        <w:t xml:space="preserve"> (Accessed on: 03/03/21)</w:t>
      </w:r>
    </w:p>
    <w:p w14:paraId="357E8E49" w14:textId="77777777" w:rsidR="003A1A8A" w:rsidRPr="00420B18" w:rsidRDefault="003A1A8A" w:rsidP="003A1A8A">
      <w:pPr>
        <w:pStyle w:val="ListParagraph"/>
        <w:numPr>
          <w:ilvl w:val="0"/>
          <w:numId w:val="47"/>
        </w:numPr>
        <w:spacing w:line="360" w:lineRule="auto"/>
        <w:rPr>
          <w:rFonts w:cstheme="minorHAnsi"/>
          <w:sz w:val="24"/>
          <w:szCs w:val="24"/>
        </w:rPr>
      </w:pPr>
      <w:r w:rsidRPr="00420B18">
        <w:rPr>
          <w:rFonts w:cstheme="minorHAnsi"/>
          <w:sz w:val="24"/>
          <w:szCs w:val="24"/>
        </w:rPr>
        <w:t xml:space="preserve">Rudd, T., Colligan, F., Naik, R., (2007) </w:t>
      </w:r>
      <w:r w:rsidRPr="00660669">
        <w:rPr>
          <w:rFonts w:cstheme="minorHAnsi"/>
          <w:i/>
          <w:iCs/>
          <w:sz w:val="24"/>
          <w:szCs w:val="24"/>
        </w:rPr>
        <w:t>Learner Voice: A Handbook</w:t>
      </w:r>
      <w:r w:rsidRPr="00420B18">
        <w:rPr>
          <w:rFonts w:cstheme="minorHAnsi"/>
          <w:sz w:val="24"/>
          <w:szCs w:val="24"/>
        </w:rPr>
        <w:t xml:space="preserve">, Bristol: </w:t>
      </w:r>
      <w:proofErr w:type="spellStart"/>
      <w:r w:rsidRPr="00420B18">
        <w:rPr>
          <w:rFonts w:cstheme="minorHAnsi"/>
          <w:sz w:val="24"/>
          <w:szCs w:val="24"/>
        </w:rPr>
        <w:t>Futurelab</w:t>
      </w:r>
      <w:proofErr w:type="spellEnd"/>
      <w:r w:rsidRPr="00420B18">
        <w:rPr>
          <w:rFonts w:cstheme="minorHAnsi"/>
          <w:sz w:val="24"/>
          <w:szCs w:val="24"/>
        </w:rPr>
        <w:t xml:space="preserve">. </w:t>
      </w:r>
    </w:p>
    <w:p w14:paraId="53254FF3" w14:textId="77777777" w:rsidR="003A1A8A" w:rsidRPr="00420B18" w:rsidRDefault="003A1A8A" w:rsidP="003A1A8A">
      <w:pPr>
        <w:pStyle w:val="ListParagraph"/>
        <w:numPr>
          <w:ilvl w:val="0"/>
          <w:numId w:val="47"/>
        </w:numPr>
        <w:spacing w:line="360" w:lineRule="auto"/>
        <w:rPr>
          <w:rFonts w:cstheme="minorHAnsi"/>
          <w:sz w:val="24"/>
          <w:szCs w:val="24"/>
        </w:rPr>
      </w:pPr>
      <w:proofErr w:type="spellStart"/>
      <w:r w:rsidRPr="00420B18">
        <w:rPr>
          <w:rFonts w:cstheme="minorHAnsi"/>
          <w:sz w:val="24"/>
          <w:szCs w:val="24"/>
        </w:rPr>
        <w:t>Rudduck</w:t>
      </w:r>
      <w:proofErr w:type="spellEnd"/>
      <w:r w:rsidRPr="00420B18">
        <w:rPr>
          <w:rFonts w:cstheme="minorHAnsi"/>
          <w:sz w:val="24"/>
          <w:szCs w:val="24"/>
        </w:rPr>
        <w:t xml:space="preserve">, J. (1999). </w:t>
      </w:r>
      <w:r w:rsidRPr="00660669">
        <w:rPr>
          <w:rFonts w:cstheme="minorHAnsi"/>
          <w:i/>
          <w:iCs/>
          <w:sz w:val="24"/>
          <w:szCs w:val="24"/>
        </w:rPr>
        <w:t>‘Education for All, Achievement for All and Pupils who are too Good to Drift’</w:t>
      </w:r>
      <w:r w:rsidRPr="00420B18">
        <w:rPr>
          <w:rFonts w:cstheme="minorHAnsi"/>
          <w:sz w:val="24"/>
          <w:szCs w:val="24"/>
        </w:rPr>
        <w:t xml:space="preserve">. Education Today. 49, (2): 3-11. </w:t>
      </w:r>
    </w:p>
    <w:p w14:paraId="5978F76A" w14:textId="77777777" w:rsidR="003A1A8A" w:rsidRPr="00420B18" w:rsidRDefault="003A1A8A" w:rsidP="003A1A8A">
      <w:pPr>
        <w:pStyle w:val="ListParagraph"/>
        <w:numPr>
          <w:ilvl w:val="0"/>
          <w:numId w:val="47"/>
        </w:numPr>
        <w:spacing w:line="360" w:lineRule="auto"/>
        <w:rPr>
          <w:rFonts w:cstheme="minorHAnsi"/>
          <w:sz w:val="24"/>
          <w:szCs w:val="24"/>
          <w:shd w:val="clear" w:color="auto" w:fill="FFFFFF"/>
        </w:rPr>
      </w:pPr>
      <w:proofErr w:type="spellStart"/>
      <w:r w:rsidRPr="00420B18">
        <w:rPr>
          <w:rFonts w:cstheme="minorHAnsi"/>
          <w:sz w:val="24"/>
          <w:szCs w:val="24"/>
        </w:rPr>
        <w:t>Rudduck</w:t>
      </w:r>
      <w:proofErr w:type="spellEnd"/>
      <w:r w:rsidRPr="00420B18">
        <w:rPr>
          <w:rFonts w:cstheme="minorHAnsi"/>
          <w:sz w:val="24"/>
          <w:szCs w:val="24"/>
        </w:rPr>
        <w:t xml:space="preserve">, J., Brown, N., and Hendy, L. (2006). </w:t>
      </w:r>
      <w:r w:rsidRPr="00660669">
        <w:rPr>
          <w:rFonts w:cstheme="minorHAnsi"/>
          <w:i/>
          <w:iCs/>
          <w:sz w:val="24"/>
          <w:szCs w:val="24"/>
        </w:rPr>
        <w:t>Personalised Learning and Pupil Voice</w:t>
      </w:r>
      <w:r>
        <w:rPr>
          <w:rFonts w:cstheme="minorHAnsi"/>
          <w:sz w:val="24"/>
          <w:szCs w:val="24"/>
        </w:rPr>
        <w:t>,</w:t>
      </w:r>
      <w:r w:rsidRPr="00420B18">
        <w:rPr>
          <w:rFonts w:cstheme="minorHAnsi"/>
          <w:sz w:val="24"/>
          <w:szCs w:val="24"/>
        </w:rPr>
        <w:t xml:space="preserve"> The East Sussex Project. London: DfES.</w:t>
      </w:r>
    </w:p>
    <w:p w14:paraId="10B88B0E" w14:textId="77777777" w:rsidR="003A1A8A" w:rsidRPr="00420B18" w:rsidRDefault="003A1A8A" w:rsidP="003A1A8A">
      <w:pPr>
        <w:pStyle w:val="ListParagraph"/>
        <w:numPr>
          <w:ilvl w:val="0"/>
          <w:numId w:val="47"/>
        </w:numPr>
        <w:spacing w:line="360" w:lineRule="auto"/>
        <w:rPr>
          <w:rFonts w:cstheme="minorHAnsi"/>
          <w:sz w:val="24"/>
          <w:szCs w:val="24"/>
        </w:rPr>
      </w:pPr>
      <w:proofErr w:type="spellStart"/>
      <w:r w:rsidRPr="00420B18">
        <w:rPr>
          <w:rFonts w:cstheme="minorHAnsi"/>
          <w:sz w:val="24"/>
          <w:szCs w:val="24"/>
        </w:rPr>
        <w:t>Rudduck</w:t>
      </w:r>
      <w:proofErr w:type="spellEnd"/>
      <w:r w:rsidRPr="00420B18">
        <w:rPr>
          <w:rFonts w:cstheme="minorHAnsi"/>
          <w:sz w:val="24"/>
          <w:szCs w:val="24"/>
        </w:rPr>
        <w:t>, J. &amp; Flutter, J. (2003).</w:t>
      </w:r>
      <w:r w:rsidRPr="00660669">
        <w:rPr>
          <w:rFonts w:cstheme="minorHAnsi"/>
          <w:i/>
          <w:iCs/>
          <w:sz w:val="24"/>
          <w:szCs w:val="24"/>
        </w:rPr>
        <w:t xml:space="preserve"> How to improve your school: giving pupils a voice</w:t>
      </w:r>
      <w:r>
        <w:rPr>
          <w:rFonts w:cstheme="minorHAnsi"/>
          <w:i/>
          <w:iCs/>
          <w:sz w:val="24"/>
          <w:szCs w:val="24"/>
        </w:rPr>
        <w:t>,</w:t>
      </w:r>
      <w:r w:rsidRPr="00660669">
        <w:rPr>
          <w:rFonts w:cstheme="minorHAnsi"/>
          <w:i/>
          <w:iCs/>
          <w:sz w:val="24"/>
          <w:szCs w:val="24"/>
        </w:rPr>
        <w:t xml:space="preserve"> </w:t>
      </w:r>
      <w:r w:rsidRPr="00420B18">
        <w:rPr>
          <w:rFonts w:cstheme="minorHAnsi"/>
          <w:sz w:val="24"/>
          <w:szCs w:val="24"/>
        </w:rPr>
        <w:t>(London and New York, Continuum Press).</w:t>
      </w:r>
    </w:p>
    <w:p w14:paraId="12BB60FF" w14:textId="77777777" w:rsidR="003A1A8A" w:rsidRPr="00420B18" w:rsidRDefault="003A1A8A" w:rsidP="003A1A8A">
      <w:pPr>
        <w:pStyle w:val="ListParagraph"/>
        <w:numPr>
          <w:ilvl w:val="0"/>
          <w:numId w:val="47"/>
        </w:numPr>
        <w:spacing w:line="360" w:lineRule="auto"/>
        <w:rPr>
          <w:rFonts w:cstheme="minorHAnsi"/>
          <w:sz w:val="24"/>
          <w:szCs w:val="24"/>
        </w:rPr>
      </w:pPr>
      <w:r w:rsidRPr="00420B18">
        <w:rPr>
          <w:rFonts w:cstheme="minorHAnsi"/>
          <w:sz w:val="24"/>
          <w:szCs w:val="24"/>
        </w:rPr>
        <w:t xml:space="preserve">SooHoo, S. (1993). </w:t>
      </w:r>
      <w:r w:rsidRPr="00660669">
        <w:rPr>
          <w:rFonts w:cstheme="minorHAnsi"/>
          <w:i/>
          <w:iCs/>
          <w:sz w:val="24"/>
          <w:szCs w:val="24"/>
        </w:rPr>
        <w:t>Students as partners in research and restructuring schools</w:t>
      </w:r>
      <w:r w:rsidRPr="00420B18">
        <w:rPr>
          <w:rFonts w:cstheme="minorHAnsi"/>
          <w:sz w:val="24"/>
          <w:szCs w:val="24"/>
        </w:rPr>
        <w:t>, The Educational Forum, 57, 386–392.</w:t>
      </w:r>
    </w:p>
    <w:p w14:paraId="3984BFFF" w14:textId="77777777" w:rsidR="003A1A8A" w:rsidRPr="00420B18" w:rsidRDefault="003A1A8A" w:rsidP="003A1A8A">
      <w:pPr>
        <w:pStyle w:val="ListParagraph"/>
        <w:numPr>
          <w:ilvl w:val="0"/>
          <w:numId w:val="47"/>
        </w:numPr>
        <w:spacing w:line="360" w:lineRule="auto"/>
        <w:rPr>
          <w:rFonts w:cstheme="minorHAnsi"/>
          <w:sz w:val="24"/>
          <w:szCs w:val="24"/>
        </w:rPr>
      </w:pPr>
      <w:r w:rsidRPr="00420B18">
        <w:rPr>
          <w:rFonts w:cstheme="minorHAnsi"/>
          <w:sz w:val="24"/>
          <w:szCs w:val="24"/>
        </w:rPr>
        <w:t xml:space="preserve">Sutherland, G. (2006). </w:t>
      </w:r>
      <w:r w:rsidRPr="00660669">
        <w:rPr>
          <w:rFonts w:cstheme="minorHAnsi"/>
          <w:i/>
          <w:iCs/>
          <w:sz w:val="24"/>
          <w:szCs w:val="24"/>
        </w:rPr>
        <w:t>Voice of change: embedding student voice work</w:t>
      </w:r>
      <w:r w:rsidRPr="00420B18">
        <w:rPr>
          <w:rFonts w:cstheme="minorHAnsi"/>
          <w:sz w:val="24"/>
          <w:szCs w:val="24"/>
        </w:rPr>
        <w:t>, Curriculum Briefing, 4(3), 8–11.</w:t>
      </w:r>
    </w:p>
    <w:p w14:paraId="34C67DAB" w14:textId="77777777" w:rsidR="003A1A8A" w:rsidRPr="00420B18" w:rsidRDefault="003A1A8A" w:rsidP="003A1A8A">
      <w:pPr>
        <w:pStyle w:val="ListParagraph"/>
        <w:numPr>
          <w:ilvl w:val="0"/>
          <w:numId w:val="47"/>
        </w:numPr>
        <w:spacing w:after="0" w:line="360" w:lineRule="auto"/>
        <w:rPr>
          <w:rFonts w:cstheme="minorHAnsi"/>
          <w:sz w:val="24"/>
          <w:szCs w:val="24"/>
        </w:rPr>
      </w:pPr>
      <w:r w:rsidRPr="00420B18">
        <w:rPr>
          <w:rFonts w:cstheme="minorHAnsi"/>
          <w:sz w:val="24"/>
          <w:szCs w:val="24"/>
        </w:rPr>
        <w:t xml:space="preserve">Welsh Government, (2020). </w:t>
      </w:r>
      <w:r w:rsidRPr="00420B18">
        <w:rPr>
          <w:rFonts w:cstheme="minorHAnsi"/>
          <w:i/>
          <w:iCs/>
          <w:sz w:val="24"/>
          <w:szCs w:val="24"/>
        </w:rPr>
        <w:t>Introduction to Curriculum for Wales Guidance</w:t>
      </w:r>
      <w:r w:rsidRPr="00420B18">
        <w:rPr>
          <w:rFonts w:cstheme="minorHAnsi"/>
          <w:sz w:val="24"/>
          <w:szCs w:val="24"/>
        </w:rPr>
        <w:t xml:space="preserve">. Available at: </w:t>
      </w:r>
      <w:hyperlink r:id="rId31" w:history="1">
        <w:r w:rsidRPr="00420B18">
          <w:rPr>
            <w:rFonts w:cstheme="minorHAnsi"/>
            <w:sz w:val="24"/>
            <w:szCs w:val="24"/>
          </w:rPr>
          <w:t>https://hwb.gov.wales/curriculum-for-wales/introduction</w:t>
        </w:r>
      </w:hyperlink>
      <w:r w:rsidRPr="00420B18">
        <w:rPr>
          <w:rFonts w:cstheme="minorHAnsi"/>
          <w:sz w:val="24"/>
          <w:szCs w:val="24"/>
        </w:rPr>
        <w:t xml:space="preserve"> </w:t>
      </w:r>
      <w:r w:rsidRPr="00420B18">
        <w:rPr>
          <w:rFonts w:eastAsia="Playfair Display" w:cstheme="minorHAnsi"/>
          <w:sz w:val="24"/>
          <w:szCs w:val="24"/>
        </w:rPr>
        <w:t>(Accessed on: 03/03/21)</w:t>
      </w:r>
    </w:p>
    <w:p w14:paraId="3DCFCF67" w14:textId="77777777" w:rsidR="003A1A8A" w:rsidRPr="00420B18" w:rsidRDefault="003A1A8A" w:rsidP="003A1A8A">
      <w:pPr>
        <w:pStyle w:val="ListParagraph"/>
        <w:numPr>
          <w:ilvl w:val="0"/>
          <w:numId w:val="47"/>
        </w:numPr>
        <w:spacing w:after="0" w:line="360" w:lineRule="auto"/>
        <w:rPr>
          <w:rFonts w:eastAsia="Playfair Display" w:cstheme="minorHAnsi"/>
          <w:sz w:val="24"/>
          <w:szCs w:val="24"/>
        </w:rPr>
      </w:pPr>
      <w:r w:rsidRPr="00420B18">
        <w:rPr>
          <w:rFonts w:eastAsia="Times New Roman" w:cstheme="minorHAnsi"/>
          <w:sz w:val="24"/>
          <w:szCs w:val="24"/>
          <w:lang w:eastAsia="en-GB"/>
        </w:rPr>
        <w:t xml:space="preserve">Welsh Government, (2017). </w:t>
      </w:r>
      <w:r w:rsidRPr="00660669">
        <w:rPr>
          <w:rFonts w:eastAsia="Times New Roman" w:cstheme="minorHAnsi"/>
          <w:i/>
          <w:iCs/>
          <w:sz w:val="24"/>
          <w:szCs w:val="24"/>
          <w:lang w:eastAsia="en-GB"/>
        </w:rPr>
        <w:t>Professional Standards</w:t>
      </w:r>
      <w:r w:rsidRPr="00420B18">
        <w:rPr>
          <w:rFonts w:eastAsia="Times New Roman" w:cstheme="minorHAnsi"/>
          <w:sz w:val="24"/>
          <w:szCs w:val="24"/>
          <w:lang w:eastAsia="en-GB"/>
        </w:rPr>
        <w:t xml:space="preserve">. Available at: </w:t>
      </w:r>
      <w:hyperlink r:id="rId32" w:history="1">
        <w:r w:rsidRPr="00420B18">
          <w:rPr>
            <w:rFonts w:eastAsia="Times New Roman" w:cstheme="minorHAnsi"/>
            <w:sz w:val="24"/>
            <w:szCs w:val="24"/>
            <w:lang w:eastAsia="en-GB"/>
          </w:rPr>
          <w:t>https://hwb.gov.wales/professional-development/professional-standards</w:t>
        </w:r>
      </w:hyperlink>
      <w:r w:rsidRPr="00420B18">
        <w:rPr>
          <w:rFonts w:eastAsia="Times New Roman" w:cstheme="minorHAnsi"/>
          <w:sz w:val="24"/>
          <w:szCs w:val="24"/>
          <w:lang w:eastAsia="en-GB"/>
        </w:rPr>
        <w:t xml:space="preserve"> </w:t>
      </w:r>
      <w:bookmarkStart w:id="20" w:name="_Hlk65937021"/>
      <w:r w:rsidRPr="00420B18">
        <w:rPr>
          <w:rFonts w:eastAsia="Playfair Display" w:cstheme="minorHAnsi"/>
          <w:sz w:val="24"/>
          <w:szCs w:val="24"/>
        </w:rPr>
        <w:t>(Accessed on: 03/03/21)</w:t>
      </w:r>
      <w:bookmarkEnd w:id="20"/>
    </w:p>
    <w:p w14:paraId="68548ACA" w14:textId="77777777" w:rsidR="003A1A8A" w:rsidRPr="00420B18" w:rsidRDefault="003A1A8A" w:rsidP="003A1A8A">
      <w:pPr>
        <w:pStyle w:val="ListParagraph"/>
        <w:numPr>
          <w:ilvl w:val="0"/>
          <w:numId w:val="47"/>
        </w:numPr>
        <w:spacing w:line="360" w:lineRule="auto"/>
        <w:rPr>
          <w:rFonts w:cstheme="minorHAnsi"/>
          <w:sz w:val="24"/>
          <w:szCs w:val="24"/>
        </w:rPr>
      </w:pPr>
      <w:r w:rsidRPr="00420B18">
        <w:rPr>
          <w:rFonts w:cstheme="minorHAnsi"/>
          <w:sz w:val="24"/>
          <w:szCs w:val="24"/>
        </w:rPr>
        <w:t xml:space="preserve">Welsh Government, (2015). </w:t>
      </w:r>
      <w:r w:rsidRPr="00420B18">
        <w:rPr>
          <w:rFonts w:cstheme="minorHAnsi"/>
          <w:i/>
          <w:iCs/>
          <w:sz w:val="24"/>
          <w:szCs w:val="24"/>
        </w:rPr>
        <w:t>Programme for Children and Young People Comprehensive version – Core Aims 1 to 7 Forging the way for the rights of children and young people in Wales by implementing the UN Convention on the Rights of the Child into everything we do</w:t>
      </w:r>
      <w:r w:rsidRPr="00420B18">
        <w:rPr>
          <w:rFonts w:cstheme="minorHAnsi"/>
          <w:sz w:val="24"/>
          <w:szCs w:val="24"/>
        </w:rPr>
        <w:t xml:space="preserve">, First published September 2015, Available at: </w:t>
      </w:r>
      <w:hyperlink r:id="rId33" w:history="1">
        <w:r w:rsidRPr="00420B18">
          <w:rPr>
            <w:rFonts w:cstheme="minorHAnsi"/>
            <w:sz w:val="24"/>
            <w:szCs w:val="24"/>
          </w:rPr>
          <w:t>hE9oV2TmpdNmqPQIx0nhDs5Wb4N6qp (amazonaws.com)</w:t>
        </w:r>
      </w:hyperlink>
      <w:r w:rsidRPr="00420B18">
        <w:rPr>
          <w:rFonts w:cstheme="minorHAnsi"/>
          <w:sz w:val="24"/>
          <w:szCs w:val="24"/>
        </w:rPr>
        <w:t xml:space="preserve"> </w:t>
      </w:r>
      <w:r w:rsidRPr="00420B18">
        <w:rPr>
          <w:rFonts w:eastAsia="Playfair Display" w:cstheme="minorHAnsi"/>
          <w:sz w:val="24"/>
          <w:szCs w:val="24"/>
        </w:rPr>
        <w:t>(Accessed on: 03/03/21)</w:t>
      </w:r>
    </w:p>
    <w:p w14:paraId="0E5D6890" w14:textId="77777777" w:rsidR="003A1A8A" w:rsidRPr="00420B18" w:rsidRDefault="003A1A8A" w:rsidP="003A1A8A">
      <w:pPr>
        <w:pStyle w:val="ListParagraph"/>
        <w:numPr>
          <w:ilvl w:val="0"/>
          <w:numId w:val="47"/>
        </w:numPr>
        <w:shd w:val="clear" w:color="auto" w:fill="FFFFFF"/>
        <w:spacing w:after="0" w:line="360" w:lineRule="auto"/>
        <w:outlineLvl w:val="0"/>
        <w:rPr>
          <w:rFonts w:cstheme="minorHAnsi"/>
          <w:sz w:val="24"/>
          <w:szCs w:val="24"/>
          <w:shd w:val="clear" w:color="auto" w:fill="FFFFFF"/>
        </w:rPr>
      </w:pPr>
      <w:r w:rsidRPr="00420B18">
        <w:rPr>
          <w:rFonts w:eastAsia="Times New Roman" w:cstheme="minorHAnsi"/>
          <w:kern w:val="36"/>
          <w:sz w:val="24"/>
          <w:szCs w:val="24"/>
          <w:lang w:eastAsia="en-GB"/>
        </w:rPr>
        <w:t>William, D. (2015)</w:t>
      </w:r>
      <w:r>
        <w:rPr>
          <w:rFonts w:eastAsia="Times New Roman" w:cstheme="minorHAnsi"/>
          <w:kern w:val="36"/>
          <w:sz w:val="24"/>
          <w:szCs w:val="24"/>
          <w:lang w:eastAsia="en-GB"/>
        </w:rPr>
        <w:t xml:space="preserve">. </w:t>
      </w:r>
      <w:r w:rsidRPr="00660669">
        <w:rPr>
          <w:rFonts w:eastAsia="Times New Roman" w:cstheme="minorHAnsi"/>
          <w:i/>
          <w:iCs/>
          <w:kern w:val="36"/>
          <w:sz w:val="24"/>
          <w:szCs w:val="24"/>
          <w:lang w:eastAsia="en-GB"/>
        </w:rPr>
        <w:t>Embedding Formative Assessment</w:t>
      </w:r>
      <w:r w:rsidRPr="00420B18">
        <w:rPr>
          <w:rFonts w:eastAsia="Times New Roman" w:cstheme="minorHAnsi"/>
          <w:kern w:val="36"/>
          <w:sz w:val="24"/>
          <w:szCs w:val="24"/>
          <w:lang w:eastAsia="en-GB"/>
        </w:rPr>
        <w:t xml:space="preserve">, </w:t>
      </w:r>
      <w:r w:rsidRPr="00420B18">
        <w:rPr>
          <w:rFonts w:cstheme="minorHAnsi"/>
          <w:sz w:val="24"/>
          <w:szCs w:val="24"/>
          <w:shd w:val="clear" w:color="auto" w:fill="FFFFFF"/>
        </w:rPr>
        <w:t>Learning Sciences International</w:t>
      </w:r>
    </w:p>
    <w:p w14:paraId="0BE4F2FD" w14:textId="77777777" w:rsidR="00A9204E" w:rsidRDefault="00A9204E" w:rsidP="00811007"/>
    <w:sectPr w:rsidR="00A9204E" w:rsidSect="00446402">
      <w:headerReference w:type="default" r:id="rId34"/>
      <w:footerReference w:type="default" r:id="rId35"/>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922DDA" w14:textId="77777777" w:rsidR="003C6857" w:rsidRDefault="003C6857" w:rsidP="00446402">
      <w:pPr>
        <w:spacing w:line="240" w:lineRule="auto"/>
      </w:pPr>
      <w:r>
        <w:separator/>
      </w:r>
    </w:p>
  </w:endnote>
  <w:endnote w:type="continuationSeparator" w:id="0">
    <w:p w14:paraId="36451A92" w14:textId="77777777" w:rsidR="003C6857" w:rsidRDefault="003C6857" w:rsidP="00446402">
      <w:pPr>
        <w:spacing w:line="240" w:lineRule="auto"/>
      </w:pPr>
      <w:r>
        <w:continuationSeparator/>
      </w:r>
    </w:p>
  </w:endnote>
  <w:endnote w:type="continuationNotice" w:id="1">
    <w:p w14:paraId="216ECCDB" w14:textId="77777777" w:rsidR="003C6857" w:rsidRDefault="003C685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Playfair Display">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DF72CC" w:rsidRDefault="00DF72CC">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DF72CC" w:rsidRDefault="00DF72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2FB49F" w14:textId="77777777" w:rsidR="003C6857" w:rsidRDefault="003C6857" w:rsidP="00446402">
      <w:pPr>
        <w:spacing w:line="240" w:lineRule="auto"/>
      </w:pPr>
      <w:r>
        <w:separator/>
      </w:r>
    </w:p>
  </w:footnote>
  <w:footnote w:type="continuationSeparator" w:id="0">
    <w:p w14:paraId="1E9D5F3D" w14:textId="77777777" w:rsidR="003C6857" w:rsidRDefault="003C6857" w:rsidP="00446402">
      <w:pPr>
        <w:spacing w:line="240" w:lineRule="auto"/>
      </w:pPr>
      <w:r>
        <w:continuationSeparator/>
      </w:r>
    </w:p>
  </w:footnote>
  <w:footnote w:type="continuationNotice" w:id="1">
    <w:p w14:paraId="49F8CDA7" w14:textId="77777777" w:rsidR="003C6857" w:rsidRDefault="003C685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DF72CC" w:rsidRPr="00446402" w:rsidRDefault="00DF72CC">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385AF6"/>
    <w:multiLevelType w:val="multilevel"/>
    <w:tmpl w:val="9CCCD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24D02D8"/>
    <w:multiLevelType w:val="multilevel"/>
    <w:tmpl w:val="74624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032E1D8C"/>
    <w:multiLevelType w:val="hybridMultilevel"/>
    <w:tmpl w:val="5E765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08A66889"/>
    <w:multiLevelType w:val="multilevel"/>
    <w:tmpl w:val="55ECB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90C3D06"/>
    <w:multiLevelType w:val="multilevel"/>
    <w:tmpl w:val="79342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AFF0B96"/>
    <w:multiLevelType w:val="hybridMultilevel"/>
    <w:tmpl w:val="467EC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0B585DEC"/>
    <w:multiLevelType w:val="multilevel"/>
    <w:tmpl w:val="EF9E3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132707C"/>
    <w:multiLevelType w:val="multilevel"/>
    <w:tmpl w:val="234C9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186472A8"/>
    <w:multiLevelType w:val="multilevel"/>
    <w:tmpl w:val="C7245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BC05CBA"/>
    <w:multiLevelType w:val="multilevel"/>
    <w:tmpl w:val="212A8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0D24793"/>
    <w:multiLevelType w:val="multilevel"/>
    <w:tmpl w:val="0660F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19D4E81"/>
    <w:multiLevelType w:val="multilevel"/>
    <w:tmpl w:val="E6D64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43E262D"/>
    <w:multiLevelType w:val="hybridMultilevel"/>
    <w:tmpl w:val="7E04C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9" w15:restartNumberingAfterBreak="0">
    <w:nsid w:val="34BB2A23"/>
    <w:multiLevelType w:val="multilevel"/>
    <w:tmpl w:val="8C4A9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A365A93"/>
    <w:multiLevelType w:val="multilevel"/>
    <w:tmpl w:val="F070B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2" w15:restartNumberingAfterBreak="0">
    <w:nsid w:val="3FE61E91"/>
    <w:multiLevelType w:val="hybridMultilevel"/>
    <w:tmpl w:val="A60211D2"/>
    <w:lvl w:ilvl="0" w:tplc="6EBC81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33A3966"/>
    <w:multiLevelType w:val="hybridMultilevel"/>
    <w:tmpl w:val="83C46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444557A3"/>
    <w:multiLevelType w:val="multilevel"/>
    <w:tmpl w:val="BBD0C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78F0260"/>
    <w:multiLevelType w:val="hybridMultilevel"/>
    <w:tmpl w:val="01149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8" w15:restartNumberingAfterBreak="0">
    <w:nsid w:val="49E527CF"/>
    <w:multiLevelType w:val="multilevel"/>
    <w:tmpl w:val="CD968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0" w15:restartNumberingAfterBreak="0">
    <w:nsid w:val="59ED247A"/>
    <w:multiLevelType w:val="multilevel"/>
    <w:tmpl w:val="2DA46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2" w15:restartNumberingAfterBreak="0">
    <w:nsid w:val="681239EA"/>
    <w:multiLevelType w:val="hybridMultilevel"/>
    <w:tmpl w:val="8F063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7693479D"/>
    <w:multiLevelType w:val="multilevel"/>
    <w:tmpl w:val="2F36B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7E84E36"/>
    <w:multiLevelType w:val="multilevel"/>
    <w:tmpl w:val="8594E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39"/>
  </w:num>
  <w:num w:numId="2">
    <w:abstractNumId w:val="18"/>
  </w:num>
  <w:num w:numId="3">
    <w:abstractNumId w:val="12"/>
  </w:num>
  <w:num w:numId="4">
    <w:abstractNumId w:val="43"/>
  </w:num>
  <w:num w:numId="5">
    <w:abstractNumId w:val="21"/>
  </w:num>
  <w:num w:numId="6">
    <w:abstractNumId w:val="31"/>
  </w:num>
  <w:num w:numId="7">
    <w:abstractNumId w:val="37"/>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27"/>
  </w:num>
  <w:num w:numId="19">
    <w:abstractNumId w:val="28"/>
  </w:num>
  <w:num w:numId="20">
    <w:abstractNumId w:val="41"/>
  </w:num>
  <w:num w:numId="21">
    <w:abstractNumId w:val="34"/>
  </w:num>
  <w:num w:numId="22">
    <w:abstractNumId w:val="14"/>
  </w:num>
  <w:num w:numId="23">
    <w:abstractNumId w:val="46"/>
  </w:num>
  <w:num w:numId="24">
    <w:abstractNumId w:val="19"/>
  </w:num>
  <w:num w:numId="25">
    <w:abstractNumId w:val="10"/>
  </w:num>
  <w:num w:numId="26">
    <w:abstractNumId w:val="23"/>
  </w:num>
  <w:num w:numId="27">
    <w:abstractNumId w:val="16"/>
  </w:num>
  <w:num w:numId="28">
    <w:abstractNumId w:val="40"/>
  </w:num>
  <w:num w:numId="29">
    <w:abstractNumId w:val="45"/>
  </w:num>
  <w:num w:numId="30">
    <w:abstractNumId w:val="29"/>
  </w:num>
  <w:num w:numId="31">
    <w:abstractNumId w:val="30"/>
  </w:num>
  <w:num w:numId="32">
    <w:abstractNumId w:val="35"/>
  </w:num>
  <w:num w:numId="33">
    <w:abstractNumId w:val="22"/>
  </w:num>
  <w:num w:numId="34">
    <w:abstractNumId w:val="44"/>
  </w:num>
  <w:num w:numId="35">
    <w:abstractNumId w:val="38"/>
  </w:num>
  <w:num w:numId="36">
    <w:abstractNumId w:val="11"/>
  </w:num>
  <w:num w:numId="37">
    <w:abstractNumId w:val="25"/>
  </w:num>
  <w:num w:numId="38">
    <w:abstractNumId w:val="24"/>
  </w:num>
  <w:num w:numId="39">
    <w:abstractNumId w:val="15"/>
  </w:num>
  <w:num w:numId="40">
    <w:abstractNumId w:val="20"/>
  </w:num>
  <w:num w:numId="41">
    <w:abstractNumId w:val="33"/>
  </w:num>
  <w:num w:numId="42">
    <w:abstractNumId w:val="13"/>
  </w:num>
  <w:num w:numId="43">
    <w:abstractNumId w:val="26"/>
  </w:num>
  <w:num w:numId="44">
    <w:abstractNumId w:val="42"/>
  </w:num>
  <w:num w:numId="45">
    <w:abstractNumId w:val="32"/>
  </w:num>
  <w:num w:numId="46">
    <w:abstractNumId w:val="36"/>
  </w:num>
  <w:num w:numId="4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attachedTemplate r:id="rId1"/>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34B6F"/>
    <w:rsid w:val="00035DFF"/>
    <w:rsid w:val="000470C2"/>
    <w:rsid w:val="00062768"/>
    <w:rsid w:val="00076963"/>
    <w:rsid w:val="000B389F"/>
    <w:rsid w:val="000B50CC"/>
    <w:rsid w:val="000D213D"/>
    <w:rsid w:val="000E5D60"/>
    <w:rsid w:val="000F2DD8"/>
    <w:rsid w:val="00103F5C"/>
    <w:rsid w:val="00124CA6"/>
    <w:rsid w:val="001305F9"/>
    <w:rsid w:val="001411B0"/>
    <w:rsid w:val="0014197B"/>
    <w:rsid w:val="00162539"/>
    <w:rsid w:val="001835FC"/>
    <w:rsid w:val="001929E5"/>
    <w:rsid w:val="001939AE"/>
    <w:rsid w:val="001B27DA"/>
    <w:rsid w:val="001B54E5"/>
    <w:rsid w:val="001C0905"/>
    <w:rsid w:val="001C2B04"/>
    <w:rsid w:val="001C2C9B"/>
    <w:rsid w:val="001C4119"/>
    <w:rsid w:val="001E7B6F"/>
    <w:rsid w:val="001F2A9B"/>
    <w:rsid w:val="001F3049"/>
    <w:rsid w:val="00211693"/>
    <w:rsid w:val="002143EB"/>
    <w:rsid w:val="00217A85"/>
    <w:rsid w:val="00222C78"/>
    <w:rsid w:val="00242AE5"/>
    <w:rsid w:val="00244FD3"/>
    <w:rsid w:val="002473E3"/>
    <w:rsid w:val="00292706"/>
    <w:rsid w:val="002952B4"/>
    <w:rsid w:val="002D3811"/>
    <w:rsid w:val="002D4CE4"/>
    <w:rsid w:val="002E626B"/>
    <w:rsid w:val="002F4854"/>
    <w:rsid w:val="002F5491"/>
    <w:rsid w:val="003042C5"/>
    <w:rsid w:val="00320FA2"/>
    <w:rsid w:val="003268E8"/>
    <w:rsid w:val="00334125"/>
    <w:rsid w:val="00336A88"/>
    <w:rsid w:val="003529C9"/>
    <w:rsid w:val="00362393"/>
    <w:rsid w:val="003642DA"/>
    <w:rsid w:val="003710E8"/>
    <w:rsid w:val="003720E5"/>
    <w:rsid w:val="00373964"/>
    <w:rsid w:val="00374B80"/>
    <w:rsid w:val="00374CDA"/>
    <w:rsid w:val="00393F31"/>
    <w:rsid w:val="003A1A8A"/>
    <w:rsid w:val="003A356D"/>
    <w:rsid w:val="003C2E97"/>
    <w:rsid w:val="003C6857"/>
    <w:rsid w:val="003D093A"/>
    <w:rsid w:val="003D369B"/>
    <w:rsid w:val="003F005A"/>
    <w:rsid w:val="003F1057"/>
    <w:rsid w:val="0041735B"/>
    <w:rsid w:val="00417AAB"/>
    <w:rsid w:val="0042458A"/>
    <w:rsid w:val="00424E51"/>
    <w:rsid w:val="00433611"/>
    <w:rsid w:val="004459D0"/>
    <w:rsid w:val="00446402"/>
    <w:rsid w:val="00446B14"/>
    <w:rsid w:val="004645FA"/>
    <w:rsid w:val="0047355E"/>
    <w:rsid w:val="0049106B"/>
    <w:rsid w:val="004B6D47"/>
    <w:rsid w:val="004C0498"/>
    <w:rsid w:val="004D003F"/>
    <w:rsid w:val="004D5209"/>
    <w:rsid w:val="004D7821"/>
    <w:rsid w:val="0050000B"/>
    <w:rsid w:val="00505886"/>
    <w:rsid w:val="005127D7"/>
    <w:rsid w:val="00514992"/>
    <w:rsid w:val="00516D98"/>
    <w:rsid w:val="005171FD"/>
    <w:rsid w:val="00534848"/>
    <w:rsid w:val="00552BF1"/>
    <w:rsid w:val="00566446"/>
    <w:rsid w:val="0057097E"/>
    <w:rsid w:val="005801FA"/>
    <w:rsid w:val="00581CF3"/>
    <w:rsid w:val="00583339"/>
    <w:rsid w:val="00584130"/>
    <w:rsid w:val="0059686F"/>
    <w:rsid w:val="00597468"/>
    <w:rsid w:val="005A57BE"/>
    <w:rsid w:val="005B0DCC"/>
    <w:rsid w:val="005C36ED"/>
    <w:rsid w:val="005C660F"/>
    <w:rsid w:val="005F614A"/>
    <w:rsid w:val="00601957"/>
    <w:rsid w:val="00633001"/>
    <w:rsid w:val="00645252"/>
    <w:rsid w:val="00667EB2"/>
    <w:rsid w:val="0068351A"/>
    <w:rsid w:val="00687CD2"/>
    <w:rsid w:val="006B447A"/>
    <w:rsid w:val="006B4DDA"/>
    <w:rsid w:val="006D3D74"/>
    <w:rsid w:val="006E5E38"/>
    <w:rsid w:val="00700D92"/>
    <w:rsid w:val="007113A9"/>
    <w:rsid w:val="00723ECA"/>
    <w:rsid w:val="007615E5"/>
    <w:rsid w:val="007708C4"/>
    <w:rsid w:val="00774713"/>
    <w:rsid w:val="007A1F89"/>
    <w:rsid w:val="007B32B1"/>
    <w:rsid w:val="007C32AA"/>
    <w:rsid w:val="007D263C"/>
    <w:rsid w:val="00811007"/>
    <w:rsid w:val="008113C1"/>
    <w:rsid w:val="008236C9"/>
    <w:rsid w:val="00826E8D"/>
    <w:rsid w:val="00832375"/>
    <w:rsid w:val="0083569A"/>
    <w:rsid w:val="008356C7"/>
    <w:rsid w:val="00840603"/>
    <w:rsid w:val="00846548"/>
    <w:rsid w:val="00854AF5"/>
    <w:rsid w:val="008632A8"/>
    <w:rsid w:val="00865656"/>
    <w:rsid w:val="00875E6A"/>
    <w:rsid w:val="00884CAA"/>
    <w:rsid w:val="008C6BA3"/>
    <w:rsid w:val="008C6F50"/>
    <w:rsid w:val="008F713A"/>
    <w:rsid w:val="00901652"/>
    <w:rsid w:val="00913D3A"/>
    <w:rsid w:val="009449BE"/>
    <w:rsid w:val="00946B9B"/>
    <w:rsid w:val="00972162"/>
    <w:rsid w:val="009903CE"/>
    <w:rsid w:val="00992CDC"/>
    <w:rsid w:val="009B3825"/>
    <w:rsid w:val="009D2CD3"/>
    <w:rsid w:val="009D5399"/>
    <w:rsid w:val="009E100E"/>
    <w:rsid w:val="009F1049"/>
    <w:rsid w:val="009F1BDF"/>
    <w:rsid w:val="009F3997"/>
    <w:rsid w:val="009F6402"/>
    <w:rsid w:val="00A05A9D"/>
    <w:rsid w:val="00A07E7F"/>
    <w:rsid w:val="00A10EAD"/>
    <w:rsid w:val="00A20408"/>
    <w:rsid w:val="00A23192"/>
    <w:rsid w:val="00A41C53"/>
    <w:rsid w:val="00A42317"/>
    <w:rsid w:val="00A43602"/>
    <w:rsid w:val="00A47FD7"/>
    <w:rsid w:val="00A60CD4"/>
    <w:rsid w:val="00A77338"/>
    <w:rsid w:val="00A859D7"/>
    <w:rsid w:val="00A8699C"/>
    <w:rsid w:val="00A9204E"/>
    <w:rsid w:val="00A95C95"/>
    <w:rsid w:val="00AA5D81"/>
    <w:rsid w:val="00AB2B2B"/>
    <w:rsid w:val="00AC19FF"/>
    <w:rsid w:val="00AD65F8"/>
    <w:rsid w:val="00B115E7"/>
    <w:rsid w:val="00B357D8"/>
    <w:rsid w:val="00B44623"/>
    <w:rsid w:val="00B668DF"/>
    <w:rsid w:val="00B70105"/>
    <w:rsid w:val="00B76136"/>
    <w:rsid w:val="00B9167E"/>
    <w:rsid w:val="00BB487E"/>
    <w:rsid w:val="00BF6EA2"/>
    <w:rsid w:val="00BF7BA6"/>
    <w:rsid w:val="00C14875"/>
    <w:rsid w:val="00C1498D"/>
    <w:rsid w:val="00C16847"/>
    <w:rsid w:val="00C255AF"/>
    <w:rsid w:val="00C33A95"/>
    <w:rsid w:val="00C42F69"/>
    <w:rsid w:val="00C56E82"/>
    <w:rsid w:val="00C60096"/>
    <w:rsid w:val="00C66CE6"/>
    <w:rsid w:val="00C76D62"/>
    <w:rsid w:val="00C81073"/>
    <w:rsid w:val="00C82DA5"/>
    <w:rsid w:val="00C86093"/>
    <w:rsid w:val="00C961EE"/>
    <w:rsid w:val="00CA10E6"/>
    <w:rsid w:val="00CC0CA8"/>
    <w:rsid w:val="00CC5969"/>
    <w:rsid w:val="00CD1E5D"/>
    <w:rsid w:val="00CD53DB"/>
    <w:rsid w:val="00CD5D9F"/>
    <w:rsid w:val="00CD641C"/>
    <w:rsid w:val="00CF5000"/>
    <w:rsid w:val="00D36F2F"/>
    <w:rsid w:val="00D42556"/>
    <w:rsid w:val="00D545AA"/>
    <w:rsid w:val="00D733CC"/>
    <w:rsid w:val="00D73CF4"/>
    <w:rsid w:val="00D748C2"/>
    <w:rsid w:val="00D800F3"/>
    <w:rsid w:val="00D803B2"/>
    <w:rsid w:val="00DB17CB"/>
    <w:rsid w:val="00DC3E26"/>
    <w:rsid w:val="00DD2369"/>
    <w:rsid w:val="00DD684F"/>
    <w:rsid w:val="00DD766B"/>
    <w:rsid w:val="00DE5494"/>
    <w:rsid w:val="00DF72CC"/>
    <w:rsid w:val="00E02C5E"/>
    <w:rsid w:val="00E1021F"/>
    <w:rsid w:val="00E26350"/>
    <w:rsid w:val="00E43002"/>
    <w:rsid w:val="00E6399C"/>
    <w:rsid w:val="00E845BE"/>
    <w:rsid w:val="00E86E16"/>
    <w:rsid w:val="00E95D4E"/>
    <w:rsid w:val="00EB5D71"/>
    <w:rsid w:val="00ED476F"/>
    <w:rsid w:val="00ED772D"/>
    <w:rsid w:val="00EE37F6"/>
    <w:rsid w:val="00EE7FF0"/>
    <w:rsid w:val="00F02A6F"/>
    <w:rsid w:val="00F105EB"/>
    <w:rsid w:val="00F12AF2"/>
    <w:rsid w:val="00F307A2"/>
    <w:rsid w:val="00F31DF0"/>
    <w:rsid w:val="00F33772"/>
    <w:rsid w:val="00F412A7"/>
    <w:rsid w:val="00F45EF3"/>
    <w:rsid w:val="00F5076F"/>
    <w:rsid w:val="00F5147A"/>
    <w:rsid w:val="00F51C20"/>
    <w:rsid w:val="00F65848"/>
    <w:rsid w:val="00F6678C"/>
    <w:rsid w:val="00F673CE"/>
    <w:rsid w:val="00F72EDA"/>
    <w:rsid w:val="00F73165"/>
    <w:rsid w:val="00F778CF"/>
    <w:rsid w:val="00F817F0"/>
    <w:rsid w:val="00F86747"/>
    <w:rsid w:val="00F9294C"/>
    <w:rsid w:val="00FA2847"/>
    <w:rsid w:val="00FA356C"/>
    <w:rsid w:val="00FB2270"/>
    <w:rsid w:val="00FB40D8"/>
    <w:rsid w:val="00FB77A6"/>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customStyle="1" w:styleId="paragraph">
    <w:name w:val="paragraph"/>
    <w:basedOn w:val="Normal"/>
    <w:rsid w:val="00F33772"/>
    <w:pPr>
      <w:spacing w:before="100" w:beforeAutospacing="1" w:after="100" w:afterAutospacing="1" w:line="240" w:lineRule="auto"/>
    </w:pPr>
    <w:rPr>
      <w:rFonts w:ascii="Times New Roman" w:eastAsia="Times New Roman" w:hAnsi="Times New Roman" w:cs="Times New Roman"/>
      <w:szCs w:val="24"/>
      <w:lang w:val="en-GB" w:eastAsia="en-GB"/>
    </w:rPr>
  </w:style>
  <w:style w:type="character" w:customStyle="1" w:styleId="normaltextrun">
    <w:name w:val="normaltextrun"/>
    <w:basedOn w:val="DefaultParagraphFont"/>
    <w:rsid w:val="00F33772"/>
  </w:style>
  <w:style w:type="character" w:customStyle="1" w:styleId="eop">
    <w:name w:val="eop"/>
    <w:basedOn w:val="DefaultParagraphFont"/>
    <w:rsid w:val="00F33772"/>
  </w:style>
  <w:style w:type="paragraph" w:styleId="ListParagraph">
    <w:name w:val="List Paragraph"/>
    <w:basedOn w:val="Normal"/>
    <w:uiPriority w:val="34"/>
    <w:qFormat/>
    <w:rsid w:val="000470C2"/>
    <w:pPr>
      <w:spacing w:after="160" w:line="259" w:lineRule="auto"/>
      <w:ind w:left="720"/>
      <w:contextualSpacing/>
    </w:pPr>
    <w:rPr>
      <w:sz w:val="22"/>
      <w:lang w:val="en-GB"/>
    </w:rPr>
  </w:style>
  <w:style w:type="character" w:customStyle="1" w:styleId="authorortitle">
    <w:name w:val="authorortitle"/>
    <w:basedOn w:val="DefaultParagraphFont"/>
    <w:rsid w:val="00C56E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032593">
      <w:bodyDiv w:val="1"/>
      <w:marLeft w:val="0"/>
      <w:marRight w:val="0"/>
      <w:marTop w:val="0"/>
      <w:marBottom w:val="0"/>
      <w:divBdr>
        <w:top w:val="none" w:sz="0" w:space="0" w:color="auto"/>
        <w:left w:val="none" w:sz="0" w:space="0" w:color="auto"/>
        <w:bottom w:val="none" w:sz="0" w:space="0" w:color="auto"/>
        <w:right w:val="none" w:sz="0" w:space="0" w:color="auto"/>
      </w:divBdr>
    </w:div>
    <w:div w:id="213272569">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63017476">
      <w:bodyDiv w:val="1"/>
      <w:marLeft w:val="0"/>
      <w:marRight w:val="0"/>
      <w:marTop w:val="0"/>
      <w:marBottom w:val="0"/>
      <w:divBdr>
        <w:top w:val="none" w:sz="0" w:space="0" w:color="auto"/>
        <w:left w:val="none" w:sz="0" w:space="0" w:color="auto"/>
        <w:bottom w:val="none" w:sz="0" w:space="0" w:color="auto"/>
        <w:right w:val="none" w:sz="0" w:space="0" w:color="auto"/>
      </w:divBdr>
      <w:divsChild>
        <w:div w:id="2005359249">
          <w:marLeft w:val="0"/>
          <w:marRight w:val="0"/>
          <w:marTop w:val="0"/>
          <w:marBottom w:val="0"/>
          <w:divBdr>
            <w:top w:val="none" w:sz="0" w:space="0" w:color="auto"/>
            <w:left w:val="none" w:sz="0" w:space="0" w:color="auto"/>
            <w:bottom w:val="none" w:sz="0" w:space="0" w:color="auto"/>
            <w:right w:val="none" w:sz="0" w:space="0" w:color="auto"/>
          </w:divBdr>
        </w:div>
      </w:divsChild>
    </w:div>
    <w:div w:id="370737167">
      <w:bodyDiv w:val="1"/>
      <w:marLeft w:val="0"/>
      <w:marRight w:val="0"/>
      <w:marTop w:val="0"/>
      <w:marBottom w:val="0"/>
      <w:divBdr>
        <w:top w:val="none" w:sz="0" w:space="0" w:color="auto"/>
        <w:left w:val="none" w:sz="0" w:space="0" w:color="auto"/>
        <w:bottom w:val="none" w:sz="0" w:space="0" w:color="auto"/>
        <w:right w:val="none" w:sz="0" w:space="0" w:color="auto"/>
      </w:divBdr>
    </w:div>
    <w:div w:id="622806854">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40182188">
      <w:bodyDiv w:val="1"/>
      <w:marLeft w:val="0"/>
      <w:marRight w:val="0"/>
      <w:marTop w:val="0"/>
      <w:marBottom w:val="0"/>
      <w:divBdr>
        <w:top w:val="none" w:sz="0" w:space="0" w:color="auto"/>
        <w:left w:val="none" w:sz="0" w:space="0" w:color="auto"/>
        <w:bottom w:val="none" w:sz="0" w:space="0" w:color="auto"/>
        <w:right w:val="none" w:sz="0" w:space="0" w:color="auto"/>
      </w:divBdr>
      <w:divsChild>
        <w:div w:id="671877335">
          <w:marLeft w:val="0"/>
          <w:marRight w:val="0"/>
          <w:marTop w:val="0"/>
          <w:marBottom w:val="0"/>
          <w:divBdr>
            <w:top w:val="none" w:sz="0" w:space="0" w:color="auto"/>
            <w:left w:val="none" w:sz="0" w:space="0" w:color="auto"/>
            <w:bottom w:val="none" w:sz="0" w:space="0" w:color="auto"/>
            <w:right w:val="none" w:sz="0" w:space="0" w:color="auto"/>
          </w:divBdr>
        </w:div>
      </w:divsChild>
    </w:div>
    <w:div w:id="760024400">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95969955">
      <w:bodyDiv w:val="1"/>
      <w:marLeft w:val="0"/>
      <w:marRight w:val="0"/>
      <w:marTop w:val="0"/>
      <w:marBottom w:val="0"/>
      <w:divBdr>
        <w:top w:val="none" w:sz="0" w:space="0" w:color="auto"/>
        <w:left w:val="none" w:sz="0" w:space="0" w:color="auto"/>
        <w:bottom w:val="none" w:sz="0" w:space="0" w:color="auto"/>
        <w:right w:val="none" w:sz="0" w:space="0" w:color="auto"/>
      </w:divBdr>
    </w:div>
    <w:div w:id="972638119">
      <w:bodyDiv w:val="1"/>
      <w:marLeft w:val="0"/>
      <w:marRight w:val="0"/>
      <w:marTop w:val="0"/>
      <w:marBottom w:val="0"/>
      <w:divBdr>
        <w:top w:val="none" w:sz="0" w:space="0" w:color="auto"/>
        <w:left w:val="none" w:sz="0" w:space="0" w:color="auto"/>
        <w:bottom w:val="none" w:sz="0" w:space="0" w:color="auto"/>
        <w:right w:val="none" w:sz="0" w:space="0" w:color="auto"/>
      </w:divBdr>
    </w:div>
    <w:div w:id="1011840380">
      <w:bodyDiv w:val="1"/>
      <w:marLeft w:val="0"/>
      <w:marRight w:val="0"/>
      <w:marTop w:val="0"/>
      <w:marBottom w:val="0"/>
      <w:divBdr>
        <w:top w:val="none" w:sz="0" w:space="0" w:color="auto"/>
        <w:left w:val="none" w:sz="0" w:space="0" w:color="auto"/>
        <w:bottom w:val="none" w:sz="0" w:space="0" w:color="auto"/>
        <w:right w:val="none" w:sz="0" w:space="0" w:color="auto"/>
      </w:divBdr>
    </w:div>
    <w:div w:id="1014724192">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7971795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94939846">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816213540">
      <w:bodyDiv w:val="1"/>
      <w:marLeft w:val="0"/>
      <w:marRight w:val="0"/>
      <w:marTop w:val="0"/>
      <w:marBottom w:val="0"/>
      <w:divBdr>
        <w:top w:val="none" w:sz="0" w:space="0" w:color="auto"/>
        <w:left w:val="none" w:sz="0" w:space="0" w:color="auto"/>
        <w:bottom w:val="none" w:sz="0" w:space="0" w:color="auto"/>
        <w:right w:val="none" w:sz="0" w:space="0" w:color="auto"/>
      </w:divBdr>
      <w:divsChild>
        <w:div w:id="21563111">
          <w:marLeft w:val="0"/>
          <w:marRight w:val="0"/>
          <w:marTop w:val="0"/>
          <w:marBottom w:val="0"/>
          <w:divBdr>
            <w:top w:val="none" w:sz="0" w:space="0" w:color="auto"/>
            <w:left w:val="none" w:sz="0" w:space="0" w:color="auto"/>
            <w:bottom w:val="none" w:sz="0" w:space="0" w:color="auto"/>
            <w:right w:val="none" w:sz="0" w:space="0" w:color="auto"/>
          </w:divBdr>
        </w:div>
      </w:divsChild>
    </w:div>
    <w:div w:id="1883057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wwcte.ac.uk/en/account/summative-assessment?student=2011233&amp;placement=1208&amp;interim=0&amp;partnertype=pr" TargetMode="External"/><Relationship Id="rId18" Type="http://schemas.openxmlformats.org/officeDocument/2006/relationships/hyperlink" Target="https://www.goodreads.com/author/quotes/18019355.John_Hattie" TargetMode="External"/><Relationship Id="rId26" Type="http://schemas.openxmlformats.org/officeDocument/2006/relationships/hyperlink" Target="https://eric.ed.gov/?id=EJ740192" TargetMode="External"/><Relationship Id="rId21" Type="http://schemas.openxmlformats.org/officeDocument/2006/relationships/hyperlink" Target="https://assets.website-files.com/5ee28729f7b4a5fa99bef2b3/5ee9f507021911ae35ac6c4d_EBE_GTT_EVIDENCE%20REVIEW_DIGITAL.pdf"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youtu.be/6TDnxOydj2I" TargetMode="External"/><Relationship Id="rId17" Type="http://schemas.openxmlformats.org/officeDocument/2006/relationships/hyperlink" Target="https://youtu.be/6TDnxOydj2I" TargetMode="External"/><Relationship Id="rId25" Type="http://schemas.openxmlformats.org/officeDocument/2006/relationships/hyperlink" Target="Donaldson,%20G.%20(2018).%20Successful%20futures:%20a%20summary%20Available%20at:%20https://gov.wales/sites/default/files/publications/2018-03/succesful-futures-a-summary-of-professor-graham-donaldsons-report.pdf" TargetMode="External"/><Relationship Id="rId33" Type="http://schemas.openxmlformats.org/officeDocument/2006/relationships/hyperlink" Target="https://201806-dcs-uploaded-doc.s3.eu-west-1.amazonaws.com/hE9oV2TmpdNmqPQIx0nhDs5Wb4N6qp?AWSAccessKeyId=ASIA3EBCGTRUDGMKQVNF&amp;Expires=1614079745&amp;Signature=Wvsh7B3%2Fj%2Ff%2BQCD%2BsWj6%2FotuGMM%3D&amp;response-content-disposition=filename%2A%3DUTF-8%27%27seven-core-aims-for-children-and-young-people.pdf&amp;x-amz-security-token=IQoJb3JpZ2luX2VjEOL%2F%2F%2F%2F%2F%2F%2F%2F%2F%2FwEaCWV1LXdlc3QtMSJIMEYCIQC7ghGAm0o6c9M15uYuO1wL2MGw%2FqN6HPqjPMXlXDDdoAIhAK3bHdKWr3OuciS6kWlxSeUK%2BLokkd6Way%2FjwlRC5XK5Kt0BCOr%2F%2F%2F%2F%2F%2F%2F%2F%2F%2FwEQAhoMNzY0NTc1OTE1MTEyIgxmwbKc9iYe8e2W%2FZ0qsQFwJgA7UzMlaeF0hM79vmYntLfTbHJJl4Go%2FURLU7gkBCv7JoO6Ak0oLF9PTrkeCrZzlpjUAcXEIuoJXcsA2qhHwnBhy4LWMSyyzzKNgwAthN6G2OMBKkXY8PqBjFYSW6uzVHL0lgBFPKdiOEO3Q2%2BZCsP3Mzv%2BKG36Ope0IHTTRf3rcwLzES9Qc%2BKm2l8HcvOkFAwi7NebbC7tGAljRT28dA2SgtwwuRV418x9PLXifgIw0ZHTgQY63wGsqcjlMErdHsdDfQhpVpdGnZxXT%2BH1d43sZ7mR09G61qBQKmV5wA4R9ZOeTD4%2B0a6%2F6ZTyOhe%2BBc1iQpICcDnrX3tX%2B4SUejI9810HsRB2%2BYsQFMyNsfIF1FSEsQo0vU%2FSbI2d2omDJqXvOIBYAWapV7A1k8dhv%2B5kIm3tHencvCy4d8%2B8iTmzokGHXNZKpXZhahg28oxik07EYH8BwE2VgaVl9FYMqNq9rZo%2BZF5xAKjtKnHu7e6X3rplR5vlie2nWpebkVFbaJb4fiEqavaTASOE9P6CxawXvYHmvnJp"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youtube.com/watch?v=cRwTk9Vrcug" TargetMode="External"/><Relationship Id="rId20" Type="http://schemas.openxmlformats.org/officeDocument/2006/relationships/hyperlink" Target="https://necsi.edu/changes-in-the-teaching-and-learning-process-in-a-complex-education-system" TargetMode="External"/><Relationship Id="rId29" Type="http://schemas.openxmlformats.org/officeDocument/2006/relationships/hyperlink" Target="https://nsmtc.co.uk/course-leaders/nicola-s-morga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youtu.be/cRwTk9Vrcug" TargetMode="External"/><Relationship Id="rId24" Type="http://schemas.openxmlformats.org/officeDocument/2006/relationships/hyperlink" Target="https://assets.publishing.service.gov.uk/government/uploads/system/uploads/attachment_data/file/272064/5860.pdf" TargetMode="External"/><Relationship Id="rId32" Type="http://schemas.openxmlformats.org/officeDocument/2006/relationships/hyperlink" Target="https://hwb.gov.wales/professional-development/professional-standards" TargetMode="External"/><Relationship Id="rId37"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youtu.be/OqW6-AnxjDU" TargetMode="External"/><Relationship Id="rId23" Type="http://schemas.openxmlformats.org/officeDocument/2006/relationships/hyperlink" Target="%20S.,%20Singleton%20D.%20Great%20Teaching%20Toolkit:%20Evidence%20Review%20(2020).%20Available%20at:%20https://assets.websitefiles.com/5ee28729f7b4a5fa99bef2b3/5ee9f507021911ae35ac6c4d_EBE_GTT_EVIDENCE%20REVIEW_DIGITAL.pdf" TargetMode="External"/><Relationship Id="rId28" Type="http://schemas.openxmlformats.org/officeDocument/2006/relationships/hyperlink" Target="https://whel-primo.hosted.exlibrisgroup.com/permalink/f/14dj339/44UWTSD_ALMA21157751150002421" TargetMode="External"/><Relationship Id="rId36" Type="http://schemas.openxmlformats.org/officeDocument/2006/relationships/fontTable" Target="fontTable.xml"/><Relationship Id="rId10" Type="http://schemas.openxmlformats.org/officeDocument/2006/relationships/hyperlink" Target="https://v3.pebblepad.co.uk/spa/" TargetMode="External"/><Relationship Id="rId19" Type="http://schemas.openxmlformats.org/officeDocument/2006/relationships/hyperlink" Target="https://www.goodreads.com/book/show/19115317-visible-learning-for-teachers" TargetMode="External"/><Relationship Id="rId31" Type="http://schemas.openxmlformats.org/officeDocument/2006/relationships/hyperlink" Target="https://hwb.gov.wales/curriculum-for-wales/introducti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wwcte.ac.uk/en/account/summative-assessment?student=2011233&amp;placement=1208&amp;interim=0&amp;partnertype=pr" TargetMode="External"/><Relationship Id="rId22" Type="http://schemas.openxmlformats.org/officeDocument/2006/relationships/hyperlink" Target="https://assets.website-files.com/5ee28729f7b4a5fa99bef2b3/5ee9f507021911ae35ac6c4d_EBE_GTT_EVIDENCE%20REVIEW_DIGITAL.pdf" TargetMode="External"/><Relationship Id="rId27" Type="http://schemas.openxmlformats.org/officeDocument/2006/relationships/hyperlink" Target="https://www.researchgate.net/publication/249016393_Teacher_Development_and_Pupil_Voice" TargetMode="External"/><Relationship Id="rId30" Type="http://schemas.openxmlformats.org/officeDocument/2006/relationships/hyperlink" Target="https://nsmtc.co.uk/pupil-voice-in-primary-schools/"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
      <w:docPartPr>
        <w:name w:val="8B099924EA464639A773B3F9E15DCAED"/>
        <w:category>
          <w:name w:val="General"/>
          <w:gallery w:val="placeholder"/>
        </w:category>
        <w:types>
          <w:type w:val="bbPlcHdr"/>
        </w:types>
        <w:behaviors>
          <w:behavior w:val="content"/>
        </w:behaviors>
        <w:guid w:val="{08D11A67-A2BE-4A55-A220-8925D8215F2A}"/>
      </w:docPartPr>
      <w:docPartBody>
        <w:p w:rsidR="00BE3652" w:rsidRDefault="00C704F1" w:rsidP="00C704F1">
          <w:pPr>
            <w:pStyle w:val="8B099924EA464639A773B3F9E15DCAED"/>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Playfair Display">
    <w:altName w:val="Calibri"/>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077C9"/>
    <w:rsid w:val="00160C0F"/>
    <w:rsid w:val="002E6584"/>
    <w:rsid w:val="003564A9"/>
    <w:rsid w:val="00360F34"/>
    <w:rsid w:val="005C36ED"/>
    <w:rsid w:val="00885C9F"/>
    <w:rsid w:val="009B137C"/>
    <w:rsid w:val="00A65859"/>
    <w:rsid w:val="00B50142"/>
    <w:rsid w:val="00B74D74"/>
    <w:rsid w:val="00BE3652"/>
    <w:rsid w:val="00C704F1"/>
    <w:rsid w:val="00DA7432"/>
    <w:rsid w:val="00EA5073"/>
    <w:rsid w:val="00F0438F"/>
    <w:rsid w:val="00FE41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8B099924EA464639A773B3F9E15DCAED">
    <w:name w:val="8B099924EA464639A773B3F9E15DCAED"/>
    <w:rsid w:val="00C704F1"/>
    <w:rPr>
      <w:lang w:eastAsia="en-GB"/>
    </w:rPr>
  </w:style>
  <w:style w:type="paragraph" w:customStyle="1" w:styleId="9E75C7B10786457FA09C6BBB818E5AF3">
    <w:name w:val="9E75C7B10786457FA09C6BBB818E5AF3"/>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4167</TotalTime>
  <Pages>40</Pages>
  <Words>10805</Words>
  <Characters>61590</Characters>
  <Application>Microsoft Office Word</Application>
  <DocSecurity>0</DocSecurity>
  <Lines>513</Lines>
  <Paragraphs>144</Paragraphs>
  <ScaleCrop>false</ScaleCrop>
  <HeadingPairs>
    <vt:vector size="4" baseType="variant">
      <vt:variant>
        <vt:lpstr>Title</vt:lpstr>
      </vt:variant>
      <vt:variant>
        <vt:i4>1</vt:i4>
      </vt:variant>
      <vt:variant>
        <vt:lpstr>Headings</vt:lpstr>
      </vt:variant>
      <vt:variant>
        <vt:i4>38</vt:i4>
      </vt:variant>
    </vt:vector>
  </HeadingPairs>
  <TitlesOfParts>
    <vt:vector size="39" baseType="lpstr">
      <vt:lpstr/>
      <vt:lpstr>Name: Thomas Trainer</vt:lpstr>
      <vt:lpstr>Student number:2011233</vt:lpstr>
      <vt:lpstr>Part 1: Professional Learning Passport</vt:lpstr>
      <vt:lpstr>    Bridging 2 Reflection</vt:lpstr>
      <vt:lpstr>        Meet</vt:lpstr>
      <vt:lpstr>        Test</vt:lpstr>
      <vt:lpstr>        Share</vt:lpstr>
      <vt:lpstr>    DGB/SKD</vt:lpstr>
      <vt:lpstr>        Llythrennedd / Literacy</vt:lpstr>
      <vt:lpstr>    My literacy development has improved my confidence in all aspects of teaching. I</vt:lpstr>
      <vt:lpstr>        Cymhwysedd Digidol / Digital competence</vt:lpstr>
      <vt:lpstr>    &lt;Digital competence is an area which I need to develop for my professional devel</vt:lpstr>
      <vt:lpstr>    &gt;</vt:lpstr>
      <vt:lpstr>    </vt:lpstr>
      <vt:lpstr>    Datblygu’r Gymraeg / Welsh language development</vt:lpstr>
      <vt:lpstr>        </vt:lpstr>
      <vt:lpstr>    Safonau/ Standards</vt:lpstr>
      <vt:lpstr>    Professional Experience Template 1: * Influencing Learners: Building Positive le</vt:lpstr>
      <vt:lpstr>        Pedagogy Standard: &lt;Influencing: Listening to learners&gt;</vt:lpstr>
      <vt:lpstr>        What did you do and why?</vt:lpstr>
      <vt:lpstr>        What have you learned?</vt:lpstr>
      <vt:lpstr>        What next?</vt:lpstr>
      <vt:lpstr>    Professional Experience Template 2: *Build relationships with parents during loc</vt:lpstr>
      <vt:lpstr>        Pedagogy Standard: &lt;Refining: Involving partners in learning&gt;</vt:lpstr>
      <vt:lpstr>        What did you do and why?</vt:lpstr>
      <vt:lpstr>        What have you learned?</vt:lpstr>
      <vt:lpstr>        What next?</vt:lpstr>
      <vt:lpstr>    Professional Experience Template 3: *Blended learning experiences and cross curr</vt:lpstr>
      <vt:lpstr>        Pedagogy Standard: &lt;Advancing: Blended learning&gt;</vt:lpstr>
      <vt:lpstr>        What did you do and why?</vt:lpstr>
      <vt:lpstr>        What have you learned?</vt:lpstr>
      <vt:lpstr>        What next?</vt:lpstr>
      <vt:lpstr>Part 2: Critical eflection</vt:lpstr>
      <vt:lpstr>    Introduction</vt:lpstr>
      <vt:lpstr>    Critical Discussion of Chosen Aspect</vt:lpstr>
      <vt:lpstr>    Conclusion</vt:lpstr>
      <vt:lpstr>Reference List</vt:lpstr>
      <vt:lpstr>William, D. (2015). Embedding Formative Assessment, Learning Sciences Internatio</vt:lpstr>
    </vt:vector>
  </TitlesOfParts>
  <Company/>
  <LinksUpToDate>false</LinksUpToDate>
  <CharactersWithSpaces>72251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T Trainer (Portmead Primary School)</cp:lastModifiedBy>
  <cp:revision>51</cp:revision>
  <dcterms:created xsi:type="dcterms:W3CDTF">2020-12-14T11:10:00Z</dcterms:created>
  <dcterms:modified xsi:type="dcterms:W3CDTF">2021-03-08T10:30:00Z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