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B3C773" w14:textId="663C0889" w:rsidR="00B223DA" w:rsidRDefault="318959EF" w:rsidP="4C6E7B2B">
      <w:pPr>
        <w:spacing w:before="212"/>
      </w:pPr>
      <w:r>
        <w:rPr>
          <w:noProof/>
        </w:rPr>
        <w:drawing>
          <wp:inline distT="0" distB="0" distL="0" distR="0" wp14:anchorId="33CA550A" wp14:editId="636D667C">
            <wp:extent cx="3000375" cy="1200150"/>
            <wp:effectExtent l="0" t="0" r="0" b="0"/>
            <wp:docPr id="206228720" name="drawing" title="A close-up of black text&#10;&#10;AI-generated content may be incorrect.">
              <a:extLst xmlns:a="http://schemas.openxmlformats.org/drawingml/2006/main">
                <a:ext uri="{FF2B5EF4-FFF2-40B4-BE49-F238E27FC236}">
                  <a16:creationId xmlns:a16="http://schemas.microsoft.com/office/drawing/2014/main" id="{F7ACF187-F43A-484A-A673-B2C930887D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28720" name="Picture 206228720"/>
                    <pic:cNvPicPr/>
                  </pic:nvPicPr>
                  <pic:blipFill>
                    <a:blip r:embed="rId4">
                      <a:extLst>
                        <a:ext uri="{28A0092B-C50C-407E-A947-70E740481C1C}">
                          <a14:useLocalDpi xmlns:a14="http://schemas.microsoft.com/office/drawing/2010/main"/>
                        </a:ext>
                      </a:extLst>
                    </a:blip>
                    <a:stretch>
                      <a:fillRect/>
                    </a:stretch>
                  </pic:blipFill>
                  <pic:spPr>
                    <a:xfrm>
                      <a:off x="0" y="0"/>
                      <a:ext cx="3000375" cy="1200150"/>
                    </a:xfrm>
                    <a:prstGeom prst="rect">
                      <a:avLst/>
                    </a:prstGeom>
                  </pic:spPr>
                </pic:pic>
              </a:graphicData>
            </a:graphic>
          </wp:inline>
        </w:drawing>
      </w:r>
    </w:p>
    <w:p w14:paraId="72D248BC" w14:textId="56E1CA33" w:rsidR="00B223DA" w:rsidRDefault="00B223DA"/>
    <w:p w14:paraId="6A45464F" w14:textId="54F5932A" w:rsidR="00B223DA" w:rsidRDefault="318959EF" w:rsidP="4C6E7B2B">
      <w:pPr>
        <w:spacing w:before="212"/>
      </w:pPr>
      <w:r w:rsidRPr="4C6E7B2B">
        <w:rPr>
          <w:rFonts w:ascii="Arial" w:eastAsia="Arial" w:hAnsi="Arial" w:cs="Arial"/>
          <w:b/>
          <w:bCs/>
          <w:color w:val="000000" w:themeColor="text1"/>
          <w:sz w:val="48"/>
          <w:szCs w:val="48"/>
        </w:rPr>
        <w:t>MODULE CODE: Digital Skills for Personal Development and Business Growth BMSW4008.</w:t>
      </w:r>
    </w:p>
    <w:p w14:paraId="22736B49" w14:textId="4EE10D71" w:rsidR="00B223DA" w:rsidRDefault="00B223DA"/>
    <w:p w14:paraId="42102FDB" w14:textId="0390CCCD" w:rsidR="00B223DA" w:rsidRDefault="318959EF" w:rsidP="4C6E7B2B">
      <w:pPr>
        <w:spacing w:before="212"/>
      </w:pPr>
      <w:r w:rsidRPr="4C6E7B2B">
        <w:rPr>
          <w:rFonts w:ascii="Arial" w:eastAsia="Arial" w:hAnsi="Arial" w:cs="Arial"/>
          <w:b/>
          <w:bCs/>
          <w:color w:val="000000" w:themeColor="text1"/>
          <w:sz w:val="48"/>
          <w:szCs w:val="48"/>
        </w:rPr>
        <w:t>ASSESSMENT COMPONENT: PORTFOLIO</w:t>
      </w:r>
    </w:p>
    <w:p w14:paraId="4A7D9C51" w14:textId="4C02250C" w:rsidR="00B223DA" w:rsidRDefault="00B223DA"/>
    <w:p w14:paraId="58DDF2AC" w14:textId="042115D7" w:rsidR="00B223DA" w:rsidRDefault="318959EF" w:rsidP="4C6E7B2B">
      <w:pPr>
        <w:spacing w:before="3"/>
      </w:pPr>
      <w:r w:rsidRPr="4C6E7B2B">
        <w:rPr>
          <w:rFonts w:ascii="Arial" w:eastAsia="Arial" w:hAnsi="Arial" w:cs="Arial"/>
          <w:b/>
          <w:bCs/>
          <w:color w:val="000000" w:themeColor="text1"/>
          <w:sz w:val="48"/>
          <w:szCs w:val="48"/>
        </w:rPr>
        <w:t>STUDENT NAME: Igor Geci</w:t>
      </w:r>
    </w:p>
    <w:p w14:paraId="3EE74B56" w14:textId="417629F7" w:rsidR="00B223DA" w:rsidRDefault="00B223DA"/>
    <w:p w14:paraId="66F68547" w14:textId="5A7656BD" w:rsidR="00B223DA" w:rsidRDefault="318959EF" w:rsidP="4C6E7B2B">
      <w:pPr>
        <w:spacing w:before="3"/>
      </w:pPr>
      <w:r w:rsidRPr="4C6E7B2B">
        <w:rPr>
          <w:rFonts w:ascii="Arial" w:eastAsia="Arial" w:hAnsi="Arial" w:cs="Arial"/>
          <w:b/>
          <w:bCs/>
          <w:color w:val="000000" w:themeColor="text1"/>
          <w:sz w:val="48"/>
          <w:szCs w:val="48"/>
        </w:rPr>
        <w:t>STUDENT NUMBER: 2245999</w:t>
      </w:r>
    </w:p>
    <w:p w14:paraId="3A4B30BF" w14:textId="602DE600" w:rsidR="00B223DA" w:rsidRDefault="00B223DA"/>
    <w:p w14:paraId="681117C3" w14:textId="0D057ADB" w:rsidR="00B223DA" w:rsidRDefault="318959EF" w:rsidP="4C6E7B2B">
      <w:r w:rsidRPr="4C6E7B2B">
        <w:rPr>
          <w:rFonts w:ascii="Arial" w:eastAsia="Arial" w:hAnsi="Arial" w:cs="Arial"/>
          <w:b/>
          <w:bCs/>
          <w:color w:val="000000" w:themeColor="text1"/>
          <w:sz w:val="47"/>
          <w:szCs w:val="47"/>
        </w:rPr>
        <w:t xml:space="preserve">LECTURER: </w:t>
      </w:r>
      <w:proofErr w:type="spellStart"/>
      <w:r w:rsidRPr="4C6E7B2B">
        <w:rPr>
          <w:rFonts w:ascii="Arial" w:eastAsia="Arial" w:hAnsi="Arial" w:cs="Arial"/>
          <w:b/>
          <w:bCs/>
          <w:color w:val="000000" w:themeColor="text1"/>
          <w:sz w:val="47"/>
          <w:szCs w:val="47"/>
        </w:rPr>
        <w:t>Aqsa</w:t>
      </w:r>
      <w:proofErr w:type="spellEnd"/>
      <w:r w:rsidRPr="4C6E7B2B">
        <w:rPr>
          <w:rFonts w:ascii="Arial" w:eastAsia="Arial" w:hAnsi="Arial" w:cs="Arial"/>
          <w:b/>
          <w:bCs/>
          <w:color w:val="000000" w:themeColor="text1"/>
          <w:sz w:val="47"/>
          <w:szCs w:val="47"/>
        </w:rPr>
        <w:t xml:space="preserve"> </w:t>
      </w:r>
      <w:proofErr w:type="spellStart"/>
      <w:r w:rsidRPr="4C6E7B2B">
        <w:rPr>
          <w:rFonts w:ascii="Arial" w:eastAsia="Arial" w:hAnsi="Arial" w:cs="Arial"/>
          <w:b/>
          <w:bCs/>
          <w:color w:val="000000" w:themeColor="text1"/>
          <w:sz w:val="47"/>
          <w:szCs w:val="47"/>
        </w:rPr>
        <w:t>Shabir</w:t>
      </w:r>
      <w:proofErr w:type="spellEnd"/>
    </w:p>
    <w:p w14:paraId="1B90DB2B" w14:textId="2F92E772" w:rsidR="00B223DA" w:rsidRDefault="00B223DA"/>
    <w:p w14:paraId="581D4AE1" w14:textId="1343D86B" w:rsidR="00B223DA" w:rsidRDefault="318959EF" w:rsidP="4C6E7B2B">
      <w:pPr>
        <w:ind w:left="100"/>
      </w:pPr>
      <w:r w:rsidRPr="4C6E7B2B">
        <w:rPr>
          <w:rFonts w:ascii="Arial" w:eastAsia="Arial" w:hAnsi="Arial" w:cs="Arial"/>
          <w:b/>
          <w:bCs/>
          <w:color w:val="000000" w:themeColor="text1"/>
          <w:sz w:val="47"/>
          <w:szCs w:val="47"/>
        </w:rPr>
        <w:t>DATE: 12th December 2025</w:t>
      </w:r>
    </w:p>
    <w:p w14:paraId="003AC11E" w14:textId="7E56F7AC" w:rsidR="00B223DA" w:rsidRDefault="00B223DA" w:rsidP="4C6E7B2B">
      <w:pPr>
        <w:spacing w:before="240" w:after="0"/>
        <w:rPr>
          <w:rFonts w:ascii="sans-serif" w:eastAsia="sans-serif" w:hAnsi="sans-serif" w:cs="sans-serif"/>
          <w:color w:val="0F4761" w:themeColor="accent1" w:themeShade="BF"/>
          <w:sz w:val="32"/>
          <w:szCs w:val="32"/>
        </w:rPr>
      </w:pPr>
    </w:p>
    <w:p w14:paraId="37AB1256" w14:textId="77777777" w:rsidR="0016116D" w:rsidRDefault="0016116D" w:rsidP="4C6E7B2B">
      <w:pPr>
        <w:spacing w:before="240" w:after="0"/>
        <w:rPr>
          <w:rFonts w:ascii="sans-serif" w:eastAsia="sans-serif" w:hAnsi="sans-serif" w:cs="sans-serif"/>
          <w:color w:val="0F4761" w:themeColor="accent1" w:themeShade="BF"/>
          <w:sz w:val="32"/>
          <w:szCs w:val="32"/>
        </w:rPr>
      </w:pPr>
    </w:p>
    <w:p w14:paraId="3107F0DC" w14:textId="77777777" w:rsidR="0016116D" w:rsidRDefault="0016116D" w:rsidP="4C6E7B2B">
      <w:pPr>
        <w:spacing w:before="240" w:after="0"/>
        <w:rPr>
          <w:rFonts w:ascii="sans-serif" w:eastAsia="sans-serif" w:hAnsi="sans-serif" w:cs="sans-serif"/>
          <w:color w:val="0F4761" w:themeColor="accent1" w:themeShade="BF"/>
          <w:sz w:val="32"/>
          <w:szCs w:val="32"/>
        </w:rPr>
      </w:pPr>
    </w:p>
    <w:p w14:paraId="314C3E04" w14:textId="77777777" w:rsidR="0016116D" w:rsidRDefault="0016116D" w:rsidP="4C6E7B2B">
      <w:pPr>
        <w:spacing w:before="240" w:after="0"/>
        <w:rPr>
          <w:rFonts w:ascii="sans-serif" w:eastAsia="sans-serif" w:hAnsi="sans-serif" w:cs="sans-serif"/>
          <w:color w:val="0F4761" w:themeColor="accent1" w:themeShade="BF"/>
          <w:sz w:val="32"/>
          <w:szCs w:val="32"/>
        </w:rPr>
      </w:pPr>
    </w:p>
    <w:p w14:paraId="2CD81921" w14:textId="77777777" w:rsidR="0016116D" w:rsidRDefault="0016116D" w:rsidP="4C6E7B2B">
      <w:pPr>
        <w:spacing w:before="240" w:after="0"/>
        <w:rPr>
          <w:rFonts w:ascii="sans-serif" w:eastAsia="sans-serif" w:hAnsi="sans-serif" w:cs="sans-serif"/>
          <w:color w:val="0F4761" w:themeColor="accent1" w:themeShade="BF"/>
          <w:sz w:val="32"/>
          <w:szCs w:val="32"/>
        </w:rPr>
      </w:pPr>
    </w:p>
    <w:p w14:paraId="5F68ED7B" w14:textId="54F3ED01" w:rsidR="00203563" w:rsidRDefault="00203563" w:rsidP="4C6E7B2B">
      <w:pPr>
        <w:spacing w:before="240" w:after="0"/>
        <w:rPr>
          <w:rFonts w:ascii="sans-serif" w:eastAsia="sans-serif" w:hAnsi="sans-serif" w:cs="sans-serif"/>
          <w:color w:val="0F4761" w:themeColor="accent1" w:themeShade="BF"/>
          <w:sz w:val="32"/>
          <w:szCs w:val="32"/>
        </w:rPr>
      </w:pPr>
      <w:r>
        <w:rPr>
          <w:rFonts w:ascii="sans-serif" w:eastAsia="sans-serif" w:hAnsi="sans-serif" w:cs="sans-serif"/>
          <w:color w:val="0F4761" w:themeColor="accent1" w:themeShade="BF"/>
          <w:sz w:val="32"/>
          <w:szCs w:val="32"/>
        </w:rPr>
        <w:t>AI Acknowledgement</w:t>
      </w:r>
    </w:p>
    <w:p w14:paraId="5F595CEE" w14:textId="77777777" w:rsidR="0016116D" w:rsidRPr="0016116D" w:rsidRDefault="0016116D" w:rsidP="0016116D">
      <w:pPr>
        <w:spacing w:line="278" w:lineRule="auto"/>
        <w:jc w:val="both"/>
        <w:rPr>
          <w:rFonts w:asciiTheme="minorBidi" w:hAnsiTheme="minorBidi"/>
          <w:b/>
          <w:bCs/>
          <w:kern w:val="2"/>
          <w:lang w:eastAsia="zh-CN"/>
          <w14:ligatures w14:val="standardContextual"/>
        </w:rPr>
      </w:pPr>
      <w:r w:rsidRPr="0016116D">
        <w:rPr>
          <w:rFonts w:asciiTheme="minorBidi" w:hAnsiTheme="minorBidi"/>
          <w:b/>
          <w:bCs/>
          <w:kern w:val="2"/>
          <w:lang w:eastAsia="zh-CN"/>
          <w14:ligatures w14:val="standardContextual"/>
        </w:rPr>
        <w:t xml:space="preserve">I confirm that I have not presented any AI generated materials as my own work. </w:t>
      </w:r>
    </w:p>
    <w:p w14:paraId="6C4CF4D4" w14:textId="77777777" w:rsidR="0016116D" w:rsidRDefault="0016116D" w:rsidP="4C6E7B2B">
      <w:pPr>
        <w:spacing w:before="240" w:after="0"/>
        <w:rPr>
          <w:rFonts w:ascii="sans-serif" w:eastAsia="sans-serif" w:hAnsi="sans-serif" w:cs="sans-serif"/>
          <w:color w:val="0F4761" w:themeColor="accent1" w:themeShade="BF"/>
          <w:sz w:val="32"/>
          <w:szCs w:val="32"/>
        </w:rPr>
      </w:pPr>
    </w:p>
    <w:p w14:paraId="6B4A02D5" w14:textId="77777777" w:rsidR="00203563" w:rsidRPr="00203563" w:rsidRDefault="00203563" w:rsidP="4C6E7B2B">
      <w:pPr>
        <w:spacing w:before="240" w:after="0"/>
        <w:rPr>
          <w:rFonts w:eastAsia="sans-serif" w:cs="sans-serif"/>
          <w:color w:val="0F4761" w:themeColor="accent1" w:themeShade="BF"/>
        </w:rPr>
      </w:pPr>
    </w:p>
    <w:p w14:paraId="053E57D9" w14:textId="7AD52E94" w:rsidR="00B223DA" w:rsidRDefault="318959EF" w:rsidP="4C6E7B2B">
      <w:pPr>
        <w:spacing w:before="240" w:after="0"/>
      </w:pPr>
      <w:r w:rsidRPr="4C6E7B2B">
        <w:rPr>
          <w:rFonts w:ascii="sans-serif" w:eastAsia="sans-serif" w:hAnsi="sans-serif" w:cs="sans-serif"/>
          <w:color w:val="0F4761" w:themeColor="accent1" w:themeShade="BF"/>
          <w:sz w:val="32"/>
          <w:szCs w:val="32"/>
        </w:rPr>
        <w:t>Contents</w:t>
      </w:r>
    </w:p>
    <w:p w14:paraId="2EC58848" w14:textId="075814B5" w:rsidR="00B223DA" w:rsidRDefault="318959EF" w:rsidP="4C6E7B2B">
      <w:pPr>
        <w:spacing w:after="100"/>
      </w:pPr>
      <w:hyperlink r:id="rId5" w:anchor="heading=h.snkt13ujbwvq">
        <w:r w:rsidRPr="4C6E7B2B">
          <w:rPr>
            <w:rStyle w:val="Hyperlink"/>
            <w:rFonts w:ascii="Aptos" w:eastAsia="Aptos" w:hAnsi="Aptos" w:cs="Aptos"/>
          </w:rPr>
          <w:t>Task 1</w:t>
        </w:r>
        <w:r w:rsidR="00E57192">
          <w:tab/>
        </w:r>
        <w:r w:rsidRPr="4C6E7B2B">
          <w:rPr>
            <w:rStyle w:val="Hyperlink"/>
            <w:rFonts w:ascii="Aptos" w:eastAsia="Aptos" w:hAnsi="Aptos" w:cs="Aptos"/>
            <w:color w:val="000000" w:themeColor="text1"/>
            <w:u w:val="none"/>
          </w:rPr>
          <w:t>3</w:t>
        </w:r>
      </w:hyperlink>
    </w:p>
    <w:p w14:paraId="6025DC61" w14:textId="5C4CC915" w:rsidR="00B223DA" w:rsidRDefault="318959EF" w:rsidP="4C6E7B2B">
      <w:pPr>
        <w:spacing w:after="100"/>
      </w:pPr>
      <w:hyperlink r:id="rId6" w:anchor="heading=h.rabxw8vt1skj">
        <w:r w:rsidRPr="4C6E7B2B">
          <w:rPr>
            <w:rStyle w:val="Hyperlink"/>
            <w:rFonts w:ascii="Aptos" w:eastAsia="Aptos" w:hAnsi="Aptos" w:cs="Aptos"/>
          </w:rPr>
          <w:t>Assessment of Digital Skills</w:t>
        </w:r>
        <w:r w:rsidR="00E57192">
          <w:tab/>
        </w:r>
        <w:r w:rsidRPr="4C6E7B2B">
          <w:rPr>
            <w:rStyle w:val="Hyperlink"/>
            <w:rFonts w:ascii="Aptos" w:eastAsia="Aptos" w:hAnsi="Aptos" w:cs="Aptos"/>
            <w:color w:val="000000" w:themeColor="text1"/>
            <w:u w:val="none"/>
          </w:rPr>
          <w:t>3</w:t>
        </w:r>
      </w:hyperlink>
    </w:p>
    <w:p w14:paraId="5865523F" w14:textId="0977872E" w:rsidR="00B223DA" w:rsidRDefault="318959EF" w:rsidP="4C6E7B2B">
      <w:pPr>
        <w:spacing w:after="100"/>
        <w:ind w:left="240"/>
      </w:pPr>
      <w:hyperlink r:id="rId7" w:anchor="heading=h.dhm1npubd74o">
        <w:r w:rsidRPr="4C6E7B2B">
          <w:rPr>
            <w:rStyle w:val="Hyperlink"/>
            <w:rFonts w:ascii="Aptos" w:eastAsia="Aptos" w:hAnsi="Aptos" w:cs="Aptos"/>
          </w:rPr>
          <w:t>References</w:t>
        </w:r>
        <w:r w:rsidR="00E57192">
          <w:tab/>
        </w:r>
        <w:r w:rsidRPr="4C6E7B2B">
          <w:rPr>
            <w:rStyle w:val="Hyperlink"/>
            <w:rFonts w:ascii="Aptos" w:eastAsia="Aptos" w:hAnsi="Aptos" w:cs="Aptos"/>
            <w:color w:val="000000" w:themeColor="text1"/>
            <w:u w:val="none"/>
          </w:rPr>
          <w:t>3</w:t>
        </w:r>
      </w:hyperlink>
    </w:p>
    <w:p w14:paraId="2A31BE9B" w14:textId="1CDFF22D" w:rsidR="00B223DA" w:rsidRDefault="318959EF" w:rsidP="4C6E7B2B">
      <w:pPr>
        <w:spacing w:after="100"/>
      </w:pPr>
      <w:hyperlink r:id="rId8" w:anchor="heading=h.7v7qfzu2fvsv">
        <w:r w:rsidRPr="4C6E7B2B">
          <w:rPr>
            <w:rStyle w:val="Hyperlink"/>
            <w:rFonts w:ascii="Aptos" w:eastAsia="Aptos" w:hAnsi="Aptos" w:cs="Aptos"/>
          </w:rPr>
          <w:t>Task 2</w:t>
        </w:r>
        <w:r w:rsidR="00E57192">
          <w:tab/>
        </w:r>
        <w:r w:rsidRPr="4C6E7B2B">
          <w:rPr>
            <w:rStyle w:val="Hyperlink"/>
            <w:rFonts w:ascii="Aptos" w:eastAsia="Aptos" w:hAnsi="Aptos" w:cs="Aptos"/>
            <w:color w:val="000000" w:themeColor="text1"/>
            <w:u w:val="none"/>
          </w:rPr>
          <w:t>4</w:t>
        </w:r>
      </w:hyperlink>
    </w:p>
    <w:p w14:paraId="0CB06DF5" w14:textId="7CA9F23A" w:rsidR="00B223DA" w:rsidRDefault="318959EF" w:rsidP="4C6E7B2B">
      <w:pPr>
        <w:spacing w:after="100"/>
      </w:pPr>
      <w:hyperlink r:id="rId9" w:anchor="heading=h.4429qkhzqxoh">
        <w:r w:rsidRPr="4C6E7B2B">
          <w:rPr>
            <w:rStyle w:val="Hyperlink"/>
            <w:rFonts w:ascii="Aptos" w:eastAsia="Aptos" w:hAnsi="Aptos" w:cs="Aptos"/>
          </w:rPr>
          <w:t>LinkedIn Learning Certificates for Office365</w:t>
        </w:r>
        <w:r w:rsidR="00E57192">
          <w:tab/>
        </w:r>
        <w:r w:rsidRPr="4C6E7B2B">
          <w:rPr>
            <w:rStyle w:val="Hyperlink"/>
            <w:rFonts w:ascii="Aptos" w:eastAsia="Aptos" w:hAnsi="Aptos" w:cs="Aptos"/>
            <w:color w:val="000000" w:themeColor="text1"/>
            <w:u w:val="none"/>
          </w:rPr>
          <w:t>4</w:t>
        </w:r>
      </w:hyperlink>
    </w:p>
    <w:p w14:paraId="7BD83C38" w14:textId="61529F90" w:rsidR="00B223DA" w:rsidRDefault="318959EF" w:rsidP="4C6E7B2B">
      <w:pPr>
        <w:spacing w:after="100"/>
      </w:pPr>
      <w:hyperlink r:id="rId10" w:anchor="heading=h.awc1k8bzn5vo">
        <w:r w:rsidRPr="4C6E7B2B">
          <w:rPr>
            <w:rStyle w:val="Hyperlink"/>
            <w:rFonts w:ascii="Aptos" w:eastAsia="Aptos" w:hAnsi="Aptos" w:cs="Aptos"/>
          </w:rPr>
          <w:t>Task 3</w:t>
        </w:r>
        <w:r w:rsidR="00E57192">
          <w:tab/>
        </w:r>
        <w:r w:rsidRPr="4C6E7B2B">
          <w:rPr>
            <w:rStyle w:val="Hyperlink"/>
            <w:rFonts w:ascii="Aptos" w:eastAsia="Aptos" w:hAnsi="Aptos" w:cs="Aptos"/>
            <w:color w:val="000000" w:themeColor="text1"/>
            <w:u w:val="none"/>
          </w:rPr>
          <w:t>5</w:t>
        </w:r>
      </w:hyperlink>
    </w:p>
    <w:p w14:paraId="62701175" w14:textId="38ED5F3E" w:rsidR="00B223DA" w:rsidRDefault="318959EF" w:rsidP="4C6E7B2B">
      <w:pPr>
        <w:spacing w:after="100"/>
      </w:pPr>
      <w:hyperlink r:id="rId11" w:anchor="heading=h.h5udztbnpzit">
        <w:r w:rsidRPr="4C6E7B2B">
          <w:rPr>
            <w:rStyle w:val="Hyperlink"/>
            <w:rFonts w:ascii="Aptos" w:eastAsia="Aptos" w:hAnsi="Aptos" w:cs="Aptos"/>
          </w:rPr>
          <w:t>Essay on Relevance of Excel in professional and personal life.</w:t>
        </w:r>
        <w:r w:rsidR="00E57192">
          <w:tab/>
        </w:r>
        <w:r w:rsidRPr="4C6E7B2B">
          <w:rPr>
            <w:rStyle w:val="Hyperlink"/>
            <w:rFonts w:ascii="Aptos" w:eastAsia="Aptos" w:hAnsi="Aptos" w:cs="Aptos"/>
            <w:color w:val="000000" w:themeColor="text1"/>
            <w:u w:val="none"/>
          </w:rPr>
          <w:t>5</w:t>
        </w:r>
      </w:hyperlink>
    </w:p>
    <w:p w14:paraId="5CDA0E17" w14:textId="18CCB609" w:rsidR="00B223DA" w:rsidRDefault="318959EF" w:rsidP="4C6E7B2B">
      <w:pPr>
        <w:spacing w:after="100"/>
        <w:ind w:left="240"/>
      </w:pPr>
      <w:hyperlink r:id="rId12" w:anchor="heading=h.jsv2oujfs4ao">
        <w:r w:rsidRPr="4C6E7B2B">
          <w:rPr>
            <w:rStyle w:val="Hyperlink"/>
            <w:rFonts w:ascii="Aptos" w:eastAsia="Aptos" w:hAnsi="Aptos" w:cs="Aptos"/>
          </w:rPr>
          <w:t>References</w:t>
        </w:r>
        <w:r w:rsidR="00E57192">
          <w:tab/>
        </w:r>
        <w:r w:rsidRPr="4C6E7B2B">
          <w:rPr>
            <w:rStyle w:val="Hyperlink"/>
            <w:rFonts w:ascii="Aptos" w:eastAsia="Aptos" w:hAnsi="Aptos" w:cs="Aptos"/>
            <w:color w:val="000000" w:themeColor="text1"/>
            <w:u w:val="none"/>
          </w:rPr>
          <w:t>5</w:t>
        </w:r>
      </w:hyperlink>
    </w:p>
    <w:p w14:paraId="43E4CCBA" w14:textId="2A727E7D" w:rsidR="00B223DA" w:rsidRDefault="318959EF" w:rsidP="4C6E7B2B">
      <w:pPr>
        <w:spacing w:after="100"/>
      </w:pPr>
      <w:hyperlink r:id="rId13" w:anchor="heading=h.urw6r6gpxoo6">
        <w:r w:rsidRPr="4C6E7B2B">
          <w:rPr>
            <w:rStyle w:val="Hyperlink"/>
            <w:rFonts w:ascii="Aptos" w:eastAsia="Aptos" w:hAnsi="Aptos" w:cs="Aptos"/>
          </w:rPr>
          <w:t>Task 4</w:t>
        </w:r>
        <w:r w:rsidR="00E57192">
          <w:tab/>
        </w:r>
        <w:r w:rsidRPr="4C6E7B2B">
          <w:rPr>
            <w:rStyle w:val="Hyperlink"/>
            <w:rFonts w:ascii="Aptos" w:eastAsia="Aptos" w:hAnsi="Aptos" w:cs="Aptos"/>
            <w:color w:val="000000" w:themeColor="text1"/>
            <w:u w:val="none"/>
          </w:rPr>
          <w:t>6</w:t>
        </w:r>
      </w:hyperlink>
    </w:p>
    <w:p w14:paraId="15A3844C" w14:textId="3195CD80" w:rsidR="00B223DA" w:rsidRDefault="318959EF" w:rsidP="4C6E7B2B">
      <w:pPr>
        <w:spacing w:after="100"/>
      </w:pPr>
      <w:hyperlink r:id="rId14" w:anchor="heading=h.anwtu1ajvj7x">
        <w:r w:rsidRPr="4C6E7B2B">
          <w:rPr>
            <w:rStyle w:val="Hyperlink"/>
            <w:rFonts w:ascii="Aptos" w:eastAsia="Aptos" w:hAnsi="Aptos" w:cs="Aptos"/>
          </w:rPr>
          <w:t>7 Minute Reflective Presentation</w:t>
        </w:r>
        <w:r w:rsidR="00E57192">
          <w:tab/>
        </w:r>
        <w:r w:rsidRPr="4C6E7B2B">
          <w:rPr>
            <w:rStyle w:val="Hyperlink"/>
            <w:rFonts w:ascii="Aptos" w:eastAsia="Aptos" w:hAnsi="Aptos" w:cs="Aptos"/>
            <w:color w:val="000000" w:themeColor="text1"/>
            <w:u w:val="none"/>
          </w:rPr>
          <w:t>6</w:t>
        </w:r>
      </w:hyperlink>
    </w:p>
    <w:p w14:paraId="64BBA9B5" w14:textId="3495C197" w:rsidR="00B223DA" w:rsidRDefault="318959EF" w:rsidP="4C6E7B2B">
      <w:pPr>
        <w:spacing w:after="100"/>
        <w:ind w:left="240"/>
      </w:pPr>
      <w:hyperlink r:id="rId15" w:anchor="heading=h.9kd81fy0olmr">
        <w:r w:rsidRPr="4C6E7B2B">
          <w:rPr>
            <w:rStyle w:val="Hyperlink"/>
            <w:rFonts w:ascii="Aptos" w:eastAsia="Aptos" w:hAnsi="Aptos" w:cs="Aptos"/>
          </w:rPr>
          <w:t>References</w:t>
        </w:r>
        <w:r w:rsidR="00E57192">
          <w:tab/>
        </w:r>
        <w:r w:rsidRPr="4C6E7B2B">
          <w:rPr>
            <w:rStyle w:val="Hyperlink"/>
            <w:rFonts w:ascii="Aptos" w:eastAsia="Aptos" w:hAnsi="Aptos" w:cs="Aptos"/>
            <w:color w:val="000000" w:themeColor="text1"/>
            <w:u w:val="none"/>
          </w:rPr>
          <w:t>6</w:t>
        </w:r>
      </w:hyperlink>
    </w:p>
    <w:p w14:paraId="0F0630B2" w14:textId="26AEB43B" w:rsidR="00B223DA" w:rsidRDefault="00B223DA"/>
    <w:p w14:paraId="679176B4" w14:textId="63E9B73E" w:rsidR="00B223DA" w:rsidRDefault="00B223DA"/>
    <w:p w14:paraId="41DEBF05" w14:textId="6C238F1B" w:rsidR="00B223DA" w:rsidRDefault="00B223DA"/>
    <w:p w14:paraId="00204840" w14:textId="39976B95" w:rsidR="00B223DA" w:rsidRDefault="00B223DA"/>
    <w:p w14:paraId="79B989C9" w14:textId="4B85C32D" w:rsidR="00B223DA" w:rsidRDefault="00B223DA"/>
    <w:p w14:paraId="613C9E3F" w14:textId="60B89868" w:rsidR="00B223DA" w:rsidRDefault="00B223DA"/>
    <w:p w14:paraId="0D0D8341" w14:textId="6438ED49" w:rsidR="00B223DA" w:rsidRDefault="00B223DA"/>
    <w:p w14:paraId="1985AB4A" w14:textId="1C222DBA" w:rsidR="00B223DA" w:rsidRDefault="00B223DA"/>
    <w:p w14:paraId="472D682F" w14:textId="548EC8BF" w:rsidR="00B223DA" w:rsidRDefault="00B223DA"/>
    <w:p w14:paraId="1E05AA1A" w14:textId="06FBB9BE" w:rsidR="00B223DA" w:rsidRDefault="00B223DA"/>
    <w:p w14:paraId="627261D4" w14:textId="421ECB5A" w:rsidR="00B223DA" w:rsidRDefault="00B223DA"/>
    <w:p w14:paraId="30E0BB1D" w14:textId="7F2ECE67" w:rsidR="00B223DA" w:rsidRDefault="00B223DA"/>
    <w:p w14:paraId="1AE9EBC7" w14:textId="0709DA1D" w:rsidR="00B223DA" w:rsidRDefault="00B223DA"/>
    <w:p w14:paraId="3E864CB1" w14:textId="665AEF72" w:rsidR="00B223DA" w:rsidRDefault="00B223DA"/>
    <w:p w14:paraId="6087A004" w14:textId="305B86A8" w:rsidR="00B223DA" w:rsidRDefault="00B223DA"/>
    <w:p w14:paraId="5F76D74D" w14:textId="570F2513" w:rsidR="00B223DA" w:rsidRDefault="318959EF" w:rsidP="4C6E7B2B">
      <w:pPr>
        <w:pStyle w:val="Heading1"/>
      </w:pPr>
      <w:r w:rsidRPr="4C6E7B2B">
        <w:rPr>
          <w:rFonts w:ascii="sans-serif" w:eastAsia="sans-serif" w:hAnsi="sans-serif" w:cs="sans-serif"/>
        </w:rPr>
        <w:t xml:space="preserve">Task 1 </w:t>
      </w:r>
    </w:p>
    <w:p w14:paraId="19B41DA4" w14:textId="330139D2" w:rsidR="00B223DA" w:rsidRDefault="318959EF" w:rsidP="4C6E7B2B">
      <w:pPr>
        <w:pStyle w:val="Heading1"/>
      </w:pPr>
      <w:r w:rsidRPr="4C6E7B2B">
        <w:rPr>
          <w:rFonts w:ascii="sans-serif" w:eastAsia="sans-serif" w:hAnsi="sans-serif" w:cs="sans-serif"/>
        </w:rPr>
        <w:t xml:space="preserve">Assessment of Digital Skills </w:t>
      </w:r>
    </w:p>
    <w:p w14:paraId="1CA80B67" w14:textId="4AD57212" w:rsidR="00B223DA" w:rsidRDefault="00D92D3E" w:rsidP="4C6E7B2B">
      <w:r>
        <w:rPr>
          <w:rFonts w:ascii="Aptos" w:eastAsia="Aptos" w:hAnsi="Aptos" w:cs="Aptos"/>
          <w:b/>
          <w:bCs/>
          <w:noProof/>
          <w:color w:val="000000" w:themeColor="text1"/>
          <w:sz w:val="30"/>
          <w:szCs w:val="30"/>
          <w:u w:val="single"/>
        </w:rPr>
        <w:drawing>
          <wp:anchor distT="0" distB="0" distL="114300" distR="114300" simplePos="0" relativeHeight="251658241" behindDoc="0" locked="0" layoutInCell="1" allowOverlap="1" wp14:anchorId="1E1920FA" wp14:editId="0B1E1F8B">
            <wp:simplePos x="0" y="0"/>
            <wp:positionH relativeFrom="column">
              <wp:posOffset>-116840</wp:posOffset>
            </wp:positionH>
            <wp:positionV relativeFrom="paragraph">
              <wp:posOffset>3542030</wp:posOffset>
            </wp:positionV>
            <wp:extent cx="2470785" cy="2166620"/>
            <wp:effectExtent l="0" t="0" r="5715" b="5080"/>
            <wp:wrapTopAndBottom/>
            <wp:docPr id="14319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9961" name="Picture 1431996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70785" cy="2166620"/>
                    </a:xfrm>
                    <a:prstGeom prst="rect">
                      <a:avLst/>
                    </a:prstGeom>
                  </pic:spPr>
                </pic:pic>
              </a:graphicData>
            </a:graphic>
            <wp14:sizeRelH relativeFrom="margin">
              <wp14:pctWidth>0</wp14:pctWidth>
            </wp14:sizeRelH>
            <wp14:sizeRelV relativeFrom="margin">
              <wp14:pctHeight>0</wp14:pctHeight>
            </wp14:sizeRelV>
          </wp:anchor>
        </w:drawing>
      </w:r>
      <w:r w:rsidR="318959EF">
        <w:rPr>
          <w:noProof/>
        </w:rPr>
        <w:drawing>
          <wp:inline distT="0" distB="0" distL="0" distR="0" wp14:anchorId="4DEAC9C8" wp14:editId="2FE6D313">
            <wp:extent cx="4324350" cy="3476625"/>
            <wp:effectExtent l="0" t="0" r="0" b="0"/>
            <wp:docPr id="1303059455" name="drawing">
              <a:extLst xmlns:a="http://schemas.openxmlformats.org/drawingml/2006/main">
                <a:ext uri="{FF2B5EF4-FFF2-40B4-BE49-F238E27FC236}">
                  <a16:creationId xmlns:a16="http://schemas.microsoft.com/office/drawing/2014/main" id="{8E801F87-7AED-420C-9380-19CABF5ABDF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059455" name="Picture 1303059455"/>
                    <pic:cNvPicPr/>
                  </pic:nvPicPr>
                  <pic:blipFill>
                    <a:blip r:embed="rId17">
                      <a:extLst>
                        <a:ext uri="{28A0092B-C50C-407E-A947-70E740481C1C}">
                          <a14:useLocalDpi xmlns:a14="http://schemas.microsoft.com/office/drawing/2010/main"/>
                        </a:ext>
                      </a:extLst>
                    </a:blip>
                    <a:stretch>
                      <a:fillRect/>
                    </a:stretch>
                  </pic:blipFill>
                  <pic:spPr>
                    <a:xfrm>
                      <a:off x="0" y="0"/>
                      <a:ext cx="4324350" cy="3476625"/>
                    </a:xfrm>
                    <a:prstGeom prst="rect">
                      <a:avLst/>
                    </a:prstGeom>
                  </pic:spPr>
                </pic:pic>
              </a:graphicData>
            </a:graphic>
          </wp:inline>
        </w:drawing>
      </w:r>
    </w:p>
    <w:p w14:paraId="3EFC811A" w14:textId="09B9568F" w:rsidR="002E236A" w:rsidRDefault="002E236A" w:rsidP="4C6E7B2B">
      <w:pPr>
        <w:rPr>
          <w:rFonts w:ascii="Aptos" w:eastAsia="Aptos" w:hAnsi="Aptos" w:cs="Aptos"/>
          <w:b/>
          <w:bCs/>
          <w:color w:val="000000" w:themeColor="text1"/>
          <w:sz w:val="30"/>
          <w:szCs w:val="30"/>
          <w:u w:val="single"/>
        </w:rPr>
      </w:pPr>
    </w:p>
    <w:p w14:paraId="0A02B9D6" w14:textId="77777777" w:rsidR="002E236A" w:rsidRDefault="002E236A" w:rsidP="4C6E7B2B">
      <w:pPr>
        <w:rPr>
          <w:rFonts w:ascii="Aptos" w:eastAsia="Aptos" w:hAnsi="Aptos" w:cs="Aptos"/>
          <w:b/>
          <w:bCs/>
          <w:color w:val="000000" w:themeColor="text1"/>
          <w:sz w:val="30"/>
          <w:szCs w:val="30"/>
          <w:u w:val="single"/>
        </w:rPr>
      </w:pPr>
    </w:p>
    <w:p w14:paraId="03551EC8" w14:textId="77777777" w:rsidR="002E236A" w:rsidRDefault="002E236A" w:rsidP="4C6E7B2B">
      <w:pPr>
        <w:rPr>
          <w:rFonts w:ascii="Aptos" w:eastAsia="Aptos" w:hAnsi="Aptos" w:cs="Aptos"/>
          <w:b/>
          <w:bCs/>
          <w:color w:val="000000" w:themeColor="text1"/>
          <w:sz w:val="30"/>
          <w:szCs w:val="30"/>
          <w:u w:val="single"/>
        </w:rPr>
      </w:pPr>
    </w:p>
    <w:p w14:paraId="2579BB03" w14:textId="77777777" w:rsidR="002E236A" w:rsidRDefault="002E236A" w:rsidP="4C6E7B2B">
      <w:pPr>
        <w:rPr>
          <w:rFonts w:ascii="Aptos" w:eastAsia="Aptos" w:hAnsi="Aptos" w:cs="Aptos"/>
          <w:b/>
          <w:bCs/>
          <w:color w:val="000000" w:themeColor="text1"/>
          <w:sz w:val="30"/>
          <w:szCs w:val="30"/>
          <w:u w:val="single"/>
        </w:rPr>
      </w:pPr>
    </w:p>
    <w:p w14:paraId="356953BE" w14:textId="77777777" w:rsidR="002E236A" w:rsidRDefault="002E236A" w:rsidP="4C6E7B2B">
      <w:pPr>
        <w:rPr>
          <w:rFonts w:ascii="Aptos" w:eastAsia="Aptos" w:hAnsi="Aptos" w:cs="Aptos"/>
          <w:b/>
          <w:bCs/>
          <w:color w:val="000000" w:themeColor="text1"/>
          <w:sz w:val="30"/>
          <w:szCs w:val="30"/>
          <w:u w:val="single"/>
        </w:rPr>
      </w:pPr>
    </w:p>
    <w:p w14:paraId="38B7F795" w14:textId="77777777" w:rsidR="002E236A" w:rsidRDefault="002E236A" w:rsidP="4C6E7B2B">
      <w:pPr>
        <w:rPr>
          <w:rFonts w:ascii="Aptos" w:eastAsia="Aptos" w:hAnsi="Aptos" w:cs="Aptos"/>
          <w:b/>
          <w:bCs/>
          <w:color w:val="000000" w:themeColor="text1"/>
          <w:sz w:val="30"/>
          <w:szCs w:val="30"/>
          <w:u w:val="single"/>
        </w:rPr>
      </w:pPr>
    </w:p>
    <w:p w14:paraId="25997F73" w14:textId="24BE6F13" w:rsidR="00B223DA" w:rsidRDefault="318959EF" w:rsidP="4C6E7B2B">
      <w:r w:rsidRPr="4C6E7B2B">
        <w:rPr>
          <w:rFonts w:ascii="Aptos" w:eastAsia="Aptos" w:hAnsi="Aptos" w:cs="Aptos"/>
          <w:b/>
          <w:bCs/>
          <w:color w:val="000000" w:themeColor="text1"/>
          <w:sz w:val="30"/>
          <w:szCs w:val="30"/>
          <w:u w:val="single"/>
        </w:rPr>
        <w:t>Introduction</w:t>
      </w:r>
    </w:p>
    <w:p w14:paraId="5CA3200D" w14:textId="3B689CC3" w:rsidR="05EDD70E" w:rsidRDefault="00EF6898" w:rsidP="05EDD70E">
      <w:pPr>
        <w:rPr>
          <w:rFonts w:eastAsia="Times New Roman"/>
          <w:color w:val="000000"/>
        </w:rPr>
      </w:pPr>
      <w:r w:rsidRPr="00947934">
        <w:rPr>
          <w:rFonts w:eastAsia="Times New Roman"/>
          <w:color w:val="000000"/>
        </w:rPr>
        <w:t xml:space="preserve">Digital skills play a crucial role in modern life, influencing how individuals learn, communicate, and engage with technology. As society becomes increasingly digital, having strong digital capabilities is essential for academic success, employability, and effective participation in everyday tasks. Digital skills range from basic functions, such as navigating online platforms, to more advanced abilities involving critical thinking, digital creativity, and data analysis. Because of this wide range, it is important for individuals to understand their current level of digital competence and </w:t>
      </w:r>
      <w:r w:rsidR="00947934">
        <w:rPr>
          <w:rFonts w:eastAsia="Times New Roman"/>
          <w:color w:val="000000"/>
        </w:rPr>
        <w:t xml:space="preserve">identify </w:t>
      </w:r>
      <w:r w:rsidRPr="00947934">
        <w:rPr>
          <w:rFonts w:eastAsia="Times New Roman"/>
          <w:color w:val="000000"/>
        </w:rPr>
        <w:t>areas for improvement.</w:t>
      </w:r>
    </w:p>
    <w:p w14:paraId="4AE44621" w14:textId="11E4FC9A" w:rsidR="00933841" w:rsidRPr="007F18C6" w:rsidRDefault="00933841" w:rsidP="05EDD70E">
      <w:pPr>
        <w:rPr>
          <w:rFonts w:eastAsia="Aptos" w:cs="Aptos"/>
          <w:color w:val="000000" w:themeColor="text1"/>
        </w:rPr>
      </w:pPr>
      <w:r w:rsidRPr="007F18C6">
        <w:rPr>
          <w:rFonts w:eastAsia="Times New Roman"/>
          <w:color w:val="000000"/>
        </w:rPr>
        <w:t>One tool designed to support this development is the</w:t>
      </w:r>
      <w:r w:rsidRPr="007F18C6">
        <w:rPr>
          <w:rStyle w:val="apple-converted-space"/>
          <w:rFonts w:eastAsia="Times New Roman"/>
          <w:color w:val="000000"/>
        </w:rPr>
        <w:t> </w:t>
      </w:r>
      <w:proofErr w:type="spellStart"/>
      <w:r w:rsidRPr="007F18C6">
        <w:rPr>
          <w:rStyle w:val="Strong"/>
          <w:rFonts w:eastAsia="Times New Roman"/>
          <w:color w:val="000000"/>
        </w:rPr>
        <w:t>Jisc</w:t>
      </w:r>
      <w:proofErr w:type="spellEnd"/>
      <w:r w:rsidRPr="007F18C6">
        <w:rPr>
          <w:rStyle w:val="Strong"/>
          <w:rFonts w:eastAsia="Times New Roman"/>
          <w:color w:val="000000"/>
        </w:rPr>
        <w:t xml:space="preserve"> Discovery Tool</w:t>
      </w:r>
      <w:r w:rsidRPr="007F18C6">
        <w:rPr>
          <w:rFonts w:eastAsia="Times New Roman"/>
          <w:color w:val="000000"/>
        </w:rPr>
        <w:t xml:space="preserve">, which provides an effective way to evaluate personal digital strengths and weaknesses. The tool presents users with a series of structured questionnaires covering different aspects of digital capability. Upon completion, it generates detailed feedback explaining the user’s current skill level and offering guidance on how to improve. This resource is particularly beneficial for students, as it encourages reflection on one’s digital habits, confidence, and areas requiring further development. After using the </w:t>
      </w:r>
      <w:proofErr w:type="spellStart"/>
      <w:r w:rsidRPr="007F18C6">
        <w:rPr>
          <w:rFonts w:eastAsia="Times New Roman"/>
          <w:color w:val="000000"/>
        </w:rPr>
        <w:t>Jisc</w:t>
      </w:r>
      <w:proofErr w:type="spellEnd"/>
      <w:r w:rsidRPr="007F18C6">
        <w:rPr>
          <w:rFonts w:eastAsia="Times New Roman"/>
          <w:color w:val="000000"/>
        </w:rPr>
        <w:t xml:space="preserve"> Discovery Tool, I received a set of results highlighting both strengths and weaknesses in my digital skillset. This report will examine those findings and discuss how I plan to enhance my abilities as a learner.</w:t>
      </w:r>
      <w:r w:rsidR="00F874D6">
        <w:rPr>
          <w:rFonts w:eastAsia="Times New Roman"/>
          <w:color w:val="000000"/>
        </w:rPr>
        <w:t xml:space="preserve"> (JISC Discovery)</w:t>
      </w:r>
    </w:p>
    <w:p w14:paraId="7041DD4E" w14:textId="0394F11D" w:rsidR="00275B6E" w:rsidRPr="00275B6E" w:rsidRDefault="00275B6E" w:rsidP="05EDD70E">
      <w:pPr>
        <w:rPr>
          <w:rFonts w:ascii="Aptos" w:eastAsia="Aptos" w:hAnsi="Aptos" w:cs="Aptos"/>
          <w:b/>
          <w:bCs/>
          <w:color w:val="000000" w:themeColor="text1"/>
          <w:sz w:val="28"/>
          <w:szCs w:val="28"/>
          <w:u w:val="single"/>
        </w:rPr>
      </w:pPr>
      <w:r w:rsidRPr="00275B6E">
        <w:rPr>
          <w:rFonts w:ascii="Aptos" w:eastAsia="Aptos" w:hAnsi="Aptos" w:cs="Aptos"/>
          <w:b/>
          <w:bCs/>
          <w:color w:val="000000" w:themeColor="text1"/>
          <w:sz w:val="28"/>
          <w:szCs w:val="28"/>
          <w:u w:val="single"/>
        </w:rPr>
        <w:t>Strengths</w:t>
      </w:r>
    </w:p>
    <w:p w14:paraId="227982E6" w14:textId="63ED6FA1" w:rsidR="00520B2D" w:rsidRPr="00520B2D" w:rsidRDefault="00520B2D">
      <w:pPr>
        <w:pStyle w:val="NormalWeb"/>
        <w:rPr>
          <w:rFonts w:asciiTheme="minorHAnsi" w:hAnsiTheme="minorHAnsi"/>
          <w:color w:val="000000"/>
        </w:rPr>
      </w:pPr>
      <w:r w:rsidRPr="00520B2D">
        <w:rPr>
          <w:rFonts w:asciiTheme="minorHAnsi" w:hAnsiTheme="minorHAnsi"/>
          <w:color w:val="000000"/>
        </w:rPr>
        <w:t xml:space="preserve">A key strength </w:t>
      </w:r>
      <w:r w:rsidR="004D467A" w:rsidRPr="00520B2D">
        <w:rPr>
          <w:rFonts w:asciiTheme="minorHAnsi" w:hAnsiTheme="minorHAnsi"/>
          <w:color w:val="000000"/>
        </w:rPr>
        <w:t>found</w:t>
      </w:r>
      <w:r w:rsidRPr="00520B2D">
        <w:rPr>
          <w:rFonts w:asciiTheme="minorHAnsi" w:hAnsiTheme="minorHAnsi"/>
          <w:color w:val="000000"/>
        </w:rPr>
        <w:t xml:space="preserve"> in my results is my ability to use</w:t>
      </w:r>
      <w:r w:rsidRPr="00520B2D">
        <w:rPr>
          <w:rStyle w:val="apple-converted-space"/>
          <w:rFonts w:asciiTheme="minorHAnsi" w:hAnsiTheme="minorHAnsi"/>
          <w:color w:val="000000"/>
        </w:rPr>
        <w:t> </w:t>
      </w:r>
      <w:r w:rsidRPr="00520B2D">
        <w:rPr>
          <w:rStyle w:val="Strong"/>
          <w:rFonts w:asciiTheme="minorHAnsi" w:hAnsiTheme="minorHAnsi"/>
          <w:color w:val="000000"/>
        </w:rPr>
        <w:t>digital communication and collaboration tools</w:t>
      </w:r>
      <w:r w:rsidRPr="00520B2D">
        <w:rPr>
          <w:rStyle w:val="apple-converted-space"/>
          <w:rFonts w:asciiTheme="minorHAnsi" w:hAnsiTheme="minorHAnsi"/>
          <w:color w:val="000000"/>
        </w:rPr>
        <w:t> </w:t>
      </w:r>
      <w:r w:rsidRPr="00520B2D">
        <w:rPr>
          <w:rFonts w:asciiTheme="minorHAnsi" w:hAnsiTheme="minorHAnsi"/>
          <w:color w:val="000000"/>
        </w:rPr>
        <w:t xml:space="preserve">effectively. Platforms such as Microsoft Teams and Outlook are essential for </w:t>
      </w:r>
      <w:bookmarkStart w:id="0" w:name="_Int_oL0JzBd8"/>
      <w:r w:rsidRPr="00520B2D">
        <w:rPr>
          <w:rFonts w:asciiTheme="minorHAnsi" w:hAnsiTheme="minorHAnsi"/>
          <w:color w:val="000000"/>
        </w:rPr>
        <w:t>maintaining</w:t>
      </w:r>
      <w:bookmarkEnd w:id="0"/>
      <w:r w:rsidRPr="00520B2D">
        <w:rPr>
          <w:rFonts w:asciiTheme="minorHAnsi" w:hAnsiTheme="minorHAnsi"/>
          <w:color w:val="000000"/>
        </w:rPr>
        <w:t xml:space="preserve"> organised communication in academic and professional environments. I consider this an area of confidence because I consistently aim to </w:t>
      </w:r>
      <w:r w:rsidR="004D467A" w:rsidRPr="00520B2D">
        <w:rPr>
          <w:rFonts w:asciiTheme="minorHAnsi" w:hAnsiTheme="minorHAnsi"/>
          <w:color w:val="000000"/>
        </w:rPr>
        <w:t>author</w:t>
      </w:r>
      <w:r w:rsidRPr="00520B2D">
        <w:rPr>
          <w:rFonts w:asciiTheme="minorHAnsi" w:hAnsiTheme="minorHAnsi"/>
          <w:color w:val="000000"/>
        </w:rPr>
        <w:t xml:space="preserve"> emails that are formal, clear, and professionally structured. Effective communication is important not only for conveying information but also for </w:t>
      </w:r>
      <w:r w:rsidR="004D467A" w:rsidRPr="00520B2D">
        <w:rPr>
          <w:rFonts w:asciiTheme="minorHAnsi" w:hAnsiTheme="minorHAnsi"/>
          <w:color w:val="000000"/>
        </w:rPr>
        <w:t>proving</w:t>
      </w:r>
      <w:r w:rsidRPr="00520B2D">
        <w:rPr>
          <w:rFonts w:asciiTheme="minorHAnsi" w:hAnsiTheme="minorHAnsi"/>
          <w:color w:val="000000"/>
        </w:rPr>
        <w:t xml:space="preserve"> credibility and building positive relationships with peers, tutors, and colleagues.</w:t>
      </w:r>
    </w:p>
    <w:p w14:paraId="2A9F687B" w14:textId="2C5E494B" w:rsidR="00520B2D" w:rsidRPr="00520B2D" w:rsidRDefault="00520B2D">
      <w:pPr>
        <w:pStyle w:val="NormalWeb"/>
        <w:rPr>
          <w:rFonts w:asciiTheme="minorHAnsi" w:hAnsiTheme="minorHAnsi"/>
          <w:color w:val="000000"/>
        </w:rPr>
      </w:pPr>
      <w:r w:rsidRPr="00520B2D">
        <w:rPr>
          <w:rFonts w:asciiTheme="minorHAnsi" w:hAnsiTheme="minorHAnsi"/>
          <w:color w:val="000000"/>
        </w:rPr>
        <w:t>Microsoft Teams</w:t>
      </w:r>
      <w:r w:rsidR="004D467A" w:rsidRPr="00520B2D">
        <w:rPr>
          <w:rFonts w:asciiTheme="minorHAnsi" w:hAnsiTheme="minorHAnsi"/>
          <w:color w:val="000000"/>
        </w:rPr>
        <w:t xml:space="preserve"> supports</w:t>
      </w:r>
      <w:r w:rsidRPr="00520B2D">
        <w:rPr>
          <w:rFonts w:asciiTheme="minorHAnsi" w:hAnsiTheme="minorHAnsi"/>
          <w:color w:val="000000"/>
        </w:rPr>
        <w:t xml:space="preserve"> strong collaboration. One of its most significant advantages is its seamless integration with the wider Microsoft 365 suite. This allows users to access tools such as Planner, SharePoint, OneDrive, and Outlook without leaving the </w:t>
      </w:r>
      <w:r w:rsidRPr="00520B2D">
        <w:rPr>
          <w:rFonts w:asciiTheme="minorHAnsi" w:hAnsiTheme="minorHAnsi"/>
          <w:color w:val="000000"/>
        </w:rPr>
        <w:lastRenderedPageBreak/>
        <w:t>Teams environment. As a result, workflow becomes more streamlined, and teamwork becomes more efficient and organised</w:t>
      </w:r>
      <w:r w:rsidR="00F96FE2">
        <w:rPr>
          <w:rFonts w:asciiTheme="minorHAnsi" w:hAnsiTheme="minorHAnsi"/>
          <w:color w:val="000000"/>
        </w:rPr>
        <w:t xml:space="preserve"> (</w:t>
      </w:r>
      <w:proofErr w:type="spellStart"/>
      <w:r w:rsidR="00F96FE2">
        <w:rPr>
          <w:rFonts w:asciiTheme="minorHAnsi" w:hAnsiTheme="minorHAnsi"/>
          <w:color w:val="000000"/>
        </w:rPr>
        <w:t>Syskit</w:t>
      </w:r>
      <w:proofErr w:type="spellEnd"/>
      <w:r w:rsidR="00F96FE2">
        <w:rPr>
          <w:rFonts w:asciiTheme="minorHAnsi" w:hAnsiTheme="minorHAnsi"/>
          <w:color w:val="000000"/>
        </w:rPr>
        <w:t>, 2024)</w:t>
      </w:r>
      <w:r w:rsidRPr="00520B2D">
        <w:rPr>
          <w:rFonts w:asciiTheme="minorHAnsi" w:hAnsiTheme="minorHAnsi"/>
          <w:color w:val="000000"/>
        </w:rPr>
        <w:t xml:space="preserve">. My confidence in using these tools enables me to </w:t>
      </w:r>
      <w:r w:rsidR="004D467A" w:rsidRPr="00520B2D">
        <w:rPr>
          <w:rFonts w:asciiTheme="minorHAnsi" w:hAnsiTheme="minorHAnsi"/>
          <w:color w:val="000000"/>
        </w:rPr>
        <w:t>take part</w:t>
      </w:r>
      <w:r w:rsidRPr="00520B2D">
        <w:rPr>
          <w:rFonts w:asciiTheme="minorHAnsi" w:hAnsiTheme="minorHAnsi"/>
          <w:color w:val="000000"/>
        </w:rPr>
        <w:t xml:space="preserve"> in group discussions, share documents, manage tasks, and communicate effectively in digital spaces. This strength contributes positively to my academic performance and my ability to collaborate in both formal and informal contexts.</w:t>
      </w:r>
    </w:p>
    <w:p w14:paraId="68BA216C" w14:textId="77777777" w:rsidR="00275B6E" w:rsidRDefault="00275B6E" w:rsidP="05EDD70E">
      <w:pPr>
        <w:rPr>
          <w:rFonts w:ascii="Aptos" w:eastAsia="Aptos" w:hAnsi="Aptos" w:cs="Aptos"/>
        </w:rPr>
      </w:pPr>
    </w:p>
    <w:p w14:paraId="0C3E415B" w14:textId="4FC46E0C" w:rsidR="00275B6E" w:rsidRPr="00275B6E" w:rsidRDefault="00275B6E" w:rsidP="05EDD70E">
      <w:pPr>
        <w:rPr>
          <w:rFonts w:ascii="Aptos" w:eastAsia="Aptos" w:hAnsi="Aptos" w:cs="Aptos"/>
          <w:b/>
          <w:bCs/>
          <w:sz w:val="30"/>
          <w:szCs w:val="30"/>
          <w:u w:val="single"/>
        </w:rPr>
      </w:pPr>
      <w:r w:rsidRPr="00275B6E">
        <w:rPr>
          <w:rFonts w:ascii="Aptos" w:eastAsia="Aptos" w:hAnsi="Aptos" w:cs="Aptos"/>
          <w:b/>
          <w:bCs/>
          <w:sz w:val="30"/>
          <w:szCs w:val="30"/>
          <w:u w:val="single"/>
        </w:rPr>
        <w:t>Weaknesses</w:t>
      </w:r>
    </w:p>
    <w:p w14:paraId="2B41CC83" w14:textId="77777777" w:rsidR="00A2517D" w:rsidRPr="00F664A8" w:rsidRDefault="00A2517D">
      <w:pPr>
        <w:pStyle w:val="NormalWeb"/>
        <w:rPr>
          <w:rFonts w:asciiTheme="minorHAnsi" w:hAnsiTheme="minorHAnsi"/>
          <w:color w:val="000000"/>
        </w:rPr>
      </w:pPr>
      <w:r w:rsidRPr="00F664A8">
        <w:rPr>
          <w:rFonts w:asciiTheme="minorHAnsi" w:hAnsiTheme="minorHAnsi"/>
          <w:color w:val="000000"/>
        </w:rPr>
        <w:t xml:space="preserve">Although I have strengths in communication, my </w:t>
      </w:r>
      <w:proofErr w:type="spellStart"/>
      <w:r w:rsidRPr="00F664A8">
        <w:rPr>
          <w:rFonts w:asciiTheme="minorHAnsi" w:hAnsiTheme="minorHAnsi"/>
          <w:color w:val="000000"/>
        </w:rPr>
        <w:t>Jisc</w:t>
      </w:r>
      <w:proofErr w:type="spellEnd"/>
      <w:r w:rsidRPr="00F664A8">
        <w:rPr>
          <w:rFonts w:asciiTheme="minorHAnsi" w:hAnsiTheme="minorHAnsi"/>
          <w:color w:val="000000"/>
        </w:rPr>
        <w:t xml:space="preserve"> Discovery results also highlight several weaknesses, the first being</w:t>
      </w:r>
      <w:r w:rsidRPr="00F664A8">
        <w:rPr>
          <w:rStyle w:val="apple-converted-space"/>
          <w:rFonts w:asciiTheme="minorHAnsi" w:hAnsiTheme="minorHAnsi"/>
          <w:color w:val="000000"/>
        </w:rPr>
        <w:t> </w:t>
      </w:r>
      <w:r w:rsidRPr="00F664A8">
        <w:rPr>
          <w:rStyle w:val="Strong"/>
          <w:rFonts w:asciiTheme="minorHAnsi" w:hAnsiTheme="minorHAnsi"/>
          <w:color w:val="000000"/>
        </w:rPr>
        <w:t>finding reliable information and resources</w:t>
      </w:r>
      <w:r w:rsidRPr="00F664A8">
        <w:rPr>
          <w:rFonts w:asciiTheme="minorHAnsi" w:hAnsiTheme="minorHAnsi"/>
          <w:color w:val="000000"/>
        </w:rPr>
        <w:t>. While I can locate information quickly, I do not always take the necessary steps to verify whether the information is factual or whether the author is credible. This is a significant issue in the digital age, where misinformation is increasingly common. Youth Employment UK (2022) notes that individuals sometimes publish false information deliberately, either to be malicious or to spread a certain message or agenda. This type of misinformation can lead people to form inaccurate opinions or rely on unreliable data. Because of this, it is important to follow a proper research process. One method that can help is using the</w:t>
      </w:r>
      <w:r w:rsidRPr="00F664A8">
        <w:rPr>
          <w:rStyle w:val="apple-converted-space"/>
          <w:rFonts w:asciiTheme="minorHAnsi" w:hAnsiTheme="minorHAnsi"/>
          <w:color w:val="000000"/>
        </w:rPr>
        <w:t> </w:t>
      </w:r>
      <w:r w:rsidRPr="00F664A8">
        <w:rPr>
          <w:rStyle w:val="Strong"/>
          <w:rFonts w:asciiTheme="minorHAnsi" w:hAnsiTheme="minorHAnsi"/>
          <w:color w:val="000000"/>
        </w:rPr>
        <w:t>CRAAP Test</w:t>
      </w:r>
      <w:r w:rsidRPr="00F664A8">
        <w:rPr>
          <w:rFonts w:asciiTheme="minorHAnsi" w:hAnsiTheme="minorHAnsi"/>
          <w:color w:val="000000"/>
        </w:rPr>
        <w:t>, which evaluates a source based on Currency, Relevance, Authority, Accuracy, and Purpose.</w:t>
      </w:r>
    </w:p>
    <w:p w14:paraId="164F95A2" w14:textId="77777777" w:rsidR="00A2517D" w:rsidRPr="00F664A8" w:rsidRDefault="00A2517D">
      <w:pPr>
        <w:pStyle w:val="NormalWeb"/>
        <w:rPr>
          <w:rFonts w:asciiTheme="minorHAnsi" w:hAnsiTheme="minorHAnsi"/>
          <w:color w:val="000000"/>
        </w:rPr>
      </w:pPr>
      <w:r w:rsidRPr="00F664A8">
        <w:rPr>
          <w:rFonts w:asciiTheme="minorHAnsi" w:hAnsiTheme="minorHAnsi"/>
          <w:color w:val="000000"/>
        </w:rPr>
        <w:t xml:space="preserve">Another weakness </w:t>
      </w:r>
      <w:bookmarkStart w:id="1" w:name="_Int_I3IiVe0k"/>
      <w:r w:rsidRPr="00F664A8">
        <w:rPr>
          <w:rFonts w:asciiTheme="minorHAnsi" w:hAnsiTheme="minorHAnsi"/>
          <w:color w:val="000000"/>
        </w:rPr>
        <w:t>identified</w:t>
      </w:r>
      <w:bookmarkEnd w:id="1"/>
      <w:r w:rsidRPr="00F664A8">
        <w:rPr>
          <w:rFonts w:asciiTheme="minorHAnsi" w:hAnsiTheme="minorHAnsi"/>
          <w:color w:val="000000"/>
        </w:rPr>
        <w:t xml:space="preserve"> is</w:t>
      </w:r>
      <w:r w:rsidRPr="00F664A8">
        <w:rPr>
          <w:rStyle w:val="apple-converted-space"/>
          <w:rFonts w:asciiTheme="minorHAnsi" w:hAnsiTheme="minorHAnsi"/>
          <w:color w:val="000000"/>
        </w:rPr>
        <w:t> </w:t>
      </w:r>
      <w:r w:rsidRPr="00F664A8">
        <w:rPr>
          <w:rStyle w:val="Strong"/>
          <w:rFonts w:asciiTheme="minorHAnsi" w:hAnsiTheme="minorHAnsi"/>
          <w:color w:val="000000"/>
        </w:rPr>
        <w:t>digital creativity and problem-solving</w:t>
      </w:r>
      <w:r w:rsidRPr="00F664A8">
        <w:rPr>
          <w:rFonts w:asciiTheme="minorHAnsi" w:hAnsiTheme="minorHAnsi"/>
          <w:color w:val="000000"/>
        </w:rPr>
        <w:t>. I sometimes struggle to interpret data or understand how to apply digital tools creatively to solve problems. Critical thinking is essential when working with digital information, and this is an area where I lack confidence. To overcome this weakness, I can use online platforms that encourage creativity, collaboration, and feedback. Engaging with these platforms allows individuals to share work, receive constructive comments, and learn through trial and error (</w:t>
      </w:r>
      <w:proofErr w:type="spellStart"/>
      <w:r w:rsidRPr="00F664A8">
        <w:rPr>
          <w:rFonts w:asciiTheme="minorHAnsi" w:hAnsiTheme="minorHAnsi"/>
          <w:color w:val="000000"/>
        </w:rPr>
        <w:t>Ashhe</w:t>
      </w:r>
      <w:proofErr w:type="spellEnd"/>
      <w:r w:rsidRPr="00F664A8">
        <w:rPr>
          <w:rFonts w:asciiTheme="minorHAnsi" w:hAnsiTheme="minorHAnsi"/>
          <w:color w:val="000000"/>
        </w:rPr>
        <w:t>, 2024). Over time, this practice can help strengthen my problem-solving skills and build confidence when faced with unfamiliar digital tasks.</w:t>
      </w:r>
    </w:p>
    <w:p w14:paraId="425C44E4" w14:textId="77777777" w:rsidR="00A143EE" w:rsidRDefault="00A143EE" w:rsidP="05EDD70E">
      <w:pPr>
        <w:rPr>
          <w:rFonts w:ascii="Aptos" w:eastAsia="Aptos" w:hAnsi="Aptos" w:cs="Aptos"/>
        </w:rPr>
      </w:pPr>
    </w:p>
    <w:p w14:paraId="6941D7C2" w14:textId="1B6D1210" w:rsidR="00A143EE" w:rsidRDefault="00A143EE" w:rsidP="05EDD70E">
      <w:pPr>
        <w:rPr>
          <w:rFonts w:ascii="Aptos" w:eastAsia="Aptos" w:hAnsi="Aptos" w:cs="Aptos"/>
          <w:b/>
          <w:bCs/>
          <w:sz w:val="30"/>
          <w:szCs w:val="30"/>
          <w:u w:val="single"/>
        </w:rPr>
      </w:pPr>
      <w:r w:rsidRPr="00A143EE">
        <w:rPr>
          <w:rFonts w:ascii="Aptos" w:eastAsia="Aptos" w:hAnsi="Aptos" w:cs="Aptos"/>
          <w:b/>
          <w:bCs/>
          <w:sz w:val="30"/>
          <w:szCs w:val="30"/>
          <w:u w:val="single"/>
        </w:rPr>
        <w:t>Conclusion</w:t>
      </w:r>
    </w:p>
    <w:p w14:paraId="77574DF0" w14:textId="7DC1DFD2" w:rsidR="00B223DA" w:rsidRDefault="008D50B5" w:rsidP="4C6E7B2B">
      <w:r w:rsidRPr="008D50B5">
        <w:rPr>
          <w:rFonts w:eastAsia="Times New Roman"/>
          <w:color w:val="000000"/>
        </w:rPr>
        <w:t xml:space="preserve">In conclusion, the </w:t>
      </w:r>
      <w:proofErr w:type="spellStart"/>
      <w:r w:rsidRPr="008D50B5">
        <w:rPr>
          <w:rFonts w:eastAsia="Times New Roman"/>
          <w:color w:val="000000"/>
        </w:rPr>
        <w:t>Jisc</w:t>
      </w:r>
      <w:proofErr w:type="spellEnd"/>
      <w:r w:rsidRPr="008D50B5">
        <w:rPr>
          <w:rFonts w:eastAsia="Times New Roman"/>
          <w:color w:val="000000"/>
        </w:rPr>
        <w:t xml:space="preserve"> Discovery Tool is a highly effective way to assess one’s digital capabilities and identify areas for improvement. It covers a wide range of skills necessary for success in today’s digital environment and provides clear feedback tailored to each user’s needs. From my results, I have learned that digital communication and collaboration are strengths of mine, particularly when using tools like Outlook and Microsoft Teams. However, I also recognise that I must improve my ability to evaluate information and develop stronger digital problem-solving skills. By following the guidance provided through the </w:t>
      </w:r>
      <w:proofErr w:type="spellStart"/>
      <w:r w:rsidRPr="008D50B5">
        <w:rPr>
          <w:rFonts w:eastAsia="Times New Roman"/>
          <w:color w:val="000000"/>
        </w:rPr>
        <w:t>Jisc</w:t>
      </w:r>
      <w:proofErr w:type="spellEnd"/>
      <w:r w:rsidRPr="008D50B5">
        <w:rPr>
          <w:rFonts w:eastAsia="Times New Roman"/>
          <w:color w:val="000000"/>
        </w:rPr>
        <w:t xml:space="preserve"> Discovery Tool and applying it consistently, I aim to strengthen these weaknesses. Continuing to develop my digital </w:t>
      </w:r>
      <w:r w:rsidRPr="008D50B5">
        <w:rPr>
          <w:rFonts w:eastAsia="Times New Roman"/>
          <w:color w:val="000000"/>
        </w:rPr>
        <w:lastRenderedPageBreak/>
        <w:t>skills will support both my academic progress and my future success in an increasingly digital world.</w:t>
      </w:r>
    </w:p>
    <w:p w14:paraId="232E1D63" w14:textId="5575DC1D" w:rsidR="00B223DA" w:rsidRDefault="24641519" w:rsidP="4C6E7B2B">
      <w:pPr>
        <w:pStyle w:val="Heading2"/>
        <w:rPr>
          <w:rFonts w:ascii="sans-serif" w:eastAsia="sans-serif" w:hAnsi="sans-serif" w:cs="sans-serif"/>
        </w:rPr>
      </w:pPr>
      <w:r w:rsidRPr="05EDD70E">
        <w:rPr>
          <w:rFonts w:ascii="sans-serif" w:eastAsia="sans-serif" w:hAnsi="sans-serif" w:cs="sans-serif"/>
        </w:rPr>
        <w:t xml:space="preserve">References </w:t>
      </w:r>
    </w:p>
    <w:p w14:paraId="4468F346" w14:textId="05ADC6C7" w:rsidR="001F3948" w:rsidRPr="001F3948" w:rsidRDefault="001F3948" w:rsidP="001F3948">
      <w:r>
        <w:t>JISC Discovery</w:t>
      </w:r>
      <w:r w:rsidR="005E7886">
        <w:t xml:space="preserve">. Available at: </w:t>
      </w:r>
      <w:hyperlink r:id="rId18" w:history="1">
        <w:r w:rsidR="004977DC" w:rsidRPr="00AA5114">
          <w:rPr>
            <w:rStyle w:val="Hyperlink"/>
          </w:rPr>
          <w:t>https://uwtsd.potential.ly/pub/jisc/digital-capability/pages/students</w:t>
        </w:r>
      </w:hyperlink>
      <w:r w:rsidR="004977DC">
        <w:t xml:space="preserve"> Accessed on (9th December 2025)</w:t>
      </w:r>
    </w:p>
    <w:p w14:paraId="0C35DEDF" w14:textId="06032DE0" w:rsidR="0F21933D" w:rsidRDefault="0F21933D" w:rsidP="05EDD70E">
      <w:pPr>
        <w:rPr>
          <w:rFonts w:ascii="Aptos" w:eastAsia="Aptos" w:hAnsi="Aptos" w:cs="Aptos"/>
        </w:rPr>
      </w:pPr>
      <w:r w:rsidRPr="05EDD70E">
        <w:rPr>
          <w:rFonts w:ascii="Aptos" w:eastAsia="Aptos" w:hAnsi="Aptos" w:cs="Aptos"/>
        </w:rPr>
        <w:t>SysKit. (2024) ‘</w:t>
      </w:r>
      <w:r w:rsidRPr="05EDD70E">
        <w:rPr>
          <w:rFonts w:ascii="Aptos" w:eastAsia="Aptos" w:hAnsi="Aptos" w:cs="Aptos"/>
          <w:i/>
          <w:iCs/>
        </w:rPr>
        <w:t>10 Microsoft Teams pros and cons in 2024</w:t>
      </w:r>
      <w:r w:rsidRPr="05EDD70E">
        <w:rPr>
          <w:rFonts w:ascii="Aptos" w:eastAsia="Aptos" w:hAnsi="Aptos" w:cs="Aptos"/>
        </w:rPr>
        <w:t xml:space="preserve">.’ SysKit Blog. Available at: </w:t>
      </w:r>
      <w:hyperlink r:id="rId19">
        <w:r w:rsidRPr="05EDD70E">
          <w:rPr>
            <w:rStyle w:val="Hyperlink"/>
            <w:rFonts w:ascii="Aptos" w:eastAsia="Aptos" w:hAnsi="Aptos" w:cs="Aptos"/>
          </w:rPr>
          <w:t>https://www.syskit.com/blog/10-pros-and-cons-of-microsoft-teams/</w:t>
        </w:r>
      </w:hyperlink>
      <w:r w:rsidRPr="05EDD70E">
        <w:rPr>
          <w:rFonts w:ascii="Aptos" w:eastAsia="Aptos" w:hAnsi="Aptos" w:cs="Aptos"/>
        </w:rPr>
        <w:t xml:space="preserve"> </w:t>
      </w:r>
      <w:r w:rsidR="30191A29" w:rsidRPr="05EDD70E">
        <w:rPr>
          <w:rFonts w:ascii="Aptos" w:eastAsia="Aptos" w:hAnsi="Aptos" w:cs="Aptos"/>
        </w:rPr>
        <w:t>Accessed on (2</w:t>
      </w:r>
      <w:r w:rsidR="30191A29" w:rsidRPr="05EDD70E">
        <w:rPr>
          <w:rFonts w:ascii="Aptos" w:eastAsia="Aptos" w:hAnsi="Aptos" w:cs="Aptos"/>
          <w:vertAlign w:val="superscript"/>
        </w:rPr>
        <w:t>nd</w:t>
      </w:r>
      <w:r w:rsidR="30191A29" w:rsidRPr="05EDD70E">
        <w:rPr>
          <w:rFonts w:ascii="Aptos" w:eastAsia="Aptos" w:hAnsi="Aptos" w:cs="Aptos"/>
        </w:rPr>
        <w:t xml:space="preserve"> December 2025)</w:t>
      </w:r>
    </w:p>
    <w:p w14:paraId="6161E36E" w14:textId="68D5D7F1" w:rsidR="00E81C3C" w:rsidRPr="004051EC" w:rsidRDefault="0087387D" w:rsidP="05EDD70E">
      <w:pPr>
        <w:rPr>
          <w:rFonts w:eastAsia="Times New Roman" w:cs="Times New Roman"/>
          <w:lang w:eastAsia="en-GB"/>
        </w:rPr>
      </w:pPr>
      <w:r w:rsidRPr="004051EC">
        <w:rPr>
          <w:rFonts w:eastAsia="Times New Roman" w:cs="Times New Roman"/>
          <w:color w:val="000000"/>
          <w:lang w:eastAsia="en-GB"/>
        </w:rPr>
        <w:t>Youth Employment UK. (2022) Digital Skills: ‘</w:t>
      </w:r>
      <w:r w:rsidRPr="00E47790">
        <w:rPr>
          <w:rFonts w:eastAsia="Times New Roman" w:cs="Times New Roman"/>
          <w:i/>
          <w:iCs/>
          <w:color w:val="000000"/>
          <w:lang w:eastAsia="en-GB"/>
        </w:rPr>
        <w:t>Guide to Finding &amp; Evaluating Information</w:t>
      </w:r>
      <w:r w:rsidRPr="004051EC">
        <w:rPr>
          <w:rFonts w:eastAsia="Times New Roman" w:cs="Times New Roman"/>
          <w:color w:val="000000"/>
          <w:lang w:eastAsia="en-GB"/>
        </w:rPr>
        <w:t>’. Available at: </w:t>
      </w:r>
      <w:hyperlink r:id="rId20" w:history="1">
        <w:r w:rsidR="009B0FB9" w:rsidRPr="004051EC">
          <w:rPr>
            <w:rStyle w:val="Hyperlink"/>
            <w:rFonts w:eastAsia="Times New Roman" w:cs="Times New Roman"/>
            <w:lang w:eastAsia="en-GB"/>
          </w:rPr>
          <w:t>https://www.youthemployment.org.uk/digital-skills-guide-to-Pfinding-evaluating-information/</w:t>
        </w:r>
      </w:hyperlink>
      <w:r w:rsidRPr="004051EC">
        <w:rPr>
          <w:rFonts w:eastAsia="Times New Roman" w:cs="Times New Roman"/>
          <w:lang w:eastAsia="en-GB"/>
        </w:rPr>
        <w:t xml:space="preserve"> Accessed on (4</w:t>
      </w:r>
      <w:r w:rsidRPr="004051EC">
        <w:rPr>
          <w:rFonts w:eastAsia="Times New Roman" w:cs="Times New Roman"/>
          <w:vertAlign w:val="superscript"/>
          <w:lang w:eastAsia="en-GB"/>
        </w:rPr>
        <w:t>th</w:t>
      </w:r>
      <w:r w:rsidRPr="004051EC">
        <w:rPr>
          <w:rFonts w:eastAsia="Times New Roman" w:cs="Times New Roman"/>
          <w:lang w:eastAsia="en-GB"/>
        </w:rPr>
        <w:t xml:space="preserve"> December 2025)</w:t>
      </w:r>
    </w:p>
    <w:p w14:paraId="5245AE81" w14:textId="73D8AB53" w:rsidR="007C7702" w:rsidRPr="00E47790" w:rsidRDefault="004051EC" w:rsidP="05EDD70E">
      <w:pPr>
        <w:rPr>
          <w:rFonts w:eastAsia="Times New Roman" w:cs="Times New Roman"/>
          <w:lang w:eastAsia="en-GB"/>
        </w:rPr>
      </w:pPr>
      <w:proofErr w:type="spellStart"/>
      <w:r w:rsidRPr="00E47790">
        <w:rPr>
          <w:rFonts w:eastAsia="Times New Roman" w:cs="Times New Roman"/>
          <w:color w:val="000000"/>
          <w:lang w:eastAsia="en-GB"/>
        </w:rPr>
        <w:t>Ashhe</w:t>
      </w:r>
      <w:proofErr w:type="spellEnd"/>
      <w:r w:rsidRPr="00E47790">
        <w:rPr>
          <w:rFonts w:eastAsia="Times New Roman" w:cs="Times New Roman"/>
          <w:color w:val="000000"/>
          <w:lang w:eastAsia="en-GB"/>
        </w:rPr>
        <w:t>, (2024.) </w:t>
      </w:r>
      <w:r w:rsidRPr="00E47790">
        <w:rPr>
          <w:rFonts w:eastAsia="Times New Roman" w:cs="Times New Roman"/>
          <w:i/>
          <w:iCs/>
          <w:color w:val="000000"/>
          <w:lang w:eastAsia="en-GB"/>
        </w:rPr>
        <w:t>How can you use technology to boost creativity &amp; problem-solving</w:t>
      </w:r>
      <w:r w:rsidRPr="00E47790">
        <w:rPr>
          <w:rFonts w:eastAsia="Times New Roman" w:cs="Times New Roman"/>
          <w:color w:val="000000"/>
          <w:lang w:eastAsia="en-GB"/>
        </w:rPr>
        <w:t>. LinkedIn Advice. Available at: </w:t>
      </w:r>
      <w:hyperlink r:id="rId21" w:tgtFrame="_new" w:history="1">
        <w:r w:rsidRPr="00E47790">
          <w:rPr>
            <w:rFonts w:eastAsia="Times New Roman" w:cs="Times New Roman"/>
            <w:color w:val="0000FF"/>
            <w:u w:val="single"/>
            <w:lang w:eastAsia="en-GB"/>
          </w:rPr>
          <w:t>https://www.linkedin.com/advice/3/how-can-you-use-technology-boost-creativity-problem-solving-ashhe</w:t>
        </w:r>
      </w:hyperlink>
      <w:r w:rsidR="00E47790">
        <w:rPr>
          <w:rFonts w:eastAsia="Times New Roman" w:cs="Times New Roman"/>
          <w:lang w:eastAsia="en-GB"/>
        </w:rPr>
        <w:t xml:space="preserve"> Accessed (4th December 2025)</w:t>
      </w:r>
    </w:p>
    <w:p w14:paraId="2FF823FF" w14:textId="77777777" w:rsidR="009B0FB9" w:rsidRPr="00E47790" w:rsidRDefault="009B0FB9" w:rsidP="05EDD70E"/>
    <w:p w14:paraId="79569BA5" w14:textId="52658DAE" w:rsidR="05EDD70E" w:rsidRDefault="05EDD70E" w:rsidP="05EDD70E"/>
    <w:p w14:paraId="0855181C" w14:textId="005FB9BB" w:rsidR="00B223DA" w:rsidRDefault="00B223DA"/>
    <w:p w14:paraId="3E72C53A" w14:textId="780EA932" w:rsidR="00B223DA" w:rsidRDefault="318959EF" w:rsidP="4C6E7B2B">
      <w:pPr>
        <w:pStyle w:val="Heading1"/>
      </w:pPr>
      <w:r w:rsidRPr="274C9A96">
        <w:rPr>
          <w:rFonts w:ascii="sans-serif" w:eastAsia="sans-serif" w:hAnsi="sans-serif" w:cs="sans-serif"/>
        </w:rPr>
        <w:t xml:space="preserve">Task 2 </w:t>
      </w:r>
    </w:p>
    <w:p w14:paraId="07C74204" w14:textId="1C292BBD" w:rsidR="00B223DA" w:rsidRDefault="318959EF" w:rsidP="4C6E7B2B">
      <w:pPr>
        <w:pStyle w:val="Heading1"/>
      </w:pPr>
      <w:r w:rsidRPr="4C6E7B2B">
        <w:rPr>
          <w:rFonts w:ascii="sans-serif" w:eastAsia="sans-serif" w:hAnsi="sans-serif" w:cs="sans-serif"/>
        </w:rPr>
        <w:t>LinkedIn Learning Certificates for Office365</w:t>
      </w:r>
    </w:p>
    <w:p w14:paraId="5BF73A56" w14:textId="0CE6EEEB" w:rsidR="00B223DA" w:rsidRDefault="318959EF" w:rsidP="4C6E7B2B">
      <w:r>
        <w:rPr>
          <w:noProof/>
        </w:rPr>
        <w:drawing>
          <wp:inline distT="0" distB="0" distL="0" distR="0" wp14:anchorId="7B08180F" wp14:editId="5B3E57C6">
            <wp:extent cx="2581275" cy="1943100"/>
            <wp:effectExtent l="0" t="0" r="0" b="0"/>
            <wp:docPr id="7448025" name="drawing">
              <a:extLst xmlns:a="http://schemas.openxmlformats.org/drawingml/2006/main">
                <a:ext uri="{FF2B5EF4-FFF2-40B4-BE49-F238E27FC236}">
                  <a16:creationId xmlns:a16="http://schemas.microsoft.com/office/drawing/2014/main" id="{2B4DD764-3A53-4D68-BD43-7EDDFD06EBC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8025" name="Picture 7448025"/>
                    <pic:cNvPicPr/>
                  </pic:nvPicPr>
                  <pic:blipFill>
                    <a:blip r:embed="rId22">
                      <a:extLst>
                        <a:ext uri="{28A0092B-C50C-407E-A947-70E740481C1C}">
                          <a14:useLocalDpi xmlns:a14="http://schemas.microsoft.com/office/drawing/2010/main"/>
                        </a:ext>
                      </a:extLst>
                    </a:blip>
                    <a:stretch>
                      <a:fillRect/>
                    </a:stretch>
                  </pic:blipFill>
                  <pic:spPr>
                    <a:xfrm>
                      <a:off x="0" y="0"/>
                      <a:ext cx="2581275" cy="1943100"/>
                    </a:xfrm>
                    <a:prstGeom prst="rect">
                      <a:avLst/>
                    </a:prstGeom>
                  </pic:spPr>
                </pic:pic>
              </a:graphicData>
            </a:graphic>
          </wp:inline>
        </w:drawing>
      </w:r>
      <w:r w:rsidR="4C4A133F">
        <w:rPr>
          <w:noProof/>
        </w:rPr>
        <w:drawing>
          <wp:inline distT="0" distB="0" distL="0" distR="0" wp14:anchorId="2B5F7293" wp14:editId="6063E7AB">
            <wp:extent cx="2572864" cy="1922156"/>
            <wp:effectExtent l="0" t="0" r="0" b="0"/>
            <wp:docPr id="2016425284" name="drawing">
              <a:extLst xmlns:a="http://schemas.openxmlformats.org/drawingml/2006/main">
                <a:ext uri="{FF2B5EF4-FFF2-40B4-BE49-F238E27FC236}">
                  <a16:creationId xmlns:a16="http://schemas.microsoft.com/office/drawing/2014/main" id="{296B0376-DCAB-45D7-B8B0-63DDD249CA7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425284" name="Picture 2016425284"/>
                    <pic:cNvPicPr/>
                  </pic:nvPicPr>
                  <pic:blipFill>
                    <a:blip r:embed="rId23">
                      <a:extLst>
                        <a:ext uri="{28A0092B-C50C-407E-A947-70E740481C1C}">
                          <a14:useLocalDpi xmlns:a14="http://schemas.microsoft.com/office/drawing/2010/main"/>
                        </a:ext>
                      </a:extLst>
                    </a:blip>
                    <a:stretch>
                      <a:fillRect/>
                    </a:stretch>
                  </pic:blipFill>
                  <pic:spPr>
                    <a:xfrm>
                      <a:off x="0" y="0"/>
                      <a:ext cx="2572864" cy="1922156"/>
                    </a:xfrm>
                    <a:prstGeom prst="rect">
                      <a:avLst/>
                    </a:prstGeom>
                  </pic:spPr>
                </pic:pic>
              </a:graphicData>
            </a:graphic>
          </wp:inline>
        </w:drawing>
      </w:r>
    </w:p>
    <w:p w14:paraId="0B7C045E" w14:textId="6B8E0227" w:rsidR="00B223DA" w:rsidRDefault="4C4A133F">
      <w:r>
        <w:rPr>
          <w:noProof/>
        </w:rPr>
        <w:lastRenderedPageBreak/>
        <w:drawing>
          <wp:inline distT="0" distB="0" distL="0" distR="0" wp14:anchorId="1781D14C" wp14:editId="1E5CF347">
            <wp:extent cx="2429287" cy="1839144"/>
            <wp:effectExtent l="0" t="0" r="0" b="0"/>
            <wp:docPr id="1930140942" name="drawing">
              <a:extLst xmlns:a="http://schemas.openxmlformats.org/drawingml/2006/main">
                <a:ext uri="{FF2B5EF4-FFF2-40B4-BE49-F238E27FC236}">
                  <a16:creationId xmlns:a16="http://schemas.microsoft.com/office/drawing/2014/main" id="{6ECDB3AF-7992-4F83-A429-CFCCFF3481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140942" name="Picture 1930140942"/>
                    <pic:cNvPicPr/>
                  </pic:nvPicPr>
                  <pic:blipFill>
                    <a:blip r:embed="rId24">
                      <a:extLst>
                        <a:ext uri="{28A0092B-C50C-407E-A947-70E740481C1C}">
                          <a14:useLocalDpi xmlns:a14="http://schemas.microsoft.com/office/drawing/2010/main"/>
                        </a:ext>
                      </a:extLst>
                    </a:blip>
                    <a:stretch>
                      <a:fillRect/>
                    </a:stretch>
                  </pic:blipFill>
                  <pic:spPr>
                    <a:xfrm>
                      <a:off x="0" y="0"/>
                      <a:ext cx="2429287" cy="1839144"/>
                    </a:xfrm>
                    <a:prstGeom prst="rect">
                      <a:avLst/>
                    </a:prstGeom>
                  </pic:spPr>
                </pic:pic>
              </a:graphicData>
            </a:graphic>
          </wp:inline>
        </w:drawing>
      </w:r>
    </w:p>
    <w:p w14:paraId="4625EAEA" w14:textId="39D4334A" w:rsidR="00B223DA" w:rsidRDefault="00B223DA"/>
    <w:p w14:paraId="6CB20606" w14:textId="0DAC5E6F" w:rsidR="00B223DA" w:rsidRDefault="00B223DA"/>
    <w:p w14:paraId="6EABF99F" w14:textId="75E0266F" w:rsidR="00B223DA" w:rsidRDefault="00B223DA"/>
    <w:p w14:paraId="61B5DE0B" w14:textId="2660E6AC" w:rsidR="00B223DA" w:rsidRDefault="00B223DA"/>
    <w:p w14:paraId="7366F144" w14:textId="5EEA11B5" w:rsidR="00B223DA" w:rsidRDefault="00B223DA"/>
    <w:p w14:paraId="5DCC8DE5" w14:textId="01B14F5C" w:rsidR="00B223DA" w:rsidRDefault="00B223DA"/>
    <w:p w14:paraId="61732970" w14:textId="2EA1FD32" w:rsidR="00B223DA" w:rsidRDefault="00B223DA"/>
    <w:p w14:paraId="7747250C" w14:textId="7051FCB1" w:rsidR="00B223DA" w:rsidRDefault="00B223DA"/>
    <w:p w14:paraId="5FE49933" w14:textId="213E3490" w:rsidR="00B223DA" w:rsidRDefault="00B223DA"/>
    <w:p w14:paraId="36BAFC90" w14:textId="05E69BDA" w:rsidR="00B223DA" w:rsidRDefault="00B223DA"/>
    <w:p w14:paraId="2E7FDC80" w14:textId="2225EBD0" w:rsidR="00B223DA" w:rsidRDefault="00B223DA"/>
    <w:p w14:paraId="05BA290B" w14:textId="16BA6B64" w:rsidR="00B223DA" w:rsidRDefault="00B223DA"/>
    <w:p w14:paraId="64BDA305" w14:textId="610550EA" w:rsidR="00B223DA" w:rsidRDefault="00B223DA"/>
    <w:p w14:paraId="1391A767" w14:textId="4CBDD82F" w:rsidR="00B223DA" w:rsidRDefault="318959EF" w:rsidP="4C6E7B2B">
      <w:pPr>
        <w:pStyle w:val="Heading1"/>
      </w:pPr>
      <w:r w:rsidRPr="666BF3A6">
        <w:rPr>
          <w:rFonts w:ascii="sans-serif" w:eastAsia="sans-serif" w:hAnsi="sans-serif" w:cs="sans-serif"/>
        </w:rPr>
        <w:t xml:space="preserve">Task 3 </w:t>
      </w:r>
    </w:p>
    <w:p w14:paraId="4B7DB51B" w14:textId="275A45AD" w:rsidR="00B223DA" w:rsidRDefault="318959EF" w:rsidP="4C6E7B2B">
      <w:pPr>
        <w:pStyle w:val="Heading1"/>
        <w:rPr>
          <w:rFonts w:ascii="sans-serif" w:eastAsia="sans-serif" w:hAnsi="sans-serif" w:cs="sans-serif"/>
        </w:rPr>
      </w:pPr>
      <w:r w:rsidRPr="4C6E7B2B">
        <w:rPr>
          <w:rFonts w:ascii="sans-serif" w:eastAsia="sans-serif" w:hAnsi="sans-serif" w:cs="sans-serif"/>
        </w:rPr>
        <w:t>Essay on Relevance of Excel in professional and personal life.</w:t>
      </w:r>
    </w:p>
    <w:p w14:paraId="6DF08990" w14:textId="77777777" w:rsidR="00BA27DA" w:rsidRDefault="00BA27DA" w:rsidP="00BA27DA"/>
    <w:p w14:paraId="757EFFF7" w14:textId="77777777"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 xml:space="preserve">Microsoft Excel is a spreadsheet program that helps people organise, calculate, and analyse information. It works by arranging data in rows and columns, while allowing users to create formulas, generate charts, and build models. The Corporate Finance Institute explains that Excel </w:t>
      </w:r>
      <w:bookmarkStart w:id="2" w:name="_Int_AbLOZMXe"/>
      <w:r w:rsidRPr="001158A4">
        <w:rPr>
          <w:rFonts w:cs="Times New Roman"/>
          <w:color w:val="000000"/>
          <w:lang w:eastAsia="en-GB"/>
        </w:rPr>
        <w:t>is widely used</w:t>
      </w:r>
      <w:bookmarkEnd w:id="2"/>
      <w:r w:rsidRPr="001158A4">
        <w:rPr>
          <w:rFonts w:cs="Times New Roman"/>
          <w:color w:val="000000"/>
          <w:lang w:eastAsia="en-GB"/>
        </w:rPr>
        <w:t xml:space="preserve"> in areas like finance, accounting, and data </w:t>
      </w:r>
      <w:r w:rsidRPr="001158A4">
        <w:rPr>
          <w:rFonts w:cs="Times New Roman"/>
          <w:color w:val="000000"/>
          <w:lang w:eastAsia="en-GB"/>
        </w:rPr>
        <w:lastRenderedPageBreak/>
        <w:t>analysis because it offers a flexible way to manage numbers and information (Corporate Finance Institute, 2024).</w:t>
      </w:r>
    </w:p>
    <w:p w14:paraId="242EB060" w14:textId="171E12EC"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 xml:space="preserve">Over time, Excel has grown from a basic tool into a powerful programme that can be used for many different tasks. Its flexibility and ability to work well with other Microsoft applications make it </w:t>
      </w:r>
      <w:r w:rsidR="009B4F2B" w:rsidRPr="000D7C50">
        <w:rPr>
          <w:rFonts w:cs="Times New Roman"/>
          <w:color w:val="000000"/>
          <w:lang w:eastAsia="en-GB"/>
        </w:rPr>
        <w:t>a necessary tool</w:t>
      </w:r>
      <w:r w:rsidRPr="001158A4">
        <w:rPr>
          <w:rFonts w:cs="Times New Roman"/>
          <w:color w:val="000000"/>
          <w:lang w:eastAsia="en-GB"/>
        </w:rPr>
        <w:t xml:space="preserve"> in both professional and personal life.</w:t>
      </w:r>
    </w:p>
    <w:p w14:paraId="2E312047" w14:textId="77777777" w:rsidR="001158A4" w:rsidRPr="001158A4" w:rsidRDefault="001158A4" w:rsidP="001158A4">
      <w:pPr>
        <w:spacing w:after="0" w:line="240" w:lineRule="auto"/>
        <w:rPr>
          <w:rFonts w:eastAsia="Times New Roman" w:cs="Times New Roman"/>
          <w:lang w:eastAsia="en-GB"/>
        </w:rPr>
      </w:pPr>
      <w:r w:rsidRPr="001158A4">
        <w:rPr>
          <w:rFonts w:eastAsia="Times New Roman" w:cs="Times New Roman"/>
          <w:noProof/>
          <w:lang w:eastAsia="en-GB"/>
        </w:rPr>
        <mc:AlternateContent>
          <mc:Choice Requires="wps">
            <w:drawing>
              <wp:inline distT="0" distB="0" distL="0" distR="0" wp14:anchorId="7BFD4B29" wp14:editId="3F3965F8">
                <wp:extent cx="5731510" cy="1270"/>
                <wp:effectExtent l="0" t="31750" r="0" b="36830"/>
                <wp:docPr id="1387206319"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8C9372E"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65419B5" w14:textId="59A45305"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 xml:space="preserve">Excel is highly relevant today because it supports clear decision-making, improves organisation, and helps people work more efficiently. In workplaces, Excel </w:t>
      </w:r>
      <w:bookmarkStart w:id="3" w:name="_Int_BhiZjrxm"/>
      <w:r w:rsidRPr="001158A4">
        <w:rPr>
          <w:rFonts w:cs="Times New Roman"/>
          <w:color w:val="000000"/>
          <w:lang w:eastAsia="en-GB"/>
        </w:rPr>
        <w:t>is used</w:t>
      </w:r>
      <w:bookmarkEnd w:id="3"/>
      <w:r w:rsidRPr="001158A4">
        <w:rPr>
          <w:rFonts w:cs="Times New Roman"/>
          <w:color w:val="000000"/>
          <w:lang w:eastAsia="en-GB"/>
        </w:rPr>
        <w:t xml:space="preserve"> for budgeting, forecasting, analysing sales, and creating reports. Global </w:t>
      </w:r>
      <w:proofErr w:type="spellStart"/>
      <w:r w:rsidRPr="001158A4">
        <w:rPr>
          <w:rFonts w:cs="Times New Roman"/>
          <w:color w:val="000000"/>
          <w:lang w:eastAsia="en-GB"/>
        </w:rPr>
        <w:t>Edulink</w:t>
      </w:r>
      <w:proofErr w:type="spellEnd"/>
      <w:r w:rsidRPr="001158A4">
        <w:rPr>
          <w:rFonts w:cs="Times New Roman"/>
          <w:color w:val="000000"/>
          <w:lang w:eastAsia="en-GB"/>
        </w:rPr>
        <w:t xml:space="preserve"> points out that Excel </w:t>
      </w:r>
      <w:bookmarkStart w:id="4" w:name="_Int_2XcAMxW0"/>
      <w:r w:rsidRPr="001158A4">
        <w:rPr>
          <w:rFonts w:cs="Times New Roman"/>
          <w:color w:val="000000"/>
          <w:lang w:eastAsia="en-GB"/>
        </w:rPr>
        <w:t>is used</w:t>
      </w:r>
      <w:bookmarkEnd w:id="4"/>
      <w:r w:rsidRPr="001158A4">
        <w:rPr>
          <w:rFonts w:cs="Times New Roman"/>
          <w:color w:val="000000"/>
          <w:lang w:eastAsia="en-GB"/>
        </w:rPr>
        <w:t xml:space="preserve"> in many fields such as marketing, </w:t>
      </w:r>
      <w:r w:rsidR="009B4F2B" w:rsidRPr="000D7C50">
        <w:rPr>
          <w:rFonts w:cs="Times New Roman"/>
          <w:color w:val="000000"/>
          <w:lang w:eastAsia="en-GB"/>
        </w:rPr>
        <w:t>planning</w:t>
      </w:r>
      <w:r w:rsidRPr="001158A4">
        <w:rPr>
          <w:rFonts w:cs="Times New Roman"/>
          <w:color w:val="000000"/>
          <w:lang w:eastAsia="en-GB"/>
        </w:rPr>
        <w:t xml:space="preserve">, human resources, and finance because it helps professionals keep track of </w:t>
      </w:r>
      <w:r w:rsidR="009B4F2B" w:rsidRPr="000D7C50">
        <w:rPr>
          <w:rFonts w:cs="Times New Roman"/>
          <w:color w:val="000000"/>
          <w:lang w:eastAsia="en-GB"/>
        </w:rPr>
        <w:t>critical information</w:t>
      </w:r>
      <w:r w:rsidRPr="001158A4">
        <w:rPr>
          <w:rFonts w:cs="Times New Roman"/>
          <w:color w:val="000000"/>
          <w:lang w:eastAsia="en-GB"/>
        </w:rPr>
        <w:t xml:space="preserve"> and </w:t>
      </w:r>
      <w:r w:rsidR="009B4F2B" w:rsidRPr="000D7C50">
        <w:rPr>
          <w:rFonts w:cs="Times New Roman"/>
          <w:color w:val="000000"/>
          <w:lang w:eastAsia="en-GB"/>
        </w:rPr>
        <w:t>show</w:t>
      </w:r>
      <w:r w:rsidRPr="001158A4">
        <w:rPr>
          <w:rFonts w:cs="Times New Roman"/>
          <w:color w:val="000000"/>
          <w:lang w:eastAsia="en-GB"/>
        </w:rPr>
        <w:t xml:space="preserve"> trends (Global </w:t>
      </w:r>
      <w:proofErr w:type="spellStart"/>
      <w:r w:rsidRPr="001158A4">
        <w:rPr>
          <w:rFonts w:cs="Times New Roman"/>
          <w:color w:val="000000"/>
          <w:lang w:eastAsia="en-GB"/>
        </w:rPr>
        <w:t>Edulink</w:t>
      </w:r>
      <w:proofErr w:type="spellEnd"/>
      <w:r w:rsidRPr="001158A4">
        <w:rPr>
          <w:rFonts w:cs="Times New Roman"/>
          <w:color w:val="000000"/>
          <w:lang w:eastAsia="en-GB"/>
        </w:rPr>
        <w:t>, 2022).</w:t>
      </w:r>
    </w:p>
    <w:p w14:paraId="736B1183" w14:textId="77777777"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In personal life, many people use Excel to manage their household budgets, track expenses, plan schedules, and organise personal projects. Its simple structure means that even beginners can create spreadsheets that help them stay organised.</w:t>
      </w:r>
    </w:p>
    <w:p w14:paraId="6D8BC9D8" w14:textId="6EA4FA79"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 xml:space="preserve">Excel also plays </w:t>
      </w:r>
      <w:r w:rsidR="009E22FE" w:rsidRPr="000D7C50">
        <w:rPr>
          <w:rFonts w:cs="Times New Roman"/>
          <w:color w:val="000000"/>
          <w:lang w:eastAsia="en-GB"/>
        </w:rPr>
        <w:t>a vital role</w:t>
      </w:r>
      <w:r w:rsidRPr="001158A4">
        <w:rPr>
          <w:rFonts w:cs="Times New Roman"/>
          <w:color w:val="000000"/>
          <w:lang w:eastAsia="en-GB"/>
        </w:rPr>
        <w:t xml:space="preserve"> in education. Students use it to analyse research data, complete assignments, and create graphs. According to </w:t>
      </w:r>
      <w:proofErr w:type="spellStart"/>
      <w:r w:rsidRPr="001158A4">
        <w:rPr>
          <w:rFonts w:cs="Times New Roman"/>
          <w:color w:val="000000"/>
          <w:lang w:eastAsia="en-GB"/>
        </w:rPr>
        <w:t>Universitas</w:t>
      </w:r>
      <w:proofErr w:type="spellEnd"/>
      <w:r w:rsidRPr="001158A4">
        <w:rPr>
          <w:rFonts w:cs="Times New Roman"/>
          <w:color w:val="000000"/>
          <w:lang w:eastAsia="en-GB"/>
        </w:rPr>
        <w:t xml:space="preserve"> Multimedia </w:t>
      </w:r>
      <w:proofErr w:type="spellStart"/>
      <w:r w:rsidRPr="001158A4">
        <w:rPr>
          <w:rFonts w:cs="Times New Roman"/>
          <w:color w:val="000000"/>
          <w:lang w:eastAsia="en-GB"/>
        </w:rPr>
        <w:t>Nusantara</w:t>
      </w:r>
      <w:proofErr w:type="spellEnd"/>
      <w:r w:rsidRPr="001158A4">
        <w:rPr>
          <w:rFonts w:cs="Times New Roman"/>
          <w:color w:val="000000"/>
          <w:lang w:eastAsia="en-GB"/>
        </w:rPr>
        <w:t>, learning Excel helps students prepare for the job market, where digital and data skills are increasingly necessary (UMN, 2023). Therefore, Excel supports learning, work, and personal organisation in practical and meaningful ways.</w:t>
      </w:r>
    </w:p>
    <w:p w14:paraId="3D6479F2" w14:textId="4D6542B4" w:rsidR="001158A4" w:rsidRPr="001158A4" w:rsidRDefault="001158A4" w:rsidP="001158A4">
      <w:pPr>
        <w:spacing w:after="0" w:line="240" w:lineRule="auto"/>
        <w:rPr>
          <w:rFonts w:eastAsia="Times New Roman" w:cs="Times New Roman"/>
          <w:lang w:eastAsia="en-GB"/>
        </w:rPr>
      </w:pPr>
      <w:r w:rsidRPr="001158A4">
        <w:rPr>
          <w:rFonts w:cs="Times New Roman"/>
          <w:color w:val="000000"/>
          <w:lang w:eastAsia="en-GB"/>
        </w:rPr>
        <w:t>To better understand Excel’s value, this section looks at two key advantages: its cost-effectiveness and its strong data analysis features.</w:t>
      </w:r>
    </w:p>
    <w:p w14:paraId="52A7032B" w14:textId="77777777" w:rsidR="001158A4" w:rsidRPr="001158A4" w:rsidRDefault="001158A4" w:rsidP="001158A4">
      <w:pPr>
        <w:spacing w:before="100" w:beforeAutospacing="1" w:after="100" w:afterAutospacing="1" w:line="240" w:lineRule="auto"/>
        <w:outlineLvl w:val="3"/>
        <w:rPr>
          <w:rFonts w:eastAsia="Times New Roman" w:cs="Times New Roman"/>
          <w:b/>
          <w:bCs/>
          <w:color w:val="000000"/>
          <w:lang w:eastAsia="en-GB"/>
        </w:rPr>
      </w:pPr>
      <w:r w:rsidRPr="001158A4">
        <w:rPr>
          <w:rFonts w:eastAsia="Times New Roman" w:cs="Times New Roman"/>
          <w:b/>
          <w:bCs/>
          <w:color w:val="000000"/>
          <w:lang w:eastAsia="en-GB"/>
        </w:rPr>
        <w:t>Cost-Effectiveness</w:t>
      </w:r>
    </w:p>
    <w:p w14:paraId="6C3162AF" w14:textId="77777777"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One major benefit of Excel is that it is cost-effective. Many organisations already have Microsoft Office, so they do not need to buy extra software to perform tasks such as budgeting or data analysis. AceProject explains that Excel is a cheaper option than specialised project management or analytical software, which often costs far more (AceProject, 2023).</w:t>
      </w:r>
    </w:p>
    <w:p w14:paraId="3DA3BA27" w14:textId="77777777"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 xml:space="preserve">Because Excel is already available on most computers, people do not need to spend money on new tools. This makes it especially useful for small businesses, charities, students, and individuals who need reliable software but have limited budgets. Free templates and online tutorials also help users </w:t>
      </w:r>
      <w:bookmarkStart w:id="5" w:name="_Int_378pypZR"/>
      <w:r w:rsidRPr="001158A4">
        <w:rPr>
          <w:rFonts w:cs="Times New Roman"/>
          <w:color w:val="000000"/>
          <w:lang w:eastAsia="en-GB"/>
        </w:rPr>
        <w:t>get started</w:t>
      </w:r>
      <w:bookmarkEnd w:id="5"/>
      <w:r w:rsidRPr="001158A4">
        <w:rPr>
          <w:rFonts w:cs="Times New Roman"/>
          <w:color w:val="000000"/>
          <w:lang w:eastAsia="en-GB"/>
        </w:rPr>
        <w:t xml:space="preserve"> quickly without needing professional training.</w:t>
      </w:r>
    </w:p>
    <w:p w14:paraId="4D293745" w14:textId="77777777"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Excel’s affordability also supports digital learning. Many educational institutions include Excel in their software packages, meaning students can gain valuable digital skills without paying extra. This shows how Excel supports both learning and financial accessibility.</w:t>
      </w:r>
    </w:p>
    <w:p w14:paraId="413A2862" w14:textId="77777777" w:rsidR="001158A4" w:rsidRPr="001158A4" w:rsidRDefault="001158A4" w:rsidP="001158A4">
      <w:pPr>
        <w:spacing w:before="100" w:beforeAutospacing="1" w:after="100" w:afterAutospacing="1" w:line="240" w:lineRule="auto"/>
        <w:outlineLvl w:val="3"/>
        <w:rPr>
          <w:rFonts w:eastAsia="Times New Roman" w:cs="Times New Roman"/>
          <w:b/>
          <w:bCs/>
          <w:color w:val="000000"/>
          <w:lang w:eastAsia="en-GB"/>
        </w:rPr>
      </w:pPr>
      <w:r w:rsidRPr="001158A4">
        <w:rPr>
          <w:rFonts w:eastAsia="Times New Roman" w:cs="Times New Roman"/>
          <w:b/>
          <w:bCs/>
          <w:color w:val="000000"/>
          <w:lang w:eastAsia="en-GB"/>
        </w:rPr>
        <w:lastRenderedPageBreak/>
        <w:t>Advanced Data Analysis Tools</w:t>
      </w:r>
    </w:p>
    <w:p w14:paraId="6F2C1B07" w14:textId="038312DE"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 xml:space="preserve">Another important advantage is Excel’s ability to analyse data effectively. It includes tools such as PivotTables, advanced formulas, charts, and the Data Analysis </w:t>
      </w:r>
      <w:proofErr w:type="spellStart"/>
      <w:r w:rsidRPr="001158A4">
        <w:rPr>
          <w:rFonts w:cs="Times New Roman"/>
          <w:color w:val="000000"/>
          <w:lang w:eastAsia="en-GB"/>
        </w:rPr>
        <w:t>ToolPak</w:t>
      </w:r>
      <w:proofErr w:type="spellEnd"/>
      <w:r w:rsidRPr="001158A4">
        <w:rPr>
          <w:rFonts w:cs="Times New Roman"/>
          <w:color w:val="000000"/>
          <w:lang w:eastAsia="en-GB"/>
        </w:rPr>
        <w:t xml:space="preserve">. These allow users to interpret data, </w:t>
      </w:r>
      <w:r w:rsidR="009E22FE" w:rsidRPr="000D7C50">
        <w:rPr>
          <w:rFonts w:cs="Times New Roman"/>
          <w:color w:val="000000"/>
          <w:lang w:eastAsia="en-GB"/>
        </w:rPr>
        <w:t>find</w:t>
      </w:r>
      <w:r w:rsidRPr="001158A4">
        <w:rPr>
          <w:rFonts w:cs="Times New Roman"/>
          <w:color w:val="000000"/>
          <w:lang w:eastAsia="en-GB"/>
        </w:rPr>
        <w:t xml:space="preserve"> patterns, and produce meaningful reports. AceProject notes that Excel can handle </w:t>
      </w:r>
      <w:r w:rsidR="00337393" w:rsidRPr="000D7C50">
        <w:rPr>
          <w:rFonts w:cs="Times New Roman"/>
          <w:color w:val="000000"/>
          <w:lang w:eastAsia="en-GB"/>
        </w:rPr>
        <w:t>generous amounts</w:t>
      </w:r>
      <w:r w:rsidRPr="001158A4">
        <w:rPr>
          <w:rFonts w:cs="Times New Roman"/>
          <w:color w:val="000000"/>
          <w:lang w:eastAsia="en-GB"/>
        </w:rPr>
        <w:t xml:space="preserve"> of information and turn it into useful insights, even for people who do not have advanced technical skills (AceProject, 2023).</w:t>
      </w:r>
    </w:p>
    <w:p w14:paraId="0A15DD2C" w14:textId="40CAE2AE"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 xml:space="preserve">For example, PivotTables help users summarise large datasets quickly, making them ideal for financial reports or research projects. Conditional formatting helps highlight </w:t>
      </w:r>
      <w:r w:rsidR="00337393" w:rsidRPr="000D7C50">
        <w:rPr>
          <w:rFonts w:cs="Times New Roman"/>
          <w:color w:val="000000"/>
          <w:lang w:eastAsia="en-GB"/>
        </w:rPr>
        <w:t>critical information</w:t>
      </w:r>
      <w:r w:rsidRPr="001158A4">
        <w:rPr>
          <w:rFonts w:cs="Times New Roman"/>
          <w:color w:val="000000"/>
          <w:lang w:eastAsia="en-GB"/>
        </w:rPr>
        <w:t>, such as rising expenses or low-performing results. These tools help both professionals and individuals understand their data better and make informed decisions.</w:t>
      </w:r>
    </w:p>
    <w:p w14:paraId="208BB76B" w14:textId="59F6625A" w:rsidR="001158A4" w:rsidRPr="000D7C50" w:rsidRDefault="001158A4" w:rsidP="001158A4">
      <w:pPr>
        <w:spacing w:before="100" w:beforeAutospacing="1" w:after="100" w:afterAutospacing="1" w:line="240" w:lineRule="auto"/>
        <w:rPr>
          <w:rFonts w:eastAsia="Times New Roman" w:cs="Times New Roman"/>
          <w:noProof/>
          <w:lang w:eastAsia="en-GB"/>
        </w:rPr>
      </w:pPr>
      <w:r w:rsidRPr="001158A4">
        <w:rPr>
          <w:rFonts w:cs="Times New Roman"/>
          <w:color w:val="000000"/>
          <w:lang w:eastAsia="en-GB"/>
        </w:rPr>
        <w:t xml:space="preserve">Excel’s analysis features are one reason it </w:t>
      </w:r>
      <w:bookmarkStart w:id="6" w:name="_Int_P2iKPvRq"/>
      <w:r w:rsidR="00337393" w:rsidRPr="000D7C50">
        <w:rPr>
          <w:rFonts w:cs="Times New Roman"/>
          <w:color w:val="000000"/>
          <w:lang w:eastAsia="en-GB"/>
        </w:rPr>
        <w:t>is still</w:t>
      </w:r>
      <w:r w:rsidRPr="001158A4">
        <w:rPr>
          <w:rFonts w:cs="Times New Roman"/>
          <w:color w:val="000000"/>
          <w:lang w:eastAsia="en-GB"/>
        </w:rPr>
        <w:t xml:space="preserve"> widely used</w:t>
      </w:r>
      <w:bookmarkEnd w:id="6"/>
      <w:r w:rsidRPr="001158A4">
        <w:rPr>
          <w:rFonts w:cs="Times New Roman"/>
          <w:color w:val="000000"/>
          <w:lang w:eastAsia="en-GB"/>
        </w:rPr>
        <w:t xml:space="preserve"> in offices, schools, and homes. Even though some tasks may require more advanced software, Excel provides reliable tools that meet most everyday needs.</w:t>
      </w:r>
    </w:p>
    <w:p w14:paraId="64E68AA4" w14:textId="08EDA97C"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Although Excel is extremely useful, it does have some limitations. Two of the most significant disadvantages are its vulnerability to human error and its limited ability to create advanced visualisations.</w:t>
      </w:r>
    </w:p>
    <w:p w14:paraId="518308A9" w14:textId="77777777" w:rsidR="009E22FE" w:rsidRPr="000D7C50" w:rsidRDefault="009E22FE" w:rsidP="001158A4">
      <w:pPr>
        <w:spacing w:before="100" w:beforeAutospacing="1" w:after="100" w:afterAutospacing="1" w:line="240" w:lineRule="auto"/>
        <w:outlineLvl w:val="3"/>
        <w:rPr>
          <w:rFonts w:eastAsia="Times New Roman" w:cs="Times New Roman"/>
          <w:color w:val="000000"/>
          <w:lang w:eastAsia="en-GB"/>
        </w:rPr>
      </w:pPr>
    </w:p>
    <w:p w14:paraId="588243EC" w14:textId="77777777" w:rsidR="009E22FE" w:rsidRPr="000D7C50" w:rsidRDefault="009E22FE" w:rsidP="001158A4">
      <w:pPr>
        <w:spacing w:before="100" w:beforeAutospacing="1" w:after="100" w:afterAutospacing="1" w:line="240" w:lineRule="auto"/>
        <w:outlineLvl w:val="3"/>
        <w:rPr>
          <w:rFonts w:eastAsia="Times New Roman" w:cs="Times New Roman"/>
          <w:color w:val="000000"/>
          <w:lang w:eastAsia="en-GB"/>
        </w:rPr>
      </w:pPr>
    </w:p>
    <w:p w14:paraId="7B61A00C" w14:textId="2AF01C81" w:rsidR="001158A4" w:rsidRPr="001158A4" w:rsidRDefault="001158A4" w:rsidP="001158A4">
      <w:pPr>
        <w:spacing w:before="100" w:beforeAutospacing="1" w:after="100" w:afterAutospacing="1" w:line="240" w:lineRule="auto"/>
        <w:outlineLvl w:val="3"/>
        <w:rPr>
          <w:rFonts w:eastAsia="Times New Roman" w:cs="Times New Roman"/>
          <w:b/>
          <w:bCs/>
          <w:color w:val="000000"/>
          <w:lang w:eastAsia="en-GB"/>
        </w:rPr>
      </w:pPr>
      <w:r w:rsidRPr="001158A4">
        <w:rPr>
          <w:rFonts w:eastAsia="Times New Roman" w:cs="Times New Roman"/>
          <w:b/>
          <w:bCs/>
          <w:color w:val="000000"/>
          <w:lang w:eastAsia="en-GB"/>
        </w:rPr>
        <w:t>Vulnerability to Human Error</w:t>
      </w:r>
    </w:p>
    <w:p w14:paraId="6B45F0D5" w14:textId="77777777"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Excel is prone to human error because many tasks involve manual typing. Small mistakes—such as entering the wrong number, misplacing a decimal, or using the wrong formula—can lead to incorrect results. AceProject highlights that errors in spreadsheets can cause serious problems in businesses, such as inaccurate financial information or poor project planning (AceProject, 2023).</w:t>
      </w:r>
    </w:p>
    <w:p w14:paraId="7534FA9C" w14:textId="77777777"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These risks grow when spreadsheets become more complicated or when several people work on the same file. Without proper checks, data can become inconsistent or misleading. Even in personal contexts, a simple mistake can affect a household budget or savings plan. Although Excel provides tools like data validation and formula auditing, they require time and knowledge to use effectively. This makes human error one of Excel’s most common problems.</w:t>
      </w:r>
    </w:p>
    <w:p w14:paraId="0C7F2DC8" w14:textId="77777777" w:rsidR="001158A4" w:rsidRPr="001158A4" w:rsidRDefault="001158A4" w:rsidP="001158A4">
      <w:pPr>
        <w:spacing w:before="100" w:beforeAutospacing="1" w:after="100" w:afterAutospacing="1" w:line="240" w:lineRule="auto"/>
        <w:outlineLvl w:val="3"/>
        <w:rPr>
          <w:rFonts w:eastAsia="Times New Roman" w:cs="Times New Roman"/>
          <w:b/>
          <w:bCs/>
          <w:color w:val="000000"/>
          <w:lang w:eastAsia="en-GB"/>
        </w:rPr>
      </w:pPr>
      <w:r w:rsidRPr="001158A4">
        <w:rPr>
          <w:rFonts w:eastAsia="Times New Roman" w:cs="Times New Roman"/>
          <w:b/>
          <w:bCs/>
          <w:color w:val="000000"/>
          <w:lang w:eastAsia="en-GB"/>
        </w:rPr>
        <w:t>Limited Advanced Data Visualisation</w:t>
      </w:r>
    </w:p>
    <w:p w14:paraId="060C15EB" w14:textId="77777777"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 xml:space="preserve">Excel also has limitations when it comes to advanced data visualisation. While it offers basic charts and graphs, it cannot match the advanced, interactive features found in modern tools like Tableau or Power BI. Sigma Computing explains that Excel struggles </w:t>
      </w:r>
      <w:r w:rsidRPr="001158A4">
        <w:rPr>
          <w:rFonts w:cs="Times New Roman"/>
          <w:color w:val="000000"/>
          <w:lang w:eastAsia="en-GB"/>
        </w:rPr>
        <w:lastRenderedPageBreak/>
        <w:t>with large datasets, real-time data, and complex dashboards, which makes it less suitable for organisations that rely heavily on visual analytics (Sigma Computing, 2023).</w:t>
      </w:r>
    </w:p>
    <w:p w14:paraId="18B19E0F" w14:textId="77777777"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Excel charts can sometimes appear crowded or difficult to interpret, especially when dealing with complicated information. This can make it harder to communicate insights clearly. As businesses increasingly depend on high-quality data visualisation, Excel’s basic charting tools may not always be enough.</w:t>
      </w:r>
    </w:p>
    <w:p w14:paraId="1831A01D" w14:textId="20A098C7"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 xml:space="preserve">In conclusion, Microsoft Excel </w:t>
      </w:r>
      <w:r w:rsidR="00337393" w:rsidRPr="000D7C50">
        <w:rPr>
          <w:rFonts w:cs="Times New Roman"/>
          <w:color w:val="000000"/>
          <w:lang w:eastAsia="en-GB"/>
        </w:rPr>
        <w:t>stays</w:t>
      </w:r>
      <w:r w:rsidRPr="001158A4">
        <w:rPr>
          <w:rFonts w:cs="Times New Roman"/>
          <w:color w:val="000000"/>
          <w:lang w:eastAsia="en-GB"/>
        </w:rPr>
        <w:t xml:space="preserve"> </w:t>
      </w:r>
      <w:r w:rsidR="00337393" w:rsidRPr="000D7C50">
        <w:rPr>
          <w:rFonts w:cs="Times New Roman"/>
          <w:color w:val="000000"/>
          <w:lang w:eastAsia="en-GB"/>
        </w:rPr>
        <w:t>a useful tool</w:t>
      </w:r>
      <w:r w:rsidRPr="001158A4">
        <w:rPr>
          <w:rFonts w:cs="Times New Roman"/>
          <w:color w:val="000000"/>
          <w:lang w:eastAsia="en-GB"/>
        </w:rPr>
        <w:t xml:space="preserve"> for professional, personal, and educational use. Its ability to organise information, perform calculations, and support decision-making makes it essential in many areas of life. Excel’s cost-effectiveness and strong data analysis tools show why it </w:t>
      </w:r>
      <w:bookmarkStart w:id="7" w:name="_Int_ivmJYYZE"/>
      <w:r w:rsidRPr="001158A4">
        <w:rPr>
          <w:rFonts w:cs="Times New Roman"/>
          <w:color w:val="000000"/>
          <w:lang w:eastAsia="en-GB"/>
        </w:rPr>
        <w:t>is still widely used</w:t>
      </w:r>
      <w:bookmarkEnd w:id="7"/>
      <w:r w:rsidRPr="001158A4">
        <w:rPr>
          <w:rFonts w:cs="Times New Roman"/>
          <w:color w:val="000000"/>
          <w:lang w:eastAsia="en-GB"/>
        </w:rPr>
        <w:t xml:space="preserve"> today.</w:t>
      </w:r>
    </w:p>
    <w:p w14:paraId="42D83886" w14:textId="447046C4" w:rsid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 xml:space="preserve">However, Excel also has limitations. It is vulnerable to human error, and it does not offer the advanced data visualisation features found in newer tools. Still, when used carefully and appropriately, Excel provides </w:t>
      </w:r>
      <w:r w:rsidR="00337393" w:rsidRPr="000D7C50">
        <w:rPr>
          <w:rFonts w:cs="Times New Roman"/>
          <w:color w:val="000000"/>
          <w:lang w:eastAsia="en-GB"/>
        </w:rPr>
        <w:t>immense value</w:t>
      </w:r>
      <w:r w:rsidRPr="001158A4">
        <w:rPr>
          <w:rFonts w:cs="Times New Roman"/>
          <w:color w:val="000000"/>
          <w:lang w:eastAsia="en-GB"/>
        </w:rPr>
        <w:t xml:space="preserve"> and continues to be one of the most useful and accessible digital tools available.</w:t>
      </w:r>
    </w:p>
    <w:p w14:paraId="51027FC9" w14:textId="77777777" w:rsidR="000A7B4C" w:rsidRPr="000A7B4C" w:rsidRDefault="000A7B4C" w:rsidP="000A7B4C">
      <w:pPr>
        <w:keepNext/>
        <w:keepLines/>
        <w:spacing w:before="160" w:after="80"/>
        <w:outlineLvl w:val="1"/>
        <w:rPr>
          <w:rFonts w:ascii="sans-serif" w:eastAsia="sans-serif" w:hAnsi="sans-serif" w:cs="sans-serif"/>
          <w:color w:val="0F4761" w:themeColor="accent1" w:themeShade="BF"/>
          <w:sz w:val="32"/>
          <w:szCs w:val="32"/>
        </w:rPr>
      </w:pPr>
      <w:r w:rsidRPr="000A7B4C">
        <w:rPr>
          <w:rFonts w:ascii="sans-serif" w:eastAsia="sans-serif" w:hAnsi="sans-serif" w:cs="sans-serif"/>
          <w:color w:val="0F4761" w:themeColor="accent1" w:themeShade="BF"/>
          <w:sz w:val="32"/>
          <w:szCs w:val="32"/>
        </w:rPr>
        <w:t>References</w:t>
      </w:r>
    </w:p>
    <w:p w14:paraId="0547EA5A" w14:textId="4B836C64" w:rsidR="000D7C50" w:rsidRDefault="00A22236" w:rsidP="001158A4">
      <w:pPr>
        <w:spacing w:before="100" w:beforeAutospacing="1" w:after="100" w:afterAutospacing="1" w:line="240" w:lineRule="auto"/>
        <w:rPr>
          <w:rFonts w:eastAsia="Times New Roman" w:cs="Times New Roman"/>
          <w:lang w:eastAsia="en-GB"/>
        </w:rPr>
      </w:pPr>
      <w:r w:rsidRPr="00F83FE1">
        <w:rPr>
          <w:rFonts w:eastAsia="Times New Roman" w:cs="Times New Roman"/>
          <w:color w:val="000000"/>
          <w:lang w:eastAsia="en-GB"/>
        </w:rPr>
        <w:t>AceProject (2023) </w:t>
      </w:r>
      <w:r w:rsidR="007C3472" w:rsidRPr="00F83FE1">
        <w:rPr>
          <w:rFonts w:eastAsia="Times New Roman" w:cs="Times New Roman"/>
          <w:color w:val="000000"/>
          <w:lang w:eastAsia="en-GB"/>
        </w:rPr>
        <w:t>‘</w:t>
      </w:r>
      <w:r w:rsidRPr="00F83FE1">
        <w:rPr>
          <w:rFonts w:eastAsia="Times New Roman" w:cs="Times New Roman"/>
          <w:i/>
          <w:iCs/>
          <w:color w:val="000000"/>
          <w:lang w:eastAsia="en-GB"/>
        </w:rPr>
        <w:t xml:space="preserve">10 Pros/Advantages of Managing Your Projects </w:t>
      </w:r>
      <w:bookmarkStart w:id="8" w:name="_Int_UiikwFhU"/>
      <w:r w:rsidRPr="00F83FE1">
        <w:rPr>
          <w:rFonts w:eastAsia="Times New Roman" w:cs="Times New Roman"/>
          <w:i/>
          <w:iCs/>
          <w:color w:val="000000"/>
          <w:lang w:eastAsia="en-GB"/>
        </w:rPr>
        <w:t>With</w:t>
      </w:r>
      <w:bookmarkEnd w:id="8"/>
      <w:r w:rsidRPr="00F83FE1">
        <w:rPr>
          <w:rFonts w:eastAsia="Times New Roman" w:cs="Times New Roman"/>
          <w:i/>
          <w:iCs/>
          <w:color w:val="000000"/>
          <w:lang w:eastAsia="en-GB"/>
        </w:rPr>
        <w:t xml:space="preserve"> Excel</w:t>
      </w:r>
      <w:r w:rsidRPr="00F83FE1">
        <w:rPr>
          <w:rFonts w:eastAsia="Times New Roman" w:cs="Times New Roman"/>
          <w:color w:val="000000"/>
          <w:lang w:eastAsia="en-GB"/>
        </w:rPr>
        <w:t>.</w:t>
      </w:r>
      <w:r w:rsidR="007C3472" w:rsidRPr="00F83FE1">
        <w:rPr>
          <w:rFonts w:eastAsia="Times New Roman" w:cs="Times New Roman"/>
          <w:color w:val="000000"/>
          <w:lang w:eastAsia="en-GB"/>
        </w:rPr>
        <w:t>’</w:t>
      </w:r>
      <w:r w:rsidRPr="00F83FE1">
        <w:rPr>
          <w:rFonts w:eastAsia="Times New Roman" w:cs="Times New Roman"/>
          <w:color w:val="000000"/>
          <w:lang w:eastAsia="en-GB"/>
        </w:rPr>
        <w:t xml:space="preserve"> Available at: </w:t>
      </w:r>
      <w:hyperlink r:id="rId25" w:tgtFrame="_new" w:history="1">
        <w:r w:rsidRPr="00F83FE1">
          <w:rPr>
            <w:rFonts w:eastAsia="Times New Roman" w:cs="Times New Roman"/>
            <w:color w:val="0000FF"/>
            <w:u w:val="single"/>
            <w:lang w:eastAsia="en-GB"/>
          </w:rPr>
          <w:t>https://www.aceproject.com/blog/10-pros-advantages-of-managing-your-projects-with-excel-9387815/</w:t>
        </w:r>
      </w:hyperlink>
      <w:r w:rsidR="007C3472" w:rsidRPr="00F83FE1">
        <w:rPr>
          <w:rFonts w:eastAsia="Times New Roman" w:cs="Times New Roman"/>
          <w:lang w:eastAsia="en-GB"/>
        </w:rPr>
        <w:t xml:space="preserve"> Accessed on (9</w:t>
      </w:r>
      <w:r w:rsidR="007C3472" w:rsidRPr="00F83FE1">
        <w:rPr>
          <w:rFonts w:eastAsia="Times New Roman" w:cs="Times New Roman"/>
          <w:vertAlign w:val="superscript"/>
          <w:lang w:eastAsia="en-GB"/>
        </w:rPr>
        <w:t>th</w:t>
      </w:r>
      <w:r w:rsidR="007C3472" w:rsidRPr="00F83FE1">
        <w:rPr>
          <w:rFonts w:eastAsia="Times New Roman" w:cs="Times New Roman"/>
          <w:lang w:eastAsia="en-GB"/>
        </w:rPr>
        <w:t xml:space="preserve"> December 2025)</w:t>
      </w:r>
    </w:p>
    <w:p w14:paraId="06BDC5C6" w14:textId="7657F677" w:rsidR="00F83FE1" w:rsidRDefault="00A43C05" w:rsidP="001158A4">
      <w:pPr>
        <w:spacing w:before="100" w:beforeAutospacing="1" w:after="100" w:afterAutospacing="1" w:line="240" w:lineRule="auto"/>
        <w:rPr>
          <w:rFonts w:eastAsia="Times New Roman" w:cs="Times New Roman"/>
          <w:lang w:eastAsia="en-GB"/>
        </w:rPr>
      </w:pPr>
      <w:r w:rsidRPr="00A43C05">
        <w:rPr>
          <w:rFonts w:eastAsia="Times New Roman" w:cs="Times New Roman"/>
          <w:color w:val="000000"/>
          <w:lang w:eastAsia="en-GB"/>
        </w:rPr>
        <w:t>AceProject (2023) </w:t>
      </w:r>
      <w:r>
        <w:rPr>
          <w:rFonts w:eastAsia="Times New Roman" w:cs="Times New Roman"/>
          <w:color w:val="000000"/>
          <w:lang w:eastAsia="en-GB"/>
        </w:rPr>
        <w:t>‘</w:t>
      </w:r>
      <w:r w:rsidRPr="00A43C05">
        <w:rPr>
          <w:rFonts w:eastAsia="Times New Roman" w:cs="Times New Roman"/>
          <w:i/>
          <w:iCs/>
          <w:color w:val="000000"/>
          <w:lang w:eastAsia="en-GB"/>
        </w:rPr>
        <w:t>Top 10 Cons/Disadvantages of Managing Projects With Excel</w:t>
      </w:r>
      <w:r w:rsidRPr="00A43C05">
        <w:rPr>
          <w:rFonts w:eastAsia="Times New Roman" w:cs="Times New Roman"/>
          <w:color w:val="000000"/>
          <w:lang w:eastAsia="en-GB"/>
        </w:rPr>
        <w:t>.</w:t>
      </w:r>
      <w:r>
        <w:rPr>
          <w:rFonts w:eastAsia="Times New Roman" w:cs="Times New Roman"/>
          <w:color w:val="000000"/>
          <w:lang w:eastAsia="en-GB"/>
        </w:rPr>
        <w:t>’</w:t>
      </w:r>
      <w:r w:rsidRPr="00A43C05">
        <w:rPr>
          <w:rFonts w:eastAsia="Times New Roman" w:cs="Times New Roman"/>
          <w:color w:val="000000"/>
          <w:lang w:eastAsia="en-GB"/>
        </w:rPr>
        <w:t xml:space="preserve"> Available at: </w:t>
      </w:r>
      <w:hyperlink r:id="rId26" w:tgtFrame="_new" w:history="1">
        <w:r w:rsidRPr="00A43C05">
          <w:rPr>
            <w:rFonts w:eastAsia="Times New Roman" w:cs="Times New Roman"/>
            <w:color w:val="0000FF"/>
            <w:u w:val="single"/>
            <w:lang w:eastAsia="en-GB"/>
          </w:rPr>
          <w:t>https://www.aceproject.com/blog/top-10-cons-disadvantages-of-managing-your-projects-with-excel-9387815/</w:t>
        </w:r>
      </w:hyperlink>
      <w:r>
        <w:rPr>
          <w:rFonts w:eastAsia="Times New Roman" w:cs="Times New Roman"/>
          <w:lang w:eastAsia="en-GB"/>
        </w:rPr>
        <w:t xml:space="preserve"> Accessed on (9</w:t>
      </w:r>
      <w:r w:rsidRPr="00A43C05">
        <w:rPr>
          <w:rFonts w:eastAsia="Times New Roman" w:cs="Times New Roman"/>
          <w:vertAlign w:val="superscript"/>
          <w:lang w:eastAsia="en-GB"/>
        </w:rPr>
        <w:t>th</w:t>
      </w:r>
      <w:r>
        <w:rPr>
          <w:rFonts w:eastAsia="Times New Roman" w:cs="Times New Roman"/>
          <w:lang w:eastAsia="en-GB"/>
        </w:rPr>
        <w:t xml:space="preserve"> December 2025)</w:t>
      </w:r>
    </w:p>
    <w:p w14:paraId="1BBA6076" w14:textId="59F9CBDC" w:rsidR="00A43C05" w:rsidRDefault="002941A9" w:rsidP="001158A4">
      <w:pPr>
        <w:spacing w:before="100" w:beforeAutospacing="1" w:after="100" w:afterAutospacing="1" w:line="240" w:lineRule="auto"/>
        <w:rPr>
          <w:rFonts w:eastAsia="Times New Roman" w:cs="Times New Roman"/>
          <w:lang w:eastAsia="en-GB"/>
        </w:rPr>
      </w:pPr>
      <w:r w:rsidRPr="002941A9">
        <w:rPr>
          <w:rFonts w:eastAsia="Times New Roman" w:cs="Times New Roman"/>
          <w:color w:val="000000"/>
          <w:lang w:eastAsia="en-GB"/>
        </w:rPr>
        <w:t>Corporate Finance Institute (2024) </w:t>
      </w:r>
      <w:r w:rsidRPr="002941A9">
        <w:rPr>
          <w:rFonts w:eastAsia="Times New Roman" w:cs="Times New Roman"/>
          <w:i/>
          <w:iCs/>
          <w:color w:val="000000"/>
          <w:lang w:eastAsia="en-GB"/>
        </w:rPr>
        <w:t>Excel Definition – Overview</w:t>
      </w:r>
      <w:r w:rsidRPr="002941A9">
        <w:rPr>
          <w:rFonts w:eastAsia="Times New Roman" w:cs="Times New Roman"/>
          <w:color w:val="000000"/>
          <w:lang w:eastAsia="en-GB"/>
        </w:rPr>
        <w:t>. Available at: </w:t>
      </w:r>
      <w:hyperlink r:id="rId27" w:tgtFrame="_new" w:history="1">
        <w:r w:rsidRPr="002941A9">
          <w:rPr>
            <w:rFonts w:eastAsia="Times New Roman" w:cs="Times New Roman"/>
            <w:color w:val="0000FF"/>
            <w:u w:val="single"/>
            <w:lang w:eastAsia="en-GB"/>
          </w:rPr>
          <w:t>https://corporatefinanceinstitute.com/resources/excel/excel-definition-overview/</w:t>
        </w:r>
      </w:hyperlink>
      <w:r>
        <w:rPr>
          <w:rFonts w:eastAsia="Times New Roman" w:cs="Times New Roman"/>
          <w:lang w:eastAsia="en-GB"/>
        </w:rPr>
        <w:t xml:space="preserve"> Accessed on (10</w:t>
      </w:r>
      <w:r w:rsidRPr="002941A9">
        <w:rPr>
          <w:rFonts w:eastAsia="Times New Roman" w:cs="Times New Roman"/>
          <w:vertAlign w:val="superscript"/>
          <w:lang w:eastAsia="en-GB"/>
        </w:rPr>
        <w:t>th</w:t>
      </w:r>
      <w:r>
        <w:rPr>
          <w:rFonts w:eastAsia="Times New Roman" w:cs="Times New Roman"/>
          <w:lang w:eastAsia="en-GB"/>
        </w:rPr>
        <w:t xml:space="preserve"> December 2025)</w:t>
      </w:r>
    </w:p>
    <w:p w14:paraId="4DB1B08E" w14:textId="63EDBE20" w:rsidR="002941A9" w:rsidRPr="00C06C78" w:rsidRDefault="00230CA5" w:rsidP="001158A4">
      <w:pPr>
        <w:spacing w:before="100" w:beforeAutospacing="1" w:after="100" w:afterAutospacing="1" w:line="240" w:lineRule="auto"/>
        <w:rPr>
          <w:rFonts w:eastAsia="Times New Roman" w:cs="Times New Roman"/>
          <w:lang w:eastAsia="en-GB"/>
        </w:rPr>
      </w:pPr>
      <w:r w:rsidRPr="00C06C78">
        <w:rPr>
          <w:rFonts w:eastAsia="Times New Roman" w:cs="Times New Roman"/>
          <w:color w:val="000000"/>
          <w:lang w:eastAsia="en-GB"/>
        </w:rPr>
        <w:t xml:space="preserve">Global </w:t>
      </w:r>
      <w:proofErr w:type="spellStart"/>
      <w:r w:rsidRPr="00C06C78">
        <w:rPr>
          <w:rFonts w:eastAsia="Times New Roman" w:cs="Times New Roman"/>
          <w:color w:val="000000"/>
          <w:lang w:eastAsia="en-GB"/>
        </w:rPr>
        <w:t>Edulink</w:t>
      </w:r>
      <w:proofErr w:type="spellEnd"/>
      <w:r w:rsidRPr="00C06C78">
        <w:rPr>
          <w:rFonts w:eastAsia="Times New Roman" w:cs="Times New Roman"/>
          <w:color w:val="000000"/>
          <w:lang w:eastAsia="en-GB"/>
        </w:rPr>
        <w:t xml:space="preserve"> (2022) </w:t>
      </w:r>
      <w:r w:rsidR="00C06C78">
        <w:rPr>
          <w:rFonts w:eastAsia="Times New Roman" w:cs="Times New Roman"/>
          <w:color w:val="000000"/>
          <w:lang w:eastAsia="en-GB"/>
        </w:rPr>
        <w:t>‘</w:t>
      </w:r>
      <w:r w:rsidRPr="00C06C78">
        <w:rPr>
          <w:rFonts w:eastAsia="Times New Roman" w:cs="Times New Roman"/>
          <w:i/>
          <w:iCs/>
          <w:color w:val="000000"/>
          <w:lang w:eastAsia="en-GB"/>
        </w:rPr>
        <w:t>Importance of MS Excel in Our Daily &amp; Business Lives</w:t>
      </w:r>
      <w:r w:rsidRPr="00C06C78">
        <w:rPr>
          <w:rFonts w:eastAsia="Times New Roman" w:cs="Times New Roman"/>
          <w:color w:val="000000"/>
          <w:lang w:eastAsia="en-GB"/>
        </w:rPr>
        <w:t>.</w:t>
      </w:r>
      <w:r w:rsidR="00C06C78">
        <w:rPr>
          <w:rFonts w:eastAsia="Times New Roman" w:cs="Times New Roman"/>
          <w:color w:val="000000"/>
          <w:lang w:eastAsia="en-GB"/>
        </w:rPr>
        <w:t>’</w:t>
      </w:r>
      <w:r w:rsidRPr="00C06C78">
        <w:rPr>
          <w:rFonts w:eastAsia="Times New Roman" w:cs="Times New Roman"/>
          <w:color w:val="000000"/>
          <w:lang w:eastAsia="en-GB"/>
        </w:rPr>
        <w:t xml:space="preserve"> Available at: </w:t>
      </w:r>
      <w:hyperlink r:id="rId28" w:tgtFrame="_new" w:history="1">
        <w:r w:rsidRPr="00C06C78">
          <w:rPr>
            <w:rFonts w:eastAsia="Times New Roman" w:cs="Times New Roman"/>
            <w:color w:val="0000FF"/>
            <w:u w:val="single"/>
            <w:lang w:eastAsia="en-GB"/>
          </w:rPr>
          <w:t>https://www.globaledulink.co.uk/importance-of-ms-excel-in-our-daily-business-lives/</w:t>
        </w:r>
      </w:hyperlink>
      <w:r w:rsidR="00C06C78">
        <w:rPr>
          <w:rFonts w:eastAsia="Times New Roman" w:cs="Times New Roman"/>
          <w:lang w:eastAsia="en-GB"/>
        </w:rPr>
        <w:t xml:space="preserve"> Accessed on (10</w:t>
      </w:r>
      <w:r w:rsidR="00C06C78" w:rsidRPr="00C06C78">
        <w:rPr>
          <w:rFonts w:eastAsia="Times New Roman" w:cs="Times New Roman"/>
          <w:vertAlign w:val="superscript"/>
          <w:lang w:eastAsia="en-GB"/>
        </w:rPr>
        <w:t>th</w:t>
      </w:r>
      <w:r w:rsidR="00C06C78">
        <w:rPr>
          <w:rFonts w:eastAsia="Times New Roman" w:cs="Times New Roman"/>
          <w:lang w:eastAsia="en-GB"/>
        </w:rPr>
        <w:t xml:space="preserve"> December 2025)</w:t>
      </w:r>
    </w:p>
    <w:p w14:paraId="0F50ECD9" w14:textId="76DD8CAA" w:rsidR="00230CA5" w:rsidRPr="00C06C78" w:rsidRDefault="00DE11BA" w:rsidP="001158A4">
      <w:pPr>
        <w:spacing w:before="100" w:beforeAutospacing="1" w:after="100" w:afterAutospacing="1" w:line="240" w:lineRule="auto"/>
        <w:rPr>
          <w:rFonts w:eastAsia="Times New Roman" w:cs="Times New Roman"/>
          <w:lang w:eastAsia="en-GB"/>
        </w:rPr>
      </w:pPr>
      <w:r w:rsidRPr="00C06C78">
        <w:rPr>
          <w:rFonts w:eastAsia="Times New Roman" w:cs="Times New Roman"/>
          <w:color w:val="000000"/>
          <w:lang w:eastAsia="en-GB"/>
        </w:rPr>
        <w:t>Sigma Computing (2023) </w:t>
      </w:r>
      <w:r w:rsidR="00C06C78">
        <w:rPr>
          <w:rFonts w:eastAsia="Times New Roman" w:cs="Times New Roman"/>
          <w:color w:val="000000"/>
          <w:lang w:eastAsia="en-GB"/>
        </w:rPr>
        <w:t>‘</w:t>
      </w:r>
      <w:r w:rsidRPr="00C06C78">
        <w:rPr>
          <w:rFonts w:eastAsia="Times New Roman" w:cs="Times New Roman"/>
          <w:i/>
          <w:iCs/>
          <w:color w:val="000000"/>
          <w:lang w:eastAsia="en-GB"/>
        </w:rPr>
        <w:t xml:space="preserve">5 Excel Disadvantages for Data </w:t>
      </w:r>
      <w:proofErr w:type="spellStart"/>
      <w:r w:rsidRPr="00C06C78">
        <w:rPr>
          <w:rFonts w:eastAsia="Times New Roman" w:cs="Times New Roman"/>
          <w:i/>
          <w:iCs/>
          <w:color w:val="000000"/>
          <w:lang w:eastAsia="en-GB"/>
        </w:rPr>
        <w:t>Visualization</w:t>
      </w:r>
      <w:proofErr w:type="spellEnd"/>
      <w:r w:rsidRPr="00C06C78">
        <w:rPr>
          <w:rFonts w:eastAsia="Times New Roman" w:cs="Times New Roman"/>
          <w:color w:val="000000"/>
          <w:lang w:eastAsia="en-GB"/>
        </w:rPr>
        <w:t>.</w:t>
      </w:r>
      <w:r w:rsidR="00C06C78">
        <w:rPr>
          <w:rFonts w:eastAsia="Times New Roman" w:cs="Times New Roman"/>
          <w:color w:val="000000"/>
          <w:lang w:eastAsia="en-GB"/>
        </w:rPr>
        <w:t>’</w:t>
      </w:r>
      <w:r w:rsidRPr="00C06C78">
        <w:rPr>
          <w:rFonts w:eastAsia="Times New Roman" w:cs="Times New Roman"/>
          <w:color w:val="000000"/>
          <w:lang w:eastAsia="en-GB"/>
        </w:rPr>
        <w:t xml:space="preserve"> Available at: </w:t>
      </w:r>
      <w:hyperlink r:id="rId29" w:tgtFrame="_new" w:history="1">
        <w:r w:rsidRPr="00C06C78">
          <w:rPr>
            <w:rFonts w:eastAsia="Times New Roman" w:cs="Times New Roman"/>
            <w:color w:val="0000FF"/>
            <w:u w:val="single"/>
            <w:lang w:eastAsia="en-GB"/>
          </w:rPr>
          <w:t>https://www.sigmacomputing.com/blog/5-excel-disadvantages-for-data-visualization</w:t>
        </w:r>
      </w:hyperlink>
      <w:r w:rsidR="00C06C78">
        <w:rPr>
          <w:rFonts w:eastAsia="Times New Roman" w:cs="Times New Roman"/>
          <w:lang w:eastAsia="en-GB"/>
        </w:rPr>
        <w:t xml:space="preserve"> Accessed on (10th December 2025)</w:t>
      </w:r>
    </w:p>
    <w:p w14:paraId="51EAD9F3" w14:textId="51A70E20" w:rsidR="00DE11BA" w:rsidRPr="00C06C78" w:rsidRDefault="00C06C78" w:rsidP="001158A4">
      <w:pPr>
        <w:spacing w:before="100" w:beforeAutospacing="1" w:after="100" w:afterAutospacing="1" w:line="240" w:lineRule="auto"/>
        <w:rPr>
          <w:rFonts w:eastAsia="Times New Roman" w:cs="Times New Roman"/>
          <w:lang w:eastAsia="en-GB"/>
        </w:rPr>
      </w:pPr>
      <w:r w:rsidRPr="00C06C78">
        <w:rPr>
          <w:rFonts w:eastAsia="Times New Roman" w:cs="Times New Roman"/>
          <w:color w:val="000000"/>
          <w:lang w:eastAsia="en-GB"/>
        </w:rPr>
        <w:t xml:space="preserve">UMN – </w:t>
      </w:r>
      <w:proofErr w:type="spellStart"/>
      <w:r w:rsidRPr="00C06C78">
        <w:rPr>
          <w:rFonts w:eastAsia="Times New Roman" w:cs="Times New Roman"/>
          <w:color w:val="000000"/>
          <w:lang w:eastAsia="en-GB"/>
        </w:rPr>
        <w:t>Universitas</w:t>
      </w:r>
      <w:proofErr w:type="spellEnd"/>
      <w:r w:rsidRPr="00C06C78">
        <w:rPr>
          <w:rFonts w:eastAsia="Times New Roman" w:cs="Times New Roman"/>
          <w:color w:val="000000"/>
          <w:lang w:eastAsia="en-GB"/>
        </w:rPr>
        <w:t xml:space="preserve"> Multimedia </w:t>
      </w:r>
      <w:proofErr w:type="spellStart"/>
      <w:r w:rsidRPr="00C06C78">
        <w:rPr>
          <w:rFonts w:eastAsia="Times New Roman" w:cs="Times New Roman"/>
          <w:color w:val="000000"/>
          <w:lang w:eastAsia="en-GB"/>
        </w:rPr>
        <w:t>Nusantara</w:t>
      </w:r>
      <w:proofErr w:type="spellEnd"/>
      <w:r w:rsidRPr="00C06C78">
        <w:rPr>
          <w:rFonts w:eastAsia="Times New Roman" w:cs="Times New Roman"/>
          <w:color w:val="000000"/>
          <w:lang w:eastAsia="en-GB"/>
        </w:rPr>
        <w:t xml:space="preserve"> (2023) </w:t>
      </w:r>
      <w:r>
        <w:rPr>
          <w:rFonts w:eastAsia="Times New Roman" w:cs="Times New Roman"/>
          <w:color w:val="000000"/>
          <w:lang w:eastAsia="en-GB"/>
        </w:rPr>
        <w:t>‘</w:t>
      </w:r>
      <w:r w:rsidRPr="00C06C78">
        <w:rPr>
          <w:rFonts w:eastAsia="Times New Roman" w:cs="Times New Roman"/>
          <w:i/>
          <w:iCs/>
          <w:color w:val="000000"/>
          <w:lang w:eastAsia="en-GB"/>
        </w:rPr>
        <w:t>Here’s Why It’s Important for Students to Know Excel</w:t>
      </w:r>
      <w:r w:rsidRPr="00C06C78">
        <w:rPr>
          <w:rFonts w:eastAsia="Times New Roman" w:cs="Times New Roman"/>
          <w:color w:val="000000"/>
          <w:lang w:eastAsia="en-GB"/>
        </w:rPr>
        <w:t>.</w:t>
      </w:r>
      <w:r>
        <w:rPr>
          <w:rFonts w:eastAsia="Times New Roman" w:cs="Times New Roman"/>
          <w:color w:val="000000"/>
          <w:lang w:eastAsia="en-GB"/>
        </w:rPr>
        <w:t>’</w:t>
      </w:r>
      <w:r w:rsidRPr="00C06C78">
        <w:rPr>
          <w:rFonts w:eastAsia="Times New Roman" w:cs="Times New Roman"/>
          <w:color w:val="000000"/>
          <w:lang w:eastAsia="en-GB"/>
        </w:rPr>
        <w:t xml:space="preserve"> Available at: </w:t>
      </w:r>
      <w:hyperlink r:id="rId30" w:tgtFrame="_new" w:history="1">
        <w:r w:rsidRPr="00C06C78">
          <w:rPr>
            <w:rFonts w:eastAsia="Times New Roman" w:cs="Times New Roman"/>
            <w:color w:val="0000FF"/>
            <w:u w:val="single"/>
            <w:lang w:eastAsia="en-GB"/>
          </w:rPr>
          <w:t>https://www.umn.ac.id/en/heres-why-its-important-for-students-to-know-excel/</w:t>
        </w:r>
      </w:hyperlink>
      <w:r>
        <w:rPr>
          <w:rFonts w:eastAsia="Times New Roman" w:cs="Times New Roman"/>
          <w:lang w:eastAsia="en-GB"/>
        </w:rPr>
        <w:t xml:space="preserve"> Accessed on (10</w:t>
      </w:r>
      <w:r w:rsidRPr="00C06C78">
        <w:rPr>
          <w:rFonts w:eastAsia="Times New Roman" w:cs="Times New Roman"/>
          <w:vertAlign w:val="superscript"/>
          <w:lang w:eastAsia="en-GB"/>
        </w:rPr>
        <w:t>th</w:t>
      </w:r>
      <w:r>
        <w:rPr>
          <w:rFonts w:eastAsia="Times New Roman" w:cs="Times New Roman"/>
          <w:lang w:eastAsia="en-GB"/>
        </w:rPr>
        <w:t xml:space="preserve"> December 2025)</w:t>
      </w:r>
    </w:p>
    <w:p w14:paraId="79BA9A7B" w14:textId="77777777" w:rsidR="007C3472" w:rsidRPr="00A43C05" w:rsidRDefault="007C3472" w:rsidP="001158A4">
      <w:pPr>
        <w:spacing w:before="100" w:beforeAutospacing="1" w:after="100" w:afterAutospacing="1" w:line="240" w:lineRule="auto"/>
        <w:rPr>
          <w:rFonts w:eastAsia="Times New Roman" w:cs="Times New Roman"/>
          <w:lang w:eastAsia="en-GB"/>
        </w:rPr>
      </w:pPr>
    </w:p>
    <w:p w14:paraId="03599DCC" w14:textId="77777777" w:rsidR="00A22236" w:rsidRDefault="00A22236" w:rsidP="001158A4">
      <w:pPr>
        <w:spacing w:before="100" w:beforeAutospacing="1" w:after="100" w:afterAutospacing="1" w:line="240" w:lineRule="auto"/>
        <w:rPr>
          <w:rFonts w:ascii="Times New Roman" w:eastAsia="Times New Roman" w:hAnsi="Times New Roman" w:cs="Times New Roman"/>
          <w:lang w:eastAsia="en-GB"/>
        </w:rPr>
      </w:pPr>
    </w:p>
    <w:p w14:paraId="50AFA112" w14:textId="77777777" w:rsidR="00A22236" w:rsidRDefault="00A22236" w:rsidP="001158A4">
      <w:pPr>
        <w:spacing w:before="100" w:beforeAutospacing="1" w:after="100" w:afterAutospacing="1" w:line="240" w:lineRule="auto"/>
        <w:rPr>
          <w:rFonts w:ascii="Times New Roman" w:eastAsia="Times New Roman" w:hAnsi="Times New Roman" w:cs="Times New Roman"/>
          <w:lang w:eastAsia="en-GB"/>
        </w:rPr>
      </w:pPr>
    </w:p>
    <w:p w14:paraId="651A1411" w14:textId="77777777" w:rsidR="00A22236" w:rsidRDefault="00A22236" w:rsidP="001158A4">
      <w:pPr>
        <w:spacing w:before="100" w:beforeAutospacing="1" w:after="100" w:afterAutospacing="1" w:line="240" w:lineRule="auto"/>
        <w:rPr>
          <w:rFonts w:cs="Times New Roman"/>
          <w:color w:val="000000"/>
          <w:lang w:eastAsia="en-GB"/>
        </w:rPr>
      </w:pPr>
    </w:p>
    <w:p w14:paraId="2C1A5AB3" w14:textId="48C1B45B" w:rsidR="000D7C50" w:rsidRPr="001158A4" w:rsidRDefault="000D7C50" w:rsidP="001158A4">
      <w:pPr>
        <w:spacing w:before="100" w:beforeAutospacing="1" w:after="100" w:afterAutospacing="1" w:line="240" w:lineRule="auto"/>
        <w:rPr>
          <w:rFonts w:cs="Times New Roman"/>
          <w:color w:val="000000"/>
          <w:lang w:eastAsia="en-GB"/>
        </w:rPr>
      </w:pPr>
    </w:p>
    <w:p w14:paraId="515EB8DB" w14:textId="77777777" w:rsidR="001158A4" w:rsidRPr="000D7C50" w:rsidRDefault="001158A4" w:rsidP="00BA27DA"/>
    <w:p w14:paraId="111DEED1" w14:textId="77777777" w:rsidR="00BA27DA" w:rsidRDefault="00BA27DA" w:rsidP="00BA27DA"/>
    <w:p w14:paraId="1D2FD940" w14:textId="352F98A5" w:rsidR="00B223DA" w:rsidRDefault="00B223DA" w:rsidP="4C6E7B2B"/>
    <w:p w14:paraId="2165858D" w14:textId="77777777" w:rsidR="00292D50" w:rsidRDefault="00292D50" w:rsidP="05EDD70E"/>
    <w:p w14:paraId="6920F5F6" w14:textId="77777777" w:rsidR="00292D50" w:rsidRDefault="00292D50" w:rsidP="05EDD70E">
      <w:pPr>
        <w:rPr>
          <w:b/>
          <w:bCs/>
          <w:sz w:val="32"/>
          <w:szCs w:val="32"/>
          <w:u w:val="single"/>
        </w:rPr>
      </w:pPr>
    </w:p>
    <w:p w14:paraId="0D455EEC" w14:textId="77777777" w:rsidR="00292D50" w:rsidRDefault="00292D50" w:rsidP="05EDD70E">
      <w:pPr>
        <w:rPr>
          <w:b/>
          <w:bCs/>
          <w:sz w:val="32"/>
          <w:szCs w:val="32"/>
          <w:u w:val="single"/>
        </w:rPr>
      </w:pPr>
    </w:p>
    <w:p w14:paraId="62C29AB8" w14:textId="77777777" w:rsidR="00292D50" w:rsidRDefault="00292D50" w:rsidP="05EDD70E">
      <w:pPr>
        <w:rPr>
          <w:b/>
          <w:bCs/>
          <w:sz w:val="32"/>
          <w:szCs w:val="32"/>
          <w:u w:val="single"/>
        </w:rPr>
      </w:pPr>
    </w:p>
    <w:p w14:paraId="1594AEAA" w14:textId="77777777" w:rsidR="00292D50" w:rsidRDefault="00292D50" w:rsidP="05EDD70E">
      <w:pPr>
        <w:rPr>
          <w:b/>
          <w:bCs/>
          <w:sz w:val="32"/>
          <w:szCs w:val="32"/>
          <w:u w:val="single"/>
        </w:rPr>
      </w:pPr>
    </w:p>
    <w:p w14:paraId="29E91113" w14:textId="77777777" w:rsidR="00292D50" w:rsidRDefault="00292D50" w:rsidP="05EDD70E">
      <w:pPr>
        <w:rPr>
          <w:b/>
          <w:bCs/>
          <w:sz w:val="32"/>
          <w:szCs w:val="32"/>
          <w:u w:val="single"/>
        </w:rPr>
      </w:pPr>
    </w:p>
    <w:p w14:paraId="6BA95B25" w14:textId="77777777" w:rsidR="00292D50" w:rsidRDefault="00292D50" w:rsidP="05EDD70E">
      <w:pPr>
        <w:rPr>
          <w:b/>
          <w:bCs/>
          <w:sz w:val="32"/>
          <w:szCs w:val="32"/>
          <w:u w:val="single"/>
        </w:rPr>
      </w:pPr>
    </w:p>
    <w:p w14:paraId="2E536109" w14:textId="77777777" w:rsidR="00BA27DA" w:rsidRDefault="00BA27DA" w:rsidP="05EDD70E">
      <w:pPr>
        <w:rPr>
          <w:b/>
          <w:bCs/>
          <w:sz w:val="32"/>
          <w:szCs w:val="32"/>
          <w:u w:val="single"/>
        </w:rPr>
      </w:pPr>
    </w:p>
    <w:p w14:paraId="65776818" w14:textId="613AF845" w:rsidR="05A2A9AD" w:rsidRDefault="05A2A9AD" w:rsidP="05EDD70E">
      <w:pPr>
        <w:rPr>
          <w:b/>
          <w:bCs/>
          <w:sz w:val="32"/>
          <w:szCs w:val="32"/>
          <w:u w:val="single"/>
        </w:rPr>
      </w:pPr>
      <w:r w:rsidRPr="05EDD70E">
        <w:rPr>
          <w:b/>
          <w:bCs/>
          <w:sz w:val="32"/>
          <w:szCs w:val="32"/>
          <w:u w:val="single"/>
        </w:rPr>
        <w:t>Excel Spreadsheet</w:t>
      </w:r>
    </w:p>
    <w:p w14:paraId="1E959BBA" w14:textId="7DFD1462" w:rsidR="00BA27DA" w:rsidRPr="00D62898" w:rsidRDefault="00BA27DA" w:rsidP="05EDD70E">
      <w:r w:rsidRPr="00D62898">
        <w:t xml:space="preserve">I have used formulas to complete my table and to complete the final monthly budget for a family of 4. </w:t>
      </w:r>
    </w:p>
    <w:p w14:paraId="5AB3BCAF" w14:textId="4403D5CF" w:rsidR="000E18DB" w:rsidRDefault="00BA27DA" w:rsidP="05EDD70E">
      <w:pPr>
        <w:rPr>
          <w:b/>
          <w:bCs/>
          <w:sz w:val="32"/>
          <w:szCs w:val="32"/>
          <w:u w:val="single"/>
        </w:rPr>
      </w:pPr>
      <w:r>
        <w:rPr>
          <w:b/>
          <w:bCs/>
          <w:noProof/>
          <w:sz w:val="32"/>
          <w:szCs w:val="32"/>
          <w:u w:val="single"/>
        </w:rPr>
        <w:lastRenderedPageBreak/>
        <w:drawing>
          <wp:anchor distT="0" distB="0" distL="114300" distR="114300" simplePos="0" relativeHeight="251661313" behindDoc="0" locked="0" layoutInCell="1" allowOverlap="1" wp14:anchorId="622E45F5" wp14:editId="445F952D">
            <wp:simplePos x="0" y="0"/>
            <wp:positionH relativeFrom="column">
              <wp:posOffset>1983740</wp:posOffset>
            </wp:positionH>
            <wp:positionV relativeFrom="paragraph">
              <wp:posOffset>1614170</wp:posOffset>
            </wp:positionV>
            <wp:extent cx="2043430" cy="1283970"/>
            <wp:effectExtent l="0" t="0" r="1270" b="0"/>
            <wp:wrapTopAndBottom/>
            <wp:docPr id="7070248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024866" name="Picture 707024866"/>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043430" cy="1283970"/>
                    </a:xfrm>
                    <a:prstGeom prst="rect">
                      <a:avLst/>
                    </a:prstGeom>
                  </pic:spPr>
                </pic:pic>
              </a:graphicData>
            </a:graphic>
            <wp14:sizeRelH relativeFrom="margin">
              <wp14:pctWidth>0</wp14:pctWidth>
            </wp14:sizeRelH>
            <wp14:sizeRelV relativeFrom="margin">
              <wp14:pctHeight>0</wp14:pctHeight>
            </wp14:sizeRelV>
          </wp:anchor>
        </w:drawing>
      </w:r>
      <w:r w:rsidR="000E18DB">
        <w:rPr>
          <w:b/>
          <w:bCs/>
          <w:noProof/>
          <w:sz w:val="32"/>
          <w:szCs w:val="32"/>
          <w:u w:val="single"/>
        </w:rPr>
        <w:drawing>
          <wp:anchor distT="0" distB="0" distL="114300" distR="114300" simplePos="0" relativeHeight="251660289" behindDoc="0" locked="0" layoutInCell="1" allowOverlap="1" wp14:anchorId="482E842F" wp14:editId="21494F7A">
            <wp:simplePos x="0" y="0"/>
            <wp:positionH relativeFrom="column">
              <wp:posOffset>0</wp:posOffset>
            </wp:positionH>
            <wp:positionV relativeFrom="paragraph">
              <wp:posOffset>1619885</wp:posOffset>
            </wp:positionV>
            <wp:extent cx="1847850" cy="1153160"/>
            <wp:effectExtent l="0" t="0" r="6350" b="2540"/>
            <wp:wrapTopAndBottom/>
            <wp:docPr id="491902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90219" name="Picture 49190219"/>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847850" cy="1153160"/>
                    </a:xfrm>
                    <a:prstGeom prst="rect">
                      <a:avLst/>
                    </a:prstGeom>
                  </pic:spPr>
                </pic:pic>
              </a:graphicData>
            </a:graphic>
            <wp14:sizeRelH relativeFrom="margin">
              <wp14:pctWidth>0</wp14:pctWidth>
            </wp14:sizeRelH>
            <wp14:sizeRelV relativeFrom="margin">
              <wp14:pctHeight>0</wp14:pctHeight>
            </wp14:sizeRelV>
          </wp:anchor>
        </w:drawing>
      </w:r>
      <w:r w:rsidR="000E18DB">
        <w:rPr>
          <w:b/>
          <w:bCs/>
          <w:noProof/>
          <w:sz w:val="32"/>
          <w:szCs w:val="32"/>
          <w:u w:val="single"/>
        </w:rPr>
        <w:drawing>
          <wp:anchor distT="0" distB="0" distL="114300" distR="114300" simplePos="0" relativeHeight="251659265" behindDoc="0" locked="0" layoutInCell="1" allowOverlap="1" wp14:anchorId="19885565" wp14:editId="3C764BDE">
            <wp:simplePos x="0" y="0"/>
            <wp:positionH relativeFrom="column">
              <wp:posOffset>0</wp:posOffset>
            </wp:positionH>
            <wp:positionV relativeFrom="paragraph">
              <wp:posOffset>0</wp:posOffset>
            </wp:positionV>
            <wp:extent cx="5731510" cy="1235710"/>
            <wp:effectExtent l="0" t="0" r="0" b="0"/>
            <wp:wrapTopAndBottom/>
            <wp:docPr id="450463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463036" name="Picture 450463036"/>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1235710"/>
                    </a:xfrm>
                    <a:prstGeom prst="rect">
                      <a:avLst/>
                    </a:prstGeom>
                  </pic:spPr>
                </pic:pic>
              </a:graphicData>
            </a:graphic>
          </wp:anchor>
        </w:drawing>
      </w:r>
    </w:p>
    <w:p w14:paraId="23C96CDB" w14:textId="77777777" w:rsidR="00D62898" w:rsidRDefault="00D62898" w:rsidP="05EDD70E">
      <w:pPr>
        <w:rPr>
          <w:b/>
          <w:bCs/>
          <w:sz w:val="32"/>
          <w:szCs w:val="32"/>
          <w:u w:val="single"/>
        </w:rPr>
      </w:pPr>
    </w:p>
    <w:p w14:paraId="6E4177AC" w14:textId="7D2CDD18" w:rsidR="00256679" w:rsidRDefault="00256679" w:rsidP="05EDD70E">
      <w:pPr>
        <w:rPr>
          <w:b/>
          <w:bCs/>
          <w:sz w:val="32"/>
          <w:szCs w:val="32"/>
          <w:u w:val="single"/>
        </w:rPr>
      </w:pPr>
      <w:r>
        <w:rPr>
          <w:b/>
          <w:bCs/>
          <w:sz w:val="32"/>
          <w:szCs w:val="32"/>
          <w:u w:val="single"/>
        </w:rPr>
        <w:t>Excel Spreadsheet</w:t>
      </w:r>
    </w:p>
    <w:p w14:paraId="1704B2E9" w14:textId="2B1B76BF" w:rsidR="05A2A9AD" w:rsidRDefault="05A2A9AD" w:rsidP="05EDD70E">
      <w:hyperlink r:id="rId34">
        <w:r w:rsidRPr="05EDD70E">
          <w:rPr>
            <w:rStyle w:val="Hyperlink"/>
            <w:rFonts w:ascii="Aptos" w:eastAsia="Aptos" w:hAnsi="Aptos" w:cs="Aptos"/>
          </w:rPr>
          <w:t xml:space="preserve">Digital Skills WED </w:t>
        </w:r>
        <w:proofErr w:type="spellStart"/>
        <w:r w:rsidRPr="05EDD70E">
          <w:rPr>
            <w:rStyle w:val="Hyperlink"/>
            <w:rFonts w:ascii="Aptos" w:eastAsia="Aptos" w:hAnsi="Aptos" w:cs="Aptos"/>
          </w:rPr>
          <w:t>Exc</w:t>
        </w:r>
        <w:proofErr w:type="spellEnd"/>
      </w:hyperlink>
    </w:p>
    <w:p w14:paraId="1E214811" w14:textId="2C919697" w:rsidR="00B223DA" w:rsidRDefault="00B223DA"/>
    <w:p w14:paraId="5F5227F5" w14:textId="7A1257B7" w:rsidR="00B223DA" w:rsidRDefault="00B223DA"/>
    <w:p w14:paraId="7B6B9915" w14:textId="627C55E1" w:rsidR="00B223DA" w:rsidRDefault="00B223DA" w:rsidP="4C6E7B2B">
      <w:pPr>
        <w:pStyle w:val="Heading2"/>
      </w:pPr>
    </w:p>
    <w:p w14:paraId="3A691F94" w14:textId="255D2D40" w:rsidR="00B223DA" w:rsidRDefault="00B223DA"/>
    <w:p w14:paraId="4A578F5D" w14:textId="67C9118B" w:rsidR="00B223DA" w:rsidRDefault="318959EF" w:rsidP="4C6E7B2B">
      <w:pPr>
        <w:pStyle w:val="Heading1"/>
      </w:pPr>
      <w:r w:rsidRPr="4C6E7B2B">
        <w:rPr>
          <w:rFonts w:ascii="sans-serif" w:eastAsia="sans-serif" w:hAnsi="sans-serif" w:cs="sans-serif"/>
        </w:rPr>
        <w:t xml:space="preserve">Task 4 </w:t>
      </w:r>
    </w:p>
    <w:p w14:paraId="10B6B592" w14:textId="4B17F8B6" w:rsidR="00B223DA" w:rsidRDefault="318959EF" w:rsidP="4C6E7B2B">
      <w:pPr>
        <w:pStyle w:val="Heading1"/>
      </w:pPr>
      <w:r w:rsidRPr="4C6E7B2B">
        <w:rPr>
          <w:rFonts w:ascii="sans-serif" w:eastAsia="sans-serif" w:hAnsi="sans-serif" w:cs="sans-serif"/>
        </w:rPr>
        <w:t>7 Minute Reflective Presentation</w:t>
      </w:r>
    </w:p>
    <w:p w14:paraId="4BF54F75" w14:textId="111C16EC" w:rsidR="0013224A" w:rsidRDefault="003C389C" w:rsidP="4C6E7B2B">
      <w:pPr>
        <w:rPr>
          <w:rFonts w:ascii="Aptos" w:eastAsia="Aptos" w:hAnsi="Aptos" w:cs="Aptos"/>
          <w:color w:val="000000" w:themeColor="text1"/>
        </w:rPr>
      </w:pPr>
      <w:hyperlink r:id="rId35" w:history="1">
        <w:r w:rsidRPr="003C389C">
          <w:rPr>
            <w:rStyle w:val="Hyperlink"/>
            <w:rFonts w:ascii="Aptos" w:eastAsia="Aptos" w:hAnsi="Aptos" w:cs="Aptos"/>
          </w:rPr>
          <w:t>https://uowtsd-my.sharepoint.com/:p:/g/personal/2245999_student_uwtsd_ac_uk/IQC9mjOFKtUiQ5fWa5EM9qaIAaw0yfEbUg_y5VNKKkUsjMw?e=UfW2Bf</w:t>
        </w:r>
      </w:hyperlink>
    </w:p>
    <w:p w14:paraId="7CCBEC6B" w14:textId="77777777" w:rsidR="00B27187" w:rsidRDefault="00B27187" w:rsidP="4C6E7B2B">
      <w:pPr>
        <w:pStyle w:val="Heading2"/>
        <w:rPr>
          <w:rFonts w:ascii="sans-serif" w:eastAsia="sans-serif" w:hAnsi="sans-serif" w:cs="sans-serif"/>
        </w:rPr>
      </w:pPr>
    </w:p>
    <w:p w14:paraId="49FDEDD7" w14:textId="2DE31C93" w:rsidR="00B223DA" w:rsidRDefault="318959EF" w:rsidP="4C6E7B2B">
      <w:pPr>
        <w:pStyle w:val="Heading2"/>
        <w:rPr>
          <w:rFonts w:ascii="sans-serif" w:eastAsia="sans-serif" w:hAnsi="sans-serif" w:cs="sans-serif"/>
        </w:rPr>
      </w:pPr>
      <w:r w:rsidRPr="4C6E7B2B">
        <w:rPr>
          <w:rFonts w:ascii="sans-serif" w:eastAsia="sans-serif" w:hAnsi="sans-serif" w:cs="sans-serif"/>
        </w:rPr>
        <w:t>References</w:t>
      </w:r>
    </w:p>
    <w:p w14:paraId="15561ED3" w14:textId="77777777" w:rsidR="00F10328" w:rsidRDefault="00F10328" w:rsidP="00F10328">
      <w:pPr>
        <w:spacing w:before="200" w:after="0" w:line="264" w:lineRule="auto"/>
        <w:rPr>
          <w:color w:val="000000" w:themeColor="text1"/>
          <w:kern w:val="24"/>
          <w:lang w:eastAsia="en-GB"/>
        </w:rPr>
      </w:pPr>
      <w:r w:rsidRPr="00F10328">
        <w:rPr>
          <w:color w:val="000000"/>
          <w:kern w:val="24"/>
          <w:lang w:eastAsia="en-GB"/>
        </w:rPr>
        <w:t>Swansea University (2024) ‘Digital Skills’. Available at: </w:t>
      </w:r>
      <w:hyperlink r:id="rId36" w:history="1">
        <w:r w:rsidRPr="00F10328">
          <w:rPr>
            <w:color w:val="000000" w:themeColor="text1"/>
            <w:kern w:val="24"/>
            <w:u w:val="single"/>
            <w:lang w:eastAsia="en-GB"/>
          </w:rPr>
          <w:t>https://</w:t>
        </w:r>
      </w:hyperlink>
      <w:hyperlink r:id="rId37" w:history="1">
        <w:r w:rsidRPr="00F10328">
          <w:rPr>
            <w:color w:val="000000" w:themeColor="text1"/>
            <w:kern w:val="24"/>
            <w:u w:val="single"/>
            <w:lang w:eastAsia="en-GB"/>
          </w:rPr>
          <w:t>hwb.swansea.ac.uk</w:t>
        </w:r>
      </w:hyperlink>
      <w:hyperlink r:id="rId38" w:history="1">
        <w:r w:rsidRPr="00F10328">
          <w:rPr>
            <w:color w:val="000000" w:themeColor="text1"/>
            <w:kern w:val="24"/>
            <w:u w:val="single"/>
            <w:lang w:eastAsia="en-GB"/>
          </w:rPr>
          <w:t>/academic-life/digital-skills/</w:t>
        </w:r>
      </w:hyperlink>
      <w:r w:rsidRPr="00F10328">
        <w:rPr>
          <w:color w:val="000000" w:themeColor="text1"/>
          <w:kern w:val="24"/>
          <w:lang w:eastAsia="en-GB"/>
        </w:rPr>
        <w:t xml:space="preserve"> Accessed on: (28</w:t>
      </w:r>
      <w:proofErr w:type="spellStart"/>
      <w:r w:rsidRPr="00F10328">
        <w:rPr>
          <w:color w:val="000000" w:themeColor="text1"/>
          <w:kern w:val="24"/>
          <w:position w:val="11"/>
          <w:vertAlign w:val="superscript"/>
          <w:lang w:eastAsia="en-GB"/>
        </w:rPr>
        <w:t>th</w:t>
      </w:r>
      <w:proofErr w:type="spellEnd"/>
      <w:r w:rsidRPr="00F10328">
        <w:rPr>
          <w:color w:val="000000" w:themeColor="text1"/>
          <w:kern w:val="24"/>
          <w:lang w:eastAsia="en-GB"/>
        </w:rPr>
        <w:t xml:space="preserve"> November 2025)</w:t>
      </w:r>
    </w:p>
    <w:p w14:paraId="348832F6" w14:textId="77777777" w:rsidR="008817DD" w:rsidRDefault="008817DD" w:rsidP="00F10328">
      <w:pPr>
        <w:spacing w:before="200" w:after="0" w:line="264" w:lineRule="auto"/>
        <w:rPr>
          <w:color w:val="000000" w:themeColor="text1"/>
          <w:kern w:val="24"/>
          <w:lang w:eastAsia="en-GB"/>
        </w:rPr>
      </w:pPr>
    </w:p>
    <w:p w14:paraId="266BA4A7" w14:textId="77777777" w:rsidR="008A64B8" w:rsidRDefault="008A64B8" w:rsidP="008A64B8">
      <w:pPr>
        <w:spacing w:after="0" w:line="240" w:lineRule="auto"/>
        <w:rPr>
          <w:color w:val="000000" w:themeColor="text1"/>
          <w:kern w:val="24"/>
          <w:lang w:eastAsia="en-GB"/>
        </w:rPr>
      </w:pPr>
      <w:proofErr w:type="spellStart"/>
      <w:r w:rsidRPr="008A64B8">
        <w:rPr>
          <w:color w:val="000000"/>
          <w:kern w:val="24"/>
          <w:lang w:eastAsia="en-GB"/>
        </w:rPr>
        <w:t>isEazy</w:t>
      </w:r>
      <w:proofErr w:type="spellEnd"/>
      <w:r w:rsidRPr="008A64B8">
        <w:rPr>
          <w:color w:val="000000"/>
          <w:kern w:val="24"/>
          <w:lang w:eastAsia="en-GB"/>
        </w:rPr>
        <w:t xml:space="preserve"> (2023) ‘Digital skills’, </w:t>
      </w:r>
      <w:proofErr w:type="spellStart"/>
      <w:r w:rsidRPr="008A64B8">
        <w:rPr>
          <w:color w:val="000000"/>
          <w:kern w:val="24"/>
          <w:lang w:eastAsia="en-GB"/>
        </w:rPr>
        <w:t>isEazy</w:t>
      </w:r>
      <w:proofErr w:type="spellEnd"/>
      <w:r w:rsidRPr="008A64B8">
        <w:rPr>
          <w:color w:val="000000"/>
          <w:kern w:val="24"/>
          <w:lang w:eastAsia="en-GB"/>
        </w:rPr>
        <w:t>. Available at: </w:t>
      </w:r>
      <w:hyperlink r:id="rId39" w:history="1">
        <w:r w:rsidRPr="008A64B8">
          <w:rPr>
            <w:color w:val="000000" w:themeColor="text1"/>
            <w:kern w:val="24"/>
            <w:u w:val="single"/>
            <w:lang w:eastAsia="en-GB"/>
          </w:rPr>
          <w:t>https://www.iseazy.com/glossary/digital-skills/</w:t>
        </w:r>
      </w:hyperlink>
      <w:r w:rsidRPr="008A64B8">
        <w:rPr>
          <w:color w:val="000000" w:themeColor="text1"/>
          <w:kern w:val="24"/>
          <w:lang w:eastAsia="en-GB"/>
        </w:rPr>
        <w:t xml:space="preserve"> Accessed on (28</w:t>
      </w:r>
      <w:proofErr w:type="spellStart"/>
      <w:r w:rsidRPr="008A64B8">
        <w:rPr>
          <w:color w:val="000000" w:themeColor="text1"/>
          <w:kern w:val="24"/>
          <w:position w:val="11"/>
          <w:vertAlign w:val="superscript"/>
          <w:lang w:eastAsia="en-GB"/>
        </w:rPr>
        <w:t>th</w:t>
      </w:r>
      <w:proofErr w:type="spellEnd"/>
      <w:r w:rsidRPr="008A64B8">
        <w:rPr>
          <w:color w:val="000000" w:themeColor="text1"/>
          <w:kern w:val="24"/>
          <w:lang w:eastAsia="en-GB"/>
        </w:rPr>
        <w:t xml:space="preserve"> November 2025)</w:t>
      </w:r>
    </w:p>
    <w:p w14:paraId="1624FCE6" w14:textId="77777777" w:rsidR="008817DD" w:rsidRDefault="008817DD" w:rsidP="008A64B8">
      <w:pPr>
        <w:spacing w:after="0" w:line="240" w:lineRule="auto"/>
        <w:rPr>
          <w:color w:val="000000" w:themeColor="text1"/>
          <w:kern w:val="24"/>
          <w:lang w:eastAsia="en-GB"/>
        </w:rPr>
      </w:pPr>
    </w:p>
    <w:p w14:paraId="3D9F747D" w14:textId="77777777" w:rsidR="008817DD" w:rsidRPr="00844D26" w:rsidRDefault="008817DD" w:rsidP="008817DD">
      <w:pPr>
        <w:spacing w:after="0" w:line="240" w:lineRule="auto"/>
        <w:rPr>
          <w:color w:val="000000" w:themeColor="text1"/>
          <w:kern w:val="24"/>
          <w:lang w:eastAsia="en-GB"/>
        </w:rPr>
      </w:pPr>
      <w:r w:rsidRPr="008817DD">
        <w:rPr>
          <w:color w:val="000000"/>
          <w:kern w:val="24"/>
          <w:lang w:eastAsia="en-GB"/>
        </w:rPr>
        <w:t>Microsoft (n.d). ‘7 cool things you didn’t know about Outlook’. Microsoft Support. Available at: </w:t>
      </w:r>
      <w:hyperlink r:id="rId40" w:history="1">
        <w:r w:rsidRPr="008817DD">
          <w:rPr>
            <w:color w:val="000000" w:themeColor="text1"/>
            <w:kern w:val="24"/>
            <w:u w:val="single"/>
            <w:lang w:eastAsia="en-GB"/>
          </w:rPr>
          <w:t>https://</w:t>
        </w:r>
      </w:hyperlink>
      <w:hyperlink r:id="rId41" w:history="1">
        <w:r w:rsidRPr="008817DD">
          <w:rPr>
            <w:color w:val="000000" w:themeColor="text1"/>
            <w:kern w:val="24"/>
            <w:u w:val="single"/>
            <w:lang w:eastAsia="en-GB"/>
          </w:rPr>
          <w:t>support.microsoft.com</w:t>
        </w:r>
      </w:hyperlink>
      <w:hyperlink r:id="rId42" w:history="1">
        <w:r w:rsidRPr="008817DD">
          <w:rPr>
            <w:color w:val="000000" w:themeColor="text1"/>
            <w:kern w:val="24"/>
            <w:u w:val="single"/>
            <w:lang w:eastAsia="en-GB"/>
          </w:rPr>
          <w:t>/en-us/office/7-cool-things-you-didn-t-know-about-outlook-314cf31f-5cf9-4643-bc50-6d444107c6ae</w:t>
        </w:r>
      </w:hyperlink>
      <w:r w:rsidRPr="008817DD">
        <w:rPr>
          <w:color w:val="000000" w:themeColor="text1"/>
          <w:kern w:val="24"/>
          <w:lang w:eastAsia="en-GB"/>
        </w:rPr>
        <w:t xml:space="preserve"> Accessed on (29</w:t>
      </w:r>
      <w:proofErr w:type="spellStart"/>
      <w:r w:rsidRPr="008817DD">
        <w:rPr>
          <w:color w:val="000000" w:themeColor="text1"/>
          <w:kern w:val="24"/>
          <w:position w:val="11"/>
          <w:vertAlign w:val="superscript"/>
          <w:lang w:eastAsia="en-GB"/>
        </w:rPr>
        <w:t>th</w:t>
      </w:r>
      <w:proofErr w:type="spellEnd"/>
      <w:r w:rsidRPr="008817DD">
        <w:rPr>
          <w:color w:val="000000" w:themeColor="text1"/>
          <w:kern w:val="24"/>
          <w:lang w:eastAsia="en-GB"/>
        </w:rPr>
        <w:t xml:space="preserve"> November 2025)</w:t>
      </w:r>
    </w:p>
    <w:p w14:paraId="76BD24B5" w14:textId="77777777" w:rsidR="008817DD" w:rsidRPr="00844D26" w:rsidRDefault="008817DD" w:rsidP="008817DD">
      <w:pPr>
        <w:spacing w:after="0" w:line="240" w:lineRule="auto"/>
        <w:rPr>
          <w:color w:val="000000" w:themeColor="text1"/>
          <w:kern w:val="24"/>
          <w:lang w:eastAsia="en-GB"/>
        </w:rPr>
      </w:pPr>
    </w:p>
    <w:p w14:paraId="754964B9" w14:textId="77777777" w:rsidR="00844D26" w:rsidRPr="00844D26" w:rsidRDefault="00844D26" w:rsidP="00844D26">
      <w:pPr>
        <w:spacing w:after="0" w:line="240" w:lineRule="auto"/>
        <w:rPr>
          <w:rFonts w:cs="Times New Roman"/>
          <w:lang w:eastAsia="en-GB"/>
        </w:rPr>
      </w:pPr>
      <w:proofErr w:type="spellStart"/>
      <w:r w:rsidRPr="00844D26">
        <w:rPr>
          <w:rFonts w:eastAsia="Calisto MT" w:cs="Calisto MT"/>
          <w:color w:val="000000" w:themeColor="text1"/>
          <w:kern w:val="24"/>
          <w:lang w:eastAsia="en-GB"/>
        </w:rPr>
        <w:t>Kaushik</w:t>
      </w:r>
      <w:proofErr w:type="spellEnd"/>
      <w:r w:rsidRPr="00844D26">
        <w:rPr>
          <w:rFonts w:eastAsia="Calisto MT" w:cs="Calisto MT"/>
          <w:color w:val="000000" w:themeColor="text1"/>
          <w:kern w:val="24"/>
          <w:lang w:eastAsia="en-GB"/>
        </w:rPr>
        <w:t xml:space="preserve">, A. (2025) ‘Importance and Uses of Excel in Business’, We Create Problems. Available at: </w:t>
      </w:r>
      <w:hyperlink r:id="rId43" w:history="1">
        <w:r w:rsidRPr="00844D26">
          <w:rPr>
            <w:rFonts w:eastAsia="Calisto MT" w:cs="Calisto MT"/>
            <w:color w:val="000000" w:themeColor="text1"/>
            <w:kern w:val="24"/>
            <w:u w:val="single"/>
            <w:lang w:eastAsia="en-GB"/>
          </w:rPr>
          <w:t>https://www.wecreateproblems.com/blog/importance-and-uses-of-excel-in-business</w:t>
        </w:r>
      </w:hyperlink>
      <w:r w:rsidRPr="00844D26">
        <w:rPr>
          <w:rFonts w:eastAsia="Calisto MT" w:cs="Calisto MT"/>
          <w:color w:val="000000" w:themeColor="text1"/>
          <w:kern w:val="24"/>
          <w:lang w:val="en-US" w:eastAsia="en-GB"/>
        </w:rPr>
        <w:t xml:space="preserve"> Accessed on (30th November 2025)</w:t>
      </w:r>
    </w:p>
    <w:p w14:paraId="273D7223" w14:textId="77777777" w:rsidR="008817DD" w:rsidRDefault="008817DD" w:rsidP="008817DD">
      <w:pPr>
        <w:spacing w:after="0" w:line="240" w:lineRule="auto"/>
        <w:rPr>
          <w:rFonts w:cs="Times New Roman"/>
          <w:lang w:eastAsia="en-GB"/>
        </w:rPr>
      </w:pPr>
    </w:p>
    <w:p w14:paraId="133A35C0" w14:textId="77777777" w:rsidR="001839D6" w:rsidRPr="001839D6" w:rsidRDefault="001839D6" w:rsidP="001839D6">
      <w:pPr>
        <w:spacing w:before="200" w:after="0" w:line="264" w:lineRule="auto"/>
        <w:rPr>
          <w:rFonts w:asciiTheme="majorHAnsi" w:hAnsiTheme="majorHAnsi" w:cs="Times New Roman"/>
          <w:lang w:eastAsia="en-GB"/>
        </w:rPr>
      </w:pPr>
      <w:r w:rsidRPr="001839D6">
        <w:rPr>
          <w:rFonts w:asciiTheme="majorHAnsi" w:hAnsiTheme="majorHAnsi"/>
          <w:color w:val="000000" w:themeColor="text1"/>
          <w:kern w:val="24"/>
          <w:lang w:eastAsia="en-GB"/>
        </w:rPr>
        <w:t xml:space="preserve">Fleming, J. (2025) ‘Embracing innovation in higher education: our approach to artificial intelligence’, Office for Students. Available at: </w:t>
      </w:r>
      <w:hyperlink r:id="rId44" w:history="1">
        <w:r w:rsidRPr="001839D6">
          <w:rPr>
            <w:rFonts w:asciiTheme="majorHAnsi" w:hAnsiTheme="majorHAnsi"/>
            <w:color w:val="000000" w:themeColor="text1"/>
            <w:kern w:val="24"/>
            <w:u w:val="single"/>
            <w:lang w:eastAsia="en-GB"/>
          </w:rPr>
          <w:t>https://www.officeforstudents.org.uk/news-blog-and-events/blog/embracing-innovation-in-higher-education-our-approach-to-artificial-intelligence/</w:t>
        </w:r>
      </w:hyperlink>
      <w:r w:rsidRPr="001839D6">
        <w:rPr>
          <w:rFonts w:asciiTheme="majorHAnsi" w:hAnsiTheme="majorHAnsi"/>
          <w:color w:val="000000" w:themeColor="text1"/>
          <w:kern w:val="24"/>
          <w:lang w:eastAsia="en-GB"/>
        </w:rPr>
        <w:t xml:space="preserve"> Accessed on (30th November 2025)</w:t>
      </w:r>
    </w:p>
    <w:p w14:paraId="54E85E89" w14:textId="77777777" w:rsidR="00844D26" w:rsidRDefault="00844D26" w:rsidP="008817DD">
      <w:pPr>
        <w:spacing w:after="0" w:line="240" w:lineRule="auto"/>
        <w:rPr>
          <w:rFonts w:cs="Times New Roman"/>
          <w:lang w:eastAsia="en-GB"/>
        </w:rPr>
      </w:pPr>
    </w:p>
    <w:p w14:paraId="7BC47338" w14:textId="77777777" w:rsidR="00D62898" w:rsidRPr="00D62898" w:rsidRDefault="00D62898" w:rsidP="00D62898">
      <w:pPr>
        <w:spacing w:after="0" w:line="240" w:lineRule="auto"/>
        <w:rPr>
          <w:rFonts w:cs="Times New Roman"/>
          <w:lang w:eastAsia="en-GB"/>
        </w:rPr>
      </w:pPr>
      <w:r w:rsidRPr="00D62898">
        <w:rPr>
          <w:color w:val="000000"/>
          <w:kern w:val="24"/>
          <w:lang w:eastAsia="en-GB"/>
        </w:rPr>
        <w:t>SlideGenius, 2025. ‘What are the benefits of using PowerPoint presentations in educational settings?’ Available at: </w:t>
      </w:r>
      <w:hyperlink r:id="rId45" w:history="1">
        <w:r w:rsidRPr="00D62898">
          <w:rPr>
            <w:color w:val="000000" w:themeColor="text1"/>
            <w:kern w:val="24"/>
            <w:u w:val="single"/>
            <w:lang w:eastAsia="en-GB"/>
          </w:rPr>
          <w:t>https://</w:t>
        </w:r>
      </w:hyperlink>
      <w:hyperlink r:id="rId46" w:history="1">
        <w:r w:rsidRPr="00D62898">
          <w:rPr>
            <w:color w:val="000000" w:themeColor="text1"/>
            <w:kern w:val="24"/>
            <w:u w:val="single"/>
            <w:lang w:eastAsia="en-GB"/>
          </w:rPr>
          <w:t>www.slidegenius.com</w:t>
        </w:r>
      </w:hyperlink>
      <w:hyperlink r:id="rId47" w:history="1">
        <w:r w:rsidRPr="00D62898">
          <w:rPr>
            <w:color w:val="000000" w:themeColor="text1"/>
            <w:kern w:val="24"/>
            <w:u w:val="single"/>
            <w:lang w:eastAsia="en-GB"/>
          </w:rPr>
          <w:t>/</w:t>
        </w:r>
      </w:hyperlink>
      <w:hyperlink r:id="rId48" w:history="1">
        <w:r w:rsidRPr="00D62898">
          <w:rPr>
            <w:color w:val="000000" w:themeColor="text1"/>
            <w:kern w:val="24"/>
            <w:u w:val="single"/>
            <w:lang w:eastAsia="en-GB"/>
          </w:rPr>
          <w:t>cm-faq-question</w:t>
        </w:r>
      </w:hyperlink>
      <w:hyperlink r:id="rId49" w:history="1">
        <w:r w:rsidRPr="00D62898">
          <w:rPr>
            <w:color w:val="000000" w:themeColor="text1"/>
            <w:kern w:val="24"/>
            <w:u w:val="single"/>
            <w:lang w:eastAsia="en-GB"/>
          </w:rPr>
          <w:t>/what-are-the-benefits-of-using-powerpoint-presentations-in-educational-settings?t=1764513086417</w:t>
        </w:r>
      </w:hyperlink>
      <w:r w:rsidRPr="00D62898">
        <w:rPr>
          <w:color w:val="000000" w:themeColor="text1"/>
          <w:kern w:val="24"/>
          <w:lang w:eastAsia="en-GB"/>
        </w:rPr>
        <w:t xml:space="preserve"> Accessed on (30</w:t>
      </w:r>
      <w:proofErr w:type="spellStart"/>
      <w:r w:rsidRPr="00D62898">
        <w:rPr>
          <w:color w:val="000000" w:themeColor="text1"/>
          <w:kern w:val="24"/>
          <w:position w:val="11"/>
          <w:vertAlign w:val="superscript"/>
          <w:lang w:eastAsia="en-GB"/>
        </w:rPr>
        <w:t>th</w:t>
      </w:r>
      <w:proofErr w:type="spellEnd"/>
      <w:r w:rsidRPr="00D62898">
        <w:rPr>
          <w:color w:val="000000" w:themeColor="text1"/>
          <w:kern w:val="24"/>
          <w:lang w:eastAsia="en-GB"/>
        </w:rPr>
        <w:t xml:space="preserve"> November 2025)</w:t>
      </w:r>
    </w:p>
    <w:p w14:paraId="657C452C" w14:textId="77777777" w:rsidR="001839D6" w:rsidRPr="008817DD" w:rsidRDefault="001839D6" w:rsidP="008817DD">
      <w:pPr>
        <w:spacing w:after="0" w:line="240" w:lineRule="auto"/>
        <w:rPr>
          <w:rFonts w:cs="Times New Roman"/>
          <w:lang w:eastAsia="en-GB"/>
        </w:rPr>
      </w:pPr>
    </w:p>
    <w:p w14:paraId="5EB35521" w14:textId="77777777" w:rsidR="008A64B8" w:rsidRPr="008A64B8" w:rsidRDefault="008A64B8" w:rsidP="008A64B8">
      <w:pPr>
        <w:spacing w:after="0" w:line="240" w:lineRule="auto"/>
        <w:rPr>
          <w:rFonts w:cs="Times New Roman"/>
          <w:lang w:eastAsia="en-GB"/>
        </w:rPr>
      </w:pPr>
    </w:p>
    <w:p w14:paraId="41AB287C" w14:textId="77777777" w:rsidR="00F10328" w:rsidRPr="008A64B8" w:rsidRDefault="00F10328" w:rsidP="00F10328">
      <w:pPr>
        <w:spacing w:before="200" w:after="0" w:line="264" w:lineRule="auto"/>
        <w:rPr>
          <w:color w:val="000000" w:themeColor="text1"/>
          <w:kern w:val="24"/>
          <w:lang w:eastAsia="en-GB"/>
        </w:rPr>
      </w:pPr>
    </w:p>
    <w:p w14:paraId="7A4984E4" w14:textId="77777777" w:rsidR="00F10328" w:rsidRPr="00F10328" w:rsidRDefault="00F10328" w:rsidP="00F10328">
      <w:pPr>
        <w:spacing w:before="200" w:after="0" w:line="264" w:lineRule="auto"/>
        <w:rPr>
          <w:rFonts w:cs="Times New Roman"/>
          <w:lang w:eastAsia="en-GB"/>
        </w:rPr>
      </w:pPr>
    </w:p>
    <w:p w14:paraId="59DC4A94" w14:textId="77777777" w:rsidR="00F10328" w:rsidRPr="00F10328" w:rsidRDefault="00F10328" w:rsidP="00F10328"/>
    <w:p w14:paraId="629A8C71" w14:textId="77777777" w:rsidR="00B27187" w:rsidRPr="00B27187" w:rsidRDefault="00B27187" w:rsidP="00B27187"/>
    <w:p w14:paraId="5E5787A5" w14:textId="2BEB3A71" w:rsidR="00B223DA" w:rsidRDefault="00B223DA"/>
    <w:sectPr w:rsidR="00B223D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sans-serif">
    <w:altName w:val="Cambria"/>
    <w:panose1 w:val="020B0604020202020204"/>
    <w:charset w:val="00"/>
    <w:family w:val="roman"/>
    <w:pitch w:val="default"/>
  </w:font>
  <w:font w:name="Calisto MT">
    <w:panose1 w:val="02040603050505030304"/>
    <w:charset w:val="4D"/>
    <w:family w:val="roman"/>
    <w:pitch w:val="variable"/>
    <w:sig w:usb0="00000003" w:usb1="00000000" w:usb2="00000000" w:usb3="00000000" w:csb0="00000001" w:csb1="00000000"/>
  </w:font>
</w:fonts>
</file>

<file path=word/intelligence2.xml><?xml version="1.0" encoding="utf-8"?>
<int2:intelligence xmlns:int2="http://schemas.microsoft.com/office/intelligence/2020/intelligence" xmlns:oel="http://schemas.microsoft.com/office/2019/extlst">
  <int2:observations>
    <int2:bookmark int2:bookmarkName="_Int_I3IiVe0k" int2:invalidationBookmarkName="" int2:hashCode="ZanletI6wlweVG" int2:id="FAdqfdwy">
      <int2:state int2:value="Rejected" int2:type="style"/>
    </int2:bookmark>
    <int2:bookmark int2:bookmarkName="_Int_oL0JzBd8" int2:invalidationBookmarkName="" int2:hashCode="051uur3qTsy1Ie" int2:id="S845iJJp">
      <int2:state int2:value="Rejected" int2:type="style"/>
    </int2:bookmark>
    <int2:bookmark int2:bookmarkName="_Int_2XcAMxW0" int2:invalidationBookmarkName="" int2:hashCode="yEuNNnCfzg/Khq" int2:id="9DD1pVOW">
      <int2:state int2:value="Rejected" int2:type="style"/>
    </int2:bookmark>
    <int2:bookmark int2:bookmarkName="_Int_BhiZjrxm" int2:invalidationBookmarkName="" int2:hashCode="yEuNNnCfzg/Khq" int2:id="fA4Ni3iO">
      <int2:state int2:value="Rejected" int2:type="style"/>
    </int2:bookmark>
    <int2:bookmark int2:bookmarkName="_Int_AbLOZMXe" int2:invalidationBookmarkName="" int2:hashCode="hirAGn78cxScXm" int2:id="AO1NRPMi">
      <int2:state int2:value="Rejected" int2:type="style"/>
    </int2:bookmark>
    <int2:bookmark int2:bookmarkName="_Int_378pypZR" int2:invalidationBookmarkName="" int2:hashCode="T0frM6+yFO5Bps" int2:id="b6xxkp06">
      <int2:state int2:value="Rejected" int2:type="style"/>
    </int2:bookmark>
    <int2:bookmark int2:bookmarkName="_Int_P2iKPvRq" int2:invalidationBookmarkName="" int2:hashCode="PhAicY/EYugmKg" int2:id="3XExH261">
      <int2:state int2:value="Rejected" int2:type="style"/>
    </int2:bookmark>
    <int2:bookmark int2:bookmarkName="_Int_ivmJYYZE" int2:invalidationBookmarkName="" int2:hashCode="PhAicY/EYugmKg" int2:id="LpMY7t0b">
      <int2:state int2:value="Rejected" int2:type="style"/>
    </int2:bookmark>
    <int2:bookmark int2:bookmarkName="_Int_UiikwFhU" int2:invalidationBookmarkName="" int2:hashCode="Vk+Mbnb71RK+Lj" int2:id="tSmkZEY9">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B4C642"/>
    <w:rsid w:val="00064DDD"/>
    <w:rsid w:val="000A7B4C"/>
    <w:rsid w:val="000D7C50"/>
    <w:rsid w:val="000E18DB"/>
    <w:rsid w:val="000F15A1"/>
    <w:rsid w:val="00104E9C"/>
    <w:rsid w:val="001158A4"/>
    <w:rsid w:val="0013224A"/>
    <w:rsid w:val="0016116D"/>
    <w:rsid w:val="001839D6"/>
    <w:rsid w:val="001876CE"/>
    <w:rsid w:val="001C13EF"/>
    <w:rsid w:val="001C19AF"/>
    <w:rsid w:val="001F3948"/>
    <w:rsid w:val="00203563"/>
    <w:rsid w:val="00230CA5"/>
    <w:rsid w:val="00236396"/>
    <w:rsid w:val="00256679"/>
    <w:rsid w:val="00275B6E"/>
    <w:rsid w:val="00292D50"/>
    <w:rsid w:val="002941A9"/>
    <w:rsid w:val="002972EE"/>
    <w:rsid w:val="002A1581"/>
    <w:rsid w:val="002E236A"/>
    <w:rsid w:val="00337393"/>
    <w:rsid w:val="003C389C"/>
    <w:rsid w:val="004051EC"/>
    <w:rsid w:val="00434868"/>
    <w:rsid w:val="004977DC"/>
    <w:rsid w:val="004D467A"/>
    <w:rsid w:val="004E5E11"/>
    <w:rsid w:val="00520B2D"/>
    <w:rsid w:val="00550AA7"/>
    <w:rsid w:val="00575F79"/>
    <w:rsid w:val="0059468E"/>
    <w:rsid w:val="005B0158"/>
    <w:rsid w:val="005D4684"/>
    <w:rsid w:val="005E7886"/>
    <w:rsid w:val="00601141"/>
    <w:rsid w:val="00620E11"/>
    <w:rsid w:val="006A0374"/>
    <w:rsid w:val="006F4712"/>
    <w:rsid w:val="007141CF"/>
    <w:rsid w:val="0073471B"/>
    <w:rsid w:val="007B015B"/>
    <w:rsid w:val="007C322F"/>
    <w:rsid w:val="007C3472"/>
    <w:rsid w:val="007C7702"/>
    <w:rsid w:val="007F18C6"/>
    <w:rsid w:val="00816B35"/>
    <w:rsid w:val="00844D26"/>
    <w:rsid w:val="0087387D"/>
    <w:rsid w:val="008817DD"/>
    <w:rsid w:val="008A64B8"/>
    <w:rsid w:val="008D50B5"/>
    <w:rsid w:val="008E4D3A"/>
    <w:rsid w:val="008F489C"/>
    <w:rsid w:val="00933841"/>
    <w:rsid w:val="00947934"/>
    <w:rsid w:val="00952EC3"/>
    <w:rsid w:val="0097222E"/>
    <w:rsid w:val="009B0FB9"/>
    <w:rsid w:val="009B4F2B"/>
    <w:rsid w:val="009D5726"/>
    <w:rsid w:val="009E22FE"/>
    <w:rsid w:val="00A101DA"/>
    <w:rsid w:val="00A143EE"/>
    <w:rsid w:val="00A22236"/>
    <w:rsid w:val="00A2517D"/>
    <w:rsid w:val="00A33368"/>
    <w:rsid w:val="00A43C05"/>
    <w:rsid w:val="00A47E77"/>
    <w:rsid w:val="00AD6311"/>
    <w:rsid w:val="00B223DA"/>
    <w:rsid w:val="00B27187"/>
    <w:rsid w:val="00B46234"/>
    <w:rsid w:val="00B6075E"/>
    <w:rsid w:val="00B9177B"/>
    <w:rsid w:val="00BA27DA"/>
    <w:rsid w:val="00BB3165"/>
    <w:rsid w:val="00BE06E5"/>
    <w:rsid w:val="00BE31F3"/>
    <w:rsid w:val="00BE6CCD"/>
    <w:rsid w:val="00C06C78"/>
    <w:rsid w:val="00CD1796"/>
    <w:rsid w:val="00CD1EA4"/>
    <w:rsid w:val="00CE64AC"/>
    <w:rsid w:val="00CE6AEC"/>
    <w:rsid w:val="00D62898"/>
    <w:rsid w:val="00D64BFC"/>
    <w:rsid w:val="00D9210E"/>
    <w:rsid w:val="00D923AC"/>
    <w:rsid w:val="00D92D3E"/>
    <w:rsid w:val="00DD2FE3"/>
    <w:rsid w:val="00DE11BA"/>
    <w:rsid w:val="00E40448"/>
    <w:rsid w:val="00E47790"/>
    <w:rsid w:val="00E57192"/>
    <w:rsid w:val="00E81C3C"/>
    <w:rsid w:val="00E8379C"/>
    <w:rsid w:val="00EB66D6"/>
    <w:rsid w:val="00EF6898"/>
    <w:rsid w:val="00F10328"/>
    <w:rsid w:val="00F664A8"/>
    <w:rsid w:val="00F80956"/>
    <w:rsid w:val="00F83FE1"/>
    <w:rsid w:val="00F874D6"/>
    <w:rsid w:val="00F96FE2"/>
    <w:rsid w:val="00FE18A2"/>
    <w:rsid w:val="0349791D"/>
    <w:rsid w:val="05A2A9AD"/>
    <w:rsid w:val="05EDD70E"/>
    <w:rsid w:val="074967FC"/>
    <w:rsid w:val="0F21933D"/>
    <w:rsid w:val="0F9BA2A4"/>
    <w:rsid w:val="1105DAC4"/>
    <w:rsid w:val="166DA21B"/>
    <w:rsid w:val="16CB55C5"/>
    <w:rsid w:val="2032C4EF"/>
    <w:rsid w:val="24641519"/>
    <w:rsid w:val="274C9A96"/>
    <w:rsid w:val="2DD9020A"/>
    <w:rsid w:val="2F3FD5E6"/>
    <w:rsid w:val="30191A29"/>
    <w:rsid w:val="318959EF"/>
    <w:rsid w:val="34EE183E"/>
    <w:rsid w:val="3BFA3506"/>
    <w:rsid w:val="404BC99A"/>
    <w:rsid w:val="412B9CDF"/>
    <w:rsid w:val="418AE15D"/>
    <w:rsid w:val="43665E07"/>
    <w:rsid w:val="436DEF2A"/>
    <w:rsid w:val="47159ED0"/>
    <w:rsid w:val="47836DBC"/>
    <w:rsid w:val="48857BCD"/>
    <w:rsid w:val="48BB1CAF"/>
    <w:rsid w:val="4C4A133F"/>
    <w:rsid w:val="4C6E7B2B"/>
    <w:rsid w:val="4C9C8B99"/>
    <w:rsid w:val="4FF5BD01"/>
    <w:rsid w:val="50DC7E37"/>
    <w:rsid w:val="545F8046"/>
    <w:rsid w:val="5662758E"/>
    <w:rsid w:val="577F058B"/>
    <w:rsid w:val="5A08FE05"/>
    <w:rsid w:val="5A3D5DA6"/>
    <w:rsid w:val="64C5EE4A"/>
    <w:rsid w:val="64D8C179"/>
    <w:rsid w:val="666BF3A6"/>
    <w:rsid w:val="70F8AFBF"/>
    <w:rsid w:val="735C14FB"/>
    <w:rsid w:val="7583F6F3"/>
    <w:rsid w:val="7CF6AF59"/>
    <w:rsid w:val="7EB4C642"/>
    <w:rsid w:val="7F5E611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4C642"/>
  <w15:chartTrackingRefBased/>
  <w15:docId w15:val="{19F946E0-2BFF-4AB2-A168-C11DFC7B2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4C6E7B2B"/>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3C389C"/>
    <w:rPr>
      <w:color w:val="605E5C"/>
      <w:shd w:val="clear" w:color="auto" w:fill="E1DFDD"/>
    </w:rPr>
  </w:style>
  <w:style w:type="character" w:styleId="FollowedHyperlink">
    <w:name w:val="FollowedHyperlink"/>
    <w:basedOn w:val="DefaultParagraphFont"/>
    <w:uiPriority w:val="99"/>
    <w:semiHidden/>
    <w:unhideWhenUsed/>
    <w:rsid w:val="003C389C"/>
    <w:rPr>
      <w:color w:val="96607D" w:themeColor="followedHyperlink"/>
      <w:u w:val="single"/>
    </w:rPr>
  </w:style>
  <w:style w:type="character" w:customStyle="1" w:styleId="apple-converted-space">
    <w:name w:val="apple-converted-space"/>
    <w:basedOn w:val="DefaultParagraphFont"/>
    <w:rsid w:val="0087387D"/>
  </w:style>
  <w:style w:type="character" w:styleId="Emphasis">
    <w:name w:val="Emphasis"/>
    <w:basedOn w:val="DefaultParagraphFont"/>
    <w:uiPriority w:val="20"/>
    <w:qFormat/>
    <w:rsid w:val="0087387D"/>
    <w:rPr>
      <w:i/>
      <w:iCs/>
    </w:rPr>
  </w:style>
  <w:style w:type="character" w:styleId="Strong">
    <w:name w:val="Strong"/>
    <w:basedOn w:val="DefaultParagraphFont"/>
    <w:uiPriority w:val="22"/>
    <w:qFormat/>
    <w:rsid w:val="00933841"/>
    <w:rPr>
      <w:b/>
      <w:bCs/>
    </w:rPr>
  </w:style>
  <w:style w:type="paragraph" w:styleId="NormalWeb">
    <w:name w:val="Normal (Web)"/>
    <w:basedOn w:val="Normal"/>
    <w:uiPriority w:val="99"/>
    <w:semiHidden/>
    <w:unhideWhenUsed/>
    <w:rsid w:val="00520B2D"/>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cs.google.com/document/d/1KKSt9U6KfxguQiyfCX88YujMvexXiZMh32tPtw--XEs/edit" TargetMode="External"/><Relationship Id="rId18" Type="http://schemas.openxmlformats.org/officeDocument/2006/relationships/hyperlink" Target="https://uwtsd.potential.ly/pub/jisc/digital-capability/pages/students" TargetMode="External"/><Relationship Id="rId26" Type="http://schemas.openxmlformats.org/officeDocument/2006/relationships/hyperlink" Target="https://www.aceproject.com/blog/top-10-cons-disadvantages-of-managing-your-projects-with-excel-9387815/?utm_source=chatgpt.com" TargetMode="External"/><Relationship Id="rId39" Type="http://schemas.openxmlformats.org/officeDocument/2006/relationships/hyperlink" Target="https://www.iseazy.com/glossary/digital-skills/?utm_source=chatgpt.com" TargetMode="External"/><Relationship Id="rId21" Type="http://schemas.openxmlformats.org/officeDocument/2006/relationships/hyperlink" Target="https://www.linkedin.com/advice/3/how-can-you-use-technology-boost-creativity-problem-solving-ashhe" TargetMode="External"/><Relationship Id="rId34" Type="http://schemas.openxmlformats.org/officeDocument/2006/relationships/hyperlink" Target="https://uowtsd-my.sharepoint.com/:x:/r/personal/2245999_student_uwtsd_ac_uk/Documents/Excel%20Task%20Wed.xlsx?d=wce148d01e93649d5a66de6c583053bb6&amp;csf=1&amp;web=1&amp;e=wuhlKT" TargetMode="External"/><Relationship Id="rId42" Type="http://schemas.openxmlformats.org/officeDocument/2006/relationships/hyperlink" Target="https://support.microsoft.com/en-us/office/7-cool-things-you-didn-t-know-about-outlook-314cf31f-5cf9-4643-bc50-6d444107c6ae?utm_source=chatgpt.com" TargetMode="External"/><Relationship Id="rId47" Type="http://schemas.openxmlformats.org/officeDocument/2006/relationships/hyperlink" Target="https://www.slidegenius.com/cm-faq-question/what-are-the-benefits-of-using-powerpoint-presentations-in-educational-settings?t=1764513086417&amp;utm_source=chatgpt.com" TargetMode="External"/><Relationship Id="rId50" Type="http://schemas.openxmlformats.org/officeDocument/2006/relationships/fontTable" Target="fontTable.xml"/><Relationship Id="rId7" Type="http://schemas.openxmlformats.org/officeDocument/2006/relationships/hyperlink" Target="https://docs.google.com/document/d/1KKSt9U6KfxguQiyfCX88YujMvexXiZMh32tPtw--XEs/edit" TargetMode="External"/><Relationship Id="rId2" Type="http://schemas.openxmlformats.org/officeDocument/2006/relationships/settings" Target="settings.xml"/><Relationship Id="rId16" Type="http://schemas.openxmlformats.org/officeDocument/2006/relationships/image" Target="media/image2.png"/><Relationship Id="rId29" Type="http://schemas.openxmlformats.org/officeDocument/2006/relationships/hyperlink" Target="https://www.sigmacomputing.com/blog/5-excel-disadvantages-for-data-visualization?utm_source=chatgpt.com" TargetMode="External"/><Relationship Id="rId11" Type="http://schemas.openxmlformats.org/officeDocument/2006/relationships/hyperlink" Target="https://docs.google.com/document/d/1KKSt9U6KfxguQiyfCX88YujMvexXiZMh32tPtw--XEs/edit" TargetMode="External"/><Relationship Id="rId24" Type="http://schemas.openxmlformats.org/officeDocument/2006/relationships/image" Target="media/image6.png"/><Relationship Id="rId32" Type="http://schemas.openxmlformats.org/officeDocument/2006/relationships/image" Target="media/image8.png"/><Relationship Id="rId37" Type="http://schemas.openxmlformats.org/officeDocument/2006/relationships/hyperlink" Target="https://hwb.swansea.ac.uk/academic-life/digital-skills/?utm_source=chatgpt.com" TargetMode="External"/><Relationship Id="rId40" Type="http://schemas.openxmlformats.org/officeDocument/2006/relationships/hyperlink" Target="https://support.microsoft.com/en-us/office/7-cool-things-you-didn-t-know-about-outlook-314cf31f-5cf9-4643-bc50-6d444107c6ae?utm_source=chatgpt.com" TargetMode="External"/><Relationship Id="rId45" Type="http://schemas.openxmlformats.org/officeDocument/2006/relationships/hyperlink" Target="https://www.slidegenius.com/cm-faq-question/what-are-the-benefits-of-using-powerpoint-presentations-in-educational-settings?t=1764513086417&amp;utm_source=chatgpt.com" TargetMode="External"/><Relationship Id="rId5" Type="http://schemas.openxmlformats.org/officeDocument/2006/relationships/hyperlink" Target="https://docs.google.com/document/d/1KKSt9U6KfxguQiyfCX88YujMvexXiZMh32tPtw--XEs/edit" TargetMode="External"/><Relationship Id="rId15" Type="http://schemas.openxmlformats.org/officeDocument/2006/relationships/hyperlink" Target="https://docs.google.com/document/d/1KKSt9U6KfxguQiyfCX88YujMvexXiZMh32tPtw--XEs/edit" TargetMode="External"/><Relationship Id="rId23" Type="http://schemas.openxmlformats.org/officeDocument/2006/relationships/image" Target="media/image5.png"/><Relationship Id="rId28" Type="http://schemas.openxmlformats.org/officeDocument/2006/relationships/hyperlink" Target="https://www.globaledulink.co.uk/importance-of-ms-excel-in-our-daily-business-lives/?utm_source=chatgpt.com" TargetMode="External"/><Relationship Id="rId36" Type="http://schemas.openxmlformats.org/officeDocument/2006/relationships/hyperlink" Target="https://hwb.swansea.ac.uk/academic-life/digital-skills/?utm_source=chatgpt.com" TargetMode="External"/><Relationship Id="rId49" Type="http://schemas.openxmlformats.org/officeDocument/2006/relationships/hyperlink" Target="https://www.slidegenius.com/cm-faq-question/what-are-the-benefits-of-using-powerpoint-presentations-in-educational-settings?t=1764513086417&amp;utm_source=chatgpt.com" TargetMode="External"/><Relationship Id="rId10" Type="http://schemas.openxmlformats.org/officeDocument/2006/relationships/hyperlink" Target="https://docs.google.com/document/d/1KKSt9U6KfxguQiyfCX88YujMvexXiZMh32tPtw--XEs/edit" TargetMode="External"/><Relationship Id="rId19" Type="http://schemas.openxmlformats.org/officeDocument/2006/relationships/hyperlink" Target="https://www.syskit.com/blog/10-pros-and-cons-of-microsoft-teams/?utm_source=chatgpt.com" TargetMode="External"/><Relationship Id="rId31" Type="http://schemas.openxmlformats.org/officeDocument/2006/relationships/image" Target="media/image7.png"/><Relationship Id="rId44" Type="http://schemas.openxmlformats.org/officeDocument/2006/relationships/hyperlink" Target="https://www.officeforstudents.org.uk/news-blog-and-events/blog/embracing-innovation-in-higher-education-our-approach-to-artificial-intelligence/?utm_source=chatgpt.com" TargetMode="External"/><Relationship Id="rId52" Type="http://schemas.microsoft.com/office/2020/10/relationships/intelligence" Target="intelligence2.xml"/><Relationship Id="rId4" Type="http://schemas.openxmlformats.org/officeDocument/2006/relationships/image" Target="media/image1.png"/><Relationship Id="rId9" Type="http://schemas.openxmlformats.org/officeDocument/2006/relationships/hyperlink" Target="https://docs.google.com/document/d/1KKSt9U6KfxguQiyfCX88YujMvexXiZMh32tPtw--XEs/edit" TargetMode="External"/><Relationship Id="rId14" Type="http://schemas.openxmlformats.org/officeDocument/2006/relationships/hyperlink" Target="https://docs.google.com/document/d/1KKSt9U6KfxguQiyfCX88YujMvexXiZMh32tPtw--XEs/edit" TargetMode="External"/><Relationship Id="rId22" Type="http://schemas.openxmlformats.org/officeDocument/2006/relationships/image" Target="media/image4.png"/><Relationship Id="rId27" Type="http://schemas.openxmlformats.org/officeDocument/2006/relationships/hyperlink" Target="https://corporatefinanceinstitute.com/resources/excel/excel-definition-overview/?utm_source=chatgpt.com" TargetMode="External"/><Relationship Id="rId30" Type="http://schemas.openxmlformats.org/officeDocument/2006/relationships/hyperlink" Target="https://www.umn.ac.id/en/heres-why-its-important-for-students-to-know-excel/" TargetMode="External"/><Relationship Id="rId35" Type="http://schemas.openxmlformats.org/officeDocument/2006/relationships/hyperlink" Target="https://uowtsd-my.sharepoint.com/:p:/g/personal/2245999_student_uwtsd_ac_uk/IQC9mjOFKtUiQ5fWa5EM9qaIAaw0yfEbUg_y5VNKKkUsjMw?e=UfW2Bf" TargetMode="External"/><Relationship Id="rId43" Type="http://schemas.openxmlformats.org/officeDocument/2006/relationships/hyperlink" Target="https://www.wecreateproblems.com/blog/importance-and-uses-of-excel-in-business?utm_source=chatgpt.com" TargetMode="External"/><Relationship Id="rId48" Type="http://schemas.openxmlformats.org/officeDocument/2006/relationships/hyperlink" Target="https://www.slidegenius.com/cm-faq-question/what-are-the-benefits-of-using-powerpoint-presentations-in-educational-settings?t=1764513086417&amp;utm_source=chatgpt.com" TargetMode="External"/><Relationship Id="rId8" Type="http://schemas.openxmlformats.org/officeDocument/2006/relationships/hyperlink" Target="https://docs.google.com/document/d/1KKSt9U6KfxguQiyfCX88YujMvexXiZMh32tPtw--XEs/edit" TargetMode="Externa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docs.google.com/document/d/1KKSt9U6KfxguQiyfCX88YujMvexXiZMh32tPtw--XEs/edit" TargetMode="External"/><Relationship Id="rId17" Type="http://schemas.openxmlformats.org/officeDocument/2006/relationships/image" Target="media/image3.png"/><Relationship Id="rId25" Type="http://schemas.openxmlformats.org/officeDocument/2006/relationships/hyperlink" Target="https://www.aceproject.com/blog/10-pros-advantages-of-managing-your-projects-with-excel-9387815/?utm_source=chatgpt.com" TargetMode="External"/><Relationship Id="rId33" Type="http://schemas.openxmlformats.org/officeDocument/2006/relationships/image" Target="media/image9.png"/><Relationship Id="rId38" Type="http://schemas.openxmlformats.org/officeDocument/2006/relationships/hyperlink" Target="https://hwb.swansea.ac.uk/academic-life/digital-skills/?utm_source=chatgpt.com" TargetMode="External"/><Relationship Id="rId46" Type="http://schemas.openxmlformats.org/officeDocument/2006/relationships/hyperlink" Target="https://www.slidegenius.com/cm-faq-question/what-are-the-benefits-of-using-powerpoint-presentations-in-educational-settings?t=1764513086417&amp;utm_source=chatgpt.com" TargetMode="External"/><Relationship Id="rId20" Type="http://schemas.openxmlformats.org/officeDocument/2006/relationships/hyperlink" Target="https://www.youthemployment.org.uk/digital-skills-guide-to-Pfinding-evaluating-information/" TargetMode="External"/><Relationship Id="rId41" Type="http://schemas.openxmlformats.org/officeDocument/2006/relationships/hyperlink" Target="https://support.microsoft.com/en-us/office/7-cool-things-you-didn-t-know-about-outlook-314cf31f-5cf9-4643-bc50-6d444107c6ae?utm_source=chatgpt.com" TargetMode="External"/><Relationship Id="rId1" Type="http://schemas.openxmlformats.org/officeDocument/2006/relationships/styles" Target="styles.xml"/><Relationship Id="rId6" Type="http://schemas.openxmlformats.org/officeDocument/2006/relationships/hyperlink" Target="https://docs.google.com/document/d/1KKSt9U6KfxguQiyfCX88YujMvexXiZMh32tPtw--XEs/ed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13</Pages>
  <Words>3177</Words>
  <Characters>18111</Characters>
  <Application>Microsoft Office Word</Application>
  <DocSecurity>0</DocSecurity>
  <Lines>150</Lines>
  <Paragraphs>42</Paragraphs>
  <ScaleCrop>false</ScaleCrop>
  <Company/>
  <LinksUpToDate>false</LinksUpToDate>
  <CharactersWithSpaces>21246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Igor Geci (2245999)</dc:creator>
  <cp:keywords/>
  <dc:description/>
  <cp:lastModifiedBy>Igor Geci (2245999)</cp:lastModifiedBy>
  <cp:revision>103</cp:revision>
  <dcterms:created xsi:type="dcterms:W3CDTF">2025-11-26T15:04:00Z</dcterms:created>
  <dcterms:modified xsi:type="dcterms:W3CDTF">2025-12-12T20:24:00Z</dcterms:modified>
</cp:coreProperties>
</file>