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8AC61" w14:textId="385DDE55" w:rsidR="00D8640B" w:rsidRPr="00583D39" w:rsidRDefault="00D8640B">
      <w:pPr>
        <w:rPr>
          <w:rFonts w:ascii="Arial" w:hAnsi="Arial" w:cs="Arial"/>
          <w:sz w:val="24"/>
          <w:szCs w:val="24"/>
        </w:rPr>
      </w:pPr>
      <w:r w:rsidRPr="00583D39">
        <w:rPr>
          <w:rFonts w:ascii="Arial" w:hAnsi="Arial" w:cs="Arial"/>
          <w:sz w:val="24"/>
          <w:szCs w:val="24"/>
        </w:rPr>
        <w:t>Component 1</w:t>
      </w:r>
    </w:p>
    <w:tbl>
      <w:tblPr>
        <w:tblStyle w:val="TableGrid"/>
        <w:tblW w:w="0" w:type="auto"/>
        <w:tblLook w:val="04A0" w:firstRow="1" w:lastRow="0" w:firstColumn="1" w:lastColumn="0" w:noHBand="0" w:noVBand="1"/>
      </w:tblPr>
      <w:tblGrid>
        <w:gridCol w:w="2965"/>
        <w:gridCol w:w="3150"/>
        <w:gridCol w:w="2901"/>
      </w:tblGrid>
      <w:tr w:rsidR="00ED401F" w14:paraId="3C0A5154" w14:textId="77777777" w:rsidTr="00FC46C6">
        <w:tc>
          <w:tcPr>
            <w:tcW w:w="9016" w:type="dxa"/>
            <w:gridSpan w:val="3"/>
          </w:tcPr>
          <w:p w14:paraId="678A346E" w14:textId="77777777" w:rsidR="00ED401F" w:rsidRPr="00ED401F" w:rsidRDefault="00ED401F" w:rsidP="0041473D">
            <w:pPr>
              <w:ind w:left="2880" w:firstLine="720"/>
              <w:rPr>
                <w:i/>
              </w:rPr>
            </w:pPr>
            <w:r w:rsidRPr="00ED401F">
              <w:rPr>
                <w:b/>
                <w:i/>
              </w:rPr>
              <w:t>Activity Plan</w:t>
            </w:r>
          </w:p>
        </w:tc>
      </w:tr>
      <w:tr w:rsidR="00ED401F" w14:paraId="07507E4E" w14:textId="77777777" w:rsidTr="00D777C9">
        <w:tc>
          <w:tcPr>
            <w:tcW w:w="9016" w:type="dxa"/>
            <w:gridSpan w:val="3"/>
          </w:tcPr>
          <w:p w14:paraId="6CC859FD" w14:textId="20A89221" w:rsidR="001703B0" w:rsidRDefault="00ED401F" w:rsidP="00ED401F">
            <w:r w:rsidRPr="00ED401F">
              <w:rPr>
                <w:b/>
                <w:i/>
              </w:rPr>
              <w:t>Activity</w:t>
            </w:r>
            <w:r>
              <w:rPr>
                <w:b/>
                <w:i/>
              </w:rPr>
              <w:t>:</w:t>
            </w:r>
            <w:r w:rsidR="00334BB4">
              <w:rPr>
                <w:b/>
                <w:i/>
              </w:rPr>
              <w:t xml:space="preserve"> </w:t>
            </w:r>
            <w:r w:rsidR="00154F5D">
              <w:t>Castle grounds</w:t>
            </w:r>
            <w:r w:rsidR="00A357AB">
              <w:t xml:space="preserve"> School trip and </w:t>
            </w:r>
            <w:r w:rsidR="00D9759F">
              <w:t>exploratio</w:t>
            </w:r>
            <w:r w:rsidR="001A6B77">
              <w:t>n</w:t>
            </w:r>
            <w:r w:rsidR="001703B0">
              <w:t>:</w:t>
            </w:r>
          </w:p>
          <w:p w14:paraId="75BA71FF" w14:textId="77777777" w:rsidR="001703B0" w:rsidRDefault="001703B0" w:rsidP="00ED401F">
            <w:r>
              <w:t xml:space="preserve">During the school trip the class will have the opportunity to explore and </w:t>
            </w:r>
            <w:r w:rsidR="00B8631E">
              <w:t xml:space="preserve">experience the outdoor area that is included within the grounds of </w:t>
            </w:r>
            <w:proofErr w:type="spellStart"/>
            <w:r w:rsidR="00B8631E">
              <w:t>Oystermouth</w:t>
            </w:r>
            <w:proofErr w:type="spellEnd"/>
            <w:r w:rsidR="00B8631E">
              <w:t xml:space="preserve"> Castle</w:t>
            </w:r>
            <w:r w:rsidR="006F2119">
              <w:t xml:space="preserve"> once the Castle tour has concluded.</w:t>
            </w:r>
          </w:p>
          <w:p w14:paraId="3FC76F73" w14:textId="68DA024F" w:rsidR="006F2119" w:rsidRDefault="006F2119" w:rsidP="00ED401F">
            <w:r>
              <w:t xml:space="preserve">The castle grounds </w:t>
            </w:r>
            <w:r w:rsidR="008B4851">
              <w:t>include</w:t>
            </w:r>
            <w:r w:rsidR="00D359D9">
              <w:t xml:space="preserve"> </w:t>
            </w:r>
            <w:r w:rsidR="008B4851">
              <w:t>many different areas for pupils to explore and this exploration will be child le</w:t>
            </w:r>
            <w:r w:rsidR="00B27A82">
              <w:t>d with minimal adult intervention.</w:t>
            </w:r>
          </w:p>
          <w:p w14:paraId="3B5A03CC" w14:textId="04EEC5C5" w:rsidR="00B27A82" w:rsidRPr="001703B0" w:rsidRDefault="00B27A82" w:rsidP="00ED401F">
            <w:r>
              <w:t xml:space="preserve">The areas available </w:t>
            </w:r>
            <w:r w:rsidR="00EA636D">
              <w:t xml:space="preserve">for exploration will include the exterior of the castle, </w:t>
            </w:r>
            <w:r w:rsidR="009F203A">
              <w:t>the castle banks, the woodland</w:t>
            </w:r>
            <w:r w:rsidR="008214C1">
              <w:t xml:space="preserve"> </w:t>
            </w:r>
            <w:r w:rsidR="00C61406">
              <w:t xml:space="preserve">area and </w:t>
            </w:r>
            <w:r w:rsidR="008214C1">
              <w:t xml:space="preserve">a selection of the </w:t>
            </w:r>
            <w:r w:rsidR="002B6DA2">
              <w:t>path</w:t>
            </w:r>
            <w:r w:rsidR="008214C1">
              <w:t xml:space="preserve">s </w:t>
            </w:r>
            <w:r w:rsidR="009F203A">
              <w:t xml:space="preserve">situated around the grounds </w:t>
            </w:r>
            <w:r w:rsidR="002B6DA2">
              <w:t>which also leads to the orchard.</w:t>
            </w:r>
          </w:p>
        </w:tc>
      </w:tr>
      <w:tr w:rsidR="00ED401F" w14:paraId="5747CA67" w14:textId="77777777" w:rsidTr="00ED401F">
        <w:tc>
          <w:tcPr>
            <w:tcW w:w="2965" w:type="dxa"/>
          </w:tcPr>
          <w:p w14:paraId="66DB35C6" w14:textId="77777777" w:rsidR="00ED401F" w:rsidRPr="00ED401F" w:rsidRDefault="00ED401F" w:rsidP="00ED401F">
            <w:pPr>
              <w:rPr>
                <w:b/>
                <w:i/>
              </w:rPr>
            </w:pPr>
            <w:r w:rsidRPr="00ED401F">
              <w:rPr>
                <w:b/>
                <w:i/>
              </w:rPr>
              <w:t>Number of children:</w:t>
            </w:r>
          </w:p>
          <w:p w14:paraId="02AAD336" w14:textId="73874AAD" w:rsidR="00ED401F" w:rsidRDefault="006D038B" w:rsidP="00ED401F">
            <w:r>
              <w:t>25</w:t>
            </w:r>
          </w:p>
        </w:tc>
        <w:tc>
          <w:tcPr>
            <w:tcW w:w="3150" w:type="dxa"/>
          </w:tcPr>
          <w:p w14:paraId="0BF13AD6" w14:textId="7D7955CD" w:rsidR="00ED401F" w:rsidRPr="0045683F" w:rsidRDefault="00ED401F" w:rsidP="00ED401F">
            <w:pPr>
              <w:rPr>
                <w:b/>
              </w:rPr>
            </w:pPr>
            <w:r w:rsidRPr="00ED401F">
              <w:rPr>
                <w:b/>
                <w:i/>
              </w:rPr>
              <w:t>Age of children:</w:t>
            </w:r>
          </w:p>
          <w:p w14:paraId="02A81E1D" w14:textId="26980D11" w:rsidR="006D038B" w:rsidRPr="007810BD" w:rsidRDefault="007810BD" w:rsidP="00ED401F">
            <w:pPr>
              <w:rPr>
                <w:bCs/>
                <w:iCs/>
              </w:rPr>
            </w:pPr>
            <w:r>
              <w:rPr>
                <w:bCs/>
                <w:iCs/>
              </w:rPr>
              <w:t>6-7 year olds</w:t>
            </w:r>
          </w:p>
        </w:tc>
        <w:tc>
          <w:tcPr>
            <w:tcW w:w="2901" w:type="dxa"/>
          </w:tcPr>
          <w:p w14:paraId="7A0136EA" w14:textId="5EE163D6" w:rsidR="00ED401F" w:rsidRPr="0045683F" w:rsidRDefault="00ED401F" w:rsidP="00ED401F">
            <w:pPr>
              <w:rPr>
                <w:b/>
              </w:rPr>
            </w:pPr>
            <w:r w:rsidRPr="00ED401F">
              <w:rPr>
                <w:b/>
                <w:i/>
              </w:rPr>
              <w:t>Number of adults:</w:t>
            </w:r>
          </w:p>
          <w:p w14:paraId="3452605E" w14:textId="2390873F" w:rsidR="007810BD" w:rsidRPr="00ED0467" w:rsidRDefault="00ED0467" w:rsidP="00ED401F">
            <w:pPr>
              <w:rPr>
                <w:bCs/>
                <w:iCs/>
              </w:rPr>
            </w:pPr>
            <w:r>
              <w:rPr>
                <w:bCs/>
                <w:iCs/>
              </w:rPr>
              <w:t>4</w:t>
            </w:r>
          </w:p>
        </w:tc>
      </w:tr>
      <w:tr w:rsidR="00ED401F" w14:paraId="7A403149" w14:textId="77777777" w:rsidTr="00ED401F">
        <w:tc>
          <w:tcPr>
            <w:tcW w:w="2965" w:type="dxa"/>
          </w:tcPr>
          <w:p w14:paraId="38E22CA7" w14:textId="77777777" w:rsidR="00ED401F" w:rsidRPr="00ED401F" w:rsidRDefault="00ED401F" w:rsidP="00ED401F">
            <w:pPr>
              <w:rPr>
                <w:b/>
                <w:i/>
              </w:rPr>
            </w:pPr>
            <w:r w:rsidRPr="00ED401F">
              <w:rPr>
                <w:b/>
                <w:i/>
              </w:rPr>
              <w:t>Location:</w:t>
            </w:r>
          </w:p>
          <w:p w14:paraId="57D7C50E" w14:textId="6E0CCCD5" w:rsidR="00ED401F" w:rsidRDefault="008D211A" w:rsidP="00ED401F">
            <w:proofErr w:type="spellStart"/>
            <w:r>
              <w:t>Oystermout</w:t>
            </w:r>
            <w:r w:rsidR="00002DE1">
              <w:t>h</w:t>
            </w:r>
            <w:proofErr w:type="spellEnd"/>
            <w:r w:rsidR="00002DE1">
              <w:t xml:space="preserve"> </w:t>
            </w:r>
            <w:r>
              <w:t>Castle, Mumbles</w:t>
            </w:r>
          </w:p>
        </w:tc>
        <w:tc>
          <w:tcPr>
            <w:tcW w:w="3150" w:type="dxa"/>
          </w:tcPr>
          <w:p w14:paraId="0B25E836" w14:textId="78FB49A0" w:rsidR="00ED401F" w:rsidRPr="0045683F" w:rsidRDefault="00ED401F" w:rsidP="00ED401F">
            <w:pPr>
              <w:rPr>
                <w:b/>
              </w:rPr>
            </w:pPr>
            <w:r w:rsidRPr="00ED401F">
              <w:rPr>
                <w:b/>
                <w:i/>
              </w:rPr>
              <w:t>Preparation time:</w:t>
            </w:r>
          </w:p>
          <w:p w14:paraId="00820AAD" w14:textId="251F95B4" w:rsidR="008D211A" w:rsidRPr="008D211A" w:rsidRDefault="003F6326" w:rsidP="00ED401F">
            <w:pPr>
              <w:rPr>
                <w:i/>
              </w:rPr>
            </w:pPr>
            <w:r>
              <w:rPr>
                <w:i/>
              </w:rPr>
              <w:t>40 minutes (travel time)</w:t>
            </w:r>
          </w:p>
        </w:tc>
        <w:tc>
          <w:tcPr>
            <w:tcW w:w="2901" w:type="dxa"/>
          </w:tcPr>
          <w:p w14:paraId="0E8E2FC8" w14:textId="30F9E309" w:rsidR="00ED401F" w:rsidRPr="0045683F" w:rsidRDefault="00ED401F" w:rsidP="00ED401F">
            <w:pPr>
              <w:rPr>
                <w:b/>
              </w:rPr>
            </w:pPr>
            <w:r w:rsidRPr="00ED401F">
              <w:rPr>
                <w:b/>
                <w:i/>
              </w:rPr>
              <w:t>Activity time:</w:t>
            </w:r>
          </w:p>
          <w:p w14:paraId="4E3C4C19" w14:textId="478B72D8" w:rsidR="00C54027" w:rsidRPr="00C54027" w:rsidRDefault="00AC272A" w:rsidP="00ED401F">
            <w:pPr>
              <w:rPr>
                <w:iCs/>
              </w:rPr>
            </w:pPr>
            <w:r>
              <w:rPr>
                <w:iCs/>
              </w:rPr>
              <w:t>2.5</w:t>
            </w:r>
            <w:r w:rsidR="008D0108">
              <w:rPr>
                <w:iCs/>
              </w:rPr>
              <w:t xml:space="preserve"> hours </w:t>
            </w:r>
          </w:p>
        </w:tc>
      </w:tr>
      <w:tr w:rsidR="00ED401F" w14:paraId="28DBFCA2" w14:textId="77777777" w:rsidTr="00F65631">
        <w:tc>
          <w:tcPr>
            <w:tcW w:w="9016" w:type="dxa"/>
            <w:gridSpan w:val="3"/>
          </w:tcPr>
          <w:p w14:paraId="77B7D239" w14:textId="411E491A" w:rsidR="00ED401F" w:rsidRDefault="00ED401F" w:rsidP="00ED401F">
            <w:pPr>
              <w:rPr>
                <w:b/>
                <w:i/>
              </w:rPr>
            </w:pPr>
            <w:r w:rsidRPr="00ED401F">
              <w:rPr>
                <w:b/>
                <w:i/>
              </w:rPr>
              <w:t>Resources:</w:t>
            </w:r>
          </w:p>
          <w:p w14:paraId="7F2DAB37" w14:textId="3214C264" w:rsidR="00F04D0B" w:rsidRDefault="00F04D0B" w:rsidP="00ED401F">
            <w:pPr>
              <w:rPr>
                <w:bCs/>
                <w:iCs/>
              </w:rPr>
            </w:pPr>
            <w:r>
              <w:rPr>
                <w:bCs/>
                <w:iCs/>
              </w:rPr>
              <w:t>Registers</w:t>
            </w:r>
          </w:p>
          <w:p w14:paraId="259CD927" w14:textId="3479CDE8" w:rsidR="00F04D0B" w:rsidRDefault="009F14EA" w:rsidP="00ED401F">
            <w:pPr>
              <w:rPr>
                <w:bCs/>
                <w:iCs/>
              </w:rPr>
            </w:pPr>
            <w:r>
              <w:rPr>
                <w:bCs/>
                <w:iCs/>
              </w:rPr>
              <w:t>First aid kit</w:t>
            </w:r>
            <w:r w:rsidR="00AE4DC6">
              <w:rPr>
                <w:bCs/>
                <w:iCs/>
              </w:rPr>
              <w:t xml:space="preserve"> x4</w:t>
            </w:r>
          </w:p>
          <w:p w14:paraId="05C35B26" w14:textId="4B8DEC64" w:rsidR="00C13032" w:rsidRDefault="00C13032" w:rsidP="00ED401F">
            <w:pPr>
              <w:rPr>
                <w:bCs/>
                <w:iCs/>
              </w:rPr>
            </w:pPr>
            <w:r>
              <w:rPr>
                <w:bCs/>
                <w:iCs/>
              </w:rPr>
              <w:t xml:space="preserve">Medication bag and instructions </w:t>
            </w:r>
          </w:p>
          <w:p w14:paraId="1EB299D0" w14:textId="315B4C63" w:rsidR="00C13032" w:rsidRDefault="00B60C4C" w:rsidP="00ED401F">
            <w:pPr>
              <w:rPr>
                <w:bCs/>
                <w:iCs/>
              </w:rPr>
            </w:pPr>
            <w:r>
              <w:rPr>
                <w:bCs/>
                <w:iCs/>
              </w:rPr>
              <w:t>Teachers iPad</w:t>
            </w:r>
          </w:p>
          <w:p w14:paraId="168E3853" w14:textId="089CBF89" w:rsidR="00B60C4C" w:rsidRDefault="00B60C4C" w:rsidP="00ED401F">
            <w:pPr>
              <w:rPr>
                <w:bCs/>
                <w:iCs/>
              </w:rPr>
            </w:pPr>
            <w:r>
              <w:rPr>
                <w:bCs/>
                <w:iCs/>
              </w:rPr>
              <w:t xml:space="preserve">Mobile Phone </w:t>
            </w:r>
            <w:r w:rsidR="00B2309A">
              <w:rPr>
                <w:bCs/>
                <w:iCs/>
              </w:rPr>
              <w:t>x4</w:t>
            </w:r>
          </w:p>
          <w:p w14:paraId="76615A9C" w14:textId="7C2A1E24" w:rsidR="00B60C4C" w:rsidRDefault="00B60C4C" w:rsidP="00ED401F">
            <w:pPr>
              <w:rPr>
                <w:bCs/>
                <w:iCs/>
              </w:rPr>
            </w:pPr>
            <w:r>
              <w:rPr>
                <w:bCs/>
                <w:iCs/>
              </w:rPr>
              <w:t xml:space="preserve">Contact details </w:t>
            </w:r>
          </w:p>
          <w:p w14:paraId="76D357DE" w14:textId="58D4D51D" w:rsidR="006C70BE" w:rsidRDefault="006C70BE" w:rsidP="00ED401F">
            <w:pPr>
              <w:rPr>
                <w:bCs/>
                <w:iCs/>
              </w:rPr>
            </w:pPr>
            <w:r>
              <w:rPr>
                <w:bCs/>
                <w:iCs/>
              </w:rPr>
              <w:t>Water bottles and Lunch boxes</w:t>
            </w:r>
            <w:r w:rsidR="00B2309A">
              <w:rPr>
                <w:bCs/>
                <w:iCs/>
              </w:rPr>
              <w:t xml:space="preserve"> </w:t>
            </w:r>
          </w:p>
          <w:p w14:paraId="3648BD01" w14:textId="2E8F4676" w:rsidR="006C70BE" w:rsidRDefault="00E35A0A" w:rsidP="00ED401F">
            <w:pPr>
              <w:rPr>
                <w:bCs/>
                <w:iCs/>
              </w:rPr>
            </w:pPr>
            <w:r>
              <w:rPr>
                <w:bCs/>
                <w:iCs/>
              </w:rPr>
              <w:t>Rubbish bags</w:t>
            </w:r>
          </w:p>
          <w:p w14:paraId="005F4B76" w14:textId="49220DE0" w:rsidR="00B2309A" w:rsidRDefault="00827CA5" w:rsidP="00ED401F">
            <w:pPr>
              <w:rPr>
                <w:bCs/>
                <w:iCs/>
              </w:rPr>
            </w:pPr>
            <w:r>
              <w:rPr>
                <w:bCs/>
                <w:iCs/>
              </w:rPr>
              <w:t>Wet weather suits</w:t>
            </w:r>
            <w:r w:rsidR="00B2309A">
              <w:rPr>
                <w:bCs/>
                <w:iCs/>
              </w:rPr>
              <w:t xml:space="preserve"> (weather permitting</w:t>
            </w:r>
            <w:r w:rsidR="00D7256A">
              <w:rPr>
                <w:bCs/>
                <w:iCs/>
              </w:rPr>
              <w:t>)</w:t>
            </w:r>
          </w:p>
          <w:p w14:paraId="0FFD7B0E" w14:textId="1D8E8A60" w:rsidR="00F04D0B" w:rsidRDefault="00F04D0B" w:rsidP="00ED401F">
            <w:pPr>
              <w:rPr>
                <w:bCs/>
                <w:iCs/>
              </w:rPr>
            </w:pPr>
            <w:r>
              <w:rPr>
                <w:bCs/>
                <w:iCs/>
              </w:rPr>
              <w:t xml:space="preserve">Welly boots  </w:t>
            </w:r>
          </w:p>
          <w:p w14:paraId="25744B7F" w14:textId="397C77C8" w:rsidR="00FC1305" w:rsidRDefault="004B5FF0" w:rsidP="00ED401F">
            <w:pPr>
              <w:rPr>
                <w:bCs/>
                <w:iCs/>
              </w:rPr>
            </w:pPr>
            <w:r>
              <w:rPr>
                <w:bCs/>
                <w:iCs/>
              </w:rPr>
              <w:t>A4 Paper</w:t>
            </w:r>
          </w:p>
          <w:p w14:paraId="1E0DC7FA" w14:textId="04F58036" w:rsidR="004B5FF0" w:rsidRDefault="004B5FF0" w:rsidP="00ED401F">
            <w:pPr>
              <w:rPr>
                <w:bCs/>
                <w:iCs/>
              </w:rPr>
            </w:pPr>
            <w:proofErr w:type="spellStart"/>
            <w:r>
              <w:rPr>
                <w:bCs/>
                <w:iCs/>
              </w:rPr>
              <w:t>Colouring</w:t>
            </w:r>
            <w:proofErr w:type="spellEnd"/>
            <w:r>
              <w:rPr>
                <w:bCs/>
                <w:iCs/>
              </w:rPr>
              <w:t xml:space="preserve"> pencils</w:t>
            </w:r>
          </w:p>
          <w:p w14:paraId="59444852" w14:textId="26FF9401" w:rsidR="004B5FF0" w:rsidRDefault="004B5FF0" w:rsidP="00ED401F">
            <w:pPr>
              <w:rPr>
                <w:bCs/>
                <w:iCs/>
              </w:rPr>
            </w:pPr>
            <w:r>
              <w:rPr>
                <w:bCs/>
                <w:iCs/>
              </w:rPr>
              <w:t>Chalks</w:t>
            </w:r>
          </w:p>
          <w:p w14:paraId="35DDA868" w14:textId="4C7D315A" w:rsidR="004B5FF0" w:rsidRDefault="00A57394" w:rsidP="00ED401F">
            <w:pPr>
              <w:rPr>
                <w:bCs/>
                <w:iCs/>
              </w:rPr>
            </w:pPr>
            <w:r>
              <w:rPr>
                <w:bCs/>
                <w:iCs/>
              </w:rPr>
              <w:t>iPads/Digital Camera</w:t>
            </w:r>
          </w:p>
          <w:p w14:paraId="79DB336A" w14:textId="6CB36A0F" w:rsidR="00A57394" w:rsidRDefault="002A1EF2" w:rsidP="00ED401F">
            <w:pPr>
              <w:rPr>
                <w:bCs/>
                <w:iCs/>
              </w:rPr>
            </w:pPr>
            <w:r>
              <w:rPr>
                <w:bCs/>
                <w:iCs/>
              </w:rPr>
              <w:t>Building blocks</w:t>
            </w:r>
          </w:p>
          <w:p w14:paraId="41E7446F" w14:textId="1F345CE7" w:rsidR="00503DCE" w:rsidRDefault="00FC1305" w:rsidP="00ED401F">
            <w:pPr>
              <w:rPr>
                <w:bCs/>
                <w:iCs/>
              </w:rPr>
            </w:pPr>
            <w:r>
              <w:rPr>
                <w:bCs/>
                <w:iCs/>
              </w:rPr>
              <w:t>Magnifying glasses</w:t>
            </w:r>
          </w:p>
          <w:p w14:paraId="36DCDAC4" w14:textId="406A8A10" w:rsidR="00617436" w:rsidRDefault="00617436" w:rsidP="00ED401F">
            <w:pPr>
              <w:rPr>
                <w:bCs/>
                <w:iCs/>
              </w:rPr>
            </w:pPr>
            <w:r>
              <w:rPr>
                <w:bCs/>
                <w:iCs/>
              </w:rPr>
              <w:t>Role play clothes</w:t>
            </w:r>
          </w:p>
          <w:p w14:paraId="523F677F" w14:textId="624995A2" w:rsidR="00617436" w:rsidRDefault="00B20119" w:rsidP="00ED401F">
            <w:pPr>
              <w:rPr>
                <w:bCs/>
                <w:iCs/>
              </w:rPr>
            </w:pPr>
            <w:r>
              <w:rPr>
                <w:bCs/>
                <w:iCs/>
              </w:rPr>
              <w:t>Collection Basket/Tray</w:t>
            </w:r>
          </w:p>
          <w:p w14:paraId="08EB4A9E" w14:textId="65FEB63D" w:rsidR="00FC1305" w:rsidRPr="00503DCE" w:rsidRDefault="00FC1305" w:rsidP="00ED401F">
            <w:pPr>
              <w:rPr>
                <w:bCs/>
                <w:iCs/>
              </w:rPr>
            </w:pPr>
          </w:p>
          <w:p w14:paraId="6208C1F3" w14:textId="77777777" w:rsidR="00ED401F" w:rsidRDefault="00ED401F" w:rsidP="00ED401F">
            <w:pPr>
              <w:jc w:val="center"/>
            </w:pPr>
          </w:p>
          <w:p w14:paraId="05058131" w14:textId="77777777" w:rsidR="00ED401F" w:rsidRDefault="00ED401F" w:rsidP="00ED401F">
            <w:pPr>
              <w:jc w:val="center"/>
            </w:pPr>
          </w:p>
          <w:p w14:paraId="3F39D638" w14:textId="77777777" w:rsidR="00ED401F" w:rsidRDefault="00ED401F" w:rsidP="00ED401F">
            <w:pPr>
              <w:jc w:val="center"/>
            </w:pPr>
          </w:p>
        </w:tc>
      </w:tr>
      <w:tr w:rsidR="00ED401F" w14:paraId="3F7FFEC9" w14:textId="77777777" w:rsidTr="00943811">
        <w:tc>
          <w:tcPr>
            <w:tcW w:w="9016" w:type="dxa"/>
            <w:gridSpan w:val="3"/>
          </w:tcPr>
          <w:p w14:paraId="1DA92D8C" w14:textId="69F7C0AD" w:rsidR="00ED401F" w:rsidRDefault="00ED401F" w:rsidP="00ED401F">
            <w:pPr>
              <w:rPr>
                <w:b/>
                <w:i/>
              </w:rPr>
            </w:pPr>
            <w:r w:rsidRPr="00ED401F">
              <w:rPr>
                <w:b/>
                <w:i/>
              </w:rPr>
              <w:t>Aim/s of activity:</w:t>
            </w:r>
          </w:p>
          <w:p w14:paraId="60A7A0AF" w14:textId="3F1DECE3" w:rsidR="006D36E0" w:rsidRPr="00641220" w:rsidRDefault="00641220" w:rsidP="006D36E0">
            <w:pPr>
              <w:pStyle w:val="ListParagraph"/>
              <w:numPr>
                <w:ilvl w:val="0"/>
                <w:numId w:val="1"/>
              </w:numPr>
              <w:rPr>
                <w:b/>
                <w:i/>
              </w:rPr>
            </w:pPr>
            <w:r>
              <w:rPr>
                <w:bCs/>
                <w:iCs/>
              </w:rPr>
              <w:t>To allow the pupils to explore and discover a new environment.</w:t>
            </w:r>
          </w:p>
          <w:p w14:paraId="7A159ECC" w14:textId="41BBED60" w:rsidR="00641220" w:rsidRPr="00176FF6" w:rsidRDefault="00C07A83" w:rsidP="006D36E0">
            <w:pPr>
              <w:pStyle w:val="ListParagraph"/>
              <w:numPr>
                <w:ilvl w:val="0"/>
                <w:numId w:val="1"/>
              </w:numPr>
              <w:rPr>
                <w:b/>
                <w:i/>
              </w:rPr>
            </w:pPr>
            <w:r>
              <w:rPr>
                <w:bCs/>
                <w:iCs/>
              </w:rPr>
              <w:t>To allow access</w:t>
            </w:r>
            <w:r w:rsidR="00A672E2">
              <w:rPr>
                <w:bCs/>
                <w:iCs/>
              </w:rPr>
              <w:t xml:space="preserve"> to first hand experiences chosen by the individuals</w:t>
            </w:r>
          </w:p>
          <w:p w14:paraId="618E5D21" w14:textId="2CAF2CF5" w:rsidR="00176FF6" w:rsidRPr="00176FF6" w:rsidRDefault="00176FF6" w:rsidP="00176FF6">
            <w:pPr>
              <w:pStyle w:val="ListParagraph"/>
              <w:numPr>
                <w:ilvl w:val="0"/>
                <w:numId w:val="1"/>
              </w:numPr>
              <w:spacing w:after="160" w:line="259" w:lineRule="auto"/>
              <w:rPr>
                <w:b/>
                <w:i/>
              </w:rPr>
            </w:pPr>
            <w:r>
              <w:rPr>
                <w:bCs/>
                <w:iCs/>
              </w:rPr>
              <w:t>To provide a stimulating environment that allows for physical and health developments</w:t>
            </w:r>
          </w:p>
          <w:p w14:paraId="29A514CC" w14:textId="1C98E6DA" w:rsidR="00A672E2" w:rsidRPr="00A672E2" w:rsidRDefault="00A672E2" w:rsidP="006D36E0">
            <w:pPr>
              <w:pStyle w:val="ListParagraph"/>
              <w:numPr>
                <w:ilvl w:val="0"/>
                <w:numId w:val="1"/>
              </w:numPr>
              <w:rPr>
                <w:b/>
                <w:i/>
              </w:rPr>
            </w:pPr>
            <w:r>
              <w:rPr>
                <w:bCs/>
                <w:iCs/>
              </w:rPr>
              <w:t>To provide the opportunity to engulf the pupils in local history</w:t>
            </w:r>
          </w:p>
          <w:p w14:paraId="30DD0506" w14:textId="59546231" w:rsidR="00A672E2" w:rsidRPr="00075715" w:rsidRDefault="00512FF0" w:rsidP="006D36E0">
            <w:pPr>
              <w:pStyle w:val="ListParagraph"/>
              <w:numPr>
                <w:ilvl w:val="0"/>
                <w:numId w:val="1"/>
              </w:numPr>
              <w:rPr>
                <w:b/>
                <w:i/>
              </w:rPr>
            </w:pPr>
            <w:r>
              <w:rPr>
                <w:bCs/>
                <w:iCs/>
              </w:rPr>
              <w:t xml:space="preserve">To build confidence and curiosity </w:t>
            </w:r>
            <w:r w:rsidR="00075715">
              <w:rPr>
                <w:bCs/>
                <w:iCs/>
              </w:rPr>
              <w:t>through outdoor exploration</w:t>
            </w:r>
          </w:p>
          <w:p w14:paraId="1547E1E5" w14:textId="7BC905DE" w:rsidR="00075715" w:rsidRPr="008B3D5E" w:rsidRDefault="0038527A" w:rsidP="006D36E0">
            <w:pPr>
              <w:pStyle w:val="ListParagraph"/>
              <w:numPr>
                <w:ilvl w:val="0"/>
                <w:numId w:val="1"/>
              </w:numPr>
              <w:rPr>
                <w:b/>
                <w:i/>
              </w:rPr>
            </w:pPr>
            <w:r>
              <w:rPr>
                <w:bCs/>
                <w:iCs/>
              </w:rPr>
              <w:t>To allow</w:t>
            </w:r>
            <w:r w:rsidR="005809C4">
              <w:rPr>
                <w:bCs/>
                <w:iCs/>
              </w:rPr>
              <w:t xml:space="preserve"> the pupils to come up with ideas and use the natural resources of the environment</w:t>
            </w:r>
            <w:r w:rsidR="005526ED">
              <w:rPr>
                <w:bCs/>
                <w:iCs/>
              </w:rPr>
              <w:t xml:space="preserve"> to </w:t>
            </w:r>
            <w:r w:rsidR="00EF1611">
              <w:rPr>
                <w:bCs/>
                <w:iCs/>
              </w:rPr>
              <w:t>provide solutions.</w:t>
            </w:r>
          </w:p>
          <w:p w14:paraId="4715BB1A" w14:textId="5F66B627" w:rsidR="006D0C4F" w:rsidRDefault="006D0C4F" w:rsidP="006D0C4F">
            <w:pPr>
              <w:rPr>
                <w:b/>
                <w:i/>
              </w:rPr>
            </w:pPr>
          </w:p>
          <w:p w14:paraId="0266E165" w14:textId="3FE19065" w:rsidR="006D0C4F" w:rsidRDefault="006D0C4F" w:rsidP="006D0C4F">
            <w:pPr>
              <w:rPr>
                <w:b/>
                <w:i/>
              </w:rPr>
            </w:pPr>
          </w:p>
          <w:p w14:paraId="4B6D4F14" w14:textId="3B7FA1AF" w:rsidR="006D0C4F" w:rsidRDefault="006D0C4F" w:rsidP="006D0C4F">
            <w:pPr>
              <w:rPr>
                <w:b/>
                <w:i/>
              </w:rPr>
            </w:pPr>
          </w:p>
          <w:p w14:paraId="2A6A943C" w14:textId="77777777" w:rsidR="006D0C4F" w:rsidRPr="006D0C4F" w:rsidRDefault="006D0C4F" w:rsidP="006D0C4F">
            <w:pPr>
              <w:rPr>
                <w:b/>
                <w:i/>
              </w:rPr>
            </w:pPr>
          </w:p>
          <w:p w14:paraId="7E450C34" w14:textId="49A8689D" w:rsidR="00ED401F" w:rsidRDefault="00ED401F" w:rsidP="001E0406">
            <w:pPr>
              <w:ind w:left="360"/>
            </w:pPr>
          </w:p>
          <w:p w14:paraId="39F21782" w14:textId="77777777" w:rsidR="00ED401F" w:rsidRDefault="00ED401F" w:rsidP="00ED401F"/>
          <w:p w14:paraId="177CB05E" w14:textId="77777777" w:rsidR="00ED401F" w:rsidRDefault="00ED401F" w:rsidP="00ED401F"/>
          <w:p w14:paraId="2586CD55" w14:textId="77777777" w:rsidR="00ED401F" w:rsidRDefault="00ED401F" w:rsidP="00ED401F"/>
        </w:tc>
      </w:tr>
      <w:tr w:rsidR="00ED401F" w14:paraId="7FD8BE13" w14:textId="77777777" w:rsidTr="005E7BC0">
        <w:tc>
          <w:tcPr>
            <w:tcW w:w="9016" w:type="dxa"/>
            <w:gridSpan w:val="3"/>
          </w:tcPr>
          <w:p w14:paraId="2F3E917E" w14:textId="77777777" w:rsidR="00ED401F" w:rsidRPr="00ED401F" w:rsidRDefault="00ED401F" w:rsidP="00ED401F">
            <w:pPr>
              <w:rPr>
                <w:b/>
                <w:i/>
              </w:rPr>
            </w:pPr>
            <w:r w:rsidRPr="00ED401F">
              <w:rPr>
                <w:b/>
                <w:i/>
              </w:rPr>
              <w:lastRenderedPageBreak/>
              <w:t>Links to outcomes:</w:t>
            </w:r>
          </w:p>
          <w:p w14:paraId="0E606E4F" w14:textId="087E6CBF" w:rsidR="00ED401F" w:rsidRDefault="0050123E" w:rsidP="00ED401F">
            <w:r>
              <w:t>Personal and Social Development, Well-being and Cultural diversity</w:t>
            </w:r>
            <w:r w:rsidR="00150CB5">
              <w:t xml:space="preserve"> </w:t>
            </w:r>
            <w:r w:rsidR="00C5597F">
              <w:t>[</w:t>
            </w:r>
            <w:r w:rsidR="00150CB5">
              <w:t>Aim 1,2,3,4 and 5</w:t>
            </w:r>
            <w:r w:rsidR="00C5597F">
              <w:t>]</w:t>
            </w:r>
            <w:r w:rsidR="006137D4">
              <w:t>.</w:t>
            </w:r>
          </w:p>
          <w:p w14:paraId="1DF81CF2" w14:textId="751E87BE" w:rsidR="00150CB5" w:rsidRDefault="00B479E8" w:rsidP="00ED401F">
            <w:r>
              <w:t xml:space="preserve">Knowledge and Understanding of the World Outcomes </w:t>
            </w:r>
            <w:r w:rsidR="00C5597F">
              <w:t>[</w:t>
            </w:r>
            <w:r>
              <w:t>Aim 1</w:t>
            </w:r>
            <w:r w:rsidR="00FC5E2A">
              <w:t xml:space="preserve"> and 3</w:t>
            </w:r>
            <w:r w:rsidR="00C5597F">
              <w:t>]</w:t>
            </w:r>
            <w:r w:rsidR="006137D4">
              <w:t>.</w:t>
            </w:r>
          </w:p>
          <w:p w14:paraId="23E6BBEA" w14:textId="0DD52701" w:rsidR="00FC5E2A" w:rsidRDefault="00FC5E2A" w:rsidP="00ED401F">
            <w:r>
              <w:t xml:space="preserve">Physical Development </w:t>
            </w:r>
            <w:r w:rsidR="00C5597F">
              <w:t>[</w:t>
            </w:r>
            <w:r>
              <w:t>Aim 1,2,3,4 and 5</w:t>
            </w:r>
            <w:r w:rsidR="00C5597F">
              <w:t>]</w:t>
            </w:r>
            <w:r w:rsidR="005D23C0">
              <w:t xml:space="preserve"> Children </w:t>
            </w:r>
            <w:r w:rsidR="00BA3346">
              <w:t>may</w:t>
            </w:r>
            <w:r w:rsidR="005D23C0">
              <w:t xml:space="preserve"> decide to engage in </w:t>
            </w:r>
            <w:r w:rsidR="001B19D1">
              <w:t>running, jumping, climbing and balancing activities.</w:t>
            </w:r>
          </w:p>
          <w:p w14:paraId="7C4EE331" w14:textId="2659A670" w:rsidR="00FC5E2A" w:rsidRDefault="00FC5E2A" w:rsidP="00ED401F">
            <w:r>
              <w:t>Creative Development</w:t>
            </w:r>
            <w:r w:rsidR="00C5597F">
              <w:t xml:space="preserve"> [</w:t>
            </w:r>
            <w:r>
              <w:t>Aim 1,2,3,</w:t>
            </w:r>
            <w:r w:rsidR="00C5597F">
              <w:t>]</w:t>
            </w:r>
            <w:r w:rsidR="001B19D1">
              <w:t xml:space="preserve"> Children</w:t>
            </w:r>
            <w:r w:rsidR="008057CA">
              <w:t xml:space="preserve"> may</w:t>
            </w:r>
            <w:r w:rsidR="001B19D1">
              <w:t xml:space="preserve"> decide to create dens or nests or</w:t>
            </w:r>
            <w:r w:rsidR="0088777B">
              <w:t xml:space="preserve"> use art resources to create pictures of the castle scenery.</w:t>
            </w:r>
          </w:p>
          <w:p w14:paraId="2538CA9D" w14:textId="02E5469C" w:rsidR="00C5597F" w:rsidRDefault="0030531B" w:rsidP="00ED401F">
            <w:pPr>
              <w:rPr>
                <w:rFonts w:cs="Arial"/>
                <w:color w:val="000000" w:themeColor="text1"/>
                <w:lang w:val="en-GB"/>
              </w:rPr>
            </w:pPr>
            <w:r>
              <w:t xml:space="preserve">Mathematical Development </w:t>
            </w:r>
            <w:r w:rsidR="00C5597F">
              <w:t>[</w:t>
            </w:r>
            <w:r w:rsidR="00F859F1">
              <w:t>Aim 1,2,3,4 and 5</w:t>
            </w:r>
            <w:r w:rsidR="00C5597F">
              <w:t xml:space="preserve">] </w:t>
            </w:r>
            <w:r w:rsidR="00C5597F" w:rsidRPr="00C5597F">
              <w:rPr>
                <w:rFonts w:cs="Arial"/>
                <w:color w:val="000000" w:themeColor="text1"/>
                <w:lang w:val="en-GB"/>
              </w:rPr>
              <w:t>Welsh Government (2015a)</w:t>
            </w:r>
            <w:r w:rsidR="00B946D5">
              <w:rPr>
                <w:rFonts w:cs="Arial"/>
                <w:color w:val="000000" w:themeColor="text1"/>
                <w:lang w:val="en-GB"/>
              </w:rPr>
              <w:t xml:space="preserve"> </w:t>
            </w:r>
            <w:r w:rsidR="0074183A">
              <w:rPr>
                <w:rFonts w:cs="Arial"/>
                <w:color w:val="000000" w:themeColor="text1"/>
                <w:lang w:val="en-GB"/>
              </w:rPr>
              <w:t>Children</w:t>
            </w:r>
            <w:r w:rsidR="00B946D5">
              <w:rPr>
                <w:rFonts w:cs="Arial"/>
                <w:color w:val="000000" w:themeColor="text1"/>
                <w:lang w:val="en-GB"/>
              </w:rPr>
              <w:t xml:space="preserve"> might develop concepts of mathematics through </w:t>
            </w:r>
            <w:r w:rsidR="007C7A53">
              <w:rPr>
                <w:rFonts w:cs="Arial"/>
                <w:color w:val="000000" w:themeColor="text1"/>
                <w:lang w:val="en-GB"/>
              </w:rPr>
              <w:t>den building</w:t>
            </w:r>
            <w:r w:rsidR="000B3737">
              <w:rPr>
                <w:rFonts w:cs="Arial"/>
                <w:color w:val="000000" w:themeColor="text1"/>
                <w:lang w:val="en-GB"/>
              </w:rPr>
              <w:t xml:space="preserve">, </w:t>
            </w:r>
            <w:r w:rsidR="007C7A53">
              <w:rPr>
                <w:rFonts w:cs="Arial"/>
                <w:color w:val="000000" w:themeColor="text1"/>
                <w:lang w:val="en-GB"/>
              </w:rPr>
              <w:t>whilst collecting objects or when counting mini beasts.</w:t>
            </w:r>
          </w:p>
          <w:p w14:paraId="60BF2DE2" w14:textId="2F4A723F" w:rsidR="00C5597F" w:rsidRDefault="00A85C3B" w:rsidP="00ED401F">
            <w:pPr>
              <w:rPr>
                <w:rFonts w:cs="Arial"/>
                <w:color w:val="000000" w:themeColor="text1"/>
                <w:lang w:val="en-GB"/>
              </w:rPr>
            </w:pPr>
            <w:r>
              <w:rPr>
                <w:rFonts w:cs="Arial"/>
                <w:color w:val="000000" w:themeColor="text1"/>
                <w:lang w:val="en-GB"/>
              </w:rPr>
              <w:t>Healthy</w:t>
            </w:r>
            <w:r w:rsidR="00872CF6">
              <w:rPr>
                <w:rFonts w:cs="Arial"/>
                <w:color w:val="000000" w:themeColor="text1"/>
                <w:lang w:val="en-GB"/>
              </w:rPr>
              <w:t xml:space="preserve">, </w:t>
            </w:r>
            <w:r w:rsidR="00E36239">
              <w:rPr>
                <w:rFonts w:cs="Arial"/>
                <w:color w:val="000000" w:themeColor="text1"/>
                <w:lang w:val="en-GB"/>
              </w:rPr>
              <w:t xml:space="preserve">confident </w:t>
            </w:r>
            <w:r w:rsidR="00872CF6">
              <w:rPr>
                <w:rFonts w:cs="Arial"/>
                <w:color w:val="000000" w:themeColor="text1"/>
                <w:lang w:val="en-GB"/>
              </w:rPr>
              <w:t>individuals</w:t>
            </w:r>
            <w:r w:rsidR="006137D4">
              <w:rPr>
                <w:rFonts w:cs="Arial"/>
                <w:color w:val="000000" w:themeColor="text1"/>
                <w:lang w:val="en-GB"/>
              </w:rPr>
              <w:t>.</w:t>
            </w:r>
          </w:p>
          <w:p w14:paraId="1DA2F5B2" w14:textId="623ACA86" w:rsidR="00E24186" w:rsidRDefault="00724B3C" w:rsidP="00ED401F">
            <w:pPr>
              <w:rPr>
                <w:rFonts w:cs="Arial"/>
                <w:color w:val="000000" w:themeColor="text1"/>
                <w:lang w:val="en-GB"/>
              </w:rPr>
            </w:pPr>
            <w:r>
              <w:rPr>
                <w:rFonts w:cs="Arial"/>
                <w:color w:val="000000" w:themeColor="text1"/>
                <w:lang w:val="en-GB"/>
              </w:rPr>
              <w:t xml:space="preserve">Ethical, informed </w:t>
            </w:r>
            <w:r w:rsidR="00E24186">
              <w:rPr>
                <w:rFonts w:cs="Arial"/>
                <w:color w:val="000000" w:themeColor="text1"/>
                <w:lang w:val="en-GB"/>
              </w:rPr>
              <w:t>citizens</w:t>
            </w:r>
            <w:r w:rsidR="006137D4">
              <w:rPr>
                <w:rFonts w:cs="Arial"/>
                <w:color w:val="000000" w:themeColor="text1"/>
                <w:lang w:val="en-GB"/>
              </w:rPr>
              <w:t>.</w:t>
            </w:r>
          </w:p>
          <w:p w14:paraId="38682087" w14:textId="02B58176" w:rsidR="009B3646" w:rsidRDefault="009B3646" w:rsidP="00ED401F">
            <w:pPr>
              <w:rPr>
                <w:rFonts w:cs="Arial"/>
                <w:color w:val="000000" w:themeColor="text1"/>
                <w:lang w:val="en-GB"/>
              </w:rPr>
            </w:pPr>
            <w:r>
              <w:rPr>
                <w:rFonts w:cs="Arial"/>
                <w:color w:val="000000" w:themeColor="text1"/>
                <w:lang w:val="en-GB"/>
              </w:rPr>
              <w:t>Ambitious, capable learners</w:t>
            </w:r>
            <w:r w:rsidR="00B11F4E">
              <w:rPr>
                <w:rFonts w:cs="Arial"/>
                <w:color w:val="000000" w:themeColor="text1"/>
                <w:lang w:val="en-GB"/>
              </w:rPr>
              <w:t xml:space="preserve">, </w:t>
            </w:r>
            <w:r>
              <w:rPr>
                <w:rFonts w:cs="Arial"/>
                <w:color w:val="000000" w:themeColor="text1"/>
                <w:lang w:val="en-GB"/>
              </w:rPr>
              <w:t>Welsh Government (2015b).</w:t>
            </w:r>
            <w:r w:rsidR="00F4783A">
              <w:rPr>
                <w:rFonts w:cs="Arial"/>
                <w:color w:val="000000" w:themeColor="text1"/>
                <w:lang w:val="en-GB"/>
              </w:rPr>
              <w:t xml:space="preserve"> By participating in self led discovery the children have the opportunity to engage in problem solving</w:t>
            </w:r>
            <w:r w:rsidR="0006445A">
              <w:rPr>
                <w:rFonts w:cs="Arial"/>
                <w:color w:val="000000" w:themeColor="text1"/>
                <w:lang w:val="en-GB"/>
              </w:rPr>
              <w:t>, spend</w:t>
            </w:r>
            <w:r w:rsidR="00B84020">
              <w:rPr>
                <w:rFonts w:cs="Arial"/>
                <w:color w:val="000000" w:themeColor="text1"/>
                <w:lang w:val="en-GB"/>
              </w:rPr>
              <w:t xml:space="preserve"> </w:t>
            </w:r>
            <w:r w:rsidR="0006445A">
              <w:rPr>
                <w:rFonts w:cs="Arial"/>
                <w:color w:val="000000" w:themeColor="text1"/>
                <w:lang w:val="en-GB"/>
              </w:rPr>
              <w:t>time in the outdoors and interact socially with their classmates and the environment.</w:t>
            </w:r>
          </w:p>
          <w:p w14:paraId="14015EBD" w14:textId="4F67A092" w:rsidR="003E6E76" w:rsidRDefault="003E6E76" w:rsidP="00ED401F">
            <w:pPr>
              <w:rPr>
                <w:rFonts w:cs="Arial"/>
                <w:color w:val="000000" w:themeColor="text1"/>
                <w:lang w:val="en-GB"/>
              </w:rPr>
            </w:pPr>
          </w:p>
          <w:p w14:paraId="5587DA6D" w14:textId="5165C80C" w:rsidR="00AD7029" w:rsidRDefault="00AD7029" w:rsidP="00ED401F">
            <w:pPr>
              <w:rPr>
                <w:rFonts w:cs="Arial"/>
                <w:color w:val="000000" w:themeColor="text1"/>
                <w:lang w:val="en-GB"/>
              </w:rPr>
            </w:pPr>
            <w:r>
              <w:rPr>
                <w:rFonts w:cs="Arial"/>
                <w:color w:val="000000" w:themeColor="text1"/>
                <w:lang w:val="en-GB"/>
              </w:rPr>
              <w:t>ESDGC themes:</w:t>
            </w:r>
          </w:p>
          <w:p w14:paraId="2B753921" w14:textId="20D3C56B" w:rsidR="008C5266" w:rsidRDefault="008C5266" w:rsidP="00ED401F">
            <w:pPr>
              <w:rPr>
                <w:rFonts w:cs="Arial"/>
                <w:color w:val="000000" w:themeColor="text1"/>
                <w:lang w:val="en-GB"/>
              </w:rPr>
            </w:pPr>
            <w:r>
              <w:rPr>
                <w:rFonts w:cs="Arial"/>
                <w:color w:val="000000" w:themeColor="text1"/>
                <w:lang w:val="en-GB"/>
              </w:rPr>
              <w:t>Choices and decisions</w:t>
            </w:r>
            <w:r w:rsidR="00AB5FB5">
              <w:rPr>
                <w:rFonts w:cs="Arial"/>
                <w:color w:val="000000" w:themeColor="text1"/>
                <w:lang w:val="en-GB"/>
              </w:rPr>
              <w:t>.</w:t>
            </w:r>
          </w:p>
          <w:p w14:paraId="48142400" w14:textId="53E98CD4" w:rsidR="008C5266" w:rsidRDefault="00C80E63" w:rsidP="00ED401F">
            <w:pPr>
              <w:rPr>
                <w:rFonts w:cs="Arial"/>
                <w:color w:val="000000" w:themeColor="text1"/>
                <w:lang w:val="en-GB"/>
              </w:rPr>
            </w:pPr>
            <w:r>
              <w:rPr>
                <w:rFonts w:cs="Arial"/>
                <w:color w:val="000000" w:themeColor="text1"/>
                <w:lang w:val="en-GB"/>
              </w:rPr>
              <w:t>Health</w:t>
            </w:r>
            <w:r w:rsidR="00AB5FB5">
              <w:rPr>
                <w:rFonts w:cs="Arial"/>
                <w:color w:val="000000" w:themeColor="text1"/>
                <w:lang w:val="en-GB"/>
              </w:rPr>
              <w:t>.</w:t>
            </w:r>
          </w:p>
          <w:p w14:paraId="70483438" w14:textId="0C23C616" w:rsidR="007171A2" w:rsidRDefault="00173A5A" w:rsidP="00ED401F">
            <w:pPr>
              <w:rPr>
                <w:rFonts w:cs="Arial"/>
                <w:color w:val="000000" w:themeColor="text1"/>
                <w:lang w:val="en-GB"/>
              </w:rPr>
            </w:pPr>
            <w:r>
              <w:rPr>
                <w:rFonts w:cs="Arial"/>
                <w:color w:val="000000" w:themeColor="text1"/>
                <w:lang w:val="en-GB"/>
              </w:rPr>
              <w:t>Natural environment</w:t>
            </w:r>
            <w:r w:rsidR="007171A2">
              <w:rPr>
                <w:rFonts w:cs="Arial"/>
                <w:color w:val="000000" w:themeColor="text1"/>
                <w:lang w:val="en-GB"/>
              </w:rPr>
              <w:t>. Welsh Assembly Government (2008).</w:t>
            </w:r>
          </w:p>
          <w:p w14:paraId="5C677CB0" w14:textId="77777777" w:rsidR="00B7061A" w:rsidRDefault="00B7061A" w:rsidP="00ED401F">
            <w:pPr>
              <w:rPr>
                <w:rFonts w:cs="Arial"/>
                <w:color w:val="000000" w:themeColor="text1"/>
                <w:lang w:val="en-GB"/>
              </w:rPr>
            </w:pPr>
          </w:p>
          <w:p w14:paraId="7920AF74" w14:textId="44DE4251" w:rsidR="00872CF6" w:rsidRDefault="00724B3C" w:rsidP="00ED401F">
            <w:r>
              <w:rPr>
                <w:rFonts w:cs="Arial"/>
                <w:color w:val="000000" w:themeColor="text1"/>
                <w:lang w:val="en-GB"/>
              </w:rPr>
              <w:t xml:space="preserve"> </w:t>
            </w:r>
          </w:p>
          <w:p w14:paraId="141733BF" w14:textId="77777777" w:rsidR="00B479E8" w:rsidRPr="001E0406" w:rsidRDefault="00B479E8" w:rsidP="00ED401F"/>
          <w:p w14:paraId="247496E1" w14:textId="77777777" w:rsidR="00ED401F" w:rsidRDefault="00ED401F" w:rsidP="00ED401F"/>
          <w:p w14:paraId="27CD08D6" w14:textId="77777777" w:rsidR="00ED401F" w:rsidRDefault="00ED401F" w:rsidP="00ED401F"/>
        </w:tc>
      </w:tr>
      <w:tr w:rsidR="00ED401F" w14:paraId="0FF649D4" w14:textId="77777777" w:rsidTr="009867D0">
        <w:tc>
          <w:tcPr>
            <w:tcW w:w="9016" w:type="dxa"/>
            <w:gridSpan w:val="3"/>
          </w:tcPr>
          <w:p w14:paraId="70359597" w14:textId="04901726" w:rsidR="00ED401F" w:rsidRPr="00B06FBE" w:rsidRDefault="00ED401F" w:rsidP="00ED401F">
            <w:pPr>
              <w:rPr>
                <w:b/>
                <w:i/>
              </w:rPr>
            </w:pPr>
            <w:r w:rsidRPr="00ED401F">
              <w:rPr>
                <w:b/>
                <w:i/>
              </w:rPr>
              <w:t>Differentiation:</w:t>
            </w:r>
          </w:p>
          <w:p w14:paraId="532A4631" w14:textId="795D4845" w:rsidR="00001C9D" w:rsidRDefault="00583A15" w:rsidP="00ED401F">
            <w:r>
              <w:t>Within the</w:t>
            </w:r>
            <w:r w:rsidR="00FE53C8">
              <w:t>ir</w:t>
            </w:r>
            <w:r>
              <w:t xml:space="preserve"> chosen experience, children will </w:t>
            </w:r>
            <w:r w:rsidR="00A61782">
              <w:t>be allowed t</w:t>
            </w:r>
            <w:r w:rsidR="00E10C60">
              <w:t xml:space="preserve">o </w:t>
            </w:r>
            <w:r w:rsidR="00A61782">
              <w:t xml:space="preserve">explore the grounds </w:t>
            </w:r>
            <w:r w:rsidR="0081726F">
              <w:t>and freely choose the available areas of access</w:t>
            </w:r>
            <w:r w:rsidR="0035608D">
              <w:t xml:space="preserve"> whe</w:t>
            </w:r>
            <w:r w:rsidR="00F828AA">
              <w:t xml:space="preserve">re and when suits them, this is </w:t>
            </w:r>
            <w:r w:rsidR="004E1385">
              <w:t>to provide the opportunity for individuals to choose how they spen</w:t>
            </w:r>
            <w:r w:rsidR="00515472">
              <w:t xml:space="preserve">d </w:t>
            </w:r>
            <w:r w:rsidR="004E1385">
              <w:t xml:space="preserve">the designated time and </w:t>
            </w:r>
            <w:r w:rsidR="00E36FD2">
              <w:t xml:space="preserve">choose which areas and activities they would like to </w:t>
            </w:r>
            <w:r w:rsidR="00365557">
              <w:t xml:space="preserve">partake </w:t>
            </w:r>
            <w:r w:rsidR="00E36FD2">
              <w:t>i</w:t>
            </w:r>
            <w:r w:rsidR="00365557">
              <w:t>n.</w:t>
            </w:r>
            <w:r w:rsidR="00E36FD2">
              <w:t>.</w:t>
            </w:r>
          </w:p>
          <w:p w14:paraId="633C00C4" w14:textId="6694F777" w:rsidR="00794408" w:rsidRDefault="00794408" w:rsidP="00ED401F">
            <w:r>
              <w:t xml:space="preserve">Pupils with additional learning needs will be monitored </w:t>
            </w:r>
            <w:r w:rsidR="002317FB">
              <w:t>closer</w:t>
            </w:r>
            <w:r w:rsidR="00D04FBE">
              <w:t>,</w:t>
            </w:r>
            <w:r w:rsidR="00CB3A35">
              <w:t xml:space="preserve"> </w:t>
            </w:r>
            <w:r w:rsidR="002317FB">
              <w:t>if required</w:t>
            </w:r>
            <w:r w:rsidR="00D04FBE">
              <w:t>,</w:t>
            </w:r>
            <w:r w:rsidR="002317FB">
              <w:t xml:space="preserve"> but staff will be reminded to </w:t>
            </w:r>
            <w:r w:rsidR="00AD681A">
              <w:t xml:space="preserve">encourage </w:t>
            </w:r>
            <w:r w:rsidR="002317FB">
              <w:t xml:space="preserve">the individuals </w:t>
            </w:r>
            <w:r w:rsidR="003B197E">
              <w:t xml:space="preserve">to explore and only intervene when deemed necessary for safety </w:t>
            </w:r>
            <w:r w:rsidR="001F4362">
              <w:t>issue.</w:t>
            </w:r>
          </w:p>
        </w:tc>
      </w:tr>
      <w:tr w:rsidR="00ED401F" w14:paraId="21956674" w14:textId="77777777" w:rsidTr="00C228D8">
        <w:tc>
          <w:tcPr>
            <w:tcW w:w="9016" w:type="dxa"/>
            <w:gridSpan w:val="3"/>
          </w:tcPr>
          <w:p w14:paraId="34EBA034" w14:textId="77777777" w:rsidR="00ED401F" w:rsidRPr="00ED401F" w:rsidRDefault="00ED401F" w:rsidP="00ED401F">
            <w:pPr>
              <w:rPr>
                <w:b/>
                <w:i/>
              </w:rPr>
            </w:pPr>
            <w:r w:rsidRPr="00ED401F">
              <w:rPr>
                <w:b/>
                <w:i/>
              </w:rPr>
              <w:t>Health and safety:</w:t>
            </w:r>
          </w:p>
          <w:p w14:paraId="4E6DCD1F" w14:textId="6549EAB4" w:rsidR="00ED401F" w:rsidRDefault="00DB5AEA" w:rsidP="00DB5AEA">
            <w:pPr>
              <w:pStyle w:val="ListParagraph"/>
              <w:numPr>
                <w:ilvl w:val="0"/>
                <w:numId w:val="2"/>
              </w:numPr>
            </w:pPr>
            <w:r>
              <w:t>Perform</w:t>
            </w:r>
            <w:r w:rsidR="00D25E45">
              <w:t xml:space="preserve"> and complete </w:t>
            </w:r>
            <w:r>
              <w:t>th</w:t>
            </w:r>
            <w:r w:rsidR="00D25E45">
              <w:t>orough risk assessment</w:t>
            </w:r>
            <w:r w:rsidR="00A26718">
              <w:t xml:space="preserve">s </w:t>
            </w:r>
            <w:r w:rsidR="00D25E45">
              <w:t>before the trip</w:t>
            </w:r>
            <w:r w:rsidR="00A26718">
              <w:t>.</w:t>
            </w:r>
          </w:p>
          <w:p w14:paraId="24D5CE30" w14:textId="0AACD49F" w:rsidR="00D25E45" w:rsidRDefault="00D25E45" w:rsidP="00DB5AEA">
            <w:pPr>
              <w:pStyle w:val="ListParagraph"/>
              <w:numPr>
                <w:ilvl w:val="0"/>
                <w:numId w:val="2"/>
              </w:numPr>
            </w:pPr>
            <w:r>
              <w:t>Perform a secondary risk assessment before allowing children to explore</w:t>
            </w:r>
            <w:r w:rsidR="009A1F93">
              <w:t>.</w:t>
            </w:r>
          </w:p>
          <w:p w14:paraId="6090EDAA" w14:textId="23D65195" w:rsidR="00F62AA8" w:rsidRDefault="00C265C5" w:rsidP="00DB5AEA">
            <w:pPr>
              <w:pStyle w:val="ListParagraph"/>
              <w:numPr>
                <w:ilvl w:val="0"/>
                <w:numId w:val="2"/>
              </w:numPr>
            </w:pPr>
            <w:r>
              <w:t xml:space="preserve">Ensure </w:t>
            </w:r>
            <w:r w:rsidR="005F461D">
              <w:t xml:space="preserve">Health plans and Medication </w:t>
            </w:r>
            <w:r w:rsidR="00224F01">
              <w:t xml:space="preserve">are </w:t>
            </w:r>
            <w:r w:rsidR="005F461D">
              <w:t xml:space="preserve">brought and all staff aware of any health </w:t>
            </w:r>
            <w:r w:rsidR="00F62AA8">
              <w:t>ailments</w:t>
            </w:r>
            <w:r w:rsidR="00224F01">
              <w:t>.</w:t>
            </w:r>
          </w:p>
          <w:p w14:paraId="641EEA4E" w14:textId="6A93B9D8" w:rsidR="0077510F" w:rsidRDefault="00F62AA8" w:rsidP="00DB5AEA">
            <w:pPr>
              <w:pStyle w:val="ListParagraph"/>
              <w:numPr>
                <w:ilvl w:val="0"/>
                <w:numId w:val="2"/>
              </w:numPr>
            </w:pPr>
            <w:r>
              <w:t xml:space="preserve">Ensure staff and children have suitable clothing and </w:t>
            </w:r>
            <w:r w:rsidR="0077510F">
              <w:t>footwear</w:t>
            </w:r>
            <w:r w:rsidR="00FE67D4">
              <w:t>.</w:t>
            </w:r>
          </w:p>
          <w:p w14:paraId="7566A4E9" w14:textId="2B7AFE04" w:rsidR="0077510F" w:rsidRDefault="0077510F" w:rsidP="00DB5AEA">
            <w:pPr>
              <w:pStyle w:val="ListParagraph"/>
              <w:numPr>
                <w:ilvl w:val="0"/>
                <w:numId w:val="2"/>
              </w:numPr>
            </w:pPr>
            <w:r>
              <w:t xml:space="preserve">Inform the pupils of where and where is </w:t>
            </w:r>
            <w:r w:rsidR="00A370D0">
              <w:t xml:space="preserve">not </w:t>
            </w:r>
            <w:r>
              <w:t>allowed to be explored</w:t>
            </w:r>
            <w:r w:rsidR="00A370D0">
              <w:t>.</w:t>
            </w:r>
          </w:p>
          <w:p w14:paraId="3543098B" w14:textId="678C1D35" w:rsidR="00953999" w:rsidRDefault="0077510F" w:rsidP="00953999">
            <w:pPr>
              <w:pStyle w:val="ListParagraph"/>
              <w:numPr>
                <w:ilvl w:val="0"/>
                <w:numId w:val="2"/>
              </w:numPr>
            </w:pPr>
            <w:r>
              <w:t>Ensure all members of staff can be contactable incase of emergency</w:t>
            </w:r>
            <w:r w:rsidR="00953999">
              <w:t>.</w:t>
            </w:r>
          </w:p>
          <w:p w14:paraId="4F2ED0EF" w14:textId="7DD80403" w:rsidR="000E507B" w:rsidRDefault="000E507B" w:rsidP="00DB5AEA">
            <w:pPr>
              <w:pStyle w:val="ListParagraph"/>
              <w:numPr>
                <w:ilvl w:val="0"/>
                <w:numId w:val="2"/>
              </w:numPr>
            </w:pPr>
            <w:r>
              <w:t xml:space="preserve">Ensure all members of staff are well </w:t>
            </w:r>
            <w:r w:rsidR="00EB1B7E">
              <w:t xml:space="preserve">positioned to </w:t>
            </w:r>
            <w:r>
              <w:t>observ</w:t>
            </w:r>
            <w:r w:rsidR="00EB1B7E">
              <w:t>e</w:t>
            </w:r>
            <w:r>
              <w:t xml:space="preserve"> areas of access</w:t>
            </w:r>
            <w:r w:rsidR="00EB1B7E">
              <w:t>.</w:t>
            </w:r>
          </w:p>
          <w:p w14:paraId="4512095D" w14:textId="0C50D641" w:rsidR="0077510F" w:rsidRDefault="0077510F" w:rsidP="00AF3D80">
            <w:pPr>
              <w:pStyle w:val="ListParagraph"/>
            </w:pPr>
          </w:p>
          <w:p w14:paraId="3E3690C9" w14:textId="77777777" w:rsidR="00ED401F" w:rsidRDefault="00ED401F" w:rsidP="00ED401F"/>
          <w:p w14:paraId="6D5BFF19" w14:textId="77777777" w:rsidR="008C5266" w:rsidRDefault="008C5266" w:rsidP="00ED401F"/>
          <w:p w14:paraId="73E054E4" w14:textId="77777777" w:rsidR="008C5266" w:rsidRDefault="008C5266" w:rsidP="00ED401F"/>
          <w:p w14:paraId="3DE4383E" w14:textId="77777777" w:rsidR="008C5266" w:rsidRDefault="008C5266" w:rsidP="00ED401F"/>
          <w:p w14:paraId="6562FD1E" w14:textId="00259C27" w:rsidR="008C5266" w:rsidRDefault="008C5266" w:rsidP="00ED401F"/>
        </w:tc>
      </w:tr>
      <w:tr w:rsidR="00ED401F" w14:paraId="5D268C61" w14:textId="77777777" w:rsidTr="00377188">
        <w:tc>
          <w:tcPr>
            <w:tcW w:w="9016" w:type="dxa"/>
            <w:gridSpan w:val="3"/>
          </w:tcPr>
          <w:p w14:paraId="16A11FAE" w14:textId="5B4F4459" w:rsidR="00ED401F" w:rsidRDefault="00ED401F" w:rsidP="00ED401F">
            <w:pPr>
              <w:rPr>
                <w:b/>
                <w:i/>
              </w:rPr>
            </w:pPr>
            <w:r w:rsidRPr="00ED401F">
              <w:rPr>
                <w:b/>
                <w:i/>
              </w:rPr>
              <w:lastRenderedPageBreak/>
              <w:t>Role of adult/adults:</w:t>
            </w:r>
          </w:p>
          <w:p w14:paraId="50DFFC62" w14:textId="631EE3B2" w:rsidR="003673F8" w:rsidRDefault="003673F8" w:rsidP="00ED401F">
            <w:pPr>
              <w:rPr>
                <w:bCs/>
                <w:iCs/>
              </w:rPr>
            </w:pPr>
            <w:r>
              <w:rPr>
                <w:bCs/>
                <w:iCs/>
              </w:rPr>
              <w:t>Time keeper</w:t>
            </w:r>
            <w:r w:rsidR="00EB1B7E">
              <w:rPr>
                <w:bCs/>
                <w:iCs/>
              </w:rPr>
              <w:t>.</w:t>
            </w:r>
          </w:p>
          <w:p w14:paraId="546D2603" w14:textId="33120034" w:rsidR="00AE4DC6" w:rsidRDefault="00AE4DC6" w:rsidP="00ED401F">
            <w:pPr>
              <w:rPr>
                <w:bCs/>
                <w:iCs/>
              </w:rPr>
            </w:pPr>
            <w:r>
              <w:rPr>
                <w:bCs/>
                <w:iCs/>
              </w:rPr>
              <w:t>First aid provider</w:t>
            </w:r>
            <w:r w:rsidR="00EB1B7E">
              <w:rPr>
                <w:bCs/>
                <w:iCs/>
              </w:rPr>
              <w:t>.</w:t>
            </w:r>
          </w:p>
          <w:p w14:paraId="3DBB6D69" w14:textId="066A36C8" w:rsidR="002E7240" w:rsidRDefault="003673F8" w:rsidP="00ED401F">
            <w:pPr>
              <w:rPr>
                <w:bCs/>
                <w:iCs/>
              </w:rPr>
            </w:pPr>
            <w:r>
              <w:rPr>
                <w:bCs/>
                <w:iCs/>
              </w:rPr>
              <w:t xml:space="preserve">To inform </w:t>
            </w:r>
            <w:r w:rsidR="00D7256A">
              <w:rPr>
                <w:bCs/>
                <w:iCs/>
              </w:rPr>
              <w:t>the children</w:t>
            </w:r>
            <w:r w:rsidR="002E7240">
              <w:rPr>
                <w:bCs/>
                <w:iCs/>
              </w:rPr>
              <w:t xml:space="preserve"> of which areas of the ground are safe and not safe to explore</w:t>
            </w:r>
            <w:r w:rsidR="00925795">
              <w:rPr>
                <w:bCs/>
                <w:iCs/>
              </w:rPr>
              <w:t>.</w:t>
            </w:r>
          </w:p>
          <w:p w14:paraId="0AFDE812" w14:textId="0C570C49" w:rsidR="00ED3524" w:rsidRDefault="00ED3524" w:rsidP="00ED401F">
            <w:pPr>
              <w:rPr>
                <w:bCs/>
                <w:iCs/>
              </w:rPr>
            </w:pPr>
            <w:r>
              <w:rPr>
                <w:bCs/>
                <w:iCs/>
              </w:rPr>
              <w:t xml:space="preserve">Observe </w:t>
            </w:r>
            <w:r w:rsidR="00892CDA">
              <w:rPr>
                <w:bCs/>
                <w:iCs/>
              </w:rPr>
              <w:t>play and interactions from a distance</w:t>
            </w:r>
            <w:r w:rsidR="00925795">
              <w:rPr>
                <w:bCs/>
                <w:iCs/>
              </w:rPr>
              <w:t>.</w:t>
            </w:r>
          </w:p>
          <w:p w14:paraId="23D1B829" w14:textId="7AB2F1EA" w:rsidR="003673F8" w:rsidRDefault="00BD28C2" w:rsidP="00ED401F">
            <w:pPr>
              <w:rPr>
                <w:bCs/>
                <w:iCs/>
              </w:rPr>
            </w:pPr>
            <w:r>
              <w:rPr>
                <w:bCs/>
                <w:iCs/>
              </w:rPr>
              <w:t>Observe and assess the risk</w:t>
            </w:r>
            <w:r w:rsidR="007C0071">
              <w:rPr>
                <w:bCs/>
                <w:iCs/>
              </w:rPr>
              <w:t>s being taken</w:t>
            </w:r>
            <w:r w:rsidR="00B605AA">
              <w:rPr>
                <w:bCs/>
                <w:iCs/>
              </w:rPr>
              <w:t>.</w:t>
            </w:r>
          </w:p>
          <w:p w14:paraId="32F6E39E" w14:textId="3DF795BE" w:rsidR="007C0071" w:rsidRDefault="004337F1" w:rsidP="00ED401F">
            <w:pPr>
              <w:rPr>
                <w:bCs/>
                <w:iCs/>
              </w:rPr>
            </w:pPr>
            <w:r>
              <w:rPr>
                <w:bCs/>
                <w:iCs/>
              </w:rPr>
              <w:t>Provide boundaries whilst children explore</w:t>
            </w:r>
            <w:r w:rsidR="00B605AA">
              <w:rPr>
                <w:bCs/>
                <w:iCs/>
              </w:rPr>
              <w:t>.</w:t>
            </w:r>
          </w:p>
          <w:p w14:paraId="6E1B4747" w14:textId="065A63D9" w:rsidR="004337F1" w:rsidRDefault="004337F1" w:rsidP="00ED401F">
            <w:pPr>
              <w:rPr>
                <w:bCs/>
                <w:iCs/>
              </w:rPr>
            </w:pPr>
            <w:r>
              <w:rPr>
                <w:bCs/>
                <w:iCs/>
              </w:rPr>
              <w:t xml:space="preserve">To </w:t>
            </w:r>
            <w:r w:rsidR="007B3F08">
              <w:rPr>
                <w:bCs/>
                <w:iCs/>
              </w:rPr>
              <w:t>do</w:t>
            </w:r>
            <w:r>
              <w:rPr>
                <w:bCs/>
                <w:iCs/>
              </w:rPr>
              <w:t xml:space="preserve">cument </w:t>
            </w:r>
            <w:r w:rsidR="00977844">
              <w:rPr>
                <w:bCs/>
                <w:iCs/>
              </w:rPr>
              <w:t>via notes and photographs</w:t>
            </w:r>
            <w:r w:rsidR="007B3F08">
              <w:rPr>
                <w:bCs/>
                <w:iCs/>
              </w:rPr>
              <w:t>.</w:t>
            </w:r>
          </w:p>
          <w:p w14:paraId="71CD0A32" w14:textId="2B3D038B" w:rsidR="005046AC" w:rsidRDefault="005046AC" w:rsidP="00ED401F">
            <w:pPr>
              <w:rPr>
                <w:bCs/>
                <w:iCs/>
              </w:rPr>
            </w:pPr>
            <w:r>
              <w:rPr>
                <w:bCs/>
                <w:iCs/>
              </w:rPr>
              <w:t xml:space="preserve">To </w:t>
            </w:r>
            <w:r w:rsidR="00C83719">
              <w:rPr>
                <w:bCs/>
                <w:iCs/>
              </w:rPr>
              <w:t>facilitate the ability to participate in play and exploration.</w:t>
            </w:r>
          </w:p>
          <w:p w14:paraId="5EBDB620" w14:textId="4A3A0EAF" w:rsidR="00792BE5" w:rsidRDefault="00792BE5" w:rsidP="00ED401F">
            <w:pPr>
              <w:rPr>
                <w:bCs/>
                <w:iCs/>
              </w:rPr>
            </w:pPr>
            <w:r>
              <w:rPr>
                <w:bCs/>
                <w:iCs/>
              </w:rPr>
              <w:t xml:space="preserve">Provide Scaffolding </w:t>
            </w:r>
            <w:r w:rsidR="00E0376A">
              <w:rPr>
                <w:bCs/>
                <w:iCs/>
              </w:rPr>
              <w:t>and interaction with individuals who require it.</w:t>
            </w:r>
          </w:p>
          <w:p w14:paraId="305220B9" w14:textId="59BE282E" w:rsidR="00D43094" w:rsidRDefault="00D43094" w:rsidP="00ED401F">
            <w:pPr>
              <w:rPr>
                <w:bCs/>
                <w:iCs/>
              </w:rPr>
            </w:pPr>
          </w:p>
          <w:p w14:paraId="6F1857C8" w14:textId="13EC8327" w:rsidR="00D43094" w:rsidRDefault="00D43094" w:rsidP="00ED401F">
            <w:pPr>
              <w:rPr>
                <w:bCs/>
                <w:iCs/>
              </w:rPr>
            </w:pPr>
          </w:p>
          <w:p w14:paraId="73702D6E" w14:textId="77777777" w:rsidR="00D43094" w:rsidRDefault="00D43094" w:rsidP="00ED401F">
            <w:pPr>
              <w:rPr>
                <w:bCs/>
                <w:iCs/>
              </w:rPr>
            </w:pPr>
          </w:p>
          <w:p w14:paraId="150ADF55" w14:textId="77777777" w:rsidR="00ED401F" w:rsidRDefault="00ED401F" w:rsidP="00ED401F"/>
        </w:tc>
      </w:tr>
      <w:tr w:rsidR="00ED401F" w14:paraId="1118D628" w14:textId="77777777" w:rsidTr="00D44073">
        <w:tc>
          <w:tcPr>
            <w:tcW w:w="9016" w:type="dxa"/>
            <w:gridSpan w:val="3"/>
          </w:tcPr>
          <w:p w14:paraId="13F275CF" w14:textId="77777777" w:rsidR="00ED401F" w:rsidRDefault="00ED401F" w:rsidP="00ED401F">
            <w:pPr>
              <w:rPr>
                <w:b/>
                <w:i/>
              </w:rPr>
            </w:pPr>
            <w:r w:rsidRPr="00ED401F">
              <w:rPr>
                <w:b/>
                <w:i/>
              </w:rPr>
              <w:t>The activity:</w:t>
            </w:r>
          </w:p>
          <w:p w14:paraId="579E381A" w14:textId="60488E71" w:rsidR="00ED401F" w:rsidRDefault="00000BC1" w:rsidP="00ED401F">
            <w:pPr>
              <w:rPr>
                <w:bCs/>
                <w:iCs/>
              </w:rPr>
            </w:pPr>
            <w:r>
              <w:rPr>
                <w:bCs/>
                <w:iCs/>
              </w:rPr>
              <w:t>At the beginning of the experience</w:t>
            </w:r>
            <w:r w:rsidR="000B4F5C">
              <w:rPr>
                <w:bCs/>
                <w:iCs/>
              </w:rPr>
              <w:t>,</w:t>
            </w:r>
            <w:r>
              <w:rPr>
                <w:bCs/>
                <w:iCs/>
              </w:rPr>
              <w:t xml:space="preserve"> the adult in charge will inform the children that they are now allowed to</w:t>
            </w:r>
            <w:r w:rsidR="0068405C">
              <w:rPr>
                <w:bCs/>
                <w:iCs/>
              </w:rPr>
              <w:t xml:space="preserve"> explore the grounds of the castle and will </w:t>
            </w:r>
            <w:r w:rsidR="00980F4D">
              <w:rPr>
                <w:bCs/>
                <w:iCs/>
              </w:rPr>
              <w:t>provide</w:t>
            </w:r>
            <w:r w:rsidR="00D81843">
              <w:rPr>
                <w:bCs/>
                <w:iCs/>
              </w:rPr>
              <w:t xml:space="preserve"> the </w:t>
            </w:r>
            <w:r w:rsidR="00980F4D">
              <w:rPr>
                <w:bCs/>
                <w:iCs/>
              </w:rPr>
              <w:t>inform</w:t>
            </w:r>
            <w:r w:rsidR="00D81843">
              <w:rPr>
                <w:bCs/>
                <w:iCs/>
              </w:rPr>
              <w:t xml:space="preserve">ation of where the class is allowed to explore </w:t>
            </w:r>
            <w:r w:rsidR="00F94953">
              <w:rPr>
                <w:bCs/>
                <w:iCs/>
              </w:rPr>
              <w:t>to and from.</w:t>
            </w:r>
          </w:p>
          <w:p w14:paraId="55C77AD4" w14:textId="4C2654AE" w:rsidR="00F94953" w:rsidRDefault="00F94953" w:rsidP="00ED401F">
            <w:pPr>
              <w:rPr>
                <w:bCs/>
                <w:iCs/>
              </w:rPr>
            </w:pPr>
            <w:r>
              <w:rPr>
                <w:bCs/>
                <w:iCs/>
              </w:rPr>
              <w:t>The teacher and support staff will be scattered throughout the area to ensure that the children are observed and monitored at all time</w:t>
            </w:r>
            <w:r w:rsidR="007D3793">
              <w:rPr>
                <w:bCs/>
                <w:iCs/>
              </w:rPr>
              <w:t>s</w:t>
            </w:r>
            <w:r>
              <w:rPr>
                <w:bCs/>
                <w:iCs/>
              </w:rPr>
              <w:t xml:space="preserve"> to ensure their safety and enjoyment.</w:t>
            </w:r>
          </w:p>
          <w:p w14:paraId="0BDA0953" w14:textId="11F9D0D0" w:rsidR="004C0B94" w:rsidRDefault="004C0B94" w:rsidP="00ED401F">
            <w:pPr>
              <w:rPr>
                <w:bCs/>
                <w:iCs/>
              </w:rPr>
            </w:pPr>
            <w:r>
              <w:rPr>
                <w:bCs/>
                <w:iCs/>
              </w:rPr>
              <w:t>During this time</w:t>
            </w:r>
            <w:r w:rsidR="007B1E76">
              <w:rPr>
                <w:bCs/>
                <w:iCs/>
              </w:rPr>
              <w:t>,</w:t>
            </w:r>
            <w:r>
              <w:rPr>
                <w:bCs/>
                <w:iCs/>
              </w:rPr>
              <w:t xml:space="preserve"> there are a number of resources available to the children</w:t>
            </w:r>
            <w:r w:rsidR="00C86EDF">
              <w:rPr>
                <w:bCs/>
                <w:iCs/>
              </w:rPr>
              <w:t>,</w:t>
            </w:r>
            <w:r>
              <w:rPr>
                <w:bCs/>
                <w:iCs/>
              </w:rPr>
              <w:t xml:space="preserve"> as well as natural resources for them to use.</w:t>
            </w:r>
            <w:r w:rsidR="00D63F76">
              <w:rPr>
                <w:bCs/>
                <w:iCs/>
              </w:rPr>
              <w:t xml:space="preserve"> </w:t>
            </w:r>
            <w:r>
              <w:rPr>
                <w:bCs/>
                <w:iCs/>
              </w:rPr>
              <w:t>These include</w:t>
            </w:r>
            <w:r w:rsidR="00D63F76">
              <w:rPr>
                <w:bCs/>
                <w:iCs/>
              </w:rPr>
              <w:t>,</w:t>
            </w:r>
            <w:r>
              <w:rPr>
                <w:bCs/>
                <w:iCs/>
              </w:rPr>
              <w:t xml:space="preserve"> the use </w:t>
            </w:r>
            <w:r w:rsidR="002A7CA0">
              <w:rPr>
                <w:bCs/>
                <w:iCs/>
              </w:rPr>
              <w:t>of the art and crafts supplies which they might decide to use to create pictures of the scenery or design their own castles, the use of magnifying glasses</w:t>
            </w:r>
            <w:r w:rsidR="00512966">
              <w:rPr>
                <w:bCs/>
                <w:iCs/>
              </w:rPr>
              <w:t xml:space="preserve">, </w:t>
            </w:r>
            <w:r w:rsidR="002A7CA0">
              <w:rPr>
                <w:bCs/>
                <w:iCs/>
              </w:rPr>
              <w:t>iPads and cameras could also be used to aid mini beast hunts within the woodland area that surrounds the castle.</w:t>
            </w:r>
            <w:r w:rsidR="006E4033">
              <w:rPr>
                <w:bCs/>
                <w:iCs/>
              </w:rPr>
              <w:t xml:space="preserve"> </w:t>
            </w:r>
            <w:r w:rsidR="00847641">
              <w:rPr>
                <w:bCs/>
                <w:iCs/>
              </w:rPr>
              <w:t>Ano</w:t>
            </w:r>
            <w:r w:rsidR="006E4033">
              <w:rPr>
                <w:bCs/>
                <w:iCs/>
              </w:rPr>
              <w:t xml:space="preserve">ther possible outcome of the exploration could be the </w:t>
            </w:r>
            <w:r w:rsidR="00CE5765">
              <w:rPr>
                <w:bCs/>
                <w:iCs/>
              </w:rPr>
              <w:t>process of dens being buil</w:t>
            </w:r>
            <w:r w:rsidR="00041DAD">
              <w:rPr>
                <w:bCs/>
                <w:iCs/>
              </w:rPr>
              <w:t>t</w:t>
            </w:r>
            <w:r w:rsidR="00CE5765">
              <w:rPr>
                <w:bCs/>
                <w:iCs/>
              </w:rPr>
              <w:t xml:space="preserve"> within the woodlands</w:t>
            </w:r>
            <w:r w:rsidR="00DD0C0D">
              <w:rPr>
                <w:bCs/>
                <w:iCs/>
              </w:rPr>
              <w:t>.</w:t>
            </w:r>
          </w:p>
          <w:p w14:paraId="5FA7E0D2" w14:textId="730B56FC" w:rsidR="00B16702" w:rsidRDefault="00B16702" w:rsidP="00ED401F">
            <w:pPr>
              <w:rPr>
                <w:bCs/>
                <w:iCs/>
              </w:rPr>
            </w:pPr>
            <w:r>
              <w:rPr>
                <w:bCs/>
                <w:iCs/>
              </w:rPr>
              <w:t>The castle and it’s banks could also provide physical activities for individual</w:t>
            </w:r>
            <w:r w:rsidR="00813AE6">
              <w:rPr>
                <w:bCs/>
                <w:iCs/>
              </w:rPr>
              <w:t>s</w:t>
            </w:r>
            <w:r>
              <w:rPr>
                <w:bCs/>
                <w:iCs/>
              </w:rPr>
              <w:t xml:space="preserve"> to partake in</w:t>
            </w:r>
            <w:r w:rsidR="00BE0501">
              <w:rPr>
                <w:bCs/>
                <w:iCs/>
              </w:rPr>
              <w:t>,</w:t>
            </w:r>
            <w:r>
              <w:rPr>
                <w:bCs/>
                <w:iCs/>
              </w:rPr>
              <w:t xml:space="preserve"> such as </w:t>
            </w:r>
            <w:r w:rsidR="00EE7813">
              <w:rPr>
                <w:bCs/>
                <w:iCs/>
              </w:rPr>
              <w:t xml:space="preserve">rolling down the banks of the castle </w:t>
            </w:r>
            <w:r w:rsidR="004626A3">
              <w:rPr>
                <w:bCs/>
                <w:iCs/>
              </w:rPr>
              <w:t>and running around the castle walls.</w:t>
            </w:r>
            <w:r w:rsidR="00DD0C0D">
              <w:rPr>
                <w:bCs/>
                <w:iCs/>
              </w:rPr>
              <w:t xml:space="preserve"> There is also a number of areas that could lead to climbing and balancing games and activities being chosen by the children</w:t>
            </w:r>
            <w:r w:rsidR="007130C3">
              <w:rPr>
                <w:bCs/>
                <w:iCs/>
              </w:rPr>
              <w:t>,</w:t>
            </w:r>
            <w:r w:rsidR="00DD0C0D">
              <w:rPr>
                <w:bCs/>
                <w:iCs/>
              </w:rPr>
              <w:t xml:space="preserve"> which will encourage their physical development.</w:t>
            </w:r>
          </w:p>
          <w:p w14:paraId="30FE86B4" w14:textId="6818DB37" w:rsidR="004626A3" w:rsidRPr="001D6295" w:rsidRDefault="004626A3" w:rsidP="00ED401F">
            <w:pPr>
              <w:rPr>
                <w:bCs/>
                <w:iCs/>
                <w:lang w:val="en-GB"/>
              </w:rPr>
            </w:pPr>
            <w:r>
              <w:rPr>
                <w:bCs/>
                <w:iCs/>
              </w:rPr>
              <w:t>The surrounding area also houses a small orchard</w:t>
            </w:r>
            <w:r w:rsidR="000E30F2">
              <w:rPr>
                <w:bCs/>
                <w:iCs/>
              </w:rPr>
              <w:t>,</w:t>
            </w:r>
            <w:r>
              <w:rPr>
                <w:bCs/>
                <w:iCs/>
              </w:rPr>
              <w:t xml:space="preserve"> which the children will be allowed to explore and a member of staff will be observing </w:t>
            </w:r>
            <w:r w:rsidR="00D93609">
              <w:rPr>
                <w:bCs/>
                <w:iCs/>
              </w:rPr>
              <w:t xml:space="preserve">from the entrance </w:t>
            </w:r>
            <w:r w:rsidR="00B005E9">
              <w:rPr>
                <w:bCs/>
                <w:iCs/>
              </w:rPr>
              <w:t xml:space="preserve">to ensure that the children are respectful and </w:t>
            </w:r>
            <w:r w:rsidR="00E16E32">
              <w:rPr>
                <w:bCs/>
                <w:iCs/>
              </w:rPr>
              <w:t>responsible if they decide to pick anything from the orchard</w:t>
            </w:r>
            <w:r w:rsidR="0037785A">
              <w:rPr>
                <w:bCs/>
                <w:iCs/>
              </w:rPr>
              <w:t xml:space="preserve"> or decide to try and swing from the low hanging </w:t>
            </w:r>
            <w:r w:rsidR="000E5B34">
              <w:rPr>
                <w:bCs/>
                <w:iCs/>
              </w:rPr>
              <w:t>branches or even use them as tunnels as they sway over the path.</w:t>
            </w:r>
          </w:p>
          <w:p w14:paraId="1D30D7A1" w14:textId="2CCAB481" w:rsidR="00461F52" w:rsidRPr="00000BC1" w:rsidRDefault="00692156" w:rsidP="00ED401F">
            <w:pPr>
              <w:rPr>
                <w:bCs/>
                <w:iCs/>
              </w:rPr>
            </w:pPr>
            <w:r>
              <w:rPr>
                <w:bCs/>
                <w:iCs/>
              </w:rPr>
              <w:t>The overall aim of this experience is to allow the children to e</w:t>
            </w:r>
            <w:r w:rsidR="00A6443E">
              <w:rPr>
                <w:bCs/>
                <w:iCs/>
              </w:rPr>
              <w:t xml:space="preserve">xplore the grounds in a way they enjoy and </w:t>
            </w:r>
            <w:r w:rsidR="000F05DA">
              <w:rPr>
                <w:bCs/>
                <w:iCs/>
              </w:rPr>
              <w:t>learn from the experience. All staff are aware that children learn differently and will</w:t>
            </w:r>
            <w:r w:rsidR="00630557">
              <w:rPr>
                <w:bCs/>
                <w:iCs/>
              </w:rPr>
              <w:t xml:space="preserve"> provide </w:t>
            </w:r>
            <w:r w:rsidR="0043781C">
              <w:rPr>
                <w:bCs/>
                <w:iCs/>
              </w:rPr>
              <w:t xml:space="preserve">encouragement </w:t>
            </w:r>
            <w:r w:rsidR="00461F52">
              <w:rPr>
                <w:bCs/>
                <w:iCs/>
              </w:rPr>
              <w:t>in the</w:t>
            </w:r>
            <w:r w:rsidR="0043781C">
              <w:rPr>
                <w:bCs/>
                <w:iCs/>
              </w:rPr>
              <w:t>ir</w:t>
            </w:r>
            <w:r w:rsidR="00461F52">
              <w:rPr>
                <w:bCs/>
                <w:iCs/>
              </w:rPr>
              <w:t xml:space="preserve"> chosen activities to hopefully gain the most out of their time and experience at the castle.</w:t>
            </w:r>
          </w:p>
          <w:p w14:paraId="72285A30" w14:textId="77777777" w:rsidR="00ED401F" w:rsidRPr="00ED401F" w:rsidRDefault="00ED401F" w:rsidP="00ED401F">
            <w:pPr>
              <w:rPr>
                <w:b/>
                <w:i/>
              </w:rPr>
            </w:pPr>
          </w:p>
        </w:tc>
      </w:tr>
    </w:tbl>
    <w:p w14:paraId="00DC739C" w14:textId="12F751A3" w:rsidR="00C5597F" w:rsidRDefault="00C5597F" w:rsidP="00ED401F">
      <w:pPr>
        <w:jc w:val="center"/>
      </w:pPr>
    </w:p>
    <w:p w14:paraId="3503A212" w14:textId="77777777" w:rsidR="00C5597F" w:rsidRDefault="00C5597F">
      <w:r>
        <w:br w:type="page"/>
      </w:r>
    </w:p>
    <w:p w14:paraId="64C58676" w14:textId="585A937B" w:rsidR="00D8640B" w:rsidRDefault="00D8640B" w:rsidP="006441FD">
      <w:pPr>
        <w:tabs>
          <w:tab w:val="center" w:pos="4320"/>
          <w:tab w:val="right" w:pos="8640"/>
        </w:tabs>
        <w:spacing w:after="0" w:line="240" w:lineRule="auto"/>
        <w:rPr>
          <w:rFonts w:ascii="Arial" w:hAnsi="Arial" w:cs="Arial"/>
          <w:sz w:val="24"/>
          <w:szCs w:val="24"/>
        </w:rPr>
      </w:pPr>
      <w:r>
        <w:rPr>
          <w:rFonts w:ascii="Arial" w:hAnsi="Arial" w:cs="Arial"/>
          <w:sz w:val="24"/>
          <w:szCs w:val="24"/>
        </w:rPr>
        <w:lastRenderedPageBreak/>
        <w:t>Component 2</w:t>
      </w:r>
      <w:r w:rsidR="00E41289">
        <w:rPr>
          <w:rFonts w:ascii="Arial" w:hAnsi="Arial" w:cs="Arial"/>
          <w:sz w:val="24"/>
          <w:szCs w:val="24"/>
        </w:rPr>
        <w:tab/>
      </w:r>
    </w:p>
    <w:p w14:paraId="7A3273A6" w14:textId="3F0CAFEA" w:rsidR="00E41289" w:rsidRPr="00117C97" w:rsidRDefault="00E41289" w:rsidP="006441FD">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7C8B8F3A" w14:textId="77777777" w:rsidR="00E41289" w:rsidRPr="00117C97" w:rsidRDefault="00E41289" w:rsidP="006441FD">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617"/>
        <w:gridCol w:w="4089"/>
        <w:gridCol w:w="1262"/>
        <w:gridCol w:w="1940"/>
      </w:tblGrid>
      <w:tr w:rsidR="002B0805" w:rsidRPr="00117C97" w14:paraId="7E85FA3D" w14:textId="77777777" w:rsidTr="006441FD">
        <w:tc>
          <w:tcPr>
            <w:tcW w:w="2268" w:type="dxa"/>
            <w:shd w:val="clear" w:color="auto" w:fill="D9D9D9"/>
          </w:tcPr>
          <w:p w14:paraId="1102A1E1" w14:textId="77777777" w:rsidR="00E41289" w:rsidRPr="00117C97" w:rsidRDefault="00E41289" w:rsidP="006441FD">
            <w:pPr>
              <w:rPr>
                <w:rFonts w:ascii="Calibri" w:hAnsi="Calibri"/>
                <w:sz w:val="24"/>
                <w:szCs w:val="24"/>
              </w:rPr>
            </w:pPr>
            <w:r w:rsidRPr="00117C97">
              <w:rPr>
                <w:rFonts w:ascii="Calibri" w:hAnsi="Calibri"/>
                <w:b/>
                <w:sz w:val="24"/>
                <w:szCs w:val="24"/>
              </w:rPr>
              <w:t>Location / Activity:</w:t>
            </w:r>
          </w:p>
        </w:tc>
        <w:tc>
          <w:tcPr>
            <w:tcW w:w="7655" w:type="dxa"/>
          </w:tcPr>
          <w:p w14:paraId="2D08E751" w14:textId="53595DF0" w:rsidR="00E41289" w:rsidRPr="00117C97" w:rsidRDefault="00BB5230" w:rsidP="006441FD">
            <w:pPr>
              <w:rPr>
                <w:rFonts w:ascii="Calibri" w:hAnsi="Calibri"/>
                <w:sz w:val="24"/>
                <w:szCs w:val="24"/>
              </w:rPr>
            </w:pPr>
            <w:proofErr w:type="spellStart"/>
            <w:r>
              <w:rPr>
                <w:rFonts w:ascii="Calibri" w:hAnsi="Calibri"/>
                <w:sz w:val="24"/>
                <w:szCs w:val="24"/>
              </w:rPr>
              <w:t>Oystermouth</w:t>
            </w:r>
            <w:proofErr w:type="spellEnd"/>
            <w:r>
              <w:rPr>
                <w:rFonts w:ascii="Calibri" w:hAnsi="Calibri"/>
                <w:sz w:val="24"/>
                <w:szCs w:val="24"/>
              </w:rPr>
              <w:t xml:space="preserve"> Castle </w:t>
            </w:r>
            <w:r w:rsidR="002804BD">
              <w:rPr>
                <w:rFonts w:ascii="Calibri" w:hAnsi="Calibri"/>
                <w:sz w:val="24"/>
                <w:szCs w:val="24"/>
              </w:rPr>
              <w:t xml:space="preserve">grounds and woodland- exploration </w:t>
            </w:r>
            <w:r w:rsidR="002B0805">
              <w:rPr>
                <w:rFonts w:ascii="Calibri" w:hAnsi="Calibri"/>
                <w:sz w:val="24"/>
                <w:szCs w:val="24"/>
              </w:rPr>
              <w:t>and activity trip.</w:t>
            </w:r>
          </w:p>
        </w:tc>
        <w:tc>
          <w:tcPr>
            <w:tcW w:w="1701" w:type="dxa"/>
            <w:shd w:val="clear" w:color="auto" w:fill="D9D9D9"/>
          </w:tcPr>
          <w:p w14:paraId="499ED934" w14:textId="77777777" w:rsidR="00E41289" w:rsidRPr="00117C97" w:rsidRDefault="00E41289" w:rsidP="006441FD">
            <w:pPr>
              <w:rPr>
                <w:rFonts w:ascii="Calibri" w:hAnsi="Calibri"/>
                <w:sz w:val="24"/>
                <w:szCs w:val="24"/>
              </w:rPr>
            </w:pPr>
            <w:r w:rsidRPr="00117C97">
              <w:rPr>
                <w:rFonts w:ascii="Calibri" w:hAnsi="Calibri"/>
                <w:b/>
                <w:sz w:val="24"/>
                <w:szCs w:val="24"/>
              </w:rPr>
              <w:t>Date:</w:t>
            </w:r>
          </w:p>
        </w:tc>
        <w:tc>
          <w:tcPr>
            <w:tcW w:w="2835" w:type="dxa"/>
          </w:tcPr>
          <w:p w14:paraId="6DFF845E" w14:textId="622CD600" w:rsidR="00E41289" w:rsidRPr="00117C97" w:rsidRDefault="00657CBD" w:rsidP="006441FD">
            <w:pPr>
              <w:rPr>
                <w:rFonts w:ascii="Calibri" w:hAnsi="Calibri"/>
                <w:sz w:val="24"/>
                <w:szCs w:val="24"/>
              </w:rPr>
            </w:pPr>
            <w:r>
              <w:rPr>
                <w:rFonts w:ascii="Calibri" w:hAnsi="Calibri"/>
                <w:sz w:val="24"/>
                <w:szCs w:val="24"/>
              </w:rPr>
              <w:t>10</w:t>
            </w:r>
            <w:r w:rsidRPr="00657CBD">
              <w:rPr>
                <w:rFonts w:ascii="Calibri" w:hAnsi="Calibri"/>
                <w:sz w:val="24"/>
                <w:szCs w:val="24"/>
                <w:vertAlign w:val="superscript"/>
              </w:rPr>
              <w:t>th</w:t>
            </w:r>
            <w:r>
              <w:rPr>
                <w:rFonts w:ascii="Calibri" w:hAnsi="Calibri"/>
                <w:sz w:val="24"/>
                <w:szCs w:val="24"/>
              </w:rPr>
              <w:t xml:space="preserve"> </w:t>
            </w:r>
            <w:r w:rsidR="002B0805">
              <w:rPr>
                <w:rFonts w:ascii="Calibri" w:hAnsi="Calibri"/>
                <w:sz w:val="24"/>
                <w:szCs w:val="24"/>
              </w:rPr>
              <w:t xml:space="preserve"> September 2020</w:t>
            </w:r>
          </w:p>
        </w:tc>
      </w:tr>
      <w:tr w:rsidR="002B0805" w:rsidRPr="00117C97" w14:paraId="75EA3708" w14:textId="77777777" w:rsidTr="006441FD">
        <w:tc>
          <w:tcPr>
            <w:tcW w:w="2268" w:type="dxa"/>
            <w:shd w:val="clear" w:color="auto" w:fill="D9D9D9"/>
          </w:tcPr>
          <w:p w14:paraId="74DDEC2B" w14:textId="77777777" w:rsidR="00E41289" w:rsidRPr="00117C97" w:rsidRDefault="00E41289" w:rsidP="006441FD">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00BA3120" w14:textId="117FDA3A" w:rsidR="00E41289" w:rsidRPr="00117C97" w:rsidRDefault="00657CBD" w:rsidP="006441FD">
            <w:pPr>
              <w:rPr>
                <w:rFonts w:ascii="Calibri" w:hAnsi="Calibri"/>
                <w:sz w:val="24"/>
                <w:szCs w:val="24"/>
              </w:rPr>
            </w:pPr>
            <w:r>
              <w:rPr>
                <w:rFonts w:ascii="Calibri" w:hAnsi="Calibri"/>
                <w:sz w:val="24"/>
                <w:szCs w:val="24"/>
              </w:rPr>
              <w:t xml:space="preserve">Mr Scott Cadmore </w:t>
            </w:r>
          </w:p>
        </w:tc>
        <w:tc>
          <w:tcPr>
            <w:tcW w:w="1701" w:type="dxa"/>
            <w:shd w:val="clear" w:color="auto" w:fill="D9D9D9"/>
          </w:tcPr>
          <w:p w14:paraId="01FB43B6" w14:textId="77777777" w:rsidR="00E41289" w:rsidRPr="00117C97" w:rsidRDefault="00E41289" w:rsidP="006441FD">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1F61619B" w14:textId="33C9CA49" w:rsidR="00E41289" w:rsidRPr="00117C97" w:rsidRDefault="00657CBD" w:rsidP="006441FD">
            <w:pPr>
              <w:rPr>
                <w:rFonts w:ascii="Calibri" w:hAnsi="Calibri"/>
                <w:sz w:val="24"/>
                <w:szCs w:val="24"/>
              </w:rPr>
            </w:pPr>
            <w:r>
              <w:rPr>
                <w:rFonts w:ascii="Calibri" w:hAnsi="Calibri"/>
                <w:sz w:val="24"/>
                <w:szCs w:val="24"/>
              </w:rPr>
              <w:t>10</w:t>
            </w:r>
            <w:r w:rsidRPr="00657CBD">
              <w:rPr>
                <w:rFonts w:ascii="Calibri" w:hAnsi="Calibri"/>
                <w:sz w:val="24"/>
                <w:szCs w:val="24"/>
                <w:vertAlign w:val="superscript"/>
              </w:rPr>
              <w:t>th</w:t>
            </w:r>
            <w:r>
              <w:rPr>
                <w:rFonts w:ascii="Calibri" w:hAnsi="Calibri"/>
                <w:sz w:val="24"/>
                <w:szCs w:val="24"/>
              </w:rPr>
              <w:t xml:space="preserve"> September 2021</w:t>
            </w:r>
          </w:p>
        </w:tc>
      </w:tr>
    </w:tbl>
    <w:p w14:paraId="1DF71937" w14:textId="77777777" w:rsidR="00E41289" w:rsidRPr="00117C97" w:rsidRDefault="00E41289" w:rsidP="006441FD">
      <w:pPr>
        <w:spacing w:after="0" w:line="240" w:lineRule="auto"/>
        <w:rPr>
          <w:rFonts w:ascii="Calibri" w:eastAsia="MS Mincho" w:hAnsi="Calibri" w:cs="Times New Roman"/>
          <w:sz w:val="16"/>
          <w:szCs w:val="16"/>
        </w:rPr>
      </w:pPr>
    </w:p>
    <w:tbl>
      <w:tblPr>
        <w:tblStyle w:val="TableGrid1"/>
        <w:tblW w:w="9995" w:type="dxa"/>
        <w:tblInd w:w="108" w:type="dxa"/>
        <w:tblLook w:val="04A0" w:firstRow="1" w:lastRow="0" w:firstColumn="1" w:lastColumn="0" w:noHBand="0" w:noVBand="1"/>
      </w:tblPr>
      <w:tblGrid>
        <w:gridCol w:w="1121"/>
        <w:gridCol w:w="1919"/>
        <w:gridCol w:w="1504"/>
        <w:gridCol w:w="769"/>
        <w:gridCol w:w="3625"/>
        <w:gridCol w:w="1057"/>
      </w:tblGrid>
      <w:tr w:rsidR="003D30A4" w:rsidRPr="00117C97" w14:paraId="214DA29B" w14:textId="77777777" w:rsidTr="00946AE3">
        <w:trPr>
          <w:cantSplit/>
          <w:trHeight w:val="1863"/>
          <w:tblHeader/>
        </w:trPr>
        <w:tc>
          <w:tcPr>
            <w:tcW w:w="1121" w:type="dxa"/>
            <w:shd w:val="clear" w:color="auto" w:fill="D9D9D9"/>
            <w:vAlign w:val="center"/>
          </w:tcPr>
          <w:p w14:paraId="2B8F1A50" w14:textId="77777777" w:rsidR="00E41289" w:rsidRPr="00117C97" w:rsidRDefault="00E41289" w:rsidP="006441FD">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1919" w:type="dxa"/>
            <w:shd w:val="clear" w:color="auto" w:fill="D9D9D9"/>
            <w:vAlign w:val="center"/>
          </w:tcPr>
          <w:p w14:paraId="2BF145E8" w14:textId="77777777" w:rsidR="00E41289" w:rsidRPr="00117C97" w:rsidRDefault="00E41289" w:rsidP="006441FD">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504" w:type="dxa"/>
            <w:shd w:val="clear" w:color="auto" w:fill="D9D9D9"/>
            <w:vAlign w:val="center"/>
          </w:tcPr>
          <w:p w14:paraId="62139CC3" w14:textId="77777777" w:rsidR="00E41289" w:rsidRPr="00117C97" w:rsidRDefault="00E41289" w:rsidP="006441FD">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769" w:type="dxa"/>
            <w:shd w:val="clear" w:color="auto" w:fill="D9D9D9"/>
            <w:vAlign w:val="center"/>
          </w:tcPr>
          <w:p w14:paraId="2571C99F" w14:textId="77777777" w:rsidR="00E41289" w:rsidRPr="00117C97" w:rsidRDefault="00E41289" w:rsidP="006441FD">
            <w:pPr>
              <w:rPr>
                <w:rFonts w:ascii="Calibri" w:hAnsi="Calibri" w:cs="Helvetica"/>
                <w:b/>
                <w:sz w:val="24"/>
                <w:szCs w:val="24"/>
              </w:rPr>
            </w:pPr>
            <w:r w:rsidRPr="00117C97">
              <w:rPr>
                <w:rFonts w:ascii="Calibri" w:hAnsi="Calibri" w:cs="Helvetica"/>
                <w:b/>
                <w:sz w:val="24"/>
                <w:szCs w:val="24"/>
              </w:rPr>
              <w:t>Who is at risk?</w:t>
            </w:r>
          </w:p>
        </w:tc>
        <w:tc>
          <w:tcPr>
            <w:tcW w:w="3625" w:type="dxa"/>
            <w:shd w:val="clear" w:color="auto" w:fill="D9D9D9"/>
            <w:vAlign w:val="center"/>
          </w:tcPr>
          <w:p w14:paraId="19509801" w14:textId="77777777" w:rsidR="00E41289" w:rsidRPr="00117C97" w:rsidRDefault="00E41289" w:rsidP="006441FD">
            <w:pPr>
              <w:rPr>
                <w:rFonts w:ascii="Calibri" w:hAnsi="Calibri"/>
                <w:b/>
                <w:sz w:val="24"/>
                <w:szCs w:val="24"/>
              </w:rPr>
            </w:pPr>
            <w:r w:rsidRPr="00117C97">
              <w:rPr>
                <w:rFonts w:ascii="Calibri" w:hAnsi="Calibri" w:cs="Helvetica"/>
                <w:b/>
                <w:sz w:val="24"/>
                <w:szCs w:val="24"/>
              </w:rPr>
              <w:t>PRECAUTIONS in place to reduce the risk of injury</w:t>
            </w:r>
          </w:p>
        </w:tc>
        <w:tc>
          <w:tcPr>
            <w:tcW w:w="1057" w:type="dxa"/>
            <w:shd w:val="clear" w:color="auto" w:fill="D9D9D9"/>
            <w:vAlign w:val="center"/>
          </w:tcPr>
          <w:p w14:paraId="43E41D87" w14:textId="77777777" w:rsidR="00E41289" w:rsidRPr="00117C97" w:rsidRDefault="00E41289" w:rsidP="006441FD">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F50DD0" w:rsidRPr="00632CD2" w14:paraId="3B09217F" w14:textId="77777777" w:rsidTr="00946AE3">
        <w:trPr>
          <w:cantSplit/>
          <w:trHeight w:val="1994"/>
        </w:trPr>
        <w:tc>
          <w:tcPr>
            <w:tcW w:w="1121" w:type="dxa"/>
            <w:vAlign w:val="center"/>
          </w:tcPr>
          <w:p w14:paraId="59D79928" w14:textId="2FE9B1FC" w:rsidR="00E41289" w:rsidRPr="00632CD2" w:rsidRDefault="00260048" w:rsidP="006441FD">
            <w:pPr>
              <w:autoSpaceDE w:val="0"/>
              <w:autoSpaceDN w:val="0"/>
              <w:adjustRightInd w:val="0"/>
              <w:rPr>
                <w:rFonts w:ascii="Calibri" w:hAnsi="Calibri" w:cs="Helvetica"/>
                <w:sz w:val="18"/>
                <w:szCs w:val="18"/>
              </w:rPr>
            </w:pPr>
            <w:r w:rsidRPr="00632CD2">
              <w:rPr>
                <w:rFonts w:ascii="Calibri" w:hAnsi="Calibri" w:cs="Helvetica"/>
                <w:sz w:val="18"/>
                <w:szCs w:val="18"/>
              </w:rPr>
              <w:t>Bank Runnin</w:t>
            </w:r>
            <w:r w:rsidR="00BB5230" w:rsidRPr="00632CD2">
              <w:rPr>
                <w:rFonts w:ascii="Calibri" w:hAnsi="Calibri" w:cs="Helvetica"/>
                <w:sz w:val="18"/>
                <w:szCs w:val="18"/>
              </w:rPr>
              <w:t>g</w:t>
            </w:r>
            <w:r w:rsidR="003D7293" w:rsidRPr="00632CD2">
              <w:rPr>
                <w:rFonts w:ascii="Calibri" w:hAnsi="Calibri" w:cs="Helvetica"/>
                <w:sz w:val="18"/>
                <w:szCs w:val="18"/>
              </w:rPr>
              <w:t xml:space="preserve"> and rolling </w:t>
            </w:r>
          </w:p>
        </w:tc>
        <w:tc>
          <w:tcPr>
            <w:tcW w:w="1919" w:type="dxa"/>
            <w:vAlign w:val="center"/>
          </w:tcPr>
          <w:p w14:paraId="3F1B8B44" w14:textId="07840CD4" w:rsidR="00E41289" w:rsidRPr="00632CD2" w:rsidRDefault="00433EE1" w:rsidP="006441FD">
            <w:pPr>
              <w:autoSpaceDE w:val="0"/>
              <w:autoSpaceDN w:val="0"/>
              <w:adjustRightInd w:val="0"/>
              <w:rPr>
                <w:rFonts w:ascii="Calibri" w:hAnsi="Calibri" w:cs="Helvetica"/>
                <w:sz w:val="18"/>
                <w:szCs w:val="18"/>
              </w:rPr>
            </w:pPr>
            <w:r w:rsidRPr="00632CD2">
              <w:rPr>
                <w:rFonts w:ascii="Calibri" w:hAnsi="Calibri" w:cs="Helvetica"/>
                <w:sz w:val="18"/>
                <w:szCs w:val="18"/>
              </w:rPr>
              <w:t xml:space="preserve">The banks will </w:t>
            </w:r>
            <w:r w:rsidR="003D7293" w:rsidRPr="00632CD2">
              <w:rPr>
                <w:rFonts w:ascii="Calibri" w:hAnsi="Calibri" w:cs="Helvetica"/>
                <w:sz w:val="18"/>
                <w:szCs w:val="18"/>
              </w:rPr>
              <w:t xml:space="preserve">provide the opportunity </w:t>
            </w:r>
            <w:r w:rsidR="00464250" w:rsidRPr="00632CD2">
              <w:rPr>
                <w:rFonts w:ascii="Calibri" w:hAnsi="Calibri" w:cs="Helvetica"/>
                <w:sz w:val="18"/>
                <w:szCs w:val="18"/>
              </w:rPr>
              <w:t xml:space="preserve">for physical development with the ability to run up and down or roll down the castle banks </w:t>
            </w:r>
          </w:p>
        </w:tc>
        <w:tc>
          <w:tcPr>
            <w:tcW w:w="1504" w:type="dxa"/>
            <w:vAlign w:val="center"/>
          </w:tcPr>
          <w:p w14:paraId="0DB7BEA1" w14:textId="77777777" w:rsidR="00E41289" w:rsidRPr="00632CD2" w:rsidRDefault="006A6E55" w:rsidP="00CC63FF">
            <w:pPr>
              <w:contextualSpacing/>
              <w:rPr>
                <w:rFonts w:ascii="Calibri" w:hAnsi="Calibri" w:cs="Helvetica"/>
                <w:sz w:val="18"/>
                <w:szCs w:val="18"/>
              </w:rPr>
            </w:pPr>
            <w:proofErr w:type="spellStart"/>
            <w:r w:rsidRPr="00632CD2">
              <w:rPr>
                <w:rFonts w:ascii="Calibri" w:hAnsi="Calibri" w:cs="Helvetica"/>
                <w:sz w:val="18"/>
                <w:szCs w:val="18"/>
              </w:rPr>
              <w:t>Slips,trips</w:t>
            </w:r>
            <w:proofErr w:type="spellEnd"/>
            <w:r w:rsidRPr="00632CD2">
              <w:rPr>
                <w:rFonts w:ascii="Calibri" w:hAnsi="Calibri" w:cs="Helvetica"/>
                <w:sz w:val="18"/>
                <w:szCs w:val="18"/>
              </w:rPr>
              <w:t xml:space="preserve"> and falls.</w:t>
            </w:r>
          </w:p>
          <w:p w14:paraId="47E20EA0" w14:textId="77777777" w:rsidR="0006063F" w:rsidRPr="00632CD2" w:rsidRDefault="0006063F" w:rsidP="0006063F">
            <w:pPr>
              <w:contextualSpacing/>
              <w:rPr>
                <w:rFonts w:ascii="Calibri" w:hAnsi="Calibri" w:cs="Helvetica"/>
                <w:sz w:val="18"/>
                <w:szCs w:val="18"/>
              </w:rPr>
            </w:pPr>
            <w:r w:rsidRPr="00632CD2">
              <w:rPr>
                <w:rFonts w:ascii="Calibri" w:hAnsi="Calibri" w:cs="Helvetica"/>
                <w:sz w:val="18"/>
                <w:szCs w:val="18"/>
              </w:rPr>
              <w:t xml:space="preserve">Cuts, grazes and abrasions. </w:t>
            </w:r>
          </w:p>
          <w:p w14:paraId="1EBA9396" w14:textId="7F1EFDE5" w:rsidR="0006063F" w:rsidRPr="00632CD2" w:rsidRDefault="00B55CF4" w:rsidP="0006063F">
            <w:pPr>
              <w:contextualSpacing/>
              <w:rPr>
                <w:rFonts w:ascii="Calibri" w:hAnsi="Calibri" w:cs="Helvetica"/>
                <w:sz w:val="18"/>
                <w:szCs w:val="18"/>
              </w:rPr>
            </w:pPr>
            <w:r w:rsidRPr="00632CD2">
              <w:rPr>
                <w:rFonts w:ascii="Calibri" w:hAnsi="Calibri" w:cs="Helvetica"/>
                <w:sz w:val="18"/>
                <w:szCs w:val="18"/>
              </w:rPr>
              <w:t>Head bumps</w:t>
            </w:r>
            <w:r w:rsidR="0006063F" w:rsidRPr="00632CD2">
              <w:rPr>
                <w:rFonts w:ascii="Calibri" w:hAnsi="Calibri" w:cs="Helvetica"/>
                <w:sz w:val="18"/>
                <w:szCs w:val="18"/>
              </w:rPr>
              <w:t xml:space="preserve">  </w:t>
            </w:r>
          </w:p>
        </w:tc>
        <w:tc>
          <w:tcPr>
            <w:tcW w:w="769" w:type="dxa"/>
            <w:vAlign w:val="center"/>
          </w:tcPr>
          <w:p w14:paraId="76BC99D6" w14:textId="10FB07BF" w:rsidR="00E41289" w:rsidRPr="00632CD2" w:rsidRDefault="008B50D1" w:rsidP="006441FD">
            <w:pPr>
              <w:autoSpaceDE w:val="0"/>
              <w:autoSpaceDN w:val="0"/>
              <w:adjustRightInd w:val="0"/>
              <w:rPr>
                <w:rFonts w:ascii="Calibri" w:hAnsi="Calibri" w:cs="Helvetica"/>
                <w:sz w:val="18"/>
                <w:szCs w:val="18"/>
              </w:rPr>
            </w:pPr>
            <w:r w:rsidRPr="00632CD2">
              <w:rPr>
                <w:rFonts w:ascii="Calibri" w:hAnsi="Calibri" w:cs="Helvetica"/>
                <w:sz w:val="18"/>
                <w:szCs w:val="18"/>
              </w:rPr>
              <w:t>Pupils</w:t>
            </w:r>
          </w:p>
        </w:tc>
        <w:tc>
          <w:tcPr>
            <w:tcW w:w="3625" w:type="dxa"/>
            <w:vAlign w:val="center"/>
          </w:tcPr>
          <w:p w14:paraId="7D79EC06" w14:textId="41B9EB35" w:rsidR="00E41289" w:rsidRPr="00BB68B1" w:rsidRDefault="00D908DF" w:rsidP="00BB68B1">
            <w:pPr>
              <w:pStyle w:val="ListParagraph"/>
              <w:numPr>
                <w:ilvl w:val="0"/>
                <w:numId w:val="7"/>
              </w:numPr>
              <w:autoSpaceDE w:val="0"/>
              <w:autoSpaceDN w:val="0"/>
              <w:adjustRightInd w:val="0"/>
              <w:rPr>
                <w:rFonts w:ascii="Calibri" w:hAnsi="Calibri" w:cs="Helvetica"/>
                <w:sz w:val="18"/>
                <w:szCs w:val="18"/>
              </w:rPr>
            </w:pPr>
            <w:r w:rsidRPr="00BB68B1">
              <w:rPr>
                <w:rFonts w:ascii="Calibri" w:hAnsi="Calibri" w:cs="Helvetica"/>
                <w:sz w:val="18"/>
                <w:szCs w:val="18"/>
              </w:rPr>
              <w:t xml:space="preserve">Ensure banks are not hazardously slippery </w:t>
            </w:r>
          </w:p>
          <w:p w14:paraId="14813808" w14:textId="404386DB" w:rsidR="009E6EBB" w:rsidRPr="00BB68B1" w:rsidRDefault="009E6EBB" w:rsidP="00BB68B1">
            <w:pPr>
              <w:pStyle w:val="ListParagraph"/>
              <w:numPr>
                <w:ilvl w:val="0"/>
                <w:numId w:val="7"/>
              </w:numPr>
              <w:autoSpaceDE w:val="0"/>
              <w:autoSpaceDN w:val="0"/>
              <w:adjustRightInd w:val="0"/>
              <w:rPr>
                <w:rFonts w:ascii="Calibri" w:hAnsi="Calibri" w:cs="Helvetica"/>
                <w:sz w:val="18"/>
                <w:szCs w:val="18"/>
              </w:rPr>
            </w:pPr>
            <w:r w:rsidRPr="00BB68B1">
              <w:rPr>
                <w:rFonts w:ascii="Calibri" w:hAnsi="Calibri" w:cs="Helvetica"/>
                <w:sz w:val="18"/>
                <w:szCs w:val="18"/>
              </w:rPr>
              <w:t>Ensure banks are clear of lit</w:t>
            </w:r>
            <w:r w:rsidR="00CA2C9D">
              <w:rPr>
                <w:rFonts w:ascii="Calibri" w:hAnsi="Calibri" w:cs="Helvetica"/>
                <w:sz w:val="18"/>
                <w:szCs w:val="18"/>
              </w:rPr>
              <w:t>ter</w:t>
            </w:r>
            <w:r w:rsidRPr="00BB68B1">
              <w:rPr>
                <w:rFonts w:ascii="Calibri" w:hAnsi="Calibri" w:cs="Helvetica"/>
                <w:sz w:val="18"/>
                <w:szCs w:val="18"/>
              </w:rPr>
              <w:t xml:space="preserve"> and </w:t>
            </w:r>
            <w:r w:rsidR="00782F26" w:rsidRPr="00BB68B1">
              <w:rPr>
                <w:rFonts w:ascii="Calibri" w:hAnsi="Calibri" w:cs="Helvetica"/>
                <w:sz w:val="18"/>
                <w:szCs w:val="18"/>
              </w:rPr>
              <w:t xml:space="preserve">dog fouling before allowing children on bank </w:t>
            </w:r>
          </w:p>
          <w:p w14:paraId="72563B44" w14:textId="2602438E" w:rsidR="002F7208" w:rsidRPr="00BB68B1" w:rsidRDefault="00895344" w:rsidP="00BB68B1">
            <w:pPr>
              <w:pStyle w:val="ListParagraph"/>
              <w:numPr>
                <w:ilvl w:val="0"/>
                <w:numId w:val="7"/>
              </w:numPr>
              <w:autoSpaceDE w:val="0"/>
              <w:autoSpaceDN w:val="0"/>
              <w:adjustRightInd w:val="0"/>
              <w:rPr>
                <w:rFonts w:ascii="Calibri" w:hAnsi="Calibri" w:cs="Helvetica"/>
                <w:sz w:val="18"/>
                <w:szCs w:val="18"/>
              </w:rPr>
            </w:pPr>
            <w:r w:rsidRPr="00BB68B1">
              <w:rPr>
                <w:rFonts w:ascii="Calibri" w:hAnsi="Calibri" w:cs="Helvetica"/>
                <w:sz w:val="18"/>
                <w:szCs w:val="18"/>
              </w:rPr>
              <w:t>Member of staff located near castle bank with first aid bag incase injury occurs</w:t>
            </w:r>
          </w:p>
          <w:p w14:paraId="762921AB" w14:textId="77777777" w:rsidR="00D908DF" w:rsidRPr="00BB68B1" w:rsidRDefault="00843BBA" w:rsidP="00BB68B1">
            <w:pPr>
              <w:pStyle w:val="ListParagraph"/>
              <w:numPr>
                <w:ilvl w:val="0"/>
                <w:numId w:val="7"/>
              </w:numPr>
              <w:autoSpaceDE w:val="0"/>
              <w:autoSpaceDN w:val="0"/>
              <w:adjustRightInd w:val="0"/>
              <w:rPr>
                <w:rFonts w:ascii="Calibri" w:hAnsi="Calibri" w:cs="Helvetica"/>
                <w:sz w:val="18"/>
                <w:szCs w:val="18"/>
              </w:rPr>
            </w:pPr>
            <w:r w:rsidRPr="00BB68B1">
              <w:rPr>
                <w:rFonts w:ascii="Calibri" w:hAnsi="Calibri" w:cs="Helvetica"/>
                <w:sz w:val="18"/>
                <w:szCs w:val="18"/>
              </w:rPr>
              <w:t xml:space="preserve">Remind pupils to be aware of </w:t>
            </w:r>
            <w:r w:rsidR="002F7208" w:rsidRPr="00BB68B1">
              <w:rPr>
                <w:rFonts w:ascii="Calibri" w:hAnsi="Calibri" w:cs="Helvetica"/>
                <w:sz w:val="18"/>
                <w:szCs w:val="18"/>
              </w:rPr>
              <w:t xml:space="preserve">surrounding people before they begin rolling/running down the banks </w:t>
            </w:r>
          </w:p>
          <w:p w14:paraId="3C66975C" w14:textId="2E926859" w:rsidR="002F7208" w:rsidRPr="00BB68B1" w:rsidRDefault="003B02B1" w:rsidP="00BB68B1">
            <w:pPr>
              <w:pStyle w:val="ListParagraph"/>
              <w:numPr>
                <w:ilvl w:val="0"/>
                <w:numId w:val="7"/>
              </w:numPr>
              <w:autoSpaceDE w:val="0"/>
              <w:autoSpaceDN w:val="0"/>
              <w:adjustRightInd w:val="0"/>
              <w:rPr>
                <w:rFonts w:ascii="Calibri" w:hAnsi="Calibri" w:cs="Helvetica"/>
                <w:sz w:val="18"/>
                <w:szCs w:val="18"/>
              </w:rPr>
            </w:pPr>
            <w:r w:rsidRPr="00BB68B1">
              <w:rPr>
                <w:rFonts w:ascii="Calibri" w:hAnsi="Calibri" w:cs="Helvetica"/>
                <w:sz w:val="18"/>
                <w:szCs w:val="18"/>
              </w:rPr>
              <w:t xml:space="preserve">Remind pupils when rolling to be </w:t>
            </w:r>
            <w:r w:rsidR="009E6EBB" w:rsidRPr="00BB68B1">
              <w:rPr>
                <w:rFonts w:ascii="Calibri" w:hAnsi="Calibri" w:cs="Helvetica"/>
                <w:sz w:val="18"/>
                <w:szCs w:val="18"/>
              </w:rPr>
              <w:t>considerate of other users in the area</w:t>
            </w:r>
          </w:p>
        </w:tc>
        <w:tc>
          <w:tcPr>
            <w:tcW w:w="1057" w:type="dxa"/>
            <w:vAlign w:val="center"/>
          </w:tcPr>
          <w:p w14:paraId="46C97E8F" w14:textId="2B631ED0" w:rsidR="00E41289" w:rsidRPr="00632CD2" w:rsidRDefault="00782F26" w:rsidP="006441FD">
            <w:pPr>
              <w:rPr>
                <w:rFonts w:ascii="Calibri" w:hAnsi="Calibri"/>
                <w:sz w:val="18"/>
                <w:szCs w:val="18"/>
              </w:rPr>
            </w:pPr>
            <w:r w:rsidRPr="00632CD2">
              <w:rPr>
                <w:rFonts w:ascii="Calibri" w:hAnsi="Calibri"/>
                <w:sz w:val="18"/>
                <w:szCs w:val="18"/>
              </w:rPr>
              <w:t>Low</w:t>
            </w:r>
          </w:p>
        </w:tc>
      </w:tr>
      <w:tr w:rsidR="00F50DD0" w:rsidRPr="00632CD2" w14:paraId="590A4BC0" w14:textId="77777777" w:rsidTr="00946AE3">
        <w:trPr>
          <w:cantSplit/>
          <w:trHeight w:val="1977"/>
        </w:trPr>
        <w:tc>
          <w:tcPr>
            <w:tcW w:w="1121" w:type="dxa"/>
            <w:vAlign w:val="center"/>
          </w:tcPr>
          <w:p w14:paraId="6856CE0A" w14:textId="3C27879C" w:rsidR="00E41289" w:rsidRPr="00632CD2" w:rsidRDefault="00CB7045" w:rsidP="006441FD">
            <w:pPr>
              <w:rPr>
                <w:rFonts w:ascii="Calibri" w:hAnsi="Calibri" w:cs="Helvetica"/>
                <w:sz w:val="18"/>
                <w:szCs w:val="18"/>
              </w:rPr>
            </w:pPr>
            <w:r w:rsidRPr="00632CD2">
              <w:rPr>
                <w:rFonts w:ascii="Calibri" w:hAnsi="Calibri" w:cs="Helvetica"/>
                <w:sz w:val="18"/>
                <w:szCs w:val="18"/>
              </w:rPr>
              <w:t>Woodland</w:t>
            </w:r>
            <w:r w:rsidR="007619DB">
              <w:rPr>
                <w:rFonts w:ascii="Calibri" w:hAnsi="Calibri" w:cs="Helvetica"/>
                <w:sz w:val="18"/>
                <w:szCs w:val="18"/>
              </w:rPr>
              <w:t xml:space="preserve"> mini beast hunt </w:t>
            </w:r>
          </w:p>
        </w:tc>
        <w:tc>
          <w:tcPr>
            <w:tcW w:w="1919" w:type="dxa"/>
            <w:vAlign w:val="center"/>
          </w:tcPr>
          <w:p w14:paraId="652B4BB8" w14:textId="6BB6C8DD" w:rsidR="00E41289" w:rsidRPr="00632CD2" w:rsidRDefault="00AA4C3E" w:rsidP="006441FD">
            <w:pPr>
              <w:autoSpaceDE w:val="0"/>
              <w:autoSpaceDN w:val="0"/>
              <w:adjustRightInd w:val="0"/>
              <w:rPr>
                <w:rFonts w:ascii="Calibri" w:hAnsi="Calibri" w:cs="Helvetica"/>
                <w:sz w:val="18"/>
                <w:szCs w:val="18"/>
              </w:rPr>
            </w:pPr>
            <w:r>
              <w:rPr>
                <w:rFonts w:ascii="Calibri" w:hAnsi="Calibri" w:cs="Helvetica"/>
                <w:sz w:val="18"/>
                <w:szCs w:val="18"/>
              </w:rPr>
              <w:t xml:space="preserve">The woodland </w:t>
            </w:r>
            <w:r w:rsidR="0009258D">
              <w:rPr>
                <w:rFonts w:ascii="Calibri" w:hAnsi="Calibri" w:cs="Helvetica"/>
                <w:sz w:val="18"/>
                <w:szCs w:val="18"/>
              </w:rPr>
              <w:t xml:space="preserve">is home to many creatures and allows a close encounter for </w:t>
            </w:r>
            <w:r w:rsidR="00412C48">
              <w:rPr>
                <w:rFonts w:ascii="Calibri" w:hAnsi="Calibri" w:cs="Helvetica"/>
                <w:sz w:val="18"/>
                <w:szCs w:val="18"/>
              </w:rPr>
              <w:t>exploration and discovery of mini beasts that habitat local areas,</w:t>
            </w:r>
          </w:p>
        </w:tc>
        <w:tc>
          <w:tcPr>
            <w:tcW w:w="1504" w:type="dxa"/>
            <w:vAlign w:val="center"/>
          </w:tcPr>
          <w:p w14:paraId="6B6EFE88" w14:textId="77777777" w:rsidR="00E41289" w:rsidRDefault="007B2BE6" w:rsidP="006441FD">
            <w:pPr>
              <w:ind w:left="360"/>
              <w:contextualSpacing/>
              <w:rPr>
                <w:rFonts w:ascii="Calibri" w:hAnsi="Calibri" w:cs="Helvetica"/>
                <w:sz w:val="18"/>
                <w:szCs w:val="18"/>
              </w:rPr>
            </w:pPr>
            <w:r>
              <w:rPr>
                <w:rFonts w:ascii="Calibri" w:hAnsi="Calibri" w:cs="Helvetica"/>
                <w:sz w:val="18"/>
                <w:szCs w:val="18"/>
              </w:rPr>
              <w:t>Slips and trips on muddy paths.</w:t>
            </w:r>
          </w:p>
          <w:p w14:paraId="4904B5DF" w14:textId="21FDA3FB" w:rsidR="007B2BE6" w:rsidRPr="00632CD2" w:rsidRDefault="004E0967" w:rsidP="006441FD">
            <w:pPr>
              <w:ind w:left="360"/>
              <w:contextualSpacing/>
              <w:rPr>
                <w:rFonts w:ascii="Calibri" w:hAnsi="Calibri" w:cs="Helvetica"/>
                <w:sz w:val="18"/>
                <w:szCs w:val="18"/>
              </w:rPr>
            </w:pPr>
            <w:r>
              <w:rPr>
                <w:rFonts w:ascii="Calibri" w:hAnsi="Calibri" w:cs="Helvetica"/>
                <w:sz w:val="18"/>
                <w:szCs w:val="18"/>
              </w:rPr>
              <w:t xml:space="preserve">Splinters and cuts from lifting logs and </w:t>
            </w:r>
            <w:r w:rsidR="00B93D4B">
              <w:rPr>
                <w:rFonts w:ascii="Calibri" w:hAnsi="Calibri" w:cs="Helvetica"/>
                <w:sz w:val="18"/>
                <w:szCs w:val="18"/>
              </w:rPr>
              <w:t>stones.</w:t>
            </w:r>
          </w:p>
        </w:tc>
        <w:tc>
          <w:tcPr>
            <w:tcW w:w="769" w:type="dxa"/>
            <w:vAlign w:val="center"/>
          </w:tcPr>
          <w:p w14:paraId="54C218A8" w14:textId="32E3696E" w:rsidR="00E41289" w:rsidRPr="00632CD2" w:rsidRDefault="00B93D4B" w:rsidP="006441FD">
            <w:pPr>
              <w:autoSpaceDE w:val="0"/>
              <w:autoSpaceDN w:val="0"/>
              <w:adjustRightInd w:val="0"/>
              <w:rPr>
                <w:rFonts w:ascii="Calibri" w:hAnsi="Calibri" w:cs="Helvetica"/>
                <w:sz w:val="18"/>
                <w:szCs w:val="18"/>
              </w:rPr>
            </w:pPr>
            <w:r>
              <w:rPr>
                <w:rFonts w:ascii="Calibri" w:hAnsi="Calibri" w:cs="Helvetica"/>
                <w:sz w:val="18"/>
                <w:szCs w:val="18"/>
              </w:rPr>
              <w:t xml:space="preserve">Pupils </w:t>
            </w:r>
          </w:p>
        </w:tc>
        <w:tc>
          <w:tcPr>
            <w:tcW w:w="3625" w:type="dxa"/>
            <w:vAlign w:val="center"/>
          </w:tcPr>
          <w:p w14:paraId="59C8E36D" w14:textId="77777777" w:rsidR="00E41289" w:rsidRDefault="003C29B8" w:rsidP="00B93D4B">
            <w:pPr>
              <w:pStyle w:val="ListParagraph"/>
              <w:numPr>
                <w:ilvl w:val="0"/>
                <w:numId w:val="6"/>
              </w:numPr>
              <w:autoSpaceDE w:val="0"/>
              <w:autoSpaceDN w:val="0"/>
              <w:adjustRightInd w:val="0"/>
              <w:rPr>
                <w:rFonts w:ascii="Calibri" w:hAnsi="Calibri" w:cs="Helvetica"/>
                <w:sz w:val="18"/>
                <w:szCs w:val="18"/>
              </w:rPr>
            </w:pPr>
            <w:r>
              <w:rPr>
                <w:rFonts w:ascii="Calibri" w:hAnsi="Calibri" w:cs="Helvetica"/>
                <w:sz w:val="18"/>
                <w:szCs w:val="18"/>
              </w:rPr>
              <w:t xml:space="preserve">Members of staff sweep the path and accessible woodland area for any hazards before allowing pupils to explore </w:t>
            </w:r>
          </w:p>
          <w:p w14:paraId="26A093DE" w14:textId="77777777" w:rsidR="003C29B8" w:rsidRDefault="007C5395" w:rsidP="00B93D4B">
            <w:pPr>
              <w:pStyle w:val="ListParagraph"/>
              <w:numPr>
                <w:ilvl w:val="0"/>
                <w:numId w:val="6"/>
              </w:numPr>
              <w:autoSpaceDE w:val="0"/>
              <w:autoSpaceDN w:val="0"/>
              <w:adjustRightInd w:val="0"/>
              <w:rPr>
                <w:rFonts w:ascii="Calibri" w:hAnsi="Calibri" w:cs="Helvetica"/>
                <w:sz w:val="18"/>
                <w:szCs w:val="18"/>
              </w:rPr>
            </w:pPr>
            <w:r>
              <w:rPr>
                <w:rFonts w:ascii="Calibri" w:hAnsi="Calibri" w:cs="Helvetica"/>
                <w:sz w:val="18"/>
                <w:szCs w:val="18"/>
              </w:rPr>
              <w:t xml:space="preserve">Remind pupils </w:t>
            </w:r>
            <w:r w:rsidR="0081059D">
              <w:rPr>
                <w:rFonts w:ascii="Calibri" w:hAnsi="Calibri" w:cs="Helvetica"/>
                <w:sz w:val="18"/>
                <w:szCs w:val="18"/>
              </w:rPr>
              <w:t xml:space="preserve">of the danger </w:t>
            </w:r>
            <w:r>
              <w:rPr>
                <w:rFonts w:ascii="Calibri" w:hAnsi="Calibri" w:cs="Helvetica"/>
                <w:sz w:val="18"/>
                <w:szCs w:val="18"/>
              </w:rPr>
              <w:t>of lifting any</w:t>
            </w:r>
            <w:r w:rsidR="0081059D">
              <w:rPr>
                <w:rFonts w:ascii="Calibri" w:hAnsi="Calibri" w:cs="Helvetica"/>
                <w:sz w:val="18"/>
                <w:szCs w:val="18"/>
              </w:rPr>
              <w:t xml:space="preserve">thing that is too heavy </w:t>
            </w:r>
          </w:p>
          <w:p w14:paraId="3538CD68" w14:textId="282F960C" w:rsidR="00962279" w:rsidRPr="00962279" w:rsidRDefault="009230AA" w:rsidP="00962279">
            <w:pPr>
              <w:pStyle w:val="ListParagraph"/>
              <w:numPr>
                <w:ilvl w:val="0"/>
                <w:numId w:val="6"/>
              </w:numPr>
              <w:autoSpaceDE w:val="0"/>
              <w:autoSpaceDN w:val="0"/>
              <w:adjustRightInd w:val="0"/>
              <w:rPr>
                <w:rFonts w:ascii="Calibri" w:hAnsi="Calibri" w:cs="Helvetica"/>
                <w:sz w:val="18"/>
                <w:szCs w:val="18"/>
              </w:rPr>
            </w:pPr>
            <w:r>
              <w:rPr>
                <w:rFonts w:ascii="Calibri" w:hAnsi="Calibri" w:cs="Helvetica"/>
                <w:sz w:val="18"/>
                <w:szCs w:val="18"/>
              </w:rPr>
              <w:t xml:space="preserve">Disinfect </w:t>
            </w:r>
            <w:r w:rsidR="000B6630">
              <w:rPr>
                <w:rFonts w:ascii="Calibri" w:hAnsi="Calibri" w:cs="Helvetica"/>
                <w:sz w:val="18"/>
                <w:szCs w:val="18"/>
              </w:rPr>
              <w:t>equipment after use</w:t>
            </w:r>
            <w:r w:rsidR="00AF23FA">
              <w:rPr>
                <w:rFonts w:ascii="Calibri" w:hAnsi="Calibri" w:cs="Helvetica"/>
                <w:sz w:val="18"/>
                <w:szCs w:val="18"/>
              </w:rPr>
              <w:t xml:space="preserve"> to ensure the spread of germs is </w:t>
            </w:r>
            <w:r w:rsidR="00962279">
              <w:rPr>
                <w:rFonts w:ascii="Calibri" w:hAnsi="Calibri" w:cs="Helvetica"/>
                <w:sz w:val="18"/>
                <w:szCs w:val="18"/>
              </w:rPr>
              <w:t>minimal e.g. magnifying glasses, iPads and cameras.</w:t>
            </w:r>
          </w:p>
        </w:tc>
        <w:tc>
          <w:tcPr>
            <w:tcW w:w="1057" w:type="dxa"/>
            <w:vAlign w:val="center"/>
          </w:tcPr>
          <w:p w14:paraId="5F2CE998" w14:textId="3BFADC87" w:rsidR="00E41289" w:rsidRPr="00632CD2" w:rsidRDefault="00962279" w:rsidP="006441FD">
            <w:pPr>
              <w:rPr>
                <w:rFonts w:ascii="Calibri" w:hAnsi="Calibri"/>
                <w:sz w:val="18"/>
                <w:szCs w:val="18"/>
              </w:rPr>
            </w:pPr>
            <w:r>
              <w:rPr>
                <w:rFonts w:ascii="Calibri" w:hAnsi="Calibri"/>
                <w:sz w:val="18"/>
                <w:szCs w:val="18"/>
              </w:rPr>
              <w:t>Low</w:t>
            </w:r>
          </w:p>
        </w:tc>
      </w:tr>
      <w:tr w:rsidR="00B03DD7" w:rsidRPr="00117C97" w14:paraId="112EBB2A" w14:textId="77777777" w:rsidTr="00946AE3">
        <w:trPr>
          <w:cantSplit/>
          <w:trHeight w:val="1982"/>
        </w:trPr>
        <w:tc>
          <w:tcPr>
            <w:tcW w:w="1121" w:type="dxa"/>
            <w:vAlign w:val="center"/>
          </w:tcPr>
          <w:p w14:paraId="7B08F54A" w14:textId="1CEC59DB" w:rsidR="00E41289" w:rsidRPr="004F6025" w:rsidRDefault="004F6025" w:rsidP="006441FD">
            <w:pPr>
              <w:rPr>
                <w:rFonts w:ascii="Calibri" w:hAnsi="Calibri" w:cs="Helvetica"/>
                <w:sz w:val="18"/>
                <w:szCs w:val="18"/>
              </w:rPr>
            </w:pPr>
            <w:r>
              <w:rPr>
                <w:rFonts w:ascii="Calibri" w:hAnsi="Calibri" w:cs="Helvetica"/>
                <w:sz w:val="18"/>
                <w:szCs w:val="18"/>
              </w:rPr>
              <w:t xml:space="preserve">Den and Nest Building </w:t>
            </w:r>
          </w:p>
        </w:tc>
        <w:tc>
          <w:tcPr>
            <w:tcW w:w="1919" w:type="dxa"/>
            <w:vAlign w:val="center"/>
          </w:tcPr>
          <w:p w14:paraId="21B71158" w14:textId="13463EAB" w:rsidR="00E41289" w:rsidRPr="00B23A4C" w:rsidRDefault="00B23A4C" w:rsidP="006441FD">
            <w:pPr>
              <w:autoSpaceDE w:val="0"/>
              <w:autoSpaceDN w:val="0"/>
              <w:adjustRightInd w:val="0"/>
              <w:rPr>
                <w:rFonts w:ascii="Calibri" w:hAnsi="Calibri" w:cs="Helvetica"/>
                <w:sz w:val="18"/>
                <w:szCs w:val="18"/>
              </w:rPr>
            </w:pPr>
            <w:r>
              <w:rPr>
                <w:rFonts w:ascii="Calibri" w:hAnsi="Calibri" w:cs="Helvetica"/>
                <w:sz w:val="18"/>
                <w:szCs w:val="18"/>
              </w:rPr>
              <w:t>Whilst exploring the woodland there is the opportunity to build nests and dens</w:t>
            </w:r>
            <w:r w:rsidR="00BB1A71">
              <w:rPr>
                <w:rFonts w:ascii="Calibri" w:hAnsi="Calibri" w:cs="Helvetica"/>
                <w:sz w:val="18"/>
                <w:szCs w:val="18"/>
              </w:rPr>
              <w:t xml:space="preserve"> which allows for a creative and </w:t>
            </w:r>
            <w:r w:rsidR="004D10B9">
              <w:rPr>
                <w:rFonts w:ascii="Calibri" w:hAnsi="Calibri" w:cs="Helvetica"/>
                <w:sz w:val="18"/>
                <w:szCs w:val="18"/>
              </w:rPr>
              <w:t>physical opportunity to develop whilst also working in their natural environment.</w:t>
            </w:r>
          </w:p>
        </w:tc>
        <w:tc>
          <w:tcPr>
            <w:tcW w:w="1504" w:type="dxa"/>
            <w:vAlign w:val="center"/>
          </w:tcPr>
          <w:p w14:paraId="07212162" w14:textId="7B405BF2" w:rsidR="00E41289" w:rsidRPr="00F50DD0" w:rsidRDefault="00FA1723" w:rsidP="006441FD">
            <w:pPr>
              <w:ind w:left="360"/>
              <w:contextualSpacing/>
              <w:rPr>
                <w:rFonts w:ascii="Calibri" w:hAnsi="Calibri" w:cs="Helvetica"/>
                <w:sz w:val="18"/>
                <w:szCs w:val="18"/>
              </w:rPr>
            </w:pPr>
            <w:r w:rsidRPr="00F50DD0">
              <w:rPr>
                <w:rFonts w:ascii="Calibri" w:hAnsi="Calibri" w:cs="Helvetica"/>
                <w:sz w:val="18"/>
                <w:szCs w:val="18"/>
              </w:rPr>
              <w:t>Cuts, splinters</w:t>
            </w:r>
            <w:r w:rsidR="003D30A4" w:rsidRPr="00F50DD0">
              <w:rPr>
                <w:rFonts w:ascii="Calibri" w:hAnsi="Calibri" w:cs="Helvetica"/>
                <w:sz w:val="18"/>
                <w:szCs w:val="18"/>
              </w:rPr>
              <w:t>, falls</w:t>
            </w:r>
            <w:r w:rsidR="00F50DD0" w:rsidRPr="00F50DD0">
              <w:rPr>
                <w:rFonts w:ascii="Calibri" w:hAnsi="Calibri" w:cs="Helvetica"/>
                <w:sz w:val="18"/>
                <w:szCs w:val="18"/>
              </w:rPr>
              <w:t xml:space="preserve"> and bumped heads</w:t>
            </w:r>
            <w:r w:rsidR="00304F08">
              <w:rPr>
                <w:rFonts w:ascii="Calibri" w:hAnsi="Calibri" w:cs="Helvetica"/>
                <w:sz w:val="18"/>
                <w:szCs w:val="18"/>
              </w:rPr>
              <w:t>, injury to eyre through falling sticks or branches</w:t>
            </w:r>
          </w:p>
        </w:tc>
        <w:tc>
          <w:tcPr>
            <w:tcW w:w="769" w:type="dxa"/>
            <w:vAlign w:val="center"/>
          </w:tcPr>
          <w:p w14:paraId="27097EBE" w14:textId="77777777" w:rsidR="00E41289" w:rsidRPr="00F50DD0" w:rsidRDefault="00F50DD0" w:rsidP="006441FD">
            <w:pPr>
              <w:autoSpaceDE w:val="0"/>
              <w:autoSpaceDN w:val="0"/>
              <w:adjustRightInd w:val="0"/>
              <w:rPr>
                <w:rFonts w:ascii="Calibri" w:hAnsi="Calibri" w:cs="Helvetica"/>
                <w:sz w:val="18"/>
                <w:szCs w:val="18"/>
              </w:rPr>
            </w:pPr>
            <w:r w:rsidRPr="00F50DD0">
              <w:rPr>
                <w:rFonts w:ascii="Calibri" w:hAnsi="Calibri" w:cs="Helvetica"/>
                <w:sz w:val="18"/>
                <w:szCs w:val="18"/>
              </w:rPr>
              <w:t>Pupil,</w:t>
            </w:r>
          </w:p>
          <w:p w14:paraId="1D0A59DC" w14:textId="0C108CDF" w:rsidR="00F50DD0" w:rsidRPr="00F50DD0" w:rsidRDefault="00F50DD0" w:rsidP="006441FD">
            <w:pPr>
              <w:autoSpaceDE w:val="0"/>
              <w:autoSpaceDN w:val="0"/>
              <w:adjustRightInd w:val="0"/>
              <w:rPr>
                <w:rFonts w:ascii="Calibri" w:hAnsi="Calibri" w:cs="Helvetica"/>
                <w:sz w:val="18"/>
                <w:szCs w:val="18"/>
              </w:rPr>
            </w:pPr>
            <w:r w:rsidRPr="00F50DD0">
              <w:rPr>
                <w:rFonts w:ascii="Calibri" w:hAnsi="Calibri" w:cs="Helvetica"/>
                <w:sz w:val="18"/>
                <w:szCs w:val="18"/>
              </w:rPr>
              <w:t>Staff</w:t>
            </w:r>
          </w:p>
        </w:tc>
        <w:tc>
          <w:tcPr>
            <w:tcW w:w="3625" w:type="dxa"/>
            <w:vAlign w:val="center"/>
          </w:tcPr>
          <w:p w14:paraId="7CC46D30" w14:textId="77777777" w:rsidR="00E41289" w:rsidRPr="008A544A" w:rsidRDefault="00AB6A8F" w:rsidP="008A544A">
            <w:pPr>
              <w:pStyle w:val="ListParagraph"/>
              <w:numPr>
                <w:ilvl w:val="0"/>
                <w:numId w:val="10"/>
              </w:numPr>
              <w:autoSpaceDE w:val="0"/>
              <w:autoSpaceDN w:val="0"/>
              <w:adjustRightInd w:val="0"/>
              <w:rPr>
                <w:rFonts w:ascii="Calibri" w:hAnsi="Calibri" w:cs="Helvetica"/>
                <w:sz w:val="18"/>
                <w:szCs w:val="18"/>
              </w:rPr>
            </w:pPr>
            <w:r w:rsidRPr="008A544A">
              <w:rPr>
                <w:rFonts w:ascii="Calibri" w:hAnsi="Calibri" w:cs="Helvetica"/>
                <w:sz w:val="18"/>
                <w:szCs w:val="18"/>
              </w:rPr>
              <w:t xml:space="preserve">Member of staff </w:t>
            </w:r>
            <w:r w:rsidR="00B03DD7" w:rsidRPr="008A544A">
              <w:rPr>
                <w:rFonts w:ascii="Calibri" w:hAnsi="Calibri" w:cs="Helvetica"/>
                <w:sz w:val="18"/>
                <w:szCs w:val="18"/>
              </w:rPr>
              <w:t>supervision in place</w:t>
            </w:r>
          </w:p>
          <w:p w14:paraId="24893514" w14:textId="77777777" w:rsidR="00B03DD7" w:rsidRPr="008A544A" w:rsidRDefault="000567DB" w:rsidP="008A544A">
            <w:pPr>
              <w:pStyle w:val="ListParagraph"/>
              <w:numPr>
                <w:ilvl w:val="0"/>
                <w:numId w:val="10"/>
              </w:numPr>
              <w:autoSpaceDE w:val="0"/>
              <w:autoSpaceDN w:val="0"/>
              <w:adjustRightInd w:val="0"/>
              <w:rPr>
                <w:rFonts w:ascii="Calibri" w:hAnsi="Calibri" w:cs="Helvetica"/>
                <w:sz w:val="18"/>
                <w:szCs w:val="18"/>
              </w:rPr>
            </w:pPr>
            <w:r w:rsidRPr="008A544A">
              <w:rPr>
                <w:rFonts w:ascii="Calibri" w:hAnsi="Calibri" w:cs="Helvetica"/>
                <w:sz w:val="18"/>
                <w:szCs w:val="18"/>
              </w:rPr>
              <w:t xml:space="preserve">Remind the children of the risk of lifting heavy branches </w:t>
            </w:r>
            <w:r w:rsidR="007C643B" w:rsidRPr="008A544A">
              <w:rPr>
                <w:rFonts w:ascii="Calibri" w:hAnsi="Calibri" w:cs="Helvetica"/>
                <w:sz w:val="18"/>
                <w:szCs w:val="18"/>
              </w:rPr>
              <w:t>over head height</w:t>
            </w:r>
          </w:p>
          <w:p w14:paraId="3B554C13" w14:textId="77777777" w:rsidR="007C643B" w:rsidRPr="008A544A" w:rsidRDefault="007C643B" w:rsidP="008A544A">
            <w:pPr>
              <w:pStyle w:val="ListParagraph"/>
              <w:numPr>
                <w:ilvl w:val="0"/>
                <w:numId w:val="10"/>
              </w:numPr>
              <w:autoSpaceDE w:val="0"/>
              <w:autoSpaceDN w:val="0"/>
              <w:adjustRightInd w:val="0"/>
              <w:rPr>
                <w:rFonts w:ascii="Calibri" w:hAnsi="Calibri" w:cs="Helvetica"/>
                <w:sz w:val="18"/>
                <w:szCs w:val="18"/>
              </w:rPr>
            </w:pPr>
            <w:r w:rsidRPr="008A544A">
              <w:rPr>
                <w:rFonts w:ascii="Calibri" w:hAnsi="Calibri" w:cs="Helvetica"/>
                <w:sz w:val="18"/>
                <w:szCs w:val="18"/>
              </w:rPr>
              <w:t xml:space="preserve">Member of staff allowed to assist </w:t>
            </w:r>
            <w:r w:rsidR="002917CE" w:rsidRPr="008A544A">
              <w:rPr>
                <w:rFonts w:ascii="Calibri" w:hAnsi="Calibri" w:cs="Helvetica"/>
                <w:sz w:val="18"/>
                <w:szCs w:val="18"/>
              </w:rPr>
              <w:t xml:space="preserve">children with heavy branches if required </w:t>
            </w:r>
          </w:p>
          <w:p w14:paraId="31261BAC" w14:textId="598E5EFD" w:rsidR="002917CE" w:rsidRPr="008A544A" w:rsidRDefault="00A62573" w:rsidP="008A544A">
            <w:pPr>
              <w:pStyle w:val="ListParagraph"/>
              <w:numPr>
                <w:ilvl w:val="0"/>
                <w:numId w:val="10"/>
              </w:numPr>
              <w:autoSpaceDE w:val="0"/>
              <w:autoSpaceDN w:val="0"/>
              <w:adjustRightInd w:val="0"/>
              <w:rPr>
                <w:rFonts w:ascii="Calibri" w:hAnsi="Calibri" w:cs="Helvetica"/>
                <w:sz w:val="18"/>
                <w:szCs w:val="18"/>
              </w:rPr>
            </w:pPr>
            <w:r w:rsidRPr="008A544A">
              <w:rPr>
                <w:rFonts w:ascii="Calibri" w:hAnsi="Calibri" w:cs="Helvetica"/>
                <w:sz w:val="18"/>
                <w:szCs w:val="18"/>
              </w:rPr>
              <w:t>Disinfect hands after activity to ensure hands are clean after picking things up off floor</w:t>
            </w:r>
          </w:p>
        </w:tc>
        <w:tc>
          <w:tcPr>
            <w:tcW w:w="1057" w:type="dxa"/>
            <w:vAlign w:val="center"/>
          </w:tcPr>
          <w:p w14:paraId="43421519" w14:textId="77777777" w:rsidR="00E41289" w:rsidRDefault="00EE19A0" w:rsidP="006441FD">
            <w:pPr>
              <w:rPr>
                <w:rFonts w:ascii="Calibri" w:hAnsi="Calibri"/>
                <w:sz w:val="18"/>
                <w:szCs w:val="18"/>
              </w:rPr>
            </w:pPr>
            <w:r w:rsidRPr="00EE19A0">
              <w:rPr>
                <w:rFonts w:ascii="Calibri" w:hAnsi="Calibri"/>
                <w:sz w:val="18"/>
                <w:szCs w:val="18"/>
              </w:rPr>
              <w:t>Medium</w:t>
            </w:r>
          </w:p>
          <w:p w14:paraId="1E006BA8" w14:textId="129A447C" w:rsidR="00034F37" w:rsidRPr="00EE19A0" w:rsidRDefault="00034F37" w:rsidP="006441FD">
            <w:pPr>
              <w:rPr>
                <w:rFonts w:ascii="Calibri" w:hAnsi="Calibri"/>
                <w:sz w:val="18"/>
                <w:szCs w:val="18"/>
              </w:rPr>
            </w:pPr>
          </w:p>
        </w:tc>
      </w:tr>
      <w:tr w:rsidR="00164989" w:rsidRPr="00117C97" w14:paraId="17FC536F" w14:textId="77777777" w:rsidTr="00946AE3">
        <w:trPr>
          <w:cantSplit/>
          <w:trHeight w:val="1982"/>
        </w:trPr>
        <w:tc>
          <w:tcPr>
            <w:tcW w:w="1121" w:type="dxa"/>
            <w:vAlign w:val="center"/>
          </w:tcPr>
          <w:p w14:paraId="3988DE9C" w14:textId="074FAA73" w:rsidR="00164989" w:rsidRDefault="00EF1DBA" w:rsidP="006441FD">
            <w:pPr>
              <w:rPr>
                <w:rFonts w:ascii="Calibri" w:hAnsi="Calibri" w:cs="Helvetica"/>
                <w:sz w:val="18"/>
                <w:szCs w:val="18"/>
              </w:rPr>
            </w:pPr>
            <w:r>
              <w:rPr>
                <w:rFonts w:ascii="Calibri" w:hAnsi="Calibri" w:cs="Helvetica"/>
                <w:sz w:val="18"/>
                <w:szCs w:val="18"/>
              </w:rPr>
              <w:lastRenderedPageBreak/>
              <w:t xml:space="preserve">Apple picking and branch swinging </w:t>
            </w:r>
          </w:p>
        </w:tc>
        <w:tc>
          <w:tcPr>
            <w:tcW w:w="1919" w:type="dxa"/>
            <w:vAlign w:val="center"/>
          </w:tcPr>
          <w:p w14:paraId="52D0E934" w14:textId="616A9623" w:rsidR="00164989" w:rsidRDefault="000D3B72" w:rsidP="006441FD">
            <w:pPr>
              <w:autoSpaceDE w:val="0"/>
              <w:autoSpaceDN w:val="0"/>
              <w:adjustRightInd w:val="0"/>
              <w:rPr>
                <w:rFonts w:ascii="Calibri" w:hAnsi="Calibri" w:cs="Helvetica"/>
                <w:sz w:val="18"/>
                <w:szCs w:val="18"/>
              </w:rPr>
            </w:pPr>
            <w:r>
              <w:rPr>
                <w:rFonts w:ascii="Calibri" w:hAnsi="Calibri" w:cs="Helvetica"/>
                <w:sz w:val="18"/>
                <w:szCs w:val="18"/>
              </w:rPr>
              <w:t xml:space="preserve">Learning about how and where apples grow </w:t>
            </w:r>
            <w:r w:rsidR="006D0FFD">
              <w:rPr>
                <w:rFonts w:ascii="Calibri" w:hAnsi="Calibri" w:cs="Helvetica"/>
                <w:sz w:val="18"/>
                <w:szCs w:val="18"/>
              </w:rPr>
              <w:t xml:space="preserve">in the local area allows the opportunity for pupils to become healthy individuals as well as </w:t>
            </w:r>
            <w:r w:rsidR="00D00214">
              <w:rPr>
                <w:rFonts w:ascii="Calibri" w:hAnsi="Calibri" w:cs="Helvetica"/>
                <w:sz w:val="18"/>
                <w:szCs w:val="18"/>
              </w:rPr>
              <w:t>gaining knowledge and understanding of the world.</w:t>
            </w:r>
          </w:p>
        </w:tc>
        <w:tc>
          <w:tcPr>
            <w:tcW w:w="1504" w:type="dxa"/>
            <w:vAlign w:val="center"/>
          </w:tcPr>
          <w:p w14:paraId="338F4443" w14:textId="56672FDD" w:rsidR="00164989" w:rsidRPr="00F50DD0" w:rsidRDefault="00D00214" w:rsidP="006441FD">
            <w:pPr>
              <w:ind w:left="360"/>
              <w:contextualSpacing/>
              <w:rPr>
                <w:rFonts w:ascii="Calibri" w:hAnsi="Calibri" w:cs="Helvetica"/>
                <w:sz w:val="18"/>
                <w:szCs w:val="18"/>
              </w:rPr>
            </w:pPr>
            <w:r>
              <w:rPr>
                <w:rFonts w:ascii="Calibri" w:hAnsi="Calibri" w:cs="Helvetica"/>
                <w:sz w:val="18"/>
                <w:szCs w:val="18"/>
              </w:rPr>
              <w:t xml:space="preserve">Cuts, </w:t>
            </w:r>
            <w:r w:rsidR="00A839A1">
              <w:rPr>
                <w:rFonts w:ascii="Calibri" w:hAnsi="Calibri" w:cs="Helvetica"/>
                <w:sz w:val="18"/>
                <w:szCs w:val="18"/>
              </w:rPr>
              <w:t xml:space="preserve">scrapes, allergic reactions, falls </w:t>
            </w:r>
          </w:p>
        </w:tc>
        <w:tc>
          <w:tcPr>
            <w:tcW w:w="769" w:type="dxa"/>
            <w:vAlign w:val="center"/>
          </w:tcPr>
          <w:p w14:paraId="1A3A860D" w14:textId="385BBB00" w:rsidR="00164989" w:rsidRPr="00F50DD0" w:rsidRDefault="00F23A98" w:rsidP="006441FD">
            <w:pPr>
              <w:autoSpaceDE w:val="0"/>
              <w:autoSpaceDN w:val="0"/>
              <w:adjustRightInd w:val="0"/>
              <w:rPr>
                <w:rFonts w:ascii="Calibri" w:hAnsi="Calibri" w:cs="Helvetica"/>
                <w:sz w:val="18"/>
                <w:szCs w:val="18"/>
              </w:rPr>
            </w:pPr>
            <w:r>
              <w:rPr>
                <w:rFonts w:ascii="Calibri" w:hAnsi="Calibri" w:cs="Helvetica"/>
                <w:sz w:val="18"/>
                <w:szCs w:val="18"/>
              </w:rPr>
              <w:t xml:space="preserve">Pupils, Staff </w:t>
            </w:r>
          </w:p>
        </w:tc>
        <w:tc>
          <w:tcPr>
            <w:tcW w:w="3625" w:type="dxa"/>
            <w:vAlign w:val="center"/>
          </w:tcPr>
          <w:p w14:paraId="3630AF25" w14:textId="19BD0A05" w:rsidR="00164989" w:rsidRDefault="00F23A98" w:rsidP="00AB6A8F">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Ensure nobody has any </w:t>
            </w:r>
            <w:r w:rsidR="00AC31E9">
              <w:rPr>
                <w:rFonts w:ascii="Calibri" w:hAnsi="Calibri" w:cs="Helvetica"/>
                <w:sz w:val="18"/>
                <w:szCs w:val="18"/>
              </w:rPr>
              <w:t>allergies before allowing pupils off to pick apples</w:t>
            </w:r>
            <w:r w:rsidR="00AC7A00">
              <w:rPr>
                <w:rFonts w:ascii="Calibri" w:hAnsi="Calibri" w:cs="Helvetica"/>
                <w:sz w:val="18"/>
                <w:szCs w:val="18"/>
              </w:rPr>
              <w:t xml:space="preserve">, staff aware of medication if any pupils have allergies </w:t>
            </w:r>
          </w:p>
          <w:p w14:paraId="758E4A24" w14:textId="77777777" w:rsidR="00AC31E9" w:rsidRDefault="003B2CCE" w:rsidP="00AB6A8F">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Member of staff with first aid bag near the entrance of orchard </w:t>
            </w:r>
          </w:p>
          <w:p w14:paraId="52354DAE" w14:textId="5A11B03A" w:rsidR="00AC7A00" w:rsidRDefault="00380C40" w:rsidP="00AB6A8F">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Inform pupils to be aware of surrounding space </w:t>
            </w:r>
            <w:r w:rsidR="00564FE8">
              <w:rPr>
                <w:rFonts w:ascii="Calibri" w:hAnsi="Calibri" w:cs="Helvetica"/>
                <w:sz w:val="18"/>
                <w:szCs w:val="18"/>
              </w:rPr>
              <w:t>and surrounding people if decide to swing on branches.</w:t>
            </w:r>
          </w:p>
        </w:tc>
        <w:tc>
          <w:tcPr>
            <w:tcW w:w="1057" w:type="dxa"/>
            <w:vAlign w:val="center"/>
          </w:tcPr>
          <w:p w14:paraId="61F1E573" w14:textId="1ABD4CFA" w:rsidR="00164989" w:rsidRPr="00EE19A0" w:rsidRDefault="00564FE8" w:rsidP="006441FD">
            <w:pPr>
              <w:rPr>
                <w:rFonts w:ascii="Calibri" w:hAnsi="Calibri"/>
                <w:sz w:val="18"/>
                <w:szCs w:val="18"/>
              </w:rPr>
            </w:pPr>
            <w:r>
              <w:rPr>
                <w:rFonts w:ascii="Calibri" w:hAnsi="Calibri"/>
                <w:sz w:val="18"/>
                <w:szCs w:val="18"/>
              </w:rPr>
              <w:t>Low</w:t>
            </w:r>
          </w:p>
        </w:tc>
      </w:tr>
      <w:tr w:rsidR="00824A2A" w:rsidRPr="00117C97" w14:paraId="103D58FF" w14:textId="77777777" w:rsidTr="00946AE3">
        <w:trPr>
          <w:cantSplit/>
          <w:trHeight w:val="1982"/>
        </w:trPr>
        <w:tc>
          <w:tcPr>
            <w:tcW w:w="1121" w:type="dxa"/>
            <w:vAlign w:val="center"/>
          </w:tcPr>
          <w:p w14:paraId="4D65DDEF" w14:textId="06EF5B70" w:rsidR="00824A2A" w:rsidRDefault="00D35B9F" w:rsidP="006441FD">
            <w:pPr>
              <w:rPr>
                <w:rFonts w:ascii="Calibri" w:hAnsi="Calibri" w:cs="Helvetica"/>
                <w:sz w:val="18"/>
                <w:szCs w:val="18"/>
              </w:rPr>
            </w:pPr>
            <w:r>
              <w:rPr>
                <w:rFonts w:ascii="Calibri" w:hAnsi="Calibri" w:cs="Helvetica"/>
                <w:sz w:val="18"/>
                <w:szCs w:val="18"/>
              </w:rPr>
              <w:t>Castle wall climbing and balancing</w:t>
            </w:r>
          </w:p>
        </w:tc>
        <w:tc>
          <w:tcPr>
            <w:tcW w:w="1919" w:type="dxa"/>
            <w:vAlign w:val="center"/>
          </w:tcPr>
          <w:p w14:paraId="57FFEE7E" w14:textId="54594C7F" w:rsidR="00824A2A" w:rsidRDefault="007F6188" w:rsidP="006441FD">
            <w:pPr>
              <w:autoSpaceDE w:val="0"/>
              <w:autoSpaceDN w:val="0"/>
              <w:adjustRightInd w:val="0"/>
              <w:rPr>
                <w:rFonts w:ascii="Calibri" w:hAnsi="Calibri" w:cs="Helvetica"/>
                <w:sz w:val="18"/>
                <w:szCs w:val="18"/>
              </w:rPr>
            </w:pPr>
            <w:r>
              <w:rPr>
                <w:rFonts w:ascii="Calibri" w:hAnsi="Calibri" w:cs="Helvetica"/>
                <w:sz w:val="18"/>
                <w:szCs w:val="18"/>
              </w:rPr>
              <w:t xml:space="preserve">Learners will have opportunity to build confidence through their physical development </w:t>
            </w:r>
          </w:p>
        </w:tc>
        <w:tc>
          <w:tcPr>
            <w:tcW w:w="1504" w:type="dxa"/>
            <w:vAlign w:val="center"/>
          </w:tcPr>
          <w:p w14:paraId="106D3B5B" w14:textId="108181C6" w:rsidR="00824A2A" w:rsidRDefault="005B1F16" w:rsidP="006441FD">
            <w:pPr>
              <w:ind w:left="360"/>
              <w:contextualSpacing/>
              <w:rPr>
                <w:rFonts w:ascii="Calibri" w:hAnsi="Calibri" w:cs="Helvetica"/>
                <w:sz w:val="18"/>
                <w:szCs w:val="18"/>
              </w:rPr>
            </w:pPr>
            <w:r>
              <w:rPr>
                <w:rFonts w:ascii="Calibri" w:hAnsi="Calibri" w:cs="Helvetica"/>
                <w:sz w:val="18"/>
                <w:szCs w:val="18"/>
              </w:rPr>
              <w:t>Falls, scrapes,</w:t>
            </w:r>
            <w:r w:rsidR="0001542D">
              <w:rPr>
                <w:rFonts w:ascii="Calibri" w:hAnsi="Calibri" w:cs="Helvetica"/>
                <w:sz w:val="18"/>
                <w:szCs w:val="18"/>
              </w:rPr>
              <w:t xml:space="preserve"> </w:t>
            </w:r>
            <w:r>
              <w:rPr>
                <w:rFonts w:ascii="Calibri" w:hAnsi="Calibri" w:cs="Helvetica"/>
                <w:sz w:val="18"/>
                <w:szCs w:val="18"/>
              </w:rPr>
              <w:t>cut</w:t>
            </w:r>
            <w:r w:rsidR="00BE462B">
              <w:rPr>
                <w:rFonts w:ascii="Calibri" w:hAnsi="Calibri" w:cs="Helvetica"/>
                <w:sz w:val="18"/>
                <w:szCs w:val="18"/>
              </w:rPr>
              <w:t>s, slips</w:t>
            </w:r>
            <w:r w:rsidR="005E5299">
              <w:rPr>
                <w:rFonts w:ascii="Calibri" w:hAnsi="Calibri" w:cs="Helvetica"/>
                <w:sz w:val="18"/>
                <w:szCs w:val="18"/>
              </w:rPr>
              <w:t>, abrasions</w:t>
            </w:r>
            <w:r w:rsidR="00F801B7">
              <w:rPr>
                <w:rFonts w:ascii="Calibri" w:hAnsi="Calibri" w:cs="Helvetica"/>
                <w:sz w:val="18"/>
                <w:szCs w:val="18"/>
              </w:rPr>
              <w:t xml:space="preserve"> and breaks </w:t>
            </w:r>
          </w:p>
        </w:tc>
        <w:tc>
          <w:tcPr>
            <w:tcW w:w="769" w:type="dxa"/>
            <w:vAlign w:val="center"/>
          </w:tcPr>
          <w:p w14:paraId="34024942" w14:textId="77777777" w:rsidR="00824A2A" w:rsidRDefault="00F034E0" w:rsidP="006441FD">
            <w:pPr>
              <w:autoSpaceDE w:val="0"/>
              <w:autoSpaceDN w:val="0"/>
              <w:adjustRightInd w:val="0"/>
              <w:rPr>
                <w:rFonts w:ascii="Calibri" w:hAnsi="Calibri" w:cs="Helvetica"/>
                <w:sz w:val="18"/>
                <w:szCs w:val="18"/>
              </w:rPr>
            </w:pPr>
            <w:r>
              <w:rPr>
                <w:rFonts w:ascii="Calibri" w:hAnsi="Calibri" w:cs="Helvetica"/>
                <w:sz w:val="18"/>
                <w:szCs w:val="18"/>
              </w:rPr>
              <w:t>Pupils ,</w:t>
            </w:r>
          </w:p>
          <w:p w14:paraId="498AD4E5" w14:textId="790C2FA4" w:rsidR="00F034E0" w:rsidRDefault="00F034E0" w:rsidP="006441FD">
            <w:pPr>
              <w:autoSpaceDE w:val="0"/>
              <w:autoSpaceDN w:val="0"/>
              <w:adjustRightInd w:val="0"/>
              <w:rPr>
                <w:rFonts w:ascii="Calibri" w:hAnsi="Calibri" w:cs="Helvetica"/>
                <w:sz w:val="18"/>
                <w:szCs w:val="18"/>
              </w:rPr>
            </w:pPr>
            <w:r>
              <w:rPr>
                <w:rFonts w:ascii="Calibri" w:hAnsi="Calibri" w:cs="Helvetica"/>
                <w:sz w:val="18"/>
                <w:szCs w:val="18"/>
              </w:rPr>
              <w:t>Staff</w:t>
            </w:r>
          </w:p>
        </w:tc>
        <w:tc>
          <w:tcPr>
            <w:tcW w:w="3625" w:type="dxa"/>
            <w:vAlign w:val="center"/>
          </w:tcPr>
          <w:p w14:paraId="5BC33079" w14:textId="77777777" w:rsidR="00945E38" w:rsidRDefault="00945E38"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Member of staff will demonstrate and explain what is considered safe practice </w:t>
            </w:r>
            <w:r w:rsidR="002565EA">
              <w:rPr>
                <w:rFonts w:ascii="Calibri" w:hAnsi="Calibri" w:cs="Helvetica"/>
                <w:sz w:val="18"/>
                <w:szCs w:val="18"/>
              </w:rPr>
              <w:t>if children wish to participate</w:t>
            </w:r>
          </w:p>
          <w:p w14:paraId="4CC1E9AF" w14:textId="77777777" w:rsidR="002565EA" w:rsidRDefault="002565EA"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Member of staff can assist</w:t>
            </w:r>
            <w:r w:rsidR="00953C79">
              <w:rPr>
                <w:rFonts w:ascii="Calibri" w:hAnsi="Calibri" w:cs="Helvetica"/>
                <w:sz w:val="18"/>
                <w:szCs w:val="18"/>
              </w:rPr>
              <w:t xml:space="preserve"> child if they ask for help</w:t>
            </w:r>
          </w:p>
          <w:p w14:paraId="4646040E" w14:textId="08559B3C" w:rsidR="00953C79" w:rsidRDefault="0044027A"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Certain sections of the wall </w:t>
            </w:r>
            <w:r w:rsidR="00AA6145">
              <w:rPr>
                <w:rFonts w:ascii="Calibri" w:hAnsi="Calibri" w:cs="Helvetica"/>
                <w:sz w:val="18"/>
                <w:szCs w:val="18"/>
              </w:rPr>
              <w:t xml:space="preserve">will be </w:t>
            </w:r>
            <w:r w:rsidR="00120BF9">
              <w:rPr>
                <w:rFonts w:ascii="Calibri" w:hAnsi="Calibri" w:cs="Helvetica"/>
                <w:sz w:val="18"/>
                <w:szCs w:val="18"/>
              </w:rPr>
              <w:t xml:space="preserve">out of bound to </w:t>
            </w:r>
            <w:r w:rsidR="00AA6145">
              <w:rPr>
                <w:rFonts w:ascii="Calibri" w:hAnsi="Calibri" w:cs="Helvetica"/>
                <w:sz w:val="18"/>
                <w:szCs w:val="18"/>
              </w:rPr>
              <w:t>limit the risk of high falls</w:t>
            </w:r>
          </w:p>
          <w:p w14:paraId="1FFB0983" w14:textId="6116EEFE" w:rsidR="00AA6145" w:rsidRDefault="000561A7"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Members of staff will </w:t>
            </w:r>
            <w:r w:rsidR="004F2BB7">
              <w:rPr>
                <w:rFonts w:ascii="Calibri" w:hAnsi="Calibri" w:cs="Helvetica"/>
                <w:sz w:val="18"/>
                <w:szCs w:val="18"/>
              </w:rPr>
              <w:t>check walls are no</w:t>
            </w:r>
            <w:r w:rsidR="00253F69">
              <w:rPr>
                <w:rFonts w:ascii="Calibri" w:hAnsi="Calibri" w:cs="Helvetica"/>
                <w:sz w:val="18"/>
                <w:szCs w:val="18"/>
              </w:rPr>
              <w:t>t</w:t>
            </w:r>
            <w:r w:rsidR="004F2BB7">
              <w:rPr>
                <w:rFonts w:ascii="Calibri" w:hAnsi="Calibri" w:cs="Helvetica"/>
                <w:sz w:val="18"/>
                <w:szCs w:val="18"/>
              </w:rPr>
              <w:t xml:space="preserve"> damaged before allowing children to explore.</w:t>
            </w:r>
          </w:p>
          <w:p w14:paraId="7D09BC9E" w14:textId="77777777" w:rsidR="004F2BB7" w:rsidRDefault="004F2BB7"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One way system will be </w:t>
            </w:r>
            <w:r w:rsidR="004527A1">
              <w:rPr>
                <w:rFonts w:ascii="Calibri" w:hAnsi="Calibri" w:cs="Helvetica"/>
                <w:sz w:val="18"/>
                <w:szCs w:val="18"/>
              </w:rPr>
              <w:t>in place</w:t>
            </w:r>
            <w:r>
              <w:rPr>
                <w:rFonts w:ascii="Calibri" w:hAnsi="Calibri" w:cs="Helvetica"/>
                <w:sz w:val="18"/>
                <w:szCs w:val="18"/>
              </w:rPr>
              <w:t xml:space="preserve"> so </w:t>
            </w:r>
            <w:r w:rsidR="004527A1">
              <w:rPr>
                <w:rFonts w:ascii="Calibri" w:hAnsi="Calibri" w:cs="Helvetica"/>
                <w:sz w:val="18"/>
                <w:szCs w:val="18"/>
              </w:rPr>
              <w:t>pupil</w:t>
            </w:r>
            <w:r>
              <w:rPr>
                <w:rFonts w:ascii="Calibri" w:hAnsi="Calibri" w:cs="Helvetica"/>
                <w:sz w:val="18"/>
                <w:szCs w:val="18"/>
              </w:rPr>
              <w:t xml:space="preserve"> don’t </w:t>
            </w:r>
            <w:r w:rsidR="004527A1">
              <w:rPr>
                <w:rFonts w:ascii="Calibri" w:hAnsi="Calibri" w:cs="Helvetica"/>
                <w:sz w:val="18"/>
                <w:szCs w:val="18"/>
              </w:rPr>
              <w:t>push each other off heading in opposite directions</w:t>
            </w:r>
          </w:p>
          <w:p w14:paraId="6E162FED" w14:textId="3E263D7A" w:rsidR="004527A1" w:rsidRPr="00945E38" w:rsidRDefault="00674FF1"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Pupils will be advised to </w:t>
            </w:r>
            <w:r w:rsidR="00E8650A">
              <w:rPr>
                <w:rFonts w:ascii="Calibri" w:hAnsi="Calibri" w:cs="Helvetica"/>
                <w:sz w:val="18"/>
                <w:szCs w:val="18"/>
              </w:rPr>
              <w:t>go one at a time to avoid congestion</w:t>
            </w:r>
          </w:p>
        </w:tc>
        <w:tc>
          <w:tcPr>
            <w:tcW w:w="1057" w:type="dxa"/>
            <w:vAlign w:val="center"/>
          </w:tcPr>
          <w:p w14:paraId="64399606" w14:textId="3BB44280" w:rsidR="00824A2A" w:rsidRDefault="00F034E0" w:rsidP="006441FD">
            <w:pPr>
              <w:rPr>
                <w:rFonts w:ascii="Calibri" w:hAnsi="Calibri"/>
                <w:sz w:val="18"/>
                <w:szCs w:val="18"/>
              </w:rPr>
            </w:pPr>
            <w:r>
              <w:rPr>
                <w:rFonts w:ascii="Calibri" w:hAnsi="Calibri"/>
                <w:sz w:val="18"/>
                <w:szCs w:val="18"/>
              </w:rPr>
              <w:t>Medium</w:t>
            </w:r>
          </w:p>
        </w:tc>
      </w:tr>
      <w:tr w:rsidR="008D2E7C" w:rsidRPr="00117C97" w14:paraId="6D420CBA" w14:textId="77777777" w:rsidTr="00946AE3">
        <w:trPr>
          <w:cantSplit/>
          <w:trHeight w:val="1982"/>
        </w:trPr>
        <w:tc>
          <w:tcPr>
            <w:tcW w:w="1121" w:type="dxa"/>
            <w:vAlign w:val="center"/>
          </w:tcPr>
          <w:p w14:paraId="48B07112" w14:textId="208BA993" w:rsidR="008D2E7C" w:rsidRDefault="008D2E7C" w:rsidP="006441FD">
            <w:pPr>
              <w:rPr>
                <w:rFonts w:ascii="Calibri" w:hAnsi="Calibri" w:cs="Helvetica"/>
                <w:sz w:val="18"/>
                <w:szCs w:val="18"/>
              </w:rPr>
            </w:pPr>
            <w:r>
              <w:rPr>
                <w:rFonts w:ascii="Calibri" w:hAnsi="Calibri" w:cs="Helvetica"/>
                <w:sz w:val="18"/>
                <w:szCs w:val="18"/>
              </w:rPr>
              <w:t>Tree</w:t>
            </w:r>
            <w:r w:rsidR="003917BD">
              <w:rPr>
                <w:rFonts w:ascii="Calibri" w:hAnsi="Calibri" w:cs="Helvetica"/>
                <w:sz w:val="18"/>
                <w:szCs w:val="18"/>
              </w:rPr>
              <w:t xml:space="preserve"> swing</w:t>
            </w:r>
            <w:r>
              <w:rPr>
                <w:rFonts w:ascii="Calibri" w:hAnsi="Calibri" w:cs="Helvetica"/>
                <w:sz w:val="18"/>
                <w:szCs w:val="18"/>
              </w:rPr>
              <w:t xml:space="preserve"> swing</w:t>
            </w:r>
            <w:r w:rsidR="00CD4AEF">
              <w:rPr>
                <w:rFonts w:ascii="Calibri" w:hAnsi="Calibri" w:cs="Helvetica"/>
                <w:sz w:val="18"/>
                <w:szCs w:val="18"/>
              </w:rPr>
              <w:t>ing</w:t>
            </w:r>
          </w:p>
        </w:tc>
        <w:tc>
          <w:tcPr>
            <w:tcW w:w="1919" w:type="dxa"/>
            <w:vAlign w:val="center"/>
          </w:tcPr>
          <w:p w14:paraId="33EE96D5" w14:textId="41B61A16" w:rsidR="008D2E7C" w:rsidRDefault="008D2E7C" w:rsidP="006441FD">
            <w:pPr>
              <w:autoSpaceDE w:val="0"/>
              <w:autoSpaceDN w:val="0"/>
              <w:adjustRightInd w:val="0"/>
              <w:rPr>
                <w:rFonts w:ascii="Calibri" w:hAnsi="Calibri" w:cs="Helvetica"/>
                <w:sz w:val="18"/>
                <w:szCs w:val="18"/>
              </w:rPr>
            </w:pPr>
            <w:r>
              <w:rPr>
                <w:rFonts w:ascii="Calibri" w:hAnsi="Calibri" w:cs="Helvetica"/>
                <w:sz w:val="18"/>
                <w:szCs w:val="18"/>
              </w:rPr>
              <w:t xml:space="preserve">Learners will have the opportunity </w:t>
            </w:r>
            <w:r w:rsidR="0028499F">
              <w:rPr>
                <w:rFonts w:ascii="Calibri" w:hAnsi="Calibri" w:cs="Helvetica"/>
                <w:sz w:val="18"/>
                <w:szCs w:val="18"/>
              </w:rPr>
              <w:t>to gain confidence, build physical development and gain scientific understanding.</w:t>
            </w:r>
          </w:p>
        </w:tc>
        <w:tc>
          <w:tcPr>
            <w:tcW w:w="1504" w:type="dxa"/>
            <w:vAlign w:val="center"/>
          </w:tcPr>
          <w:p w14:paraId="631D344E" w14:textId="44C28A01" w:rsidR="008D2E7C" w:rsidRDefault="0028499F" w:rsidP="006441FD">
            <w:pPr>
              <w:ind w:left="360"/>
              <w:contextualSpacing/>
              <w:rPr>
                <w:rFonts w:ascii="Calibri" w:hAnsi="Calibri" w:cs="Helvetica"/>
                <w:sz w:val="18"/>
                <w:szCs w:val="18"/>
              </w:rPr>
            </w:pPr>
            <w:r>
              <w:rPr>
                <w:rFonts w:ascii="Calibri" w:hAnsi="Calibri" w:cs="Helvetica"/>
                <w:sz w:val="18"/>
                <w:szCs w:val="18"/>
              </w:rPr>
              <w:t>Falls, scrapes, cuts, slips, abrasions and breaks</w:t>
            </w:r>
          </w:p>
        </w:tc>
        <w:tc>
          <w:tcPr>
            <w:tcW w:w="769" w:type="dxa"/>
            <w:vAlign w:val="center"/>
          </w:tcPr>
          <w:p w14:paraId="726C86C0" w14:textId="43010BBE" w:rsidR="008D2E7C" w:rsidRDefault="0028499F" w:rsidP="006441FD">
            <w:pPr>
              <w:autoSpaceDE w:val="0"/>
              <w:autoSpaceDN w:val="0"/>
              <w:adjustRightInd w:val="0"/>
              <w:rPr>
                <w:rFonts w:ascii="Calibri" w:hAnsi="Calibri" w:cs="Helvetica"/>
                <w:sz w:val="18"/>
                <w:szCs w:val="18"/>
              </w:rPr>
            </w:pPr>
            <w:r>
              <w:rPr>
                <w:rFonts w:ascii="Calibri" w:hAnsi="Calibri" w:cs="Helvetica"/>
                <w:sz w:val="18"/>
                <w:szCs w:val="18"/>
              </w:rPr>
              <w:t>Pupil, staff</w:t>
            </w:r>
          </w:p>
        </w:tc>
        <w:tc>
          <w:tcPr>
            <w:tcW w:w="3625" w:type="dxa"/>
            <w:vAlign w:val="center"/>
          </w:tcPr>
          <w:p w14:paraId="3A6C1CB3" w14:textId="77777777" w:rsidR="008D2E7C" w:rsidRDefault="0028499F"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Ensure </w:t>
            </w:r>
            <w:r w:rsidR="008E1E45">
              <w:rPr>
                <w:rFonts w:ascii="Calibri" w:hAnsi="Calibri" w:cs="Helvetica"/>
                <w:sz w:val="18"/>
                <w:szCs w:val="18"/>
              </w:rPr>
              <w:t xml:space="preserve">the member of staff observing the hill run is also </w:t>
            </w:r>
            <w:r w:rsidR="00122EE0">
              <w:rPr>
                <w:rFonts w:ascii="Calibri" w:hAnsi="Calibri" w:cs="Helvetica"/>
                <w:sz w:val="18"/>
                <w:szCs w:val="18"/>
              </w:rPr>
              <w:t>observing the tree swing situated between the castle bank and woodland path</w:t>
            </w:r>
          </w:p>
          <w:p w14:paraId="43D93C3A" w14:textId="77777777" w:rsidR="00122EE0" w:rsidRDefault="002E30D2"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Remind the children that tree swing must be one person at a time </w:t>
            </w:r>
          </w:p>
          <w:p w14:paraId="3A7A1EA8" w14:textId="77777777" w:rsidR="006C1BCA" w:rsidRDefault="002E30D2"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Remind the children that when operating the swing the are</w:t>
            </w:r>
            <w:r w:rsidR="006C1BCA">
              <w:rPr>
                <w:rFonts w:ascii="Calibri" w:hAnsi="Calibri" w:cs="Helvetica"/>
                <w:sz w:val="18"/>
                <w:szCs w:val="18"/>
              </w:rPr>
              <w:t xml:space="preserve">a must be clear before swinging </w:t>
            </w:r>
          </w:p>
          <w:p w14:paraId="49B90A5F" w14:textId="77777777" w:rsidR="007B4856" w:rsidRDefault="007B4856"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 xml:space="preserve">Pupils reminded to disinfect hands after use on swing </w:t>
            </w:r>
          </w:p>
          <w:p w14:paraId="487A5B9A" w14:textId="4EF98F59" w:rsidR="002E30D2" w:rsidRDefault="007B4856" w:rsidP="00945E38">
            <w:pPr>
              <w:pStyle w:val="ListParagraph"/>
              <w:numPr>
                <w:ilvl w:val="0"/>
                <w:numId w:val="8"/>
              </w:numPr>
              <w:autoSpaceDE w:val="0"/>
              <w:autoSpaceDN w:val="0"/>
              <w:adjustRightInd w:val="0"/>
              <w:rPr>
                <w:rFonts w:ascii="Calibri" w:hAnsi="Calibri" w:cs="Helvetica"/>
                <w:sz w:val="18"/>
                <w:szCs w:val="18"/>
              </w:rPr>
            </w:pPr>
            <w:r>
              <w:rPr>
                <w:rFonts w:ascii="Calibri" w:hAnsi="Calibri" w:cs="Helvetica"/>
                <w:sz w:val="18"/>
                <w:szCs w:val="18"/>
              </w:rPr>
              <w:t>Staff will demonstrate safe and unsafe practice to pupils before allowing access.</w:t>
            </w:r>
            <w:r w:rsidR="002E30D2">
              <w:rPr>
                <w:rFonts w:ascii="Calibri" w:hAnsi="Calibri" w:cs="Helvetica"/>
                <w:sz w:val="18"/>
                <w:szCs w:val="18"/>
              </w:rPr>
              <w:t xml:space="preserve"> </w:t>
            </w:r>
          </w:p>
        </w:tc>
        <w:tc>
          <w:tcPr>
            <w:tcW w:w="1057" w:type="dxa"/>
            <w:vAlign w:val="center"/>
          </w:tcPr>
          <w:p w14:paraId="1918F37F" w14:textId="44D5EE64" w:rsidR="008D2E7C" w:rsidRDefault="007B4856" w:rsidP="006441FD">
            <w:pPr>
              <w:rPr>
                <w:rFonts w:ascii="Calibri" w:hAnsi="Calibri"/>
                <w:sz w:val="18"/>
                <w:szCs w:val="18"/>
              </w:rPr>
            </w:pPr>
            <w:r>
              <w:rPr>
                <w:rFonts w:ascii="Calibri" w:hAnsi="Calibri"/>
                <w:sz w:val="18"/>
                <w:szCs w:val="18"/>
              </w:rPr>
              <w:t xml:space="preserve"> Medium</w:t>
            </w:r>
          </w:p>
        </w:tc>
      </w:tr>
    </w:tbl>
    <w:p w14:paraId="006D68AE" w14:textId="48CEF766" w:rsidR="00E41289" w:rsidRDefault="00E41289" w:rsidP="00C5597F">
      <w:pPr>
        <w:spacing w:line="360" w:lineRule="auto"/>
        <w:jc w:val="both"/>
        <w:rPr>
          <w:rFonts w:ascii="Arial" w:hAnsi="Arial" w:cs="Arial"/>
          <w:sz w:val="24"/>
          <w:szCs w:val="24"/>
        </w:rPr>
      </w:pPr>
    </w:p>
    <w:p w14:paraId="1DC59205" w14:textId="77777777" w:rsidR="007A1C58" w:rsidRDefault="007A1C58" w:rsidP="007A1C58">
      <w:pPr>
        <w:rPr>
          <w:rFonts w:ascii="Arial" w:hAnsi="Arial" w:cs="Arial"/>
          <w:sz w:val="24"/>
          <w:szCs w:val="24"/>
        </w:rPr>
      </w:pPr>
    </w:p>
    <w:p w14:paraId="1D96C2A3" w14:textId="77777777" w:rsidR="007A1C58" w:rsidRDefault="007A1C58" w:rsidP="007A1C58">
      <w:pPr>
        <w:rPr>
          <w:rFonts w:ascii="Arial" w:hAnsi="Arial" w:cs="Arial"/>
          <w:sz w:val="24"/>
          <w:szCs w:val="24"/>
        </w:rPr>
      </w:pPr>
    </w:p>
    <w:p w14:paraId="452F599B" w14:textId="77777777" w:rsidR="007A1C58" w:rsidRDefault="007A1C58" w:rsidP="007A1C58">
      <w:pPr>
        <w:rPr>
          <w:rFonts w:ascii="Arial" w:hAnsi="Arial" w:cs="Arial"/>
          <w:sz w:val="24"/>
          <w:szCs w:val="24"/>
        </w:rPr>
      </w:pPr>
    </w:p>
    <w:p w14:paraId="000CFFF4" w14:textId="3BB5B6B7" w:rsidR="00F97D71" w:rsidRDefault="00CD6D04" w:rsidP="007A1C58">
      <w:pPr>
        <w:rPr>
          <w:rFonts w:ascii="Arial" w:hAnsi="Arial" w:cs="Arial"/>
          <w:sz w:val="24"/>
          <w:szCs w:val="24"/>
        </w:rPr>
      </w:pPr>
      <w:r>
        <w:rPr>
          <w:rFonts w:ascii="Arial" w:hAnsi="Arial" w:cs="Arial"/>
          <w:sz w:val="24"/>
          <w:szCs w:val="24"/>
        </w:rPr>
        <w:lastRenderedPageBreak/>
        <w:t>Component 3</w:t>
      </w:r>
    </w:p>
    <w:tbl>
      <w:tblPr>
        <w:tblStyle w:val="TableGrid"/>
        <w:tblW w:w="0" w:type="auto"/>
        <w:tblLook w:val="04A0" w:firstRow="1" w:lastRow="0" w:firstColumn="1" w:lastColumn="0" w:noHBand="0" w:noVBand="1"/>
      </w:tblPr>
      <w:tblGrid>
        <w:gridCol w:w="1803"/>
        <w:gridCol w:w="1803"/>
        <w:gridCol w:w="1803"/>
        <w:gridCol w:w="1803"/>
        <w:gridCol w:w="1804"/>
      </w:tblGrid>
      <w:tr w:rsidR="00CD6D04" w:rsidRPr="00FD181F" w14:paraId="613A2DED" w14:textId="77777777" w:rsidTr="00B332AE">
        <w:tc>
          <w:tcPr>
            <w:tcW w:w="1803" w:type="dxa"/>
          </w:tcPr>
          <w:p w14:paraId="0D1D1C87" w14:textId="6325C54B" w:rsidR="00CD6D04" w:rsidRPr="00025D93" w:rsidRDefault="00CD6D04" w:rsidP="00B332AE">
            <w:pPr>
              <w:rPr>
                <w:b/>
              </w:rPr>
            </w:pPr>
            <w:r w:rsidRPr="00FD181F">
              <w:rPr>
                <w:b/>
                <w:i/>
              </w:rPr>
              <w:t>Issue / environmental feature</w:t>
            </w:r>
          </w:p>
        </w:tc>
        <w:tc>
          <w:tcPr>
            <w:tcW w:w="1803" w:type="dxa"/>
          </w:tcPr>
          <w:p w14:paraId="056583D7" w14:textId="77777777" w:rsidR="00CD6D04" w:rsidRPr="00FD181F" w:rsidRDefault="00CD6D04" w:rsidP="00B332AE">
            <w:pPr>
              <w:rPr>
                <w:b/>
                <w:i/>
              </w:rPr>
            </w:pPr>
            <w:r w:rsidRPr="00FD181F">
              <w:rPr>
                <w:b/>
                <w:i/>
              </w:rPr>
              <w:t>Damage that could occur</w:t>
            </w:r>
          </w:p>
        </w:tc>
        <w:tc>
          <w:tcPr>
            <w:tcW w:w="1803" w:type="dxa"/>
          </w:tcPr>
          <w:p w14:paraId="227F7B64" w14:textId="5B8E24A7" w:rsidR="00CD6D04" w:rsidRPr="00025D93" w:rsidRDefault="00CD6D04" w:rsidP="00B332AE">
            <w:pPr>
              <w:rPr>
                <w:b/>
              </w:rPr>
            </w:pPr>
            <w:r w:rsidRPr="00FD181F">
              <w:rPr>
                <w:b/>
                <w:i/>
              </w:rPr>
              <w:t>How to lessen negative impact</w:t>
            </w:r>
            <w:r w:rsidRPr="00025D93">
              <w:rPr>
                <w:b/>
              </w:rPr>
              <w:t xml:space="preserve"> </w:t>
            </w:r>
          </w:p>
        </w:tc>
        <w:tc>
          <w:tcPr>
            <w:tcW w:w="1803" w:type="dxa"/>
          </w:tcPr>
          <w:p w14:paraId="0B1D5F5D" w14:textId="77777777" w:rsidR="00CD6D04" w:rsidRPr="00FD181F" w:rsidRDefault="00CD6D04" w:rsidP="00B332AE">
            <w:pPr>
              <w:rPr>
                <w:b/>
                <w:i/>
              </w:rPr>
            </w:pPr>
            <w:r w:rsidRPr="00FD181F">
              <w:rPr>
                <w:b/>
                <w:i/>
              </w:rPr>
              <w:t>Resources needed</w:t>
            </w:r>
          </w:p>
        </w:tc>
        <w:tc>
          <w:tcPr>
            <w:tcW w:w="1804" w:type="dxa"/>
          </w:tcPr>
          <w:p w14:paraId="30C719EC" w14:textId="77777777" w:rsidR="00CD6D04" w:rsidRPr="00FD181F" w:rsidRDefault="00CD6D04" w:rsidP="00B332AE">
            <w:pPr>
              <w:rPr>
                <w:b/>
                <w:i/>
              </w:rPr>
            </w:pPr>
            <w:r w:rsidRPr="00FD181F">
              <w:rPr>
                <w:b/>
                <w:i/>
              </w:rPr>
              <w:t xml:space="preserve">Who is responsible </w:t>
            </w:r>
          </w:p>
        </w:tc>
      </w:tr>
      <w:tr w:rsidR="00CD6D04" w14:paraId="52956DDC" w14:textId="77777777" w:rsidTr="00B332AE">
        <w:tc>
          <w:tcPr>
            <w:tcW w:w="1803" w:type="dxa"/>
          </w:tcPr>
          <w:p w14:paraId="1000D579" w14:textId="77777777" w:rsidR="00CD6D04" w:rsidRDefault="00CD6D04" w:rsidP="00B332AE"/>
          <w:p w14:paraId="0B0A4233" w14:textId="77777777" w:rsidR="00CD6D04" w:rsidRDefault="00CD6D04" w:rsidP="00B332AE"/>
          <w:p w14:paraId="239A5DB2" w14:textId="3BC19AD6" w:rsidR="00CD6D04" w:rsidRDefault="004D221C" w:rsidP="00B332AE">
            <w:r>
              <w:t>Mini beast hunt</w:t>
            </w:r>
          </w:p>
          <w:p w14:paraId="74092DDC" w14:textId="77777777" w:rsidR="00CD6D04" w:rsidRDefault="00CD6D04" w:rsidP="00B332AE"/>
          <w:p w14:paraId="1F31339B" w14:textId="77777777" w:rsidR="00CD6D04" w:rsidRDefault="00CD6D04" w:rsidP="00B332AE"/>
        </w:tc>
        <w:tc>
          <w:tcPr>
            <w:tcW w:w="1803" w:type="dxa"/>
          </w:tcPr>
          <w:p w14:paraId="3D957D54" w14:textId="20FEFC75" w:rsidR="00CD6D04" w:rsidRDefault="004D221C" w:rsidP="00B332AE">
            <w:r>
              <w:t xml:space="preserve">Entering </w:t>
            </w:r>
            <w:r w:rsidR="00F64878">
              <w:t>insects environment could lead to damaging of habitat and squashing of insects</w:t>
            </w:r>
          </w:p>
        </w:tc>
        <w:tc>
          <w:tcPr>
            <w:tcW w:w="1803" w:type="dxa"/>
          </w:tcPr>
          <w:p w14:paraId="264D04C7" w14:textId="77777777" w:rsidR="00CD6D04" w:rsidRDefault="00451A75" w:rsidP="00B332AE">
            <w:r>
              <w:t>Reiterate the importance of being gentle and mindful.</w:t>
            </w:r>
          </w:p>
          <w:p w14:paraId="2AF5C5F3" w14:textId="14769522" w:rsidR="00451A75" w:rsidRDefault="00451A75" w:rsidP="00B332AE">
            <w:r>
              <w:t>Any bugs discovered must be returned</w:t>
            </w:r>
            <w:r w:rsidR="00662CCE">
              <w:t xml:space="preserve"> to </w:t>
            </w:r>
            <w:r>
              <w:t xml:space="preserve"> whe</w:t>
            </w:r>
            <w:r w:rsidR="00662CCE">
              <w:t>re</w:t>
            </w:r>
            <w:r>
              <w:t xml:space="preserve"> </w:t>
            </w:r>
            <w:r w:rsidR="00662CCE">
              <w:t xml:space="preserve">discovered </w:t>
            </w:r>
            <w:r>
              <w:t xml:space="preserve"> </w:t>
            </w:r>
          </w:p>
        </w:tc>
        <w:tc>
          <w:tcPr>
            <w:tcW w:w="1803" w:type="dxa"/>
          </w:tcPr>
          <w:p w14:paraId="31B7CB3A" w14:textId="7C8E36F5" w:rsidR="00CD6D04" w:rsidRDefault="00662CCE" w:rsidP="00B332AE">
            <w:r>
              <w:t>N</w:t>
            </w:r>
            <w:r w:rsidR="008C5DD6">
              <w:t>/A</w:t>
            </w:r>
          </w:p>
        </w:tc>
        <w:tc>
          <w:tcPr>
            <w:tcW w:w="1804" w:type="dxa"/>
          </w:tcPr>
          <w:p w14:paraId="72FC42A3" w14:textId="3D84CE3D" w:rsidR="00CD6D04" w:rsidRDefault="00D0424F" w:rsidP="00B332AE">
            <w:r>
              <w:t>Lead coordinator and supporting adults to reinstate rules.</w:t>
            </w:r>
          </w:p>
        </w:tc>
      </w:tr>
      <w:tr w:rsidR="00CD6D04" w14:paraId="097AB16B" w14:textId="77777777" w:rsidTr="00B332AE">
        <w:tc>
          <w:tcPr>
            <w:tcW w:w="1803" w:type="dxa"/>
          </w:tcPr>
          <w:p w14:paraId="49A47A7F" w14:textId="77777777" w:rsidR="00CD6D04" w:rsidRDefault="00CD6D04" w:rsidP="00B332AE"/>
          <w:p w14:paraId="45FC315A" w14:textId="5FD00B17" w:rsidR="00CD6D04" w:rsidRDefault="00443A8B" w:rsidP="00B332AE">
            <w:r>
              <w:t xml:space="preserve">Litter being left behind </w:t>
            </w:r>
          </w:p>
          <w:p w14:paraId="76FE3404" w14:textId="77777777" w:rsidR="00CD6D04" w:rsidRDefault="00CD6D04" w:rsidP="00B332AE"/>
          <w:p w14:paraId="111E73FE" w14:textId="77777777" w:rsidR="00CD6D04" w:rsidRDefault="00CD6D04" w:rsidP="00B332AE"/>
          <w:p w14:paraId="58549889" w14:textId="4EAC326E" w:rsidR="00CD6D04" w:rsidRDefault="00A12540" w:rsidP="00B332AE">
            <w:r>
              <w:br/>
            </w:r>
          </w:p>
          <w:p w14:paraId="406CA1A0" w14:textId="77777777" w:rsidR="00CD6D04" w:rsidRDefault="00CD6D04" w:rsidP="00B332AE"/>
        </w:tc>
        <w:tc>
          <w:tcPr>
            <w:tcW w:w="1803" w:type="dxa"/>
          </w:tcPr>
          <w:p w14:paraId="281BE021" w14:textId="503BC670" w:rsidR="00C545E4" w:rsidRDefault="00537679" w:rsidP="00B332AE">
            <w:r>
              <w:t>Litter can</w:t>
            </w:r>
            <w:r w:rsidR="008B7C4C">
              <w:t xml:space="preserve"> be</w:t>
            </w:r>
            <w:r>
              <w:t xml:space="preserve"> </w:t>
            </w:r>
            <w:r w:rsidR="004D3FFE">
              <w:t xml:space="preserve">misconstrued as material for </w:t>
            </w:r>
            <w:r w:rsidR="00352B4F">
              <w:t>food or nesting materials,</w:t>
            </w:r>
          </w:p>
          <w:p w14:paraId="22815982" w14:textId="596FBC44" w:rsidR="00CD6D04" w:rsidRDefault="00C545E4" w:rsidP="00B332AE">
            <w:r>
              <w:t xml:space="preserve">If it enters the waterways it can end up harming aquatic ecosystems </w:t>
            </w:r>
            <w:proofErr w:type="spellStart"/>
            <w:r>
              <w:t>aswell</w:t>
            </w:r>
            <w:proofErr w:type="spellEnd"/>
            <w:r>
              <w:t xml:space="preserve"> as the woodland</w:t>
            </w:r>
            <w:r w:rsidR="004F6A8B">
              <w:t xml:space="preserve"> creatures.</w:t>
            </w:r>
            <w:r w:rsidR="004D3FFE">
              <w:t xml:space="preserve">  </w:t>
            </w:r>
          </w:p>
        </w:tc>
        <w:tc>
          <w:tcPr>
            <w:tcW w:w="1803" w:type="dxa"/>
          </w:tcPr>
          <w:p w14:paraId="575396A8" w14:textId="15B3F368" w:rsidR="00CD6D04" w:rsidRDefault="004F6A8B" w:rsidP="00B332AE">
            <w:r>
              <w:t xml:space="preserve">Remind the children that any rubbish from lunchboxes must be </w:t>
            </w:r>
            <w:r w:rsidR="002E680C">
              <w:t>taken home, put in rubbish bag or placed in park bins.</w:t>
            </w:r>
          </w:p>
        </w:tc>
        <w:tc>
          <w:tcPr>
            <w:tcW w:w="1803" w:type="dxa"/>
          </w:tcPr>
          <w:p w14:paraId="3CC7A158" w14:textId="14D032EE" w:rsidR="00CD6D04" w:rsidRDefault="002E680C" w:rsidP="00B332AE">
            <w:r>
              <w:t>Black</w:t>
            </w:r>
            <w:r w:rsidR="007A1C58">
              <w:t xml:space="preserve"> and pink</w:t>
            </w:r>
            <w:r>
              <w:t xml:space="preserve"> bin</w:t>
            </w:r>
            <w:r w:rsidR="007A1C58">
              <w:t xml:space="preserve"> bags.</w:t>
            </w:r>
          </w:p>
        </w:tc>
        <w:tc>
          <w:tcPr>
            <w:tcW w:w="1804" w:type="dxa"/>
          </w:tcPr>
          <w:p w14:paraId="51857F8A" w14:textId="7697998C" w:rsidR="00CD6D04" w:rsidRDefault="007A1C58" w:rsidP="00B332AE">
            <w:r>
              <w:t>All members of staff to remind and sweep the area before leaving.</w:t>
            </w:r>
          </w:p>
        </w:tc>
      </w:tr>
      <w:tr w:rsidR="00A12540" w14:paraId="7ECC7EBB" w14:textId="77777777" w:rsidTr="00B332AE">
        <w:tc>
          <w:tcPr>
            <w:tcW w:w="1803" w:type="dxa"/>
          </w:tcPr>
          <w:p w14:paraId="0B6A6BB1" w14:textId="696C86A0" w:rsidR="00A12540" w:rsidRDefault="007A496E" w:rsidP="00B332AE">
            <w:r>
              <w:t>Trampling of</w:t>
            </w:r>
            <w:r w:rsidR="00395F6F">
              <w:t xml:space="preserve"> </w:t>
            </w:r>
            <w:r>
              <w:t>plants on nature</w:t>
            </w:r>
            <w:r w:rsidR="00551325">
              <w:t xml:space="preserve"> walk around castle grounds and when hill rolling.</w:t>
            </w:r>
          </w:p>
        </w:tc>
        <w:tc>
          <w:tcPr>
            <w:tcW w:w="1803" w:type="dxa"/>
          </w:tcPr>
          <w:p w14:paraId="0CB22C30" w14:textId="75DF9EFC" w:rsidR="00A12540" w:rsidRDefault="004A3958" w:rsidP="00B332AE">
            <w:r>
              <w:t xml:space="preserve">Repeated </w:t>
            </w:r>
            <w:r w:rsidR="006D1306">
              <w:t>walking of the path in certain areas/ rolling on certain areas could lead to grass becoming damaged reducing possibility of plant life being able to grow in the future.</w:t>
            </w:r>
          </w:p>
        </w:tc>
        <w:tc>
          <w:tcPr>
            <w:tcW w:w="1803" w:type="dxa"/>
          </w:tcPr>
          <w:p w14:paraId="312ECD80" w14:textId="77777777" w:rsidR="00A12540" w:rsidRDefault="009A4C43" w:rsidP="00B332AE">
            <w:r>
              <w:t xml:space="preserve">Try to remain on paths when in areas that are highly populated with plant life, use a different </w:t>
            </w:r>
            <w:r w:rsidR="009B518C">
              <w:t xml:space="preserve">range of areas to begin the rolling down hills. </w:t>
            </w:r>
          </w:p>
          <w:p w14:paraId="2A55DA79" w14:textId="5503C074" w:rsidR="009B518C" w:rsidRDefault="009B518C" w:rsidP="00B332AE">
            <w:r>
              <w:t>Don’t roll into any flowerbeds.</w:t>
            </w:r>
          </w:p>
        </w:tc>
        <w:tc>
          <w:tcPr>
            <w:tcW w:w="1803" w:type="dxa"/>
          </w:tcPr>
          <w:p w14:paraId="3AAB0DCD" w14:textId="0251C004" w:rsidR="00A12540" w:rsidRDefault="009B518C" w:rsidP="00B332AE">
            <w:r>
              <w:t>N/A</w:t>
            </w:r>
          </w:p>
        </w:tc>
        <w:tc>
          <w:tcPr>
            <w:tcW w:w="1804" w:type="dxa"/>
          </w:tcPr>
          <w:p w14:paraId="4F3D5401" w14:textId="354BCBD1" w:rsidR="00A12540" w:rsidRDefault="009B518C" w:rsidP="00B332AE">
            <w:r>
              <w:t xml:space="preserve">Leader to </w:t>
            </w:r>
            <w:r w:rsidR="00A402FB">
              <w:t>make</w:t>
            </w:r>
            <w:r>
              <w:t xml:space="preserve"> children</w:t>
            </w:r>
            <w:r w:rsidR="00A402FB">
              <w:t xml:space="preserve"> aware of the risk</w:t>
            </w:r>
            <w:r>
              <w:t xml:space="preserve"> and the adult supervising the area</w:t>
            </w:r>
            <w:r w:rsidR="00A402FB">
              <w:t>.</w:t>
            </w:r>
          </w:p>
        </w:tc>
      </w:tr>
      <w:tr w:rsidR="00526DE2" w14:paraId="6F846EB8" w14:textId="77777777" w:rsidTr="00B332AE">
        <w:tc>
          <w:tcPr>
            <w:tcW w:w="1803" w:type="dxa"/>
          </w:tcPr>
          <w:p w14:paraId="538EFA61" w14:textId="754255BE" w:rsidR="00526DE2" w:rsidRDefault="00526DE2" w:rsidP="00B332AE">
            <w:r>
              <w:t>Damage to trees when climbing/ swinging on them</w:t>
            </w:r>
            <w:r w:rsidR="009628D6">
              <w:t>.</w:t>
            </w:r>
          </w:p>
        </w:tc>
        <w:tc>
          <w:tcPr>
            <w:tcW w:w="1803" w:type="dxa"/>
          </w:tcPr>
          <w:p w14:paraId="2F282F89" w14:textId="6F38E990" w:rsidR="00526DE2" w:rsidRDefault="00A77C2E" w:rsidP="00B332AE">
            <w:r>
              <w:t xml:space="preserve">Potential damage </w:t>
            </w:r>
            <w:r w:rsidR="0034065A">
              <w:t xml:space="preserve">to </w:t>
            </w:r>
            <w:r w:rsidR="0091676F">
              <w:t>trees and branches that are not capable of taking the strain.</w:t>
            </w:r>
          </w:p>
        </w:tc>
        <w:tc>
          <w:tcPr>
            <w:tcW w:w="1803" w:type="dxa"/>
          </w:tcPr>
          <w:p w14:paraId="33B45B82" w14:textId="311931E1" w:rsidR="00526DE2" w:rsidRDefault="00700E20" w:rsidP="00B332AE">
            <w:r>
              <w:t>Ensure activities only occur on trees that are strong and sturdy</w:t>
            </w:r>
            <w:r w:rsidR="00683E93">
              <w:t xml:space="preserve">. </w:t>
            </w:r>
          </w:p>
        </w:tc>
        <w:tc>
          <w:tcPr>
            <w:tcW w:w="1803" w:type="dxa"/>
          </w:tcPr>
          <w:p w14:paraId="292761AB" w14:textId="526998DE" w:rsidR="00526DE2" w:rsidRDefault="005629D5" w:rsidP="00B332AE">
            <w:r>
              <w:t xml:space="preserve">N/A </w:t>
            </w:r>
          </w:p>
        </w:tc>
        <w:tc>
          <w:tcPr>
            <w:tcW w:w="1804" w:type="dxa"/>
          </w:tcPr>
          <w:p w14:paraId="66DAB5FC" w14:textId="2434BD03" w:rsidR="00526DE2" w:rsidRDefault="005629D5" w:rsidP="00B332AE">
            <w:r>
              <w:t>Adult supervising area.</w:t>
            </w:r>
          </w:p>
        </w:tc>
      </w:tr>
      <w:tr w:rsidR="00736B67" w14:paraId="4172721C" w14:textId="77777777" w:rsidTr="00B332AE">
        <w:tc>
          <w:tcPr>
            <w:tcW w:w="1803" w:type="dxa"/>
          </w:tcPr>
          <w:p w14:paraId="6C203BBA" w14:textId="24543C60" w:rsidR="00736B67" w:rsidRDefault="00736B67" w:rsidP="00B332AE">
            <w:r>
              <w:t xml:space="preserve"> Collecting wood for den and nest building.</w:t>
            </w:r>
          </w:p>
        </w:tc>
        <w:tc>
          <w:tcPr>
            <w:tcW w:w="1803" w:type="dxa"/>
          </w:tcPr>
          <w:p w14:paraId="2BA03F6A" w14:textId="25802B17" w:rsidR="00736B67" w:rsidRDefault="00736B67" w:rsidP="00B332AE">
            <w:r>
              <w:t>Deadwood can be home to insects and potential fungi.</w:t>
            </w:r>
          </w:p>
        </w:tc>
        <w:tc>
          <w:tcPr>
            <w:tcW w:w="1803" w:type="dxa"/>
          </w:tcPr>
          <w:p w14:paraId="3DAD8E43" w14:textId="04212E03" w:rsidR="00736B67" w:rsidRDefault="00736B67" w:rsidP="00B332AE">
            <w:r>
              <w:t>Limit the amount of dry dead wood collected and removed from the woodland habitat</w:t>
            </w:r>
          </w:p>
        </w:tc>
        <w:tc>
          <w:tcPr>
            <w:tcW w:w="1803" w:type="dxa"/>
          </w:tcPr>
          <w:p w14:paraId="4637887D" w14:textId="4C1ED48B" w:rsidR="00736B67" w:rsidRDefault="00736B67" w:rsidP="00B332AE">
            <w:r>
              <w:t>N/A</w:t>
            </w:r>
          </w:p>
        </w:tc>
        <w:tc>
          <w:tcPr>
            <w:tcW w:w="1804" w:type="dxa"/>
          </w:tcPr>
          <w:p w14:paraId="5B7C0FAE" w14:textId="57228D5C" w:rsidR="00736B67" w:rsidRDefault="00736B67" w:rsidP="00B332AE">
            <w:r>
              <w:t>Lead coordinator and supporting adults to reinstate rules.</w:t>
            </w:r>
          </w:p>
        </w:tc>
      </w:tr>
    </w:tbl>
    <w:p w14:paraId="38CFBB55" w14:textId="7C71DFCA" w:rsidR="00754AE0" w:rsidRPr="002C3A73" w:rsidRDefault="00F97D71" w:rsidP="0080379E">
      <w:pPr>
        <w:spacing w:line="360" w:lineRule="auto"/>
        <w:jc w:val="both"/>
        <w:rPr>
          <w:rFonts w:ascii="Arial" w:hAnsi="Arial" w:cs="Arial"/>
          <w:sz w:val="24"/>
          <w:szCs w:val="24"/>
        </w:rPr>
      </w:pPr>
      <w:r>
        <w:rPr>
          <w:rFonts w:ascii="Arial" w:hAnsi="Arial" w:cs="Arial"/>
          <w:sz w:val="24"/>
          <w:szCs w:val="24"/>
        </w:rPr>
        <w:br w:type="page"/>
      </w:r>
      <w:r w:rsidR="00FC2ADD" w:rsidRPr="002C3A73">
        <w:rPr>
          <w:rFonts w:ascii="Arial" w:hAnsi="Arial" w:cs="Arial"/>
          <w:sz w:val="24"/>
          <w:szCs w:val="24"/>
        </w:rPr>
        <w:lastRenderedPageBreak/>
        <w:t>Component 4</w:t>
      </w:r>
    </w:p>
    <w:p w14:paraId="2233441D" w14:textId="54E6BD02" w:rsidR="00C3281A" w:rsidRDefault="000D12CB" w:rsidP="0080379E">
      <w:pPr>
        <w:spacing w:line="360" w:lineRule="auto"/>
        <w:jc w:val="both"/>
        <w:rPr>
          <w:rFonts w:ascii="Arial" w:hAnsi="Arial" w:cs="Arial"/>
          <w:sz w:val="24"/>
          <w:szCs w:val="24"/>
        </w:rPr>
      </w:pPr>
      <w:r w:rsidRPr="002C3A73">
        <w:rPr>
          <w:rFonts w:ascii="Arial" w:hAnsi="Arial" w:cs="Arial"/>
          <w:sz w:val="24"/>
          <w:szCs w:val="24"/>
        </w:rPr>
        <w:t>The learning experience that is being evaluated</w:t>
      </w:r>
      <w:r w:rsidR="005A6AFA" w:rsidRPr="002C3A73">
        <w:rPr>
          <w:rFonts w:ascii="Arial" w:hAnsi="Arial" w:cs="Arial"/>
          <w:sz w:val="24"/>
          <w:szCs w:val="24"/>
        </w:rPr>
        <w:t xml:space="preserve"> comes </w:t>
      </w:r>
      <w:r w:rsidRPr="002C3A73">
        <w:rPr>
          <w:rFonts w:ascii="Arial" w:hAnsi="Arial" w:cs="Arial"/>
          <w:sz w:val="24"/>
          <w:szCs w:val="24"/>
        </w:rPr>
        <w:t xml:space="preserve"> from component </w:t>
      </w:r>
      <w:r w:rsidR="00936A55" w:rsidRPr="002C3A73">
        <w:rPr>
          <w:rFonts w:ascii="Arial" w:hAnsi="Arial" w:cs="Arial"/>
          <w:sz w:val="24"/>
          <w:szCs w:val="24"/>
        </w:rPr>
        <w:t>1 of this portfolio</w:t>
      </w:r>
      <w:r w:rsidR="005A6AFA" w:rsidRPr="002C3A73">
        <w:rPr>
          <w:rFonts w:ascii="Arial" w:hAnsi="Arial" w:cs="Arial"/>
          <w:sz w:val="24"/>
          <w:szCs w:val="24"/>
        </w:rPr>
        <w:t>.</w:t>
      </w:r>
      <w:r w:rsidR="008532DF">
        <w:rPr>
          <w:rFonts w:ascii="Arial" w:hAnsi="Arial" w:cs="Arial"/>
          <w:sz w:val="24"/>
          <w:szCs w:val="24"/>
        </w:rPr>
        <w:t xml:space="preserve"> </w:t>
      </w:r>
      <w:r w:rsidR="005A6AFA" w:rsidRPr="002C3A73">
        <w:rPr>
          <w:rFonts w:ascii="Arial" w:hAnsi="Arial" w:cs="Arial"/>
          <w:sz w:val="24"/>
          <w:szCs w:val="24"/>
        </w:rPr>
        <w:t>It</w:t>
      </w:r>
      <w:r w:rsidR="000A0317">
        <w:rPr>
          <w:rFonts w:ascii="Arial" w:hAnsi="Arial" w:cs="Arial"/>
          <w:sz w:val="24"/>
          <w:szCs w:val="24"/>
        </w:rPr>
        <w:t xml:space="preserve"> </w:t>
      </w:r>
      <w:r w:rsidR="005A6AFA" w:rsidRPr="002C3A73">
        <w:rPr>
          <w:rFonts w:ascii="Arial" w:hAnsi="Arial" w:cs="Arial"/>
          <w:sz w:val="24"/>
          <w:szCs w:val="24"/>
        </w:rPr>
        <w:t>is</w:t>
      </w:r>
      <w:r w:rsidR="00936A55" w:rsidRPr="002C3A73">
        <w:rPr>
          <w:rFonts w:ascii="Arial" w:hAnsi="Arial" w:cs="Arial"/>
          <w:sz w:val="24"/>
          <w:szCs w:val="24"/>
        </w:rPr>
        <w:t xml:space="preserve"> an outdoor learning experience </w:t>
      </w:r>
      <w:r w:rsidR="000E3C29" w:rsidRPr="002C3A73">
        <w:rPr>
          <w:rFonts w:ascii="Arial" w:hAnsi="Arial" w:cs="Arial"/>
          <w:sz w:val="24"/>
          <w:szCs w:val="24"/>
        </w:rPr>
        <w:t>situated within</w:t>
      </w:r>
      <w:r w:rsidR="008E46F9" w:rsidRPr="002C3A73">
        <w:rPr>
          <w:rFonts w:ascii="Arial" w:hAnsi="Arial" w:cs="Arial"/>
          <w:sz w:val="24"/>
          <w:szCs w:val="24"/>
        </w:rPr>
        <w:t xml:space="preserve"> the grounds of </w:t>
      </w:r>
      <w:r w:rsidR="000E3C29" w:rsidRPr="002C3A73">
        <w:rPr>
          <w:rFonts w:ascii="Arial" w:hAnsi="Arial" w:cs="Arial"/>
          <w:sz w:val="24"/>
          <w:szCs w:val="24"/>
        </w:rPr>
        <w:t xml:space="preserve"> </w:t>
      </w:r>
      <w:proofErr w:type="spellStart"/>
      <w:r w:rsidR="000E3C29" w:rsidRPr="002C3A73">
        <w:rPr>
          <w:rFonts w:ascii="Arial" w:hAnsi="Arial" w:cs="Arial"/>
          <w:sz w:val="24"/>
          <w:szCs w:val="24"/>
        </w:rPr>
        <w:t>Oystermouth</w:t>
      </w:r>
      <w:proofErr w:type="spellEnd"/>
      <w:r w:rsidR="000E3C29" w:rsidRPr="002C3A73">
        <w:rPr>
          <w:rFonts w:ascii="Arial" w:hAnsi="Arial" w:cs="Arial"/>
          <w:sz w:val="24"/>
          <w:szCs w:val="24"/>
        </w:rPr>
        <w:t xml:space="preserve"> Castle </w:t>
      </w:r>
      <w:r w:rsidR="00BC2B8F">
        <w:rPr>
          <w:rFonts w:ascii="Arial" w:hAnsi="Arial" w:cs="Arial"/>
          <w:sz w:val="24"/>
          <w:szCs w:val="24"/>
        </w:rPr>
        <w:t>which</w:t>
      </w:r>
      <w:r w:rsidR="000E3C29" w:rsidRPr="002C3A73">
        <w:rPr>
          <w:rFonts w:ascii="Arial" w:hAnsi="Arial" w:cs="Arial"/>
          <w:sz w:val="24"/>
          <w:szCs w:val="24"/>
        </w:rPr>
        <w:t xml:space="preserve"> include</w:t>
      </w:r>
      <w:r w:rsidR="00BC2B8F">
        <w:rPr>
          <w:rFonts w:ascii="Arial" w:hAnsi="Arial" w:cs="Arial"/>
          <w:sz w:val="24"/>
          <w:szCs w:val="24"/>
        </w:rPr>
        <w:t>s</w:t>
      </w:r>
      <w:r w:rsidR="000E3C29" w:rsidRPr="002C3A73">
        <w:rPr>
          <w:rFonts w:ascii="Arial" w:hAnsi="Arial" w:cs="Arial"/>
          <w:sz w:val="24"/>
          <w:szCs w:val="24"/>
        </w:rPr>
        <w:t xml:space="preserve"> a woodland environment a</w:t>
      </w:r>
      <w:r w:rsidR="000C5F95">
        <w:rPr>
          <w:rFonts w:ascii="Arial" w:hAnsi="Arial" w:cs="Arial"/>
          <w:sz w:val="24"/>
          <w:szCs w:val="24"/>
        </w:rPr>
        <w:t>s well as an</w:t>
      </w:r>
      <w:r w:rsidR="000E3C29" w:rsidRPr="002C3A73">
        <w:rPr>
          <w:rFonts w:ascii="Arial" w:hAnsi="Arial" w:cs="Arial"/>
          <w:sz w:val="24"/>
          <w:szCs w:val="24"/>
        </w:rPr>
        <w:t xml:space="preserve"> open space for the children to explore</w:t>
      </w:r>
      <w:r w:rsidR="00092620" w:rsidRPr="002C3A73">
        <w:rPr>
          <w:rFonts w:ascii="Arial" w:hAnsi="Arial" w:cs="Arial"/>
          <w:sz w:val="24"/>
          <w:szCs w:val="24"/>
        </w:rPr>
        <w:t xml:space="preserve">. The </w:t>
      </w:r>
      <w:r w:rsidR="00361290" w:rsidRPr="002C3A73">
        <w:rPr>
          <w:rFonts w:ascii="Arial" w:hAnsi="Arial" w:cs="Arial"/>
          <w:sz w:val="24"/>
          <w:szCs w:val="24"/>
        </w:rPr>
        <w:t xml:space="preserve">plan </w:t>
      </w:r>
      <w:r w:rsidR="00092620" w:rsidRPr="002C3A73">
        <w:rPr>
          <w:rFonts w:ascii="Arial" w:hAnsi="Arial" w:cs="Arial"/>
          <w:sz w:val="24"/>
          <w:szCs w:val="24"/>
        </w:rPr>
        <w:t xml:space="preserve">was </w:t>
      </w:r>
      <w:r w:rsidR="008E46F9" w:rsidRPr="002C3A73">
        <w:rPr>
          <w:rFonts w:ascii="Arial" w:hAnsi="Arial" w:cs="Arial"/>
          <w:sz w:val="24"/>
          <w:szCs w:val="24"/>
        </w:rPr>
        <w:t xml:space="preserve">created with the </w:t>
      </w:r>
      <w:r w:rsidR="00361290" w:rsidRPr="002C3A73">
        <w:rPr>
          <w:rFonts w:ascii="Arial" w:hAnsi="Arial" w:cs="Arial"/>
          <w:sz w:val="24"/>
          <w:szCs w:val="24"/>
        </w:rPr>
        <w:t>inten</w:t>
      </w:r>
      <w:r w:rsidR="008E46F9" w:rsidRPr="002C3A73">
        <w:rPr>
          <w:rFonts w:ascii="Arial" w:hAnsi="Arial" w:cs="Arial"/>
          <w:sz w:val="24"/>
          <w:szCs w:val="24"/>
        </w:rPr>
        <w:t xml:space="preserve">t </w:t>
      </w:r>
      <w:r w:rsidR="00E00208" w:rsidRPr="002C3A73">
        <w:rPr>
          <w:rFonts w:ascii="Arial" w:hAnsi="Arial" w:cs="Arial"/>
          <w:sz w:val="24"/>
          <w:szCs w:val="24"/>
        </w:rPr>
        <w:t xml:space="preserve">for it </w:t>
      </w:r>
      <w:r w:rsidR="00092620" w:rsidRPr="002C3A73">
        <w:rPr>
          <w:rFonts w:ascii="Arial" w:hAnsi="Arial" w:cs="Arial"/>
          <w:sz w:val="24"/>
          <w:szCs w:val="24"/>
        </w:rPr>
        <w:t xml:space="preserve"> to be </w:t>
      </w:r>
      <w:r w:rsidR="00361290" w:rsidRPr="002C3A73">
        <w:rPr>
          <w:rFonts w:ascii="Arial" w:hAnsi="Arial" w:cs="Arial"/>
          <w:sz w:val="24"/>
          <w:szCs w:val="24"/>
        </w:rPr>
        <w:t xml:space="preserve">a child-led experience </w:t>
      </w:r>
      <w:r w:rsidR="00CB76C6" w:rsidRPr="002C3A73">
        <w:rPr>
          <w:rFonts w:ascii="Arial" w:hAnsi="Arial" w:cs="Arial"/>
          <w:sz w:val="24"/>
          <w:szCs w:val="24"/>
        </w:rPr>
        <w:t>that aims to provide</w:t>
      </w:r>
      <w:r w:rsidR="00E00208" w:rsidRPr="002C3A73">
        <w:rPr>
          <w:rFonts w:ascii="Arial" w:hAnsi="Arial" w:cs="Arial"/>
          <w:sz w:val="24"/>
          <w:szCs w:val="24"/>
        </w:rPr>
        <w:t xml:space="preserve"> pupils with a </w:t>
      </w:r>
      <w:r w:rsidR="00CB76C6" w:rsidRPr="002C3A73">
        <w:rPr>
          <w:rFonts w:ascii="Arial" w:hAnsi="Arial" w:cs="Arial"/>
          <w:sz w:val="24"/>
          <w:szCs w:val="24"/>
        </w:rPr>
        <w:t xml:space="preserve"> </w:t>
      </w:r>
      <w:r w:rsidR="00CF5950" w:rsidRPr="002C3A73">
        <w:rPr>
          <w:rFonts w:ascii="Arial" w:hAnsi="Arial" w:cs="Arial"/>
          <w:sz w:val="24"/>
          <w:szCs w:val="24"/>
        </w:rPr>
        <w:t xml:space="preserve">learning environment that can be stimulating and </w:t>
      </w:r>
      <w:r w:rsidR="000A0AE6" w:rsidRPr="002C3A73">
        <w:rPr>
          <w:rFonts w:ascii="Arial" w:hAnsi="Arial" w:cs="Arial"/>
          <w:sz w:val="24"/>
          <w:szCs w:val="24"/>
        </w:rPr>
        <w:t>beneficial to the children’s health and physical developmen</w:t>
      </w:r>
      <w:r w:rsidR="00856F80" w:rsidRPr="002C3A73">
        <w:rPr>
          <w:rFonts w:ascii="Arial" w:hAnsi="Arial" w:cs="Arial"/>
          <w:sz w:val="24"/>
          <w:szCs w:val="24"/>
        </w:rPr>
        <w:t xml:space="preserve">t, whilst also being situated in a natural outdoor environment </w:t>
      </w:r>
      <w:r w:rsidR="0094427F" w:rsidRPr="002C3A73">
        <w:rPr>
          <w:rFonts w:ascii="Arial" w:hAnsi="Arial" w:cs="Arial"/>
          <w:sz w:val="24"/>
          <w:szCs w:val="24"/>
        </w:rPr>
        <w:t>that could be used to provide open ended play opportunities.</w:t>
      </w:r>
    </w:p>
    <w:p w14:paraId="4F217D4E" w14:textId="6D6A383A" w:rsidR="006C18B3" w:rsidRDefault="00FE70B6" w:rsidP="0080379E">
      <w:pPr>
        <w:spacing w:line="360" w:lineRule="auto"/>
        <w:jc w:val="both"/>
        <w:rPr>
          <w:rFonts w:ascii="Arial" w:hAnsi="Arial" w:cs="Arial"/>
          <w:sz w:val="24"/>
          <w:szCs w:val="24"/>
        </w:rPr>
      </w:pPr>
      <w:r>
        <w:rPr>
          <w:rFonts w:ascii="Arial" w:hAnsi="Arial" w:cs="Arial"/>
          <w:sz w:val="24"/>
          <w:szCs w:val="24"/>
        </w:rPr>
        <w:t xml:space="preserve">The choice of </w:t>
      </w:r>
      <w:r w:rsidR="009C2A75">
        <w:rPr>
          <w:rFonts w:ascii="Arial" w:hAnsi="Arial" w:cs="Arial"/>
          <w:sz w:val="24"/>
          <w:szCs w:val="24"/>
        </w:rPr>
        <w:t xml:space="preserve">placing </w:t>
      </w:r>
      <w:r w:rsidR="005B2F40">
        <w:rPr>
          <w:rFonts w:ascii="Arial" w:hAnsi="Arial" w:cs="Arial"/>
          <w:sz w:val="24"/>
          <w:szCs w:val="24"/>
        </w:rPr>
        <w:t xml:space="preserve">the experience in the outdoors came when considering </w:t>
      </w:r>
      <w:r w:rsidR="0003542F">
        <w:rPr>
          <w:rFonts w:ascii="Arial" w:hAnsi="Arial" w:cs="Arial"/>
          <w:sz w:val="24"/>
          <w:szCs w:val="24"/>
        </w:rPr>
        <w:t xml:space="preserve">the links to the </w:t>
      </w:r>
      <w:r w:rsidR="00D72981">
        <w:rPr>
          <w:rFonts w:ascii="Arial" w:hAnsi="Arial" w:cs="Arial"/>
          <w:sz w:val="24"/>
          <w:szCs w:val="24"/>
        </w:rPr>
        <w:t>Foundation</w:t>
      </w:r>
      <w:r w:rsidR="0003542F">
        <w:rPr>
          <w:rFonts w:ascii="Arial" w:hAnsi="Arial" w:cs="Arial"/>
          <w:sz w:val="24"/>
          <w:szCs w:val="24"/>
        </w:rPr>
        <w:t xml:space="preserve"> Phase curriculum currently in place in Wales. The reason the </w:t>
      </w:r>
      <w:r w:rsidR="0089304D">
        <w:rPr>
          <w:rFonts w:ascii="Arial" w:hAnsi="Arial" w:cs="Arial"/>
          <w:sz w:val="24"/>
          <w:szCs w:val="24"/>
        </w:rPr>
        <w:t xml:space="preserve">experience </w:t>
      </w:r>
      <w:r w:rsidR="0003542F">
        <w:rPr>
          <w:rFonts w:ascii="Arial" w:hAnsi="Arial" w:cs="Arial"/>
          <w:sz w:val="24"/>
          <w:szCs w:val="24"/>
        </w:rPr>
        <w:t xml:space="preserve">was chosen to </w:t>
      </w:r>
      <w:r w:rsidR="0089304D">
        <w:rPr>
          <w:rFonts w:ascii="Arial" w:hAnsi="Arial" w:cs="Arial"/>
          <w:sz w:val="24"/>
          <w:szCs w:val="24"/>
        </w:rPr>
        <w:t xml:space="preserve">be </w:t>
      </w:r>
      <w:r w:rsidR="0003542F">
        <w:rPr>
          <w:rFonts w:ascii="Arial" w:hAnsi="Arial" w:cs="Arial"/>
          <w:sz w:val="24"/>
          <w:szCs w:val="24"/>
        </w:rPr>
        <w:t xml:space="preserve">perform outside is </w:t>
      </w:r>
      <w:r w:rsidR="009F063B">
        <w:rPr>
          <w:rFonts w:ascii="Arial" w:hAnsi="Arial" w:cs="Arial"/>
          <w:sz w:val="24"/>
          <w:szCs w:val="24"/>
        </w:rPr>
        <w:t>due to the</w:t>
      </w:r>
      <w:r w:rsidR="0003542F">
        <w:rPr>
          <w:rFonts w:ascii="Arial" w:hAnsi="Arial" w:cs="Arial"/>
          <w:sz w:val="24"/>
          <w:szCs w:val="24"/>
        </w:rPr>
        <w:t xml:space="preserve"> framework </w:t>
      </w:r>
      <w:r w:rsidR="00B5025C">
        <w:rPr>
          <w:rFonts w:ascii="Arial" w:hAnsi="Arial" w:cs="Arial"/>
          <w:sz w:val="24"/>
          <w:szCs w:val="24"/>
        </w:rPr>
        <w:t>suggest</w:t>
      </w:r>
      <w:r w:rsidR="009F063B">
        <w:rPr>
          <w:rFonts w:ascii="Arial" w:hAnsi="Arial" w:cs="Arial"/>
          <w:sz w:val="24"/>
          <w:szCs w:val="24"/>
        </w:rPr>
        <w:t xml:space="preserve">ing </w:t>
      </w:r>
      <w:r w:rsidR="00B5025C">
        <w:rPr>
          <w:rFonts w:ascii="Arial" w:hAnsi="Arial" w:cs="Arial"/>
          <w:sz w:val="24"/>
          <w:szCs w:val="24"/>
        </w:rPr>
        <w:t xml:space="preserve"> </w:t>
      </w:r>
      <w:r w:rsidR="008532BA">
        <w:rPr>
          <w:rFonts w:ascii="Arial" w:hAnsi="Arial" w:cs="Arial"/>
          <w:sz w:val="24"/>
          <w:szCs w:val="24"/>
        </w:rPr>
        <w:t xml:space="preserve">that children should be given the </w:t>
      </w:r>
      <w:r w:rsidR="00D57CAD">
        <w:rPr>
          <w:rFonts w:ascii="Arial" w:hAnsi="Arial" w:cs="Arial"/>
          <w:sz w:val="24"/>
          <w:szCs w:val="24"/>
        </w:rPr>
        <w:t xml:space="preserve">opportunity to be able to develop their skills, understanding and knowledge through  </w:t>
      </w:r>
      <w:r w:rsidR="00D57CAD" w:rsidRPr="00D57CAD">
        <w:rPr>
          <w:rFonts w:ascii="Arial" w:hAnsi="Arial" w:cs="Arial"/>
          <w:sz w:val="24"/>
          <w:szCs w:val="24"/>
        </w:rPr>
        <w:t>continuous and enhanced provision and focused activities in the indoor and outdoor learning environments</w:t>
      </w:r>
      <w:r w:rsidR="00EA6133">
        <w:rPr>
          <w:rFonts w:ascii="Arial" w:hAnsi="Arial" w:cs="Arial"/>
          <w:sz w:val="24"/>
          <w:szCs w:val="24"/>
        </w:rPr>
        <w:t xml:space="preserve"> </w:t>
      </w:r>
      <w:r w:rsidR="00BA135E">
        <w:rPr>
          <w:rFonts w:ascii="Arial" w:hAnsi="Arial" w:cs="Arial"/>
          <w:sz w:val="24"/>
          <w:szCs w:val="24"/>
        </w:rPr>
        <w:t>as stated by</w:t>
      </w:r>
      <w:r w:rsidR="00EA6133">
        <w:rPr>
          <w:rFonts w:ascii="Arial" w:hAnsi="Arial" w:cs="Arial"/>
          <w:sz w:val="24"/>
          <w:szCs w:val="24"/>
        </w:rPr>
        <w:t xml:space="preserve"> the Welsh Government (2015a)</w:t>
      </w:r>
      <w:r w:rsidR="00D57CAD">
        <w:rPr>
          <w:rFonts w:ascii="Arial" w:hAnsi="Arial" w:cs="Arial"/>
          <w:sz w:val="24"/>
          <w:szCs w:val="24"/>
        </w:rPr>
        <w:t>.</w:t>
      </w:r>
      <w:r w:rsidR="0074183A">
        <w:rPr>
          <w:rFonts w:ascii="Arial" w:hAnsi="Arial" w:cs="Arial"/>
          <w:sz w:val="24"/>
          <w:szCs w:val="24"/>
        </w:rPr>
        <w:t xml:space="preserve"> By doing this </w:t>
      </w:r>
      <w:r w:rsidR="00F23EF2">
        <w:rPr>
          <w:rFonts w:ascii="Arial" w:hAnsi="Arial" w:cs="Arial"/>
          <w:sz w:val="24"/>
          <w:szCs w:val="24"/>
        </w:rPr>
        <w:t>and placing the activities outdoors there was the hope of seeing a number of benefits for the children and their development, According to Marchant, Todd and Brophy (2019) the use of an outdoor environment allows and encourages certain skill sets to be developed by children and this includes the opportunity to negotiate risk which pupils might face in their experiences depending on the activities they partake in</w:t>
      </w:r>
      <w:r w:rsidR="00F320BE">
        <w:rPr>
          <w:rFonts w:ascii="Arial" w:hAnsi="Arial" w:cs="Arial"/>
          <w:sz w:val="24"/>
          <w:szCs w:val="24"/>
        </w:rPr>
        <w:t>, This is furthe</w:t>
      </w:r>
      <w:r w:rsidR="005B096E">
        <w:rPr>
          <w:rFonts w:ascii="Arial" w:hAnsi="Arial" w:cs="Arial"/>
          <w:sz w:val="24"/>
          <w:szCs w:val="24"/>
        </w:rPr>
        <w:t>r</w:t>
      </w:r>
      <w:r w:rsidR="00F320BE">
        <w:rPr>
          <w:rFonts w:ascii="Arial" w:hAnsi="Arial" w:cs="Arial"/>
          <w:sz w:val="24"/>
          <w:szCs w:val="24"/>
        </w:rPr>
        <w:t xml:space="preserve"> supported by Education Scotland (</w:t>
      </w:r>
      <w:r w:rsidR="00D31B8C">
        <w:rPr>
          <w:rFonts w:ascii="Arial" w:hAnsi="Arial" w:cs="Arial"/>
          <w:sz w:val="24"/>
          <w:szCs w:val="24"/>
        </w:rPr>
        <w:t>2011</w:t>
      </w:r>
      <w:r w:rsidR="00F320BE">
        <w:rPr>
          <w:rFonts w:ascii="Arial" w:hAnsi="Arial" w:cs="Arial"/>
          <w:sz w:val="24"/>
          <w:szCs w:val="24"/>
        </w:rPr>
        <w:t>) who state that the outdoors allows learners to make connections to the world around them through their experiences. Education Scotland</w:t>
      </w:r>
      <w:r w:rsidR="00BA135E">
        <w:rPr>
          <w:rFonts w:ascii="Arial" w:hAnsi="Arial" w:cs="Arial"/>
          <w:sz w:val="24"/>
          <w:szCs w:val="24"/>
        </w:rPr>
        <w:t>(2011)</w:t>
      </w:r>
      <w:r w:rsidR="00F320BE">
        <w:rPr>
          <w:rFonts w:ascii="Arial" w:hAnsi="Arial" w:cs="Arial"/>
          <w:sz w:val="24"/>
          <w:szCs w:val="24"/>
        </w:rPr>
        <w:t xml:space="preserve"> go on to state that an outdoor learning experience can impact on a child’s health and well-being as well  as their personal development</w:t>
      </w:r>
      <w:r w:rsidR="00487D29">
        <w:rPr>
          <w:rFonts w:ascii="Arial" w:hAnsi="Arial" w:cs="Arial"/>
          <w:sz w:val="24"/>
          <w:szCs w:val="24"/>
        </w:rPr>
        <w:t xml:space="preserve">. This can be historically identified when looking at Margaret Macmillan’s </w:t>
      </w:r>
      <w:r w:rsidR="00134931">
        <w:rPr>
          <w:rFonts w:ascii="Arial" w:hAnsi="Arial" w:cs="Arial"/>
          <w:sz w:val="24"/>
          <w:szCs w:val="24"/>
        </w:rPr>
        <w:t xml:space="preserve">nursery. </w:t>
      </w:r>
      <w:r w:rsidR="00487D29">
        <w:rPr>
          <w:rFonts w:ascii="Arial" w:hAnsi="Arial" w:cs="Arial"/>
          <w:sz w:val="24"/>
          <w:szCs w:val="24"/>
        </w:rPr>
        <w:t xml:space="preserve"> </w:t>
      </w:r>
      <w:r w:rsidR="00EA257E">
        <w:rPr>
          <w:rFonts w:ascii="Arial" w:hAnsi="Arial" w:cs="Arial"/>
          <w:sz w:val="24"/>
          <w:szCs w:val="24"/>
        </w:rPr>
        <w:t xml:space="preserve">According to </w:t>
      </w:r>
      <w:proofErr w:type="spellStart"/>
      <w:r w:rsidR="000B3486">
        <w:rPr>
          <w:rFonts w:ascii="Arial" w:hAnsi="Arial" w:cs="Arial"/>
          <w:sz w:val="24"/>
          <w:szCs w:val="24"/>
        </w:rPr>
        <w:t>Liebovich</w:t>
      </w:r>
      <w:proofErr w:type="spellEnd"/>
      <w:r w:rsidR="000B3486">
        <w:rPr>
          <w:rFonts w:ascii="Arial" w:hAnsi="Arial" w:cs="Arial"/>
          <w:sz w:val="24"/>
          <w:szCs w:val="24"/>
        </w:rPr>
        <w:t xml:space="preserve"> (2019) Margaret McMillan</w:t>
      </w:r>
      <w:r w:rsidR="009E1153">
        <w:rPr>
          <w:rFonts w:ascii="Arial" w:hAnsi="Arial" w:cs="Arial"/>
          <w:sz w:val="24"/>
          <w:szCs w:val="24"/>
        </w:rPr>
        <w:t xml:space="preserve">’s nursery was created to </w:t>
      </w:r>
      <w:r w:rsidR="00587408">
        <w:rPr>
          <w:rFonts w:ascii="Arial" w:hAnsi="Arial" w:cs="Arial"/>
          <w:sz w:val="24"/>
          <w:szCs w:val="24"/>
        </w:rPr>
        <w:t>address</w:t>
      </w:r>
      <w:r w:rsidR="00BA4A40">
        <w:rPr>
          <w:rFonts w:ascii="Arial" w:hAnsi="Arial" w:cs="Arial"/>
          <w:sz w:val="24"/>
          <w:szCs w:val="24"/>
        </w:rPr>
        <w:t xml:space="preserve"> the children’s physical and mental health development </w:t>
      </w:r>
      <w:r w:rsidR="00EA6DEC">
        <w:rPr>
          <w:rFonts w:ascii="Arial" w:hAnsi="Arial" w:cs="Arial"/>
          <w:sz w:val="24"/>
          <w:szCs w:val="24"/>
        </w:rPr>
        <w:t xml:space="preserve">as well as </w:t>
      </w:r>
      <w:r w:rsidR="00A30E3F">
        <w:rPr>
          <w:rFonts w:ascii="Arial" w:hAnsi="Arial" w:cs="Arial"/>
          <w:sz w:val="24"/>
          <w:szCs w:val="24"/>
        </w:rPr>
        <w:t xml:space="preserve"> supporting the children’s learning by using their outdoor environment </w:t>
      </w:r>
      <w:r w:rsidR="00B17301">
        <w:rPr>
          <w:rFonts w:ascii="Arial" w:hAnsi="Arial" w:cs="Arial"/>
          <w:sz w:val="24"/>
          <w:szCs w:val="24"/>
        </w:rPr>
        <w:t xml:space="preserve">to assist </w:t>
      </w:r>
      <w:r w:rsidR="00FF173F">
        <w:rPr>
          <w:rFonts w:ascii="Arial" w:hAnsi="Arial" w:cs="Arial"/>
          <w:sz w:val="24"/>
          <w:szCs w:val="24"/>
        </w:rPr>
        <w:t xml:space="preserve">with </w:t>
      </w:r>
      <w:r w:rsidR="00072197">
        <w:rPr>
          <w:rFonts w:ascii="Arial" w:hAnsi="Arial" w:cs="Arial"/>
          <w:sz w:val="24"/>
          <w:szCs w:val="24"/>
        </w:rPr>
        <w:t xml:space="preserve">meeting the </w:t>
      </w:r>
      <w:r w:rsidR="00B17301">
        <w:rPr>
          <w:rFonts w:ascii="Arial" w:hAnsi="Arial" w:cs="Arial"/>
          <w:sz w:val="24"/>
          <w:szCs w:val="24"/>
        </w:rPr>
        <w:t>needs and development of the child as a whole.</w:t>
      </w:r>
      <w:r w:rsidR="00E64E2F">
        <w:rPr>
          <w:rFonts w:ascii="Arial" w:hAnsi="Arial" w:cs="Arial"/>
          <w:sz w:val="24"/>
          <w:szCs w:val="24"/>
        </w:rPr>
        <w:t xml:space="preserve"> </w:t>
      </w:r>
      <w:proofErr w:type="spellStart"/>
      <w:r w:rsidR="00E64E2F">
        <w:rPr>
          <w:rFonts w:ascii="Arial" w:hAnsi="Arial" w:cs="Arial"/>
          <w:sz w:val="24"/>
          <w:szCs w:val="24"/>
        </w:rPr>
        <w:t>Liebovich</w:t>
      </w:r>
      <w:proofErr w:type="spellEnd"/>
      <w:r w:rsidR="00E64E2F">
        <w:rPr>
          <w:rFonts w:ascii="Arial" w:hAnsi="Arial" w:cs="Arial"/>
          <w:sz w:val="24"/>
          <w:szCs w:val="24"/>
        </w:rPr>
        <w:t xml:space="preserve"> (2019) </w:t>
      </w:r>
      <w:r w:rsidR="008275C7">
        <w:rPr>
          <w:rFonts w:ascii="Arial" w:hAnsi="Arial" w:cs="Arial"/>
          <w:sz w:val="24"/>
          <w:szCs w:val="24"/>
        </w:rPr>
        <w:t xml:space="preserve">goes on to inform that </w:t>
      </w:r>
      <w:r w:rsidR="00894A73">
        <w:rPr>
          <w:rFonts w:ascii="Arial" w:hAnsi="Arial" w:cs="Arial"/>
          <w:sz w:val="24"/>
          <w:szCs w:val="24"/>
        </w:rPr>
        <w:t xml:space="preserve">Margaret McMillan believed that providing </w:t>
      </w:r>
      <w:r w:rsidR="0030777D">
        <w:rPr>
          <w:rFonts w:ascii="Arial" w:hAnsi="Arial" w:cs="Arial"/>
          <w:sz w:val="24"/>
          <w:szCs w:val="24"/>
        </w:rPr>
        <w:t xml:space="preserve">children with the opportunity to learn through exploring the outdoors </w:t>
      </w:r>
      <w:r w:rsidR="004F554C">
        <w:rPr>
          <w:rFonts w:ascii="Arial" w:hAnsi="Arial" w:cs="Arial"/>
          <w:sz w:val="24"/>
          <w:szCs w:val="24"/>
        </w:rPr>
        <w:t xml:space="preserve">would assist them on reaching their full developmental potential. </w:t>
      </w:r>
      <w:r w:rsidR="00523785">
        <w:rPr>
          <w:rFonts w:ascii="Arial" w:hAnsi="Arial" w:cs="Arial"/>
          <w:sz w:val="24"/>
          <w:szCs w:val="24"/>
        </w:rPr>
        <w:t xml:space="preserve">This </w:t>
      </w:r>
      <w:r w:rsidR="00F47479">
        <w:rPr>
          <w:rFonts w:ascii="Arial" w:hAnsi="Arial" w:cs="Arial"/>
          <w:sz w:val="24"/>
          <w:szCs w:val="24"/>
        </w:rPr>
        <w:t>further supports the decision to situate the experience outside when considering the four purposes la</w:t>
      </w:r>
      <w:r w:rsidR="005B78E5">
        <w:rPr>
          <w:rFonts w:ascii="Arial" w:hAnsi="Arial" w:cs="Arial"/>
          <w:sz w:val="24"/>
          <w:szCs w:val="24"/>
        </w:rPr>
        <w:t xml:space="preserve">id </w:t>
      </w:r>
      <w:r w:rsidR="00F47479">
        <w:rPr>
          <w:rFonts w:ascii="Arial" w:hAnsi="Arial" w:cs="Arial"/>
          <w:sz w:val="24"/>
          <w:szCs w:val="24"/>
        </w:rPr>
        <w:t xml:space="preserve">out within the new </w:t>
      </w:r>
      <w:r w:rsidR="00F47479">
        <w:rPr>
          <w:rFonts w:ascii="Arial" w:hAnsi="Arial" w:cs="Arial"/>
          <w:sz w:val="24"/>
          <w:szCs w:val="24"/>
        </w:rPr>
        <w:lastRenderedPageBreak/>
        <w:t xml:space="preserve">curriculum </w:t>
      </w:r>
      <w:r w:rsidR="0022516A">
        <w:rPr>
          <w:rFonts w:ascii="Arial" w:hAnsi="Arial" w:cs="Arial"/>
          <w:sz w:val="24"/>
          <w:szCs w:val="24"/>
        </w:rPr>
        <w:t xml:space="preserve">especially  </w:t>
      </w:r>
      <w:r w:rsidR="00ED1085">
        <w:rPr>
          <w:rFonts w:ascii="Arial" w:hAnsi="Arial" w:cs="Arial"/>
          <w:sz w:val="24"/>
          <w:szCs w:val="24"/>
        </w:rPr>
        <w:t xml:space="preserve">when </w:t>
      </w:r>
      <w:r w:rsidR="0022516A">
        <w:rPr>
          <w:rFonts w:ascii="Arial" w:hAnsi="Arial" w:cs="Arial"/>
          <w:sz w:val="24"/>
          <w:szCs w:val="24"/>
        </w:rPr>
        <w:t xml:space="preserve"> </w:t>
      </w:r>
      <w:r w:rsidR="00ED1085">
        <w:rPr>
          <w:rFonts w:ascii="Arial" w:hAnsi="Arial" w:cs="Arial"/>
          <w:sz w:val="24"/>
          <w:szCs w:val="24"/>
        </w:rPr>
        <w:t xml:space="preserve">working towards the aim of becoming </w:t>
      </w:r>
      <w:r w:rsidR="00F56593">
        <w:rPr>
          <w:rFonts w:ascii="Arial" w:hAnsi="Arial" w:cs="Arial"/>
          <w:sz w:val="24"/>
          <w:szCs w:val="24"/>
        </w:rPr>
        <w:t xml:space="preserve">healthy, individual learners </w:t>
      </w:r>
      <w:proofErr w:type="spellStart"/>
      <w:r w:rsidR="00F56593">
        <w:rPr>
          <w:rFonts w:ascii="Arial" w:hAnsi="Arial" w:cs="Arial"/>
          <w:sz w:val="24"/>
          <w:szCs w:val="24"/>
        </w:rPr>
        <w:t>aswell</w:t>
      </w:r>
      <w:proofErr w:type="spellEnd"/>
      <w:r w:rsidR="00F56593">
        <w:rPr>
          <w:rFonts w:ascii="Arial" w:hAnsi="Arial" w:cs="Arial"/>
          <w:sz w:val="24"/>
          <w:szCs w:val="24"/>
        </w:rPr>
        <w:t xml:space="preserve"> as </w:t>
      </w:r>
      <w:r w:rsidR="00497E94">
        <w:rPr>
          <w:rFonts w:ascii="Arial" w:hAnsi="Arial" w:cs="Arial"/>
          <w:sz w:val="24"/>
          <w:szCs w:val="24"/>
        </w:rPr>
        <w:t>working towards the other three purposes in the new holistic curriculum stated by Welsh Government (2015b).</w:t>
      </w:r>
      <w:r w:rsidR="00ED72B2">
        <w:rPr>
          <w:rFonts w:ascii="Arial" w:hAnsi="Arial" w:cs="Arial"/>
          <w:sz w:val="24"/>
          <w:szCs w:val="24"/>
        </w:rPr>
        <w:t xml:space="preserve"> </w:t>
      </w:r>
      <w:r w:rsidR="00ED72B2" w:rsidRPr="00D83E5F">
        <w:rPr>
          <w:rFonts w:ascii="Arial" w:hAnsi="Arial" w:cs="Arial"/>
          <w:sz w:val="24"/>
          <w:szCs w:val="24"/>
        </w:rPr>
        <w:t>However</w:t>
      </w:r>
      <w:r w:rsidR="000D6590" w:rsidRPr="00D83E5F">
        <w:rPr>
          <w:rFonts w:ascii="Arial" w:hAnsi="Arial" w:cs="Arial"/>
          <w:sz w:val="24"/>
          <w:szCs w:val="24"/>
        </w:rPr>
        <w:t xml:space="preserve">, despite the input from  Marchant, Todd and Brophy (2019) </w:t>
      </w:r>
      <w:r w:rsidR="00F3164D" w:rsidRPr="00D83E5F">
        <w:rPr>
          <w:rFonts w:ascii="Arial" w:hAnsi="Arial" w:cs="Arial"/>
          <w:sz w:val="24"/>
          <w:szCs w:val="24"/>
        </w:rPr>
        <w:t xml:space="preserve">who state the benefits experiencing the outdoors can have  on building skills and </w:t>
      </w:r>
      <w:r w:rsidR="00B914B6" w:rsidRPr="00D83E5F">
        <w:rPr>
          <w:rFonts w:ascii="Arial" w:hAnsi="Arial" w:cs="Arial"/>
          <w:sz w:val="24"/>
          <w:szCs w:val="24"/>
        </w:rPr>
        <w:t>developing young children</w:t>
      </w:r>
      <w:r w:rsidR="000A2CC0" w:rsidRPr="00D83E5F">
        <w:rPr>
          <w:rFonts w:ascii="Arial" w:hAnsi="Arial" w:cs="Arial"/>
          <w:sz w:val="24"/>
          <w:szCs w:val="24"/>
        </w:rPr>
        <w:t xml:space="preserve">, there are still concerns that children do not experience the </w:t>
      </w:r>
      <w:r w:rsidR="001501E1" w:rsidRPr="00D83E5F">
        <w:rPr>
          <w:rFonts w:ascii="Arial" w:hAnsi="Arial" w:cs="Arial"/>
          <w:sz w:val="24"/>
          <w:szCs w:val="24"/>
        </w:rPr>
        <w:t xml:space="preserve">outdoors enough as stated by </w:t>
      </w:r>
      <w:proofErr w:type="spellStart"/>
      <w:r w:rsidR="001501E1" w:rsidRPr="00D83E5F">
        <w:rPr>
          <w:rFonts w:ascii="Arial" w:hAnsi="Arial" w:cs="Arial"/>
          <w:sz w:val="24"/>
          <w:szCs w:val="24"/>
        </w:rPr>
        <w:t>Barkham</w:t>
      </w:r>
      <w:proofErr w:type="spellEnd"/>
      <w:r w:rsidR="001501E1" w:rsidRPr="00D83E5F">
        <w:rPr>
          <w:rFonts w:ascii="Arial" w:hAnsi="Arial" w:cs="Arial"/>
          <w:sz w:val="24"/>
          <w:szCs w:val="24"/>
        </w:rPr>
        <w:t xml:space="preserve"> and Alfred (2016) who suggest that a study found that only 8</w:t>
      </w:r>
      <w:r w:rsidR="00D61B1B" w:rsidRPr="00D83E5F">
        <w:rPr>
          <w:rFonts w:ascii="Arial" w:hAnsi="Arial" w:cs="Arial"/>
          <w:sz w:val="24"/>
          <w:szCs w:val="24"/>
        </w:rPr>
        <w:t>% of school aged children had visited a natural environment with their schools</w:t>
      </w:r>
      <w:r w:rsidR="00F00135" w:rsidRPr="00D83E5F">
        <w:rPr>
          <w:rFonts w:ascii="Arial" w:hAnsi="Arial" w:cs="Arial"/>
          <w:sz w:val="24"/>
          <w:szCs w:val="24"/>
        </w:rPr>
        <w:t xml:space="preserve"> whilst </w:t>
      </w:r>
      <w:r w:rsidR="0098489E" w:rsidRPr="00D83E5F">
        <w:rPr>
          <w:rFonts w:ascii="Arial" w:hAnsi="Arial" w:cs="Arial"/>
          <w:sz w:val="24"/>
          <w:szCs w:val="24"/>
        </w:rPr>
        <w:t xml:space="preserve">one in nine of children in England had not </w:t>
      </w:r>
      <w:r w:rsidR="000E7F3A" w:rsidRPr="00D83E5F">
        <w:rPr>
          <w:rFonts w:ascii="Arial" w:hAnsi="Arial" w:cs="Arial"/>
          <w:sz w:val="24"/>
          <w:szCs w:val="24"/>
        </w:rPr>
        <w:t>been in a park, forest or</w:t>
      </w:r>
      <w:r w:rsidR="0061312F" w:rsidRPr="00D83E5F">
        <w:rPr>
          <w:rFonts w:ascii="Arial" w:hAnsi="Arial" w:cs="Arial"/>
          <w:sz w:val="24"/>
          <w:szCs w:val="24"/>
        </w:rPr>
        <w:t xml:space="preserve"> beach within the last year that the study had occurred.</w:t>
      </w:r>
      <w:r w:rsidR="00762D45" w:rsidRPr="00D83E5F">
        <w:rPr>
          <w:rFonts w:ascii="Arial" w:hAnsi="Arial" w:cs="Arial"/>
          <w:sz w:val="24"/>
          <w:szCs w:val="24"/>
        </w:rPr>
        <w:t xml:space="preserve"> </w:t>
      </w:r>
      <w:r w:rsidR="00B25C23" w:rsidRPr="00D83E5F">
        <w:rPr>
          <w:rFonts w:ascii="Arial" w:hAnsi="Arial" w:cs="Arial"/>
          <w:sz w:val="24"/>
          <w:szCs w:val="24"/>
        </w:rPr>
        <w:t xml:space="preserve">This </w:t>
      </w:r>
      <w:r w:rsidR="00762D45" w:rsidRPr="00D83E5F">
        <w:rPr>
          <w:rFonts w:ascii="Arial" w:hAnsi="Arial" w:cs="Arial"/>
          <w:sz w:val="24"/>
          <w:szCs w:val="24"/>
        </w:rPr>
        <w:t xml:space="preserve"> is evidence to show that the </w:t>
      </w:r>
      <w:r w:rsidR="0070459B" w:rsidRPr="00D83E5F">
        <w:rPr>
          <w:rFonts w:ascii="Arial" w:hAnsi="Arial" w:cs="Arial"/>
          <w:sz w:val="24"/>
          <w:szCs w:val="24"/>
        </w:rPr>
        <w:t>use of an outdoor experience is important to ensure that the pupils can experience and benefit from</w:t>
      </w:r>
      <w:r w:rsidR="00D075C5" w:rsidRPr="00D83E5F">
        <w:rPr>
          <w:rFonts w:ascii="Arial" w:hAnsi="Arial" w:cs="Arial"/>
          <w:sz w:val="24"/>
          <w:szCs w:val="24"/>
        </w:rPr>
        <w:t xml:space="preserve"> engaging and learning from an outdoor environment.</w:t>
      </w:r>
    </w:p>
    <w:p w14:paraId="4AB575D2" w14:textId="0A55D5C9" w:rsidR="00920D12" w:rsidRDefault="007B2508" w:rsidP="0080379E">
      <w:pPr>
        <w:spacing w:line="360" w:lineRule="auto"/>
        <w:jc w:val="both"/>
        <w:rPr>
          <w:rFonts w:ascii="Arial" w:hAnsi="Arial" w:cs="Arial"/>
          <w:sz w:val="24"/>
          <w:szCs w:val="24"/>
        </w:rPr>
      </w:pPr>
      <w:r>
        <w:rPr>
          <w:rFonts w:ascii="Arial" w:hAnsi="Arial" w:cs="Arial"/>
          <w:sz w:val="24"/>
          <w:szCs w:val="24"/>
        </w:rPr>
        <w:t>Taking the experience outdoors and allowing the children to</w:t>
      </w:r>
      <w:r w:rsidR="0027589F">
        <w:rPr>
          <w:rFonts w:ascii="Arial" w:hAnsi="Arial" w:cs="Arial"/>
          <w:sz w:val="24"/>
          <w:szCs w:val="24"/>
        </w:rPr>
        <w:t xml:space="preserve"> have the opportunity to emerge themselves with the outdoors and to engage with nature </w:t>
      </w:r>
      <w:r w:rsidR="00C316E4">
        <w:rPr>
          <w:rFonts w:ascii="Arial" w:hAnsi="Arial" w:cs="Arial"/>
          <w:sz w:val="24"/>
          <w:szCs w:val="24"/>
        </w:rPr>
        <w:t xml:space="preserve">was important when focusing the idea of </w:t>
      </w:r>
      <w:r w:rsidR="00BE3AA0">
        <w:rPr>
          <w:rFonts w:ascii="Arial" w:hAnsi="Arial" w:cs="Arial"/>
          <w:sz w:val="24"/>
          <w:szCs w:val="24"/>
        </w:rPr>
        <w:t>where to locate the</w:t>
      </w:r>
      <w:r w:rsidR="00C316E4">
        <w:rPr>
          <w:rFonts w:ascii="Arial" w:hAnsi="Arial" w:cs="Arial"/>
          <w:sz w:val="24"/>
          <w:szCs w:val="24"/>
        </w:rPr>
        <w:t xml:space="preserve"> experience, </w:t>
      </w:r>
      <w:r w:rsidR="004658D2">
        <w:rPr>
          <w:rFonts w:ascii="Arial" w:hAnsi="Arial" w:cs="Arial"/>
          <w:sz w:val="24"/>
          <w:szCs w:val="24"/>
        </w:rPr>
        <w:t>The</w:t>
      </w:r>
      <w:r w:rsidR="005063F5">
        <w:rPr>
          <w:rFonts w:ascii="Arial" w:hAnsi="Arial" w:cs="Arial"/>
          <w:sz w:val="24"/>
          <w:szCs w:val="24"/>
        </w:rPr>
        <w:t xml:space="preserve"> reason for this was because according to Knight (2011)</w:t>
      </w:r>
      <w:r w:rsidR="00B40C7F">
        <w:rPr>
          <w:rFonts w:ascii="Arial" w:hAnsi="Arial" w:cs="Arial"/>
          <w:sz w:val="24"/>
          <w:szCs w:val="24"/>
        </w:rPr>
        <w:t xml:space="preserve"> who</w:t>
      </w:r>
      <w:r w:rsidR="005063F5">
        <w:rPr>
          <w:rFonts w:ascii="Arial" w:hAnsi="Arial" w:cs="Arial"/>
          <w:sz w:val="24"/>
          <w:szCs w:val="24"/>
        </w:rPr>
        <w:t xml:space="preserve"> </w:t>
      </w:r>
      <w:r w:rsidR="00B7352B">
        <w:rPr>
          <w:rFonts w:ascii="Arial" w:hAnsi="Arial" w:cs="Arial"/>
          <w:sz w:val="24"/>
          <w:szCs w:val="24"/>
        </w:rPr>
        <w:t xml:space="preserve">states that </w:t>
      </w:r>
      <w:r w:rsidR="001A79F6">
        <w:rPr>
          <w:rFonts w:ascii="Arial" w:hAnsi="Arial" w:cs="Arial"/>
          <w:sz w:val="24"/>
          <w:szCs w:val="24"/>
        </w:rPr>
        <w:t xml:space="preserve">research from abroad has suggested that </w:t>
      </w:r>
      <w:r w:rsidR="00775BA1">
        <w:rPr>
          <w:rFonts w:ascii="Arial" w:hAnsi="Arial" w:cs="Arial"/>
          <w:sz w:val="24"/>
          <w:szCs w:val="24"/>
        </w:rPr>
        <w:t>there are benefits for outdoor learning experiences to take place in environments such as forest schools</w:t>
      </w:r>
      <w:r w:rsidR="00863822">
        <w:rPr>
          <w:rFonts w:ascii="Arial" w:hAnsi="Arial" w:cs="Arial"/>
          <w:sz w:val="24"/>
          <w:szCs w:val="24"/>
        </w:rPr>
        <w:t xml:space="preserve"> who use woodland areas as well as the use of natural, wild and wide open spaces </w:t>
      </w:r>
      <w:r w:rsidR="00F56724">
        <w:rPr>
          <w:rFonts w:ascii="Arial" w:hAnsi="Arial" w:cs="Arial"/>
          <w:sz w:val="24"/>
          <w:szCs w:val="24"/>
        </w:rPr>
        <w:t xml:space="preserve">and that neither environment </w:t>
      </w:r>
      <w:r w:rsidR="00943BCB">
        <w:rPr>
          <w:rFonts w:ascii="Arial" w:hAnsi="Arial" w:cs="Arial"/>
          <w:sz w:val="24"/>
          <w:szCs w:val="24"/>
        </w:rPr>
        <w:t xml:space="preserve">has a greater benefit than the other. As a result the location of </w:t>
      </w:r>
      <w:proofErr w:type="spellStart"/>
      <w:r w:rsidR="00943BCB">
        <w:rPr>
          <w:rFonts w:ascii="Arial" w:hAnsi="Arial" w:cs="Arial"/>
          <w:sz w:val="24"/>
          <w:szCs w:val="24"/>
        </w:rPr>
        <w:t>Oystermouth</w:t>
      </w:r>
      <w:proofErr w:type="spellEnd"/>
      <w:r w:rsidR="00943BCB">
        <w:rPr>
          <w:rFonts w:ascii="Arial" w:hAnsi="Arial" w:cs="Arial"/>
          <w:sz w:val="24"/>
          <w:szCs w:val="24"/>
        </w:rPr>
        <w:t xml:space="preserve"> Castle could provide both woodland and open spaces for a range of opportunities.</w:t>
      </w:r>
      <w:r w:rsidR="00F13614">
        <w:rPr>
          <w:rFonts w:ascii="Arial" w:hAnsi="Arial" w:cs="Arial"/>
          <w:sz w:val="24"/>
          <w:szCs w:val="24"/>
        </w:rPr>
        <w:t xml:space="preserve"> Furthermore this belief can be seen when examining the history of outdoor learning and understanding </w:t>
      </w:r>
      <w:proofErr w:type="spellStart"/>
      <w:r w:rsidR="00F13614">
        <w:rPr>
          <w:rFonts w:ascii="Arial" w:hAnsi="Arial" w:cs="Arial"/>
          <w:sz w:val="24"/>
          <w:szCs w:val="24"/>
        </w:rPr>
        <w:t>Fredriech</w:t>
      </w:r>
      <w:proofErr w:type="spellEnd"/>
      <w:r w:rsidR="00F13614">
        <w:rPr>
          <w:rFonts w:ascii="Arial" w:hAnsi="Arial" w:cs="Arial"/>
          <w:sz w:val="24"/>
          <w:szCs w:val="24"/>
        </w:rPr>
        <w:t xml:space="preserve"> Froebel’s </w:t>
      </w:r>
      <w:r w:rsidR="007F749F">
        <w:rPr>
          <w:rFonts w:ascii="Arial" w:hAnsi="Arial" w:cs="Arial"/>
          <w:sz w:val="24"/>
          <w:szCs w:val="24"/>
        </w:rPr>
        <w:t xml:space="preserve">perception </w:t>
      </w:r>
      <w:r w:rsidR="00F13614">
        <w:rPr>
          <w:rFonts w:ascii="Arial" w:hAnsi="Arial" w:cs="Arial"/>
          <w:sz w:val="24"/>
          <w:szCs w:val="24"/>
        </w:rPr>
        <w:t xml:space="preserve">which according to Tovey (2007) Froebel believed that the educators who worked in his kindergarten were able to assist a child with their development with the </w:t>
      </w:r>
      <w:r w:rsidR="00594C8D">
        <w:rPr>
          <w:rFonts w:ascii="Arial" w:hAnsi="Arial" w:cs="Arial"/>
          <w:sz w:val="24"/>
          <w:szCs w:val="24"/>
        </w:rPr>
        <w:t xml:space="preserve">delivery of </w:t>
      </w:r>
      <w:r w:rsidR="000A7B0D">
        <w:rPr>
          <w:rFonts w:ascii="Arial" w:hAnsi="Arial" w:cs="Arial"/>
          <w:sz w:val="24"/>
          <w:szCs w:val="24"/>
        </w:rPr>
        <w:t xml:space="preserve">education within a rich </w:t>
      </w:r>
      <w:r w:rsidR="00B25DEA">
        <w:rPr>
          <w:rFonts w:ascii="Arial" w:hAnsi="Arial" w:cs="Arial"/>
          <w:sz w:val="24"/>
          <w:szCs w:val="24"/>
        </w:rPr>
        <w:t xml:space="preserve">outdoor </w:t>
      </w:r>
      <w:r w:rsidR="000A7B0D">
        <w:rPr>
          <w:rFonts w:ascii="Arial" w:hAnsi="Arial" w:cs="Arial"/>
          <w:sz w:val="24"/>
          <w:szCs w:val="24"/>
        </w:rPr>
        <w:t xml:space="preserve">learning environment. According to Tovey </w:t>
      </w:r>
      <w:r w:rsidR="001810CF">
        <w:rPr>
          <w:rFonts w:ascii="Arial" w:hAnsi="Arial" w:cs="Arial"/>
          <w:sz w:val="24"/>
          <w:szCs w:val="24"/>
        </w:rPr>
        <w:t xml:space="preserve">Froebel thought that if the child could develop and grow alongside nature itself </w:t>
      </w:r>
      <w:r w:rsidR="00613859">
        <w:rPr>
          <w:rFonts w:ascii="Arial" w:hAnsi="Arial" w:cs="Arial"/>
          <w:sz w:val="24"/>
          <w:szCs w:val="24"/>
        </w:rPr>
        <w:t>it would greatly impact the learners as</w:t>
      </w:r>
      <w:r w:rsidR="00607955">
        <w:rPr>
          <w:rFonts w:ascii="Arial" w:hAnsi="Arial" w:cs="Arial"/>
          <w:sz w:val="24"/>
          <w:szCs w:val="24"/>
        </w:rPr>
        <w:t xml:space="preserve"> he believed </w:t>
      </w:r>
      <w:r w:rsidR="00613859">
        <w:rPr>
          <w:rFonts w:ascii="Arial" w:hAnsi="Arial" w:cs="Arial"/>
          <w:sz w:val="24"/>
          <w:szCs w:val="24"/>
        </w:rPr>
        <w:t xml:space="preserve"> everything </w:t>
      </w:r>
      <w:r w:rsidR="00607955">
        <w:rPr>
          <w:rFonts w:ascii="Arial" w:hAnsi="Arial" w:cs="Arial"/>
          <w:sz w:val="24"/>
          <w:szCs w:val="24"/>
        </w:rPr>
        <w:t>was</w:t>
      </w:r>
      <w:r w:rsidR="00613859">
        <w:rPr>
          <w:rFonts w:ascii="Arial" w:hAnsi="Arial" w:cs="Arial"/>
          <w:sz w:val="24"/>
          <w:szCs w:val="24"/>
        </w:rPr>
        <w:t xml:space="preserve"> </w:t>
      </w:r>
      <w:r w:rsidR="0039260B">
        <w:rPr>
          <w:rFonts w:ascii="Arial" w:hAnsi="Arial" w:cs="Arial"/>
          <w:sz w:val="24"/>
          <w:szCs w:val="24"/>
        </w:rPr>
        <w:t>inter</w:t>
      </w:r>
      <w:r w:rsidR="00613859">
        <w:rPr>
          <w:rFonts w:ascii="Arial" w:hAnsi="Arial" w:cs="Arial"/>
          <w:sz w:val="24"/>
          <w:szCs w:val="24"/>
        </w:rPr>
        <w:t xml:space="preserve">connected and as a result a holistic pedagogy could be </w:t>
      </w:r>
      <w:r w:rsidR="006A5B7C">
        <w:rPr>
          <w:rFonts w:ascii="Arial" w:hAnsi="Arial" w:cs="Arial"/>
          <w:sz w:val="24"/>
          <w:szCs w:val="24"/>
        </w:rPr>
        <w:t>provided.</w:t>
      </w:r>
      <w:r w:rsidR="00C165A2">
        <w:rPr>
          <w:rFonts w:ascii="Arial" w:hAnsi="Arial" w:cs="Arial"/>
          <w:sz w:val="24"/>
          <w:szCs w:val="24"/>
        </w:rPr>
        <w:t xml:space="preserve"> </w:t>
      </w:r>
      <w:r w:rsidR="005B11AD">
        <w:rPr>
          <w:rFonts w:ascii="Arial" w:hAnsi="Arial" w:cs="Arial"/>
          <w:sz w:val="24"/>
          <w:szCs w:val="24"/>
        </w:rPr>
        <w:t xml:space="preserve">This is further supported </w:t>
      </w:r>
      <w:r w:rsidR="00C165A2">
        <w:rPr>
          <w:rFonts w:ascii="Arial" w:hAnsi="Arial" w:cs="Arial"/>
          <w:sz w:val="24"/>
          <w:szCs w:val="24"/>
        </w:rPr>
        <w:t xml:space="preserve"> </w:t>
      </w:r>
      <w:r w:rsidR="005B11AD">
        <w:rPr>
          <w:rFonts w:ascii="Arial" w:hAnsi="Arial" w:cs="Arial"/>
          <w:sz w:val="24"/>
          <w:szCs w:val="24"/>
        </w:rPr>
        <w:t>by</w:t>
      </w:r>
      <w:r w:rsidR="00202A6E">
        <w:rPr>
          <w:rFonts w:ascii="Arial" w:hAnsi="Arial" w:cs="Arial"/>
          <w:sz w:val="24"/>
          <w:szCs w:val="24"/>
        </w:rPr>
        <w:t xml:space="preserve"> </w:t>
      </w:r>
      <w:proofErr w:type="spellStart"/>
      <w:r w:rsidR="00202A6E">
        <w:rPr>
          <w:rFonts w:ascii="Arial" w:hAnsi="Arial" w:cs="Arial"/>
          <w:sz w:val="24"/>
          <w:szCs w:val="24"/>
        </w:rPr>
        <w:t>Ord</w:t>
      </w:r>
      <w:proofErr w:type="spellEnd"/>
      <w:r w:rsidR="00202A6E">
        <w:rPr>
          <w:rFonts w:ascii="Arial" w:hAnsi="Arial" w:cs="Arial"/>
          <w:sz w:val="24"/>
          <w:szCs w:val="24"/>
        </w:rPr>
        <w:t xml:space="preserve"> and </w:t>
      </w:r>
      <w:r w:rsidR="000B4A82">
        <w:rPr>
          <w:rFonts w:ascii="Arial" w:hAnsi="Arial" w:cs="Arial"/>
          <w:sz w:val="24"/>
          <w:szCs w:val="24"/>
        </w:rPr>
        <w:t>Leather</w:t>
      </w:r>
      <w:r w:rsidR="00C30EFB">
        <w:rPr>
          <w:rFonts w:ascii="Arial" w:hAnsi="Arial" w:cs="Arial"/>
          <w:sz w:val="24"/>
          <w:szCs w:val="24"/>
        </w:rPr>
        <w:t xml:space="preserve"> (</w:t>
      </w:r>
      <w:r w:rsidR="00021507">
        <w:rPr>
          <w:rFonts w:ascii="Arial" w:hAnsi="Arial" w:cs="Arial"/>
          <w:sz w:val="24"/>
          <w:szCs w:val="24"/>
        </w:rPr>
        <w:t>2011</w:t>
      </w:r>
      <w:r w:rsidR="00C30EFB">
        <w:rPr>
          <w:rFonts w:ascii="Arial" w:hAnsi="Arial" w:cs="Arial"/>
          <w:sz w:val="24"/>
          <w:szCs w:val="24"/>
        </w:rPr>
        <w:t xml:space="preserve">) </w:t>
      </w:r>
      <w:r w:rsidR="0091176E">
        <w:rPr>
          <w:rFonts w:ascii="Arial" w:hAnsi="Arial" w:cs="Arial"/>
          <w:sz w:val="24"/>
          <w:szCs w:val="24"/>
        </w:rPr>
        <w:t xml:space="preserve">who state that </w:t>
      </w:r>
      <w:r w:rsidR="00C30EFB">
        <w:rPr>
          <w:rFonts w:ascii="Arial" w:hAnsi="Arial" w:cs="Arial"/>
          <w:sz w:val="24"/>
          <w:szCs w:val="24"/>
        </w:rPr>
        <w:t xml:space="preserve">John Dewey </w:t>
      </w:r>
      <w:r w:rsidR="0091176E">
        <w:rPr>
          <w:rFonts w:ascii="Arial" w:hAnsi="Arial" w:cs="Arial"/>
          <w:sz w:val="24"/>
          <w:szCs w:val="24"/>
        </w:rPr>
        <w:t xml:space="preserve">believed that when ‘doing’ </w:t>
      </w:r>
      <w:r w:rsidR="004F2F91">
        <w:rPr>
          <w:rFonts w:ascii="Arial" w:hAnsi="Arial" w:cs="Arial"/>
          <w:sz w:val="24"/>
          <w:szCs w:val="24"/>
        </w:rPr>
        <w:t xml:space="preserve">an activity or experience outside it is more </w:t>
      </w:r>
      <w:r w:rsidR="00D220F4">
        <w:rPr>
          <w:rFonts w:ascii="Arial" w:hAnsi="Arial" w:cs="Arial"/>
          <w:sz w:val="24"/>
          <w:szCs w:val="24"/>
        </w:rPr>
        <w:t xml:space="preserve">than just the activity and by understanding and </w:t>
      </w:r>
      <w:r w:rsidR="002175AC">
        <w:rPr>
          <w:rFonts w:ascii="Arial" w:hAnsi="Arial" w:cs="Arial"/>
          <w:sz w:val="24"/>
          <w:szCs w:val="24"/>
        </w:rPr>
        <w:t>appreciating the subtle difference</w:t>
      </w:r>
      <w:r w:rsidR="00B24D02">
        <w:rPr>
          <w:rFonts w:ascii="Arial" w:hAnsi="Arial" w:cs="Arial"/>
          <w:sz w:val="24"/>
          <w:szCs w:val="24"/>
        </w:rPr>
        <w:t xml:space="preserve"> in</w:t>
      </w:r>
      <w:r w:rsidR="002175AC">
        <w:rPr>
          <w:rFonts w:ascii="Arial" w:hAnsi="Arial" w:cs="Arial"/>
          <w:sz w:val="24"/>
          <w:szCs w:val="24"/>
        </w:rPr>
        <w:t xml:space="preserve"> </w:t>
      </w:r>
      <w:r w:rsidR="00515DD9">
        <w:rPr>
          <w:rFonts w:ascii="Arial" w:hAnsi="Arial" w:cs="Arial"/>
          <w:sz w:val="24"/>
          <w:szCs w:val="24"/>
        </w:rPr>
        <w:t xml:space="preserve"> how </w:t>
      </w:r>
      <w:r w:rsidR="002175AC">
        <w:rPr>
          <w:rFonts w:ascii="Arial" w:hAnsi="Arial" w:cs="Arial"/>
          <w:sz w:val="24"/>
          <w:szCs w:val="24"/>
        </w:rPr>
        <w:t>an activity can be performed by different individuals will allow t</w:t>
      </w:r>
      <w:r w:rsidR="00515DD9">
        <w:rPr>
          <w:rFonts w:ascii="Arial" w:hAnsi="Arial" w:cs="Arial"/>
          <w:sz w:val="24"/>
          <w:szCs w:val="24"/>
        </w:rPr>
        <w:t>he</w:t>
      </w:r>
      <w:r w:rsidR="002175AC">
        <w:rPr>
          <w:rFonts w:ascii="Arial" w:hAnsi="Arial" w:cs="Arial"/>
          <w:sz w:val="24"/>
          <w:szCs w:val="24"/>
        </w:rPr>
        <w:t xml:space="preserve"> </w:t>
      </w:r>
      <w:r w:rsidR="006C5FBD">
        <w:rPr>
          <w:rFonts w:ascii="Arial" w:hAnsi="Arial" w:cs="Arial"/>
          <w:sz w:val="24"/>
          <w:szCs w:val="24"/>
        </w:rPr>
        <w:t>practitioners</w:t>
      </w:r>
      <w:r w:rsidR="002175AC">
        <w:rPr>
          <w:rFonts w:ascii="Arial" w:hAnsi="Arial" w:cs="Arial"/>
          <w:sz w:val="24"/>
          <w:szCs w:val="24"/>
        </w:rPr>
        <w:t xml:space="preserve"> to see how </w:t>
      </w:r>
      <w:r w:rsidR="00515DD9">
        <w:rPr>
          <w:rFonts w:ascii="Arial" w:hAnsi="Arial" w:cs="Arial"/>
          <w:sz w:val="24"/>
          <w:szCs w:val="24"/>
        </w:rPr>
        <w:t xml:space="preserve">the </w:t>
      </w:r>
      <w:r w:rsidR="006C5FBD">
        <w:rPr>
          <w:rFonts w:ascii="Arial" w:hAnsi="Arial" w:cs="Arial"/>
          <w:sz w:val="24"/>
          <w:szCs w:val="24"/>
        </w:rPr>
        <w:t>experience has been undertaken by the participants who will develop in their own ways.</w:t>
      </w:r>
    </w:p>
    <w:p w14:paraId="3A923AB3" w14:textId="18712825" w:rsidR="00D426D3" w:rsidRPr="006C18B3" w:rsidRDefault="00225B2F" w:rsidP="0080379E">
      <w:pPr>
        <w:spacing w:line="360" w:lineRule="auto"/>
        <w:jc w:val="both"/>
        <w:rPr>
          <w:rFonts w:ascii="Arial" w:hAnsi="Arial" w:cs="Arial"/>
          <w:sz w:val="24"/>
          <w:szCs w:val="24"/>
        </w:rPr>
      </w:pPr>
      <w:r w:rsidRPr="008C5266">
        <w:rPr>
          <w:rFonts w:ascii="Arial" w:hAnsi="Arial" w:cs="Arial"/>
          <w:sz w:val="24"/>
          <w:szCs w:val="24"/>
        </w:rPr>
        <w:lastRenderedPageBreak/>
        <w:t>Richardson</w:t>
      </w:r>
      <w:r>
        <w:rPr>
          <w:rFonts w:ascii="Arial" w:hAnsi="Arial" w:cs="Arial"/>
          <w:sz w:val="24"/>
          <w:szCs w:val="24"/>
        </w:rPr>
        <w:t xml:space="preserve"> (201</w:t>
      </w:r>
      <w:r w:rsidR="00A347B2">
        <w:rPr>
          <w:rFonts w:ascii="Arial" w:hAnsi="Arial" w:cs="Arial"/>
          <w:sz w:val="24"/>
          <w:szCs w:val="24"/>
        </w:rPr>
        <w:t>4)</w:t>
      </w:r>
      <w:r>
        <w:rPr>
          <w:rFonts w:ascii="Arial" w:hAnsi="Arial" w:cs="Arial"/>
          <w:sz w:val="24"/>
          <w:szCs w:val="24"/>
        </w:rPr>
        <w:t xml:space="preserve"> </w:t>
      </w:r>
      <w:r w:rsidR="0023412F">
        <w:rPr>
          <w:rFonts w:ascii="Arial" w:hAnsi="Arial" w:cs="Arial"/>
          <w:sz w:val="24"/>
          <w:szCs w:val="24"/>
        </w:rPr>
        <w:t>suggests that contact with nature and the outdoor environment allows children to gain a deep</w:t>
      </w:r>
      <w:r w:rsidR="00321D39">
        <w:rPr>
          <w:rFonts w:ascii="Arial" w:hAnsi="Arial" w:cs="Arial"/>
          <w:sz w:val="24"/>
          <w:szCs w:val="24"/>
        </w:rPr>
        <w:t xml:space="preserve"> and engaging experience through </w:t>
      </w:r>
      <w:r w:rsidR="006A34E8">
        <w:rPr>
          <w:rFonts w:ascii="Arial" w:hAnsi="Arial" w:cs="Arial"/>
          <w:sz w:val="24"/>
          <w:szCs w:val="24"/>
        </w:rPr>
        <w:t>gaining contact with animals and plants such as the mini-beast hunt, bird nest building and apple tree picking with</w:t>
      </w:r>
      <w:r w:rsidR="005C0756">
        <w:rPr>
          <w:rFonts w:ascii="Arial" w:hAnsi="Arial" w:cs="Arial"/>
          <w:sz w:val="24"/>
          <w:szCs w:val="24"/>
        </w:rPr>
        <w:t>in</w:t>
      </w:r>
      <w:r w:rsidR="006A34E8">
        <w:rPr>
          <w:rFonts w:ascii="Arial" w:hAnsi="Arial" w:cs="Arial"/>
          <w:sz w:val="24"/>
          <w:szCs w:val="24"/>
        </w:rPr>
        <w:t xml:space="preserve"> the castle </w:t>
      </w:r>
      <w:r w:rsidR="00347347">
        <w:rPr>
          <w:rFonts w:ascii="Arial" w:hAnsi="Arial" w:cs="Arial"/>
          <w:sz w:val="24"/>
          <w:szCs w:val="24"/>
        </w:rPr>
        <w:t>experience.</w:t>
      </w:r>
      <w:r w:rsidR="00FB64C0">
        <w:rPr>
          <w:rFonts w:ascii="Arial" w:hAnsi="Arial" w:cs="Arial"/>
          <w:sz w:val="24"/>
          <w:szCs w:val="24"/>
        </w:rPr>
        <w:t xml:space="preserve"> This </w:t>
      </w:r>
      <w:r w:rsidR="005A58A3">
        <w:rPr>
          <w:rFonts w:ascii="Arial" w:hAnsi="Arial" w:cs="Arial"/>
          <w:sz w:val="24"/>
          <w:szCs w:val="24"/>
        </w:rPr>
        <w:t xml:space="preserve">can be supported by </w:t>
      </w:r>
      <w:proofErr w:type="spellStart"/>
      <w:r w:rsidR="004D4EDA">
        <w:rPr>
          <w:rFonts w:ascii="Arial" w:hAnsi="Arial" w:cs="Arial"/>
          <w:sz w:val="24"/>
          <w:szCs w:val="24"/>
        </w:rPr>
        <w:t>Yildirim</w:t>
      </w:r>
      <w:proofErr w:type="spellEnd"/>
      <w:r w:rsidR="004D4EDA">
        <w:rPr>
          <w:rFonts w:ascii="Arial" w:hAnsi="Arial" w:cs="Arial"/>
          <w:sz w:val="24"/>
          <w:szCs w:val="24"/>
        </w:rPr>
        <w:t xml:space="preserve"> and</w:t>
      </w:r>
      <w:r w:rsidR="002D228A">
        <w:rPr>
          <w:rFonts w:ascii="Arial" w:hAnsi="Arial" w:cs="Arial"/>
          <w:sz w:val="24"/>
          <w:szCs w:val="24"/>
        </w:rPr>
        <w:t xml:space="preserve"> </w:t>
      </w:r>
      <w:proofErr w:type="spellStart"/>
      <w:r w:rsidR="002D228A">
        <w:rPr>
          <w:rFonts w:ascii="Arial" w:hAnsi="Arial" w:cs="Arial"/>
          <w:sz w:val="24"/>
          <w:szCs w:val="24"/>
        </w:rPr>
        <w:t>Akamca</w:t>
      </w:r>
      <w:proofErr w:type="spellEnd"/>
      <w:r w:rsidR="002D228A">
        <w:rPr>
          <w:rFonts w:ascii="Arial" w:hAnsi="Arial" w:cs="Arial"/>
          <w:sz w:val="24"/>
          <w:szCs w:val="24"/>
        </w:rPr>
        <w:t xml:space="preserve"> </w:t>
      </w:r>
      <w:r w:rsidR="009D6339">
        <w:rPr>
          <w:rFonts w:ascii="Arial" w:hAnsi="Arial" w:cs="Arial"/>
          <w:sz w:val="24"/>
          <w:szCs w:val="24"/>
        </w:rPr>
        <w:t>(2017)</w:t>
      </w:r>
      <w:r w:rsidR="007B4A8A">
        <w:rPr>
          <w:rFonts w:ascii="Arial" w:hAnsi="Arial" w:cs="Arial"/>
          <w:sz w:val="24"/>
          <w:szCs w:val="24"/>
        </w:rPr>
        <w:t xml:space="preserve"> who suggest that after studies in Turkey </w:t>
      </w:r>
      <w:proofErr w:type="spellStart"/>
      <w:r w:rsidR="007B4A8A">
        <w:rPr>
          <w:rFonts w:ascii="Arial" w:hAnsi="Arial" w:cs="Arial"/>
          <w:sz w:val="24"/>
          <w:szCs w:val="24"/>
        </w:rPr>
        <w:t>analysed</w:t>
      </w:r>
      <w:proofErr w:type="spellEnd"/>
      <w:r w:rsidR="007B4A8A">
        <w:rPr>
          <w:rFonts w:ascii="Arial" w:hAnsi="Arial" w:cs="Arial"/>
          <w:sz w:val="24"/>
          <w:szCs w:val="24"/>
        </w:rPr>
        <w:t xml:space="preserve"> </w:t>
      </w:r>
      <w:r w:rsidR="00EE3209">
        <w:rPr>
          <w:rFonts w:ascii="Arial" w:hAnsi="Arial" w:cs="Arial"/>
          <w:sz w:val="24"/>
          <w:szCs w:val="24"/>
        </w:rPr>
        <w:t xml:space="preserve">the impact the outdoors had of Pre-School and early years children it is clear to see </w:t>
      </w:r>
      <w:r w:rsidR="00D642EB">
        <w:rPr>
          <w:rFonts w:ascii="Arial" w:hAnsi="Arial" w:cs="Arial"/>
          <w:sz w:val="24"/>
          <w:szCs w:val="24"/>
        </w:rPr>
        <w:t xml:space="preserve">when children had access to </w:t>
      </w:r>
      <w:r w:rsidR="00081369">
        <w:rPr>
          <w:rFonts w:ascii="Arial" w:hAnsi="Arial" w:cs="Arial"/>
          <w:sz w:val="24"/>
          <w:szCs w:val="24"/>
        </w:rPr>
        <w:t xml:space="preserve">the opportunity of outdoor learning activities they </w:t>
      </w:r>
      <w:r w:rsidR="00205B40">
        <w:rPr>
          <w:rFonts w:ascii="Arial" w:hAnsi="Arial" w:cs="Arial"/>
          <w:sz w:val="24"/>
          <w:szCs w:val="24"/>
        </w:rPr>
        <w:t>saw an improvement in their cognitive, linguistic</w:t>
      </w:r>
      <w:r w:rsidR="00C27B3E">
        <w:rPr>
          <w:rFonts w:ascii="Arial" w:hAnsi="Arial" w:cs="Arial"/>
          <w:sz w:val="24"/>
          <w:szCs w:val="24"/>
        </w:rPr>
        <w:t>, motor and social emotional development compared to those who did not experience the outdoor</w:t>
      </w:r>
      <w:r w:rsidR="003455AC">
        <w:rPr>
          <w:rFonts w:ascii="Arial" w:hAnsi="Arial" w:cs="Arial"/>
          <w:sz w:val="24"/>
          <w:szCs w:val="24"/>
        </w:rPr>
        <w:t>s.</w:t>
      </w:r>
      <w:r w:rsidR="00081369">
        <w:rPr>
          <w:rFonts w:ascii="Arial" w:hAnsi="Arial" w:cs="Arial"/>
          <w:sz w:val="24"/>
          <w:szCs w:val="24"/>
        </w:rPr>
        <w:t xml:space="preserve"> </w:t>
      </w:r>
      <w:r w:rsidR="0075153D">
        <w:rPr>
          <w:rFonts w:ascii="Arial" w:hAnsi="Arial" w:cs="Arial"/>
          <w:sz w:val="24"/>
          <w:szCs w:val="24"/>
        </w:rPr>
        <w:t xml:space="preserve">Along side this the exposure to the outdoors also allows the young children to experience </w:t>
      </w:r>
      <w:r w:rsidR="00357C64">
        <w:rPr>
          <w:rFonts w:ascii="Arial" w:hAnsi="Arial" w:cs="Arial"/>
          <w:sz w:val="24"/>
          <w:szCs w:val="24"/>
        </w:rPr>
        <w:t>a chance to take</w:t>
      </w:r>
      <w:r w:rsidR="0075153D">
        <w:rPr>
          <w:rFonts w:ascii="Arial" w:hAnsi="Arial" w:cs="Arial"/>
          <w:sz w:val="24"/>
          <w:szCs w:val="24"/>
        </w:rPr>
        <w:t xml:space="preserve"> risk</w:t>
      </w:r>
      <w:r w:rsidR="00357C64">
        <w:rPr>
          <w:rFonts w:ascii="Arial" w:hAnsi="Arial" w:cs="Arial"/>
          <w:sz w:val="24"/>
          <w:szCs w:val="24"/>
        </w:rPr>
        <w:t xml:space="preserve">s </w:t>
      </w:r>
      <w:r w:rsidR="0075153D">
        <w:rPr>
          <w:rFonts w:ascii="Arial" w:hAnsi="Arial" w:cs="Arial"/>
          <w:sz w:val="24"/>
          <w:szCs w:val="24"/>
        </w:rPr>
        <w:t>through their activities.</w:t>
      </w:r>
      <w:r w:rsidR="00C74285">
        <w:rPr>
          <w:rFonts w:ascii="Arial" w:hAnsi="Arial" w:cs="Arial"/>
          <w:sz w:val="24"/>
          <w:szCs w:val="24"/>
        </w:rPr>
        <w:t xml:space="preserve"> This exposure to risk </w:t>
      </w:r>
      <w:r w:rsidR="00DC7A1A">
        <w:rPr>
          <w:rFonts w:ascii="Arial" w:hAnsi="Arial" w:cs="Arial"/>
          <w:sz w:val="24"/>
          <w:szCs w:val="24"/>
        </w:rPr>
        <w:t xml:space="preserve">is </w:t>
      </w:r>
      <w:r w:rsidR="00C74285">
        <w:rPr>
          <w:rFonts w:ascii="Arial" w:hAnsi="Arial" w:cs="Arial"/>
          <w:sz w:val="24"/>
          <w:szCs w:val="24"/>
        </w:rPr>
        <w:t xml:space="preserve">a key part of a child’s development. </w:t>
      </w:r>
      <w:r w:rsidR="00B96AE1">
        <w:rPr>
          <w:rFonts w:ascii="Arial" w:hAnsi="Arial" w:cs="Arial"/>
          <w:sz w:val="24"/>
          <w:szCs w:val="24"/>
        </w:rPr>
        <w:t xml:space="preserve">The Health and Safety </w:t>
      </w:r>
      <w:r w:rsidR="00402EBF">
        <w:rPr>
          <w:rFonts w:ascii="Arial" w:hAnsi="Arial" w:cs="Arial"/>
          <w:sz w:val="24"/>
          <w:szCs w:val="24"/>
        </w:rPr>
        <w:t xml:space="preserve">Executive (2012) </w:t>
      </w:r>
      <w:proofErr w:type="spellStart"/>
      <w:r w:rsidR="00402EBF">
        <w:rPr>
          <w:rFonts w:ascii="Arial" w:hAnsi="Arial" w:cs="Arial"/>
          <w:sz w:val="24"/>
          <w:szCs w:val="24"/>
        </w:rPr>
        <w:t>recognises</w:t>
      </w:r>
      <w:proofErr w:type="spellEnd"/>
      <w:r w:rsidR="00402EBF">
        <w:rPr>
          <w:rFonts w:ascii="Arial" w:hAnsi="Arial" w:cs="Arial"/>
          <w:sz w:val="24"/>
          <w:szCs w:val="24"/>
        </w:rPr>
        <w:t xml:space="preserve"> the positive impact an access to risk can create by stating that when planning and providing opportunities for children it is important not to eliminate risk completely but to weigh up the risks and the benefits.</w:t>
      </w:r>
      <w:r w:rsidR="0051258D">
        <w:rPr>
          <w:rFonts w:ascii="Arial" w:hAnsi="Arial" w:cs="Arial"/>
          <w:sz w:val="24"/>
          <w:szCs w:val="24"/>
        </w:rPr>
        <w:t xml:space="preserve"> This is further supported by Gill </w:t>
      </w:r>
      <w:r w:rsidR="00541629">
        <w:rPr>
          <w:rFonts w:ascii="Arial" w:hAnsi="Arial" w:cs="Arial"/>
          <w:sz w:val="24"/>
          <w:szCs w:val="24"/>
        </w:rPr>
        <w:t>(No Date) who believes tha</w:t>
      </w:r>
      <w:r w:rsidR="008532DF">
        <w:rPr>
          <w:rFonts w:ascii="Arial" w:hAnsi="Arial" w:cs="Arial"/>
          <w:sz w:val="24"/>
          <w:szCs w:val="24"/>
        </w:rPr>
        <w:t xml:space="preserve">t by providing children with the opportunity to experience risk it presents a challenge for the individuals who will need to learn how to overcome fear or work on their balance if they are wall walking or by testing courage by going on a tree swing or rolling down the big hill. Gill (No Date) also suggested that taking risks like the ones in the experience allows the learner to </w:t>
      </w:r>
      <w:r w:rsidR="00974832">
        <w:rPr>
          <w:rFonts w:ascii="Arial" w:hAnsi="Arial" w:cs="Arial"/>
          <w:sz w:val="24"/>
          <w:szCs w:val="24"/>
        </w:rPr>
        <w:t xml:space="preserve">learn </w:t>
      </w:r>
      <w:r w:rsidR="008532DF">
        <w:rPr>
          <w:rFonts w:ascii="Arial" w:hAnsi="Arial" w:cs="Arial"/>
          <w:sz w:val="24"/>
          <w:szCs w:val="24"/>
        </w:rPr>
        <w:t>resilience and the ability to overcome risks by allowing a child to experience and be test</w:t>
      </w:r>
      <w:r w:rsidR="00405318">
        <w:rPr>
          <w:rFonts w:ascii="Arial" w:hAnsi="Arial" w:cs="Arial"/>
          <w:sz w:val="24"/>
          <w:szCs w:val="24"/>
        </w:rPr>
        <w:t xml:space="preserve"> </w:t>
      </w:r>
      <w:r w:rsidR="008532DF">
        <w:rPr>
          <w:rFonts w:ascii="Arial" w:hAnsi="Arial" w:cs="Arial"/>
          <w:sz w:val="24"/>
          <w:szCs w:val="24"/>
        </w:rPr>
        <w:t>their comfort zones.</w:t>
      </w:r>
      <w:r w:rsidR="00502C5A">
        <w:rPr>
          <w:rFonts w:ascii="Arial" w:hAnsi="Arial" w:cs="Arial"/>
          <w:sz w:val="24"/>
          <w:szCs w:val="24"/>
        </w:rPr>
        <w:t xml:space="preserve"> Furthermore </w:t>
      </w:r>
      <w:proofErr w:type="spellStart"/>
      <w:r w:rsidR="00502C5A">
        <w:rPr>
          <w:rFonts w:ascii="Arial" w:hAnsi="Arial" w:cs="Arial"/>
          <w:sz w:val="24"/>
          <w:szCs w:val="24"/>
        </w:rPr>
        <w:t>Sandeseter</w:t>
      </w:r>
      <w:proofErr w:type="spellEnd"/>
      <w:r w:rsidR="00502C5A">
        <w:rPr>
          <w:rFonts w:ascii="Arial" w:hAnsi="Arial" w:cs="Arial"/>
          <w:sz w:val="24"/>
          <w:szCs w:val="24"/>
        </w:rPr>
        <w:t xml:space="preserve"> (2011) believe that a child who gets to experience risk are better equipped to being able to cope with the situations and challenges that the individual will meet in their childhood and later life. </w:t>
      </w:r>
    </w:p>
    <w:p w14:paraId="76104170" w14:textId="77777777" w:rsidR="005647F8" w:rsidRDefault="00D426D3" w:rsidP="0080379E">
      <w:pPr>
        <w:spacing w:line="360" w:lineRule="auto"/>
        <w:jc w:val="both"/>
        <w:rPr>
          <w:rFonts w:ascii="Arial" w:hAnsi="Arial" w:cs="Arial"/>
          <w:sz w:val="24"/>
          <w:szCs w:val="24"/>
        </w:rPr>
      </w:pPr>
      <w:r>
        <w:rPr>
          <w:rFonts w:ascii="Arial" w:hAnsi="Arial" w:cs="Arial"/>
          <w:sz w:val="24"/>
          <w:szCs w:val="24"/>
        </w:rPr>
        <w:t xml:space="preserve">The decision to base the activity </w:t>
      </w:r>
      <w:r w:rsidR="0042565B">
        <w:rPr>
          <w:rFonts w:ascii="Arial" w:hAnsi="Arial" w:cs="Arial"/>
          <w:sz w:val="24"/>
          <w:szCs w:val="24"/>
        </w:rPr>
        <w:t xml:space="preserve">within the outdoor learning environment was due to the opportunity to </w:t>
      </w:r>
      <w:r w:rsidR="004B4E12">
        <w:rPr>
          <w:rFonts w:ascii="Arial" w:hAnsi="Arial" w:cs="Arial"/>
          <w:sz w:val="24"/>
          <w:szCs w:val="24"/>
        </w:rPr>
        <w:t xml:space="preserve">improve physical development and also provide the children with </w:t>
      </w:r>
      <w:r w:rsidR="00062CB5">
        <w:rPr>
          <w:rFonts w:ascii="Arial" w:hAnsi="Arial" w:cs="Arial"/>
          <w:sz w:val="24"/>
          <w:szCs w:val="24"/>
        </w:rPr>
        <w:t>the health benefits that come from being outside.</w:t>
      </w:r>
      <w:r w:rsidR="00D8479C">
        <w:rPr>
          <w:rFonts w:ascii="Arial" w:hAnsi="Arial" w:cs="Arial"/>
          <w:sz w:val="24"/>
          <w:szCs w:val="24"/>
        </w:rPr>
        <w:t xml:space="preserve"> </w:t>
      </w:r>
      <w:r w:rsidR="00D61E64">
        <w:rPr>
          <w:rFonts w:ascii="Arial" w:hAnsi="Arial" w:cs="Arial"/>
          <w:sz w:val="24"/>
          <w:szCs w:val="24"/>
        </w:rPr>
        <w:t xml:space="preserve">This is supported by </w:t>
      </w:r>
      <w:proofErr w:type="spellStart"/>
      <w:r w:rsidR="00D61E64">
        <w:rPr>
          <w:rFonts w:ascii="Arial" w:hAnsi="Arial" w:cs="Arial"/>
          <w:sz w:val="24"/>
          <w:szCs w:val="24"/>
        </w:rPr>
        <w:t>Mygind</w:t>
      </w:r>
      <w:proofErr w:type="spellEnd"/>
      <w:r w:rsidR="00D61E64">
        <w:rPr>
          <w:rFonts w:ascii="Arial" w:hAnsi="Arial" w:cs="Arial"/>
          <w:sz w:val="24"/>
          <w:szCs w:val="24"/>
        </w:rPr>
        <w:t xml:space="preserve"> (2007) </w:t>
      </w:r>
      <w:r w:rsidR="00327EE2">
        <w:rPr>
          <w:rFonts w:ascii="Arial" w:hAnsi="Arial" w:cs="Arial"/>
          <w:sz w:val="24"/>
          <w:szCs w:val="24"/>
        </w:rPr>
        <w:t xml:space="preserve">who suggested that research projects have suggested when looking at institutions </w:t>
      </w:r>
      <w:r w:rsidR="00EE0514">
        <w:rPr>
          <w:rFonts w:ascii="Arial" w:hAnsi="Arial" w:cs="Arial"/>
          <w:sz w:val="24"/>
          <w:szCs w:val="24"/>
        </w:rPr>
        <w:t>that</w:t>
      </w:r>
      <w:r w:rsidR="00410B81">
        <w:rPr>
          <w:rFonts w:ascii="Arial" w:hAnsi="Arial" w:cs="Arial"/>
          <w:sz w:val="24"/>
          <w:szCs w:val="24"/>
        </w:rPr>
        <w:t xml:space="preserve"> use the outdoors </w:t>
      </w:r>
      <w:r w:rsidR="00EE0514">
        <w:rPr>
          <w:rFonts w:ascii="Arial" w:hAnsi="Arial" w:cs="Arial"/>
          <w:sz w:val="24"/>
          <w:szCs w:val="24"/>
        </w:rPr>
        <w:t xml:space="preserve"> the children who attend are able to demonstrate a wide and more improved range of physical fitness, coordination</w:t>
      </w:r>
      <w:r w:rsidR="00493F30">
        <w:rPr>
          <w:rFonts w:ascii="Arial" w:hAnsi="Arial" w:cs="Arial"/>
          <w:sz w:val="24"/>
          <w:szCs w:val="24"/>
        </w:rPr>
        <w:t>, improved motor skills and also an increased ability to maintain concentration when they have been allowed to spen</w:t>
      </w:r>
      <w:r w:rsidR="004062BF">
        <w:rPr>
          <w:rFonts w:ascii="Arial" w:hAnsi="Arial" w:cs="Arial"/>
          <w:sz w:val="24"/>
          <w:szCs w:val="24"/>
        </w:rPr>
        <w:t xml:space="preserve">d </w:t>
      </w:r>
      <w:r w:rsidR="00493F30">
        <w:rPr>
          <w:rFonts w:ascii="Arial" w:hAnsi="Arial" w:cs="Arial"/>
          <w:sz w:val="24"/>
          <w:szCs w:val="24"/>
        </w:rPr>
        <w:t>time</w:t>
      </w:r>
      <w:r w:rsidR="003D6453">
        <w:rPr>
          <w:rFonts w:ascii="Arial" w:hAnsi="Arial" w:cs="Arial"/>
          <w:sz w:val="24"/>
          <w:szCs w:val="24"/>
        </w:rPr>
        <w:t xml:space="preserve"> daily within natural areas.</w:t>
      </w:r>
      <w:r w:rsidR="00410B81">
        <w:rPr>
          <w:rFonts w:ascii="Arial" w:hAnsi="Arial" w:cs="Arial"/>
          <w:sz w:val="24"/>
          <w:szCs w:val="24"/>
        </w:rPr>
        <w:t xml:space="preserve"> Within the Castle experiences there are a number of potential activities the children might participate in which can provide health benefits and build their physical development. These can range from the hill running and rolling, </w:t>
      </w:r>
      <w:r w:rsidR="00410B81">
        <w:rPr>
          <w:rFonts w:ascii="Arial" w:hAnsi="Arial" w:cs="Arial"/>
          <w:sz w:val="24"/>
          <w:szCs w:val="24"/>
        </w:rPr>
        <w:lastRenderedPageBreak/>
        <w:t>swinging on branches, collecting branches and twigs, climb and traveling on the walls and more if decide</w:t>
      </w:r>
      <w:r w:rsidR="00E3646A">
        <w:rPr>
          <w:rFonts w:ascii="Arial" w:hAnsi="Arial" w:cs="Arial"/>
          <w:sz w:val="24"/>
          <w:szCs w:val="24"/>
        </w:rPr>
        <w:t>d</w:t>
      </w:r>
      <w:r w:rsidR="00410B81">
        <w:rPr>
          <w:rFonts w:ascii="Arial" w:hAnsi="Arial" w:cs="Arial"/>
          <w:sz w:val="24"/>
          <w:szCs w:val="24"/>
        </w:rPr>
        <w:t xml:space="preserve">. </w:t>
      </w:r>
      <w:r w:rsidR="00B33DE0">
        <w:rPr>
          <w:rFonts w:ascii="Arial" w:hAnsi="Arial" w:cs="Arial"/>
          <w:sz w:val="24"/>
          <w:szCs w:val="24"/>
        </w:rPr>
        <w:t xml:space="preserve">This can be supported by </w:t>
      </w:r>
      <w:r w:rsidR="00B97065">
        <w:rPr>
          <w:rFonts w:ascii="Arial" w:hAnsi="Arial" w:cs="Arial"/>
          <w:sz w:val="24"/>
          <w:szCs w:val="24"/>
        </w:rPr>
        <w:t xml:space="preserve">Maynard and Waters (2007) </w:t>
      </w:r>
      <w:r w:rsidR="00FC3FB3">
        <w:rPr>
          <w:rFonts w:ascii="Arial" w:hAnsi="Arial" w:cs="Arial"/>
          <w:sz w:val="24"/>
          <w:szCs w:val="24"/>
        </w:rPr>
        <w:t xml:space="preserve">who state that access to outdoor play and outdoor learning is </w:t>
      </w:r>
      <w:r w:rsidR="00C20014">
        <w:rPr>
          <w:rFonts w:ascii="Arial" w:hAnsi="Arial" w:cs="Arial"/>
          <w:sz w:val="24"/>
          <w:szCs w:val="24"/>
        </w:rPr>
        <w:t>an important element which features within the Foundation Phase frame for Wales.</w:t>
      </w:r>
      <w:r w:rsidR="002250B3">
        <w:rPr>
          <w:rFonts w:ascii="Arial" w:hAnsi="Arial" w:cs="Arial"/>
          <w:sz w:val="24"/>
          <w:szCs w:val="24"/>
        </w:rPr>
        <w:t xml:space="preserve"> Furthermore this is supported by Ouvry and </w:t>
      </w:r>
      <w:proofErr w:type="spellStart"/>
      <w:r w:rsidR="002250B3">
        <w:rPr>
          <w:rFonts w:ascii="Arial" w:hAnsi="Arial" w:cs="Arial"/>
          <w:sz w:val="24"/>
          <w:szCs w:val="24"/>
        </w:rPr>
        <w:t>Furtado</w:t>
      </w:r>
      <w:proofErr w:type="spellEnd"/>
      <w:r w:rsidR="002250B3">
        <w:rPr>
          <w:rFonts w:ascii="Arial" w:hAnsi="Arial" w:cs="Arial"/>
          <w:sz w:val="24"/>
          <w:szCs w:val="24"/>
        </w:rPr>
        <w:t xml:space="preserve"> (2019) </w:t>
      </w:r>
      <w:r w:rsidR="00C809E2">
        <w:rPr>
          <w:rFonts w:ascii="Arial" w:hAnsi="Arial" w:cs="Arial"/>
          <w:sz w:val="24"/>
          <w:szCs w:val="24"/>
        </w:rPr>
        <w:t xml:space="preserve">who states that </w:t>
      </w:r>
      <w:r w:rsidR="005472EA">
        <w:rPr>
          <w:rFonts w:ascii="Arial" w:hAnsi="Arial" w:cs="Arial"/>
          <w:sz w:val="24"/>
          <w:szCs w:val="24"/>
        </w:rPr>
        <w:t xml:space="preserve"> </w:t>
      </w:r>
      <w:r w:rsidR="007E10B6">
        <w:rPr>
          <w:rFonts w:ascii="Arial" w:hAnsi="Arial" w:cs="Arial"/>
          <w:sz w:val="24"/>
          <w:szCs w:val="24"/>
        </w:rPr>
        <w:t>both the English and Welsh curriculum both identify that</w:t>
      </w:r>
      <w:r w:rsidR="00970FBD">
        <w:rPr>
          <w:rFonts w:ascii="Arial" w:hAnsi="Arial" w:cs="Arial"/>
          <w:sz w:val="24"/>
          <w:szCs w:val="24"/>
        </w:rPr>
        <w:t xml:space="preserve"> </w:t>
      </w:r>
      <w:r w:rsidR="00E63A4D">
        <w:rPr>
          <w:rFonts w:ascii="Arial" w:hAnsi="Arial" w:cs="Arial"/>
          <w:sz w:val="24"/>
          <w:szCs w:val="24"/>
        </w:rPr>
        <w:t xml:space="preserve">access to the outdoors and the freedom of movement </w:t>
      </w:r>
      <w:r w:rsidR="00CE2024">
        <w:rPr>
          <w:rFonts w:ascii="Arial" w:hAnsi="Arial" w:cs="Arial"/>
          <w:sz w:val="24"/>
          <w:szCs w:val="24"/>
        </w:rPr>
        <w:t>is essential for development from birth all the way through the early years</w:t>
      </w:r>
      <w:r w:rsidR="00970FBD">
        <w:rPr>
          <w:rFonts w:ascii="Arial" w:hAnsi="Arial" w:cs="Arial"/>
          <w:sz w:val="24"/>
          <w:szCs w:val="24"/>
        </w:rPr>
        <w:t xml:space="preserve"> and as a result </w:t>
      </w:r>
      <w:r w:rsidR="00137FD9">
        <w:rPr>
          <w:rFonts w:ascii="Arial" w:hAnsi="Arial" w:cs="Arial"/>
          <w:sz w:val="24"/>
          <w:szCs w:val="24"/>
        </w:rPr>
        <w:t xml:space="preserve">this makes the outdoors inseparable from the </w:t>
      </w:r>
      <w:r w:rsidR="00336241">
        <w:rPr>
          <w:rFonts w:ascii="Arial" w:hAnsi="Arial" w:cs="Arial"/>
          <w:sz w:val="24"/>
          <w:szCs w:val="24"/>
        </w:rPr>
        <w:t xml:space="preserve">Foundation </w:t>
      </w:r>
      <w:r w:rsidR="00137FD9">
        <w:rPr>
          <w:rFonts w:ascii="Arial" w:hAnsi="Arial" w:cs="Arial"/>
          <w:sz w:val="24"/>
          <w:szCs w:val="24"/>
        </w:rPr>
        <w:t>phase</w:t>
      </w:r>
      <w:r w:rsidR="00336241">
        <w:rPr>
          <w:rFonts w:ascii="Arial" w:hAnsi="Arial" w:cs="Arial"/>
          <w:sz w:val="24"/>
          <w:szCs w:val="24"/>
        </w:rPr>
        <w:t>.</w:t>
      </w:r>
      <w:r w:rsidR="00137FD9">
        <w:rPr>
          <w:rFonts w:ascii="Arial" w:hAnsi="Arial" w:cs="Arial"/>
          <w:sz w:val="24"/>
          <w:szCs w:val="24"/>
        </w:rPr>
        <w:t xml:space="preserve"> </w:t>
      </w:r>
      <w:r w:rsidR="00816788">
        <w:rPr>
          <w:rFonts w:ascii="Arial" w:hAnsi="Arial" w:cs="Arial"/>
          <w:sz w:val="24"/>
          <w:szCs w:val="24"/>
        </w:rPr>
        <w:t xml:space="preserve">This is further supported by </w:t>
      </w:r>
      <w:r w:rsidR="004E553E">
        <w:rPr>
          <w:rFonts w:ascii="Arial" w:hAnsi="Arial" w:cs="Arial"/>
          <w:sz w:val="24"/>
          <w:szCs w:val="24"/>
        </w:rPr>
        <w:t>White (201</w:t>
      </w:r>
      <w:r w:rsidR="00A46770">
        <w:rPr>
          <w:rFonts w:ascii="Arial" w:hAnsi="Arial" w:cs="Arial"/>
          <w:sz w:val="24"/>
          <w:szCs w:val="24"/>
        </w:rPr>
        <w:t>5</w:t>
      </w:r>
      <w:r w:rsidR="004E553E">
        <w:rPr>
          <w:rFonts w:ascii="Arial" w:hAnsi="Arial" w:cs="Arial"/>
          <w:sz w:val="24"/>
          <w:szCs w:val="24"/>
        </w:rPr>
        <w:t xml:space="preserve">) </w:t>
      </w:r>
      <w:r w:rsidR="00401D41">
        <w:rPr>
          <w:rFonts w:ascii="Arial" w:hAnsi="Arial" w:cs="Arial"/>
          <w:sz w:val="24"/>
          <w:szCs w:val="24"/>
        </w:rPr>
        <w:t>who suggests that</w:t>
      </w:r>
      <w:r w:rsidR="00DF3FEE">
        <w:rPr>
          <w:rFonts w:ascii="Arial" w:hAnsi="Arial" w:cs="Arial"/>
          <w:sz w:val="24"/>
          <w:szCs w:val="24"/>
        </w:rPr>
        <w:t xml:space="preserve"> young children’s physic</w:t>
      </w:r>
      <w:r w:rsidR="00D90D04">
        <w:rPr>
          <w:rFonts w:ascii="Arial" w:hAnsi="Arial" w:cs="Arial"/>
          <w:sz w:val="24"/>
          <w:szCs w:val="24"/>
        </w:rPr>
        <w:t>al</w:t>
      </w:r>
      <w:r w:rsidR="00DF3FEE">
        <w:rPr>
          <w:rFonts w:ascii="Arial" w:hAnsi="Arial" w:cs="Arial"/>
          <w:sz w:val="24"/>
          <w:szCs w:val="24"/>
        </w:rPr>
        <w:t xml:space="preserve"> development </w:t>
      </w:r>
      <w:r w:rsidR="00D90D04">
        <w:rPr>
          <w:rFonts w:ascii="Arial" w:hAnsi="Arial" w:cs="Arial"/>
          <w:sz w:val="24"/>
          <w:szCs w:val="24"/>
        </w:rPr>
        <w:t xml:space="preserve">emerges </w:t>
      </w:r>
      <w:r w:rsidR="009276AD">
        <w:rPr>
          <w:rFonts w:ascii="Arial" w:hAnsi="Arial" w:cs="Arial"/>
          <w:sz w:val="24"/>
          <w:szCs w:val="24"/>
        </w:rPr>
        <w:t>along side an aware</w:t>
      </w:r>
      <w:r w:rsidR="004A1858">
        <w:rPr>
          <w:rFonts w:ascii="Arial" w:hAnsi="Arial" w:cs="Arial"/>
          <w:sz w:val="24"/>
          <w:szCs w:val="24"/>
        </w:rPr>
        <w:t>ness</w:t>
      </w:r>
      <w:r w:rsidR="009276AD">
        <w:rPr>
          <w:rFonts w:ascii="Arial" w:hAnsi="Arial" w:cs="Arial"/>
          <w:sz w:val="24"/>
          <w:szCs w:val="24"/>
        </w:rPr>
        <w:t xml:space="preserve"> for themselves, others and objects in the space they are in, White goes on to suggest </w:t>
      </w:r>
      <w:r w:rsidR="0047688B">
        <w:rPr>
          <w:rFonts w:ascii="Arial" w:hAnsi="Arial" w:cs="Arial"/>
          <w:sz w:val="24"/>
          <w:szCs w:val="24"/>
        </w:rPr>
        <w:t>by learning to move safely and confidently through a wide range of skills such as walking, running, jumping or rolling for example allows them to learn how to comfortably negotiate the environments they experience through life.</w:t>
      </w:r>
      <w:r w:rsidR="00C74E14">
        <w:rPr>
          <w:rFonts w:ascii="Arial" w:hAnsi="Arial" w:cs="Arial"/>
          <w:sz w:val="24"/>
          <w:szCs w:val="24"/>
        </w:rPr>
        <w:t xml:space="preserve"> The </w:t>
      </w:r>
      <w:r w:rsidR="00CC1308">
        <w:rPr>
          <w:rFonts w:ascii="Arial" w:hAnsi="Arial" w:cs="Arial"/>
          <w:sz w:val="24"/>
          <w:szCs w:val="24"/>
        </w:rPr>
        <w:t xml:space="preserve">benefits of </w:t>
      </w:r>
      <w:r w:rsidR="001738D6">
        <w:rPr>
          <w:rFonts w:ascii="Arial" w:hAnsi="Arial" w:cs="Arial"/>
          <w:sz w:val="24"/>
          <w:szCs w:val="24"/>
        </w:rPr>
        <w:t xml:space="preserve">the experience </w:t>
      </w:r>
      <w:r w:rsidR="00CA3DD9">
        <w:rPr>
          <w:rFonts w:ascii="Arial" w:hAnsi="Arial" w:cs="Arial"/>
          <w:sz w:val="24"/>
          <w:szCs w:val="24"/>
        </w:rPr>
        <w:t xml:space="preserve">through </w:t>
      </w:r>
      <w:r w:rsidR="00CC1308">
        <w:rPr>
          <w:rFonts w:ascii="Arial" w:hAnsi="Arial" w:cs="Arial"/>
          <w:sz w:val="24"/>
          <w:szCs w:val="24"/>
        </w:rPr>
        <w:t xml:space="preserve"> </w:t>
      </w:r>
      <w:r w:rsidR="00C74E14">
        <w:rPr>
          <w:rFonts w:ascii="Arial" w:hAnsi="Arial" w:cs="Arial"/>
          <w:sz w:val="24"/>
          <w:szCs w:val="24"/>
        </w:rPr>
        <w:t xml:space="preserve">health and physical development </w:t>
      </w:r>
      <w:r w:rsidR="00CA3DD9">
        <w:rPr>
          <w:rFonts w:ascii="Arial" w:hAnsi="Arial" w:cs="Arial"/>
          <w:sz w:val="24"/>
          <w:szCs w:val="24"/>
        </w:rPr>
        <w:t xml:space="preserve">is supported by </w:t>
      </w:r>
      <w:r w:rsidR="00275D45">
        <w:rPr>
          <w:rFonts w:ascii="Arial" w:hAnsi="Arial" w:cs="Arial"/>
          <w:sz w:val="24"/>
          <w:szCs w:val="24"/>
        </w:rPr>
        <w:t>Archer</w:t>
      </w:r>
      <w:r w:rsidR="00C807B1">
        <w:rPr>
          <w:rFonts w:ascii="Arial" w:hAnsi="Arial" w:cs="Arial"/>
          <w:sz w:val="24"/>
          <w:szCs w:val="24"/>
        </w:rPr>
        <w:t xml:space="preserve"> and </w:t>
      </w:r>
      <w:r w:rsidR="009C7EA3">
        <w:rPr>
          <w:rFonts w:ascii="Arial" w:hAnsi="Arial" w:cs="Arial"/>
          <w:sz w:val="24"/>
          <w:szCs w:val="24"/>
        </w:rPr>
        <w:t>Siraj</w:t>
      </w:r>
      <w:r w:rsidR="00275D45">
        <w:rPr>
          <w:rFonts w:ascii="Arial" w:hAnsi="Arial" w:cs="Arial"/>
          <w:sz w:val="24"/>
          <w:szCs w:val="24"/>
        </w:rPr>
        <w:t xml:space="preserve"> (</w:t>
      </w:r>
      <w:r w:rsidR="00ED18CB">
        <w:rPr>
          <w:rFonts w:ascii="Arial" w:hAnsi="Arial" w:cs="Arial"/>
          <w:sz w:val="24"/>
          <w:szCs w:val="24"/>
        </w:rPr>
        <w:t xml:space="preserve">2015) </w:t>
      </w:r>
      <w:r w:rsidR="00C25BDB">
        <w:rPr>
          <w:rFonts w:ascii="Arial" w:hAnsi="Arial" w:cs="Arial"/>
          <w:sz w:val="24"/>
          <w:szCs w:val="24"/>
        </w:rPr>
        <w:t xml:space="preserve">who </w:t>
      </w:r>
      <w:r w:rsidR="00A561CB">
        <w:rPr>
          <w:rFonts w:ascii="Arial" w:hAnsi="Arial" w:cs="Arial"/>
          <w:sz w:val="24"/>
          <w:szCs w:val="24"/>
        </w:rPr>
        <w:t xml:space="preserve">expresses the view that </w:t>
      </w:r>
      <w:r w:rsidR="00DC0C27">
        <w:rPr>
          <w:rFonts w:ascii="Arial" w:hAnsi="Arial" w:cs="Arial"/>
          <w:sz w:val="24"/>
          <w:szCs w:val="24"/>
        </w:rPr>
        <w:t xml:space="preserve">infants require the ability to explore as it provides the opportunity to </w:t>
      </w:r>
      <w:r w:rsidR="009853C8">
        <w:rPr>
          <w:rFonts w:ascii="Arial" w:hAnsi="Arial" w:cs="Arial"/>
          <w:sz w:val="24"/>
          <w:szCs w:val="24"/>
        </w:rPr>
        <w:t xml:space="preserve">explore significant movement patterns and by exploring this </w:t>
      </w:r>
      <w:r w:rsidR="00110F76">
        <w:rPr>
          <w:rFonts w:ascii="Arial" w:hAnsi="Arial" w:cs="Arial"/>
          <w:sz w:val="24"/>
          <w:szCs w:val="24"/>
        </w:rPr>
        <w:t xml:space="preserve">it allows the movements to be learnt by the  nervous system. </w:t>
      </w:r>
      <w:r w:rsidR="003051D8">
        <w:rPr>
          <w:rFonts w:ascii="Arial" w:hAnsi="Arial" w:cs="Arial"/>
          <w:sz w:val="24"/>
          <w:szCs w:val="24"/>
        </w:rPr>
        <w:t>Archer</w:t>
      </w:r>
      <w:r w:rsidR="009C7EA3">
        <w:rPr>
          <w:rFonts w:ascii="Arial" w:hAnsi="Arial" w:cs="Arial"/>
          <w:sz w:val="24"/>
          <w:szCs w:val="24"/>
        </w:rPr>
        <w:t xml:space="preserve"> and Siraj</w:t>
      </w:r>
      <w:r w:rsidR="003051D8">
        <w:rPr>
          <w:rFonts w:ascii="Arial" w:hAnsi="Arial" w:cs="Arial"/>
          <w:sz w:val="24"/>
          <w:szCs w:val="24"/>
        </w:rPr>
        <w:t xml:space="preserve"> </w:t>
      </w:r>
      <w:r w:rsidR="009C7EA3">
        <w:rPr>
          <w:rFonts w:ascii="Arial" w:hAnsi="Arial" w:cs="Arial"/>
          <w:sz w:val="24"/>
          <w:szCs w:val="24"/>
        </w:rPr>
        <w:t>g</w:t>
      </w:r>
      <w:r w:rsidR="0068215A">
        <w:rPr>
          <w:rFonts w:ascii="Arial" w:hAnsi="Arial" w:cs="Arial"/>
          <w:sz w:val="24"/>
          <w:szCs w:val="24"/>
        </w:rPr>
        <w:t xml:space="preserve">ive the impression </w:t>
      </w:r>
      <w:r w:rsidR="003051D8">
        <w:rPr>
          <w:rFonts w:ascii="Arial" w:hAnsi="Arial" w:cs="Arial"/>
          <w:sz w:val="24"/>
          <w:szCs w:val="24"/>
        </w:rPr>
        <w:t>that</w:t>
      </w:r>
      <w:r w:rsidR="0064194E">
        <w:rPr>
          <w:rFonts w:ascii="Arial" w:hAnsi="Arial" w:cs="Arial"/>
          <w:sz w:val="24"/>
          <w:szCs w:val="24"/>
        </w:rPr>
        <w:t xml:space="preserve"> the </w:t>
      </w:r>
      <w:r w:rsidR="003051D8">
        <w:rPr>
          <w:rFonts w:ascii="Arial" w:hAnsi="Arial" w:cs="Arial"/>
          <w:sz w:val="24"/>
          <w:szCs w:val="24"/>
        </w:rPr>
        <w:t xml:space="preserve"> learning</w:t>
      </w:r>
      <w:r w:rsidR="0064194E">
        <w:rPr>
          <w:rFonts w:ascii="Arial" w:hAnsi="Arial" w:cs="Arial"/>
          <w:sz w:val="24"/>
          <w:szCs w:val="24"/>
        </w:rPr>
        <w:t xml:space="preserve"> of </w:t>
      </w:r>
      <w:r w:rsidR="003051D8">
        <w:rPr>
          <w:rFonts w:ascii="Arial" w:hAnsi="Arial" w:cs="Arial"/>
          <w:sz w:val="24"/>
          <w:szCs w:val="24"/>
        </w:rPr>
        <w:t xml:space="preserve"> </w:t>
      </w:r>
      <w:r w:rsidR="0064194E">
        <w:rPr>
          <w:rFonts w:ascii="Arial" w:hAnsi="Arial" w:cs="Arial"/>
          <w:sz w:val="24"/>
          <w:szCs w:val="24"/>
        </w:rPr>
        <w:t xml:space="preserve">these movement can always be revisited </w:t>
      </w:r>
      <w:r w:rsidR="00F505EF">
        <w:rPr>
          <w:rFonts w:ascii="Arial" w:hAnsi="Arial" w:cs="Arial"/>
          <w:sz w:val="24"/>
          <w:szCs w:val="24"/>
        </w:rPr>
        <w:t>and improved over time.</w:t>
      </w:r>
    </w:p>
    <w:p w14:paraId="3E86F2EC" w14:textId="33B1D969" w:rsidR="0074668E" w:rsidRDefault="00DC7F7F" w:rsidP="0080379E">
      <w:pPr>
        <w:spacing w:line="360" w:lineRule="auto"/>
        <w:jc w:val="both"/>
        <w:rPr>
          <w:rFonts w:ascii="Arial" w:hAnsi="Arial" w:cs="Arial"/>
          <w:sz w:val="24"/>
          <w:szCs w:val="24"/>
        </w:rPr>
      </w:pPr>
      <w:r>
        <w:rPr>
          <w:rFonts w:ascii="Arial" w:hAnsi="Arial" w:cs="Arial"/>
          <w:sz w:val="24"/>
          <w:szCs w:val="24"/>
        </w:rPr>
        <w:t xml:space="preserve">The type of physical movements that the children </w:t>
      </w:r>
      <w:r w:rsidR="00554F2F">
        <w:rPr>
          <w:rFonts w:ascii="Arial" w:hAnsi="Arial" w:cs="Arial"/>
          <w:sz w:val="24"/>
          <w:szCs w:val="24"/>
        </w:rPr>
        <w:t xml:space="preserve">will use depending on the </w:t>
      </w:r>
      <w:r w:rsidR="0024074C">
        <w:rPr>
          <w:rFonts w:ascii="Arial" w:hAnsi="Arial" w:cs="Arial"/>
          <w:sz w:val="24"/>
          <w:szCs w:val="24"/>
        </w:rPr>
        <w:t xml:space="preserve">activities they chose have benefits according to White (2019) who indicates that </w:t>
      </w:r>
      <w:r w:rsidR="00BF7FD9">
        <w:rPr>
          <w:rFonts w:ascii="Arial" w:hAnsi="Arial" w:cs="Arial"/>
          <w:sz w:val="24"/>
          <w:szCs w:val="24"/>
        </w:rPr>
        <w:t>the use of the</w:t>
      </w:r>
      <w:r w:rsidR="000D3718">
        <w:rPr>
          <w:rFonts w:ascii="Arial" w:hAnsi="Arial" w:cs="Arial"/>
          <w:sz w:val="24"/>
          <w:szCs w:val="24"/>
        </w:rPr>
        <w:t xml:space="preserve">se movements will experience different benefits, for example White (2019) states </w:t>
      </w:r>
      <w:r w:rsidR="008E4281">
        <w:rPr>
          <w:rFonts w:ascii="Arial" w:hAnsi="Arial" w:cs="Arial"/>
          <w:sz w:val="24"/>
          <w:szCs w:val="24"/>
        </w:rPr>
        <w:t xml:space="preserve">that </w:t>
      </w:r>
      <w:r w:rsidR="00701E6F">
        <w:rPr>
          <w:rFonts w:ascii="Arial" w:hAnsi="Arial" w:cs="Arial"/>
          <w:sz w:val="24"/>
          <w:szCs w:val="24"/>
        </w:rPr>
        <w:t xml:space="preserve"> </w:t>
      </w:r>
      <w:r w:rsidR="00816BDC">
        <w:rPr>
          <w:rFonts w:ascii="Arial" w:hAnsi="Arial" w:cs="Arial"/>
          <w:sz w:val="24"/>
          <w:szCs w:val="24"/>
        </w:rPr>
        <w:t xml:space="preserve">the use of crawling and climbing will </w:t>
      </w:r>
      <w:r w:rsidR="003C0051">
        <w:rPr>
          <w:rFonts w:ascii="Arial" w:hAnsi="Arial" w:cs="Arial"/>
          <w:sz w:val="24"/>
          <w:szCs w:val="24"/>
        </w:rPr>
        <w:t>inspire</w:t>
      </w:r>
      <w:r w:rsidR="00400C56">
        <w:rPr>
          <w:rFonts w:ascii="Arial" w:hAnsi="Arial" w:cs="Arial"/>
          <w:sz w:val="24"/>
          <w:szCs w:val="24"/>
        </w:rPr>
        <w:t xml:space="preserve"> the use of two sided coordination which will result in </w:t>
      </w:r>
      <w:r w:rsidR="00BB6A6A">
        <w:rPr>
          <w:rFonts w:ascii="Arial" w:hAnsi="Arial" w:cs="Arial"/>
          <w:sz w:val="24"/>
          <w:szCs w:val="24"/>
        </w:rPr>
        <w:t>both sides of the brains hemisphere to strengthen</w:t>
      </w:r>
      <w:r w:rsidR="009F2AF3">
        <w:rPr>
          <w:rFonts w:ascii="Arial" w:hAnsi="Arial" w:cs="Arial"/>
          <w:sz w:val="24"/>
          <w:szCs w:val="24"/>
        </w:rPr>
        <w:t xml:space="preserve"> and the use of </w:t>
      </w:r>
      <w:r w:rsidR="00BB6A6A">
        <w:rPr>
          <w:rFonts w:ascii="Arial" w:hAnsi="Arial" w:cs="Arial"/>
          <w:sz w:val="24"/>
          <w:szCs w:val="24"/>
        </w:rPr>
        <w:t xml:space="preserve">rolls and turns </w:t>
      </w:r>
      <w:r w:rsidR="00DD7067">
        <w:rPr>
          <w:rFonts w:ascii="Arial" w:hAnsi="Arial" w:cs="Arial"/>
          <w:sz w:val="24"/>
          <w:szCs w:val="24"/>
        </w:rPr>
        <w:t xml:space="preserve">such as rolling down the hill will </w:t>
      </w:r>
      <w:r w:rsidR="00A05731">
        <w:rPr>
          <w:rFonts w:ascii="Arial" w:hAnsi="Arial" w:cs="Arial"/>
          <w:sz w:val="24"/>
          <w:szCs w:val="24"/>
        </w:rPr>
        <w:t xml:space="preserve">provide vestibular </w:t>
      </w:r>
      <w:r w:rsidR="00803332">
        <w:rPr>
          <w:rFonts w:ascii="Arial" w:hAnsi="Arial" w:cs="Arial"/>
          <w:sz w:val="24"/>
          <w:szCs w:val="24"/>
        </w:rPr>
        <w:t>stimulation</w:t>
      </w:r>
      <w:r w:rsidR="00A05731">
        <w:rPr>
          <w:rFonts w:ascii="Arial" w:hAnsi="Arial" w:cs="Arial"/>
          <w:sz w:val="24"/>
          <w:szCs w:val="24"/>
        </w:rPr>
        <w:t xml:space="preserve"> which will develop the balance s</w:t>
      </w:r>
      <w:r w:rsidR="009344B4">
        <w:rPr>
          <w:rFonts w:ascii="Arial" w:hAnsi="Arial" w:cs="Arial"/>
          <w:sz w:val="24"/>
          <w:szCs w:val="24"/>
        </w:rPr>
        <w:t>ystem.</w:t>
      </w:r>
      <w:r w:rsidR="00CD1926">
        <w:rPr>
          <w:rFonts w:ascii="Arial" w:hAnsi="Arial" w:cs="Arial"/>
          <w:sz w:val="24"/>
          <w:szCs w:val="24"/>
        </w:rPr>
        <w:t xml:space="preserve"> This is </w:t>
      </w:r>
      <w:r w:rsidR="00160042">
        <w:rPr>
          <w:rFonts w:ascii="Arial" w:hAnsi="Arial" w:cs="Arial"/>
          <w:sz w:val="24"/>
          <w:szCs w:val="24"/>
        </w:rPr>
        <w:t xml:space="preserve">further supported by </w:t>
      </w:r>
      <w:proofErr w:type="spellStart"/>
      <w:r w:rsidR="00474DAC">
        <w:rPr>
          <w:rFonts w:ascii="Arial" w:hAnsi="Arial" w:cs="Arial"/>
          <w:sz w:val="24"/>
          <w:szCs w:val="24"/>
        </w:rPr>
        <w:t>Hanscom</w:t>
      </w:r>
      <w:proofErr w:type="spellEnd"/>
      <w:r w:rsidR="00474DAC">
        <w:rPr>
          <w:rFonts w:ascii="Arial" w:hAnsi="Arial" w:cs="Arial"/>
          <w:sz w:val="24"/>
          <w:szCs w:val="24"/>
        </w:rPr>
        <w:t xml:space="preserve"> (</w:t>
      </w:r>
      <w:r w:rsidR="00567357">
        <w:rPr>
          <w:rFonts w:ascii="Arial" w:hAnsi="Arial" w:cs="Arial"/>
          <w:sz w:val="24"/>
          <w:szCs w:val="24"/>
        </w:rPr>
        <w:t xml:space="preserve">2016) who suggested that </w:t>
      </w:r>
      <w:r w:rsidR="001F1A9E">
        <w:rPr>
          <w:rFonts w:ascii="Arial" w:hAnsi="Arial" w:cs="Arial"/>
          <w:sz w:val="24"/>
          <w:szCs w:val="24"/>
        </w:rPr>
        <w:t xml:space="preserve">activities such as spinning </w:t>
      </w:r>
      <w:r w:rsidR="006E293A">
        <w:rPr>
          <w:rFonts w:ascii="Arial" w:hAnsi="Arial" w:cs="Arial"/>
          <w:sz w:val="24"/>
          <w:szCs w:val="24"/>
        </w:rPr>
        <w:t xml:space="preserve">and rolling down hills </w:t>
      </w:r>
      <w:r w:rsidR="007F3336">
        <w:rPr>
          <w:rFonts w:ascii="Arial" w:hAnsi="Arial" w:cs="Arial"/>
          <w:sz w:val="24"/>
          <w:szCs w:val="24"/>
        </w:rPr>
        <w:t>allows for a child</w:t>
      </w:r>
      <w:r w:rsidR="006C3E99">
        <w:rPr>
          <w:rFonts w:ascii="Arial" w:hAnsi="Arial" w:cs="Arial"/>
          <w:sz w:val="24"/>
          <w:szCs w:val="24"/>
        </w:rPr>
        <w:t xml:space="preserve"> who experiences them </w:t>
      </w:r>
      <w:r w:rsidR="002C1F15">
        <w:rPr>
          <w:rFonts w:ascii="Arial" w:hAnsi="Arial" w:cs="Arial"/>
          <w:sz w:val="24"/>
          <w:szCs w:val="24"/>
        </w:rPr>
        <w:t xml:space="preserve">to </w:t>
      </w:r>
      <w:r w:rsidR="0015474F">
        <w:rPr>
          <w:rFonts w:ascii="Arial" w:hAnsi="Arial" w:cs="Arial"/>
          <w:sz w:val="24"/>
          <w:szCs w:val="24"/>
        </w:rPr>
        <w:t xml:space="preserve">healthily </w:t>
      </w:r>
      <w:r w:rsidR="002C1F15">
        <w:rPr>
          <w:rFonts w:ascii="Arial" w:hAnsi="Arial" w:cs="Arial"/>
          <w:sz w:val="24"/>
          <w:szCs w:val="24"/>
        </w:rPr>
        <w:t xml:space="preserve">develop their vestibular sense which </w:t>
      </w:r>
      <w:r w:rsidR="00B01E15">
        <w:rPr>
          <w:rFonts w:ascii="Arial" w:hAnsi="Arial" w:cs="Arial"/>
          <w:sz w:val="24"/>
          <w:szCs w:val="24"/>
        </w:rPr>
        <w:t xml:space="preserve">is a sense that lays the foundation for many senses to develop whilst also being a necessity </w:t>
      </w:r>
      <w:r w:rsidR="00A06360">
        <w:rPr>
          <w:rFonts w:ascii="Arial" w:hAnsi="Arial" w:cs="Arial"/>
          <w:sz w:val="24"/>
          <w:szCs w:val="24"/>
        </w:rPr>
        <w:t>for the growth of attention, balance, postural strength and also the control of the eyes.</w:t>
      </w:r>
      <w:r w:rsidR="00DF12DC">
        <w:rPr>
          <w:rFonts w:ascii="Arial" w:hAnsi="Arial" w:cs="Arial"/>
          <w:sz w:val="24"/>
          <w:szCs w:val="24"/>
        </w:rPr>
        <w:t xml:space="preserve"> However </w:t>
      </w:r>
      <w:r w:rsidR="00B37424">
        <w:rPr>
          <w:rFonts w:ascii="Arial" w:hAnsi="Arial" w:cs="Arial"/>
          <w:sz w:val="24"/>
          <w:szCs w:val="24"/>
        </w:rPr>
        <w:t xml:space="preserve">if a child does not choose to participate in these activities that boost the development of the vestibular system </w:t>
      </w:r>
      <w:r w:rsidR="00D66805">
        <w:rPr>
          <w:rFonts w:ascii="Arial" w:hAnsi="Arial" w:cs="Arial"/>
          <w:sz w:val="24"/>
          <w:szCs w:val="24"/>
        </w:rPr>
        <w:t xml:space="preserve">the affects </w:t>
      </w:r>
      <w:r w:rsidR="006D2A48">
        <w:rPr>
          <w:rFonts w:ascii="Arial" w:hAnsi="Arial" w:cs="Arial"/>
          <w:sz w:val="24"/>
          <w:szCs w:val="24"/>
        </w:rPr>
        <w:t>could result i</w:t>
      </w:r>
      <w:r w:rsidR="00805B2D">
        <w:rPr>
          <w:rFonts w:ascii="Arial" w:hAnsi="Arial" w:cs="Arial"/>
          <w:sz w:val="24"/>
          <w:szCs w:val="24"/>
        </w:rPr>
        <w:t>n an under-sensitive system and according to</w:t>
      </w:r>
      <w:r w:rsidR="00DE77F4">
        <w:rPr>
          <w:rFonts w:ascii="Arial" w:hAnsi="Arial" w:cs="Arial"/>
          <w:sz w:val="24"/>
          <w:szCs w:val="24"/>
        </w:rPr>
        <w:t xml:space="preserve"> O’Connor and Dickinson (2019)</w:t>
      </w:r>
      <w:r w:rsidR="008A65B5">
        <w:rPr>
          <w:rFonts w:ascii="Arial" w:hAnsi="Arial" w:cs="Arial"/>
          <w:sz w:val="24"/>
          <w:szCs w:val="24"/>
        </w:rPr>
        <w:t xml:space="preserve"> children might </w:t>
      </w:r>
      <w:r w:rsidR="00F91BAE">
        <w:rPr>
          <w:rFonts w:ascii="Arial" w:hAnsi="Arial" w:cs="Arial"/>
          <w:sz w:val="24"/>
          <w:szCs w:val="24"/>
        </w:rPr>
        <w:t xml:space="preserve">require extra input </w:t>
      </w:r>
      <w:r w:rsidR="00623F8C">
        <w:rPr>
          <w:rFonts w:ascii="Arial" w:hAnsi="Arial" w:cs="Arial"/>
          <w:sz w:val="24"/>
          <w:szCs w:val="24"/>
        </w:rPr>
        <w:t xml:space="preserve"> from </w:t>
      </w:r>
      <w:r w:rsidR="00623F8C">
        <w:rPr>
          <w:rFonts w:ascii="Arial" w:hAnsi="Arial" w:cs="Arial"/>
          <w:sz w:val="24"/>
          <w:szCs w:val="24"/>
        </w:rPr>
        <w:lastRenderedPageBreak/>
        <w:t>their bodies due to the lack of developmental</w:t>
      </w:r>
      <w:r w:rsidR="000012F4">
        <w:rPr>
          <w:rFonts w:ascii="Arial" w:hAnsi="Arial" w:cs="Arial"/>
          <w:sz w:val="24"/>
          <w:szCs w:val="24"/>
        </w:rPr>
        <w:t xml:space="preserve"> opportunities </w:t>
      </w:r>
      <w:r w:rsidR="00623F8C">
        <w:rPr>
          <w:rFonts w:ascii="Arial" w:hAnsi="Arial" w:cs="Arial"/>
          <w:sz w:val="24"/>
          <w:szCs w:val="24"/>
        </w:rPr>
        <w:t xml:space="preserve">and as a result they may find it difficult to </w:t>
      </w:r>
      <w:r w:rsidR="00673401">
        <w:rPr>
          <w:rFonts w:ascii="Arial" w:hAnsi="Arial" w:cs="Arial"/>
          <w:sz w:val="24"/>
          <w:szCs w:val="24"/>
        </w:rPr>
        <w:t>be still and be impulsive and reckless so to counter act this under development children will need to be planned</w:t>
      </w:r>
      <w:r w:rsidR="006E5447">
        <w:rPr>
          <w:rFonts w:ascii="Arial" w:hAnsi="Arial" w:cs="Arial"/>
          <w:sz w:val="24"/>
          <w:szCs w:val="24"/>
        </w:rPr>
        <w:t xml:space="preserve"> for</w:t>
      </w:r>
      <w:r w:rsidR="00673401">
        <w:rPr>
          <w:rFonts w:ascii="Arial" w:hAnsi="Arial" w:cs="Arial"/>
          <w:sz w:val="24"/>
          <w:szCs w:val="24"/>
        </w:rPr>
        <w:t xml:space="preserve"> </w:t>
      </w:r>
      <w:r w:rsidR="007A6058">
        <w:rPr>
          <w:rFonts w:ascii="Arial" w:hAnsi="Arial" w:cs="Arial"/>
          <w:sz w:val="24"/>
          <w:szCs w:val="24"/>
        </w:rPr>
        <w:t>and given extra time and opportunity to experience movement through the day t</w:t>
      </w:r>
      <w:r w:rsidR="00476311">
        <w:rPr>
          <w:rFonts w:ascii="Arial" w:hAnsi="Arial" w:cs="Arial"/>
          <w:sz w:val="24"/>
          <w:szCs w:val="24"/>
        </w:rPr>
        <w:t>hat will be beneficial to their development</w:t>
      </w:r>
      <w:r w:rsidR="00CD3F37">
        <w:rPr>
          <w:rFonts w:ascii="Arial" w:hAnsi="Arial" w:cs="Arial"/>
          <w:sz w:val="24"/>
          <w:szCs w:val="24"/>
        </w:rPr>
        <w:t>.</w:t>
      </w:r>
      <w:r w:rsidR="00476311">
        <w:rPr>
          <w:rFonts w:ascii="Arial" w:hAnsi="Arial" w:cs="Arial"/>
          <w:sz w:val="24"/>
          <w:szCs w:val="24"/>
        </w:rPr>
        <w:t xml:space="preserve"> </w:t>
      </w:r>
      <w:r w:rsidR="00744AF1">
        <w:rPr>
          <w:rFonts w:ascii="Arial" w:hAnsi="Arial" w:cs="Arial"/>
          <w:sz w:val="24"/>
          <w:szCs w:val="24"/>
        </w:rPr>
        <w:t xml:space="preserve"> However to further support the </w:t>
      </w:r>
      <w:r w:rsidR="008751FF">
        <w:rPr>
          <w:rFonts w:ascii="Arial" w:hAnsi="Arial" w:cs="Arial"/>
          <w:sz w:val="24"/>
          <w:szCs w:val="24"/>
        </w:rPr>
        <w:t>decision to have an experience that will benefit the health and physical aspects of younger children can be delivered by Louv</w:t>
      </w:r>
      <w:r w:rsidR="00E6647C">
        <w:rPr>
          <w:rFonts w:ascii="Arial" w:hAnsi="Arial" w:cs="Arial"/>
          <w:sz w:val="24"/>
          <w:szCs w:val="24"/>
        </w:rPr>
        <w:t xml:space="preserve"> ( 2008) </w:t>
      </w:r>
      <w:r w:rsidR="00A9189F">
        <w:rPr>
          <w:rFonts w:ascii="Arial" w:hAnsi="Arial" w:cs="Arial"/>
          <w:sz w:val="24"/>
          <w:szCs w:val="24"/>
        </w:rPr>
        <w:t xml:space="preserve">who </w:t>
      </w:r>
      <w:r w:rsidR="00447226">
        <w:rPr>
          <w:rFonts w:ascii="Arial" w:hAnsi="Arial" w:cs="Arial"/>
          <w:sz w:val="24"/>
          <w:szCs w:val="24"/>
        </w:rPr>
        <w:t>states that studies have shown when comparing the amount of time spent ou</w:t>
      </w:r>
      <w:r w:rsidR="00A722E2">
        <w:rPr>
          <w:rFonts w:ascii="Arial" w:hAnsi="Arial" w:cs="Arial"/>
          <w:sz w:val="24"/>
          <w:szCs w:val="24"/>
        </w:rPr>
        <w:t xml:space="preserve">tdoors on flat playgrounds </w:t>
      </w:r>
      <w:r w:rsidR="00447226">
        <w:rPr>
          <w:rFonts w:ascii="Arial" w:hAnsi="Arial" w:cs="Arial"/>
          <w:sz w:val="24"/>
          <w:szCs w:val="24"/>
        </w:rPr>
        <w:t xml:space="preserve"> by children in Sweden and Norway </w:t>
      </w:r>
      <w:r w:rsidR="00AD4C15">
        <w:rPr>
          <w:rFonts w:ascii="Arial" w:hAnsi="Arial" w:cs="Arial"/>
          <w:sz w:val="24"/>
          <w:szCs w:val="24"/>
        </w:rPr>
        <w:t xml:space="preserve">compared to their compatriots who spend there time </w:t>
      </w:r>
      <w:r w:rsidR="008B0382">
        <w:rPr>
          <w:rFonts w:ascii="Arial" w:hAnsi="Arial" w:cs="Arial"/>
          <w:sz w:val="24"/>
          <w:szCs w:val="24"/>
        </w:rPr>
        <w:t xml:space="preserve">amongst rocks and climbing trees </w:t>
      </w:r>
      <w:r w:rsidR="00950540">
        <w:rPr>
          <w:rFonts w:ascii="Arial" w:hAnsi="Arial" w:cs="Arial"/>
          <w:sz w:val="24"/>
          <w:szCs w:val="24"/>
        </w:rPr>
        <w:t xml:space="preserve">and exploring the outdoors, the </w:t>
      </w:r>
      <w:r w:rsidR="00880FB1">
        <w:rPr>
          <w:rFonts w:ascii="Arial" w:hAnsi="Arial" w:cs="Arial"/>
          <w:sz w:val="24"/>
          <w:szCs w:val="24"/>
        </w:rPr>
        <w:t>latter</w:t>
      </w:r>
      <w:r w:rsidR="00950540">
        <w:rPr>
          <w:rFonts w:ascii="Arial" w:hAnsi="Arial" w:cs="Arial"/>
          <w:sz w:val="24"/>
          <w:szCs w:val="24"/>
        </w:rPr>
        <w:t xml:space="preserve"> tested better for</w:t>
      </w:r>
      <w:r w:rsidR="00E47E3B">
        <w:rPr>
          <w:rFonts w:ascii="Arial" w:hAnsi="Arial" w:cs="Arial"/>
          <w:sz w:val="24"/>
          <w:szCs w:val="24"/>
        </w:rPr>
        <w:t xml:space="preserve"> motor fitness development and their ability of agility and balance was greater.</w:t>
      </w:r>
    </w:p>
    <w:p w14:paraId="72263117" w14:textId="3FEF5CC4" w:rsidR="00881153" w:rsidRDefault="00DE679D" w:rsidP="0080379E">
      <w:pPr>
        <w:spacing w:line="360" w:lineRule="auto"/>
        <w:jc w:val="both"/>
        <w:divId w:val="120661197"/>
        <w:rPr>
          <w:rFonts w:ascii="Arial" w:hAnsi="Arial" w:cs="Arial"/>
          <w:sz w:val="24"/>
          <w:szCs w:val="24"/>
        </w:rPr>
      </w:pPr>
      <w:r>
        <w:rPr>
          <w:rFonts w:ascii="Arial" w:hAnsi="Arial" w:cs="Arial"/>
          <w:sz w:val="24"/>
          <w:szCs w:val="24"/>
        </w:rPr>
        <w:t xml:space="preserve">Another </w:t>
      </w:r>
      <w:r w:rsidR="00B93825">
        <w:rPr>
          <w:rFonts w:ascii="Arial" w:hAnsi="Arial" w:cs="Arial"/>
          <w:sz w:val="24"/>
          <w:szCs w:val="24"/>
        </w:rPr>
        <w:t xml:space="preserve">aspect of the experience which can have </w:t>
      </w:r>
      <w:r w:rsidR="00F8591A">
        <w:rPr>
          <w:rFonts w:ascii="Arial" w:hAnsi="Arial" w:cs="Arial"/>
          <w:sz w:val="24"/>
          <w:szCs w:val="24"/>
        </w:rPr>
        <w:t>a positive impact on those involved is the role that the adult and the</w:t>
      </w:r>
      <w:r w:rsidR="00117396">
        <w:rPr>
          <w:rFonts w:ascii="Arial" w:hAnsi="Arial" w:cs="Arial"/>
          <w:sz w:val="24"/>
          <w:szCs w:val="24"/>
        </w:rPr>
        <w:t xml:space="preserve"> instructions given to allow the children to </w:t>
      </w:r>
      <w:r w:rsidR="009C2EBA">
        <w:rPr>
          <w:rFonts w:ascii="Arial" w:hAnsi="Arial" w:cs="Arial"/>
          <w:sz w:val="24"/>
          <w:szCs w:val="24"/>
        </w:rPr>
        <w:t>experience loose parts play.</w:t>
      </w:r>
      <w:r w:rsidR="00D160F5">
        <w:rPr>
          <w:rFonts w:ascii="Arial" w:hAnsi="Arial" w:cs="Arial"/>
          <w:sz w:val="24"/>
          <w:szCs w:val="24"/>
        </w:rPr>
        <w:t xml:space="preserve"> </w:t>
      </w:r>
      <w:r w:rsidR="00B9243F">
        <w:rPr>
          <w:rFonts w:ascii="Arial" w:hAnsi="Arial" w:cs="Arial"/>
          <w:sz w:val="24"/>
          <w:szCs w:val="24"/>
        </w:rPr>
        <w:t>According to</w:t>
      </w:r>
      <w:r w:rsidR="00894858">
        <w:rPr>
          <w:rFonts w:ascii="Arial" w:hAnsi="Arial" w:cs="Arial"/>
          <w:sz w:val="24"/>
          <w:szCs w:val="24"/>
        </w:rPr>
        <w:t xml:space="preserve"> Dal</w:t>
      </w:r>
      <w:r w:rsidR="004E5ED2">
        <w:rPr>
          <w:rFonts w:ascii="Arial" w:hAnsi="Arial" w:cs="Arial"/>
          <w:sz w:val="24"/>
          <w:szCs w:val="24"/>
        </w:rPr>
        <w:t xml:space="preserve">y and </w:t>
      </w:r>
      <w:proofErr w:type="spellStart"/>
      <w:r w:rsidR="004E5ED2">
        <w:rPr>
          <w:rFonts w:ascii="Arial" w:hAnsi="Arial" w:cs="Arial"/>
          <w:sz w:val="24"/>
          <w:szCs w:val="24"/>
        </w:rPr>
        <w:t>Beloglovsky</w:t>
      </w:r>
      <w:proofErr w:type="spellEnd"/>
      <w:r w:rsidR="00B26779">
        <w:rPr>
          <w:rFonts w:ascii="Arial" w:hAnsi="Arial" w:cs="Arial"/>
          <w:sz w:val="24"/>
          <w:szCs w:val="24"/>
        </w:rPr>
        <w:t xml:space="preserve"> (2014) </w:t>
      </w:r>
      <w:r w:rsidR="00ED0C26">
        <w:rPr>
          <w:rFonts w:ascii="Arial" w:hAnsi="Arial" w:cs="Arial"/>
          <w:sz w:val="24"/>
          <w:szCs w:val="24"/>
        </w:rPr>
        <w:t xml:space="preserve">by allowing children to use loose parts such as leaves, sticks </w:t>
      </w:r>
      <w:r w:rsidR="00A01D2C">
        <w:rPr>
          <w:rFonts w:ascii="Arial" w:hAnsi="Arial" w:cs="Arial"/>
          <w:sz w:val="24"/>
          <w:szCs w:val="24"/>
        </w:rPr>
        <w:t xml:space="preserve">and other natural resources results in children becoming </w:t>
      </w:r>
      <w:r w:rsidR="0034670A">
        <w:rPr>
          <w:rFonts w:ascii="Arial" w:hAnsi="Arial" w:cs="Arial"/>
          <w:sz w:val="24"/>
          <w:szCs w:val="24"/>
        </w:rPr>
        <w:t>and also engaging in a wider range of creative play.</w:t>
      </w:r>
      <w:r w:rsidR="007D7AC5">
        <w:rPr>
          <w:rFonts w:ascii="Arial" w:hAnsi="Arial" w:cs="Arial"/>
          <w:sz w:val="24"/>
          <w:szCs w:val="24"/>
        </w:rPr>
        <w:t xml:space="preserve"> This is further supported by </w:t>
      </w:r>
      <w:proofErr w:type="spellStart"/>
      <w:r w:rsidR="00E47B2C">
        <w:rPr>
          <w:rFonts w:ascii="Arial" w:hAnsi="Arial" w:cs="Arial"/>
          <w:sz w:val="24"/>
          <w:szCs w:val="24"/>
        </w:rPr>
        <w:t>Flannigan</w:t>
      </w:r>
      <w:proofErr w:type="spellEnd"/>
      <w:r w:rsidR="00E47B2C">
        <w:rPr>
          <w:rFonts w:ascii="Arial" w:hAnsi="Arial" w:cs="Arial"/>
          <w:sz w:val="24"/>
          <w:szCs w:val="24"/>
        </w:rPr>
        <w:t xml:space="preserve"> </w:t>
      </w:r>
      <w:r w:rsidR="00C84E86">
        <w:rPr>
          <w:rFonts w:ascii="Arial" w:hAnsi="Arial" w:cs="Arial"/>
          <w:sz w:val="24"/>
          <w:szCs w:val="24"/>
        </w:rPr>
        <w:t xml:space="preserve">and </w:t>
      </w:r>
      <w:proofErr w:type="spellStart"/>
      <w:r w:rsidR="00C84E86">
        <w:rPr>
          <w:rFonts w:ascii="Arial" w:hAnsi="Arial" w:cs="Arial"/>
          <w:sz w:val="24"/>
          <w:szCs w:val="24"/>
        </w:rPr>
        <w:t>Dietze</w:t>
      </w:r>
      <w:proofErr w:type="spellEnd"/>
      <w:r w:rsidR="00C84E86">
        <w:rPr>
          <w:rFonts w:ascii="Arial" w:hAnsi="Arial" w:cs="Arial"/>
          <w:sz w:val="24"/>
          <w:szCs w:val="24"/>
        </w:rPr>
        <w:t xml:space="preserve"> </w:t>
      </w:r>
      <w:r w:rsidR="00FA4D7E">
        <w:rPr>
          <w:rFonts w:ascii="Arial" w:hAnsi="Arial" w:cs="Arial"/>
          <w:sz w:val="24"/>
          <w:szCs w:val="24"/>
        </w:rPr>
        <w:t>(201</w:t>
      </w:r>
      <w:r w:rsidR="007E4E48">
        <w:rPr>
          <w:rFonts w:ascii="Arial" w:hAnsi="Arial" w:cs="Arial"/>
          <w:sz w:val="24"/>
          <w:szCs w:val="24"/>
        </w:rPr>
        <w:t>8</w:t>
      </w:r>
      <w:r w:rsidR="00FA4D7E">
        <w:rPr>
          <w:rFonts w:ascii="Arial" w:hAnsi="Arial" w:cs="Arial"/>
          <w:sz w:val="24"/>
          <w:szCs w:val="24"/>
        </w:rPr>
        <w:t xml:space="preserve">) </w:t>
      </w:r>
      <w:r w:rsidR="003B7491">
        <w:rPr>
          <w:rFonts w:ascii="Arial" w:hAnsi="Arial" w:cs="Arial"/>
          <w:sz w:val="24"/>
          <w:szCs w:val="24"/>
        </w:rPr>
        <w:t xml:space="preserve">who state that the creativity of the play and curiosity that develops through </w:t>
      </w:r>
      <w:r w:rsidR="001B74D4">
        <w:rPr>
          <w:rFonts w:ascii="Arial" w:hAnsi="Arial" w:cs="Arial"/>
          <w:sz w:val="24"/>
          <w:szCs w:val="24"/>
        </w:rPr>
        <w:t xml:space="preserve">loose parts play </w:t>
      </w:r>
      <w:r w:rsidR="00324783">
        <w:rPr>
          <w:rFonts w:ascii="Arial" w:hAnsi="Arial" w:cs="Arial"/>
          <w:sz w:val="24"/>
          <w:szCs w:val="24"/>
        </w:rPr>
        <w:t xml:space="preserve">will improve the </w:t>
      </w:r>
      <w:r w:rsidR="006A4303">
        <w:rPr>
          <w:rFonts w:ascii="Arial" w:hAnsi="Arial" w:cs="Arial"/>
          <w:sz w:val="24"/>
          <w:szCs w:val="24"/>
        </w:rPr>
        <w:t xml:space="preserve">quality and the depth available through the play </w:t>
      </w:r>
      <w:r w:rsidR="009B5C15">
        <w:rPr>
          <w:rFonts w:ascii="Arial" w:hAnsi="Arial" w:cs="Arial"/>
          <w:sz w:val="24"/>
          <w:szCs w:val="24"/>
        </w:rPr>
        <w:t xml:space="preserve">whilst also offering the child </w:t>
      </w:r>
      <w:r w:rsidR="001305C8">
        <w:rPr>
          <w:rFonts w:ascii="Arial" w:hAnsi="Arial" w:cs="Arial"/>
          <w:sz w:val="24"/>
          <w:szCs w:val="24"/>
        </w:rPr>
        <w:t xml:space="preserve">to experience an unstructured play </w:t>
      </w:r>
      <w:r w:rsidR="00496711">
        <w:rPr>
          <w:rFonts w:ascii="Arial" w:hAnsi="Arial" w:cs="Arial"/>
          <w:sz w:val="24"/>
          <w:szCs w:val="24"/>
        </w:rPr>
        <w:t xml:space="preserve">approach </w:t>
      </w:r>
      <w:r w:rsidR="00874F93">
        <w:rPr>
          <w:rFonts w:ascii="Arial" w:hAnsi="Arial" w:cs="Arial"/>
          <w:sz w:val="24"/>
          <w:szCs w:val="24"/>
        </w:rPr>
        <w:t>which will not be adult lead.</w:t>
      </w:r>
      <w:r w:rsidR="006C18B3">
        <w:rPr>
          <w:rFonts w:ascii="Arial" w:hAnsi="Arial" w:cs="Arial"/>
          <w:sz w:val="24"/>
          <w:szCs w:val="24"/>
        </w:rPr>
        <w:t xml:space="preserve"> By deciding to run the experience with the adults </w:t>
      </w:r>
      <w:r w:rsidR="00E23E5F">
        <w:rPr>
          <w:rFonts w:ascii="Arial" w:hAnsi="Arial" w:cs="Arial"/>
          <w:sz w:val="24"/>
          <w:szCs w:val="24"/>
        </w:rPr>
        <w:t>situated</w:t>
      </w:r>
      <w:r w:rsidR="006C18B3">
        <w:rPr>
          <w:rFonts w:ascii="Arial" w:hAnsi="Arial" w:cs="Arial"/>
          <w:sz w:val="24"/>
          <w:szCs w:val="24"/>
        </w:rPr>
        <w:t xml:space="preserve"> at different areas of the castle grounds and being available to </w:t>
      </w:r>
      <w:r w:rsidR="00E23E5F">
        <w:rPr>
          <w:rFonts w:ascii="Arial" w:hAnsi="Arial" w:cs="Arial"/>
          <w:sz w:val="24"/>
          <w:szCs w:val="24"/>
        </w:rPr>
        <w:t xml:space="preserve">ensure safety and </w:t>
      </w:r>
      <w:r w:rsidR="006C18B3">
        <w:rPr>
          <w:rFonts w:ascii="Arial" w:hAnsi="Arial" w:cs="Arial"/>
          <w:sz w:val="24"/>
          <w:szCs w:val="24"/>
        </w:rPr>
        <w:t>support play</w:t>
      </w:r>
      <w:r w:rsidR="00E23E5F">
        <w:rPr>
          <w:rFonts w:ascii="Arial" w:hAnsi="Arial" w:cs="Arial"/>
          <w:sz w:val="24"/>
          <w:szCs w:val="24"/>
        </w:rPr>
        <w:t xml:space="preserve"> </w:t>
      </w:r>
      <w:r w:rsidR="006C18B3">
        <w:rPr>
          <w:rFonts w:ascii="Arial" w:hAnsi="Arial" w:cs="Arial"/>
          <w:sz w:val="24"/>
          <w:szCs w:val="24"/>
        </w:rPr>
        <w:t xml:space="preserve"> when prompted by the children</w:t>
      </w:r>
      <w:r w:rsidR="00E23E5F">
        <w:rPr>
          <w:rFonts w:ascii="Arial" w:hAnsi="Arial" w:cs="Arial"/>
          <w:sz w:val="24"/>
          <w:szCs w:val="24"/>
        </w:rPr>
        <w:t xml:space="preserve">. It allows a child to experience the opportunity to provide a chance to  develop themselves whilst also  choosing how they wish to engage in their choice of learning according to </w:t>
      </w:r>
      <w:proofErr w:type="spellStart"/>
      <w:r w:rsidR="00CE1CFF">
        <w:rPr>
          <w:rFonts w:ascii="Arial" w:hAnsi="Arial" w:cs="Arial"/>
          <w:sz w:val="24"/>
          <w:szCs w:val="24"/>
        </w:rPr>
        <w:t>Rymanowicz</w:t>
      </w:r>
      <w:proofErr w:type="spellEnd"/>
      <w:r w:rsidR="00CE1CFF">
        <w:rPr>
          <w:rFonts w:ascii="Arial" w:hAnsi="Arial" w:cs="Arial"/>
          <w:sz w:val="24"/>
          <w:szCs w:val="24"/>
        </w:rPr>
        <w:t xml:space="preserve"> (2015).</w:t>
      </w:r>
      <w:r w:rsidR="00D86E6B">
        <w:rPr>
          <w:rFonts w:ascii="Arial" w:hAnsi="Arial" w:cs="Arial"/>
          <w:sz w:val="24"/>
          <w:szCs w:val="24"/>
        </w:rPr>
        <w:t xml:space="preserve"> The opportunity to have a child-led play experience is that it allows the adults to learn about the child by making observations</w:t>
      </w:r>
      <w:r w:rsidR="009B4FBB">
        <w:rPr>
          <w:rFonts w:ascii="Arial" w:hAnsi="Arial" w:cs="Arial"/>
          <w:sz w:val="24"/>
          <w:szCs w:val="24"/>
        </w:rPr>
        <w:t xml:space="preserve"> whilst supervising their areas </w:t>
      </w:r>
      <w:r w:rsidR="00D86E6B">
        <w:rPr>
          <w:rFonts w:ascii="Arial" w:hAnsi="Arial" w:cs="Arial"/>
          <w:sz w:val="24"/>
          <w:szCs w:val="24"/>
        </w:rPr>
        <w:t>,</w:t>
      </w:r>
      <w:r w:rsidR="009B4FBB">
        <w:rPr>
          <w:rFonts w:ascii="Arial" w:hAnsi="Arial" w:cs="Arial"/>
          <w:sz w:val="24"/>
          <w:szCs w:val="24"/>
        </w:rPr>
        <w:t xml:space="preserve"> this is supported by  Bilton (</w:t>
      </w:r>
      <w:r w:rsidR="0095400E">
        <w:rPr>
          <w:rFonts w:ascii="Arial" w:hAnsi="Arial" w:cs="Arial"/>
          <w:sz w:val="24"/>
          <w:szCs w:val="24"/>
        </w:rPr>
        <w:t>2010)</w:t>
      </w:r>
      <w:r w:rsidR="009B4FBB">
        <w:rPr>
          <w:rFonts w:ascii="Arial" w:hAnsi="Arial" w:cs="Arial"/>
          <w:sz w:val="24"/>
          <w:szCs w:val="24"/>
        </w:rPr>
        <w:t xml:space="preserve"> who states that</w:t>
      </w:r>
      <w:r w:rsidR="00606D5E">
        <w:rPr>
          <w:rFonts w:ascii="Arial" w:hAnsi="Arial" w:cs="Arial"/>
          <w:sz w:val="24"/>
          <w:szCs w:val="24"/>
        </w:rPr>
        <w:t xml:space="preserve"> observing </w:t>
      </w:r>
      <w:r w:rsidR="009B4FBB">
        <w:rPr>
          <w:rFonts w:ascii="Arial" w:hAnsi="Arial" w:cs="Arial"/>
          <w:sz w:val="24"/>
          <w:szCs w:val="24"/>
        </w:rPr>
        <w:t xml:space="preserve"> child-led play</w:t>
      </w:r>
      <w:r w:rsidR="00606D5E">
        <w:rPr>
          <w:rFonts w:ascii="Arial" w:hAnsi="Arial" w:cs="Arial"/>
          <w:sz w:val="24"/>
          <w:szCs w:val="24"/>
        </w:rPr>
        <w:t xml:space="preserve"> allows practitioners to learn about different children and their interests which can allow them to go back to class after the experience and create a number of activities to best assist the different interests of the pupils of the class.</w:t>
      </w:r>
      <w:r w:rsidR="003E5E81">
        <w:rPr>
          <w:rFonts w:ascii="Arial" w:hAnsi="Arial" w:cs="Arial"/>
          <w:sz w:val="24"/>
          <w:szCs w:val="24"/>
        </w:rPr>
        <w:t xml:space="preserve"> </w:t>
      </w:r>
      <w:r w:rsidR="005E6129">
        <w:rPr>
          <w:rFonts w:ascii="Arial" w:hAnsi="Arial" w:cs="Arial"/>
          <w:sz w:val="24"/>
          <w:szCs w:val="24"/>
        </w:rPr>
        <w:t>As well as observing the children it is important the staff are able to provide themselves for scaffolding if required</w:t>
      </w:r>
      <w:r w:rsidR="00607953">
        <w:rPr>
          <w:rFonts w:ascii="Arial" w:hAnsi="Arial" w:cs="Arial"/>
          <w:sz w:val="24"/>
          <w:szCs w:val="24"/>
        </w:rPr>
        <w:t xml:space="preserve"> especially when loose parts</w:t>
      </w:r>
      <w:r w:rsidR="007862E1">
        <w:rPr>
          <w:rFonts w:ascii="Arial" w:hAnsi="Arial" w:cs="Arial"/>
          <w:sz w:val="24"/>
          <w:szCs w:val="24"/>
        </w:rPr>
        <w:t xml:space="preserve"> are available</w:t>
      </w:r>
      <w:r w:rsidR="00E8771F">
        <w:rPr>
          <w:rFonts w:ascii="Arial" w:hAnsi="Arial" w:cs="Arial"/>
          <w:sz w:val="24"/>
          <w:szCs w:val="24"/>
        </w:rPr>
        <w:t xml:space="preserve"> according to </w:t>
      </w:r>
      <w:r w:rsidR="00ED4292">
        <w:rPr>
          <w:rFonts w:ascii="Arial" w:hAnsi="Arial" w:cs="Arial"/>
          <w:sz w:val="24"/>
          <w:szCs w:val="24"/>
        </w:rPr>
        <w:t xml:space="preserve">North </w:t>
      </w:r>
      <w:proofErr w:type="spellStart"/>
      <w:r w:rsidR="00ED4292">
        <w:rPr>
          <w:rFonts w:ascii="Arial" w:hAnsi="Arial" w:cs="Arial"/>
          <w:sz w:val="24"/>
          <w:szCs w:val="24"/>
        </w:rPr>
        <w:t>Lanarkshire</w:t>
      </w:r>
      <w:proofErr w:type="spellEnd"/>
      <w:r w:rsidR="00ED4292">
        <w:rPr>
          <w:rFonts w:ascii="Arial" w:hAnsi="Arial" w:cs="Arial"/>
          <w:sz w:val="24"/>
          <w:szCs w:val="24"/>
        </w:rPr>
        <w:t xml:space="preserve"> Council ( No date) </w:t>
      </w:r>
      <w:r w:rsidR="0073584A">
        <w:rPr>
          <w:rFonts w:ascii="Arial" w:hAnsi="Arial" w:cs="Arial"/>
          <w:sz w:val="24"/>
          <w:szCs w:val="24"/>
        </w:rPr>
        <w:t xml:space="preserve">having </w:t>
      </w:r>
      <w:r w:rsidR="00C90615">
        <w:rPr>
          <w:rFonts w:ascii="Arial" w:hAnsi="Arial" w:cs="Arial"/>
          <w:sz w:val="24"/>
          <w:szCs w:val="24"/>
        </w:rPr>
        <w:t xml:space="preserve"> an adult available to provide a scaffolding approach when loose parts </w:t>
      </w:r>
      <w:r w:rsidR="0093273B">
        <w:rPr>
          <w:rFonts w:ascii="Arial" w:hAnsi="Arial" w:cs="Arial"/>
          <w:sz w:val="24"/>
          <w:szCs w:val="24"/>
        </w:rPr>
        <w:t xml:space="preserve">are involved might </w:t>
      </w:r>
      <w:r w:rsidR="00B525B8">
        <w:rPr>
          <w:rFonts w:ascii="Arial" w:hAnsi="Arial" w:cs="Arial"/>
          <w:sz w:val="24"/>
          <w:szCs w:val="24"/>
        </w:rPr>
        <w:t xml:space="preserve">be </w:t>
      </w:r>
      <w:r w:rsidR="0093273B">
        <w:rPr>
          <w:rFonts w:ascii="Arial" w:hAnsi="Arial" w:cs="Arial"/>
          <w:sz w:val="24"/>
          <w:szCs w:val="24"/>
        </w:rPr>
        <w:lastRenderedPageBreak/>
        <w:t>require</w:t>
      </w:r>
      <w:r w:rsidR="00B525B8">
        <w:rPr>
          <w:rFonts w:ascii="Arial" w:hAnsi="Arial" w:cs="Arial"/>
          <w:sz w:val="24"/>
          <w:szCs w:val="24"/>
        </w:rPr>
        <w:t xml:space="preserve">d so </w:t>
      </w:r>
      <w:r w:rsidR="0093273B">
        <w:rPr>
          <w:rFonts w:ascii="Arial" w:hAnsi="Arial" w:cs="Arial"/>
          <w:sz w:val="24"/>
          <w:szCs w:val="24"/>
        </w:rPr>
        <w:t xml:space="preserve"> an adult </w:t>
      </w:r>
      <w:r w:rsidR="00B525B8">
        <w:rPr>
          <w:rFonts w:ascii="Arial" w:hAnsi="Arial" w:cs="Arial"/>
          <w:sz w:val="24"/>
          <w:szCs w:val="24"/>
        </w:rPr>
        <w:t>can</w:t>
      </w:r>
      <w:r w:rsidR="0093273B">
        <w:rPr>
          <w:rFonts w:ascii="Arial" w:hAnsi="Arial" w:cs="Arial"/>
          <w:sz w:val="24"/>
          <w:szCs w:val="24"/>
        </w:rPr>
        <w:t xml:space="preserve"> provide help if there is anything </w:t>
      </w:r>
      <w:r w:rsidR="00E2603D">
        <w:rPr>
          <w:rFonts w:ascii="Arial" w:hAnsi="Arial" w:cs="Arial"/>
          <w:sz w:val="24"/>
          <w:szCs w:val="24"/>
        </w:rPr>
        <w:t xml:space="preserve">a child might struggle with physically or technically, an example of this could be seen when children are </w:t>
      </w:r>
      <w:r w:rsidR="00A65124">
        <w:rPr>
          <w:rFonts w:ascii="Arial" w:hAnsi="Arial" w:cs="Arial"/>
          <w:sz w:val="24"/>
          <w:szCs w:val="24"/>
        </w:rPr>
        <w:t xml:space="preserve">attempting to move </w:t>
      </w:r>
      <w:r w:rsidR="00E2603D">
        <w:rPr>
          <w:rFonts w:ascii="Arial" w:hAnsi="Arial" w:cs="Arial"/>
          <w:sz w:val="24"/>
          <w:szCs w:val="24"/>
        </w:rPr>
        <w:t xml:space="preserve"> larger branches </w:t>
      </w:r>
      <w:r w:rsidR="00A65124">
        <w:rPr>
          <w:rFonts w:ascii="Arial" w:hAnsi="Arial" w:cs="Arial"/>
          <w:sz w:val="24"/>
          <w:szCs w:val="24"/>
        </w:rPr>
        <w:t>for den building</w:t>
      </w:r>
      <w:r w:rsidR="00152BF8">
        <w:rPr>
          <w:rFonts w:ascii="Arial" w:hAnsi="Arial" w:cs="Arial"/>
          <w:sz w:val="24"/>
          <w:szCs w:val="24"/>
        </w:rPr>
        <w:t xml:space="preserve">. </w:t>
      </w:r>
    </w:p>
    <w:p w14:paraId="5CC6A2DE" w14:textId="30DB8FE1" w:rsidR="00881153" w:rsidRPr="009F2DDF" w:rsidRDefault="00881153" w:rsidP="0080379E">
      <w:pPr>
        <w:spacing w:line="360" w:lineRule="auto"/>
        <w:jc w:val="both"/>
        <w:divId w:val="120661197"/>
        <w:rPr>
          <w:rFonts w:ascii="Arial" w:hAnsi="Arial" w:cs="Arial"/>
          <w:sz w:val="24"/>
          <w:szCs w:val="24"/>
          <w:u w:val="single"/>
        </w:rPr>
      </w:pPr>
      <w:r>
        <w:rPr>
          <w:rFonts w:ascii="Arial" w:hAnsi="Arial" w:cs="Arial"/>
          <w:sz w:val="24"/>
          <w:szCs w:val="24"/>
        </w:rPr>
        <w:t>To summarise</w:t>
      </w:r>
      <w:r w:rsidR="005B49CE">
        <w:rPr>
          <w:rFonts w:ascii="Arial" w:hAnsi="Arial" w:cs="Arial"/>
          <w:sz w:val="24"/>
          <w:szCs w:val="24"/>
        </w:rPr>
        <w:t xml:space="preserve"> the outdoor experience it is clear to see that there is a potential for the </w:t>
      </w:r>
      <w:r w:rsidR="0023735D">
        <w:rPr>
          <w:rFonts w:ascii="Arial" w:hAnsi="Arial" w:cs="Arial"/>
          <w:sz w:val="24"/>
          <w:szCs w:val="24"/>
        </w:rPr>
        <w:t xml:space="preserve">children </w:t>
      </w:r>
      <w:r w:rsidR="009B3987">
        <w:rPr>
          <w:rFonts w:ascii="Arial" w:hAnsi="Arial" w:cs="Arial"/>
          <w:sz w:val="24"/>
          <w:szCs w:val="24"/>
        </w:rPr>
        <w:t xml:space="preserve">who participate in the experience </w:t>
      </w:r>
      <w:r w:rsidR="000756A9">
        <w:rPr>
          <w:rFonts w:ascii="Arial" w:hAnsi="Arial" w:cs="Arial"/>
          <w:sz w:val="24"/>
          <w:szCs w:val="24"/>
        </w:rPr>
        <w:t xml:space="preserve">to </w:t>
      </w:r>
      <w:r w:rsidR="009F2DDF">
        <w:rPr>
          <w:rFonts w:ascii="Arial" w:hAnsi="Arial" w:cs="Arial"/>
          <w:sz w:val="24"/>
          <w:szCs w:val="24"/>
        </w:rPr>
        <w:t>positively develop through the choices they</w:t>
      </w:r>
      <w:r w:rsidR="00B54187">
        <w:rPr>
          <w:rFonts w:ascii="Arial" w:hAnsi="Arial" w:cs="Arial"/>
          <w:sz w:val="24"/>
          <w:szCs w:val="24"/>
        </w:rPr>
        <w:t xml:space="preserve"> make to mould the</w:t>
      </w:r>
      <w:r w:rsidR="00D12157">
        <w:rPr>
          <w:rFonts w:ascii="Arial" w:hAnsi="Arial" w:cs="Arial"/>
          <w:sz w:val="24"/>
          <w:szCs w:val="24"/>
        </w:rPr>
        <w:t>ir</w:t>
      </w:r>
      <w:r w:rsidR="00B54187">
        <w:rPr>
          <w:rFonts w:ascii="Arial" w:hAnsi="Arial" w:cs="Arial"/>
          <w:sz w:val="24"/>
          <w:szCs w:val="24"/>
        </w:rPr>
        <w:t xml:space="preserve"> outdoor </w:t>
      </w:r>
      <w:r w:rsidR="00DC0D0E">
        <w:rPr>
          <w:rFonts w:ascii="Arial" w:hAnsi="Arial" w:cs="Arial"/>
          <w:sz w:val="24"/>
          <w:szCs w:val="24"/>
        </w:rPr>
        <w:t>venture</w:t>
      </w:r>
      <w:r w:rsidR="00B54187">
        <w:rPr>
          <w:rFonts w:ascii="Arial" w:hAnsi="Arial" w:cs="Arial"/>
          <w:sz w:val="24"/>
          <w:szCs w:val="24"/>
        </w:rPr>
        <w:t>.</w:t>
      </w:r>
      <w:r w:rsidR="004A4AD1">
        <w:rPr>
          <w:rFonts w:ascii="Arial" w:hAnsi="Arial" w:cs="Arial"/>
          <w:sz w:val="24"/>
          <w:szCs w:val="24"/>
        </w:rPr>
        <w:t xml:space="preserve"> Outdoor learning has been </w:t>
      </w:r>
      <w:r w:rsidR="00030796">
        <w:rPr>
          <w:rFonts w:ascii="Arial" w:hAnsi="Arial" w:cs="Arial"/>
          <w:sz w:val="24"/>
          <w:szCs w:val="24"/>
        </w:rPr>
        <w:t xml:space="preserve">growing </w:t>
      </w:r>
      <w:r w:rsidR="00623E1F">
        <w:rPr>
          <w:rFonts w:ascii="Arial" w:hAnsi="Arial" w:cs="Arial"/>
          <w:sz w:val="24"/>
          <w:szCs w:val="24"/>
        </w:rPr>
        <w:t>through</w:t>
      </w:r>
      <w:r w:rsidR="00176EAF">
        <w:rPr>
          <w:rFonts w:ascii="Arial" w:hAnsi="Arial" w:cs="Arial"/>
          <w:sz w:val="24"/>
          <w:szCs w:val="24"/>
        </w:rPr>
        <w:t>out</w:t>
      </w:r>
      <w:r w:rsidR="00623E1F">
        <w:rPr>
          <w:rFonts w:ascii="Arial" w:hAnsi="Arial" w:cs="Arial"/>
          <w:sz w:val="24"/>
          <w:szCs w:val="24"/>
        </w:rPr>
        <w:t xml:space="preserve"> history</w:t>
      </w:r>
      <w:r w:rsidR="004A2B88">
        <w:rPr>
          <w:rFonts w:ascii="Arial" w:hAnsi="Arial" w:cs="Arial"/>
          <w:sz w:val="24"/>
          <w:szCs w:val="24"/>
        </w:rPr>
        <w:t xml:space="preserve"> and is </w:t>
      </w:r>
      <w:r w:rsidR="00030796">
        <w:rPr>
          <w:rFonts w:ascii="Arial" w:hAnsi="Arial" w:cs="Arial"/>
          <w:sz w:val="24"/>
          <w:szCs w:val="24"/>
        </w:rPr>
        <w:t xml:space="preserve">should be </w:t>
      </w:r>
      <w:r w:rsidR="004A2B88">
        <w:rPr>
          <w:rFonts w:ascii="Arial" w:hAnsi="Arial" w:cs="Arial"/>
          <w:sz w:val="24"/>
          <w:szCs w:val="24"/>
        </w:rPr>
        <w:t>prominent within the Foundation Phase frame</w:t>
      </w:r>
      <w:r w:rsidR="00E27D79">
        <w:rPr>
          <w:rFonts w:ascii="Arial" w:hAnsi="Arial" w:cs="Arial"/>
          <w:sz w:val="24"/>
          <w:szCs w:val="24"/>
        </w:rPr>
        <w:t>work</w:t>
      </w:r>
      <w:r w:rsidR="004A2B88">
        <w:rPr>
          <w:rFonts w:ascii="Arial" w:hAnsi="Arial" w:cs="Arial"/>
          <w:sz w:val="24"/>
          <w:szCs w:val="24"/>
        </w:rPr>
        <w:t xml:space="preserve"> in the </w:t>
      </w:r>
      <w:r w:rsidR="00C75F86">
        <w:rPr>
          <w:rFonts w:ascii="Arial" w:hAnsi="Arial" w:cs="Arial"/>
          <w:sz w:val="24"/>
          <w:szCs w:val="24"/>
        </w:rPr>
        <w:t xml:space="preserve">current times and also with the introduction with the new curriculum coming into Wales </w:t>
      </w:r>
      <w:r w:rsidR="00D6482B">
        <w:rPr>
          <w:rFonts w:ascii="Arial" w:hAnsi="Arial" w:cs="Arial"/>
          <w:sz w:val="24"/>
          <w:szCs w:val="24"/>
        </w:rPr>
        <w:t xml:space="preserve">and by allowing this experience to </w:t>
      </w:r>
      <w:r w:rsidR="00E27D79">
        <w:rPr>
          <w:rFonts w:ascii="Arial" w:hAnsi="Arial" w:cs="Arial"/>
          <w:sz w:val="24"/>
          <w:szCs w:val="24"/>
        </w:rPr>
        <w:t xml:space="preserve">occur it </w:t>
      </w:r>
      <w:r w:rsidR="00030796">
        <w:rPr>
          <w:rFonts w:ascii="Arial" w:hAnsi="Arial" w:cs="Arial"/>
          <w:sz w:val="24"/>
          <w:szCs w:val="24"/>
        </w:rPr>
        <w:t xml:space="preserve"> will </w:t>
      </w:r>
      <w:r w:rsidR="0000095E">
        <w:rPr>
          <w:rFonts w:ascii="Arial" w:hAnsi="Arial" w:cs="Arial"/>
          <w:sz w:val="24"/>
          <w:szCs w:val="24"/>
        </w:rPr>
        <w:t xml:space="preserve"> provide </w:t>
      </w:r>
      <w:r w:rsidR="00E27D79">
        <w:rPr>
          <w:rFonts w:ascii="Arial" w:hAnsi="Arial" w:cs="Arial"/>
          <w:sz w:val="24"/>
          <w:szCs w:val="24"/>
        </w:rPr>
        <w:t xml:space="preserve"> the children </w:t>
      </w:r>
      <w:r w:rsidR="0000095E">
        <w:rPr>
          <w:rFonts w:ascii="Arial" w:hAnsi="Arial" w:cs="Arial"/>
          <w:sz w:val="24"/>
          <w:szCs w:val="24"/>
        </w:rPr>
        <w:t xml:space="preserve">with a deep learning experience with nature and </w:t>
      </w:r>
      <w:r w:rsidR="00F4253D">
        <w:rPr>
          <w:rFonts w:ascii="Arial" w:hAnsi="Arial" w:cs="Arial"/>
          <w:sz w:val="24"/>
          <w:szCs w:val="24"/>
        </w:rPr>
        <w:t>the children’s surrounding local environment</w:t>
      </w:r>
      <w:r w:rsidR="00B42718">
        <w:rPr>
          <w:rFonts w:ascii="Arial" w:hAnsi="Arial" w:cs="Arial"/>
          <w:sz w:val="24"/>
          <w:szCs w:val="24"/>
        </w:rPr>
        <w:t xml:space="preserve"> which will help them</w:t>
      </w:r>
      <w:r w:rsidR="00F81413">
        <w:rPr>
          <w:rFonts w:ascii="Arial" w:hAnsi="Arial" w:cs="Arial"/>
          <w:sz w:val="24"/>
          <w:szCs w:val="24"/>
        </w:rPr>
        <w:t xml:space="preserve"> work towards </w:t>
      </w:r>
      <w:r w:rsidR="00B42718">
        <w:rPr>
          <w:rFonts w:ascii="Arial" w:hAnsi="Arial" w:cs="Arial"/>
          <w:sz w:val="24"/>
          <w:szCs w:val="24"/>
        </w:rPr>
        <w:t xml:space="preserve"> achiev</w:t>
      </w:r>
      <w:r w:rsidR="00F81413">
        <w:rPr>
          <w:rFonts w:ascii="Arial" w:hAnsi="Arial" w:cs="Arial"/>
          <w:sz w:val="24"/>
          <w:szCs w:val="24"/>
        </w:rPr>
        <w:t xml:space="preserve">ing </w:t>
      </w:r>
      <w:r w:rsidR="00B42718">
        <w:rPr>
          <w:rFonts w:ascii="Arial" w:hAnsi="Arial" w:cs="Arial"/>
          <w:sz w:val="24"/>
          <w:szCs w:val="24"/>
        </w:rPr>
        <w:t xml:space="preserve"> their </w:t>
      </w:r>
      <w:r w:rsidR="00F81413">
        <w:rPr>
          <w:rFonts w:ascii="Arial" w:hAnsi="Arial" w:cs="Arial"/>
          <w:sz w:val="24"/>
          <w:szCs w:val="24"/>
        </w:rPr>
        <w:t>learning outcomes</w:t>
      </w:r>
      <w:r w:rsidR="00F4253D">
        <w:rPr>
          <w:rFonts w:ascii="Arial" w:hAnsi="Arial" w:cs="Arial"/>
          <w:sz w:val="24"/>
          <w:szCs w:val="24"/>
        </w:rPr>
        <w:t>.</w:t>
      </w:r>
      <w:r w:rsidR="00245101">
        <w:rPr>
          <w:rFonts w:ascii="Arial" w:hAnsi="Arial" w:cs="Arial"/>
          <w:sz w:val="24"/>
          <w:szCs w:val="24"/>
        </w:rPr>
        <w:t xml:space="preserve"> By providing these opportunity it</w:t>
      </w:r>
      <w:r w:rsidR="00253DAB">
        <w:rPr>
          <w:rFonts w:ascii="Arial" w:hAnsi="Arial" w:cs="Arial"/>
          <w:sz w:val="24"/>
          <w:szCs w:val="24"/>
        </w:rPr>
        <w:t xml:space="preserve"> </w:t>
      </w:r>
      <w:r w:rsidR="00F81413">
        <w:rPr>
          <w:rFonts w:ascii="Arial" w:hAnsi="Arial" w:cs="Arial"/>
          <w:sz w:val="24"/>
          <w:szCs w:val="24"/>
        </w:rPr>
        <w:t xml:space="preserve">also </w:t>
      </w:r>
      <w:r w:rsidR="00253DAB">
        <w:rPr>
          <w:rFonts w:ascii="Arial" w:hAnsi="Arial" w:cs="Arial"/>
          <w:sz w:val="24"/>
          <w:szCs w:val="24"/>
        </w:rPr>
        <w:t>allow</w:t>
      </w:r>
      <w:r w:rsidR="00F81413">
        <w:rPr>
          <w:rFonts w:ascii="Arial" w:hAnsi="Arial" w:cs="Arial"/>
          <w:sz w:val="24"/>
          <w:szCs w:val="24"/>
        </w:rPr>
        <w:t>s</w:t>
      </w:r>
      <w:r w:rsidR="00253DAB">
        <w:rPr>
          <w:rFonts w:ascii="Arial" w:hAnsi="Arial" w:cs="Arial"/>
          <w:sz w:val="24"/>
          <w:szCs w:val="24"/>
        </w:rPr>
        <w:t xml:space="preserve"> the children to </w:t>
      </w:r>
      <w:r w:rsidR="0058215E">
        <w:rPr>
          <w:rFonts w:ascii="Arial" w:hAnsi="Arial" w:cs="Arial"/>
          <w:sz w:val="24"/>
          <w:szCs w:val="24"/>
        </w:rPr>
        <w:t xml:space="preserve">learn and </w:t>
      </w:r>
      <w:r w:rsidR="00253DAB">
        <w:rPr>
          <w:rFonts w:ascii="Arial" w:hAnsi="Arial" w:cs="Arial"/>
          <w:sz w:val="24"/>
          <w:szCs w:val="24"/>
        </w:rPr>
        <w:t xml:space="preserve">develop </w:t>
      </w:r>
      <w:r w:rsidR="00725C15">
        <w:rPr>
          <w:rFonts w:ascii="Arial" w:hAnsi="Arial" w:cs="Arial"/>
          <w:sz w:val="24"/>
          <w:szCs w:val="24"/>
        </w:rPr>
        <w:t>their understanding of the environment</w:t>
      </w:r>
      <w:r w:rsidR="007F0A81">
        <w:rPr>
          <w:rFonts w:ascii="Arial" w:hAnsi="Arial" w:cs="Arial"/>
          <w:sz w:val="24"/>
          <w:szCs w:val="24"/>
        </w:rPr>
        <w:t xml:space="preserve"> and how their decisions and choices will impact the steps they will take throughout </w:t>
      </w:r>
      <w:r w:rsidR="00E428E8">
        <w:rPr>
          <w:rFonts w:ascii="Arial" w:hAnsi="Arial" w:cs="Arial"/>
          <w:sz w:val="24"/>
          <w:szCs w:val="24"/>
        </w:rPr>
        <w:t>life.</w:t>
      </w:r>
    </w:p>
    <w:p w14:paraId="24195DF9" w14:textId="5C35E876" w:rsidR="00FC2ADD" w:rsidRPr="002C3A73" w:rsidRDefault="00FC2ADD" w:rsidP="0080379E">
      <w:pPr>
        <w:spacing w:line="360" w:lineRule="auto"/>
        <w:jc w:val="both"/>
        <w:rPr>
          <w:rFonts w:ascii="Arial" w:hAnsi="Arial" w:cs="Arial"/>
          <w:sz w:val="24"/>
          <w:szCs w:val="24"/>
        </w:rPr>
      </w:pPr>
      <w:r w:rsidRPr="002C3A73">
        <w:rPr>
          <w:rFonts w:ascii="Arial" w:hAnsi="Arial" w:cs="Arial"/>
          <w:sz w:val="24"/>
          <w:szCs w:val="24"/>
        </w:rPr>
        <w:br w:type="page"/>
      </w:r>
    </w:p>
    <w:p w14:paraId="33096792" w14:textId="2344DE85" w:rsidR="00C5597F" w:rsidRPr="002C3A73" w:rsidRDefault="007A1C58" w:rsidP="0080379E">
      <w:pPr>
        <w:spacing w:line="360" w:lineRule="auto"/>
        <w:jc w:val="both"/>
        <w:rPr>
          <w:rFonts w:ascii="Arial" w:hAnsi="Arial" w:cs="Arial"/>
          <w:sz w:val="24"/>
          <w:szCs w:val="24"/>
        </w:rPr>
      </w:pPr>
      <w:r w:rsidRPr="002C3A73">
        <w:rPr>
          <w:rFonts w:ascii="Arial" w:hAnsi="Arial" w:cs="Arial"/>
          <w:sz w:val="24"/>
          <w:szCs w:val="24"/>
        </w:rPr>
        <w:lastRenderedPageBreak/>
        <w:t xml:space="preserve">Reference List </w:t>
      </w:r>
      <w:r w:rsidR="00C5597F" w:rsidRPr="002C3A73">
        <w:rPr>
          <w:rFonts w:ascii="Arial" w:hAnsi="Arial" w:cs="Arial"/>
          <w:sz w:val="24"/>
          <w:szCs w:val="24"/>
        </w:rPr>
        <w:t>:</w:t>
      </w:r>
    </w:p>
    <w:p w14:paraId="42CBF309" w14:textId="436FABC6" w:rsidR="00FA6969" w:rsidRDefault="00AA112C" w:rsidP="0080379E">
      <w:pPr>
        <w:spacing w:line="360" w:lineRule="auto"/>
        <w:jc w:val="both"/>
        <w:divId w:val="475881814"/>
        <w:rPr>
          <w:rFonts w:ascii="Arial" w:eastAsia="Times New Roman" w:hAnsi="Arial" w:cs="Arial"/>
          <w:color w:val="000000" w:themeColor="text1"/>
          <w:sz w:val="24"/>
          <w:szCs w:val="24"/>
          <w:shd w:val="clear" w:color="auto" w:fill="FFFFFF"/>
          <w:lang w:val="en-GB" w:eastAsia="en-GB"/>
        </w:rPr>
      </w:pPr>
      <w:r>
        <w:rPr>
          <w:rFonts w:ascii="Arial" w:hAnsi="Arial" w:cs="Arial"/>
          <w:sz w:val="24"/>
          <w:szCs w:val="24"/>
        </w:rPr>
        <w:t xml:space="preserve">Archer, C. </w:t>
      </w:r>
      <w:r w:rsidR="0073775A">
        <w:rPr>
          <w:rFonts w:ascii="Arial" w:hAnsi="Arial" w:cs="Arial"/>
          <w:sz w:val="24"/>
          <w:szCs w:val="24"/>
        </w:rPr>
        <w:t xml:space="preserve">and Siraj, I. (2015) </w:t>
      </w:r>
      <w:r w:rsidR="00FA6969" w:rsidRPr="00FA6969">
        <w:rPr>
          <w:rFonts w:ascii="Arial" w:eastAsia="Times New Roman" w:hAnsi="Arial" w:cs="Arial"/>
          <w:i/>
          <w:iCs/>
          <w:color w:val="000000" w:themeColor="text1"/>
          <w:sz w:val="24"/>
          <w:szCs w:val="24"/>
          <w:lang w:val="en-GB" w:eastAsia="en-GB"/>
        </w:rPr>
        <w:t>Encouraging Physical Development Through Movement-Play</w:t>
      </w:r>
      <w:r w:rsidR="00FA6969" w:rsidRPr="00FA6969">
        <w:rPr>
          <w:rFonts w:ascii="Arial" w:eastAsia="Times New Roman" w:hAnsi="Arial" w:cs="Arial"/>
          <w:color w:val="000000" w:themeColor="text1"/>
          <w:sz w:val="24"/>
          <w:szCs w:val="24"/>
          <w:shd w:val="clear" w:color="auto" w:fill="FFFFFF"/>
          <w:lang w:val="en-GB" w:eastAsia="en-GB"/>
        </w:rPr>
        <w:t>, London: SAGE Publications.</w:t>
      </w:r>
    </w:p>
    <w:p w14:paraId="2E1DA84B" w14:textId="42CE0529" w:rsidR="00180B04" w:rsidRDefault="00180B04" w:rsidP="0080379E">
      <w:pPr>
        <w:spacing w:line="360" w:lineRule="auto"/>
        <w:jc w:val="both"/>
        <w:divId w:val="475881814"/>
        <w:rPr>
          <w:rFonts w:ascii="Arial" w:eastAsia="Times New Roman" w:hAnsi="Arial" w:cs="Arial"/>
          <w:color w:val="000000" w:themeColor="text1"/>
          <w:sz w:val="24"/>
          <w:szCs w:val="24"/>
          <w:shd w:val="clear" w:color="auto" w:fill="FFFFFF"/>
          <w:lang w:val="en-GB" w:eastAsia="en-GB"/>
        </w:rPr>
      </w:pPr>
    </w:p>
    <w:p w14:paraId="0ADD14FB" w14:textId="77777777" w:rsidR="00180B04" w:rsidRDefault="00180B04" w:rsidP="0080379E">
      <w:pPr>
        <w:spacing w:line="360" w:lineRule="auto"/>
        <w:jc w:val="both"/>
        <w:rPr>
          <w:rFonts w:ascii="Arial" w:hAnsi="Arial" w:cs="Arial"/>
          <w:sz w:val="24"/>
          <w:szCs w:val="24"/>
        </w:rPr>
      </w:pPr>
      <w:proofErr w:type="spellStart"/>
      <w:r>
        <w:rPr>
          <w:rFonts w:ascii="Arial" w:hAnsi="Arial" w:cs="Arial"/>
          <w:sz w:val="24"/>
          <w:szCs w:val="24"/>
        </w:rPr>
        <w:t>Barkham</w:t>
      </w:r>
      <w:proofErr w:type="spellEnd"/>
      <w:r>
        <w:rPr>
          <w:rFonts w:ascii="Arial" w:hAnsi="Arial" w:cs="Arial"/>
          <w:sz w:val="24"/>
          <w:szCs w:val="24"/>
        </w:rPr>
        <w:t xml:space="preserve">, P.and Alfred, J. (2016) </w:t>
      </w:r>
      <w:r w:rsidRPr="002254DB">
        <w:rPr>
          <w:rFonts w:ascii="Arial" w:hAnsi="Arial" w:cs="Arial"/>
          <w:i/>
          <w:iCs/>
          <w:sz w:val="24"/>
          <w:szCs w:val="24"/>
        </w:rPr>
        <w:t>Concerns raises over number of children not engaging with nature</w:t>
      </w:r>
      <w:r>
        <w:rPr>
          <w:rFonts w:ascii="Arial" w:hAnsi="Arial" w:cs="Arial"/>
          <w:i/>
          <w:iCs/>
          <w:sz w:val="24"/>
          <w:szCs w:val="24"/>
        </w:rPr>
        <w:t xml:space="preserve">. </w:t>
      </w:r>
      <w:r>
        <w:rPr>
          <w:rFonts w:ascii="Arial" w:hAnsi="Arial" w:cs="Arial"/>
          <w:sz w:val="24"/>
          <w:szCs w:val="24"/>
        </w:rPr>
        <w:t xml:space="preserve">Available at: </w:t>
      </w:r>
    </w:p>
    <w:p w14:paraId="5E7AA0F2" w14:textId="0DACECA1" w:rsidR="00180B04" w:rsidRDefault="00710836" w:rsidP="0080379E">
      <w:pPr>
        <w:spacing w:line="360" w:lineRule="auto"/>
        <w:jc w:val="both"/>
        <w:rPr>
          <w:rFonts w:ascii="Arial" w:hAnsi="Arial" w:cs="Arial"/>
          <w:sz w:val="24"/>
          <w:szCs w:val="24"/>
        </w:rPr>
      </w:pPr>
      <w:hyperlink r:id="rId10" w:history="1">
        <w:r w:rsidR="00180B04" w:rsidRPr="00F44BB0">
          <w:rPr>
            <w:rStyle w:val="Hyperlink"/>
            <w:rFonts w:ascii="Arial" w:hAnsi="Arial" w:cs="Arial"/>
            <w:sz w:val="24"/>
            <w:szCs w:val="24"/>
          </w:rPr>
          <w:t>https://www.theguardian.com/environment/2016/feb/10/concerns-raised-over-amount-of-children-not-engaging-with-nature</w:t>
        </w:r>
      </w:hyperlink>
      <w:r w:rsidR="00180B04">
        <w:rPr>
          <w:rFonts w:ascii="Arial" w:hAnsi="Arial" w:cs="Arial"/>
          <w:sz w:val="24"/>
          <w:szCs w:val="24"/>
        </w:rPr>
        <w:t xml:space="preserve"> (Accessed 19th September 20).</w:t>
      </w:r>
    </w:p>
    <w:p w14:paraId="3DFE93DC" w14:textId="6A7B41AD" w:rsidR="0095400E" w:rsidRDefault="0095400E" w:rsidP="0080379E">
      <w:pPr>
        <w:spacing w:line="360" w:lineRule="auto"/>
        <w:jc w:val="both"/>
        <w:rPr>
          <w:rFonts w:ascii="Arial" w:hAnsi="Arial" w:cs="Arial"/>
          <w:sz w:val="24"/>
          <w:szCs w:val="24"/>
        </w:rPr>
      </w:pPr>
    </w:p>
    <w:p w14:paraId="66194FBE" w14:textId="245B4CD5" w:rsidR="00376792" w:rsidRDefault="0095400E" w:rsidP="0080379E">
      <w:pPr>
        <w:spacing w:line="360" w:lineRule="auto"/>
        <w:jc w:val="both"/>
        <w:rPr>
          <w:rFonts w:ascii="Arial" w:hAnsi="Arial" w:cs="Arial"/>
          <w:sz w:val="24"/>
          <w:szCs w:val="24"/>
        </w:rPr>
      </w:pPr>
      <w:r>
        <w:rPr>
          <w:rFonts w:ascii="Arial" w:hAnsi="Arial" w:cs="Arial"/>
          <w:sz w:val="24"/>
          <w:szCs w:val="24"/>
        </w:rPr>
        <w:t xml:space="preserve">Bilton, H (2010) </w:t>
      </w:r>
      <w:r w:rsidR="008568B0" w:rsidRPr="008568B0">
        <w:rPr>
          <w:rFonts w:ascii="Arial" w:hAnsi="Arial" w:cs="Arial"/>
          <w:i/>
          <w:iCs/>
          <w:sz w:val="24"/>
          <w:szCs w:val="24"/>
        </w:rPr>
        <w:t>Outdoor Learning in the Early Years: Management and Innovation</w:t>
      </w:r>
      <w:r w:rsidR="008568B0">
        <w:rPr>
          <w:rFonts w:ascii="Arial" w:hAnsi="Arial" w:cs="Arial"/>
          <w:sz w:val="24"/>
          <w:szCs w:val="24"/>
        </w:rPr>
        <w:t xml:space="preserve">, </w:t>
      </w:r>
      <w:r w:rsidR="005647F8">
        <w:rPr>
          <w:rFonts w:ascii="Arial" w:hAnsi="Arial" w:cs="Arial"/>
          <w:sz w:val="24"/>
          <w:szCs w:val="24"/>
        </w:rPr>
        <w:t>3</w:t>
      </w:r>
      <w:r w:rsidR="005647F8" w:rsidRPr="005647F8">
        <w:rPr>
          <w:rFonts w:ascii="Arial" w:hAnsi="Arial" w:cs="Arial"/>
          <w:sz w:val="24"/>
          <w:szCs w:val="24"/>
          <w:vertAlign w:val="superscript"/>
        </w:rPr>
        <w:t>rd</w:t>
      </w:r>
      <w:r w:rsidR="005647F8">
        <w:rPr>
          <w:rFonts w:ascii="Arial" w:hAnsi="Arial" w:cs="Arial"/>
          <w:sz w:val="24"/>
          <w:szCs w:val="24"/>
        </w:rPr>
        <w:t xml:space="preserve"> Ed, London: Routledge.</w:t>
      </w:r>
    </w:p>
    <w:p w14:paraId="5D9F5FA5" w14:textId="77777777" w:rsidR="008C5266" w:rsidRDefault="008C5266" w:rsidP="0080379E">
      <w:pPr>
        <w:spacing w:line="360" w:lineRule="auto"/>
        <w:jc w:val="both"/>
        <w:rPr>
          <w:rFonts w:ascii="Arial" w:hAnsi="Arial" w:cs="Arial"/>
          <w:sz w:val="24"/>
          <w:szCs w:val="24"/>
        </w:rPr>
      </w:pPr>
    </w:p>
    <w:p w14:paraId="49A38186" w14:textId="7C396894" w:rsidR="00376792" w:rsidRDefault="00376792" w:rsidP="0080379E">
      <w:pPr>
        <w:spacing w:after="0" w:line="360" w:lineRule="auto"/>
        <w:jc w:val="both"/>
        <w:divId w:val="245577930"/>
        <w:rPr>
          <w:rFonts w:ascii="Source Sans Pro" w:eastAsia="Times New Roman" w:hAnsi="Source Sans Pro" w:cs="Times New Roman"/>
          <w:color w:val="3A3A3A"/>
          <w:sz w:val="23"/>
          <w:szCs w:val="23"/>
          <w:shd w:val="clear" w:color="auto" w:fill="FFFFFF"/>
          <w:lang w:val="en-GB" w:eastAsia="en-GB"/>
        </w:rPr>
      </w:pPr>
      <w:r w:rsidRPr="00376792">
        <w:rPr>
          <w:rFonts w:ascii="Arial" w:eastAsia="Times New Roman" w:hAnsi="Arial" w:cs="Arial"/>
          <w:color w:val="000000" w:themeColor="text1"/>
          <w:sz w:val="24"/>
          <w:szCs w:val="24"/>
          <w:shd w:val="clear" w:color="auto" w:fill="FFFFFF"/>
          <w:lang w:val="en-GB" w:eastAsia="en-GB"/>
        </w:rPr>
        <w:t xml:space="preserve">Daly, L. &amp; </w:t>
      </w:r>
      <w:proofErr w:type="spellStart"/>
      <w:r w:rsidRPr="00376792">
        <w:rPr>
          <w:rFonts w:ascii="Arial" w:eastAsia="Times New Roman" w:hAnsi="Arial" w:cs="Arial"/>
          <w:color w:val="000000" w:themeColor="text1"/>
          <w:sz w:val="24"/>
          <w:szCs w:val="24"/>
          <w:shd w:val="clear" w:color="auto" w:fill="FFFFFF"/>
          <w:lang w:val="en-GB" w:eastAsia="en-GB"/>
        </w:rPr>
        <w:t>Beloglovsky</w:t>
      </w:r>
      <w:proofErr w:type="spellEnd"/>
      <w:r w:rsidRPr="00376792">
        <w:rPr>
          <w:rFonts w:ascii="Arial" w:eastAsia="Times New Roman" w:hAnsi="Arial" w:cs="Arial"/>
          <w:color w:val="000000" w:themeColor="text1"/>
          <w:sz w:val="24"/>
          <w:szCs w:val="24"/>
          <w:shd w:val="clear" w:color="auto" w:fill="FFFFFF"/>
          <w:lang w:val="en-GB" w:eastAsia="en-GB"/>
        </w:rPr>
        <w:t>, M., 2014. </w:t>
      </w:r>
      <w:r w:rsidRPr="00376792">
        <w:rPr>
          <w:rFonts w:ascii="Arial" w:eastAsia="Times New Roman" w:hAnsi="Arial" w:cs="Arial"/>
          <w:i/>
          <w:iCs/>
          <w:color w:val="000000" w:themeColor="text1"/>
          <w:sz w:val="24"/>
          <w:szCs w:val="24"/>
          <w:lang w:val="en-GB" w:eastAsia="en-GB"/>
        </w:rPr>
        <w:t>Loose Parts Inspiring Play in Young Children</w:t>
      </w:r>
      <w:r w:rsidRPr="00376792">
        <w:rPr>
          <w:rFonts w:ascii="Arial" w:eastAsia="Times New Roman" w:hAnsi="Arial" w:cs="Arial"/>
          <w:color w:val="000000" w:themeColor="text1"/>
          <w:sz w:val="24"/>
          <w:szCs w:val="24"/>
          <w:shd w:val="clear" w:color="auto" w:fill="FFFFFF"/>
          <w:lang w:val="en-GB" w:eastAsia="en-GB"/>
        </w:rPr>
        <w:t xml:space="preserve">, New York: </w:t>
      </w:r>
      <w:proofErr w:type="spellStart"/>
      <w:r w:rsidRPr="00376792">
        <w:rPr>
          <w:rFonts w:ascii="Arial" w:eastAsia="Times New Roman" w:hAnsi="Arial" w:cs="Arial"/>
          <w:color w:val="000000" w:themeColor="text1"/>
          <w:sz w:val="24"/>
          <w:szCs w:val="24"/>
          <w:shd w:val="clear" w:color="auto" w:fill="FFFFFF"/>
          <w:lang w:val="en-GB" w:eastAsia="en-GB"/>
        </w:rPr>
        <w:t>Redleaf</w:t>
      </w:r>
      <w:proofErr w:type="spellEnd"/>
      <w:r w:rsidRPr="00376792">
        <w:rPr>
          <w:rFonts w:ascii="Arial" w:eastAsia="Times New Roman" w:hAnsi="Arial" w:cs="Arial"/>
          <w:color w:val="000000" w:themeColor="text1"/>
          <w:sz w:val="24"/>
          <w:szCs w:val="24"/>
          <w:shd w:val="clear" w:color="auto" w:fill="FFFFFF"/>
          <w:lang w:val="en-GB" w:eastAsia="en-GB"/>
        </w:rPr>
        <w:t xml:space="preserve"> Press</w:t>
      </w:r>
      <w:r w:rsidRPr="00376792">
        <w:rPr>
          <w:rFonts w:ascii="Source Sans Pro" w:eastAsia="Times New Roman" w:hAnsi="Source Sans Pro" w:cs="Times New Roman"/>
          <w:color w:val="3A3A3A"/>
          <w:sz w:val="23"/>
          <w:szCs w:val="23"/>
          <w:shd w:val="clear" w:color="auto" w:fill="FFFFFF"/>
          <w:lang w:val="en-GB" w:eastAsia="en-GB"/>
        </w:rPr>
        <w:t>.</w:t>
      </w:r>
    </w:p>
    <w:p w14:paraId="416DE2F0" w14:textId="77777777" w:rsidR="00181B1A" w:rsidRPr="00376792" w:rsidRDefault="00181B1A" w:rsidP="0080379E">
      <w:pPr>
        <w:spacing w:after="0" w:line="360" w:lineRule="auto"/>
        <w:jc w:val="both"/>
        <w:divId w:val="245577930"/>
        <w:rPr>
          <w:rFonts w:ascii="Times New Roman" w:eastAsia="Times New Roman" w:hAnsi="Times New Roman" w:cs="Times New Roman"/>
          <w:sz w:val="24"/>
          <w:szCs w:val="24"/>
          <w:lang w:val="en-GB" w:eastAsia="en-GB"/>
        </w:rPr>
      </w:pPr>
    </w:p>
    <w:p w14:paraId="21D9DC7F" w14:textId="77777777" w:rsidR="00AA112C" w:rsidRDefault="00AA112C" w:rsidP="0080379E">
      <w:pPr>
        <w:spacing w:after="0" w:line="360" w:lineRule="auto"/>
        <w:jc w:val="both"/>
        <w:rPr>
          <w:rFonts w:ascii="Arial" w:hAnsi="Arial" w:cs="Arial"/>
          <w:sz w:val="24"/>
          <w:szCs w:val="24"/>
        </w:rPr>
      </w:pPr>
    </w:p>
    <w:p w14:paraId="6989C7F5" w14:textId="53BD57B0" w:rsidR="003461FB" w:rsidRPr="003461FB" w:rsidRDefault="007E2C38" w:rsidP="0080379E">
      <w:pPr>
        <w:spacing w:after="0" w:line="360" w:lineRule="auto"/>
        <w:jc w:val="both"/>
        <w:rPr>
          <w:rFonts w:ascii="Arial" w:hAnsi="Arial" w:cs="Arial"/>
          <w:i/>
          <w:iCs/>
          <w:sz w:val="24"/>
          <w:szCs w:val="24"/>
        </w:rPr>
      </w:pPr>
      <w:r>
        <w:rPr>
          <w:rFonts w:ascii="Arial" w:hAnsi="Arial" w:cs="Arial"/>
          <w:sz w:val="24"/>
          <w:szCs w:val="24"/>
        </w:rPr>
        <w:t>Education Scotland (</w:t>
      </w:r>
      <w:r w:rsidR="00D31B8C">
        <w:rPr>
          <w:rFonts w:ascii="Arial" w:hAnsi="Arial" w:cs="Arial"/>
          <w:sz w:val="24"/>
          <w:szCs w:val="24"/>
        </w:rPr>
        <w:t>2011</w:t>
      </w:r>
      <w:r>
        <w:rPr>
          <w:rFonts w:ascii="Arial" w:hAnsi="Arial" w:cs="Arial"/>
          <w:sz w:val="24"/>
          <w:szCs w:val="24"/>
        </w:rPr>
        <w:t xml:space="preserve">) </w:t>
      </w:r>
      <w:r w:rsidR="003461FB" w:rsidRPr="003461FB">
        <w:rPr>
          <w:rFonts w:ascii="Arial" w:hAnsi="Arial" w:cs="Arial"/>
          <w:i/>
          <w:iCs/>
          <w:sz w:val="24"/>
          <w:szCs w:val="24"/>
        </w:rPr>
        <w:t>Outdoor Learning</w:t>
      </w:r>
    </w:p>
    <w:p w14:paraId="0CC97E09" w14:textId="77777777" w:rsidR="003461FB" w:rsidRDefault="003461FB" w:rsidP="0080379E">
      <w:pPr>
        <w:spacing w:after="0" w:line="360" w:lineRule="auto"/>
        <w:jc w:val="both"/>
        <w:rPr>
          <w:rFonts w:ascii="Arial" w:hAnsi="Arial" w:cs="Arial"/>
          <w:i/>
          <w:iCs/>
          <w:sz w:val="24"/>
          <w:szCs w:val="24"/>
        </w:rPr>
      </w:pPr>
      <w:r w:rsidRPr="003461FB">
        <w:rPr>
          <w:rFonts w:ascii="Arial" w:hAnsi="Arial" w:cs="Arial"/>
          <w:i/>
          <w:iCs/>
          <w:sz w:val="24"/>
          <w:szCs w:val="24"/>
        </w:rPr>
        <w:t>Practical guidance, ideas and support for teachers and practitioners in Scotland</w:t>
      </w:r>
      <w:r>
        <w:rPr>
          <w:rFonts w:ascii="Arial" w:hAnsi="Arial" w:cs="Arial"/>
          <w:i/>
          <w:iCs/>
          <w:sz w:val="24"/>
          <w:szCs w:val="24"/>
        </w:rPr>
        <w:t xml:space="preserve">. </w:t>
      </w:r>
    </w:p>
    <w:p w14:paraId="4AA618A0" w14:textId="77777777" w:rsidR="008E7794" w:rsidRDefault="003461FB" w:rsidP="0080379E">
      <w:pPr>
        <w:spacing w:after="0" w:line="360" w:lineRule="auto"/>
        <w:jc w:val="both"/>
        <w:rPr>
          <w:rFonts w:ascii="Arial" w:hAnsi="Arial" w:cs="Arial"/>
          <w:sz w:val="24"/>
          <w:szCs w:val="24"/>
        </w:rPr>
      </w:pPr>
      <w:r>
        <w:rPr>
          <w:rFonts w:ascii="Arial" w:hAnsi="Arial" w:cs="Arial"/>
          <w:sz w:val="24"/>
          <w:szCs w:val="24"/>
        </w:rPr>
        <w:t>[PDF] Available at:</w:t>
      </w:r>
    </w:p>
    <w:p w14:paraId="0DD8EDC5" w14:textId="77777777" w:rsidR="008E7794" w:rsidRDefault="003461FB" w:rsidP="0080379E">
      <w:pPr>
        <w:spacing w:after="0" w:line="360" w:lineRule="auto"/>
        <w:jc w:val="both"/>
        <w:rPr>
          <w:rFonts w:ascii="Arial" w:hAnsi="Arial" w:cs="Arial"/>
          <w:sz w:val="24"/>
          <w:szCs w:val="24"/>
        </w:rPr>
      </w:pPr>
      <w:r>
        <w:rPr>
          <w:rFonts w:ascii="Arial" w:hAnsi="Arial" w:cs="Arial"/>
          <w:sz w:val="24"/>
          <w:szCs w:val="24"/>
        </w:rPr>
        <w:t xml:space="preserve"> </w:t>
      </w:r>
      <w:hyperlink r:id="rId11" w:history="1">
        <w:r w:rsidR="008E7794" w:rsidRPr="00823D1A">
          <w:rPr>
            <w:rStyle w:val="Hyperlink"/>
            <w:rFonts w:ascii="Arial" w:hAnsi="Arial" w:cs="Arial"/>
            <w:sz w:val="24"/>
            <w:szCs w:val="24"/>
          </w:rPr>
          <w:t>https://education.gov.scot/improvement/Documents/hwb24-ol-support.pdf</w:t>
        </w:r>
      </w:hyperlink>
      <w:r w:rsidR="008E7794">
        <w:rPr>
          <w:rFonts w:ascii="Arial" w:hAnsi="Arial" w:cs="Arial"/>
          <w:sz w:val="24"/>
          <w:szCs w:val="24"/>
        </w:rPr>
        <w:t xml:space="preserve"> </w:t>
      </w:r>
    </w:p>
    <w:p w14:paraId="435E9C1C" w14:textId="2FA7DDB1" w:rsidR="007E2C38" w:rsidRDefault="008E7794" w:rsidP="0080379E">
      <w:pPr>
        <w:spacing w:after="0" w:line="360" w:lineRule="auto"/>
        <w:jc w:val="both"/>
        <w:rPr>
          <w:rFonts w:ascii="Arial" w:hAnsi="Arial" w:cs="Arial"/>
          <w:sz w:val="24"/>
          <w:szCs w:val="24"/>
        </w:rPr>
      </w:pPr>
      <w:r>
        <w:rPr>
          <w:rFonts w:ascii="Arial" w:hAnsi="Arial" w:cs="Arial"/>
          <w:sz w:val="24"/>
          <w:szCs w:val="24"/>
        </w:rPr>
        <w:t>(Accessed 14th September 2020).</w:t>
      </w:r>
    </w:p>
    <w:p w14:paraId="55F0943C" w14:textId="77777777" w:rsidR="00181B1A" w:rsidRDefault="00181B1A" w:rsidP="0080379E">
      <w:pPr>
        <w:spacing w:after="0" w:line="360" w:lineRule="auto"/>
        <w:jc w:val="both"/>
        <w:rPr>
          <w:rFonts w:ascii="Arial" w:hAnsi="Arial" w:cs="Arial"/>
          <w:sz w:val="24"/>
          <w:szCs w:val="24"/>
        </w:rPr>
      </w:pPr>
    </w:p>
    <w:p w14:paraId="17CD867A" w14:textId="1054B8B6" w:rsidR="0086129B" w:rsidRDefault="0086129B" w:rsidP="0080379E">
      <w:pPr>
        <w:spacing w:after="0" w:line="360" w:lineRule="auto"/>
        <w:jc w:val="both"/>
        <w:divId w:val="954865439"/>
        <w:rPr>
          <w:rFonts w:ascii="Arial" w:eastAsia="Times New Roman" w:hAnsi="Arial" w:cs="Arial"/>
          <w:color w:val="000000" w:themeColor="text1"/>
          <w:sz w:val="24"/>
          <w:szCs w:val="24"/>
          <w:shd w:val="clear" w:color="auto" w:fill="FFFFFF"/>
          <w:lang w:val="en-GB" w:eastAsia="en-GB"/>
        </w:rPr>
      </w:pPr>
    </w:p>
    <w:p w14:paraId="59A86DDD" w14:textId="09739FD6" w:rsidR="000B5C01" w:rsidRDefault="000B5C01" w:rsidP="0080379E">
      <w:pPr>
        <w:spacing w:after="0" w:line="360" w:lineRule="auto"/>
        <w:jc w:val="both"/>
        <w:divId w:val="212349144"/>
        <w:rPr>
          <w:rFonts w:ascii="Arial" w:eastAsia="Times New Roman" w:hAnsi="Arial" w:cs="Arial"/>
          <w:color w:val="000000" w:themeColor="text1"/>
          <w:sz w:val="24"/>
          <w:szCs w:val="24"/>
          <w:shd w:val="clear" w:color="auto" w:fill="FFFFFF"/>
          <w:lang w:val="en-GB" w:eastAsia="en-GB"/>
        </w:rPr>
      </w:pPr>
      <w:proofErr w:type="spellStart"/>
      <w:r w:rsidRPr="000B5C01">
        <w:rPr>
          <w:rFonts w:ascii="Arial" w:eastAsia="Times New Roman" w:hAnsi="Arial" w:cs="Arial"/>
          <w:color w:val="000000" w:themeColor="text1"/>
          <w:sz w:val="24"/>
          <w:szCs w:val="24"/>
          <w:shd w:val="clear" w:color="auto" w:fill="FFFFFF"/>
          <w:lang w:val="en-GB" w:eastAsia="en-GB"/>
        </w:rPr>
        <w:t>Flannigan</w:t>
      </w:r>
      <w:proofErr w:type="spellEnd"/>
      <w:r w:rsidRPr="000B5C01">
        <w:rPr>
          <w:rFonts w:ascii="Arial" w:eastAsia="Times New Roman" w:hAnsi="Arial" w:cs="Arial"/>
          <w:color w:val="000000" w:themeColor="text1"/>
          <w:sz w:val="24"/>
          <w:szCs w:val="24"/>
          <w:shd w:val="clear" w:color="auto" w:fill="FFFFFF"/>
          <w:lang w:val="en-GB" w:eastAsia="en-GB"/>
        </w:rPr>
        <w:t xml:space="preserve">, C. and </w:t>
      </w:r>
      <w:proofErr w:type="spellStart"/>
      <w:r w:rsidRPr="000B5C01">
        <w:rPr>
          <w:rFonts w:ascii="Arial" w:eastAsia="Times New Roman" w:hAnsi="Arial" w:cs="Arial"/>
          <w:color w:val="000000" w:themeColor="text1"/>
          <w:sz w:val="24"/>
          <w:szCs w:val="24"/>
          <w:shd w:val="clear" w:color="auto" w:fill="FFFFFF"/>
          <w:lang w:val="en-GB" w:eastAsia="en-GB"/>
        </w:rPr>
        <w:t>Dietze</w:t>
      </w:r>
      <w:proofErr w:type="spellEnd"/>
      <w:r w:rsidRPr="000B5C01">
        <w:rPr>
          <w:rFonts w:ascii="Arial" w:eastAsia="Times New Roman" w:hAnsi="Arial" w:cs="Arial"/>
          <w:color w:val="000000" w:themeColor="text1"/>
          <w:sz w:val="24"/>
          <w:szCs w:val="24"/>
          <w:shd w:val="clear" w:color="auto" w:fill="FFFFFF"/>
          <w:lang w:val="en-GB" w:eastAsia="en-GB"/>
        </w:rPr>
        <w:t xml:space="preserve">, B., </w:t>
      </w:r>
      <w:r w:rsidR="007E4E48">
        <w:rPr>
          <w:rFonts w:ascii="Arial" w:eastAsia="Times New Roman" w:hAnsi="Arial" w:cs="Arial"/>
          <w:color w:val="000000" w:themeColor="text1"/>
          <w:sz w:val="24"/>
          <w:szCs w:val="24"/>
          <w:shd w:val="clear" w:color="auto" w:fill="FFFFFF"/>
          <w:lang w:val="en-GB" w:eastAsia="en-GB"/>
        </w:rPr>
        <w:t>(</w:t>
      </w:r>
      <w:r w:rsidRPr="000B5C01">
        <w:rPr>
          <w:rFonts w:ascii="Arial" w:eastAsia="Times New Roman" w:hAnsi="Arial" w:cs="Arial"/>
          <w:color w:val="000000" w:themeColor="text1"/>
          <w:sz w:val="24"/>
          <w:szCs w:val="24"/>
          <w:shd w:val="clear" w:color="auto" w:fill="FFFFFF"/>
          <w:lang w:val="en-GB" w:eastAsia="en-GB"/>
        </w:rPr>
        <w:t>2018</w:t>
      </w:r>
      <w:r w:rsidR="007E4E48">
        <w:rPr>
          <w:rFonts w:ascii="Arial" w:eastAsia="Times New Roman" w:hAnsi="Arial" w:cs="Arial"/>
          <w:color w:val="000000" w:themeColor="text1"/>
          <w:sz w:val="24"/>
          <w:szCs w:val="24"/>
          <w:shd w:val="clear" w:color="auto" w:fill="FFFFFF"/>
          <w:lang w:val="en-GB" w:eastAsia="en-GB"/>
        </w:rPr>
        <w:t>)</w:t>
      </w:r>
      <w:r w:rsidRPr="000B5C01">
        <w:rPr>
          <w:rFonts w:ascii="Arial" w:eastAsia="Times New Roman" w:hAnsi="Arial" w:cs="Arial"/>
          <w:color w:val="000000" w:themeColor="text1"/>
          <w:sz w:val="24"/>
          <w:szCs w:val="24"/>
          <w:shd w:val="clear" w:color="auto" w:fill="FFFFFF"/>
          <w:lang w:val="en-GB" w:eastAsia="en-GB"/>
        </w:rPr>
        <w:t xml:space="preserve"> </w:t>
      </w:r>
      <w:r w:rsidR="007E4E48">
        <w:rPr>
          <w:rFonts w:ascii="Arial" w:eastAsia="Times New Roman" w:hAnsi="Arial" w:cs="Arial"/>
          <w:color w:val="000000" w:themeColor="text1"/>
          <w:sz w:val="24"/>
          <w:szCs w:val="24"/>
          <w:shd w:val="clear" w:color="auto" w:fill="FFFFFF"/>
          <w:lang w:val="en-GB" w:eastAsia="en-GB"/>
        </w:rPr>
        <w:t>‘</w:t>
      </w:r>
      <w:r w:rsidRPr="000B5C01">
        <w:rPr>
          <w:rFonts w:ascii="Arial" w:eastAsia="Times New Roman" w:hAnsi="Arial" w:cs="Arial"/>
          <w:color w:val="000000" w:themeColor="text1"/>
          <w:sz w:val="24"/>
          <w:szCs w:val="24"/>
          <w:shd w:val="clear" w:color="auto" w:fill="FFFFFF"/>
          <w:lang w:val="en-GB" w:eastAsia="en-GB"/>
        </w:rPr>
        <w:t>Children, Outdoor Play, and Loose Parts</w:t>
      </w:r>
      <w:r w:rsidR="007E4E48">
        <w:rPr>
          <w:rFonts w:ascii="Arial" w:eastAsia="Times New Roman" w:hAnsi="Arial" w:cs="Arial"/>
          <w:color w:val="000000" w:themeColor="text1"/>
          <w:sz w:val="24"/>
          <w:szCs w:val="24"/>
          <w:shd w:val="clear" w:color="auto" w:fill="FFFFFF"/>
          <w:lang w:val="en-GB" w:eastAsia="en-GB"/>
        </w:rPr>
        <w:t xml:space="preserve">’ </w:t>
      </w:r>
      <w:r w:rsidRPr="000B5C01">
        <w:rPr>
          <w:rFonts w:ascii="Arial" w:eastAsia="Times New Roman" w:hAnsi="Arial" w:cs="Arial"/>
          <w:color w:val="000000" w:themeColor="text1"/>
          <w:sz w:val="24"/>
          <w:szCs w:val="24"/>
          <w:shd w:val="clear" w:color="auto" w:fill="FFFFFF"/>
          <w:lang w:val="en-GB" w:eastAsia="en-GB"/>
        </w:rPr>
        <w:t>. </w:t>
      </w:r>
      <w:r w:rsidRPr="000B5C01">
        <w:rPr>
          <w:rFonts w:ascii="Arial" w:eastAsia="Times New Roman" w:hAnsi="Arial" w:cs="Arial"/>
          <w:i/>
          <w:iCs/>
          <w:color w:val="000000" w:themeColor="text1"/>
          <w:sz w:val="24"/>
          <w:szCs w:val="24"/>
          <w:lang w:val="en-GB" w:eastAsia="en-GB"/>
        </w:rPr>
        <w:t>Journal of Childhood Studies</w:t>
      </w:r>
      <w:r w:rsidRPr="000B5C01">
        <w:rPr>
          <w:rFonts w:ascii="Arial" w:eastAsia="Times New Roman" w:hAnsi="Arial" w:cs="Arial"/>
          <w:color w:val="000000" w:themeColor="text1"/>
          <w:sz w:val="24"/>
          <w:szCs w:val="24"/>
          <w:shd w:val="clear" w:color="auto" w:fill="FFFFFF"/>
          <w:lang w:val="en-GB" w:eastAsia="en-GB"/>
        </w:rPr>
        <w:t>, pp.53-60</w:t>
      </w:r>
      <w:r w:rsidRPr="007E4E48">
        <w:rPr>
          <w:rFonts w:ascii="Arial" w:eastAsia="Times New Roman" w:hAnsi="Arial" w:cs="Arial"/>
          <w:color w:val="000000" w:themeColor="text1"/>
          <w:sz w:val="24"/>
          <w:szCs w:val="24"/>
          <w:shd w:val="clear" w:color="auto" w:fill="FFFFFF"/>
          <w:lang w:val="en-GB" w:eastAsia="en-GB"/>
        </w:rPr>
        <w:t xml:space="preserve">, DOI: </w:t>
      </w:r>
      <w:r w:rsidR="007E4E48" w:rsidRPr="007E4E48">
        <w:rPr>
          <w:rFonts w:ascii="Arial" w:eastAsia="Times New Roman" w:hAnsi="Arial" w:cs="Arial"/>
          <w:color w:val="000000" w:themeColor="text1"/>
          <w:sz w:val="24"/>
          <w:szCs w:val="24"/>
          <w:shd w:val="clear" w:color="auto" w:fill="FFFFFF"/>
          <w:lang w:val="en-GB" w:eastAsia="en-GB"/>
        </w:rPr>
        <w:t>10.18357/</w:t>
      </w:r>
      <w:proofErr w:type="spellStart"/>
      <w:r w:rsidR="007E4E48" w:rsidRPr="007E4E48">
        <w:rPr>
          <w:rFonts w:ascii="Arial" w:eastAsia="Times New Roman" w:hAnsi="Arial" w:cs="Arial"/>
          <w:color w:val="000000" w:themeColor="text1"/>
          <w:sz w:val="24"/>
          <w:szCs w:val="24"/>
          <w:shd w:val="clear" w:color="auto" w:fill="FFFFFF"/>
          <w:lang w:val="en-GB" w:eastAsia="en-GB"/>
        </w:rPr>
        <w:t>jcs.v42i4.18103</w:t>
      </w:r>
      <w:proofErr w:type="spellEnd"/>
      <w:r w:rsidR="007E4E48" w:rsidRPr="007E4E48">
        <w:rPr>
          <w:rFonts w:ascii="Arial" w:eastAsia="Times New Roman" w:hAnsi="Arial" w:cs="Arial"/>
          <w:color w:val="000000" w:themeColor="text1"/>
          <w:sz w:val="24"/>
          <w:szCs w:val="24"/>
          <w:shd w:val="clear" w:color="auto" w:fill="FFFFFF"/>
          <w:lang w:val="en-GB" w:eastAsia="en-GB"/>
        </w:rPr>
        <w:t xml:space="preserve"> .</w:t>
      </w:r>
    </w:p>
    <w:p w14:paraId="33C786A5" w14:textId="77777777" w:rsidR="00181B1A" w:rsidRPr="000B5C01" w:rsidRDefault="00181B1A" w:rsidP="0080379E">
      <w:pPr>
        <w:spacing w:after="0" w:line="360" w:lineRule="auto"/>
        <w:jc w:val="both"/>
        <w:divId w:val="212349144"/>
        <w:rPr>
          <w:rFonts w:ascii="Times New Roman" w:eastAsia="Times New Roman" w:hAnsi="Times New Roman" w:cs="Times New Roman"/>
          <w:color w:val="000000" w:themeColor="text1"/>
          <w:sz w:val="24"/>
          <w:szCs w:val="24"/>
          <w:lang w:val="en-GB" w:eastAsia="en-GB"/>
        </w:rPr>
      </w:pPr>
    </w:p>
    <w:p w14:paraId="1465013F" w14:textId="46FD7FF2" w:rsidR="000F6AF9" w:rsidRDefault="000F6AF9" w:rsidP="0080379E">
      <w:pPr>
        <w:spacing w:after="0" w:line="360" w:lineRule="auto"/>
        <w:jc w:val="both"/>
        <w:rPr>
          <w:rFonts w:ascii="Arial" w:hAnsi="Arial" w:cs="Arial"/>
          <w:sz w:val="24"/>
          <w:szCs w:val="24"/>
        </w:rPr>
      </w:pPr>
    </w:p>
    <w:p w14:paraId="0622379E" w14:textId="69BC4D90" w:rsidR="00695724" w:rsidRDefault="00695724" w:rsidP="0080379E">
      <w:pPr>
        <w:spacing w:after="0" w:line="360" w:lineRule="auto"/>
        <w:jc w:val="both"/>
        <w:rPr>
          <w:rFonts w:ascii="Arial" w:hAnsi="Arial" w:cs="Arial"/>
          <w:sz w:val="24"/>
          <w:szCs w:val="24"/>
        </w:rPr>
      </w:pPr>
    </w:p>
    <w:p w14:paraId="77F86ABF" w14:textId="10240EA3" w:rsidR="00695724" w:rsidRDefault="00695724" w:rsidP="0080379E">
      <w:pPr>
        <w:spacing w:after="0" w:line="360" w:lineRule="auto"/>
        <w:jc w:val="both"/>
        <w:rPr>
          <w:rFonts w:ascii="Arial" w:hAnsi="Arial" w:cs="Arial"/>
          <w:sz w:val="24"/>
          <w:szCs w:val="24"/>
        </w:rPr>
      </w:pPr>
    </w:p>
    <w:p w14:paraId="52523065" w14:textId="361780D6" w:rsidR="00695724" w:rsidRDefault="00695724" w:rsidP="0080379E">
      <w:pPr>
        <w:spacing w:after="0" w:line="360" w:lineRule="auto"/>
        <w:jc w:val="both"/>
        <w:rPr>
          <w:rFonts w:ascii="Arial" w:hAnsi="Arial" w:cs="Arial"/>
          <w:sz w:val="24"/>
          <w:szCs w:val="24"/>
        </w:rPr>
      </w:pPr>
    </w:p>
    <w:p w14:paraId="3EB66C08" w14:textId="77777777" w:rsidR="00695724" w:rsidRDefault="00695724" w:rsidP="0080379E">
      <w:pPr>
        <w:spacing w:after="0" w:line="360" w:lineRule="auto"/>
        <w:jc w:val="both"/>
        <w:rPr>
          <w:rFonts w:ascii="Arial" w:hAnsi="Arial" w:cs="Arial"/>
          <w:sz w:val="24"/>
          <w:szCs w:val="24"/>
        </w:rPr>
      </w:pPr>
    </w:p>
    <w:p w14:paraId="20C7287A" w14:textId="77777777" w:rsidR="000F6AF9" w:rsidRPr="000F6AF9" w:rsidRDefault="000F6AF9" w:rsidP="0080379E">
      <w:pPr>
        <w:spacing w:after="0" w:line="360" w:lineRule="auto"/>
        <w:jc w:val="both"/>
        <w:rPr>
          <w:rFonts w:ascii="Arial" w:eastAsiaTheme="minorEastAsia" w:hAnsi="Arial" w:cs="Arial"/>
          <w:sz w:val="24"/>
          <w:szCs w:val="24"/>
          <w:lang w:val="en-GB" w:eastAsia="en-GB"/>
        </w:rPr>
      </w:pPr>
      <w:r w:rsidRPr="000F6AF9">
        <w:rPr>
          <w:rFonts w:ascii="Arial" w:eastAsiaTheme="minorEastAsia" w:hAnsi="Arial" w:cs="Arial"/>
          <w:sz w:val="24"/>
          <w:szCs w:val="24"/>
          <w:lang w:val="en-GB" w:eastAsia="en-GB"/>
        </w:rPr>
        <w:t xml:space="preserve">Gill,T (No date) </w:t>
      </w:r>
      <w:r w:rsidRPr="000F6AF9">
        <w:rPr>
          <w:rFonts w:ascii="Arial" w:eastAsiaTheme="minorEastAsia" w:hAnsi="Arial" w:cs="Arial"/>
          <w:i/>
          <w:iCs/>
          <w:sz w:val="24"/>
          <w:szCs w:val="24"/>
          <w:lang w:val="en-GB" w:eastAsia="en-GB"/>
        </w:rPr>
        <w:t>Balancing Risks and Benefits in Outdoor Learning and Play</w:t>
      </w:r>
      <w:r w:rsidRPr="000F6AF9">
        <w:rPr>
          <w:rFonts w:ascii="Arial" w:eastAsiaTheme="minorEastAsia" w:hAnsi="Arial" w:cs="Arial"/>
          <w:sz w:val="24"/>
          <w:szCs w:val="24"/>
          <w:lang w:val="en-GB" w:eastAsia="en-GB"/>
        </w:rPr>
        <w:t xml:space="preserve">. [PDF] </w:t>
      </w:r>
    </w:p>
    <w:p w14:paraId="1368940F" w14:textId="77777777" w:rsidR="000F6AF9" w:rsidRPr="000F6AF9" w:rsidRDefault="000F6AF9" w:rsidP="0080379E">
      <w:pPr>
        <w:spacing w:after="0" w:line="360" w:lineRule="auto"/>
        <w:jc w:val="both"/>
        <w:rPr>
          <w:rFonts w:ascii="Arial" w:eastAsiaTheme="minorEastAsia" w:hAnsi="Arial" w:cs="Arial"/>
          <w:sz w:val="24"/>
          <w:szCs w:val="24"/>
          <w:lang w:val="en-GB" w:eastAsia="en-GB"/>
        </w:rPr>
      </w:pPr>
      <w:r w:rsidRPr="000F6AF9">
        <w:rPr>
          <w:rFonts w:ascii="Arial" w:eastAsiaTheme="minorEastAsia" w:hAnsi="Arial" w:cs="Arial"/>
          <w:sz w:val="24"/>
          <w:szCs w:val="24"/>
          <w:lang w:val="en-GB" w:eastAsia="en-GB"/>
        </w:rPr>
        <w:t xml:space="preserve">Available at: </w:t>
      </w:r>
      <w:hyperlink r:id="rId12" w:history="1">
        <w:r w:rsidRPr="000F6AF9">
          <w:rPr>
            <w:rFonts w:ascii="Arial" w:eastAsiaTheme="minorEastAsia" w:hAnsi="Arial" w:cs="Arial"/>
            <w:color w:val="0563C1" w:themeColor="hyperlink"/>
            <w:sz w:val="24"/>
            <w:szCs w:val="24"/>
            <w:u w:val="single"/>
            <w:lang w:val="en-GB" w:eastAsia="en-GB"/>
          </w:rPr>
          <w:t>https://outdoorclassroomday.org.uk/wp-content/uploads/sites/2/2016/06/160606_PROJECTDIRT_ECD_BOOK7_A4-1.pdf</w:t>
        </w:r>
      </w:hyperlink>
      <w:r w:rsidRPr="000F6AF9">
        <w:rPr>
          <w:rFonts w:ascii="Arial" w:eastAsiaTheme="minorEastAsia" w:hAnsi="Arial" w:cs="Arial"/>
          <w:sz w:val="24"/>
          <w:szCs w:val="24"/>
          <w:lang w:val="en-GB" w:eastAsia="en-GB"/>
        </w:rPr>
        <w:t xml:space="preserve"> </w:t>
      </w:r>
    </w:p>
    <w:p w14:paraId="2E04BEB8" w14:textId="61B5D04A" w:rsidR="000F6AF9" w:rsidRPr="000F6AF9" w:rsidRDefault="000F6AF9" w:rsidP="0080379E">
      <w:pPr>
        <w:spacing w:after="0" w:line="360" w:lineRule="auto"/>
        <w:jc w:val="both"/>
        <w:rPr>
          <w:rFonts w:ascii="Arial" w:eastAsiaTheme="minorEastAsia" w:hAnsi="Arial" w:cs="Arial"/>
          <w:sz w:val="24"/>
          <w:szCs w:val="24"/>
          <w:lang w:val="en-GB" w:eastAsia="en-GB"/>
        </w:rPr>
      </w:pPr>
      <w:r w:rsidRPr="000F6AF9">
        <w:rPr>
          <w:rFonts w:ascii="Arial" w:eastAsiaTheme="minorEastAsia" w:hAnsi="Arial" w:cs="Arial"/>
          <w:sz w:val="24"/>
          <w:szCs w:val="24"/>
          <w:lang w:val="en-GB" w:eastAsia="en-GB"/>
        </w:rPr>
        <w:t xml:space="preserve">(Accessed </w:t>
      </w:r>
      <w:r>
        <w:rPr>
          <w:rFonts w:ascii="Arial" w:eastAsiaTheme="minorEastAsia" w:hAnsi="Arial" w:cs="Arial"/>
          <w:sz w:val="24"/>
          <w:szCs w:val="24"/>
          <w:lang w:val="en-GB" w:eastAsia="en-GB"/>
        </w:rPr>
        <w:t>18</w:t>
      </w:r>
      <w:r w:rsidRPr="000F6AF9">
        <w:rPr>
          <w:rFonts w:ascii="Arial" w:eastAsiaTheme="minorEastAsia" w:hAnsi="Arial" w:cs="Arial"/>
          <w:sz w:val="24"/>
          <w:szCs w:val="24"/>
          <w:vertAlign w:val="superscript"/>
          <w:lang w:val="en-GB" w:eastAsia="en-GB"/>
        </w:rPr>
        <w:t>th</w:t>
      </w:r>
      <w:r>
        <w:rPr>
          <w:rFonts w:ascii="Arial" w:eastAsiaTheme="minorEastAsia" w:hAnsi="Arial" w:cs="Arial"/>
          <w:sz w:val="24"/>
          <w:szCs w:val="24"/>
          <w:lang w:val="en-GB" w:eastAsia="en-GB"/>
        </w:rPr>
        <w:t xml:space="preserve"> September 2020</w:t>
      </w:r>
      <w:r w:rsidRPr="000F6AF9">
        <w:rPr>
          <w:rFonts w:ascii="Arial" w:eastAsiaTheme="minorEastAsia" w:hAnsi="Arial" w:cs="Arial"/>
          <w:sz w:val="24"/>
          <w:szCs w:val="24"/>
          <w:lang w:val="en-GB" w:eastAsia="en-GB"/>
        </w:rPr>
        <w:t>).</w:t>
      </w:r>
    </w:p>
    <w:p w14:paraId="2D2E83F1" w14:textId="6C88809A" w:rsidR="00D61970" w:rsidRDefault="00D61970" w:rsidP="0080379E">
      <w:pPr>
        <w:spacing w:after="0" w:line="360" w:lineRule="auto"/>
        <w:jc w:val="both"/>
        <w:rPr>
          <w:rFonts w:ascii="Arial" w:hAnsi="Arial" w:cs="Arial"/>
          <w:sz w:val="24"/>
          <w:szCs w:val="24"/>
        </w:rPr>
      </w:pPr>
    </w:p>
    <w:p w14:paraId="5CB59201" w14:textId="088540BC" w:rsidR="00107EDF" w:rsidRDefault="00D61970" w:rsidP="0080379E">
      <w:pPr>
        <w:pStyle w:val="Heading1"/>
        <w:spacing w:before="0" w:after="315" w:line="360" w:lineRule="auto"/>
        <w:jc w:val="both"/>
        <w:divId w:val="883063606"/>
        <w:rPr>
          <w:rFonts w:ascii="Arial" w:eastAsia="Times New Roman" w:hAnsi="Arial" w:cs="Arial"/>
          <w:color w:val="000000" w:themeColor="text1"/>
          <w:kern w:val="36"/>
          <w:sz w:val="24"/>
          <w:szCs w:val="24"/>
          <w:lang w:val="en-GB" w:eastAsia="en-GB"/>
        </w:rPr>
      </w:pPr>
      <w:proofErr w:type="spellStart"/>
      <w:r w:rsidRPr="00AA598A">
        <w:rPr>
          <w:rFonts w:ascii="Arial" w:hAnsi="Arial" w:cs="Arial"/>
          <w:color w:val="000000" w:themeColor="text1"/>
          <w:sz w:val="24"/>
          <w:szCs w:val="24"/>
        </w:rPr>
        <w:t>Hanscom</w:t>
      </w:r>
      <w:proofErr w:type="spellEnd"/>
      <w:r w:rsidR="00AA598A" w:rsidRPr="00AA598A">
        <w:rPr>
          <w:rFonts w:ascii="Arial" w:hAnsi="Arial" w:cs="Arial"/>
          <w:color w:val="000000" w:themeColor="text1"/>
          <w:sz w:val="24"/>
          <w:szCs w:val="24"/>
        </w:rPr>
        <w:t xml:space="preserve">, A. (2016) </w:t>
      </w:r>
      <w:r w:rsidR="00AA598A" w:rsidRPr="00AA598A">
        <w:rPr>
          <w:rFonts w:ascii="Arial" w:eastAsia="Times New Roman" w:hAnsi="Arial" w:cs="Arial"/>
          <w:i/>
          <w:iCs/>
          <w:color w:val="000000" w:themeColor="text1"/>
          <w:kern w:val="36"/>
          <w:sz w:val="24"/>
          <w:szCs w:val="24"/>
          <w:lang w:val="en-GB" w:eastAsia="en-GB"/>
        </w:rPr>
        <w:t>Balanced and Barefoot: How Unrestricted Outdoor Play Makes for Strong, Confident, and Capable Children</w:t>
      </w:r>
      <w:r w:rsidR="00C717FE">
        <w:rPr>
          <w:rFonts w:ascii="Arial" w:eastAsia="Times New Roman" w:hAnsi="Arial" w:cs="Arial"/>
          <w:i/>
          <w:iCs/>
          <w:color w:val="000000" w:themeColor="text1"/>
          <w:kern w:val="36"/>
          <w:sz w:val="24"/>
          <w:szCs w:val="24"/>
          <w:lang w:val="en-GB" w:eastAsia="en-GB"/>
        </w:rPr>
        <w:t xml:space="preserve">. </w:t>
      </w:r>
      <w:r w:rsidR="00E90EFB">
        <w:rPr>
          <w:rFonts w:ascii="Arial" w:eastAsia="Times New Roman" w:hAnsi="Arial" w:cs="Arial"/>
          <w:color w:val="000000" w:themeColor="text1"/>
          <w:kern w:val="36"/>
          <w:sz w:val="24"/>
          <w:szCs w:val="24"/>
          <w:lang w:val="en-GB" w:eastAsia="en-GB"/>
        </w:rPr>
        <w:t xml:space="preserve">Oakland: </w:t>
      </w:r>
      <w:r w:rsidR="00DB4CE1">
        <w:rPr>
          <w:rFonts w:ascii="Arial" w:eastAsia="Times New Roman" w:hAnsi="Arial" w:cs="Arial"/>
          <w:color w:val="000000" w:themeColor="text1"/>
          <w:kern w:val="36"/>
          <w:sz w:val="24"/>
          <w:szCs w:val="24"/>
          <w:lang w:val="en-GB" w:eastAsia="en-GB"/>
        </w:rPr>
        <w:t>New Harb</w:t>
      </w:r>
      <w:r w:rsidR="00DD3F40">
        <w:rPr>
          <w:rFonts w:ascii="Arial" w:eastAsia="Times New Roman" w:hAnsi="Arial" w:cs="Arial"/>
          <w:color w:val="000000" w:themeColor="text1"/>
          <w:kern w:val="36"/>
          <w:sz w:val="24"/>
          <w:szCs w:val="24"/>
          <w:lang w:val="en-GB" w:eastAsia="en-GB"/>
        </w:rPr>
        <w:t>inger Publications</w:t>
      </w:r>
      <w:r w:rsidR="003E4260">
        <w:rPr>
          <w:rFonts w:ascii="Arial" w:eastAsia="Times New Roman" w:hAnsi="Arial" w:cs="Arial"/>
          <w:color w:val="000000" w:themeColor="text1"/>
          <w:kern w:val="36"/>
          <w:sz w:val="24"/>
          <w:szCs w:val="24"/>
          <w:lang w:val="en-GB" w:eastAsia="en-GB"/>
        </w:rPr>
        <w:t xml:space="preserve">, Inc. </w:t>
      </w:r>
    </w:p>
    <w:p w14:paraId="7B112923" w14:textId="77777777" w:rsidR="00181B1A" w:rsidRPr="00181B1A" w:rsidRDefault="00181B1A" w:rsidP="0080379E">
      <w:pPr>
        <w:spacing w:line="360" w:lineRule="auto"/>
        <w:jc w:val="both"/>
        <w:divId w:val="883063606"/>
        <w:rPr>
          <w:lang w:val="en-GB" w:eastAsia="en-GB"/>
        </w:rPr>
      </w:pPr>
    </w:p>
    <w:p w14:paraId="26410933" w14:textId="5C64106F" w:rsidR="007E7E7C" w:rsidRDefault="007E7E7C" w:rsidP="0080379E">
      <w:pPr>
        <w:spacing w:after="0" w:line="360" w:lineRule="auto"/>
        <w:jc w:val="both"/>
        <w:rPr>
          <w:rFonts w:ascii="Arial" w:eastAsiaTheme="minorEastAsia" w:hAnsi="Arial" w:cs="Arial"/>
          <w:sz w:val="24"/>
          <w:szCs w:val="24"/>
          <w:lang w:val="en-GB" w:eastAsia="en-GB"/>
        </w:rPr>
      </w:pPr>
      <w:r w:rsidRPr="007E7E7C">
        <w:rPr>
          <w:rFonts w:ascii="Arial" w:eastAsiaTheme="minorEastAsia" w:hAnsi="Arial" w:cs="Arial"/>
          <w:sz w:val="24"/>
          <w:szCs w:val="24"/>
          <w:lang w:val="en-GB" w:eastAsia="en-GB"/>
        </w:rPr>
        <w:t xml:space="preserve">Health and Safety Executive (2012) </w:t>
      </w:r>
      <w:r w:rsidRPr="007E7E7C">
        <w:rPr>
          <w:rFonts w:ascii="Arial" w:eastAsiaTheme="minorEastAsia" w:hAnsi="Arial" w:cs="Arial"/>
          <w:i/>
          <w:iCs/>
          <w:sz w:val="24"/>
          <w:szCs w:val="24"/>
          <w:lang w:val="en-GB" w:eastAsia="en-GB"/>
        </w:rPr>
        <w:t>Children’s play and leisure- Promoting a balanced approach.</w:t>
      </w:r>
      <w:r w:rsidRPr="007E7E7C">
        <w:rPr>
          <w:rFonts w:ascii="Arial" w:eastAsiaTheme="minorEastAsia" w:hAnsi="Arial" w:cs="Arial"/>
          <w:sz w:val="24"/>
          <w:szCs w:val="24"/>
          <w:lang w:val="en-GB" w:eastAsia="en-GB"/>
        </w:rPr>
        <w:t xml:space="preserve"> Available at: </w:t>
      </w:r>
      <w:hyperlink r:id="rId13" w:history="1">
        <w:r w:rsidRPr="007E7E7C">
          <w:rPr>
            <w:rFonts w:ascii="Arial" w:eastAsiaTheme="minorEastAsia" w:hAnsi="Arial" w:cs="Arial"/>
            <w:color w:val="0563C1" w:themeColor="hyperlink"/>
            <w:sz w:val="24"/>
            <w:szCs w:val="24"/>
            <w:u w:val="single"/>
            <w:lang w:val="en-GB" w:eastAsia="en-GB"/>
          </w:rPr>
          <w:t>https://www.hse.gov.uk/entertainment/childrens-play-july-2012.pdf</w:t>
        </w:r>
      </w:hyperlink>
      <w:r w:rsidRPr="007E7E7C">
        <w:rPr>
          <w:rFonts w:ascii="Arial" w:eastAsiaTheme="minorEastAsia" w:hAnsi="Arial" w:cs="Arial"/>
          <w:sz w:val="24"/>
          <w:szCs w:val="24"/>
          <w:lang w:val="en-GB" w:eastAsia="en-GB"/>
        </w:rPr>
        <w:t xml:space="preserve"> (Accessed </w:t>
      </w:r>
      <w:r>
        <w:rPr>
          <w:rFonts w:ascii="Arial" w:eastAsiaTheme="minorEastAsia" w:hAnsi="Arial" w:cs="Arial"/>
          <w:sz w:val="24"/>
          <w:szCs w:val="24"/>
          <w:lang w:val="en-GB" w:eastAsia="en-GB"/>
        </w:rPr>
        <w:t>18th September 2020</w:t>
      </w:r>
      <w:r w:rsidRPr="007E7E7C">
        <w:rPr>
          <w:rFonts w:ascii="Arial" w:eastAsiaTheme="minorEastAsia" w:hAnsi="Arial" w:cs="Arial"/>
          <w:sz w:val="24"/>
          <w:szCs w:val="24"/>
          <w:lang w:val="en-GB" w:eastAsia="en-GB"/>
        </w:rPr>
        <w:t>).</w:t>
      </w:r>
    </w:p>
    <w:p w14:paraId="05D761BF" w14:textId="77777777" w:rsidR="00181B1A" w:rsidRDefault="00181B1A" w:rsidP="0080379E">
      <w:pPr>
        <w:spacing w:after="0" w:line="360" w:lineRule="auto"/>
        <w:jc w:val="both"/>
        <w:rPr>
          <w:rFonts w:ascii="Arial" w:eastAsiaTheme="minorEastAsia" w:hAnsi="Arial" w:cs="Arial"/>
          <w:sz w:val="24"/>
          <w:szCs w:val="24"/>
          <w:lang w:val="en-GB" w:eastAsia="en-GB"/>
        </w:rPr>
      </w:pPr>
    </w:p>
    <w:p w14:paraId="7D93B2D8" w14:textId="77777777" w:rsidR="007E7E7C" w:rsidRPr="007E7E7C" w:rsidRDefault="007E7E7C" w:rsidP="0080379E">
      <w:pPr>
        <w:spacing w:line="360" w:lineRule="auto"/>
        <w:jc w:val="both"/>
        <w:divId w:val="883063606"/>
        <w:rPr>
          <w:lang w:val="en-GB" w:eastAsia="en-GB"/>
        </w:rPr>
      </w:pPr>
    </w:p>
    <w:p w14:paraId="7EE14541" w14:textId="32CD93AF" w:rsidR="00107EDF" w:rsidRDefault="00107EDF" w:rsidP="0080379E">
      <w:pPr>
        <w:spacing w:after="0" w:line="360" w:lineRule="auto"/>
        <w:jc w:val="both"/>
        <w:divId w:val="1890845807"/>
        <w:rPr>
          <w:rFonts w:ascii="Arial" w:eastAsia="Times New Roman" w:hAnsi="Arial" w:cs="Arial"/>
          <w:color w:val="000000" w:themeColor="text1"/>
          <w:sz w:val="24"/>
          <w:szCs w:val="24"/>
          <w:shd w:val="clear" w:color="auto" w:fill="FFFFFF"/>
          <w:lang w:val="en-GB" w:eastAsia="en-GB"/>
        </w:rPr>
      </w:pPr>
      <w:r w:rsidRPr="00107EDF">
        <w:rPr>
          <w:rFonts w:ascii="Arial" w:eastAsia="Times New Roman" w:hAnsi="Arial" w:cs="Arial"/>
          <w:color w:val="000000" w:themeColor="text1"/>
          <w:sz w:val="24"/>
          <w:szCs w:val="24"/>
          <w:shd w:val="clear" w:color="auto" w:fill="FFFFFF"/>
          <w:lang w:val="en-GB" w:eastAsia="en-GB"/>
        </w:rPr>
        <w:t>Knight, S., 2011. </w:t>
      </w:r>
      <w:r w:rsidRPr="00107EDF">
        <w:rPr>
          <w:rFonts w:ascii="Arial" w:eastAsia="Times New Roman" w:hAnsi="Arial" w:cs="Arial"/>
          <w:i/>
          <w:iCs/>
          <w:color w:val="000000" w:themeColor="text1"/>
          <w:sz w:val="24"/>
          <w:szCs w:val="24"/>
          <w:lang w:val="en-GB" w:eastAsia="en-GB"/>
        </w:rPr>
        <w:t>Forest School for All</w:t>
      </w:r>
      <w:r w:rsidRPr="00107EDF">
        <w:rPr>
          <w:rFonts w:ascii="Arial" w:eastAsia="Times New Roman" w:hAnsi="Arial" w:cs="Arial"/>
          <w:color w:val="000000" w:themeColor="text1"/>
          <w:sz w:val="24"/>
          <w:szCs w:val="24"/>
          <w:shd w:val="clear" w:color="auto" w:fill="FFFFFF"/>
          <w:lang w:val="en-GB" w:eastAsia="en-GB"/>
        </w:rPr>
        <w:t>, London: SAGE Publications.</w:t>
      </w:r>
    </w:p>
    <w:p w14:paraId="13A77C5D" w14:textId="77777777" w:rsidR="00181B1A" w:rsidRDefault="00181B1A" w:rsidP="0080379E">
      <w:pPr>
        <w:spacing w:after="0" w:line="360" w:lineRule="auto"/>
        <w:jc w:val="both"/>
        <w:divId w:val="1890845807"/>
        <w:rPr>
          <w:rFonts w:ascii="Arial" w:eastAsia="Times New Roman" w:hAnsi="Arial" w:cs="Arial"/>
          <w:color w:val="000000" w:themeColor="text1"/>
          <w:sz w:val="24"/>
          <w:szCs w:val="24"/>
          <w:shd w:val="clear" w:color="auto" w:fill="FFFFFF"/>
          <w:lang w:val="en-GB" w:eastAsia="en-GB"/>
        </w:rPr>
      </w:pPr>
    </w:p>
    <w:p w14:paraId="11B69DCD" w14:textId="25D08283" w:rsidR="007D28AA" w:rsidRDefault="007D28AA" w:rsidP="0080379E">
      <w:pPr>
        <w:spacing w:after="0" w:line="360" w:lineRule="auto"/>
        <w:jc w:val="both"/>
        <w:divId w:val="1890845807"/>
        <w:rPr>
          <w:rFonts w:ascii="Arial" w:eastAsia="Times New Roman" w:hAnsi="Arial" w:cs="Arial"/>
          <w:color w:val="000000" w:themeColor="text1"/>
          <w:sz w:val="24"/>
          <w:szCs w:val="24"/>
          <w:shd w:val="clear" w:color="auto" w:fill="FFFFFF"/>
          <w:lang w:val="en-GB" w:eastAsia="en-GB"/>
        </w:rPr>
      </w:pPr>
    </w:p>
    <w:p w14:paraId="64EDA4E0" w14:textId="1B5AC2D2" w:rsidR="007D28AA" w:rsidRDefault="007D28AA" w:rsidP="0080379E">
      <w:pPr>
        <w:spacing w:after="0" w:line="360" w:lineRule="auto"/>
        <w:jc w:val="both"/>
        <w:rPr>
          <w:rFonts w:ascii="Arial" w:eastAsiaTheme="majorEastAsia" w:hAnsi="Arial" w:cs="Arial"/>
          <w:color w:val="000000"/>
          <w:kern w:val="24"/>
          <w:sz w:val="24"/>
          <w:szCs w:val="24"/>
          <w:lang w:eastAsia="en-GB"/>
        </w:rPr>
      </w:pPr>
      <w:proofErr w:type="spellStart"/>
      <w:r w:rsidRPr="007D28AA">
        <w:rPr>
          <w:rFonts w:ascii="Arial" w:eastAsia="Times New Roman" w:hAnsi="Arial" w:cs="Arial"/>
          <w:color w:val="000000"/>
          <w:sz w:val="24"/>
          <w:szCs w:val="24"/>
          <w:shd w:val="clear" w:color="auto" w:fill="FFFFFF"/>
          <w:lang w:val="en-GB" w:eastAsia="en-GB"/>
        </w:rPr>
        <w:t>Liebovich</w:t>
      </w:r>
      <w:proofErr w:type="spellEnd"/>
      <w:r w:rsidRPr="007D28AA">
        <w:rPr>
          <w:rFonts w:ascii="Arial" w:eastAsia="Times New Roman" w:hAnsi="Arial" w:cs="Arial"/>
          <w:color w:val="000000"/>
          <w:sz w:val="24"/>
          <w:szCs w:val="24"/>
          <w:shd w:val="clear" w:color="auto" w:fill="FFFFFF"/>
          <w:lang w:val="en-GB" w:eastAsia="en-GB"/>
        </w:rPr>
        <w:t xml:space="preserve">, B., </w:t>
      </w:r>
      <w:r>
        <w:rPr>
          <w:rFonts w:ascii="Arial" w:eastAsia="Times New Roman" w:hAnsi="Arial" w:cs="Arial"/>
          <w:color w:val="000000"/>
          <w:sz w:val="24"/>
          <w:szCs w:val="24"/>
          <w:shd w:val="clear" w:color="auto" w:fill="FFFFFF"/>
          <w:lang w:val="en-GB" w:eastAsia="en-GB"/>
        </w:rPr>
        <w:t>(</w:t>
      </w:r>
      <w:r w:rsidRPr="007D28AA">
        <w:rPr>
          <w:rFonts w:ascii="Arial" w:eastAsia="Times New Roman" w:hAnsi="Arial" w:cs="Arial"/>
          <w:color w:val="000000"/>
          <w:sz w:val="24"/>
          <w:szCs w:val="24"/>
          <w:shd w:val="clear" w:color="auto" w:fill="FFFFFF"/>
          <w:lang w:val="en-GB" w:eastAsia="en-GB"/>
        </w:rPr>
        <w:t>2019</w:t>
      </w:r>
      <w:r>
        <w:rPr>
          <w:rFonts w:ascii="Arial" w:eastAsia="Times New Roman" w:hAnsi="Arial" w:cs="Arial"/>
          <w:color w:val="000000"/>
          <w:sz w:val="24"/>
          <w:szCs w:val="24"/>
          <w:shd w:val="clear" w:color="auto" w:fill="FFFFFF"/>
          <w:lang w:val="en-GB" w:eastAsia="en-GB"/>
        </w:rPr>
        <w:t>)</w:t>
      </w:r>
      <w:r w:rsidRPr="007D28AA">
        <w:rPr>
          <w:rFonts w:ascii="Arial" w:eastAsia="Times New Roman" w:hAnsi="Arial" w:cs="Arial"/>
          <w:color w:val="000000"/>
          <w:sz w:val="24"/>
          <w:szCs w:val="24"/>
          <w:shd w:val="clear" w:color="auto" w:fill="FFFFFF"/>
          <w:lang w:val="en-GB" w:eastAsia="en-GB"/>
        </w:rPr>
        <w:t>. ‘Margaret McMillan’s Contributions to Cultures of Childhood’. </w:t>
      </w:r>
      <w:r w:rsidRPr="007D28AA">
        <w:rPr>
          <w:rFonts w:ascii="Arial" w:eastAsia="Times New Roman" w:hAnsi="Arial" w:cs="Arial"/>
          <w:i/>
          <w:iCs/>
          <w:color w:val="000000"/>
          <w:sz w:val="24"/>
          <w:szCs w:val="24"/>
          <w:lang w:val="en-GB" w:eastAsia="en-GB"/>
        </w:rPr>
        <w:t>Genealogy</w:t>
      </w:r>
      <w:r w:rsidRPr="007D28AA">
        <w:rPr>
          <w:rFonts w:ascii="Arial" w:eastAsia="Times New Roman" w:hAnsi="Arial" w:cs="Arial"/>
          <w:color w:val="000000"/>
          <w:sz w:val="24"/>
          <w:szCs w:val="24"/>
          <w:shd w:val="clear" w:color="auto" w:fill="FFFFFF"/>
          <w:lang w:val="en-GB" w:eastAsia="en-GB"/>
        </w:rPr>
        <w:t xml:space="preserve">, 3(3), p.43. DOI: </w:t>
      </w:r>
      <w:r w:rsidRPr="007D28AA">
        <w:rPr>
          <w:rFonts w:ascii="Arial" w:eastAsiaTheme="majorEastAsia" w:hAnsi="Arial" w:cs="Arial"/>
          <w:color w:val="000000"/>
          <w:kern w:val="24"/>
          <w:sz w:val="24"/>
          <w:szCs w:val="24"/>
          <w:lang w:eastAsia="en-GB"/>
        </w:rPr>
        <w:t>10.3390/genealogy3030043</w:t>
      </w:r>
      <w:r>
        <w:rPr>
          <w:rFonts w:ascii="Arial" w:eastAsiaTheme="majorEastAsia" w:hAnsi="Arial" w:cs="Arial"/>
          <w:color w:val="000000"/>
          <w:kern w:val="24"/>
          <w:sz w:val="24"/>
          <w:szCs w:val="24"/>
          <w:lang w:eastAsia="en-GB"/>
        </w:rPr>
        <w:t xml:space="preserve"> .</w:t>
      </w:r>
    </w:p>
    <w:p w14:paraId="03F0AD43" w14:textId="77777777" w:rsidR="00181B1A" w:rsidRPr="007D28AA" w:rsidRDefault="00181B1A" w:rsidP="0080379E">
      <w:pPr>
        <w:spacing w:after="0" w:line="360" w:lineRule="auto"/>
        <w:jc w:val="both"/>
        <w:rPr>
          <w:rFonts w:ascii="Arial" w:eastAsiaTheme="majorEastAsia" w:hAnsi="Arial" w:cs="Arial"/>
          <w:color w:val="000000"/>
          <w:kern w:val="24"/>
          <w:sz w:val="24"/>
          <w:szCs w:val="24"/>
          <w:lang w:eastAsia="en-GB"/>
        </w:rPr>
      </w:pPr>
    </w:p>
    <w:p w14:paraId="23F448CC" w14:textId="6D998868" w:rsidR="006A161F" w:rsidRDefault="006A161F" w:rsidP="0080379E">
      <w:pPr>
        <w:spacing w:after="0" w:line="360" w:lineRule="auto"/>
        <w:jc w:val="both"/>
        <w:divId w:val="1890845807"/>
        <w:rPr>
          <w:rFonts w:ascii="Arial" w:eastAsia="Times New Roman" w:hAnsi="Arial" w:cs="Arial"/>
          <w:color w:val="000000" w:themeColor="text1"/>
          <w:sz w:val="24"/>
          <w:szCs w:val="24"/>
          <w:shd w:val="clear" w:color="auto" w:fill="FFFFFF"/>
          <w:lang w:val="en-GB" w:eastAsia="en-GB"/>
        </w:rPr>
      </w:pPr>
    </w:p>
    <w:p w14:paraId="3612F6DE" w14:textId="433394F1" w:rsidR="006A161F" w:rsidRDefault="006A161F" w:rsidP="0080379E">
      <w:pPr>
        <w:spacing w:after="0" w:line="360" w:lineRule="auto"/>
        <w:jc w:val="both"/>
        <w:divId w:val="1890845807"/>
        <w:rPr>
          <w:rFonts w:ascii="Arial" w:eastAsia="Times New Roman" w:hAnsi="Arial" w:cs="Arial"/>
          <w:color w:val="000000" w:themeColor="text1"/>
          <w:sz w:val="24"/>
          <w:szCs w:val="24"/>
          <w:shd w:val="clear" w:color="auto" w:fill="FFFFFF"/>
          <w:lang w:val="en-GB" w:eastAsia="en-GB"/>
        </w:rPr>
      </w:pPr>
      <w:r w:rsidRPr="006A161F">
        <w:rPr>
          <w:rFonts w:ascii="Arial" w:eastAsia="Times New Roman" w:hAnsi="Arial" w:cs="Arial"/>
          <w:color w:val="000000" w:themeColor="text1"/>
          <w:sz w:val="24"/>
          <w:szCs w:val="24"/>
          <w:shd w:val="clear" w:color="auto" w:fill="FFFFFF"/>
          <w:lang w:val="en-GB" w:eastAsia="en-GB"/>
        </w:rPr>
        <w:t xml:space="preserve">Louv, R., </w:t>
      </w:r>
      <w:r>
        <w:rPr>
          <w:rFonts w:ascii="Arial" w:eastAsia="Times New Roman" w:hAnsi="Arial" w:cs="Arial"/>
          <w:color w:val="000000" w:themeColor="text1"/>
          <w:sz w:val="24"/>
          <w:szCs w:val="24"/>
          <w:shd w:val="clear" w:color="auto" w:fill="FFFFFF"/>
          <w:lang w:val="en-GB" w:eastAsia="en-GB"/>
        </w:rPr>
        <w:t>(</w:t>
      </w:r>
      <w:r w:rsidRPr="006A161F">
        <w:rPr>
          <w:rFonts w:ascii="Arial" w:eastAsia="Times New Roman" w:hAnsi="Arial" w:cs="Arial"/>
          <w:color w:val="000000" w:themeColor="text1"/>
          <w:sz w:val="24"/>
          <w:szCs w:val="24"/>
          <w:shd w:val="clear" w:color="auto" w:fill="FFFFFF"/>
          <w:lang w:val="en-GB" w:eastAsia="en-GB"/>
        </w:rPr>
        <w:t>2009</w:t>
      </w:r>
      <w:r>
        <w:rPr>
          <w:rFonts w:ascii="Arial" w:eastAsia="Times New Roman" w:hAnsi="Arial" w:cs="Arial"/>
          <w:color w:val="000000" w:themeColor="text1"/>
          <w:sz w:val="24"/>
          <w:szCs w:val="24"/>
          <w:shd w:val="clear" w:color="auto" w:fill="FFFFFF"/>
          <w:lang w:val="en-GB" w:eastAsia="en-GB"/>
        </w:rPr>
        <w:t xml:space="preserve">) </w:t>
      </w:r>
      <w:r w:rsidRPr="006A161F">
        <w:rPr>
          <w:rFonts w:ascii="Arial" w:eastAsia="Times New Roman" w:hAnsi="Arial" w:cs="Arial"/>
          <w:i/>
          <w:iCs/>
          <w:color w:val="000000" w:themeColor="text1"/>
          <w:sz w:val="24"/>
          <w:szCs w:val="24"/>
          <w:shd w:val="clear" w:color="auto" w:fill="FFFFFF"/>
          <w:lang w:val="en-GB" w:eastAsia="en-GB"/>
        </w:rPr>
        <w:t>Last Child in the Woods</w:t>
      </w:r>
      <w:r w:rsidRPr="006A161F">
        <w:rPr>
          <w:rFonts w:ascii="Arial" w:eastAsia="Times New Roman" w:hAnsi="Arial" w:cs="Arial"/>
          <w:color w:val="000000" w:themeColor="text1"/>
          <w:sz w:val="24"/>
          <w:szCs w:val="24"/>
          <w:shd w:val="clear" w:color="auto" w:fill="FFFFFF"/>
          <w:lang w:val="en-GB" w:eastAsia="en-GB"/>
        </w:rPr>
        <w:t>, London: Atlantic Books.</w:t>
      </w:r>
    </w:p>
    <w:p w14:paraId="2CE5C4D5" w14:textId="77777777" w:rsidR="00181B1A" w:rsidRPr="006A161F" w:rsidRDefault="00181B1A" w:rsidP="0080379E">
      <w:pPr>
        <w:spacing w:after="0" w:line="360" w:lineRule="auto"/>
        <w:jc w:val="both"/>
        <w:divId w:val="1890845807"/>
        <w:rPr>
          <w:rFonts w:ascii="Arial" w:eastAsia="Times New Roman" w:hAnsi="Arial" w:cs="Arial"/>
          <w:color w:val="000000" w:themeColor="text1"/>
          <w:sz w:val="24"/>
          <w:szCs w:val="24"/>
          <w:shd w:val="clear" w:color="auto" w:fill="FFFFFF"/>
          <w:lang w:val="en-GB" w:eastAsia="en-GB"/>
        </w:rPr>
      </w:pPr>
    </w:p>
    <w:p w14:paraId="112829E0" w14:textId="77777777" w:rsidR="008E7794" w:rsidRPr="003461FB" w:rsidRDefault="008E7794" w:rsidP="0080379E">
      <w:pPr>
        <w:spacing w:after="0" w:line="360" w:lineRule="auto"/>
        <w:jc w:val="both"/>
        <w:rPr>
          <w:rFonts w:ascii="Arial" w:hAnsi="Arial" w:cs="Arial"/>
          <w:sz w:val="24"/>
          <w:szCs w:val="24"/>
        </w:rPr>
      </w:pPr>
    </w:p>
    <w:p w14:paraId="779AD530" w14:textId="05BCECB5" w:rsidR="008D65E3" w:rsidRDefault="00F23EF2" w:rsidP="0080379E">
      <w:pPr>
        <w:spacing w:after="0" w:line="360" w:lineRule="auto"/>
        <w:jc w:val="both"/>
        <w:rPr>
          <w:rFonts w:ascii="Arial" w:hAnsi="Arial" w:cs="Arial"/>
          <w:sz w:val="24"/>
          <w:szCs w:val="24"/>
        </w:rPr>
      </w:pPr>
      <w:r>
        <w:rPr>
          <w:rFonts w:ascii="Arial" w:hAnsi="Arial" w:cs="Arial"/>
          <w:sz w:val="24"/>
          <w:szCs w:val="24"/>
        </w:rPr>
        <w:t>Marchant, E. , Todd, C. and Brophy, S. (2019)</w:t>
      </w:r>
      <w:r>
        <w:rPr>
          <w:rFonts w:ascii="Arial" w:hAnsi="Arial" w:cs="Arial"/>
          <w:i/>
          <w:iCs/>
          <w:sz w:val="24"/>
          <w:szCs w:val="24"/>
        </w:rPr>
        <w:t xml:space="preserve"> Outdoor Learning has huge benefits for children and teachers – so why isn’t it used in more schools?</w:t>
      </w:r>
      <w:r>
        <w:rPr>
          <w:rFonts w:ascii="Arial" w:hAnsi="Arial" w:cs="Arial"/>
          <w:sz w:val="24"/>
          <w:szCs w:val="24"/>
        </w:rPr>
        <w:t xml:space="preserve"> Available at: </w:t>
      </w:r>
      <w:hyperlink r:id="rId14" w:history="1">
        <w:r w:rsidR="007C2E52" w:rsidRPr="00823D1A">
          <w:rPr>
            <w:rStyle w:val="Hyperlink"/>
            <w:rFonts w:ascii="Arial" w:hAnsi="Arial" w:cs="Arial"/>
            <w:sz w:val="24"/>
            <w:szCs w:val="24"/>
          </w:rPr>
          <w:t>https://www.lotc.org.uk/wp-content/uploads/2019/06/file-20190604-69083-nnx5ka.jpg</w:t>
        </w:r>
      </w:hyperlink>
      <w:r w:rsidR="007C2E52">
        <w:rPr>
          <w:rFonts w:ascii="Arial" w:hAnsi="Arial" w:cs="Arial"/>
          <w:sz w:val="24"/>
          <w:szCs w:val="24"/>
        </w:rPr>
        <w:t xml:space="preserve"> (Accessed 14th September 2020).</w:t>
      </w:r>
    </w:p>
    <w:p w14:paraId="3BD1A09D" w14:textId="77777777" w:rsidR="00181B1A" w:rsidRDefault="00181B1A" w:rsidP="0080379E">
      <w:pPr>
        <w:spacing w:after="0" w:line="360" w:lineRule="auto"/>
        <w:jc w:val="both"/>
        <w:rPr>
          <w:rFonts w:ascii="Arial" w:hAnsi="Arial" w:cs="Arial"/>
          <w:sz w:val="24"/>
          <w:szCs w:val="24"/>
        </w:rPr>
      </w:pPr>
    </w:p>
    <w:p w14:paraId="599BEF5E" w14:textId="4E3AC742" w:rsidR="00F13D46" w:rsidRDefault="00F13D46" w:rsidP="0080379E">
      <w:pPr>
        <w:spacing w:after="0" w:line="360" w:lineRule="auto"/>
        <w:jc w:val="both"/>
        <w:rPr>
          <w:rFonts w:ascii="Arial" w:hAnsi="Arial" w:cs="Arial"/>
          <w:sz w:val="24"/>
          <w:szCs w:val="24"/>
        </w:rPr>
      </w:pPr>
    </w:p>
    <w:p w14:paraId="0F290804" w14:textId="740B7E19" w:rsidR="00F13D46" w:rsidRDefault="00F13D46" w:rsidP="0080379E">
      <w:pPr>
        <w:spacing w:after="0" w:line="360" w:lineRule="auto"/>
        <w:jc w:val="both"/>
        <w:divId w:val="338506417"/>
        <w:rPr>
          <w:rFonts w:ascii="Arial" w:eastAsia="Times New Roman" w:hAnsi="Arial" w:cs="Arial"/>
          <w:color w:val="000000"/>
          <w:sz w:val="24"/>
          <w:szCs w:val="24"/>
          <w:shd w:val="clear" w:color="auto" w:fill="FFFFFF"/>
          <w:lang w:val="en-GB" w:eastAsia="en-GB"/>
        </w:rPr>
      </w:pPr>
      <w:r w:rsidRPr="00F13D46">
        <w:rPr>
          <w:rFonts w:ascii="Arial" w:eastAsia="Times New Roman" w:hAnsi="Arial" w:cs="Arial"/>
          <w:color w:val="000000"/>
          <w:sz w:val="24"/>
          <w:szCs w:val="24"/>
          <w:shd w:val="clear" w:color="auto" w:fill="FFFFFF"/>
          <w:lang w:val="en-GB" w:eastAsia="en-GB"/>
        </w:rPr>
        <w:lastRenderedPageBreak/>
        <w:t xml:space="preserve">Maynard, T. and Waters, J., </w:t>
      </w:r>
      <w:r w:rsidR="00667550">
        <w:rPr>
          <w:rFonts w:ascii="Arial" w:eastAsia="Times New Roman" w:hAnsi="Arial" w:cs="Arial"/>
          <w:color w:val="000000"/>
          <w:sz w:val="24"/>
          <w:szCs w:val="24"/>
          <w:shd w:val="clear" w:color="auto" w:fill="FFFFFF"/>
          <w:lang w:val="en-GB" w:eastAsia="en-GB"/>
        </w:rPr>
        <w:t>(</w:t>
      </w:r>
      <w:r w:rsidRPr="00F13D46">
        <w:rPr>
          <w:rFonts w:ascii="Arial" w:eastAsia="Times New Roman" w:hAnsi="Arial" w:cs="Arial"/>
          <w:color w:val="000000"/>
          <w:sz w:val="24"/>
          <w:szCs w:val="24"/>
          <w:shd w:val="clear" w:color="auto" w:fill="FFFFFF"/>
          <w:lang w:val="en-GB" w:eastAsia="en-GB"/>
        </w:rPr>
        <w:t>2007</w:t>
      </w:r>
      <w:r w:rsidR="00667550">
        <w:rPr>
          <w:rFonts w:ascii="Arial" w:eastAsia="Times New Roman" w:hAnsi="Arial" w:cs="Arial"/>
          <w:color w:val="000000"/>
          <w:sz w:val="24"/>
          <w:szCs w:val="24"/>
          <w:shd w:val="clear" w:color="auto" w:fill="FFFFFF"/>
          <w:lang w:val="en-GB" w:eastAsia="en-GB"/>
        </w:rPr>
        <w:t>)</w:t>
      </w:r>
      <w:r w:rsidRPr="00F13D46">
        <w:rPr>
          <w:rFonts w:ascii="Arial" w:eastAsia="Times New Roman" w:hAnsi="Arial" w:cs="Arial"/>
          <w:color w:val="000000"/>
          <w:sz w:val="24"/>
          <w:szCs w:val="24"/>
          <w:shd w:val="clear" w:color="auto" w:fill="FFFFFF"/>
          <w:lang w:val="en-GB" w:eastAsia="en-GB"/>
        </w:rPr>
        <w:t xml:space="preserve"> </w:t>
      </w:r>
      <w:r w:rsidR="00667550">
        <w:rPr>
          <w:rFonts w:ascii="Arial" w:eastAsia="Times New Roman" w:hAnsi="Arial" w:cs="Arial"/>
          <w:color w:val="000000"/>
          <w:sz w:val="24"/>
          <w:szCs w:val="24"/>
          <w:shd w:val="clear" w:color="auto" w:fill="FFFFFF"/>
          <w:lang w:val="en-GB" w:eastAsia="en-GB"/>
        </w:rPr>
        <w:t>‘</w:t>
      </w:r>
      <w:r w:rsidRPr="00F13D46">
        <w:rPr>
          <w:rFonts w:ascii="Arial" w:eastAsia="Times New Roman" w:hAnsi="Arial" w:cs="Arial"/>
          <w:color w:val="000000"/>
          <w:sz w:val="24"/>
          <w:szCs w:val="24"/>
          <w:shd w:val="clear" w:color="auto" w:fill="FFFFFF"/>
          <w:lang w:val="en-GB" w:eastAsia="en-GB"/>
        </w:rPr>
        <w:t>Learning in the outdoor environment: a missed opportunity?</w:t>
      </w:r>
      <w:r w:rsidR="00667550">
        <w:rPr>
          <w:rFonts w:ascii="Arial" w:eastAsia="Times New Roman" w:hAnsi="Arial" w:cs="Arial"/>
          <w:color w:val="000000"/>
          <w:sz w:val="24"/>
          <w:szCs w:val="24"/>
          <w:shd w:val="clear" w:color="auto" w:fill="FFFFFF"/>
          <w:lang w:val="en-GB" w:eastAsia="en-GB"/>
        </w:rPr>
        <w:t>’.</w:t>
      </w:r>
      <w:r w:rsidRPr="00F13D46">
        <w:rPr>
          <w:rFonts w:ascii="Arial" w:eastAsia="Times New Roman" w:hAnsi="Arial" w:cs="Arial"/>
          <w:color w:val="000000"/>
          <w:sz w:val="24"/>
          <w:szCs w:val="24"/>
          <w:shd w:val="clear" w:color="auto" w:fill="FFFFFF"/>
          <w:lang w:val="en-GB" w:eastAsia="en-GB"/>
        </w:rPr>
        <w:t> </w:t>
      </w:r>
      <w:r w:rsidRPr="00F13D46">
        <w:rPr>
          <w:rFonts w:ascii="Arial" w:eastAsia="Times New Roman" w:hAnsi="Arial" w:cs="Arial"/>
          <w:i/>
          <w:iCs/>
          <w:color w:val="000000"/>
          <w:sz w:val="24"/>
          <w:szCs w:val="24"/>
          <w:lang w:val="en-GB" w:eastAsia="en-GB"/>
        </w:rPr>
        <w:t>Early Years</w:t>
      </w:r>
      <w:r w:rsidRPr="00F13D46">
        <w:rPr>
          <w:rFonts w:ascii="Arial" w:eastAsia="Times New Roman" w:hAnsi="Arial" w:cs="Arial"/>
          <w:color w:val="000000"/>
          <w:sz w:val="24"/>
          <w:szCs w:val="24"/>
          <w:shd w:val="clear" w:color="auto" w:fill="FFFFFF"/>
          <w:lang w:val="en-GB" w:eastAsia="en-GB"/>
        </w:rPr>
        <w:t>, 27(3), pp.255-265</w:t>
      </w:r>
      <w:r>
        <w:rPr>
          <w:rFonts w:ascii="Arial" w:eastAsia="Times New Roman" w:hAnsi="Arial" w:cs="Arial"/>
          <w:color w:val="000000"/>
          <w:sz w:val="24"/>
          <w:szCs w:val="24"/>
          <w:shd w:val="clear" w:color="auto" w:fill="FFFFFF"/>
          <w:lang w:val="en-GB" w:eastAsia="en-GB"/>
        </w:rPr>
        <w:t>, DOI:</w:t>
      </w:r>
      <w:r w:rsidR="00667550" w:rsidRPr="00667550">
        <w:rPr>
          <w:rFonts w:ascii="Arial" w:eastAsia="Times New Roman" w:hAnsi="Arial" w:cs="Arial"/>
          <w:color w:val="000000"/>
          <w:sz w:val="24"/>
          <w:szCs w:val="24"/>
          <w:shd w:val="clear" w:color="auto" w:fill="FFFFFF"/>
          <w:lang w:val="en-GB" w:eastAsia="en-GB"/>
        </w:rPr>
        <w:t xml:space="preserve"> 10.1080/09575140701594400</w:t>
      </w:r>
      <w:r w:rsidR="00667550">
        <w:rPr>
          <w:rFonts w:ascii="Arial" w:eastAsia="Times New Roman" w:hAnsi="Arial" w:cs="Arial"/>
          <w:color w:val="000000"/>
          <w:sz w:val="24"/>
          <w:szCs w:val="24"/>
          <w:shd w:val="clear" w:color="auto" w:fill="FFFFFF"/>
          <w:lang w:val="en-GB" w:eastAsia="en-GB"/>
        </w:rPr>
        <w:t>.</w:t>
      </w:r>
    </w:p>
    <w:p w14:paraId="77F187D4" w14:textId="77777777" w:rsidR="00181B1A" w:rsidRPr="00F13D46" w:rsidRDefault="00181B1A" w:rsidP="0080379E">
      <w:pPr>
        <w:spacing w:after="0" w:line="360" w:lineRule="auto"/>
        <w:jc w:val="both"/>
        <w:divId w:val="338506417"/>
        <w:rPr>
          <w:rFonts w:ascii="Times New Roman" w:eastAsia="Times New Roman" w:hAnsi="Times New Roman" w:cs="Times New Roman"/>
          <w:sz w:val="24"/>
          <w:szCs w:val="24"/>
          <w:lang w:val="en-GB" w:eastAsia="en-GB"/>
        </w:rPr>
      </w:pPr>
    </w:p>
    <w:p w14:paraId="5E8DFB04" w14:textId="07E3A31F" w:rsidR="000B0D63" w:rsidRDefault="000B0D63" w:rsidP="0080379E">
      <w:pPr>
        <w:spacing w:after="0" w:line="360" w:lineRule="auto"/>
        <w:jc w:val="both"/>
        <w:rPr>
          <w:rFonts w:ascii="Arial" w:hAnsi="Arial" w:cs="Arial"/>
          <w:sz w:val="24"/>
          <w:szCs w:val="24"/>
        </w:rPr>
      </w:pPr>
    </w:p>
    <w:p w14:paraId="1A7FA138" w14:textId="406C61B9" w:rsidR="00EB5FA0" w:rsidRDefault="000B0D63" w:rsidP="0080379E">
      <w:pPr>
        <w:spacing w:after="0" w:line="360" w:lineRule="auto"/>
        <w:jc w:val="both"/>
        <w:divId w:val="1616593026"/>
        <w:rPr>
          <w:rFonts w:ascii="Arial" w:eastAsia="Times New Roman" w:hAnsi="Arial" w:cs="Arial"/>
          <w:color w:val="000000"/>
          <w:sz w:val="24"/>
          <w:szCs w:val="24"/>
          <w:shd w:val="clear" w:color="auto" w:fill="FFFFFF"/>
          <w:lang w:val="en-GB" w:eastAsia="en-GB"/>
        </w:rPr>
      </w:pPr>
      <w:proofErr w:type="spellStart"/>
      <w:r w:rsidRPr="000B0D63">
        <w:rPr>
          <w:rFonts w:ascii="Arial" w:eastAsia="Times New Roman" w:hAnsi="Arial" w:cs="Arial"/>
          <w:color w:val="000000"/>
          <w:sz w:val="24"/>
          <w:szCs w:val="24"/>
          <w:shd w:val="clear" w:color="auto" w:fill="FFFFFF"/>
          <w:lang w:val="en-GB" w:eastAsia="en-GB"/>
        </w:rPr>
        <w:t>Mygind</w:t>
      </w:r>
      <w:proofErr w:type="spellEnd"/>
      <w:r w:rsidRPr="000B0D63">
        <w:rPr>
          <w:rFonts w:ascii="Arial" w:eastAsia="Times New Roman" w:hAnsi="Arial" w:cs="Arial"/>
          <w:color w:val="000000"/>
          <w:sz w:val="24"/>
          <w:szCs w:val="24"/>
          <w:shd w:val="clear" w:color="auto" w:fill="FFFFFF"/>
          <w:lang w:val="en-GB" w:eastAsia="en-GB"/>
        </w:rPr>
        <w:t xml:space="preserve">, E., </w:t>
      </w:r>
      <w:r w:rsidR="00221941">
        <w:rPr>
          <w:rFonts w:ascii="Arial" w:eastAsia="Times New Roman" w:hAnsi="Arial" w:cs="Arial"/>
          <w:color w:val="000000"/>
          <w:sz w:val="24"/>
          <w:szCs w:val="24"/>
          <w:shd w:val="clear" w:color="auto" w:fill="FFFFFF"/>
          <w:lang w:val="en-GB" w:eastAsia="en-GB"/>
        </w:rPr>
        <w:t xml:space="preserve">( </w:t>
      </w:r>
      <w:r w:rsidRPr="000B0D63">
        <w:rPr>
          <w:rFonts w:ascii="Arial" w:eastAsia="Times New Roman" w:hAnsi="Arial" w:cs="Arial"/>
          <w:color w:val="000000"/>
          <w:sz w:val="24"/>
          <w:szCs w:val="24"/>
          <w:shd w:val="clear" w:color="auto" w:fill="FFFFFF"/>
          <w:lang w:val="en-GB" w:eastAsia="en-GB"/>
        </w:rPr>
        <w:t>2007</w:t>
      </w:r>
      <w:r w:rsidR="00221941">
        <w:rPr>
          <w:rFonts w:ascii="Arial" w:eastAsia="Times New Roman" w:hAnsi="Arial" w:cs="Arial"/>
          <w:color w:val="000000"/>
          <w:sz w:val="24"/>
          <w:szCs w:val="24"/>
          <w:shd w:val="clear" w:color="auto" w:fill="FFFFFF"/>
          <w:lang w:val="en-GB" w:eastAsia="en-GB"/>
        </w:rPr>
        <w:t>) ‘</w:t>
      </w:r>
      <w:r w:rsidRPr="000B0D63">
        <w:rPr>
          <w:rFonts w:ascii="Arial" w:eastAsia="Times New Roman" w:hAnsi="Arial" w:cs="Arial"/>
          <w:color w:val="000000"/>
          <w:sz w:val="24"/>
          <w:szCs w:val="24"/>
          <w:shd w:val="clear" w:color="auto" w:fill="FFFFFF"/>
          <w:lang w:val="en-GB" w:eastAsia="en-GB"/>
        </w:rPr>
        <w:t>A comparison between children's physical activity levels at school and learning in an outdoor environment</w:t>
      </w:r>
      <w:r w:rsidR="00221941">
        <w:rPr>
          <w:rFonts w:ascii="Arial" w:eastAsia="Times New Roman" w:hAnsi="Arial" w:cs="Arial"/>
          <w:color w:val="000000"/>
          <w:sz w:val="24"/>
          <w:szCs w:val="24"/>
          <w:shd w:val="clear" w:color="auto" w:fill="FFFFFF"/>
          <w:lang w:val="en-GB" w:eastAsia="en-GB"/>
        </w:rPr>
        <w:t>’</w:t>
      </w:r>
      <w:r w:rsidRPr="000B0D63">
        <w:rPr>
          <w:rFonts w:ascii="Arial" w:eastAsia="Times New Roman" w:hAnsi="Arial" w:cs="Arial"/>
          <w:color w:val="000000"/>
          <w:sz w:val="24"/>
          <w:szCs w:val="24"/>
          <w:shd w:val="clear" w:color="auto" w:fill="FFFFFF"/>
          <w:lang w:val="en-GB" w:eastAsia="en-GB"/>
        </w:rPr>
        <w:t>. </w:t>
      </w:r>
      <w:r w:rsidRPr="000B0D63">
        <w:rPr>
          <w:rFonts w:ascii="Arial" w:eastAsia="Times New Roman" w:hAnsi="Arial" w:cs="Arial"/>
          <w:i/>
          <w:iCs/>
          <w:color w:val="000000"/>
          <w:sz w:val="24"/>
          <w:szCs w:val="24"/>
          <w:lang w:val="en-GB" w:eastAsia="en-GB"/>
        </w:rPr>
        <w:t>Journal of Adventure Education &amp; Outdoor Learning</w:t>
      </w:r>
      <w:r w:rsidRPr="000B0D63">
        <w:rPr>
          <w:rFonts w:ascii="Arial" w:eastAsia="Times New Roman" w:hAnsi="Arial" w:cs="Arial"/>
          <w:color w:val="000000"/>
          <w:sz w:val="24"/>
          <w:szCs w:val="24"/>
          <w:shd w:val="clear" w:color="auto" w:fill="FFFFFF"/>
          <w:lang w:val="en-GB" w:eastAsia="en-GB"/>
        </w:rPr>
        <w:t>, 7(2), pp.161-176</w:t>
      </w:r>
      <w:r w:rsidR="00221941">
        <w:rPr>
          <w:rFonts w:ascii="Arial" w:eastAsia="Times New Roman" w:hAnsi="Arial" w:cs="Arial"/>
          <w:color w:val="000000"/>
          <w:sz w:val="24"/>
          <w:szCs w:val="24"/>
          <w:shd w:val="clear" w:color="auto" w:fill="FFFFFF"/>
          <w:lang w:val="en-GB" w:eastAsia="en-GB"/>
        </w:rPr>
        <w:t xml:space="preserve">, </w:t>
      </w:r>
      <w:r>
        <w:rPr>
          <w:rFonts w:ascii="Arial" w:eastAsia="Times New Roman" w:hAnsi="Arial" w:cs="Arial"/>
          <w:color w:val="000000"/>
          <w:sz w:val="24"/>
          <w:szCs w:val="24"/>
          <w:shd w:val="clear" w:color="auto" w:fill="FFFFFF"/>
          <w:lang w:val="en-GB" w:eastAsia="en-GB"/>
        </w:rPr>
        <w:t>DOI:</w:t>
      </w:r>
      <w:r w:rsidR="0043284C" w:rsidRPr="0043284C">
        <w:rPr>
          <w:rFonts w:ascii="Arial" w:eastAsia="Times New Roman" w:hAnsi="Arial" w:cs="Arial"/>
          <w:color w:val="000000"/>
          <w:sz w:val="24"/>
          <w:szCs w:val="24"/>
          <w:shd w:val="clear" w:color="auto" w:fill="FFFFFF"/>
          <w:lang w:val="en-GB" w:eastAsia="en-GB"/>
        </w:rPr>
        <w:t xml:space="preserve"> 10.1080/14729670701717580</w:t>
      </w:r>
      <w:r w:rsidR="00221941">
        <w:rPr>
          <w:rFonts w:ascii="Arial" w:eastAsia="Times New Roman" w:hAnsi="Arial" w:cs="Arial"/>
          <w:color w:val="000000"/>
          <w:sz w:val="24"/>
          <w:szCs w:val="24"/>
          <w:shd w:val="clear" w:color="auto" w:fill="FFFFFF"/>
          <w:lang w:val="en-GB" w:eastAsia="en-GB"/>
        </w:rPr>
        <w:t xml:space="preserve"> .</w:t>
      </w:r>
    </w:p>
    <w:p w14:paraId="18EDC077" w14:textId="77777777" w:rsidR="00695724" w:rsidRDefault="00695724" w:rsidP="0080379E">
      <w:pPr>
        <w:spacing w:after="0" w:line="360" w:lineRule="auto"/>
        <w:jc w:val="both"/>
        <w:divId w:val="1616593026"/>
        <w:rPr>
          <w:rFonts w:ascii="Arial" w:eastAsia="Times New Roman" w:hAnsi="Arial" w:cs="Arial"/>
          <w:color w:val="000000"/>
          <w:sz w:val="24"/>
          <w:szCs w:val="24"/>
          <w:shd w:val="clear" w:color="auto" w:fill="FFFFFF"/>
          <w:lang w:val="en-GB" w:eastAsia="en-GB"/>
        </w:rPr>
      </w:pPr>
    </w:p>
    <w:p w14:paraId="21705B11" w14:textId="0B188BFB" w:rsidR="00170AA6" w:rsidRPr="00170AA6" w:rsidRDefault="00EB5FA0" w:rsidP="0080379E">
      <w:pPr>
        <w:spacing w:after="0" w:line="360" w:lineRule="auto"/>
        <w:jc w:val="both"/>
        <w:divId w:val="1616593026"/>
        <w:rPr>
          <w:rFonts w:ascii="Arial" w:hAnsi="Arial" w:cs="Arial"/>
          <w:i/>
          <w:iCs/>
          <w:sz w:val="24"/>
          <w:szCs w:val="24"/>
        </w:rPr>
      </w:pPr>
      <w:r>
        <w:rPr>
          <w:rFonts w:ascii="Arial" w:hAnsi="Arial" w:cs="Arial"/>
          <w:sz w:val="24"/>
          <w:szCs w:val="24"/>
        </w:rPr>
        <w:t xml:space="preserve">North </w:t>
      </w:r>
      <w:proofErr w:type="spellStart"/>
      <w:r>
        <w:rPr>
          <w:rFonts w:ascii="Arial" w:hAnsi="Arial" w:cs="Arial"/>
          <w:sz w:val="24"/>
          <w:szCs w:val="24"/>
        </w:rPr>
        <w:t>Lanarkshire</w:t>
      </w:r>
      <w:proofErr w:type="spellEnd"/>
      <w:r>
        <w:rPr>
          <w:rFonts w:ascii="Arial" w:hAnsi="Arial" w:cs="Arial"/>
          <w:sz w:val="24"/>
          <w:szCs w:val="24"/>
        </w:rPr>
        <w:t xml:space="preserve"> Council ( No date) </w:t>
      </w:r>
      <w:r w:rsidR="00170AA6" w:rsidRPr="00170AA6">
        <w:rPr>
          <w:rFonts w:ascii="Arial" w:hAnsi="Arial" w:cs="Arial"/>
          <w:i/>
          <w:iCs/>
          <w:sz w:val="24"/>
          <w:szCs w:val="24"/>
        </w:rPr>
        <w:t>This place is like a building site!</w:t>
      </w:r>
    </w:p>
    <w:p w14:paraId="3C1B1966" w14:textId="5D7C51D1" w:rsidR="00EB5FA0" w:rsidRPr="00170AA6" w:rsidRDefault="00170AA6" w:rsidP="0080379E">
      <w:pPr>
        <w:spacing w:after="0" w:line="360" w:lineRule="auto"/>
        <w:jc w:val="both"/>
        <w:divId w:val="1616593026"/>
        <w:rPr>
          <w:rFonts w:ascii="Arial" w:eastAsia="Times New Roman" w:hAnsi="Arial" w:cs="Arial"/>
          <w:color w:val="000000"/>
          <w:sz w:val="24"/>
          <w:szCs w:val="24"/>
          <w:shd w:val="clear" w:color="auto" w:fill="FFFFFF"/>
          <w:lang w:val="en-GB" w:eastAsia="en-GB"/>
        </w:rPr>
      </w:pPr>
      <w:r w:rsidRPr="00170AA6">
        <w:rPr>
          <w:rFonts w:ascii="Arial" w:hAnsi="Arial" w:cs="Arial"/>
          <w:i/>
          <w:iCs/>
          <w:sz w:val="24"/>
          <w:szCs w:val="24"/>
        </w:rPr>
        <w:t xml:space="preserve">A report on the introduction of loose materials to three primary schools in North </w:t>
      </w:r>
      <w:proofErr w:type="spellStart"/>
      <w:r w:rsidRPr="00170AA6">
        <w:rPr>
          <w:rFonts w:ascii="Arial" w:hAnsi="Arial" w:cs="Arial"/>
          <w:i/>
          <w:iCs/>
          <w:sz w:val="24"/>
          <w:szCs w:val="24"/>
        </w:rPr>
        <w:t>Lanarkshire</w:t>
      </w:r>
      <w:proofErr w:type="spellEnd"/>
      <w:r>
        <w:rPr>
          <w:rFonts w:ascii="Arial" w:hAnsi="Arial" w:cs="Arial"/>
          <w:i/>
          <w:iCs/>
          <w:sz w:val="24"/>
          <w:szCs w:val="24"/>
        </w:rPr>
        <w:t xml:space="preserve">, </w:t>
      </w:r>
      <w:r>
        <w:rPr>
          <w:rFonts w:ascii="Arial" w:hAnsi="Arial" w:cs="Arial"/>
          <w:sz w:val="24"/>
          <w:szCs w:val="24"/>
        </w:rPr>
        <w:t xml:space="preserve">Available at: </w:t>
      </w:r>
      <w:hyperlink r:id="rId15" w:history="1">
        <w:r w:rsidR="003B7F8D" w:rsidRPr="00114840">
          <w:rPr>
            <w:rStyle w:val="Hyperlink"/>
            <w:rFonts w:ascii="Arial" w:hAnsi="Arial" w:cs="Arial"/>
            <w:sz w:val="24"/>
            <w:szCs w:val="24"/>
          </w:rPr>
          <w:t>https://www.ltl.org.uk/resources/loose-parts-play-project/</w:t>
        </w:r>
      </w:hyperlink>
      <w:r w:rsidR="003B7F8D">
        <w:rPr>
          <w:rFonts w:ascii="Arial" w:hAnsi="Arial" w:cs="Arial"/>
          <w:sz w:val="24"/>
          <w:szCs w:val="24"/>
        </w:rPr>
        <w:t xml:space="preserve"> (Accessed 20</w:t>
      </w:r>
      <w:r w:rsidR="003B7F8D" w:rsidRPr="003B7F8D">
        <w:rPr>
          <w:rFonts w:ascii="Arial" w:hAnsi="Arial" w:cs="Arial"/>
          <w:sz w:val="24"/>
          <w:szCs w:val="24"/>
          <w:vertAlign w:val="superscript"/>
        </w:rPr>
        <w:t>th</w:t>
      </w:r>
      <w:r w:rsidR="003B7F8D">
        <w:rPr>
          <w:rFonts w:ascii="Arial" w:hAnsi="Arial" w:cs="Arial"/>
          <w:sz w:val="24"/>
          <w:szCs w:val="24"/>
        </w:rPr>
        <w:t xml:space="preserve"> September 2020).</w:t>
      </w:r>
    </w:p>
    <w:p w14:paraId="6E06E560" w14:textId="055BBA1D" w:rsidR="00B90A27" w:rsidRDefault="00B90A27" w:rsidP="0080379E">
      <w:pPr>
        <w:spacing w:after="0" w:line="360" w:lineRule="auto"/>
        <w:jc w:val="both"/>
        <w:divId w:val="1616593026"/>
        <w:rPr>
          <w:rFonts w:ascii="Arial" w:eastAsia="Times New Roman" w:hAnsi="Arial" w:cs="Arial"/>
          <w:color w:val="000000"/>
          <w:sz w:val="24"/>
          <w:szCs w:val="24"/>
          <w:shd w:val="clear" w:color="auto" w:fill="FFFFFF"/>
          <w:lang w:val="en-GB" w:eastAsia="en-GB"/>
        </w:rPr>
      </w:pPr>
    </w:p>
    <w:p w14:paraId="2AFF8F54" w14:textId="77777777" w:rsidR="003B7F8D" w:rsidRDefault="003B7F8D" w:rsidP="0080379E">
      <w:pPr>
        <w:spacing w:after="0" w:line="360" w:lineRule="auto"/>
        <w:jc w:val="both"/>
        <w:divId w:val="1616593026"/>
        <w:rPr>
          <w:rFonts w:ascii="Arial" w:eastAsia="Times New Roman" w:hAnsi="Arial" w:cs="Arial"/>
          <w:color w:val="000000"/>
          <w:sz w:val="24"/>
          <w:szCs w:val="24"/>
          <w:shd w:val="clear" w:color="auto" w:fill="FFFFFF"/>
          <w:lang w:val="en-GB" w:eastAsia="en-GB"/>
        </w:rPr>
      </w:pPr>
    </w:p>
    <w:p w14:paraId="2830538F" w14:textId="77777777" w:rsidR="0005311A" w:rsidRDefault="00B90A27" w:rsidP="0080379E">
      <w:pPr>
        <w:spacing w:after="0" w:line="360" w:lineRule="auto"/>
        <w:jc w:val="both"/>
        <w:divId w:val="1616593026"/>
        <w:rPr>
          <w:rFonts w:ascii="Arial" w:eastAsia="Times New Roman" w:hAnsi="Arial" w:cs="Arial"/>
          <w:color w:val="000000"/>
          <w:sz w:val="24"/>
          <w:szCs w:val="24"/>
          <w:shd w:val="clear" w:color="auto" w:fill="FFFFFF"/>
          <w:lang w:val="en-GB" w:eastAsia="en-GB"/>
        </w:rPr>
      </w:pPr>
      <w:r>
        <w:rPr>
          <w:rFonts w:ascii="Arial" w:eastAsia="Times New Roman" w:hAnsi="Arial" w:cs="Arial"/>
          <w:color w:val="000000"/>
          <w:sz w:val="24"/>
          <w:szCs w:val="24"/>
          <w:shd w:val="clear" w:color="auto" w:fill="FFFFFF"/>
          <w:lang w:val="en-GB" w:eastAsia="en-GB"/>
        </w:rPr>
        <w:t>O’</w:t>
      </w:r>
      <w:r w:rsidR="009321CD">
        <w:rPr>
          <w:rFonts w:ascii="Arial" w:eastAsia="Times New Roman" w:hAnsi="Arial" w:cs="Arial"/>
          <w:color w:val="000000"/>
          <w:sz w:val="24"/>
          <w:szCs w:val="24"/>
          <w:shd w:val="clear" w:color="auto" w:fill="FFFFFF"/>
          <w:lang w:val="en-GB" w:eastAsia="en-GB"/>
        </w:rPr>
        <w:t>Connor, A. and Dickinson, K. (2019)</w:t>
      </w:r>
      <w:r w:rsidR="00203149">
        <w:rPr>
          <w:rFonts w:ascii="Arial" w:eastAsia="Times New Roman" w:hAnsi="Arial" w:cs="Arial"/>
          <w:i/>
          <w:iCs/>
          <w:color w:val="000000"/>
          <w:sz w:val="24"/>
          <w:szCs w:val="24"/>
          <w:shd w:val="clear" w:color="auto" w:fill="FFFFFF"/>
          <w:lang w:val="en-GB" w:eastAsia="en-GB"/>
        </w:rPr>
        <w:t xml:space="preserve"> Sensory processing part 2: Balancing acts.</w:t>
      </w:r>
      <w:r w:rsidR="00E64282">
        <w:rPr>
          <w:rFonts w:ascii="Arial" w:eastAsia="Times New Roman" w:hAnsi="Arial" w:cs="Arial"/>
          <w:i/>
          <w:iCs/>
          <w:color w:val="000000"/>
          <w:sz w:val="24"/>
          <w:szCs w:val="24"/>
          <w:shd w:val="clear" w:color="auto" w:fill="FFFFFF"/>
          <w:lang w:val="en-GB" w:eastAsia="en-GB"/>
        </w:rPr>
        <w:t xml:space="preserve"> </w:t>
      </w:r>
      <w:r w:rsidR="00E64282" w:rsidRPr="00E64282">
        <w:rPr>
          <w:rFonts w:ascii="Arial" w:eastAsia="Times New Roman" w:hAnsi="Arial" w:cs="Arial"/>
          <w:color w:val="000000"/>
          <w:sz w:val="24"/>
          <w:szCs w:val="24"/>
          <w:shd w:val="clear" w:color="auto" w:fill="FFFFFF"/>
          <w:lang w:val="en-GB" w:eastAsia="en-GB"/>
        </w:rPr>
        <w:t>Available at</w:t>
      </w:r>
      <w:r w:rsidR="00E64282">
        <w:rPr>
          <w:rFonts w:ascii="Arial" w:eastAsia="Times New Roman" w:hAnsi="Arial" w:cs="Arial"/>
          <w:color w:val="000000"/>
          <w:sz w:val="24"/>
          <w:szCs w:val="24"/>
          <w:shd w:val="clear" w:color="auto" w:fill="FFFFFF"/>
          <w:lang w:val="en-GB" w:eastAsia="en-GB"/>
        </w:rPr>
        <w:t>:</w:t>
      </w:r>
    </w:p>
    <w:p w14:paraId="56F69A0E" w14:textId="759959E5" w:rsidR="00B90A27" w:rsidRPr="00203149" w:rsidRDefault="0005311A" w:rsidP="0080379E">
      <w:pPr>
        <w:spacing w:after="0" w:line="360" w:lineRule="auto"/>
        <w:jc w:val="both"/>
        <w:divId w:val="1616593026"/>
        <w:rPr>
          <w:rFonts w:ascii="Times New Roman" w:eastAsia="Times New Roman" w:hAnsi="Times New Roman" w:cs="Times New Roman"/>
          <w:i/>
          <w:iCs/>
          <w:sz w:val="24"/>
          <w:szCs w:val="24"/>
          <w:lang w:val="en-GB" w:eastAsia="en-GB"/>
        </w:rPr>
      </w:pPr>
      <w:r>
        <w:rPr>
          <w:rFonts w:ascii="Arial" w:eastAsia="Times New Roman" w:hAnsi="Arial" w:cs="Arial"/>
          <w:color w:val="000000"/>
          <w:sz w:val="24"/>
          <w:szCs w:val="24"/>
          <w:shd w:val="clear" w:color="auto" w:fill="FFFFFF"/>
          <w:lang w:val="en-GB" w:eastAsia="en-GB"/>
        </w:rPr>
        <w:t xml:space="preserve"> </w:t>
      </w:r>
      <w:hyperlink r:id="rId16" w:history="1">
        <w:r w:rsidRPr="00FF5E22">
          <w:rPr>
            <w:rStyle w:val="Hyperlink"/>
            <w:rFonts w:ascii="Arial" w:eastAsia="Times New Roman" w:hAnsi="Arial" w:cs="Arial"/>
            <w:sz w:val="24"/>
            <w:szCs w:val="24"/>
            <w:shd w:val="clear" w:color="auto" w:fill="FFFFFF"/>
            <w:lang w:val="en-GB" w:eastAsia="en-GB"/>
          </w:rPr>
          <w:t>https://www.nurseryworld.co.uk/media/98840/026_nw_sensory-processing2.pdf</w:t>
        </w:r>
      </w:hyperlink>
      <w:r>
        <w:rPr>
          <w:rFonts w:ascii="Arial" w:eastAsia="Times New Roman" w:hAnsi="Arial" w:cs="Arial"/>
          <w:color w:val="000000"/>
          <w:sz w:val="24"/>
          <w:szCs w:val="24"/>
          <w:shd w:val="clear" w:color="auto" w:fill="FFFFFF"/>
          <w:lang w:val="en-GB" w:eastAsia="en-GB"/>
        </w:rPr>
        <w:t xml:space="preserve"> (Accessed 17th September 2020).</w:t>
      </w:r>
    </w:p>
    <w:p w14:paraId="42F5877F" w14:textId="77777777" w:rsidR="000B0D63" w:rsidRDefault="000B0D63" w:rsidP="0080379E">
      <w:pPr>
        <w:spacing w:after="0" w:line="360" w:lineRule="auto"/>
        <w:jc w:val="both"/>
        <w:rPr>
          <w:rFonts w:ascii="Arial" w:hAnsi="Arial" w:cs="Arial"/>
          <w:sz w:val="24"/>
          <w:szCs w:val="24"/>
        </w:rPr>
      </w:pPr>
    </w:p>
    <w:p w14:paraId="46203716" w14:textId="5CEE2447" w:rsidR="00E56DEF" w:rsidRDefault="00E56DEF" w:rsidP="0080379E">
      <w:pPr>
        <w:spacing w:after="0" w:line="360" w:lineRule="auto"/>
        <w:jc w:val="both"/>
        <w:rPr>
          <w:rFonts w:ascii="Arial" w:hAnsi="Arial" w:cs="Arial"/>
          <w:sz w:val="24"/>
          <w:szCs w:val="24"/>
        </w:rPr>
      </w:pPr>
    </w:p>
    <w:p w14:paraId="11C78405" w14:textId="31B1D2F0" w:rsidR="008D65E3" w:rsidRDefault="00E56DEF" w:rsidP="0080379E">
      <w:pPr>
        <w:spacing w:after="0" w:line="360" w:lineRule="auto"/>
        <w:jc w:val="both"/>
        <w:divId w:val="1405058041"/>
        <w:rPr>
          <w:rFonts w:ascii="Arial" w:hAnsi="Arial" w:cs="Arial"/>
          <w:sz w:val="24"/>
          <w:szCs w:val="24"/>
        </w:rPr>
      </w:pPr>
      <w:proofErr w:type="spellStart"/>
      <w:r w:rsidRPr="00E56DEF">
        <w:rPr>
          <w:rFonts w:ascii="Arial" w:eastAsia="Times New Roman" w:hAnsi="Arial" w:cs="Arial"/>
          <w:color w:val="000000"/>
          <w:sz w:val="24"/>
          <w:szCs w:val="24"/>
          <w:shd w:val="clear" w:color="auto" w:fill="FFFFFF"/>
          <w:lang w:val="en-GB" w:eastAsia="en-GB"/>
        </w:rPr>
        <w:t>Ord</w:t>
      </w:r>
      <w:proofErr w:type="spellEnd"/>
      <w:r w:rsidRPr="00E56DEF">
        <w:rPr>
          <w:rFonts w:ascii="Arial" w:eastAsia="Times New Roman" w:hAnsi="Arial" w:cs="Arial"/>
          <w:color w:val="000000"/>
          <w:sz w:val="24"/>
          <w:szCs w:val="24"/>
          <w:shd w:val="clear" w:color="auto" w:fill="FFFFFF"/>
          <w:lang w:val="en-GB" w:eastAsia="en-GB"/>
        </w:rPr>
        <w:t xml:space="preserve">, J. and Leather, M., </w:t>
      </w:r>
      <w:r w:rsidR="000648EE">
        <w:rPr>
          <w:rFonts w:ascii="Arial" w:eastAsia="Times New Roman" w:hAnsi="Arial" w:cs="Arial"/>
          <w:color w:val="000000"/>
          <w:sz w:val="24"/>
          <w:szCs w:val="24"/>
          <w:shd w:val="clear" w:color="auto" w:fill="FFFFFF"/>
          <w:lang w:val="en-GB" w:eastAsia="en-GB"/>
        </w:rPr>
        <w:t>(</w:t>
      </w:r>
      <w:r w:rsidRPr="00E56DEF">
        <w:rPr>
          <w:rFonts w:ascii="Arial" w:eastAsia="Times New Roman" w:hAnsi="Arial" w:cs="Arial"/>
          <w:color w:val="000000"/>
          <w:sz w:val="24"/>
          <w:szCs w:val="24"/>
          <w:shd w:val="clear" w:color="auto" w:fill="FFFFFF"/>
          <w:lang w:val="en-GB" w:eastAsia="en-GB"/>
        </w:rPr>
        <w:t>2011</w:t>
      </w:r>
      <w:r w:rsidR="000648EE">
        <w:rPr>
          <w:rFonts w:ascii="Arial" w:eastAsia="Times New Roman" w:hAnsi="Arial" w:cs="Arial"/>
          <w:color w:val="000000"/>
          <w:sz w:val="24"/>
          <w:szCs w:val="24"/>
          <w:shd w:val="clear" w:color="auto" w:fill="FFFFFF"/>
          <w:lang w:val="en-GB" w:eastAsia="en-GB"/>
        </w:rPr>
        <w:t>)</w:t>
      </w:r>
      <w:r w:rsidRPr="00E56DEF">
        <w:rPr>
          <w:rFonts w:ascii="Arial" w:eastAsia="Times New Roman" w:hAnsi="Arial" w:cs="Arial"/>
          <w:color w:val="000000"/>
          <w:sz w:val="24"/>
          <w:szCs w:val="24"/>
          <w:shd w:val="clear" w:color="auto" w:fill="FFFFFF"/>
          <w:lang w:val="en-GB" w:eastAsia="en-GB"/>
        </w:rPr>
        <w:t xml:space="preserve"> </w:t>
      </w:r>
      <w:r w:rsidR="000648EE">
        <w:rPr>
          <w:rFonts w:ascii="Arial" w:eastAsia="Times New Roman" w:hAnsi="Arial" w:cs="Arial"/>
          <w:color w:val="000000"/>
          <w:sz w:val="24"/>
          <w:szCs w:val="24"/>
          <w:shd w:val="clear" w:color="auto" w:fill="FFFFFF"/>
          <w:lang w:val="en-GB" w:eastAsia="en-GB"/>
        </w:rPr>
        <w:t>‘</w:t>
      </w:r>
      <w:r w:rsidRPr="00E56DEF">
        <w:rPr>
          <w:rFonts w:ascii="Arial" w:eastAsia="Times New Roman" w:hAnsi="Arial" w:cs="Arial"/>
          <w:color w:val="000000"/>
          <w:sz w:val="24"/>
          <w:szCs w:val="24"/>
          <w:shd w:val="clear" w:color="auto" w:fill="FFFFFF"/>
          <w:lang w:val="en-GB" w:eastAsia="en-GB"/>
        </w:rPr>
        <w:t>The Substance Beneath the Labels of Experiential Learning: The Importance of John Dewey for Outdoor Educators</w:t>
      </w:r>
      <w:r w:rsidR="000648EE">
        <w:rPr>
          <w:rFonts w:ascii="Arial" w:eastAsia="Times New Roman" w:hAnsi="Arial" w:cs="Arial"/>
          <w:color w:val="000000"/>
          <w:sz w:val="24"/>
          <w:szCs w:val="24"/>
          <w:shd w:val="clear" w:color="auto" w:fill="FFFFFF"/>
          <w:lang w:val="en-GB" w:eastAsia="en-GB"/>
        </w:rPr>
        <w:t>’</w:t>
      </w:r>
      <w:r w:rsidRPr="00E56DEF">
        <w:rPr>
          <w:rFonts w:ascii="Arial" w:eastAsia="Times New Roman" w:hAnsi="Arial" w:cs="Arial"/>
          <w:color w:val="000000"/>
          <w:sz w:val="24"/>
          <w:szCs w:val="24"/>
          <w:shd w:val="clear" w:color="auto" w:fill="FFFFFF"/>
          <w:lang w:val="en-GB" w:eastAsia="en-GB"/>
        </w:rPr>
        <w:t>. </w:t>
      </w:r>
      <w:r w:rsidRPr="00E56DEF">
        <w:rPr>
          <w:rFonts w:ascii="Arial" w:eastAsia="Times New Roman" w:hAnsi="Arial" w:cs="Arial"/>
          <w:i/>
          <w:iCs/>
          <w:color w:val="000000"/>
          <w:sz w:val="24"/>
          <w:szCs w:val="24"/>
          <w:lang w:val="en-GB" w:eastAsia="en-GB"/>
        </w:rPr>
        <w:t>Journal of Outdoor and Environmental Education</w:t>
      </w:r>
      <w:r w:rsidRPr="00E56DEF">
        <w:rPr>
          <w:rFonts w:ascii="Arial" w:eastAsia="Times New Roman" w:hAnsi="Arial" w:cs="Arial"/>
          <w:color w:val="000000"/>
          <w:sz w:val="24"/>
          <w:szCs w:val="24"/>
          <w:shd w:val="clear" w:color="auto" w:fill="FFFFFF"/>
          <w:lang w:val="en-GB" w:eastAsia="en-GB"/>
        </w:rPr>
        <w:t>, 15(2), pp.13-23</w:t>
      </w:r>
      <w:r>
        <w:rPr>
          <w:rFonts w:ascii="Arial" w:eastAsia="Times New Roman" w:hAnsi="Arial" w:cs="Arial"/>
          <w:color w:val="000000"/>
          <w:sz w:val="20"/>
          <w:szCs w:val="20"/>
          <w:shd w:val="clear" w:color="auto" w:fill="FFFFFF"/>
          <w:lang w:val="en-GB" w:eastAsia="en-GB"/>
        </w:rPr>
        <w:t xml:space="preserve">, </w:t>
      </w:r>
      <w:r>
        <w:rPr>
          <w:rFonts w:ascii="Arial" w:hAnsi="Arial" w:cs="Arial"/>
          <w:sz w:val="24"/>
          <w:szCs w:val="24"/>
        </w:rPr>
        <w:t xml:space="preserve">DOI: </w:t>
      </w:r>
      <w:r w:rsidR="008D65E3" w:rsidRPr="008D65E3">
        <w:rPr>
          <w:rFonts w:ascii="Arial" w:hAnsi="Arial" w:cs="Arial"/>
          <w:sz w:val="24"/>
          <w:szCs w:val="24"/>
        </w:rPr>
        <w:t>10.1007/bf03400924</w:t>
      </w:r>
      <w:r>
        <w:rPr>
          <w:rFonts w:ascii="Arial" w:hAnsi="Arial" w:cs="Arial"/>
          <w:sz w:val="24"/>
          <w:szCs w:val="24"/>
        </w:rPr>
        <w:t>.</w:t>
      </w:r>
    </w:p>
    <w:p w14:paraId="0DF5FFFB" w14:textId="77777777" w:rsidR="00181B1A" w:rsidRDefault="00181B1A" w:rsidP="0080379E">
      <w:pPr>
        <w:spacing w:after="0" w:line="360" w:lineRule="auto"/>
        <w:jc w:val="both"/>
        <w:divId w:val="1405058041"/>
        <w:rPr>
          <w:rFonts w:ascii="Arial" w:hAnsi="Arial" w:cs="Arial"/>
          <w:sz w:val="24"/>
          <w:szCs w:val="24"/>
        </w:rPr>
      </w:pPr>
    </w:p>
    <w:p w14:paraId="622CEF50" w14:textId="70E5C207" w:rsidR="00073900" w:rsidRDefault="00073900" w:rsidP="0080379E">
      <w:pPr>
        <w:spacing w:after="0" w:line="360" w:lineRule="auto"/>
        <w:jc w:val="both"/>
        <w:divId w:val="1405058041"/>
        <w:rPr>
          <w:rFonts w:ascii="Arial" w:hAnsi="Arial" w:cs="Arial"/>
          <w:sz w:val="24"/>
          <w:szCs w:val="24"/>
        </w:rPr>
      </w:pPr>
    </w:p>
    <w:p w14:paraId="756B5ACA" w14:textId="3169FBE7" w:rsidR="00073900" w:rsidRDefault="00073900" w:rsidP="0080379E">
      <w:pPr>
        <w:spacing w:after="0" w:line="360" w:lineRule="auto"/>
        <w:jc w:val="both"/>
        <w:divId w:val="1641954658"/>
        <w:rPr>
          <w:rFonts w:ascii="Helvetica" w:eastAsia="Times New Roman" w:hAnsi="Helvetica" w:cs="Times New Roman"/>
          <w:color w:val="555555"/>
          <w:sz w:val="21"/>
          <w:szCs w:val="21"/>
          <w:shd w:val="clear" w:color="auto" w:fill="FFFFFF"/>
          <w:lang w:val="en-GB" w:eastAsia="en-GB"/>
        </w:rPr>
      </w:pPr>
      <w:r w:rsidRPr="00073900">
        <w:rPr>
          <w:rFonts w:ascii="Arial" w:eastAsia="Times New Roman" w:hAnsi="Arial" w:cs="Arial"/>
          <w:color w:val="000000" w:themeColor="text1"/>
          <w:sz w:val="24"/>
          <w:szCs w:val="24"/>
          <w:shd w:val="clear" w:color="auto" w:fill="FFFFFF"/>
          <w:lang w:val="en-GB" w:eastAsia="en-GB"/>
        </w:rPr>
        <w:t xml:space="preserve">Ouvry, M, &amp; </w:t>
      </w:r>
      <w:proofErr w:type="spellStart"/>
      <w:r w:rsidRPr="00073900">
        <w:rPr>
          <w:rFonts w:ascii="Arial" w:eastAsia="Times New Roman" w:hAnsi="Arial" w:cs="Arial"/>
          <w:color w:val="000000" w:themeColor="text1"/>
          <w:sz w:val="24"/>
          <w:szCs w:val="24"/>
          <w:shd w:val="clear" w:color="auto" w:fill="FFFFFF"/>
          <w:lang w:val="en-GB" w:eastAsia="en-GB"/>
        </w:rPr>
        <w:t>Furtado</w:t>
      </w:r>
      <w:proofErr w:type="spellEnd"/>
      <w:r w:rsidRPr="00073900">
        <w:rPr>
          <w:rFonts w:ascii="Arial" w:eastAsia="Times New Roman" w:hAnsi="Arial" w:cs="Arial"/>
          <w:color w:val="000000" w:themeColor="text1"/>
          <w:sz w:val="24"/>
          <w:szCs w:val="24"/>
          <w:shd w:val="clear" w:color="auto" w:fill="FFFFFF"/>
          <w:lang w:val="en-GB" w:eastAsia="en-GB"/>
        </w:rPr>
        <w:t>, A</w:t>
      </w:r>
      <w:r w:rsidR="000A71D5">
        <w:rPr>
          <w:rFonts w:ascii="Arial" w:eastAsia="Times New Roman" w:hAnsi="Arial" w:cs="Arial"/>
          <w:color w:val="000000" w:themeColor="text1"/>
          <w:sz w:val="24"/>
          <w:szCs w:val="24"/>
          <w:shd w:val="clear" w:color="auto" w:fill="FFFFFF"/>
          <w:lang w:val="en-GB" w:eastAsia="en-GB"/>
        </w:rPr>
        <w:t xml:space="preserve">. </w:t>
      </w:r>
      <w:r w:rsidRPr="00073900">
        <w:rPr>
          <w:rFonts w:ascii="Arial" w:eastAsia="Times New Roman" w:hAnsi="Arial" w:cs="Arial"/>
          <w:color w:val="000000" w:themeColor="text1"/>
          <w:sz w:val="24"/>
          <w:szCs w:val="24"/>
          <w:shd w:val="clear" w:color="auto" w:fill="FFFFFF"/>
          <w:lang w:val="en-GB" w:eastAsia="en-GB"/>
        </w:rPr>
        <w:t xml:space="preserve"> </w:t>
      </w:r>
      <w:r w:rsidR="000A71D5">
        <w:rPr>
          <w:rFonts w:ascii="Arial" w:eastAsia="Times New Roman" w:hAnsi="Arial" w:cs="Arial"/>
          <w:color w:val="000000" w:themeColor="text1"/>
          <w:sz w:val="24"/>
          <w:szCs w:val="24"/>
          <w:shd w:val="clear" w:color="auto" w:fill="FFFFFF"/>
          <w:lang w:val="en-GB" w:eastAsia="en-GB"/>
        </w:rPr>
        <w:t>(</w:t>
      </w:r>
      <w:r w:rsidRPr="00073900">
        <w:rPr>
          <w:rFonts w:ascii="Arial" w:eastAsia="Times New Roman" w:hAnsi="Arial" w:cs="Arial"/>
          <w:color w:val="000000" w:themeColor="text1"/>
          <w:sz w:val="24"/>
          <w:szCs w:val="24"/>
          <w:shd w:val="clear" w:color="auto" w:fill="FFFFFF"/>
          <w:lang w:val="en-GB" w:eastAsia="en-GB"/>
        </w:rPr>
        <w:t>2019</w:t>
      </w:r>
      <w:r w:rsidR="000A71D5">
        <w:rPr>
          <w:rFonts w:ascii="Arial" w:eastAsia="Times New Roman" w:hAnsi="Arial" w:cs="Arial"/>
          <w:color w:val="000000" w:themeColor="text1"/>
          <w:sz w:val="24"/>
          <w:szCs w:val="24"/>
          <w:shd w:val="clear" w:color="auto" w:fill="FFFFFF"/>
          <w:lang w:val="en-GB" w:eastAsia="en-GB"/>
        </w:rPr>
        <w:t xml:space="preserve">) </w:t>
      </w:r>
      <w:r w:rsidRPr="00073900">
        <w:rPr>
          <w:rFonts w:ascii="Arial" w:eastAsia="Times New Roman" w:hAnsi="Arial" w:cs="Arial"/>
          <w:i/>
          <w:iCs/>
          <w:color w:val="000000" w:themeColor="text1"/>
          <w:sz w:val="24"/>
          <w:szCs w:val="24"/>
          <w:shd w:val="clear" w:color="auto" w:fill="FFFFFF"/>
          <w:lang w:val="en-GB" w:eastAsia="en-GB"/>
        </w:rPr>
        <w:t>Exercising Muscles and Minds</w:t>
      </w:r>
      <w:r w:rsidRPr="00073900">
        <w:rPr>
          <w:rFonts w:ascii="Arial" w:eastAsia="Times New Roman" w:hAnsi="Arial" w:cs="Arial"/>
          <w:color w:val="000000" w:themeColor="text1"/>
          <w:sz w:val="24"/>
          <w:szCs w:val="24"/>
          <w:shd w:val="clear" w:color="auto" w:fill="FFFFFF"/>
          <w:lang w:val="en-GB" w:eastAsia="en-GB"/>
        </w:rPr>
        <w:t xml:space="preserve">, </w:t>
      </w:r>
      <w:r w:rsidRPr="00073900">
        <w:rPr>
          <w:rFonts w:ascii="Arial" w:eastAsia="Times New Roman" w:hAnsi="Arial" w:cs="Arial"/>
          <w:i/>
          <w:iCs/>
          <w:color w:val="000000" w:themeColor="text1"/>
          <w:sz w:val="24"/>
          <w:szCs w:val="24"/>
          <w:shd w:val="clear" w:color="auto" w:fill="FFFFFF"/>
          <w:lang w:val="en-GB" w:eastAsia="en-GB"/>
        </w:rPr>
        <w:t>Second Edition : Outdoor Play and the Early Years Curriculum</w:t>
      </w:r>
      <w:r w:rsidRPr="00073900">
        <w:rPr>
          <w:rFonts w:ascii="Arial" w:eastAsia="Times New Roman" w:hAnsi="Arial" w:cs="Arial"/>
          <w:color w:val="000000" w:themeColor="text1"/>
          <w:sz w:val="24"/>
          <w:szCs w:val="24"/>
          <w:shd w:val="clear" w:color="auto" w:fill="FFFFFF"/>
          <w:lang w:val="en-GB" w:eastAsia="en-GB"/>
        </w:rPr>
        <w:t>, Jessica Kingsley Publishers, London</w:t>
      </w:r>
      <w:r w:rsidRPr="00073900">
        <w:rPr>
          <w:rFonts w:ascii="Helvetica" w:eastAsia="Times New Roman" w:hAnsi="Helvetica" w:cs="Times New Roman"/>
          <w:color w:val="555555"/>
          <w:sz w:val="21"/>
          <w:szCs w:val="21"/>
          <w:shd w:val="clear" w:color="auto" w:fill="FFFFFF"/>
          <w:lang w:val="en-GB" w:eastAsia="en-GB"/>
        </w:rPr>
        <w:t>.</w:t>
      </w:r>
    </w:p>
    <w:p w14:paraId="49F19DD7" w14:textId="77777777" w:rsidR="00181B1A" w:rsidRDefault="00181B1A" w:rsidP="0080379E">
      <w:pPr>
        <w:spacing w:after="0" w:line="360" w:lineRule="auto"/>
        <w:jc w:val="both"/>
        <w:divId w:val="1641954658"/>
        <w:rPr>
          <w:rFonts w:ascii="Helvetica" w:eastAsia="Times New Roman" w:hAnsi="Helvetica" w:cs="Times New Roman"/>
          <w:color w:val="555555"/>
          <w:sz w:val="21"/>
          <w:szCs w:val="21"/>
          <w:shd w:val="clear" w:color="auto" w:fill="FFFFFF"/>
          <w:lang w:val="en-GB" w:eastAsia="en-GB"/>
        </w:rPr>
      </w:pPr>
    </w:p>
    <w:p w14:paraId="1F86E62B" w14:textId="1538C8E7" w:rsidR="00835490" w:rsidRDefault="00835490" w:rsidP="0080379E">
      <w:pPr>
        <w:spacing w:after="0" w:line="360" w:lineRule="auto"/>
        <w:jc w:val="both"/>
        <w:divId w:val="1641954658"/>
        <w:rPr>
          <w:rFonts w:ascii="Helvetica" w:eastAsia="Times New Roman" w:hAnsi="Helvetica" w:cs="Times New Roman"/>
          <w:color w:val="555555"/>
          <w:sz w:val="21"/>
          <w:szCs w:val="21"/>
          <w:shd w:val="clear" w:color="auto" w:fill="FFFFFF"/>
          <w:lang w:val="en-GB" w:eastAsia="en-GB"/>
        </w:rPr>
      </w:pPr>
    </w:p>
    <w:p w14:paraId="202B4C76" w14:textId="5541218A" w:rsidR="00CA1D80" w:rsidRDefault="00CA1D80" w:rsidP="0080379E">
      <w:pPr>
        <w:pStyle w:val="Heading2"/>
        <w:spacing w:line="360" w:lineRule="auto"/>
        <w:jc w:val="both"/>
        <w:textAlignment w:val="center"/>
        <w:divId w:val="462502354"/>
        <w:rPr>
          <w:rFonts w:ascii="Arial" w:eastAsia="Times New Roman" w:hAnsi="Arial" w:cs="Arial"/>
          <w:color w:val="000000" w:themeColor="text1"/>
          <w:sz w:val="24"/>
          <w:szCs w:val="24"/>
          <w:lang w:val="en-GB" w:eastAsia="en-GB"/>
        </w:rPr>
      </w:pPr>
      <w:r>
        <w:rPr>
          <w:rFonts w:ascii="Arial" w:eastAsia="Times New Roman" w:hAnsi="Arial" w:cs="Arial"/>
          <w:color w:val="000000" w:themeColor="text1"/>
          <w:sz w:val="24"/>
          <w:szCs w:val="24"/>
          <w:shd w:val="clear" w:color="auto" w:fill="FFFFFF"/>
          <w:lang w:val="en-GB" w:eastAsia="en-GB"/>
        </w:rPr>
        <w:t xml:space="preserve">Richardson, G. (2014) </w:t>
      </w:r>
      <w:r w:rsidRPr="007D1B12">
        <w:rPr>
          <w:rFonts w:ascii="Arial" w:eastAsia="Times New Roman" w:hAnsi="Arial" w:cs="Arial"/>
          <w:i/>
          <w:iCs/>
          <w:color w:val="000000" w:themeColor="text1"/>
          <w:sz w:val="24"/>
          <w:szCs w:val="24"/>
          <w:lang w:val="en-GB" w:eastAsia="en-GB"/>
        </w:rPr>
        <w:t>Creating a Space to Grow : Developing Your Enabling Environment Outdoors</w:t>
      </w:r>
      <w:r w:rsidR="007D1B12">
        <w:rPr>
          <w:rFonts w:ascii="Arial" w:eastAsia="Times New Roman" w:hAnsi="Arial" w:cs="Arial"/>
          <w:i/>
          <w:iCs/>
          <w:color w:val="000000" w:themeColor="text1"/>
          <w:sz w:val="24"/>
          <w:szCs w:val="24"/>
          <w:lang w:val="en-GB" w:eastAsia="en-GB"/>
        </w:rPr>
        <w:t>.</w:t>
      </w:r>
      <w:r w:rsidR="007D1B12">
        <w:rPr>
          <w:rFonts w:ascii="Arial" w:eastAsia="Times New Roman" w:hAnsi="Arial" w:cs="Arial"/>
          <w:color w:val="000000" w:themeColor="text1"/>
          <w:sz w:val="24"/>
          <w:szCs w:val="24"/>
          <w:lang w:val="en-GB" w:eastAsia="en-GB"/>
        </w:rPr>
        <w:t xml:space="preserve"> 2</w:t>
      </w:r>
      <w:r w:rsidR="007D1B12" w:rsidRPr="007D1B12">
        <w:rPr>
          <w:rFonts w:ascii="Arial" w:eastAsia="Times New Roman" w:hAnsi="Arial" w:cs="Arial"/>
          <w:color w:val="000000" w:themeColor="text1"/>
          <w:sz w:val="24"/>
          <w:szCs w:val="24"/>
          <w:vertAlign w:val="superscript"/>
          <w:lang w:val="en-GB" w:eastAsia="en-GB"/>
        </w:rPr>
        <w:t>nd</w:t>
      </w:r>
      <w:r w:rsidR="007D1B12">
        <w:rPr>
          <w:rFonts w:ascii="Arial" w:eastAsia="Times New Roman" w:hAnsi="Arial" w:cs="Arial"/>
          <w:color w:val="000000" w:themeColor="text1"/>
          <w:sz w:val="24"/>
          <w:szCs w:val="24"/>
          <w:lang w:val="en-GB" w:eastAsia="en-GB"/>
        </w:rPr>
        <w:t xml:space="preserve"> Ed, London: Routledge.</w:t>
      </w:r>
    </w:p>
    <w:p w14:paraId="3EB07C35" w14:textId="77777777" w:rsidR="00181B1A" w:rsidRPr="00181B1A" w:rsidRDefault="00181B1A" w:rsidP="0080379E">
      <w:pPr>
        <w:spacing w:line="360" w:lineRule="auto"/>
        <w:jc w:val="both"/>
        <w:divId w:val="462502354"/>
        <w:rPr>
          <w:lang w:val="en-GB" w:eastAsia="en-GB"/>
        </w:rPr>
      </w:pPr>
    </w:p>
    <w:p w14:paraId="5906074B" w14:textId="07FF7EBC" w:rsidR="00F1365A" w:rsidRDefault="00F1365A" w:rsidP="0080379E">
      <w:pPr>
        <w:spacing w:line="360" w:lineRule="auto"/>
        <w:jc w:val="both"/>
        <w:divId w:val="462502354"/>
        <w:rPr>
          <w:lang w:val="en-GB" w:eastAsia="en-GB"/>
        </w:rPr>
      </w:pPr>
    </w:p>
    <w:p w14:paraId="04C3C672" w14:textId="6627A5C6" w:rsidR="00CE1CFF" w:rsidRDefault="00CE1CFF" w:rsidP="0080379E">
      <w:pPr>
        <w:spacing w:after="0" w:line="360" w:lineRule="auto"/>
        <w:jc w:val="both"/>
        <w:rPr>
          <w:rFonts w:ascii="Arial" w:eastAsiaTheme="minorEastAsia" w:hAnsi="Arial" w:cs="Arial"/>
          <w:sz w:val="24"/>
          <w:szCs w:val="24"/>
          <w:lang w:val="en-GB" w:eastAsia="en-GB"/>
        </w:rPr>
      </w:pPr>
      <w:proofErr w:type="spellStart"/>
      <w:r w:rsidRPr="00CE1CFF">
        <w:rPr>
          <w:rFonts w:ascii="Arial" w:eastAsiaTheme="minorEastAsia" w:hAnsi="Arial" w:cs="Arial"/>
          <w:sz w:val="24"/>
          <w:szCs w:val="24"/>
          <w:lang w:val="en-GB" w:eastAsia="en-GB"/>
        </w:rPr>
        <w:lastRenderedPageBreak/>
        <w:t>Rymanowicz,K</w:t>
      </w:r>
      <w:proofErr w:type="spellEnd"/>
      <w:r w:rsidRPr="00CE1CFF">
        <w:rPr>
          <w:rFonts w:ascii="Arial" w:eastAsiaTheme="minorEastAsia" w:hAnsi="Arial" w:cs="Arial"/>
          <w:sz w:val="24"/>
          <w:szCs w:val="24"/>
          <w:lang w:val="en-GB" w:eastAsia="en-GB"/>
        </w:rPr>
        <w:t xml:space="preserve">. (2015) </w:t>
      </w:r>
      <w:r w:rsidRPr="00CE1CFF">
        <w:rPr>
          <w:rFonts w:ascii="Arial" w:eastAsiaTheme="minorEastAsia" w:hAnsi="Arial" w:cs="Arial"/>
          <w:i/>
          <w:iCs/>
          <w:sz w:val="24"/>
          <w:szCs w:val="24"/>
          <w:lang w:val="en-GB" w:eastAsia="en-GB"/>
        </w:rPr>
        <w:t>The power of play – Part 5: Adult roles in child’s play.</w:t>
      </w:r>
      <w:r w:rsidRPr="00CE1CFF">
        <w:rPr>
          <w:rFonts w:ascii="Arial" w:eastAsiaTheme="minorEastAsia" w:hAnsi="Arial" w:cs="Arial"/>
          <w:sz w:val="24"/>
          <w:szCs w:val="24"/>
          <w:lang w:val="en-GB" w:eastAsia="en-GB"/>
        </w:rPr>
        <w:t xml:space="preserve"> Available at:</w:t>
      </w:r>
      <w:r w:rsidR="00840393">
        <w:rPr>
          <w:rFonts w:ascii="Arial" w:eastAsiaTheme="minorEastAsia" w:hAnsi="Arial" w:cs="Arial"/>
          <w:sz w:val="24"/>
          <w:szCs w:val="24"/>
          <w:lang w:val="en-GB" w:eastAsia="en-GB"/>
        </w:rPr>
        <w:t xml:space="preserve"> </w:t>
      </w:r>
      <w:hyperlink r:id="rId17" w:history="1">
        <w:r w:rsidR="00840393" w:rsidRPr="00114840">
          <w:rPr>
            <w:rStyle w:val="Hyperlink"/>
            <w:rFonts w:ascii="Arial" w:eastAsiaTheme="minorEastAsia" w:hAnsi="Arial" w:cs="Arial"/>
            <w:sz w:val="24"/>
            <w:szCs w:val="24"/>
            <w:lang w:val="en-GB" w:eastAsia="en-GB"/>
          </w:rPr>
          <w:t>https://www.canr.msu.edu/news/the_power_of_play_part_5_adult_roles_in_childs_playB</w:t>
        </w:r>
      </w:hyperlink>
      <w:r w:rsidR="00840393">
        <w:rPr>
          <w:rFonts w:ascii="Arial" w:eastAsiaTheme="minorEastAsia" w:hAnsi="Arial" w:cs="Arial"/>
          <w:sz w:val="24"/>
          <w:szCs w:val="24"/>
          <w:lang w:val="en-GB" w:eastAsia="en-GB"/>
        </w:rPr>
        <w:t xml:space="preserve"> </w:t>
      </w:r>
      <w:r w:rsidRPr="00CE1CFF">
        <w:rPr>
          <w:rFonts w:ascii="Arial" w:eastAsiaTheme="minorEastAsia" w:hAnsi="Arial" w:cs="Arial"/>
          <w:sz w:val="24"/>
          <w:szCs w:val="24"/>
          <w:lang w:val="en-GB" w:eastAsia="en-GB"/>
        </w:rPr>
        <w:t xml:space="preserve">(Accessed </w:t>
      </w:r>
      <w:r>
        <w:rPr>
          <w:rFonts w:ascii="Arial" w:eastAsiaTheme="minorEastAsia" w:hAnsi="Arial" w:cs="Arial"/>
          <w:sz w:val="24"/>
          <w:szCs w:val="24"/>
          <w:lang w:val="en-GB" w:eastAsia="en-GB"/>
        </w:rPr>
        <w:t>20</w:t>
      </w:r>
      <w:r w:rsidRPr="00CE1CFF">
        <w:rPr>
          <w:rFonts w:ascii="Arial" w:eastAsiaTheme="minorEastAsia" w:hAnsi="Arial" w:cs="Arial"/>
          <w:sz w:val="24"/>
          <w:szCs w:val="24"/>
          <w:vertAlign w:val="superscript"/>
          <w:lang w:val="en-GB" w:eastAsia="en-GB"/>
        </w:rPr>
        <w:t>th</w:t>
      </w:r>
      <w:r>
        <w:rPr>
          <w:rFonts w:ascii="Arial" w:eastAsiaTheme="minorEastAsia" w:hAnsi="Arial" w:cs="Arial"/>
          <w:sz w:val="24"/>
          <w:szCs w:val="24"/>
          <w:lang w:val="en-GB" w:eastAsia="en-GB"/>
        </w:rPr>
        <w:t xml:space="preserve"> September 2020</w:t>
      </w:r>
      <w:r w:rsidRPr="00CE1CFF">
        <w:rPr>
          <w:rFonts w:ascii="Arial" w:eastAsiaTheme="minorEastAsia" w:hAnsi="Arial" w:cs="Arial"/>
          <w:sz w:val="24"/>
          <w:szCs w:val="24"/>
          <w:lang w:val="en-GB" w:eastAsia="en-GB"/>
        </w:rPr>
        <w:t>).</w:t>
      </w:r>
    </w:p>
    <w:p w14:paraId="43DA164C" w14:textId="77777777" w:rsidR="00697A80" w:rsidRPr="00F1365A" w:rsidRDefault="00697A80" w:rsidP="0080379E">
      <w:pPr>
        <w:spacing w:line="360" w:lineRule="auto"/>
        <w:jc w:val="both"/>
        <w:divId w:val="462502354"/>
        <w:rPr>
          <w:lang w:val="en-GB" w:eastAsia="en-GB"/>
        </w:rPr>
      </w:pPr>
    </w:p>
    <w:p w14:paraId="6F3E2555" w14:textId="5BD305E3" w:rsidR="00F1365A" w:rsidRDefault="00F1365A" w:rsidP="0080379E">
      <w:pPr>
        <w:spacing w:line="360" w:lineRule="auto"/>
        <w:jc w:val="both"/>
        <w:rPr>
          <w:rFonts w:ascii="Arial" w:hAnsi="Arial" w:cs="Arial"/>
          <w:sz w:val="24"/>
          <w:szCs w:val="24"/>
          <w:lang w:val="en-GB" w:eastAsia="en-GB"/>
        </w:rPr>
      </w:pPr>
      <w:proofErr w:type="spellStart"/>
      <w:r>
        <w:rPr>
          <w:rFonts w:ascii="Arial" w:hAnsi="Arial" w:cs="Arial"/>
          <w:sz w:val="24"/>
          <w:szCs w:val="24"/>
          <w:lang w:val="en-GB" w:eastAsia="en-GB"/>
        </w:rPr>
        <w:t>Sandseter</w:t>
      </w:r>
      <w:proofErr w:type="spellEnd"/>
      <w:r>
        <w:rPr>
          <w:rFonts w:ascii="Arial" w:hAnsi="Arial" w:cs="Arial"/>
          <w:sz w:val="24"/>
          <w:szCs w:val="24"/>
          <w:lang w:val="en-GB" w:eastAsia="en-GB"/>
        </w:rPr>
        <w:t xml:space="preserve">, E. (2011) ‘ Children’s risky play in early childhood education and care, </w:t>
      </w:r>
      <w:r>
        <w:rPr>
          <w:rFonts w:ascii="Arial" w:hAnsi="Arial" w:cs="Arial"/>
          <w:i/>
          <w:iCs/>
          <w:sz w:val="24"/>
          <w:szCs w:val="24"/>
          <w:lang w:val="en-GB" w:eastAsia="en-GB"/>
        </w:rPr>
        <w:t xml:space="preserve">ChildLinks. </w:t>
      </w:r>
      <w:r>
        <w:rPr>
          <w:rFonts w:ascii="Arial" w:hAnsi="Arial" w:cs="Arial"/>
          <w:sz w:val="24"/>
          <w:szCs w:val="24"/>
          <w:lang w:val="en-GB" w:eastAsia="en-GB"/>
        </w:rPr>
        <w:t xml:space="preserve">3, pp 2-6, Available at: </w:t>
      </w:r>
    </w:p>
    <w:p w14:paraId="4995CBED" w14:textId="061AA055" w:rsidR="00697A80" w:rsidRDefault="00710836" w:rsidP="0080379E">
      <w:pPr>
        <w:spacing w:line="360" w:lineRule="auto"/>
        <w:jc w:val="both"/>
        <w:rPr>
          <w:rFonts w:ascii="Arial" w:hAnsi="Arial" w:cs="Arial"/>
          <w:sz w:val="24"/>
          <w:szCs w:val="24"/>
          <w:lang w:val="en-GB" w:eastAsia="en-GB"/>
        </w:rPr>
      </w:pPr>
      <w:hyperlink r:id="rId18" w:history="1">
        <w:r w:rsidR="00697A80" w:rsidRPr="00511A96">
          <w:rPr>
            <w:rStyle w:val="Hyperlink"/>
            <w:rFonts w:ascii="Arial" w:hAnsi="Arial" w:cs="Arial"/>
            <w:sz w:val="24"/>
            <w:szCs w:val="24"/>
            <w:lang w:val="en-GB" w:eastAsia="en-GB"/>
          </w:rPr>
          <w:t>https://www.researchgate.net/profile/Ellen_Beate_Hansen_Sandseter/publication/275039981_CHILDREN%27S_RISKY_PLAY_IN_EARLY_CHILDHOOD_EDUCATION_AND_CARE/links/5530f4480cf27acb0de8af1e/CHILDRENS-RISKY-PLAY-IN-EARLY-CHILDHOOD-EDUCATION-AND-CARE.pdf?origin=publication_detail</w:t>
        </w:r>
      </w:hyperlink>
      <w:r w:rsidR="00697A80">
        <w:rPr>
          <w:rFonts w:ascii="Arial" w:hAnsi="Arial" w:cs="Arial"/>
          <w:sz w:val="24"/>
          <w:szCs w:val="24"/>
          <w:lang w:val="en-GB" w:eastAsia="en-GB"/>
        </w:rPr>
        <w:t xml:space="preserve"> (Accessed 18</w:t>
      </w:r>
      <w:r w:rsidR="00697A80" w:rsidRPr="00697A80">
        <w:rPr>
          <w:rFonts w:ascii="Arial" w:hAnsi="Arial" w:cs="Arial"/>
          <w:sz w:val="24"/>
          <w:szCs w:val="24"/>
          <w:vertAlign w:val="superscript"/>
          <w:lang w:val="en-GB" w:eastAsia="en-GB"/>
        </w:rPr>
        <w:t>th</w:t>
      </w:r>
      <w:r w:rsidR="00697A80">
        <w:rPr>
          <w:rFonts w:ascii="Arial" w:hAnsi="Arial" w:cs="Arial"/>
          <w:sz w:val="24"/>
          <w:szCs w:val="24"/>
          <w:lang w:val="en-GB" w:eastAsia="en-GB"/>
        </w:rPr>
        <w:t xml:space="preserve"> September 2020).</w:t>
      </w:r>
    </w:p>
    <w:p w14:paraId="6F339E7A" w14:textId="2A538F81" w:rsidR="00597239" w:rsidRDefault="00597239" w:rsidP="0080379E">
      <w:pPr>
        <w:spacing w:after="0" w:line="360" w:lineRule="auto"/>
        <w:jc w:val="both"/>
        <w:rPr>
          <w:rFonts w:ascii="Arial" w:eastAsia="Times New Roman" w:hAnsi="Arial" w:cs="Arial"/>
          <w:color w:val="000000"/>
          <w:sz w:val="24"/>
          <w:szCs w:val="24"/>
          <w:shd w:val="clear" w:color="auto" w:fill="FFFFFF"/>
        </w:rPr>
      </w:pPr>
    </w:p>
    <w:p w14:paraId="577F2338" w14:textId="06C9E4D5" w:rsidR="00597239" w:rsidRDefault="00597239" w:rsidP="0080379E">
      <w:pPr>
        <w:spacing w:after="0" w:line="360" w:lineRule="auto"/>
        <w:jc w:val="both"/>
        <w:rPr>
          <w:rFonts w:ascii="Arial" w:eastAsiaTheme="majorEastAsia" w:hAnsi="Arial" w:cs="Arial"/>
          <w:color w:val="000000"/>
          <w:kern w:val="24"/>
          <w:sz w:val="24"/>
          <w:szCs w:val="24"/>
          <w:lang w:eastAsia="en-GB"/>
        </w:rPr>
      </w:pPr>
      <w:r w:rsidRPr="00597239">
        <w:rPr>
          <w:rFonts w:ascii="Arial" w:eastAsiaTheme="majorEastAsia" w:hAnsi="Arial" w:cs="Arial"/>
          <w:color w:val="000000"/>
          <w:kern w:val="24"/>
          <w:sz w:val="24"/>
          <w:szCs w:val="24"/>
          <w:lang w:eastAsia="en-GB"/>
        </w:rPr>
        <w:t xml:space="preserve">Tovey, H., (2007) </w:t>
      </w:r>
      <w:r w:rsidRPr="00597239">
        <w:rPr>
          <w:rFonts w:ascii="Arial" w:eastAsiaTheme="majorEastAsia" w:hAnsi="Arial" w:cs="Arial"/>
          <w:i/>
          <w:iCs/>
          <w:color w:val="000000"/>
          <w:kern w:val="24"/>
          <w:sz w:val="24"/>
          <w:szCs w:val="24"/>
          <w:lang w:eastAsia="en-GB"/>
        </w:rPr>
        <w:t>Playing Outdoors</w:t>
      </w:r>
      <w:r w:rsidRPr="00597239">
        <w:rPr>
          <w:rFonts w:ascii="Arial" w:eastAsiaTheme="majorEastAsia" w:hAnsi="Arial" w:cs="Arial"/>
          <w:color w:val="000000"/>
          <w:kern w:val="24"/>
          <w:sz w:val="24"/>
          <w:szCs w:val="24"/>
          <w:lang w:eastAsia="en-GB"/>
        </w:rPr>
        <w:t>, McGraw-Hill Education, Maidenhead.</w:t>
      </w:r>
    </w:p>
    <w:p w14:paraId="0A5C76C1" w14:textId="77777777" w:rsidR="00181B1A" w:rsidRPr="00597239" w:rsidRDefault="00181B1A" w:rsidP="0080379E">
      <w:pPr>
        <w:spacing w:after="0" w:line="360" w:lineRule="auto"/>
        <w:jc w:val="both"/>
        <w:rPr>
          <w:rFonts w:ascii="Arial" w:eastAsiaTheme="majorEastAsia" w:hAnsi="Arial" w:cs="Arial"/>
          <w:color w:val="000000"/>
          <w:kern w:val="24"/>
          <w:sz w:val="24"/>
          <w:szCs w:val="24"/>
          <w:lang w:eastAsia="en-GB"/>
        </w:rPr>
      </w:pPr>
    </w:p>
    <w:p w14:paraId="19C92122" w14:textId="77777777" w:rsidR="00F23EF2" w:rsidRDefault="00F23EF2" w:rsidP="0080379E">
      <w:pPr>
        <w:spacing w:after="0" w:line="360" w:lineRule="auto"/>
        <w:jc w:val="both"/>
        <w:rPr>
          <w:rFonts w:ascii="Arial" w:hAnsi="Arial" w:cs="Arial"/>
          <w:sz w:val="24"/>
          <w:szCs w:val="24"/>
        </w:rPr>
      </w:pPr>
    </w:p>
    <w:p w14:paraId="01E70CF3" w14:textId="1F02E37E" w:rsidR="006D01AD" w:rsidRPr="002C3A73" w:rsidRDefault="00A22A23" w:rsidP="0080379E">
      <w:pPr>
        <w:spacing w:after="0" w:line="360" w:lineRule="auto"/>
        <w:jc w:val="both"/>
        <w:rPr>
          <w:rFonts w:ascii="Arial" w:hAnsi="Arial" w:cs="Arial"/>
          <w:sz w:val="24"/>
          <w:szCs w:val="24"/>
        </w:rPr>
      </w:pPr>
      <w:r w:rsidRPr="002C3A73">
        <w:rPr>
          <w:rFonts w:ascii="Arial" w:hAnsi="Arial" w:cs="Arial"/>
          <w:sz w:val="24"/>
          <w:szCs w:val="24"/>
        </w:rPr>
        <w:t xml:space="preserve">Welsh Assembly Government (2008) </w:t>
      </w:r>
      <w:r w:rsidRPr="002C3A73">
        <w:rPr>
          <w:rFonts w:ascii="Arial" w:hAnsi="Arial" w:cs="Arial"/>
          <w:i/>
          <w:iCs/>
          <w:sz w:val="24"/>
          <w:szCs w:val="24"/>
        </w:rPr>
        <w:t>Educatio</w:t>
      </w:r>
      <w:r w:rsidR="00221941">
        <w:rPr>
          <w:rFonts w:ascii="Arial" w:hAnsi="Arial" w:cs="Arial"/>
          <w:i/>
          <w:iCs/>
          <w:sz w:val="24"/>
          <w:szCs w:val="24"/>
        </w:rPr>
        <w:t>n</w:t>
      </w:r>
      <w:r w:rsidRPr="002C3A73">
        <w:rPr>
          <w:rFonts w:ascii="Arial" w:hAnsi="Arial" w:cs="Arial"/>
          <w:i/>
          <w:iCs/>
          <w:sz w:val="24"/>
          <w:szCs w:val="24"/>
        </w:rPr>
        <w:t xml:space="preserve"> for Sustainable Development and Global Citizenship.</w:t>
      </w:r>
      <w:r w:rsidR="0097771D" w:rsidRPr="002C3A73">
        <w:rPr>
          <w:rFonts w:ascii="Arial" w:hAnsi="Arial" w:cs="Arial"/>
          <w:i/>
          <w:iCs/>
          <w:sz w:val="24"/>
          <w:szCs w:val="24"/>
        </w:rPr>
        <w:t xml:space="preserve"> </w:t>
      </w:r>
      <w:r w:rsidR="0097771D" w:rsidRPr="002C3A73">
        <w:rPr>
          <w:rFonts w:ascii="Arial" w:hAnsi="Arial" w:cs="Arial"/>
          <w:sz w:val="24"/>
          <w:szCs w:val="24"/>
        </w:rPr>
        <w:t>Available at:</w:t>
      </w:r>
      <w:r w:rsidR="00973F76" w:rsidRPr="002C3A73">
        <w:rPr>
          <w:rFonts w:ascii="Arial" w:hAnsi="Arial" w:cs="Arial"/>
          <w:sz w:val="24"/>
          <w:szCs w:val="24"/>
        </w:rPr>
        <w:t xml:space="preserve"> </w:t>
      </w:r>
      <w:hyperlink r:id="rId19" w:history="1">
        <w:r w:rsidR="00973F76" w:rsidRPr="002C3A73">
          <w:rPr>
            <w:rStyle w:val="Hyperlink"/>
            <w:rFonts w:ascii="Arial" w:hAnsi="Arial" w:cs="Arial"/>
            <w:sz w:val="24"/>
            <w:szCs w:val="24"/>
          </w:rPr>
          <w:t>https://hwb.gov.wales/api/storage/eaf467e6-30fe-45c9-93ef-cb30f31f1c90/common-understanding-for-school.pdf</w:t>
        </w:r>
      </w:hyperlink>
      <w:r w:rsidR="00973F76" w:rsidRPr="002C3A73">
        <w:rPr>
          <w:rFonts w:ascii="Arial" w:hAnsi="Arial" w:cs="Arial"/>
          <w:sz w:val="24"/>
          <w:szCs w:val="24"/>
        </w:rPr>
        <w:t xml:space="preserve"> </w:t>
      </w:r>
      <w:r w:rsidR="0097771D" w:rsidRPr="002C3A73">
        <w:rPr>
          <w:rFonts w:ascii="Arial" w:hAnsi="Arial" w:cs="Arial"/>
          <w:sz w:val="24"/>
          <w:szCs w:val="24"/>
        </w:rPr>
        <w:t xml:space="preserve">  </w:t>
      </w:r>
    </w:p>
    <w:p w14:paraId="20570AF8" w14:textId="446C1825" w:rsidR="0097771D" w:rsidRPr="002C3A73" w:rsidRDefault="0097771D" w:rsidP="0080379E">
      <w:pPr>
        <w:spacing w:after="0" w:line="360" w:lineRule="auto"/>
        <w:jc w:val="both"/>
        <w:rPr>
          <w:rFonts w:ascii="Arial" w:hAnsi="Arial" w:cs="Arial"/>
          <w:sz w:val="24"/>
          <w:szCs w:val="24"/>
        </w:rPr>
      </w:pPr>
      <w:r w:rsidRPr="002C3A73">
        <w:rPr>
          <w:rFonts w:ascii="Arial" w:hAnsi="Arial" w:cs="Arial"/>
          <w:sz w:val="24"/>
          <w:szCs w:val="24"/>
          <w:lang w:val="en-GB"/>
        </w:rPr>
        <w:t>(Accessed: 3rd September 2020).</w:t>
      </w:r>
    </w:p>
    <w:p w14:paraId="3745B369" w14:textId="464C7C80" w:rsidR="00A22A23" w:rsidRPr="002C3A73" w:rsidRDefault="00A22A23" w:rsidP="0080379E">
      <w:pPr>
        <w:spacing w:line="360" w:lineRule="auto"/>
        <w:jc w:val="both"/>
        <w:rPr>
          <w:rFonts w:ascii="Arial" w:hAnsi="Arial" w:cs="Arial"/>
          <w:sz w:val="24"/>
          <w:szCs w:val="24"/>
        </w:rPr>
      </w:pPr>
    </w:p>
    <w:p w14:paraId="298F6CA8" w14:textId="574D3472" w:rsidR="00C5597F" w:rsidRPr="002C3A73" w:rsidRDefault="00C5597F" w:rsidP="0080379E">
      <w:pPr>
        <w:spacing w:after="0" w:line="360" w:lineRule="auto"/>
        <w:jc w:val="both"/>
        <w:rPr>
          <w:rFonts w:ascii="Arial" w:hAnsi="Arial" w:cs="Arial"/>
          <w:sz w:val="24"/>
          <w:szCs w:val="24"/>
          <w:lang w:val="en-GB"/>
        </w:rPr>
      </w:pPr>
      <w:r w:rsidRPr="002C3A73">
        <w:rPr>
          <w:rFonts w:ascii="Arial" w:hAnsi="Arial" w:cs="Arial"/>
          <w:color w:val="000000" w:themeColor="text1"/>
          <w:sz w:val="24"/>
          <w:szCs w:val="24"/>
          <w:lang w:val="en-GB"/>
        </w:rPr>
        <w:t xml:space="preserve">Welsh Government (2015a) </w:t>
      </w:r>
      <w:r w:rsidRPr="002C3A73">
        <w:rPr>
          <w:rFonts w:ascii="Arial" w:hAnsi="Arial" w:cs="Arial"/>
          <w:i/>
          <w:iCs/>
          <w:color w:val="000000" w:themeColor="text1"/>
          <w:sz w:val="24"/>
          <w:szCs w:val="24"/>
          <w:lang w:val="en-GB"/>
        </w:rPr>
        <w:t xml:space="preserve">Curriculum for Wales: Foundation Phase Framework (revised 2015). </w:t>
      </w:r>
      <w:r w:rsidRPr="002C3A73">
        <w:rPr>
          <w:rFonts w:ascii="Arial" w:hAnsi="Arial" w:cs="Arial"/>
          <w:color w:val="000000" w:themeColor="text1"/>
          <w:sz w:val="24"/>
          <w:szCs w:val="24"/>
          <w:lang w:val="en-GB"/>
        </w:rPr>
        <w:t xml:space="preserve">Available at : </w:t>
      </w:r>
      <w:hyperlink r:id="rId20" w:history="1">
        <w:r w:rsidRPr="002C3A73">
          <w:rPr>
            <w:rFonts w:ascii="Arial" w:hAnsi="Arial" w:cs="Arial"/>
            <w:color w:val="0563C1" w:themeColor="hyperlink"/>
            <w:sz w:val="24"/>
            <w:szCs w:val="24"/>
            <w:u w:val="single"/>
            <w:lang w:val="en-GB"/>
          </w:rPr>
          <w:t>https://gov.wales/sites/default/files/publications/2018-02/foundation-phase-framework-revised-2015.pdf</w:t>
        </w:r>
      </w:hyperlink>
      <w:r w:rsidRPr="002C3A73">
        <w:rPr>
          <w:rFonts w:ascii="Arial" w:hAnsi="Arial" w:cs="Arial"/>
          <w:color w:val="000000" w:themeColor="text1"/>
          <w:sz w:val="24"/>
          <w:szCs w:val="24"/>
          <w:lang w:val="en-GB"/>
        </w:rPr>
        <w:t xml:space="preserve"> .</w:t>
      </w:r>
      <w:r w:rsidRPr="002C3A73">
        <w:rPr>
          <w:rFonts w:ascii="Arial" w:hAnsi="Arial" w:cs="Arial"/>
          <w:sz w:val="24"/>
          <w:szCs w:val="24"/>
          <w:lang w:val="en-GB"/>
        </w:rPr>
        <w:t>(Accessed:</w:t>
      </w:r>
      <w:r w:rsidR="0097771D" w:rsidRPr="002C3A73">
        <w:rPr>
          <w:rFonts w:ascii="Arial" w:hAnsi="Arial" w:cs="Arial"/>
          <w:sz w:val="24"/>
          <w:szCs w:val="24"/>
          <w:lang w:val="en-GB"/>
        </w:rPr>
        <w:t xml:space="preserve"> 3rd September 2020</w:t>
      </w:r>
      <w:r w:rsidRPr="002C3A73">
        <w:rPr>
          <w:rFonts w:ascii="Arial" w:hAnsi="Arial" w:cs="Arial"/>
          <w:sz w:val="24"/>
          <w:szCs w:val="24"/>
          <w:lang w:val="en-GB"/>
        </w:rPr>
        <w:t>).</w:t>
      </w:r>
    </w:p>
    <w:p w14:paraId="7E4842B8" w14:textId="77777777" w:rsidR="00C5597F" w:rsidRPr="002C3A73" w:rsidRDefault="00C5597F" w:rsidP="0080379E">
      <w:pPr>
        <w:spacing w:after="0" w:line="360" w:lineRule="auto"/>
        <w:jc w:val="both"/>
        <w:rPr>
          <w:rFonts w:ascii="Arial" w:hAnsi="Arial" w:cs="Arial"/>
          <w:sz w:val="24"/>
          <w:szCs w:val="24"/>
          <w:lang w:val="en-GB"/>
        </w:rPr>
      </w:pPr>
    </w:p>
    <w:p w14:paraId="5DB7DC6B" w14:textId="77777777" w:rsidR="00181B1A" w:rsidRDefault="00C5597F" w:rsidP="0080379E">
      <w:pPr>
        <w:spacing w:after="0" w:line="360" w:lineRule="auto"/>
        <w:jc w:val="both"/>
        <w:rPr>
          <w:rFonts w:ascii="Arial" w:hAnsi="Arial" w:cs="Arial"/>
          <w:sz w:val="24"/>
          <w:szCs w:val="24"/>
          <w:lang w:val="en-GB"/>
        </w:rPr>
      </w:pPr>
      <w:r w:rsidRPr="002C3A73">
        <w:rPr>
          <w:rFonts w:ascii="Arial" w:hAnsi="Arial" w:cs="Arial"/>
          <w:sz w:val="24"/>
          <w:szCs w:val="24"/>
          <w:lang w:val="en-GB"/>
        </w:rPr>
        <w:t xml:space="preserve">Welsh Government (2015b) </w:t>
      </w:r>
      <w:r w:rsidRPr="002C3A73">
        <w:rPr>
          <w:rFonts w:ascii="Arial" w:hAnsi="Arial" w:cs="Arial"/>
          <w:i/>
          <w:iCs/>
          <w:sz w:val="24"/>
          <w:szCs w:val="24"/>
          <w:lang w:val="en-GB"/>
        </w:rPr>
        <w:t xml:space="preserve">The 4 purposes of the curriculum for wales. </w:t>
      </w:r>
      <w:r w:rsidRPr="002C3A73">
        <w:rPr>
          <w:rFonts w:ascii="Arial" w:hAnsi="Arial" w:cs="Arial"/>
          <w:sz w:val="24"/>
          <w:szCs w:val="24"/>
          <w:lang w:val="en-GB"/>
        </w:rPr>
        <w:t xml:space="preserve">Available at </w:t>
      </w:r>
      <w:hyperlink r:id="rId21" w:history="1">
        <w:r w:rsidRPr="002C3A73">
          <w:rPr>
            <w:rFonts w:ascii="Arial" w:hAnsi="Arial" w:cs="Arial"/>
            <w:color w:val="0563C1" w:themeColor="hyperlink"/>
            <w:sz w:val="24"/>
            <w:szCs w:val="24"/>
            <w:u w:val="single"/>
            <w:lang w:val="en-GB"/>
          </w:rPr>
          <w:t>https://gov.wales/sites/default/files/publications/2018-03/the-four-purposes-of-the-curriculum-for-wales.pdf</w:t>
        </w:r>
      </w:hyperlink>
      <w:r w:rsidRPr="002C3A73">
        <w:rPr>
          <w:rFonts w:ascii="Arial" w:hAnsi="Arial" w:cs="Arial"/>
          <w:sz w:val="24"/>
          <w:szCs w:val="24"/>
          <w:lang w:val="en-GB"/>
        </w:rPr>
        <w:t xml:space="preserve">. </w:t>
      </w:r>
      <w:r w:rsidR="0097771D" w:rsidRPr="002C3A73">
        <w:rPr>
          <w:rFonts w:ascii="Arial" w:hAnsi="Arial" w:cs="Arial"/>
          <w:sz w:val="24"/>
          <w:szCs w:val="24"/>
          <w:lang w:val="en-GB"/>
        </w:rPr>
        <w:t>(Accessed: 3rd September 2020).</w:t>
      </w:r>
    </w:p>
    <w:p w14:paraId="7AAC0E1C" w14:textId="4998FB77" w:rsidR="00181B1A" w:rsidRDefault="00181B1A" w:rsidP="0080379E">
      <w:pPr>
        <w:spacing w:after="0" w:line="360" w:lineRule="auto"/>
        <w:jc w:val="both"/>
        <w:rPr>
          <w:rFonts w:ascii="Arial" w:hAnsi="Arial" w:cs="Arial"/>
          <w:sz w:val="24"/>
          <w:szCs w:val="24"/>
          <w:lang w:val="en-GB"/>
        </w:rPr>
      </w:pPr>
    </w:p>
    <w:p w14:paraId="0CF3DADA" w14:textId="021F8FC7" w:rsidR="00840393" w:rsidRDefault="00840393" w:rsidP="0080379E">
      <w:pPr>
        <w:spacing w:after="0" w:line="360" w:lineRule="auto"/>
        <w:jc w:val="both"/>
        <w:rPr>
          <w:rFonts w:ascii="Arial" w:hAnsi="Arial" w:cs="Arial"/>
          <w:sz w:val="24"/>
          <w:szCs w:val="24"/>
          <w:lang w:val="en-GB"/>
        </w:rPr>
      </w:pPr>
    </w:p>
    <w:p w14:paraId="0FDB69B6" w14:textId="6F73293C" w:rsidR="00840393" w:rsidRDefault="00840393" w:rsidP="0080379E">
      <w:pPr>
        <w:spacing w:after="0" w:line="360" w:lineRule="auto"/>
        <w:jc w:val="both"/>
        <w:rPr>
          <w:rFonts w:ascii="Arial" w:hAnsi="Arial" w:cs="Arial"/>
          <w:sz w:val="24"/>
          <w:szCs w:val="24"/>
          <w:lang w:val="en-GB"/>
        </w:rPr>
      </w:pPr>
    </w:p>
    <w:p w14:paraId="3001C388" w14:textId="4EB6FF10" w:rsidR="00840393" w:rsidRDefault="00840393" w:rsidP="0080379E">
      <w:pPr>
        <w:spacing w:after="0" w:line="360" w:lineRule="auto"/>
        <w:jc w:val="both"/>
        <w:rPr>
          <w:rFonts w:ascii="Arial" w:hAnsi="Arial" w:cs="Arial"/>
          <w:sz w:val="24"/>
          <w:szCs w:val="24"/>
          <w:lang w:val="en-GB"/>
        </w:rPr>
      </w:pPr>
    </w:p>
    <w:p w14:paraId="5D63EDAA" w14:textId="77777777" w:rsidR="00840393" w:rsidRDefault="00840393" w:rsidP="0080379E">
      <w:pPr>
        <w:spacing w:after="0" w:line="360" w:lineRule="auto"/>
        <w:jc w:val="both"/>
        <w:rPr>
          <w:rFonts w:ascii="Arial" w:hAnsi="Arial" w:cs="Arial"/>
          <w:sz w:val="24"/>
          <w:szCs w:val="24"/>
          <w:lang w:val="en-GB"/>
        </w:rPr>
      </w:pPr>
    </w:p>
    <w:p w14:paraId="78FC38C4" w14:textId="0F18B7C0" w:rsidR="00697A80" w:rsidRDefault="002E3362" w:rsidP="0080379E">
      <w:pPr>
        <w:spacing w:after="0" w:line="360" w:lineRule="auto"/>
        <w:jc w:val="both"/>
        <w:rPr>
          <w:rFonts w:ascii="Arial" w:eastAsia="Times New Roman" w:hAnsi="Arial" w:cs="Arial"/>
          <w:color w:val="000000" w:themeColor="text1"/>
          <w:sz w:val="24"/>
          <w:szCs w:val="24"/>
          <w:lang w:val="en-GB" w:eastAsia="en-GB"/>
        </w:rPr>
      </w:pPr>
      <w:r w:rsidRPr="002D0423">
        <w:rPr>
          <w:rFonts w:ascii="Arial" w:hAnsi="Arial" w:cs="Arial"/>
          <w:color w:val="000000" w:themeColor="text1"/>
          <w:sz w:val="24"/>
          <w:szCs w:val="24"/>
          <w:lang w:val="en-GB"/>
        </w:rPr>
        <w:t xml:space="preserve">White, J. (2015) </w:t>
      </w:r>
      <w:r w:rsidR="009A38B3" w:rsidRPr="002D0423">
        <w:rPr>
          <w:rFonts w:ascii="Arial" w:eastAsia="Times New Roman" w:hAnsi="Arial" w:cs="Arial"/>
          <w:i/>
          <w:iCs/>
          <w:color w:val="000000" w:themeColor="text1"/>
          <w:kern w:val="36"/>
          <w:sz w:val="24"/>
          <w:szCs w:val="24"/>
          <w:lang w:val="en-GB" w:eastAsia="en-GB"/>
        </w:rPr>
        <w:t>Every child a mover</w:t>
      </w:r>
      <w:r w:rsidR="002D0423" w:rsidRPr="002D0423">
        <w:rPr>
          <w:rFonts w:ascii="Arial" w:eastAsia="Times New Roman" w:hAnsi="Arial" w:cs="Arial"/>
          <w:i/>
          <w:iCs/>
          <w:color w:val="000000" w:themeColor="text1"/>
          <w:kern w:val="36"/>
          <w:sz w:val="24"/>
          <w:szCs w:val="24"/>
          <w:lang w:val="en-GB" w:eastAsia="en-GB"/>
        </w:rPr>
        <w:t xml:space="preserve"> </w:t>
      </w:r>
      <w:r w:rsidR="009A38B3" w:rsidRPr="009A38B3">
        <w:rPr>
          <w:rFonts w:ascii="Arial" w:eastAsia="Times New Roman" w:hAnsi="Arial" w:cs="Arial"/>
          <w:i/>
          <w:iCs/>
          <w:color w:val="000000" w:themeColor="text1"/>
          <w:sz w:val="24"/>
          <w:szCs w:val="24"/>
          <w:lang w:val="en-GB" w:eastAsia="en-GB"/>
        </w:rPr>
        <w:t>Introduction (excerpt): Supporting children’s physical development: the need for movement-rich lives from birth to seven</w:t>
      </w:r>
      <w:r w:rsidR="002D0423">
        <w:rPr>
          <w:rFonts w:ascii="Arial" w:eastAsia="Times New Roman" w:hAnsi="Arial" w:cs="Arial"/>
          <w:i/>
          <w:iCs/>
          <w:color w:val="000000" w:themeColor="text1"/>
          <w:sz w:val="24"/>
          <w:szCs w:val="24"/>
          <w:lang w:val="en-GB" w:eastAsia="en-GB"/>
        </w:rPr>
        <w:t xml:space="preserve">. </w:t>
      </w:r>
      <w:r w:rsidR="00DF7BCF">
        <w:rPr>
          <w:rFonts w:ascii="Arial" w:eastAsia="Times New Roman" w:hAnsi="Arial" w:cs="Arial"/>
          <w:i/>
          <w:iCs/>
          <w:color w:val="000000" w:themeColor="text1"/>
          <w:sz w:val="24"/>
          <w:szCs w:val="24"/>
          <w:lang w:val="en-GB" w:eastAsia="en-GB"/>
        </w:rPr>
        <w:t xml:space="preserve">    </w:t>
      </w:r>
      <w:r w:rsidR="00E242F3">
        <w:rPr>
          <w:rFonts w:ascii="Arial" w:eastAsia="Times New Roman" w:hAnsi="Arial" w:cs="Arial"/>
          <w:color w:val="000000" w:themeColor="text1"/>
          <w:sz w:val="24"/>
          <w:szCs w:val="24"/>
          <w:lang w:val="en-GB" w:eastAsia="en-GB"/>
        </w:rPr>
        <w:t>Available at</w:t>
      </w:r>
      <w:r w:rsidR="00E242F3" w:rsidRPr="00DF7BCF">
        <w:rPr>
          <w:rFonts w:ascii="Arial" w:eastAsia="Times New Roman" w:hAnsi="Arial" w:cs="Arial"/>
          <w:color w:val="1F4E79" w:themeColor="accent1" w:themeShade="80"/>
          <w:sz w:val="24"/>
          <w:szCs w:val="24"/>
          <w:lang w:val="en-GB" w:eastAsia="en-GB"/>
        </w:rPr>
        <w:t>:</w:t>
      </w:r>
      <w:r w:rsidR="00DF7BCF" w:rsidRPr="00DF7BCF">
        <w:rPr>
          <w:rFonts w:ascii="Arial" w:eastAsia="Times New Roman" w:hAnsi="Arial" w:cs="Arial"/>
          <w:color w:val="1F4E79" w:themeColor="accent1" w:themeShade="80"/>
          <w:sz w:val="24"/>
          <w:szCs w:val="24"/>
          <w:lang w:val="en-GB" w:eastAsia="en-GB"/>
        </w:rPr>
        <w:t xml:space="preserve"> </w:t>
      </w:r>
      <w:hyperlink r:id="rId22" w:history="1">
        <w:r w:rsidR="00DF7BCF" w:rsidRPr="00DF7BCF">
          <w:rPr>
            <w:rStyle w:val="Hyperlink"/>
            <w:rFonts w:ascii="Arial" w:eastAsia="Times New Roman" w:hAnsi="Arial" w:cs="Arial"/>
            <w:color w:val="1F4E79" w:themeColor="accent1" w:themeShade="80"/>
            <w:sz w:val="24"/>
            <w:szCs w:val="24"/>
            <w:u w:val="none"/>
            <w:lang w:val="en-GB" w:eastAsia="en-GB"/>
          </w:rPr>
          <w:t>https://www.communityplaythings.co.uk/learning-library/articles/every-child-a-mover</w:t>
        </w:r>
      </w:hyperlink>
      <w:r w:rsidR="00DF7BCF" w:rsidRPr="00DF7BCF">
        <w:rPr>
          <w:rFonts w:ascii="Arial" w:eastAsia="Times New Roman" w:hAnsi="Arial" w:cs="Arial"/>
          <w:color w:val="1F4E79" w:themeColor="accent1" w:themeShade="80"/>
          <w:sz w:val="24"/>
          <w:szCs w:val="24"/>
          <w:lang w:val="en-GB" w:eastAsia="en-GB"/>
        </w:rPr>
        <w:t xml:space="preserve"> </w:t>
      </w:r>
      <w:r w:rsidR="00173DF6">
        <w:rPr>
          <w:rFonts w:ascii="Arial" w:eastAsia="Times New Roman" w:hAnsi="Arial" w:cs="Arial"/>
          <w:color w:val="000000" w:themeColor="text1"/>
          <w:sz w:val="24"/>
          <w:szCs w:val="24"/>
          <w:lang w:val="en-GB" w:eastAsia="en-GB"/>
        </w:rPr>
        <w:t>(Accessed 17th September 2020).</w:t>
      </w:r>
    </w:p>
    <w:p w14:paraId="424E0AB4" w14:textId="77777777" w:rsidR="00695724" w:rsidRPr="00181B1A" w:rsidRDefault="00695724" w:rsidP="0080379E">
      <w:pPr>
        <w:spacing w:after="0" w:line="360" w:lineRule="auto"/>
        <w:jc w:val="both"/>
        <w:rPr>
          <w:rFonts w:ascii="Arial" w:hAnsi="Arial" w:cs="Arial"/>
          <w:sz w:val="24"/>
          <w:szCs w:val="24"/>
          <w:lang w:val="en-GB"/>
        </w:rPr>
      </w:pPr>
    </w:p>
    <w:p w14:paraId="4F77861A" w14:textId="35A64993" w:rsidR="001C3B1E" w:rsidRDefault="00D11613" w:rsidP="0080379E">
      <w:pPr>
        <w:pStyle w:val="Heading1"/>
        <w:spacing w:before="0" w:after="150" w:line="360" w:lineRule="auto"/>
        <w:jc w:val="both"/>
        <w:divId w:val="1709598357"/>
        <w:rPr>
          <w:rFonts w:ascii="Arial" w:eastAsia="Times New Roman" w:hAnsi="Arial" w:cs="Arial"/>
          <w:color w:val="000000" w:themeColor="text1"/>
          <w:kern w:val="36"/>
          <w:sz w:val="24"/>
          <w:szCs w:val="24"/>
          <w:lang w:val="en-GB" w:eastAsia="en-GB"/>
        </w:rPr>
      </w:pPr>
      <w:r w:rsidRPr="001C3B1E">
        <w:rPr>
          <w:rFonts w:ascii="Arial" w:hAnsi="Arial" w:cs="Arial"/>
          <w:color w:val="000000" w:themeColor="text1"/>
          <w:sz w:val="24"/>
          <w:szCs w:val="24"/>
          <w:lang w:val="en-GB" w:eastAsia="en-GB"/>
        </w:rPr>
        <w:t>White, J.</w:t>
      </w:r>
      <w:r w:rsidR="001C3B1E" w:rsidRPr="001C3B1E">
        <w:rPr>
          <w:rFonts w:ascii="Arial" w:hAnsi="Arial" w:cs="Arial"/>
          <w:color w:val="000000" w:themeColor="text1"/>
          <w:sz w:val="24"/>
          <w:szCs w:val="24"/>
          <w:lang w:val="en-GB" w:eastAsia="en-GB"/>
        </w:rPr>
        <w:t xml:space="preserve"> (2019) </w:t>
      </w:r>
      <w:r w:rsidR="001C3B1E" w:rsidRPr="005A4FCF">
        <w:rPr>
          <w:rFonts w:ascii="Arial" w:eastAsia="Times New Roman" w:hAnsi="Arial" w:cs="Arial"/>
          <w:i/>
          <w:iCs/>
          <w:color w:val="000000" w:themeColor="text1"/>
          <w:kern w:val="36"/>
          <w:sz w:val="24"/>
          <w:szCs w:val="24"/>
          <w:lang w:val="en-GB" w:eastAsia="en-GB"/>
        </w:rPr>
        <w:t>Playing and Learning Outdoors: The Practical Guide and Sourcebook for Excellence in Outdoor Provision and Practice with Young Children</w:t>
      </w:r>
      <w:r w:rsidR="001C3B1E">
        <w:rPr>
          <w:rFonts w:ascii="Arial" w:eastAsia="Times New Roman" w:hAnsi="Arial" w:cs="Arial"/>
          <w:color w:val="000000" w:themeColor="text1"/>
          <w:kern w:val="36"/>
          <w:sz w:val="24"/>
          <w:szCs w:val="24"/>
          <w:lang w:val="en-GB" w:eastAsia="en-GB"/>
        </w:rPr>
        <w:t xml:space="preserve">. </w:t>
      </w:r>
      <w:r w:rsidR="005A4FCF">
        <w:rPr>
          <w:rFonts w:ascii="Arial" w:eastAsia="Times New Roman" w:hAnsi="Arial" w:cs="Arial"/>
          <w:color w:val="000000" w:themeColor="text1"/>
          <w:kern w:val="36"/>
          <w:sz w:val="24"/>
          <w:szCs w:val="24"/>
          <w:lang w:val="en-GB" w:eastAsia="en-GB"/>
        </w:rPr>
        <w:t>3</w:t>
      </w:r>
      <w:r w:rsidR="005A4FCF" w:rsidRPr="005A4FCF">
        <w:rPr>
          <w:rFonts w:ascii="Arial" w:eastAsia="Times New Roman" w:hAnsi="Arial" w:cs="Arial"/>
          <w:color w:val="000000" w:themeColor="text1"/>
          <w:kern w:val="36"/>
          <w:sz w:val="24"/>
          <w:szCs w:val="24"/>
          <w:vertAlign w:val="superscript"/>
          <w:lang w:val="en-GB" w:eastAsia="en-GB"/>
        </w:rPr>
        <w:t>rd</w:t>
      </w:r>
      <w:r w:rsidR="005A4FCF">
        <w:rPr>
          <w:rFonts w:ascii="Arial" w:eastAsia="Times New Roman" w:hAnsi="Arial" w:cs="Arial"/>
          <w:color w:val="000000" w:themeColor="text1"/>
          <w:kern w:val="36"/>
          <w:sz w:val="24"/>
          <w:szCs w:val="24"/>
          <w:lang w:val="en-GB" w:eastAsia="en-GB"/>
        </w:rPr>
        <w:t xml:space="preserve"> Ed. </w:t>
      </w:r>
      <w:r w:rsidR="00EF3735">
        <w:rPr>
          <w:rFonts w:ascii="Arial" w:eastAsia="Times New Roman" w:hAnsi="Arial" w:cs="Arial"/>
          <w:color w:val="000000" w:themeColor="text1"/>
          <w:kern w:val="36"/>
          <w:sz w:val="24"/>
          <w:szCs w:val="24"/>
          <w:lang w:val="en-GB" w:eastAsia="en-GB"/>
        </w:rPr>
        <w:t>London: Routledge.</w:t>
      </w:r>
    </w:p>
    <w:p w14:paraId="47615A8D" w14:textId="77777777" w:rsidR="00181B1A" w:rsidRPr="00181B1A" w:rsidRDefault="00181B1A" w:rsidP="0080379E">
      <w:pPr>
        <w:spacing w:line="360" w:lineRule="auto"/>
        <w:jc w:val="both"/>
        <w:divId w:val="1709598357"/>
        <w:rPr>
          <w:lang w:val="en-GB" w:eastAsia="en-GB"/>
        </w:rPr>
      </w:pPr>
    </w:p>
    <w:p w14:paraId="6499D3F2" w14:textId="2BB3B5D2" w:rsidR="009A417A" w:rsidRPr="009A417A" w:rsidRDefault="009A417A" w:rsidP="0080379E">
      <w:pPr>
        <w:spacing w:line="360" w:lineRule="auto"/>
        <w:jc w:val="both"/>
        <w:rPr>
          <w:rFonts w:ascii="Arial" w:hAnsi="Arial" w:cs="Arial"/>
          <w:sz w:val="24"/>
          <w:szCs w:val="24"/>
        </w:rPr>
      </w:pPr>
      <w:r w:rsidRPr="009A417A">
        <w:rPr>
          <w:rFonts w:ascii="Arial" w:eastAsia="Times New Roman" w:hAnsi="Arial" w:cs="Arial"/>
          <w:color w:val="000000"/>
          <w:sz w:val="24"/>
          <w:szCs w:val="24"/>
          <w:shd w:val="clear" w:color="auto" w:fill="FFFFFF"/>
          <w:lang w:val="en-GB" w:eastAsia="en-GB"/>
        </w:rPr>
        <w:t xml:space="preserve">Yıldırım, G. and </w:t>
      </w:r>
      <w:proofErr w:type="spellStart"/>
      <w:r w:rsidRPr="009A417A">
        <w:rPr>
          <w:rFonts w:ascii="Arial" w:eastAsia="Times New Roman" w:hAnsi="Arial" w:cs="Arial"/>
          <w:color w:val="000000"/>
          <w:sz w:val="24"/>
          <w:szCs w:val="24"/>
          <w:shd w:val="clear" w:color="auto" w:fill="FFFFFF"/>
          <w:lang w:val="en-GB" w:eastAsia="en-GB"/>
        </w:rPr>
        <w:t>Akamca</w:t>
      </w:r>
      <w:proofErr w:type="spellEnd"/>
      <w:r w:rsidRPr="009A417A">
        <w:rPr>
          <w:rFonts w:ascii="Arial" w:eastAsia="Times New Roman" w:hAnsi="Arial" w:cs="Arial"/>
          <w:color w:val="000000"/>
          <w:sz w:val="24"/>
          <w:szCs w:val="24"/>
          <w:shd w:val="clear" w:color="auto" w:fill="FFFFFF"/>
          <w:lang w:val="en-GB" w:eastAsia="en-GB"/>
        </w:rPr>
        <w:t xml:space="preserve">, G., </w:t>
      </w:r>
      <w:r w:rsidR="00F35382">
        <w:rPr>
          <w:rFonts w:ascii="Arial" w:eastAsia="Times New Roman" w:hAnsi="Arial" w:cs="Arial"/>
          <w:color w:val="000000"/>
          <w:sz w:val="24"/>
          <w:szCs w:val="24"/>
          <w:shd w:val="clear" w:color="auto" w:fill="FFFFFF"/>
          <w:lang w:val="en-GB" w:eastAsia="en-GB"/>
        </w:rPr>
        <w:t>(</w:t>
      </w:r>
      <w:r w:rsidRPr="009A417A">
        <w:rPr>
          <w:rFonts w:ascii="Arial" w:eastAsia="Times New Roman" w:hAnsi="Arial" w:cs="Arial"/>
          <w:color w:val="000000"/>
          <w:sz w:val="24"/>
          <w:szCs w:val="24"/>
          <w:shd w:val="clear" w:color="auto" w:fill="FFFFFF"/>
          <w:lang w:val="en-GB" w:eastAsia="en-GB"/>
        </w:rPr>
        <w:t>2017</w:t>
      </w:r>
      <w:r w:rsidR="00F35382">
        <w:rPr>
          <w:rFonts w:ascii="Arial" w:eastAsia="Times New Roman" w:hAnsi="Arial" w:cs="Arial"/>
          <w:color w:val="000000"/>
          <w:sz w:val="24"/>
          <w:szCs w:val="24"/>
          <w:shd w:val="clear" w:color="auto" w:fill="FFFFFF"/>
          <w:lang w:val="en-GB" w:eastAsia="en-GB"/>
        </w:rPr>
        <w:t>)</w:t>
      </w:r>
      <w:r w:rsidRPr="009A417A">
        <w:rPr>
          <w:rFonts w:ascii="Arial" w:eastAsia="Times New Roman" w:hAnsi="Arial" w:cs="Arial"/>
          <w:color w:val="000000"/>
          <w:sz w:val="24"/>
          <w:szCs w:val="24"/>
          <w:shd w:val="clear" w:color="auto" w:fill="FFFFFF"/>
          <w:lang w:val="en-GB" w:eastAsia="en-GB"/>
        </w:rPr>
        <w:t xml:space="preserve"> </w:t>
      </w:r>
      <w:r w:rsidR="00F35382">
        <w:rPr>
          <w:rFonts w:ascii="Arial" w:eastAsia="Times New Roman" w:hAnsi="Arial" w:cs="Arial"/>
          <w:color w:val="000000"/>
          <w:sz w:val="24"/>
          <w:szCs w:val="24"/>
          <w:shd w:val="clear" w:color="auto" w:fill="FFFFFF"/>
          <w:lang w:val="en-GB" w:eastAsia="en-GB"/>
        </w:rPr>
        <w:t>‘</w:t>
      </w:r>
      <w:r w:rsidRPr="009A417A">
        <w:rPr>
          <w:rFonts w:ascii="Arial" w:eastAsia="Times New Roman" w:hAnsi="Arial" w:cs="Arial"/>
          <w:color w:val="000000"/>
          <w:sz w:val="24"/>
          <w:szCs w:val="24"/>
          <w:shd w:val="clear" w:color="auto" w:fill="FFFFFF"/>
          <w:lang w:val="en-GB" w:eastAsia="en-GB"/>
        </w:rPr>
        <w:t xml:space="preserve">The effect of outdoor learning activities on the development of preschool </w:t>
      </w:r>
      <w:proofErr w:type="spellStart"/>
      <w:r w:rsidRPr="009A417A">
        <w:rPr>
          <w:rFonts w:ascii="Arial" w:eastAsia="Times New Roman" w:hAnsi="Arial" w:cs="Arial"/>
          <w:color w:val="000000"/>
          <w:sz w:val="24"/>
          <w:szCs w:val="24"/>
          <w:shd w:val="clear" w:color="auto" w:fill="FFFFFF"/>
          <w:lang w:val="en-GB" w:eastAsia="en-GB"/>
        </w:rPr>
        <w:t>children</w:t>
      </w:r>
      <w:r w:rsidR="00F35382">
        <w:rPr>
          <w:rFonts w:ascii="Arial" w:eastAsia="Times New Roman" w:hAnsi="Arial" w:cs="Arial"/>
          <w:color w:val="000000"/>
          <w:sz w:val="24"/>
          <w:szCs w:val="24"/>
          <w:shd w:val="clear" w:color="auto" w:fill="FFFFFF"/>
          <w:lang w:val="en-GB" w:eastAsia="en-GB"/>
        </w:rPr>
        <w:t>k</w:t>
      </w:r>
      <w:proofErr w:type="spellEnd"/>
      <w:r w:rsidRPr="009A417A">
        <w:rPr>
          <w:rFonts w:ascii="Arial" w:eastAsia="Times New Roman" w:hAnsi="Arial" w:cs="Arial"/>
          <w:color w:val="000000"/>
          <w:sz w:val="24"/>
          <w:szCs w:val="24"/>
          <w:shd w:val="clear" w:color="auto" w:fill="FFFFFF"/>
          <w:lang w:val="en-GB" w:eastAsia="en-GB"/>
        </w:rPr>
        <w:t>. </w:t>
      </w:r>
      <w:r w:rsidRPr="009A417A">
        <w:rPr>
          <w:rFonts w:ascii="Arial" w:eastAsia="Times New Roman" w:hAnsi="Arial" w:cs="Arial"/>
          <w:i/>
          <w:iCs/>
          <w:color w:val="000000"/>
          <w:sz w:val="24"/>
          <w:szCs w:val="24"/>
          <w:lang w:val="en-GB" w:eastAsia="en-GB"/>
        </w:rPr>
        <w:t>South African Journal of Education</w:t>
      </w:r>
      <w:r w:rsidRPr="009A417A">
        <w:rPr>
          <w:rFonts w:ascii="Arial" w:eastAsia="Times New Roman" w:hAnsi="Arial" w:cs="Arial"/>
          <w:color w:val="000000"/>
          <w:sz w:val="24"/>
          <w:szCs w:val="24"/>
          <w:shd w:val="clear" w:color="auto" w:fill="FFFFFF"/>
          <w:lang w:val="en-GB" w:eastAsia="en-GB"/>
        </w:rPr>
        <w:t>, 37(2), pp.1-10</w:t>
      </w:r>
      <w:r>
        <w:rPr>
          <w:rFonts w:ascii="Arial" w:eastAsia="Times New Roman" w:hAnsi="Arial" w:cs="Arial"/>
          <w:color w:val="000000"/>
          <w:sz w:val="20"/>
          <w:szCs w:val="20"/>
          <w:shd w:val="clear" w:color="auto" w:fill="FFFFFF"/>
          <w:lang w:val="en-GB" w:eastAsia="en-GB"/>
        </w:rPr>
        <w:t xml:space="preserve">, </w:t>
      </w:r>
      <w:r>
        <w:rPr>
          <w:rFonts w:ascii="Arial" w:eastAsia="Times New Roman" w:hAnsi="Arial" w:cs="Arial"/>
          <w:color w:val="000000"/>
          <w:sz w:val="24"/>
          <w:szCs w:val="24"/>
          <w:shd w:val="clear" w:color="auto" w:fill="FFFFFF"/>
          <w:lang w:val="en-GB" w:eastAsia="en-GB"/>
        </w:rPr>
        <w:t>DOI:</w:t>
      </w:r>
      <w:r w:rsidRPr="009A417A">
        <w:rPr>
          <w:rFonts w:ascii="Arial" w:hAnsi="Arial" w:cs="Arial"/>
          <w:sz w:val="24"/>
          <w:szCs w:val="24"/>
        </w:rPr>
        <w:t xml:space="preserve"> </w:t>
      </w:r>
      <w:r w:rsidRPr="004F1CBC">
        <w:rPr>
          <w:rFonts w:ascii="Arial" w:hAnsi="Arial" w:cs="Arial"/>
          <w:sz w:val="24"/>
          <w:szCs w:val="24"/>
        </w:rPr>
        <w:t>10.15700/</w:t>
      </w:r>
      <w:proofErr w:type="spellStart"/>
      <w:r w:rsidRPr="004F1CBC">
        <w:rPr>
          <w:rFonts w:ascii="Arial" w:hAnsi="Arial" w:cs="Arial"/>
          <w:sz w:val="24"/>
          <w:szCs w:val="24"/>
        </w:rPr>
        <w:t>saje.v37n2a1378</w:t>
      </w:r>
      <w:proofErr w:type="spellEnd"/>
      <w:r>
        <w:rPr>
          <w:rFonts w:ascii="Arial" w:hAnsi="Arial" w:cs="Arial"/>
          <w:sz w:val="24"/>
          <w:szCs w:val="24"/>
        </w:rPr>
        <w:t xml:space="preserve"> .</w:t>
      </w:r>
    </w:p>
    <w:p w14:paraId="3A10E73A" w14:textId="46857FDF" w:rsidR="002E3362" w:rsidRPr="00DF7BCF" w:rsidRDefault="00F1365A" w:rsidP="0080379E">
      <w:pPr>
        <w:spacing w:line="360" w:lineRule="auto"/>
        <w:jc w:val="both"/>
        <w:divId w:val="166947570"/>
        <w:rPr>
          <w:rFonts w:ascii="Arial" w:hAnsi="Arial" w:cs="Arial"/>
          <w:sz w:val="24"/>
          <w:szCs w:val="24"/>
          <w:u w:val="single"/>
          <w:lang w:val="en-GB"/>
        </w:rPr>
      </w:pPr>
      <w:r>
        <w:rPr>
          <w:rFonts w:ascii="Arial" w:hAnsi="Arial" w:cs="Arial"/>
          <w:sz w:val="24"/>
          <w:szCs w:val="24"/>
          <w:lang w:val="en-GB" w:eastAsia="en-GB"/>
        </w:rPr>
        <w:t xml:space="preserve">  </w:t>
      </w:r>
    </w:p>
    <w:p w14:paraId="353476F1" w14:textId="613E5AF7" w:rsidR="00C5597F" w:rsidRPr="002C3A73" w:rsidRDefault="00C5597F" w:rsidP="0080379E">
      <w:pPr>
        <w:spacing w:after="0" w:line="360" w:lineRule="auto"/>
        <w:jc w:val="both"/>
        <w:rPr>
          <w:rFonts w:ascii="Arial" w:hAnsi="Arial" w:cs="Arial"/>
          <w:sz w:val="24"/>
          <w:szCs w:val="24"/>
          <w:lang w:val="en-GB"/>
        </w:rPr>
      </w:pPr>
    </w:p>
    <w:p w14:paraId="1AEDA2E8" w14:textId="77777777" w:rsidR="00C5597F" w:rsidRPr="002C3A73" w:rsidRDefault="00C5597F" w:rsidP="0080379E">
      <w:pPr>
        <w:spacing w:line="360" w:lineRule="auto"/>
        <w:jc w:val="both"/>
        <w:rPr>
          <w:rFonts w:ascii="Arial" w:hAnsi="Arial" w:cs="Arial"/>
          <w:sz w:val="24"/>
          <w:szCs w:val="24"/>
        </w:rPr>
      </w:pPr>
    </w:p>
    <w:sectPr w:rsidR="00C5597F" w:rsidRPr="002C3A73">
      <w:head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3A9BA1" w14:textId="77777777" w:rsidR="00FA4AEB" w:rsidRDefault="00FA4AEB" w:rsidP="00EF2C85">
      <w:pPr>
        <w:spacing w:after="0" w:line="240" w:lineRule="auto"/>
      </w:pPr>
      <w:r>
        <w:separator/>
      </w:r>
    </w:p>
  </w:endnote>
  <w:endnote w:type="continuationSeparator" w:id="0">
    <w:p w14:paraId="1733D768" w14:textId="77777777" w:rsidR="00FA4AEB" w:rsidRDefault="00FA4AEB"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6BB75C" w14:textId="77777777" w:rsidR="00FA4AEB" w:rsidRDefault="00FA4AEB" w:rsidP="00EF2C85">
      <w:pPr>
        <w:spacing w:after="0" w:line="240" w:lineRule="auto"/>
      </w:pPr>
      <w:r>
        <w:separator/>
      </w:r>
    </w:p>
  </w:footnote>
  <w:footnote w:type="continuationSeparator" w:id="0">
    <w:p w14:paraId="2FFEE453" w14:textId="77777777" w:rsidR="00FA4AEB" w:rsidRDefault="00FA4AEB"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334E6" w14:textId="360FF976" w:rsidR="007B4856" w:rsidRDefault="007B4856">
    <w:pPr>
      <w:pStyle w:val="Header"/>
      <w:rPr>
        <w:lang w:val="en-GB"/>
      </w:rPr>
    </w:pPr>
    <w:r>
      <w:rPr>
        <w:lang w:val="en-GB"/>
      </w:rPr>
      <w:t>1906297</w:t>
    </w:r>
  </w:p>
  <w:p w14:paraId="1DE1E73B" w14:textId="2882914D" w:rsidR="007B4856" w:rsidRPr="007B4856" w:rsidRDefault="007B4856">
    <w:pPr>
      <w:pStyle w:val="Header"/>
      <w:rPr>
        <w:lang w:val="en-GB"/>
      </w:rPr>
    </w:pPr>
    <w:r>
      <w:rPr>
        <w:lang w:val="en-GB"/>
      </w:rPr>
      <w:t>Word count:</w:t>
    </w:r>
    <w:r w:rsidR="00E428E8">
      <w:rPr>
        <w:lang w:val="en-GB"/>
      </w:rPr>
      <w:t xml:space="preserve"> 4,312</w:t>
    </w:r>
    <w:r>
      <w:rPr>
        <w:lang w:val="en-GB"/>
      </w:rPr>
      <w:tab/>
    </w:r>
    <w:r>
      <w:rPr>
        <w:lang w:val="en-GB"/>
      </w:rPr>
      <w:tab/>
      <w:t>E</w:t>
    </w:r>
    <w:r w:rsidR="00647952">
      <w:rPr>
        <w:lang w:val="en-GB"/>
      </w:rPr>
      <w:t>AEE5005/C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816964"/>
    <w:multiLevelType w:val="hybridMultilevel"/>
    <w:tmpl w:val="F7922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323B48"/>
    <w:multiLevelType w:val="hybridMultilevel"/>
    <w:tmpl w:val="0DFA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E6263D3"/>
    <w:multiLevelType w:val="hybridMultilevel"/>
    <w:tmpl w:val="D18E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2C1A4D"/>
    <w:multiLevelType w:val="hybridMultilevel"/>
    <w:tmpl w:val="8D940F1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F0044"/>
    <w:multiLevelType w:val="hybridMultilevel"/>
    <w:tmpl w:val="BA1C49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E1A5B56"/>
    <w:multiLevelType w:val="hybridMultilevel"/>
    <w:tmpl w:val="59128D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319789D"/>
    <w:multiLevelType w:val="hybridMultilevel"/>
    <w:tmpl w:val="88EE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B25DA1"/>
    <w:multiLevelType w:val="hybridMultilevel"/>
    <w:tmpl w:val="56E04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8425A3F"/>
    <w:multiLevelType w:val="hybridMultilevel"/>
    <w:tmpl w:val="D4C4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2"/>
  </w:num>
  <w:num w:numId="4">
    <w:abstractNumId w:val="0"/>
  </w:num>
  <w:num w:numId="5">
    <w:abstractNumId w:val="5"/>
  </w:num>
  <w:num w:numId="6">
    <w:abstractNumId w:val="1"/>
  </w:num>
  <w:num w:numId="7">
    <w:abstractNumId w:val="3"/>
  </w:num>
  <w:num w:numId="8">
    <w:abstractNumId w:val="8"/>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95E"/>
    <w:rsid w:val="00000A63"/>
    <w:rsid w:val="00000BC1"/>
    <w:rsid w:val="000012F4"/>
    <w:rsid w:val="00001C9D"/>
    <w:rsid w:val="00002DE1"/>
    <w:rsid w:val="000030BC"/>
    <w:rsid w:val="00007670"/>
    <w:rsid w:val="00010238"/>
    <w:rsid w:val="00011E55"/>
    <w:rsid w:val="00013D7C"/>
    <w:rsid w:val="0001542D"/>
    <w:rsid w:val="00017FF9"/>
    <w:rsid w:val="00021507"/>
    <w:rsid w:val="00030796"/>
    <w:rsid w:val="0003121E"/>
    <w:rsid w:val="00032891"/>
    <w:rsid w:val="0003340B"/>
    <w:rsid w:val="00034F37"/>
    <w:rsid w:val="0003542F"/>
    <w:rsid w:val="00036AC6"/>
    <w:rsid w:val="00040FC8"/>
    <w:rsid w:val="00041DAD"/>
    <w:rsid w:val="000470DF"/>
    <w:rsid w:val="00050132"/>
    <w:rsid w:val="000521AA"/>
    <w:rsid w:val="0005297D"/>
    <w:rsid w:val="0005311A"/>
    <w:rsid w:val="000561A7"/>
    <w:rsid w:val="000567DB"/>
    <w:rsid w:val="0006063F"/>
    <w:rsid w:val="00061A94"/>
    <w:rsid w:val="00062313"/>
    <w:rsid w:val="00062CB5"/>
    <w:rsid w:val="0006445A"/>
    <w:rsid w:val="000648EE"/>
    <w:rsid w:val="00066B02"/>
    <w:rsid w:val="000670B4"/>
    <w:rsid w:val="00071FC7"/>
    <w:rsid w:val="00072197"/>
    <w:rsid w:val="00073900"/>
    <w:rsid w:val="00074817"/>
    <w:rsid w:val="000756A9"/>
    <w:rsid w:val="00075715"/>
    <w:rsid w:val="00077230"/>
    <w:rsid w:val="00077E62"/>
    <w:rsid w:val="00081369"/>
    <w:rsid w:val="00085EF8"/>
    <w:rsid w:val="00091A58"/>
    <w:rsid w:val="0009258D"/>
    <w:rsid w:val="00092620"/>
    <w:rsid w:val="000A0317"/>
    <w:rsid w:val="000A0AE6"/>
    <w:rsid w:val="000A2CC0"/>
    <w:rsid w:val="000A2E10"/>
    <w:rsid w:val="000A3F68"/>
    <w:rsid w:val="000A56F1"/>
    <w:rsid w:val="000A6AC7"/>
    <w:rsid w:val="000A71D5"/>
    <w:rsid w:val="000A7B0D"/>
    <w:rsid w:val="000A7E8D"/>
    <w:rsid w:val="000B0D63"/>
    <w:rsid w:val="000B0E4F"/>
    <w:rsid w:val="000B2800"/>
    <w:rsid w:val="000B3486"/>
    <w:rsid w:val="000B3737"/>
    <w:rsid w:val="000B4A82"/>
    <w:rsid w:val="000B4F5C"/>
    <w:rsid w:val="000B5C01"/>
    <w:rsid w:val="000B6630"/>
    <w:rsid w:val="000C0165"/>
    <w:rsid w:val="000C24DE"/>
    <w:rsid w:val="000C5F95"/>
    <w:rsid w:val="000D04B7"/>
    <w:rsid w:val="000D12CB"/>
    <w:rsid w:val="000D3718"/>
    <w:rsid w:val="000D3B72"/>
    <w:rsid w:val="000D6590"/>
    <w:rsid w:val="000D6E6B"/>
    <w:rsid w:val="000E30F2"/>
    <w:rsid w:val="000E3669"/>
    <w:rsid w:val="000E3C29"/>
    <w:rsid w:val="000E507B"/>
    <w:rsid w:val="000E5B34"/>
    <w:rsid w:val="000E7946"/>
    <w:rsid w:val="000E7F3A"/>
    <w:rsid w:val="000F05DA"/>
    <w:rsid w:val="000F12FB"/>
    <w:rsid w:val="000F54D1"/>
    <w:rsid w:val="000F6AF9"/>
    <w:rsid w:val="000F74C4"/>
    <w:rsid w:val="000F78BE"/>
    <w:rsid w:val="00100974"/>
    <w:rsid w:val="00102979"/>
    <w:rsid w:val="00102AE5"/>
    <w:rsid w:val="00103C5A"/>
    <w:rsid w:val="00104846"/>
    <w:rsid w:val="00107EDF"/>
    <w:rsid w:val="00110F76"/>
    <w:rsid w:val="00111ADE"/>
    <w:rsid w:val="001123EC"/>
    <w:rsid w:val="00117396"/>
    <w:rsid w:val="00120BF9"/>
    <w:rsid w:val="00122EE0"/>
    <w:rsid w:val="001305C8"/>
    <w:rsid w:val="00132896"/>
    <w:rsid w:val="00134931"/>
    <w:rsid w:val="0013499E"/>
    <w:rsid w:val="00134DF0"/>
    <w:rsid w:val="00134F2F"/>
    <w:rsid w:val="001364BD"/>
    <w:rsid w:val="00137FD9"/>
    <w:rsid w:val="00143AD8"/>
    <w:rsid w:val="0014479F"/>
    <w:rsid w:val="001501E1"/>
    <w:rsid w:val="00150CB5"/>
    <w:rsid w:val="0015220F"/>
    <w:rsid w:val="00152BF8"/>
    <w:rsid w:val="0015474F"/>
    <w:rsid w:val="00154F5D"/>
    <w:rsid w:val="00160042"/>
    <w:rsid w:val="00160BBA"/>
    <w:rsid w:val="00160D2B"/>
    <w:rsid w:val="00161D2F"/>
    <w:rsid w:val="0016240F"/>
    <w:rsid w:val="00164989"/>
    <w:rsid w:val="001703B0"/>
    <w:rsid w:val="00170AA6"/>
    <w:rsid w:val="00170AFC"/>
    <w:rsid w:val="001738D6"/>
    <w:rsid w:val="00173A5A"/>
    <w:rsid w:val="00173DF6"/>
    <w:rsid w:val="00176EAF"/>
    <w:rsid w:val="00176FF6"/>
    <w:rsid w:val="001775E4"/>
    <w:rsid w:val="00180878"/>
    <w:rsid w:val="00180B04"/>
    <w:rsid w:val="001810CF"/>
    <w:rsid w:val="00181B1A"/>
    <w:rsid w:val="00186DF5"/>
    <w:rsid w:val="001944F6"/>
    <w:rsid w:val="001969B4"/>
    <w:rsid w:val="001A3ED1"/>
    <w:rsid w:val="001A41CC"/>
    <w:rsid w:val="001A433C"/>
    <w:rsid w:val="001A6B77"/>
    <w:rsid w:val="001A79F6"/>
    <w:rsid w:val="001B058B"/>
    <w:rsid w:val="001B19D1"/>
    <w:rsid w:val="001B2771"/>
    <w:rsid w:val="001B4F0B"/>
    <w:rsid w:val="001B6498"/>
    <w:rsid w:val="001B74D4"/>
    <w:rsid w:val="001B7852"/>
    <w:rsid w:val="001B7BBA"/>
    <w:rsid w:val="001C3154"/>
    <w:rsid w:val="001C3B1E"/>
    <w:rsid w:val="001D54C7"/>
    <w:rsid w:val="001D6295"/>
    <w:rsid w:val="001E0406"/>
    <w:rsid w:val="001E2B27"/>
    <w:rsid w:val="001E33FC"/>
    <w:rsid w:val="001E4138"/>
    <w:rsid w:val="001E794A"/>
    <w:rsid w:val="001F1A9E"/>
    <w:rsid w:val="001F2FF4"/>
    <w:rsid w:val="001F36F7"/>
    <w:rsid w:val="001F4362"/>
    <w:rsid w:val="001F462B"/>
    <w:rsid w:val="00200E3B"/>
    <w:rsid w:val="00202A6E"/>
    <w:rsid w:val="00203149"/>
    <w:rsid w:val="00205B40"/>
    <w:rsid w:val="002126AF"/>
    <w:rsid w:val="002175AC"/>
    <w:rsid w:val="0021787A"/>
    <w:rsid w:val="0022037F"/>
    <w:rsid w:val="00220CB1"/>
    <w:rsid w:val="00221027"/>
    <w:rsid w:val="00221941"/>
    <w:rsid w:val="00221981"/>
    <w:rsid w:val="00224596"/>
    <w:rsid w:val="002245CE"/>
    <w:rsid w:val="00224F01"/>
    <w:rsid w:val="00225099"/>
    <w:rsid w:val="002250B3"/>
    <w:rsid w:val="0022516A"/>
    <w:rsid w:val="002252D0"/>
    <w:rsid w:val="002254DB"/>
    <w:rsid w:val="00225B2F"/>
    <w:rsid w:val="00226CD2"/>
    <w:rsid w:val="00227468"/>
    <w:rsid w:val="002317FB"/>
    <w:rsid w:val="0023412F"/>
    <w:rsid w:val="0023735D"/>
    <w:rsid w:val="00237673"/>
    <w:rsid w:val="002402C0"/>
    <w:rsid w:val="0024074C"/>
    <w:rsid w:val="00245101"/>
    <w:rsid w:val="002519B8"/>
    <w:rsid w:val="00252C55"/>
    <w:rsid w:val="00253DAB"/>
    <w:rsid w:val="00253F69"/>
    <w:rsid w:val="0025634B"/>
    <w:rsid w:val="002565EA"/>
    <w:rsid w:val="00260048"/>
    <w:rsid w:val="00273441"/>
    <w:rsid w:val="0027589F"/>
    <w:rsid w:val="00275D45"/>
    <w:rsid w:val="00280026"/>
    <w:rsid w:val="002804BD"/>
    <w:rsid w:val="0028499F"/>
    <w:rsid w:val="002854BC"/>
    <w:rsid w:val="00286206"/>
    <w:rsid w:val="002917CE"/>
    <w:rsid w:val="002936A5"/>
    <w:rsid w:val="002938EE"/>
    <w:rsid w:val="002948E7"/>
    <w:rsid w:val="00295612"/>
    <w:rsid w:val="002A1EAA"/>
    <w:rsid w:val="002A1EF2"/>
    <w:rsid w:val="002A7CA0"/>
    <w:rsid w:val="002B0805"/>
    <w:rsid w:val="002B38BD"/>
    <w:rsid w:val="002B6DA2"/>
    <w:rsid w:val="002C1F15"/>
    <w:rsid w:val="002C3A73"/>
    <w:rsid w:val="002D0423"/>
    <w:rsid w:val="002D0E72"/>
    <w:rsid w:val="002D1A9B"/>
    <w:rsid w:val="002D228A"/>
    <w:rsid w:val="002D3F50"/>
    <w:rsid w:val="002E1937"/>
    <w:rsid w:val="002E2C88"/>
    <w:rsid w:val="002E30D2"/>
    <w:rsid w:val="002E3362"/>
    <w:rsid w:val="002E3399"/>
    <w:rsid w:val="002E4C49"/>
    <w:rsid w:val="002E680C"/>
    <w:rsid w:val="002E7240"/>
    <w:rsid w:val="002F44EC"/>
    <w:rsid w:val="002F7208"/>
    <w:rsid w:val="00303AD4"/>
    <w:rsid w:val="003048A1"/>
    <w:rsid w:val="00304F08"/>
    <w:rsid w:val="003051D8"/>
    <w:rsid w:val="0030531B"/>
    <w:rsid w:val="0030777D"/>
    <w:rsid w:val="00311423"/>
    <w:rsid w:val="003128BC"/>
    <w:rsid w:val="0031325F"/>
    <w:rsid w:val="00316C8F"/>
    <w:rsid w:val="00321D39"/>
    <w:rsid w:val="00323916"/>
    <w:rsid w:val="0032434C"/>
    <w:rsid w:val="00324783"/>
    <w:rsid w:val="00327EE2"/>
    <w:rsid w:val="00330BB5"/>
    <w:rsid w:val="003330B7"/>
    <w:rsid w:val="00334BB4"/>
    <w:rsid w:val="00336241"/>
    <w:rsid w:val="0034065A"/>
    <w:rsid w:val="003424F1"/>
    <w:rsid w:val="00343C9C"/>
    <w:rsid w:val="003455AC"/>
    <w:rsid w:val="003461FB"/>
    <w:rsid w:val="0034670A"/>
    <w:rsid w:val="00347347"/>
    <w:rsid w:val="0035034D"/>
    <w:rsid w:val="00351875"/>
    <w:rsid w:val="00352B4F"/>
    <w:rsid w:val="00355C15"/>
    <w:rsid w:val="0035608D"/>
    <w:rsid w:val="00357C64"/>
    <w:rsid w:val="00357F55"/>
    <w:rsid w:val="00360F8A"/>
    <w:rsid w:val="00361290"/>
    <w:rsid w:val="00364D47"/>
    <w:rsid w:val="00365557"/>
    <w:rsid w:val="003673F8"/>
    <w:rsid w:val="0037258C"/>
    <w:rsid w:val="003737A7"/>
    <w:rsid w:val="003755CA"/>
    <w:rsid w:val="00375F3D"/>
    <w:rsid w:val="00376792"/>
    <w:rsid w:val="0037785A"/>
    <w:rsid w:val="00380C40"/>
    <w:rsid w:val="00381FF6"/>
    <w:rsid w:val="00382E7F"/>
    <w:rsid w:val="00382F5C"/>
    <w:rsid w:val="00383640"/>
    <w:rsid w:val="0038527A"/>
    <w:rsid w:val="00390161"/>
    <w:rsid w:val="003917BD"/>
    <w:rsid w:val="0039260B"/>
    <w:rsid w:val="00395F6F"/>
    <w:rsid w:val="003966FD"/>
    <w:rsid w:val="003A0AC4"/>
    <w:rsid w:val="003A192F"/>
    <w:rsid w:val="003A1CB1"/>
    <w:rsid w:val="003A3146"/>
    <w:rsid w:val="003A3C0A"/>
    <w:rsid w:val="003A6940"/>
    <w:rsid w:val="003A6F91"/>
    <w:rsid w:val="003B02B1"/>
    <w:rsid w:val="003B197E"/>
    <w:rsid w:val="003B2CCE"/>
    <w:rsid w:val="003B38A2"/>
    <w:rsid w:val="003B7491"/>
    <w:rsid w:val="003B7F8D"/>
    <w:rsid w:val="003C0051"/>
    <w:rsid w:val="003C0635"/>
    <w:rsid w:val="003C1241"/>
    <w:rsid w:val="003C29B8"/>
    <w:rsid w:val="003C4C83"/>
    <w:rsid w:val="003C71DF"/>
    <w:rsid w:val="003D045E"/>
    <w:rsid w:val="003D30A4"/>
    <w:rsid w:val="003D6453"/>
    <w:rsid w:val="003D7293"/>
    <w:rsid w:val="003E4260"/>
    <w:rsid w:val="003E5E81"/>
    <w:rsid w:val="003E6BA6"/>
    <w:rsid w:val="003E6E76"/>
    <w:rsid w:val="003F00EE"/>
    <w:rsid w:val="003F3B2D"/>
    <w:rsid w:val="003F4FB8"/>
    <w:rsid w:val="003F6326"/>
    <w:rsid w:val="00400207"/>
    <w:rsid w:val="00400C56"/>
    <w:rsid w:val="00401850"/>
    <w:rsid w:val="00401D41"/>
    <w:rsid w:val="00402EBF"/>
    <w:rsid w:val="00405318"/>
    <w:rsid w:val="00405D6F"/>
    <w:rsid w:val="004062BF"/>
    <w:rsid w:val="00407F93"/>
    <w:rsid w:val="00410B81"/>
    <w:rsid w:val="004112C2"/>
    <w:rsid w:val="00412C48"/>
    <w:rsid w:val="0041473D"/>
    <w:rsid w:val="0041604D"/>
    <w:rsid w:val="00417E68"/>
    <w:rsid w:val="0042107B"/>
    <w:rsid w:val="0042535E"/>
    <w:rsid w:val="0042565B"/>
    <w:rsid w:val="0042744A"/>
    <w:rsid w:val="00430285"/>
    <w:rsid w:val="00430819"/>
    <w:rsid w:val="00430B05"/>
    <w:rsid w:val="0043284C"/>
    <w:rsid w:val="004337F1"/>
    <w:rsid w:val="00433EE1"/>
    <w:rsid w:val="00435895"/>
    <w:rsid w:val="00437283"/>
    <w:rsid w:val="0043781C"/>
    <w:rsid w:val="0044027A"/>
    <w:rsid w:val="00443A8B"/>
    <w:rsid w:val="0044466D"/>
    <w:rsid w:val="00447226"/>
    <w:rsid w:val="00451A75"/>
    <w:rsid w:val="004527A1"/>
    <w:rsid w:val="00452CB3"/>
    <w:rsid w:val="00452E64"/>
    <w:rsid w:val="004559FC"/>
    <w:rsid w:val="0045683F"/>
    <w:rsid w:val="00461F52"/>
    <w:rsid w:val="004626A3"/>
    <w:rsid w:val="00464250"/>
    <w:rsid w:val="004650B0"/>
    <w:rsid w:val="004658D2"/>
    <w:rsid w:val="00466F6E"/>
    <w:rsid w:val="00472419"/>
    <w:rsid w:val="00473B28"/>
    <w:rsid w:val="00474DAC"/>
    <w:rsid w:val="00475557"/>
    <w:rsid w:val="00476311"/>
    <w:rsid w:val="0047688B"/>
    <w:rsid w:val="00477D4F"/>
    <w:rsid w:val="0048172A"/>
    <w:rsid w:val="00484D35"/>
    <w:rsid w:val="00487D29"/>
    <w:rsid w:val="00493F30"/>
    <w:rsid w:val="00496711"/>
    <w:rsid w:val="00497E94"/>
    <w:rsid w:val="004A1858"/>
    <w:rsid w:val="004A2B88"/>
    <w:rsid w:val="004A3958"/>
    <w:rsid w:val="004A4AD1"/>
    <w:rsid w:val="004A4D38"/>
    <w:rsid w:val="004B4E12"/>
    <w:rsid w:val="004B5FF0"/>
    <w:rsid w:val="004B60B5"/>
    <w:rsid w:val="004B7D21"/>
    <w:rsid w:val="004C0B94"/>
    <w:rsid w:val="004C2ED5"/>
    <w:rsid w:val="004C6DCA"/>
    <w:rsid w:val="004D10B9"/>
    <w:rsid w:val="004D221C"/>
    <w:rsid w:val="004D3FFE"/>
    <w:rsid w:val="004D4EDA"/>
    <w:rsid w:val="004D711F"/>
    <w:rsid w:val="004E0643"/>
    <w:rsid w:val="004E0967"/>
    <w:rsid w:val="004E1385"/>
    <w:rsid w:val="004E553E"/>
    <w:rsid w:val="004E5ED2"/>
    <w:rsid w:val="004F1CBC"/>
    <w:rsid w:val="004F2BB7"/>
    <w:rsid w:val="004F2F91"/>
    <w:rsid w:val="004F434A"/>
    <w:rsid w:val="004F554C"/>
    <w:rsid w:val="004F6025"/>
    <w:rsid w:val="004F643D"/>
    <w:rsid w:val="004F6A8B"/>
    <w:rsid w:val="0050123E"/>
    <w:rsid w:val="00502C5A"/>
    <w:rsid w:val="00503DCE"/>
    <w:rsid w:val="005046AC"/>
    <w:rsid w:val="005063F5"/>
    <w:rsid w:val="005104AB"/>
    <w:rsid w:val="00511351"/>
    <w:rsid w:val="0051258D"/>
    <w:rsid w:val="00512966"/>
    <w:rsid w:val="00512FF0"/>
    <w:rsid w:val="00515472"/>
    <w:rsid w:val="00515DD9"/>
    <w:rsid w:val="00516436"/>
    <w:rsid w:val="00516623"/>
    <w:rsid w:val="005213AC"/>
    <w:rsid w:val="00521E71"/>
    <w:rsid w:val="00523785"/>
    <w:rsid w:val="00526DE2"/>
    <w:rsid w:val="00530F05"/>
    <w:rsid w:val="00537679"/>
    <w:rsid w:val="00541629"/>
    <w:rsid w:val="00542969"/>
    <w:rsid w:val="005472EA"/>
    <w:rsid w:val="00551325"/>
    <w:rsid w:val="00551A49"/>
    <w:rsid w:val="00552617"/>
    <w:rsid w:val="005526ED"/>
    <w:rsid w:val="00553AF9"/>
    <w:rsid w:val="00554F2F"/>
    <w:rsid w:val="0056135B"/>
    <w:rsid w:val="005629D5"/>
    <w:rsid w:val="00563AD2"/>
    <w:rsid w:val="005647F8"/>
    <w:rsid w:val="00564FE8"/>
    <w:rsid w:val="00567357"/>
    <w:rsid w:val="005675F2"/>
    <w:rsid w:val="00572D7C"/>
    <w:rsid w:val="00575100"/>
    <w:rsid w:val="005757EE"/>
    <w:rsid w:val="00575CCD"/>
    <w:rsid w:val="005761C0"/>
    <w:rsid w:val="00576B9B"/>
    <w:rsid w:val="005809C4"/>
    <w:rsid w:val="0058215E"/>
    <w:rsid w:val="005833F9"/>
    <w:rsid w:val="00583A15"/>
    <w:rsid w:val="00583D39"/>
    <w:rsid w:val="005871BE"/>
    <w:rsid w:val="00587408"/>
    <w:rsid w:val="00593834"/>
    <w:rsid w:val="00594382"/>
    <w:rsid w:val="00594C8D"/>
    <w:rsid w:val="00595F82"/>
    <w:rsid w:val="00597239"/>
    <w:rsid w:val="005977A9"/>
    <w:rsid w:val="005A417D"/>
    <w:rsid w:val="005A4FCF"/>
    <w:rsid w:val="005A57C8"/>
    <w:rsid w:val="005A58A3"/>
    <w:rsid w:val="005A62EC"/>
    <w:rsid w:val="005A6AFA"/>
    <w:rsid w:val="005A75DB"/>
    <w:rsid w:val="005B096E"/>
    <w:rsid w:val="005B11AD"/>
    <w:rsid w:val="005B164C"/>
    <w:rsid w:val="005B1F16"/>
    <w:rsid w:val="005B2F40"/>
    <w:rsid w:val="005B3DF7"/>
    <w:rsid w:val="005B49CE"/>
    <w:rsid w:val="005B5159"/>
    <w:rsid w:val="005B65A3"/>
    <w:rsid w:val="005B78E5"/>
    <w:rsid w:val="005C0529"/>
    <w:rsid w:val="005C0756"/>
    <w:rsid w:val="005C7705"/>
    <w:rsid w:val="005D23C0"/>
    <w:rsid w:val="005E423C"/>
    <w:rsid w:val="005E4561"/>
    <w:rsid w:val="005E5299"/>
    <w:rsid w:val="005E6129"/>
    <w:rsid w:val="005F2E23"/>
    <w:rsid w:val="005F461D"/>
    <w:rsid w:val="00600173"/>
    <w:rsid w:val="00600419"/>
    <w:rsid w:val="00600F10"/>
    <w:rsid w:val="00606D5E"/>
    <w:rsid w:val="006073B6"/>
    <w:rsid w:val="00607953"/>
    <w:rsid w:val="00607955"/>
    <w:rsid w:val="00610736"/>
    <w:rsid w:val="0061312F"/>
    <w:rsid w:val="006137D4"/>
    <w:rsid w:val="00613859"/>
    <w:rsid w:val="00617436"/>
    <w:rsid w:val="00622A1D"/>
    <w:rsid w:val="00622F42"/>
    <w:rsid w:val="00623B95"/>
    <w:rsid w:val="00623E1F"/>
    <w:rsid w:val="00623F8C"/>
    <w:rsid w:val="00630557"/>
    <w:rsid w:val="00631774"/>
    <w:rsid w:val="00632CD2"/>
    <w:rsid w:val="006346B3"/>
    <w:rsid w:val="00635DB9"/>
    <w:rsid w:val="00641220"/>
    <w:rsid w:val="0064194E"/>
    <w:rsid w:val="00643553"/>
    <w:rsid w:val="00643A3B"/>
    <w:rsid w:val="0064424C"/>
    <w:rsid w:val="00644ABB"/>
    <w:rsid w:val="006478E0"/>
    <w:rsid w:val="00647952"/>
    <w:rsid w:val="0065422E"/>
    <w:rsid w:val="00654667"/>
    <w:rsid w:val="00657CBD"/>
    <w:rsid w:val="00660177"/>
    <w:rsid w:val="00660E2C"/>
    <w:rsid w:val="00662CCE"/>
    <w:rsid w:val="00666D20"/>
    <w:rsid w:val="00667550"/>
    <w:rsid w:val="0067212D"/>
    <w:rsid w:val="00673046"/>
    <w:rsid w:val="00673401"/>
    <w:rsid w:val="00674FF1"/>
    <w:rsid w:val="00676B22"/>
    <w:rsid w:val="00681950"/>
    <w:rsid w:val="0068215A"/>
    <w:rsid w:val="00683E93"/>
    <w:rsid w:val="0068405C"/>
    <w:rsid w:val="00692156"/>
    <w:rsid w:val="00692C90"/>
    <w:rsid w:val="006934A1"/>
    <w:rsid w:val="006934CA"/>
    <w:rsid w:val="00695724"/>
    <w:rsid w:val="006971D6"/>
    <w:rsid w:val="00697A80"/>
    <w:rsid w:val="006A0B0D"/>
    <w:rsid w:val="006A161F"/>
    <w:rsid w:val="006A2EBD"/>
    <w:rsid w:val="006A34E8"/>
    <w:rsid w:val="006A4303"/>
    <w:rsid w:val="006A47F0"/>
    <w:rsid w:val="006A52E6"/>
    <w:rsid w:val="006A5B7C"/>
    <w:rsid w:val="006A6E55"/>
    <w:rsid w:val="006B67BF"/>
    <w:rsid w:val="006C0896"/>
    <w:rsid w:val="006C18B3"/>
    <w:rsid w:val="006C1BCA"/>
    <w:rsid w:val="006C290B"/>
    <w:rsid w:val="006C3839"/>
    <w:rsid w:val="006C3E99"/>
    <w:rsid w:val="006C5494"/>
    <w:rsid w:val="006C5FBD"/>
    <w:rsid w:val="006C70BE"/>
    <w:rsid w:val="006D01AD"/>
    <w:rsid w:val="006D038B"/>
    <w:rsid w:val="006D0C4F"/>
    <w:rsid w:val="006D0FFD"/>
    <w:rsid w:val="006D1306"/>
    <w:rsid w:val="006D2A48"/>
    <w:rsid w:val="006D36E0"/>
    <w:rsid w:val="006D3FC8"/>
    <w:rsid w:val="006D5257"/>
    <w:rsid w:val="006D7516"/>
    <w:rsid w:val="006D787E"/>
    <w:rsid w:val="006E293A"/>
    <w:rsid w:val="006E377F"/>
    <w:rsid w:val="006E4033"/>
    <w:rsid w:val="006E5447"/>
    <w:rsid w:val="006E5F19"/>
    <w:rsid w:val="006F0BB2"/>
    <w:rsid w:val="006F2119"/>
    <w:rsid w:val="00700E20"/>
    <w:rsid w:val="00701E6F"/>
    <w:rsid w:val="0070459B"/>
    <w:rsid w:val="00705186"/>
    <w:rsid w:val="0070554C"/>
    <w:rsid w:val="007077F6"/>
    <w:rsid w:val="00712567"/>
    <w:rsid w:val="007130C3"/>
    <w:rsid w:val="00714A99"/>
    <w:rsid w:val="00716A81"/>
    <w:rsid w:val="007171A2"/>
    <w:rsid w:val="007174A9"/>
    <w:rsid w:val="00720759"/>
    <w:rsid w:val="00722484"/>
    <w:rsid w:val="00724B3C"/>
    <w:rsid w:val="00724C91"/>
    <w:rsid w:val="00725A8E"/>
    <w:rsid w:val="00725C15"/>
    <w:rsid w:val="00732803"/>
    <w:rsid w:val="00732C26"/>
    <w:rsid w:val="00735737"/>
    <w:rsid w:val="0073584A"/>
    <w:rsid w:val="00736B67"/>
    <w:rsid w:val="0073775A"/>
    <w:rsid w:val="0074183A"/>
    <w:rsid w:val="00743B79"/>
    <w:rsid w:val="00744AF1"/>
    <w:rsid w:val="0074668E"/>
    <w:rsid w:val="00746E26"/>
    <w:rsid w:val="0075153D"/>
    <w:rsid w:val="007526A5"/>
    <w:rsid w:val="00754AE0"/>
    <w:rsid w:val="00757306"/>
    <w:rsid w:val="00757CD3"/>
    <w:rsid w:val="00761122"/>
    <w:rsid w:val="007619DB"/>
    <w:rsid w:val="00762D45"/>
    <w:rsid w:val="00763B43"/>
    <w:rsid w:val="00763B82"/>
    <w:rsid w:val="00766886"/>
    <w:rsid w:val="007710EA"/>
    <w:rsid w:val="0077426E"/>
    <w:rsid w:val="0077510F"/>
    <w:rsid w:val="00775876"/>
    <w:rsid w:val="00775BA1"/>
    <w:rsid w:val="00775D6E"/>
    <w:rsid w:val="0077741E"/>
    <w:rsid w:val="007810BD"/>
    <w:rsid w:val="00782CD8"/>
    <w:rsid w:val="00782F26"/>
    <w:rsid w:val="007862E1"/>
    <w:rsid w:val="00791BAF"/>
    <w:rsid w:val="00792BE5"/>
    <w:rsid w:val="007943D4"/>
    <w:rsid w:val="00794408"/>
    <w:rsid w:val="00795CD1"/>
    <w:rsid w:val="007A1665"/>
    <w:rsid w:val="007A1C58"/>
    <w:rsid w:val="007A496E"/>
    <w:rsid w:val="007A6058"/>
    <w:rsid w:val="007B1E76"/>
    <w:rsid w:val="007B2508"/>
    <w:rsid w:val="007B2BE6"/>
    <w:rsid w:val="007B3B8B"/>
    <w:rsid w:val="007B3F08"/>
    <w:rsid w:val="007B4856"/>
    <w:rsid w:val="007B4A8A"/>
    <w:rsid w:val="007B50D1"/>
    <w:rsid w:val="007B595E"/>
    <w:rsid w:val="007C0071"/>
    <w:rsid w:val="007C2E52"/>
    <w:rsid w:val="007C5395"/>
    <w:rsid w:val="007C643B"/>
    <w:rsid w:val="007C643D"/>
    <w:rsid w:val="007C7A53"/>
    <w:rsid w:val="007D07A1"/>
    <w:rsid w:val="007D1B12"/>
    <w:rsid w:val="007D234A"/>
    <w:rsid w:val="007D2766"/>
    <w:rsid w:val="007D28AA"/>
    <w:rsid w:val="007D3793"/>
    <w:rsid w:val="007D42E8"/>
    <w:rsid w:val="007D64D5"/>
    <w:rsid w:val="007D7AC5"/>
    <w:rsid w:val="007E10B6"/>
    <w:rsid w:val="007E2C38"/>
    <w:rsid w:val="007E30FC"/>
    <w:rsid w:val="007E4E48"/>
    <w:rsid w:val="007E7E7C"/>
    <w:rsid w:val="007F04DD"/>
    <w:rsid w:val="007F070E"/>
    <w:rsid w:val="007F0A81"/>
    <w:rsid w:val="007F2452"/>
    <w:rsid w:val="007F2C16"/>
    <w:rsid w:val="007F3336"/>
    <w:rsid w:val="007F6188"/>
    <w:rsid w:val="007F6229"/>
    <w:rsid w:val="007F749F"/>
    <w:rsid w:val="00800C8B"/>
    <w:rsid w:val="00802904"/>
    <w:rsid w:val="00803332"/>
    <w:rsid w:val="0080379E"/>
    <w:rsid w:val="008057CA"/>
    <w:rsid w:val="00805B2D"/>
    <w:rsid w:val="00806E9C"/>
    <w:rsid w:val="008075FC"/>
    <w:rsid w:val="0081059D"/>
    <w:rsid w:val="00810DB6"/>
    <w:rsid w:val="00813AE6"/>
    <w:rsid w:val="00816788"/>
    <w:rsid w:val="00816BDC"/>
    <w:rsid w:val="0081726F"/>
    <w:rsid w:val="008178A5"/>
    <w:rsid w:val="008214C1"/>
    <w:rsid w:val="0082494E"/>
    <w:rsid w:val="00824A2A"/>
    <w:rsid w:val="00826271"/>
    <w:rsid w:val="008275C7"/>
    <w:rsid w:val="00827CA5"/>
    <w:rsid w:val="00832B43"/>
    <w:rsid w:val="00835490"/>
    <w:rsid w:val="00836BBF"/>
    <w:rsid w:val="00836D92"/>
    <w:rsid w:val="00840393"/>
    <w:rsid w:val="00840E46"/>
    <w:rsid w:val="00843BBA"/>
    <w:rsid w:val="00845506"/>
    <w:rsid w:val="00845A68"/>
    <w:rsid w:val="00847641"/>
    <w:rsid w:val="008501FE"/>
    <w:rsid w:val="008532BA"/>
    <w:rsid w:val="008532DF"/>
    <w:rsid w:val="008568B0"/>
    <w:rsid w:val="00856F80"/>
    <w:rsid w:val="008605F7"/>
    <w:rsid w:val="008610CD"/>
    <w:rsid w:val="0086129B"/>
    <w:rsid w:val="00861EC6"/>
    <w:rsid w:val="00862C82"/>
    <w:rsid w:val="00863822"/>
    <w:rsid w:val="00864A89"/>
    <w:rsid w:val="00865062"/>
    <w:rsid w:val="008655DB"/>
    <w:rsid w:val="00865A6F"/>
    <w:rsid w:val="00866B1A"/>
    <w:rsid w:val="00866EBD"/>
    <w:rsid w:val="00872CF6"/>
    <w:rsid w:val="00873442"/>
    <w:rsid w:val="00874F93"/>
    <w:rsid w:val="008751FF"/>
    <w:rsid w:val="00875DDB"/>
    <w:rsid w:val="008778C4"/>
    <w:rsid w:val="0088048B"/>
    <w:rsid w:val="00880FB1"/>
    <w:rsid w:val="00881153"/>
    <w:rsid w:val="008851E0"/>
    <w:rsid w:val="0088675B"/>
    <w:rsid w:val="0088777B"/>
    <w:rsid w:val="00887F30"/>
    <w:rsid w:val="00892CDA"/>
    <w:rsid w:val="0089304D"/>
    <w:rsid w:val="00894858"/>
    <w:rsid w:val="00894A73"/>
    <w:rsid w:val="00895344"/>
    <w:rsid w:val="00896A92"/>
    <w:rsid w:val="008A2A34"/>
    <w:rsid w:val="008A4011"/>
    <w:rsid w:val="008A544A"/>
    <w:rsid w:val="008A5B50"/>
    <w:rsid w:val="008A65B5"/>
    <w:rsid w:val="008A6F3F"/>
    <w:rsid w:val="008B0382"/>
    <w:rsid w:val="008B33D2"/>
    <w:rsid w:val="008B3D5E"/>
    <w:rsid w:val="008B4851"/>
    <w:rsid w:val="008B50D1"/>
    <w:rsid w:val="008B5C4D"/>
    <w:rsid w:val="008B7C4C"/>
    <w:rsid w:val="008C5266"/>
    <w:rsid w:val="008C5DD6"/>
    <w:rsid w:val="008D00C4"/>
    <w:rsid w:val="008D0108"/>
    <w:rsid w:val="008D211A"/>
    <w:rsid w:val="008D2E7C"/>
    <w:rsid w:val="008D5CA0"/>
    <w:rsid w:val="008D65E3"/>
    <w:rsid w:val="008E01BC"/>
    <w:rsid w:val="008E1E45"/>
    <w:rsid w:val="008E4281"/>
    <w:rsid w:val="008E46F9"/>
    <w:rsid w:val="008E7794"/>
    <w:rsid w:val="008E7BF9"/>
    <w:rsid w:val="008F35E4"/>
    <w:rsid w:val="008F3CEE"/>
    <w:rsid w:val="008F73C1"/>
    <w:rsid w:val="008F78FC"/>
    <w:rsid w:val="00903954"/>
    <w:rsid w:val="00905708"/>
    <w:rsid w:val="0091097C"/>
    <w:rsid w:val="0091176E"/>
    <w:rsid w:val="00913270"/>
    <w:rsid w:val="00913DA0"/>
    <w:rsid w:val="0091676F"/>
    <w:rsid w:val="00917435"/>
    <w:rsid w:val="009177B4"/>
    <w:rsid w:val="00920D12"/>
    <w:rsid w:val="00921156"/>
    <w:rsid w:val="009230AA"/>
    <w:rsid w:val="0092351A"/>
    <w:rsid w:val="00924117"/>
    <w:rsid w:val="00925795"/>
    <w:rsid w:val="00926348"/>
    <w:rsid w:val="00926B45"/>
    <w:rsid w:val="0092716A"/>
    <w:rsid w:val="009276AD"/>
    <w:rsid w:val="009321CD"/>
    <w:rsid w:val="0093273B"/>
    <w:rsid w:val="009344B4"/>
    <w:rsid w:val="00935E6C"/>
    <w:rsid w:val="00936A55"/>
    <w:rsid w:val="00937CC6"/>
    <w:rsid w:val="00943BCB"/>
    <w:rsid w:val="0094427F"/>
    <w:rsid w:val="00945C89"/>
    <w:rsid w:val="00945E38"/>
    <w:rsid w:val="00946AE3"/>
    <w:rsid w:val="009479B0"/>
    <w:rsid w:val="00950540"/>
    <w:rsid w:val="00953999"/>
    <w:rsid w:val="00953C79"/>
    <w:rsid w:val="0095400E"/>
    <w:rsid w:val="00954A59"/>
    <w:rsid w:val="009568DA"/>
    <w:rsid w:val="00962279"/>
    <w:rsid w:val="009628D6"/>
    <w:rsid w:val="00970FBD"/>
    <w:rsid w:val="009736ED"/>
    <w:rsid w:val="00973F76"/>
    <w:rsid w:val="00974832"/>
    <w:rsid w:val="0097771D"/>
    <w:rsid w:val="00977844"/>
    <w:rsid w:val="00980F4D"/>
    <w:rsid w:val="0098489E"/>
    <w:rsid w:val="00985057"/>
    <w:rsid w:val="009853C8"/>
    <w:rsid w:val="009875D9"/>
    <w:rsid w:val="0099270E"/>
    <w:rsid w:val="00996517"/>
    <w:rsid w:val="009A1F93"/>
    <w:rsid w:val="009A38B3"/>
    <w:rsid w:val="009A417A"/>
    <w:rsid w:val="009A4C43"/>
    <w:rsid w:val="009A4C91"/>
    <w:rsid w:val="009B3646"/>
    <w:rsid w:val="009B3987"/>
    <w:rsid w:val="009B4FBB"/>
    <w:rsid w:val="009B518C"/>
    <w:rsid w:val="009B5C15"/>
    <w:rsid w:val="009C2A75"/>
    <w:rsid w:val="009C2EBA"/>
    <w:rsid w:val="009C4AF5"/>
    <w:rsid w:val="009C544E"/>
    <w:rsid w:val="009C7EA3"/>
    <w:rsid w:val="009D0604"/>
    <w:rsid w:val="009D15BC"/>
    <w:rsid w:val="009D2647"/>
    <w:rsid w:val="009D2822"/>
    <w:rsid w:val="009D6339"/>
    <w:rsid w:val="009E1153"/>
    <w:rsid w:val="009E5132"/>
    <w:rsid w:val="009E6EBB"/>
    <w:rsid w:val="009E6F21"/>
    <w:rsid w:val="009F063B"/>
    <w:rsid w:val="009F14EA"/>
    <w:rsid w:val="009F203A"/>
    <w:rsid w:val="009F2541"/>
    <w:rsid w:val="009F2AF3"/>
    <w:rsid w:val="009F2DDF"/>
    <w:rsid w:val="009F536F"/>
    <w:rsid w:val="009F5E2B"/>
    <w:rsid w:val="009F6902"/>
    <w:rsid w:val="00A01924"/>
    <w:rsid w:val="00A01D2C"/>
    <w:rsid w:val="00A04ECD"/>
    <w:rsid w:val="00A04ED6"/>
    <w:rsid w:val="00A04FA4"/>
    <w:rsid w:val="00A0547C"/>
    <w:rsid w:val="00A05731"/>
    <w:rsid w:val="00A06360"/>
    <w:rsid w:val="00A06B81"/>
    <w:rsid w:val="00A07140"/>
    <w:rsid w:val="00A12540"/>
    <w:rsid w:val="00A13890"/>
    <w:rsid w:val="00A17300"/>
    <w:rsid w:val="00A22A23"/>
    <w:rsid w:val="00A264E4"/>
    <w:rsid w:val="00A26718"/>
    <w:rsid w:val="00A30E3F"/>
    <w:rsid w:val="00A30F1B"/>
    <w:rsid w:val="00A31314"/>
    <w:rsid w:val="00A331C2"/>
    <w:rsid w:val="00A347B2"/>
    <w:rsid w:val="00A357AB"/>
    <w:rsid w:val="00A36742"/>
    <w:rsid w:val="00A370D0"/>
    <w:rsid w:val="00A37357"/>
    <w:rsid w:val="00A374B0"/>
    <w:rsid w:val="00A402FB"/>
    <w:rsid w:val="00A4074A"/>
    <w:rsid w:val="00A417D6"/>
    <w:rsid w:val="00A4536F"/>
    <w:rsid w:val="00A46770"/>
    <w:rsid w:val="00A46FB9"/>
    <w:rsid w:val="00A52C40"/>
    <w:rsid w:val="00A54832"/>
    <w:rsid w:val="00A54C7B"/>
    <w:rsid w:val="00A55029"/>
    <w:rsid w:val="00A560A8"/>
    <w:rsid w:val="00A561CB"/>
    <w:rsid w:val="00A57394"/>
    <w:rsid w:val="00A60B48"/>
    <w:rsid w:val="00A61782"/>
    <w:rsid w:val="00A62573"/>
    <w:rsid w:val="00A6443E"/>
    <w:rsid w:val="00A65124"/>
    <w:rsid w:val="00A66161"/>
    <w:rsid w:val="00A672E2"/>
    <w:rsid w:val="00A719D2"/>
    <w:rsid w:val="00A722E2"/>
    <w:rsid w:val="00A7265F"/>
    <w:rsid w:val="00A739D2"/>
    <w:rsid w:val="00A77C2E"/>
    <w:rsid w:val="00A80553"/>
    <w:rsid w:val="00A8220E"/>
    <w:rsid w:val="00A839A1"/>
    <w:rsid w:val="00A85C3B"/>
    <w:rsid w:val="00A9189F"/>
    <w:rsid w:val="00A92149"/>
    <w:rsid w:val="00A93372"/>
    <w:rsid w:val="00A94762"/>
    <w:rsid w:val="00A969EE"/>
    <w:rsid w:val="00A96D0F"/>
    <w:rsid w:val="00AA01A1"/>
    <w:rsid w:val="00AA056E"/>
    <w:rsid w:val="00AA112C"/>
    <w:rsid w:val="00AA4035"/>
    <w:rsid w:val="00AA4C3E"/>
    <w:rsid w:val="00AA598A"/>
    <w:rsid w:val="00AA6145"/>
    <w:rsid w:val="00AB02CE"/>
    <w:rsid w:val="00AB3F77"/>
    <w:rsid w:val="00AB5FB5"/>
    <w:rsid w:val="00AB6A8F"/>
    <w:rsid w:val="00AB7D4B"/>
    <w:rsid w:val="00AC272A"/>
    <w:rsid w:val="00AC31E9"/>
    <w:rsid w:val="00AC32ED"/>
    <w:rsid w:val="00AC5384"/>
    <w:rsid w:val="00AC6346"/>
    <w:rsid w:val="00AC7A00"/>
    <w:rsid w:val="00AD3421"/>
    <w:rsid w:val="00AD4C15"/>
    <w:rsid w:val="00AD66B8"/>
    <w:rsid w:val="00AD681A"/>
    <w:rsid w:val="00AD6983"/>
    <w:rsid w:val="00AD7029"/>
    <w:rsid w:val="00AE4218"/>
    <w:rsid w:val="00AE4660"/>
    <w:rsid w:val="00AE4DC6"/>
    <w:rsid w:val="00AF23FA"/>
    <w:rsid w:val="00AF3D80"/>
    <w:rsid w:val="00AF6A50"/>
    <w:rsid w:val="00B005E9"/>
    <w:rsid w:val="00B01E15"/>
    <w:rsid w:val="00B02477"/>
    <w:rsid w:val="00B026B9"/>
    <w:rsid w:val="00B02D8C"/>
    <w:rsid w:val="00B03351"/>
    <w:rsid w:val="00B03DD7"/>
    <w:rsid w:val="00B04222"/>
    <w:rsid w:val="00B06FBE"/>
    <w:rsid w:val="00B07CAF"/>
    <w:rsid w:val="00B105CE"/>
    <w:rsid w:val="00B11F4E"/>
    <w:rsid w:val="00B13A56"/>
    <w:rsid w:val="00B16702"/>
    <w:rsid w:val="00B17301"/>
    <w:rsid w:val="00B20119"/>
    <w:rsid w:val="00B2172C"/>
    <w:rsid w:val="00B2309A"/>
    <w:rsid w:val="00B23A4C"/>
    <w:rsid w:val="00B24D02"/>
    <w:rsid w:val="00B25C23"/>
    <w:rsid w:val="00B25DEA"/>
    <w:rsid w:val="00B26779"/>
    <w:rsid w:val="00B27A82"/>
    <w:rsid w:val="00B30E3F"/>
    <w:rsid w:val="00B33DE0"/>
    <w:rsid w:val="00B35AC1"/>
    <w:rsid w:val="00B36583"/>
    <w:rsid w:val="00B37424"/>
    <w:rsid w:val="00B40C7F"/>
    <w:rsid w:val="00B42718"/>
    <w:rsid w:val="00B479E8"/>
    <w:rsid w:val="00B5025C"/>
    <w:rsid w:val="00B51913"/>
    <w:rsid w:val="00B525B8"/>
    <w:rsid w:val="00B5280A"/>
    <w:rsid w:val="00B53F10"/>
    <w:rsid w:val="00B54187"/>
    <w:rsid w:val="00B55CF4"/>
    <w:rsid w:val="00B56A1B"/>
    <w:rsid w:val="00B605AA"/>
    <w:rsid w:val="00B60C4C"/>
    <w:rsid w:val="00B625DB"/>
    <w:rsid w:val="00B639DE"/>
    <w:rsid w:val="00B70219"/>
    <w:rsid w:val="00B7055F"/>
    <w:rsid w:val="00B7061A"/>
    <w:rsid w:val="00B70DCB"/>
    <w:rsid w:val="00B7352B"/>
    <w:rsid w:val="00B75FD5"/>
    <w:rsid w:val="00B80DF1"/>
    <w:rsid w:val="00B833AC"/>
    <w:rsid w:val="00B84020"/>
    <w:rsid w:val="00B857CB"/>
    <w:rsid w:val="00B8631E"/>
    <w:rsid w:val="00B8741D"/>
    <w:rsid w:val="00B87873"/>
    <w:rsid w:val="00B90A27"/>
    <w:rsid w:val="00B914B6"/>
    <w:rsid w:val="00B9243F"/>
    <w:rsid w:val="00B93825"/>
    <w:rsid w:val="00B93A45"/>
    <w:rsid w:val="00B93D4B"/>
    <w:rsid w:val="00B94090"/>
    <w:rsid w:val="00B946D5"/>
    <w:rsid w:val="00B95768"/>
    <w:rsid w:val="00B96AE1"/>
    <w:rsid w:val="00B97065"/>
    <w:rsid w:val="00B97B0E"/>
    <w:rsid w:val="00BA135E"/>
    <w:rsid w:val="00BA3346"/>
    <w:rsid w:val="00BA4A40"/>
    <w:rsid w:val="00BA6CB4"/>
    <w:rsid w:val="00BB0547"/>
    <w:rsid w:val="00BB1A71"/>
    <w:rsid w:val="00BB1E94"/>
    <w:rsid w:val="00BB5230"/>
    <w:rsid w:val="00BB5825"/>
    <w:rsid w:val="00BB68B1"/>
    <w:rsid w:val="00BB6A6A"/>
    <w:rsid w:val="00BC0B37"/>
    <w:rsid w:val="00BC2145"/>
    <w:rsid w:val="00BC27CB"/>
    <w:rsid w:val="00BC2B8F"/>
    <w:rsid w:val="00BC6982"/>
    <w:rsid w:val="00BC70F3"/>
    <w:rsid w:val="00BD28C2"/>
    <w:rsid w:val="00BD62A8"/>
    <w:rsid w:val="00BD6F37"/>
    <w:rsid w:val="00BE0501"/>
    <w:rsid w:val="00BE1EA6"/>
    <w:rsid w:val="00BE23E7"/>
    <w:rsid w:val="00BE3AA0"/>
    <w:rsid w:val="00BE462B"/>
    <w:rsid w:val="00BE54CE"/>
    <w:rsid w:val="00BF205B"/>
    <w:rsid w:val="00BF323F"/>
    <w:rsid w:val="00BF7FD9"/>
    <w:rsid w:val="00C00EE3"/>
    <w:rsid w:val="00C029B7"/>
    <w:rsid w:val="00C07A83"/>
    <w:rsid w:val="00C11F77"/>
    <w:rsid w:val="00C12B3D"/>
    <w:rsid w:val="00C13032"/>
    <w:rsid w:val="00C13573"/>
    <w:rsid w:val="00C165A2"/>
    <w:rsid w:val="00C17823"/>
    <w:rsid w:val="00C20014"/>
    <w:rsid w:val="00C21A34"/>
    <w:rsid w:val="00C2246B"/>
    <w:rsid w:val="00C23EFD"/>
    <w:rsid w:val="00C247D0"/>
    <w:rsid w:val="00C25BDB"/>
    <w:rsid w:val="00C265C5"/>
    <w:rsid w:val="00C27B3E"/>
    <w:rsid w:val="00C307FC"/>
    <w:rsid w:val="00C30EFB"/>
    <w:rsid w:val="00C316E4"/>
    <w:rsid w:val="00C3281A"/>
    <w:rsid w:val="00C331A7"/>
    <w:rsid w:val="00C40430"/>
    <w:rsid w:val="00C50157"/>
    <w:rsid w:val="00C505E8"/>
    <w:rsid w:val="00C5157E"/>
    <w:rsid w:val="00C51ECC"/>
    <w:rsid w:val="00C53C9E"/>
    <w:rsid w:val="00C54027"/>
    <w:rsid w:val="00C545E4"/>
    <w:rsid w:val="00C5597F"/>
    <w:rsid w:val="00C5659F"/>
    <w:rsid w:val="00C57B33"/>
    <w:rsid w:val="00C61406"/>
    <w:rsid w:val="00C63E49"/>
    <w:rsid w:val="00C641F6"/>
    <w:rsid w:val="00C717FE"/>
    <w:rsid w:val="00C734F4"/>
    <w:rsid w:val="00C73F47"/>
    <w:rsid w:val="00C74285"/>
    <w:rsid w:val="00C74E14"/>
    <w:rsid w:val="00C75F86"/>
    <w:rsid w:val="00C80530"/>
    <w:rsid w:val="00C807B1"/>
    <w:rsid w:val="00C809E2"/>
    <w:rsid w:val="00C80E63"/>
    <w:rsid w:val="00C82345"/>
    <w:rsid w:val="00C8301A"/>
    <w:rsid w:val="00C83719"/>
    <w:rsid w:val="00C83B41"/>
    <w:rsid w:val="00C84E86"/>
    <w:rsid w:val="00C85CBF"/>
    <w:rsid w:val="00C8638E"/>
    <w:rsid w:val="00C86EDF"/>
    <w:rsid w:val="00C90615"/>
    <w:rsid w:val="00C90B1C"/>
    <w:rsid w:val="00C91794"/>
    <w:rsid w:val="00C930EC"/>
    <w:rsid w:val="00C93C78"/>
    <w:rsid w:val="00C940A0"/>
    <w:rsid w:val="00C96B03"/>
    <w:rsid w:val="00CA1D80"/>
    <w:rsid w:val="00CA2C9D"/>
    <w:rsid w:val="00CA3DD9"/>
    <w:rsid w:val="00CA56D3"/>
    <w:rsid w:val="00CA6D1B"/>
    <w:rsid w:val="00CB10B5"/>
    <w:rsid w:val="00CB1970"/>
    <w:rsid w:val="00CB3A35"/>
    <w:rsid w:val="00CB3E18"/>
    <w:rsid w:val="00CB5F6A"/>
    <w:rsid w:val="00CB7045"/>
    <w:rsid w:val="00CB7119"/>
    <w:rsid w:val="00CB76C6"/>
    <w:rsid w:val="00CB7D2B"/>
    <w:rsid w:val="00CC1308"/>
    <w:rsid w:val="00CC38E5"/>
    <w:rsid w:val="00CC5136"/>
    <w:rsid w:val="00CC63FF"/>
    <w:rsid w:val="00CC773B"/>
    <w:rsid w:val="00CD1926"/>
    <w:rsid w:val="00CD223E"/>
    <w:rsid w:val="00CD31B2"/>
    <w:rsid w:val="00CD3F37"/>
    <w:rsid w:val="00CD4AEF"/>
    <w:rsid w:val="00CD6D04"/>
    <w:rsid w:val="00CD739E"/>
    <w:rsid w:val="00CE0A30"/>
    <w:rsid w:val="00CE0CCF"/>
    <w:rsid w:val="00CE1CFF"/>
    <w:rsid w:val="00CE2024"/>
    <w:rsid w:val="00CE2E74"/>
    <w:rsid w:val="00CE5765"/>
    <w:rsid w:val="00CE5B09"/>
    <w:rsid w:val="00CE660E"/>
    <w:rsid w:val="00CF5950"/>
    <w:rsid w:val="00CF6B5C"/>
    <w:rsid w:val="00D00214"/>
    <w:rsid w:val="00D01137"/>
    <w:rsid w:val="00D0424F"/>
    <w:rsid w:val="00D04FBE"/>
    <w:rsid w:val="00D075C5"/>
    <w:rsid w:val="00D11613"/>
    <w:rsid w:val="00D11EFC"/>
    <w:rsid w:val="00D12157"/>
    <w:rsid w:val="00D12EF4"/>
    <w:rsid w:val="00D14915"/>
    <w:rsid w:val="00D14954"/>
    <w:rsid w:val="00D160F5"/>
    <w:rsid w:val="00D202E4"/>
    <w:rsid w:val="00D220F4"/>
    <w:rsid w:val="00D25E45"/>
    <w:rsid w:val="00D266F0"/>
    <w:rsid w:val="00D30EDE"/>
    <w:rsid w:val="00D31B8C"/>
    <w:rsid w:val="00D33ED2"/>
    <w:rsid w:val="00D359D9"/>
    <w:rsid w:val="00D35B9F"/>
    <w:rsid w:val="00D3643B"/>
    <w:rsid w:val="00D426D3"/>
    <w:rsid w:val="00D43094"/>
    <w:rsid w:val="00D4349B"/>
    <w:rsid w:val="00D55AC7"/>
    <w:rsid w:val="00D57CAD"/>
    <w:rsid w:val="00D60AF8"/>
    <w:rsid w:val="00D61970"/>
    <w:rsid w:val="00D61B1B"/>
    <w:rsid w:val="00D61E64"/>
    <w:rsid w:val="00D63F76"/>
    <w:rsid w:val="00D642EB"/>
    <w:rsid w:val="00D6482B"/>
    <w:rsid w:val="00D66805"/>
    <w:rsid w:val="00D71576"/>
    <w:rsid w:val="00D7256A"/>
    <w:rsid w:val="00D72981"/>
    <w:rsid w:val="00D75D08"/>
    <w:rsid w:val="00D77169"/>
    <w:rsid w:val="00D81692"/>
    <w:rsid w:val="00D81843"/>
    <w:rsid w:val="00D83E5F"/>
    <w:rsid w:val="00D8479C"/>
    <w:rsid w:val="00D850A5"/>
    <w:rsid w:val="00D8640B"/>
    <w:rsid w:val="00D86E6B"/>
    <w:rsid w:val="00D908DF"/>
    <w:rsid w:val="00D90D04"/>
    <w:rsid w:val="00D91FFE"/>
    <w:rsid w:val="00D921BA"/>
    <w:rsid w:val="00D93609"/>
    <w:rsid w:val="00D957FE"/>
    <w:rsid w:val="00D9759F"/>
    <w:rsid w:val="00DA0D28"/>
    <w:rsid w:val="00DB1796"/>
    <w:rsid w:val="00DB4293"/>
    <w:rsid w:val="00DB4CC4"/>
    <w:rsid w:val="00DB4CE1"/>
    <w:rsid w:val="00DB5528"/>
    <w:rsid w:val="00DB5AEA"/>
    <w:rsid w:val="00DB7CC4"/>
    <w:rsid w:val="00DC0C27"/>
    <w:rsid w:val="00DC0D0E"/>
    <w:rsid w:val="00DC28AD"/>
    <w:rsid w:val="00DC510B"/>
    <w:rsid w:val="00DC7A1A"/>
    <w:rsid w:val="00DC7F7F"/>
    <w:rsid w:val="00DD0C0D"/>
    <w:rsid w:val="00DD12C3"/>
    <w:rsid w:val="00DD2C8D"/>
    <w:rsid w:val="00DD3F40"/>
    <w:rsid w:val="00DD7067"/>
    <w:rsid w:val="00DD7817"/>
    <w:rsid w:val="00DE1438"/>
    <w:rsid w:val="00DE1D59"/>
    <w:rsid w:val="00DE4BEC"/>
    <w:rsid w:val="00DE5AD4"/>
    <w:rsid w:val="00DE679D"/>
    <w:rsid w:val="00DE75C4"/>
    <w:rsid w:val="00DE77F4"/>
    <w:rsid w:val="00DF09CB"/>
    <w:rsid w:val="00DF12DC"/>
    <w:rsid w:val="00DF2154"/>
    <w:rsid w:val="00DF31D3"/>
    <w:rsid w:val="00DF3FEE"/>
    <w:rsid w:val="00DF55DE"/>
    <w:rsid w:val="00DF671E"/>
    <w:rsid w:val="00DF7BCF"/>
    <w:rsid w:val="00E00208"/>
    <w:rsid w:val="00E0376A"/>
    <w:rsid w:val="00E047D4"/>
    <w:rsid w:val="00E06308"/>
    <w:rsid w:val="00E06A17"/>
    <w:rsid w:val="00E101D6"/>
    <w:rsid w:val="00E10C60"/>
    <w:rsid w:val="00E11120"/>
    <w:rsid w:val="00E12057"/>
    <w:rsid w:val="00E13BED"/>
    <w:rsid w:val="00E1431D"/>
    <w:rsid w:val="00E15C41"/>
    <w:rsid w:val="00E16E32"/>
    <w:rsid w:val="00E23E5F"/>
    <w:rsid w:val="00E24186"/>
    <w:rsid w:val="00E242F3"/>
    <w:rsid w:val="00E2603D"/>
    <w:rsid w:val="00E27D79"/>
    <w:rsid w:val="00E35A0A"/>
    <w:rsid w:val="00E36239"/>
    <w:rsid w:val="00E3646A"/>
    <w:rsid w:val="00E36FD2"/>
    <w:rsid w:val="00E3732E"/>
    <w:rsid w:val="00E41289"/>
    <w:rsid w:val="00E428E8"/>
    <w:rsid w:val="00E47B2C"/>
    <w:rsid w:val="00E47E3B"/>
    <w:rsid w:val="00E523F0"/>
    <w:rsid w:val="00E541A3"/>
    <w:rsid w:val="00E542B3"/>
    <w:rsid w:val="00E56DEF"/>
    <w:rsid w:val="00E574DB"/>
    <w:rsid w:val="00E60680"/>
    <w:rsid w:val="00E63A4D"/>
    <w:rsid w:val="00E64282"/>
    <w:rsid w:val="00E64E2F"/>
    <w:rsid w:val="00E6647C"/>
    <w:rsid w:val="00E66951"/>
    <w:rsid w:val="00E700C3"/>
    <w:rsid w:val="00E70E1D"/>
    <w:rsid w:val="00E7372A"/>
    <w:rsid w:val="00E80621"/>
    <w:rsid w:val="00E849F8"/>
    <w:rsid w:val="00E86504"/>
    <w:rsid w:val="00E8650A"/>
    <w:rsid w:val="00E8652C"/>
    <w:rsid w:val="00E8771F"/>
    <w:rsid w:val="00E90EFB"/>
    <w:rsid w:val="00E91288"/>
    <w:rsid w:val="00E919C6"/>
    <w:rsid w:val="00E9272B"/>
    <w:rsid w:val="00E931A8"/>
    <w:rsid w:val="00EA2505"/>
    <w:rsid w:val="00EA257E"/>
    <w:rsid w:val="00EA49C4"/>
    <w:rsid w:val="00EA55F9"/>
    <w:rsid w:val="00EA58AA"/>
    <w:rsid w:val="00EA6133"/>
    <w:rsid w:val="00EA636D"/>
    <w:rsid w:val="00EA6DCC"/>
    <w:rsid w:val="00EA6DEC"/>
    <w:rsid w:val="00EB1B7E"/>
    <w:rsid w:val="00EB3EBF"/>
    <w:rsid w:val="00EB45A6"/>
    <w:rsid w:val="00EB5917"/>
    <w:rsid w:val="00EB5FA0"/>
    <w:rsid w:val="00EC1678"/>
    <w:rsid w:val="00EC1A07"/>
    <w:rsid w:val="00EC2DEE"/>
    <w:rsid w:val="00EC46A6"/>
    <w:rsid w:val="00EC5B42"/>
    <w:rsid w:val="00ED0467"/>
    <w:rsid w:val="00ED0C26"/>
    <w:rsid w:val="00ED1085"/>
    <w:rsid w:val="00ED18CB"/>
    <w:rsid w:val="00ED3524"/>
    <w:rsid w:val="00ED401F"/>
    <w:rsid w:val="00ED4292"/>
    <w:rsid w:val="00ED72B2"/>
    <w:rsid w:val="00ED7C59"/>
    <w:rsid w:val="00EE0514"/>
    <w:rsid w:val="00EE0A85"/>
    <w:rsid w:val="00EE19A0"/>
    <w:rsid w:val="00EE3209"/>
    <w:rsid w:val="00EE4030"/>
    <w:rsid w:val="00EE4355"/>
    <w:rsid w:val="00EE55D2"/>
    <w:rsid w:val="00EE5831"/>
    <w:rsid w:val="00EE7813"/>
    <w:rsid w:val="00EF0C52"/>
    <w:rsid w:val="00EF15F6"/>
    <w:rsid w:val="00EF1611"/>
    <w:rsid w:val="00EF1DBA"/>
    <w:rsid w:val="00EF2C85"/>
    <w:rsid w:val="00EF3100"/>
    <w:rsid w:val="00EF3735"/>
    <w:rsid w:val="00EF4ACA"/>
    <w:rsid w:val="00EF6A56"/>
    <w:rsid w:val="00EF753E"/>
    <w:rsid w:val="00EF7556"/>
    <w:rsid w:val="00F00135"/>
    <w:rsid w:val="00F00D12"/>
    <w:rsid w:val="00F01287"/>
    <w:rsid w:val="00F034E0"/>
    <w:rsid w:val="00F04D0B"/>
    <w:rsid w:val="00F11A76"/>
    <w:rsid w:val="00F13066"/>
    <w:rsid w:val="00F13614"/>
    <w:rsid w:val="00F1365A"/>
    <w:rsid w:val="00F13CCB"/>
    <w:rsid w:val="00F13D46"/>
    <w:rsid w:val="00F208C8"/>
    <w:rsid w:val="00F226C0"/>
    <w:rsid w:val="00F23A98"/>
    <w:rsid w:val="00F23EF2"/>
    <w:rsid w:val="00F25972"/>
    <w:rsid w:val="00F26954"/>
    <w:rsid w:val="00F3164D"/>
    <w:rsid w:val="00F320BE"/>
    <w:rsid w:val="00F32E0A"/>
    <w:rsid w:val="00F35382"/>
    <w:rsid w:val="00F41472"/>
    <w:rsid w:val="00F4253D"/>
    <w:rsid w:val="00F44388"/>
    <w:rsid w:val="00F45B0B"/>
    <w:rsid w:val="00F47009"/>
    <w:rsid w:val="00F47479"/>
    <w:rsid w:val="00F4783A"/>
    <w:rsid w:val="00F505EF"/>
    <w:rsid w:val="00F50DD0"/>
    <w:rsid w:val="00F5268A"/>
    <w:rsid w:val="00F52E75"/>
    <w:rsid w:val="00F54635"/>
    <w:rsid w:val="00F56593"/>
    <w:rsid w:val="00F56724"/>
    <w:rsid w:val="00F6021D"/>
    <w:rsid w:val="00F60D3B"/>
    <w:rsid w:val="00F62AA8"/>
    <w:rsid w:val="00F641FE"/>
    <w:rsid w:val="00F64878"/>
    <w:rsid w:val="00F679D3"/>
    <w:rsid w:val="00F70A42"/>
    <w:rsid w:val="00F801B7"/>
    <w:rsid w:val="00F81413"/>
    <w:rsid w:val="00F828AA"/>
    <w:rsid w:val="00F83908"/>
    <w:rsid w:val="00F8591A"/>
    <w:rsid w:val="00F859F1"/>
    <w:rsid w:val="00F91BAE"/>
    <w:rsid w:val="00F9425B"/>
    <w:rsid w:val="00F94953"/>
    <w:rsid w:val="00F97633"/>
    <w:rsid w:val="00F97D71"/>
    <w:rsid w:val="00F97FCE"/>
    <w:rsid w:val="00FA0583"/>
    <w:rsid w:val="00FA1723"/>
    <w:rsid w:val="00FA2D60"/>
    <w:rsid w:val="00FA4AEB"/>
    <w:rsid w:val="00FA4D7E"/>
    <w:rsid w:val="00FA6969"/>
    <w:rsid w:val="00FA7DF3"/>
    <w:rsid w:val="00FB29CF"/>
    <w:rsid w:val="00FB5AC0"/>
    <w:rsid w:val="00FB64C0"/>
    <w:rsid w:val="00FC1305"/>
    <w:rsid w:val="00FC2805"/>
    <w:rsid w:val="00FC2ADD"/>
    <w:rsid w:val="00FC33AD"/>
    <w:rsid w:val="00FC3FB3"/>
    <w:rsid w:val="00FC5E2A"/>
    <w:rsid w:val="00FC6990"/>
    <w:rsid w:val="00FD38AD"/>
    <w:rsid w:val="00FE3B33"/>
    <w:rsid w:val="00FE53C8"/>
    <w:rsid w:val="00FE67D4"/>
    <w:rsid w:val="00FE70B6"/>
    <w:rsid w:val="00FE78C6"/>
    <w:rsid w:val="00FE79CD"/>
    <w:rsid w:val="00FF173F"/>
    <w:rsid w:val="00FF5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38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6D36E0"/>
    <w:pPr>
      <w:ind w:left="720"/>
      <w:contextualSpacing/>
    </w:pPr>
  </w:style>
  <w:style w:type="character" w:styleId="Hyperlink">
    <w:name w:val="Hyperlink"/>
    <w:basedOn w:val="DefaultParagraphFont"/>
    <w:uiPriority w:val="99"/>
    <w:unhideWhenUsed/>
    <w:rsid w:val="00973F76"/>
    <w:rPr>
      <w:color w:val="0563C1" w:themeColor="hyperlink"/>
      <w:u w:val="single"/>
    </w:rPr>
  </w:style>
  <w:style w:type="character" w:styleId="UnresolvedMention">
    <w:name w:val="Unresolved Mention"/>
    <w:basedOn w:val="DefaultParagraphFont"/>
    <w:uiPriority w:val="99"/>
    <w:semiHidden/>
    <w:unhideWhenUsed/>
    <w:rsid w:val="00973F76"/>
    <w:rPr>
      <w:color w:val="605E5C"/>
      <w:shd w:val="clear" w:color="auto" w:fill="E1DFDD"/>
    </w:rPr>
  </w:style>
  <w:style w:type="table" w:customStyle="1" w:styleId="TableGrid1">
    <w:name w:val="Table Grid1"/>
    <w:basedOn w:val="TableNormal"/>
    <w:next w:val="TableGrid"/>
    <w:uiPriority w:val="59"/>
    <w:rsid w:val="001D6295"/>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5">
    <w:name w:val="s25"/>
    <w:basedOn w:val="DefaultParagraphFont"/>
    <w:rsid w:val="00C3281A"/>
  </w:style>
  <w:style w:type="character" w:customStyle="1" w:styleId="apple-converted-space">
    <w:name w:val="apple-converted-space"/>
    <w:basedOn w:val="DefaultParagraphFont"/>
    <w:rsid w:val="00C3281A"/>
  </w:style>
  <w:style w:type="character" w:customStyle="1" w:styleId="Heading1Char">
    <w:name w:val="Heading 1 Char"/>
    <w:basedOn w:val="DefaultParagraphFont"/>
    <w:link w:val="Heading1"/>
    <w:uiPriority w:val="9"/>
    <w:rsid w:val="009A38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A38B3"/>
    <w:rPr>
      <w:rFonts w:asciiTheme="majorHAnsi" w:eastAsiaTheme="majorEastAsia" w:hAnsiTheme="majorHAnsi" w:cstheme="majorBidi"/>
      <w:color w:val="2E74B5" w:themeColor="accent1" w:themeShade="BF"/>
      <w:sz w:val="26"/>
      <w:szCs w:val="26"/>
    </w:rPr>
  </w:style>
  <w:style w:type="character" w:customStyle="1" w:styleId="fn">
    <w:name w:val="fn"/>
    <w:basedOn w:val="DefaultParagraphFont"/>
    <w:rsid w:val="001C3B1E"/>
  </w:style>
  <w:style w:type="character" w:customStyle="1" w:styleId="Subtitle1">
    <w:name w:val="Subtitle1"/>
    <w:basedOn w:val="DefaultParagraphFont"/>
    <w:rsid w:val="001C3B1E"/>
  </w:style>
  <w:style w:type="character" w:customStyle="1" w:styleId="Subtitle2">
    <w:name w:val="Subtitle2"/>
    <w:basedOn w:val="DefaultParagraphFont"/>
    <w:rsid w:val="00856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303716">
      <w:bodyDiv w:val="1"/>
      <w:marLeft w:val="0"/>
      <w:marRight w:val="0"/>
      <w:marTop w:val="0"/>
      <w:marBottom w:val="0"/>
      <w:divBdr>
        <w:top w:val="none" w:sz="0" w:space="0" w:color="auto"/>
        <w:left w:val="none" w:sz="0" w:space="0" w:color="auto"/>
        <w:bottom w:val="none" w:sz="0" w:space="0" w:color="auto"/>
        <w:right w:val="none" w:sz="0" w:space="0" w:color="auto"/>
      </w:divBdr>
    </w:div>
    <w:div w:id="120661197">
      <w:bodyDiv w:val="1"/>
      <w:marLeft w:val="0"/>
      <w:marRight w:val="0"/>
      <w:marTop w:val="0"/>
      <w:marBottom w:val="0"/>
      <w:divBdr>
        <w:top w:val="none" w:sz="0" w:space="0" w:color="auto"/>
        <w:left w:val="none" w:sz="0" w:space="0" w:color="auto"/>
        <w:bottom w:val="none" w:sz="0" w:space="0" w:color="auto"/>
        <w:right w:val="none" w:sz="0" w:space="0" w:color="auto"/>
      </w:divBdr>
      <w:divsChild>
        <w:div w:id="2001813831">
          <w:marLeft w:val="0"/>
          <w:marRight w:val="0"/>
          <w:marTop w:val="0"/>
          <w:marBottom w:val="0"/>
          <w:divBdr>
            <w:top w:val="none" w:sz="0" w:space="0" w:color="auto"/>
            <w:left w:val="none" w:sz="0" w:space="0" w:color="auto"/>
            <w:bottom w:val="none" w:sz="0" w:space="0" w:color="auto"/>
            <w:right w:val="none" w:sz="0" w:space="0" w:color="auto"/>
          </w:divBdr>
        </w:div>
      </w:divsChild>
    </w:div>
    <w:div w:id="159321881">
      <w:bodyDiv w:val="1"/>
      <w:marLeft w:val="0"/>
      <w:marRight w:val="0"/>
      <w:marTop w:val="0"/>
      <w:marBottom w:val="0"/>
      <w:divBdr>
        <w:top w:val="none" w:sz="0" w:space="0" w:color="auto"/>
        <w:left w:val="none" w:sz="0" w:space="0" w:color="auto"/>
        <w:bottom w:val="none" w:sz="0" w:space="0" w:color="auto"/>
        <w:right w:val="none" w:sz="0" w:space="0" w:color="auto"/>
      </w:divBdr>
    </w:div>
    <w:div w:id="245577930">
      <w:bodyDiv w:val="1"/>
      <w:marLeft w:val="0"/>
      <w:marRight w:val="0"/>
      <w:marTop w:val="0"/>
      <w:marBottom w:val="0"/>
      <w:divBdr>
        <w:top w:val="none" w:sz="0" w:space="0" w:color="auto"/>
        <w:left w:val="none" w:sz="0" w:space="0" w:color="auto"/>
        <w:bottom w:val="none" w:sz="0" w:space="0" w:color="auto"/>
        <w:right w:val="none" w:sz="0" w:space="0" w:color="auto"/>
      </w:divBdr>
    </w:div>
    <w:div w:id="278342514">
      <w:bodyDiv w:val="1"/>
      <w:marLeft w:val="0"/>
      <w:marRight w:val="0"/>
      <w:marTop w:val="0"/>
      <w:marBottom w:val="0"/>
      <w:divBdr>
        <w:top w:val="none" w:sz="0" w:space="0" w:color="auto"/>
        <w:left w:val="none" w:sz="0" w:space="0" w:color="auto"/>
        <w:bottom w:val="none" w:sz="0" w:space="0" w:color="auto"/>
        <w:right w:val="none" w:sz="0" w:space="0" w:color="auto"/>
      </w:divBdr>
    </w:div>
    <w:div w:id="338506417">
      <w:bodyDiv w:val="1"/>
      <w:marLeft w:val="0"/>
      <w:marRight w:val="0"/>
      <w:marTop w:val="0"/>
      <w:marBottom w:val="0"/>
      <w:divBdr>
        <w:top w:val="none" w:sz="0" w:space="0" w:color="auto"/>
        <w:left w:val="none" w:sz="0" w:space="0" w:color="auto"/>
        <w:bottom w:val="none" w:sz="0" w:space="0" w:color="auto"/>
        <w:right w:val="none" w:sz="0" w:space="0" w:color="auto"/>
      </w:divBdr>
    </w:div>
    <w:div w:id="475881814">
      <w:bodyDiv w:val="1"/>
      <w:marLeft w:val="0"/>
      <w:marRight w:val="0"/>
      <w:marTop w:val="0"/>
      <w:marBottom w:val="0"/>
      <w:divBdr>
        <w:top w:val="none" w:sz="0" w:space="0" w:color="auto"/>
        <w:left w:val="none" w:sz="0" w:space="0" w:color="auto"/>
        <w:bottom w:val="none" w:sz="0" w:space="0" w:color="auto"/>
        <w:right w:val="none" w:sz="0" w:space="0" w:color="auto"/>
      </w:divBdr>
    </w:div>
    <w:div w:id="883063606">
      <w:bodyDiv w:val="1"/>
      <w:marLeft w:val="0"/>
      <w:marRight w:val="0"/>
      <w:marTop w:val="0"/>
      <w:marBottom w:val="0"/>
      <w:divBdr>
        <w:top w:val="none" w:sz="0" w:space="0" w:color="auto"/>
        <w:left w:val="none" w:sz="0" w:space="0" w:color="auto"/>
        <w:bottom w:val="none" w:sz="0" w:space="0" w:color="auto"/>
        <w:right w:val="none" w:sz="0" w:space="0" w:color="auto"/>
      </w:divBdr>
    </w:div>
    <w:div w:id="954865439">
      <w:bodyDiv w:val="1"/>
      <w:marLeft w:val="0"/>
      <w:marRight w:val="0"/>
      <w:marTop w:val="0"/>
      <w:marBottom w:val="0"/>
      <w:divBdr>
        <w:top w:val="none" w:sz="0" w:space="0" w:color="auto"/>
        <w:left w:val="none" w:sz="0" w:space="0" w:color="auto"/>
        <w:bottom w:val="none" w:sz="0" w:space="0" w:color="auto"/>
        <w:right w:val="none" w:sz="0" w:space="0" w:color="auto"/>
      </w:divBdr>
      <w:divsChild>
        <w:div w:id="212349144">
          <w:marLeft w:val="0"/>
          <w:marRight w:val="0"/>
          <w:marTop w:val="0"/>
          <w:marBottom w:val="0"/>
          <w:divBdr>
            <w:top w:val="none" w:sz="0" w:space="0" w:color="auto"/>
            <w:left w:val="none" w:sz="0" w:space="0" w:color="auto"/>
            <w:bottom w:val="none" w:sz="0" w:space="0" w:color="auto"/>
            <w:right w:val="none" w:sz="0" w:space="0" w:color="auto"/>
          </w:divBdr>
        </w:div>
      </w:divsChild>
    </w:div>
    <w:div w:id="1405058041">
      <w:bodyDiv w:val="1"/>
      <w:marLeft w:val="0"/>
      <w:marRight w:val="0"/>
      <w:marTop w:val="0"/>
      <w:marBottom w:val="0"/>
      <w:divBdr>
        <w:top w:val="none" w:sz="0" w:space="0" w:color="auto"/>
        <w:left w:val="none" w:sz="0" w:space="0" w:color="auto"/>
        <w:bottom w:val="none" w:sz="0" w:space="0" w:color="auto"/>
        <w:right w:val="none" w:sz="0" w:space="0" w:color="auto"/>
      </w:divBdr>
      <w:divsChild>
        <w:div w:id="1641954658">
          <w:marLeft w:val="0"/>
          <w:marRight w:val="0"/>
          <w:marTop w:val="0"/>
          <w:marBottom w:val="0"/>
          <w:divBdr>
            <w:top w:val="none" w:sz="0" w:space="0" w:color="auto"/>
            <w:left w:val="none" w:sz="0" w:space="0" w:color="auto"/>
            <w:bottom w:val="none" w:sz="0" w:space="0" w:color="auto"/>
            <w:right w:val="none" w:sz="0" w:space="0" w:color="auto"/>
          </w:divBdr>
          <w:divsChild>
            <w:div w:id="4625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93026">
      <w:bodyDiv w:val="1"/>
      <w:marLeft w:val="0"/>
      <w:marRight w:val="0"/>
      <w:marTop w:val="0"/>
      <w:marBottom w:val="0"/>
      <w:divBdr>
        <w:top w:val="none" w:sz="0" w:space="0" w:color="auto"/>
        <w:left w:val="none" w:sz="0" w:space="0" w:color="auto"/>
        <w:bottom w:val="none" w:sz="0" w:space="0" w:color="auto"/>
        <w:right w:val="none" w:sz="0" w:space="0" w:color="auto"/>
      </w:divBdr>
    </w:div>
    <w:div w:id="1709598357">
      <w:bodyDiv w:val="1"/>
      <w:marLeft w:val="0"/>
      <w:marRight w:val="0"/>
      <w:marTop w:val="0"/>
      <w:marBottom w:val="0"/>
      <w:divBdr>
        <w:top w:val="none" w:sz="0" w:space="0" w:color="auto"/>
        <w:left w:val="none" w:sz="0" w:space="0" w:color="auto"/>
        <w:bottom w:val="none" w:sz="0" w:space="0" w:color="auto"/>
        <w:right w:val="none" w:sz="0" w:space="0" w:color="auto"/>
      </w:divBdr>
      <w:divsChild>
        <w:div w:id="166947570">
          <w:marLeft w:val="0"/>
          <w:marRight w:val="0"/>
          <w:marTop w:val="0"/>
          <w:marBottom w:val="0"/>
          <w:divBdr>
            <w:top w:val="none" w:sz="0" w:space="0" w:color="auto"/>
            <w:left w:val="none" w:sz="0" w:space="0" w:color="auto"/>
            <w:bottom w:val="none" w:sz="0" w:space="0" w:color="auto"/>
            <w:right w:val="none" w:sz="0" w:space="0" w:color="auto"/>
          </w:divBdr>
          <w:divsChild>
            <w:div w:id="50301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259366">
      <w:bodyDiv w:val="1"/>
      <w:marLeft w:val="0"/>
      <w:marRight w:val="0"/>
      <w:marTop w:val="0"/>
      <w:marBottom w:val="0"/>
      <w:divBdr>
        <w:top w:val="none" w:sz="0" w:space="0" w:color="auto"/>
        <w:left w:val="none" w:sz="0" w:space="0" w:color="auto"/>
        <w:bottom w:val="none" w:sz="0" w:space="0" w:color="auto"/>
        <w:right w:val="none" w:sz="0" w:space="0" w:color="auto"/>
      </w:divBdr>
    </w:div>
    <w:div w:id="1890845807">
      <w:bodyDiv w:val="1"/>
      <w:marLeft w:val="0"/>
      <w:marRight w:val="0"/>
      <w:marTop w:val="0"/>
      <w:marBottom w:val="0"/>
      <w:divBdr>
        <w:top w:val="none" w:sz="0" w:space="0" w:color="auto"/>
        <w:left w:val="none" w:sz="0" w:space="0" w:color="auto"/>
        <w:bottom w:val="none" w:sz="0" w:space="0" w:color="auto"/>
        <w:right w:val="none" w:sz="0" w:space="0" w:color="auto"/>
      </w:divBdr>
    </w:div>
    <w:div w:id="195050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se.gov.uk/entertainment/childrens-play-july-2012.pdf" TargetMode="External"/><Relationship Id="rId18" Type="http://schemas.openxmlformats.org/officeDocument/2006/relationships/hyperlink" Target="https://www.researchgate.net/profile/Ellen_Beate_Hansen_Sandseter/publication/275039981_CHILDREN%27S_RISKY_PLAY_IN_EARLY_CHILDHOOD_EDUCATION_AND_CARE/links/5530f4480cf27acb0de8af1e/CHILDRENS-RISKY-PLAY-IN-EARLY-CHILDHOOD-EDUCATION-AND-CARE.pdf?origin=publication_detail" TargetMode="External"/><Relationship Id="rId3" Type="http://schemas.openxmlformats.org/officeDocument/2006/relationships/customXml" Target="../customXml/item3.xml"/><Relationship Id="rId21" Type="http://schemas.openxmlformats.org/officeDocument/2006/relationships/hyperlink" Target="https://gov.wales/sites/default/files/publications/2018-03/the-four-purposes-of-the-curriculum-for-wales.pdf" TargetMode="External"/><Relationship Id="rId7" Type="http://schemas.openxmlformats.org/officeDocument/2006/relationships/webSettings" Target="webSettings.xml"/><Relationship Id="rId12" Type="http://schemas.openxmlformats.org/officeDocument/2006/relationships/hyperlink" Target="https://outdoorclassroomday.org.uk/wp-content/uploads/sites/2/2016/06/160606_PROJECTDIRT_ECD_BOOK7_A4-1.pdf" TargetMode="External"/><Relationship Id="rId17" Type="http://schemas.openxmlformats.org/officeDocument/2006/relationships/hyperlink" Target="https://www.canr.msu.edu/news/the_power_of_play_part_5_adult_roles_in_childs_playB"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urseryworld.co.uk/media/98840/026_nw_sensory-processing2.pdf" TargetMode="External"/><Relationship Id="rId20" Type="http://schemas.openxmlformats.org/officeDocument/2006/relationships/hyperlink" Target="https://gov.wales/sites/default/files/publications/2018-02/foundation-phase-framework-revised-2015.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gov.scot/improvement/Documents/hwb24-ol-support.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ltl.org.uk/resources/loose-parts-play-project/" TargetMode="External"/><Relationship Id="rId23" Type="http://schemas.openxmlformats.org/officeDocument/2006/relationships/header" Target="header1.xml"/><Relationship Id="rId10" Type="http://schemas.openxmlformats.org/officeDocument/2006/relationships/hyperlink" Target="https://www.theguardian.com/environment/2016/feb/10/concerns-raised-over-amount-of-children-not-engaging-with-nature" TargetMode="External"/><Relationship Id="rId19" Type="http://schemas.openxmlformats.org/officeDocument/2006/relationships/hyperlink" Target="https://hwb.gov.wales/api/storage/eaf467e6-30fe-45c9-93ef-cb30f31f1c90/common-understanding-for-schoo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otc.org.uk/wp-content/uploads/2019/06/file-20190604-69083-nnx5ka.jpg" TargetMode="External"/><Relationship Id="rId22" Type="http://schemas.openxmlformats.org/officeDocument/2006/relationships/hyperlink" Target="https://www.communityplaythings.co.uk/learning-library/articles/every-child-a-m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0/xmlns/"/>
    <ds:schemaRef ds:uri="http://www.w3.org/2001/XMLSchema"/>
    <ds:schemaRef ds:uri="4f627824-a7cf-4e54-9661-934e5f85792b"/>
    <ds:schemaRef ds:uri="19514574-b5d9-49eb-9678-28308461b4ba"/>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5081</Words>
  <Characters>28965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Scott Cadmore (1906297)</cp:lastModifiedBy>
  <cp:revision>2</cp:revision>
  <dcterms:created xsi:type="dcterms:W3CDTF">2020-09-24T19:19:00Z</dcterms:created>
  <dcterms:modified xsi:type="dcterms:W3CDTF">2020-09-24T19:19:00Z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