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67353E8B"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AD210A">
              <w:rPr>
                <w:rFonts w:ascii="Times New Roman" w:hAnsi="Times New Roman" w:cs="Times New Roman"/>
                <w:b/>
                <w:sz w:val="48"/>
              </w:rPr>
              <w:t>Rhian Roberts</w:t>
            </w:r>
          </w:p>
          <w:p w14:paraId="2CEE7446" w14:textId="77777777" w:rsidR="00943FDB" w:rsidRDefault="00943FDB" w:rsidP="00415891">
            <w:pPr>
              <w:ind w:right="-957"/>
              <w:rPr>
                <w:rFonts w:ascii="Times New Roman" w:hAnsi="Times New Roman" w:cs="Times New Roman"/>
                <w:b/>
                <w:sz w:val="48"/>
              </w:rPr>
            </w:pPr>
          </w:p>
          <w:p w14:paraId="2BEEF8B3" w14:textId="77777777" w:rsidR="00390A2C"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52EF6683" w14:textId="6B6F67D3" w:rsidR="00943FDB" w:rsidRDefault="00390A2C" w:rsidP="00415891">
            <w:pPr>
              <w:ind w:right="-957"/>
              <w:rPr>
                <w:rFonts w:ascii="Times New Roman" w:hAnsi="Times New Roman" w:cs="Times New Roman"/>
                <w:b/>
                <w:sz w:val="48"/>
              </w:rPr>
            </w:pPr>
            <w:r>
              <w:rPr>
                <w:rFonts w:ascii="Times New Roman" w:hAnsi="Times New Roman" w:cs="Times New Roman"/>
                <w:b/>
                <w:sz w:val="48"/>
              </w:rPr>
              <w:t>rhianroberts2@ynysmon.llyw.cymru</w:t>
            </w:r>
          </w:p>
          <w:p w14:paraId="453C9B90" w14:textId="77777777" w:rsidR="00943FDB" w:rsidRDefault="00943FDB" w:rsidP="00415891">
            <w:pPr>
              <w:ind w:right="-957"/>
              <w:rPr>
                <w:rFonts w:ascii="Times New Roman" w:hAnsi="Times New Roman" w:cs="Times New Roman"/>
                <w:b/>
                <w:sz w:val="48"/>
              </w:rPr>
            </w:pPr>
          </w:p>
          <w:p w14:paraId="4128B356" w14:textId="70CD7AA5"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5D1EEF">
              <w:rPr>
                <w:rFonts w:ascii="Times New Roman" w:hAnsi="Times New Roman" w:cs="Times New Roman"/>
                <w:b/>
                <w:sz w:val="48"/>
              </w:rPr>
              <w:t>2421852</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495DEF">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16CABA07" w14:textId="77777777" w:rsidR="00275319" w:rsidRDefault="00275319" w:rsidP="009829C3">
            <w:pPr>
              <w:spacing w:after="160" w:line="259" w:lineRule="auto"/>
              <w:jc w:val="both"/>
            </w:pPr>
            <w:r w:rsidRPr="00275319">
              <w:t>Ongoing professional development is vital to effective social work, especially in Looked After Children teams where young people have complex and changing needs. Practice Guidance for Social Workers (Social Care Wales, 2022) highlights continuous learning as essential for strengthening knowledge, skills, and confidence, and for sustaining high standards of care. Engaging in relevant training supports professional growth and equips practitioners to meet children’s emotional, behavioural, and developmental needs, demonstrating an ethical commitment to reflective, evidence</w:t>
            </w:r>
            <w:r w:rsidRPr="00275319">
              <w:noBreakHyphen/>
              <w:t>informed practice aligned with the Social Services and Well</w:t>
            </w:r>
            <w:r w:rsidRPr="00275319">
              <w:noBreakHyphen/>
              <w:t>being (Wales) Act 2014.</w:t>
            </w:r>
          </w:p>
          <w:p w14:paraId="39F7A870" w14:textId="5E62BE17" w:rsidR="007D39CA" w:rsidRDefault="007D39CA" w:rsidP="009829C3">
            <w:pPr>
              <w:spacing w:after="160" w:line="259" w:lineRule="auto"/>
              <w:jc w:val="both"/>
            </w:pPr>
            <w:r w:rsidRPr="007D39CA">
              <w:t>I have completed a range of training within my role, including Life Story Work, which has strengthened my ability to build meaningful relationships with young people who struggle to trust adults. It deepened my understanding of attachment theory, trauma</w:t>
            </w:r>
            <w:r w:rsidRPr="007D39CA">
              <w:noBreakHyphen/>
              <w:t>informed practice, and the long</w:t>
            </w:r>
            <w:r w:rsidRPr="007D39CA">
              <w:noBreakHyphen/>
              <w:t>term impact of early experiences on development and behaviour. The training also increased my awareness of how culture, language, and identity shape each child’s needs. By emphasising children’s autonomy, voice, and choice, Life Story Work aligns with the Social Services and Well</w:t>
            </w:r>
            <w:r w:rsidRPr="007D39CA">
              <w:noBreakHyphen/>
              <w:t>being (Wales) Act 2014 and has enhanced my reflective practice.</w:t>
            </w:r>
          </w:p>
          <w:p w14:paraId="09A88877" w14:textId="77777777" w:rsidR="008C15C1" w:rsidRPr="001D6096" w:rsidRDefault="008C15C1" w:rsidP="009829C3">
            <w:pPr>
              <w:spacing w:after="160" w:line="259" w:lineRule="auto"/>
              <w:jc w:val="both"/>
            </w:pPr>
            <w:r w:rsidRPr="001D6096">
              <w:lastRenderedPageBreak/>
              <w:t>Supervision is a critical part of social work practice, offering opportunities for both personal and professional development. It provides a platform for reflective practice and enables support from a mentor to identify areas for growth, particularly in complex situations. Supervision plays a crucial role in applying professional judgment by helping to refine knowledge, skills, and confidence, thereby improving the ability to navigate challenging cases (Morrison, 2005). I feel that supervision is held highly by my current team lead and is prioritised to allow a safe place for reflection and crisis management when needed. I hope that this support will continue and help me improve my practice.</w:t>
            </w:r>
          </w:p>
          <w:p w14:paraId="2187E7B8" w14:textId="77777777" w:rsidR="008C15C1" w:rsidRPr="001D6096" w:rsidRDefault="008C15C1" w:rsidP="009829C3">
            <w:pPr>
              <w:spacing w:after="160" w:line="259" w:lineRule="auto"/>
              <w:jc w:val="both"/>
            </w:pPr>
            <w:r w:rsidRPr="001D6096">
              <w:t>In my supervision sessions, I have used Borton’s (1970) model of reflection, which is built around three questions: “what happened?”, “what does it mean?”, and “what will I do next?”. This approach is an effective way to review and learn from practice, and I found it helpful in reflecting on my first</w:t>
            </w:r>
            <w:r w:rsidRPr="001D6096">
              <w:noBreakHyphen/>
              <w:t>year experiences and identifying key learning outcomes.</w:t>
            </w:r>
          </w:p>
          <w:p w14:paraId="75D130F1" w14:textId="7B09947D" w:rsidR="008C15C1" w:rsidRDefault="008C15C1" w:rsidP="009829C3">
            <w:pPr>
              <w:jc w:val="both"/>
            </w:pPr>
            <w:r w:rsidRPr="001D6096">
              <w:t>My first learning outcome, identified through using Borton’s reflective model, is to strengthen my analytical skills within assessments so that I can better inform interventions. I recently completed a placement</w:t>
            </w:r>
            <w:r w:rsidRPr="001D6096">
              <w:noBreakHyphen/>
              <w:t>with</w:t>
            </w:r>
            <w:r w:rsidRPr="001D6096">
              <w:noBreakHyphen/>
            </w:r>
            <w:r w:rsidR="00DD5ADA" w:rsidRPr="001D6096">
              <w:t>parents’</w:t>
            </w:r>
            <w:r w:rsidRPr="001D6096">
              <w:t xml:space="preserve"> assessment to determine whether a child could safely return to her mother’s care while remaining subject to a care order. Although I gathered the relevant information to evaluate the mother’s progress and capacity to meet her child’s needs, reflection highlighted that I had been influenced by unconscious bias. I realised that I had begun to predict the outcome of the assessment based on historical concerns rather than current evidence. This demonstrated both my limited experience of reunification work and my instinctive desire to protect the child from potential harm, even when that harm was not evidenced. Supervision helped me recognise the need to strengthen my knowledge by drawing more consistently on evidence</w:t>
            </w:r>
            <w:r w:rsidRPr="001D6096">
              <w:noBreakHyphen/>
              <w:t>based frameworks and professional guidance. Revisiting the assessment framework and reviewing examples of positive reunification assessments will support me in applying more balanced analysis and making safe, effective decisions.</w:t>
            </w:r>
          </w:p>
          <w:p w14:paraId="42CFD8AE" w14:textId="77777777" w:rsidR="00C06C7A" w:rsidRDefault="00C06C7A" w:rsidP="009829C3">
            <w:pPr>
              <w:jc w:val="both"/>
            </w:pPr>
          </w:p>
          <w:p w14:paraId="754F891B" w14:textId="77777777" w:rsidR="008C15C1" w:rsidRPr="001D6096" w:rsidRDefault="008C15C1" w:rsidP="009829C3">
            <w:pPr>
              <w:spacing w:after="160" w:line="259" w:lineRule="auto"/>
              <w:jc w:val="both"/>
            </w:pPr>
            <w:r w:rsidRPr="001D6096">
              <w:t>My second learning outcome was to develop my collaborative skills. I have had opportunities to work alongside different professionals and partner agencies, which has taught me the importance of communicating clearly, sharing information promptly, and being transparent about decision making. Supervision allowed me to reflect on these experiences and understand the importance of building confidence to share my ideas when working with colleagues who are more experienced or knowledgeable than me. I recognised that I hold valuable insight into the child’s day</w:t>
            </w:r>
            <w:r w:rsidRPr="001D6096">
              <w:noBreakHyphen/>
              <w:t>to</w:t>
            </w:r>
            <w:r w:rsidRPr="001D6096">
              <w:noBreakHyphen/>
              <w:t>day experiences and needs. By practising constructive challenge, contributing actively in multi</w:t>
            </w:r>
            <w:r w:rsidRPr="001D6096">
              <w:noBreakHyphen/>
              <w:t>agency meetings, and ensuring the child’s voice remains central, I can help shape plans that lead to better outcomes. Engaging in reflective supervision, seeking feedback, and taking part in relevant training opportunities will support me to refine my approach and grow as a collaborative practitioner.</w:t>
            </w:r>
          </w:p>
          <w:p w14:paraId="074BBEE2" w14:textId="77777777" w:rsidR="008C15C1" w:rsidRPr="001D6096" w:rsidRDefault="008C15C1" w:rsidP="009829C3">
            <w:pPr>
              <w:spacing w:after="160" w:line="259" w:lineRule="auto"/>
              <w:jc w:val="both"/>
            </w:pPr>
            <w:r w:rsidRPr="001D6096">
              <w:t>My third learning outcome is to develop my skills in intervention. To achieve this, I need to build a deeper understanding of why young people may present with certain behaviours, rather than focusing solely on what is visible in the moment. Supervision has provided valuable space to slow down and think more critically about situations. Through these discussions, I recognised that when a young person begins to take more risks, I can sometimes concentrate on the behaviour itself rather than exploring wider factors that may be influencing it. Supervision has encouraged me to consider possibilities such as trauma, peer relationships, identity, or pressures within their placement before deciding what support may be most appropriate. Moving forward, I need to focus on setting clearer goals, using trauma</w:t>
            </w:r>
            <w:r w:rsidRPr="001D6096">
              <w:noBreakHyphen/>
              <w:t>informed and age</w:t>
            </w:r>
            <w:r w:rsidRPr="001D6096">
              <w:noBreakHyphen/>
              <w:t xml:space="preserve">appropriate approaches, and regularly reviewing progress to ensure that the work remains </w:t>
            </w:r>
            <w:r w:rsidRPr="001D6096">
              <w:lastRenderedPageBreak/>
              <w:t>meaningful. By continuing to use supervision, seek feedback, and engage in training opportunities, I can build my confidence and develop into a more thoughtful and responsive practitioner.</w:t>
            </w:r>
          </w:p>
          <w:p w14:paraId="5A5D25F5" w14:textId="77777777" w:rsidR="001F0FF4" w:rsidRDefault="001F0FF4" w:rsidP="002D6B34">
            <w:pPr>
              <w:jc w:val="both"/>
            </w:pPr>
          </w:p>
          <w:p w14:paraId="1D83C307" w14:textId="0A0994D2" w:rsidR="00C06C7A" w:rsidRDefault="008C15C1" w:rsidP="000D17A3">
            <w:pPr>
              <w:jc w:val="both"/>
            </w:pPr>
            <w:r>
              <w:t xml:space="preserve">Word count </w:t>
            </w:r>
            <w:r w:rsidR="000D17A3">
              <w:t>- 816</w:t>
            </w:r>
          </w:p>
          <w:p w14:paraId="5CA8EBFC" w14:textId="36B9EC96" w:rsidR="00FE47BB" w:rsidRPr="00EB0747" w:rsidRDefault="006E4FE0" w:rsidP="002D6B34">
            <w:pPr>
              <w:jc w:val="both"/>
              <w:rPr>
                <w:color w:val="FF0000"/>
              </w:rPr>
            </w:pPr>
            <w:r w:rsidRPr="001451DF">
              <w:t xml:space="preserve"> </w:t>
            </w:r>
          </w:p>
          <w:p w14:paraId="5BDFDC3B" w14:textId="77777777" w:rsidR="006C39F9" w:rsidRDefault="006C39F9"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4F0E93" w:rsidRPr="008B28E7" w14:paraId="1FA8345F" w14:textId="77777777" w:rsidTr="000D17A3">
        <w:trPr>
          <w:trHeight w:val="2880"/>
        </w:trPr>
        <w:tc>
          <w:tcPr>
            <w:tcW w:w="10206"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6697F66C" w14:textId="77777777" w:rsidR="000721BD" w:rsidRDefault="004F0E93" w:rsidP="002D6B34">
            <w:pPr>
              <w:jc w:val="both"/>
            </w:pPr>
            <w:r>
              <w:t>Identify your learning needs to support your development in the transition to becoming an experienced practitioner in your future career following the completion of this programme.</w:t>
            </w:r>
          </w:p>
          <w:p w14:paraId="49BD0B0A" w14:textId="77777777" w:rsidR="002764A4" w:rsidRDefault="002764A4" w:rsidP="002D6B34">
            <w:pPr>
              <w:jc w:val="both"/>
            </w:pPr>
          </w:p>
          <w:p w14:paraId="1898967F" w14:textId="55304F8B" w:rsidR="000721BD" w:rsidRDefault="004958A3" w:rsidP="009E7CF6">
            <w:pPr>
              <w:jc w:val="both"/>
            </w:pPr>
            <w:r>
              <w:t>Using</w:t>
            </w:r>
            <w:r w:rsidR="005436B0">
              <w:t xml:space="preserve"> Boud Reflection model (1985) </w:t>
            </w:r>
            <w:r>
              <w:t>I aim to</w:t>
            </w:r>
            <w:r w:rsidR="005436B0">
              <w:t xml:space="preserve"> critically reflect on my development on </w:t>
            </w:r>
            <w:r w:rsidR="00E04D08">
              <w:t xml:space="preserve">my </w:t>
            </w:r>
            <w:r w:rsidR="005436B0">
              <w:t>learning n</w:t>
            </w:r>
            <w:r w:rsidR="00E04D08">
              <w:t xml:space="preserve">eeds. </w:t>
            </w:r>
          </w:p>
          <w:p w14:paraId="77DA8A56" w14:textId="77777777" w:rsidR="00153CC7" w:rsidRDefault="00153CC7" w:rsidP="009E7CF6">
            <w:pPr>
              <w:jc w:val="both"/>
            </w:pPr>
          </w:p>
          <w:p w14:paraId="109D752B" w14:textId="77777777" w:rsidR="00CB7116" w:rsidRDefault="00CB7116" w:rsidP="009E7CF6">
            <w:pPr>
              <w:spacing w:after="160" w:line="259" w:lineRule="auto"/>
              <w:jc w:val="both"/>
            </w:pPr>
            <w:r w:rsidRPr="00CB7116">
              <w:t>My initial learning outcome was to strengthen my analytical skills within assessments, particularly when completing complex work. I reviewed a range of risk and parenting assessments written by colleagues to understand how experienced practitioners structure analysis and reach balanced conclusions. I also explored different assessment tools and theories and revisited the Framework for the Assessment of Children in Need and Their Families (2000) to deepen my understanding of evidence</w:t>
            </w:r>
            <w:r w:rsidRPr="00CB7116">
              <w:noBreakHyphen/>
              <w:t>based practice. Supervision helped me recognise how historical concerns and my instinct to protect the child had influenced my thinking and affected the balance of my analysis.</w:t>
            </w:r>
          </w:p>
          <w:p w14:paraId="38D28872" w14:textId="36CA7955" w:rsidR="00A34118" w:rsidRPr="00A00DE5" w:rsidRDefault="00A34118" w:rsidP="009E7CF6">
            <w:pPr>
              <w:spacing w:after="160" w:line="259" w:lineRule="auto"/>
              <w:jc w:val="both"/>
            </w:pPr>
            <w:r w:rsidRPr="00A00DE5">
              <w:t>Reflecting on my progress, I feel I have strengthened my assessment skills, confidence, and theoretical understanding. Observing colleagues, reading assessments, and engaging in training have all contributed to this development. Through supervision, I have become more able to challenge my assumptions, consider alternative explanations, and use structured frameworks to guide my reasoning. I now have a clearer understanding of how to evaluate parental capacity for change and apply theory more effectively in practice.</w:t>
            </w:r>
          </w:p>
          <w:p w14:paraId="78B4399E" w14:textId="58F1BF9B" w:rsidR="00C80D4D" w:rsidRDefault="007A0DFF" w:rsidP="009E7CF6">
            <w:pPr>
              <w:spacing w:after="160" w:line="259" w:lineRule="auto"/>
              <w:jc w:val="both"/>
            </w:pPr>
            <w:r w:rsidRPr="007A0DFF">
              <w:lastRenderedPageBreak/>
              <w:t>Although I have made progress, critical assessment remains an area for continued development.</w:t>
            </w:r>
            <w:r>
              <w:t xml:space="preserve"> </w:t>
            </w:r>
            <w:r w:rsidR="00A34118" w:rsidRPr="00A00DE5">
              <w:t>I will keep exploring relevant theories, use supervision to refine my thinking, and seek further opportunities to complete complex assessments to produce balanced, evidence</w:t>
            </w:r>
            <w:r w:rsidR="00A34118" w:rsidRPr="00A00DE5">
              <w:noBreakHyphen/>
              <w:t>informed work.</w:t>
            </w:r>
          </w:p>
          <w:p w14:paraId="4AD8E29D" w14:textId="77777777" w:rsidR="00C80D4D" w:rsidRPr="00540E17" w:rsidRDefault="00C80D4D" w:rsidP="009E7CF6">
            <w:pPr>
              <w:spacing w:after="160" w:line="259" w:lineRule="auto"/>
              <w:jc w:val="both"/>
            </w:pPr>
          </w:p>
          <w:p w14:paraId="4552AD54" w14:textId="5335B533" w:rsidR="00C80D4D" w:rsidRPr="00540E17" w:rsidRDefault="00C80D4D" w:rsidP="009E7CF6">
            <w:pPr>
              <w:spacing w:after="160" w:line="259" w:lineRule="auto"/>
              <w:jc w:val="both"/>
            </w:pPr>
            <w:r w:rsidRPr="00540E17">
              <w:t>My second learning outcome was to strengthen my collaborative skills, particularly when working with multi</w:t>
            </w:r>
            <w:r w:rsidRPr="00540E17">
              <w:noBreakHyphen/>
              <w:t>agency professionals to ensure the child’s voice remains central in planning and decision making. To develop this, I observed experienced colleagues in meetings, reviewed case discussions, and reflected on examples of effective multi</w:t>
            </w:r>
            <w:r w:rsidRPr="00540E17">
              <w:noBreakHyphen/>
              <w:t>agency practice. I also used supervision and discussions with my mentor to explore times when I felt hesitant to share my views, especially when working alongside more experienced professionals. Training on communication, information sharing, and multi</w:t>
            </w:r>
            <w:r w:rsidRPr="00540E17">
              <w:noBreakHyphen/>
              <w:t>agency working helped me understand the importance of clarity, transparency, and professional curiosity when collaborating with others.</w:t>
            </w:r>
          </w:p>
          <w:p w14:paraId="441F5F4B" w14:textId="39E3974E" w:rsidR="00C80D4D" w:rsidRPr="00540E17" w:rsidRDefault="00C80D4D" w:rsidP="009E7CF6">
            <w:pPr>
              <w:spacing w:after="160" w:line="259" w:lineRule="auto"/>
              <w:jc w:val="both"/>
            </w:pPr>
            <w:r w:rsidRPr="00540E17">
              <w:t>Reflecting on my progress, I feel more confident contributing to multi</w:t>
            </w:r>
            <w:r w:rsidRPr="00540E17">
              <w:noBreakHyphen/>
              <w:t>agency meetings and sharing my professional perspective. Supervision helped me recognise that my insight into the child’s lived experience is valuable, even when others hold more specialist knowledge. I have developed clearer communication, a more constructive approach to challenge, and a stronger ability to ensure the child’s voice is represented accurately. Observing colleagues has also supported my understanding of how to balance assertiveness with partnership working. Although I have grown in confidence, I still feel uncertain during complex discussions or when professionals hold differing views.</w:t>
            </w:r>
          </w:p>
          <w:p w14:paraId="02978B07" w14:textId="523BBDEB" w:rsidR="00C80D4D" w:rsidRPr="00540E17" w:rsidRDefault="00C80D4D" w:rsidP="009E7CF6">
            <w:pPr>
              <w:spacing w:after="160" w:line="259" w:lineRule="auto"/>
              <w:jc w:val="both"/>
            </w:pPr>
            <w:r w:rsidRPr="00540E17">
              <w:t>The outcome of this learning process is that I have made progress, but collaboration remains an area for continued development. I will continue using supervision, observing experienced practitioners, and engaging in further training to strengthen my confidence and professional authority in multi</w:t>
            </w:r>
            <w:r w:rsidRPr="00540E17">
              <w:noBreakHyphen/>
              <w:t>agency work.</w:t>
            </w:r>
          </w:p>
          <w:p w14:paraId="59E95AA0" w14:textId="56D4EBC0" w:rsidR="00A008F4" w:rsidRPr="00A008F4" w:rsidRDefault="00A008F4" w:rsidP="009E7CF6">
            <w:pPr>
              <w:jc w:val="both"/>
            </w:pPr>
          </w:p>
          <w:p w14:paraId="68469BB1" w14:textId="77777777" w:rsidR="00A008F4" w:rsidRPr="00A008F4" w:rsidRDefault="00A008F4" w:rsidP="009E7CF6">
            <w:pPr>
              <w:jc w:val="both"/>
            </w:pPr>
            <w:r w:rsidRPr="00A008F4">
              <w:t>My third learning outcome was to develop my skills in intervention. To achieve this, I needed to build a deeper understanding of why young people present with certain behaviours, rather than focusing only on what I see in the moment. Supervision gave me the space to slow down and think more critically about the situations I was working with. Through these reflective conversations, I recognised that when a young person begins taking more risks, I can sometimes focus too heavily on the behaviour itself instead of exploring wider influences such as trauma, peer relationships, identity, or pressures within their placement. This helped me appreciate the importance of selecting interventions that are grounded in a fuller understanding of the young person’s experiences.</w:t>
            </w:r>
          </w:p>
          <w:p w14:paraId="77CFC0E5" w14:textId="11264B83" w:rsidR="00A008F4" w:rsidRPr="00A008F4" w:rsidRDefault="00A008F4" w:rsidP="009E7CF6">
            <w:pPr>
              <w:jc w:val="both"/>
            </w:pPr>
          </w:p>
          <w:p w14:paraId="78280B19" w14:textId="77777777" w:rsidR="00A008F4" w:rsidRPr="00A008F4" w:rsidRDefault="00A008F4" w:rsidP="009E7CF6">
            <w:pPr>
              <w:jc w:val="both"/>
            </w:pPr>
            <w:r w:rsidRPr="00A008F4">
              <w:t>Reflecting on my development, I feel I have become more thoughtful and holistic in my approach to intervention planning. Research into trauma</w:t>
            </w:r>
            <w:r w:rsidRPr="00A008F4">
              <w:noBreakHyphen/>
              <w:t>informed practice and adolescent development has strengthened my understanding of the factors that shape behaviour, while observing experienced practitioners has shown me how to apply these ideas in practice. Supervision and discussions with my mentor have helped me think beyond the immediate presentation and consider the broader context. I recognise, however, that I still need to improve in setting clear goals and reviewing progress consistently.</w:t>
            </w:r>
          </w:p>
          <w:p w14:paraId="333EAC4D" w14:textId="228ACA8B" w:rsidR="00A008F4" w:rsidRPr="00A008F4" w:rsidRDefault="00A008F4" w:rsidP="009E7CF6">
            <w:pPr>
              <w:jc w:val="both"/>
            </w:pPr>
          </w:p>
          <w:p w14:paraId="0664E74F" w14:textId="1900E41C" w:rsidR="00A008F4" w:rsidRPr="00A008F4" w:rsidRDefault="00A008F4" w:rsidP="009E7CF6">
            <w:pPr>
              <w:jc w:val="both"/>
            </w:pPr>
            <w:r w:rsidRPr="00A008F4">
              <w:t>The outcome of this learning process is that I have made</w:t>
            </w:r>
            <w:r w:rsidR="00314C74">
              <w:t xml:space="preserve"> </w:t>
            </w:r>
            <w:r w:rsidRPr="00A008F4">
              <w:t xml:space="preserve">progress, but developing strong intervention skills remains an ongoing learning need. I will continue using supervision, seeking feedback, and </w:t>
            </w:r>
            <w:r w:rsidRPr="00A008F4">
              <w:lastRenderedPageBreak/>
              <w:t>engaging in training to build confidence and deliver well</w:t>
            </w:r>
            <w:r w:rsidRPr="00A008F4">
              <w:noBreakHyphen/>
              <w:t>informed, responsive interventions for young people.</w:t>
            </w:r>
          </w:p>
          <w:p w14:paraId="41840CF2" w14:textId="77777777" w:rsidR="0085540F" w:rsidRDefault="0085540F" w:rsidP="002D6B34">
            <w:pPr>
              <w:jc w:val="both"/>
            </w:pPr>
          </w:p>
          <w:p w14:paraId="296560F1" w14:textId="77777777" w:rsidR="0085540F" w:rsidRDefault="0085540F" w:rsidP="002D6B34">
            <w:pPr>
              <w:jc w:val="both"/>
            </w:pPr>
          </w:p>
          <w:p w14:paraId="767E8172" w14:textId="77777777" w:rsidR="0085540F" w:rsidRDefault="0085540F" w:rsidP="002D6B34">
            <w:pPr>
              <w:jc w:val="both"/>
            </w:pPr>
          </w:p>
          <w:p w14:paraId="19C908D6" w14:textId="7A8F5CB7" w:rsidR="0085540F" w:rsidRDefault="000D3FD5" w:rsidP="002D6B34">
            <w:pPr>
              <w:jc w:val="both"/>
            </w:pPr>
            <w:r>
              <w:t xml:space="preserve">Word count </w:t>
            </w:r>
            <w:r w:rsidR="00D67CEA">
              <w:t xml:space="preserve">- </w:t>
            </w:r>
            <w:r>
              <w:t>7</w:t>
            </w:r>
            <w:r w:rsidR="00D67CEA">
              <w:t>1</w:t>
            </w:r>
            <w:r w:rsidR="008D4FE1">
              <w:t>0</w:t>
            </w:r>
          </w:p>
          <w:p w14:paraId="0F586197" w14:textId="77777777" w:rsidR="0085540F" w:rsidRDefault="0085540F" w:rsidP="002D6B34">
            <w:pPr>
              <w:jc w:val="both"/>
            </w:pPr>
          </w:p>
          <w:p w14:paraId="5EC1AE8F" w14:textId="77777777" w:rsidR="0085540F" w:rsidRDefault="0085540F" w:rsidP="002D6B34">
            <w:pPr>
              <w:jc w:val="both"/>
            </w:pPr>
          </w:p>
          <w:p w14:paraId="7AEE39CB" w14:textId="4CA48651"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0D17A3">
        <w:trPr>
          <w:trHeight w:val="3731"/>
        </w:trPr>
        <w:tc>
          <w:tcPr>
            <w:tcW w:w="10206"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5B4A123F" w14:textId="77777777" w:rsidR="004C6242" w:rsidRDefault="004C6242" w:rsidP="00C0499C">
            <w:pPr>
              <w:jc w:val="both"/>
              <w:rPr>
                <w:i/>
              </w:rPr>
            </w:pPr>
          </w:p>
          <w:p w14:paraId="754756F1" w14:textId="283182A4" w:rsidR="00C0499C" w:rsidRDefault="0084344A" w:rsidP="002D6B34">
            <w:pPr>
              <w:jc w:val="both"/>
            </w:pPr>
            <w:r w:rsidRPr="0084344A">
              <w:t>Working with young people in the 14+ L</w:t>
            </w:r>
            <w:r w:rsidR="00247048">
              <w:t>ooked after children</w:t>
            </w:r>
            <w:r w:rsidRPr="0084344A">
              <w:t xml:space="preserve"> team has allowed me to support a wide range of families and carers. I have received positive feedback from young people who felt listened to and included in decisions, which reinforced the importance of giving them a genuine voice. I have also received constructive feedback from carers who sometimes found my explanations unclear. Reflecting on this, I recognised the need to adapt my communication style and check understanding more consistently. This has led me to seek further training and reading on communication, relationship</w:t>
            </w:r>
            <w:r w:rsidRPr="0084344A">
              <w:noBreakHyphen/>
              <w:t>building, and active listening to strengthen my practice.</w:t>
            </w:r>
          </w:p>
          <w:p w14:paraId="17400FB0" w14:textId="77777777" w:rsidR="00D67CEA" w:rsidRDefault="00D67CEA" w:rsidP="002D6B34">
            <w:pPr>
              <w:jc w:val="both"/>
            </w:pPr>
          </w:p>
          <w:p w14:paraId="055F4113" w14:textId="31D1948C" w:rsidR="00D67CEA" w:rsidRPr="00C0499C" w:rsidRDefault="00D67CEA" w:rsidP="002D6B34">
            <w:pPr>
              <w:jc w:val="both"/>
            </w:pPr>
            <w:r>
              <w:t xml:space="preserve">Word count - </w:t>
            </w:r>
            <w:r w:rsidR="008D4FE1">
              <w:t>100</w:t>
            </w: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4A12C2CA" w14:textId="77777777" w:rsidR="00BE007B" w:rsidRDefault="00BE007B" w:rsidP="002D6B34">
            <w:pPr>
              <w:jc w:val="both"/>
              <w:rPr>
                <w:i/>
              </w:rPr>
            </w:pPr>
          </w:p>
          <w:p w14:paraId="20AE3D16" w14:textId="3C5C837F" w:rsidR="00BE007B" w:rsidRPr="00C0499C" w:rsidRDefault="00BE007B" w:rsidP="002D6B34">
            <w:pPr>
              <w:jc w:val="both"/>
            </w:pPr>
            <w:r>
              <w:rPr>
                <w:i/>
              </w:rPr>
              <w:t>Word count - 81</w:t>
            </w:r>
            <w:r w:rsidR="008D4FE1">
              <w:rPr>
                <w:i/>
              </w:rPr>
              <w:t>0</w:t>
            </w:r>
          </w:p>
          <w:p w14:paraId="70BA0C19" w14:textId="77777777" w:rsidR="00B930D3" w:rsidRPr="005E17F1" w:rsidRDefault="00B930D3" w:rsidP="002D6B34">
            <w:pPr>
              <w:jc w:val="both"/>
            </w:pPr>
          </w:p>
        </w:tc>
      </w:tr>
    </w:tbl>
    <w:p w14:paraId="3E5F404D" w14:textId="77777777" w:rsidR="0091730D" w:rsidRDefault="0091730D"/>
    <w:sectPr w:rsidR="009173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2F23"/>
    <w:rsid w:val="00007388"/>
    <w:rsid w:val="000149DF"/>
    <w:rsid w:val="000203C9"/>
    <w:rsid w:val="00042BB4"/>
    <w:rsid w:val="00042F64"/>
    <w:rsid w:val="00043FF1"/>
    <w:rsid w:val="000459EA"/>
    <w:rsid w:val="00045A11"/>
    <w:rsid w:val="0006347F"/>
    <w:rsid w:val="000721BD"/>
    <w:rsid w:val="00095345"/>
    <w:rsid w:val="000A1D23"/>
    <w:rsid w:val="000A2AB5"/>
    <w:rsid w:val="000B5BAC"/>
    <w:rsid w:val="000D17A3"/>
    <w:rsid w:val="000D3FD5"/>
    <w:rsid w:val="000D755E"/>
    <w:rsid w:val="000E3B4F"/>
    <w:rsid w:val="000E5F81"/>
    <w:rsid w:val="00104878"/>
    <w:rsid w:val="0011186E"/>
    <w:rsid w:val="00117810"/>
    <w:rsid w:val="001451DF"/>
    <w:rsid w:val="00152C50"/>
    <w:rsid w:val="00153CC7"/>
    <w:rsid w:val="00173966"/>
    <w:rsid w:val="001865E1"/>
    <w:rsid w:val="001A79BC"/>
    <w:rsid w:val="001B2B06"/>
    <w:rsid w:val="001E5CF0"/>
    <w:rsid w:val="001F0FF4"/>
    <w:rsid w:val="0020700A"/>
    <w:rsid w:val="00212ABD"/>
    <w:rsid w:val="00225C58"/>
    <w:rsid w:val="002367FC"/>
    <w:rsid w:val="00237B5B"/>
    <w:rsid w:val="00246FEF"/>
    <w:rsid w:val="00247048"/>
    <w:rsid w:val="00263C52"/>
    <w:rsid w:val="00275319"/>
    <w:rsid w:val="002764A4"/>
    <w:rsid w:val="002802A5"/>
    <w:rsid w:val="00281B26"/>
    <w:rsid w:val="0028729E"/>
    <w:rsid w:val="00293448"/>
    <w:rsid w:val="002C2075"/>
    <w:rsid w:val="002C6E25"/>
    <w:rsid w:val="002E5BA0"/>
    <w:rsid w:val="002E6662"/>
    <w:rsid w:val="00314C74"/>
    <w:rsid w:val="0035754E"/>
    <w:rsid w:val="0036460C"/>
    <w:rsid w:val="00367264"/>
    <w:rsid w:val="00375F41"/>
    <w:rsid w:val="00390A2C"/>
    <w:rsid w:val="003A2A09"/>
    <w:rsid w:val="003B08F6"/>
    <w:rsid w:val="003C2384"/>
    <w:rsid w:val="003D6C53"/>
    <w:rsid w:val="003E1FDF"/>
    <w:rsid w:val="003E2053"/>
    <w:rsid w:val="003F41D1"/>
    <w:rsid w:val="003F58B2"/>
    <w:rsid w:val="0041141A"/>
    <w:rsid w:val="00412280"/>
    <w:rsid w:val="00417403"/>
    <w:rsid w:val="00443C0A"/>
    <w:rsid w:val="00457F31"/>
    <w:rsid w:val="00475696"/>
    <w:rsid w:val="004958A3"/>
    <w:rsid w:val="00495DEF"/>
    <w:rsid w:val="004C0605"/>
    <w:rsid w:val="004C6242"/>
    <w:rsid w:val="004F0E93"/>
    <w:rsid w:val="004F68BA"/>
    <w:rsid w:val="00503155"/>
    <w:rsid w:val="005053D0"/>
    <w:rsid w:val="005116CC"/>
    <w:rsid w:val="00513C50"/>
    <w:rsid w:val="00516B34"/>
    <w:rsid w:val="00527D33"/>
    <w:rsid w:val="00536013"/>
    <w:rsid w:val="005436B0"/>
    <w:rsid w:val="005507DA"/>
    <w:rsid w:val="00565F97"/>
    <w:rsid w:val="00581028"/>
    <w:rsid w:val="00585C83"/>
    <w:rsid w:val="005A2739"/>
    <w:rsid w:val="005A60C6"/>
    <w:rsid w:val="005A6AEB"/>
    <w:rsid w:val="005B7C71"/>
    <w:rsid w:val="005C1915"/>
    <w:rsid w:val="005C5529"/>
    <w:rsid w:val="005C6C41"/>
    <w:rsid w:val="005D1EEF"/>
    <w:rsid w:val="005D45AD"/>
    <w:rsid w:val="005E2E36"/>
    <w:rsid w:val="005E3DCE"/>
    <w:rsid w:val="005E6C82"/>
    <w:rsid w:val="00624905"/>
    <w:rsid w:val="00624BC5"/>
    <w:rsid w:val="006328FD"/>
    <w:rsid w:val="006341D7"/>
    <w:rsid w:val="00634B1D"/>
    <w:rsid w:val="00653641"/>
    <w:rsid w:val="00672358"/>
    <w:rsid w:val="00684D08"/>
    <w:rsid w:val="006C39F9"/>
    <w:rsid w:val="006D2535"/>
    <w:rsid w:val="006E4FE0"/>
    <w:rsid w:val="006F043B"/>
    <w:rsid w:val="00737C25"/>
    <w:rsid w:val="007569D8"/>
    <w:rsid w:val="00764049"/>
    <w:rsid w:val="00770458"/>
    <w:rsid w:val="007804C1"/>
    <w:rsid w:val="007A0DFF"/>
    <w:rsid w:val="007A0F6C"/>
    <w:rsid w:val="007B4429"/>
    <w:rsid w:val="007C6082"/>
    <w:rsid w:val="007D39CA"/>
    <w:rsid w:val="007E17C9"/>
    <w:rsid w:val="007F10C0"/>
    <w:rsid w:val="007F346B"/>
    <w:rsid w:val="00801398"/>
    <w:rsid w:val="00803CDB"/>
    <w:rsid w:val="00816FA6"/>
    <w:rsid w:val="00835334"/>
    <w:rsid w:val="00843189"/>
    <w:rsid w:val="0084344A"/>
    <w:rsid w:val="00844D92"/>
    <w:rsid w:val="0085540F"/>
    <w:rsid w:val="00856A89"/>
    <w:rsid w:val="00871D09"/>
    <w:rsid w:val="0087264F"/>
    <w:rsid w:val="008771E7"/>
    <w:rsid w:val="0087753C"/>
    <w:rsid w:val="00880640"/>
    <w:rsid w:val="00885774"/>
    <w:rsid w:val="008C15C1"/>
    <w:rsid w:val="008D4FE1"/>
    <w:rsid w:val="008F36E9"/>
    <w:rsid w:val="00902BB0"/>
    <w:rsid w:val="009051B6"/>
    <w:rsid w:val="009072A3"/>
    <w:rsid w:val="009114BC"/>
    <w:rsid w:val="0091730D"/>
    <w:rsid w:val="00917602"/>
    <w:rsid w:val="00936692"/>
    <w:rsid w:val="00943FDB"/>
    <w:rsid w:val="00952781"/>
    <w:rsid w:val="009566F8"/>
    <w:rsid w:val="00957381"/>
    <w:rsid w:val="00962EBA"/>
    <w:rsid w:val="0097617D"/>
    <w:rsid w:val="009829C3"/>
    <w:rsid w:val="009937DB"/>
    <w:rsid w:val="009A4506"/>
    <w:rsid w:val="009A460B"/>
    <w:rsid w:val="009A4CCD"/>
    <w:rsid w:val="009A5A8F"/>
    <w:rsid w:val="009B07F3"/>
    <w:rsid w:val="009B6A0E"/>
    <w:rsid w:val="009C3360"/>
    <w:rsid w:val="009C3F91"/>
    <w:rsid w:val="009C5295"/>
    <w:rsid w:val="009E0774"/>
    <w:rsid w:val="009E7CF6"/>
    <w:rsid w:val="009F21E6"/>
    <w:rsid w:val="009F3B8A"/>
    <w:rsid w:val="009F7841"/>
    <w:rsid w:val="00A008F4"/>
    <w:rsid w:val="00A01FA7"/>
    <w:rsid w:val="00A0449D"/>
    <w:rsid w:val="00A1656E"/>
    <w:rsid w:val="00A306FE"/>
    <w:rsid w:val="00A34118"/>
    <w:rsid w:val="00A411F6"/>
    <w:rsid w:val="00A43161"/>
    <w:rsid w:val="00A51A17"/>
    <w:rsid w:val="00A60685"/>
    <w:rsid w:val="00A61D38"/>
    <w:rsid w:val="00A7308F"/>
    <w:rsid w:val="00A73D0B"/>
    <w:rsid w:val="00A80E7A"/>
    <w:rsid w:val="00A84519"/>
    <w:rsid w:val="00A85270"/>
    <w:rsid w:val="00A93ACD"/>
    <w:rsid w:val="00A94D6A"/>
    <w:rsid w:val="00AA484D"/>
    <w:rsid w:val="00AA4B82"/>
    <w:rsid w:val="00AB232D"/>
    <w:rsid w:val="00AD210A"/>
    <w:rsid w:val="00AD760C"/>
    <w:rsid w:val="00AE117D"/>
    <w:rsid w:val="00AF0218"/>
    <w:rsid w:val="00AF3B1E"/>
    <w:rsid w:val="00B1535B"/>
    <w:rsid w:val="00B20393"/>
    <w:rsid w:val="00B277FF"/>
    <w:rsid w:val="00B35D71"/>
    <w:rsid w:val="00B432F5"/>
    <w:rsid w:val="00B677B8"/>
    <w:rsid w:val="00B70D90"/>
    <w:rsid w:val="00B930D3"/>
    <w:rsid w:val="00BA355A"/>
    <w:rsid w:val="00BD6E44"/>
    <w:rsid w:val="00BE007B"/>
    <w:rsid w:val="00C0499C"/>
    <w:rsid w:val="00C04A56"/>
    <w:rsid w:val="00C04B86"/>
    <w:rsid w:val="00C06C7A"/>
    <w:rsid w:val="00C07E08"/>
    <w:rsid w:val="00C243FA"/>
    <w:rsid w:val="00C32623"/>
    <w:rsid w:val="00C3676E"/>
    <w:rsid w:val="00C40FEE"/>
    <w:rsid w:val="00C43BD5"/>
    <w:rsid w:val="00C4678E"/>
    <w:rsid w:val="00C50FA4"/>
    <w:rsid w:val="00C72E6C"/>
    <w:rsid w:val="00C76A9D"/>
    <w:rsid w:val="00C80D4D"/>
    <w:rsid w:val="00C86002"/>
    <w:rsid w:val="00C97638"/>
    <w:rsid w:val="00CA7A93"/>
    <w:rsid w:val="00CB2131"/>
    <w:rsid w:val="00CB7116"/>
    <w:rsid w:val="00CC1061"/>
    <w:rsid w:val="00CD242A"/>
    <w:rsid w:val="00CD4E38"/>
    <w:rsid w:val="00CE4193"/>
    <w:rsid w:val="00D011A6"/>
    <w:rsid w:val="00D22B91"/>
    <w:rsid w:val="00D27A91"/>
    <w:rsid w:val="00D430E0"/>
    <w:rsid w:val="00D65F37"/>
    <w:rsid w:val="00D67CEA"/>
    <w:rsid w:val="00D72ED2"/>
    <w:rsid w:val="00D86BAE"/>
    <w:rsid w:val="00D873EB"/>
    <w:rsid w:val="00D92850"/>
    <w:rsid w:val="00DA52FB"/>
    <w:rsid w:val="00DC3220"/>
    <w:rsid w:val="00DC3F22"/>
    <w:rsid w:val="00DC7AC9"/>
    <w:rsid w:val="00DD1541"/>
    <w:rsid w:val="00DD341C"/>
    <w:rsid w:val="00DD5ADA"/>
    <w:rsid w:val="00DE3D3B"/>
    <w:rsid w:val="00DE6E6C"/>
    <w:rsid w:val="00DF2A2E"/>
    <w:rsid w:val="00DF6CCE"/>
    <w:rsid w:val="00E04D08"/>
    <w:rsid w:val="00E128A6"/>
    <w:rsid w:val="00E12BFA"/>
    <w:rsid w:val="00E240A7"/>
    <w:rsid w:val="00E30FF8"/>
    <w:rsid w:val="00E31B51"/>
    <w:rsid w:val="00E5092E"/>
    <w:rsid w:val="00E547A7"/>
    <w:rsid w:val="00E566E7"/>
    <w:rsid w:val="00E67267"/>
    <w:rsid w:val="00E81E83"/>
    <w:rsid w:val="00E8291D"/>
    <w:rsid w:val="00E93DBD"/>
    <w:rsid w:val="00E951C8"/>
    <w:rsid w:val="00EA24A6"/>
    <w:rsid w:val="00EA27E9"/>
    <w:rsid w:val="00EA5A28"/>
    <w:rsid w:val="00EB0333"/>
    <w:rsid w:val="00EB0747"/>
    <w:rsid w:val="00EC0854"/>
    <w:rsid w:val="00EE1E2F"/>
    <w:rsid w:val="00EE4399"/>
    <w:rsid w:val="00EF14BD"/>
    <w:rsid w:val="00F0672E"/>
    <w:rsid w:val="00F14D32"/>
    <w:rsid w:val="00F2411A"/>
    <w:rsid w:val="00F26686"/>
    <w:rsid w:val="00F324E9"/>
    <w:rsid w:val="00F65F9D"/>
    <w:rsid w:val="00F661D4"/>
    <w:rsid w:val="00F9464E"/>
    <w:rsid w:val="00F96FC7"/>
    <w:rsid w:val="00FA6387"/>
    <w:rsid w:val="00FB6AF6"/>
    <w:rsid w:val="00FC3081"/>
    <w:rsid w:val="00FC488E"/>
    <w:rsid w:val="00FC4D1B"/>
    <w:rsid w:val="00FD791E"/>
    <w:rsid w:val="00FE47BB"/>
    <w:rsid w:val="00FF7C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787553">
      <w:bodyDiv w:val="1"/>
      <w:marLeft w:val="0"/>
      <w:marRight w:val="0"/>
      <w:marTop w:val="0"/>
      <w:marBottom w:val="0"/>
      <w:divBdr>
        <w:top w:val="none" w:sz="0" w:space="0" w:color="auto"/>
        <w:left w:val="none" w:sz="0" w:space="0" w:color="auto"/>
        <w:bottom w:val="none" w:sz="0" w:space="0" w:color="auto"/>
        <w:right w:val="none" w:sz="0" w:space="0" w:color="auto"/>
      </w:divBdr>
    </w:div>
    <w:div w:id="1442649144">
      <w:bodyDiv w:val="1"/>
      <w:marLeft w:val="0"/>
      <w:marRight w:val="0"/>
      <w:marTop w:val="0"/>
      <w:marBottom w:val="0"/>
      <w:divBdr>
        <w:top w:val="none" w:sz="0" w:space="0" w:color="auto"/>
        <w:left w:val="none" w:sz="0" w:space="0" w:color="auto"/>
        <w:bottom w:val="none" w:sz="0" w:space="0" w:color="auto"/>
        <w:right w:val="none" w:sz="0" w:space="0" w:color="auto"/>
      </w:divBdr>
    </w:div>
    <w:div w:id="1499611459">
      <w:bodyDiv w:val="1"/>
      <w:marLeft w:val="0"/>
      <w:marRight w:val="0"/>
      <w:marTop w:val="0"/>
      <w:marBottom w:val="0"/>
      <w:divBdr>
        <w:top w:val="none" w:sz="0" w:space="0" w:color="auto"/>
        <w:left w:val="none" w:sz="0" w:space="0" w:color="auto"/>
        <w:bottom w:val="none" w:sz="0" w:space="0" w:color="auto"/>
        <w:right w:val="none" w:sz="0" w:space="0" w:color="auto"/>
      </w:divBdr>
    </w:div>
    <w:div w:id="1757359435">
      <w:bodyDiv w:val="1"/>
      <w:marLeft w:val="0"/>
      <w:marRight w:val="0"/>
      <w:marTop w:val="0"/>
      <w:marBottom w:val="0"/>
      <w:divBdr>
        <w:top w:val="none" w:sz="0" w:space="0" w:color="auto"/>
        <w:left w:val="none" w:sz="0" w:space="0" w:color="auto"/>
        <w:bottom w:val="none" w:sz="0" w:space="0" w:color="auto"/>
        <w:right w:val="none" w:sz="0" w:space="0" w:color="auto"/>
      </w:divBdr>
    </w:div>
    <w:div w:id="1867671051">
      <w:bodyDiv w:val="1"/>
      <w:marLeft w:val="0"/>
      <w:marRight w:val="0"/>
      <w:marTop w:val="0"/>
      <w:marBottom w:val="0"/>
      <w:divBdr>
        <w:top w:val="none" w:sz="0" w:space="0" w:color="auto"/>
        <w:left w:val="none" w:sz="0" w:space="0" w:color="auto"/>
        <w:bottom w:val="none" w:sz="0" w:space="0" w:color="auto"/>
        <w:right w:val="none" w:sz="0" w:space="0" w:color="auto"/>
      </w:divBdr>
    </w:div>
    <w:div w:id="189164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2140</Words>
  <Characters>12286</Characters>
  <Application>Microsoft Office Word</Application>
  <DocSecurity>4</DocSecurity>
  <Lines>236</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Rhian Roberts</cp:lastModifiedBy>
  <cp:revision>2</cp:revision>
  <cp:lastPrinted>2023-02-14T11:26:00Z</cp:lastPrinted>
  <dcterms:created xsi:type="dcterms:W3CDTF">2026-02-19T20:13:00Z</dcterms:created>
  <dcterms:modified xsi:type="dcterms:W3CDTF">2026-02-19T20:13:00Z</dcterms:modified>
</cp:coreProperties>
</file>