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86ABBC" w14:textId="77777777" w:rsidR="001374D6" w:rsidRDefault="001374D6" w:rsidP="001374D6">
      <w:pPr>
        <w:spacing w:line="360" w:lineRule="auto"/>
        <w:jc w:val="center"/>
        <w:rPr>
          <w:rFonts w:ascii="Times New Roman" w:hAnsi="Times New Roman" w:cs="Times New Roman"/>
          <w:sz w:val="22"/>
        </w:rPr>
      </w:pPr>
    </w:p>
    <w:p w14:paraId="04F8CE02" w14:textId="77777777" w:rsidR="001374D6" w:rsidRDefault="001374D6" w:rsidP="001374D6">
      <w:pPr>
        <w:spacing w:line="360" w:lineRule="auto"/>
        <w:jc w:val="center"/>
        <w:rPr>
          <w:rFonts w:ascii="Times New Roman" w:hAnsi="Times New Roman" w:cs="Times New Roman"/>
          <w:sz w:val="22"/>
        </w:rPr>
      </w:pPr>
    </w:p>
    <w:p w14:paraId="10EA9183" w14:textId="1DD62B2C" w:rsidR="001374D6" w:rsidRPr="00CF758A" w:rsidRDefault="001374D6" w:rsidP="001374D6">
      <w:pPr>
        <w:spacing w:line="360" w:lineRule="auto"/>
        <w:jc w:val="center"/>
        <w:rPr>
          <w:rFonts w:ascii="Times New Roman" w:hAnsi="Times New Roman" w:cs="Times New Roman"/>
          <w:sz w:val="22"/>
        </w:rPr>
      </w:pPr>
      <w:r w:rsidRPr="00CF758A">
        <w:rPr>
          <w:rFonts w:ascii="Times New Roman" w:hAnsi="Times New Roman" w:cs="Times New Roman"/>
          <w:sz w:val="22"/>
        </w:rPr>
        <w:t xml:space="preserve">Title: </w:t>
      </w:r>
      <w:r>
        <w:rPr>
          <w:rFonts w:ascii="Times New Roman" w:hAnsi="Times New Roman" w:cs="Times New Roman"/>
          <w:sz w:val="22"/>
        </w:rPr>
        <w:t>The Challenges of Employee Reward</w:t>
      </w:r>
    </w:p>
    <w:p w14:paraId="11DD115B" w14:textId="77777777" w:rsidR="001374D6" w:rsidRPr="00CF758A" w:rsidRDefault="001374D6" w:rsidP="001374D6">
      <w:pPr>
        <w:spacing w:line="360" w:lineRule="auto"/>
        <w:jc w:val="center"/>
        <w:rPr>
          <w:rFonts w:ascii="Times New Roman" w:hAnsi="Times New Roman" w:cs="Times New Roman"/>
          <w:sz w:val="22"/>
        </w:rPr>
      </w:pPr>
      <w:r w:rsidRPr="00CF758A">
        <w:rPr>
          <w:rFonts w:ascii="Times New Roman" w:hAnsi="Times New Roman" w:cs="Times New Roman"/>
          <w:sz w:val="22"/>
        </w:rPr>
        <w:tab/>
        <w:t>Submitted to: Rachel Cook</w:t>
      </w:r>
    </w:p>
    <w:p w14:paraId="68EF7D77" w14:textId="77777777" w:rsidR="001374D6" w:rsidRPr="00CF758A" w:rsidRDefault="001374D6" w:rsidP="001374D6">
      <w:pPr>
        <w:spacing w:line="360" w:lineRule="auto"/>
        <w:jc w:val="center"/>
        <w:rPr>
          <w:rFonts w:ascii="Times New Roman" w:hAnsi="Times New Roman" w:cs="Times New Roman"/>
          <w:sz w:val="22"/>
        </w:rPr>
      </w:pPr>
      <w:r w:rsidRPr="00CF758A">
        <w:rPr>
          <w:rFonts w:ascii="Times New Roman" w:hAnsi="Times New Roman" w:cs="Times New Roman"/>
          <w:sz w:val="22"/>
        </w:rPr>
        <w:t xml:space="preserve">Reported by: </w:t>
      </w:r>
      <w:proofErr w:type="spellStart"/>
      <w:r w:rsidRPr="00CF758A">
        <w:rPr>
          <w:rFonts w:ascii="Times New Roman" w:hAnsi="Times New Roman" w:cs="Times New Roman"/>
          <w:sz w:val="22"/>
        </w:rPr>
        <w:t>Yichao</w:t>
      </w:r>
      <w:proofErr w:type="spellEnd"/>
      <w:r w:rsidRPr="00CF758A">
        <w:rPr>
          <w:rFonts w:ascii="Times New Roman" w:hAnsi="Times New Roman" w:cs="Times New Roman"/>
          <w:sz w:val="22"/>
        </w:rPr>
        <w:t xml:space="preserve"> Deng </w:t>
      </w:r>
    </w:p>
    <w:p w14:paraId="46AD1AEB" w14:textId="77777777" w:rsidR="001374D6" w:rsidRPr="00CF758A" w:rsidRDefault="001374D6" w:rsidP="001374D6">
      <w:pPr>
        <w:spacing w:line="360" w:lineRule="auto"/>
        <w:jc w:val="center"/>
        <w:rPr>
          <w:rFonts w:ascii="Times New Roman" w:hAnsi="Times New Roman" w:cs="Times New Roman"/>
          <w:sz w:val="22"/>
        </w:rPr>
      </w:pPr>
      <w:r w:rsidRPr="00CF758A">
        <w:rPr>
          <w:rFonts w:ascii="Times New Roman" w:hAnsi="Times New Roman" w:cs="Times New Roman"/>
          <w:sz w:val="22"/>
        </w:rPr>
        <w:t>ID: 2006819</w:t>
      </w:r>
    </w:p>
    <w:p w14:paraId="79EE774B" w14:textId="5BEC83CA" w:rsidR="001374D6" w:rsidRPr="00CF758A" w:rsidRDefault="001374D6" w:rsidP="001374D6">
      <w:pPr>
        <w:spacing w:line="360" w:lineRule="auto"/>
        <w:jc w:val="center"/>
        <w:rPr>
          <w:rFonts w:ascii="Times New Roman" w:hAnsi="Times New Roman" w:cs="Times New Roman"/>
          <w:sz w:val="22"/>
        </w:rPr>
      </w:pPr>
      <w:r w:rsidRPr="00CF758A">
        <w:rPr>
          <w:rFonts w:ascii="Times New Roman" w:hAnsi="Times New Roman" w:cs="Times New Roman"/>
          <w:sz w:val="22"/>
        </w:rPr>
        <w:t>Due</w:t>
      </w:r>
      <w:r w:rsidR="00200727">
        <w:rPr>
          <w:rFonts w:ascii="Times New Roman" w:hAnsi="Times New Roman" w:cs="Times New Roman"/>
          <w:sz w:val="22"/>
        </w:rPr>
        <w:t xml:space="preserve"> </w:t>
      </w:r>
      <w:r w:rsidRPr="00CF758A">
        <w:rPr>
          <w:rFonts w:ascii="Times New Roman" w:hAnsi="Times New Roman" w:cs="Times New Roman"/>
          <w:sz w:val="22"/>
        </w:rPr>
        <w:t xml:space="preserve">date: </w:t>
      </w:r>
      <w:r>
        <w:rPr>
          <w:rFonts w:ascii="Times New Roman" w:hAnsi="Times New Roman" w:cs="Times New Roman"/>
          <w:sz w:val="22"/>
        </w:rPr>
        <w:t>11</w:t>
      </w:r>
      <w:r w:rsidRPr="00CF758A">
        <w:rPr>
          <w:rFonts w:ascii="Times New Roman" w:hAnsi="Times New Roman" w:cs="Times New Roman"/>
          <w:sz w:val="22"/>
        </w:rPr>
        <w:t>.DEC.2020</w:t>
      </w:r>
    </w:p>
    <w:p w14:paraId="3B7A2208" w14:textId="4E1CE502" w:rsidR="00837EE3" w:rsidRDefault="00837EE3"/>
    <w:p w14:paraId="458A5F5C" w14:textId="687919E5" w:rsidR="001374D6" w:rsidRDefault="001374D6"/>
    <w:p w14:paraId="08E35F5B" w14:textId="15CDCE86" w:rsidR="001374D6" w:rsidRDefault="001374D6"/>
    <w:p w14:paraId="1378A175" w14:textId="15D6B084" w:rsidR="001374D6" w:rsidRDefault="001374D6"/>
    <w:p w14:paraId="683E7578" w14:textId="3F2D5B4E" w:rsidR="001374D6" w:rsidRDefault="001374D6"/>
    <w:p w14:paraId="4A148997" w14:textId="10EF3FEC" w:rsidR="001374D6" w:rsidRDefault="001374D6"/>
    <w:p w14:paraId="457400F3" w14:textId="0E55374F" w:rsidR="001374D6" w:rsidRDefault="001374D6"/>
    <w:p w14:paraId="76377AAF" w14:textId="496A7320" w:rsidR="001374D6" w:rsidRDefault="001374D6"/>
    <w:p w14:paraId="13CF6DAA" w14:textId="17AEE0D6" w:rsidR="001374D6" w:rsidRDefault="001374D6"/>
    <w:p w14:paraId="2AF42F8F" w14:textId="74D1552A" w:rsidR="001374D6" w:rsidRDefault="001374D6"/>
    <w:p w14:paraId="1DBD32C2" w14:textId="7E50F1BF" w:rsidR="001374D6" w:rsidRDefault="001374D6"/>
    <w:p w14:paraId="02573236" w14:textId="662E04FA" w:rsidR="001374D6" w:rsidRDefault="001374D6"/>
    <w:p w14:paraId="0E81CFFB" w14:textId="25147C8B" w:rsidR="001374D6" w:rsidRDefault="001374D6"/>
    <w:p w14:paraId="1DFAA85B" w14:textId="341965F4" w:rsidR="001374D6" w:rsidRDefault="001374D6"/>
    <w:p w14:paraId="4D6912A3" w14:textId="52FCDE9D" w:rsidR="001374D6" w:rsidRDefault="001374D6"/>
    <w:p w14:paraId="49F52059" w14:textId="5BE6E513" w:rsidR="001374D6" w:rsidRDefault="001374D6"/>
    <w:p w14:paraId="43EEF593" w14:textId="414FE2EA" w:rsidR="001374D6" w:rsidRDefault="001374D6"/>
    <w:p w14:paraId="30C11508" w14:textId="7A50AE91" w:rsidR="001374D6" w:rsidRDefault="001374D6"/>
    <w:p w14:paraId="0445E8A4" w14:textId="08FA87B7" w:rsidR="001374D6" w:rsidRDefault="001374D6"/>
    <w:p w14:paraId="0E352A6F" w14:textId="28A9AB95" w:rsidR="001374D6" w:rsidRDefault="001374D6"/>
    <w:p w14:paraId="10284301" w14:textId="739F48F7" w:rsidR="001374D6" w:rsidRDefault="001374D6"/>
    <w:p w14:paraId="40BF1022" w14:textId="7CDAD179" w:rsidR="001374D6" w:rsidRDefault="001374D6"/>
    <w:p w14:paraId="71A30916" w14:textId="16A09432" w:rsidR="001374D6" w:rsidRDefault="001374D6"/>
    <w:p w14:paraId="2961F7BD" w14:textId="2E69E2A1" w:rsidR="001374D6" w:rsidRDefault="001374D6"/>
    <w:p w14:paraId="2F281394" w14:textId="2F83ED7B" w:rsidR="001374D6" w:rsidRDefault="001374D6"/>
    <w:p w14:paraId="733A63EB" w14:textId="22181F37" w:rsidR="001374D6" w:rsidRDefault="001374D6"/>
    <w:p w14:paraId="127249BD" w14:textId="45839972" w:rsidR="001374D6" w:rsidRDefault="001374D6"/>
    <w:p w14:paraId="64A296AF" w14:textId="4C7BA378" w:rsidR="001374D6" w:rsidRDefault="001374D6"/>
    <w:p w14:paraId="3E3B2203" w14:textId="7D94AABF" w:rsidR="001374D6" w:rsidRDefault="001374D6"/>
    <w:p w14:paraId="4B676389" w14:textId="58626C3D" w:rsidR="001374D6" w:rsidRDefault="001374D6"/>
    <w:p w14:paraId="52DF4876" w14:textId="5AEBAAB6" w:rsidR="001374D6" w:rsidRDefault="001374D6"/>
    <w:p w14:paraId="1E00EBC6" w14:textId="2461D4BC" w:rsidR="001374D6" w:rsidRDefault="001374D6"/>
    <w:p w14:paraId="582B06EA" w14:textId="05B517F4" w:rsidR="001374D6" w:rsidRDefault="001374D6"/>
    <w:p w14:paraId="6E2808E8" w14:textId="1EBE01F5" w:rsidR="001374D6" w:rsidRDefault="001374D6"/>
    <w:p w14:paraId="7A5DCC92" w14:textId="5B3E8708" w:rsidR="001374D6" w:rsidRPr="006E0EEA" w:rsidRDefault="006E0EEA" w:rsidP="006E0EEA">
      <w:pPr>
        <w:jc w:val="center"/>
        <w:rPr>
          <w:rFonts w:ascii="Times New Roman" w:hAnsi="Times New Roman" w:cs="Times New Roman"/>
          <w:sz w:val="22"/>
        </w:rPr>
      </w:pPr>
      <w:r w:rsidRPr="006E0EEA">
        <w:rPr>
          <w:rFonts w:ascii="Times New Roman" w:hAnsi="Times New Roman" w:cs="Times New Roman"/>
          <w:sz w:val="22"/>
        </w:rPr>
        <w:lastRenderedPageBreak/>
        <w:t>Content</w:t>
      </w:r>
    </w:p>
    <w:p w14:paraId="2C351C2A" w14:textId="0C86469C" w:rsidR="001374D6" w:rsidRDefault="001374D6"/>
    <w:p w14:paraId="164F8FDD" w14:textId="054EC5D0" w:rsidR="001374D6" w:rsidRDefault="001374D6"/>
    <w:p w14:paraId="183490DD" w14:textId="2C7A57EF" w:rsidR="006E0EEA" w:rsidRPr="006E0EEA" w:rsidRDefault="006E0EEA">
      <w:pPr>
        <w:pStyle w:val="TOC1"/>
        <w:tabs>
          <w:tab w:val="right" w:leader="dot" w:pos="9060"/>
        </w:tabs>
        <w:rPr>
          <w:rFonts w:ascii="Times New Roman" w:hAnsi="Times New Roman" w:cs="Times New Roman"/>
          <w:noProof/>
          <w:sz w:val="22"/>
        </w:rPr>
      </w:pPr>
      <w:r w:rsidRPr="006E0EEA">
        <w:rPr>
          <w:rFonts w:ascii="Times New Roman" w:hAnsi="Times New Roman" w:cs="Times New Roman"/>
          <w:sz w:val="22"/>
        </w:rPr>
        <w:fldChar w:fldCharType="begin"/>
      </w:r>
      <w:r w:rsidRPr="006E0EEA">
        <w:rPr>
          <w:rFonts w:ascii="Times New Roman" w:hAnsi="Times New Roman" w:cs="Times New Roman"/>
          <w:sz w:val="22"/>
        </w:rPr>
        <w:instrText xml:space="preserve"> TOC \o "1-3" \h \z \u </w:instrText>
      </w:r>
      <w:r w:rsidRPr="006E0EEA">
        <w:rPr>
          <w:rFonts w:ascii="Times New Roman" w:hAnsi="Times New Roman" w:cs="Times New Roman"/>
          <w:sz w:val="22"/>
        </w:rPr>
        <w:fldChar w:fldCharType="separate"/>
      </w:r>
      <w:hyperlink w:anchor="_Toc58592512" w:history="1">
        <w:r w:rsidRPr="006E0EEA">
          <w:rPr>
            <w:rStyle w:val="a3"/>
            <w:rFonts w:ascii="Times New Roman" w:hAnsi="Times New Roman" w:cs="Times New Roman"/>
            <w:noProof/>
            <w:sz w:val="22"/>
          </w:rPr>
          <w:t>Executive summary</w:t>
        </w:r>
        <w:r w:rsidRPr="006E0EEA">
          <w:rPr>
            <w:rFonts w:ascii="Times New Roman" w:hAnsi="Times New Roman" w:cs="Times New Roman"/>
            <w:noProof/>
            <w:webHidden/>
            <w:sz w:val="22"/>
          </w:rPr>
          <w:tab/>
        </w:r>
        <w:r w:rsidRPr="006E0EEA">
          <w:rPr>
            <w:rFonts w:ascii="Times New Roman" w:hAnsi="Times New Roman" w:cs="Times New Roman"/>
            <w:noProof/>
            <w:webHidden/>
            <w:sz w:val="22"/>
          </w:rPr>
          <w:fldChar w:fldCharType="begin"/>
        </w:r>
        <w:r w:rsidRPr="006E0EEA">
          <w:rPr>
            <w:rFonts w:ascii="Times New Roman" w:hAnsi="Times New Roman" w:cs="Times New Roman"/>
            <w:noProof/>
            <w:webHidden/>
            <w:sz w:val="22"/>
          </w:rPr>
          <w:instrText xml:space="preserve"> PAGEREF _Toc58592512 \h </w:instrText>
        </w:r>
        <w:r w:rsidRPr="006E0EEA">
          <w:rPr>
            <w:rFonts w:ascii="Times New Roman" w:hAnsi="Times New Roman" w:cs="Times New Roman"/>
            <w:noProof/>
            <w:webHidden/>
            <w:sz w:val="22"/>
          </w:rPr>
        </w:r>
        <w:r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2</w:t>
        </w:r>
        <w:r w:rsidRPr="006E0EEA">
          <w:rPr>
            <w:rFonts w:ascii="Times New Roman" w:hAnsi="Times New Roman" w:cs="Times New Roman"/>
            <w:noProof/>
            <w:webHidden/>
            <w:sz w:val="22"/>
          </w:rPr>
          <w:fldChar w:fldCharType="end"/>
        </w:r>
      </w:hyperlink>
    </w:p>
    <w:p w14:paraId="33A6262F" w14:textId="578DF3A7" w:rsidR="006E0EEA" w:rsidRPr="006E0EEA" w:rsidRDefault="00E15A6D">
      <w:pPr>
        <w:pStyle w:val="TOC1"/>
        <w:tabs>
          <w:tab w:val="left" w:pos="420"/>
          <w:tab w:val="right" w:leader="dot" w:pos="9060"/>
        </w:tabs>
        <w:rPr>
          <w:rFonts w:ascii="Times New Roman" w:hAnsi="Times New Roman" w:cs="Times New Roman"/>
          <w:noProof/>
          <w:sz w:val="22"/>
        </w:rPr>
      </w:pPr>
      <w:hyperlink w:anchor="_Toc58592513" w:history="1">
        <w:r w:rsidR="006E0EEA" w:rsidRPr="006E0EEA">
          <w:rPr>
            <w:rStyle w:val="a3"/>
            <w:rFonts w:ascii="Times New Roman" w:hAnsi="Times New Roman" w:cs="Times New Roman"/>
            <w:noProof/>
            <w:sz w:val="22"/>
          </w:rPr>
          <w:t>1.</w:t>
        </w:r>
        <w:r w:rsidR="006E0EEA" w:rsidRPr="006E0EEA">
          <w:rPr>
            <w:rFonts w:ascii="Times New Roman" w:hAnsi="Times New Roman" w:cs="Times New Roman"/>
            <w:noProof/>
            <w:sz w:val="22"/>
          </w:rPr>
          <w:tab/>
        </w:r>
        <w:r w:rsidR="006E0EEA" w:rsidRPr="006E0EEA">
          <w:rPr>
            <w:rStyle w:val="a3"/>
            <w:rFonts w:ascii="Times New Roman" w:hAnsi="Times New Roman" w:cs="Times New Roman"/>
            <w:noProof/>
            <w:sz w:val="22"/>
          </w:rPr>
          <w:t>Introduction</w:t>
        </w:r>
        <w:r w:rsidR="006E0EEA" w:rsidRPr="006E0EEA">
          <w:rPr>
            <w:rFonts w:ascii="Times New Roman" w:hAnsi="Times New Roman" w:cs="Times New Roman"/>
            <w:noProof/>
            <w:webHidden/>
            <w:sz w:val="22"/>
          </w:rPr>
          <w:tab/>
        </w:r>
        <w:r w:rsidR="006E0EEA" w:rsidRPr="006E0EEA">
          <w:rPr>
            <w:rFonts w:ascii="Times New Roman" w:hAnsi="Times New Roman" w:cs="Times New Roman"/>
            <w:noProof/>
            <w:webHidden/>
            <w:sz w:val="22"/>
          </w:rPr>
          <w:fldChar w:fldCharType="begin"/>
        </w:r>
        <w:r w:rsidR="006E0EEA" w:rsidRPr="006E0EEA">
          <w:rPr>
            <w:rFonts w:ascii="Times New Roman" w:hAnsi="Times New Roman" w:cs="Times New Roman"/>
            <w:noProof/>
            <w:webHidden/>
            <w:sz w:val="22"/>
          </w:rPr>
          <w:instrText xml:space="preserve"> PAGEREF _Toc58592513 \h </w:instrText>
        </w:r>
        <w:r w:rsidR="006E0EEA" w:rsidRPr="006E0EEA">
          <w:rPr>
            <w:rFonts w:ascii="Times New Roman" w:hAnsi="Times New Roman" w:cs="Times New Roman"/>
            <w:noProof/>
            <w:webHidden/>
            <w:sz w:val="22"/>
          </w:rPr>
        </w:r>
        <w:r w:rsidR="006E0EEA"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3</w:t>
        </w:r>
        <w:r w:rsidR="006E0EEA" w:rsidRPr="006E0EEA">
          <w:rPr>
            <w:rFonts w:ascii="Times New Roman" w:hAnsi="Times New Roman" w:cs="Times New Roman"/>
            <w:noProof/>
            <w:webHidden/>
            <w:sz w:val="22"/>
          </w:rPr>
          <w:fldChar w:fldCharType="end"/>
        </w:r>
      </w:hyperlink>
    </w:p>
    <w:p w14:paraId="08139FE3" w14:textId="6E2E8135" w:rsidR="006E0EEA" w:rsidRPr="006E0EEA" w:rsidRDefault="00E15A6D">
      <w:pPr>
        <w:pStyle w:val="TOC1"/>
        <w:tabs>
          <w:tab w:val="left" w:pos="420"/>
          <w:tab w:val="right" w:leader="dot" w:pos="9060"/>
        </w:tabs>
        <w:rPr>
          <w:rFonts w:ascii="Times New Roman" w:hAnsi="Times New Roman" w:cs="Times New Roman"/>
          <w:noProof/>
          <w:sz w:val="22"/>
        </w:rPr>
      </w:pPr>
      <w:hyperlink w:anchor="_Toc58592514" w:history="1">
        <w:r w:rsidR="006E0EEA" w:rsidRPr="006E0EEA">
          <w:rPr>
            <w:rStyle w:val="a3"/>
            <w:rFonts w:ascii="Times New Roman" w:hAnsi="Times New Roman" w:cs="Times New Roman"/>
            <w:noProof/>
            <w:sz w:val="22"/>
          </w:rPr>
          <w:t>2.</w:t>
        </w:r>
        <w:r w:rsidR="006E0EEA" w:rsidRPr="006E0EEA">
          <w:rPr>
            <w:rFonts w:ascii="Times New Roman" w:hAnsi="Times New Roman" w:cs="Times New Roman"/>
            <w:noProof/>
            <w:sz w:val="22"/>
          </w:rPr>
          <w:tab/>
        </w:r>
        <w:r w:rsidR="006E0EEA" w:rsidRPr="006E0EEA">
          <w:rPr>
            <w:rStyle w:val="a3"/>
            <w:rFonts w:ascii="Times New Roman" w:hAnsi="Times New Roman" w:cs="Times New Roman"/>
            <w:noProof/>
            <w:sz w:val="22"/>
          </w:rPr>
          <w:t>The role of Trade unions</w:t>
        </w:r>
        <w:r w:rsidR="006E0EEA" w:rsidRPr="006E0EEA">
          <w:rPr>
            <w:rFonts w:ascii="Times New Roman" w:hAnsi="Times New Roman" w:cs="Times New Roman"/>
            <w:noProof/>
            <w:webHidden/>
            <w:sz w:val="22"/>
          </w:rPr>
          <w:tab/>
        </w:r>
        <w:r w:rsidR="006E0EEA" w:rsidRPr="006E0EEA">
          <w:rPr>
            <w:rFonts w:ascii="Times New Roman" w:hAnsi="Times New Roman" w:cs="Times New Roman"/>
            <w:noProof/>
            <w:webHidden/>
            <w:sz w:val="22"/>
          </w:rPr>
          <w:fldChar w:fldCharType="begin"/>
        </w:r>
        <w:r w:rsidR="006E0EEA" w:rsidRPr="006E0EEA">
          <w:rPr>
            <w:rFonts w:ascii="Times New Roman" w:hAnsi="Times New Roman" w:cs="Times New Roman"/>
            <w:noProof/>
            <w:webHidden/>
            <w:sz w:val="22"/>
          </w:rPr>
          <w:instrText xml:space="preserve"> PAGEREF _Toc58592514 \h </w:instrText>
        </w:r>
        <w:r w:rsidR="006E0EEA" w:rsidRPr="006E0EEA">
          <w:rPr>
            <w:rFonts w:ascii="Times New Roman" w:hAnsi="Times New Roman" w:cs="Times New Roman"/>
            <w:noProof/>
            <w:webHidden/>
            <w:sz w:val="22"/>
          </w:rPr>
        </w:r>
        <w:r w:rsidR="006E0EEA"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3</w:t>
        </w:r>
        <w:r w:rsidR="006E0EEA" w:rsidRPr="006E0EEA">
          <w:rPr>
            <w:rFonts w:ascii="Times New Roman" w:hAnsi="Times New Roman" w:cs="Times New Roman"/>
            <w:noProof/>
            <w:webHidden/>
            <w:sz w:val="22"/>
          </w:rPr>
          <w:fldChar w:fldCharType="end"/>
        </w:r>
      </w:hyperlink>
    </w:p>
    <w:p w14:paraId="73E96D87" w14:textId="22ADC25C" w:rsidR="006E0EEA" w:rsidRPr="006E0EEA" w:rsidRDefault="00E15A6D">
      <w:pPr>
        <w:pStyle w:val="TOC1"/>
        <w:tabs>
          <w:tab w:val="left" w:pos="420"/>
          <w:tab w:val="right" w:leader="dot" w:pos="9060"/>
        </w:tabs>
        <w:rPr>
          <w:rFonts w:ascii="Times New Roman" w:hAnsi="Times New Roman" w:cs="Times New Roman"/>
          <w:noProof/>
          <w:sz w:val="22"/>
        </w:rPr>
      </w:pPr>
      <w:hyperlink w:anchor="_Toc58592515" w:history="1">
        <w:r w:rsidR="006E0EEA" w:rsidRPr="006E0EEA">
          <w:rPr>
            <w:rStyle w:val="a3"/>
            <w:rFonts w:ascii="Times New Roman" w:hAnsi="Times New Roman" w:cs="Times New Roman"/>
            <w:noProof/>
            <w:sz w:val="22"/>
          </w:rPr>
          <w:t>3.</w:t>
        </w:r>
        <w:r w:rsidR="006E0EEA" w:rsidRPr="006E0EEA">
          <w:rPr>
            <w:rFonts w:ascii="Times New Roman" w:hAnsi="Times New Roman" w:cs="Times New Roman"/>
            <w:noProof/>
            <w:sz w:val="22"/>
          </w:rPr>
          <w:tab/>
        </w:r>
        <w:r w:rsidR="006E0EEA" w:rsidRPr="006E0EEA">
          <w:rPr>
            <w:rStyle w:val="a3"/>
            <w:rFonts w:ascii="Times New Roman" w:hAnsi="Times New Roman" w:cs="Times New Roman"/>
            <w:noProof/>
            <w:sz w:val="22"/>
          </w:rPr>
          <w:t>The importance of impartial body</w:t>
        </w:r>
        <w:r w:rsidR="006E0EEA" w:rsidRPr="006E0EEA">
          <w:rPr>
            <w:rFonts w:ascii="Times New Roman" w:hAnsi="Times New Roman" w:cs="Times New Roman"/>
            <w:noProof/>
            <w:webHidden/>
            <w:sz w:val="22"/>
          </w:rPr>
          <w:tab/>
        </w:r>
        <w:r w:rsidR="006E0EEA" w:rsidRPr="006E0EEA">
          <w:rPr>
            <w:rFonts w:ascii="Times New Roman" w:hAnsi="Times New Roman" w:cs="Times New Roman"/>
            <w:noProof/>
            <w:webHidden/>
            <w:sz w:val="22"/>
          </w:rPr>
          <w:fldChar w:fldCharType="begin"/>
        </w:r>
        <w:r w:rsidR="006E0EEA" w:rsidRPr="006E0EEA">
          <w:rPr>
            <w:rFonts w:ascii="Times New Roman" w:hAnsi="Times New Roman" w:cs="Times New Roman"/>
            <w:noProof/>
            <w:webHidden/>
            <w:sz w:val="22"/>
          </w:rPr>
          <w:instrText xml:space="preserve"> PAGEREF _Toc58592515 \h </w:instrText>
        </w:r>
        <w:r w:rsidR="006E0EEA" w:rsidRPr="006E0EEA">
          <w:rPr>
            <w:rFonts w:ascii="Times New Roman" w:hAnsi="Times New Roman" w:cs="Times New Roman"/>
            <w:noProof/>
            <w:webHidden/>
            <w:sz w:val="22"/>
          </w:rPr>
        </w:r>
        <w:r w:rsidR="006E0EEA"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5</w:t>
        </w:r>
        <w:r w:rsidR="006E0EEA" w:rsidRPr="006E0EEA">
          <w:rPr>
            <w:rFonts w:ascii="Times New Roman" w:hAnsi="Times New Roman" w:cs="Times New Roman"/>
            <w:noProof/>
            <w:webHidden/>
            <w:sz w:val="22"/>
          </w:rPr>
          <w:fldChar w:fldCharType="end"/>
        </w:r>
      </w:hyperlink>
    </w:p>
    <w:p w14:paraId="5D1BB85F" w14:textId="24113964" w:rsidR="006E0EEA" w:rsidRPr="006E0EEA" w:rsidRDefault="00E15A6D">
      <w:pPr>
        <w:pStyle w:val="TOC1"/>
        <w:tabs>
          <w:tab w:val="right" w:leader="dot" w:pos="9060"/>
        </w:tabs>
        <w:rPr>
          <w:rFonts w:ascii="Times New Roman" w:hAnsi="Times New Roman" w:cs="Times New Roman"/>
          <w:noProof/>
          <w:sz w:val="22"/>
        </w:rPr>
      </w:pPr>
      <w:hyperlink w:anchor="_Toc58592516" w:history="1">
        <w:r w:rsidR="006E0EEA" w:rsidRPr="006E0EEA">
          <w:rPr>
            <w:rStyle w:val="a3"/>
            <w:rFonts w:ascii="Times New Roman" w:hAnsi="Times New Roman" w:cs="Times New Roman"/>
            <w:noProof/>
            <w:sz w:val="22"/>
          </w:rPr>
          <w:t>4.  Thomas-Kilmann Model</w:t>
        </w:r>
        <w:r w:rsidR="006E0EEA" w:rsidRPr="006E0EEA">
          <w:rPr>
            <w:rFonts w:ascii="Times New Roman" w:hAnsi="Times New Roman" w:cs="Times New Roman"/>
            <w:noProof/>
            <w:webHidden/>
            <w:sz w:val="22"/>
          </w:rPr>
          <w:tab/>
        </w:r>
        <w:r w:rsidR="006E0EEA" w:rsidRPr="006E0EEA">
          <w:rPr>
            <w:rFonts w:ascii="Times New Roman" w:hAnsi="Times New Roman" w:cs="Times New Roman"/>
            <w:noProof/>
            <w:webHidden/>
            <w:sz w:val="22"/>
          </w:rPr>
          <w:fldChar w:fldCharType="begin"/>
        </w:r>
        <w:r w:rsidR="006E0EEA" w:rsidRPr="006E0EEA">
          <w:rPr>
            <w:rFonts w:ascii="Times New Roman" w:hAnsi="Times New Roman" w:cs="Times New Roman"/>
            <w:noProof/>
            <w:webHidden/>
            <w:sz w:val="22"/>
          </w:rPr>
          <w:instrText xml:space="preserve"> PAGEREF _Toc58592516 \h </w:instrText>
        </w:r>
        <w:r w:rsidR="006E0EEA" w:rsidRPr="006E0EEA">
          <w:rPr>
            <w:rFonts w:ascii="Times New Roman" w:hAnsi="Times New Roman" w:cs="Times New Roman"/>
            <w:noProof/>
            <w:webHidden/>
            <w:sz w:val="22"/>
          </w:rPr>
        </w:r>
        <w:r w:rsidR="006E0EEA"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6</w:t>
        </w:r>
        <w:r w:rsidR="006E0EEA" w:rsidRPr="006E0EEA">
          <w:rPr>
            <w:rFonts w:ascii="Times New Roman" w:hAnsi="Times New Roman" w:cs="Times New Roman"/>
            <w:noProof/>
            <w:webHidden/>
            <w:sz w:val="22"/>
          </w:rPr>
          <w:fldChar w:fldCharType="end"/>
        </w:r>
      </w:hyperlink>
    </w:p>
    <w:p w14:paraId="0B7CF6BF" w14:textId="22A923A9" w:rsidR="006E0EEA" w:rsidRPr="006E0EEA" w:rsidRDefault="00E15A6D">
      <w:pPr>
        <w:pStyle w:val="TOC1"/>
        <w:tabs>
          <w:tab w:val="right" w:leader="dot" w:pos="9060"/>
        </w:tabs>
        <w:rPr>
          <w:rFonts w:ascii="Times New Roman" w:hAnsi="Times New Roman" w:cs="Times New Roman"/>
          <w:noProof/>
          <w:sz w:val="22"/>
        </w:rPr>
      </w:pPr>
      <w:hyperlink w:anchor="_Toc58592517" w:history="1">
        <w:r w:rsidR="006E0EEA" w:rsidRPr="006E0EEA">
          <w:rPr>
            <w:rStyle w:val="a3"/>
            <w:rFonts w:ascii="Times New Roman" w:hAnsi="Times New Roman" w:cs="Times New Roman"/>
            <w:noProof/>
            <w:sz w:val="22"/>
          </w:rPr>
          <w:t>Recommendations</w:t>
        </w:r>
        <w:r w:rsidR="006E0EEA" w:rsidRPr="006E0EEA">
          <w:rPr>
            <w:rFonts w:ascii="Times New Roman" w:hAnsi="Times New Roman" w:cs="Times New Roman"/>
            <w:noProof/>
            <w:webHidden/>
            <w:sz w:val="22"/>
          </w:rPr>
          <w:tab/>
        </w:r>
        <w:r w:rsidR="006E0EEA" w:rsidRPr="006E0EEA">
          <w:rPr>
            <w:rFonts w:ascii="Times New Roman" w:hAnsi="Times New Roman" w:cs="Times New Roman"/>
            <w:noProof/>
            <w:webHidden/>
            <w:sz w:val="22"/>
          </w:rPr>
          <w:fldChar w:fldCharType="begin"/>
        </w:r>
        <w:r w:rsidR="006E0EEA" w:rsidRPr="006E0EEA">
          <w:rPr>
            <w:rFonts w:ascii="Times New Roman" w:hAnsi="Times New Roman" w:cs="Times New Roman"/>
            <w:noProof/>
            <w:webHidden/>
            <w:sz w:val="22"/>
          </w:rPr>
          <w:instrText xml:space="preserve"> PAGEREF _Toc58592517 \h </w:instrText>
        </w:r>
        <w:r w:rsidR="006E0EEA" w:rsidRPr="006E0EEA">
          <w:rPr>
            <w:rFonts w:ascii="Times New Roman" w:hAnsi="Times New Roman" w:cs="Times New Roman"/>
            <w:noProof/>
            <w:webHidden/>
            <w:sz w:val="22"/>
          </w:rPr>
        </w:r>
        <w:r w:rsidR="006E0EEA"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10</w:t>
        </w:r>
        <w:r w:rsidR="006E0EEA" w:rsidRPr="006E0EEA">
          <w:rPr>
            <w:rFonts w:ascii="Times New Roman" w:hAnsi="Times New Roman" w:cs="Times New Roman"/>
            <w:noProof/>
            <w:webHidden/>
            <w:sz w:val="22"/>
          </w:rPr>
          <w:fldChar w:fldCharType="end"/>
        </w:r>
      </w:hyperlink>
    </w:p>
    <w:p w14:paraId="5412B5E2" w14:textId="5390B720" w:rsidR="006E0EEA" w:rsidRPr="006E0EEA" w:rsidRDefault="00E15A6D">
      <w:pPr>
        <w:pStyle w:val="TOC1"/>
        <w:tabs>
          <w:tab w:val="right" w:leader="dot" w:pos="9060"/>
        </w:tabs>
        <w:rPr>
          <w:rFonts w:ascii="Times New Roman" w:hAnsi="Times New Roman" w:cs="Times New Roman"/>
          <w:noProof/>
          <w:sz w:val="22"/>
        </w:rPr>
      </w:pPr>
      <w:hyperlink w:anchor="_Toc58592518" w:history="1">
        <w:r w:rsidR="006E0EEA" w:rsidRPr="006E0EEA">
          <w:rPr>
            <w:rStyle w:val="a3"/>
            <w:rFonts w:ascii="Times New Roman" w:hAnsi="Times New Roman" w:cs="Times New Roman"/>
            <w:noProof/>
            <w:sz w:val="22"/>
          </w:rPr>
          <w:t>Reference</w:t>
        </w:r>
        <w:r w:rsidR="006E0EEA" w:rsidRPr="006E0EEA">
          <w:rPr>
            <w:rFonts w:ascii="Times New Roman" w:hAnsi="Times New Roman" w:cs="Times New Roman"/>
            <w:noProof/>
            <w:webHidden/>
            <w:sz w:val="22"/>
          </w:rPr>
          <w:tab/>
        </w:r>
        <w:r w:rsidR="006E0EEA" w:rsidRPr="006E0EEA">
          <w:rPr>
            <w:rFonts w:ascii="Times New Roman" w:hAnsi="Times New Roman" w:cs="Times New Roman"/>
            <w:noProof/>
            <w:webHidden/>
            <w:sz w:val="22"/>
          </w:rPr>
          <w:fldChar w:fldCharType="begin"/>
        </w:r>
        <w:r w:rsidR="006E0EEA" w:rsidRPr="006E0EEA">
          <w:rPr>
            <w:rFonts w:ascii="Times New Roman" w:hAnsi="Times New Roman" w:cs="Times New Roman"/>
            <w:noProof/>
            <w:webHidden/>
            <w:sz w:val="22"/>
          </w:rPr>
          <w:instrText xml:space="preserve"> PAGEREF _Toc58592518 \h </w:instrText>
        </w:r>
        <w:r w:rsidR="006E0EEA" w:rsidRPr="006E0EEA">
          <w:rPr>
            <w:rFonts w:ascii="Times New Roman" w:hAnsi="Times New Roman" w:cs="Times New Roman"/>
            <w:noProof/>
            <w:webHidden/>
            <w:sz w:val="22"/>
          </w:rPr>
        </w:r>
        <w:r w:rsidR="006E0EEA"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11</w:t>
        </w:r>
        <w:r w:rsidR="006E0EEA" w:rsidRPr="006E0EEA">
          <w:rPr>
            <w:rFonts w:ascii="Times New Roman" w:hAnsi="Times New Roman" w:cs="Times New Roman"/>
            <w:noProof/>
            <w:webHidden/>
            <w:sz w:val="22"/>
          </w:rPr>
          <w:fldChar w:fldCharType="end"/>
        </w:r>
      </w:hyperlink>
    </w:p>
    <w:p w14:paraId="3A077CB4" w14:textId="6CD8774A" w:rsidR="001374D6" w:rsidRDefault="006E0EEA">
      <w:r w:rsidRPr="006E0EEA">
        <w:rPr>
          <w:rFonts w:ascii="Times New Roman" w:hAnsi="Times New Roman" w:cs="Times New Roman"/>
          <w:sz w:val="22"/>
        </w:rPr>
        <w:fldChar w:fldCharType="end"/>
      </w:r>
    </w:p>
    <w:p w14:paraId="7954CE3F" w14:textId="6517FCF1" w:rsidR="001374D6" w:rsidRDefault="001374D6"/>
    <w:p w14:paraId="644FA568" w14:textId="5E896A49" w:rsidR="001374D6" w:rsidRDefault="001374D6"/>
    <w:p w14:paraId="58BF54C0" w14:textId="3F23289C" w:rsidR="001374D6" w:rsidRDefault="001374D6"/>
    <w:p w14:paraId="42D9C0DD" w14:textId="36C8B01C" w:rsidR="001374D6" w:rsidRDefault="001374D6"/>
    <w:p w14:paraId="4C18E322" w14:textId="71CE7BB2" w:rsidR="001374D6" w:rsidRDefault="001374D6"/>
    <w:p w14:paraId="196C4E88" w14:textId="6B0D7C6A" w:rsidR="001374D6" w:rsidRDefault="001374D6"/>
    <w:p w14:paraId="7F6AD382" w14:textId="40411CBC" w:rsidR="001374D6" w:rsidRDefault="001374D6"/>
    <w:p w14:paraId="1CF8318A" w14:textId="78913B6B" w:rsidR="001374D6" w:rsidRDefault="001374D6"/>
    <w:p w14:paraId="76A1723A" w14:textId="2AA80CBD" w:rsidR="001374D6" w:rsidRDefault="001374D6"/>
    <w:p w14:paraId="0BFD7745" w14:textId="15D545EB" w:rsidR="001374D6" w:rsidRDefault="001374D6"/>
    <w:p w14:paraId="31E81686" w14:textId="2FB4D777" w:rsidR="001374D6" w:rsidRDefault="001374D6"/>
    <w:p w14:paraId="47BAC054" w14:textId="62713706" w:rsidR="001374D6" w:rsidRDefault="001374D6"/>
    <w:p w14:paraId="2C58B939" w14:textId="62C68397" w:rsidR="001374D6" w:rsidRDefault="001374D6"/>
    <w:p w14:paraId="74B3276C" w14:textId="17FC45D6" w:rsidR="001374D6" w:rsidRDefault="001374D6"/>
    <w:p w14:paraId="440FCFED" w14:textId="2DA87EE1" w:rsidR="001374D6" w:rsidRDefault="001374D6"/>
    <w:p w14:paraId="34185807" w14:textId="24F5D9AA" w:rsidR="001374D6" w:rsidRDefault="001374D6"/>
    <w:p w14:paraId="06AC0F6D" w14:textId="11D872B6" w:rsidR="001374D6" w:rsidRDefault="001374D6"/>
    <w:p w14:paraId="37B566BE" w14:textId="45334A75" w:rsidR="001374D6" w:rsidRDefault="001374D6"/>
    <w:p w14:paraId="5BBC56A0" w14:textId="63541615" w:rsidR="001374D6" w:rsidRDefault="001374D6"/>
    <w:p w14:paraId="2BE01B4A" w14:textId="4F83C2CB" w:rsidR="001374D6" w:rsidRDefault="001374D6"/>
    <w:p w14:paraId="0CD4C894" w14:textId="77777777" w:rsidR="001374D6" w:rsidRDefault="001374D6"/>
    <w:p w14:paraId="54E8FA4C" w14:textId="08D71153" w:rsidR="001374D6" w:rsidRDefault="001374D6"/>
    <w:p w14:paraId="3DC05D37" w14:textId="17C4EC70" w:rsidR="001374D6" w:rsidRDefault="001374D6"/>
    <w:p w14:paraId="78AF35EA" w14:textId="74B438CE" w:rsidR="001374D6" w:rsidRDefault="001374D6"/>
    <w:p w14:paraId="40F43F21" w14:textId="7526BE69" w:rsidR="001374D6" w:rsidRDefault="001374D6"/>
    <w:p w14:paraId="6A63B1C9" w14:textId="0DA85EBD" w:rsidR="001374D6" w:rsidRDefault="001374D6"/>
    <w:p w14:paraId="0F472FA9" w14:textId="38FC264F" w:rsidR="001374D6" w:rsidRDefault="001374D6"/>
    <w:p w14:paraId="3C567C37" w14:textId="5CE829D0" w:rsidR="001374D6" w:rsidRDefault="001374D6"/>
    <w:p w14:paraId="5198F69D" w14:textId="7439CE02" w:rsidR="001374D6" w:rsidRDefault="001374D6"/>
    <w:p w14:paraId="68A10EEC" w14:textId="05C658AB" w:rsidR="001374D6" w:rsidRDefault="001374D6"/>
    <w:p w14:paraId="25443EF0" w14:textId="462F341C" w:rsidR="001374D6" w:rsidRDefault="001374D6"/>
    <w:p w14:paraId="1BEEF57C" w14:textId="394C4B52" w:rsidR="001374D6" w:rsidRDefault="001374D6"/>
    <w:p w14:paraId="73E2F683" w14:textId="77777777" w:rsidR="001374D6" w:rsidRDefault="001374D6"/>
    <w:p w14:paraId="51B4A5E5" w14:textId="70A901FC" w:rsidR="00CB2D75" w:rsidRPr="001374D6" w:rsidRDefault="00837EE3" w:rsidP="001374D6">
      <w:pPr>
        <w:pStyle w:val="1"/>
        <w:rPr>
          <w:rFonts w:ascii="Times New Roman" w:hAnsi="Times New Roman" w:cs="Times New Roman"/>
          <w:b w:val="0"/>
          <w:bCs w:val="0"/>
          <w:sz w:val="22"/>
          <w:szCs w:val="22"/>
        </w:rPr>
      </w:pPr>
      <w:bookmarkStart w:id="0" w:name="_Toc58592512"/>
      <w:r w:rsidRPr="001374D6">
        <w:rPr>
          <w:rFonts w:ascii="Times New Roman" w:hAnsi="Times New Roman" w:cs="Times New Roman"/>
          <w:b w:val="0"/>
          <w:bCs w:val="0"/>
          <w:sz w:val="22"/>
          <w:szCs w:val="22"/>
        </w:rPr>
        <w:lastRenderedPageBreak/>
        <w:t>Executive summary</w:t>
      </w:r>
      <w:bookmarkEnd w:id="0"/>
    </w:p>
    <w:p w14:paraId="5C138CE3" w14:textId="1095F9F2" w:rsidR="00CB2D75" w:rsidRPr="008C3D58" w:rsidRDefault="00CB2D75" w:rsidP="001374D6">
      <w:pPr>
        <w:spacing w:line="360" w:lineRule="auto"/>
        <w:rPr>
          <w:rFonts w:ascii="Times New Roman" w:hAnsi="Times New Roman" w:cs="Times New Roman"/>
          <w:sz w:val="24"/>
          <w:szCs w:val="24"/>
        </w:rPr>
      </w:pPr>
      <w:r w:rsidRPr="008C3D58">
        <w:rPr>
          <w:rFonts w:ascii="Times New Roman" w:hAnsi="Times New Roman" w:cs="Times New Roman"/>
          <w:sz w:val="24"/>
          <w:szCs w:val="24"/>
        </w:rPr>
        <w:t xml:space="preserve">First of all, the purpose of this paper is to determine the importance, role and main functions of trade unions in various industries, such as the origin and development of trade unions will be introduced in the article, and how trade unions develop step by step in the United Kingdom. </w:t>
      </w:r>
      <w:r w:rsidR="00200727">
        <w:rPr>
          <w:rFonts w:ascii="Times New Roman" w:hAnsi="Times New Roman" w:cs="Times New Roman"/>
          <w:sz w:val="24"/>
          <w:szCs w:val="24"/>
        </w:rPr>
        <w:t>S</w:t>
      </w:r>
      <w:r w:rsidRPr="008C3D58">
        <w:rPr>
          <w:rFonts w:ascii="Times New Roman" w:hAnsi="Times New Roman" w:cs="Times New Roman"/>
          <w:sz w:val="24"/>
          <w:szCs w:val="24"/>
        </w:rPr>
        <w:t xml:space="preserve">ome important historical events will also be mentioned. </w:t>
      </w:r>
      <w:r w:rsidR="00ED0BB8">
        <w:rPr>
          <w:rFonts w:ascii="Times New Roman" w:hAnsi="Times New Roman" w:cs="Times New Roman"/>
          <w:sz w:val="24"/>
          <w:szCs w:val="24"/>
        </w:rPr>
        <w:t>B</w:t>
      </w:r>
      <w:r w:rsidR="00ED0BB8">
        <w:rPr>
          <w:rFonts w:ascii="Times New Roman" w:hAnsi="Times New Roman" w:cs="Times New Roman" w:hint="eastAsia"/>
          <w:sz w:val="24"/>
          <w:szCs w:val="24"/>
        </w:rPr>
        <w:t>esides</w:t>
      </w:r>
      <w:r w:rsidRPr="008C3D58">
        <w:rPr>
          <w:rFonts w:ascii="Times New Roman" w:hAnsi="Times New Roman" w:cs="Times New Roman"/>
          <w:sz w:val="24"/>
          <w:szCs w:val="24"/>
        </w:rPr>
        <w:t xml:space="preserve">, the researcher will explore the establishment and development of fair institutions, through a series of second-hand data research and collection to help identify and analyze the purpose and main functions of </w:t>
      </w:r>
      <w:r w:rsidR="009F180A" w:rsidRPr="008C3D58">
        <w:rPr>
          <w:rFonts w:ascii="Times New Roman" w:hAnsi="Times New Roman" w:cs="Times New Roman"/>
          <w:sz w:val="24"/>
          <w:szCs w:val="24"/>
        </w:rPr>
        <w:t>Advisory, Conciliation and Arbitration Service (</w:t>
      </w:r>
      <w:r w:rsidRPr="008C3D58">
        <w:rPr>
          <w:rFonts w:ascii="Times New Roman" w:hAnsi="Times New Roman" w:cs="Times New Roman"/>
          <w:sz w:val="24"/>
          <w:szCs w:val="24"/>
        </w:rPr>
        <w:t>ACAS</w:t>
      </w:r>
      <w:r w:rsidR="009F180A" w:rsidRPr="008C3D58">
        <w:rPr>
          <w:rFonts w:ascii="Times New Roman" w:hAnsi="Times New Roman" w:cs="Times New Roman"/>
          <w:sz w:val="24"/>
          <w:szCs w:val="24"/>
        </w:rPr>
        <w:t>)</w:t>
      </w:r>
      <w:r w:rsidRPr="008C3D58">
        <w:rPr>
          <w:rFonts w:ascii="Times New Roman" w:hAnsi="Times New Roman" w:cs="Times New Roman"/>
          <w:sz w:val="24"/>
          <w:szCs w:val="24"/>
        </w:rPr>
        <w:t>,</w:t>
      </w:r>
      <w:r w:rsidR="001374D6">
        <w:rPr>
          <w:rFonts w:ascii="Times New Roman" w:hAnsi="Times New Roman" w:cs="Times New Roman"/>
          <w:sz w:val="24"/>
          <w:szCs w:val="24"/>
        </w:rPr>
        <w:t xml:space="preserve"> which is</w:t>
      </w:r>
      <w:r w:rsidRPr="008C3D58">
        <w:rPr>
          <w:rFonts w:ascii="Times New Roman" w:hAnsi="Times New Roman" w:cs="Times New Roman"/>
          <w:sz w:val="24"/>
          <w:szCs w:val="24"/>
        </w:rPr>
        <w:t xml:space="preserve"> the largest fair institution in the UK. </w:t>
      </w:r>
    </w:p>
    <w:p w14:paraId="7510B68E" w14:textId="5E705AD8" w:rsidR="00CB2D75" w:rsidRPr="008C3D58" w:rsidRDefault="00CB2D75" w:rsidP="001374D6">
      <w:pPr>
        <w:spacing w:line="360" w:lineRule="auto"/>
        <w:rPr>
          <w:rFonts w:ascii="Times New Roman" w:hAnsi="Times New Roman" w:cs="Times New Roman"/>
          <w:sz w:val="24"/>
          <w:szCs w:val="24"/>
        </w:rPr>
      </w:pPr>
      <w:r w:rsidRPr="008C3D58">
        <w:rPr>
          <w:rFonts w:ascii="Times New Roman" w:hAnsi="Times New Roman" w:cs="Times New Roman"/>
          <w:sz w:val="24"/>
          <w:szCs w:val="24"/>
        </w:rPr>
        <w:t>Then the researcher will analyze in detail the causes of the conflict and its role in the organization, as well as the patterns</w:t>
      </w:r>
      <w:r w:rsidR="009F180A" w:rsidRPr="008C3D58">
        <w:rPr>
          <w:rFonts w:ascii="Times New Roman" w:hAnsi="Times New Roman" w:cs="Times New Roman"/>
          <w:sz w:val="24"/>
          <w:szCs w:val="24"/>
        </w:rPr>
        <w:t xml:space="preserve"> or </w:t>
      </w:r>
      <w:r w:rsidRPr="008C3D58">
        <w:rPr>
          <w:rFonts w:ascii="Times New Roman" w:hAnsi="Times New Roman" w:cs="Times New Roman"/>
          <w:sz w:val="24"/>
          <w:szCs w:val="24"/>
        </w:rPr>
        <w:t>methods of how the organization can resolve the conflict in an effective</w:t>
      </w:r>
      <w:r w:rsidR="00ED0BB8">
        <w:rPr>
          <w:rFonts w:ascii="Times New Roman" w:hAnsi="Times New Roman" w:cs="Times New Roman"/>
          <w:sz w:val="24"/>
          <w:szCs w:val="24"/>
        </w:rPr>
        <w:t>ly</w:t>
      </w:r>
      <w:r w:rsidRPr="008C3D58">
        <w:rPr>
          <w:rFonts w:ascii="Times New Roman" w:hAnsi="Times New Roman" w:cs="Times New Roman"/>
          <w:sz w:val="24"/>
          <w:szCs w:val="24"/>
        </w:rPr>
        <w:t xml:space="preserve"> and efficient</w:t>
      </w:r>
      <w:r w:rsidR="00ED0BB8">
        <w:rPr>
          <w:rFonts w:ascii="Times New Roman" w:hAnsi="Times New Roman" w:cs="Times New Roman"/>
          <w:sz w:val="24"/>
          <w:szCs w:val="24"/>
        </w:rPr>
        <w:t>ly</w:t>
      </w:r>
      <w:r w:rsidRPr="008C3D58">
        <w:rPr>
          <w:rFonts w:ascii="Times New Roman" w:hAnsi="Times New Roman" w:cs="Times New Roman"/>
          <w:sz w:val="24"/>
          <w:szCs w:val="24"/>
        </w:rPr>
        <w:t xml:space="preserve"> way. </w:t>
      </w:r>
    </w:p>
    <w:p w14:paraId="427A6E81" w14:textId="7D134955" w:rsidR="00837EE3" w:rsidRPr="008C3D58" w:rsidRDefault="00CB2D75" w:rsidP="001374D6">
      <w:pPr>
        <w:spacing w:line="360" w:lineRule="auto"/>
        <w:rPr>
          <w:rFonts w:ascii="Times New Roman" w:hAnsi="Times New Roman" w:cs="Times New Roman"/>
          <w:sz w:val="24"/>
          <w:szCs w:val="24"/>
        </w:rPr>
      </w:pPr>
      <w:r w:rsidRPr="008C3D58">
        <w:rPr>
          <w:rFonts w:ascii="Times New Roman" w:hAnsi="Times New Roman" w:cs="Times New Roman"/>
          <w:sz w:val="24"/>
          <w:szCs w:val="24"/>
        </w:rPr>
        <w:t xml:space="preserve">Next, the researchers will analyze a </w:t>
      </w:r>
      <w:r w:rsidR="009F180A" w:rsidRPr="008C3D58">
        <w:rPr>
          <w:rFonts w:ascii="Times New Roman" w:hAnsi="Times New Roman" w:cs="Times New Roman"/>
          <w:sz w:val="24"/>
          <w:szCs w:val="24"/>
        </w:rPr>
        <w:t>dismissal</w:t>
      </w:r>
      <w:r w:rsidRPr="008C3D58">
        <w:rPr>
          <w:rFonts w:ascii="Times New Roman" w:hAnsi="Times New Roman" w:cs="Times New Roman"/>
          <w:sz w:val="24"/>
          <w:szCs w:val="24"/>
        </w:rPr>
        <w:t xml:space="preserve"> case of British Airways, in which the incident occurred in the context of a layoff plan released by British Airways under the industry impact caused by the COVID</w:t>
      </w:r>
      <w:r w:rsidR="009F180A" w:rsidRPr="008C3D58">
        <w:rPr>
          <w:rFonts w:ascii="Times New Roman" w:hAnsi="Times New Roman" w:cs="Times New Roman"/>
          <w:sz w:val="24"/>
          <w:szCs w:val="24"/>
        </w:rPr>
        <w:t>-19</w:t>
      </w:r>
      <w:r w:rsidRPr="008C3D58">
        <w:rPr>
          <w:rFonts w:ascii="Times New Roman" w:hAnsi="Times New Roman" w:cs="Times New Roman"/>
          <w:sz w:val="24"/>
          <w:szCs w:val="24"/>
        </w:rPr>
        <w:t xml:space="preserve"> epidemic, in which 12000 employees may lose their jobs. </w:t>
      </w:r>
      <w:r w:rsidR="009F180A" w:rsidRPr="008C3D58">
        <w:rPr>
          <w:rFonts w:ascii="Times New Roman" w:hAnsi="Times New Roman" w:cs="Times New Roman"/>
          <w:sz w:val="24"/>
          <w:szCs w:val="24"/>
        </w:rPr>
        <w:t>I</w:t>
      </w:r>
      <w:r w:rsidRPr="008C3D58">
        <w:rPr>
          <w:rFonts w:ascii="Times New Roman" w:hAnsi="Times New Roman" w:cs="Times New Roman"/>
          <w:sz w:val="24"/>
          <w:szCs w:val="24"/>
        </w:rPr>
        <w:t xml:space="preserve">n this particular case, the researcher will use appropriate theoretical models to analyze the employment relationship problems in this </w:t>
      </w:r>
      <w:r w:rsidR="009F180A" w:rsidRPr="008C3D58">
        <w:rPr>
          <w:rFonts w:ascii="Times New Roman" w:hAnsi="Times New Roman" w:cs="Times New Roman"/>
          <w:sz w:val="24"/>
          <w:szCs w:val="24"/>
        </w:rPr>
        <w:t>case</w:t>
      </w:r>
      <w:r w:rsidRPr="008C3D58">
        <w:rPr>
          <w:rFonts w:ascii="Times New Roman" w:hAnsi="Times New Roman" w:cs="Times New Roman"/>
          <w:sz w:val="24"/>
          <w:szCs w:val="24"/>
        </w:rPr>
        <w:t xml:space="preserve">. And the conflicts will be </w:t>
      </w:r>
      <w:r w:rsidR="00ED0BB8">
        <w:rPr>
          <w:rFonts w:ascii="Times New Roman" w:hAnsi="Times New Roman" w:cs="Times New Roman"/>
          <w:sz w:val="24"/>
          <w:szCs w:val="24"/>
        </w:rPr>
        <w:t>examine</w:t>
      </w:r>
      <w:r w:rsidRPr="008C3D58">
        <w:rPr>
          <w:rFonts w:ascii="Times New Roman" w:hAnsi="Times New Roman" w:cs="Times New Roman"/>
          <w:sz w:val="24"/>
          <w:szCs w:val="24"/>
        </w:rPr>
        <w:t xml:space="preserve">d from </w:t>
      </w:r>
      <w:r w:rsidR="009F180A" w:rsidRPr="008C3D58">
        <w:rPr>
          <w:rFonts w:ascii="Times New Roman" w:hAnsi="Times New Roman" w:cs="Times New Roman"/>
          <w:sz w:val="24"/>
          <w:szCs w:val="24"/>
        </w:rPr>
        <w:t>different aspects.</w:t>
      </w:r>
      <w:r w:rsidRPr="008C3D58">
        <w:rPr>
          <w:rFonts w:ascii="Times New Roman" w:hAnsi="Times New Roman" w:cs="Times New Roman"/>
          <w:sz w:val="24"/>
          <w:szCs w:val="24"/>
        </w:rPr>
        <w:t xml:space="preserve"> Finally, the researchers will propose some specific solutions</w:t>
      </w:r>
      <w:r w:rsidR="009F180A" w:rsidRPr="008C3D58">
        <w:rPr>
          <w:rFonts w:ascii="Times New Roman" w:hAnsi="Times New Roman" w:cs="Times New Roman"/>
          <w:sz w:val="24"/>
          <w:szCs w:val="24"/>
        </w:rPr>
        <w:t xml:space="preserve"> and recommendations</w:t>
      </w:r>
      <w:r w:rsidRPr="008C3D58">
        <w:rPr>
          <w:rFonts w:ascii="Times New Roman" w:hAnsi="Times New Roman" w:cs="Times New Roman"/>
          <w:sz w:val="24"/>
          <w:szCs w:val="24"/>
        </w:rPr>
        <w:t xml:space="preserve"> to the conflicts in the above employment relationship.</w:t>
      </w:r>
    </w:p>
    <w:p w14:paraId="65618F48" w14:textId="52977AF5" w:rsidR="00837EE3" w:rsidRDefault="00837EE3" w:rsidP="001374D6">
      <w:pPr>
        <w:spacing w:line="360" w:lineRule="auto"/>
        <w:rPr>
          <w:rFonts w:ascii="Times New Roman" w:hAnsi="Times New Roman" w:cs="Times New Roman"/>
          <w:sz w:val="24"/>
          <w:szCs w:val="24"/>
        </w:rPr>
      </w:pPr>
    </w:p>
    <w:p w14:paraId="1854DFEC" w14:textId="0B1F2F30" w:rsidR="001374D6" w:rsidRDefault="001374D6" w:rsidP="001374D6">
      <w:pPr>
        <w:spacing w:line="360" w:lineRule="auto"/>
        <w:rPr>
          <w:rFonts w:ascii="Times New Roman" w:hAnsi="Times New Roman" w:cs="Times New Roman"/>
          <w:sz w:val="24"/>
          <w:szCs w:val="24"/>
        </w:rPr>
      </w:pPr>
    </w:p>
    <w:p w14:paraId="4661FEBB" w14:textId="387631E9" w:rsidR="001374D6" w:rsidRDefault="001374D6" w:rsidP="001374D6">
      <w:pPr>
        <w:spacing w:line="360" w:lineRule="auto"/>
        <w:rPr>
          <w:rFonts w:ascii="Times New Roman" w:hAnsi="Times New Roman" w:cs="Times New Roman"/>
          <w:sz w:val="24"/>
          <w:szCs w:val="24"/>
        </w:rPr>
      </w:pPr>
    </w:p>
    <w:p w14:paraId="296599A7" w14:textId="39C4659F" w:rsidR="001374D6" w:rsidRDefault="001374D6" w:rsidP="001374D6">
      <w:pPr>
        <w:spacing w:line="360" w:lineRule="auto"/>
        <w:rPr>
          <w:rFonts w:ascii="Times New Roman" w:hAnsi="Times New Roman" w:cs="Times New Roman"/>
          <w:sz w:val="24"/>
          <w:szCs w:val="24"/>
        </w:rPr>
      </w:pPr>
    </w:p>
    <w:p w14:paraId="3E7B6951" w14:textId="1F841920" w:rsidR="001374D6" w:rsidRDefault="001374D6" w:rsidP="001374D6">
      <w:pPr>
        <w:spacing w:line="360" w:lineRule="auto"/>
        <w:rPr>
          <w:rFonts w:ascii="Times New Roman" w:hAnsi="Times New Roman" w:cs="Times New Roman"/>
          <w:sz w:val="24"/>
          <w:szCs w:val="24"/>
        </w:rPr>
      </w:pPr>
    </w:p>
    <w:p w14:paraId="29C4AC28" w14:textId="790D319A" w:rsidR="001374D6" w:rsidRDefault="001374D6" w:rsidP="001374D6">
      <w:pPr>
        <w:spacing w:line="360" w:lineRule="auto"/>
        <w:rPr>
          <w:rFonts w:ascii="Times New Roman" w:hAnsi="Times New Roman" w:cs="Times New Roman"/>
          <w:sz w:val="24"/>
          <w:szCs w:val="24"/>
        </w:rPr>
      </w:pPr>
    </w:p>
    <w:p w14:paraId="0A34CE32" w14:textId="26D70159" w:rsidR="001374D6" w:rsidRDefault="001374D6" w:rsidP="001374D6">
      <w:pPr>
        <w:spacing w:line="360" w:lineRule="auto"/>
        <w:rPr>
          <w:rFonts w:ascii="Times New Roman" w:hAnsi="Times New Roman" w:cs="Times New Roman"/>
          <w:sz w:val="24"/>
          <w:szCs w:val="24"/>
        </w:rPr>
      </w:pPr>
    </w:p>
    <w:p w14:paraId="215B7B1E" w14:textId="4D8EE1D3" w:rsidR="001374D6" w:rsidRDefault="001374D6" w:rsidP="001374D6">
      <w:pPr>
        <w:spacing w:line="360" w:lineRule="auto"/>
        <w:rPr>
          <w:rFonts w:ascii="Times New Roman" w:hAnsi="Times New Roman" w:cs="Times New Roman"/>
          <w:sz w:val="24"/>
          <w:szCs w:val="24"/>
        </w:rPr>
      </w:pPr>
    </w:p>
    <w:p w14:paraId="7D7A30C4" w14:textId="53ADDC98" w:rsidR="001374D6" w:rsidRDefault="001374D6" w:rsidP="001374D6">
      <w:pPr>
        <w:spacing w:line="360" w:lineRule="auto"/>
        <w:rPr>
          <w:rFonts w:ascii="Times New Roman" w:hAnsi="Times New Roman" w:cs="Times New Roman"/>
          <w:sz w:val="24"/>
          <w:szCs w:val="24"/>
        </w:rPr>
      </w:pPr>
    </w:p>
    <w:p w14:paraId="27370F10" w14:textId="77777777" w:rsidR="001374D6" w:rsidRPr="001374D6" w:rsidRDefault="001374D6" w:rsidP="001374D6">
      <w:pPr>
        <w:spacing w:line="360" w:lineRule="auto"/>
        <w:rPr>
          <w:rFonts w:ascii="Times New Roman" w:hAnsi="Times New Roman" w:cs="Times New Roman"/>
          <w:sz w:val="24"/>
          <w:szCs w:val="24"/>
        </w:rPr>
      </w:pPr>
    </w:p>
    <w:p w14:paraId="0CF43589" w14:textId="6455DD64" w:rsidR="009F180A" w:rsidRPr="001374D6" w:rsidRDefault="009F180A" w:rsidP="002A45A8">
      <w:pPr>
        <w:pStyle w:val="1"/>
        <w:numPr>
          <w:ilvl w:val="0"/>
          <w:numId w:val="1"/>
        </w:numPr>
        <w:rPr>
          <w:rFonts w:ascii="Times New Roman" w:hAnsi="Times New Roman" w:cs="Times New Roman"/>
          <w:b w:val="0"/>
          <w:bCs w:val="0"/>
          <w:sz w:val="22"/>
          <w:szCs w:val="22"/>
        </w:rPr>
      </w:pPr>
      <w:bookmarkStart w:id="1" w:name="_Toc58592513"/>
      <w:r w:rsidRPr="001374D6">
        <w:rPr>
          <w:rFonts w:ascii="Times New Roman" w:hAnsi="Times New Roman" w:cs="Times New Roman"/>
          <w:b w:val="0"/>
          <w:bCs w:val="0"/>
          <w:sz w:val="22"/>
          <w:szCs w:val="22"/>
        </w:rPr>
        <w:lastRenderedPageBreak/>
        <w:t>Introduction</w:t>
      </w:r>
      <w:bookmarkEnd w:id="1"/>
    </w:p>
    <w:p w14:paraId="13B8E63E" w14:textId="55BB22C2" w:rsidR="008C3D58" w:rsidRPr="001374D6" w:rsidRDefault="008C3D58" w:rsidP="001374D6">
      <w:pPr>
        <w:spacing w:line="360" w:lineRule="auto"/>
        <w:rPr>
          <w:rFonts w:ascii="Times New Roman" w:hAnsi="Times New Roman" w:cs="Times New Roman"/>
          <w:sz w:val="22"/>
        </w:rPr>
      </w:pPr>
      <w:r w:rsidRPr="001374D6">
        <w:rPr>
          <w:rFonts w:ascii="Times New Roman" w:hAnsi="Times New Roman" w:cs="Times New Roman"/>
          <w:sz w:val="22"/>
        </w:rPr>
        <w:t xml:space="preserve">In this paper, the first part is about the trade union, the researchers will briefly introduce the origin of the trade union development and its main functions and purposes, and the </w:t>
      </w:r>
      <w:r w:rsidR="00ED0BB8">
        <w:rPr>
          <w:rFonts w:ascii="Times New Roman" w:hAnsi="Times New Roman" w:cs="Times New Roman"/>
          <w:sz w:val="22"/>
        </w:rPr>
        <w:t>critical</w:t>
      </w:r>
      <w:r w:rsidRPr="001374D6">
        <w:rPr>
          <w:rFonts w:ascii="Times New Roman" w:hAnsi="Times New Roman" w:cs="Times New Roman"/>
          <w:sz w:val="22"/>
        </w:rPr>
        <w:t xml:space="preserve"> historical events and turning points in the process of its </w:t>
      </w:r>
      <w:r w:rsidR="00ED0BB8">
        <w:rPr>
          <w:rFonts w:ascii="Times New Roman" w:hAnsi="Times New Roman" w:cs="Times New Roman"/>
          <w:sz w:val="22"/>
        </w:rPr>
        <w:t>effect</w:t>
      </w:r>
      <w:r w:rsidRPr="001374D6">
        <w:rPr>
          <w:rFonts w:ascii="Times New Roman" w:hAnsi="Times New Roman" w:cs="Times New Roman"/>
          <w:sz w:val="22"/>
        </w:rPr>
        <w:t xml:space="preserve"> will be explained. Then there is the analysis of the role and importance of impartial institutions. The researchers will take ACAS, the </w:t>
      </w:r>
      <w:r w:rsidRPr="001374D6">
        <w:rPr>
          <w:rFonts w:ascii="Times New Roman" w:hAnsi="Times New Roman" w:cs="Times New Roman" w:hint="eastAsia"/>
          <w:sz w:val="22"/>
        </w:rPr>
        <w:t>well</w:t>
      </w:r>
      <w:r w:rsidRPr="001374D6">
        <w:rPr>
          <w:rFonts w:ascii="Times New Roman" w:hAnsi="Times New Roman" w:cs="Times New Roman"/>
          <w:sz w:val="22"/>
        </w:rPr>
        <w:t xml:space="preserve">-known impartial institution in the UK, as the object to analyze what support and benefits the establishment and development of this institution have provided for the formation and improvement of employment relations in the UK. In the third part, the researchers will mention a theoretical model of conflict. </w:t>
      </w:r>
      <w:r w:rsidR="00C22EF3" w:rsidRPr="001374D6">
        <w:rPr>
          <w:rFonts w:ascii="Times New Roman" w:hAnsi="Times New Roman" w:cs="Times New Roman"/>
          <w:sz w:val="22"/>
        </w:rPr>
        <w:t>A</w:t>
      </w:r>
      <w:r w:rsidRPr="001374D6">
        <w:rPr>
          <w:rFonts w:ascii="Times New Roman" w:hAnsi="Times New Roman" w:cs="Times New Roman"/>
          <w:sz w:val="22"/>
        </w:rPr>
        <w:t xml:space="preserve">fter introducing the definition and concept of the model, the researchers will use the model to analyze the </w:t>
      </w:r>
      <w:r w:rsidR="00C22EF3" w:rsidRPr="001374D6">
        <w:rPr>
          <w:rFonts w:ascii="Times New Roman" w:hAnsi="Times New Roman" w:cs="Times New Roman"/>
          <w:sz w:val="22"/>
        </w:rPr>
        <w:t>dismissal</w:t>
      </w:r>
      <w:r w:rsidRPr="001374D6">
        <w:rPr>
          <w:rFonts w:ascii="Times New Roman" w:hAnsi="Times New Roman" w:cs="Times New Roman"/>
          <w:sz w:val="22"/>
        </w:rPr>
        <w:t xml:space="preserve"> </w:t>
      </w:r>
      <w:r w:rsidR="001374D6">
        <w:rPr>
          <w:rFonts w:ascii="Times New Roman" w:hAnsi="Times New Roman" w:cs="Times New Roman"/>
          <w:sz w:val="22"/>
        </w:rPr>
        <w:t>case of British Airways, which caused by COVID-19</w:t>
      </w:r>
      <w:r w:rsidR="00C22EF3" w:rsidRPr="001374D6">
        <w:rPr>
          <w:rFonts w:ascii="Times New Roman" w:hAnsi="Times New Roman" w:cs="Times New Roman"/>
          <w:sz w:val="22"/>
        </w:rPr>
        <w:t xml:space="preserve">, such as </w:t>
      </w:r>
      <w:r w:rsidRPr="001374D6">
        <w:rPr>
          <w:rFonts w:ascii="Times New Roman" w:hAnsi="Times New Roman" w:cs="Times New Roman"/>
          <w:sz w:val="22"/>
        </w:rPr>
        <w:t xml:space="preserve">the employers and employees and other different perspectives to </w:t>
      </w:r>
      <w:r w:rsidR="00ED0BB8">
        <w:rPr>
          <w:rFonts w:ascii="Times New Roman" w:hAnsi="Times New Roman" w:cs="Times New Roman"/>
          <w:sz w:val="22"/>
        </w:rPr>
        <w:t>explore</w:t>
      </w:r>
      <w:r w:rsidRPr="001374D6">
        <w:rPr>
          <w:rFonts w:ascii="Times New Roman" w:hAnsi="Times New Roman" w:cs="Times New Roman"/>
          <w:sz w:val="22"/>
        </w:rPr>
        <w:t xml:space="preserve"> the</w:t>
      </w:r>
      <w:r w:rsidR="001374D6">
        <w:rPr>
          <w:rFonts w:ascii="Times New Roman" w:hAnsi="Times New Roman" w:cs="Times New Roman"/>
          <w:sz w:val="22"/>
        </w:rPr>
        <w:t xml:space="preserve"> conflict</w:t>
      </w:r>
      <w:r w:rsidRPr="001374D6">
        <w:rPr>
          <w:rFonts w:ascii="Times New Roman" w:hAnsi="Times New Roman" w:cs="Times New Roman"/>
          <w:sz w:val="22"/>
        </w:rPr>
        <w:t xml:space="preserve"> problems in this employment relationship and give a critical evaluation.</w:t>
      </w:r>
      <w:r w:rsidR="005D4D5E" w:rsidRPr="001374D6">
        <w:rPr>
          <w:rFonts w:ascii="Times New Roman" w:hAnsi="Times New Roman" w:cs="Times New Roman"/>
          <w:sz w:val="22"/>
        </w:rPr>
        <w:t xml:space="preserve"> </w:t>
      </w:r>
      <w:r w:rsidR="005D4D5E" w:rsidRPr="001374D6">
        <w:rPr>
          <w:rStyle w:val="a3"/>
          <w:rFonts w:ascii="Times New Roman" w:eastAsia="微软雅黑" w:hAnsi="Times New Roman" w:cs="Times New Roman"/>
          <w:color w:val="000000"/>
          <w:sz w:val="22"/>
          <w:u w:val="none"/>
          <w:bdr w:val="none" w:sz="0" w:space="0" w:color="auto" w:frame="1"/>
          <w:shd w:val="clear" w:color="auto" w:fill="FFFFFF"/>
        </w:rPr>
        <w:t>Conflict is an inevitable reality in human life</w:t>
      </w:r>
      <w:r w:rsidR="00ED0BB8">
        <w:rPr>
          <w:rStyle w:val="a3"/>
          <w:rFonts w:ascii="Times New Roman" w:eastAsia="微软雅黑" w:hAnsi="Times New Roman" w:cs="Times New Roman"/>
          <w:color w:val="000000"/>
          <w:sz w:val="22"/>
          <w:u w:val="none"/>
          <w:bdr w:val="none" w:sz="0" w:space="0" w:color="auto" w:frame="1"/>
          <w:shd w:val="clear" w:color="auto" w:fill="FFFFFF"/>
        </w:rPr>
        <w:t>.</w:t>
      </w:r>
      <w:r w:rsidR="005D4D5E" w:rsidRPr="001374D6">
        <w:rPr>
          <w:rStyle w:val="a3"/>
          <w:rFonts w:ascii="Times New Roman" w:eastAsia="微软雅黑" w:hAnsi="Times New Roman" w:cs="Times New Roman"/>
          <w:color w:val="000000"/>
          <w:sz w:val="22"/>
          <w:u w:val="none"/>
          <w:bdr w:val="none" w:sz="0" w:space="0" w:color="auto" w:frame="1"/>
          <w:shd w:val="clear" w:color="auto" w:fill="FFFFFF"/>
        </w:rPr>
        <w:t xml:space="preserve"> </w:t>
      </w:r>
      <w:r w:rsidR="00ED0BB8">
        <w:rPr>
          <w:rStyle w:val="a3"/>
          <w:rFonts w:ascii="Times New Roman" w:eastAsia="微软雅黑" w:hAnsi="Times New Roman" w:cs="Times New Roman"/>
          <w:color w:val="000000"/>
          <w:sz w:val="22"/>
          <w:u w:val="none"/>
          <w:bdr w:val="none" w:sz="0" w:space="0" w:color="auto" w:frame="1"/>
          <w:shd w:val="clear" w:color="auto" w:fill="FFFFFF"/>
        </w:rPr>
        <w:t>I</w:t>
      </w:r>
      <w:r w:rsidR="005D4D5E" w:rsidRPr="001374D6">
        <w:rPr>
          <w:rStyle w:val="a3"/>
          <w:rFonts w:ascii="Times New Roman" w:eastAsia="微软雅黑" w:hAnsi="Times New Roman" w:cs="Times New Roman"/>
          <w:color w:val="000000"/>
          <w:sz w:val="22"/>
          <w:u w:val="none"/>
          <w:bdr w:val="none" w:sz="0" w:space="0" w:color="auto" w:frame="1"/>
          <w:shd w:val="clear" w:color="auto" w:fill="FFFFFF"/>
        </w:rPr>
        <w:t xml:space="preserve">f conflict can be understood and dealt with effectively, we will make </w:t>
      </w:r>
      <w:r w:rsidR="00ED0BB8">
        <w:rPr>
          <w:rStyle w:val="a3"/>
          <w:rFonts w:ascii="Times New Roman" w:eastAsia="微软雅黑" w:hAnsi="Times New Roman" w:cs="Times New Roman"/>
          <w:color w:val="000000"/>
          <w:sz w:val="22"/>
          <w:u w:val="none"/>
          <w:bdr w:val="none" w:sz="0" w:space="0" w:color="auto" w:frame="1"/>
          <w:shd w:val="clear" w:color="auto" w:fill="FFFFFF"/>
        </w:rPr>
        <w:t>more incredible</w:t>
      </w:r>
      <w:r w:rsidR="005D4D5E" w:rsidRPr="001374D6">
        <w:rPr>
          <w:rStyle w:val="a3"/>
          <w:rFonts w:ascii="Times New Roman" w:eastAsia="微软雅黑" w:hAnsi="Times New Roman" w:cs="Times New Roman"/>
          <w:color w:val="000000"/>
          <w:sz w:val="22"/>
          <w:u w:val="none"/>
          <w:bdr w:val="none" w:sz="0" w:space="0" w:color="auto" w:frame="1"/>
          <w:shd w:val="clear" w:color="auto" w:fill="FFFFFF"/>
        </w:rPr>
        <w:t xml:space="preserve"> progress in our career and social life.</w:t>
      </w:r>
      <w:r w:rsidR="005D4D5E" w:rsidRPr="001374D6">
        <w:rPr>
          <w:rFonts w:ascii="Times New Roman" w:hAnsi="Times New Roman" w:cs="Times New Roman"/>
          <w:sz w:val="22"/>
          <w:shd w:val="clear" w:color="auto" w:fill="FFFFFF"/>
        </w:rPr>
        <w:t xml:space="preserve"> (</w:t>
      </w:r>
      <w:proofErr w:type="spellStart"/>
      <w:r w:rsidR="005D4D5E" w:rsidRPr="001374D6">
        <w:rPr>
          <w:rFonts w:ascii="Times New Roman" w:hAnsi="Times New Roman" w:cs="Times New Roman"/>
          <w:sz w:val="22"/>
          <w:shd w:val="clear" w:color="auto" w:fill="FFFFFF"/>
        </w:rPr>
        <w:t>Omisore</w:t>
      </w:r>
      <w:proofErr w:type="spellEnd"/>
      <w:r w:rsidR="005D4D5E" w:rsidRPr="001374D6">
        <w:rPr>
          <w:rFonts w:ascii="Times New Roman" w:hAnsi="Times New Roman" w:cs="Times New Roman"/>
          <w:sz w:val="22"/>
          <w:shd w:val="clear" w:color="auto" w:fill="FFFFFF"/>
        </w:rPr>
        <w:t xml:space="preserve"> and Abiodun, 2014).</w:t>
      </w:r>
    </w:p>
    <w:p w14:paraId="7314ED62" w14:textId="0697028D" w:rsidR="009F180A" w:rsidRPr="001374D6" w:rsidRDefault="008C3D58" w:rsidP="001374D6">
      <w:pPr>
        <w:spacing w:line="360" w:lineRule="auto"/>
        <w:rPr>
          <w:rFonts w:ascii="Times New Roman" w:hAnsi="Times New Roman" w:cs="Times New Roman"/>
          <w:sz w:val="22"/>
        </w:rPr>
      </w:pPr>
      <w:r w:rsidRPr="001374D6">
        <w:rPr>
          <w:rFonts w:ascii="Times New Roman" w:hAnsi="Times New Roman" w:cs="Times New Roman"/>
          <w:sz w:val="22"/>
        </w:rPr>
        <w:t>Finally, the researchers will put forward reasonable recommendations and solutions to the above problems in the employment relationship, so that all parties can benefit from it and better prevent other disturbances in the future.</w:t>
      </w:r>
    </w:p>
    <w:p w14:paraId="26DBA3DF" w14:textId="77777777" w:rsidR="008C3D58" w:rsidRDefault="008C3D58" w:rsidP="008C3D58"/>
    <w:p w14:paraId="4B3ACBDA" w14:textId="6EC984ED" w:rsidR="00837EE3" w:rsidRPr="002A45A8" w:rsidRDefault="00837EE3" w:rsidP="002A45A8">
      <w:pPr>
        <w:pStyle w:val="1"/>
        <w:numPr>
          <w:ilvl w:val="0"/>
          <w:numId w:val="1"/>
        </w:numPr>
        <w:rPr>
          <w:rFonts w:ascii="Times New Roman" w:hAnsi="Times New Roman" w:cs="Times New Roman"/>
          <w:b w:val="0"/>
          <w:bCs w:val="0"/>
          <w:sz w:val="22"/>
          <w:szCs w:val="22"/>
        </w:rPr>
      </w:pPr>
      <w:bookmarkStart w:id="2" w:name="_Toc58592514"/>
      <w:r w:rsidRPr="002A45A8">
        <w:rPr>
          <w:rFonts w:ascii="Times New Roman" w:hAnsi="Times New Roman" w:cs="Times New Roman"/>
          <w:b w:val="0"/>
          <w:bCs w:val="0"/>
          <w:sz w:val="22"/>
          <w:szCs w:val="22"/>
        </w:rPr>
        <w:t>The role of Trade unions</w:t>
      </w:r>
      <w:bookmarkEnd w:id="2"/>
    </w:p>
    <w:p w14:paraId="3F80CA7F" w14:textId="502E8FBA" w:rsidR="000947CD" w:rsidRPr="002A45A8" w:rsidRDefault="00A15B4C" w:rsidP="002A45A8">
      <w:pPr>
        <w:spacing w:line="360" w:lineRule="auto"/>
        <w:rPr>
          <w:rFonts w:ascii="Times New Roman" w:hAnsi="Times New Roman" w:cs="Times New Roman"/>
          <w:sz w:val="22"/>
        </w:rPr>
      </w:pPr>
      <w:r w:rsidRPr="002A45A8">
        <w:rPr>
          <w:rFonts w:ascii="Times New Roman" w:hAnsi="Times New Roman" w:cs="Times New Roman"/>
          <w:sz w:val="22"/>
        </w:rPr>
        <w:t xml:space="preserve">The trade union refers to an alliance or group monopolized by the wage earners who has a dependence on the employer for the sale of their labor or production. </w:t>
      </w:r>
      <w:r w:rsidR="00ED0BB8">
        <w:rPr>
          <w:rFonts w:ascii="Times New Roman" w:hAnsi="Times New Roman" w:cs="Times New Roman"/>
          <w:sz w:val="22"/>
        </w:rPr>
        <w:t>Because of</w:t>
      </w:r>
      <w:r w:rsidRPr="002A45A8">
        <w:rPr>
          <w:rFonts w:ascii="Times New Roman" w:hAnsi="Times New Roman" w:cs="Times New Roman"/>
          <w:sz w:val="22"/>
        </w:rPr>
        <w:t xml:space="preserve"> the existence of such labor relations, the </w:t>
      </w:r>
      <w:r w:rsidR="00ED0BB8">
        <w:rPr>
          <w:rFonts w:ascii="Times New Roman" w:hAnsi="Times New Roman" w:cs="Times New Roman"/>
          <w:sz w:val="22"/>
        </w:rPr>
        <w:t>primary</w:t>
      </w:r>
      <w:r w:rsidRPr="002A45A8">
        <w:rPr>
          <w:rFonts w:ascii="Times New Roman" w:hAnsi="Times New Roman" w:cs="Times New Roman"/>
          <w:sz w:val="22"/>
        </w:rPr>
        <w:t xml:space="preserve"> purpose of the establishment of </w:t>
      </w:r>
      <w:r w:rsidR="00ED0BB8">
        <w:rPr>
          <w:rFonts w:ascii="Times New Roman" w:hAnsi="Times New Roman" w:cs="Times New Roman"/>
          <w:sz w:val="22"/>
        </w:rPr>
        <w:t xml:space="preserve">a </w:t>
      </w:r>
      <w:r w:rsidRPr="002A45A8">
        <w:rPr>
          <w:rFonts w:ascii="Times New Roman" w:hAnsi="Times New Roman" w:cs="Times New Roman"/>
          <w:sz w:val="22"/>
        </w:rPr>
        <w:t>trade union is to enhance their bargaining power with employers. (</w:t>
      </w:r>
      <w:proofErr w:type="spellStart"/>
      <w:r w:rsidRPr="002A45A8">
        <w:rPr>
          <w:rFonts w:ascii="Times New Roman" w:hAnsi="Times New Roman" w:cs="Times New Roman"/>
          <w:sz w:val="22"/>
        </w:rPr>
        <w:t>Cunnison</w:t>
      </w:r>
      <w:proofErr w:type="spellEnd"/>
      <w:r w:rsidRPr="002A45A8">
        <w:rPr>
          <w:rFonts w:ascii="Times New Roman" w:hAnsi="Times New Roman" w:cs="Times New Roman"/>
          <w:sz w:val="22"/>
        </w:rPr>
        <w:t>, 1930)</w:t>
      </w:r>
      <w:r w:rsidR="002A45A8">
        <w:rPr>
          <w:rFonts w:ascii="Times New Roman" w:hAnsi="Times New Roman" w:cs="Times New Roman" w:hint="eastAsia"/>
          <w:sz w:val="22"/>
        </w:rPr>
        <w:t xml:space="preserve"> </w:t>
      </w:r>
      <w:r w:rsidR="000947CD" w:rsidRPr="002A45A8">
        <w:rPr>
          <w:rFonts w:ascii="Times New Roman" w:hAnsi="Times New Roman" w:cs="Times New Roman"/>
          <w:sz w:val="22"/>
        </w:rPr>
        <w:t xml:space="preserve">Trade unions have five functions, which have changed with the needs of economic and political factors in the past, including the following </w:t>
      </w:r>
      <w:r w:rsidR="00ED0BB8">
        <w:rPr>
          <w:rFonts w:ascii="Times New Roman" w:hAnsi="Times New Roman" w:cs="Times New Roman"/>
          <w:sz w:val="22"/>
        </w:rPr>
        <w:t>functions</w:t>
      </w:r>
      <w:r w:rsidR="000947CD" w:rsidRPr="002A45A8">
        <w:rPr>
          <w:rFonts w:ascii="Times New Roman" w:hAnsi="Times New Roman" w:cs="Times New Roman"/>
          <w:sz w:val="22"/>
        </w:rPr>
        <w:t>, service functions, government functions, public administration functions and supervisory functions. (Ewing 2005)</w:t>
      </w:r>
    </w:p>
    <w:p w14:paraId="1C2AF5BE" w14:textId="7B1B2F29" w:rsidR="00DC705A" w:rsidRPr="002A45A8" w:rsidRDefault="006F6703" w:rsidP="002A45A8">
      <w:pPr>
        <w:spacing w:line="360" w:lineRule="auto"/>
        <w:rPr>
          <w:rFonts w:ascii="Times New Roman" w:hAnsi="Times New Roman" w:cs="Times New Roman"/>
          <w:sz w:val="22"/>
        </w:rPr>
      </w:pPr>
      <w:r w:rsidRPr="002A45A8">
        <w:rPr>
          <w:rFonts w:ascii="Times New Roman" w:hAnsi="Times New Roman" w:cs="Times New Roman"/>
          <w:sz w:val="22"/>
        </w:rPr>
        <w:t>Trade unions are beneficial for workers because one of the main reasons for the formation of trade unions is to prevent workers from being exploited by their employers.</w:t>
      </w:r>
      <w:r w:rsidR="00DC705A" w:rsidRPr="002A45A8">
        <w:rPr>
          <w:rFonts w:ascii="Times New Roman" w:hAnsi="Times New Roman" w:cs="Times New Roman"/>
          <w:sz w:val="22"/>
        </w:rPr>
        <w:t xml:space="preserve"> The </w:t>
      </w:r>
      <w:r w:rsidR="00ED0BB8">
        <w:rPr>
          <w:rFonts w:ascii="Times New Roman" w:hAnsi="Times New Roman" w:cs="Times New Roman"/>
          <w:sz w:val="22"/>
        </w:rPr>
        <w:t>primary</w:t>
      </w:r>
      <w:r w:rsidR="00DC705A" w:rsidRPr="002A45A8">
        <w:rPr>
          <w:rFonts w:ascii="Times New Roman" w:hAnsi="Times New Roman" w:cs="Times New Roman"/>
          <w:sz w:val="22"/>
        </w:rPr>
        <w:t xml:space="preserve"> role of trade unions </w:t>
      </w:r>
      <w:r w:rsidR="00DC705A" w:rsidRPr="002A45A8">
        <w:rPr>
          <w:rFonts w:ascii="Times New Roman" w:hAnsi="Times New Roman" w:cs="Times New Roman"/>
          <w:sz w:val="22"/>
        </w:rPr>
        <w:lastRenderedPageBreak/>
        <w:t>is to protect the rights and benefits of members</w:t>
      </w:r>
      <w:r w:rsidR="00852F5F" w:rsidRPr="002A45A8">
        <w:rPr>
          <w:rFonts w:ascii="Times New Roman" w:hAnsi="Times New Roman" w:cs="Times New Roman"/>
          <w:sz w:val="22"/>
        </w:rPr>
        <w:t xml:space="preserve">, </w:t>
      </w:r>
      <w:r w:rsidR="00DC705A" w:rsidRPr="002A45A8">
        <w:rPr>
          <w:rFonts w:ascii="Times New Roman" w:hAnsi="Times New Roman" w:cs="Times New Roman"/>
          <w:sz w:val="22"/>
        </w:rPr>
        <w:t xml:space="preserve">to ensure the reliability of the industry, and to obtain better salaries and benefits by helping employees maintain and improve their economic interests. </w:t>
      </w:r>
      <w:r w:rsidR="000E0C63">
        <w:rPr>
          <w:rFonts w:ascii="Times New Roman" w:hAnsi="Times New Roman" w:cs="Times New Roman"/>
          <w:sz w:val="22"/>
        </w:rPr>
        <w:t>(Gov Au, 2020)</w:t>
      </w:r>
      <w:r w:rsidR="00ED0BB8">
        <w:rPr>
          <w:rFonts w:ascii="Times New Roman" w:hAnsi="Times New Roman" w:cs="Times New Roman"/>
          <w:sz w:val="22"/>
        </w:rPr>
        <w:t xml:space="preserve"> </w:t>
      </w:r>
      <w:r w:rsidR="00DC705A" w:rsidRPr="002A45A8">
        <w:rPr>
          <w:rFonts w:ascii="Times New Roman" w:hAnsi="Times New Roman" w:cs="Times New Roman"/>
          <w:sz w:val="22"/>
        </w:rPr>
        <w:t xml:space="preserve">Under </w:t>
      </w:r>
      <w:r w:rsidR="00ED0BB8">
        <w:rPr>
          <w:rFonts w:ascii="Times New Roman" w:hAnsi="Times New Roman" w:cs="Times New Roman"/>
          <w:sz w:val="22"/>
        </w:rPr>
        <w:t>exceptiona</w:t>
      </w:r>
      <w:r w:rsidR="00DC705A" w:rsidRPr="002A45A8">
        <w:rPr>
          <w:rFonts w:ascii="Times New Roman" w:hAnsi="Times New Roman" w:cs="Times New Roman"/>
          <w:sz w:val="22"/>
        </w:rPr>
        <w:t xml:space="preserve">l circumstances, trade unions can also provide </w:t>
      </w:r>
      <w:r w:rsidR="00ED0BB8">
        <w:rPr>
          <w:rFonts w:ascii="Times New Roman" w:hAnsi="Times New Roman" w:cs="Times New Roman"/>
          <w:sz w:val="22"/>
        </w:rPr>
        <w:t xml:space="preserve">the </w:t>
      </w:r>
      <w:r w:rsidR="00DC705A" w:rsidRPr="002A45A8">
        <w:rPr>
          <w:rFonts w:ascii="Times New Roman" w:hAnsi="Times New Roman" w:cs="Times New Roman"/>
          <w:sz w:val="22"/>
        </w:rPr>
        <w:t>necessary support when optimizing conditions in the workplace and protect members from unfair dismissal in the workplace while ensuring the safety of employees at work.</w:t>
      </w:r>
      <w:r w:rsidR="006C16C7">
        <w:rPr>
          <w:rFonts w:ascii="Times New Roman" w:hAnsi="Times New Roman" w:cs="Times New Roman"/>
          <w:sz w:val="22"/>
        </w:rPr>
        <w:t xml:space="preserve"> </w:t>
      </w:r>
      <w:r w:rsidR="006C16C7" w:rsidRPr="002A45A8">
        <w:rPr>
          <w:rFonts w:ascii="Times New Roman" w:hAnsi="Times New Roman" w:cs="Times New Roman"/>
          <w:sz w:val="22"/>
        </w:rPr>
        <w:t>(UK Essay, 2018)</w:t>
      </w:r>
      <w:r w:rsidR="000E0C63">
        <w:rPr>
          <w:rFonts w:ascii="Times New Roman" w:hAnsi="Times New Roman" w:cs="Times New Roman"/>
          <w:sz w:val="22"/>
        </w:rPr>
        <w:t xml:space="preserve"> </w:t>
      </w:r>
      <w:r w:rsidR="00DC705A" w:rsidRPr="002A45A8">
        <w:rPr>
          <w:rFonts w:ascii="Times New Roman" w:hAnsi="Times New Roman" w:cs="Times New Roman"/>
          <w:sz w:val="22"/>
        </w:rPr>
        <w:t xml:space="preserve">For example, when a worker is not satisfied with his current salary or the safety of the workplace, he can discuss the issue with his colleagues, and they can apply collectively through the trade union. </w:t>
      </w:r>
      <w:r w:rsidR="00ED0BB8">
        <w:rPr>
          <w:rFonts w:ascii="Times New Roman" w:hAnsi="Times New Roman" w:cs="Times New Roman"/>
          <w:sz w:val="22"/>
        </w:rPr>
        <w:t>I</w:t>
      </w:r>
      <w:r w:rsidR="00DC705A" w:rsidRPr="002A45A8">
        <w:rPr>
          <w:rFonts w:ascii="Times New Roman" w:hAnsi="Times New Roman" w:cs="Times New Roman"/>
          <w:sz w:val="22"/>
        </w:rPr>
        <w:t xml:space="preserve">n this way to help them get the wages they deserve. </w:t>
      </w:r>
    </w:p>
    <w:p w14:paraId="2500B9ED" w14:textId="2DB8EB70" w:rsidR="00852F5F" w:rsidRPr="002A45A8" w:rsidRDefault="00DC705A" w:rsidP="002A45A8">
      <w:pPr>
        <w:spacing w:line="360" w:lineRule="auto"/>
        <w:rPr>
          <w:rFonts w:ascii="Times New Roman" w:hAnsi="Times New Roman" w:cs="Times New Roman"/>
          <w:sz w:val="22"/>
        </w:rPr>
      </w:pPr>
      <w:r w:rsidRPr="002A45A8">
        <w:rPr>
          <w:rFonts w:ascii="Times New Roman" w:hAnsi="Times New Roman" w:cs="Times New Roman"/>
          <w:sz w:val="22"/>
        </w:rPr>
        <w:t>For companies, the existence of trade unions can help the management of the company, because senior managers can have a better understanding of the specific needs of workers, to better provide them with a safer</w:t>
      </w:r>
      <w:r w:rsidR="00ED0BB8">
        <w:rPr>
          <w:rFonts w:ascii="Times New Roman" w:hAnsi="Times New Roman" w:cs="Times New Roman"/>
          <w:sz w:val="22"/>
        </w:rPr>
        <w:t xml:space="preserve"> environment</w:t>
      </w:r>
      <w:r w:rsidRPr="002A45A8">
        <w:rPr>
          <w:rFonts w:ascii="Times New Roman" w:hAnsi="Times New Roman" w:cs="Times New Roman"/>
          <w:sz w:val="22"/>
        </w:rPr>
        <w:t xml:space="preserve"> and enable employees to work more efficiently</w:t>
      </w:r>
      <w:r w:rsidR="00ED0BB8">
        <w:rPr>
          <w:rFonts w:ascii="Times New Roman" w:hAnsi="Times New Roman" w:cs="Times New Roman"/>
          <w:sz w:val="22"/>
        </w:rPr>
        <w:t>. The</w:t>
      </w:r>
      <w:r w:rsidRPr="002A45A8">
        <w:rPr>
          <w:rFonts w:ascii="Times New Roman" w:hAnsi="Times New Roman" w:cs="Times New Roman"/>
          <w:sz w:val="22"/>
        </w:rPr>
        <w:t xml:space="preserve"> high performance of employees can help the company maintain a </w:t>
      </w:r>
      <w:r w:rsidR="00ED0BB8">
        <w:rPr>
          <w:rFonts w:ascii="Times New Roman" w:hAnsi="Times New Roman" w:cs="Times New Roman"/>
          <w:sz w:val="22"/>
        </w:rPr>
        <w:t xml:space="preserve">right </w:t>
      </w:r>
      <w:r w:rsidRPr="002A45A8">
        <w:rPr>
          <w:rFonts w:ascii="Times New Roman" w:hAnsi="Times New Roman" w:cs="Times New Roman"/>
          <w:sz w:val="22"/>
        </w:rPr>
        <w:t>level of profitability.</w:t>
      </w:r>
    </w:p>
    <w:p w14:paraId="4D90486D" w14:textId="33375617" w:rsidR="00852F5F" w:rsidRPr="008C3D58" w:rsidRDefault="00852F5F" w:rsidP="00DC705A">
      <w:pPr>
        <w:rPr>
          <w:rFonts w:ascii="Times New Roman" w:hAnsi="Times New Roman" w:cs="Times New Roman"/>
          <w:sz w:val="24"/>
          <w:szCs w:val="24"/>
        </w:rPr>
      </w:pPr>
    </w:p>
    <w:p w14:paraId="6CEE77AF" w14:textId="5EDBBFCC" w:rsidR="00852F5F" w:rsidRPr="002A45A8" w:rsidRDefault="00852F5F" w:rsidP="002A45A8">
      <w:pPr>
        <w:spacing w:line="360" w:lineRule="auto"/>
        <w:rPr>
          <w:rFonts w:ascii="Times New Roman" w:hAnsi="Times New Roman" w:cs="Times New Roman"/>
          <w:sz w:val="22"/>
        </w:rPr>
      </w:pPr>
      <w:r w:rsidRPr="002A45A8">
        <w:rPr>
          <w:rFonts w:ascii="Times New Roman" w:hAnsi="Times New Roman" w:cs="Times New Roman"/>
          <w:sz w:val="22"/>
        </w:rPr>
        <w:t>Until 1871, trade unionism was regarded as an illegal activity in Britain, and it was only after its existence benefited both employers and employees that the British government realized that trade unions should be legalized. However, before the trade union was regularized, its members had been marginalized and suppressed by all sectors of society. One of the most events was the rise of trade unions in Scotland in 1820</w:t>
      </w:r>
      <w:r w:rsidR="002B2B4D">
        <w:rPr>
          <w:rFonts w:ascii="Times New Roman" w:hAnsi="Times New Roman" w:cs="Times New Roman"/>
          <w:sz w:val="22"/>
        </w:rPr>
        <w:t>.</w:t>
      </w:r>
      <w:r w:rsidRPr="002A45A8">
        <w:rPr>
          <w:rFonts w:ascii="Times New Roman" w:hAnsi="Times New Roman" w:cs="Times New Roman"/>
          <w:sz w:val="22"/>
        </w:rPr>
        <w:t xml:space="preserve"> </w:t>
      </w:r>
      <w:r w:rsidR="002B2B4D">
        <w:rPr>
          <w:rFonts w:ascii="Times New Roman" w:hAnsi="Times New Roman" w:cs="Times New Roman"/>
          <w:sz w:val="22"/>
        </w:rPr>
        <w:t>T</w:t>
      </w:r>
      <w:r w:rsidRPr="002A45A8">
        <w:rPr>
          <w:rFonts w:ascii="Times New Roman" w:hAnsi="Times New Roman" w:cs="Times New Roman"/>
          <w:sz w:val="22"/>
        </w:rPr>
        <w:t>here are more than 60,000 workers staged a general strike. (</w:t>
      </w:r>
      <w:proofErr w:type="spellStart"/>
      <w:r w:rsidRPr="002A45A8">
        <w:rPr>
          <w:rFonts w:ascii="Times New Roman" w:hAnsi="Times New Roman" w:cs="Times New Roman"/>
          <w:sz w:val="22"/>
        </w:rPr>
        <w:t>Mackney</w:t>
      </w:r>
      <w:proofErr w:type="spellEnd"/>
      <w:r w:rsidRPr="002A45A8">
        <w:rPr>
          <w:rFonts w:ascii="Times New Roman" w:hAnsi="Times New Roman" w:cs="Times New Roman"/>
          <w:sz w:val="22"/>
        </w:rPr>
        <w:t xml:space="preserve">, 2004) </w:t>
      </w:r>
    </w:p>
    <w:p w14:paraId="39906E81" w14:textId="38CC2A47" w:rsidR="000348CE" w:rsidRPr="002A45A8" w:rsidRDefault="00852F5F" w:rsidP="002A45A8">
      <w:pPr>
        <w:spacing w:line="360" w:lineRule="auto"/>
        <w:rPr>
          <w:rFonts w:ascii="Times New Roman" w:hAnsi="Times New Roman" w:cs="Times New Roman"/>
          <w:sz w:val="22"/>
        </w:rPr>
      </w:pPr>
      <w:r w:rsidRPr="002A45A8">
        <w:rPr>
          <w:rFonts w:ascii="Times New Roman" w:hAnsi="Times New Roman" w:cs="Times New Roman"/>
          <w:sz w:val="22"/>
        </w:rPr>
        <w:t xml:space="preserve">Since the trade union was formed, it has formally formed an organized labor group with the common </w:t>
      </w:r>
      <w:r w:rsidR="002B2B4D">
        <w:rPr>
          <w:rFonts w:ascii="Times New Roman" w:hAnsi="Times New Roman" w:cs="Times New Roman"/>
          <w:sz w:val="22"/>
        </w:rPr>
        <w:t>aim</w:t>
      </w:r>
      <w:r w:rsidRPr="002A45A8">
        <w:rPr>
          <w:rFonts w:ascii="Times New Roman" w:hAnsi="Times New Roman" w:cs="Times New Roman"/>
          <w:sz w:val="22"/>
        </w:rPr>
        <w:t xml:space="preserve"> of improving the </w:t>
      </w:r>
      <w:r w:rsidR="000348CE" w:rsidRPr="002A45A8">
        <w:rPr>
          <w:rFonts w:ascii="Times New Roman" w:hAnsi="Times New Roman" w:cs="Times New Roman"/>
          <w:sz w:val="22"/>
        </w:rPr>
        <w:t xml:space="preserve">salary situation and working conditions of workers in all industries of UK. The </w:t>
      </w:r>
      <w:r w:rsidR="002B2B4D">
        <w:rPr>
          <w:rFonts w:ascii="Times New Roman" w:hAnsi="Times New Roman" w:cs="Times New Roman"/>
          <w:sz w:val="22"/>
        </w:rPr>
        <w:t>critical</w:t>
      </w:r>
      <w:r w:rsidR="000348CE" w:rsidRPr="002A45A8">
        <w:rPr>
          <w:rFonts w:ascii="Times New Roman" w:hAnsi="Times New Roman" w:cs="Times New Roman"/>
          <w:sz w:val="22"/>
        </w:rPr>
        <w:t xml:space="preserve"> role played by trade unions in the process of labor relations and collective bargaining was fully demonstrated at that time.</w:t>
      </w:r>
    </w:p>
    <w:p w14:paraId="4C28BD40" w14:textId="7DD65CA9" w:rsidR="000348CE" w:rsidRPr="00B24146" w:rsidRDefault="000348CE" w:rsidP="00B24146">
      <w:pPr>
        <w:spacing w:line="360" w:lineRule="auto"/>
        <w:rPr>
          <w:rFonts w:ascii="Times New Roman" w:hAnsi="Times New Roman" w:cs="Times New Roman"/>
          <w:sz w:val="22"/>
        </w:rPr>
      </w:pPr>
      <w:r w:rsidRPr="002A45A8">
        <w:rPr>
          <w:rFonts w:ascii="Times New Roman" w:hAnsi="Times New Roman" w:cs="Times New Roman"/>
          <w:sz w:val="22"/>
        </w:rPr>
        <w:t xml:space="preserve">However, when Margaret Thatcher’s government came to power in 1979, the activity, authority and structure of the trade union changed significantly as a result of the government’s reforms of economic and market policies. The government launched these changes and reforms through institutional intervention in the free market, to achieve the real purpose of the </w:t>
      </w:r>
      <w:r w:rsidR="000947CD" w:rsidRPr="002A45A8">
        <w:rPr>
          <w:rFonts w:ascii="Times New Roman" w:hAnsi="Times New Roman" w:cs="Times New Roman"/>
          <w:sz w:val="22"/>
        </w:rPr>
        <w:t xml:space="preserve">government, that is to remove the restriction of the entrepreneurs’ power and promote the full competition in the market. This has led to many </w:t>
      </w:r>
      <w:r w:rsidR="002B2B4D">
        <w:rPr>
          <w:rFonts w:ascii="Times New Roman" w:hAnsi="Times New Roman" w:cs="Times New Roman"/>
          <w:sz w:val="22"/>
        </w:rPr>
        <w:t>immediate</w:t>
      </w:r>
      <w:r w:rsidR="000947CD" w:rsidRPr="002A45A8">
        <w:rPr>
          <w:rFonts w:ascii="Times New Roman" w:hAnsi="Times New Roman" w:cs="Times New Roman"/>
          <w:sz w:val="22"/>
        </w:rPr>
        <w:t xml:space="preserve"> changes in the labor market. This has led to </w:t>
      </w:r>
      <w:r w:rsidR="002B2B4D">
        <w:rPr>
          <w:rFonts w:ascii="Times New Roman" w:hAnsi="Times New Roman" w:cs="Times New Roman"/>
          <w:sz w:val="22"/>
        </w:rPr>
        <w:t xml:space="preserve">some </w:t>
      </w:r>
      <w:r w:rsidR="000947CD" w:rsidRPr="002A45A8">
        <w:rPr>
          <w:rFonts w:ascii="Times New Roman" w:hAnsi="Times New Roman" w:cs="Times New Roman"/>
          <w:sz w:val="22"/>
        </w:rPr>
        <w:t>changes in the labor market that have directly resulted in the further weakening of the power, structure, membership, and composition of trade unions (Goddard, 1992).</w:t>
      </w:r>
    </w:p>
    <w:p w14:paraId="4F4524CA" w14:textId="1FC19371" w:rsidR="00837EE3" w:rsidRPr="002A45A8" w:rsidRDefault="00853DE7" w:rsidP="006E0EEA">
      <w:pPr>
        <w:pStyle w:val="1"/>
        <w:numPr>
          <w:ilvl w:val="0"/>
          <w:numId w:val="1"/>
        </w:numPr>
        <w:rPr>
          <w:rFonts w:ascii="Times New Roman" w:hAnsi="Times New Roman" w:cs="Times New Roman"/>
          <w:b w:val="0"/>
          <w:bCs w:val="0"/>
          <w:sz w:val="22"/>
          <w:szCs w:val="22"/>
        </w:rPr>
      </w:pPr>
      <w:bookmarkStart w:id="3" w:name="_Toc58592515"/>
      <w:r w:rsidRPr="002A45A8">
        <w:rPr>
          <w:rFonts w:ascii="Times New Roman" w:hAnsi="Times New Roman" w:cs="Times New Roman"/>
          <w:b w:val="0"/>
          <w:bCs w:val="0"/>
          <w:sz w:val="22"/>
          <w:szCs w:val="22"/>
        </w:rPr>
        <w:lastRenderedPageBreak/>
        <w:t>The importance of impartial body</w:t>
      </w:r>
      <w:bookmarkEnd w:id="3"/>
    </w:p>
    <w:p w14:paraId="2C137E13" w14:textId="642CB9CD" w:rsidR="00837EE3" w:rsidRPr="002A45A8" w:rsidRDefault="00853DE7" w:rsidP="002A45A8">
      <w:pPr>
        <w:spacing w:line="360" w:lineRule="auto"/>
        <w:rPr>
          <w:rFonts w:ascii="Times New Roman" w:hAnsi="Times New Roman" w:cs="Times New Roman"/>
          <w:sz w:val="22"/>
          <w:szCs w:val="24"/>
        </w:rPr>
      </w:pPr>
      <w:r w:rsidRPr="002A45A8">
        <w:rPr>
          <w:rFonts w:ascii="Times New Roman" w:hAnsi="Times New Roman" w:cs="Times New Roman"/>
          <w:sz w:val="22"/>
        </w:rPr>
        <w:t>Ad</w:t>
      </w:r>
      <w:r w:rsidR="00CC0C71" w:rsidRPr="002A45A8">
        <w:rPr>
          <w:rFonts w:ascii="Times New Roman" w:hAnsi="Times New Roman" w:cs="Times New Roman"/>
          <w:sz w:val="22"/>
        </w:rPr>
        <w:t>visory, Conciliation and Arbitration Service (ACAS) is a well-known impartial agency in the UK, which aims at improving employment relations by working together with</w:t>
      </w:r>
      <w:r w:rsidR="00CC0C71" w:rsidRPr="002A45A8">
        <w:rPr>
          <w:sz w:val="20"/>
          <w:szCs w:val="21"/>
        </w:rPr>
        <w:t xml:space="preserve"> </w:t>
      </w:r>
      <w:r w:rsidR="00CC0C71" w:rsidRPr="002A45A8">
        <w:rPr>
          <w:rFonts w:ascii="Times New Roman" w:hAnsi="Times New Roman" w:cs="Times New Roman"/>
          <w:sz w:val="22"/>
          <w:szCs w:val="24"/>
        </w:rPr>
        <w:t xml:space="preserve">employers and employees to solve problems or conflicts in </w:t>
      </w:r>
      <w:r w:rsidR="00D10ED9">
        <w:rPr>
          <w:rFonts w:ascii="Times New Roman" w:hAnsi="Times New Roman" w:cs="Times New Roman"/>
          <w:sz w:val="22"/>
          <w:szCs w:val="24"/>
        </w:rPr>
        <w:t xml:space="preserve">the </w:t>
      </w:r>
      <w:r w:rsidR="00CC0C71" w:rsidRPr="002A45A8">
        <w:rPr>
          <w:rFonts w:ascii="Times New Roman" w:hAnsi="Times New Roman" w:cs="Times New Roman"/>
          <w:sz w:val="22"/>
          <w:szCs w:val="24"/>
        </w:rPr>
        <w:t xml:space="preserve">workplace, at last, the performance of employees and organization will be </w:t>
      </w:r>
      <w:r w:rsidR="00D10ED9">
        <w:rPr>
          <w:rFonts w:ascii="Times New Roman" w:hAnsi="Times New Roman" w:cs="Times New Roman"/>
          <w:sz w:val="22"/>
          <w:szCs w:val="24"/>
        </w:rPr>
        <w:t>enhanc</w:t>
      </w:r>
      <w:r w:rsidR="00CC0C71" w:rsidRPr="002A45A8">
        <w:rPr>
          <w:rFonts w:ascii="Times New Roman" w:hAnsi="Times New Roman" w:cs="Times New Roman"/>
          <w:sz w:val="22"/>
          <w:szCs w:val="24"/>
        </w:rPr>
        <w:t xml:space="preserve">ed. (GOV.UK, 2020) </w:t>
      </w:r>
    </w:p>
    <w:p w14:paraId="72EB1195" w14:textId="5365EC69" w:rsidR="00CC0C71" w:rsidRPr="002A45A8" w:rsidRDefault="00CC0C71" w:rsidP="002A45A8">
      <w:pPr>
        <w:spacing w:line="360" w:lineRule="auto"/>
        <w:rPr>
          <w:rFonts w:ascii="Times New Roman" w:hAnsi="Times New Roman" w:cs="Times New Roman"/>
          <w:sz w:val="22"/>
          <w:szCs w:val="24"/>
        </w:rPr>
      </w:pPr>
      <w:r w:rsidRPr="002A45A8">
        <w:rPr>
          <w:rFonts w:ascii="Times New Roman" w:hAnsi="Times New Roman" w:cs="Times New Roman"/>
          <w:sz w:val="22"/>
          <w:szCs w:val="24"/>
        </w:rPr>
        <w:t xml:space="preserve">The history of ACAS can be traced back to 1896, when a voluntary agency to mediate employment relations and provide arbitration services was set up by the government. In 1974, it was separated from the control of the government and changed its name to the Mediation and Arbitration Service. In 1975, the word ‘Consulting’ was added to its name to reflect its more comprehensive range of services. After a year, it officially became a statutory body due to the Employment Protection Act 1975. </w:t>
      </w:r>
    </w:p>
    <w:p w14:paraId="43E2369D" w14:textId="64BCF89C" w:rsidR="00837EE3" w:rsidRPr="002A45A8" w:rsidRDefault="003B1E99" w:rsidP="002A45A8">
      <w:pPr>
        <w:spacing w:line="360" w:lineRule="auto"/>
        <w:rPr>
          <w:rFonts w:ascii="Times New Roman" w:hAnsi="Times New Roman" w:cs="Times New Roman"/>
          <w:sz w:val="22"/>
          <w:szCs w:val="24"/>
        </w:rPr>
      </w:pPr>
      <w:r w:rsidRPr="002A45A8">
        <w:rPr>
          <w:rFonts w:ascii="Times New Roman" w:hAnsi="Times New Roman" w:cs="Times New Roman"/>
          <w:sz w:val="22"/>
          <w:szCs w:val="24"/>
        </w:rPr>
        <w:t>ACAS stated that its role was to provide free and impartial information and advice to employers and employees on all aspects of workplace relations and labor laws (ACAS, 2020)</w:t>
      </w:r>
    </w:p>
    <w:p w14:paraId="736DDF16" w14:textId="51C0908F" w:rsidR="00837EE3" w:rsidRPr="002A45A8" w:rsidRDefault="001764A5" w:rsidP="002A45A8">
      <w:pPr>
        <w:spacing w:line="360" w:lineRule="auto"/>
        <w:rPr>
          <w:rFonts w:ascii="Times New Roman" w:hAnsi="Times New Roman" w:cs="Times New Roman"/>
          <w:sz w:val="22"/>
          <w:szCs w:val="24"/>
        </w:rPr>
      </w:pPr>
      <w:r w:rsidRPr="002A45A8">
        <w:rPr>
          <w:rFonts w:ascii="Times New Roman" w:hAnsi="Times New Roman" w:cs="Times New Roman"/>
          <w:sz w:val="22"/>
          <w:szCs w:val="24"/>
        </w:rPr>
        <w:t xml:space="preserve">From </w:t>
      </w:r>
      <w:r w:rsidR="00D10ED9">
        <w:rPr>
          <w:rFonts w:ascii="Times New Roman" w:hAnsi="Times New Roman" w:cs="Times New Roman"/>
          <w:sz w:val="22"/>
          <w:szCs w:val="24"/>
        </w:rPr>
        <w:t xml:space="preserve">several </w:t>
      </w:r>
      <w:r w:rsidRPr="002A45A8">
        <w:rPr>
          <w:rFonts w:ascii="Times New Roman" w:hAnsi="Times New Roman" w:cs="Times New Roman"/>
          <w:sz w:val="22"/>
          <w:szCs w:val="24"/>
        </w:rPr>
        <w:t xml:space="preserve">historical events, the impartial body has played a </w:t>
      </w:r>
      <w:r w:rsidR="00D10ED9">
        <w:rPr>
          <w:rFonts w:ascii="Times New Roman" w:hAnsi="Times New Roman" w:cs="Times New Roman"/>
          <w:sz w:val="22"/>
          <w:szCs w:val="24"/>
        </w:rPr>
        <w:t>crucial</w:t>
      </w:r>
      <w:r w:rsidRPr="002A45A8">
        <w:rPr>
          <w:rFonts w:ascii="Times New Roman" w:hAnsi="Times New Roman" w:cs="Times New Roman"/>
          <w:sz w:val="22"/>
          <w:szCs w:val="24"/>
        </w:rPr>
        <w:t xml:space="preserve"> role in resolving a </w:t>
      </w:r>
      <w:r w:rsidR="00D10ED9">
        <w:rPr>
          <w:rFonts w:ascii="Times New Roman" w:hAnsi="Times New Roman" w:cs="Times New Roman"/>
          <w:sz w:val="22"/>
          <w:szCs w:val="24"/>
        </w:rPr>
        <w:t>significant</w:t>
      </w:r>
      <w:r w:rsidRPr="002A45A8">
        <w:rPr>
          <w:rFonts w:ascii="Times New Roman" w:hAnsi="Times New Roman" w:cs="Times New Roman"/>
          <w:sz w:val="22"/>
          <w:szCs w:val="24"/>
        </w:rPr>
        <w:t xml:space="preserve"> dispute. For example, public sector workers launched a series of strikes in 1979, resulting in large amounts of rubbish piling up on the streets without being cleaned up, and the arbitration agency helped employers and trade unions reach a consensus on related issues in this incident</w:t>
      </w:r>
      <w:r w:rsidR="00D10ED9">
        <w:rPr>
          <w:rFonts w:ascii="Times New Roman" w:hAnsi="Times New Roman" w:cs="Times New Roman"/>
          <w:sz w:val="22"/>
          <w:szCs w:val="24"/>
        </w:rPr>
        <w:t>. T</w:t>
      </w:r>
      <w:r w:rsidRPr="002A45A8">
        <w:rPr>
          <w:rFonts w:ascii="Times New Roman" w:hAnsi="Times New Roman" w:cs="Times New Roman"/>
          <w:sz w:val="22"/>
          <w:szCs w:val="24"/>
        </w:rPr>
        <w:t>he conflict was resolved in a timely manner.</w:t>
      </w:r>
    </w:p>
    <w:p w14:paraId="43D567D6" w14:textId="77777777" w:rsidR="00564A1C" w:rsidRPr="008C3D58" w:rsidRDefault="00564A1C">
      <w:pPr>
        <w:rPr>
          <w:rFonts w:ascii="Times New Roman" w:hAnsi="Times New Roman" w:cs="Times New Roman"/>
          <w:sz w:val="24"/>
          <w:szCs w:val="28"/>
        </w:rPr>
      </w:pPr>
    </w:p>
    <w:p w14:paraId="788001BE" w14:textId="0823277A" w:rsidR="00837EE3" w:rsidRPr="002A45A8" w:rsidRDefault="00564A1C" w:rsidP="002A45A8">
      <w:pPr>
        <w:spacing w:line="360" w:lineRule="auto"/>
        <w:rPr>
          <w:rFonts w:ascii="Times New Roman" w:hAnsi="Times New Roman" w:cs="Times New Roman"/>
          <w:sz w:val="22"/>
          <w:szCs w:val="24"/>
        </w:rPr>
      </w:pPr>
      <w:r w:rsidRPr="002A45A8">
        <w:rPr>
          <w:rFonts w:ascii="Times New Roman" w:hAnsi="Times New Roman" w:cs="Times New Roman"/>
          <w:sz w:val="22"/>
          <w:szCs w:val="24"/>
        </w:rPr>
        <w:t>As an impartial institution, ACAS brings a lot of help and benefits to the conflict of</w:t>
      </w:r>
      <w:r w:rsidR="00D10ED9">
        <w:rPr>
          <w:rFonts w:ascii="Times New Roman" w:hAnsi="Times New Roman" w:cs="Times New Roman"/>
          <w:sz w:val="22"/>
          <w:szCs w:val="24"/>
        </w:rPr>
        <w:t xml:space="preserve"> the </w:t>
      </w:r>
      <w:r w:rsidRPr="002A45A8">
        <w:rPr>
          <w:rFonts w:ascii="Times New Roman" w:hAnsi="Times New Roman" w:cs="Times New Roman"/>
          <w:sz w:val="22"/>
          <w:szCs w:val="24"/>
        </w:rPr>
        <w:t>employment relationship in the workplace.</w:t>
      </w:r>
      <w:r w:rsidR="002A45A8">
        <w:rPr>
          <w:rFonts w:ascii="Times New Roman" w:hAnsi="Times New Roman" w:cs="Times New Roman" w:hint="eastAsia"/>
          <w:sz w:val="22"/>
          <w:szCs w:val="24"/>
        </w:rPr>
        <w:t xml:space="preserve"> </w:t>
      </w:r>
      <w:r w:rsidR="001764A5" w:rsidRPr="002A45A8">
        <w:rPr>
          <w:rFonts w:ascii="Times New Roman" w:hAnsi="Times New Roman" w:cs="Times New Roman"/>
          <w:sz w:val="22"/>
          <w:szCs w:val="24"/>
        </w:rPr>
        <w:t xml:space="preserve">ACAS not only provides service support for collective </w:t>
      </w:r>
      <w:r w:rsidR="008C3D58" w:rsidRPr="002A45A8">
        <w:rPr>
          <w:rFonts w:ascii="Times New Roman" w:hAnsi="Times New Roman" w:cs="Times New Roman"/>
          <w:sz w:val="22"/>
          <w:szCs w:val="24"/>
        </w:rPr>
        <w:t xml:space="preserve">mediation; </w:t>
      </w:r>
      <w:r w:rsidR="001764A5" w:rsidRPr="002A45A8">
        <w:rPr>
          <w:rFonts w:ascii="Times New Roman" w:hAnsi="Times New Roman" w:cs="Times New Roman"/>
          <w:sz w:val="22"/>
          <w:szCs w:val="24"/>
        </w:rPr>
        <w:t>it also provides mediation services for individuals. Employees who are considering filing employment adjudication claims must inform the ACAS in advance. Then, ACAS will try to resolve disputes as much as possible without legal action through its early free mediation services.</w:t>
      </w:r>
      <w:r w:rsidR="008C3D58" w:rsidRPr="002A45A8">
        <w:rPr>
          <w:rFonts w:ascii="Times New Roman" w:hAnsi="Times New Roman" w:cs="Times New Roman"/>
          <w:sz w:val="22"/>
          <w:szCs w:val="24"/>
        </w:rPr>
        <w:t xml:space="preserve"> (ACAS, 2020)</w:t>
      </w:r>
      <w:r w:rsidR="001764A5" w:rsidRPr="002A45A8">
        <w:rPr>
          <w:rFonts w:ascii="Times New Roman" w:hAnsi="Times New Roman" w:cs="Times New Roman"/>
          <w:sz w:val="22"/>
          <w:szCs w:val="24"/>
        </w:rPr>
        <w:t xml:space="preserve"> The purpose of this is to help both parties reach a consensus and propose a mutually acceptable solution, thereby reducing or avoiding the cost and time problems caused by the adjudication system in legal proceedings.</w:t>
      </w:r>
    </w:p>
    <w:p w14:paraId="7B68F743" w14:textId="04E2C313" w:rsidR="00837EE3" w:rsidRPr="002A45A8" w:rsidRDefault="00837EE3"/>
    <w:p w14:paraId="0A625B97" w14:textId="6042234D" w:rsidR="00837EE3" w:rsidRPr="002A45A8" w:rsidRDefault="006E0EEA" w:rsidP="002A45A8">
      <w:pPr>
        <w:pStyle w:val="1"/>
        <w:rPr>
          <w:rFonts w:ascii="Times New Roman" w:hAnsi="Times New Roman" w:cs="Times New Roman"/>
          <w:b w:val="0"/>
          <w:bCs w:val="0"/>
          <w:sz w:val="22"/>
          <w:szCs w:val="22"/>
        </w:rPr>
      </w:pPr>
      <w:bookmarkStart w:id="4" w:name="_Toc58592516"/>
      <w:r>
        <w:rPr>
          <w:rFonts w:ascii="Times New Roman" w:hAnsi="Times New Roman" w:cs="Times New Roman"/>
          <w:b w:val="0"/>
          <w:bCs w:val="0"/>
          <w:sz w:val="22"/>
          <w:szCs w:val="22"/>
        </w:rPr>
        <w:lastRenderedPageBreak/>
        <w:t>4</w:t>
      </w:r>
      <w:r w:rsidR="004A716E" w:rsidRPr="002A45A8">
        <w:rPr>
          <w:rFonts w:ascii="Times New Roman" w:hAnsi="Times New Roman" w:cs="Times New Roman"/>
          <w:b w:val="0"/>
          <w:bCs w:val="0"/>
          <w:sz w:val="22"/>
          <w:szCs w:val="22"/>
        </w:rPr>
        <w:t xml:space="preserve">. </w:t>
      </w:r>
      <w:r>
        <w:rPr>
          <w:rFonts w:ascii="Times New Roman" w:hAnsi="Times New Roman" w:cs="Times New Roman"/>
          <w:b w:val="0"/>
          <w:bCs w:val="0"/>
          <w:sz w:val="22"/>
          <w:szCs w:val="22"/>
        </w:rPr>
        <w:t xml:space="preserve"> </w:t>
      </w:r>
      <w:r w:rsidR="004A716E" w:rsidRPr="002A45A8">
        <w:rPr>
          <w:rFonts w:ascii="Times New Roman" w:hAnsi="Times New Roman" w:cs="Times New Roman"/>
          <w:b w:val="0"/>
          <w:bCs w:val="0"/>
          <w:sz w:val="22"/>
          <w:szCs w:val="22"/>
        </w:rPr>
        <w:t>Thomas-Kilmann Model</w:t>
      </w:r>
      <w:bookmarkEnd w:id="4"/>
    </w:p>
    <w:p w14:paraId="38A593E4" w14:textId="43468D72" w:rsidR="00650982" w:rsidRDefault="00650982" w:rsidP="002A45A8">
      <w:pPr>
        <w:spacing w:line="360" w:lineRule="auto"/>
        <w:rPr>
          <w:rFonts w:ascii="Times New Roman" w:hAnsi="Times New Roman" w:cs="Times New Roman"/>
          <w:sz w:val="22"/>
        </w:rPr>
      </w:pPr>
      <w:r w:rsidRPr="002A45A8">
        <w:rPr>
          <w:rFonts w:ascii="Times New Roman" w:hAnsi="Times New Roman" w:cs="Times New Roman"/>
          <w:sz w:val="22"/>
        </w:rPr>
        <w:t>According to Guttmann (1999), conflict may be beneficial if it exists in the form of openness, fairness and consideration of the interests of others.</w:t>
      </w:r>
      <w:r w:rsidR="00DA3ACB">
        <w:rPr>
          <w:rFonts w:ascii="Times New Roman" w:hAnsi="Times New Roman" w:cs="Times New Roman"/>
          <w:sz w:val="22"/>
        </w:rPr>
        <w:t xml:space="preserve"> </w:t>
      </w:r>
      <w:r w:rsidR="00DA3ACB" w:rsidRPr="00DA3ACB">
        <w:rPr>
          <w:rFonts w:ascii="Times New Roman" w:hAnsi="Times New Roman" w:cs="Times New Roman"/>
          <w:sz w:val="22"/>
        </w:rPr>
        <w:t xml:space="preserve">The whole process when what the first party cares about has been realized or is about to </w:t>
      </w:r>
      <w:r w:rsidR="00D10ED9">
        <w:rPr>
          <w:rFonts w:ascii="Times New Roman" w:hAnsi="Times New Roman" w:cs="Times New Roman"/>
          <w:sz w:val="22"/>
        </w:rPr>
        <w:t>harm</w:t>
      </w:r>
      <w:r w:rsidR="00DA3ACB" w:rsidRPr="00DA3ACB">
        <w:rPr>
          <w:rFonts w:ascii="Times New Roman" w:hAnsi="Times New Roman" w:cs="Times New Roman"/>
          <w:sz w:val="22"/>
        </w:rPr>
        <w:t xml:space="preserve"> the other party.</w:t>
      </w:r>
      <w:r w:rsidR="00026AA5">
        <w:rPr>
          <w:rFonts w:ascii="Times New Roman" w:hAnsi="Times New Roman" w:cs="Times New Roman"/>
          <w:sz w:val="22"/>
        </w:rPr>
        <w:t xml:space="preserve"> </w:t>
      </w:r>
      <w:r w:rsidR="00026AA5" w:rsidRPr="00026AA5">
        <w:rPr>
          <w:rFonts w:ascii="Times New Roman" w:hAnsi="Times New Roman" w:cs="Times New Roman"/>
          <w:sz w:val="22"/>
        </w:rPr>
        <w:t>(Robbins and Judge, 2018)</w:t>
      </w:r>
      <w:r w:rsidR="00EB2FB6">
        <w:rPr>
          <w:rFonts w:ascii="Times New Roman" w:hAnsi="Times New Roman" w:cs="Times New Roman"/>
          <w:sz w:val="22"/>
        </w:rPr>
        <w:t xml:space="preserve"> </w:t>
      </w:r>
      <w:r w:rsidR="00EB2FB6" w:rsidRPr="00EB2FB6">
        <w:rPr>
          <w:rFonts w:ascii="Times New Roman" w:hAnsi="Times New Roman" w:cs="Times New Roman"/>
          <w:sz w:val="22"/>
        </w:rPr>
        <w:t>Conflict is the goal interference attributed to the behavior of others.</w:t>
      </w:r>
    </w:p>
    <w:p w14:paraId="492CCBAF" w14:textId="6459AA71" w:rsidR="00B24146" w:rsidRPr="002A45A8" w:rsidRDefault="00B24146" w:rsidP="002A45A8">
      <w:pPr>
        <w:spacing w:line="360" w:lineRule="auto"/>
        <w:rPr>
          <w:rFonts w:ascii="Times New Roman" w:hAnsi="Times New Roman" w:cs="Times New Roman"/>
          <w:sz w:val="22"/>
        </w:rPr>
      </w:pPr>
      <w:r>
        <w:rPr>
          <w:rFonts w:ascii="Times New Roman" w:hAnsi="Times New Roman" w:cs="Times New Roman" w:hint="eastAsia"/>
          <w:sz w:val="22"/>
        </w:rPr>
        <w:t>C</w:t>
      </w:r>
      <w:r>
        <w:rPr>
          <w:rFonts w:ascii="Times New Roman" w:hAnsi="Times New Roman" w:cs="Times New Roman"/>
          <w:sz w:val="22"/>
        </w:rPr>
        <w:t>onflict in organizations can be caused by task interdependencies, communications problems and dependence on common resource pools. (Thomas, 1976)</w:t>
      </w:r>
    </w:p>
    <w:p w14:paraId="3F6F6F70" w14:textId="706C898F" w:rsidR="004A716E" w:rsidRPr="002A45A8" w:rsidRDefault="004A716E" w:rsidP="002A45A8">
      <w:pPr>
        <w:spacing w:line="360" w:lineRule="auto"/>
        <w:rPr>
          <w:rFonts w:ascii="Times New Roman" w:hAnsi="Times New Roman" w:cs="Times New Roman"/>
          <w:sz w:val="22"/>
        </w:rPr>
      </w:pPr>
      <w:r w:rsidRPr="002A45A8">
        <w:rPr>
          <w:rFonts w:ascii="Times New Roman" w:hAnsi="Times New Roman" w:cs="Times New Roman"/>
          <w:sz w:val="22"/>
        </w:rPr>
        <w:t xml:space="preserve">In the 1970s, two psychologists, Kenneth Thomas and Ralph Kilmann, they had developed a model of conflict that was defined as describing an unparalleled state of concern. If the </w:t>
      </w:r>
      <w:r w:rsidR="00D10ED9">
        <w:rPr>
          <w:rFonts w:ascii="Times New Roman" w:hAnsi="Times New Roman" w:cs="Times New Roman"/>
          <w:sz w:val="22"/>
        </w:rPr>
        <w:t>problems</w:t>
      </w:r>
      <w:r w:rsidRPr="002A45A8">
        <w:rPr>
          <w:rFonts w:ascii="Times New Roman" w:hAnsi="Times New Roman" w:cs="Times New Roman"/>
          <w:sz w:val="22"/>
        </w:rPr>
        <w:t xml:space="preserve"> of the two sides are in opposition, then conflict will occur. The word "conflict" has similar </w:t>
      </w:r>
      <w:r w:rsidR="00D10ED9">
        <w:rPr>
          <w:rFonts w:ascii="Times New Roman" w:hAnsi="Times New Roman" w:cs="Times New Roman"/>
          <w:sz w:val="22"/>
        </w:rPr>
        <w:t>adverse</w:t>
      </w:r>
      <w:r w:rsidRPr="002A45A8">
        <w:rPr>
          <w:rFonts w:ascii="Times New Roman" w:hAnsi="Times New Roman" w:cs="Times New Roman"/>
          <w:sz w:val="22"/>
        </w:rPr>
        <w:t xml:space="preserve"> </w:t>
      </w:r>
      <w:r w:rsidR="00D10ED9">
        <w:rPr>
          <w:rFonts w:ascii="Times New Roman" w:hAnsi="Times New Roman" w:cs="Times New Roman"/>
          <w:sz w:val="22"/>
        </w:rPr>
        <w:t>impact</w:t>
      </w:r>
      <w:r w:rsidRPr="002A45A8">
        <w:rPr>
          <w:rFonts w:ascii="Times New Roman" w:hAnsi="Times New Roman" w:cs="Times New Roman"/>
          <w:sz w:val="22"/>
        </w:rPr>
        <w:t xml:space="preserve"> o</w:t>
      </w:r>
      <w:r w:rsidR="00D10ED9">
        <w:rPr>
          <w:rFonts w:ascii="Times New Roman" w:hAnsi="Times New Roman" w:cs="Times New Roman"/>
          <w:sz w:val="22"/>
        </w:rPr>
        <w:t>n</w:t>
      </w:r>
      <w:r w:rsidRPr="002A45A8">
        <w:rPr>
          <w:rFonts w:ascii="Times New Roman" w:hAnsi="Times New Roman" w:cs="Times New Roman"/>
          <w:sz w:val="22"/>
        </w:rPr>
        <w:t xml:space="preserve"> accusations and arguments. However, there are some </w:t>
      </w:r>
      <w:r w:rsidR="00D10ED9">
        <w:rPr>
          <w:rFonts w:ascii="Times New Roman" w:hAnsi="Times New Roman" w:cs="Times New Roman"/>
          <w:sz w:val="22"/>
        </w:rPr>
        <w:t>unique</w:t>
      </w:r>
      <w:r w:rsidRPr="002A45A8">
        <w:rPr>
          <w:rFonts w:ascii="Times New Roman" w:hAnsi="Times New Roman" w:cs="Times New Roman"/>
          <w:sz w:val="22"/>
        </w:rPr>
        <w:t xml:space="preserve"> conflicts that also include the positive effects of debate and questioning. Assuming that conflict is seen as an incompatible problem caused by a simple interest, how to reasonably choose an appropriate method in a given situation becomes the key to conflict resolution. Therefore, people can effectively control and resolve conflicts by choosing methods according to different </w:t>
      </w:r>
      <w:r w:rsidR="00D10ED9">
        <w:rPr>
          <w:rFonts w:ascii="Times New Roman" w:hAnsi="Times New Roman" w:cs="Times New Roman"/>
          <w:sz w:val="22"/>
        </w:rPr>
        <w:t>conditions</w:t>
      </w:r>
      <w:r w:rsidRPr="002A45A8">
        <w:rPr>
          <w:rFonts w:ascii="Times New Roman" w:hAnsi="Times New Roman" w:cs="Times New Roman"/>
          <w:sz w:val="22"/>
        </w:rPr>
        <w:t>.</w:t>
      </w:r>
      <w:r w:rsidR="008252E6" w:rsidRPr="002A45A8">
        <w:rPr>
          <w:rFonts w:ascii="Times New Roman" w:hAnsi="Times New Roman" w:cs="Times New Roman"/>
          <w:sz w:val="22"/>
        </w:rPr>
        <w:t xml:space="preserve"> </w:t>
      </w:r>
      <w:r w:rsidR="00C07940" w:rsidRPr="002A45A8">
        <w:rPr>
          <w:rFonts w:ascii="Times New Roman" w:hAnsi="Times New Roman" w:cs="Times New Roman"/>
          <w:color w:val="000000"/>
          <w:sz w:val="22"/>
          <w:shd w:val="clear" w:color="auto" w:fill="FFFFFF"/>
        </w:rPr>
        <w:t>(Thomas and Kilmann, 2012)</w:t>
      </w:r>
    </w:p>
    <w:p w14:paraId="5E372C67" w14:textId="05AF5F7C" w:rsidR="00837EE3" w:rsidRDefault="00837EE3"/>
    <w:p w14:paraId="33EED963" w14:textId="6FB1136B" w:rsidR="00837EE3" w:rsidRPr="006E0EEA" w:rsidRDefault="008252E6" w:rsidP="00EB2FB6">
      <w:pPr>
        <w:spacing w:line="360" w:lineRule="auto"/>
        <w:rPr>
          <w:rFonts w:ascii="Times New Roman" w:hAnsi="Times New Roman" w:cs="Times New Roman"/>
          <w:sz w:val="22"/>
          <w:szCs w:val="24"/>
        </w:rPr>
      </w:pPr>
      <w:r w:rsidRPr="002A45A8">
        <w:rPr>
          <w:rFonts w:ascii="Times New Roman" w:hAnsi="Times New Roman" w:cs="Times New Roman"/>
          <w:sz w:val="22"/>
          <w:szCs w:val="24"/>
        </w:rPr>
        <w:t>The Thomas Kilmann model uses a two-dimensional scheme to help people determine how to choose the right course of action in specific conflict situations.</w:t>
      </w:r>
      <w:r w:rsidR="00EB2FB6">
        <w:rPr>
          <w:rFonts w:ascii="Times New Roman" w:hAnsi="Times New Roman" w:cs="Times New Roman"/>
          <w:sz w:val="22"/>
          <w:szCs w:val="24"/>
        </w:rPr>
        <w:t xml:space="preserve"> </w:t>
      </w:r>
      <w:r w:rsidR="00C07940" w:rsidRPr="002A45A8">
        <w:rPr>
          <w:rFonts w:ascii="Times New Roman" w:hAnsi="Times New Roman" w:cs="Times New Roman"/>
          <w:sz w:val="22"/>
          <w:szCs w:val="24"/>
        </w:rPr>
        <w:t xml:space="preserve"> That </w:t>
      </w:r>
      <w:r w:rsidR="00D10ED9">
        <w:rPr>
          <w:rFonts w:ascii="Times New Roman" w:hAnsi="Times New Roman" w:cs="Times New Roman"/>
          <w:sz w:val="22"/>
          <w:szCs w:val="24"/>
        </w:rPr>
        <w:t>is</w:t>
      </w:r>
      <w:r w:rsidR="00C07940" w:rsidRPr="002A45A8">
        <w:rPr>
          <w:rFonts w:ascii="Times New Roman" w:hAnsi="Times New Roman" w:cs="Times New Roman"/>
          <w:sz w:val="22"/>
          <w:szCs w:val="24"/>
        </w:rPr>
        <w:t xml:space="preserve"> assertiveness and cooperativeness. Assertiveness belongs to a way of communication, that is people can express their true feelings and views in a more open way without exploiting the rights of others, which means people will strive to meet their own needs.</w:t>
      </w:r>
      <w:r w:rsidR="002A45A8" w:rsidRPr="002A45A8">
        <w:rPr>
          <w:rFonts w:ascii="Times New Roman" w:hAnsi="Times New Roman" w:cs="Times New Roman"/>
          <w:sz w:val="22"/>
          <w:szCs w:val="24"/>
        </w:rPr>
        <w:t xml:space="preserve"> </w:t>
      </w:r>
      <w:r w:rsidR="00C07940" w:rsidRPr="002A45A8">
        <w:rPr>
          <w:rFonts w:ascii="Times New Roman" w:hAnsi="Times New Roman" w:cs="Times New Roman"/>
          <w:sz w:val="22"/>
          <w:szCs w:val="24"/>
        </w:rPr>
        <w:t xml:space="preserve">Cooperativeness is a personality characteristic, it means that a person is generally well in a relationship </w:t>
      </w:r>
      <w:r w:rsidR="00C07940" w:rsidRPr="006E0EEA">
        <w:rPr>
          <w:rFonts w:ascii="Times New Roman" w:hAnsi="Times New Roman" w:cs="Times New Roman"/>
          <w:sz w:val="22"/>
          <w:szCs w:val="24"/>
        </w:rPr>
        <w:t>with others, rather than self-centered, and they will take into account the ideas and opinions of others as much as possible.</w:t>
      </w:r>
      <w:r w:rsidR="00857EDB" w:rsidRPr="006E0EEA">
        <w:rPr>
          <w:rFonts w:ascii="Times New Roman" w:hAnsi="Times New Roman" w:cs="Times New Roman"/>
          <w:sz w:val="22"/>
          <w:szCs w:val="24"/>
        </w:rPr>
        <w:t xml:space="preserve"> </w:t>
      </w:r>
      <w:r w:rsidR="00EB2FB6" w:rsidRPr="006E0EEA">
        <w:rPr>
          <w:rFonts w:ascii="Times New Roman" w:hAnsi="Times New Roman" w:cs="Times New Roman"/>
          <w:sz w:val="22"/>
          <w:szCs w:val="24"/>
        </w:rPr>
        <w:t>Positive conflict is functional and supports or</w:t>
      </w:r>
      <w:r w:rsidR="00EB2FB6" w:rsidRPr="006E0EEA">
        <w:rPr>
          <w:rFonts w:ascii="Times New Roman" w:hAnsi="Times New Roman" w:cs="Times New Roman" w:hint="eastAsia"/>
          <w:sz w:val="22"/>
          <w:szCs w:val="24"/>
        </w:rPr>
        <w:t xml:space="preserve"> </w:t>
      </w:r>
      <w:r w:rsidR="00EB2FB6" w:rsidRPr="006E0EEA">
        <w:rPr>
          <w:rFonts w:ascii="Times New Roman" w:hAnsi="Times New Roman" w:cs="Times New Roman"/>
          <w:sz w:val="22"/>
          <w:szCs w:val="24"/>
        </w:rPr>
        <w:t>benefits the organization or person’s main aims.</w:t>
      </w:r>
      <w:r w:rsidR="00592356" w:rsidRPr="006E0EEA">
        <w:rPr>
          <w:rFonts w:ascii="Times New Roman" w:hAnsi="Times New Roman" w:cs="Times New Roman"/>
          <w:sz w:val="22"/>
          <w:szCs w:val="24"/>
        </w:rPr>
        <w:t xml:space="preserve"> (Shari, 1998)</w:t>
      </w:r>
      <w:r w:rsidR="00EB2FB6" w:rsidRPr="006E0EEA">
        <w:rPr>
          <w:rFonts w:ascii="Times New Roman" w:hAnsi="Times New Roman" w:cs="Times New Roman"/>
          <w:sz w:val="22"/>
          <w:szCs w:val="24"/>
        </w:rPr>
        <w:t xml:space="preserve"> Conflict is destructive when it leads to stress and anxiety, or makes people lose their purpose. </w:t>
      </w:r>
      <w:r w:rsidR="00592356" w:rsidRPr="006E0EEA">
        <w:rPr>
          <w:rFonts w:ascii="Times New Roman" w:hAnsi="Times New Roman" w:cs="Times New Roman"/>
          <w:sz w:val="22"/>
          <w:szCs w:val="24"/>
        </w:rPr>
        <w:t>(Jeri, 2000)</w:t>
      </w:r>
    </w:p>
    <w:p w14:paraId="05C36F37" w14:textId="157E8F8E" w:rsidR="003055F1" w:rsidRPr="00392177" w:rsidRDefault="00857EDB" w:rsidP="00392177">
      <w:pPr>
        <w:spacing w:line="360" w:lineRule="auto"/>
        <w:rPr>
          <w:rFonts w:ascii="Times New Roman" w:hAnsi="Times New Roman" w:cs="Times New Roman"/>
          <w:sz w:val="22"/>
          <w:szCs w:val="24"/>
        </w:rPr>
      </w:pPr>
      <w:r w:rsidRPr="006E0EEA">
        <w:rPr>
          <w:rFonts w:ascii="Times New Roman" w:hAnsi="Times New Roman" w:cs="Times New Roman"/>
          <w:sz w:val="22"/>
          <w:szCs w:val="24"/>
        </w:rPr>
        <w:t>Based on the correlation between these two dimensions, Thomas Kilmann proposed the following five models for dealing with conflicts: Avoiding, Accommodating, Compromising, Competing and Collaborating.</w:t>
      </w:r>
      <w:r w:rsidR="007D6966" w:rsidRPr="006E0EEA">
        <w:rPr>
          <w:rFonts w:ascii="Times New Roman" w:hAnsi="Times New Roman" w:cs="Times New Roman"/>
          <w:sz w:val="22"/>
          <w:szCs w:val="24"/>
        </w:rPr>
        <w:t xml:space="preserve"> </w:t>
      </w:r>
      <w:r w:rsidR="007F01C6" w:rsidRPr="006E0EEA">
        <w:rPr>
          <w:rFonts w:ascii="Times New Roman" w:hAnsi="Times New Roman" w:cs="Times New Roman"/>
          <w:sz w:val="22"/>
          <w:szCs w:val="24"/>
        </w:rPr>
        <w:t>(Harappa, 2020)</w:t>
      </w:r>
      <w:r w:rsidR="001C1A18" w:rsidRPr="006E0EEA">
        <w:rPr>
          <w:rFonts w:ascii="Times New Roman" w:hAnsi="Times New Roman" w:cs="Times New Roman"/>
          <w:sz w:val="22"/>
          <w:szCs w:val="24"/>
        </w:rPr>
        <w:t xml:space="preserve"> According to the intersection of relationship and goal importance, five available and conflict management strategies are put forward.</w:t>
      </w:r>
      <w:r w:rsidR="00592356" w:rsidRPr="006E0EEA">
        <w:rPr>
          <w:rFonts w:ascii="Times New Roman" w:hAnsi="Times New Roman" w:cs="Times New Roman"/>
          <w:sz w:val="22"/>
          <w:szCs w:val="24"/>
        </w:rPr>
        <w:t xml:space="preserve"> (</w:t>
      </w:r>
      <w:r w:rsidR="00592356">
        <w:rPr>
          <w:rFonts w:ascii="Times New Roman" w:hAnsi="Times New Roman" w:cs="Times New Roman"/>
          <w:sz w:val="22"/>
          <w:szCs w:val="24"/>
        </w:rPr>
        <w:t>Kenneth, 1976)</w:t>
      </w:r>
    </w:p>
    <w:p w14:paraId="36D2DC41" w14:textId="78C12479" w:rsidR="00857EDB" w:rsidRPr="002A45A8" w:rsidRDefault="00392177" w:rsidP="002A45A8">
      <w:pPr>
        <w:spacing w:line="360" w:lineRule="auto"/>
        <w:rPr>
          <w:rFonts w:ascii="Times New Roman" w:hAnsi="Times New Roman" w:cs="Times New Roman"/>
          <w:sz w:val="22"/>
        </w:rPr>
      </w:pPr>
      <w:r>
        <w:rPr>
          <w:rFonts w:ascii="Times New Roman" w:hAnsi="Times New Roman" w:cs="Times New Roman"/>
          <w:sz w:val="22"/>
        </w:rPr>
        <w:lastRenderedPageBreak/>
        <w:t>A</w:t>
      </w:r>
      <w:r w:rsidR="00857EDB" w:rsidRPr="002A45A8">
        <w:rPr>
          <w:rFonts w:ascii="Times New Roman" w:hAnsi="Times New Roman" w:cs="Times New Roman"/>
          <w:sz w:val="22"/>
        </w:rPr>
        <w:t>voiding is characterized in the Thomas-Kilmann model as diffident and uncooperative. In this course of action, individuals do not want to face and solve their problems in a positive way, nor do they want to solve the problems of others</w:t>
      </w:r>
      <w:r w:rsidR="0006444F" w:rsidRPr="002A45A8">
        <w:rPr>
          <w:rFonts w:ascii="Times New Roman" w:hAnsi="Times New Roman" w:cs="Times New Roman"/>
          <w:sz w:val="22"/>
        </w:rPr>
        <w:t>, for example they will ignore the conflict. It</w:t>
      </w:r>
      <w:r w:rsidR="00857EDB" w:rsidRPr="002A45A8">
        <w:rPr>
          <w:rFonts w:ascii="Times New Roman" w:hAnsi="Times New Roman" w:cs="Times New Roman"/>
          <w:sz w:val="22"/>
        </w:rPr>
        <w:t xml:space="preserve"> means they don't want to get involved in</w:t>
      </w:r>
      <w:r w:rsidR="00D10ED9">
        <w:rPr>
          <w:rFonts w:ascii="Times New Roman" w:hAnsi="Times New Roman" w:cs="Times New Roman"/>
          <w:sz w:val="22"/>
        </w:rPr>
        <w:t xml:space="preserve"> the</w:t>
      </w:r>
      <w:r w:rsidR="00857EDB" w:rsidRPr="002A45A8">
        <w:rPr>
          <w:rFonts w:ascii="Times New Roman" w:hAnsi="Times New Roman" w:cs="Times New Roman"/>
          <w:sz w:val="22"/>
        </w:rPr>
        <w:t xml:space="preserve"> conflict.</w:t>
      </w:r>
    </w:p>
    <w:p w14:paraId="214AEFAA" w14:textId="52D90B66" w:rsidR="0006444F" w:rsidRPr="002A45A8" w:rsidRDefault="0006444F" w:rsidP="002A45A8">
      <w:pPr>
        <w:spacing w:line="360" w:lineRule="auto"/>
        <w:rPr>
          <w:rFonts w:ascii="Times New Roman" w:hAnsi="Times New Roman" w:cs="Times New Roman"/>
          <w:sz w:val="22"/>
        </w:rPr>
      </w:pPr>
    </w:p>
    <w:p w14:paraId="6B971C32" w14:textId="2C8572B9" w:rsidR="0006444F" w:rsidRPr="002A45A8" w:rsidRDefault="0006444F" w:rsidP="002A45A8">
      <w:pPr>
        <w:spacing w:line="360" w:lineRule="auto"/>
        <w:rPr>
          <w:rFonts w:ascii="Times New Roman" w:hAnsi="Times New Roman" w:cs="Times New Roman"/>
          <w:sz w:val="22"/>
        </w:rPr>
      </w:pPr>
      <w:r w:rsidRPr="002A45A8">
        <w:rPr>
          <w:rFonts w:ascii="Times New Roman" w:hAnsi="Times New Roman" w:cs="Times New Roman"/>
          <w:sz w:val="22"/>
        </w:rPr>
        <w:t>In the Thomas-Kilmann model, accommodati</w:t>
      </w:r>
      <w:r w:rsidR="007F01C6" w:rsidRPr="002A45A8">
        <w:rPr>
          <w:rFonts w:ascii="Times New Roman" w:hAnsi="Times New Roman" w:cs="Times New Roman"/>
          <w:sz w:val="22"/>
        </w:rPr>
        <w:t>ng</w:t>
      </w:r>
      <w:r w:rsidRPr="002A45A8">
        <w:rPr>
          <w:rFonts w:ascii="Times New Roman" w:hAnsi="Times New Roman" w:cs="Times New Roman"/>
          <w:sz w:val="22"/>
        </w:rPr>
        <w:t xml:space="preserve"> includes the acceptance model and the cooperation model. The opposite of this model is</w:t>
      </w:r>
      <w:r w:rsidR="00D10ED9">
        <w:rPr>
          <w:rFonts w:ascii="Times New Roman" w:hAnsi="Times New Roman" w:cs="Times New Roman"/>
          <w:sz w:val="22"/>
        </w:rPr>
        <w:t xml:space="preserve"> the</w:t>
      </w:r>
      <w:r w:rsidRPr="002A45A8">
        <w:rPr>
          <w:rFonts w:ascii="Times New Roman" w:hAnsi="Times New Roman" w:cs="Times New Roman"/>
          <w:sz w:val="22"/>
        </w:rPr>
        <w:t xml:space="preserve"> competition. When people choose to accommodate or compromise the opinions of others, this person will solve each other's problems by ignoring their own problems or opinions</w:t>
      </w:r>
      <w:r w:rsidR="00D10ED9">
        <w:rPr>
          <w:rFonts w:ascii="Times New Roman" w:hAnsi="Times New Roman" w:cs="Times New Roman"/>
          <w:sz w:val="22"/>
        </w:rPr>
        <w:t>, t</w:t>
      </w:r>
      <w:r w:rsidRPr="002A45A8">
        <w:rPr>
          <w:rFonts w:ascii="Times New Roman" w:hAnsi="Times New Roman" w:cs="Times New Roman"/>
          <w:sz w:val="22"/>
        </w:rPr>
        <w:t xml:space="preserve">he low concern for themselves, </w:t>
      </w:r>
      <w:r w:rsidR="00D10ED9">
        <w:rPr>
          <w:rFonts w:ascii="Times New Roman" w:hAnsi="Times New Roman" w:cs="Times New Roman"/>
          <w:sz w:val="22"/>
        </w:rPr>
        <w:t>great</w:t>
      </w:r>
      <w:r w:rsidRPr="002A45A8">
        <w:rPr>
          <w:rFonts w:ascii="Times New Roman" w:hAnsi="Times New Roman" w:cs="Times New Roman"/>
          <w:sz w:val="22"/>
        </w:rPr>
        <w:t xml:space="preserve"> </w:t>
      </w:r>
      <w:r w:rsidR="00D10ED9">
        <w:rPr>
          <w:rFonts w:ascii="Times New Roman" w:hAnsi="Times New Roman" w:cs="Times New Roman"/>
          <w:sz w:val="22"/>
        </w:rPr>
        <w:t>regard</w:t>
      </w:r>
      <w:r w:rsidRPr="002A45A8">
        <w:rPr>
          <w:rFonts w:ascii="Times New Roman" w:hAnsi="Times New Roman" w:cs="Times New Roman"/>
          <w:sz w:val="22"/>
        </w:rPr>
        <w:t xml:space="preserve"> for the other party. Self-sacrifice is the most prominent feature of this model.</w:t>
      </w:r>
    </w:p>
    <w:p w14:paraId="3A766A1C" w14:textId="6BD1895D" w:rsidR="00837EE3" w:rsidRPr="002A45A8" w:rsidRDefault="00837EE3" w:rsidP="002A45A8">
      <w:pPr>
        <w:spacing w:line="360" w:lineRule="auto"/>
        <w:rPr>
          <w:rFonts w:ascii="Times New Roman" w:hAnsi="Times New Roman" w:cs="Times New Roman"/>
          <w:sz w:val="22"/>
        </w:rPr>
      </w:pPr>
    </w:p>
    <w:p w14:paraId="608FA2C7" w14:textId="233758AA" w:rsidR="00837EE3" w:rsidRPr="002A45A8" w:rsidRDefault="0006444F" w:rsidP="002A45A8">
      <w:pPr>
        <w:spacing w:line="360" w:lineRule="auto"/>
        <w:rPr>
          <w:rFonts w:ascii="Times New Roman" w:hAnsi="Times New Roman" w:cs="Times New Roman"/>
          <w:sz w:val="22"/>
        </w:rPr>
      </w:pPr>
      <w:r w:rsidRPr="002A45A8">
        <w:rPr>
          <w:rFonts w:ascii="Times New Roman" w:hAnsi="Times New Roman" w:cs="Times New Roman"/>
          <w:sz w:val="22"/>
        </w:rPr>
        <w:t>Competi</w:t>
      </w:r>
      <w:r w:rsidR="00A82FCF" w:rsidRPr="002A45A8">
        <w:rPr>
          <w:rFonts w:ascii="Times New Roman" w:hAnsi="Times New Roman" w:cs="Times New Roman"/>
          <w:sz w:val="22"/>
        </w:rPr>
        <w:t>ng</w:t>
      </w:r>
      <w:r w:rsidRPr="002A45A8">
        <w:rPr>
          <w:rFonts w:ascii="Times New Roman" w:hAnsi="Times New Roman" w:cs="Times New Roman"/>
          <w:sz w:val="22"/>
        </w:rPr>
        <w:t xml:space="preserve"> i</w:t>
      </w:r>
      <w:r w:rsidR="00D10ED9">
        <w:rPr>
          <w:rFonts w:ascii="Times New Roman" w:hAnsi="Times New Roman" w:cs="Times New Roman"/>
          <w:sz w:val="22"/>
        </w:rPr>
        <w:t>n</w:t>
      </w:r>
      <w:r w:rsidRPr="002A45A8">
        <w:rPr>
          <w:rFonts w:ascii="Times New Roman" w:hAnsi="Times New Roman" w:cs="Times New Roman"/>
          <w:sz w:val="22"/>
        </w:rPr>
        <w:t xml:space="preserve"> the toughest and uncooperative of the five models. It refers to at the expense of the interests of others</w:t>
      </w:r>
      <w:r w:rsidR="00D10ED9">
        <w:rPr>
          <w:rFonts w:ascii="Times New Roman" w:hAnsi="Times New Roman" w:cs="Times New Roman"/>
          <w:sz w:val="22"/>
        </w:rPr>
        <w:t>. T</w:t>
      </w:r>
      <w:r w:rsidRPr="002A45A8">
        <w:rPr>
          <w:rFonts w:ascii="Times New Roman" w:hAnsi="Times New Roman" w:cs="Times New Roman"/>
          <w:sz w:val="22"/>
        </w:rPr>
        <w:t>he purpose is only to solve their own problems. This is often seen as a power-oriented model, that is, people can choose to use appropriate power to help themselves achieve more favorable results. Competition, as a defensive conflict, can be defined as adhering to one's ideas and opinions to achieve one's own goals.</w:t>
      </w:r>
      <w:r w:rsidR="007F01C6" w:rsidRPr="002A45A8">
        <w:rPr>
          <w:rFonts w:ascii="Times New Roman" w:hAnsi="Times New Roman" w:cs="Times New Roman"/>
          <w:sz w:val="22"/>
        </w:rPr>
        <w:t xml:space="preserve"> </w:t>
      </w:r>
      <w:r w:rsidR="007F01C6" w:rsidRPr="002A45A8">
        <w:rPr>
          <w:rFonts w:ascii="Times New Roman" w:hAnsi="Times New Roman" w:cs="Times New Roman"/>
          <w:color w:val="000000"/>
          <w:sz w:val="22"/>
          <w:shd w:val="clear" w:color="auto" w:fill="FFFFFF"/>
        </w:rPr>
        <w:t>(Thomas and Kilmann, 2012)</w:t>
      </w:r>
    </w:p>
    <w:p w14:paraId="0C34ED17" w14:textId="05C7E8A5" w:rsidR="00837EE3" w:rsidRPr="002A45A8" w:rsidRDefault="00837EE3" w:rsidP="002A45A8">
      <w:pPr>
        <w:spacing w:line="360" w:lineRule="auto"/>
        <w:rPr>
          <w:rFonts w:ascii="Times New Roman" w:hAnsi="Times New Roman" w:cs="Times New Roman"/>
          <w:sz w:val="22"/>
        </w:rPr>
      </w:pPr>
    </w:p>
    <w:p w14:paraId="01A02230" w14:textId="4AB6BAD9" w:rsidR="00A82FCF" w:rsidRPr="002A45A8" w:rsidRDefault="00A82FCF" w:rsidP="002A45A8">
      <w:pPr>
        <w:spacing w:line="360" w:lineRule="auto"/>
        <w:rPr>
          <w:rFonts w:ascii="Times New Roman" w:hAnsi="Times New Roman" w:cs="Times New Roman"/>
          <w:sz w:val="22"/>
        </w:rPr>
      </w:pPr>
      <w:r w:rsidRPr="002A45A8">
        <w:rPr>
          <w:rFonts w:ascii="Times New Roman" w:hAnsi="Times New Roman" w:cs="Times New Roman"/>
          <w:sz w:val="22"/>
        </w:rPr>
        <w:t>Collaborating, as the most beneficial approach in the Thomas-Kirman conflict model. Its characteristics are both confident and cooperative. This pattern is the opposite of avoidance.</w:t>
      </w:r>
    </w:p>
    <w:p w14:paraId="6134C154" w14:textId="5188C5EC" w:rsidR="00A82FCF" w:rsidRPr="002A45A8" w:rsidRDefault="00A82FCF" w:rsidP="002A45A8">
      <w:pPr>
        <w:spacing w:line="360" w:lineRule="auto"/>
        <w:rPr>
          <w:rFonts w:ascii="Times New Roman" w:hAnsi="Times New Roman" w:cs="Times New Roman"/>
          <w:sz w:val="22"/>
        </w:rPr>
      </w:pPr>
      <w:r w:rsidRPr="002A45A8">
        <w:rPr>
          <w:rFonts w:ascii="Times New Roman" w:hAnsi="Times New Roman" w:cs="Times New Roman"/>
          <w:sz w:val="22"/>
        </w:rPr>
        <w:t>In this process, both parties can work together to study a problem in</w:t>
      </w:r>
      <w:r w:rsidR="00ED0B8C">
        <w:rPr>
          <w:rFonts w:ascii="Times New Roman" w:hAnsi="Times New Roman" w:cs="Times New Roman"/>
          <w:sz w:val="22"/>
        </w:rPr>
        <w:t>-</w:t>
      </w:r>
      <w:r w:rsidRPr="002A45A8">
        <w:rPr>
          <w:rFonts w:ascii="Times New Roman" w:hAnsi="Times New Roman" w:cs="Times New Roman"/>
          <w:sz w:val="22"/>
        </w:rPr>
        <w:t>depth to Identify a perfect solution to solve the collective problem of both parties.</w:t>
      </w:r>
      <w:r w:rsidR="007F01C6" w:rsidRPr="002A45A8">
        <w:rPr>
          <w:rFonts w:ascii="Times New Roman" w:hAnsi="Times New Roman" w:cs="Times New Roman"/>
          <w:sz w:val="22"/>
        </w:rPr>
        <w:t xml:space="preserve"> </w:t>
      </w:r>
      <w:r w:rsidR="007F01C6" w:rsidRPr="002A45A8">
        <w:rPr>
          <w:rFonts w:ascii="Times New Roman" w:hAnsi="Times New Roman" w:cs="Times New Roman"/>
          <w:color w:val="000000"/>
          <w:sz w:val="22"/>
          <w:shd w:val="clear" w:color="auto" w:fill="FFFFFF"/>
        </w:rPr>
        <w:t>(Thomas and Kilmann, 2012)</w:t>
      </w:r>
    </w:p>
    <w:p w14:paraId="52EC7915" w14:textId="6654C981" w:rsidR="00837EE3" w:rsidRDefault="001C1A18" w:rsidP="001C1A18">
      <w:pPr>
        <w:spacing w:line="360" w:lineRule="auto"/>
        <w:rPr>
          <w:rFonts w:ascii="Times New Roman" w:hAnsi="Times New Roman" w:cs="Times New Roman"/>
          <w:sz w:val="22"/>
        </w:rPr>
      </w:pPr>
      <w:r w:rsidRPr="001C1A18">
        <w:rPr>
          <w:rFonts w:ascii="Times New Roman" w:hAnsi="Times New Roman" w:cs="Times New Roman"/>
          <w:sz w:val="22"/>
        </w:rPr>
        <w:t>Collaborati</w:t>
      </w:r>
      <w:r>
        <w:rPr>
          <w:rFonts w:ascii="Times New Roman" w:hAnsi="Times New Roman" w:cs="Times New Roman"/>
          <w:sz w:val="22"/>
        </w:rPr>
        <w:t>ng</w:t>
      </w:r>
      <w:r w:rsidRPr="001C1A18">
        <w:rPr>
          <w:rFonts w:ascii="Times New Roman" w:hAnsi="Times New Roman" w:cs="Times New Roman"/>
          <w:sz w:val="22"/>
        </w:rPr>
        <w:t xml:space="preserve"> is appropriate when there is enough time, when both parties want a solution that meets the goals of all parties and maintains a relationship, and when the issue is very important to all parties concerned. This is also critical when the parties to the conflict are responsible for implementing the solution</w:t>
      </w:r>
    </w:p>
    <w:p w14:paraId="25C1852F" w14:textId="77777777" w:rsidR="001C1A18" w:rsidRPr="002A45A8" w:rsidRDefault="001C1A18" w:rsidP="001C1A18">
      <w:pPr>
        <w:spacing w:line="360" w:lineRule="auto"/>
        <w:rPr>
          <w:rFonts w:ascii="Times New Roman" w:hAnsi="Times New Roman" w:cs="Times New Roman"/>
          <w:sz w:val="22"/>
        </w:rPr>
      </w:pPr>
    </w:p>
    <w:p w14:paraId="7D60FC28" w14:textId="1B59EFF3" w:rsidR="00D27CB3" w:rsidRPr="002A45A8" w:rsidRDefault="00D27CB3" w:rsidP="002A45A8">
      <w:pPr>
        <w:spacing w:line="360" w:lineRule="auto"/>
        <w:rPr>
          <w:rFonts w:ascii="Times New Roman" w:hAnsi="Times New Roman" w:cs="Times New Roman"/>
          <w:sz w:val="22"/>
        </w:rPr>
      </w:pPr>
      <w:r w:rsidRPr="002A45A8">
        <w:rPr>
          <w:rFonts w:ascii="Times New Roman" w:hAnsi="Times New Roman" w:cs="Times New Roman"/>
          <w:sz w:val="22"/>
        </w:rPr>
        <w:t>Compromise is a solution that results in an average score of confidence and cooperation. The goal is to find a solution acceptable to both sides</w:t>
      </w:r>
      <w:r w:rsidR="00ED0B8C">
        <w:rPr>
          <w:rFonts w:ascii="Times New Roman" w:hAnsi="Times New Roman" w:cs="Times New Roman"/>
          <w:sz w:val="22"/>
        </w:rPr>
        <w:t>;</w:t>
      </w:r>
      <w:r w:rsidRPr="002A45A8">
        <w:rPr>
          <w:rFonts w:ascii="Times New Roman" w:hAnsi="Times New Roman" w:cs="Times New Roman"/>
          <w:sz w:val="22"/>
        </w:rPr>
        <w:t xml:space="preserve"> for example, both sides may choose to give up something to some extent and make concessions to reach a final consensus. </w:t>
      </w:r>
    </w:p>
    <w:p w14:paraId="4ADEEDB3" w14:textId="6A5BFA19" w:rsidR="00837EE3" w:rsidRPr="002A45A8" w:rsidRDefault="00D27CB3" w:rsidP="002A45A8">
      <w:pPr>
        <w:spacing w:line="360" w:lineRule="auto"/>
        <w:rPr>
          <w:rFonts w:ascii="Times New Roman" w:hAnsi="Times New Roman" w:cs="Times New Roman"/>
          <w:sz w:val="22"/>
        </w:rPr>
      </w:pPr>
      <w:r w:rsidRPr="002A45A8">
        <w:rPr>
          <w:rFonts w:ascii="Times New Roman" w:hAnsi="Times New Roman" w:cs="Times New Roman"/>
          <w:sz w:val="22"/>
        </w:rPr>
        <w:t xml:space="preserve">Its status lies between competition and tolerance. Compared with avoidance, this scheme is more </w:t>
      </w:r>
      <w:r w:rsidRPr="002A45A8">
        <w:rPr>
          <w:rFonts w:ascii="Times New Roman" w:hAnsi="Times New Roman" w:cs="Times New Roman"/>
          <w:sz w:val="22"/>
        </w:rPr>
        <w:lastRenderedPageBreak/>
        <w:t>inclined to solve a problem positively, this way does not solve the problem through in-depth research and discussion as cooperation between the two sides</w:t>
      </w:r>
      <w:r w:rsidR="007F01C6" w:rsidRPr="002A45A8">
        <w:rPr>
          <w:rFonts w:ascii="Times New Roman" w:hAnsi="Times New Roman" w:cs="Times New Roman"/>
          <w:sz w:val="22"/>
        </w:rPr>
        <w:t xml:space="preserve">, both of parties seeking a </w:t>
      </w:r>
      <w:r w:rsidR="00ED0B8C">
        <w:rPr>
          <w:rFonts w:ascii="Times New Roman" w:hAnsi="Times New Roman" w:cs="Times New Roman"/>
          <w:sz w:val="22"/>
        </w:rPr>
        <w:t>temporary</w:t>
      </w:r>
      <w:r w:rsidR="007F01C6" w:rsidRPr="002A45A8">
        <w:rPr>
          <w:rFonts w:ascii="Times New Roman" w:hAnsi="Times New Roman" w:cs="Times New Roman"/>
          <w:sz w:val="22"/>
        </w:rPr>
        <w:t xml:space="preserve"> middle position. </w:t>
      </w:r>
      <w:r w:rsidR="007F01C6" w:rsidRPr="002A45A8">
        <w:rPr>
          <w:rFonts w:ascii="Times New Roman" w:hAnsi="Times New Roman" w:cs="Times New Roman"/>
          <w:color w:val="000000"/>
          <w:sz w:val="22"/>
          <w:shd w:val="clear" w:color="auto" w:fill="FFFFFF"/>
        </w:rPr>
        <w:t>(Thomas and Kilmann, 2012)</w:t>
      </w:r>
    </w:p>
    <w:p w14:paraId="0FB2E9B5" w14:textId="5DBC8724" w:rsidR="00837EE3" w:rsidRDefault="00837EE3"/>
    <w:p w14:paraId="4C69D2D4" w14:textId="2A00AEBD" w:rsidR="00650982" w:rsidRDefault="00650982" w:rsidP="002A45A8">
      <w:pPr>
        <w:spacing w:line="360" w:lineRule="auto"/>
        <w:rPr>
          <w:rFonts w:ascii="Times New Roman" w:hAnsi="Times New Roman" w:cs="Times New Roman"/>
          <w:sz w:val="22"/>
          <w:shd w:val="clear" w:color="auto" w:fill="FFFFFF"/>
        </w:rPr>
      </w:pPr>
      <w:r w:rsidRPr="002A45A8">
        <w:rPr>
          <w:rFonts w:ascii="Times New Roman" w:hAnsi="Times New Roman" w:cs="Times New Roman"/>
          <w:sz w:val="22"/>
          <w:szCs w:val="24"/>
        </w:rPr>
        <w:t xml:space="preserve">A conflict arises when there is an </w:t>
      </w:r>
      <w:r w:rsidR="00ED0B8C">
        <w:rPr>
          <w:rFonts w:ascii="Times New Roman" w:hAnsi="Times New Roman" w:cs="Times New Roman"/>
          <w:sz w:val="22"/>
          <w:szCs w:val="24"/>
        </w:rPr>
        <w:t>apparent</w:t>
      </w:r>
      <w:r w:rsidRPr="002A45A8">
        <w:rPr>
          <w:rFonts w:ascii="Times New Roman" w:hAnsi="Times New Roman" w:cs="Times New Roman"/>
          <w:sz w:val="22"/>
          <w:szCs w:val="24"/>
        </w:rPr>
        <w:t xml:space="preserve"> divergence of interests between the two parties. (Koester, 1998)</w:t>
      </w:r>
      <w:r w:rsidR="00025113" w:rsidRPr="002A45A8">
        <w:rPr>
          <w:rFonts w:ascii="Times New Roman" w:hAnsi="Times New Roman" w:cs="Times New Roman"/>
          <w:sz w:val="22"/>
          <w:szCs w:val="24"/>
        </w:rPr>
        <w:t xml:space="preserve"> Organizational conflict is defined as when the activities of members of an organization are incompatible with those of other colleagues, members of a group, or individuals who use the services or products of the organization. (</w:t>
      </w:r>
      <w:r w:rsidR="00025113" w:rsidRPr="00CC4CC0">
        <w:rPr>
          <w:rFonts w:ascii="Times New Roman" w:hAnsi="Times New Roman" w:cs="Times New Roman"/>
          <w:sz w:val="22"/>
          <w:shd w:val="clear" w:color="auto" w:fill="FFFFFF"/>
        </w:rPr>
        <w:t>Roloff,1987)</w:t>
      </w:r>
      <w:r w:rsidR="002C6487">
        <w:rPr>
          <w:rFonts w:ascii="Times New Roman" w:hAnsi="Times New Roman" w:cs="Times New Roman"/>
          <w:sz w:val="22"/>
          <w:shd w:val="clear" w:color="auto" w:fill="FFFFFF"/>
        </w:rPr>
        <w:t xml:space="preserve"> </w:t>
      </w:r>
      <w:r w:rsidR="002C6487" w:rsidRPr="002C6487">
        <w:rPr>
          <w:rFonts w:ascii="Times New Roman" w:hAnsi="Times New Roman" w:cs="Times New Roman"/>
          <w:sz w:val="22"/>
          <w:shd w:val="clear" w:color="auto" w:fill="FFFFFF"/>
        </w:rPr>
        <w:t>Some researchers also criticize and suggest that successful conflict management requires a specific style to resolve conflict situations.</w:t>
      </w:r>
    </w:p>
    <w:p w14:paraId="571AD422" w14:textId="77777777" w:rsidR="00CD03AA" w:rsidRPr="002A45A8" w:rsidRDefault="00CD03AA" w:rsidP="002A45A8">
      <w:pPr>
        <w:spacing w:line="360" w:lineRule="auto"/>
        <w:rPr>
          <w:rFonts w:ascii="Times New Roman" w:hAnsi="Times New Roman" w:cs="Times New Roman"/>
          <w:sz w:val="22"/>
          <w:szCs w:val="24"/>
        </w:rPr>
      </w:pPr>
    </w:p>
    <w:p w14:paraId="203E66C4" w14:textId="28DB5CF6" w:rsidR="00DB22DA" w:rsidRPr="002A45A8" w:rsidRDefault="007F01C6" w:rsidP="002A45A8">
      <w:pPr>
        <w:spacing w:line="360" w:lineRule="auto"/>
        <w:rPr>
          <w:rFonts w:ascii="Times New Roman" w:hAnsi="Times New Roman" w:cs="Times New Roman"/>
          <w:sz w:val="22"/>
          <w:szCs w:val="24"/>
        </w:rPr>
      </w:pPr>
      <w:r w:rsidRPr="002A45A8">
        <w:rPr>
          <w:rFonts w:ascii="Times New Roman" w:hAnsi="Times New Roman" w:cs="Times New Roman"/>
          <w:sz w:val="22"/>
          <w:szCs w:val="24"/>
        </w:rPr>
        <w:t>In this case, for the owners of British Airway</w:t>
      </w:r>
      <w:r w:rsidR="00ED0B8C">
        <w:rPr>
          <w:rFonts w:ascii="Times New Roman" w:hAnsi="Times New Roman" w:cs="Times New Roman"/>
          <w:sz w:val="22"/>
          <w:szCs w:val="24"/>
        </w:rPr>
        <w:t>s</w:t>
      </w:r>
      <w:r w:rsidR="00DB22DA" w:rsidRPr="002A45A8">
        <w:rPr>
          <w:rFonts w:ascii="Times New Roman" w:hAnsi="Times New Roman" w:cs="Times New Roman"/>
          <w:sz w:val="22"/>
          <w:szCs w:val="24"/>
        </w:rPr>
        <w:t xml:space="preserve"> and employees</w:t>
      </w:r>
      <w:r w:rsidRPr="002A45A8">
        <w:rPr>
          <w:rFonts w:ascii="Times New Roman" w:hAnsi="Times New Roman" w:cs="Times New Roman"/>
          <w:sz w:val="22"/>
          <w:szCs w:val="24"/>
        </w:rPr>
        <w:t xml:space="preserve">, </w:t>
      </w:r>
      <w:r w:rsidR="00DB22DA" w:rsidRPr="002A45A8">
        <w:rPr>
          <w:rFonts w:ascii="Times New Roman" w:hAnsi="Times New Roman" w:cs="Times New Roman"/>
          <w:sz w:val="22"/>
          <w:szCs w:val="24"/>
        </w:rPr>
        <w:t xml:space="preserve">Despite the outbreak of the COVID-19 caused a </w:t>
      </w:r>
      <w:r w:rsidR="00ED0B8C">
        <w:rPr>
          <w:rFonts w:ascii="Times New Roman" w:hAnsi="Times New Roman" w:cs="Times New Roman"/>
          <w:sz w:val="22"/>
          <w:szCs w:val="24"/>
        </w:rPr>
        <w:t>massive</w:t>
      </w:r>
      <w:r w:rsidR="00DB22DA" w:rsidRPr="002A45A8">
        <w:rPr>
          <w:rFonts w:ascii="Times New Roman" w:hAnsi="Times New Roman" w:cs="Times New Roman"/>
          <w:sz w:val="22"/>
          <w:szCs w:val="24"/>
        </w:rPr>
        <w:t xml:space="preserve"> impact to the </w:t>
      </w:r>
      <w:r w:rsidR="00ED0B8C">
        <w:rPr>
          <w:rFonts w:ascii="Times New Roman" w:hAnsi="Times New Roman" w:cs="Times New Roman"/>
          <w:sz w:val="22"/>
          <w:szCs w:val="24"/>
        </w:rPr>
        <w:t>regular</w:t>
      </w:r>
      <w:r w:rsidR="00DB22DA" w:rsidRPr="002A45A8">
        <w:rPr>
          <w:rFonts w:ascii="Times New Roman" w:hAnsi="Times New Roman" w:cs="Times New Roman"/>
          <w:sz w:val="22"/>
          <w:szCs w:val="24"/>
        </w:rPr>
        <w:t xml:space="preserve"> operation of flights, passengers fell sharply than in the past, as </w:t>
      </w:r>
      <w:r w:rsidR="00ED0B8C">
        <w:rPr>
          <w:rFonts w:ascii="Times New Roman" w:hAnsi="Times New Roman" w:cs="Times New Roman"/>
          <w:sz w:val="22"/>
          <w:szCs w:val="24"/>
        </w:rPr>
        <w:t xml:space="preserve">an </w:t>
      </w:r>
      <w:r w:rsidR="00DB22DA" w:rsidRPr="002A45A8">
        <w:rPr>
          <w:rFonts w:ascii="Times New Roman" w:hAnsi="Times New Roman" w:cs="Times New Roman"/>
          <w:sz w:val="22"/>
          <w:szCs w:val="24"/>
        </w:rPr>
        <w:t>employer, B</w:t>
      </w:r>
      <w:r w:rsidR="002A45A8" w:rsidRPr="002A45A8">
        <w:rPr>
          <w:rFonts w:ascii="Times New Roman" w:hAnsi="Times New Roman" w:cs="Times New Roman"/>
          <w:sz w:val="22"/>
          <w:szCs w:val="24"/>
        </w:rPr>
        <w:t>ritish airways</w:t>
      </w:r>
      <w:r w:rsidR="00DB22DA" w:rsidRPr="002A45A8">
        <w:rPr>
          <w:rFonts w:ascii="Times New Roman" w:hAnsi="Times New Roman" w:cs="Times New Roman"/>
          <w:sz w:val="22"/>
          <w:szCs w:val="24"/>
        </w:rPr>
        <w:t xml:space="preserve"> will inevitably suffer</w:t>
      </w:r>
      <w:r w:rsidR="00ED0B8C">
        <w:rPr>
          <w:rFonts w:ascii="Times New Roman" w:hAnsi="Times New Roman" w:cs="Times New Roman"/>
          <w:sz w:val="22"/>
          <w:szCs w:val="24"/>
        </w:rPr>
        <w:t xml:space="preserve"> significant </w:t>
      </w:r>
      <w:r w:rsidR="00DB22DA" w:rsidRPr="002A45A8">
        <w:rPr>
          <w:rFonts w:ascii="Times New Roman" w:hAnsi="Times New Roman" w:cs="Times New Roman"/>
          <w:sz w:val="22"/>
          <w:szCs w:val="24"/>
        </w:rPr>
        <w:t>economic losses</w:t>
      </w:r>
      <w:r w:rsidR="00CC4CC0">
        <w:rPr>
          <w:rFonts w:ascii="Times New Roman" w:hAnsi="Times New Roman" w:cs="Times New Roman"/>
          <w:sz w:val="22"/>
          <w:szCs w:val="24"/>
        </w:rPr>
        <w:t>, due to the amount of customer has decreased sharply,</w:t>
      </w:r>
      <w:r w:rsidR="00DB22DA" w:rsidRPr="002A45A8">
        <w:rPr>
          <w:rFonts w:ascii="Times New Roman" w:hAnsi="Times New Roman" w:cs="Times New Roman"/>
          <w:sz w:val="22"/>
          <w:szCs w:val="24"/>
        </w:rPr>
        <w:t xml:space="preserve"> for its employees, unemployment also means that their income will be </w:t>
      </w:r>
      <w:r w:rsidR="00ED0B8C">
        <w:rPr>
          <w:rFonts w:ascii="Times New Roman" w:hAnsi="Times New Roman" w:cs="Times New Roman"/>
          <w:sz w:val="22"/>
          <w:szCs w:val="24"/>
        </w:rPr>
        <w:t>significantly</w:t>
      </w:r>
      <w:r w:rsidR="00DB22DA" w:rsidRPr="002A45A8">
        <w:rPr>
          <w:rFonts w:ascii="Times New Roman" w:hAnsi="Times New Roman" w:cs="Times New Roman"/>
          <w:sz w:val="22"/>
          <w:szCs w:val="24"/>
        </w:rPr>
        <w:t xml:space="preserve"> affected</w:t>
      </w:r>
      <w:r w:rsidR="00CC4CC0">
        <w:rPr>
          <w:rFonts w:ascii="Times New Roman" w:hAnsi="Times New Roman" w:cs="Times New Roman"/>
          <w:sz w:val="22"/>
          <w:szCs w:val="24"/>
        </w:rPr>
        <w:t>, b</w:t>
      </w:r>
      <w:r w:rsidR="00CC4CC0" w:rsidRPr="00CC4CC0">
        <w:rPr>
          <w:rFonts w:ascii="Times New Roman" w:hAnsi="Times New Roman" w:cs="Times New Roman"/>
          <w:sz w:val="22"/>
          <w:szCs w:val="24"/>
        </w:rPr>
        <w:t>ecause of the loss of a stable job</w:t>
      </w:r>
      <w:r w:rsidR="00DB22DA" w:rsidRPr="002A45A8">
        <w:rPr>
          <w:rFonts w:ascii="Times New Roman" w:hAnsi="Times New Roman" w:cs="Times New Roman"/>
          <w:sz w:val="22"/>
          <w:szCs w:val="24"/>
        </w:rPr>
        <w:t>. In the face of the sudden outbreak of the crisis, both owners and employees inevitably suffer economic losses</w:t>
      </w:r>
      <w:r w:rsidR="00ED0B8C">
        <w:rPr>
          <w:rFonts w:ascii="Times New Roman" w:hAnsi="Times New Roman" w:cs="Times New Roman"/>
          <w:sz w:val="22"/>
          <w:szCs w:val="24"/>
        </w:rPr>
        <w:t>. Hence</w:t>
      </w:r>
      <w:r w:rsidR="00DB22DA" w:rsidRPr="002A45A8">
        <w:rPr>
          <w:rFonts w:ascii="Times New Roman" w:hAnsi="Times New Roman" w:cs="Times New Roman"/>
          <w:sz w:val="22"/>
          <w:szCs w:val="24"/>
        </w:rPr>
        <w:t xml:space="preserve"> it is more appropriate for both sides to adopt a compromise approach to resolve the conflict. </w:t>
      </w:r>
    </w:p>
    <w:p w14:paraId="55BD051A" w14:textId="4F799E4C" w:rsidR="00837EE3" w:rsidRPr="002A45A8" w:rsidRDefault="00837EE3" w:rsidP="002A45A8">
      <w:pPr>
        <w:spacing w:line="360" w:lineRule="auto"/>
        <w:rPr>
          <w:rFonts w:ascii="Times New Roman" w:hAnsi="Times New Roman" w:cs="Times New Roman"/>
          <w:sz w:val="22"/>
          <w:szCs w:val="24"/>
        </w:rPr>
      </w:pPr>
    </w:p>
    <w:p w14:paraId="31CD9E5A" w14:textId="3807B09A" w:rsidR="001C1A18" w:rsidRPr="001C1A18" w:rsidRDefault="00DD5CF8" w:rsidP="001C1A18">
      <w:pPr>
        <w:spacing w:line="360" w:lineRule="auto"/>
        <w:rPr>
          <w:rFonts w:ascii="Times New Roman" w:hAnsi="Times New Roman" w:cs="Times New Roman"/>
          <w:sz w:val="22"/>
          <w:szCs w:val="24"/>
        </w:rPr>
      </w:pPr>
      <w:r w:rsidRPr="002A45A8">
        <w:rPr>
          <w:rFonts w:ascii="Times New Roman" w:hAnsi="Times New Roman" w:cs="Times New Roman"/>
          <w:sz w:val="22"/>
          <w:szCs w:val="24"/>
        </w:rPr>
        <w:t xml:space="preserve">For trade unions, the number of flights will inevitably be affected because of the </w:t>
      </w:r>
      <w:r w:rsidR="00BA33F0">
        <w:rPr>
          <w:rFonts w:ascii="Times New Roman" w:hAnsi="Times New Roman" w:cs="Times New Roman"/>
          <w:sz w:val="22"/>
          <w:szCs w:val="24"/>
        </w:rPr>
        <w:t>significant</w:t>
      </w:r>
      <w:r w:rsidRPr="002A45A8">
        <w:rPr>
          <w:rFonts w:ascii="Times New Roman" w:hAnsi="Times New Roman" w:cs="Times New Roman"/>
          <w:sz w:val="22"/>
          <w:szCs w:val="24"/>
        </w:rPr>
        <w:t xml:space="preserve"> impact of the force majeure epidemic on the economy. </w:t>
      </w:r>
      <w:r w:rsidR="00CD03AA" w:rsidRPr="00CD03AA">
        <w:rPr>
          <w:rFonts w:ascii="Times New Roman" w:hAnsi="Times New Roman" w:cs="Times New Roman"/>
          <w:sz w:val="22"/>
          <w:szCs w:val="24"/>
        </w:rPr>
        <w:t>Since the trade union represents the interests of the collective employees, when the interests of the employees may be damaged, the union representatives need to come forward to negotiate with the employer, that is, to ensure that the interests of the employees are not seriously damaged as much as possible, but also to ensure that the interests of the employer are protected.</w:t>
      </w:r>
      <w:r w:rsidR="00CD03AA">
        <w:rPr>
          <w:rFonts w:ascii="Times New Roman" w:hAnsi="Times New Roman" w:cs="Times New Roman"/>
          <w:sz w:val="22"/>
          <w:szCs w:val="24"/>
        </w:rPr>
        <w:t xml:space="preserve"> </w:t>
      </w:r>
      <w:r w:rsidR="00B13E40" w:rsidRPr="00B13E40">
        <w:rPr>
          <w:rFonts w:ascii="Times New Roman" w:hAnsi="Times New Roman" w:cs="Times New Roman"/>
          <w:sz w:val="22"/>
          <w:szCs w:val="24"/>
        </w:rPr>
        <w:t xml:space="preserve">The conflict is most likely to occur after the two sides try to solve the problem through communication. (Schneider, </w:t>
      </w:r>
      <w:proofErr w:type="spellStart"/>
      <w:r w:rsidR="00B13E40" w:rsidRPr="00B13E40">
        <w:rPr>
          <w:rFonts w:ascii="Times New Roman" w:hAnsi="Times New Roman" w:cs="Times New Roman"/>
          <w:sz w:val="22"/>
          <w:szCs w:val="24"/>
        </w:rPr>
        <w:t>Gruman</w:t>
      </w:r>
      <w:proofErr w:type="spellEnd"/>
      <w:r w:rsidR="00B13E40" w:rsidRPr="00B13E40">
        <w:rPr>
          <w:rFonts w:ascii="Times New Roman" w:hAnsi="Times New Roman" w:cs="Times New Roman"/>
          <w:sz w:val="22"/>
          <w:szCs w:val="24"/>
        </w:rPr>
        <w:t xml:space="preserve">, &amp; Coutts, 2013). The most critical point in resolving a conflict is that both parties should recognize that there is a conflict and be willing to make efforts to deal with it together in a structured and constructive manner. </w:t>
      </w:r>
      <w:r w:rsidR="00B13E40">
        <w:rPr>
          <w:rFonts w:ascii="Times New Roman" w:hAnsi="Times New Roman" w:cs="Times New Roman"/>
          <w:sz w:val="22"/>
          <w:szCs w:val="24"/>
        </w:rPr>
        <w:t>(Anita, 2017)</w:t>
      </w:r>
      <w:r w:rsidR="00B41958">
        <w:rPr>
          <w:rFonts w:ascii="Times New Roman" w:hAnsi="Times New Roman" w:cs="Times New Roman"/>
          <w:sz w:val="22"/>
          <w:szCs w:val="24"/>
        </w:rPr>
        <w:t xml:space="preserve"> </w:t>
      </w:r>
      <w:r w:rsidRPr="002A45A8">
        <w:rPr>
          <w:rFonts w:ascii="Times New Roman" w:hAnsi="Times New Roman" w:cs="Times New Roman"/>
          <w:sz w:val="22"/>
          <w:szCs w:val="24"/>
        </w:rPr>
        <w:t>The two sides can take the form of collaborating.</w:t>
      </w:r>
      <w:r w:rsidR="001C1A18">
        <w:rPr>
          <w:rFonts w:ascii="Times New Roman" w:hAnsi="Times New Roman" w:cs="Times New Roman"/>
          <w:sz w:val="22"/>
          <w:szCs w:val="24"/>
        </w:rPr>
        <w:t xml:space="preserve"> </w:t>
      </w:r>
      <w:r w:rsidR="001C1A18" w:rsidRPr="001C1A18">
        <w:rPr>
          <w:rFonts w:ascii="Times New Roman" w:hAnsi="Times New Roman" w:cs="Times New Roman"/>
          <w:sz w:val="22"/>
          <w:szCs w:val="24"/>
        </w:rPr>
        <w:t>In co</w:t>
      </w:r>
      <w:r w:rsidR="001C1A18">
        <w:rPr>
          <w:rFonts w:ascii="Times New Roman" w:hAnsi="Times New Roman" w:cs="Times New Roman"/>
          <w:sz w:val="22"/>
          <w:szCs w:val="24"/>
        </w:rPr>
        <w:t>llaboration</w:t>
      </w:r>
      <w:r w:rsidR="001C1A18" w:rsidRPr="001C1A18">
        <w:rPr>
          <w:rFonts w:ascii="Times New Roman" w:hAnsi="Times New Roman" w:cs="Times New Roman"/>
          <w:sz w:val="22"/>
          <w:szCs w:val="24"/>
        </w:rPr>
        <w:t xml:space="preserve">, the two sides do not necessarily agree with each other's proposal, but both sides are willing to express their different views and views and are willing to work together to find the </w:t>
      </w:r>
      <w:r w:rsidR="001C1A18">
        <w:rPr>
          <w:rFonts w:ascii="Times New Roman" w:hAnsi="Times New Roman" w:cs="Times New Roman"/>
          <w:sz w:val="22"/>
          <w:szCs w:val="24"/>
        </w:rPr>
        <w:t>optimal</w:t>
      </w:r>
      <w:r w:rsidR="001C1A18" w:rsidRPr="001C1A18">
        <w:rPr>
          <w:rFonts w:ascii="Times New Roman" w:hAnsi="Times New Roman" w:cs="Times New Roman"/>
          <w:sz w:val="22"/>
          <w:szCs w:val="24"/>
        </w:rPr>
        <w:t xml:space="preserve"> solution. </w:t>
      </w:r>
      <w:r w:rsidR="002C6487" w:rsidRPr="002C6487">
        <w:rPr>
          <w:rFonts w:ascii="Times New Roman" w:hAnsi="Times New Roman" w:cs="Times New Roman"/>
          <w:sz w:val="22"/>
          <w:szCs w:val="24"/>
        </w:rPr>
        <w:t>Some researchers also criticize</w:t>
      </w:r>
      <w:r w:rsidR="002C6487">
        <w:rPr>
          <w:rFonts w:ascii="Times New Roman" w:hAnsi="Times New Roman" w:cs="Times New Roman"/>
          <w:sz w:val="22"/>
          <w:szCs w:val="24"/>
        </w:rPr>
        <w:t xml:space="preserve">d </w:t>
      </w:r>
      <w:r w:rsidR="002C6487" w:rsidRPr="002C6487">
        <w:rPr>
          <w:rFonts w:ascii="Times New Roman" w:hAnsi="Times New Roman" w:cs="Times New Roman"/>
          <w:sz w:val="22"/>
          <w:szCs w:val="24"/>
        </w:rPr>
        <w:t>that</w:t>
      </w:r>
      <w:r w:rsidR="002C6487">
        <w:rPr>
          <w:rFonts w:ascii="Times New Roman" w:hAnsi="Times New Roman" w:cs="Times New Roman"/>
          <w:sz w:val="22"/>
          <w:szCs w:val="24"/>
        </w:rPr>
        <w:t xml:space="preserve"> a</w:t>
      </w:r>
      <w:r w:rsidR="002C6487" w:rsidRPr="002C6487">
        <w:rPr>
          <w:rFonts w:ascii="Times New Roman" w:hAnsi="Times New Roman" w:cs="Times New Roman"/>
          <w:sz w:val="22"/>
          <w:szCs w:val="24"/>
        </w:rPr>
        <w:t xml:space="preserve"> successful conflict management requires a </w:t>
      </w:r>
      <w:r w:rsidR="002C6487" w:rsidRPr="002C6487">
        <w:rPr>
          <w:rFonts w:ascii="Times New Roman" w:hAnsi="Times New Roman" w:cs="Times New Roman"/>
          <w:sz w:val="22"/>
          <w:szCs w:val="24"/>
        </w:rPr>
        <w:lastRenderedPageBreak/>
        <w:t>specific style to resolve conflict situations.</w:t>
      </w:r>
      <w:r w:rsidR="00592356">
        <w:rPr>
          <w:rFonts w:ascii="Times New Roman" w:hAnsi="Times New Roman" w:cs="Times New Roman"/>
          <w:sz w:val="22"/>
          <w:szCs w:val="24"/>
        </w:rPr>
        <w:t xml:space="preserve"> (Likert, 1976)</w:t>
      </w:r>
      <w:r w:rsidR="00854286">
        <w:rPr>
          <w:rFonts w:ascii="Times New Roman" w:hAnsi="Times New Roman" w:cs="Times New Roman"/>
          <w:sz w:val="22"/>
          <w:szCs w:val="24"/>
        </w:rPr>
        <w:t xml:space="preserve"> </w:t>
      </w:r>
      <w:r w:rsidR="00854286" w:rsidRPr="00854286">
        <w:rPr>
          <w:rFonts w:ascii="Times New Roman" w:hAnsi="Times New Roman" w:cs="Times New Roman"/>
          <w:sz w:val="22"/>
          <w:szCs w:val="24"/>
        </w:rPr>
        <w:t>The final result of the conflict depends on whether the conflict is handled in a cooperative way or in a competitive way.</w:t>
      </w:r>
      <w:r w:rsidR="00854286" w:rsidRPr="00854286">
        <w:rPr>
          <w:rFonts w:ascii="Times New Roman" w:hAnsi="Times New Roman" w:cs="Times New Roman"/>
          <w:sz w:val="22"/>
        </w:rPr>
        <w:t xml:space="preserve"> (</w:t>
      </w:r>
      <w:r w:rsidR="006E0EEA">
        <w:rPr>
          <w:rFonts w:ascii="Times New Roman" w:hAnsi="Times New Roman" w:cs="Times New Roman"/>
          <w:color w:val="212529"/>
          <w:sz w:val="22"/>
          <w:shd w:val="clear" w:color="auto" w:fill="FFFFFF"/>
        </w:rPr>
        <w:t>Sage journal</w:t>
      </w:r>
      <w:r w:rsidR="00854286" w:rsidRPr="00854286">
        <w:rPr>
          <w:rFonts w:ascii="Times New Roman" w:hAnsi="Times New Roman" w:cs="Times New Roman"/>
          <w:color w:val="212529"/>
          <w:sz w:val="22"/>
          <w:shd w:val="clear" w:color="auto" w:fill="FFFFFF"/>
        </w:rPr>
        <w:t xml:space="preserve">, </w:t>
      </w:r>
      <w:r w:rsidR="006E0EEA">
        <w:rPr>
          <w:rFonts w:ascii="Times New Roman" w:hAnsi="Times New Roman" w:cs="Times New Roman"/>
          <w:color w:val="212529"/>
          <w:sz w:val="22"/>
          <w:shd w:val="clear" w:color="auto" w:fill="FFFFFF"/>
        </w:rPr>
        <w:t>2018</w:t>
      </w:r>
      <w:r w:rsidR="00854286" w:rsidRPr="00854286">
        <w:rPr>
          <w:rFonts w:ascii="Times New Roman" w:hAnsi="Times New Roman" w:cs="Times New Roman"/>
          <w:color w:val="212529"/>
          <w:sz w:val="22"/>
          <w:shd w:val="clear" w:color="auto" w:fill="FFFFFF"/>
        </w:rPr>
        <w:t>)</w:t>
      </w:r>
    </w:p>
    <w:p w14:paraId="65CBEC65" w14:textId="34D47B36" w:rsidR="00DD5CF8" w:rsidRPr="002A45A8" w:rsidRDefault="00DD5CF8" w:rsidP="001C1A18">
      <w:pPr>
        <w:spacing w:line="360" w:lineRule="auto"/>
        <w:rPr>
          <w:rFonts w:ascii="Times New Roman" w:hAnsi="Times New Roman" w:cs="Times New Roman"/>
          <w:sz w:val="22"/>
          <w:szCs w:val="24"/>
        </w:rPr>
      </w:pPr>
      <w:r w:rsidRPr="006E0EEA">
        <w:rPr>
          <w:rFonts w:ascii="Times New Roman" w:hAnsi="Times New Roman" w:cs="Times New Roman"/>
          <w:sz w:val="22"/>
          <w:szCs w:val="24"/>
        </w:rPr>
        <w:t xml:space="preserve">During the whole process of communication between British Airways and the union, the two sides can work together to study the issue of dismissal and find a suitable scheme </w:t>
      </w:r>
      <w:r w:rsidR="00BA33F0" w:rsidRPr="006E0EEA">
        <w:rPr>
          <w:rFonts w:ascii="Times New Roman" w:hAnsi="Times New Roman" w:cs="Times New Roman"/>
          <w:sz w:val="22"/>
          <w:szCs w:val="24"/>
        </w:rPr>
        <w:t>f</w:t>
      </w:r>
      <w:r w:rsidRPr="006E0EEA">
        <w:rPr>
          <w:rFonts w:ascii="Times New Roman" w:hAnsi="Times New Roman" w:cs="Times New Roman"/>
          <w:sz w:val="22"/>
          <w:szCs w:val="24"/>
        </w:rPr>
        <w:t>o</w:t>
      </w:r>
      <w:r w:rsidR="00BA33F0" w:rsidRPr="006E0EEA">
        <w:rPr>
          <w:rFonts w:ascii="Times New Roman" w:hAnsi="Times New Roman" w:cs="Times New Roman"/>
          <w:sz w:val="22"/>
          <w:szCs w:val="24"/>
        </w:rPr>
        <w:t>r</w:t>
      </w:r>
      <w:r w:rsidRPr="006E0EEA">
        <w:rPr>
          <w:rFonts w:ascii="Times New Roman" w:hAnsi="Times New Roman" w:cs="Times New Roman"/>
          <w:sz w:val="22"/>
          <w:szCs w:val="24"/>
        </w:rPr>
        <w:t xml:space="preserve"> the problem as much as possible.</w:t>
      </w:r>
      <w:r w:rsidRPr="002A45A8">
        <w:rPr>
          <w:rFonts w:ascii="Times New Roman" w:hAnsi="Times New Roman" w:cs="Times New Roman"/>
          <w:sz w:val="22"/>
          <w:szCs w:val="24"/>
        </w:rPr>
        <w:t xml:space="preserve"> Because</w:t>
      </w:r>
      <w:r w:rsidR="00E10975" w:rsidRPr="002A45A8">
        <w:rPr>
          <w:rFonts w:ascii="Times New Roman" w:hAnsi="Times New Roman" w:cs="Times New Roman"/>
          <w:sz w:val="22"/>
          <w:szCs w:val="24"/>
        </w:rPr>
        <w:t xml:space="preserve"> trade</w:t>
      </w:r>
      <w:r w:rsidRPr="002A45A8">
        <w:rPr>
          <w:rFonts w:ascii="Times New Roman" w:hAnsi="Times New Roman" w:cs="Times New Roman"/>
          <w:sz w:val="22"/>
          <w:szCs w:val="24"/>
        </w:rPr>
        <w:t xml:space="preserve"> unions and</w:t>
      </w:r>
      <w:r w:rsidR="00E10975" w:rsidRPr="002A45A8">
        <w:rPr>
          <w:rFonts w:ascii="Times New Roman" w:hAnsi="Times New Roman" w:cs="Times New Roman"/>
          <w:sz w:val="22"/>
          <w:szCs w:val="24"/>
        </w:rPr>
        <w:t xml:space="preserve"> British</w:t>
      </w:r>
      <w:r w:rsidRPr="002A45A8">
        <w:rPr>
          <w:rFonts w:ascii="Times New Roman" w:hAnsi="Times New Roman" w:cs="Times New Roman"/>
          <w:sz w:val="22"/>
          <w:szCs w:val="24"/>
        </w:rPr>
        <w:t xml:space="preserve"> airlines share a common goal at the macro level, that is to avoid the loss of pilots' jobs as much as possible. </w:t>
      </w:r>
      <w:r w:rsidR="00CD03AA" w:rsidRPr="00CD03AA">
        <w:rPr>
          <w:rFonts w:ascii="Times New Roman" w:hAnsi="Times New Roman" w:cs="Times New Roman"/>
          <w:sz w:val="22"/>
          <w:szCs w:val="24"/>
        </w:rPr>
        <w:t>In the end, make sure that as many pilots as possible can keep their jobs.</w:t>
      </w:r>
      <w:r w:rsidR="00C5688F" w:rsidRPr="00C5688F">
        <w:rPr>
          <w:rFonts w:ascii="Times New Roman" w:hAnsi="Times New Roman" w:cs="Times New Roman"/>
          <w:sz w:val="22"/>
        </w:rPr>
        <w:t xml:space="preserve"> </w:t>
      </w:r>
      <w:r w:rsidR="00C5688F">
        <w:rPr>
          <w:rFonts w:ascii="Times New Roman" w:hAnsi="Times New Roman" w:cs="Times New Roman"/>
          <w:sz w:val="22"/>
        </w:rPr>
        <w:t>(</w:t>
      </w:r>
      <w:r w:rsidR="00C5688F" w:rsidRPr="00C5688F">
        <w:rPr>
          <w:rFonts w:ascii="Times New Roman" w:hAnsi="Times New Roman" w:cs="Times New Roman"/>
          <w:sz w:val="22"/>
        </w:rPr>
        <w:t>UniversalClass.com</w:t>
      </w:r>
      <w:r w:rsidR="00C5688F">
        <w:rPr>
          <w:rFonts w:ascii="Times New Roman" w:hAnsi="Times New Roman" w:cs="Times New Roman"/>
          <w:sz w:val="22"/>
        </w:rPr>
        <w:t xml:space="preserve">, </w:t>
      </w:r>
      <w:r w:rsidR="00C5688F" w:rsidRPr="00C5688F">
        <w:rPr>
          <w:rFonts w:ascii="Times New Roman" w:hAnsi="Times New Roman" w:cs="Times New Roman"/>
          <w:sz w:val="22"/>
        </w:rPr>
        <w:t>20</w:t>
      </w:r>
      <w:r w:rsidR="00C5688F">
        <w:rPr>
          <w:rFonts w:ascii="Times New Roman" w:hAnsi="Times New Roman" w:cs="Times New Roman"/>
          <w:sz w:val="22"/>
        </w:rPr>
        <w:t>18)</w:t>
      </w:r>
      <w:r w:rsidR="00C5688F" w:rsidRPr="00C5688F">
        <w:rPr>
          <w:rFonts w:ascii="Times New Roman" w:hAnsi="Times New Roman" w:cs="Times New Roman"/>
          <w:sz w:val="22"/>
        </w:rPr>
        <w:t>.</w:t>
      </w:r>
    </w:p>
    <w:p w14:paraId="2AD821E6" w14:textId="3381C24A" w:rsidR="00DD5CF8" w:rsidRPr="002A45A8" w:rsidRDefault="00CD03AA" w:rsidP="002A45A8">
      <w:pPr>
        <w:spacing w:line="360" w:lineRule="auto"/>
        <w:rPr>
          <w:rFonts w:ascii="Times New Roman" w:hAnsi="Times New Roman" w:cs="Times New Roman"/>
          <w:sz w:val="22"/>
          <w:szCs w:val="24"/>
        </w:rPr>
      </w:pPr>
      <w:r>
        <w:rPr>
          <w:rFonts w:ascii="Times New Roman" w:hAnsi="Times New Roman" w:cs="Times New Roman"/>
          <w:sz w:val="22"/>
          <w:szCs w:val="24"/>
        </w:rPr>
        <w:t>I</w:t>
      </w:r>
      <w:r w:rsidR="00DD5CF8" w:rsidRPr="002A45A8">
        <w:rPr>
          <w:rFonts w:ascii="Times New Roman" w:hAnsi="Times New Roman" w:cs="Times New Roman"/>
          <w:sz w:val="22"/>
          <w:szCs w:val="24"/>
        </w:rPr>
        <w:t>f the employer adopts the plan of</w:t>
      </w:r>
      <w:r>
        <w:rPr>
          <w:rFonts w:ascii="Times New Roman" w:hAnsi="Times New Roman" w:cs="Times New Roman"/>
          <w:sz w:val="22"/>
          <w:szCs w:val="24"/>
        </w:rPr>
        <w:t xml:space="preserve"> dismissing </w:t>
      </w:r>
      <w:r w:rsidR="00DD5CF8" w:rsidRPr="002A45A8">
        <w:rPr>
          <w:rFonts w:ascii="Times New Roman" w:hAnsi="Times New Roman" w:cs="Times New Roman"/>
          <w:sz w:val="22"/>
          <w:szCs w:val="24"/>
        </w:rPr>
        <w:t xml:space="preserve">a large number of pilots, it is bound to bring them </w:t>
      </w:r>
      <w:r w:rsidR="00BA33F0">
        <w:rPr>
          <w:rFonts w:ascii="Times New Roman" w:hAnsi="Times New Roman" w:cs="Times New Roman"/>
          <w:sz w:val="22"/>
          <w:szCs w:val="24"/>
        </w:rPr>
        <w:t>substantial</w:t>
      </w:r>
      <w:r w:rsidR="00DD5CF8" w:rsidRPr="002A45A8">
        <w:rPr>
          <w:rFonts w:ascii="Times New Roman" w:hAnsi="Times New Roman" w:cs="Times New Roman"/>
          <w:sz w:val="22"/>
          <w:szCs w:val="24"/>
        </w:rPr>
        <w:t xml:space="preserve"> economic losses, such as paying compensation and so on. This is extremely disadvantageous to the company's cash flow, especially in the current </w:t>
      </w:r>
      <w:r w:rsidR="00BA33F0">
        <w:rPr>
          <w:rFonts w:ascii="Times New Roman" w:hAnsi="Times New Roman" w:cs="Times New Roman"/>
          <w:sz w:val="22"/>
          <w:szCs w:val="24"/>
        </w:rPr>
        <w:t>terrible</w:t>
      </w:r>
      <w:r w:rsidR="00DD5CF8" w:rsidRPr="002A45A8">
        <w:rPr>
          <w:rFonts w:ascii="Times New Roman" w:hAnsi="Times New Roman" w:cs="Times New Roman"/>
          <w:sz w:val="22"/>
          <w:szCs w:val="24"/>
        </w:rPr>
        <w:t xml:space="preserve"> market environment. </w:t>
      </w:r>
    </w:p>
    <w:p w14:paraId="07BA9A03" w14:textId="7E3EED97" w:rsidR="00837EE3" w:rsidRDefault="00837EE3" w:rsidP="00DD5CF8">
      <w:pPr>
        <w:rPr>
          <w:rFonts w:ascii="Times New Roman" w:hAnsi="Times New Roman" w:cs="Times New Roman"/>
          <w:sz w:val="22"/>
          <w:szCs w:val="24"/>
        </w:rPr>
      </w:pPr>
    </w:p>
    <w:p w14:paraId="4F2DAAC6" w14:textId="25FD3D95" w:rsidR="006E0EEA" w:rsidRDefault="006E0EEA" w:rsidP="00DD5CF8">
      <w:pPr>
        <w:rPr>
          <w:rFonts w:ascii="Times New Roman" w:hAnsi="Times New Roman" w:cs="Times New Roman"/>
          <w:sz w:val="22"/>
          <w:szCs w:val="24"/>
        </w:rPr>
      </w:pPr>
    </w:p>
    <w:p w14:paraId="7F3033D3" w14:textId="7741166B" w:rsidR="006E0EEA" w:rsidRDefault="006E0EEA" w:rsidP="00DD5CF8">
      <w:pPr>
        <w:rPr>
          <w:rFonts w:ascii="Times New Roman" w:hAnsi="Times New Roman" w:cs="Times New Roman"/>
          <w:sz w:val="22"/>
          <w:szCs w:val="24"/>
        </w:rPr>
      </w:pPr>
    </w:p>
    <w:p w14:paraId="1705EEF3" w14:textId="59AC9F4A" w:rsidR="006E0EEA" w:rsidRDefault="006E0EEA" w:rsidP="00DD5CF8">
      <w:pPr>
        <w:rPr>
          <w:rFonts w:ascii="Times New Roman" w:hAnsi="Times New Roman" w:cs="Times New Roman"/>
          <w:sz w:val="22"/>
          <w:szCs w:val="24"/>
        </w:rPr>
      </w:pPr>
    </w:p>
    <w:p w14:paraId="4E67D0DE" w14:textId="7FC4BF91" w:rsidR="006E0EEA" w:rsidRDefault="006E0EEA" w:rsidP="00DD5CF8">
      <w:pPr>
        <w:rPr>
          <w:rFonts w:ascii="Times New Roman" w:hAnsi="Times New Roman" w:cs="Times New Roman"/>
          <w:sz w:val="22"/>
          <w:szCs w:val="24"/>
        </w:rPr>
      </w:pPr>
    </w:p>
    <w:p w14:paraId="39F62599" w14:textId="330D253E" w:rsidR="006E0EEA" w:rsidRDefault="006E0EEA" w:rsidP="00DD5CF8">
      <w:pPr>
        <w:rPr>
          <w:rFonts w:ascii="Times New Roman" w:hAnsi="Times New Roman" w:cs="Times New Roman"/>
          <w:sz w:val="22"/>
          <w:szCs w:val="24"/>
        </w:rPr>
      </w:pPr>
    </w:p>
    <w:p w14:paraId="1A5A7A04" w14:textId="1C07B1AA" w:rsidR="006E0EEA" w:rsidRDefault="006E0EEA" w:rsidP="00DD5CF8">
      <w:pPr>
        <w:rPr>
          <w:rFonts w:ascii="Times New Roman" w:hAnsi="Times New Roman" w:cs="Times New Roman"/>
          <w:sz w:val="22"/>
          <w:szCs w:val="24"/>
        </w:rPr>
      </w:pPr>
    </w:p>
    <w:p w14:paraId="6E3781CC" w14:textId="627B7468" w:rsidR="006E0EEA" w:rsidRDefault="006E0EEA" w:rsidP="00DD5CF8">
      <w:pPr>
        <w:rPr>
          <w:rFonts w:ascii="Times New Roman" w:hAnsi="Times New Roman" w:cs="Times New Roman"/>
          <w:sz w:val="22"/>
          <w:szCs w:val="24"/>
        </w:rPr>
      </w:pPr>
    </w:p>
    <w:p w14:paraId="352D9904" w14:textId="31540320" w:rsidR="006E0EEA" w:rsidRDefault="006E0EEA" w:rsidP="00DD5CF8">
      <w:pPr>
        <w:rPr>
          <w:rFonts w:ascii="Times New Roman" w:hAnsi="Times New Roman" w:cs="Times New Roman"/>
          <w:sz w:val="22"/>
          <w:szCs w:val="24"/>
        </w:rPr>
      </w:pPr>
    </w:p>
    <w:p w14:paraId="7F089FD7" w14:textId="08E8E44F" w:rsidR="006E0EEA" w:rsidRDefault="006E0EEA" w:rsidP="00DD5CF8">
      <w:pPr>
        <w:rPr>
          <w:rFonts w:ascii="Times New Roman" w:hAnsi="Times New Roman" w:cs="Times New Roman"/>
          <w:sz w:val="22"/>
          <w:szCs w:val="24"/>
        </w:rPr>
      </w:pPr>
    </w:p>
    <w:p w14:paraId="698B5F12" w14:textId="22CB3478" w:rsidR="006E0EEA" w:rsidRDefault="006E0EEA" w:rsidP="00DD5CF8">
      <w:pPr>
        <w:rPr>
          <w:rFonts w:ascii="Times New Roman" w:hAnsi="Times New Roman" w:cs="Times New Roman"/>
          <w:sz w:val="22"/>
          <w:szCs w:val="24"/>
        </w:rPr>
      </w:pPr>
    </w:p>
    <w:p w14:paraId="68A8ADE4" w14:textId="2A23FCEA" w:rsidR="006E0EEA" w:rsidRDefault="006E0EEA" w:rsidP="00DD5CF8">
      <w:pPr>
        <w:rPr>
          <w:rFonts w:ascii="Times New Roman" w:hAnsi="Times New Roman" w:cs="Times New Roman"/>
          <w:sz w:val="22"/>
          <w:szCs w:val="24"/>
        </w:rPr>
      </w:pPr>
    </w:p>
    <w:p w14:paraId="41AA64DD" w14:textId="40EC538B" w:rsidR="006E0EEA" w:rsidRDefault="006E0EEA" w:rsidP="00DD5CF8">
      <w:pPr>
        <w:rPr>
          <w:rFonts w:ascii="Times New Roman" w:hAnsi="Times New Roman" w:cs="Times New Roman"/>
          <w:sz w:val="22"/>
          <w:szCs w:val="24"/>
        </w:rPr>
      </w:pPr>
    </w:p>
    <w:p w14:paraId="454DCC7E" w14:textId="54AAE52C" w:rsidR="006E0EEA" w:rsidRDefault="006E0EEA" w:rsidP="00DD5CF8">
      <w:pPr>
        <w:rPr>
          <w:rFonts w:ascii="Times New Roman" w:hAnsi="Times New Roman" w:cs="Times New Roman"/>
          <w:sz w:val="22"/>
          <w:szCs w:val="24"/>
        </w:rPr>
      </w:pPr>
    </w:p>
    <w:p w14:paraId="3B26BC4D" w14:textId="58129E5A" w:rsidR="006E0EEA" w:rsidRDefault="006E0EEA" w:rsidP="00DD5CF8">
      <w:pPr>
        <w:rPr>
          <w:rFonts w:ascii="Times New Roman" w:hAnsi="Times New Roman" w:cs="Times New Roman"/>
          <w:sz w:val="22"/>
          <w:szCs w:val="24"/>
        </w:rPr>
      </w:pPr>
    </w:p>
    <w:p w14:paraId="5D51CE5E" w14:textId="2666C6AA" w:rsidR="006E0EEA" w:rsidRDefault="006E0EEA" w:rsidP="00DD5CF8">
      <w:pPr>
        <w:rPr>
          <w:rFonts w:ascii="Times New Roman" w:hAnsi="Times New Roman" w:cs="Times New Roman"/>
          <w:sz w:val="22"/>
          <w:szCs w:val="24"/>
        </w:rPr>
      </w:pPr>
    </w:p>
    <w:p w14:paraId="4FE02B6B" w14:textId="65EE8288" w:rsidR="006E0EEA" w:rsidRDefault="006E0EEA" w:rsidP="00DD5CF8">
      <w:pPr>
        <w:rPr>
          <w:rFonts w:ascii="Times New Roman" w:hAnsi="Times New Roman" w:cs="Times New Roman"/>
          <w:sz w:val="22"/>
          <w:szCs w:val="24"/>
        </w:rPr>
      </w:pPr>
    </w:p>
    <w:p w14:paraId="0A12935F" w14:textId="05AC4F93" w:rsidR="006E0EEA" w:rsidRDefault="006E0EEA" w:rsidP="00DD5CF8">
      <w:pPr>
        <w:rPr>
          <w:rFonts w:ascii="Times New Roman" w:hAnsi="Times New Roman" w:cs="Times New Roman"/>
          <w:sz w:val="22"/>
          <w:szCs w:val="24"/>
        </w:rPr>
      </w:pPr>
    </w:p>
    <w:p w14:paraId="3E756663" w14:textId="38E5AF58" w:rsidR="006E0EEA" w:rsidRDefault="006E0EEA" w:rsidP="00DD5CF8">
      <w:pPr>
        <w:rPr>
          <w:rFonts w:ascii="Times New Roman" w:hAnsi="Times New Roman" w:cs="Times New Roman"/>
          <w:sz w:val="22"/>
          <w:szCs w:val="24"/>
        </w:rPr>
      </w:pPr>
    </w:p>
    <w:p w14:paraId="5E849277" w14:textId="1EF3D4B8" w:rsidR="006E0EEA" w:rsidRDefault="006E0EEA" w:rsidP="00DD5CF8">
      <w:pPr>
        <w:rPr>
          <w:rFonts w:ascii="Times New Roman" w:hAnsi="Times New Roman" w:cs="Times New Roman"/>
          <w:sz w:val="22"/>
          <w:szCs w:val="24"/>
        </w:rPr>
      </w:pPr>
    </w:p>
    <w:p w14:paraId="0B34697E" w14:textId="74BFC7A9" w:rsidR="006E0EEA" w:rsidRDefault="006E0EEA" w:rsidP="00DD5CF8">
      <w:pPr>
        <w:rPr>
          <w:rFonts w:ascii="Times New Roman" w:hAnsi="Times New Roman" w:cs="Times New Roman"/>
          <w:sz w:val="22"/>
          <w:szCs w:val="24"/>
        </w:rPr>
      </w:pPr>
    </w:p>
    <w:p w14:paraId="7C5B83C5" w14:textId="5DDB13A0" w:rsidR="006E0EEA" w:rsidRDefault="006E0EEA" w:rsidP="00DD5CF8">
      <w:pPr>
        <w:rPr>
          <w:rFonts w:ascii="Times New Roman" w:hAnsi="Times New Roman" w:cs="Times New Roman"/>
          <w:sz w:val="22"/>
          <w:szCs w:val="24"/>
        </w:rPr>
      </w:pPr>
    </w:p>
    <w:p w14:paraId="388CD317" w14:textId="0D8AFDC3" w:rsidR="006E0EEA" w:rsidRDefault="006E0EEA" w:rsidP="00DD5CF8">
      <w:pPr>
        <w:rPr>
          <w:rFonts w:ascii="Times New Roman" w:hAnsi="Times New Roman" w:cs="Times New Roman"/>
          <w:sz w:val="22"/>
          <w:szCs w:val="24"/>
        </w:rPr>
      </w:pPr>
    </w:p>
    <w:p w14:paraId="2835E49A" w14:textId="368FBBB7" w:rsidR="006E0EEA" w:rsidRDefault="006E0EEA" w:rsidP="00DD5CF8">
      <w:pPr>
        <w:rPr>
          <w:rFonts w:ascii="Times New Roman" w:hAnsi="Times New Roman" w:cs="Times New Roman"/>
          <w:sz w:val="22"/>
          <w:szCs w:val="24"/>
        </w:rPr>
      </w:pPr>
    </w:p>
    <w:p w14:paraId="4FE6AC1A" w14:textId="77777777" w:rsidR="006E0EEA" w:rsidRDefault="006E0EEA" w:rsidP="00DD5CF8">
      <w:pPr>
        <w:rPr>
          <w:rFonts w:ascii="Times New Roman" w:hAnsi="Times New Roman" w:cs="Times New Roman"/>
          <w:sz w:val="22"/>
          <w:szCs w:val="24"/>
        </w:rPr>
      </w:pPr>
    </w:p>
    <w:p w14:paraId="1853F11D" w14:textId="1404CDDE" w:rsidR="00CD03AA" w:rsidRPr="00CD03AA" w:rsidRDefault="00CD03AA" w:rsidP="00CD03AA">
      <w:pPr>
        <w:pStyle w:val="1"/>
        <w:rPr>
          <w:rFonts w:ascii="Times New Roman" w:hAnsi="Times New Roman" w:cs="Times New Roman"/>
          <w:b w:val="0"/>
          <w:bCs w:val="0"/>
          <w:sz w:val="22"/>
          <w:szCs w:val="22"/>
        </w:rPr>
      </w:pPr>
      <w:bookmarkStart w:id="5" w:name="_Toc58592517"/>
      <w:r w:rsidRPr="00CD03AA">
        <w:rPr>
          <w:rFonts w:ascii="Times New Roman" w:hAnsi="Times New Roman" w:cs="Times New Roman"/>
          <w:b w:val="0"/>
          <w:bCs w:val="0"/>
          <w:sz w:val="22"/>
          <w:szCs w:val="22"/>
        </w:rPr>
        <w:lastRenderedPageBreak/>
        <w:t>Recommendations</w:t>
      </w:r>
      <w:bookmarkEnd w:id="5"/>
    </w:p>
    <w:p w14:paraId="1A14CC13" w14:textId="0025178A" w:rsidR="00CD03AA" w:rsidRPr="002A45A8" w:rsidRDefault="00CD03AA" w:rsidP="00CD03AA">
      <w:pPr>
        <w:spacing w:line="360" w:lineRule="auto"/>
        <w:rPr>
          <w:rFonts w:ascii="Times New Roman" w:hAnsi="Times New Roman" w:cs="Times New Roman"/>
          <w:sz w:val="22"/>
          <w:szCs w:val="24"/>
        </w:rPr>
      </w:pPr>
      <w:r w:rsidRPr="002A45A8">
        <w:rPr>
          <w:rFonts w:ascii="Times New Roman" w:hAnsi="Times New Roman" w:cs="Times New Roman"/>
          <w:sz w:val="22"/>
          <w:szCs w:val="24"/>
        </w:rPr>
        <w:t>On the one hand, pilots and other employees of the company. If British Airways takes the act of forced dismissal, it will cause the company to bear huge compensation, at the same time, it may trigger a large-scale strike movement organized by employees. According to (Goldsmith,1999) Conflicts can also lead to litigation, damage, strikes, productivity decline, lack of confidence, cost overruns, waste of time, destruction of relationships, community fragmentation, negative behavior and reduced opportunities for employees to learn and change.</w:t>
      </w:r>
    </w:p>
    <w:p w14:paraId="2AE5B38B" w14:textId="67E408B5" w:rsidR="00CD03AA" w:rsidRDefault="00CD03AA" w:rsidP="00CD03AA">
      <w:pPr>
        <w:spacing w:line="360" w:lineRule="auto"/>
        <w:rPr>
          <w:rFonts w:ascii="Times New Roman" w:hAnsi="Times New Roman" w:cs="Times New Roman"/>
          <w:sz w:val="22"/>
          <w:szCs w:val="24"/>
        </w:rPr>
      </w:pPr>
      <w:r w:rsidRPr="002A45A8">
        <w:rPr>
          <w:rFonts w:ascii="Times New Roman" w:hAnsi="Times New Roman" w:cs="Times New Roman"/>
          <w:sz w:val="22"/>
          <w:szCs w:val="24"/>
        </w:rPr>
        <w:t>On the other hand, as</w:t>
      </w:r>
      <w:r>
        <w:rPr>
          <w:rFonts w:ascii="Times New Roman" w:hAnsi="Times New Roman" w:cs="Times New Roman"/>
          <w:sz w:val="22"/>
          <w:szCs w:val="24"/>
        </w:rPr>
        <w:t xml:space="preserve"> for</w:t>
      </w:r>
      <w:r w:rsidRPr="002A45A8">
        <w:rPr>
          <w:rFonts w:ascii="Times New Roman" w:hAnsi="Times New Roman" w:cs="Times New Roman"/>
          <w:sz w:val="22"/>
          <w:szCs w:val="24"/>
        </w:rPr>
        <w:t xml:space="preserve"> employees, pilots can also make appropriate concessions according to the situation and give up part of their wages, because compared with the workload before the epidemic</w:t>
      </w:r>
      <w:r>
        <w:rPr>
          <w:rFonts w:ascii="Times New Roman" w:hAnsi="Times New Roman" w:cs="Times New Roman"/>
          <w:sz w:val="22"/>
          <w:szCs w:val="24"/>
        </w:rPr>
        <w:t xml:space="preserve"> and a stable income is better than no income at all</w:t>
      </w:r>
      <w:r w:rsidRPr="002A45A8">
        <w:rPr>
          <w:rFonts w:ascii="Times New Roman" w:hAnsi="Times New Roman" w:cs="Times New Roman"/>
          <w:sz w:val="22"/>
          <w:szCs w:val="24"/>
        </w:rPr>
        <w:t>, the workload of previous flights is significantly reduced. According to the conclusion of (Goldsmith,1999), in some specific cases, the occurrence of conflict is not a serious matter. Through</w:t>
      </w:r>
      <w:r w:rsidR="00BA33F0">
        <w:rPr>
          <w:rFonts w:ascii="Times New Roman" w:hAnsi="Times New Roman" w:cs="Times New Roman"/>
          <w:sz w:val="22"/>
          <w:szCs w:val="24"/>
        </w:rPr>
        <w:t xml:space="preserve"> practical</w:t>
      </w:r>
      <w:r w:rsidRPr="002A45A8">
        <w:rPr>
          <w:rFonts w:ascii="Times New Roman" w:hAnsi="Times New Roman" w:cs="Times New Roman"/>
          <w:sz w:val="22"/>
          <w:szCs w:val="24"/>
        </w:rPr>
        <w:t xml:space="preserve"> communication skills, clear views of both sides, and consistent results, conflicts can be reduced to a great extent. These conflicts usually occur when the two sides have different </w:t>
      </w:r>
      <w:r w:rsidR="00BA33F0">
        <w:rPr>
          <w:rFonts w:ascii="Times New Roman" w:hAnsi="Times New Roman" w:cs="Times New Roman"/>
          <w:sz w:val="22"/>
          <w:szCs w:val="24"/>
        </w:rPr>
        <w:t>opinions</w:t>
      </w:r>
      <w:r w:rsidRPr="002A45A8">
        <w:rPr>
          <w:rFonts w:ascii="Times New Roman" w:hAnsi="Times New Roman" w:cs="Times New Roman"/>
          <w:sz w:val="22"/>
          <w:szCs w:val="24"/>
        </w:rPr>
        <w:t xml:space="preserve">. </w:t>
      </w:r>
      <w:r>
        <w:rPr>
          <w:rFonts w:ascii="Times New Roman" w:hAnsi="Times New Roman" w:cs="Times New Roman"/>
          <w:sz w:val="22"/>
          <w:szCs w:val="24"/>
        </w:rPr>
        <w:t>I</w:t>
      </w:r>
      <w:r w:rsidRPr="002A45A8">
        <w:rPr>
          <w:rFonts w:ascii="Times New Roman" w:hAnsi="Times New Roman" w:cs="Times New Roman"/>
          <w:sz w:val="22"/>
          <w:szCs w:val="24"/>
        </w:rPr>
        <w:t xml:space="preserve">f the two sides can understand each other's </w:t>
      </w:r>
      <w:r w:rsidR="00BA33F0">
        <w:rPr>
          <w:rFonts w:ascii="Times New Roman" w:hAnsi="Times New Roman" w:cs="Times New Roman"/>
          <w:sz w:val="22"/>
          <w:szCs w:val="24"/>
        </w:rPr>
        <w:t>opinions</w:t>
      </w:r>
      <w:r w:rsidRPr="002A45A8">
        <w:rPr>
          <w:rFonts w:ascii="Times New Roman" w:hAnsi="Times New Roman" w:cs="Times New Roman"/>
          <w:sz w:val="22"/>
          <w:szCs w:val="24"/>
        </w:rPr>
        <w:t xml:space="preserve"> and make some concessions or compromises through proper consultation and communication, the conflicts can be resolved effectively. </w:t>
      </w:r>
      <w:r>
        <w:rPr>
          <w:rFonts w:ascii="Times New Roman" w:hAnsi="Times New Roman" w:cs="Times New Roman"/>
          <w:sz w:val="22"/>
          <w:szCs w:val="24"/>
        </w:rPr>
        <w:t>Once</w:t>
      </w:r>
      <w:r w:rsidRPr="002A45A8">
        <w:rPr>
          <w:rFonts w:ascii="Times New Roman" w:hAnsi="Times New Roman" w:cs="Times New Roman"/>
          <w:sz w:val="22"/>
          <w:szCs w:val="24"/>
        </w:rPr>
        <w:t xml:space="preserve"> the program can be adopted, then it will not only retain the jobs of employees, but also can prevent British Airways from further increasing losses. That is, the two sides give up some of their respective interests to reach a consensus under full conditions and circumstances of their interests. This approach is called compromise in the conflict model.</w:t>
      </w:r>
    </w:p>
    <w:p w14:paraId="374E8F62" w14:textId="77777777" w:rsidR="00CD03AA" w:rsidRPr="002A45A8" w:rsidRDefault="00CD03AA" w:rsidP="00CD03AA">
      <w:pPr>
        <w:spacing w:line="360" w:lineRule="auto"/>
        <w:rPr>
          <w:rFonts w:ascii="Times New Roman" w:hAnsi="Times New Roman" w:cs="Times New Roman"/>
          <w:sz w:val="22"/>
          <w:szCs w:val="24"/>
        </w:rPr>
      </w:pPr>
    </w:p>
    <w:p w14:paraId="1D2FAAF2" w14:textId="48BDCB4C" w:rsidR="00837EE3" w:rsidRDefault="00837EE3"/>
    <w:p w14:paraId="342D0418" w14:textId="3E02CC42" w:rsidR="00837EE3" w:rsidRDefault="00837EE3"/>
    <w:p w14:paraId="0C62DB05" w14:textId="4778F687" w:rsidR="00837EE3" w:rsidRDefault="00837EE3"/>
    <w:p w14:paraId="06967D3A" w14:textId="564EC7ED" w:rsidR="00837EE3" w:rsidRDefault="00837EE3"/>
    <w:p w14:paraId="2758AF3C" w14:textId="10474600" w:rsidR="00837EE3" w:rsidRDefault="00837EE3"/>
    <w:p w14:paraId="19552021" w14:textId="71BE5951" w:rsidR="00837EE3" w:rsidRDefault="00837EE3"/>
    <w:p w14:paraId="2E7575A2" w14:textId="6B2E8F68" w:rsidR="00837EE3" w:rsidRDefault="00837EE3"/>
    <w:p w14:paraId="74407486" w14:textId="67C340AC" w:rsidR="00837EE3" w:rsidRDefault="00837EE3"/>
    <w:p w14:paraId="226D2F1C" w14:textId="77777777" w:rsidR="00DC22E3" w:rsidRDefault="00DC22E3"/>
    <w:p w14:paraId="66275EC1" w14:textId="2885D76C" w:rsidR="00026AA5" w:rsidRPr="00026AA5" w:rsidRDefault="00837EE3" w:rsidP="00026AA5">
      <w:pPr>
        <w:pStyle w:val="1"/>
        <w:rPr>
          <w:rFonts w:ascii="Times New Roman" w:hAnsi="Times New Roman" w:cs="Times New Roman"/>
          <w:b w:val="0"/>
          <w:bCs w:val="0"/>
          <w:sz w:val="22"/>
          <w:szCs w:val="22"/>
        </w:rPr>
      </w:pPr>
      <w:bookmarkStart w:id="6" w:name="_Toc58592518"/>
      <w:r w:rsidRPr="00026AA5">
        <w:rPr>
          <w:rFonts w:ascii="Times New Roman" w:hAnsi="Times New Roman" w:cs="Times New Roman"/>
          <w:b w:val="0"/>
          <w:bCs w:val="0"/>
          <w:sz w:val="22"/>
          <w:szCs w:val="22"/>
        </w:rPr>
        <w:lastRenderedPageBreak/>
        <w:t>Reference</w:t>
      </w:r>
      <w:bookmarkEnd w:id="6"/>
      <w:r w:rsidRPr="00026AA5">
        <w:rPr>
          <w:rFonts w:ascii="Times New Roman" w:hAnsi="Times New Roman" w:cs="Times New Roman"/>
          <w:b w:val="0"/>
          <w:bCs w:val="0"/>
          <w:sz w:val="22"/>
          <w:szCs w:val="22"/>
        </w:rPr>
        <w:t xml:space="preserve"> </w:t>
      </w:r>
    </w:p>
    <w:p w14:paraId="612D294C" w14:textId="437B372E" w:rsidR="003B1E99" w:rsidRPr="00026AA5" w:rsidRDefault="003B1E99" w:rsidP="000E0C63">
      <w:pPr>
        <w:spacing w:line="360" w:lineRule="auto"/>
        <w:rPr>
          <w:rFonts w:ascii="Times New Roman" w:hAnsi="Times New Roman" w:cs="Times New Roman"/>
          <w:color w:val="000000"/>
          <w:sz w:val="22"/>
          <w:shd w:val="clear" w:color="auto" w:fill="FFFFFF"/>
        </w:rPr>
      </w:pPr>
      <w:r w:rsidRPr="00026AA5">
        <w:rPr>
          <w:rFonts w:ascii="Times New Roman" w:hAnsi="Times New Roman" w:cs="Times New Roman"/>
          <w:color w:val="000000"/>
          <w:sz w:val="22"/>
          <w:shd w:val="clear" w:color="auto" w:fill="FFFFFF"/>
        </w:rPr>
        <w:t>Acas.org.uk. (2020). </w:t>
      </w:r>
      <w:r w:rsidRPr="00026AA5">
        <w:rPr>
          <w:rFonts w:ascii="Times New Roman" w:hAnsi="Times New Roman" w:cs="Times New Roman"/>
          <w:i/>
          <w:iCs/>
          <w:color w:val="000000"/>
          <w:sz w:val="22"/>
          <w:shd w:val="clear" w:color="auto" w:fill="FFFFFF"/>
        </w:rPr>
        <w:t xml:space="preserve">About Us | </w:t>
      </w:r>
      <w:proofErr w:type="spellStart"/>
      <w:r w:rsidRPr="00026AA5">
        <w:rPr>
          <w:rFonts w:ascii="Times New Roman" w:hAnsi="Times New Roman" w:cs="Times New Roman"/>
          <w:i/>
          <w:iCs/>
          <w:color w:val="000000"/>
          <w:sz w:val="22"/>
          <w:shd w:val="clear" w:color="auto" w:fill="FFFFFF"/>
        </w:rPr>
        <w:t>Acas</w:t>
      </w:r>
      <w:proofErr w:type="spellEnd"/>
      <w:r w:rsidRPr="00026AA5">
        <w:rPr>
          <w:rFonts w:ascii="Times New Roman" w:hAnsi="Times New Roman" w:cs="Times New Roman"/>
          <w:color w:val="000000"/>
          <w:sz w:val="22"/>
          <w:shd w:val="clear" w:color="auto" w:fill="FFFFFF"/>
        </w:rPr>
        <w:t xml:space="preserve">. [online] Available at: </w:t>
      </w:r>
      <w:hyperlink r:id="rId8" w:history="1">
        <w:r w:rsidRPr="00026AA5">
          <w:rPr>
            <w:rStyle w:val="a3"/>
            <w:rFonts w:ascii="Times New Roman" w:hAnsi="Times New Roman" w:cs="Times New Roman"/>
            <w:sz w:val="22"/>
            <w:shd w:val="clear" w:color="auto" w:fill="FFFFFF"/>
          </w:rPr>
          <w:t>http://www.acas.org.uk/index.aspx?articleid=1400</w:t>
        </w:r>
      </w:hyperlink>
      <w:r w:rsidRPr="00026AA5">
        <w:rPr>
          <w:rFonts w:ascii="Times New Roman" w:hAnsi="Times New Roman" w:cs="Times New Roman"/>
          <w:color w:val="000000"/>
          <w:sz w:val="22"/>
          <w:shd w:val="clear" w:color="auto" w:fill="FFFFFF"/>
        </w:rPr>
        <w:t xml:space="preserve"> [Accessed 25 November 2020].</w:t>
      </w:r>
    </w:p>
    <w:p w14:paraId="749AA4D6" w14:textId="5E824FEF" w:rsidR="001764A5" w:rsidRDefault="001764A5" w:rsidP="000E0C63">
      <w:pPr>
        <w:spacing w:line="360" w:lineRule="auto"/>
        <w:rPr>
          <w:rFonts w:ascii="Times New Roman" w:hAnsi="Times New Roman" w:cs="Times New Roman"/>
          <w:sz w:val="22"/>
        </w:rPr>
      </w:pPr>
    </w:p>
    <w:p w14:paraId="48416D8C" w14:textId="4A6946CE" w:rsidR="00B13E40" w:rsidRDefault="00B13E40" w:rsidP="000E0C63">
      <w:pPr>
        <w:spacing w:line="360" w:lineRule="auto"/>
        <w:rPr>
          <w:rFonts w:ascii="Times New Roman" w:hAnsi="Times New Roman" w:cs="Times New Roman"/>
          <w:color w:val="000000"/>
          <w:sz w:val="22"/>
          <w:shd w:val="clear" w:color="auto" w:fill="FFFFFF"/>
        </w:rPr>
      </w:pPr>
      <w:r>
        <w:rPr>
          <w:rFonts w:ascii="Times New Roman" w:hAnsi="Times New Roman" w:cs="Times New Roman" w:hint="eastAsia"/>
          <w:sz w:val="22"/>
        </w:rPr>
        <w:t>A</w:t>
      </w:r>
      <w:r>
        <w:rPr>
          <w:rFonts w:ascii="Times New Roman" w:hAnsi="Times New Roman" w:cs="Times New Roman"/>
          <w:sz w:val="22"/>
        </w:rPr>
        <w:t xml:space="preserve">nita, T. (2017). </w:t>
      </w:r>
      <w:r w:rsidRPr="00B13E40">
        <w:rPr>
          <w:rFonts w:ascii="Times New Roman" w:hAnsi="Times New Roman" w:cs="Times New Roman"/>
          <w:i/>
          <w:iCs/>
          <w:sz w:val="22"/>
        </w:rPr>
        <w:t>The importance of communication in conflict management</w:t>
      </w:r>
      <w:r>
        <w:rPr>
          <w:rFonts w:ascii="Times New Roman" w:hAnsi="Times New Roman" w:cs="Times New Roman"/>
          <w:sz w:val="22"/>
        </w:rPr>
        <w:t xml:space="preserve"> [online] Available at: </w:t>
      </w:r>
      <w:hyperlink r:id="rId9" w:history="1">
        <w:r w:rsidRPr="005B2727">
          <w:rPr>
            <w:rStyle w:val="a3"/>
            <w:rFonts w:ascii="Times New Roman" w:hAnsi="Times New Roman" w:cs="Times New Roman"/>
            <w:sz w:val="22"/>
          </w:rPr>
          <w:t>https://www.linkedin.com/pulse/importance-communication-conflict-management-anita-theis</w:t>
        </w:r>
      </w:hyperlink>
      <w:r>
        <w:rPr>
          <w:rFonts w:ascii="Times New Roman" w:hAnsi="Times New Roman" w:cs="Times New Roman"/>
          <w:sz w:val="22"/>
        </w:rPr>
        <w:t xml:space="preserve"> </w:t>
      </w:r>
      <w:r w:rsidRPr="00026AA5">
        <w:rPr>
          <w:rFonts w:ascii="Times New Roman" w:hAnsi="Times New Roman" w:cs="Times New Roman"/>
          <w:color w:val="000000"/>
          <w:sz w:val="22"/>
          <w:shd w:val="clear" w:color="auto" w:fill="FFFFFF"/>
        </w:rPr>
        <w:t>[Accessed 25 November 2020].</w:t>
      </w:r>
    </w:p>
    <w:p w14:paraId="43CE1ECF" w14:textId="77777777" w:rsidR="00B13E40" w:rsidRPr="00026AA5" w:rsidRDefault="00B13E40" w:rsidP="000E0C63">
      <w:pPr>
        <w:spacing w:line="360" w:lineRule="auto"/>
        <w:rPr>
          <w:rFonts w:ascii="Times New Roman" w:hAnsi="Times New Roman" w:cs="Times New Roman"/>
          <w:sz w:val="22"/>
        </w:rPr>
      </w:pPr>
    </w:p>
    <w:p w14:paraId="1F8394AA" w14:textId="0D56A4A7" w:rsidR="00837EE3" w:rsidRDefault="00837EE3" w:rsidP="000E0C63">
      <w:pPr>
        <w:spacing w:line="360" w:lineRule="auto"/>
        <w:rPr>
          <w:rFonts w:ascii="Times New Roman" w:hAnsi="Times New Roman" w:cs="Times New Roman"/>
          <w:color w:val="000000"/>
          <w:sz w:val="22"/>
          <w:shd w:val="clear" w:color="auto" w:fill="FFFFFF"/>
        </w:rPr>
      </w:pPr>
      <w:proofErr w:type="spellStart"/>
      <w:r w:rsidRPr="00026AA5">
        <w:rPr>
          <w:rFonts w:ascii="Times New Roman" w:hAnsi="Times New Roman" w:cs="Times New Roman"/>
          <w:color w:val="000000"/>
          <w:sz w:val="22"/>
          <w:shd w:val="clear" w:color="auto" w:fill="FFFFFF"/>
        </w:rPr>
        <w:t>Cunnison</w:t>
      </w:r>
      <w:proofErr w:type="spellEnd"/>
      <w:r w:rsidRPr="00026AA5">
        <w:rPr>
          <w:rFonts w:ascii="Times New Roman" w:hAnsi="Times New Roman" w:cs="Times New Roman"/>
          <w:color w:val="000000"/>
          <w:sz w:val="22"/>
          <w:shd w:val="clear" w:color="auto" w:fill="FFFFFF"/>
        </w:rPr>
        <w:t>, J. (1930). </w:t>
      </w:r>
      <w:proofErr w:type="spellStart"/>
      <w:r w:rsidRPr="00026AA5">
        <w:rPr>
          <w:rFonts w:ascii="Times New Roman" w:hAnsi="Times New Roman" w:cs="Times New Roman"/>
          <w:i/>
          <w:iCs/>
          <w:color w:val="000000"/>
          <w:sz w:val="22"/>
          <w:shd w:val="clear" w:color="auto" w:fill="FFFFFF"/>
        </w:rPr>
        <w:t>Labour</w:t>
      </w:r>
      <w:proofErr w:type="spellEnd"/>
      <w:r w:rsidRPr="00026AA5">
        <w:rPr>
          <w:rFonts w:ascii="Times New Roman" w:hAnsi="Times New Roman" w:cs="Times New Roman"/>
          <w:i/>
          <w:iCs/>
          <w:color w:val="000000"/>
          <w:sz w:val="22"/>
          <w:shd w:val="clear" w:color="auto" w:fill="FFFFFF"/>
        </w:rPr>
        <w:t xml:space="preserve"> Organization</w:t>
      </w:r>
      <w:r w:rsidRPr="00026AA5">
        <w:rPr>
          <w:rFonts w:ascii="Times New Roman" w:hAnsi="Times New Roman" w:cs="Times New Roman"/>
          <w:color w:val="000000"/>
          <w:sz w:val="22"/>
          <w:shd w:val="clear" w:color="auto" w:fill="FFFFFF"/>
        </w:rPr>
        <w:t>. London: Sir I. Pitman &amp; Sons.</w:t>
      </w:r>
    </w:p>
    <w:p w14:paraId="4FF75BC8" w14:textId="77777777" w:rsidR="0088128C" w:rsidRPr="0088128C" w:rsidRDefault="0088128C" w:rsidP="000E0C63">
      <w:pPr>
        <w:spacing w:line="360" w:lineRule="auto"/>
        <w:rPr>
          <w:rFonts w:ascii="Times New Roman" w:hAnsi="Times New Roman" w:cs="Times New Roman"/>
          <w:sz w:val="22"/>
        </w:rPr>
      </w:pPr>
    </w:p>
    <w:p w14:paraId="73D19CB1" w14:textId="3D05D102" w:rsidR="000947CD" w:rsidRPr="00026AA5" w:rsidRDefault="000947CD" w:rsidP="000E0C63">
      <w:pPr>
        <w:spacing w:line="360" w:lineRule="auto"/>
        <w:rPr>
          <w:rFonts w:ascii="Times New Roman" w:hAnsi="Times New Roman" w:cs="Times New Roman"/>
          <w:sz w:val="22"/>
          <w:shd w:val="clear" w:color="auto" w:fill="FFFFFF"/>
        </w:rPr>
      </w:pPr>
      <w:r w:rsidRPr="00026AA5">
        <w:rPr>
          <w:rFonts w:ascii="Times New Roman" w:hAnsi="Times New Roman" w:cs="Times New Roman"/>
          <w:sz w:val="22"/>
          <w:shd w:val="clear" w:color="auto" w:fill="FFFFFF"/>
        </w:rPr>
        <w:t xml:space="preserve">Ewing, K.D. (2005). </w:t>
      </w:r>
      <w:r w:rsidRPr="00026AA5">
        <w:rPr>
          <w:rFonts w:ascii="Times New Roman" w:hAnsi="Times New Roman" w:cs="Times New Roman"/>
          <w:i/>
          <w:iCs/>
          <w:sz w:val="22"/>
          <w:shd w:val="clear" w:color="auto" w:fill="FFFFFF"/>
        </w:rPr>
        <w:t>The function of trade unions</w:t>
      </w:r>
      <w:r w:rsidR="00F55C6F" w:rsidRPr="00026AA5">
        <w:rPr>
          <w:rFonts w:ascii="Times New Roman" w:hAnsi="Times New Roman" w:cs="Times New Roman"/>
          <w:sz w:val="22"/>
          <w:shd w:val="clear" w:color="auto" w:fill="FFFFFF"/>
        </w:rPr>
        <w:t>.</w:t>
      </w:r>
      <w:r w:rsidRPr="00026AA5">
        <w:rPr>
          <w:rFonts w:ascii="Times New Roman" w:hAnsi="Times New Roman" w:cs="Times New Roman"/>
          <w:sz w:val="22"/>
          <w:shd w:val="clear" w:color="auto" w:fill="FFFFFF"/>
        </w:rPr>
        <w:t xml:space="preserve"> </w:t>
      </w:r>
      <w:r w:rsidR="00F55C6F" w:rsidRPr="00026AA5">
        <w:rPr>
          <w:rFonts w:ascii="Times New Roman" w:hAnsi="Times New Roman" w:cs="Times New Roman"/>
          <w:sz w:val="22"/>
          <w:shd w:val="clear" w:color="auto" w:fill="FFFFFF"/>
        </w:rPr>
        <w:t>I</w:t>
      </w:r>
      <w:r w:rsidRPr="00026AA5">
        <w:rPr>
          <w:rFonts w:ascii="Times New Roman" w:hAnsi="Times New Roman" w:cs="Times New Roman"/>
          <w:sz w:val="22"/>
          <w:shd w:val="clear" w:color="auto" w:fill="FFFFFF"/>
        </w:rPr>
        <w:t>ndustrial law journals, 34 (1), p. 2.</w:t>
      </w:r>
    </w:p>
    <w:p w14:paraId="2BA34738" w14:textId="23300EB3" w:rsidR="000947CD" w:rsidRPr="006E0EEA" w:rsidRDefault="000947CD" w:rsidP="000E0C63">
      <w:pPr>
        <w:spacing w:line="360" w:lineRule="auto"/>
        <w:rPr>
          <w:rFonts w:ascii="Times New Roman" w:hAnsi="Times New Roman" w:cs="Times New Roman"/>
          <w:sz w:val="22"/>
        </w:rPr>
      </w:pPr>
    </w:p>
    <w:p w14:paraId="05B09BC2" w14:textId="6B5BFC53" w:rsidR="00F55C6F" w:rsidRPr="00026AA5" w:rsidRDefault="00F55C6F" w:rsidP="000E0C63">
      <w:pPr>
        <w:spacing w:line="360" w:lineRule="auto"/>
        <w:rPr>
          <w:rFonts w:ascii="Times New Roman" w:hAnsi="Times New Roman" w:cs="Times New Roman"/>
          <w:sz w:val="22"/>
        </w:rPr>
      </w:pPr>
      <w:r w:rsidRPr="00026AA5">
        <w:rPr>
          <w:rFonts w:ascii="Times New Roman" w:hAnsi="Times New Roman" w:cs="Times New Roman"/>
          <w:sz w:val="22"/>
          <w:shd w:val="clear" w:color="auto" w:fill="FFFFFF"/>
        </w:rPr>
        <w:t xml:space="preserve">Goddard, J. (1992). </w:t>
      </w:r>
      <w:r w:rsidRPr="00026AA5">
        <w:rPr>
          <w:rFonts w:ascii="Times New Roman" w:hAnsi="Times New Roman" w:cs="Times New Roman"/>
          <w:i/>
          <w:iCs/>
          <w:sz w:val="22"/>
          <w:shd w:val="clear" w:color="auto" w:fill="FFFFFF"/>
        </w:rPr>
        <w:t xml:space="preserve">Whither Strategic Choice: Do Management Ideologies Matter?” </w:t>
      </w:r>
      <w:r w:rsidRPr="00026AA5">
        <w:rPr>
          <w:rFonts w:ascii="Times New Roman" w:hAnsi="Times New Roman" w:cs="Times New Roman"/>
          <w:sz w:val="22"/>
          <w:shd w:val="clear" w:color="auto" w:fill="FFFFFF"/>
        </w:rPr>
        <w:t>Industrial Relations, 36(2), 206-228.</w:t>
      </w:r>
    </w:p>
    <w:p w14:paraId="5778A754" w14:textId="062BE237" w:rsidR="00F55C6F" w:rsidRPr="00026AA5" w:rsidRDefault="00F55C6F" w:rsidP="000E0C63">
      <w:pPr>
        <w:spacing w:line="360" w:lineRule="auto"/>
        <w:rPr>
          <w:rFonts w:ascii="Times New Roman" w:hAnsi="Times New Roman" w:cs="Times New Roman"/>
          <w:sz w:val="22"/>
        </w:rPr>
      </w:pPr>
    </w:p>
    <w:p w14:paraId="5C920D07" w14:textId="093EF24D" w:rsidR="007F251F" w:rsidRDefault="007F251F" w:rsidP="000E0C63">
      <w:pPr>
        <w:spacing w:line="360" w:lineRule="auto"/>
        <w:rPr>
          <w:rFonts w:ascii="Times New Roman" w:hAnsi="Times New Roman" w:cs="Times New Roman"/>
          <w:sz w:val="22"/>
          <w:shd w:val="clear" w:color="auto" w:fill="FFFFFF"/>
        </w:rPr>
      </w:pPr>
      <w:r w:rsidRPr="00026AA5">
        <w:rPr>
          <w:rFonts w:ascii="Times New Roman" w:hAnsi="Times New Roman" w:cs="Times New Roman"/>
          <w:sz w:val="22"/>
          <w:shd w:val="clear" w:color="auto" w:fill="FFFFFF"/>
        </w:rPr>
        <w:t>Goldsmith, M. (1999).</w:t>
      </w:r>
      <w:r w:rsidRPr="00026AA5">
        <w:rPr>
          <w:rFonts w:ascii="Times New Roman" w:hAnsi="Times New Roman" w:cs="Times New Roman"/>
          <w:i/>
          <w:iCs/>
          <w:sz w:val="22"/>
          <w:shd w:val="clear" w:color="auto" w:fill="FFFFFF"/>
        </w:rPr>
        <w:t xml:space="preserve"> Conflict Resolution: Learn to engage in conflict constructively</w:t>
      </w:r>
      <w:r w:rsidRPr="00026AA5">
        <w:rPr>
          <w:rFonts w:ascii="Times New Roman" w:hAnsi="Times New Roman" w:cs="Times New Roman"/>
          <w:sz w:val="22"/>
          <w:shd w:val="clear" w:color="auto" w:fill="FFFFFF"/>
        </w:rPr>
        <w:t>. Executive Excellence, 16, 17-17.</w:t>
      </w:r>
    </w:p>
    <w:p w14:paraId="4EE229EC" w14:textId="77777777" w:rsidR="006E0EEA" w:rsidRPr="00026AA5" w:rsidRDefault="006E0EEA" w:rsidP="000E0C63">
      <w:pPr>
        <w:spacing w:line="360" w:lineRule="auto"/>
        <w:rPr>
          <w:rFonts w:ascii="Times New Roman" w:hAnsi="Times New Roman" w:cs="Times New Roman"/>
          <w:sz w:val="22"/>
          <w:shd w:val="clear" w:color="auto" w:fill="FFFFFF"/>
        </w:rPr>
      </w:pPr>
    </w:p>
    <w:p w14:paraId="24270D88" w14:textId="77777777" w:rsidR="006E0EEA" w:rsidRPr="000E0C63" w:rsidRDefault="006E0EEA" w:rsidP="006E0EEA">
      <w:pPr>
        <w:spacing w:line="360" w:lineRule="auto"/>
        <w:rPr>
          <w:rFonts w:ascii="Times New Roman" w:hAnsi="Times New Roman" w:cs="Times New Roman"/>
          <w:sz w:val="22"/>
          <w:szCs w:val="24"/>
        </w:rPr>
      </w:pPr>
      <w:r w:rsidRPr="000E0C63">
        <w:rPr>
          <w:rFonts w:ascii="Times New Roman" w:hAnsi="Times New Roman" w:cs="Times New Roman"/>
          <w:sz w:val="22"/>
          <w:szCs w:val="24"/>
        </w:rPr>
        <w:t>Gov.au. (2020). The role of unions. [online] Available at: https://www.fairwork.gov.au/employee-entitlements/industrial-action-and-union-membership/the-role-of-unions [Accessed 9 December 2020].</w:t>
      </w:r>
    </w:p>
    <w:p w14:paraId="2C0A2ACA" w14:textId="77777777" w:rsidR="007F251F" w:rsidRPr="006E0EEA" w:rsidRDefault="007F251F" w:rsidP="000E0C63">
      <w:pPr>
        <w:spacing w:line="360" w:lineRule="auto"/>
        <w:rPr>
          <w:rFonts w:ascii="Times New Roman" w:hAnsi="Times New Roman" w:cs="Times New Roman"/>
          <w:sz w:val="22"/>
        </w:rPr>
      </w:pPr>
    </w:p>
    <w:p w14:paraId="2002101B" w14:textId="5AD49524" w:rsidR="00CC0C71" w:rsidRPr="00026AA5" w:rsidRDefault="00CC0C71" w:rsidP="000E0C63">
      <w:pPr>
        <w:spacing w:line="360" w:lineRule="auto"/>
        <w:rPr>
          <w:rFonts w:ascii="Times New Roman" w:hAnsi="Times New Roman" w:cs="Times New Roman"/>
          <w:color w:val="000000"/>
          <w:sz w:val="22"/>
          <w:shd w:val="clear" w:color="auto" w:fill="FFFFFF"/>
        </w:rPr>
      </w:pPr>
      <w:r w:rsidRPr="00026AA5">
        <w:rPr>
          <w:rFonts w:ascii="Times New Roman" w:hAnsi="Times New Roman" w:cs="Times New Roman"/>
          <w:color w:val="000000"/>
          <w:sz w:val="22"/>
          <w:shd w:val="clear" w:color="auto" w:fill="FFFFFF"/>
        </w:rPr>
        <w:t>GOV.UK. (2020). </w:t>
      </w:r>
      <w:r w:rsidRPr="00026AA5">
        <w:rPr>
          <w:rFonts w:ascii="Times New Roman" w:hAnsi="Times New Roman" w:cs="Times New Roman"/>
          <w:i/>
          <w:iCs/>
          <w:color w:val="000000"/>
          <w:sz w:val="22"/>
          <w:shd w:val="clear" w:color="auto" w:fill="FFFFFF"/>
        </w:rPr>
        <w:t xml:space="preserve">Advisory, Conciliation </w:t>
      </w:r>
      <w:proofErr w:type="gramStart"/>
      <w:r w:rsidRPr="00026AA5">
        <w:rPr>
          <w:rFonts w:ascii="Times New Roman" w:hAnsi="Times New Roman" w:cs="Times New Roman"/>
          <w:i/>
          <w:iCs/>
          <w:color w:val="000000"/>
          <w:sz w:val="22"/>
          <w:shd w:val="clear" w:color="auto" w:fill="FFFFFF"/>
        </w:rPr>
        <w:t>And</w:t>
      </w:r>
      <w:proofErr w:type="gramEnd"/>
      <w:r w:rsidRPr="00026AA5">
        <w:rPr>
          <w:rFonts w:ascii="Times New Roman" w:hAnsi="Times New Roman" w:cs="Times New Roman"/>
          <w:i/>
          <w:iCs/>
          <w:color w:val="000000"/>
          <w:sz w:val="22"/>
          <w:shd w:val="clear" w:color="auto" w:fill="FFFFFF"/>
        </w:rPr>
        <w:t xml:space="preserve"> Arbitration Service</w:t>
      </w:r>
      <w:r w:rsidRPr="00026AA5">
        <w:rPr>
          <w:rFonts w:ascii="Times New Roman" w:hAnsi="Times New Roman" w:cs="Times New Roman"/>
          <w:color w:val="000000"/>
          <w:sz w:val="22"/>
          <w:shd w:val="clear" w:color="auto" w:fill="FFFFFF"/>
        </w:rPr>
        <w:t>. [online] Available at: https://www.gov.uk/government/organisations/acas [Accessed 25 November 2020].</w:t>
      </w:r>
    </w:p>
    <w:p w14:paraId="7F11F9B5" w14:textId="4AF9FAC2" w:rsidR="00CC0C71" w:rsidRPr="00026AA5" w:rsidRDefault="00CC0C71" w:rsidP="000E0C63">
      <w:pPr>
        <w:spacing w:line="360" w:lineRule="auto"/>
        <w:rPr>
          <w:rFonts w:ascii="Times New Roman" w:hAnsi="Times New Roman" w:cs="Times New Roman"/>
          <w:sz w:val="22"/>
        </w:rPr>
      </w:pPr>
    </w:p>
    <w:p w14:paraId="7315C189" w14:textId="1AB1FCDD" w:rsidR="00650982" w:rsidRPr="00026AA5" w:rsidRDefault="00650982" w:rsidP="000E0C63">
      <w:pPr>
        <w:spacing w:line="360" w:lineRule="auto"/>
        <w:rPr>
          <w:rFonts w:ascii="Times New Roman" w:hAnsi="Times New Roman" w:cs="Times New Roman"/>
          <w:sz w:val="22"/>
        </w:rPr>
      </w:pPr>
      <w:r w:rsidRPr="00026AA5">
        <w:rPr>
          <w:rFonts w:ascii="Times New Roman" w:hAnsi="Times New Roman" w:cs="Times New Roman"/>
          <w:sz w:val="22"/>
        </w:rPr>
        <w:t>Guttmann, H. (1999). Conflict at the Top. Management Review. 88(10), 49.</w:t>
      </w:r>
    </w:p>
    <w:p w14:paraId="51D27D26" w14:textId="77777777" w:rsidR="00650982" w:rsidRPr="00026AA5" w:rsidRDefault="00650982" w:rsidP="000E0C63">
      <w:pPr>
        <w:spacing w:line="360" w:lineRule="auto"/>
        <w:rPr>
          <w:rFonts w:ascii="Times New Roman" w:hAnsi="Times New Roman" w:cs="Times New Roman"/>
          <w:sz w:val="22"/>
        </w:rPr>
      </w:pPr>
    </w:p>
    <w:p w14:paraId="1BC95438" w14:textId="50A03E3A" w:rsidR="00987C2E" w:rsidRPr="00026AA5" w:rsidRDefault="00987C2E" w:rsidP="000E0C63">
      <w:pPr>
        <w:spacing w:line="360" w:lineRule="auto"/>
        <w:rPr>
          <w:rFonts w:ascii="Times New Roman" w:hAnsi="Times New Roman" w:cs="Times New Roman"/>
          <w:color w:val="000000"/>
          <w:sz w:val="22"/>
          <w:shd w:val="clear" w:color="auto" w:fill="FFFFFF"/>
        </w:rPr>
      </w:pPr>
      <w:proofErr w:type="spellStart"/>
      <w:r w:rsidRPr="00026AA5">
        <w:rPr>
          <w:rFonts w:ascii="Times New Roman" w:hAnsi="Times New Roman" w:cs="Times New Roman"/>
          <w:color w:val="000000"/>
          <w:sz w:val="22"/>
          <w:shd w:val="clear" w:color="auto" w:fill="FFFFFF"/>
        </w:rPr>
        <w:t>Harappa.education</w:t>
      </w:r>
      <w:proofErr w:type="spellEnd"/>
      <w:r w:rsidRPr="00026AA5">
        <w:rPr>
          <w:rFonts w:ascii="Times New Roman" w:hAnsi="Times New Roman" w:cs="Times New Roman"/>
          <w:color w:val="000000"/>
          <w:sz w:val="22"/>
          <w:shd w:val="clear" w:color="auto" w:fill="FFFFFF"/>
        </w:rPr>
        <w:t>. (2020). [online] Available at: https://harappa.education/harappa-diaries/thomas-kilmann-model-for-dealing-with-conflicts [Accessed 26 November 2020].</w:t>
      </w:r>
    </w:p>
    <w:p w14:paraId="4B7C5095" w14:textId="7742E0C9" w:rsidR="00987C2E" w:rsidRDefault="00987C2E" w:rsidP="000E0C63">
      <w:pPr>
        <w:spacing w:line="360" w:lineRule="auto"/>
        <w:rPr>
          <w:rFonts w:ascii="Times New Roman" w:hAnsi="Times New Roman" w:cs="Times New Roman"/>
          <w:sz w:val="22"/>
        </w:rPr>
      </w:pPr>
    </w:p>
    <w:p w14:paraId="5BB67508" w14:textId="3CCBF0C6" w:rsidR="00592356" w:rsidRDefault="00592356" w:rsidP="000E0C63">
      <w:pPr>
        <w:spacing w:line="360" w:lineRule="auto"/>
        <w:rPr>
          <w:rFonts w:ascii="Times New Roman" w:hAnsi="Times New Roman" w:cs="Times New Roman"/>
          <w:sz w:val="22"/>
        </w:rPr>
      </w:pPr>
      <w:r w:rsidRPr="00592356">
        <w:rPr>
          <w:rFonts w:ascii="Times New Roman" w:hAnsi="Times New Roman" w:cs="Times New Roman"/>
          <w:sz w:val="22"/>
        </w:rPr>
        <w:t>Jeri Darling and Diane Russ</w:t>
      </w:r>
      <w:r>
        <w:rPr>
          <w:rFonts w:ascii="Times New Roman" w:hAnsi="Times New Roman" w:cs="Times New Roman"/>
          <w:sz w:val="22"/>
        </w:rPr>
        <w:t xml:space="preserve">. (2000). </w:t>
      </w:r>
      <w:r w:rsidRPr="00592356">
        <w:rPr>
          <w:rFonts w:ascii="Times New Roman" w:hAnsi="Times New Roman" w:cs="Times New Roman"/>
          <w:i/>
          <w:iCs/>
          <w:sz w:val="22"/>
        </w:rPr>
        <w:t>Relationship Capital</w:t>
      </w:r>
      <w:r>
        <w:rPr>
          <w:rFonts w:ascii="Times New Roman" w:hAnsi="Times New Roman" w:cs="Times New Roman"/>
          <w:sz w:val="22"/>
        </w:rPr>
        <w:t>.</w:t>
      </w:r>
      <w:r w:rsidRPr="00592356">
        <w:rPr>
          <w:rFonts w:ascii="Times New Roman" w:hAnsi="Times New Roman" w:cs="Times New Roman"/>
          <w:sz w:val="22"/>
        </w:rPr>
        <w:t xml:space="preserve"> Executive Excellence, May 2000, p. 14.</w:t>
      </w:r>
    </w:p>
    <w:p w14:paraId="2E643476" w14:textId="7126C1D9" w:rsidR="00592356" w:rsidRDefault="00592356" w:rsidP="000E0C63">
      <w:pPr>
        <w:spacing w:line="360" w:lineRule="auto"/>
        <w:rPr>
          <w:rFonts w:ascii="Times New Roman" w:hAnsi="Times New Roman" w:cs="Times New Roman"/>
          <w:sz w:val="22"/>
        </w:rPr>
      </w:pPr>
    </w:p>
    <w:p w14:paraId="4B90DF17" w14:textId="7B7C8404" w:rsidR="00592356" w:rsidRPr="00592356" w:rsidRDefault="00592356" w:rsidP="00592356">
      <w:pPr>
        <w:spacing w:line="360" w:lineRule="auto"/>
        <w:rPr>
          <w:rFonts w:ascii="Times New Roman" w:hAnsi="Times New Roman" w:cs="Times New Roman"/>
          <w:sz w:val="22"/>
        </w:rPr>
      </w:pPr>
      <w:r w:rsidRPr="00592356">
        <w:rPr>
          <w:rFonts w:ascii="Times New Roman" w:hAnsi="Times New Roman" w:cs="Times New Roman"/>
          <w:sz w:val="22"/>
        </w:rPr>
        <w:t>Kenneth Thomas</w:t>
      </w:r>
      <w:r>
        <w:rPr>
          <w:rFonts w:ascii="Times New Roman" w:hAnsi="Times New Roman" w:cs="Times New Roman"/>
          <w:sz w:val="22"/>
        </w:rPr>
        <w:t>. (1976).</w:t>
      </w:r>
      <w:r w:rsidRPr="00592356">
        <w:rPr>
          <w:rFonts w:ascii="Times New Roman" w:hAnsi="Times New Roman" w:cs="Times New Roman"/>
          <w:i/>
          <w:iCs/>
          <w:sz w:val="22"/>
        </w:rPr>
        <w:t xml:space="preserve"> Conflict and Conflict Management</w:t>
      </w:r>
      <w:r w:rsidR="00392177">
        <w:rPr>
          <w:rFonts w:ascii="Times New Roman" w:hAnsi="Times New Roman" w:cs="Times New Roman"/>
          <w:i/>
          <w:iCs/>
          <w:sz w:val="22"/>
        </w:rPr>
        <w:t>,</w:t>
      </w:r>
      <w:r w:rsidRPr="00592356">
        <w:rPr>
          <w:rFonts w:ascii="Times New Roman" w:hAnsi="Times New Roman" w:cs="Times New Roman"/>
          <w:sz w:val="22"/>
        </w:rPr>
        <w:t xml:space="preserve"> Handbook of Industrial and</w:t>
      </w:r>
    </w:p>
    <w:p w14:paraId="76E795E5" w14:textId="60EA3EF8" w:rsidR="00592356" w:rsidRDefault="00592356" w:rsidP="00592356">
      <w:pPr>
        <w:spacing w:line="360" w:lineRule="auto"/>
        <w:rPr>
          <w:rFonts w:ascii="Times New Roman" w:hAnsi="Times New Roman" w:cs="Times New Roman"/>
          <w:sz w:val="22"/>
        </w:rPr>
      </w:pPr>
      <w:r w:rsidRPr="00592356">
        <w:rPr>
          <w:rFonts w:ascii="Times New Roman" w:hAnsi="Times New Roman" w:cs="Times New Roman"/>
          <w:sz w:val="22"/>
        </w:rPr>
        <w:t>Organizational Psychology</w:t>
      </w:r>
      <w:r w:rsidR="00392177">
        <w:rPr>
          <w:rFonts w:ascii="Times New Roman" w:hAnsi="Times New Roman" w:cs="Times New Roman"/>
          <w:sz w:val="22"/>
        </w:rPr>
        <w:t xml:space="preserve">. </w:t>
      </w:r>
      <w:r w:rsidRPr="00592356">
        <w:rPr>
          <w:rFonts w:ascii="Times New Roman" w:hAnsi="Times New Roman" w:cs="Times New Roman"/>
          <w:sz w:val="22"/>
        </w:rPr>
        <w:t>Chicago: Rand McNally, 1976, pp. 889–935.</w:t>
      </w:r>
    </w:p>
    <w:p w14:paraId="09ED0B91" w14:textId="77777777" w:rsidR="00592356" w:rsidRPr="00392177" w:rsidRDefault="00592356" w:rsidP="00592356">
      <w:pPr>
        <w:spacing w:line="360" w:lineRule="auto"/>
        <w:rPr>
          <w:rFonts w:ascii="Times New Roman" w:hAnsi="Times New Roman" w:cs="Times New Roman"/>
          <w:sz w:val="22"/>
        </w:rPr>
      </w:pPr>
    </w:p>
    <w:p w14:paraId="3DA66D99" w14:textId="60D8C616" w:rsidR="00650982" w:rsidRDefault="00650982" w:rsidP="000E0C63">
      <w:pPr>
        <w:spacing w:line="360" w:lineRule="auto"/>
        <w:rPr>
          <w:rFonts w:ascii="Times New Roman" w:hAnsi="Times New Roman" w:cs="Times New Roman"/>
          <w:sz w:val="22"/>
        </w:rPr>
      </w:pPr>
      <w:r w:rsidRPr="00026AA5">
        <w:rPr>
          <w:rFonts w:ascii="Times New Roman" w:hAnsi="Times New Roman" w:cs="Times New Roman"/>
          <w:sz w:val="22"/>
        </w:rPr>
        <w:t xml:space="preserve">Koester, O. (1998). </w:t>
      </w:r>
      <w:r w:rsidRPr="00026AA5">
        <w:rPr>
          <w:rFonts w:ascii="Times New Roman" w:hAnsi="Times New Roman" w:cs="Times New Roman"/>
          <w:i/>
          <w:iCs/>
          <w:sz w:val="22"/>
        </w:rPr>
        <w:t xml:space="preserve">Cultural Variation in Conflict Resolution: Alternatives to Violence. </w:t>
      </w:r>
      <w:r w:rsidRPr="00026AA5">
        <w:rPr>
          <w:rFonts w:ascii="Times New Roman" w:hAnsi="Times New Roman" w:cs="Times New Roman"/>
          <w:sz w:val="22"/>
        </w:rPr>
        <w:t>International Journal of Conflict Management. 9(4), 380-384.</w:t>
      </w:r>
    </w:p>
    <w:p w14:paraId="77341CF8" w14:textId="25485446" w:rsidR="00592356" w:rsidRDefault="00592356" w:rsidP="000E0C63">
      <w:pPr>
        <w:spacing w:line="360" w:lineRule="auto"/>
        <w:rPr>
          <w:rFonts w:ascii="Times New Roman" w:hAnsi="Times New Roman" w:cs="Times New Roman"/>
          <w:sz w:val="22"/>
        </w:rPr>
      </w:pPr>
    </w:p>
    <w:p w14:paraId="62D5D6C5" w14:textId="5C919CD6" w:rsidR="00592356" w:rsidRPr="00026AA5" w:rsidRDefault="00592356" w:rsidP="000E0C63">
      <w:pPr>
        <w:spacing w:line="360" w:lineRule="auto"/>
        <w:rPr>
          <w:rFonts w:ascii="Times New Roman" w:hAnsi="Times New Roman" w:cs="Times New Roman"/>
          <w:sz w:val="22"/>
        </w:rPr>
      </w:pPr>
      <w:r w:rsidRPr="00592356">
        <w:rPr>
          <w:rFonts w:ascii="Times New Roman" w:hAnsi="Times New Roman" w:cs="Times New Roman"/>
          <w:sz w:val="22"/>
        </w:rPr>
        <w:t>Likert, R</w:t>
      </w:r>
      <w:r>
        <w:rPr>
          <w:rFonts w:ascii="Times New Roman" w:hAnsi="Times New Roman" w:cs="Times New Roman"/>
          <w:sz w:val="22"/>
        </w:rPr>
        <w:t>.</w:t>
      </w:r>
      <w:r w:rsidRPr="00592356">
        <w:rPr>
          <w:rFonts w:ascii="Times New Roman" w:hAnsi="Times New Roman" w:cs="Times New Roman"/>
          <w:sz w:val="22"/>
        </w:rPr>
        <w:t xml:space="preserve"> </w:t>
      </w:r>
      <w:r>
        <w:rPr>
          <w:rFonts w:ascii="Times New Roman" w:hAnsi="Times New Roman" w:cs="Times New Roman"/>
          <w:sz w:val="22"/>
        </w:rPr>
        <w:t>(</w:t>
      </w:r>
      <w:r w:rsidRPr="00592356">
        <w:rPr>
          <w:rFonts w:ascii="Times New Roman" w:hAnsi="Times New Roman" w:cs="Times New Roman"/>
          <w:sz w:val="22"/>
        </w:rPr>
        <w:t>1976</w:t>
      </w:r>
      <w:r>
        <w:rPr>
          <w:rFonts w:ascii="Times New Roman" w:hAnsi="Times New Roman" w:cs="Times New Roman"/>
          <w:sz w:val="22"/>
        </w:rPr>
        <w:t>)</w:t>
      </w:r>
      <w:r w:rsidRPr="00592356">
        <w:rPr>
          <w:rFonts w:ascii="Times New Roman" w:hAnsi="Times New Roman" w:cs="Times New Roman"/>
          <w:sz w:val="22"/>
        </w:rPr>
        <w:t xml:space="preserve">. New Ways </w:t>
      </w:r>
      <w:proofErr w:type="gramStart"/>
      <w:r w:rsidRPr="00592356">
        <w:rPr>
          <w:rFonts w:ascii="Times New Roman" w:hAnsi="Times New Roman" w:cs="Times New Roman"/>
          <w:sz w:val="22"/>
        </w:rPr>
        <w:t>Of</w:t>
      </w:r>
      <w:proofErr w:type="gramEnd"/>
      <w:r w:rsidRPr="00592356">
        <w:rPr>
          <w:rFonts w:ascii="Times New Roman" w:hAnsi="Times New Roman" w:cs="Times New Roman"/>
          <w:sz w:val="22"/>
        </w:rPr>
        <w:t xml:space="preserve"> Managing Conflict. New York: McGraw-Hill.</w:t>
      </w:r>
    </w:p>
    <w:p w14:paraId="15C714CA" w14:textId="77777777" w:rsidR="00650982" w:rsidRPr="00026AA5" w:rsidRDefault="00650982" w:rsidP="000E0C63">
      <w:pPr>
        <w:spacing w:line="360" w:lineRule="auto"/>
        <w:rPr>
          <w:rFonts w:ascii="Times New Roman" w:hAnsi="Times New Roman" w:cs="Times New Roman"/>
          <w:sz w:val="22"/>
        </w:rPr>
      </w:pPr>
    </w:p>
    <w:p w14:paraId="7AE147D2" w14:textId="15A098AD" w:rsidR="00F55C6F" w:rsidRPr="00026AA5" w:rsidRDefault="00F55C6F" w:rsidP="000E0C63">
      <w:pPr>
        <w:spacing w:line="360" w:lineRule="auto"/>
        <w:rPr>
          <w:rFonts w:ascii="Times New Roman" w:hAnsi="Times New Roman" w:cs="Times New Roman"/>
          <w:sz w:val="22"/>
          <w:shd w:val="clear" w:color="auto" w:fill="FFFFFF"/>
        </w:rPr>
      </w:pPr>
      <w:proofErr w:type="spellStart"/>
      <w:r w:rsidRPr="00026AA5">
        <w:rPr>
          <w:rFonts w:ascii="Times New Roman" w:hAnsi="Times New Roman" w:cs="Times New Roman"/>
          <w:sz w:val="22"/>
          <w:shd w:val="clear" w:color="auto" w:fill="FFFFFF"/>
        </w:rPr>
        <w:t>Mackney</w:t>
      </w:r>
      <w:proofErr w:type="spellEnd"/>
      <w:r w:rsidRPr="00026AA5">
        <w:rPr>
          <w:rFonts w:ascii="Times New Roman" w:hAnsi="Times New Roman" w:cs="Times New Roman"/>
          <w:sz w:val="22"/>
          <w:shd w:val="clear" w:color="auto" w:fill="FFFFFF"/>
        </w:rPr>
        <w:t>, P. (2004). The abiding relevance of the trade union movement, Red Pepper Magazine, September, Available: http://www.redpepper.org.uk/The-abiding-relevance-of-the-trade/</w:t>
      </w:r>
    </w:p>
    <w:p w14:paraId="336A19BD" w14:textId="5EEC9D3F" w:rsidR="00F55C6F" w:rsidRDefault="00F55C6F" w:rsidP="000E0C63">
      <w:pPr>
        <w:spacing w:line="360" w:lineRule="auto"/>
        <w:rPr>
          <w:rFonts w:ascii="Times New Roman" w:hAnsi="Times New Roman" w:cs="Times New Roman"/>
          <w:sz w:val="22"/>
        </w:rPr>
      </w:pPr>
    </w:p>
    <w:p w14:paraId="0DBC2FE7" w14:textId="74F92CC4" w:rsidR="00D3249D" w:rsidRDefault="00B24146" w:rsidP="000E0C63">
      <w:pPr>
        <w:spacing w:line="360" w:lineRule="auto"/>
        <w:rPr>
          <w:rFonts w:ascii="Times New Roman" w:hAnsi="Times New Roman" w:cs="Times New Roman"/>
          <w:sz w:val="22"/>
        </w:rPr>
      </w:pPr>
      <w:proofErr w:type="spellStart"/>
      <w:proofErr w:type="gramStart"/>
      <w:r>
        <w:rPr>
          <w:rFonts w:ascii="Times New Roman" w:hAnsi="Times New Roman" w:cs="Times New Roman"/>
          <w:sz w:val="22"/>
        </w:rPr>
        <w:t>K.Thomas</w:t>
      </w:r>
      <w:proofErr w:type="spellEnd"/>
      <w:proofErr w:type="gramEnd"/>
      <w:r w:rsidR="00854286">
        <w:rPr>
          <w:rFonts w:ascii="Times New Roman" w:hAnsi="Times New Roman" w:cs="Times New Roman"/>
          <w:sz w:val="22"/>
        </w:rPr>
        <w:t>.</w:t>
      </w:r>
      <w:r>
        <w:rPr>
          <w:rFonts w:ascii="Times New Roman" w:hAnsi="Times New Roman" w:cs="Times New Roman"/>
          <w:sz w:val="22"/>
        </w:rPr>
        <w:t xml:space="preserve"> </w:t>
      </w:r>
      <w:r w:rsidR="00D3249D">
        <w:rPr>
          <w:rFonts w:ascii="Times New Roman" w:hAnsi="Times New Roman" w:cs="Times New Roman"/>
          <w:sz w:val="22"/>
        </w:rPr>
        <w:t xml:space="preserve">(1976). Conflict and Conflict Management. Handbook of Industrial and Organizational Psychology. In M. D. </w:t>
      </w:r>
      <w:proofErr w:type="spellStart"/>
      <w:r w:rsidR="00D3249D">
        <w:rPr>
          <w:rFonts w:ascii="Times New Roman" w:hAnsi="Times New Roman" w:cs="Times New Roman"/>
          <w:sz w:val="22"/>
        </w:rPr>
        <w:t>Dunnette</w:t>
      </w:r>
      <w:proofErr w:type="spellEnd"/>
      <w:r w:rsidR="00D3249D">
        <w:rPr>
          <w:rFonts w:ascii="Times New Roman" w:hAnsi="Times New Roman" w:cs="Times New Roman"/>
          <w:sz w:val="22"/>
        </w:rPr>
        <w:t xml:space="preserve"> ed.)</w:t>
      </w:r>
    </w:p>
    <w:p w14:paraId="3E2FB0E1" w14:textId="77777777" w:rsidR="00F20BCF" w:rsidRPr="00026AA5" w:rsidRDefault="00F20BCF" w:rsidP="000E0C63">
      <w:pPr>
        <w:spacing w:line="360" w:lineRule="auto"/>
        <w:rPr>
          <w:rFonts w:ascii="Times New Roman" w:hAnsi="Times New Roman" w:cs="Times New Roman"/>
          <w:sz w:val="22"/>
        </w:rPr>
      </w:pPr>
    </w:p>
    <w:p w14:paraId="4D31B662" w14:textId="2F57C55B" w:rsidR="005D4D5E" w:rsidRPr="00026AA5" w:rsidRDefault="005D4D5E" w:rsidP="000E0C63">
      <w:pPr>
        <w:spacing w:line="360" w:lineRule="auto"/>
        <w:rPr>
          <w:rFonts w:ascii="Times New Roman" w:hAnsi="Times New Roman" w:cs="Times New Roman"/>
          <w:sz w:val="22"/>
          <w:shd w:val="clear" w:color="auto" w:fill="FFFFFF"/>
        </w:rPr>
      </w:pPr>
      <w:proofErr w:type="spellStart"/>
      <w:r w:rsidRPr="00026AA5">
        <w:rPr>
          <w:rFonts w:ascii="Times New Roman" w:hAnsi="Times New Roman" w:cs="Times New Roman"/>
          <w:sz w:val="22"/>
          <w:shd w:val="clear" w:color="auto" w:fill="FFFFFF"/>
        </w:rPr>
        <w:t>Omisore</w:t>
      </w:r>
      <w:proofErr w:type="spellEnd"/>
      <w:r w:rsidRPr="00026AA5">
        <w:rPr>
          <w:rFonts w:ascii="Times New Roman" w:hAnsi="Times New Roman" w:cs="Times New Roman"/>
          <w:sz w:val="22"/>
          <w:shd w:val="clear" w:color="auto" w:fill="FFFFFF"/>
        </w:rPr>
        <w:t>, B, O., and Abiodun, A. R. (2014).</w:t>
      </w:r>
      <w:r w:rsidRPr="00026AA5">
        <w:rPr>
          <w:rFonts w:ascii="Times New Roman" w:hAnsi="Times New Roman" w:cs="Times New Roman"/>
          <w:i/>
          <w:iCs/>
          <w:sz w:val="22"/>
          <w:shd w:val="clear" w:color="auto" w:fill="FFFFFF"/>
        </w:rPr>
        <w:t xml:space="preserve"> Organizational Conflicts: Causes, Effects and Remedies</w:t>
      </w:r>
      <w:r w:rsidRPr="00026AA5">
        <w:rPr>
          <w:rFonts w:ascii="Times New Roman" w:hAnsi="Times New Roman" w:cs="Times New Roman"/>
          <w:sz w:val="22"/>
          <w:shd w:val="clear" w:color="auto" w:fill="FFFFFF"/>
        </w:rPr>
        <w:t>. International Journal of Academic Research in Economics and Management Sciences, 3(6), 118-137.</w:t>
      </w:r>
    </w:p>
    <w:p w14:paraId="553B043B" w14:textId="6E2F314D" w:rsidR="005D4D5E" w:rsidRDefault="005D4D5E" w:rsidP="000E0C63">
      <w:pPr>
        <w:spacing w:line="360" w:lineRule="auto"/>
        <w:rPr>
          <w:rFonts w:ascii="Times New Roman" w:hAnsi="Times New Roman" w:cs="Times New Roman"/>
          <w:sz w:val="22"/>
        </w:rPr>
      </w:pPr>
    </w:p>
    <w:p w14:paraId="7C7E3B83" w14:textId="77777777" w:rsidR="006E0EEA" w:rsidRPr="00026AA5" w:rsidRDefault="006E0EEA" w:rsidP="006E0EEA">
      <w:pPr>
        <w:spacing w:line="360" w:lineRule="auto"/>
        <w:rPr>
          <w:rFonts w:ascii="Times New Roman" w:hAnsi="Times New Roman" w:cs="Times New Roman"/>
          <w:sz w:val="22"/>
        </w:rPr>
      </w:pPr>
      <w:r w:rsidRPr="00026AA5">
        <w:rPr>
          <w:rFonts w:ascii="Times New Roman" w:hAnsi="Times New Roman" w:cs="Times New Roman"/>
          <w:sz w:val="22"/>
        </w:rPr>
        <w:t xml:space="preserve">Robbins, S. and Judge, T., (2018). Essentials </w:t>
      </w:r>
      <w:proofErr w:type="gramStart"/>
      <w:r w:rsidRPr="00026AA5">
        <w:rPr>
          <w:rFonts w:ascii="Times New Roman" w:hAnsi="Times New Roman" w:cs="Times New Roman"/>
          <w:sz w:val="22"/>
        </w:rPr>
        <w:t>Of</w:t>
      </w:r>
      <w:proofErr w:type="gramEnd"/>
      <w:r w:rsidRPr="00026AA5">
        <w:rPr>
          <w:rFonts w:ascii="Times New Roman" w:hAnsi="Times New Roman" w:cs="Times New Roman"/>
          <w:sz w:val="22"/>
        </w:rPr>
        <w:t xml:space="preserve"> Organizational Behavior. Harlow: Pearson Education Limited.</w:t>
      </w:r>
    </w:p>
    <w:p w14:paraId="23833B14" w14:textId="77777777" w:rsidR="006E0EEA" w:rsidRPr="006E0EEA" w:rsidRDefault="006E0EEA" w:rsidP="000E0C63">
      <w:pPr>
        <w:spacing w:line="360" w:lineRule="auto"/>
        <w:rPr>
          <w:rFonts w:ascii="Times New Roman" w:hAnsi="Times New Roman" w:cs="Times New Roman"/>
          <w:sz w:val="22"/>
        </w:rPr>
      </w:pPr>
    </w:p>
    <w:p w14:paraId="7D9B7951" w14:textId="32197085" w:rsidR="00025113" w:rsidRPr="00026AA5" w:rsidRDefault="00025113" w:rsidP="000E0C63">
      <w:pPr>
        <w:spacing w:line="360" w:lineRule="auto"/>
        <w:rPr>
          <w:rFonts w:ascii="Times New Roman" w:hAnsi="Times New Roman" w:cs="Times New Roman"/>
          <w:sz w:val="22"/>
          <w:shd w:val="clear" w:color="auto" w:fill="FFFFFF"/>
        </w:rPr>
      </w:pPr>
      <w:proofErr w:type="spellStart"/>
      <w:r w:rsidRPr="00026AA5">
        <w:rPr>
          <w:rFonts w:ascii="Times New Roman" w:hAnsi="Times New Roman" w:cs="Times New Roman"/>
          <w:sz w:val="22"/>
          <w:shd w:val="clear" w:color="auto" w:fill="FFFFFF"/>
        </w:rPr>
        <w:t>Roloff</w:t>
      </w:r>
      <w:proofErr w:type="spellEnd"/>
      <w:r w:rsidRPr="00026AA5">
        <w:rPr>
          <w:rFonts w:ascii="Times New Roman" w:hAnsi="Times New Roman" w:cs="Times New Roman"/>
          <w:sz w:val="22"/>
          <w:shd w:val="clear" w:color="auto" w:fill="FFFFFF"/>
        </w:rPr>
        <w:t xml:space="preserve"> M.E. (1987). </w:t>
      </w:r>
      <w:r w:rsidRPr="00026AA5">
        <w:rPr>
          <w:rFonts w:ascii="Times New Roman" w:hAnsi="Times New Roman" w:cs="Times New Roman"/>
          <w:i/>
          <w:iCs/>
          <w:sz w:val="22"/>
          <w:shd w:val="clear" w:color="auto" w:fill="FFFFFF"/>
        </w:rPr>
        <w:t>Communication and conflict</w:t>
      </w:r>
      <w:r w:rsidRPr="00026AA5">
        <w:rPr>
          <w:rFonts w:ascii="Times New Roman" w:hAnsi="Times New Roman" w:cs="Times New Roman"/>
          <w:sz w:val="22"/>
          <w:shd w:val="clear" w:color="auto" w:fill="FFFFFF"/>
        </w:rPr>
        <w:t>. In C. R. Berger and S. H. Chaffee (Eds.), Handbook of Communication Science; (pp. 484- 534), Newbury Park, CA: Sage</w:t>
      </w:r>
    </w:p>
    <w:p w14:paraId="6C000E15" w14:textId="0D12CAB7" w:rsidR="00025113" w:rsidRDefault="00284EBE" w:rsidP="000E0C63">
      <w:pPr>
        <w:spacing w:line="360" w:lineRule="auto"/>
        <w:rPr>
          <w:rFonts w:ascii="Times New Roman" w:hAnsi="Times New Roman" w:cs="Times New Roman"/>
          <w:sz w:val="22"/>
        </w:rPr>
      </w:pPr>
      <w:r w:rsidRPr="00026AA5">
        <w:rPr>
          <w:rFonts w:ascii="Times New Roman" w:hAnsi="Times New Roman" w:cs="Times New Roman"/>
          <w:sz w:val="22"/>
        </w:rPr>
        <w:t xml:space="preserve"> </w:t>
      </w:r>
    </w:p>
    <w:p w14:paraId="24F79703" w14:textId="06FF1B03" w:rsidR="006E0EEA" w:rsidRDefault="006E0EEA" w:rsidP="000E0C63">
      <w:pPr>
        <w:spacing w:line="360" w:lineRule="auto"/>
        <w:rPr>
          <w:rFonts w:ascii="Times New Roman" w:hAnsi="Times New Roman" w:cs="Times New Roman"/>
          <w:sz w:val="22"/>
        </w:rPr>
      </w:pPr>
      <w:r w:rsidRPr="006E0EEA">
        <w:rPr>
          <w:rFonts w:ascii="Times New Roman" w:hAnsi="Times New Roman" w:cs="Times New Roman"/>
          <w:sz w:val="22"/>
        </w:rPr>
        <w:t xml:space="preserve">SAGE Journals. </w:t>
      </w:r>
      <w:r>
        <w:rPr>
          <w:rFonts w:ascii="Times New Roman" w:hAnsi="Times New Roman" w:cs="Times New Roman"/>
          <w:sz w:val="22"/>
        </w:rPr>
        <w:t>(</w:t>
      </w:r>
      <w:r w:rsidRPr="006E0EEA">
        <w:rPr>
          <w:rFonts w:ascii="Times New Roman" w:hAnsi="Times New Roman" w:cs="Times New Roman"/>
          <w:sz w:val="22"/>
        </w:rPr>
        <w:t>20</w:t>
      </w:r>
      <w:r>
        <w:rPr>
          <w:rFonts w:ascii="Times New Roman" w:hAnsi="Times New Roman" w:cs="Times New Roman"/>
          <w:sz w:val="22"/>
        </w:rPr>
        <w:t>18)</w:t>
      </w:r>
      <w:r w:rsidRPr="006E0EEA">
        <w:rPr>
          <w:rFonts w:ascii="Times New Roman" w:hAnsi="Times New Roman" w:cs="Times New Roman"/>
          <w:sz w:val="22"/>
        </w:rPr>
        <w:t xml:space="preserve">. </w:t>
      </w:r>
      <w:r w:rsidRPr="006E0EEA">
        <w:rPr>
          <w:rFonts w:ascii="Times New Roman" w:hAnsi="Times New Roman" w:cs="Times New Roman"/>
          <w:i/>
          <w:iCs/>
          <w:sz w:val="22"/>
        </w:rPr>
        <w:t xml:space="preserve">A Theory </w:t>
      </w:r>
      <w:proofErr w:type="gramStart"/>
      <w:r w:rsidRPr="006E0EEA">
        <w:rPr>
          <w:rFonts w:ascii="Times New Roman" w:hAnsi="Times New Roman" w:cs="Times New Roman"/>
          <w:i/>
          <w:iCs/>
          <w:sz w:val="22"/>
        </w:rPr>
        <w:t>Of</w:t>
      </w:r>
      <w:proofErr w:type="gramEnd"/>
      <w:r w:rsidRPr="006E0EEA">
        <w:rPr>
          <w:rFonts w:ascii="Times New Roman" w:hAnsi="Times New Roman" w:cs="Times New Roman"/>
          <w:i/>
          <w:iCs/>
          <w:sz w:val="22"/>
        </w:rPr>
        <w:t xml:space="preserve"> Co-Operation And Competition - Morton Deutsch, 1949. </w:t>
      </w:r>
      <w:r w:rsidRPr="006E0EEA">
        <w:rPr>
          <w:rFonts w:ascii="Times New Roman" w:hAnsi="Times New Roman" w:cs="Times New Roman"/>
          <w:sz w:val="22"/>
        </w:rPr>
        <w:t>[online] Available at: https://journals.sagepub.com/doi/10.1177/001872674900200204 [Accessed 1</w:t>
      </w:r>
      <w:r>
        <w:rPr>
          <w:rFonts w:ascii="Times New Roman" w:hAnsi="Times New Roman" w:cs="Times New Roman"/>
          <w:sz w:val="22"/>
        </w:rPr>
        <w:t>0</w:t>
      </w:r>
      <w:r w:rsidRPr="006E0EEA">
        <w:rPr>
          <w:rFonts w:ascii="Times New Roman" w:hAnsi="Times New Roman" w:cs="Times New Roman"/>
          <w:sz w:val="22"/>
        </w:rPr>
        <w:t xml:space="preserve"> December 2020].</w:t>
      </w:r>
    </w:p>
    <w:p w14:paraId="4A57DA0D" w14:textId="77777777" w:rsidR="006E0EEA" w:rsidRPr="00026AA5" w:rsidRDefault="006E0EEA" w:rsidP="000E0C63">
      <w:pPr>
        <w:spacing w:line="360" w:lineRule="auto"/>
        <w:rPr>
          <w:rFonts w:ascii="Times New Roman" w:hAnsi="Times New Roman" w:cs="Times New Roman"/>
          <w:sz w:val="22"/>
        </w:rPr>
      </w:pPr>
    </w:p>
    <w:p w14:paraId="79F55692" w14:textId="78670AB1" w:rsidR="00284EBE" w:rsidRPr="00026AA5" w:rsidRDefault="00B13E40" w:rsidP="000E0C63">
      <w:pPr>
        <w:spacing w:line="360" w:lineRule="auto"/>
        <w:rPr>
          <w:rFonts w:ascii="Times New Roman" w:hAnsi="Times New Roman" w:cs="Times New Roman"/>
          <w:sz w:val="22"/>
        </w:rPr>
      </w:pPr>
      <w:r w:rsidRPr="00B13E40">
        <w:rPr>
          <w:rFonts w:ascii="Times New Roman" w:hAnsi="Times New Roman" w:cs="Times New Roman"/>
          <w:sz w:val="22"/>
        </w:rPr>
        <w:lastRenderedPageBreak/>
        <w:t xml:space="preserve">Schneider, </w:t>
      </w:r>
      <w:proofErr w:type="spellStart"/>
      <w:r w:rsidRPr="00B13E40">
        <w:rPr>
          <w:rFonts w:ascii="Times New Roman" w:hAnsi="Times New Roman" w:cs="Times New Roman"/>
          <w:sz w:val="22"/>
        </w:rPr>
        <w:t>Gruman</w:t>
      </w:r>
      <w:proofErr w:type="spellEnd"/>
      <w:r w:rsidRPr="00B13E40">
        <w:rPr>
          <w:rFonts w:ascii="Times New Roman" w:hAnsi="Times New Roman" w:cs="Times New Roman"/>
          <w:sz w:val="22"/>
        </w:rPr>
        <w:t>, &amp; Coutts</w:t>
      </w:r>
      <w:r w:rsidR="00592356">
        <w:rPr>
          <w:rFonts w:ascii="Times New Roman" w:hAnsi="Times New Roman" w:cs="Times New Roman"/>
          <w:sz w:val="22"/>
        </w:rPr>
        <w:t>.</w:t>
      </w:r>
      <w:r w:rsidRPr="00B13E40">
        <w:rPr>
          <w:rFonts w:ascii="Times New Roman" w:hAnsi="Times New Roman" w:cs="Times New Roman"/>
          <w:sz w:val="22"/>
        </w:rPr>
        <w:t xml:space="preserve"> </w:t>
      </w:r>
      <w:r>
        <w:rPr>
          <w:rFonts w:ascii="Times New Roman" w:hAnsi="Times New Roman" w:cs="Times New Roman"/>
          <w:sz w:val="22"/>
        </w:rPr>
        <w:t>(</w:t>
      </w:r>
      <w:r w:rsidRPr="00B13E40">
        <w:rPr>
          <w:rFonts w:ascii="Times New Roman" w:hAnsi="Times New Roman" w:cs="Times New Roman"/>
          <w:sz w:val="22"/>
        </w:rPr>
        <w:t>2013</w:t>
      </w:r>
      <w:r>
        <w:rPr>
          <w:rFonts w:ascii="Times New Roman" w:hAnsi="Times New Roman" w:cs="Times New Roman"/>
          <w:sz w:val="22"/>
        </w:rPr>
        <w:t>).</w:t>
      </w:r>
      <w:r w:rsidRPr="00B13E40">
        <w:rPr>
          <w:rFonts w:ascii="Times New Roman" w:hAnsi="Times New Roman" w:cs="Times New Roman"/>
          <w:sz w:val="22"/>
        </w:rPr>
        <w:t xml:space="preserve"> Applied social psychology: Understanding and addressing social and practical problems. Los Angeles: Sage.</w:t>
      </w:r>
    </w:p>
    <w:p w14:paraId="2C9D496F" w14:textId="2916E212" w:rsidR="00284EBE" w:rsidRPr="00B13E40" w:rsidRDefault="00284EBE" w:rsidP="000E0C63">
      <w:pPr>
        <w:spacing w:line="360" w:lineRule="auto"/>
        <w:rPr>
          <w:rFonts w:ascii="Times New Roman" w:hAnsi="Times New Roman" w:cs="Times New Roman"/>
          <w:sz w:val="22"/>
        </w:rPr>
      </w:pPr>
    </w:p>
    <w:p w14:paraId="6DEB8F99" w14:textId="720F71C1" w:rsidR="00284EBE" w:rsidRPr="00026AA5" w:rsidRDefault="00592356" w:rsidP="000E0C63">
      <w:pPr>
        <w:spacing w:line="360" w:lineRule="auto"/>
        <w:rPr>
          <w:rFonts w:ascii="Times New Roman" w:hAnsi="Times New Roman" w:cs="Times New Roman"/>
          <w:sz w:val="22"/>
        </w:rPr>
      </w:pPr>
      <w:r w:rsidRPr="00592356">
        <w:rPr>
          <w:rFonts w:ascii="Times New Roman" w:hAnsi="Times New Roman" w:cs="Times New Roman"/>
          <w:sz w:val="22"/>
        </w:rPr>
        <w:t xml:space="preserve">Shari </w:t>
      </w:r>
      <w:proofErr w:type="spellStart"/>
      <w:r w:rsidRPr="00592356">
        <w:rPr>
          <w:rFonts w:ascii="Times New Roman" w:hAnsi="Times New Roman" w:cs="Times New Roman"/>
          <w:sz w:val="22"/>
        </w:rPr>
        <w:t>Caudron</w:t>
      </w:r>
      <w:proofErr w:type="spellEnd"/>
      <w:r>
        <w:rPr>
          <w:rFonts w:ascii="Times New Roman" w:hAnsi="Times New Roman" w:cs="Times New Roman"/>
          <w:sz w:val="22"/>
        </w:rPr>
        <w:t xml:space="preserve">. (1998) </w:t>
      </w:r>
      <w:r w:rsidRPr="00592356">
        <w:rPr>
          <w:rFonts w:ascii="Times New Roman" w:hAnsi="Times New Roman" w:cs="Times New Roman"/>
          <w:i/>
          <w:iCs/>
          <w:sz w:val="22"/>
        </w:rPr>
        <w:t>Keeping Team Conflict Alive</w:t>
      </w:r>
      <w:r>
        <w:rPr>
          <w:rFonts w:ascii="Times New Roman" w:hAnsi="Times New Roman" w:cs="Times New Roman"/>
          <w:i/>
          <w:iCs/>
          <w:sz w:val="22"/>
        </w:rPr>
        <w:t xml:space="preserve">. </w:t>
      </w:r>
      <w:r w:rsidRPr="00592356">
        <w:rPr>
          <w:rFonts w:ascii="Times New Roman" w:hAnsi="Times New Roman" w:cs="Times New Roman"/>
          <w:sz w:val="22"/>
        </w:rPr>
        <w:t>Training and Development, Sept. 1998, p. 48.</w:t>
      </w:r>
    </w:p>
    <w:p w14:paraId="7484A1D6" w14:textId="77777777" w:rsidR="00284EBE" w:rsidRPr="00026AA5" w:rsidRDefault="00284EBE" w:rsidP="000E0C63">
      <w:pPr>
        <w:spacing w:line="360" w:lineRule="auto"/>
        <w:rPr>
          <w:rFonts w:ascii="Times New Roman" w:hAnsi="Times New Roman" w:cs="Times New Roman"/>
          <w:sz w:val="22"/>
        </w:rPr>
      </w:pPr>
    </w:p>
    <w:p w14:paraId="5BA2B8E7" w14:textId="6C4DF0C5" w:rsidR="00C07940" w:rsidRPr="00026AA5" w:rsidRDefault="00C07940" w:rsidP="000E0C63">
      <w:pPr>
        <w:spacing w:line="360" w:lineRule="auto"/>
        <w:rPr>
          <w:rFonts w:ascii="Times New Roman" w:hAnsi="Times New Roman" w:cs="Times New Roman"/>
          <w:color w:val="000000"/>
          <w:sz w:val="22"/>
          <w:shd w:val="clear" w:color="auto" w:fill="FFFFFF"/>
        </w:rPr>
      </w:pPr>
      <w:r w:rsidRPr="00026AA5">
        <w:rPr>
          <w:rFonts w:ascii="Times New Roman" w:hAnsi="Times New Roman" w:cs="Times New Roman"/>
          <w:color w:val="000000"/>
          <w:sz w:val="22"/>
          <w:shd w:val="clear" w:color="auto" w:fill="FFFFFF"/>
        </w:rPr>
        <w:t xml:space="preserve">Thomas, K. and Kilmann, R., </w:t>
      </w:r>
      <w:r w:rsidR="007F01C6" w:rsidRPr="00026AA5">
        <w:rPr>
          <w:rFonts w:ascii="Times New Roman" w:hAnsi="Times New Roman" w:cs="Times New Roman"/>
          <w:color w:val="000000"/>
          <w:sz w:val="22"/>
          <w:shd w:val="clear" w:color="auto" w:fill="FFFFFF"/>
        </w:rPr>
        <w:t>(</w:t>
      </w:r>
      <w:r w:rsidRPr="00026AA5">
        <w:rPr>
          <w:rFonts w:ascii="Times New Roman" w:hAnsi="Times New Roman" w:cs="Times New Roman"/>
          <w:color w:val="000000"/>
          <w:sz w:val="22"/>
          <w:shd w:val="clear" w:color="auto" w:fill="FFFFFF"/>
        </w:rPr>
        <w:t>2012</w:t>
      </w:r>
      <w:r w:rsidR="007F01C6" w:rsidRPr="00026AA5">
        <w:rPr>
          <w:rFonts w:ascii="Times New Roman" w:hAnsi="Times New Roman" w:cs="Times New Roman"/>
          <w:color w:val="000000"/>
          <w:sz w:val="22"/>
          <w:shd w:val="clear" w:color="auto" w:fill="FFFFFF"/>
        </w:rPr>
        <w:t>)</w:t>
      </w:r>
      <w:r w:rsidRPr="00026AA5">
        <w:rPr>
          <w:rFonts w:ascii="Times New Roman" w:hAnsi="Times New Roman" w:cs="Times New Roman"/>
          <w:color w:val="000000"/>
          <w:sz w:val="22"/>
          <w:shd w:val="clear" w:color="auto" w:fill="FFFFFF"/>
        </w:rPr>
        <w:t>. </w:t>
      </w:r>
      <w:r w:rsidRPr="00026AA5">
        <w:rPr>
          <w:rFonts w:ascii="Times New Roman" w:hAnsi="Times New Roman" w:cs="Times New Roman"/>
          <w:i/>
          <w:iCs/>
          <w:color w:val="000000"/>
          <w:sz w:val="22"/>
          <w:shd w:val="clear" w:color="auto" w:fill="FFFFFF"/>
        </w:rPr>
        <w:t>Conflict Mode Instrument</w:t>
      </w:r>
      <w:r w:rsidRPr="00026AA5">
        <w:rPr>
          <w:rFonts w:ascii="Times New Roman" w:hAnsi="Times New Roman" w:cs="Times New Roman"/>
          <w:color w:val="000000"/>
          <w:sz w:val="22"/>
          <w:shd w:val="clear" w:color="auto" w:fill="FFFFFF"/>
        </w:rPr>
        <w:t xml:space="preserve">. Vancouver, B.C.: </w:t>
      </w:r>
      <w:proofErr w:type="spellStart"/>
      <w:r w:rsidRPr="00026AA5">
        <w:rPr>
          <w:rFonts w:ascii="Times New Roman" w:hAnsi="Times New Roman" w:cs="Times New Roman"/>
          <w:color w:val="000000"/>
          <w:sz w:val="22"/>
          <w:shd w:val="clear" w:color="auto" w:fill="FFFFFF"/>
        </w:rPr>
        <w:t>Langara</w:t>
      </w:r>
      <w:proofErr w:type="spellEnd"/>
      <w:r w:rsidRPr="00026AA5">
        <w:rPr>
          <w:rFonts w:ascii="Times New Roman" w:hAnsi="Times New Roman" w:cs="Times New Roman"/>
          <w:color w:val="000000"/>
          <w:sz w:val="22"/>
          <w:shd w:val="clear" w:color="auto" w:fill="FFFFFF"/>
        </w:rPr>
        <w:t xml:space="preserve"> College.</w:t>
      </w:r>
    </w:p>
    <w:p w14:paraId="7DB8D7A1" w14:textId="77777777" w:rsidR="00C07940" w:rsidRPr="00026AA5" w:rsidRDefault="00C07940" w:rsidP="000E0C63">
      <w:pPr>
        <w:spacing w:line="360" w:lineRule="auto"/>
        <w:rPr>
          <w:rFonts w:ascii="Times New Roman" w:hAnsi="Times New Roman" w:cs="Times New Roman"/>
          <w:sz w:val="22"/>
        </w:rPr>
      </w:pPr>
    </w:p>
    <w:p w14:paraId="765FA0FA" w14:textId="5F6E423C" w:rsidR="00837EE3" w:rsidRDefault="00503556" w:rsidP="000E0C63">
      <w:pPr>
        <w:spacing w:line="360" w:lineRule="auto"/>
        <w:rPr>
          <w:rFonts w:ascii="Times New Roman" w:hAnsi="Times New Roman" w:cs="Times New Roman"/>
          <w:sz w:val="22"/>
        </w:rPr>
      </w:pPr>
      <w:r w:rsidRPr="00026AA5">
        <w:rPr>
          <w:rFonts w:ascii="Times New Roman" w:hAnsi="Times New Roman" w:cs="Times New Roman"/>
          <w:sz w:val="22"/>
        </w:rPr>
        <w:t>UKEssays.  (2018). </w:t>
      </w:r>
      <w:r w:rsidRPr="00026AA5">
        <w:rPr>
          <w:rFonts w:ascii="Times New Roman" w:hAnsi="Times New Roman" w:cs="Times New Roman"/>
          <w:i/>
          <w:iCs/>
          <w:sz w:val="22"/>
        </w:rPr>
        <w:t>Roles </w:t>
      </w:r>
      <w:proofErr w:type="gramStart"/>
      <w:r w:rsidRPr="00026AA5">
        <w:rPr>
          <w:rFonts w:ascii="Times New Roman" w:hAnsi="Times New Roman" w:cs="Times New Roman"/>
          <w:i/>
          <w:iCs/>
          <w:sz w:val="22"/>
        </w:rPr>
        <w:t>And</w:t>
      </w:r>
      <w:proofErr w:type="gramEnd"/>
      <w:r w:rsidRPr="00026AA5">
        <w:rPr>
          <w:rFonts w:ascii="Times New Roman" w:hAnsi="Times New Roman" w:cs="Times New Roman"/>
          <w:i/>
          <w:iCs/>
          <w:sz w:val="22"/>
        </w:rPr>
        <w:t> Responsibilities Of Trade Union Management Essay.</w:t>
      </w:r>
      <w:r w:rsidRPr="00026AA5">
        <w:rPr>
          <w:rFonts w:ascii="Times New Roman" w:hAnsi="Times New Roman" w:cs="Times New Roman"/>
          <w:sz w:val="22"/>
        </w:rPr>
        <w:t> [online]. Available at: </w:t>
      </w:r>
      <w:hyperlink r:id="rId10" w:history="1">
        <w:r w:rsidR="00D80413" w:rsidRPr="00026AA5">
          <w:rPr>
            <w:rStyle w:val="a3"/>
            <w:rFonts w:ascii="Times New Roman" w:hAnsi="Times New Roman" w:cs="Times New Roman"/>
            <w:sz w:val="22"/>
          </w:rPr>
          <w:t>https://www.ukessays.com/essays/management/roles-and-responsibilities-of-trade-union-management-essay</w:t>
        </w:r>
      </w:hyperlink>
      <w:r w:rsidRPr="00026AA5">
        <w:rPr>
          <w:rFonts w:ascii="Times New Roman" w:hAnsi="Times New Roman" w:cs="Times New Roman"/>
          <w:sz w:val="22"/>
        </w:rPr>
        <w:t>.</w:t>
      </w:r>
      <w:r w:rsidR="00D80413" w:rsidRPr="00026AA5">
        <w:rPr>
          <w:rFonts w:ascii="Times New Roman" w:hAnsi="Times New Roman" w:cs="Times New Roman"/>
          <w:sz w:val="22"/>
        </w:rPr>
        <w:t xml:space="preserve"> </w:t>
      </w:r>
      <w:proofErr w:type="spellStart"/>
      <w:r w:rsidRPr="00026AA5">
        <w:rPr>
          <w:rFonts w:ascii="Times New Roman" w:hAnsi="Times New Roman" w:cs="Times New Roman"/>
          <w:sz w:val="22"/>
        </w:rPr>
        <w:t>php?vref</w:t>
      </w:r>
      <w:proofErr w:type="spellEnd"/>
      <w:r w:rsidRPr="00026AA5">
        <w:rPr>
          <w:rFonts w:ascii="Times New Roman" w:hAnsi="Times New Roman" w:cs="Times New Roman"/>
          <w:sz w:val="22"/>
        </w:rPr>
        <w:t>=1 [Accessed 24 November 2020].</w:t>
      </w:r>
    </w:p>
    <w:p w14:paraId="23EFE1AC" w14:textId="77777777" w:rsidR="00C5688F" w:rsidRPr="00026AA5" w:rsidRDefault="00C5688F" w:rsidP="000E0C63">
      <w:pPr>
        <w:spacing w:line="360" w:lineRule="auto"/>
        <w:rPr>
          <w:rFonts w:ascii="Times New Roman" w:hAnsi="Times New Roman" w:cs="Times New Roman"/>
          <w:sz w:val="22"/>
        </w:rPr>
      </w:pPr>
    </w:p>
    <w:p w14:paraId="31215412" w14:textId="21661390" w:rsidR="00C5688F" w:rsidRPr="006E0EEA" w:rsidRDefault="00C5688F" w:rsidP="000E0C63">
      <w:pPr>
        <w:spacing w:line="360" w:lineRule="auto"/>
        <w:rPr>
          <w:rFonts w:ascii="Times New Roman" w:hAnsi="Times New Roman" w:cs="Times New Roman"/>
          <w:sz w:val="22"/>
        </w:rPr>
      </w:pPr>
      <w:r w:rsidRPr="00C5688F">
        <w:rPr>
          <w:rFonts w:ascii="Times New Roman" w:hAnsi="Times New Roman" w:cs="Times New Roman"/>
          <w:sz w:val="22"/>
        </w:rPr>
        <w:t xml:space="preserve">UniversalClass.com. </w:t>
      </w:r>
      <w:r>
        <w:rPr>
          <w:rFonts w:ascii="Times New Roman" w:hAnsi="Times New Roman" w:cs="Times New Roman"/>
          <w:sz w:val="22"/>
        </w:rPr>
        <w:t>(</w:t>
      </w:r>
      <w:r w:rsidRPr="00C5688F">
        <w:rPr>
          <w:rFonts w:ascii="Times New Roman" w:hAnsi="Times New Roman" w:cs="Times New Roman"/>
          <w:sz w:val="22"/>
        </w:rPr>
        <w:t>20</w:t>
      </w:r>
      <w:r>
        <w:rPr>
          <w:rFonts w:ascii="Times New Roman" w:hAnsi="Times New Roman" w:cs="Times New Roman"/>
          <w:sz w:val="22"/>
        </w:rPr>
        <w:t>18)</w:t>
      </w:r>
      <w:r w:rsidRPr="00C5688F">
        <w:rPr>
          <w:rFonts w:ascii="Times New Roman" w:hAnsi="Times New Roman" w:cs="Times New Roman"/>
          <w:sz w:val="22"/>
        </w:rPr>
        <w:t xml:space="preserve">. </w:t>
      </w:r>
      <w:r w:rsidRPr="00C5688F">
        <w:rPr>
          <w:rFonts w:ascii="Times New Roman" w:hAnsi="Times New Roman" w:cs="Times New Roman"/>
          <w:i/>
          <w:iCs/>
          <w:sz w:val="22"/>
        </w:rPr>
        <w:t xml:space="preserve">The Role </w:t>
      </w:r>
      <w:proofErr w:type="gramStart"/>
      <w:r w:rsidRPr="00C5688F">
        <w:rPr>
          <w:rFonts w:ascii="Times New Roman" w:hAnsi="Times New Roman" w:cs="Times New Roman"/>
          <w:i/>
          <w:iCs/>
          <w:sz w:val="22"/>
        </w:rPr>
        <w:t>Of</w:t>
      </w:r>
      <w:proofErr w:type="gramEnd"/>
      <w:r w:rsidRPr="00C5688F">
        <w:rPr>
          <w:rFonts w:ascii="Times New Roman" w:hAnsi="Times New Roman" w:cs="Times New Roman"/>
          <w:i/>
          <w:iCs/>
          <w:sz w:val="22"/>
        </w:rPr>
        <w:t xml:space="preserve"> Conflict In Communication.</w:t>
      </w:r>
      <w:r w:rsidRPr="00C5688F">
        <w:rPr>
          <w:rFonts w:ascii="Times New Roman" w:hAnsi="Times New Roman" w:cs="Times New Roman"/>
          <w:sz w:val="22"/>
        </w:rPr>
        <w:t xml:space="preserve"> [online] Available at: https://www.universalclass.com/articles/business/communication-studies/the-role-of-conflict-in-communication.htm [Accessed 9 December 2020].</w:t>
      </w:r>
    </w:p>
    <w:sectPr w:rsidR="00C5688F" w:rsidRPr="006E0EEA" w:rsidSect="006E0EEA">
      <w:headerReference w:type="even" r:id="rId11"/>
      <w:headerReference w:type="default" r:id="rId12"/>
      <w:footerReference w:type="even" r:id="rId13"/>
      <w:footerReference w:type="default" r:id="rId14"/>
      <w:headerReference w:type="first" r:id="rId15"/>
      <w:footerReference w:type="first" r:id="rId16"/>
      <w:pgSz w:w="11906" w:h="16838"/>
      <w:pgMar w:top="1418" w:right="1418" w:bottom="1418" w:left="1418"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18E87D" w14:textId="77777777" w:rsidR="00E15A6D" w:rsidRDefault="00E15A6D" w:rsidP="006E0EEA">
      <w:r>
        <w:separator/>
      </w:r>
    </w:p>
  </w:endnote>
  <w:endnote w:type="continuationSeparator" w:id="0">
    <w:p w14:paraId="72269107" w14:textId="77777777" w:rsidR="00E15A6D" w:rsidRDefault="00E15A6D" w:rsidP="006E0E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F38C86" w14:textId="77777777" w:rsidR="00A961D0" w:rsidRDefault="00A961D0">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0566124"/>
      <w:docPartObj>
        <w:docPartGallery w:val="Page Numbers (Bottom of Page)"/>
        <w:docPartUnique/>
      </w:docPartObj>
    </w:sdtPr>
    <w:sdtEndPr/>
    <w:sdtContent>
      <w:p w14:paraId="6959BEBB" w14:textId="47914F4E" w:rsidR="006E0EEA" w:rsidRDefault="006E0EEA">
        <w:pPr>
          <w:pStyle w:val="a7"/>
          <w:jc w:val="center"/>
        </w:pPr>
        <w:r>
          <w:fldChar w:fldCharType="begin"/>
        </w:r>
        <w:r>
          <w:instrText>PAGE   \* MERGEFORMAT</w:instrText>
        </w:r>
        <w:r>
          <w:fldChar w:fldCharType="separate"/>
        </w:r>
        <w:r>
          <w:rPr>
            <w:lang w:val="zh-CN"/>
          </w:rPr>
          <w:t>2</w:t>
        </w:r>
        <w:r>
          <w:fldChar w:fldCharType="end"/>
        </w:r>
      </w:p>
    </w:sdtContent>
  </w:sdt>
  <w:p w14:paraId="541DDB23" w14:textId="77777777" w:rsidR="006E0EEA" w:rsidRDefault="006E0EEA">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0B0326" w14:textId="77777777" w:rsidR="00A961D0" w:rsidRDefault="00A961D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3160B8" w14:textId="77777777" w:rsidR="00E15A6D" w:rsidRDefault="00E15A6D" w:rsidP="006E0EEA">
      <w:r>
        <w:separator/>
      </w:r>
    </w:p>
  </w:footnote>
  <w:footnote w:type="continuationSeparator" w:id="0">
    <w:p w14:paraId="70D043C0" w14:textId="77777777" w:rsidR="00E15A6D" w:rsidRDefault="00E15A6D" w:rsidP="006E0E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191752" w14:textId="77777777" w:rsidR="00A961D0" w:rsidRDefault="00A961D0" w:rsidP="00A961D0">
    <w:pPr>
      <w:pStyle w:val="a5"/>
      <w:pBdr>
        <w:bottom w:val="none" w:sz="0" w:space="0" w:color="auto"/>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765AFE" w14:textId="77777777" w:rsidR="00A961D0" w:rsidRDefault="00A961D0" w:rsidP="00A961D0">
    <w:pPr>
      <w:pStyle w:val="a5"/>
      <w:pBdr>
        <w:bottom w:val="none" w:sz="0" w:space="0" w:color="auto"/>
      </w:pBd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9B5B02" w14:textId="77777777" w:rsidR="00A961D0" w:rsidRDefault="00A961D0">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1A2619"/>
    <w:multiLevelType w:val="hybridMultilevel"/>
    <w:tmpl w:val="02F821B4"/>
    <w:lvl w:ilvl="0" w:tplc="3FB0B9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A6B"/>
    <w:rsid w:val="00025113"/>
    <w:rsid w:val="00026AA5"/>
    <w:rsid w:val="000348CE"/>
    <w:rsid w:val="00057D35"/>
    <w:rsid w:val="0006444F"/>
    <w:rsid w:val="000947CD"/>
    <w:rsid w:val="000E0C63"/>
    <w:rsid w:val="001374D6"/>
    <w:rsid w:val="001764A5"/>
    <w:rsid w:val="001C1A18"/>
    <w:rsid w:val="00200727"/>
    <w:rsid w:val="00284EBE"/>
    <w:rsid w:val="002A45A8"/>
    <w:rsid w:val="002B2B4D"/>
    <w:rsid w:val="002C6487"/>
    <w:rsid w:val="003055F1"/>
    <w:rsid w:val="0035480A"/>
    <w:rsid w:val="00392177"/>
    <w:rsid w:val="003B1E99"/>
    <w:rsid w:val="003C5773"/>
    <w:rsid w:val="003D15C4"/>
    <w:rsid w:val="004362AC"/>
    <w:rsid w:val="004A716E"/>
    <w:rsid w:val="004B28E7"/>
    <w:rsid w:val="00503556"/>
    <w:rsid w:val="00511A6B"/>
    <w:rsid w:val="00564A1C"/>
    <w:rsid w:val="00592356"/>
    <w:rsid w:val="005D4D5E"/>
    <w:rsid w:val="00650982"/>
    <w:rsid w:val="006C16C7"/>
    <w:rsid w:val="006E0EEA"/>
    <w:rsid w:val="006F6703"/>
    <w:rsid w:val="00745072"/>
    <w:rsid w:val="007D6966"/>
    <w:rsid w:val="007F01C6"/>
    <w:rsid w:val="007F251F"/>
    <w:rsid w:val="008252E6"/>
    <w:rsid w:val="00837EE3"/>
    <w:rsid w:val="00852F5F"/>
    <w:rsid w:val="00853DE7"/>
    <w:rsid w:val="00854286"/>
    <w:rsid w:val="00857EDB"/>
    <w:rsid w:val="0088128C"/>
    <w:rsid w:val="008C3D58"/>
    <w:rsid w:val="00987C2E"/>
    <w:rsid w:val="009F180A"/>
    <w:rsid w:val="00A15B4C"/>
    <w:rsid w:val="00A82FCF"/>
    <w:rsid w:val="00A961D0"/>
    <w:rsid w:val="00B13E40"/>
    <w:rsid w:val="00B24146"/>
    <w:rsid w:val="00B41958"/>
    <w:rsid w:val="00BA33F0"/>
    <w:rsid w:val="00BB28F3"/>
    <w:rsid w:val="00C07940"/>
    <w:rsid w:val="00C22EF3"/>
    <w:rsid w:val="00C5688F"/>
    <w:rsid w:val="00CB2D75"/>
    <w:rsid w:val="00CC0C71"/>
    <w:rsid w:val="00CC4CC0"/>
    <w:rsid w:val="00CD03AA"/>
    <w:rsid w:val="00D10ED9"/>
    <w:rsid w:val="00D27CB3"/>
    <w:rsid w:val="00D3249D"/>
    <w:rsid w:val="00D4319F"/>
    <w:rsid w:val="00D80413"/>
    <w:rsid w:val="00DA3ACB"/>
    <w:rsid w:val="00DB22DA"/>
    <w:rsid w:val="00DC22E3"/>
    <w:rsid w:val="00DC705A"/>
    <w:rsid w:val="00DD5CF8"/>
    <w:rsid w:val="00E10975"/>
    <w:rsid w:val="00E15A6D"/>
    <w:rsid w:val="00EA06B8"/>
    <w:rsid w:val="00EB2FB6"/>
    <w:rsid w:val="00ED0B8C"/>
    <w:rsid w:val="00ED0BB8"/>
    <w:rsid w:val="00F20BCF"/>
    <w:rsid w:val="00F55C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7DD0E2"/>
  <w15:chartTrackingRefBased/>
  <w15:docId w15:val="{3C75714C-B39A-4FE9-907E-A79D93720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374D6"/>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80413"/>
    <w:rPr>
      <w:color w:val="0563C1" w:themeColor="hyperlink"/>
      <w:u w:val="single"/>
    </w:rPr>
  </w:style>
  <w:style w:type="character" w:styleId="a4">
    <w:name w:val="Unresolved Mention"/>
    <w:basedOn w:val="a0"/>
    <w:uiPriority w:val="99"/>
    <w:semiHidden/>
    <w:unhideWhenUsed/>
    <w:rsid w:val="00D80413"/>
    <w:rPr>
      <w:color w:val="605E5C"/>
      <w:shd w:val="clear" w:color="auto" w:fill="E1DFDD"/>
    </w:rPr>
  </w:style>
  <w:style w:type="character" w:customStyle="1" w:styleId="text-dst">
    <w:name w:val="text-dst"/>
    <w:basedOn w:val="a0"/>
    <w:rsid w:val="00C22EF3"/>
  </w:style>
  <w:style w:type="character" w:customStyle="1" w:styleId="10">
    <w:name w:val="标题 1 字符"/>
    <w:basedOn w:val="a0"/>
    <w:link w:val="1"/>
    <w:uiPriority w:val="9"/>
    <w:rsid w:val="001374D6"/>
    <w:rPr>
      <w:b/>
      <w:bCs/>
      <w:kern w:val="44"/>
      <w:sz w:val="44"/>
      <w:szCs w:val="44"/>
    </w:rPr>
  </w:style>
  <w:style w:type="paragraph" w:styleId="a5">
    <w:name w:val="header"/>
    <w:basedOn w:val="a"/>
    <w:link w:val="a6"/>
    <w:uiPriority w:val="99"/>
    <w:unhideWhenUsed/>
    <w:rsid w:val="006E0EEA"/>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6E0EEA"/>
    <w:rPr>
      <w:sz w:val="18"/>
      <w:szCs w:val="18"/>
    </w:rPr>
  </w:style>
  <w:style w:type="paragraph" w:styleId="a7">
    <w:name w:val="footer"/>
    <w:basedOn w:val="a"/>
    <w:link w:val="a8"/>
    <w:uiPriority w:val="99"/>
    <w:unhideWhenUsed/>
    <w:rsid w:val="006E0EEA"/>
    <w:pPr>
      <w:tabs>
        <w:tab w:val="center" w:pos="4153"/>
        <w:tab w:val="right" w:pos="8306"/>
      </w:tabs>
      <w:snapToGrid w:val="0"/>
      <w:jc w:val="left"/>
    </w:pPr>
    <w:rPr>
      <w:sz w:val="18"/>
      <w:szCs w:val="18"/>
    </w:rPr>
  </w:style>
  <w:style w:type="character" w:customStyle="1" w:styleId="a8">
    <w:name w:val="页脚 字符"/>
    <w:basedOn w:val="a0"/>
    <w:link w:val="a7"/>
    <w:uiPriority w:val="99"/>
    <w:rsid w:val="006E0EEA"/>
    <w:rPr>
      <w:sz w:val="18"/>
      <w:szCs w:val="18"/>
    </w:rPr>
  </w:style>
  <w:style w:type="paragraph" w:styleId="TOC1">
    <w:name w:val="toc 1"/>
    <w:basedOn w:val="a"/>
    <w:next w:val="a"/>
    <w:autoRedefine/>
    <w:uiPriority w:val="39"/>
    <w:unhideWhenUsed/>
    <w:rsid w:val="006E0E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index.aspx?articleid=1400"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ukessays.com/essays/management/roles-and-responsibilities-of-trade-union-management-essay" TargetMode="External"/><Relationship Id="rId4" Type="http://schemas.openxmlformats.org/officeDocument/2006/relationships/settings" Target="settings.xml"/><Relationship Id="rId9" Type="http://schemas.openxmlformats.org/officeDocument/2006/relationships/hyperlink" Target="https://www.linkedin.com/pulse/importance-communication-conflict-management-anita-theis" TargetMode="External"/><Relationship Id="rId14"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A79FF-69DA-4C96-A54B-B65ECC3037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1822</TotalTime>
  <Pages>14</Pages>
  <Words>3531</Words>
  <Characters>20132</Characters>
  <Application>Microsoft Office Word</Application>
  <DocSecurity>0</DocSecurity>
  <Lines>167</Lines>
  <Paragraphs>47</Paragraphs>
  <ScaleCrop>false</ScaleCrop>
  <Company/>
  <LinksUpToDate>false</LinksUpToDate>
  <CharactersWithSpaces>23616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 嘻嘻嘻</dc:creator>
  <cp:keywords/>
  <dc:description/>
  <cp:lastModifiedBy>11 嘻嘻嘻</cp:lastModifiedBy>
  <cp:revision>28</cp:revision>
  <dcterms:created xsi:type="dcterms:W3CDTF">2020-11-24T04:02:00Z</dcterms:created>
  <dcterms:modified xsi:type="dcterms:W3CDTF">2020-12-17T02:57:00Z</dcterms:modified>
</cp:coreProperties>
</file>