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5A956E" w14:textId="52A658F3" w:rsidR="00657BA3" w:rsidRDefault="00657BA3" w:rsidP="00657BA3">
      <w:pPr>
        <w:pStyle w:val="ac"/>
        <w:rPr>
          <w:lang w:val="zh-TW"/>
        </w:rPr>
      </w:pPr>
    </w:p>
    <w:p w14:paraId="76239764" w14:textId="77777777" w:rsidR="00657BA3" w:rsidRDefault="00657BA3" w:rsidP="00657BA3">
      <w:pPr>
        <w:jc w:val="center"/>
      </w:pPr>
    </w:p>
    <w:p w14:paraId="4E73CFE3" w14:textId="77777777" w:rsidR="00657BA3" w:rsidRPr="00934103" w:rsidRDefault="00657BA3" w:rsidP="00657BA3">
      <w:pPr>
        <w:jc w:val="center"/>
        <w:rPr>
          <w:b/>
          <w:sz w:val="96"/>
        </w:rPr>
      </w:pPr>
      <w:r w:rsidRPr="00934103">
        <w:rPr>
          <w:b/>
          <w:sz w:val="96"/>
        </w:rPr>
        <w:t>University of Wales</w:t>
      </w:r>
    </w:p>
    <w:p w14:paraId="4BFB1B58" w14:textId="77777777" w:rsidR="00657BA3" w:rsidRPr="00934103" w:rsidRDefault="00657BA3" w:rsidP="00657BA3">
      <w:pPr>
        <w:jc w:val="center"/>
        <w:rPr>
          <w:b/>
          <w:sz w:val="96"/>
        </w:rPr>
      </w:pPr>
      <w:r w:rsidRPr="00934103">
        <w:rPr>
          <w:b/>
          <w:sz w:val="96"/>
        </w:rPr>
        <w:t>Trinity Saint David</w:t>
      </w:r>
    </w:p>
    <w:p w14:paraId="7B54DDAD" w14:textId="77777777" w:rsidR="00657BA3" w:rsidRDefault="00657BA3" w:rsidP="00657BA3"/>
    <w:p w14:paraId="01C92678" w14:textId="1BA76D62" w:rsidR="00657BA3" w:rsidRPr="00657BA3" w:rsidRDefault="00657BA3" w:rsidP="00657BA3">
      <w:pPr>
        <w:spacing w:line="523" w:lineRule="exact"/>
        <w:ind w:left="60"/>
        <w:rPr>
          <w:b/>
          <w:i/>
          <w:sz w:val="32"/>
          <w:szCs w:val="32"/>
        </w:rPr>
      </w:pPr>
      <w:r w:rsidRPr="00657BA3">
        <w:rPr>
          <w:b/>
          <w:i/>
          <w:sz w:val="32"/>
          <w:szCs w:val="32"/>
        </w:rPr>
        <w:t>Subject: Approaches to Research and Academic Communication (SBPD700</w:t>
      </w:r>
      <w:r w:rsidRPr="00657BA3">
        <w:rPr>
          <w:b/>
          <w:i/>
          <w:sz w:val="32"/>
          <w:szCs w:val="32"/>
        </w:rPr>
        <w:t>1</w:t>
      </w:r>
      <w:r w:rsidRPr="00657BA3">
        <w:rPr>
          <w:b/>
          <w:i/>
          <w:sz w:val="32"/>
          <w:szCs w:val="32"/>
        </w:rPr>
        <w:t>)</w:t>
      </w:r>
    </w:p>
    <w:p w14:paraId="1CD57D5F" w14:textId="77777777" w:rsidR="00657BA3" w:rsidRPr="00657BA3" w:rsidRDefault="00657BA3" w:rsidP="00657BA3">
      <w:pPr>
        <w:spacing w:line="523" w:lineRule="exact"/>
        <w:ind w:left="60"/>
        <w:rPr>
          <w:b/>
          <w:i/>
          <w:sz w:val="32"/>
          <w:szCs w:val="32"/>
        </w:rPr>
      </w:pPr>
    </w:p>
    <w:p w14:paraId="45376CB2" w14:textId="7D6FF640" w:rsidR="00657BA3" w:rsidRPr="001966C3" w:rsidRDefault="00657BA3" w:rsidP="00657BA3">
      <w:pPr>
        <w:rPr>
          <w:b/>
          <w:i/>
          <w:sz w:val="32"/>
          <w:szCs w:val="32"/>
        </w:rPr>
      </w:pPr>
      <w:r w:rsidRPr="00657BA3">
        <w:rPr>
          <w:b/>
          <w:i/>
          <w:sz w:val="32"/>
          <w:szCs w:val="32"/>
        </w:rPr>
        <w:t>Topic:</w:t>
      </w:r>
      <w:r w:rsidRPr="001966C3">
        <w:rPr>
          <w:b/>
          <w:i/>
          <w:sz w:val="32"/>
          <w:szCs w:val="32"/>
        </w:rPr>
        <w:t xml:space="preserve"> </w:t>
      </w:r>
      <w:r w:rsidRPr="00657BA3">
        <w:rPr>
          <w:b/>
          <w:i/>
          <w:sz w:val="32"/>
          <w:szCs w:val="32"/>
        </w:rPr>
        <w:t>How Internal Auditing Function can Effectively Balance the Agency Problems between Shareholders (Principal) and Management (Agent) and be Measured</w:t>
      </w:r>
    </w:p>
    <w:p w14:paraId="7A51C892" w14:textId="77777777" w:rsidR="00657BA3" w:rsidRPr="00657BA3" w:rsidRDefault="00657BA3" w:rsidP="00657BA3">
      <w:pPr>
        <w:rPr>
          <w:b/>
          <w:i/>
          <w:sz w:val="32"/>
          <w:szCs w:val="32"/>
        </w:rPr>
      </w:pPr>
    </w:p>
    <w:p w14:paraId="2E887610" w14:textId="3279B351" w:rsidR="00657BA3" w:rsidRPr="00657BA3" w:rsidRDefault="00657BA3" w:rsidP="00657BA3">
      <w:pPr>
        <w:rPr>
          <w:b/>
          <w:i/>
          <w:sz w:val="32"/>
          <w:szCs w:val="32"/>
        </w:rPr>
      </w:pPr>
      <w:r w:rsidRPr="00657BA3">
        <w:rPr>
          <w:b/>
          <w:i/>
          <w:sz w:val="32"/>
          <w:szCs w:val="32"/>
        </w:rPr>
        <w:t>Lecturer: Dr</w:t>
      </w:r>
      <w:r w:rsidRPr="00657BA3">
        <w:rPr>
          <w:b/>
          <w:i/>
          <w:sz w:val="32"/>
          <w:szCs w:val="32"/>
        </w:rPr>
        <w:t>.</w:t>
      </w:r>
      <w:r w:rsidRPr="00657BA3">
        <w:rPr>
          <w:b/>
          <w:i/>
          <w:sz w:val="32"/>
          <w:szCs w:val="32"/>
        </w:rPr>
        <w:t xml:space="preserve"> </w:t>
      </w:r>
      <w:proofErr w:type="spellStart"/>
      <w:r w:rsidRPr="00657BA3">
        <w:rPr>
          <w:b/>
          <w:i/>
          <w:sz w:val="32"/>
          <w:szCs w:val="32"/>
        </w:rPr>
        <w:t>Millissa</w:t>
      </w:r>
      <w:proofErr w:type="spellEnd"/>
      <w:r w:rsidRPr="00657BA3">
        <w:rPr>
          <w:b/>
          <w:i/>
          <w:sz w:val="32"/>
          <w:szCs w:val="32"/>
        </w:rPr>
        <w:t xml:space="preserve"> Cheung</w:t>
      </w:r>
    </w:p>
    <w:p w14:paraId="44260261" w14:textId="77777777" w:rsidR="00657BA3" w:rsidRDefault="00657BA3" w:rsidP="00657BA3">
      <w:pPr>
        <w:rPr>
          <w:b/>
          <w:sz w:val="32"/>
          <w:szCs w:val="32"/>
        </w:rPr>
      </w:pPr>
      <w:r w:rsidRPr="001966C3">
        <w:rPr>
          <w:b/>
          <w:sz w:val="32"/>
          <w:szCs w:val="32"/>
        </w:rPr>
        <w:t>Student: WONG Lung Hon, Mandict (1812879)</w:t>
      </w:r>
    </w:p>
    <w:p w14:paraId="6C7EA46C" w14:textId="45756B68" w:rsidR="00017CF7" w:rsidRDefault="00657BA3" w:rsidP="00657BA3">
      <w:pPr>
        <w:widowControl/>
        <w:rPr>
          <w:b/>
          <w:sz w:val="32"/>
          <w:szCs w:val="32"/>
        </w:rPr>
      </w:pPr>
      <w:r>
        <w:rPr>
          <w:b/>
          <w:sz w:val="32"/>
          <w:szCs w:val="32"/>
        </w:rPr>
        <w:t>Date: 2</w:t>
      </w:r>
      <w:r>
        <w:rPr>
          <w:b/>
          <w:sz w:val="32"/>
          <w:szCs w:val="32"/>
        </w:rPr>
        <w:t>8</w:t>
      </w:r>
      <w:r w:rsidRPr="00142E72">
        <w:rPr>
          <w:b/>
          <w:sz w:val="32"/>
          <w:szCs w:val="32"/>
          <w:vertAlign w:val="superscript"/>
        </w:rPr>
        <w:t>th</w:t>
      </w:r>
      <w:r>
        <w:rPr>
          <w:b/>
          <w:sz w:val="32"/>
          <w:szCs w:val="32"/>
        </w:rPr>
        <w:t xml:space="preserve"> </w:t>
      </w:r>
      <w:r>
        <w:rPr>
          <w:b/>
          <w:sz w:val="32"/>
          <w:szCs w:val="32"/>
        </w:rPr>
        <w:t>August</w:t>
      </w:r>
      <w:r>
        <w:rPr>
          <w:b/>
          <w:sz w:val="32"/>
          <w:szCs w:val="32"/>
        </w:rPr>
        <w:t xml:space="preserve"> 2019</w:t>
      </w:r>
    </w:p>
    <w:p w14:paraId="52AF5105" w14:textId="34683099" w:rsidR="00657BA3" w:rsidRDefault="00657BA3">
      <w:pPr>
        <w:widowControl/>
        <w:rPr>
          <w:rFonts w:ascii="Times New Roman" w:eastAsiaTheme="majorEastAsia" w:hAnsi="Times New Roman" w:cs="Times New Roman"/>
          <w:b/>
          <w:bCs/>
          <w:color w:val="2F5496" w:themeColor="accent1" w:themeShade="BF"/>
          <w:kern w:val="0"/>
          <w:sz w:val="28"/>
          <w:szCs w:val="28"/>
          <w:lang w:val="en-GB"/>
        </w:rPr>
      </w:pPr>
      <w:r>
        <w:rPr>
          <w:rFonts w:ascii="Times New Roman" w:eastAsiaTheme="majorEastAsia" w:hAnsi="Times New Roman" w:cs="Times New Roman"/>
          <w:b/>
          <w:bCs/>
          <w:color w:val="2F5496" w:themeColor="accent1" w:themeShade="BF"/>
          <w:kern w:val="0"/>
          <w:sz w:val="28"/>
          <w:szCs w:val="28"/>
          <w:lang w:val="en-GB"/>
        </w:rPr>
        <w:br w:type="page"/>
      </w:r>
    </w:p>
    <w:sdt>
      <w:sdtPr>
        <w:rPr>
          <w:rFonts w:ascii="Times New Roman" w:eastAsiaTheme="minorEastAsia" w:hAnsi="Times New Roman" w:cs="Times New Roman"/>
          <w:b w:val="0"/>
          <w:bCs w:val="0"/>
          <w:color w:val="auto"/>
          <w:kern w:val="2"/>
          <w:sz w:val="24"/>
          <w:szCs w:val="22"/>
          <w:lang w:val="zh-TW"/>
        </w:rPr>
        <w:id w:val="786928915"/>
        <w:docPartObj>
          <w:docPartGallery w:val="Table of Contents"/>
          <w:docPartUnique/>
        </w:docPartObj>
      </w:sdtPr>
      <w:sdtContent>
        <w:p w14:paraId="24079891" w14:textId="3BA9BA80" w:rsidR="004C1B3C" w:rsidRPr="006967D9" w:rsidRDefault="004C1B3C">
          <w:pPr>
            <w:pStyle w:val="ac"/>
            <w:rPr>
              <w:rStyle w:val="a9"/>
              <w:rFonts w:ascii="Times New Roman" w:hAnsi="Times New Roman" w:cs="Times New Roman"/>
            </w:rPr>
          </w:pPr>
          <w:r w:rsidRPr="006967D9">
            <w:rPr>
              <w:rStyle w:val="a9"/>
              <w:rFonts w:ascii="Times New Roman" w:hAnsi="Times New Roman" w:cs="Times New Roman"/>
            </w:rPr>
            <w:t>Table of Contents</w:t>
          </w:r>
        </w:p>
        <w:p w14:paraId="41520B40" w14:textId="77777777" w:rsidR="004C1B3C" w:rsidRPr="006967D9" w:rsidRDefault="004C1B3C" w:rsidP="004C1B3C">
          <w:pPr>
            <w:rPr>
              <w:rFonts w:ascii="Times New Roman" w:hAnsi="Times New Roman" w:cs="Times New Roman"/>
              <w:lang w:val="en-GB"/>
            </w:rPr>
          </w:pPr>
        </w:p>
        <w:p w14:paraId="01DDF15A" w14:textId="77777777" w:rsidR="00910651" w:rsidRPr="00910651" w:rsidRDefault="004C1B3C">
          <w:pPr>
            <w:pStyle w:val="11"/>
            <w:tabs>
              <w:tab w:val="right" w:leader="dot" w:pos="9016"/>
            </w:tabs>
            <w:rPr>
              <w:rFonts w:ascii="Times New Roman" w:hAnsi="Times New Roman" w:cs="Times New Roman"/>
              <w:noProof/>
              <w:kern w:val="0"/>
              <w:sz w:val="28"/>
              <w:szCs w:val="28"/>
              <w:lang w:val="en-GB"/>
            </w:rPr>
          </w:pPr>
          <w:r w:rsidRPr="00910651">
            <w:rPr>
              <w:rFonts w:ascii="Times New Roman" w:hAnsi="Times New Roman" w:cs="Times New Roman"/>
              <w:sz w:val="28"/>
              <w:szCs w:val="28"/>
            </w:rPr>
            <w:fldChar w:fldCharType="begin"/>
          </w:r>
          <w:r w:rsidRPr="00910651">
            <w:rPr>
              <w:rFonts w:ascii="Times New Roman" w:hAnsi="Times New Roman" w:cs="Times New Roman"/>
              <w:sz w:val="28"/>
              <w:szCs w:val="28"/>
            </w:rPr>
            <w:instrText xml:space="preserve"> TOC \o "1-3" \h \z \u </w:instrText>
          </w:r>
          <w:r w:rsidRPr="00910651">
            <w:rPr>
              <w:rFonts w:ascii="Times New Roman" w:hAnsi="Times New Roman" w:cs="Times New Roman"/>
              <w:sz w:val="28"/>
              <w:szCs w:val="28"/>
            </w:rPr>
            <w:fldChar w:fldCharType="separate"/>
          </w:r>
          <w:hyperlink w:anchor="_Toc17802511" w:history="1">
            <w:r w:rsidR="00910651" w:rsidRPr="00910651">
              <w:rPr>
                <w:rStyle w:val="a5"/>
                <w:rFonts w:ascii="Times New Roman" w:hAnsi="Times New Roman" w:cs="Times New Roman"/>
                <w:noProof/>
                <w:sz w:val="28"/>
                <w:szCs w:val="28"/>
              </w:rPr>
              <w:t>Introduction</w:t>
            </w:r>
            <w:r w:rsidR="00910651" w:rsidRPr="00910651">
              <w:rPr>
                <w:rFonts w:ascii="Times New Roman" w:hAnsi="Times New Roman" w:cs="Times New Roman"/>
                <w:noProof/>
                <w:webHidden/>
                <w:sz w:val="28"/>
                <w:szCs w:val="28"/>
              </w:rPr>
              <w:tab/>
            </w:r>
            <w:r w:rsidR="00910651" w:rsidRPr="00910651">
              <w:rPr>
                <w:rFonts w:ascii="Times New Roman" w:hAnsi="Times New Roman" w:cs="Times New Roman"/>
                <w:noProof/>
                <w:webHidden/>
                <w:sz w:val="28"/>
                <w:szCs w:val="28"/>
              </w:rPr>
              <w:fldChar w:fldCharType="begin"/>
            </w:r>
            <w:r w:rsidR="00910651" w:rsidRPr="00910651">
              <w:rPr>
                <w:rFonts w:ascii="Times New Roman" w:hAnsi="Times New Roman" w:cs="Times New Roman"/>
                <w:noProof/>
                <w:webHidden/>
                <w:sz w:val="28"/>
                <w:szCs w:val="28"/>
              </w:rPr>
              <w:instrText xml:space="preserve"> PAGEREF _Toc17802511 \h </w:instrText>
            </w:r>
            <w:r w:rsidR="00910651" w:rsidRPr="00910651">
              <w:rPr>
                <w:rFonts w:ascii="Times New Roman" w:hAnsi="Times New Roman" w:cs="Times New Roman"/>
                <w:noProof/>
                <w:webHidden/>
                <w:sz w:val="28"/>
                <w:szCs w:val="28"/>
              </w:rPr>
            </w:r>
            <w:r w:rsidR="00910651" w:rsidRPr="00910651">
              <w:rPr>
                <w:rFonts w:ascii="Times New Roman" w:hAnsi="Times New Roman" w:cs="Times New Roman"/>
                <w:noProof/>
                <w:webHidden/>
                <w:sz w:val="28"/>
                <w:szCs w:val="28"/>
              </w:rPr>
              <w:fldChar w:fldCharType="separate"/>
            </w:r>
            <w:r w:rsidR="00910651" w:rsidRPr="00910651">
              <w:rPr>
                <w:rFonts w:ascii="Times New Roman" w:hAnsi="Times New Roman" w:cs="Times New Roman"/>
                <w:noProof/>
                <w:webHidden/>
                <w:sz w:val="28"/>
                <w:szCs w:val="28"/>
              </w:rPr>
              <w:t>2</w:t>
            </w:r>
            <w:r w:rsidR="00910651" w:rsidRPr="00910651">
              <w:rPr>
                <w:rFonts w:ascii="Times New Roman" w:hAnsi="Times New Roman" w:cs="Times New Roman"/>
                <w:noProof/>
                <w:webHidden/>
                <w:sz w:val="28"/>
                <w:szCs w:val="28"/>
              </w:rPr>
              <w:fldChar w:fldCharType="end"/>
            </w:r>
          </w:hyperlink>
        </w:p>
        <w:p w14:paraId="3A80C6B0" w14:textId="77777777" w:rsidR="00910651" w:rsidRPr="00910651" w:rsidRDefault="00910651">
          <w:pPr>
            <w:pStyle w:val="11"/>
            <w:tabs>
              <w:tab w:val="right" w:leader="dot" w:pos="9016"/>
            </w:tabs>
            <w:rPr>
              <w:rFonts w:ascii="Times New Roman" w:hAnsi="Times New Roman" w:cs="Times New Roman"/>
              <w:noProof/>
              <w:kern w:val="0"/>
              <w:sz w:val="28"/>
              <w:szCs w:val="28"/>
              <w:lang w:val="en-GB"/>
            </w:rPr>
          </w:pPr>
          <w:hyperlink w:anchor="_Toc17802512" w:history="1">
            <w:r w:rsidRPr="00910651">
              <w:rPr>
                <w:rStyle w:val="a5"/>
                <w:rFonts w:ascii="Times New Roman" w:hAnsi="Times New Roman" w:cs="Times New Roman"/>
                <w:noProof/>
                <w:sz w:val="28"/>
                <w:szCs w:val="28"/>
              </w:rPr>
              <w:t>Abstract</w:t>
            </w:r>
            <w:r w:rsidRPr="00910651">
              <w:rPr>
                <w:rFonts w:ascii="Times New Roman" w:hAnsi="Times New Roman" w:cs="Times New Roman"/>
                <w:noProof/>
                <w:webHidden/>
                <w:sz w:val="28"/>
                <w:szCs w:val="28"/>
              </w:rPr>
              <w:tab/>
            </w:r>
            <w:r w:rsidRPr="00910651">
              <w:rPr>
                <w:rFonts w:ascii="Times New Roman" w:hAnsi="Times New Roman" w:cs="Times New Roman"/>
                <w:noProof/>
                <w:webHidden/>
                <w:sz w:val="28"/>
                <w:szCs w:val="28"/>
              </w:rPr>
              <w:fldChar w:fldCharType="begin"/>
            </w:r>
            <w:r w:rsidRPr="00910651">
              <w:rPr>
                <w:rFonts w:ascii="Times New Roman" w:hAnsi="Times New Roman" w:cs="Times New Roman"/>
                <w:noProof/>
                <w:webHidden/>
                <w:sz w:val="28"/>
                <w:szCs w:val="28"/>
              </w:rPr>
              <w:instrText xml:space="preserve"> PAGEREF _Toc17802512 \h </w:instrText>
            </w:r>
            <w:r w:rsidRPr="00910651">
              <w:rPr>
                <w:rFonts w:ascii="Times New Roman" w:hAnsi="Times New Roman" w:cs="Times New Roman"/>
                <w:noProof/>
                <w:webHidden/>
                <w:sz w:val="28"/>
                <w:szCs w:val="28"/>
              </w:rPr>
            </w:r>
            <w:r w:rsidRPr="00910651">
              <w:rPr>
                <w:rFonts w:ascii="Times New Roman" w:hAnsi="Times New Roman" w:cs="Times New Roman"/>
                <w:noProof/>
                <w:webHidden/>
                <w:sz w:val="28"/>
                <w:szCs w:val="28"/>
              </w:rPr>
              <w:fldChar w:fldCharType="separate"/>
            </w:r>
            <w:r w:rsidRPr="00910651">
              <w:rPr>
                <w:rFonts w:ascii="Times New Roman" w:hAnsi="Times New Roman" w:cs="Times New Roman"/>
                <w:noProof/>
                <w:webHidden/>
                <w:sz w:val="28"/>
                <w:szCs w:val="28"/>
              </w:rPr>
              <w:t>3</w:t>
            </w:r>
            <w:r w:rsidRPr="00910651">
              <w:rPr>
                <w:rFonts w:ascii="Times New Roman" w:hAnsi="Times New Roman" w:cs="Times New Roman"/>
                <w:noProof/>
                <w:webHidden/>
                <w:sz w:val="28"/>
                <w:szCs w:val="28"/>
              </w:rPr>
              <w:fldChar w:fldCharType="end"/>
            </w:r>
          </w:hyperlink>
        </w:p>
        <w:p w14:paraId="7953223B" w14:textId="77777777" w:rsidR="00910651" w:rsidRPr="00910651" w:rsidRDefault="00910651">
          <w:pPr>
            <w:pStyle w:val="11"/>
            <w:tabs>
              <w:tab w:val="right" w:leader="dot" w:pos="9016"/>
            </w:tabs>
            <w:rPr>
              <w:rFonts w:ascii="Times New Roman" w:hAnsi="Times New Roman" w:cs="Times New Roman"/>
              <w:noProof/>
              <w:kern w:val="0"/>
              <w:sz w:val="28"/>
              <w:szCs w:val="28"/>
              <w:lang w:val="en-GB"/>
            </w:rPr>
          </w:pPr>
          <w:hyperlink w:anchor="_Toc17802513" w:history="1">
            <w:r w:rsidRPr="00910651">
              <w:rPr>
                <w:rStyle w:val="a5"/>
                <w:rFonts w:ascii="Times New Roman" w:hAnsi="Times New Roman" w:cs="Times New Roman"/>
                <w:noProof/>
                <w:sz w:val="28"/>
                <w:szCs w:val="28"/>
              </w:rPr>
              <w:t>Literature Review</w:t>
            </w:r>
            <w:r w:rsidRPr="00910651">
              <w:rPr>
                <w:rFonts w:ascii="Times New Roman" w:hAnsi="Times New Roman" w:cs="Times New Roman"/>
                <w:noProof/>
                <w:webHidden/>
                <w:sz w:val="28"/>
                <w:szCs w:val="28"/>
              </w:rPr>
              <w:tab/>
            </w:r>
            <w:r w:rsidRPr="00910651">
              <w:rPr>
                <w:rFonts w:ascii="Times New Roman" w:hAnsi="Times New Roman" w:cs="Times New Roman"/>
                <w:noProof/>
                <w:webHidden/>
                <w:sz w:val="28"/>
                <w:szCs w:val="28"/>
              </w:rPr>
              <w:fldChar w:fldCharType="begin"/>
            </w:r>
            <w:r w:rsidRPr="00910651">
              <w:rPr>
                <w:rFonts w:ascii="Times New Roman" w:hAnsi="Times New Roman" w:cs="Times New Roman"/>
                <w:noProof/>
                <w:webHidden/>
                <w:sz w:val="28"/>
                <w:szCs w:val="28"/>
              </w:rPr>
              <w:instrText xml:space="preserve"> PAGEREF _Toc17802513 \h </w:instrText>
            </w:r>
            <w:r w:rsidRPr="00910651">
              <w:rPr>
                <w:rFonts w:ascii="Times New Roman" w:hAnsi="Times New Roman" w:cs="Times New Roman"/>
                <w:noProof/>
                <w:webHidden/>
                <w:sz w:val="28"/>
                <w:szCs w:val="28"/>
              </w:rPr>
            </w:r>
            <w:r w:rsidRPr="00910651">
              <w:rPr>
                <w:rFonts w:ascii="Times New Roman" w:hAnsi="Times New Roman" w:cs="Times New Roman"/>
                <w:noProof/>
                <w:webHidden/>
                <w:sz w:val="28"/>
                <w:szCs w:val="28"/>
              </w:rPr>
              <w:fldChar w:fldCharType="separate"/>
            </w:r>
            <w:r w:rsidRPr="00910651">
              <w:rPr>
                <w:rFonts w:ascii="Times New Roman" w:hAnsi="Times New Roman" w:cs="Times New Roman"/>
                <w:noProof/>
                <w:webHidden/>
                <w:sz w:val="28"/>
                <w:szCs w:val="28"/>
              </w:rPr>
              <w:t>4</w:t>
            </w:r>
            <w:r w:rsidRPr="00910651">
              <w:rPr>
                <w:rFonts w:ascii="Times New Roman" w:hAnsi="Times New Roman" w:cs="Times New Roman"/>
                <w:noProof/>
                <w:webHidden/>
                <w:sz w:val="28"/>
                <w:szCs w:val="28"/>
              </w:rPr>
              <w:fldChar w:fldCharType="end"/>
            </w:r>
          </w:hyperlink>
        </w:p>
        <w:p w14:paraId="05552F8B" w14:textId="77777777" w:rsidR="00910651" w:rsidRPr="00910651" w:rsidRDefault="00910651">
          <w:pPr>
            <w:pStyle w:val="31"/>
            <w:tabs>
              <w:tab w:val="right" w:leader="dot" w:pos="9016"/>
            </w:tabs>
            <w:rPr>
              <w:rFonts w:ascii="Times New Roman" w:hAnsi="Times New Roman" w:cs="Times New Roman"/>
              <w:noProof/>
              <w:kern w:val="0"/>
              <w:sz w:val="28"/>
              <w:szCs w:val="28"/>
              <w:lang w:val="en-GB"/>
            </w:rPr>
          </w:pPr>
          <w:hyperlink w:anchor="_Toc17802514" w:history="1">
            <w:r w:rsidRPr="00910651">
              <w:rPr>
                <w:rStyle w:val="a5"/>
                <w:rFonts w:ascii="Times New Roman" w:hAnsi="Times New Roman" w:cs="Times New Roman"/>
                <w:noProof/>
                <w:sz w:val="28"/>
                <w:szCs w:val="28"/>
              </w:rPr>
              <w:t>Agency Theory</w:t>
            </w:r>
            <w:r w:rsidRPr="00910651">
              <w:rPr>
                <w:rFonts w:ascii="Times New Roman" w:hAnsi="Times New Roman" w:cs="Times New Roman"/>
                <w:noProof/>
                <w:webHidden/>
                <w:sz w:val="28"/>
                <w:szCs w:val="28"/>
              </w:rPr>
              <w:tab/>
            </w:r>
            <w:r w:rsidRPr="00910651">
              <w:rPr>
                <w:rFonts w:ascii="Times New Roman" w:hAnsi="Times New Roman" w:cs="Times New Roman"/>
                <w:noProof/>
                <w:webHidden/>
                <w:sz w:val="28"/>
                <w:szCs w:val="28"/>
              </w:rPr>
              <w:fldChar w:fldCharType="begin"/>
            </w:r>
            <w:r w:rsidRPr="00910651">
              <w:rPr>
                <w:rFonts w:ascii="Times New Roman" w:hAnsi="Times New Roman" w:cs="Times New Roman"/>
                <w:noProof/>
                <w:webHidden/>
                <w:sz w:val="28"/>
                <w:szCs w:val="28"/>
              </w:rPr>
              <w:instrText xml:space="preserve"> PAGEREF _Toc17802514 \h </w:instrText>
            </w:r>
            <w:r w:rsidRPr="00910651">
              <w:rPr>
                <w:rFonts w:ascii="Times New Roman" w:hAnsi="Times New Roman" w:cs="Times New Roman"/>
                <w:noProof/>
                <w:webHidden/>
                <w:sz w:val="28"/>
                <w:szCs w:val="28"/>
              </w:rPr>
            </w:r>
            <w:r w:rsidRPr="00910651">
              <w:rPr>
                <w:rFonts w:ascii="Times New Roman" w:hAnsi="Times New Roman" w:cs="Times New Roman"/>
                <w:noProof/>
                <w:webHidden/>
                <w:sz w:val="28"/>
                <w:szCs w:val="28"/>
              </w:rPr>
              <w:fldChar w:fldCharType="separate"/>
            </w:r>
            <w:r w:rsidRPr="00910651">
              <w:rPr>
                <w:rFonts w:ascii="Times New Roman" w:hAnsi="Times New Roman" w:cs="Times New Roman"/>
                <w:noProof/>
                <w:webHidden/>
                <w:sz w:val="28"/>
                <w:szCs w:val="28"/>
              </w:rPr>
              <w:t>4</w:t>
            </w:r>
            <w:r w:rsidRPr="00910651">
              <w:rPr>
                <w:rFonts w:ascii="Times New Roman" w:hAnsi="Times New Roman" w:cs="Times New Roman"/>
                <w:noProof/>
                <w:webHidden/>
                <w:sz w:val="28"/>
                <w:szCs w:val="28"/>
              </w:rPr>
              <w:fldChar w:fldCharType="end"/>
            </w:r>
          </w:hyperlink>
        </w:p>
        <w:p w14:paraId="300D8F96" w14:textId="77777777" w:rsidR="00910651" w:rsidRPr="00910651" w:rsidRDefault="00910651">
          <w:pPr>
            <w:pStyle w:val="31"/>
            <w:tabs>
              <w:tab w:val="right" w:leader="dot" w:pos="9016"/>
            </w:tabs>
            <w:rPr>
              <w:rFonts w:ascii="Times New Roman" w:hAnsi="Times New Roman" w:cs="Times New Roman"/>
              <w:noProof/>
              <w:kern w:val="0"/>
              <w:sz w:val="28"/>
              <w:szCs w:val="28"/>
              <w:lang w:val="en-GB"/>
            </w:rPr>
          </w:pPr>
          <w:hyperlink w:anchor="_Toc17802515" w:history="1">
            <w:r w:rsidRPr="00910651">
              <w:rPr>
                <w:rStyle w:val="a5"/>
                <w:rFonts w:ascii="Times New Roman" w:hAnsi="Times New Roman" w:cs="Times New Roman"/>
                <w:noProof/>
                <w:sz w:val="28"/>
                <w:szCs w:val="28"/>
              </w:rPr>
              <w:t>Internal Auditing</w:t>
            </w:r>
            <w:r w:rsidRPr="00910651">
              <w:rPr>
                <w:rFonts w:ascii="Times New Roman" w:hAnsi="Times New Roman" w:cs="Times New Roman"/>
                <w:noProof/>
                <w:webHidden/>
                <w:sz w:val="28"/>
                <w:szCs w:val="28"/>
              </w:rPr>
              <w:tab/>
            </w:r>
            <w:r w:rsidRPr="00910651">
              <w:rPr>
                <w:rFonts w:ascii="Times New Roman" w:hAnsi="Times New Roman" w:cs="Times New Roman"/>
                <w:noProof/>
                <w:webHidden/>
                <w:sz w:val="28"/>
                <w:szCs w:val="28"/>
              </w:rPr>
              <w:fldChar w:fldCharType="begin"/>
            </w:r>
            <w:r w:rsidRPr="00910651">
              <w:rPr>
                <w:rFonts w:ascii="Times New Roman" w:hAnsi="Times New Roman" w:cs="Times New Roman"/>
                <w:noProof/>
                <w:webHidden/>
                <w:sz w:val="28"/>
                <w:szCs w:val="28"/>
              </w:rPr>
              <w:instrText xml:space="preserve"> PAGEREF _Toc17802515 \h </w:instrText>
            </w:r>
            <w:r w:rsidRPr="00910651">
              <w:rPr>
                <w:rFonts w:ascii="Times New Roman" w:hAnsi="Times New Roman" w:cs="Times New Roman"/>
                <w:noProof/>
                <w:webHidden/>
                <w:sz w:val="28"/>
                <w:szCs w:val="28"/>
              </w:rPr>
            </w:r>
            <w:r w:rsidRPr="00910651">
              <w:rPr>
                <w:rFonts w:ascii="Times New Roman" w:hAnsi="Times New Roman" w:cs="Times New Roman"/>
                <w:noProof/>
                <w:webHidden/>
                <w:sz w:val="28"/>
                <w:szCs w:val="28"/>
              </w:rPr>
              <w:fldChar w:fldCharType="separate"/>
            </w:r>
            <w:r w:rsidRPr="00910651">
              <w:rPr>
                <w:rFonts w:ascii="Times New Roman" w:hAnsi="Times New Roman" w:cs="Times New Roman"/>
                <w:noProof/>
                <w:webHidden/>
                <w:sz w:val="28"/>
                <w:szCs w:val="28"/>
              </w:rPr>
              <w:t>6</w:t>
            </w:r>
            <w:r w:rsidRPr="00910651">
              <w:rPr>
                <w:rFonts w:ascii="Times New Roman" w:hAnsi="Times New Roman" w:cs="Times New Roman"/>
                <w:noProof/>
                <w:webHidden/>
                <w:sz w:val="28"/>
                <w:szCs w:val="28"/>
              </w:rPr>
              <w:fldChar w:fldCharType="end"/>
            </w:r>
          </w:hyperlink>
        </w:p>
        <w:p w14:paraId="134A27CA" w14:textId="77777777" w:rsidR="00910651" w:rsidRPr="00910651" w:rsidRDefault="00910651">
          <w:pPr>
            <w:pStyle w:val="11"/>
            <w:tabs>
              <w:tab w:val="right" w:leader="dot" w:pos="9016"/>
            </w:tabs>
            <w:rPr>
              <w:rFonts w:ascii="Times New Roman" w:hAnsi="Times New Roman" w:cs="Times New Roman"/>
              <w:noProof/>
              <w:kern w:val="0"/>
              <w:sz w:val="28"/>
              <w:szCs w:val="28"/>
              <w:lang w:val="en-GB"/>
            </w:rPr>
          </w:pPr>
          <w:hyperlink w:anchor="_Toc17802516" w:history="1">
            <w:r w:rsidRPr="00910651">
              <w:rPr>
                <w:rStyle w:val="a5"/>
                <w:rFonts w:ascii="Times New Roman" w:hAnsi="Times New Roman" w:cs="Times New Roman"/>
                <w:noProof/>
                <w:sz w:val="28"/>
                <w:szCs w:val="28"/>
              </w:rPr>
              <w:t>Balanced Scorecard</w:t>
            </w:r>
            <w:r w:rsidRPr="00910651">
              <w:rPr>
                <w:rFonts w:ascii="Times New Roman" w:hAnsi="Times New Roman" w:cs="Times New Roman"/>
                <w:noProof/>
                <w:webHidden/>
                <w:sz w:val="28"/>
                <w:szCs w:val="28"/>
              </w:rPr>
              <w:tab/>
            </w:r>
            <w:r w:rsidRPr="00910651">
              <w:rPr>
                <w:rFonts w:ascii="Times New Roman" w:hAnsi="Times New Roman" w:cs="Times New Roman"/>
                <w:noProof/>
                <w:webHidden/>
                <w:sz w:val="28"/>
                <w:szCs w:val="28"/>
              </w:rPr>
              <w:fldChar w:fldCharType="begin"/>
            </w:r>
            <w:r w:rsidRPr="00910651">
              <w:rPr>
                <w:rFonts w:ascii="Times New Roman" w:hAnsi="Times New Roman" w:cs="Times New Roman"/>
                <w:noProof/>
                <w:webHidden/>
                <w:sz w:val="28"/>
                <w:szCs w:val="28"/>
              </w:rPr>
              <w:instrText xml:space="preserve"> PAGEREF _Toc17802516 \h </w:instrText>
            </w:r>
            <w:r w:rsidRPr="00910651">
              <w:rPr>
                <w:rFonts w:ascii="Times New Roman" w:hAnsi="Times New Roman" w:cs="Times New Roman"/>
                <w:noProof/>
                <w:webHidden/>
                <w:sz w:val="28"/>
                <w:szCs w:val="28"/>
              </w:rPr>
            </w:r>
            <w:r w:rsidRPr="00910651">
              <w:rPr>
                <w:rFonts w:ascii="Times New Roman" w:hAnsi="Times New Roman" w:cs="Times New Roman"/>
                <w:noProof/>
                <w:webHidden/>
                <w:sz w:val="28"/>
                <w:szCs w:val="28"/>
              </w:rPr>
              <w:fldChar w:fldCharType="separate"/>
            </w:r>
            <w:r w:rsidRPr="00910651">
              <w:rPr>
                <w:rFonts w:ascii="Times New Roman" w:hAnsi="Times New Roman" w:cs="Times New Roman"/>
                <w:noProof/>
                <w:webHidden/>
                <w:sz w:val="28"/>
                <w:szCs w:val="28"/>
              </w:rPr>
              <w:t>14</w:t>
            </w:r>
            <w:r w:rsidRPr="00910651">
              <w:rPr>
                <w:rFonts w:ascii="Times New Roman" w:hAnsi="Times New Roman" w:cs="Times New Roman"/>
                <w:noProof/>
                <w:webHidden/>
                <w:sz w:val="28"/>
                <w:szCs w:val="28"/>
              </w:rPr>
              <w:fldChar w:fldCharType="end"/>
            </w:r>
          </w:hyperlink>
        </w:p>
        <w:p w14:paraId="1EE53000" w14:textId="77777777" w:rsidR="00910651" w:rsidRPr="00910651" w:rsidRDefault="00910651">
          <w:pPr>
            <w:pStyle w:val="31"/>
            <w:tabs>
              <w:tab w:val="right" w:leader="dot" w:pos="9016"/>
            </w:tabs>
            <w:rPr>
              <w:rFonts w:ascii="Times New Roman" w:hAnsi="Times New Roman" w:cs="Times New Roman"/>
              <w:noProof/>
              <w:kern w:val="0"/>
              <w:sz w:val="28"/>
              <w:szCs w:val="28"/>
              <w:lang w:val="en-GB"/>
            </w:rPr>
          </w:pPr>
          <w:hyperlink w:anchor="_Toc17802517" w:history="1">
            <w:r w:rsidRPr="00910651">
              <w:rPr>
                <w:rStyle w:val="a5"/>
                <w:rFonts w:ascii="Times New Roman" w:hAnsi="Times New Roman" w:cs="Times New Roman"/>
                <w:noProof/>
                <w:sz w:val="28"/>
                <w:szCs w:val="28"/>
              </w:rPr>
              <w:t>Four perspectives of Balanced Scorecard</w:t>
            </w:r>
            <w:r w:rsidRPr="00910651">
              <w:rPr>
                <w:rFonts w:ascii="Times New Roman" w:hAnsi="Times New Roman" w:cs="Times New Roman"/>
                <w:noProof/>
                <w:webHidden/>
                <w:sz w:val="28"/>
                <w:szCs w:val="28"/>
              </w:rPr>
              <w:tab/>
            </w:r>
            <w:r w:rsidRPr="00910651">
              <w:rPr>
                <w:rFonts w:ascii="Times New Roman" w:hAnsi="Times New Roman" w:cs="Times New Roman"/>
                <w:noProof/>
                <w:webHidden/>
                <w:sz w:val="28"/>
                <w:szCs w:val="28"/>
              </w:rPr>
              <w:fldChar w:fldCharType="begin"/>
            </w:r>
            <w:r w:rsidRPr="00910651">
              <w:rPr>
                <w:rFonts w:ascii="Times New Roman" w:hAnsi="Times New Roman" w:cs="Times New Roman"/>
                <w:noProof/>
                <w:webHidden/>
                <w:sz w:val="28"/>
                <w:szCs w:val="28"/>
              </w:rPr>
              <w:instrText xml:space="preserve"> PAGEREF _Toc17802517 \h </w:instrText>
            </w:r>
            <w:r w:rsidRPr="00910651">
              <w:rPr>
                <w:rFonts w:ascii="Times New Roman" w:hAnsi="Times New Roman" w:cs="Times New Roman"/>
                <w:noProof/>
                <w:webHidden/>
                <w:sz w:val="28"/>
                <w:szCs w:val="28"/>
              </w:rPr>
            </w:r>
            <w:r w:rsidRPr="00910651">
              <w:rPr>
                <w:rFonts w:ascii="Times New Roman" w:hAnsi="Times New Roman" w:cs="Times New Roman"/>
                <w:noProof/>
                <w:webHidden/>
                <w:sz w:val="28"/>
                <w:szCs w:val="28"/>
              </w:rPr>
              <w:fldChar w:fldCharType="separate"/>
            </w:r>
            <w:r w:rsidRPr="00910651">
              <w:rPr>
                <w:rFonts w:ascii="Times New Roman" w:hAnsi="Times New Roman" w:cs="Times New Roman"/>
                <w:noProof/>
                <w:webHidden/>
                <w:sz w:val="28"/>
                <w:szCs w:val="28"/>
              </w:rPr>
              <w:t>15</w:t>
            </w:r>
            <w:r w:rsidRPr="00910651">
              <w:rPr>
                <w:rFonts w:ascii="Times New Roman" w:hAnsi="Times New Roman" w:cs="Times New Roman"/>
                <w:noProof/>
                <w:webHidden/>
                <w:sz w:val="28"/>
                <w:szCs w:val="28"/>
              </w:rPr>
              <w:fldChar w:fldCharType="end"/>
            </w:r>
          </w:hyperlink>
        </w:p>
        <w:p w14:paraId="596F2BA4" w14:textId="77777777" w:rsidR="00910651" w:rsidRPr="00910651" w:rsidRDefault="00910651">
          <w:pPr>
            <w:pStyle w:val="11"/>
            <w:tabs>
              <w:tab w:val="right" w:leader="dot" w:pos="9016"/>
            </w:tabs>
            <w:rPr>
              <w:rFonts w:ascii="Times New Roman" w:hAnsi="Times New Roman" w:cs="Times New Roman"/>
              <w:noProof/>
              <w:kern w:val="0"/>
              <w:sz w:val="28"/>
              <w:szCs w:val="28"/>
              <w:lang w:val="en-GB"/>
            </w:rPr>
          </w:pPr>
          <w:hyperlink w:anchor="_Toc17802518" w:history="1">
            <w:r w:rsidRPr="00910651">
              <w:rPr>
                <w:rStyle w:val="a5"/>
                <w:rFonts w:ascii="Times New Roman" w:hAnsi="Times New Roman" w:cs="Times New Roman"/>
                <w:noProof/>
                <w:sz w:val="28"/>
                <w:szCs w:val="28"/>
              </w:rPr>
              <w:t>Conclusions</w:t>
            </w:r>
            <w:r w:rsidRPr="00910651">
              <w:rPr>
                <w:rFonts w:ascii="Times New Roman" w:hAnsi="Times New Roman" w:cs="Times New Roman"/>
                <w:noProof/>
                <w:webHidden/>
                <w:sz w:val="28"/>
                <w:szCs w:val="28"/>
              </w:rPr>
              <w:tab/>
            </w:r>
            <w:r w:rsidRPr="00910651">
              <w:rPr>
                <w:rFonts w:ascii="Times New Roman" w:hAnsi="Times New Roman" w:cs="Times New Roman"/>
                <w:noProof/>
                <w:webHidden/>
                <w:sz w:val="28"/>
                <w:szCs w:val="28"/>
              </w:rPr>
              <w:fldChar w:fldCharType="begin"/>
            </w:r>
            <w:r w:rsidRPr="00910651">
              <w:rPr>
                <w:rFonts w:ascii="Times New Roman" w:hAnsi="Times New Roman" w:cs="Times New Roman"/>
                <w:noProof/>
                <w:webHidden/>
                <w:sz w:val="28"/>
                <w:szCs w:val="28"/>
              </w:rPr>
              <w:instrText xml:space="preserve"> PAGEREF _Toc17802518 \h </w:instrText>
            </w:r>
            <w:r w:rsidRPr="00910651">
              <w:rPr>
                <w:rFonts w:ascii="Times New Roman" w:hAnsi="Times New Roman" w:cs="Times New Roman"/>
                <w:noProof/>
                <w:webHidden/>
                <w:sz w:val="28"/>
                <w:szCs w:val="28"/>
              </w:rPr>
            </w:r>
            <w:r w:rsidRPr="00910651">
              <w:rPr>
                <w:rFonts w:ascii="Times New Roman" w:hAnsi="Times New Roman" w:cs="Times New Roman"/>
                <w:noProof/>
                <w:webHidden/>
                <w:sz w:val="28"/>
                <w:szCs w:val="28"/>
              </w:rPr>
              <w:fldChar w:fldCharType="separate"/>
            </w:r>
            <w:r w:rsidRPr="00910651">
              <w:rPr>
                <w:rFonts w:ascii="Times New Roman" w:hAnsi="Times New Roman" w:cs="Times New Roman"/>
                <w:noProof/>
                <w:webHidden/>
                <w:sz w:val="28"/>
                <w:szCs w:val="28"/>
              </w:rPr>
              <w:t>16</w:t>
            </w:r>
            <w:r w:rsidRPr="00910651">
              <w:rPr>
                <w:rFonts w:ascii="Times New Roman" w:hAnsi="Times New Roman" w:cs="Times New Roman"/>
                <w:noProof/>
                <w:webHidden/>
                <w:sz w:val="28"/>
                <w:szCs w:val="28"/>
              </w:rPr>
              <w:fldChar w:fldCharType="end"/>
            </w:r>
          </w:hyperlink>
        </w:p>
        <w:p w14:paraId="18EA22E6" w14:textId="77777777" w:rsidR="00910651" w:rsidRPr="00910651" w:rsidRDefault="00910651">
          <w:pPr>
            <w:pStyle w:val="11"/>
            <w:tabs>
              <w:tab w:val="right" w:leader="dot" w:pos="9016"/>
            </w:tabs>
            <w:rPr>
              <w:rFonts w:ascii="Times New Roman" w:hAnsi="Times New Roman" w:cs="Times New Roman"/>
              <w:noProof/>
              <w:kern w:val="0"/>
              <w:sz w:val="28"/>
              <w:szCs w:val="28"/>
              <w:lang w:val="en-GB"/>
            </w:rPr>
          </w:pPr>
          <w:hyperlink w:anchor="_Toc17802519" w:history="1">
            <w:r w:rsidRPr="00910651">
              <w:rPr>
                <w:rStyle w:val="a5"/>
                <w:rFonts w:ascii="Times New Roman" w:hAnsi="Times New Roman" w:cs="Times New Roman"/>
                <w:noProof/>
                <w:sz w:val="28"/>
                <w:szCs w:val="28"/>
              </w:rPr>
              <w:t>Research Methodology of a Selected Research Paper for Discussion</w:t>
            </w:r>
            <w:r w:rsidRPr="00910651">
              <w:rPr>
                <w:rFonts w:ascii="Times New Roman" w:hAnsi="Times New Roman" w:cs="Times New Roman"/>
                <w:noProof/>
                <w:webHidden/>
                <w:sz w:val="28"/>
                <w:szCs w:val="28"/>
              </w:rPr>
              <w:tab/>
            </w:r>
            <w:r w:rsidRPr="00910651">
              <w:rPr>
                <w:rFonts w:ascii="Times New Roman" w:hAnsi="Times New Roman" w:cs="Times New Roman"/>
                <w:noProof/>
                <w:webHidden/>
                <w:sz w:val="28"/>
                <w:szCs w:val="28"/>
              </w:rPr>
              <w:fldChar w:fldCharType="begin"/>
            </w:r>
            <w:r w:rsidRPr="00910651">
              <w:rPr>
                <w:rFonts w:ascii="Times New Roman" w:hAnsi="Times New Roman" w:cs="Times New Roman"/>
                <w:noProof/>
                <w:webHidden/>
                <w:sz w:val="28"/>
                <w:szCs w:val="28"/>
              </w:rPr>
              <w:instrText xml:space="preserve"> PAGEREF _Toc17802519 \h </w:instrText>
            </w:r>
            <w:r w:rsidRPr="00910651">
              <w:rPr>
                <w:rFonts w:ascii="Times New Roman" w:hAnsi="Times New Roman" w:cs="Times New Roman"/>
                <w:noProof/>
                <w:webHidden/>
                <w:sz w:val="28"/>
                <w:szCs w:val="28"/>
              </w:rPr>
            </w:r>
            <w:r w:rsidRPr="00910651">
              <w:rPr>
                <w:rFonts w:ascii="Times New Roman" w:hAnsi="Times New Roman" w:cs="Times New Roman"/>
                <w:noProof/>
                <w:webHidden/>
                <w:sz w:val="28"/>
                <w:szCs w:val="28"/>
              </w:rPr>
              <w:fldChar w:fldCharType="separate"/>
            </w:r>
            <w:r w:rsidRPr="00910651">
              <w:rPr>
                <w:rFonts w:ascii="Times New Roman" w:hAnsi="Times New Roman" w:cs="Times New Roman"/>
                <w:noProof/>
                <w:webHidden/>
                <w:sz w:val="28"/>
                <w:szCs w:val="28"/>
              </w:rPr>
              <w:t>19</w:t>
            </w:r>
            <w:r w:rsidRPr="00910651">
              <w:rPr>
                <w:rFonts w:ascii="Times New Roman" w:hAnsi="Times New Roman" w:cs="Times New Roman"/>
                <w:noProof/>
                <w:webHidden/>
                <w:sz w:val="28"/>
                <w:szCs w:val="28"/>
              </w:rPr>
              <w:fldChar w:fldCharType="end"/>
            </w:r>
          </w:hyperlink>
        </w:p>
        <w:p w14:paraId="69498FBE" w14:textId="77777777" w:rsidR="00910651" w:rsidRPr="00910651" w:rsidRDefault="00910651">
          <w:pPr>
            <w:pStyle w:val="31"/>
            <w:tabs>
              <w:tab w:val="right" w:leader="dot" w:pos="9016"/>
            </w:tabs>
            <w:rPr>
              <w:rFonts w:ascii="Times New Roman" w:hAnsi="Times New Roman" w:cs="Times New Roman"/>
              <w:noProof/>
              <w:kern w:val="0"/>
              <w:sz w:val="28"/>
              <w:szCs w:val="28"/>
              <w:lang w:val="en-GB"/>
            </w:rPr>
          </w:pPr>
          <w:hyperlink w:anchor="_Toc17802520" w:history="1">
            <w:r w:rsidRPr="00910651">
              <w:rPr>
                <w:rStyle w:val="a5"/>
                <w:rFonts w:ascii="Times New Roman" w:hAnsi="Times New Roman" w:cs="Times New Roman"/>
                <w:noProof/>
                <w:sz w:val="28"/>
                <w:szCs w:val="28"/>
              </w:rPr>
              <w:t>Introduction</w:t>
            </w:r>
            <w:r w:rsidRPr="00910651">
              <w:rPr>
                <w:rFonts w:ascii="Times New Roman" w:hAnsi="Times New Roman" w:cs="Times New Roman"/>
                <w:noProof/>
                <w:webHidden/>
                <w:sz w:val="28"/>
                <w:szCs w:val="28"/>
              </w:rPr>
              <w:tab/>
            </w:r>
            <w:r w:rsidRPr="00910651">
              <w:rPr>
                <w:rFonts w:ascii="Times New Roman" w:hAnsi="Times New Roman" w:cs="Times New Roman"/>
                <w:noProof/>
                <w:webHidden/>
                <w:sz w:val="28"/>
                <w:szCs w:val="28"/>
              </w:rPr>
              <w:fldChar w:fldCharType="begin"/>
            </w:r>
            <w:r w:rsidRPr="00910651">
              <w:rPr>
                <w:rFonts w:ascii="Times New Roman" w:hAnsi="Times New Roman" w:cs="Times New Roman"/>
                <w:noProof/>
                <w:webHidden/>
                <w:sz w:val="28"/>
                <w:szCs w:val="28"/>
              </w:rPr>
              <w:instrText xml:space="preserve"> PAGEREF _Toc17802520 \h </w:instrText>
            </w:r>
            <w:r w:rsidRPr="00910651">
              <w:rPr>
                <w:rFonts w:ascii="Times New Roman" w:hAnsi="Times New Roman" w:cs="Times New Roman"/>
                <w:noProof/>
                <w:webHidden/>
                <w:sz w:val="28"/>
                <w:szCs w:val="28"/>
              </w:rPr>
            </w:r>
            <w:r w:rsidRPr="00910651">
              <w:rPr>
                <w:rFonts w:ascii="Times New Roman" w:hAnsi="Times New Roman" w:cs="Times New Roman"/>
                <w:noProof/>
                <w:webHidden/>
                <w:sz w:val="28"/>
                <w:szCs w:val="28"/>
              </w:rPr>
              <w:fldChar w:fldCharType="separate"/>
            </w:r>
            <w:r w:rsidRPr="00910651">
              <w:rPr>
                <w:rFonts w:ascii="Times New Roman" w:hAnsi="Times New Roman" w:cs="Times New Roman"/>
                <w:noProof/>
                <w:webHidden/>
                <w:sz w:val="28"/>
                <w:szCs w:val="28"/>
              </w:rPr>
              <w:t>19</w:t>
            </w:r>
            <w:r w:rsidRPr="00910651">
              <w:rPr>
                <w:rFonts w:ascii="Times New Roman" w:hAnsi="Times New Roman" w:cs="Times New Roman"/>
                <w:noProof/>
                <w:webHidden/>
                <w:sz w:val="28"/>
                <w:szCs w:val="28"/>
              </w:rPr>
              <w:fldChar w:fldCharType="end"/>
            </w:r>
          </w:hyperlink>
        </w:p>
        <w:p w14:paraId="461C6316" w14:textId="77777777" w:rsidR="00910651" w:rsidRPr="00910651" w:rsidRDefault="00910651">
          <w:pPr>
            <w:pStyle w:val="31"/>
            <w:tabs>
              <w:tab w:val="right" w:leader="dot" w:pos="9016"/>
            </w:tabs>
            <w:rPr>
              <w:rFonts w:ascii="Times New Roman" w:hAnsi="Times New Roman" w:cs="Times New Roman"/>
              <w:noProof/>
              <w:kern w:val="0"/>
              <w:sz w:val="28"/>
              <w:szCs w:val="28"/>
              <w:lang w:val="en-GB"/>
            </w:rPr>
          </w:pPr>
          <w:hyperlink w:anchor="_Toc17802521" w:history="1">
            <w:r w:rsidRPr="00910651">
              <w:rPr>
                <w:rStyle w:val="a5"/>
                <w:rFonts w:ascii="Times New Roman" w:hAnsi="Times New Roman" w:cs="Times New Roman"/>
                <w:noProof/>
                <w:sz w:val="28"/>
                <w:szCs w:val="28"/>
              </w:rPr>
              <w:t>Selected Research Paper</w:t>
            </w:r>
            <w:r w:rsidRPr="00910651">
              <w:rPr>
                <w:rFonts w:ascii="Times New Roman" w:hAnsi="Times New Roman" w:cs="Times New Roman"/>
                <w:noProof/>
                <w:webHidden/>
                <w:sz w:val="28"/>
                <w:szCs w:val="28"/>
              </w:rPr>
              <w:tab/>
            </w:r>
            <w:r w:rsidRPr="00910651">
              <w:rPr>
                <w:rFonts w:ascii="Times New Roman" w:hAnsi="Times New Roman" w:cs="Times New Roman"/>
                <w:noProof/>
                <w:webHidden/>
                <w:sz w:val="28"/>
                <w:szCs w:val="28"/>
              </w:rPr>
              <w:fldChar w:fldCharType="begin"/>
            </w:r>
            <w:r w:rsidRPr="00910651">
              <w:rPr>
                <w:rFonts w:ascii="Times New Roman" w:hAnsi="Times New Roman" w:cs="Times New Roman"/>
                <w:noProof/>
                <w:webHidden/>
                <w:sz w:val="28"/>
                <w:szCs w:val="28"/>
              </w:rPr>
              <w:instrText xml:space="preserve"> PAGEREF _Toc17802521 \h </w:instrText>
            </w:r>
            <w:r w:rsidRPr="00910651">
              <w:rPr>
                <w:rFonts w:ascii="Times New Roman" w:hAnsi="Times New Roman" w:cs="Times New Roman"/>
                <w:noProof/>
                <w:webHidden/>
                <w:sz w:val="28"/>
                <w:szCs w:val="28"/>
              </w:rPr>
            </w:r>
            <w:r w:rsidRPr="00910651">
              <w:rPr>
                <w:rFonts w:ascii="Times New Roman" w:hAnsi="Times New Roman" w:cs="Times New Roman"/>
                <w:noProof/>
                <w:webHidden/>
                <w:sz w:val="28"/>
                <w:szCs w:val="28"/>
              </w:rPr>
              <w:fldChar w:fldCharType="separate"/>
            </w:r>
            <w:r w:rsidRPr="00910651">
              <w:rPr>
                <w:rFonts w:ascii="Times New Roman" w:hAnsi="Times New Roman" w:cs="Times New Roman"/>
                <w:noProof/>
                <w:webHidden/>
                <w:sz w:val="28"/>
                <w:szCs w:val="28"/>
              </w:rPr>
              <w:t>19</w:t>
            </w:r>
            <w:r w:rsidRPr="00910651">
              <w:rPr>
                <w:rFonts w:ascii="Times New Roman" w:hAnsi="Times New Roman" w:cs="Times New Roman"/>
                <w:noProof/>
                <w:webHidden/>
                <w:sz w:val="28"/>
                <w:szCs w:val="28"/>
              </w:rPr>
              <w:fldChar w:fldCharType="end"/>
            </w:r>
          </w:hyperlink>
        </w:p>
        <w:p w14:paraId="4A120E85" w14:textId="77777777" w:rsidR="00910651" w:rsidRPr="00910651" w:rsidRDefault="00910651">
          <w:pPr>
            <w:pStyle w:val="31"/>
            <w:tabs>
              <w:tab w:val="right" w:leader="dot" w:pos="9016"/>
            </w:tabs>
            <w:rPr>
              <w:rFonts w:ascii="Times New Roman" w:hAnsi="Times New Roman" w:cs="Times New Roman"/>
              <w:noProof/>
              <w:kern w:val="0"/>
              <w:sz w:val="28"/>
              <w:szCs w:val="28"/>
              <w:lang w:val="en-GB"/>
            </w:rPr>
          </w:pPr>
          <w:hyperlink w:anchor="_Toc17802522" w:history="1">
            <w:r w:rsidRPr="00910651">
              <w:rPr>
                <w:rStyle w:val="a5"/>
                <w:rFonts w:ascii="Times New Roman" w:hAnsi="Times New Roman" w:cs="Times New Roman"/>
                <w:noProof/>
                <w:sz w:val="28"/>
                <w:szCs w:val="28"/>
              </w:rPr>
              <w:t>Summary</w:t>
            </w:r>
            <w:r w:rsidRPr="00910651">
              <w:rPr>
                <w:rFonts w:ascii="Times New Roman" w:hAnsi="Times New Roman" w:cs="Times New Roman"/>
                <w:noProof/>
                <w:webHidden/>
                <w:sz w:val="28"/>
                <w:szCs w:val="28"/>
              </w:rPr>
              <w:tab/>
            </w:r>
            <w:r w:rsidRPr="00910651">
              <w:rPr>
                <w:rFonts w:ascii="Times New Roman" w:hAnsi="Times New Roman" w:cs="Times New Roman"/>
                <w:noProof/>
                <w:webHidden/>
                <w:sz w:val="28"/>
                <w:szCs w:val="28"/>
              </w:rPr>
              <w:fldChar w:fldCharType="begin"/>
            </w:r>
            <w:r w:rsidRPr="00910651">
              <w:rPr>
                <w:rFonts w:ascii="Times New Roman" w:hAnsi="Times New Roman" w:cs="Times New Roman"/>
                <w:noProof/>
                <w:webHidden/>
                <w:sz w:val="28"/>
                <w:szCs w:val="28"/>
              </w:rPr>
              <w:instrText xml:space="preserve"> PAGEREF _Toc17802522 \h </w:instrText>
            </w:r>
            <w:r w:rsidRPr="00910651">
              <w:rPr>
                <w:rFonts w:ascii="Times New Roman" w:hAnsi="Times New Roman" w:cs="Times New Roman"/>
                <w:noProof/>
                <w:webHidden/>
                <w:sz w:val="28"/>
                <w:szCs w:val="28"/>
              </w:rPr>
            </w:r>
            <w:r w:rsidRPr="00910651">
              <w:rPr>
                <w:rFonts w:ascii="Times New Roman" w:hAnsi="Times New Roman" w:cs="Times New Roman"/>
                <w:noProof/>
                <w:webHidden/>
                <w:sz w:val="28"/>
                <w:szCs w:val="28"/>
              </w:rPr>
              <w:fldChar w:fldCharType="separate"/>
            </w:r>
            <w:r w:rsidRPr="00910651">
              <w:rPr>
                <w:rFonts w:ascii="Times New Roman" w:hAnsi="Times New Roman" w:cs="Times New Roman"/>
                <w:noProof/>
                <w:webHidden/>
                <w:sz w:val="28"/>
                <w:szCs w:val="28"/>
              </w:rPr>
              <w:t>20</w:t>
            </w:r>
            <w:r w:rsidRPr="00910651">
              <w:rPr>
                <w:rFonts w:ascii="Times New Roman" w:hAnsi="Times New Roman" w:cs="Times New Roman"/>
                <w:noProof/>
                <w:webHidden/>
                <w:sz w:val="28"/>
                <w:szCs w:val="28"/>
              </w:rPr>
              <w:fldChar w:fldCharType="end"/>
            </w:r>
          </w:hyperlink>
        </w:p>
        <w:p w14:paraId="31C3E1C1" w14:textId="77777777" w:rsidR="00910651" w:rsidRPr="00910651" w:rsidRDefault="00910651">
          <w:pPr>
            <w:pStyle w:val="31"/>
            <w:tabs>
              <w:tab w:val="right" w:leader="dot" w:pos="9016"/>
            </w:tabs>
            <w:rPr>
              <w:rFonts w:ascii="Times New Roman" w:hAnsi="Times New Roman" w:cs="Times New Roman"/>
              <w:noProof/>
              <w:kern w:val="0"/>
              <w:sz w:val="28"/>
              <w:szCs w:val="28"/>
              <w:lang w:val="en-GB"/>
            </w:rPr>
          </w:pPr>
          <w:hyperlink w:anchor="_Toc17802523" w:history="1">
            <w:r w:rsidRPr="00910651">
              <w:rPr>
                <w:rStyle w:val="a5"/>
                <w:rFonts w:ascii="Times New Roman" w:hAnsi="Times New Roman" w:cs="Times New Roman"/>
                <w:noProof/>
                <w:sz w:val="28"/>
                <w:szCs w:val="28"/>
              </w:rPr>
              <w:t>Discussion</w:t>
            </w:r>
            <w:r w:rsidRPr="00910651">
              <w:rPr>
                <w:rFonts w:ascii="Times New Roman" w:hAnsi="Times New Roman" w:cs="Times New Roman"/>
                <w:noProof/>
                <w:webHidden/>
                <w:sz w:val="28"/>
                <w:szCs w:val="28"/>
              </w:rPr>
              <w:tab/>
            </w:r>
            <w:r w:rsidRPr="00910651">
              <w:rPr>
                <w:rFonts w:ascii="Times New Roman" w:hAnsi="Times New Roman" w:cs="Times New Roman"/>
                <w:noProof/>
                <w:webHidden/>
                <w:sz w:val="28"/>
                <w:szCs w:val="28"/>
              </w:rPr>
              <w:fldChar w:fldCharType="begin"/>
            </w:r>
            <w:r w:rsidRPr="00910651">
              <w:rPr>
                <w:rFonts w:ascii="Times New Roman" w:hAnsi="Times New Roman" w:cs="Times New Roman"/>
                <w:noProof/>
                <w:webHidden/>
                <w:sz w:val="28"/>
                <w:szCs w:val="28"/>
              </w:rPr>
              <w:instrText xml:space="preserve"> PAGEREF _Toc17802523 \h </w:instrText>
            </w:r>
            <w:r w:rsidRPr="00910651">
              <w:rPr>
                <w:rFonts w:ascii="Times New Roman" w:hAnsi="Times New Roman" w:cs="Times New Roman"/>
                <w:noProof/>
                <w:webHidden/>
                <w:sz w:val="28"/>
                <w:szCs w:val="28"/>
              </w:rPr>
            </w:r>
            <w:r w:rsidRPr="00910651">
              <w:rPr>
                <w:rFonts w:ascii="Times New Roman" w:hAnsi="Times New Roman" w:cs="Times New Roman"/>
                <w:noProof/>
                <w:webHidden/>
                <w:sz w:val="28"/>
                <w:szCs w:val="28"/>
              </w:rPr>
              <w:fldChar w:fldCharType="separate"/>
            </w:r>
            <w:r w:rsidRPr="00910651">
              <w:rPr>
                <w:rFonts w:ascii="Times New Roman" w:hAnsi="Times New Roman" w:cs="Times New Roman"/>
                <w:noProof/>
                <w:webHidden/>
                <w:sz w:val="28"/>
                <w:szCs w:val="28"/>
              </w:rPr>
              <w:t>22</w:t>
            </w:r>
            <w:r w:rsidRPr="00910651">
              <w:rPr>
                <w:rFonts w:ascii="Times New Roman" w:hAnsi="Times New Roman" w:cs="Times New Roman"/>
                <w:noProof/>
                <w:webHidden/>
                <w:sz w:val="28"/>
                <w:szCs w:val="28"/>
              </w:rPr>
              <w:fldChar w:fldCharType="end"/>
            </w:r>
          </w:hyperlink>
        </w:p>
        <w:p w14:paraId="42B86FFF" w14:textId="77777777" w:rsidR="00910651" w:rsidRPr="00910651" w:rsidRDefault="00910651">
          <w:pPr>
            <w:pStyle w:val="11"/>
            <w:tabs>
              <w:tab w:val="right" w:leader="dot" w:pos="9016"/>
            </w:tabs>
            <w:rPr>
              <w:rFonts w:ascii="Times New Roman" w:hAnsi="Times New Roman" w:cs="Times New Roman"/>
              <w:noProof/>
              <w:kern w:val="0"/>
              <w:sz w:val="28"/>
              <w:szCs w:val="28"/>
              <w:lang w:val="en-GB"/>
            </w:rPr>
          </w:pPr>
          <w:hyperlink w:anchor="_Toc17802524" w:history="1">
            <w:r w:rsidRPr="00910651">
              <w:rPr>
                <w:rStyle w:val="a5"/>
                <w:rFonts w:ascii="Times New Roman" w:hAnsi="Times New Roman" w:cs="Times New Roman"/>
                <w:noProof/>
                <w:sz w:val="28"/>
                <w:szCs w:val="28"/>
              </w:rPr>
              <w:t>Reference</w:t>
            </w:r>
            <w:r w:rsidRPr="00910651">
              <w:rPr>
                <w:rFonts w:ascii="Times New Roman" w:hAnsi="Times New Roman" w:cs="Times New Roman"/>
                <w:noProof/>
                <w:webHidden/>
                <w:sz w:val="28"/>
                <w:szCs w:val="28"/>
              </w:rPr>
              <w:tab/>
            </w:r>
            <w:r w:rsidRPr="00910651">
              <w:rPr>
                <w:rFonts w:ascii="Times New Roman" w:hAnsi="Times New Roman" w:cs="Times New Roman"/>
                <w:noProof/>
                <w:webHidden/>
                <w:sz w:val="28"/>
                <w:szCs w:val="28"/>
              </w:rPr>
              <w:fldChar w:fldCharType="begin"/>
            </w:r>
            <w:r w:rsidRPr="00910651">
              <w:rPr>
                <w:rFonts w:ascii="Times New Roman" w:hAnsi="Times New Roman" w:cs="Times New Roman"/>
                <w:noProof/>
                <w:webHidden/>
                <w:sz w:val="28"/>
                <w:szCs w:val="28"/>
              </w:rPr>
              <w:instrText xml:space="preserve"> PAGEREF _Toc17802524 \h </w:instrText>
            </w:r>
            <w:r w:rsidRPr="00910651">
              <w:rPr>
                <w:rFonts w:ascii="Times New Roman" w:hAnsi="Times New Roman" w:cs="Times New Roman"/>
                <w:noProof/>
                <w:webHidden/>
                <w:sz w:val="28"/>
                <w:szCs w:val="28"/>
              </w:rPr>
            </w:r>
            <w:r w:rsidRPr="00910651">
              <w:rPr>
                <w:rFonts w:ascii="Times New Roman" w:hAnsi="Times New Roman" w:cs="Times New Roman"/>
                <w:noProof/>
                <w:webHidden/>
                <w:sz w:val="28"/>
                <w:szCs w:val="28"/>
              </w:rPr>
              <w:fldChar w:fldCharType="separate"/>
            </w:r>
            <w:r w:rsidRPr="00910651">
              <w:rPr>
                <w:rFonts w:ascii="Times New Roman" w:hAnsi="Times New Roman" w:cs="Times New Roman"/>
                <w:noProof/>
                <w:webHidden/>
                <w:sz w:val="28"/>
                <w:szCs w:val="28"/>
              </w:rPr>
              <w:t>27</w:t>
            </w:r>
            <w:r w:rsidRPr="00910651">
              <w:rPr>
                <w:rFonts w:ascii="Times New Roman" w:hAnsi="Times New Roman" w:cs="Times New Roman"/>
                <w:noProof/>
                <w:webHidden/>
                <w:sz w:val="28"/>
                <w:szCs w:val="28"/>
              </w:rPr>
              <w:fldChar w:fldCharType="end"/>
            </w:r>
          </w:hyperlink>
        </w:p>
        <w:p w14:paraId="5274AF71" w14:textId="7C0F738B" w:rsidR="004C1B3C" w:rsidRPr="006967D9" w:rsidRDefault="004C1B3C">
          <w:pPr>
            <w:rPr>
              <w:rFonts w:ascii="Times New Roman" w:hAnsi="Times New Roman" w:cs="Times New Roman"/>
              <w:sz w:val="28"/>
            </w:rPr>
          </w:pPr>
          <w:r w:rsidRPr="00910651">
            <w:rPr>
              <w:rFonts w:ascii="Times New Roman" w:hAnsi="Times New Roman" w:cs="Times New Roman"/>
              <w:b/>
              <w:bCs/>
              <w:sz w:val="28"/>
              <w:szCs w:val="28"/>
              <w:lang w:val="zh-TW"/>
            </w:rPr>
            <w:fldChar w:fldCharType="end"/>
          </w:r>
        </w:p>
      </w:sdtContent>
    </w:sdt>
    <w:p w14:paraId="4F7B6CCE" w14:textId="77777777" w:rsidR="004C1B3C" w:rsidRPr="006967D9" w:rsidRDefault="004C1B3C">
      <w:pPr>
        <w:widowControl/>
        <w:rPr>
          <w:rFonts w:ascii="Times New Roman" w:eastAsiaTheme="majorEastAsia" w:hAnsi="Times New Roman" w:cs="Times New Roman"/>
          <w:b/>
          <w:color w:val="323E4F" w:themeColor="text2" w:themeShade="BF"/>
          <w:spacing w:val="5"/>
          <w:kern w:val="28"/>
          <w:sz w:val="52"/>
          <w:szCs w:val="52"/>
        </w:rPr>
      </w:pPr>
      <w:r w:rsidRPr="006967D9">
        <w:rPr>
          <w:rFonts w:ascii="Times New Roman" w:hAnsi="Times New Roman" w:cs="Times New Roman"/>
          <w:b/>
        </w:rPr>
        <w:br w:type="page"/>
      </w:r>
    </w:p>
    <w:p w14:paraId="61C9FEDB" w14:textId="2CFF0BFB" w:rsidR="00A35754" w:rsidRPr="006967D9" w:rsidRDefault="00A35754" w:rsidP="00077297">
      <w:pPr>
        <w:pStyle w:val="a8"/>
        <w:rPr>
          <w:rFonts w:ascii="Times New Roman" w:hAnsi="Times New Roman" w:cs="Times New Roman"/>
        </w:rPr>
      </w:pPr>
      <w:r w:rsidRPr="006967D9">
        <w:rPr>
          <w:rFonts w:ascii="Times New Roman" w:hAnsi="Times New Roman" w:cs="Times New Roman"/>
        </w:rPr>
        <w:lastRenderedPageBreak/>
        <w:t>Part I</w:t>
      </w:r>
    </w:p>
    <w:p w14:paraId="69662117" w14:textId="77777777" w:rsidR="007F25D7" w:rsidRPr="006967D9" w:rsidRDefault="007F25D7" w:rsidP="00CF144A">
      <w:pPr>
        <w:pStyle w:val="1"/>
        <w:rPr>
          <w:rFonts w:ascii="Times New Roman" w:hAnsi="Times New Roman" w:cs="Times New Roman"/>
        </w:rPr>
      </w:pPr>
      <w:bookmarkStart w:id="0" w:name="_Toc17802511"/>
      <w:r w:rsidRPr="006967D9">
        <w:rPr>
          <w:rFonts w:ascii="Times New Roman" w:hAnsi="Times New Roman" w:cs="Times New Roman"/>
        </w:rPr>
        <w:t>Introduction</w:t>
      </w:r>
      <w:bookmarkEnd w:id="0"/>
    </w:p>
    <w:p w14:paraId="7EA1A6A3" w14:textId="77777777" w:rsidR="00CF144A" w:rsidRPr="006967D9" w:rsidRDefault="00CF144A" w:rsidP="001A17A3">
      <w:pPr>
        <w:jc w:val="both"/>
        <w:rPr>
          <w:rFonts w:ascii="Times New Roman" w:hAnsi="Times New Roman" w:cs="Times New Roman"/>
          <w:szCs w:val="24"/>
          <w:u w:val="single"/>
        </w:rPr>
      </w:pPr>
    </w:p>
    <w:p w14:paraId="0E104D65" w14:textId="2F3B7FB8" w:rsidR="007F25D7" w:rsidRPr="006967D9" w:rsidRDefault="007F25D7" w:rsidP="001A17A3">
      <w:pPr>
        <w:jc w:val="both"/>
        <w:rPr>
          <w:rFonts w:ascii="Times New Roman" w:hAnsi="Times New Roman" w:cs="Times New Roman"/>
          <w:szCs w:val="24"/>
        </w:rPr>
      </w:pPr>
      <w:r w:rsidRPr="006967D9">
        <w:rPr>
          <w:rFonts w:ascii="Times New Roman" w:hAnsi="Times New Roman" w:cs="Times New Roman"/>
          <w:szCs w:val="24"/>
        </w:rPr>
        <w:t xml:space="preserve">From a </w:t>
      </w:r>
      <w:r w:rsidR="00B6774F" w:rsidRPr="006967D9">
        <w:rPr>
          <w:rFonts w:ascii="Times New Roman" w:hAnsi="Times New Roman" w:cs="Times New Roman"/>
          <w:szCs w:val="24"/>
        </w:rPr>
        <w:t>general</w:t>
      </w:r>
      <w:r w:rsidRPr="006967D9">
        <w:rPr>
          <w:rFonts w:ascii="Times New Roman" w:hAnsi="Times New Roman" w:cs="Times New Roman"/>
          <w:szCs w:val="24"/>
        </w:rPr>
        <w:t xml:space="preserve"> perspective, internal auditors are constantly striving for excellence</w:t>
      </w:r>
      <w:r w:rsidR="005F0462" w:rsidRPr="006967D9">
        <w:rPr>
          <w:rFonts w:ascii="Times New Roman" w:hAnsi="Times New Roman" w:cs="Times New Roman"/>
          <w:szCs w:val="24"/>
        </w:rPr>
        <w:t>,</w:t>
      </w:r>
      <w:r w:rsidRPr="006967D9">
        <w:rPr>
          <w:rFonts w:ascii="Times New Roman" w:hAnsi="Times New Roman" w:cs="Times New Roman"/>
          <w:szCs w:val="24"/>
        </w:rPr>
        <w:t xml:space="preserve"> </w:t>
      </w:r>
      <w:r w:rsidR="005F0462" w:rsidRPr="006967D9">
        <w:rPr>
          <w:rFonts w:ascii="Times New Roman" w:hAnsi="Times New Roman" w:cs="Times New Roman"/>
          <w:szCs w:val="24"/>
        </w:rPr>
        <w:t>with</w:t>
      </w:r>
      <w:r w:rsidRPr="006967D9">
        <w:rPr>
          <w:rFonts w:ascii="Times New Roman" w:hAnsi="Times New Roman" w:cs="Times New Roman"/>
          <w:szCs w:val="24"/>
        </w:rPr>
        <w:t xml:space="preserve"> business acumen, technical expertise and interpersonal skills to demonstrate that internal auditin</w:t>
      </w:r>
      <w:r w:rsidR="005F0462" w:rsidRPr="006967D9">
        <w:rPr>
          <w:rFonts w:ascii="Times New Roman" w:hAnsi="Times New Roman" w:cs="Times New Roman"/>
          <w:szCs w:val="24"/>
        </w:rPr>
        <w:t xml:space="preserve">g functions can </w:t>
      </w:r>
      <w:r w:rsidRPr="006967D9">
        <w:rPr>
          <w:rFonts w:ascii="Times New Roman" w:hAnsi="Times New Roman" w:cs="Times New Roman"/>
          <w:szCs w:val="24"/>
        </w:rPr>
        <w:t>driv</w:t>
      </w:r>
      <w:r w:rsidR="005F0462" w:rsidRPr="006967D9">
        <w:rPr>
          <w:rFonts w:ascii="Times New Roman" w:hAnsi="Times New Roman" w:cs="Times New Roman"/>
          <w:szCs w:val="24"/>
        </w:rPr>
        <w:t>e</w:t>
      </w:r>
      <w:r w:rsidRPr="006967D9">
        <w:rPr>
          <w:rFonts w:ascii="Times New Roman" w:hAnsi="Times New Roman" w:cs="Times New Roman"/>
          <w:szCs w:val="24"/>
        </w:rPr>
        <w:t xml:space="preserve"> </w:t>
      </w:r>
      <w:r w:rsidR="005F0462" w:rsidRPr="006967D9">
        <w:rPr>
          <w:rFonts w:ascii="Times New Roman" w:hAnsi="Times New Roman" w:cs="Times New Roman"/>
          <w:szCs w:val="24"/>
        </w:rPr>
        <w:t xml:space="preserve">not only the </w:t>
      </w:r>
      <w:r w:rsidRPr="006967D9">
        <w:rPr>
          <w:rFonts w:ascii="Times New Roman" w:hAnsi="Times New Roman" w:cs="Times New Roman"/>
          <w:szCs w:val="24"/>
        </w:rPr>
        <w:t>organizational governance and risk</w:t>
      </w:r>
      <w:r w:rsidR="005253F5" w:rsidRPr="006967D9">
        <w:rPr>
          <w:rFonts w:ascii="Times New Roman" w:hAnsi="Times New Roman" w:cs="Times New Roman"/>
          <w:szCs w:val="24"/>
        </w:rPr>
        <w:t xml:space="preserve"> management</w:t>
      </w:r>
      <w:r w:rsidR="005F0462" w:rsidRPr="006967D9">
        <w:rPr>
          <w:rFonts w:ascii="Times New Roman" w:hAnsi="Times New Roman" w:cs="Times New Roman"/>
          <w:szCs w:val="24"/>
        </w:rPr>
        <w:t xml:space="preserve"> but also provide s</w:t>
      </w:r>
      <w:r w:rsidRPr="006967D9">
        <w:rPr>
          <w:rFonts w:ascii="Times New Roman" w:hAnsi="Times New Roman" w:cs="Times New Roman"/>
          <w:szCs w:val="24"/>
        </w:rPr>
        <w:t xml:space="preserve">ignificant value in achieving </w:t>
      </w:r>
      <w:r w:rsidR="005F0462" w:rsidRPr="006967D9">
        <w:rPr>
          <w:rFonts w:ascii="Times New Roman" w:hAnsi="Times New Roman" w:cs="Times New Roman"/>
          <w:szCs w:val="24"/>
        </w:rPr>
        <w:t xml:space="preserve">the </w:t>
      </w:r>
      <w:r w:rsidRPr="006967D9">
        <w:rPr>
          <w:rFonts w:ascii="Times New Roman" w:hAnsi="Times New Roman" w:cs="Times New Roman"/>
          <w:szCs w:val="24"/>
        </w:rPr>
        <w:t xml:space="preserve">strategic goals. </w:t>
      </w:r>
    </w:p>
    <w:p w14:paraId="348DD214" w14:textId="77777777" w:rsidR="001C23F4" w:rsidRPr="006967D9" w:rsidRDefault="001C23F4" w:rsidP="001A17A3">
      <w:pPr>
        <w:jc w:val="both"/>
        <w:rPr>
          <w:rFonts w:ascii="Times New Roman" w:hAnsi="Times New Roman" w:cs="Times New Roman"/>
          <w:szCs w:val="24"/>
        </w:rPr>
      </w:pPr>
    </w:p>
    <w:p w14:paraId="0D291908" w14:textId="7EE401C5" w:rsidR="00C029C2" w:rsidRPr="006967D9" w:rsidRDefault="00C029C2" w:rsidP="001A17A3">
      <w:pPr>
        <w:jc w:val="both"/>
        <w:rPr>
          <w:rFonts w:ascii="Times New Roman" w:hAnsi="Times New Roman" w:cs="Times New Roman"/>
          <w:szCs w:val="24"/>
        </w:rPr>
      </w:pPr>
      <w:r w:rsidRPr="006967D9">
        <w:rPr>
          <w:rFonts w:ascii="Times New Roman" w:hAnsi="Times New Roman" w:cs="Times New Roman"/>
          <w:szCs w:val="24"/>
        </w:rPr>
        <w:t>This report consists of two parts: 1) Lite</w:t>
      </w:r>
      <w:r w:rsidR="005253F5" w:rsidRPr="006967D9">
        <w:rPr>
          <w:rFonts w:ascii="Times New Roman" w:hAnsi="Times New Roman" w:cs="Times New Roman"/>
          <w:szCs w:val="24"/>
        </w:rPr>
        <w:t>rature review of an interested research t</w:t>
      </w:r>
      <w:r w:rsidRPr="006967D9">
        <w:rPr>
          <w:rFonts w:ascii="Times New Roman" w:hAnsi="Times New Roman" w:cs="Times New Roman"/>
          <w:szCs w:val="24"/>
        </w:rPr>
        <w:t xml:space="preserve">opic </w:t>
      </w:r>
      <w:r w:rsidR="005253F5" w:rsidRPr="006967D9">
        <w:rPr>
          <w:rFonts w:ascii="Times New Roman" w:hAnsi="Times New Roman" w:cs="Times New Roman"/>
          <w:szCs w:val="24"/>
        </w:rPr>
        <w:t xml:space="preserve">regarding effectiveness of internal auditing function </w:t>
      </w:r>
      <w:r w:rsidRPr="006967D9">
        <w:rPr>
          <w:rFonts w:ascii="Times New Roman" w:hAnsi="Times New Roman" w:cs="Times New Roman"/>
          <w:szCs w:val="24"/>
        </w:rPr>
        <w:t xml:space="preserve">and; 2) Research </w:t>
      </w:r>
      <w:r w:rsidR="005253F5" w:rsidRPr="006967D9">
        <w:rPr>
          <w:rFonts w:ascii="Times New Roman" w:hAnsi="Times New Roman" w:cs="Times New Roman"/>
          <w:szCs w:val="24"/>
        </w:rPr>
        <w:t>methodology discussion for a r</w:t>
      </w:r>
      <w:r w:rsidRPr="006967D9">
        <w:rPr>
          <w:rFonts w:ascii="Times New Roman" w:hAnsi="Times New Roman" w:cs="Times New Roman"/>
          <w:szCs w:val="24"/>
        </w:rPr>
        <w:t>elated research</w:t>
      </w:r>
      <w:r w:rsidR="005253F5" w:rsidRPr="006967D9">
        <w:rPr>
          <w:rFonts w:ascii="Times New Roman" w:hAnsi="Times New Roman" w:cs="Times New Roman"/>
          <w:szCs w:val="24"/>
        </w:rPr>
        <w:t xml:space="preserve"> p</w:t>
      </w:r>
      <w:r w:rsidRPr="006967D9">
        <w:rPr>
          <w:rFonts w:ascii="Times New Roman" w:hAnsi="Times New Roman" w:cs="Times New Roman"/>
          <w:szCs w:val="24"/>
        </w:rPr>
        <w:t>aper. In part one, there are 5 sessions, including Introduction and Abstract sessio</w:t>
      </w:r>
      <w:r w:rsidR="005253F5" w:rsidRPr="006967D9">
        <w:rPr>
          <w:rFonts w:ascii="Times New Roman" w:hAnsi="Times New Roman" w:cs="Times New Roman"/>
          <w:szCs w:val="24"/>
        </w:rPr>
        <w:t>ns</w:t>
      </w:r>
      <w:r w:rsidR="00C371E0" w:rsidRPr="006967D9">
        <w:rPr>
          <w:rFonts w:ascii="Times New Roman" w:hAnsi="Times New Roman" w:cs="Times New Roman"/>
          <w:szCs w:val="24"/>
        </w:rPr>
        <w:t xml:space="preserve"> for introducing the importance and </w:t>
      </w:r>
      <w:proofErr w:type="spellStart"/>
      <w:r w:rsidR="00C371E0" w:rsidRPr="006967D9">
        <w:rPr>
          <w:rFonts w:ascii="Times New Roman" w:hAnsi="Times New Roman" w:cs="Times New Roman"/>
          <w:szCs w:val="24"/>
        </w:rPr>
        <w:t>relevalance</w:t>
      </w:r>
      <w:proofErr w:type="spellEnd"/>
      <w:r w:rsidR="00C371E0" w:rsidRPr="006967D9">
        <w:rPr>
          <w:rFonts w:ascii="Times New Roman" w:hAnsi="Times New Roman" w:cs="Times New Roman"/>
          <w:szCs w:val="24"/>
        </w:rPr>
        <w:t xml:space="preserve"> of why the research </w:t>
      </w:r>
      <w:proofErr w:type="spellStart"/>
      <w:r w:rsidR="00C371E0" w:rsidRPr="006967D9">
        <w:rPr>
          <w:rFonts w:ascii="Times New Roman" w:hAnsi="Times New Roman" w:cs="Times New Roman"/>
          <w:szCs w:val="24"/>
        </w:rPr>
        <w:t>topc</w:t>
      </w:r>
      <w:proofErr w:type="spellEnd"/>
      <w:r w:rsidR="00C371E0" w:rsidRPr="006967D9">
        <w:rPr>
          <w:rFonts w:ascii="Times New Roman" w:hAnsi="Times New Roman" w:cs="Times New Roman"/>
          <w:szCs w:val="24"/>
        </w:rPr>
        <w:t xml:space="preserve"> has been selected</w:t>
      </w:r>
      <w:r w:rsidR="005253F5" w:rsidRPr="006967D9">
        <w:rPr>
          <w:rFonts w:ascii="Times New Roman" w:hAnsi="Times New Roman" w:cs="Times New Roman"/>
          <w:szCs w:val="24"/>
        </w:rPr>
        <w:t>. The third session provides Literature R</w:t>
      </w:r>
      <w:r w:rsidRPr="006967D9">
        <w:rPr>
          <w:rFonts w:ascii="Times New Roman" w:hAnsi="Times New Roman" w:cs="Times New Roman"/>
          <w:szCs w:val="24"/>
        </w:rPr>
        <w:t>eview of Corporate Governance, Internal A</w:t>
      </w:r>
      <w:r w:rsidR="005253F5" w:rsidRPr="006967D9">
        <w:rPr>
          <w:rFonts w:ascii="Times New Roman" w:hAnsi="Times New Roman" w:cs="Times New Roman"/>
          <w:szCs w:val="24"/>
        </w:rPr>
        <w:t xml:space="preserve">uditing Functions and </w:t>
      </w:r>
      <w:r w:rsidR="00C371E0" w:rsidRPr="006967D9">
        <w:rPr>
          <w:rFonts w:ascii="Times New Roman" w:hAnsi="Times New Roman" w:cs="Times New Roman"/>
          <w:szCs w:val="24"/>
        </w:rPr>
        <w:t>characteristics</w:t>
      </w:r>
      <w:r w:rsidRPr="006967D9">
        <w:rPr>
          <w:rFonts w:ascii="Times New Roman" w:hAnsi="Times New Roman" w:cs="Times New Roman"/>
          <w:szCs w:val="24"/>
        </w:rPr>
        <w:t xml:space="preserve"> of Balanced Scorecard and Agency Theory selected. The forth session will touch on research methodology. A discussion of research approach of Triangulations method of qualitative research, data collection and analysis processes and techniques and statistical analysis of reliability, validity and generalization of research findings will be addressed.</w:t>
      </w:r>
      <w:r w:rsidR="005253F5" w:rsidRPr="006967D9">
        <w:rPr>
          <w:rFonts w:ascii="Times New Roman" w:hAnsi="Times New Roman" w:cs="Times New Roman"/>
          <w:szCs w:val="24"/>
        </w:rPr>
        <w:t xml:space="preserve"> T</w:t>
      </w:r>
      <w:r w:rsidRPr="006967D9">
        <w:rPr>
          <w:rFonts w:ascii="Times New Roman" w:hAnsi="Times New Roman" w:cs="Times New Roman"/>
          <w:szCs w:val="24"/>
        </w:rPr>
        <w:t xml:space="preserve">he last session will cover conclusion with </w:t>
      </w:r>
      <w:r w:rsidR="005253F5" w:rsidRPr="006967D9">
        <w:rPr>
          <w:rFonts w:ascii="Times New Roman" w:hAnsi="Times New Roman" w:cs="Times New Roman"/>
          <w:szCs w:val="24"/>
        </w:rPr>
        <w:t>reflections</w:t>
      </w:r>
      <w:r w:rsidRPr="006967D9">
        <w:rPr>
          <w:rFonts w:ascii="Times New Roman" w:hAnsi="Times New Roman" w:cs="Times New Roman"/>
          <w:szCs w:val="24"/>
        </w:rPr>
        <w:t xml:space="preserve"> and limitations of this research report.</w:t>
      </w:r>
    </w:p>
    <w:p w14:paraId="7CB208F1" w14:textId="77777777" w:rsidR="00C029C2" w:rsidRPr="006967D9" w:rsidRDefault="00C029C2" w:rsidP="001A17A3">
      <w:pPr>
        <w:jc w:val="both"/>
        <w:rPr>
          <w:rFonts w:ascii="Times New Roman" w:hAnsi="Times New Roman" w:cs="Times New Roman"/>
          <w:szCs w:val="24"/>
        </w:rPr>
      </w:pPr>
    </w:p>
    <w:p w14:paraId="550DF8DD" w14:textId="77127B00" w:rsidR="00C029C2" w:rsidRPr="006967D9" w:rsidRDefault="00C029C2" w:rsidP="001A17A3">
      <w:pPr>
        <w:jc w:val="both"/>
        <w:rPr>
          <w:rFonts w:ascii="Times New Roman" w:hAnsi="Times New Roman" w:cs="Times New Roman"/>
          <w:szCs w:val="24"/>
        </w:rPr>
      </w:pPr>
      <w:r w:rsidRPr="006967D9">
        <w:rPr>
          <w:rFonts w:ascii="Times New Roman" w:hAnsi="Times New Roman" w:cs="Times New Roman"/>
          <w:szCs w:val="24"/>
        </w:rPr>
        <w:t xml:space="preserve">For the part two of this report, a discussion on research </w:t>
      </w:r>
      <w:r w:rsidR="005253F5" w:rsidRPr="006967D9">
        <w:rPr>
          <w:rFonts w:ascii="Times New Roman" w:hAnsi="Times New Roman" w:cs="Times New Roman"/>
          <w:szCs w:val="24"/>
        </w:rPr>
        <w:t>methodology</w:t>
      </w:r>
      <w:r w:rsidRPr="006967D9">
        <w:rPr>
          <w:rFonts w:ascii="Times New Roman" w:hAnsi="Times New Roman" w:cs="Times New Roman"/>
          <w:szCs w:val="24"/>
        </w:rPr>
        <w:t xml:space="preserve"> of a selected research paper will be included.</w:t>
      </w:r>
      <w:r w:rsidR="00E32558" w:rsidRPr="006967D9">
        <w:rPr>
          <w:rFonts w:ascii="Times New Roman" w:hAnsi="Times New Roman" w:cs="Times New Roman"/>
          <w:szCs w:val="24"/>
        </w:rPr>
        <w:t xml:space="preserve"> I</w:t>
      </w:r>
      <w:r w:rsidR="005253F5" w:rsidRPr="006967D9">
        <w:rPr>
          <w:rFonts w:ascii="Times New Roman" w:hAnsi="Times New Roman" w:cs="Times New Roman"/>
          <w:szCs w:val="24"/>
        </w:rPr>
        <w:t xml:space="preserve">t covers the analysis of </w:t>
      </w:r>
      <w:r w:rsidR="00E32558" w:rsidRPr="006967D9">
        <w:rPr>
          <w:rFonts w:ascii="Times New Roman" w:hAnsi="Times New Roman" w:cs="Times New Roman"/>
          <w:szCs w:val="24"/>
        </w:rPr>
        <w:t xml:space="preserve">the research objective, </w:t>
      </w:r>
      <w:r w:rsidR="005253F5" w:rsidRPr="006967D9">
        <w:rPr>
          <w:rFonts w:ascii="Times New Roman" w:hAnsi="Times New Roman" w:cs="Times New Roman"/>
          <w:szCs w:val="24"/>
        </w:rPr>
        <w:t xml:space="preserve">research </w:t>
      </w:r>
      <w:r w:rsidR="00E32558" w:rsidRPr="006967D9">
        <w:rPr>
          <w:rFonts w:ascii="Times New Roman" w:hAnsi="Times New Roman" w:cs="Times New Roman"/>
          <w:szCs w:val="24"/>
        </w:rPr>
        <w:t>approach</w:t>
      </w:r>
      <w:r w:rsidR="005253F5" w:rsidRPr="006967D9">
        <w:rPr>
          <w:rFonts w:ascii="Times New Roman" w:hAnsi="Times New Roman" w:cs="Times New Roman"/>
          <w:szCs w:val="24"/>
        </w:rPr>
        <w:t>, research gaps</w:t>
      </w:r>
      <w:r w:rsidR="00E32558" w:rsidRPr="006967D9">
        <w:rPr>
          <w:rFonts w:ascii="Times New Roman" w:hAnsi="Times New Roman" w:cs="Times New Roman"/>
          <w:szCs w:val="24"/>
        </w:rPr>
        <w:t xml:space="preserve"> and ethical consideration and potential effort for further research in the future as appropriate.</w:t>
      </w:r>
    </w:p>
    <w:p w14:paraId="7505A762" w14:textId="77777777" w:rsidR="00C029C2" w:rsidRPr="006967D9" w:rsidRDefault="00C029C2" w:rsidP="001A17A3">
      <w:pPr>
        <w:jc w:val="both"/>
        <w:rPr>
          <w:rFonts w:ascii="Times New Roman" w:hAnsi="Times New Roman" w:cs="Times New Roman"/>
          <w:szCs w:val="24"/>
        </w:rPr>
      </w:pPr>
    </w:p>
    <w:p w14:paraId="35640A86" w14:textId="1A6F0D49" w:rsidR="00C029C2" w:rsidRPr="006967D9" w:rsidRDefault="00C029C2" w:rsidP="001A17A3">
      <w:pPr>
        <w:jc w:val="both"/>
        <w:rPr>
          <w:rFonts w:ascii="Times New Roman" w:hAnsi="Times New Roman" w:cs="Times New Roman"/>
          <w:szCs w:val="24"/>
        </w:rPr>
      </w:pPr>
      <w:proofErr w:type="gramStart"/>
      <w:r w:rsidRPr="006967D9">
        <w:rPr>
          <w:rFonts w:ascii="Times New Roman" w:hAnsi="Times New Roman" w:cs="Times New Roman"/>
          <w:szCs w:val="24"/>
        </w:rPr>
        <w:t>Internal Audit as one of the key control mechanisms of Corporate Governance</w:t>
      </w:r>
      <w:r w:rsidR="00671117" w:rsidRPr="006967D9">
        <w:rPr>
          <w:rFonts w:ascii="Times New Roman" w:hAnsi="Times New Roman" w:cs="Times New Roman"/>
          <w:szCs w:val="24"/>
        </w:rPr>
        <w:t xml:space="preserve"> of an organization.</w:t>
      </w:r>
      <w:proofErr w:type="gramEnd"/>
      <w:r w:rsidR="00671117" w:rsidRPr="006967D9">
        <w:rPr>
          <w:rFonts w:ascii="Times New Roman" w:hAnsi="Times New Roman" w:cs="Times New Roman"/>
          <w:szCs w:val="24"/>
        </w:rPr>
        <w:t xml:space="preserve"> </w:t>
      </w:r>
      <w:r w:rsidR="00374BAF" w:rsidRPr="006967D9">
        <w:rPr>
          <w:rFonts w:ascii="Times New Roman" w:hAnsi="Times New Roman" w:cs="Times New Roman"/>
          <w:szCs w:val="24"/>
        </w:rPr>
        <w:t>The challenge is that i</w:t>
      </w:r>
      <w:r w:rsidRPr="006967D9">
        <w:rPr>
          <w:rFonts w:ascii="Times New Roman" w:hAnsi="Times New Roman" w:cs="Times New Roman"/>
          <w:szCs w:val="24"/>
        </w:rPr>
        <w:t xml:space="preserve">t is difficult to learn and understand everything before an every single audit engagement. The auditees or the process owners in fact </w:t>
      </w:r>
      <w:r w:rsidR="00374BAF" w:rsidRPr="006967D9">
        <w:rPr>
          <w:rFonts w:ascii="Times New Roman" w:hAnsi="Times New Roman" w:cs="Times New Roman"/>
          <w:szCs w:val="24"/>
        </w:rPr>
        <w:t xml:space="preserve">are </w:t>
      </w:r>
      <w:r w:rsidRPr="006967D9">
        <w:rPr>
          <w:rFonts w:ascii="Times New Roman" w:hAnsi="Times New Roman" w:cs="Times New Roman"/>
          <w:szCs w:val="24"/>
        </w:rPr>
        <w:t>the subject matter exper</w:t>
      </w:r>
      <w:r w:rsidR="00374BAF" w:rsidRPr="006967D9">
        <w:rPr>
          <w:rFonts w:ascii="Times New Roman" w:hAnsi="Times New Roman" w:cs="Times New Roman"/>
          <w:szCs w:val="24"/>
        </w:rPr>
        <w:t>ts not the auditors.</w:t>
      </w:r>
    </w:p>
    <w:p w14:paraId="0C037BC3" w14:textId="77777777" w:rsidR="00DC1DF0" w:rsidRPr="006967D9" w:rsidRDefault="00DC1DF0" w:rsidP="001A17A3">
      <w:pPr>
        <w:jc w:val="both"/>
        <w:rPr>
          <w:rFonts w:ascii="Times New Roman" w:hAnsi="Times New Roman" w:cs="Times New Roman"/>
          <w:szCs w:val="24"/>
        </w:rPr>
      </w:pPr>
    </w:p>
    <w:p w14:paraId="7CAFAF8B" w14:textId="5336ABBE" w:rsidR="00DC1DF0" w:rsidRPr="006967D9" w:rsidRDefault="00DC1DF0" w:rsidP="001A17A3">
      <w:pPr>
        <w:jc w:val="both"/>
        <w:rPr>
          <w:rFonts w:ascii="Times New Roman" w:hAnsi="Times New Roman" w:cs="Times New Roman"/>
          <w:szCs w:val="24"/>
        </w:rPr>
      </w:pPr>
      <w:r w:rsidRPr="006967D9">
        <w:rPr>
          <w:rFonts w:ascii="Times New Roman" w:hAnsi="Times New Roman" w:cs="Times New Roman"/>
          <w:szCs w:val="24"/>
        </w:rPr>
        <w:t>In this paper, I would like to apply the Agency Theory to explain the traditional value of internal auditing function bringing to the governance board and explore the contemporary view of consulting element of internal auditing contributions to the management team for the organization.</w:t>
      </w:r>
    </w:p>
    <w:p w14:paraId="1BB903EE" w14:textId="77777777" w:rsidR="00374BAF" w:rsidRPr="006967D9" w:rsidRDefault="00374BAF" w:rsidP="001A17A3">
      <w:pPr>
        <w:jc w:val="both"/>
        <w:rPr>
          <w:rFonts w:ascii="Times New Roman" w:hAnsi="Times New Roman" w:cs="Times New Roman"/>
          <w:szCs w:val="24"/>
        </w:rPr>
      </w:pPr>
    </w:p>
    <w:p w14:paraId="1442680C" w14:textId="1C86A67C" w:rsidR="00C029C2" w:rsidRPr="006967D9" w:rsidRDefault="00374BAF" w:rsidP="001A17A3">
      <w:pPr>
        <w:jc w:val="both"/>
        <w:rPr>
          <w:rFonts w:ascii="Times New Roman" w:hAnsi="Times New Roman" w:cs="Times New Roman"/>
          <w:szCs w:val="24"/>
        </w:rPr>
      </w:pPr>
      <w:r w:rsidRPr="006967D9">
        <w:rPr>
          <w:rFonts w:ascii="Times New Roman" w:hAnsi="Times New Roman" w:cs="Times New Roman"/>
          <w:szCs w:val="24"/>
        </w:rPr>
        <w:lastRenderedPageBreak/>
        <w:t>Unfortunately, a</w:t>
      </w:r>
      <w:r w:rsidR="00C029C2" w:rsidRPr="006967D9">
        <w:rPr>
          <w:rFonts w:ascii="Times New Roman" w:hAnsi="Times New Roman" w:cs="Times New Roman"/>
          <w:szCs w:val="24"/>
        </w:rPr>
        <w:t>uditors are always being negatively connoted and viewed</w:t>
      </w:r>
      <w:r w:rsidR="00FA0D36" w:rsidRPr="006967D9">
        <w:rPr>
          <w:rFonts w:ascii="Times New Roman" w:hAnsi="Times New Roman" w:cs="Times New Roman"/>
          <w:szCs w:val="24"/>
        </w:rPr>
        <w:t xml:space="preserve"> as the “bad guys” or “sadists” no matter how hard the auditors </w:t>
      </w:r>
      <w:r w:rsidR="00C029C2" w:rsidRPr="006967D9">
        <w:rPr>
          <w:rFonts w:ascii="Times New Roman" w:hAnsi="Times New Roman" w:cs="Times New Roman"/>
          <w:szCs w:val="24"/>
        </w:rPr>
        <w:t>strive to identify opportunities for improvement and address best practices for deficiencies found.</w:t>
      </w:r>
      <w:r w:rsidR="00FA0D36" w:rsidRPr="006967D9">
        <w:rPr>
          <w:rFonts w:ascii="Times New Roman" w:hAnsi="Times New Roman" w:cs="Times New Roman"/>
          <w:szCs w:val="24"/>
        </w:rPr>
        <w:t xml:space="preserve"> The more the deficiencies identified during the audit assignment, the more the audited parties would treat the auditors as “bad guys” unless they drop the findings from the audit report which is totally unethical and loss of objectivity and independence as a profession.</w:t>
      </w:r>
    </w:p>
    <w:p w14:paraId="449BEC3A" w14:textId="77777777" w:rsidR="00F00393" w:rsidRPr="006967D9" w:rsidRDefault="00F00393" w:rsidP="001A17A3">
      <w:pPr>
        <w:jc w:val="both"/>
        <w:rPr>
          <w:rFonts w:ascii="Times New Roman" w:hAnsi="Times New Roman" w:cs="Times New Roman"/>
          <w:szCs w:val="24"/>
        </w:rPr>
      </w:pPr>
    </w:p>
    <w:p w14:paraId="2400CF8A" w14:textId="620C6284" w:rsidR="00C029C2" w:rsidRPr="006967D9" w:rsidRDefault="00F00393" w:rsidP="001A17A3">
      <w:pPr>
        <w:jc w:val="both"/>
        <w:rPr>
          <w:rFonts w:ascii="Times New Roman" w:hAnsi="Times New Roman" w:cs="Times New Roman"/>
          <w:szCs w:val="24"/>
        </w:rPr>
      </w:pPr>
      <w:r w:rsidRPr="006967D9">
        <w:rPr>
          <w:rFonts w:ascii="Times New Roman" w:hAnsi="Times New Roman" w:cs="Times New Roman"/>
          <w:szCs w:val="24"/>
        </w:rPr>
        <w:t xml:space="preserve">In reality, </w:t>
      </w:r>
      <w:r w:rsidR="00C029C2" w:rsidRPr="006967D9">
        <w:rPr>
          <w:rFonts w:ascii="Times New Roman" w:hAnsi="Times New Roman" w:cs="Times New Roman"/>
          <w:szCs w:val="24"/>
        </w:rPr>
        <w:t>organizations and leaders do take risks for survival in certain business opportunity circumstances</w:t>
      </w:r>
      <w:r w:rsidRPr="006967D9">
        <w:rPr>
          <w:rFonts w:ascii="Times New Roman" w:hAnsi="Times New Roman" w:cs="Times New Roman"/>
          <w:szCs w:val="24"/>
        </w:rPr>
        <w:t xml:space="preserve">. It depends on </w:t>
      </w:r>
      <w:r w:rsidR="00C029C2" w:rsidRPr="006967D9">
        <w:rPr>
          <w:rFonts w:ascii="Times New Roman" w:hAnsi="Times New Roman" w:cs="Times New Roman"/>
          <w:szCs w:val="24"/>
        </w:rPr>
        <w:t>the organization’s risk tolerance and the potential risk level</w:t>
      </w:r>
      <w:r w:rsidRPr="006967D9">
        <w:rPr>
          <w:rFonts w:ascii="Times New Roman" w:hAnsi="Times New Roman" w:cs="Times New Roman"/>
          <w:szCs w:val="24"/>
        </w:rPr>
        <w:t>. Internal auditors, as internal employed staff within the organization, w</w:t>
      </w:r>
      <w:r w:rsidR="00C029C2" w:rsidRPr="006967D9">
        <w:rPr>
          <w:rFonts w:ascii="Times New Roman" w:hAnsi="Times New Roman" w:cs="Times New Roman"/>
          <w:szCs w:val="24"/>
        </w:rPr>
        <w:t xml:space="preserve">e can never take the responsibility for management of risk or business operations, but we should provide practical recommendations, value-added advices for the management to improve the effectiveness and efficiency of the organization’s </w:t>
      </w:r>
      <w:r w:rsidR="00DC1DF0" w:rsidRPr="006967D9">
        <w:rPr>
          <w:rFonts w:ascii="Times New Roman" w:hAnsi="Times New Roman" w:cs="Times New Roman"/>
          <w:szCs w:val="24"/>
        </w:rPr>
        <w:t>sustainable</w:t>
      </w:r>
      <w:r w:rsidR="00C029C2" w:rsidRPr="006967D9">
        <w:rPr>
          <w:rFonts w:ascii="Times New Roman" w:hAnsi="Times New Roman" w:cs="Times New Roman"/>
          <w:szCs w:val="24"/>
        </w:rPr>
        <w:t xml:space="preserve"> corporate governance, sound risk management and on-going internal control processes.</w:t>
      </w:r>
    </w:p>
    <w:p w14:paraId="2AA76163" w14:textId="77777777" w:rsidR="00742486" w:rsidRPr="006967D9" w:rsidRDefault="00742486" w:rsidP="001A17A3">
      <w:pPr>
        <w:jc w:val="both"/>
        <w:rPr>
          <w:rFonts w:ascii="Times New Roman" w:hAnsi="Times New Roman" w:cs="Times New Roman"/>
          <w:szCs w:val="24"/>
        </w:rPr>
      </w:pPr>
    </w:p>
    <w:p w14:paraId="7B5139A4" w14:textId="5FB3452B" w:rsidR="00742486" w:rsidRPr="006967D9" w:rsidRDefault="00742486" w:rsidP="00742486">
      <w:pPr>
        <w:jc w:val="both"/>
        <w:rPr>
          <w:rFonts w:ascii="Times New Roman" w:hAnsi="Times New Roman" w:cs="Times New Roman"/>
          <w:szCs w:val="24"/>
        </w:rPr>
      </w:pPr>
      <w:r w:rsidRPr="006967D9">
        <w:rPr>
          <w:rFonts w:ascii="Times New Roman" w:hAnsi="Times New Roman" w:cs="Times New Roman"/>
          <w:szCs w:val="24"/>
        </w:rPr>
        <w:t xml:space="preserve">Given the developments in both the field of strategy and risk management, it is imperative that internal auditors </w:t>
      </w:r>
      <w:r w:rsidR="00F00393" w:rsidRPr="006967D9">
        <w:rPr>
          <w:rFonts w:ascii="Times New Roman" w:hAnsi="Times New Roman" w:cs="Times New Roman"/>
          <w:szCs w:val="24"/>
        </w:rPr>
        <w:t xml:space="preserve">have to </w:t>
      </w:r>
      <w:r w:rsidRPr="006967D9">
        <w:rPr>
          <w:rFonts w:ascii="Times New Roman" w:hAnsi="Times New Roman" w:cs="Times New Roman"/>
          <w:szCs w:val="24"/>
        </w:rPr>
        <w:t xml:space="preserve">stay current on emerging thinking and best practices. Internal auditors need to </w:t>
      </w:r>
      <w:r w:rsidR="00F00393" w:rsidRPr="006967D9">
        <w:rPr>
          <w:rFonts w:ascii="Times New Roman" w:hAnsi="Times New Roman" w:cs="Times New Roman"/>
          <w:szCs w:val="24"/>
        </w:rPr>
        <w:t>keep</w:t>
      </w:r>
      <w:r w:rsidRPr="006967D9">
        <w:rPr>
          <w:rFonts w:ascii="Times New Roman" w:hAnsi="Times New Roman" w:cs="Times New Roman"/>
          <w:szCs w:val="24"/>
        </w:rPr>
        <w:t xml:space="preserve"> </w:t>
      </w:r>
      <w:r w:rsidR="00F00393" w:rsidRPr="006967D9">
        <w:rPr>
          <w:rFonts w:ascii="Times New Roman" w:hAnsi="Times New Roman" w:cs="Times New Roman"/>
          <w:szCs w:val="24"/>
        </w:rPr>
        <w:t>themselves</w:t>
      </w:r>
      <w:r w:rsidRPr="006967D9">
        <w:rPr>
          <w:rFonts w:ascii="Times New Roman" w:hAnsi="Times New Roman" w:cs="Times New Roman"/>
          <w:szCs w:val="24"/>
        </w:rPr>
        <w:t xml:space="preserve"> up-to-date not only on emerging expectations of regulators but also the changes of dynamic business environment. </w:t>
      </w:r>
      <w:r w:rsidR="00F00393" w:rsidRPr="006967D9">
        <w:rPr>
          <w:rFonts w:ascii="Times New Roman" w:hAnsi="Times New Roman" w:cs="Times New Roman"/>
          <w:szCs w:val="24"/>
        </w:rPr>
        <w:t>Nevertheless, internal auditors</w:t>
      </w:r>
      <w:r w:rsidRPr="006967D9">
        <w:rPr>
          <w:rFonts w:ascii="Times New Roman" w:hAnsi="Times New Roman" w:cs="Times New Roman"/>
          <w:szCs w:val="24"/>
        </w:rPr>
        <w:t xml:space="preserve"> have to ensure required competencies are in place to fulfill future requirements.</w:t>
      </w:r>
    </w:p>
    <w:p w14:paraId="1B68770C" w14:textId="77777777" w:rsidR="00C029C2" w:rsidRPr="006967D9" w:rsidRDefault="00C029C2" w:rsidP="00742486">
      <w:pPr>
        <w:pStyle w:val="1"/>
        <w:rPr>
          <w:rFonts w:ascii="Times New Roman" w:hAnsi="Times New Roman" w:cs="Times New Roman"/>
        </w:rPr>
      </w:pPr>
      <w:bookmarkStart w:id="1" w:name="_Toc17802512"/>
      <w:r w:rsidRPr="006967D9">
        <w:rPr>
          <w:rFonts w:ascii="Times New Roman" w:hAnsi="Times New Roman" w:cs="Times New Roman"/>
        </w:rPr>
        <w:t>Abstract</w:t>
      </w:r>
      <w:bookmarkEnd w:id="1"/>
    </w:p>
    <w:p w14:paraId="11ABC507" w14:textId="7C7F7E8F" w:rsidR="00C029C2" w:rsidRPr="006967D9" w:rsidRDefault="00C029C2" w:rsidP="001A17A3">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 xml:space="preserve">The research topic of this paper is “How Internal Auditing Function can </w:t>
      </w:r>
      <w:proofErr w:type="gramStart"/>
      <w:r w:rsidRPr="006967D9">
        <w:rPr>
          <w:rFonts w:ascii="Times New Roman" w:hAnsi="Times New Roman" w:cs="Times New Roman"/>
          <w:szCs w:val="24"/>
        </w:rPr>
        <w:t>Effectively</w:t>
      </w:r>
      <w:proofErr w:type="gramEnd"/>
      <w:r w:rsidRPr="006967D9">
        <w:rPr>
          <w:rFonts w:ascii="Times New Roman" w:hAnsi="Times New Roman" w:cs="Times New Roman"/>
          <w:szCs w:val="24"/>
        </w:rPr>
        <w:t xml:space="preserve"> Balance the Agency Problems between Shareholders (Principal) and Management (Agent) and be Measured”. I am working in accounting, fin</w:t>
      </w:r>
      <w:r w:rsidR="00F00393" w:rsidRPr="006967D9">
        <w:rPr>
          <w:rFonts w:ascii="Times New Roman" w:hAnsi="Times New Roman" w:cs="Times New Roman"/>
          <w:szCs w:val="24"/>
        </w:rPr>
        <w:t>an</w:t>
      </w:r>
      <w:r w:rsidRPr="006967D9">
        <w:rPr>
          <w:rFonts w:ascii="Times New Roman" w:hAnsi="Times New Roman" w:cs="Times New Roman"/>
          <w:szCs w:val="24"/>
        </w:rPr>
        <w:t xml:space="preserve">ce and auditing fields, all these are related to professional services industry for more than 25 years. I have suffered from being viewed as “watch dog” or “bad guy” for a long time since I </w:t>
      </w:r>
      <w:r w:rsidR="00F00393" w:rsidRPr="006967D9">
        <w:rPr>
          <w:rFonts w:ascii="Times New Roman" w:hAnsi="Times New Roman" w:cs="Times New Roman"/>
          <w:szCs w:val="24"/>
        </w:rPr>
        <w:t xml:space="preserve">actually </w:t>
      </w:r>
      <w:r w:rsidRPr="006967D9">
        <w:rPr>
          <w:rFonts w:ascii="Times New Roman" w:hAnsi="Times New Roman" w:cs="Times New Roman"/>
          <w:szCs w:val="24"/>
        </w:rPr>
        <w:t>moved</w:t>
      </w:r>
      <w:r w:rsidR="00F00393" w:rsidRPr="006967D9">
        <w:rPr>
          <w:rFonts w:ascii="Times New Roman" w:hAnsi="Times New Roman" w:cs="Times New Roman"/>
          <w:szCs w:val="24"/>
        </w:rPr>
        <w:t xml:space="preserve"> and stepped </w:t>
      </w:r>
      <w:r w:rsidRPr="006967D9">
        <w:rPr>
          <w:rFonts w:ascii="Times New Roman" w:hAnsi="Times New Roman" w:cs="Times New Roman"/>
          <w:szCs w:val="24"/>
        </w:rPr>
        <w:t>into auditing profession in 2004.</w:t>
      </w:r>
    </w:p>
    <w:p w14:paraId="422736ED" w14:textId="77777777" w:rsidR="00F00393" w:rsidRPr="006967D9" w:rsidRDefault="00F00393" w:rsidP="001A17A3">
      <w:pPr>
        <w:autoSpaceDE w:val="0"/>
        <w:autoSpaceDN w:val="0"/>
        <w:adjustRightInd w:val="0"/>
        <w:jc w:val="both"/>
        <w:rPr>
          <w:rFonts w:ascii="Times New Roman" w:hAnsi="Times New Roman" w:cs="Times New Roman"/>
          <w:szCs w:val="24"/>
        </w:rPr>
      </w:pPr>
    </w:p>
    <w:p w14:paraId="102C532C" w14:textId="77777777" w:rsidR="00DC1DF0" w:rsidRPr="006967D9" w:rsidRDefault="00C029C2" w:rsidP="001A17A3">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 xml:space="preserve">There have been many discussions about the effectiveness of internal auditing function of an organization including the effectiveness of internal control, compliance and risk management etc. I would like to apply the Agency Theory to explain the traditional value of internal auditing function bringing to the governance board and explore the contemporary view of consulting element of internal auditing contributions to the management team for the organization as a whole. </w:t>
      </w:r>
    </w:p>
    <w:p w14:paraId="29FA6C26" w14:textId="77777777" w:rsidR="00DC1DF0" w:rsidRPr="006967D9" w:rsidRDefault="00DC1DF0" w:rsidP="001A17A3">
      <w:pPr>
        <w:autoSpaceDE w:val="0"/>
        <w:autoSpaceDN w:val="0"/>
        <w:adjustRightInd w:val="0"/>
        <w:jc w:val="both"/>
        <w:rPr>
          <w:rFonts w:ascii="Times New Roman" w:hAnsi="Times New Roman" w:cs="Times New Roman"/>
          <w:szCs w:val="24"/>
        </w:rPr>
      </w:pPr>
    </w:p>
    <w:p w14:paraId="05B263D4" w14:textId="0F7F8412" w:rsidR="00C029C2" w:rsidRPr="006967D9" w:rsidRDefault="00C029C2" w:rsidP="001A17A3">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 xml:space="preserve">In order to collect evidences to measure the potential change of perceived values of the effectiveness of internal auditing function with this new consulting element, a well-defined </w:t>
      </w:r>
      <w:r w:rsidRPr="006967D9">
        <w:rPr>
          <w:rFonts w:ascii="Times New Roman" w:hAnsi="Times New Roman" w:cs="Times New Roman"/>
          <w:szCs w:val="24"/>
        </w:rPr>
        <w:lastRenderedPageBreak/>
        <w:t>Balanced Scorecard method will be proposed to measure the feedbacks of principal group (shareholders/ audit committee) and agency group (management/employees).</w:t>
      </w:r>
    </w:p>
    <w:p w14:paraId="27AC7E07" w14:textId="77777777" w:rsidR="00C029C2" w:rsidRPr="006967D9" w:rsidRDefault="00C029C2" w:rsidP="001A17A3">
      <w:pPr>
        <w:jc w:val="both"/>
        <w:rPr>
          <w:rFonts w:ascii="Times New Roman" w:hAnsi="Times New Roman" w:cs="Times New Roman"/>
          <w:szCs w:val="24"/>
        </w:rPr>
      </w:pPr>
    </w:p>
    <w:p w14:paraId="16806FD9" w14:textId="14AE25F7" w:rsidR="00F1775E" w:rsidRPr="006967D9" w:rsidRDefault="00DC1DF0" w:rsidP="00DC1DF0">
      <w:pPr>
        <w:jc w:val="both"/>
        <w:rPr>
          <w:rFonts w:ascii="Times New Roman" w:hAnsi="Times New Roman" w:cs="Times New Roman"/>
          <w:szCs w:val="24"/>
          <w:lang w:val="en-GB"/>
        </w:rPr>
      </w:pPr>
      <w:r w:rsidRPr="006967D9">
        <w:rPr>
          <w:rFonts w:ascii="Times New Roman" w:hAnsi="Times New Roman" w:cs="Times New Roman"/>
          <w:szCs w:val="24"/>
          <w:lang w:val="en-GB"/>
        </w:rPr>
        <w:t>The objective</w:t>
      </w:r>
      <w:r w:rsidR="00F1775E" w:rsidRPr="006967D9">
        <w:rPr>
          <w:rFonts w:ascii="Times New Roman" w:hAnsi="Times New Roman" w:cs="Times New Roman"/>
          <w:szCs w:val="24"/>
          <w:lang w:val="en-GB"/>
        </w:rPr>
        <w:t xml:space="preserve"> of this paper </w:t>
      </w:r>
      <w:r w:rsidRPr="006967D9">
        <w:rPr>
          <w:rFonts w:ascii="Times New Roman" w:hAnsi="Times New Roman" w:cs="Times New Roman"/>
          <w:szCs w:val="24"/>
          <w:lang w:val="en-GB"/>
        </w:rPr>
        <w:t xml:space="preserve">is </w:t>
      </w:r>
      <w:r w:rsidR="00F1775E" w:rsidRPr="006967D9">
        <w:rPr>
          <w:rFonts w:ascii="Times New Roman" w:hAnsi="Times New Roman" w:cs="Times New Roman"/>
          <w:szCs w:val="24"/>
          <w:lang w:val="en-GB"/>
        </w:rPr>
        <w:t xml:space="preserve">to address the research questions </w:t>
      </w:r>
      <w:r w:rsidRPr="006967D9">
        <w:rPr>
          <w:rFonts w:ascii="Times New Roman" w:hAnsi="Times New Roman" w:cs="Times New Roman"/>
          <w:szCs w:val="24"/>
          <w:lang w:val="en-GB"/>
        </w:rPr>
        <w:t>as below</w:t>
      </w:r>
      <w:r w:rsidR="00F1775E" w:rsidRPr="006967D9">
        <w:rPr>
          <w:rFonts w:ascii="Times New Roman" w:hAnsi="Times New Roman" w:cs="Times New Roman"/>
          <w:szCs w:val="24"/>
          <w:lang w:val="en-GB"/>
        </w:rPr>
        <w:t>:</w:t>
      </w:r>
    </w:p>
    <w:p w14:paraId="584FA72E" w14:textId="4A092082" w:rsidR="00F1775E" w:rsidRPr="006967D9" w:rsidRDefault="00DC1DF0" w:rsidP="00DC1DF0">
      <w:pPr>
        <w:numPr>
          <w:ilvl w:val="0"/>
          <w:numId w:val="2"/>
        </w:numPr>
        <w:jc w:val="both"/>
        <w:rPr>
          <w:rFonts w:ascii="Times New Roman" w:hAnsi="Times New Roman" w:cs="Times New Roman"/>
          <w:szCs w:val="24"/>
          <w:lang w:val="en-GB"/>
        </w:rPr>
      </w:pPr>
      <w:r w:rsidRPr="006967D9">
        <w:rPr>
          <w:rFonts w:ascii="Times New Roman" w:hAnsi="Times New Roman" w:cs="Times New Roman"/>
          <w:szCs w:val="24"/>
          <w:lang w:val="en-GB"/>
        </w:rPr>
        <w:t>a</w:t>
      </w:r>
      <w:r w:rsidR="00F1775E" w:rsidRPr="006967D9">
        <w:rPr>
          <w:rFonts w:ascii="Times New Roman" w:hAnsi="Times New Roman" w:cs="Times New Roman"/>
          <w:szCs w:val="24"/>
          <w:lang w:val="en-GB"/>
        </w:rPr>
        <w:t>pply Agency Theory to address the agency problems between Shareholders and Management;</w:t>
      </w:r>
    </w:p>
    <w:p w14:paraId="02CD7744" w14:textId="15E9ED8A" w:rsidR="00F1775E" w:rsidRPr="006967D9" w:rsidRDefault="00DC1DF0" w:rsidP="00DC1DF0">
      <w:pPr>
        <w:numPr>
          <w:ilvl w:val="0"/>
          <w:numId w:val="2"/>
        </w:numPr>
        <w:jc w:val="both"/>
        <w:rPr>
          <w:rFonts w:ascii="Times New Roman" w:hAnsi="Times New Roman" w:cs="Times New Roman"/>
          <w:szCs w:val="24"/>
          <w:lang w:val="en-GB"/>
        </w:rPr>
      </w:pPr>
      <w:r w:rsidRPr="006967D9">
        <w:rPr>
          <w:rFonts w:ascii="Times New Roman" w:hAnsi="Times New Roman" w:cs="Times New Roman"/>
          <w:szCs w:val="24"/>
          <w:lang w:val="en-GB"/>
        </w:rPr>
        <w:t>clarify t</w:t>
      </w:r>
      <w:r w:rsidR="00F1775E" w:rsidRPr="006967D9">
        <w:rPr>
          <w:rFonts w:ascii="Times New Roman" w:hAnsi="Times New Roman" w:cs="Times New Roman"/>
          <w:szCs w:val="24"/>
          <w:lang w:val="en-GB"/>
        </w:rPr>
        <w:t>he roles of Internal Auditing function between Shareholders and Management;</w:t>
      </w:r>
    </w:p>
    <w:p w14:paraId="1F65203B" w14:textId="4A4A9223" w:rsidR="00F1775E" w:rsidRPr="006967D9" w:rsidRDefault="00DC1DF0" w:rsidP="00DC1DF0">
      <w:pPr>
        <w:numPr>
          <w:ilvl w:val="0"/>
          <w:numId w:val="2"/>
        </w:numPr>
        <w:jc w:val="both"/>
        <w:rPr>
          <w:rFonts w:ascii="Times New Roman" w:hAnsi="Times New Roman" w:cs="Times New Roman"/>
          <w:szCs w:val="24"/>
          <w:lang w:val="en-GB"/>
        </w:rPr>
      </w:pPr>
      <w:r w:rsidRPr="006967D9">
        <w:rPr>
          <w:rFonts w:ascii="Times New Roman" w:hAnsi="Times New Roman" w:cs="Times New Roman"/>
          <w:szCs w:val="24"/>
          <w:lang w:val="en-GB"/>
        </w:rPr>
        <w:t>a</w:t>
      </w:r>
      <w:r w:rsidR="00F1775E" w:rsidRPr="006967D9">
        <w:rPr>
          <w:rFonts w:ascii="Times New Roman" w:hAnsi="Times New Roman" w:cs="Times New Roman"/>
          <w:szCs w:val="24"/>
          <w:lang w:val="en-GB"/>
        </w:rPr>
        <w:t>dopt the Balanced Scorecard to measure the effectiveness of Internal Auditing Services provided by Shareholders and Management</w:t>
      </w:r>
      <w:r w:rsidRPr="006967D9">
        <w:rPr>
          <w:rFonts w:ascii="Times New Roman" w:hAnsi="Times New Roman" w:cs="Times New Roman"/>
          <w:szCs w:val="24"/>
          <w:lang w:val="en-GB"/>
        </w:rPr>
        <w:t>; and</w:t>
      </w:r>
    </w:p>
    <w:p w14:paraId="05923794" w14:textId="6F95DF06" w:rsidR="00F1775E" w:rsidRPr="006967D9" w:rsidRDefault="00DC1DF0" w:rsidP="00DC1DF0">
      <w:pPr>
        <w:numPr>
          <w:ilvl w:val="0"/>
          <w:numId w:val="2"/>
        </w:num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e</w:t>
      </w:r>
      <w:r w:rsidR="00F1775E" w:rsidRPr="006967D9">
        <w:rPr>
          <w:rFonts w:ascii="Times New Roman" w:hAnsi="Times New Roman" w:cs="Times New Roman"/>
          <w:szCs w:val="24"/>
          <w:lang w:val="en-GB"/>
        </w:rPr>
        <w:t>xplore</w:t>
      </w:r>
      <w:proofErr w:type="gramEnd"/>
      <w:r w:rsidR="00F1775E" w:rsidRPr="006967D9">
        <w:rPr>
          <w:rFonts w:ascii="Times New Roman" w:hAnsi="Times New Roman" w:cs="Times New Roman"/>
          <w:szCs w:val="24"/>
          <w:lang w:val="en-GB"/>
        </w:rPr>
        <w:t xml:space="preserve"> the theory of Service Innovation whether it can improve the </w:t>
      </w:r>
      <w:r w:rsidRPr="006967D9">
        <w:rPr>
          <w:rFonts w:ascii="Times New Roman" w:hAnsi="Times New Roman" w:cs="Times New Roman"/>
          <w:szCs w:val="24"/>
          <w:lang w:val="en-GB"/>
        </w:rPr>
        <w:t>Assurance</w:t>
      </w:r>
      <w:r w:rsidR="00F1775E" w:rsidRPr="006967D9">
        <w:rPr>
          <w:rFonts w:ascii="Times New Roman" w:hAnsi="Times New Roman" w:cs="Times New Roman"/>
          <w:szCs w:val="24"/>
          <w:lang w:val="en-GB"/>
        </w:rPr>
        <w:t xml:space="preserve"> and Consulting roles of Internal Auditors.</w:t>
      </w:r>
    </w:p>
    <w:p w14:paraId="5799054A" w14:textId="77777777" w:rsidR="00C029C2" w:rsidRPr="006967D9" w:rsidRDefault="00C029C2" w:rsidP="00742486">
      <w:pPr>
        <w:pStyle w:val="1"/>
        <w:rPr>
          <w:rFonts w:ascii="Times New Roman" w:hAnsi="Times New Roman" w:cs="Times New Roman"/>
        </w:rPr>
      </w:pPr>
      <w:bookmarkStart w:id="2" w:name="_Toc17802513"/>
      <w:r w:rsidRPr="006967D9">
        <w:rPr>
          <w:rFonts w:ascii="Times New Roman" w:hAnsi="Times New Roman" w:cs="Times New Roman"/>
        </w:rPr>
        <w:t>Literature Review</w:t>
      </w:r>
      <w:bookmarkEnd w:id="2"/>
    </w:p>
    <w:p w14:paraId="06C6BD83" w14:textId="16CECEBB" w:rsidR="00982F21" w:rsidRPr="006967D9" w:rsidRDefault="00982F21" w:rsidP="00D91BC5">
      <w:pPr>
        <w:pStyle w:val="3"/>
        <w:rPr>
          <w:rFonts w:ascii="Times New Roman" w:hAnsi="Times New Roman" w:cs="Times New Roman"/>
          <w:u w:val="single"/>
        </w:rPr>
      </w:pPr>
      <w:bookmarkStart w:id="3" w:name="_Toc17802514"/>
      <w:r w:rsidRPr="006967D9">
        <w:rPr>
          <w:rFonts w:ascii="Times New Roman" w:hAnsi="Times New Roman" w:cs="Times New Roman"/>
          <w:u w:val="single"/>
        </w:rPr>
        <w:t>Agency Theory</w:t>
      </w:r>
      <w:bookmarkEnd w:id="3"/>
    </w:p>
    <w:p w14:paraId="2CB7D16A" w14:textId="77777777" w:rsidR="008F055E" w:rsidRPr="006967D9" w:rsidRDefault="008F055E" w:rsidP="008F055E">
      <w:pPr>
        <w:rPr>
          <w:rFonts w:ascii="Times New Roman" w:hAnsi="Times New Roman" w:cs="Times New Roman"/>
          <w:lang w:val="en-GB"/>
        </w:rPr>
      </w:pPr>
    </w:p>
    <w:p w14:paraId="35F63FEE" w14:textId="77777777" w:rsidR="00F57BF5" w:rsidRPr="006967D9" w:rsidRDefault="00F1775E" w:rsidP="004D538B">
      <w:pPr>
        <w:jc w:val="both"/>
        <w:rPr>
          <w:rFonts w:ascii="Times New Roman" w:hAnsi="Times New Roman" w:cs="Times New Roman"/>
          <w:bCs/>
          <w:szCs w:val="24"/>
        </w:rPr>
      </w:pPr>
      <w:r w:rsidRPr="006967D9">
        <w:rPr>
          <w:rFonts w:ascii="Times New Roman" w:hAnsi="Times New Roman" w:cs="Times New Roman"/>
          <w:bCs/>
          <w:szCs w:val="24"/>
        </w:rPr>
        <w:t>Agency theory addresses the issue of the agency problem and its solution regarding the relationships between Principal (shareholder) and Agent (management) (Jensen &amp; Mekling</w:t>
      </w:r>
      <w:proofErr w:type="gramStart"/>
      <w:r w:rsidRPr="006967D9">
        <w:rPr>
          <w:rFonts w:ascii="Times New Roman" w:hAnsi="Times New Roman" w:cs="Times New Roman"/>
          <w:bCs/>
          <w:szCs w:val="24"/>
        </w:rPr>
        <w:t>,1976</w:t>
      </w:r>
      <w:proofErr w:type="gramEnd"/>
      <w:r w:rsidRPr="006967D9">
        <w:rPr>
          <w:rFonts w:ascii="Times New Roman" w:hAnsi="Times New Roman" w:cs="Times New Roman"/>
          <w:bCs/>
          <w:szCs w:val="24"/>
        </w:rPr>
        <w:t>; Ross,1973).</w:t>
      </w:r>
      <w:r w:rsidR="004D538B" w:rsidRPr="006967D9">
        <w:rPr>
          <w:rFonts w:ascii="Times New Roman" w:hAnsi="Times New Roman" w:cs="Times New Roman"/>
          <w:bCs/>
          <w:szCs w:val="24"/>
        </w:rPr>
        <w:t xml:space="preserve"> That is the problem of conflict of interest between principal and agent where management should act on the fiduciary interest to shareholders or audit committee</w:t>
      </w:r>
      <w:r w:rsidR="00F909C8" w:rsidRPr="006967D9">
        <w:rPr>
          <w:rFonts w:ascii="Times New Roman" w:hAnsi="Times New Roman" w:cs="Times New Roman"/>
          <w:bCs/>
          <w:szCs w:val="24"/>
        </w:rPr>
        <w:t xml:space="preserve"> and act</w:t>
      </w:r>
      <w:r w:rsidRPr="006967D9">
        <w:rPr>
          <w:rFonts w:ascii="Times New Roman" w:hAnsi="Times New Roman" w:cs="Times New Roman"/>
          <w:bCs/>
          <w:szCs w:val="24"/>
        </w:rPr>
        <w:t xml:space="preserve"> responsibly in a manner consistent with their </w:t>
      </w:r>
      <w:r w:rsidR="00F909C8" w:rsidRPr="006967D9">
        <w:rPr>
          <w:rFonts w:ascii="Times New Roman" w:hAnsi="Times New Roman" w:cs="Times New Roman"/>
          <w:bCs/>
          <w:szCs w:val="24"/>
        </w:rPr>
        <w:t xml:space="preserve">agreed </w:t>
      </w:r>
      <w:r w:rsidR="00F57BF5" w:rsidRPr="006967D9">
        <w:rPr>
          <w:rFonts w:ascii="Times New Roman" w:hAnsi="Times New Roman" w:cs="Times New Roman"/>
          <w:bCs/>
          <w:szCs w:val="24"/>
        </w:rPr>
        <w:t>agency contract.</w:t>
      </w:r>
    </w:p>
    <w:p w14:paraId="5AE00A01" w14:textId="77777777" w:rsidR="00F57BF5" w:rsidRPr="006967D9" w:rsidRDefault="00F57BF5" w:rsidP="004D538B">
      <w:pPr>
        <w:jc w:val="both"/>
        <w:rPr>
          <w:rFonts w:ascii="Times New Roman" w:hAnsi="Times New Roman" w:cs="Times New Roman"/>
          <w:bCs/>
          <w:szCs w:val="24"/>
        </w:rPr>
      </w:pPr>
    </w:p>
    <w:p w14:paraId="22E9A12F" w14:textId="77D93B19" w:rsidR="008F055E" w:rsidRPr="006967D9" w:rsidRDefault="008F055E" w:rsidP="008F055E">
      <w:pPr>
        <w:pStyle w:val="4"/>
        <w:rPr>
          <w:rFonts w:ascii="Times New Roman" w:hAnsi="Times New Roman" w:cs="Times New Roman"/>
        </w:rPr>
      </w:pPr>
      <w:r w:rsidRPr="006967D9">
        <w:rPr>
          <w:rFonts w:ascii="Times New Roman" w:hAnsi="Times New Roman" w:cs="Times New Roman"/>
        </w:rPr>
        <w:t>Agency Problem</w:t>
      </w:r>
    </w:p>
    <w:p w14:paraId="3DE836FC" w14:textId="12F0AB8B" w:rsidR="00982F21" w:rsidRPr="006967D9" w:rsidRDefault="00F57BF5" w:rsidP="00982F21">
      <w:pPr>
        <w:jc w:val="both"/>
        <w:rPr>
          <w:rFonts w:ascii="Times New Roman" w:hAnsi="Times New Roman" w:cs="Times New Roman"/>
          <w:szCs w:val="24"/>
        </w:rPr>
      </w:pPr>
      <w:r w:rsidRPr="006967D9">
        <w:rPr>
          <w:rFonts w:ascii="Times New Roman" w:hAnsi="Times New Roman" w:cs="Times New Roman"/>
          <w:szCs w:val="24"/>
        </w:rPr>
        <w:t>Moral hazard may arise the risk that a party has not entered into a contract in good faith or has provided misleading information </w:t>
      </w:r>
      <w:r w:rsidR="00F909C8" w:rsidRPr="006967D9">
        <w:rPr>
          <w:rFonts w:ascii="Times New Roman" w:hAnsi="Times New Roman" w:cs="Times New Roman"/>
          <w:bCs/>
          <w:szCs w:val="24"/>
        </w:rPr>
        <w:t xml:space="preserve"> Internal auditor may also assess whether there is a</w:t>
      </w:r>
      <w:r w:rsidR="00F1775E" w:rsidRPr="006967D9">
        <w:rPr>
          <w:rFonts w:ascii="Times New Roman" w:hAnsi="Times New Roman" w:cs="Times New Roman"/>
          <w:bCs/>
          <w:szCs w:val="24"/>
        </w:rPr>
        <w:t xml:space="preserve">dequate information about the agents’ misrepresentation </w:t>
      </w:r>
      <w:r w:rsidR="00F909C8" w:rsidRPr="006967D9">
        <w:rPr>
          <w:rFonts w:ascii="Times New Roman" w:hAnsi="Times New Roman" w:cs="Times New Roman"/>
          <w:bCs/>
          <w:szCs w:val="24"/>
        </w:rPr>
        <w:t xml:space="preserve">(management) </w:t>
      </w:r>
      <w:r w:rsidR="00F1775E" w:rsidRPr="006967D9">
        <w:rPr>
          <w:rFonts w:ascii="Times New Roman" w:hAnsi="Times New Roman" w:cs="Times New Roman"/>
          <w:bCs/>
          <w:szCs w:val="24"/>
        </w:rPr>
        <w:t>actions (</w:t>
      </w:r>
      <w:proofErr w:type="spellStart"/>
      <w:r w:rsidR="00F1775E" w:rsidRPr="006967D9">
        <w:rPr>
          <w:rFonts w:ascii="Times New Roman" w:hAnsi="Times New Roman" w:cs="Times New Roman"/>
          <w:bCs/>
          <w:szCs w:val="24"/>
        </w:rPr>
        <w:t>Eisenhardt</w:t>
      </w:r>
      <w:proofErr w:type="spellEnd"/>
      <w:r w:rsidR="00F1775E" w:rsidRPr="006967D9">
        <w:rPr>
          <w:rFonts w:ascii="Times New Roman" w:hAnsi="Times New Roman" w:cs="Times New Roman"/>
          <w:bCs/>
          <w:szCs w:val="24"/>
        </w:rPr>
        <w:t>, 1989)</w:t>
      </w:r>
      <w:r w:rsidR="00F909C8" w:rsidRPr="006967D9">
        <w:rPr>
          <w:rFonts w:ascii="Times New Roman" w:hAnsi="Times New Roman" w:cs="Times New Roman"/>
          <w:bCs/>
          <w:szCs w:val="24"/>
        </w:rPr>
        <w:t>.</w:t>
      </w:r>
      <w:r w:rsidRPr="006967D9">
        <w:rPr>
          <w:rFonts w:ascii="Times New Roman" w:hAnsi="Times New Roman" w:cs="Times New Roman"/>
          <w:bCs/>
          <w:szCs w:val="24"/>
        </w:rPr>
        <w:t xml:space="preserve"> Management may have </w:t>
      </w:r>
      <w:r w:rsidR="00982F21" w:rsidRPr="006967D9">
        <w:rPr>
          <w:rFonts w:ascii="Times New Roman" w:hAnsi="Times New Roman" w:cs="Times New Roman"/>
          <w:szCs w:val="24"/>
        </w:rPr>
        <w:t>an incentive to take unusual risks in a desperate attempt to earn a profit before the contract settles</w:t>
      </w:r>
      <w:r w:rsidRPr="006967D9">
        <w:rPr>
          <w:rFonts w:ascii="Times New Roman" w:hAnsi="Times New Roman" w:cs="Times New Roman"/>
          <w:szCs w:val="24"/>
        </w:rPr>
        <w:t xml:space="preserve">. Management may take advantage of shareholder with </w:t>
      </w:r>
      <w:r w:rsidR="00982F21" w:rsidRPr="006967D9">
        <w:rPr>
          <w:rFonts w:ascii="Times New Roman" w:hAnsi="Times New Roman" w:cs="Times New Roman"/>
          <w:szCs w:val="24"/>
        </w:rPr>
        <w:t xml:space="preserve">a contract </w:t>
      </w:r>
      <w:r w:rsidRPr="006967D9">
        <w:rPr>
          <w:rFonts w:ascii="Times New Roman" w:hAnsi="Times New Roman" w:cs="Times New Roman"/>
          <w:szCs w:val="24"/>
        </w:rPr>
        <w:t xml:space="preserve">which </w:t>
      </w:r>
      <w:r w:rsidR="00982F21" w:rsidRPr="006967D9">
        <w:rPr>
          <w:rFonts w:ascii="Times New Roman" w:hAnsi="Times New Roman" w:cs="Times New Roman"/>
          <w:szCs w:val="24"/>
        </w:rPr>
        <w:t>may have the opportunity to gain from acting contrary to the principles laid out by the agreement</w:t>
      </w:r>
      <w:r w:rsidR="00C3315B" w:rsidRPr="006967D9">
        <w:rPr>
          <w:rFonts w:ascii="Times New Roman" w:hAnsi="Times New Roman" w:cs="Times New Roman"/>
          <w:szCs w:val="24"/>
        </w:rPr>
        <w:t xml:space="preserve"> as the employed management team could make any </w:t>
      </w:r>
      <w:proofErr w:type="spellStart"/>
      <w:r w:rsidR="00C3315B" w:rsidRPr="006967D9">
        <w:rPr>
          <w:rFonts w:ascii="Times New Roman" w:hAnsi="Times New Roman" w:cs="Times New Roman"/>
          <w:szCs w:val="24"/>
        </w:rPr>
        <w:t>unfavourable</w:t>
      </w:r>
      <w:proofErr w:type="spellEnd"/>
      <w:r w:rsidR="00C3315B" w:rsidRPr="006967D9">
        <w:rPr>
          <w:rFonts w:ascii="Times New Roman" w:hAnsi="Times New Roman" w:cs="Times New Roman"/>
          <w:szCs w:val="24"/>
        </w:rPr>
        <w:t xml:space="preserve"> </w:t>
      </w:r>
      <w:proofErr w:type="spellStart"/>
      <w:r w:rsidR="00C3315B" w:rsidRPr="006967D9">
        <w:rPr>
          <w:rFonts w:ascii="Times New Roman" w:hAnsi="Times New Roman" w:cs="Times New Roman"/>
          <w:szCs w:val="24"/>
        </w:rPr>
        <w:t>decidion</w:t>
      </w:r>
      <w:proofErr w:type="spellEnd"/>
      <w:r w:rsidR="00C3315B" w:rsidRPr="006967D9">
        <w:rPr>
          <w:rFonts w:ascii="Times New Roman" w:hAnsi="Times New Roman" w:cs="Times New Roman"/>
          <w:szCs w:val="24"/>
        </w:rPr>
        <w:t xml:space="preserve"> and </w:t>
      </w:r>
      <w:r w:rsidR="00982F21" w:rsidRPr="006967D9">
        <w:rPr>
          <w:rFonts w:ascii="Times New Roman" w:hAnsi="Times New Roman" w:cs="Times New Roman"/>
          <w:szCs w:val="24"/>
        </w:rPr>
        <w:t>take risks without having to suffer consequences</w:t>
      </w:r>
      <w:r w:rsidR="00C3315B" w:rsidRPr="006967D9">
        <w:rPr>
          <w:rFonts w:ascii="Times New Roman" w:hAnsi="Times New Roman" w:cs="Times New Roman"/>
          <w:szCs w:val="24"/>
        </w:rPr>
        <w:t xml:space="preserve"> they are not the resource provider as a shareholder (principal)</w:t>
      </w:r>
      <w:r w:rsidR="00982F21" w:rsidRPr="006967D9">
        <w:rPr>
          <w:rFonts w:ascii="Times New Roman" w:hAnsi="Times New Roman" w:cs="Times New Roman"/>
          <w:szCs w:val="24"/>
        </w:rPr>
        <w:t>.</w:t>
      </w:r>
      <w:r w:rsidR="00C3315B" w:rsidRPr="006967D9">
        <w:rPr>
          <w:rFonts w:ascii="Times New Roman" w:hAnsi="Times New Roman" w:cs="Times New Roman"/>
          <w:szCs w:val="24"/>
        </w:rPr>
        <w:t xml:space="preserve"> </w:t>
      </w:r>
      <w:r w:rsidR="00400522" w:rsidRPr="006967D9">
        <w:rPr>
          <w:rFonts w:ascii="Times New Roman" w:hAnsi="Times New Roman" w:cs="Times New Roman"/>
          <w:szCs w:val="24"/>
          <w:lang w:val="en-GB"/>
        </w:rPr>
        <w:t xml:space="preserve">Internal Auditor may provide and verify whether there is any misrepresentation actions i.e., investment and reports from management to shareholders. </w:t>
      </w:r>
      <w:r w:rsidR="00400522" w:rsidRPr="006967D9">
        <w:rPr>
          <w:rFonts w:ascii="Times New Roman" w:hAnsi="Times New Roman" w:cs="Times New Roman"/>
          <w:szCs w:val="24"/>
        </w:rPr>
        <w:t>That</w:t>
      </w:r>
      <w:r w:rsidR="00B72756">
        <w:rPr>
          <w:rFonts w:ascii="Times New Roman" w:hAnsi="Times New Roman" w:cs="Times New Roman"/>
          <w:szCs w:val="24"/>
        </w:rPr>
        <w:t>’s</w:t>
      </w:r>
      <w:r w:rsidR="00400522" w:rsidRPr="006967D9">
        <w:rPr>
          <w:rFonts w:ascii="Times New Roman" w:hAnsi="Times New Roman" w:cs="Times New Roman"/>
          <w:szCs w:val="24"/>
        </w:rPr>
        <w:t xml:space="preserve"> why internal auditor will take an alignment role to balance the agency problem. </w:t>
      </w:r>
      <w:r w:rsidR="00B72756">
        <w:rPr>
          <w:rFonts w:ascii="Times New Roman" w:hAnsi="Times New Roman" w:cs="Times New Roman"/>
          <w:szCs w:val="24"/>
        </w:rPr>
        <w:t>Table1</w:t>
      </w:r>
      <w:r w:rsidR="00C3315B" w:rsidRPr="006967D9">
        <w:rPr>
          <w:rFonts w:ascii="Times New Roman" w:hAnsi="Times New Roman" w:cs="Times New Roman"/>
          <w:szCs w:val="24"/>
        </w:rPr>
        <w:t xml:space="preserve"> below shows the comparison between the principal (shareholder) and agent (management) for illustrate why there are conflict of interests incurred.</w:t>
      </w:r>
    </w:p>
    <w:p w14:paraId="10924162" w14:textId="77777777" w:rsidR="00982F21" w:rsidRPr="006967D9" w:rsidRDefault="00982F21" w:rsidP="00982F21">
      <w:pPr>
        <w:jc w:val="both"/>
        <w:rPr>
          <w:rFonts w:ascii="Times New Roman" w:hAnsi="Times New Roman" w:cs="Times New Roman"/>
          <w:szCs w:val="24"/>
          <w:lang w:val="en-GB"/>
        </w:rPr>
      </w:pPr>
    </w:p>
    <w:p w14:paraId="4B25E891" w14:textId="2FB85403" w:rsidR="00982F21" w:rsidRPr="006967D9" w:rsidRDefault="00982F21" w:rsidP="001A17A3">
      <w:pPr>
        <w:jc w:val="both"/>
        <w:rPr>
          <w:rFonts w:ascii="Times New Roman" w:hAnsi="Times New Roman" w:cs="Times New Roman"/>
          <w:szCs w:val="24"/>
        </w:rPr>
      </w:pPr>
      <w:r w:rsidRPr="006967D9">
        <w:rPr>
          <w:rFonts w:ascii="Times New Roman" w:hAnsi="Times New Roman" w:cs="Times New Roman"/>
          <w:noProof/>
          <w:szCs w:val="24"/>
          <w:lang w:val="en-GB"/>
        </w:rPr>
        <w:lastRenderedPageBreak/>
        <w:drawing>
          <wp:inline distT="0" distB="0" distL="0" distR="0" wp14:anchorId="25F9B13A" wp14:editId="7B748C02">
            <wp:extent cx="5360670" cy="2275936"/>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5274" cy="2277891"/>
                    </a:xfrm>
                    <a:prstGeom prst="rect">
                      <a:avLst/>
                    </a:prstGeom>
                    <a:noFill/>
                  </pic:spPr>
                </pic:pic>
              </a:graphicData>
            </a:graphic>
          </wp:inline>
        </w:drawing>
      </w:r>
    </w:p>
    <w:p w14:paraId="38E26267" w14:textId="7DD68CB6" w:rsidR="00B72756" w:rsidRPr="000333B0" w:rsidRDefault="00B72756" w:rsidP="00B72756">
      <w:pPr>
        <w:jc w:val="both"/>
        <w:rPr>
          <w:rFonts w:ascii="Times New Roman" w:hAnsi="Times New Roman" w:cs="Times New Roman"/>
          <w:sz w:val="16"/>
          <w:szCs w:val="24"/>
        </w:rPr>
      </w:pPr>
      <w:proofErr w:type="gramStart"/>
      <w:r>
        <w:rPr>
          <w:rFonts w:ascii="Times New Roman" w:hAnsi="Times New Roman" w:cs="Times New Roman"/>
          <w:sz w:val="16"/>
          <w:szCs w:val="24"/>
        </w:rPr>
        <w:t>Table 1.</w:t>
      </w:r>
      <w:proofErr w:type="gramEnd"/>
      <w:r w:rsidRPr="000333B0">
        <w:rPr>
          <w:rFonts w:ascii="Times New Roman" w:hAnsi="Times New Roman" w:cs="Times New Roman"/>
          <w:sz w:val="16"/>
          <w:szCs w:val="24"/>
        </w:rPr>
        <w:t xml:space="preserve"> </w:t>
      </w:r>
      <w:r>
        <w:rPr>
          <w:rFonts w:ascii="Times New Roman" w:hAnsi="Times New Roman" w:cs="Times New Roman"/>
          <w:sz w:val="16"/>
          <w:szCs w:val="24"/>
        </w:rPr>
        <w:t>Expectations between Principal and Agent</w:t>
      </w:r>
    </w:p>
    <w:p w14:paraId="08D76F50" w14:textId="6626B6EC" w:rsidR="00982F21" w:rsidRPr="006967D9" w:rsidRDefault="00982F21" w:rsidP="008F055E">
      <w:pPr>
        <w:pStyle w:val="4"/>
        <w:rPr>
          <w:rFonts w:ascii="Times New Roman" w:hAnsi="Times New Roman" w:cs="Times New Roman"/>
        </w:rPr>
      </w:pPr>
      <w:r w:rsidRPr="006967D9">
        <w:rPr>
          <w:rFonts w:ascii="Times New Roman" w:hAnsi="Times New Roman" w:cs="Times New Roman"/>
        </w:rPr>
        <w:t xml:space="preserve">Agency </w:t>
      </w:r>
      <w:r w:rsidR="008F055E" w:rsidRPr="006967D9">
        <w:rPr>
          <w:rFonts w:ascii="Times New Roman" w:hAnsi="Times New Roman" w:cs="Times New Roman"/>
        </w:rPr>
        <w:t>Theory</w:t>
      </w:r>
      <w:r w:rsidRPr="006967D9">
        <w:rPr>
          <w:rFonts w:ascii="Times New Roman" w:hAnsi="Times New Roman" w:cs="Times New Roman"/>
        </w:rPr>
        <w:t xml:space="preserve"> and Internal Auditor’s Roles</w:t>
      </w:r>
    </w:p>
    <w:p w14:paraId="51D7AD7C" w14:textId="34E0281F" w:rsidR="00982F21" w:rsidRPr="006967D9" w:rsidRDefault="00982F21" w:rsidP="00982F21">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How I</w:t>
      </w:r>
      <w:r w:rsidR="000333B0">
        <w:rPr>
          <w:rFonts w:ascii="Times New Roman" w:hAnsi="Times New Roman" w:cs="Times New Roman"/>
          <w:szCs w:val="24"/>
          <w:lang w:val="en-GB"/>
        </w:rPr>
        <w:t>A to perform both assurance i.e</w:t>
      </w:r>
      <w:r w:rsidRPr="006967D9">
        <w:rPr>
          <w:rFonts w:ascii="Times New Roman" w:hAnsi="Times New Roman" w:cs="Times New Roman"/>
          <w:szCs w:val="24"/>
          <w:lang w:val="en-GB"/>
        </w:rPr>
        <w:t>.</w:t>
      </w:r>
      <w:r w:rsidR="000333B0">
        <w:rPr>
          <w:rFonts w:ascii="Times New Roman" w:hAnsi="Times New Roman" w:cs="Times New Roman"/>
          <w:szCs w:val="24"/>
          <w:lang w:val="en-GB"/>
        </w:rPr>
        <w:t xml:space="preserve"> Compliance and consulting i.e.</w:t>
      </w:r>
      <w:r w:rsidRPr="006967D9">
        <w:rPr>
          <w:rFonts w:ascii="Times New Roman" w:hAnsi="Times New Roman" w:cs="Times New Roman"/>
          <w:szCs w:val="24"/>
          <w:lang w:val="en-GB"/>
        </w:rPr>
        <w:t xml:space="preserve"> Due diligence functions effectively to balance the needs of Principal and Agent</w:t>
      </w:r>
      <w:r w:rsidR="000333B0">
        <w:rPr>
          <w:rFonts w:ascii="Times New Roman" w:hAnsi="Times New Roman" w:cs="Times New Roman"/>
          <w:szCs w:val="24"/>
          <w:lang w:val="en-GB"/>
        </w:rPr>
        <w:t xml:space="preserve"> as shown in Figure 1.</w:t>
      </w:r>
      <w:proofErr w:type="gramEnd"/>
    </w:p>
    <w:p w14:paraId="29DAFDB7" w14:textId="77777777" w:rsidR="00D925DE" w:rsidRPr="006967D9" w:rsidRDefault="00D925DE" w:rsidP="00982F21">
      <w:pPr>
        <w:jc w:val="both"/>
        <w:rPr>
          <w:rFonts w:ascii="Times New Roman" w:hAnsi="Times New Roman" w:cs="Times New Roman"/>
          <w:szCs w:val="24"/>
          <w:lang w:val="en-GB"/>
        </w:rPr>
      </w:pPr>
    </w:p>
    <w:p w14:paraId="74F7D985" w14:textId="73515059" w:rsidR="00982F21" w:rsidRPr="006967D9" w:rsidRDefault="007B6292" w:rsidP="001A17A3">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Poussy</w:t>
      </w:r>
      <w:proofErr w:type="spellEnd"/>
      <w:r w:rsidRPr="006967D9">
        <w:rPr>
          <w:rFonts w:ascii="Times New Roman" w:hAnsi="Times New Roman" w:cs="Times New Roman"/>
          <w:szCs w:val="24"/>
          <w:lang w:val="en-GB"/>
        </w:rPr>
        <w:t xml:space="preserve"> and </w:t>
      </w:r>
      <w:proofErr w:type="spellStart"/>
      <w:r w:rsidRPr="006967D9">
        <w:rPr>
          <w:rFonts w:ascii="Times New Roman" w:hAnsi="Times New Roman" w:cs="Times New Roman"/>
          <w:szCs w:val="24"/>
          <w:lang w:val="en-GB"/>
        </w:rPr>
        <w:t>Perron</w:t>
      </w:r>
      <w:proofErr w:type="spellEnd"/>
      <w:r w:rsidRPr="006967D9">
        <w:rPr>
          <w:rFonts w:ascii="Times New Roman" w:hAnsi="Times New Roman" w:cs="Times New Roman"/>
          <w:szCs w:val="24"/>
          <w:lang w:val="en-GB"/>
        </w:rPr>
        <w:t xml:space="preserve"> (2018) </w:t>
      </w:r>
      <w:r w:rsidR="00D925DE" w:rsidRPr="006967D9">
        <w:rPr>
          <w:rFonts w:ascii="Times New Roman" w:hAnsi="Times New Roman" w:cs="Times New Roman"/>
          <w:szCs w:val="24"/>
          <w:lang w:val="en-GB"/>
        </w:rPr>
        <w:t xml:space="preserve">advocated </w:t>
      </w:r>
      <w:r w:rsidRPr="006967D9">
        <w:rPr>
          <w:rFonts w:ascii="Times New Roman" w:hAnsi="Times New Roman" w:cs="Times New Roman"/>
          <w:szCs w:val="24"/>
          <w:lang w:val="en-GB"/>
        </w:rPr>
        <w:t xml:space="preserve">that internal audit function is seen </w:t>
      </w:r>
      <w:r w:rsidR="00D925DE" w:rsidRPr="006967D9">
        <w:rPr>
          <w:rFonts w:ascii="Times New Roman" w:hAnsi="Times New Roman" w:cs="Times New Roman"/>
          <w:szCs w:val="24"/>
          <w:lang w:val="en-GB"/>
        </w:rPr>
        <w:t>as a</w:t>
      </w:r>
      <w:r w:rsidRPr="006967D9">
        <w:rPr>
          <w:rFonts w:ascii="Times New Roman" w:hAnsi="Times New Roman" w:cs="Times New Roman"/>
          <w:szCs w:val="24"/>
          <w:lang w:val="en-GB"/>
        </w:rPr>
        <w:t>n</w:t>
      </w:r>
      <w:r w:rsidR="00D925DE" w:rsidRPr="006967D9">
        <w:rPr>
          <w:rFonts w:ascii="Times New Roman" w:hAnsi="Times New Roman" w:cs="Times New Roman"/>
          <w:szCs w:val="24"/>
          <w:lang w:val="en-GB"/>
        </w:rPr>
        <w:t xml:space="preserve"> oversight governance m</w:t>
      </w:r>
      <w:r w:rsidRPr="006967D9">
        <w:rPr>
          <w:rFonts w:ascii="Times New Roman" w:hAnsi="Times New Roman" w:cs="Times New Roman"/>
          <w:szCs w:val="24"/>
          <w:lang w:val="en-GB"/>
        </w:rPr>
        <w:t>echanism that addresses agency problems</w:t>
      </w:r>
      <w:r w:rsidR="00D925DE" w:rsidRPr="006967D9">
        <w:rPr>
          <w:rFonts w:ascii="Times New Roman" w:hAnsi="Times New Roman" w:cs="Times New Roman"/>
          <w:szCs w:val="24"/>
          <w:lang w:val="en-GB"/>
        </w:rPr>
        <w:t xml:space="preserve"> and </w:t>
      </w:r>
      <w:r w:rsidRPr="006967D9">
        <w:rPr>
          <w:rFonts w:ascii="Times New Roman" w:hAnsi="Times New Roman" w:cs="Times New Roman"/>
          <w:szCs w:val="24"/>
          <w:lang w:val="en-GB"/>
        </w:rPr>
        <w:t xml:space="preserve">balance the </w:t>
      </w:r>
      <w:r w:rsidR="00D925DE" w:rsidRPr="006967D9">
        <w:rPr>
          <w:rFonts w:ascii="Times New Roman" w:hAnsi="Times New Roman" w:cs="Times New Roman"/>
          <w:szCs w:val="24"/>
          <w:lang w:val="en-GB"/>
        </w:rPr>
        <w:t>shareholders</w:t>
      </w:r>
      <w:r w:rsidRPr="006967D9">
        <w:rPr>
          <w:rFonts w:ascii="Times New Roman" w:hAnsi="Times New Roman" w:cs="Times New Roman"/>
          <w:szCs w:val="24"/>
          <w:lang w:val="en-GB"/>
        </w:rPr>
        <w:t xml:space="preserve"> and management</w:t>
      </w:r>
      <w:r w:rsidR="00D925DE" w:rsidRPr="006967D9">
        <w:rPr>
          <w:rFonts w:ascii="Times New Roman" w:hAnsi="Times New Roman" w:cs="Times New Roman"/>
          <w:szCs w:val="24"/>
          <w:lang w:val="en-GB"/>
        </w:rPr>
        <w:t xml:space="preserve">' interests by providing the audit committee with major, if not the only, </w:t>
      </w:r>
      <w:r w:rsidRPr="006967D9">
        <w:rPr>
          <w:rFonts w:ascii="Times New Roman" w:hAnsi="Times New Roman" w:cs="Times New Roman"/>
          <w:szCs w:val="24"/>
          <w:lang w:val="en-GB"/>
        </w:rPr>
        <w:t>the effectiveness of internal control against with management</w:t>
      </w:r>
      <w:r w:rsidR="00D925DE" w:rsidRPr="006967D9">
        <w:rPr>
          <w:rFonts w:ascii="Times New Roman" w:hAnsi="Times New Roman" w:cs="Times New Roman"/>
          <w:szCs w:val="24"/>
          <w:lang w:val="en-GB"/>
        </w:rPr>
        <w:t xml:space="preserve">. However, </w:t>
      </w:r>
      <w:proofErr w:type="spellStart"/>
      <w:r w:rsidR="00D925DE" w:rsidRPr="006967D9">
        <w:rPr>
          <w:rFonts w:ascii="Times New Roman" w:hAnsi="Times New Roman" w:cs="Times New Roman"/>
          <w:szCs w:val="24"/>
          <w:lang w:val="en-GB"/>
        </w:rPr>
        <w:t>Sarens</w:t>
      </w:r>
      <w:proofErr w:type="spellEnd"/>
      <w:r w:rsidR="00D925DE" w:rsidRPr="006967D9">
        <w:rPr>
          <w:rFonts w:ascii="Times New Roman" w:hAnsi="Times New Roman" w:cs="Times New Roman"/>
          <w:szCs w:val="24"/>
          <w:lang w:val="en-GB"/>
        </w:rPr>
        <w:t xml:space="preserve"> and </w:t>
      </w:r>
      <w:proofErr w:type="spellStart"/>
      <w:r w:rsidR="00D925DE" w:rsidRPr="006967D9">
        <w:rPr>
          <w:rFonts w:ascii="Times New Roman" w:hAnsi="Times New Roman" w:cs="Times New Roman"/>
          <w:szCs w:val="24"/>
          <w:lang w:val="en-GB"/>
        </w:rPr>
        <w:t>Abdolmohammadi</w:t>
      </w:r>
      <w:proofErr w:type="spellEnd"/>
      <w:r w:rsidR="00D925DE" w:rsidRPr="006967D9">
        <w:rPr>
          <w:rFonts w:ascii="Times New Roman" w:hAnsi="Times New Roman" w:cs="Times New Roman"/>
          <w:szCs w:val="24"/>
          <w:lang w:val="en-GB"/>
        </w:rPr>
        <w:t xml:space="preserve"> (2011) and </w:t>
      </w:r>
      <w:proofErr w:type="spellStart"/>
      <w:r w:rsidR="00D925DE" w:rsidRPr="006967D9">
        <w:rPr>
          <w:rFonts w:ascii="Times New Roman" w:hAnsi="Times New Roman" w:cs="Times New Roman"/>
          <w:szCs w:val="24"/>
          <w:lang w:val="en-GB"/>
        </w:rPr>
        <w:t>Barua</w:t>
      </w:r>
      <w:proofErr w:type="spellEnd"/>
      <w:r w:rsidR="00D925DE" w:rsidRPr="006967D9">
        <w:rPr>
          <w:rFonts w:ascii="Times New Roman" w:hAnsi="Times New Roman" w:cs="Times New Roman"/>
          <w:szCs w:val="24"/>
          <w:lang w:val="en-GB"/>
        </w:rPr>
        <w:t xml:space="preserve"> et al. (2010) argue</w:t>
      </w:r>
      <w:r w:rsidRPr="006967D9">
        <w:rPr>
          <w:rFonts w:ascii="Times New Roman" w:hAnsi="Times New Roman" w:cs="Times New Roman"/>
          <w:szCs w:val="24"/>
          <w:lang w:val="en-GB"/>
        </w:rPr>
        <w:t>d</w:t>
      </w:r>
      <w:r w:rsidR="00D925DE" w:rsidRPr="006967D9">
        <w:rPr>
          <w:rFonts w:ascii="Times New Roman" w:hAnsi="Times New Roman" w:cs="Times New Roman"/>
          <w:szCs w:val="24"/>
          <w:lang w:val="en-GB"/>
        </w:rPr>
        <w:t xml:space="preserve"> that there is a</w:t>
      </w:r>
      <w:r w:rsidR="00E5772C" w:rsidRPr="006967D9">
        <w:rPr>
          <w:rFonts w:ascii="Times New Roman" w:hAnsi="Times New Roman" w:cs="Times New Roman"/>
          <w:szCs w:val="24"/>
          <w:lang w:val="en-GB"/>
        </w:rPr>
        <w:t>n</w:t>
      </w:r>
      <w:r w:rsidR="00D925DE" w:rsidRPr="006967D9">
        <w:rPr>
          <w:rFonts w:ascii="Times New Roman" w:hAnsi="Times New Roman" w:cs="Times New Roman"/>
          <w:szCs w:val="24"/>
          <w:lang w:val="en-GB"/>
        </w:rPr>
        <w:t xml:space="preserve"> </w:t>
      </w:r>
      <w:r w:rsidR="00E5772C" w:rsidRPr="006967D9">
        <w:rPr>
          <w:rFonts w:ascii="Times New Roman" w:hAnsi="Times New Roman" w:cs="Times New Roman"/>
          <w:szCs w:val="24"/>
          <w:lang w:val="en-GB"/>
        </w:rPr>
        <w:t>overlapping</w:t>
      </w:r>
      <w:r w:rsidR="00F91CFE" w:rsidRPr="006967D9">
        <w:rPr>
          <w:rFonts w:ascii="Times New Roman" w:hAnsi="Times New Roman" w:cs="Times New Roman"/>
          <w:szCs w:val="24"/>
          <w:lang w:val="en-GB"/>
        </w:rPr>
        <w:t xml:space="preserve"> </w:t>
      </w:r>
      <w:r w:rsidR="00E5772C" w:rsidRPr="006967D9">
        <w:rPr>
          <w:rFonts w:ascii="Times New Roman" w:hAnsi="Times New Roman" w:cs="Times New Roman"/>
          <w:szCs w:val="24"/>
          <w:lang w:val="en-GB"/>
        </w:rPr>
        <w:t xml:space="preserve">role among </w:t>
      </w:r>
      <w:r w:rsidR="00F91CFE" w:rsidRPr="006967D9">
        <w:rPr>
          <w:rFonts w:ascii="Times New Roman" w:hAnsi="Times New Roman" w:cs="Times New Roman"/>
          <w:szCs w:val="24"/>
          <w:lang w:val="en-GB"/>
        </w:rPr>
        <w:t>internal audit function</w:t>
      </w:r>
      <w:r w:rsidR="00D925DE" w:rsidRPr="006967D9">
        <w:rPr>
          <w:rFonts w:ascii="Times New Roman" w:hAnsi="Times New Roman" w:cs="Times New Roman"/>
          <w:szCs w:val="24"/>
          <w:lang w:val="en-GB"/>
        </w:rPr>
        <w:t xml:space="preserve"> and the audit committee, but </w:t>
      </w:r>
      <w:r w:rsidR="00E5772C" w:rsidRPr="006967D9">
        <w:rPr>
          <w:rFonts w:ascii="Times New Roman" w:hAnsi="Times New Roman" w:cs="Times New Roman"/>
          <w:szCs w:val="24"/>
          <w:lang w:val="en-GB"/>
        </w:rPr>
        <w:t>further</w:t>
      </w:r>
      <w:r w:rsidR="00D925DE" w:rsidRPr="006967D9">
        <w:rPr>
          <w:rFonts w:ascii="Times New Roman" w:hAnsi="Times New Roman" w:cs="Times New Roman"/>
          <w:szCs w:val="24"/>
          <w:lang w:val="en-GB"/>
        </w:rPr>
        <w:t xml:space="preserve"> research</w:t>
      </w:r>
      <w:r w:rsidR="00E5772C" w:rsidRPr="006967D9">
        <w:rPr>
          <w:rFonts w:ascii="Times New Roman" w:hAnsi="Times New Roman" w:cs="Times New Roman"/>
          <w:szCs w:val="24"/>
          <w:lang w:val="en-GB"/>
        </w:rPr>
        <w:t>es</w:t>
      </w:r>
      <w:r w:rsidR="00D925DE" w:rsidRPr="006967D9">
        <w:rPr>
          <w:rFonts w:ascii="Times New Roman" w:hAnsi="Times New Roman" w:cs="Times New Roman"/>
          <w:szCs w:val="24"/>
          <w:lang w:val="en-GB"/>
        </w:rPr>
        <w:t xml:space="preserve"> </w:t>
      </w:r>
      <w:r w:rsidR="00E5772C" w:rsidRPr="006967D9">
        <w:rPr>
          <w:rFonts w:ascii="Times New Roman" w:hAnsi="Times New Roman" w:cs="Times New Roman"/>
          <w:szCs w:val="24"/>
          <w:lang w:val="en-GB"/>
        </w:rPr>
        <w:t>are</w:t>
      </w:r>
      <w:r w:rsidR="00D925DE" w:rsidRPr="006967D9">
        <w:rPr>
          <w:rFonts w:ascii="Times New Roman" w:hAnsi="Times New Roman" w:cs="Times New Roman"/>
          <w:szCs w:val="24"/>
          <w:lang w:val="en-GB"/>
        </w:rPr>
        <w:t xml:space="preserve"> needed to </w:t>
      </w:r>
      <w:r w:rsidR="00E5772C" w:rsidRPr="006967D9">
        <w:rPr>
          <w:rFonts w:ascii="Times New Roman" w:hAnsi="Times New Roman" w:cs="Times New Roman"/>
          <w:szCs w:val="24"/>
          <w:lang w:val="en-GB"/>
        </w:rPr>
        <w:t>verify</w:t>
      </w:r>
      <w:r w:rsidR="00D925DE" w:rsidRPr="006967D9">
        <w:rPr>
          <w:rFonts w:ascii="Times New Roman" w:hAnsi="Times New Roman" w:cs="Times New Roman"/>
          <w:szCs w:val="24"/>
          <w:lang w:val="en-GB"/>
        </w:rPr>
        <w:t xml:space="preserve"> this conclusion</w:t>
      </w:r>
      <w:r w:rsidRPr="006967D9">
        <w:rPr>
          <w:rFonts w:ascii="Times New Roman" w:hAnsi="Times New Roman" w:cs="Times New Roman"/>
          <w:szCs w:val="24"/>
          <w:lang w:val="en-GB"/>
        </w:rPr>
        <w:t xml:space="preserve"> (</w:t>
      </w:r>
      <w:proofErr w:type="spellStart"/>
      <w:r w:rsidRPr="006967D9">
        <w:rPr>
          <w:rFonts w:ascii="Times New Roman" w:hAnsi="Times New Roman" w:cs="Times New Roman"/>
          <w:szCs w:val="24"/>
          <w:lang w:val="en-GB"/>
        </w:rPr>
        <w:t>Roussy</w:t>
      </w:r>
      <w:proofErr w:type="spellEnd"/>
      <w:r w:rsidRPr="006967D9">
        <w:rPr>
          <w:rFonts w:ascii="Times New Roman" w:hAnsi="Times New Roman" w:cs="Times New Roman"/>
          <w:szCs w:val="24"/>
          <w:lang w:val="en-GB"/>
        </w:rPr>
        <w:t xml:space="preserve"> and </w:t>
      </w:r>
      <w:proofErr w:type="spellStart"/>
      <w:r w:rsidRPr="006967D9">
        <w:rPr>
          <w:rFonts w:ascii="Times New Roman" w:hAnsi="Times New Roman" w:cs="Times New Roman"/>
          <w:szCs w:val="24"/>
          <w:lang w:val="en-GB"/>
        </w:rPr>
        <w:t>Perron</w:t>
      </w:r>
      <w:proofErr w:type="spellEnd"/>
      <w:r w:rsidRPr="006967D9">
        <w:rPr>
          <w:rFonts w:ascii="Times New Roman" w:hAnsi="Times New Roman" w:cs="Times New Roman"/>
          <w:szCs w:val="24"/>
          <w:lang w:val="en-GB"/>
        </w:rPr>
        <w:t>, 2018)</w:t>
      </w:r>
      <w:r w:rsidR="00F91CFE" w:rsidRPr="006967D9">
        <w:rPr>
          <w:rFonts w:ascii="Times New Roman" w:hAnsi="Times New Roman" w:cs="Times New Roman"/>
          <w:szCs w:val="24"/>
          <w:lang w:val="en-GB"/>
        </w:rPr>
        <w:t xml:space="preserve"> while </w:t>
      </w:r>
      <w:proofErr w:type="spellStart"/>
      <w:r w:rsidR="00F91CFE" w:rsidRPr="006967D9">
        <w:rPr>
          <w:rFonts w:ascii="Times New Roman" w:hAnsi="Times New Roman" w:cs="Times New Roman"/>
          <w:szCs w:val="24"/>
          <w:lang w:val="en-GB"/>
        </w:rPr>
        <w:t>Mihret</w:t>
      </w:r>
      <w:proofErr w:type="spellEnd"/>
      <w:r w:rsidR="00E5772C" w:rsidRPr="006967D9">
        <w:rPr>
          <w:rFonts w:ascii="Times New Roman" w:hAnsi="Times New Roman" w:cs="Times New Roman"/>
          <w:szCs w:val="24"/>
          <w:lang w:val="en-GB"/>
        </w:rPr>
        <w:t xml:space="preserve"> deviated view</w:t>
      </w:r>
      <w:r w:rsidR="00450127" w:rsidRPr="006967D9">
        <w:rPr>
          <w:rFonts w:ascii="Times New Roman" w:hAnsi="Times New Roman" w:cs="Times New Roman"/>
          <w:szCs w:val="24"/>
          <w:lang w:val="en-GB"/>
        </w:rPr>
        <w:t xml:space="preserve"> from traditional agency theory that a consulting function helps to provide advisory and assurance services to both audit committee and management in term of the increase the rate of return on the overall organization’s capital</w:t>
      </w:r>
      <w:r w:rsidR="00D925DE" w:rsidRPr="006967D9">
        <w:rPr>
          <w:rFonts w:ascii="Times New Roman" w:hAnsi="Times New Roman" w:cs="Times New Roman"/>
          <w:szCs w:val="24"/>
          <w:lang w:val="en-GB"/>
        </w:rPr>
        <w:t>.</w:t>
      </w:r>
      <w:r w:rsidR="00910651">
        <w:rPr>
          <w:rFonts w:ascii="Times New Roman" w:hAnsi="Times New Roman" w:cs="Times New Roman"/>
          <w:szCs w:val="24"/>
          <w:lang w:val="en-GB"/>
        </w:rPr>
        <w:t xml:space="preserve"> </w:t>
      </w:r>
    </w:p>
    <w:p w14:paraId="2FF50187" w14:textId="77777777" w:rsidR="00982F21" w:rsidRPr="006967D9" w:rsidRDefault="00982F21" w:rsidP="001A17A3">
      <w:pPr>
        <w:jc w:val="both"/>
        <w:rPr>
          <w:rFonts w:ascii="Times New Roman" w:hAnsi="Times New Roman" w:cs="Times New Roman"/>
          <w:szCs w:val="24"/>
          <w:lang w:val="en-GB"/>
        </w:rPr>
      </w:pPr>
    </w:p>
    <w:p w14:paraId="79F37E3C" w14:textId="22E9BC6C" w:rsidR="00982F21" w:rsidRDefault="00982F21" w:rsidP="001A17A3">
      <w:pPr>
        <w:jc w:val="both"/>
        <w:rPr>
          <w:rFonts w:ascii="Times New Roman" w:hAnsi="Times New Roman" w:cs="Times New Roman"/>
          <w:szCs w:val="24"/>
        </w:rPr>
      </w:pPr>
      <w:r w:rsidRPr="006967D9">
        <w:rPr>
          <w:rFonts w:ascii="Times New Roman" w:hAnsi="Times New Roman" w:cs="Times New Roman"/>
          <w:noProof/>
          <w:szCs w:val="24"/>
          <w:lang w:val="en-GB"/>
        </w:rPr>
        <w:drawing>
          <wp:inline distT="0" distB="0" distL="0" distR="0" wp14:anchorId="093BEB4C" wp14:editId="4CFFC43D">
            <wp:extent cx="4629150" cy="2484287"/>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32592" cy="2486134"/>
                    </a:xfrm>
                    <a:prstGeom prst="rect">
                      <a:avLst/>
                    </a:prstGeom>
                    <a:noFill/>
                  </pic:spPr>
                </pic:pic>
              </a:graphicData>
            </a:graphic>
          </wp:inline>
        </w:drawing>
      </w:r>
    </w:p>
    <w:p w14:paraId="16700994" w14:textId="4B2E05CD" w:rsidR="000333B0" w:rsidRPr="000333B0" w:rsidRDefault="000333B0" w:rsidP="001A17A3">
      <w:pPr>
        <w:jc w:val="both"/>
        <w:rPr>
          <w:rFonts w:ascii="Times New Roman" w:hAnsi="Times New Roman" w:cs="Times New Roman"/>
          <w:sz w:val="16"/>
          <w:szCs w:val="24"/>
        </w:rPr>
      </w:pPr>
      <w:proofErr w:type="gramStart"/>
      <w:r w:rsidRPr="000333B0">
        <w:rPr>
          <w:rFonts w:ascii="Times New Roman" w:hAnsi="Times New Roman" w:cs="Times New Roman"/>
          <w:sz w:val="16"/>
          <w:szCs w:val="24"/>
        </w:rPr>
        <w:t>Figure 1.</w:t>
      </w:r>
      <w:proofErr w:type="gramEnd"/>
      <w:r w:rsidRPr="000333B0">
        <w:rPr>
          <w:rFonts w:ascii="Times New Roman" w:hAnsi="Times New Roman" w:cs="Times New Roman"/>
          <w:sz w:val="16"/>
          <w:szCs w:val="24"/>
        </w:rPr>
        <w:t xml:space="preserve"> Balancing role of Internal Auditor</w:t>
      </w:r>
    </w:p>
    <w:p w14:paraId="6B8F1F99" w14:textId="764463E2" w:rsidR="00982F21" w:rsidRPr="006967D9" w:rsidRDefault="008F055E" w:rsidP="008F055E">
      <w:pPr>
        <w:pStyle w:val="3"/>
        <w:rPr>
          <w:rFonts w:ascii="Times New Roman" w:hAnsi="Times New Roman" w:cs="Times New Roman"/>
          <w:u w:val="single"/>
        </w:rPr>
      </w:pPr>
      <w:bookmarkStart w:id="4" w:name="_Toc17802515"/>
      <w:r w:rsidRPr="006967D9">
        <w:rPr>
          <w:rFonts w:ascii="Times New Roman" w:hAnsi="Times New Roman" w:cs="Times New Roman"/>
          <w:u w:val="single"/>
        </w:rPr>
        <w:lastRenderedPageBreak/>
        <w:t>Internal Auditing</w:t>
      </w:r>
      <w:bookmarkEnd w:id="4"/>
    </w:p>
    <w:p w14:paraId="3AABD11A" w14:textId="77777777" w:rsidR="00B17068" w:rsidRPr="006967D9" w:rsidRDefault="00B17068" w:rsidP="008F055E">
      <w:pPr>
        <w:pStyle w:val="4"/>
        <w:rPr>
          <w:rFonts w:ascii="Times New Roman" w:hAnsi="Times New Roman" w:cs="Times New Roman"/>
        </w:rPr>
      </w:pPr>
      <w:r w:rsidRPr="006967D9">
        <w:rPr>
          <w:rFonts w:ascii="Times New Roman" w:hAnsi="Times New Roman" w:cs="Times New Roman"/>
        </w:rPr>
        <w:t>In</w:t>
      </w:r>
      <w:r w:rsidR="009D280B" w:rsidRPr="006967D9">
        <w:rPr>
          <w:rFonts w:ascii="Times New Roman" w:hAnsi="Times New Roman" w:cs="Times New Roman"/>
        </w:rPr>
        <w:t>ternal Audit and External Audit</w:t>
      </w:r>
    </w:p>
    <w:p w14:paraId="6C819774" w14:textId="77777777" w:rsidR="00B17068" w:rsidRPr="006967D9" w:rsidRDefault="009D280B" w:rsidP="001A17A3">
      <w:pPr>
        <w:jc w:val="both"/>
        <w:rPr>
          <w:rFonts w:ascii="Times New Roman" w:hAnsi="Times New Roman" w:cs="Times New Roman"/>
          <w:szCs w:val="24"/>
        </w:rPr>
      </w:pPr>
      <w:r w:rsidRPr="006967D9">
        <w:rPr>
          <w:rFonts w:ascii="Times New Roman" w:hAnsi="Times New Roman" w:cs="Times New Roman"/>
          <w:szCs w:val="24"/>
        </w:rPr>
        <w:t xml:space="preserve">Some of the objectives, roles, responsibilities, and work of internal auditors and external auditors are complement each other, sometimes with similarities and even overlapping </w:t>
      </w:r>
      <w:r w:rsidR="002579AF" w:rsidRPr="006967D9">
        <w:rPr>
          <w:rFonts w:ascii="Times New Roman" w:hAnsi="Times New Roman" w:cs="Times New Roman"/>
          <w:szCs w:val="24"/>
        </w:rPr>
        <w:t xml:space="preserve">each other like </w:t>
      </w:r>
      <w:r w:rsidRPr="006967D9">
        <w:rPr>
          <w:rFonts w:ascii="Times New Roman" w:hAnsi="Times New Roman" w:cs="Times New Roman"/>
          <w:szCs w:val="24"/>
        </w:rPr>
        <w:t>both may have an in-depth analysis of the organization's transactions; they are familiar with governance, risk management, and internal control systems</w:t>
      </w:r>
      <w:r w:rsidR="002579AF" w:rsidRPr="006967D9">
        <w:rPr>
          <w:rFonts w:ascii="Times New Roman" w:hAnsi="Times New Roman" w:cs="Times New Roman"/>
          <w:szCs w:val="24"/>
        </w:rPr>
        <w:t>.</w:t>
      </w:r>
    </w:p>
    <w:p w14:paraId="429C2225" w14:textId="77777777" w:rsidR="002579AF" w:rsidRPr="006967D9" w:rsidRDefault="002579AF" w:rsidP="001A17A3">
      <w:pPr>
        <w:jc w:val="both"/>
        <w:rPr>
          <w:rFonts w:ascii="Times New Roman" w:hAnsi="Times New Roman" w:cs="Times New Roman"/>
          <w:szCs w:val="24"/>
        </w:rPr>
      </w:pPr>
    </w:p>
    <w:p w14:paraId="7AD6B995" w14:textId="77777777" w:rsidR="002579AF" w:rsidRPr="006967D9" w:rsidRDefault="002579AF" w:rsidP="001A17A3">
      <w:pPr>
        <w:jc w:val="both"/>
        <w:rPr>
          <w:rFonts w:ascii="Times New Roman" w:hAnsi="Times New Roman" w:cs="Times New Roman"/>
          <w:szCs w:val="24"/>
        </w:rPr>
      </w:pPr>
      <w:r w:rsidRPr="006967D9">
        <w:rPr>
          <w:rFonts w:ascii="Times New Roman" w:hAnsi="Times New Roman" w:cs="Times New Roman"/>
          <w:szCs w:val="24"/>
        </w:rPr>
        <w:t xml:space="preserve">This is not surprising; each profession is based on a professional discipline and follows the standards of the discipline at work. Because of this, external auditors' professional concerns include inaccurate information and misstatements affecting the financial reports. </w:t>
      </w:r>
    </w:p>
    <w:p w14:paraId="1A9A88A9" w14:textId="77777777" w:rsidR="006F7EB1" w:rsidRPr="006967D9" w:rsidRDefault="006F7EB1" w:rsidP="001A17A3">
      <w:pPr>
        <w:jc w:val="both"/>
        <w:rPr>
          <w:rFonts w:ascii="Times New Roman" w:hAnsi="Times New Roman" w:cs="Times New Roman"/>
          <w:szCs w:val="24"/>
        </w:rPr>
      </w:pPr>
    </w:p>
    <w:p w14:paraId="357974DE" w14:textId="77777777" w:rsidR="00A570AB" w:rsidRPr="006967D9" w:rsidRDefault="00A570AB" w:rsidP="001A17A3">
      <w:pPr>
        <w:jc w:val="both"/>
        <w:rPr>
          <w:rFonts w:ascii="Times New Roman" w:hAnsi="Times New Roman" w:cs="Times New Roman"/>
          <w:szCs w:val="24"/>
        </w:rPr>
      </w:pPr>
      <w:r w:rsidRPr="006967D9">
        <w:rPr>
          <w:rFonts w:ascii="Times New Roman" w:hAnsi="Times New Roman" w:cs="Times New Roman"/>
          <w:szCs w:val="24"/>
        </w:rPr>
        <w:t xml:space="preserve">The IIA defines internal auditing as </w:t>
      </w:r>
    </w:p>
    <w:p w14:paraId="0F852857" w14:textId="77777777" w:rsidR="00A570AB" w:rsidRPr="006967D9" w:rsidRDefault="00A570AB" w:rsidP="001A17A3">
      <w:pPr>
        <w:ind w:leftChars="200" w:left="480"/>
        <w:jc w:val="both"/>
        <w:rPr>
          <w:rFonts w:ascii="Times New Roman" w:hAnsi="Times New Roman" w:cs="Times New Roman"/>
          <w:szCs w:val="24"/>
        </w:rPr>
      </w:pPr>
      <w:r w:rsidRPr="006967D9">
        <w:rPr>
          <w:rFonts w:ascii="Times New Roman" w:hAnsi="Times New Roman" w:cs="Times New Roman"/>
          <w:szCs w:val="24"/>
        </w:rPr>
        <w:t>“an independent objective assurance and consulting activity designed to add value and improve an organization’s operations, it helps an organization accomplish its objectives by bringing a systematic, disciplined approach to evaluate and improve the effectiveness of risk management, control, and governance processes.”</w:t>
      </w:r>
    </w:p>
    <w:p w14:paraId="02695439" w14:textId="77777777" w:rsidR="00A570AB" w:rsidRPr="006967D9" w:rsidRDefault="00A570AB" w:rsidP="001A17A3">
      <w:pPr>
        <w:jc w:val="both"/>
        <w:rPr>
          <w:rFonts w:ascii="Times New Roman" w:hAnsi="Times New Roman" w:cs="Times New Roman"/>
          <w:szCs w:val="24"/>
        </w:rPr>
      </w:pPr>
    </w:p>
    <w:p w14:paraId="1DD0AE2E" w14:textId="77777777" w:rsidR="006F7EB1" w:rsidRPr="006967D9" w:rsidRDefault="006F7EB1" w:rsidP="001A17A3">
      <w:pPr>
        <w:jc w:val="both"/>
        <w:rPr>
          <w:rFonts w:ascii="Times New Roman" w:hAnsi="Times New Roman" w:cs="Times New Roman"/>
          <w:szCs w:val="24"/>
        </w:rPr>
      </w:pPr>
      <w:r w:rsidRPr="006967D9">
        <w:rPr>
          <w:rFonts w:ascii="Times New Roman" w:hAnsi="Times New Roman" w:cs="Times New Roman"/>
          <w:szCs w:val="24"/>
        </w:rPr>
        <w:t xml:space="preserve">The internal audit is an internal function of the organization, but the internal auditor needs to conduct the audit engagements independently of the auditee. Internal auditors must follow IIA's International Standards for Internal Auditing Practices. </w:t>
      </w:r>
      <w:proofErr w:type="gramStart"/>
      <w:r w:rsidRPr="006967D9">
        <w:rPr>
          <w:rFonts w:ascii="Times New Roman" w:hAnsi="Times New Roman" w:cs="Times New Roman"/>
          <w:szCs w:val="24"/>
        </w:rPr>
        <w:t>Because only independence can be maintained to ensure audit effectiveness.</w:t>
      </w:r>
      <w:proofErr w:type="gramEnd"/>
      <w:r w:rsidRPr="006967D9">
        <w:rPr>
          <w:rFonts w:ascii="Times New Roman" w:hAnsi="Times New Roman" w:cs="Times New Roman"/>
          <w:szCs w:val="24"/>
        </w:rPr>
        <w:t xml:space="preserve"> Ideally, internal auditors should report directly to audit committee.</w:t>
      </w:r>
    </w:p>
    <w:p w14:paraId="69B6D947" w14:textId="77777777" w:rsidR="006F7EB1" w:rsidRPr="006967D9" w:rsidRDefault="006F7EB1" w:rsidP="001A17A3">
      <w:pPr>
        <w:jc w:val="both"/>
        <w:rPr>
          <w:rFonts w:ascii="Times New Roman" w:hAnsi="Times New Roman" w:cs="Times New Roman"/>
          <w:szCs w:val="24"/>
        </w:rPr>
      </w:pPr>
    </w:p>
    <w:p w14:paraId="26BA5CF9" w14:textId="77777777" w:rsidR="00F102A0" w:rsidRPr="006967D9" w:rsidRDefault="00F102A0" w:rsidP="001A17A3">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Internal audit can be defined as an independent activity objectively, confirmatory</w:t>
      </w:r>
      <w:r w:rsidR="00614B36" w:rsidRPr="006967D9">
        <w:rPr>
          <w:rFonts w:ascii="Times New Roman" w:hAnsi="Times New Roman" w:cs="Times New Roman"/>
          <w:szCs w:val="24"/>
        </w:rPr>
        <w:t xml:space="preserve"> </w:t>
      </w:r>
      <w:r w:rsidRPr="006967D9">
        <w:rPr>
          <w:rFonts w:ascii="Times New Roman" w:hAnsi="Times New Roman" w:cs="Times New Roman"/>
          <w:szCs w:val="24"/>
        </w:rPr>
        <w:t>and consultant established to add value and repair the organization’s</w:t>
      </w:r>
      <w:r w:rsidR="00614B36" w:rsidRPr="006967D9">
        <w:rPr>
          <w:rFonts w:ascii="Times New Roman" w:hAnsi="Times New Roman" w:cs="Times New Roman"/>
          <w:szCs w:val="24"/>
        </w:rPr>
        <w:t xml:space="preserve"> </w:t>
      </w:r>
      <w:r w:rsidRPr="006967D9">
        <w:rPr>
          <w:rFonts w:ascii="Times New Roman" w:hAnsi="Times New Roman" w:cs="Times New Roman"/>
          <w:szCs w:val="24"/>
        </w:rPr>
        <w:t>operations and by helping them to achieve their targets through a systematic and</w:t>
      </w:r>
      <w:r w:rsidR="00614B36" w:rsidRPr="006967D9">
        <w:rPr>
          <w:rFonts w:ascii="Times New Roman" w:hAnsi="Times New Roman" w:cs="Times New Roman"/>
          <w:szCs w:val="24"/>
        </w:rPr>
        <w:t xml:space="preserve"> </w:t>
      </w:r>
      <w:r w:rsidRPr="006967D9">
        <w:rPr>
          <w:rFonts w:ascii="Times New Roman" w:hAnsi="Times New Roman" w:cs="Times New Roman"/>
          <w:szCs w:val="24"/>
        </w:rPr>
        <w:t>disciplined way to evaluate and improve the effectiveness of risk management</w:t>
      </w:r>
      <w:r w:rsidR="00614B36" w:rsidRPr="006967D9">
        <w:rPr>
          <w:rFonts w:ascii="Times New Roman" w:hAnsi="Times New Roman" w:cs="Times New Roman"/>
          <w:szCs w:val="24"/>
        </w:rPr>
        <w:t xml:space="preserve"> </w:t>
      </w:r>
      <w:r w:rsidRPr="006967D9">
        <w:rPr>
          <w:rFonts w:ascii="Times New Roman" w:hAnsi="Times New Roman" w:cs="Times New Roman"/>
          <w:szCs w:val="24"/>
        </w:rPr>
        <w:t>and control processes and governance</w:t>
      </w:r>
    </w:p>
    <w:p w14:paraId="0FF41CFC" w14:textId="77777777" w:rsidR="006F7EB1" w:rsidRPr="006967D9" w:rsidRDefault="006F7EB1" w:rsidP="001A17A3">
      <w:pPr>
        <w:pStyle w:val="Default"/>
        <w:jc w:val="both"/>
        <w:rPr>
          <w:rFonts w:ascii="Times New Roman" w:hAnsi="Times New Roman" w:cs="Times New Roman"/>
          <w:color w:val="auto"/>
          <w:kern w:val="2"/>
        </w:rPr>
      </w:pPr>
    </w:p>
    <w:p w14:paraId="2308A4C0" w14:textId="77777777" w:rsidR="006F7EB1" w:rsidRPr="006967D9" w:rsidRDefault="006F7EB1" w:rsidP="001A17A3">
      <w:pPr>
        <w:pStyle w:val="Default"/>
        <w:jc w:val="both"/>
        <w:rPr>
          <w:rFonts w:ascii="Times New Roman" w:hAnsi="Times New Roman" w:cs="Times New Roman"/>
          <w:color w:val="auto"/>
          <w:kern w:val="2"/>
        </w:rPr>
      </w:pPr>
      <w:r w:rsidRPr="006967D9">
        <w:rPr>
          <w:rFonts w:ascii="Times New Roman" w:hAnsi="Times New Roman" w:cs="Times New Roman"/>
          <w:color w:val="auto"/>
          <w:kern w:val="2"/>
        </w:rPr>
        <w:t xml:space="preserve">According to the International Federation of Accountants (IFAC), an audit engagement is </w:t>
      </w:r>
    </w:p>
    <w:p w14:paraId="1DA50BE1" w14:textId="77777777" w:rsidR="006F7EB1" w:rsidRPr="006967D9" w:rsidRDefault="006F7EB1" w:rsidP="001A17A3">
      <w:pPr>
        <w:pStyle w:val="Default"/>
        <w:ind w:leftChars="200" w:left="480"/>
        <w:jc w:val="both"/>
        <w:rPr>
          <w:rFonts w:ascii="Times New Roman" w:hAnsi="Times New Roman" w:cs="Times New Roman"/>
          <w:color w:val="auto"/>
          <w:kern w:val="2"/>
        </w:rPr>
      </w:pPr>
      <w:r w:rsidRPr="006967D9">
        <w:rPr>
          <w:rFonts w:ascii="Times New Roman" w:hAnsi="Times New Roman" w:cs="Times New Roman"/>
          <w:color w:val="auto"/>
          <w:kern w:val="2"/>
        </w:rPr>
        <w:t xml:space="preserve">“a reasonable assurance engagement in which a professional accountant in public practice expresses an opinion whether financial statements are prepared, in all material respects (or gives a true and fair view or are presented fairly, in all material respects), in accordance with an applicable financial reporting framework, such as an engagement conducted in accordance with International Standards on Auditing. This includes a Statutory Audit, which is an audit required by legislation or other regulation.” </w:t>
      </w:r>
    </w:p>
    <w:p w14:paraId="5FC57E12" w14:textId="77777777" w:rsidR="006F7EB1" w:rsidRPr="006967D9" w:rsidRDefault="006F7EB1" w:rsidP="001A17A3">
      <w:pPr>
        <w:jc w:val="both"/>
        <w:rPr>
          <w:rFonts w:ascii="Times New Roman" w:hAnsi="Times New Roman" w:cs="Times New Roman"/>
          <w:szCs w:val="24"/>
        </w:rPr>
      </w:pPr>
    </w:p>
    <w:p w14:paraId="79574C67" w14:textId="1343B676" w:rsidR="00C119C3" w:rsidRPr="006967D9" w:rsidRDefault="00A570AB" w:rsidP="001A17A3">
      <w:pPr>
        <w:jc w:val="both"/>
        <w:rPr>
          <w:rFonts w:ascii="Times New Roman" w:hAnsi="Times New Roman" w:cs="Times New Roman"/>
          <w:szCs w:val="24"/>
        </w:rPr>
      </w:pPr>
      <w:r w:rsidRPr="006967D9">
        <w:rPr>
          <w:rFonts w:ascii="Times New Roman" w:hAnsi="Times New Roman" w:cs="Times New Roman"/>
          <w:szCs w:val="24"/>
        </w:rPr>
        <w:t xml:space="preserve">Unlike internal auditors, external auditors are </w:t>
      </w:r>
      <w:r w:rsidR="00C119C3" w:rsidRPr="006967D9">
        <w:rPr>
          <w:rFonts w:ascii="Times New Roman" w:hAnsi="Times New Roman" w:cs="Times New Roman"/>
          <w:szCs w:val="24"/>
        </w:rPr>
        <w:t xml:space="preserve">contracted </w:t>
      </w:r>
      <w:r w:rsidRPr="006967D9">
        <w:rPr>
          <w:rFonts w:ascii="Times New Roman" w:hAnsi="Times New Roman" w:cs="Times New Roman"/>
          <w:szCs w:val="24"/>
        </w:rPr>
        <w:t xml:space="preserve">third parties; not employees of the </w:t>
      </w:r>
      <w:r w:rsidRPr="006967D9">
        <w:rPr>
          <w:rFonts w:ascii="Times New Roman" w:hAnsi="Times New Roman" w:cs="Times New Roman"/>
          <w:szCs w:val="24"/>
        </w:rPr>
        <w:lastRenderedPageBreak/>
        <w:t>organization, so they do not have a vested interest in the organization.</w:t>
      </w:r>
      <w:r w:rsidR="00AF4302" w:rsidRPr="006967D9">
        <w:rPr>
          <w:rFonts w:ascii="Times New Roman" w:hAnsi="Times New Roman" w:cs="Times New Roman"/>
          <w:szCs w:val="24"/>
        </w:rPr>
        <w:t xml:space="preserve"> </w:t>
      </w:r>
      <w:r w:rsidR="00C119C3" w:rsidRPr="006967D9">
        <w:rPr>
          <w:rFonts w:ascii="Times New Roman" w:hAnsi="Times New Roman" w:cs="Times New Roman"/>
          <w:szCs w:val="24"/>
        </w:rPr>
        <w:t>External auditors</w:t>
      </w:r>
      <w:r w:rsidR="00AF4302" w:rsidRPr="006967D9">
        <w:rPr>
          <w:rFonts w:ascii="Times New Roman" w:hAnsi="Times New Roman" w:cs="Times New Roman"/>
          <w:szCs w:val="24"/>
        </w:rPr>
        <w:t xml:space="preserve"> by definition, would not get heavily involved in </w:t>
      </w:r>
      <w:r w:rsidR="00C119C3" w:rsidRPr="006967D9">
        <w:rPr>
          <w:rFonts w:ascii="Times New Roman" w:hAnsi="Times New Roman" w:cs="Times New Roman"/>
          <w:szCs w:val="24"/>
        </w:rPr>
        <w:t>the governance</w:t>
      </w:r>
      <w:r w:rsidR="00AF4302" w:rsidRPr="006967D9">
        <w:rPr>
          <w:rFonts w:ascii="Times New Roman" w:hAnsi="Times New Roman" w:cs="Times New Roman"/>
          <w:szCs w:val="24"/>
        </w:rPr>
        <w:t xml:space="preserve"> and </w:t>
      </w:r>
      <w:r w:rsidR="00C119C3" w:rsidRPr="006967D9">
        <w:rPr>
          <w:rFonts w:ascii="Times New Roman" w:hAnsi="Times New Roman" w:cs="Times New Roman"/>
          <w:szCs w:val="24"/>
        </w:rPr>
        <w:t xml:space="preserve">risk management, </w:t>
      </w:r>
      <w:r w:rsidR="00AF4302" w:rsidRPr="006967D9">
        <w:rPr>
          <w:rFonts w:ascii="Times New Roman" w:hAnsi="Times New Roman" w:cs="Times New Roman"/>
          <w:szCs w:val="24"/>
        </w:rPr>
        <w:t xml:space="preserve">especially the </w:t>
      </w:r>
      <w:r w:rsidR="00C119C3" w:rsidRPr="006967D9">
        <w:rPr>
          <w:rFonts w:ascii="Times New Roman" w:hAnsi="Times New Roman" w:cs="Times New Roman"/>
          <w:szCs w:val="24"/>
        </w:rPr>
        <w:t xml:space="preserve">internal control </w:t>
      </w:r>
      <w:r w:rsidR="00AF4302" w:rsidRPr="006967D9">
        <w:rPr>
          <w:rFonts w:ascii="Times New Roman" w:hAnsi="Times New Roman" w:cs="Times New Roman"/>
          <w:szCs w:val="24"/>
        </w:rPr>
        <w:t xml:space="preserve">activities of the organization </w:t>
      </w:r>
      <w:r w:rsidR="00C119C3" w:rsidRPr="006967D9">
        <w:rPr>
          <w:rFonts w:ascii="Times New Roman" w:hAnsi="Times New Roman" w:cs="Times New Roman"/>
          <w:szCs w:val="24"/>
        </w:rPr>
        <w:t xml:space="preserve">because the objectives and roles of external auditing do not require external auditors to actively carry out </w:t>
      </w:r>
      <w:r w:rsidR="00652DC2" w:rsidRPr="006967D9">
        <w:rPr>
          <w:rFonts w:ascii="Times New Roman" w:hAnsi="Times New Roman" w:cs="Times New Roman"/>
          <w:szCs w:val="24"/>
        </w:rPr>
        <w:t>their function through the financial year but mainly</w:t>
      </w:r>
      <w:r w:rsidR="00C119C3" w:rsidRPr="006967D9">
        <w:rPr>
          <w:rFonts w:ascii="Times New Roman" w:hAnsi="Times New Roman" w:cs="Times New Roman"/>
          <w:szCs w:val="24"/>
        </w:rPr>
        <w:t xml:space="preserve"> at the end of the year, so </w:t>
      </w:r>
      <w:r w:rsidR="00652DC2" w:rsidRPr="006967D9">
        <w:rPr>
          <w:rFonts w:ascii="Times New Roman" w:hAnsi="Times New Roman" w:cs="Times New Roman"/>
          <w:szCs w:val="24"/>
        </w:rPr>
        <w:t xml:space="preserve">external auditors </w:t>
      </w:r>
      <w:r w:rsidR="00C119C3" w:rsidRPr="006967D9">
        <w:rPr>
          <w:rFonts w:ascii="Times New Roman" w:hAnsi="Times New Roman" w:cs="Times New Roman"/>
          <w:szCs w:val="24"/>
        </w:rPr>
        <w:t>cannot provide timely advice to the organization on how to prevent risks, nor can it provide insights that will help increase organizational value.</w:t>
      </w:r>
      <w:r w:rsidR="00652DC2" w:rsidRPr="006967D9">
        <w:rPr>
          <w:rFonts w:ascii="Times New Roman" w:hAnsi="Times New Roman" w:cs="Times New Roman"/>
          <w:szCs w:val="24"/>
        </w:rPr>
        <w:t xml:space="preserve"> </w:t>
      </w:r>
    </w:p>
    <w:p w14:paraId="68258B53" w14:textId="77777777" w:rsidR="00BF569F" w:rsidRPr="006967D9" w:rsidRDefault="00BF569F" w:rsidP="001A17A3">
      <w:pPr>
        <w:jc w:val="both"/>
        <w:rPr>
          <w:rFonts w:ascii="Times New Roman" w:hAnsi="Times New Roman" w:cs="Times New Roman"/>
          <w:szCs w:val="24"/>
        </w:rPr>
      </w:pPr>
    </w:p>
    <w:p w14:paraId="1B5CF022" w14:textId="053A1781" w:rsidR="006F7EB1" w:rsidRPr="006967D9" w:rsidRDefault="00BF569F" w:rsidP="001A17A3">
      <w:pPr>
        <w:jc w:val="both"/>
        <w:rPr>
          <w:rFonts w:ascii="Times New Roman" w:hAnsi="Times New Roman" w:cs="Times New Roman"/>
          <w:szCs w:val="24"/>
        </w:rPr>
      </w:pPr>
      <w:r w:rsidRPr="006967D9">
        <w:rPr>
          <w:rFonts w:ascii="Times New Roman" w:hAnsi="Times New Roman" w:cs="Times New Roman"/>
          <w:szCs w:val="24"/>
        </w:rPr>
        <w:t xml:space="preserve">Given the </w:t>
      </w:r>
      <w:r w:rsidR="00AF4302" w:rsidRPr="006967D9">
        <w:rPr>
          <w:rFonts w:ascii="Times New Roman" w:hAnsi="Times New Roman" w:cs="Times New Roman"/>
          <w:szCs w:val="24"/>
        </w:rPr>
        <w:t xml:space="preserve">different </w:t>
      </w:r>
      <w:r w:rsidRPr="006967D9">
        <w:rPr>
          <w:rFonts w:ascii="Times New Roman" w:hAnsi="Times New Roman" w:cs="Times New Roman"/>
          <w:szCs w:val="24"/>
        </w:rPr>
        <w:t>nature</w:t>
      </w:r>
      <w:r w:rsidR="00AF4302" w:rsidRPr="006967D9">
        <w:rPr>
          <w:rFonts w:ascii="Times New Roman" w:hAnsi="Times New Roman" w:cs="Times New Roman"/>
          <w:szCs w:val="24"/>
        </w:rPr>
        <w:t>s</w:t>
      </w:r>
      <w:r w:rsidRPr="006967D9">
        <w:rPr>
          <w:rFonts w:ascii="Times New Roman" w:hAnsi="Times New Roman" w:cs="Times New Roman"/>
          <w:szCs w:val="24"/>
        </w:rPr>
        <w:t xml:space="preserve"> and function</w:t>
      </w:r>
      <w:r w:rsidR="00AF4302" w:rsidRPr="006967D9">
        <w:rPr>
          <w:rFonts w:ascii="Times New Roman" w:hAnsi="Times New Roman" w:cs="Times New Roman"/>
          <w:szCs w:val="24"/>
        </w:rPr>
        <w:t>s</w:t>
      </w:r>
      <w:r w:rsidRPr="006967D9">
        <w:rPr>
          <w:rFonts w:ascii="Times New Roman" w:hAnsi="Times New Roman" w:cs="Times New Roman"/>
          <w:szCs w:val="24"/>
        </w:rPr>
        <w:t xml:space="preserve"> of internal and external audits, it is not surprising that external auditors are perceived with more confident in the work to the shareholders</w:t>
      </w:r>
      <w:r w:rsidR="00AF4302" w:rsidRPr="006967D9">
        <w:rPr>
          <w:rFonts w:ascii="Times New Roman" w:hAnsi="Times New Roman" w:cs="Times New Roman"/>
          <w:szCs w:val="24"/>
        </w:rPr>
        <w:t xml:space="preserve"> as they shall not </w:t>
      </w:r>
      <w:proofErr w:type="spellStart"/>
      <w:r w:rsidR="00AF4302" w:rsidRPr="006967D9">
        <w:rPr>
          <w:rFonts w:ascii="Times New Roman" w:hAnsi="Times New Roman" w:cs="Times New Roman"/>
          <w:szCs w:val="24"/>
        </w:rPr>
        <w:t>untake</w:t>
      </w:r>
      <w:proofErr w:type="spellEnd"/>
      <w:r w:rsidR="00AF4302" w:rsidRPr="006967D9">
        <w:rPr>
          <w:rFonts w:ascii="Times New Roman" w:hAnsi="Times New Roman" w:cs="Times New Roman"/>
          <w:szCs w:val="24"/>
        </w:rPr>
        <w:t xml:space="preserve"> any interests from the engaged organization other than the disclosed professional audit fees transparently stated in the annual report of the organization</w:t>
      </w:r>
      <w:r w:rsidRPr="006967D9">
        <w:rPr>
          <w:rFonts w:ascii="Times New Roman" w:hAnsi="Times New Roman" w:cs="Times New Roman"/>
          <w:szCs w:val="24"/>
        </w:rPr>
        <w:t>.</w:t>
      </w:r>
      <w:r w:rsidR="00AF4302" w:rsidRPr="006967D9">
        <w:rPr>
          <w:rFonts w:ascii="Times New Roman" w:hAnsi="Times New Roman" w:cs="Times New Roman"/>
          <w:szCs w:val="24"/>
        </w:rPr>
        <w:t xml:space="preserve"> </w:t>
      </w:r>
      <w:r w:rsidR="0037485D" w:rsidRPr="006967D9">
        <w:rPr>
          <w:rFonts w:ascii="Times New Roman" w:hAnsi="Times New Roman" w:cs="Times New Roman"/>
          <w:szCs w:val="24"/>
        </w:rPr>
        <w:t>They ultimately focus on expressing an opinion on the financial condition and the fairness of representation of financial statements.</w:t>
      </w:r>
      <w:r w:rsidR="00A570AB" w:rsidRPr="006967D9">
        <w:rPr>
          <w:rFonts w:ascii="Times New Roman" w:hAnsi="Times New Roman" w:cs="Times New Roman"/>
          <w:szCs w:val="24"/>
        </w:rPr>
        <w:t xml:space="preserve"> The International Auditing and Assurance Standards Board (IAASB) </w:t>
      </w:r>
      <w:proofErr w:type="gramStart"/>
      <w:r w:rsidR="00A570AB" w:rsidRPr="006967D9">
        <w:rPr>
          <w:rFonts w:ascii="Times New Roman" w:hAnsi="Times New Roman" w:cs="Times New Roman"/>
          <w:szCs w:val="24"/>
        </w:rPr>
        <w:t>publishes</w:t>
      </w:r>
      <w:proofErr w:type="gramEnd"/>
      <w:r w:rsidR="00A570AB" w:rsidRPr="006967D9">
        <w:rPr>
          <w:rFonts w:ascii="Times New Roman" w:hAnsi="Times New Roman" w:cs="Times New Roman"/>
          <w:szCs w:val="24"/>
        </w:rPr>
        <w:t xml:space="preserve"> the International Standards on Auditing as a guide to the work of external auditors globally.</w:t>
      </w:r>
      <w:r w:rsidR="0037485D" w:rsidRPr="006967D9">
        <w:rPr>
          <w:rFonts w:ascii="Times New Roman" w:hAnsi="Times New Roman" w:cs="Times New Roman"/>
          <w:szCs w:val="24"/>
        </w:rPr>
        <w:t xml:space="preserve"> </w:t>
      </w:r>
    </w:p>
    <w:p w14:paraId="55CF8A06" w14:textId="77777777" w:rsidR="00BF569F" w:rsidRPr="006967D9" w:rsidRDefault="00BF569F" w:rsidP="001A17A3">
      <w:pPr>
        <w:jc w:val="both"/>
        <w:rPr>
          <w:rFonts w:ascii="Times New Roman" w:hAnsi="Times New Roman" w:cs="Times New Roman"/>
          <w:szCs w:val="24"/>
        </w:rPr>
      </w:pPr>
    </w:p>
    <w:p w14:paraId="674FFB48" w14:textId="1367B253" w:rsidR="00FA5BFD" w:rsidRPr="006967D9" w:rsidRDefault="00FA5BFD" w:rsidP="008F055E">
      <w:pPr>
        <w:pStyle w:val="4"/>
        <w:rPr>
          <w:rFonts w:ascii="Times New Roman" w:hAnsi="Times New Roman" w:cs="Times New Roman"/>
        </w:rPr>
      </w:pPr>
      <w:r w:rsidRPr="006967D9">
        <w:rPr>
          <w:rFonts w:ascii="Times New Roman" w:hAnsi="Times New Roman" w:cs="Times New Roman"/>
        </w:rPr>
        <w:t>Traditional Views</w:t>
      </w:r>
      <w:r w:rsidR="00EC7A9C" w:rsidRPr="006967D9">
        <w:rPr>
          <w:rFonts w:ascii="Times New Roman" w:hAnsi="Times New Roman" w:cs="Times New Roman"/>
        </w:rPr>
        <w:t xml:space="preserve"> of </w:t>
      </w:r>
      <w:proofErr w:type="spellStart"/>
      <w:r w:rsidR="00EC7A9C" w:rsidRPr="006967D9">
        <w:rPr>
          <w:rFonts w:ascii="Times New Roman" w:hAnsi="Times New Roman" w:cs="Times New Roman"/>
        </w:rPr>
        <w:t>Interanl</w:t>
      </w:r>
      <w:proofErr w:type="spellEnd"/>
      <w:r w:rsidR="00EC7A9C" w:rsidRPr="006967D9">
        <w:rPr>
          <w:rFonts w:ascii="Times New Roman" w:hAnsi="Times New Roman" w:cs="Times New Roman"/>
        </w:rPr>
        <w:t xml:space="preserve"> Audit Function</w:t>
      </w:r>
    </w:p>
    <w:p w14:paraId="24972D76" w14:textId="5948FFF3" w:rsidR="00742486" w:rsidRPr="006967D9" w:rsidRDefault="00742486" w:rsidP="00742486">
      <w:pPr>
        <w:jc w:val="both"/>
        <w:rPr>
          <w:rFonts w:ascii="Times New Roman" w:hAnsi="Times New Roman" w:cs="Times New Roman"/>
          <w:szCs w:val="24"/>
        </w:rPr>
      </w:pPr>
      <w:r w:rsidRPr="006967D9">
        <w:rPr>
          <w:rFonts w:ascii="Times New Roman" w:hAnsi="Times New Roman" w:cs="Times New Roman"/>
          <w:szCs w:val="24"/>
        </w:rPr>
        <w:t>Internal audit has been continuously transformed over the years to meet the changing demands of the organizations (</w:t>
      </w:r>
      <w:proofErr w:type="spellStart"/>
      <w:r w:rsidRPr="006967D9">
        <w:rPr>
          <w:rFonts w:ascii="Times New Roman" w:hAnsi="Times New Roman" w:cs="Times New Roman"/>
          <w:szCs w:val="24"/>
        </w:rPr>
        <w:t>Munteanu</w:t>
      </w:r>
      <w:proofErr w:type="spellEnd"/>
      <w:r w:rsidRPr="006967D9">
        <w:rPr>
          <w:rFonts w:ascii="Times New Roman" w:hAnsi="Times New Roman" w:cs="Times New Roman"/>
          <w:szCs w:val="24"/>
        </w:rPr>
        <w:t xml:space="preserve"> &amp; </w:t>
      </w:r>
      <w:proofErr w:type="spellStart"/>
      <w:r w:rsidRPr="006967D9">
        <w:rPr>
          <w:rFonts w:ascii="Times New Roman" w:hAnsi="Times New Roman" w:cs="Times New Roman"/>
          <w:szCs w:val="24"/>
        </w:rPr>
        <w:t>Zaharia</w:t>
      </w:r>
      <w:proofErr w:type="spellEnd"/>
      <w:r w:rsidRPr="006967D9">
        <w:rPr>
          <w:rFonts w:ascii="Times New Roman" w:hAnsi="Times New Roman" w:cs="Times New Roman"/>
          <w:szCs w:val="24"/>
        </w:rPr>
        <w:t>, 2014)</w:t>
      </w:r>
      <w:r w:rsidR="007524DF" w:rsidRPr="006967D9">
        <w:rPr>
          <w:rFonts w:ascii="Times New Roman" w:hAnsi="Times New Roman" w:cs="Times New Roman"/>
          <w:szCs w:val="24"/>
        </w:rPr>
        <w:t xml:space="preserve"> as shown below:</w:t>
      </w:r>
      <w:r w:rsidRPr="006967D9">
        <w:rPr>
          <w:rFonts w:ascii="Times New Roman" w:hAnsi="Times New Roman" w:cs="Times New Roman"/>
          <w:szCs w:val="24"/>
        </w:rPr>
        <w:t xml:space="preserve"> </w:t>
      </w:r>
    </w:p>
    <w:p w14:paraId="1D4BC738" w14:textId="77777777" w:rsidR="007524DF" w:rsidRPr="006967D9" w:rsidRDefault="00742486" w:rsidP="007524DF">
      <w:pPr>
        <w:pStyle w:val="a6"/>
        <w:numPr>
          <w:ilvl w:val="0"/>
          <w:numId w:val="11"/>
        </w:numPr>
        <w:ind w:leftChars="0"/>
        <w:jc w:val="both"/>
        <w:rPr>
          <w:rFonts w:ascii="Times New Roman" w:hAnsi="Times New Roman" w:cs="Times New Roman"/>
          <w:szCs w:val="24"/>
        </w:rPr>
      </w:pPr>
      <w:r w:rsidRPr="006967D9">
        <w:rPr>
          <w:rFonts w:ascii="Times New Roman" w:hAnsi="Times New Roman" w:cs="Times New Roman"/>
          <w:szCs w:val="24"/>
        </w:rPr>
        <w:t>In the 1950s, the primary task of internal auditors was to review accounting records for focusing on accounting control iss</w:t>
      </w:r>
      <w:r w:rsidR="007524DF" w:rsidRPr="006967D9">
        <w:rPr>
          <w:rFonts w:ascii="Times New Roman" w:hAnsi="Times New Roman" w:cs="Times New Roman"/>
          <w:szCs w:val="24"/>
        </w:rPr>
        <w:t>ues (</w:t>
      </w:r>
      <w:proofErr w:type="spellStart"/>
      <w:r w:rsidR="007524DF" w:rsidRPr="006967D9">
        <w:rPr>
          <w:rFonts w:ascii="Times New Roman" w:hAnsi="Times New Roman" w:cs="Times New Roman"/>
          <w:szCs w:val="24"/>
        </w:rPr>
        <w:t>Munteanu</w:t>
      </w:r>
      <w:proofErr w:type="spellEnd"/>
      <w:r w:rsidR="007524DF" w:rsidRPr="006967D9">
        <w:rPr>
          <w:rFonts w:ascii="Times New Roman" w:hAnsi="Times New Roman" w:cs="Times New Roman"/>
          <w:szCs w:val="24"/>
        </w:rPr>
        <w:t xml:space="preserve"> &amp; </w:t>
      </w:r>
      <w:proofErr w:type="spellStart"/>
      <w:r w:rsidR="007524DF" w:rsidRPr="006967D9">
        <w:rPr>
          <w:rFonts w:ascii="Times New Roman" w:hAnsi="Times New Roman" w:cs="Times New Roman"/>
          <w:szCs w:val="24"/>
        </w:rPr>
        <w:t>Zaharia</w:t>
      </w:r>
      <w:proofErr w:type="spellEnd"/>
      <w:r w:rsidR="007524DF" w:rsidRPr="006967D9">
        <w:rPr>
          <w:rFonts w:ascii="Times New Roman" w:hAnsi="Times New Roman" w:cs="Times New Roman"/>
          <w:szCs w:val="24"/>
        </w:rPr>
        <w:t>, 2014).</w:t>
      </w:r>
    </w:p>
    <w:p w14:paraId="0532AAD0" w14:textId="7F266A29" w:rsidR="00742486" w:rsidRPr="006967D9" w:rsidRDefault="00742486" w:rsidP="007524DF">
      <w:pPr>
        <w:pStyle w:val="a6"/>
        <w:numPr>
          <w:ilvl w:val="0"/>
          <w:numId w:val="11"/>
        </w:numPr>
        <w:ind w:leftChars="0"/>
        <w:jc w:val="both"/>
        <w:rPr>
          <w:rFonts w:ascii="Times New Roman" w:hAnsi="Times New Roman" w:cs="Times New Roman"/>
          <w:szCs w:val="24"/>
        </w:rPr>
      </w:pPr>
      <w:r w:rsidRPr="006967D9">
        <w:rPr>
          <w:rFonts w:ascii="Times New Roman" w:hAnsi="Times New Roman" w:cs="Times New Roman"/>
          <w:szCs w:val="24"/>
        </w:rPr>
        <w:t xml:space="preserve">In the 1960s, the role of internal auditors was led by accountants, promoting as a business supervisor and added a new role of the operational review. </w:t>
      </w:r>
    </w:p>
    <w:p w14:paraId="4DA1627B" w14:textId="77777777" w:rsidR="00742486" w:rsidRPr="006967D9" w:rsidRDefault="00742486" w:rsidP="007524DF">
      <w:pPr>
        <w:pStyle w:val="a6"/>
        <w:numPr>
          <w:ilvl w:val="0"/>
          <w:numId w:val="11"/>
        </w:numPr>
        <w:ind w:leftChars="0"/>
        <w:jc w:val="both"/>
        <w:rPr>
          <w:rFonts w:ascii="Times New Roman" w:hAnsi="Times New Roman" w:cs="Times New Roman"/>
          <w:szCs w:val="24"/>
        </w:rPr>
      </w:pPr>
      <w:r w:rsidRPr="006967D9">
        <w:rPr>
          <w:rFonts w:ascii="Times New Roman" w:hAnsi="Times New Roman" w:cs="Times New Roman"/>
          <w:szCs w:val="24"/>
        </w:rPr>
        <w:t>Internal auditors’ participation in corporate governance had become another new milestone in history in the 1970s.</w:t>
      </w:r>
    </w:p>
    <w:p w14:paraId="4FC8512A" w14:textId="77777777" w:rsidR="00742486" w:rsidRPr="006967D9" w:rsidRDefault="00742486" w:rsidP="007524DF">
      <w:pPr>
        <w:pStyle w:val="a6"/>
        <w:numPr>
          <w:ilvl w:val="0"/>
          <w:numId w:val="11"/>
        </w:numPr>
        <w:ind w:leftChars="0"/>
        <w:jc w:val="both"/>
        <w:rPr>
          <w:rFonts w:ascii="Times New Roman" w:hAnsi="Times New Roman" w:cs="Times New Roman"/>
          <w:szCs w:val="24"/>
        </w:rPr>
      </w:pPr>
      <w:r w:rsidRPr="006967D9">
        <w:rPr>
          <w:rFonts w:ascii="Times New Roman" w:hAnsi="Times New Roman" w:cs="Times New Roman"/>
          <w:szCs w:val="24"/>
        </w:rPr>
        <w:t xml:space="preserve">In 1978, the Institute of Internal Auditors (IIA) passed the "Internal Audit Professional Practice Standards", had advanced internal auditors a big step from its history as so called "organization police and watchdogs" to become an expertise of the company's internal control system and had effectively entered the foundation of risk management. </w:t>
      </w:r>
    </w:p>
    <w:p w14:paraId="0BC17927" w14:textId="0877525B" w:rsidR="00092783" w:rsidRPr="006967D9" w:rsidRDefault="00092783" w:rsidP="007524DF">
      <w:pPr>
        <w:pStyle w:val="a6"/>
        <w:numPr>
          <w:ilvl w:val="0"/>
          <w:numId w:val="11"/>
        </w:numPr>
        <w:ind w:leftChars="0"/>
        <w:jc w:val="both"/>
        <w:rPr>
          <w:rFonts w:ascii="Times New Roman" w:hAnsi="Times New Roman" w:cs="Times New Roman"/>
          <w:szCs w:val="24"/>
        </w:rPr>
      </w:pPr>
      <w:r w:rsidRPr="006967D9">
        <w:rPr>
          <w:rFonts w:ascii="Times New Roman" w:hAnsi="Times New Roman" w:cs="Times New Roman"/>
          <w:szCs w:val="24"/>
        </w:rPr>
        <w:t xml:space="preserve">In early 1980s, internal audit function was only being viewed </w:t>
      </w:r>
      <w:r w:rsidR="009E1734" w:rsidRPr="006967D9">
        <w:rPr>
          <w:rFonts w:ascii="Times New Roman" w:hAnsi="Times New Roman" w:cs="Times New Roman"/>
          <w:szCs w:val="24"/>
        </w:rPr>
        <w:t>as</w:t>
      </w:r>
      <w:r w:rsidRPr="006967D9">
        <w:rPr>
          <w:rFonts w:ascii="Times New Roman" w:hAnsi="Times New Roman" w:cs="Times New Roman"/>
          <w:szCs w:val="24"/>
        </w:rPr>
        <w:t xml:space="preserve"> the fundamental </w:t>
      </w:r>
      <w:r w:rsidR="009E1734" w:rsidRPr="006967D9">
        <w:rPr>
          <w:rFonts w:ascii="Times New Roman" w:hAnsi="Times New Roman" w:cs="Times New Roman"/>
          <w:szCs w:val="24"/>
        </w:rPr>
        <w:t xml:space="preserve">accounting transaction </w:t>
      </w:r>
      <w:r w:rsidRPr="006967D9">
        <w:rPr>
          <w:rFonts w:ascii="Times New Roman" w:hAnsi="Times New Roman" w:cs="Times New Roman"/>
          <w:szCs w:val="24"/>
        </w:rPr>
        <w:t>auditing work (Cooper, Leung and Wong, 2006).</w:t>
      </w:r>
    </w:p>
    <w:p w14:paraId="28A95188" w14:textId="15683258" w:rsidR="000966DD" w:rsidRPr="006967D9" w:rsidRDefault="000966DD" w:rsidP="007524DF">
      <w:pPr>
        <w:pStyle w:val="a6"/>
        <w:numPr>
          <w:ilvl w:val="0"/>
          <w:numId w:val="11"/>
        </w:numPr>
        <w:ind w:leftChars="0"/>
        <w:jc w:val="both"/>
        <w:rPr>
          <w:rFonts w:ascii="Times New Roman" w:hAnsi="Times New Roman" w:cs="Times New Roman"/>
          <w:szCs w:val="24"/>
        </w:rPr>
      </w:pPr>
      <w:r w:rsidRPr="006967D9">
        <w:rPr>
          <w:rFonts w:ascii="Times New Roman" w:hAnsi="Times New Roman" w:cs="Times New Roman"/>
          <w:szCs w:val="24"/>
        </w:rPr>
        <w:t xml:space="preserve">In early 1990s, part of the roles of internal auditors was being focused on an independent assessment of effectiveness of internal control system and efficiency of operation of organization with lesser concern with simply safeguarding of </w:t>
      </w:r>
      <w:proofErr w:type="spellStart"/>
      <w:r w:rsidRPr="006967D9">
        <w:rPr>
          <w:rFonts w:ascii="Times New Roman" w:hAnsi="Times New Roman" w:cs="Times New Roman"/>
          <w:szCs w:val="24"/>
        </w:rPr>
        <w:t>assests</w:t>
      </w:r>
      <w:proofErr w:type="spellEnd"/>
      <w:r w:rsidRPr="006967D9">
        <w:rPr>
          <w:rFonts w:ascii="Times New Roman" w:hAnsi="Times New Roman" w:cs="Times New Roman"/>
          <w:szCs w:val="24"/>
        </w:rPr>
        <w:t xml:space="preserve"> and preventing and </w:t>
      </w:r>
      <w:r w:rsidR="00025EFA" w:rsidRPr="006967D9">
        <w:rPr>
          <w:rFonts w:ascii="Times New Roman" w:hAnsi="Times New Roman" w:cs="Times New Roman"/>
          <w:szCs w:val="24"/>
        </w:rPr>
        <w:t>detecting f</w:t>
      </w:r>
      <w:r w:rsidRPr="006967D9">
        <w:rPr>
          <w:rFonts w:ascii="Times New Roman" w:hAnsi="Times New Roman" w:cs="Times New Roman"/>
          <w:szCs w:val="24"/>
        </w:rPr>
        <w:t>raud and errors</w:t>
      </w:r>
      <w:r w:rsidR="00025EFA" w:rsidRPr="006967D9">
        <w:rPr>
          <w:rFonts w:ascii="Times New Roman" w:hAnsi="Times New Roman" w:cs="Times New Roman"/>
          <w:szCs w:val="24"/>
        </w:rPr>
        <w:t>.</w:t>
      </w:r>
    </w:p>
    <w:p w14:paraId="56215260" w14:textId="465878E5" w:rsidR="00025EFA" w:rsidRPr="006967D9" w:rsidRDefault="00025EFA" w:rsidP="007524DF">
      <w:pPr>
        <w:pStyle w:val="a6"/>
        <w:numPr>
          <w:ilvl w:val="0"/>
          <w:numId w:val="11"/>
        </w:numPr>
        <w:ind w:leftChars="0"/>
        <w:jc w:val="both"/>
        <w:rPr>
          <w:rFonts w:ascii="Times New Roman" w:hAnsi="Times New Roman" w:cs="Times New Roman"/>
          <w:szCs w:val="24"/>
        </w:rPr>
      </w:pPr>
      <w:r w:rsidRPr="006967D9">
        <w:rPr>
          <w:rFonts w:ascii="Times New Roman" w:hAnsi="Times New Roman" w:cs="Times New Roman"/>
          <w:szCs w:val="24"/>
        </w:rPr>
        <w:t xml:space="preserve">In mid 1996s, a further positively shift of internal auditor’s perception from providing an </w:t>
      </w:r>
      <w:r w:rsidRPr="006967D9">
        <w:rPr>
          <w:rFonts w:ascii="Times New Roman" w:hAnsi="Times New Roman" w:cs="Times New Roman"/>
          <w:szCs w:val="24"/>
        </w:rPr>
        <w:lastRenderedPageBreak/>
        <w:t xml:space="preserve">independent review of the efficient operations to an advanced view of internal audit towards </w:t>
      </w:r>
      <w:r w:rsidR="009E1734" w:rsidRPr="006967D9">
        <w:rPr>
          <w:rFonts w:ascii="Times New Roman" w:hAnsi="Times New Roman" w:cs="Times New Roman"/>
          <w:szCs w:val="24"/>
        </w:rPr>
        <w:t>advisory</w:t>
      </w:r>
      <w:r w:rsidRPr="006967D9">
        <w:rPr>
          <w:rFonts w:ascii="Times New Roman" w:hAnsi="Times New Roman" w:cs="Times New Roman"/>
          <w:szCs w:val="24"/>
        </w:rPr>
        <w:t xml:space="preserve"> role as an internal consultant to senior management of the organization (Cooper et al, 1996).</w:t>
      </w:r>
    </w:p>
    <w:p w14:paraId="1BD03349" w14:textId="77777777" w:rsidR="001F24FC" w:rsidRPr="006967D9" w:rsidRDefault="001F24FC" w:rsidP="00742486">
      <w:pPr>
        <w:jc w:val="both"/>
        <w:rPr>
          <w:rFonts w:ascii="Times New Roman" w:hAnsi="Times New Roman" w:cs="Times New Roman"/>
          <w:szCs w:val="24"/>
        </w:rPr>
      </w:pPr>
    </w:p>
    <w:p w14:paraId="1D4C4A65" w14:textId="397628BA" w:rsidR="001F24FC" w:rsidRPr="006967D9" w:rsidRDefault="00AA348F" w:rsidP="00742486">
      <w:pPr>
        <w:jc w:val="both"/>
        <w:rPr>
          <w:rFonts w:ascii="Times New Roman" w:hAnsi="Times New Roman" w:cs="Times New Roman"/>
          <w:szCs w:val="24"/>
        </w:rPr>
      </w:pPr>
      <w:r w:rsidRPr="006967D9">
        <w:rPr>
          <w:rFonts w:ascii="Times New Roman" w:hAnsi="Times New Roman" w:cs="Times New Roman"/>
          <w:szCs w:val="24"/>
        </w:rPr>
        <w:t>So the traditional perception of internal auditing function wa</w:t>
      </w:r>
      <w:r w:rsidR="001F24FC" w:rsidRPr="006967D9">
        <w:rPr>
          <w:rFonts w:ascii="Times New Roman" w:hAnsi="Times New Roman" w:cs="Times New Roman"/>
          <w:szCs w:val="24"/>
        </w:rPr>
        <w:t xml:space="preserve">s mainly the review of internal controls to safeguard of assets and accounting records. It was </w:t>
      </w:r>
      <w:r w:rsidRPr="006967D9">
        <w:rPr>
          <w:rFonts w:ascii="Times New Roman" w:hAnsi="Times New Roman" w:cs="Times New Roman"/>
          <w:szCs w:val="24"/>
        </w:rPr>
        <w:t>perceived</w:t>
      </w:r>
      <w:r w:rsidR="001F24FC" w:rsidRPr="006967D9">
        <w:rPr>
          <w:rFonts w:ascii="Times New Roman" w:hAnsi="Times New Roman" w:cs="Times New Roman"/>
          <w:szCs w:val="24"/>
        </w:rPr>
        <w:t xml:space="preserve"> as </w:t>
      </w:r>
      <w:r w:rsidRPr="006967D9">
        <w:rPr>
          <w:rFonts w:ascii="Times New Roman" w:hAnsi="Times New Roman" w:cs="Times New Roman"/>
          <w:szCs w:val="24"/>
        </w:rPr>
        <w:t>“watch dog”</w:t>
      </w:r>
      <w:r w:rsidR="001F24FC" w:rsidRPr="006967D9">
        <w:rPr>
          <w:rFonts w:ascii="Times New Roman" w:hAnsi="Times New Roman" w:cs="Times New Roman"/>
          <w:szCs w:val="24"/>
        </w:rPr>
        <w:t xml:space="preserve"> </w:t>
      </w:r>
      <w:r w:rsidRPr="006967D9">
        <w:rPr>
          <w:rFonts w:ascii="Times New Roman" w:hAnsi="Times New Roman" w:cs="Times New Roman"/>
          <w:szCs w:val="24"/>
        </w:rPr>
        <w:t xml:space="preserve">or “bad guy” </w:t>
      </w:r>
      <w:r w:rsidR="001F24FC" w:rsidRPr="006967D9">
        <w:rPr>
          <w:rFonts w:ascii="Times New Roman" w:hAnsi="Times New Roman" w:cs="Times New Roman"/>
          <w:szCs w:val="24"/>
        </w:rPr>
        <w:t>who</w:t>
      </w:r>
      <w:r w:rsidRPr="006967D9">
        <w:rPr>
          <w:rFonts w:ascii="Times New Roman" w:hAnsi="Times New Roman" w:cs="Times New Roman"/>
          <w:szCs w:val="24"/>
        </w:rPr>
        <w:t>se</w:t>
      </w:r>
      <w:r w:rsidR="001F24FC" w:rsidRPr="006967D9">
        <w:rPr>
          <w:rFonts w:ascii="Times New Roman" w:hAnsi="Times New Roman" w:cs="Times New Roman"/>
          <w:szCs w:val="24"/>
        </w:rPr>
        <w:t xml:space="preserve"> role was </w:t>
      </w:r>
      <w:r w:rsidRPr="006967D9">
        <w:rPr>
          <w:rFonts w:ascii="Times New Roman" w:hAnsi="Times New Roman" w:cs="Times New Roman"/>
          <w:szCs w:val="24"/>
        </w:rPr>
        <w:t>like a nitpicker</w:t>
      </w:r>
      <w:r w:rsidR="001F24FC" w:rsidRPr="006967D9">
        <w:rPr>
          <w:rFonts w:ascii="Times New Roman" w:hAnsi="Times New Roman" w:cs="Times New Roman"/>
          <w:szCs w:val="24"/>
        </w:rPr>
        <w:t xml:space="preserve"> and fault detector that internal employees would not </w:t>
      </w:r>
      <w:r w:rsidRPr="006967D9">
        <w:rPr>
          <w:rFonts w:ascii="Times New Roman" w:hAnsi="Times New Roman" w:cs="Times New Roman"/>
          <w:szCs w:val="24"/>
        </w:rPr>
        <w:t>passively</w:t>
      </w:r>
      <w:r w:rsidR="001F24FC" w:rsidRPr="006967D9">
        <w:rPr>
          <w:rFonts w:ascii="Times New Roman" w:hAnsi="Times New Roman" w:cs="Times New Roman"/>
          <w:szCs w:val="24"/>
        </w:rPr>
        <w:t xml:space="preserve"> work with internal auditors and tell them anything unless </w:t>
      </w:r>
      <w:proofErr w:type="gramStart"/>
      <w:r w:rsidR="001F24FC" w:rsidRPr="006967D9">
        <w:rPr>
          <w:rFonts w:ascii="Times New Roman" w:hAnsi="Times New Roman" w:cs="Times New Roman"/>
          <w:szCs w:val="24"/>
        </w:rPr>
        <w:t>those</w:t>
      </w:r>
      <w:proofErr w:type="gramEnd"/>
      <w:r w:rsidR="001F24FC" w:rsidRPr="006967D9">
        <w:rPr>
          <w:rFonts w:ascii="Times New Roman" w:hAnsi="Times New Roman" w:cs="Times New Roman"/>
          <w:szCs w:val="24"/>
        </w:rPr>
        <w:t xml:space="preserve"> information were specifically being asked.</w:t>
      </w:r>
    </w:p>
    <w:p w14:paraId="738B3E61" w14:textId="77777777" w:rsidR="0014602D" w:rsidRPr="006967D9" w:rsidRDefault="0014602D" w:rsidP="00742486">
      <w:pPr>
        <w:jc w:val="both"/>
        <w:rPr>
          <w:rFonts w:ascii="Times New Roman" w:hAnsi="Times New Roman" w:cs="Times New Roman"/>
          <w:szCs w:val="24"/>
        </w:rPr>
      </w:pPr>
    </w:p>
    <w:p w14:paraId="36B3FC4C" w14:textId="5A1F3B77" w:rsidR="00FA5BFD" w:rsidRPr="006967D9" w:rsidRDefault="00FA5BFD" w:rsidP="008F055E">
      <w:pPr>
        <w:pStyle w:val="4"/>
        <w:rPr>
          <w:rFonts w:ascii="Times New Roman" w:hAnsi="Times New Roman" w:cs="Times New Roman"/>
        </w:rPr>
      </w:pPr>
      <w:r w:rsidRPr="006967D9">
        <w:rPr>
          <w:rFonts w:ascii="Times New Roman" w:hAnsi="Times New Roman" w:cs="Times New Roman"/>
        </w:rPr>
        <w:t>Contemporary Views</w:t>
      </w:r>
      <w:r w:rsidR="00EC7A9C" w:rsidRPr="006967D9">
        <w:rPr>
          <w:rFonts w:ascii="Times New Roman" w:hAnsi="Times New Roman" w:cs="Times New Roman"/>
        </w:rPr>
        <w:t xml:space="preserve"> of Internal Audit Function</w:t>
      </w:r>
    </w:p>
    <w:p w14:paraId="3FE50088" w14:textId="4B22CF8B" w:rsidR="0014602D" w:rsidRPr="006967D9" w:rsidRDefault="0014602D" w:rsidP="00742486">
      <w:pPr>
        <w:jc w:val="both"/>
        <w:rPr>
          <w:rFonts w:ascii="Times New Roman" w:hAnsi="Times New Roman" w:cs="Times New Roman"/>
          <w:szCs w:val="24"/>
        </w:rPr>
      </w:pPr>
      <w:r w:rsidRPr="006967D9">
        <w:rPr>
          <w:rFonts w:ascii="Times New Roman" w:hAnsi="Times New Roman" w:cs="Times New Roman"/>
          <w:szCs w:val="24"/>
        </w:rPr>
        <w:t xml:space="preserve">Currently in 2000s, Van </w:t>
      </w:r>
      <w:proofErr w:type="spellStart"/>
      <w:r w:rsidRPr="006967D9">
        <w:rPr>
          <w:rFonts w:ascii="Times New Roman" w:hAnsi="Times New Roman" w:cs="Times New Roman"/>
          <w:szCs w:val="24"/>
        </w:rPr>
        <w:t>Peursem</w:t>
      </w:r>
      <w:proofErr w:type="spellEnd"/>
      <w:r w:rsidRPr="006967D9">
        <w:rPr>
          <w:rFonts w:ascii="Times New Roman" w:hAnsi="Times New Roman" w:cs="Times New Roman"/>
          <w:szCs w:val="24"/>
        </w:rPr>
        <w:t xml:space="preserve"> (2004) and Cooper et al. (1996) pointed out a potential problem that internal auditors must independently assess </w:t>
      </w:r>
      <w:r w:rsidR="00FA5BFD" w:rsidRPr="006967D9">
        <w:rPr>
          <w:rFonts w:ascii="Times New Roman" w:hAnsi="Times New Roman" w:cs="Times New Roman"/>
          <w:szCs w:val="24"/>
          <w:lang w:val="en-GB"/>
        </w:rPr>
        <w:t>the confusion between the effectiveness of management and management's expectations</w:t>
      </w:r>
      <w:r w:rsidRPr="006967D9">
        <w:rPr>
          <w:rFonts w:ascii="Times New Roman" w:hAnsi="Times New Roman" w:cs="Times New Roman"/>
          <w:szCs w:val="24"/>
        </w:rPr>
        <w:t xml:space="preserve">. More observations by McCall (2002) with similar view that internal auditors will assume with position in the best interests of the company and is unwilling to oppose management, regardless of the consequences, which </w:t>
      </w:r>
      <w:r w:rsidR="00FA5BFD" w:rsidRPr="006967D9">
        <w:rPr>
          <w:rFonts w:ascii="Times New Roman" w:hAnsi="Times New Roman" w:cs="Times New Roman"/>
          <w:szCs w:val="24"/>
        </w:rPr>
        <w:t xml:space="preserve">may </w:t>
      </w:r>
      <w:r w:rsidRPr="006967D9">
        <w:rPr>
          <w:rFonts w:ascii="Times New Roman" w:hAnsi="Times New Roman" w:cs="Times New Roman"/>
          <w:szCs w:val="24"/>
        </w:rPr>
        <w:t xml:space="preserve">create potential </w:t>
      </w:r>
      <w:r w:rsidR="00AA37FF" w:rsidRPr="006967D9">
        <w:rPr>
          <w:rFonts w:ascii="Times New Roman" w:hAnsi="Times New Roman" w:cs="Times New Roman"/>
          <w:szCs w:val="24"/>
        </w:rPr>
        <w:t>negative</w:t>
      </w:r>
      <w:r w:rsidRPr="006967D9">
        <w:rPr>
          <w:rFonts w:ascii="Times New Roman" w:hAnsi="Times New Roman" w:cs="Times New Roman"/>
          <w:szCs w:val="24"/>
        </w:rPr>
        <w:t xml:space="preserve"> image of</w:t>
      </w:r>
      <w:r w:rsidR="00AA37FF" w:rsidRPr="006967D9">
        <w:rPr>
          <w:rFonts w:ascii="Times New Roman" w:hAnsi="Times New Roman" w:cs="Times New Roman"/>
          <w:szCs w:val="24"/>
        </w:rPr>
        <w:t xml:space="preserve"> the internal audit profession (Cooper et al, 2006). Further, Goodwin (2004) identified that the use of internal audit </w:t>
      </w:r>
      <w:r w:rsidR="00FA5BFD" w:rsidRPr="006967D9">
        <w:rPr>
          <w:rFonts w:ascii="Times New Roman" w:hAnsi="Times New Roman" w:cs="Times New Roman"/>
          <w:szCs w:val="24"/>
        </w:rPr>
        <w:t>to facilitate</w:t>
      </w:r>
      <w:r w:rsidR="00AA37FF" w:rsidRPr="006967D9">
        <w:rPr>
          <w:rFonts w:ascii="Times New Roman" w:hAnsi="Times New Roman" w:cs="Times New Roman"/>
          <w:szCs w:val="24"/>
        </w:rPr>
        <w:t xml:space="preserve"> management training was gra</w:t>
      </w:r>
      <w:r w:rsidR="004369DA" w:rsidRPr="006967D9">
        <w:rPr>
          <w:rFonts w:ascii="Times New Roman" w:hAnsi="Times New Roman" w:cs="Times New Roman"/>
          <w:szCs w:val="24"/>
        </w:rPr>
        <w:t>dually</w:t>
      </w:r>
      <w:r w:rsidR="00AA37FF" w:rsidRPr="006967D9">
        <w:rPr>
          <w:rFonts w:ascii="Times New Roman" w:hAnsi="Times New Roman" w:cs="Times New Roman"/>
          <w:szCs w:val="24"/>
        </w:rPr>
        <w:t xml:space="preserve"> common as part of the internal auditing fu</w:t>
      </w:r>
      <w:r w:rsidR="004369DA" w:rsidRPr="006967D9">
        <w:rPr>
          <w:rFonts w:ascii="Times New Roman" w:hAnsi="Times New Roman" w:cs="Times New Roman"/>
          <w:szCs w:val="24"/>
        </w:rPr>
        <w:t>n</w:t>
      </w:r>
      <w:r w:rsidR="00AA37FF" w:rsidRPr="006967D9">
        <w:rPr>
          <w:rFonts w:ascii="Times New Roman" w:hAnsi="Times New Roman" w:cs="Times New Roman"/>
          <w:szCs w:val="24"/>
        </w:rPr>
        <w:t>ctions of organizations.</w:t>
      </w:r>
      <w:r w:rsidR="00FA5BFD" w:rsidRPr="006967D9">
        <w:rPr>
          <w:rFonts w:ascii="Times New Roman" w:hAnsi="Times New Roman" w:cs="Times New Roman"/>
          <w:szCs w:val="24"/>
        </w:rPr>
        <w:t xml:space="preserve"> Arena (2009) also found that m</w:t>
      </w:r>
      <w:r w:rsidR="00FA5BFD" w:rsidRPr="006967D9">
        <w:rPr>
          <w:rFonts w:ascii="Times New Roman" w:hAnsi="Times New Roman" w:cs="Times New Roman"/>
          <w:szCs w:val="24"/>
          <w:lang w:val="en-GB"/>
        </w:rPr>
        <w:t>management consulting elements of IA function would reduce resources used for compliance and financial based audits.</w:t>
      </w:r>
    </w:p>
    <w:p w14:paraId="01DE41AB" w14:textId="77777777" w:rsidR="00392668" w:rsidRPr="006967D9" w:rsidRDefault="00392668" w:rsidP="001A17A3">
      <w:pPr>
        <w:jc w:val="both"/>
        <w:rPr>
          <w:rFonts w:ascii="Times New Roman" w:hAnsi="Times New Roman" w:cs="Times New Roman"/>
          <w:szCs w:val="24"/>
        </w:rPr>
      </w:pPr>
    </w:p>
    <w:p w14:paraId="3FB78384" w14:textId="639DF3EF" w:rsidR="002579AF" w:rsidRPr="006967D9" w:rsidRDefault="002579AF" w:rsidP="001A17A3">
      <w:pPr>
        <w:jc w:val="both"/>
        <w:rPr>
          <w:rFonts w:ascii="Times New Roman" w:hAnsi="Times New Roman" w:cs="Times New Roman"/>
          <w:szCs w:val="24"/>
        </w:rPr>
      </w:pPr>
      <w:r w:rsidRPr="006967D9">
        <w:rPr>
          <w:rFonts w:ascii="Times New Roman" w:hAnsi="Times New Roman" w:cs="Times New Roman"/>
          <w:szCs w:val="24"/>
        </w:rPr>
        <w:t xml:space="preserve">Internal auditors focus </w:t>
      </w:r>
      <w:r w:rsidR="009E1734" w:rsidRPr="006967D9">
        <w:rPr>
          <w:rFonts w:ascii="Times New Roman" w:hAnsi="Times New Roman" w:cs="Times New Roman"/>
          <w:szCs w:val="24"/>
        </w:rPr>
        <w:t xml:space="preserve">mainly </w:t>
      </w:r>
      <w:r w:rsidRPr="006967D9">
        <w:rPr>
          <w:rFonts w:ascii="Times New Roman" w:hAnsi="Times New Roman" w:cs="Times New Roman"/>
          <w:szCs w:val="24"/>
        </w:rPr>
        <w:t xml:space="preserve">on </w:t>
      </w:r>
      <w:r w:rsidR="009E1734" w:rsidRPr="006967D9">
        <w:rPr>
          <w:rFonts w:ascii="Times New Roman" w:hAnsi="Times New Roman" w:cs="Times New Roman"/>
          <w:szCs w:val="24"/>
        </w:rPr>
        <w:t xml:space="preserve">non-financial information </w:t>
      </w:r>
      <w:r w:rsidRPr="006967D9">
        <w:rPr>
          <w:rFonts w:ascii="Times New Roman" w:hAnsi="Times New Roman" w:cs="Times New Roman"/>
          <w:szCs w:val="24"/>
        </w:rPr>
        <w:t>such as governance, risk management, and internal control</w:t>
      </w:r>
      <w:r w:rsidR="00394CDE" w:rsidRPr="006967D9">
        <w:rPr>
          <w:rFonts w:ascii="Times New Roman" w:hAnsi="Times New Roman" w:cs="Times New Roman"/>
          <w:szCs w:val="24"/>
        </w:rPr>
        <w:t xml:space="preserve"> functions. External audit and </w:t>
      </w:r>
      <w:proofErr w:type="spellStart"/>
      <w:r w:rsidR="00394CDE" w:rsidRPr="006967D9">
        <w:rPr>
          <w:rFonts w:ascii="Times New Roman" w:hAnsi="Times New Roman" w:cs="Times New Roman"/>
          <w:szCs w:val="24"/>
        </w:rPr>
        <w:t>ein</w:t>
      </w:r>
      <w:r w:rsidRPr="006967D9">
        <w:rPr>
          <w:rFonts w:ascii="Times New Roman" w:hAnsi="Times New Roman" w:cs="Times New Roman"/>
          <w:szCs w:val="24"/>
        </w:rPr>
        <w:t>ernal</w:t>
      </w:r>
      <w:proofErr w:type="spellEnd"/>
      <w:r w:rsidRPr="006967D9">
        <w:rPr>
          <w:rFonts w:ascii="Times New Roman" w:hAnsi="Times New Roman" w:cs="Times New Roman"/>
          <w:szCs w:val="24"/>
        </w:rPr>
        <w:t xml:space="preserve"> audit are not competitive </w:t>
      </w:r>
      <w:r w:rsidR="00394CDE" w:rsidRPr="006967D9">
        <w:rPr>
          <w:rFonts w:ascii="Times New Roman" w:hAnsi="Times New Roman" w:cs="Times New Roman"/>
          <w:szCs w:val="24"/>
        </w:rPr>
        <w:t xml:space="preserve">to each other </w:t>
      </w:r>
      <w:r w:rsidRPr="006967D9">
        <w:rPr>
          <w:rFonts w:ascii="Times New Roman" w:hAnsi="Times New Roman" w:cs="Times New Roman"/>
          <w:szCs w:val="24"/>
        </w:rPr>
        <w:t xml:space="preserve">and </w:t>
      </w:r>
      <w:r w:rsidR="00394CDE" w:rsidRPr="006967D9">
        <w:rPr>
          <w:rFonts w:ascii="Times New Roman" w:hAnsi="Times New Roman" w:cs="Times New Roman"/>
          <w:szCs w:val="24"/>
        </w:rPr>
        <w:t>so do</w:t>
      </w:r>
      <w:r w:rsidRPr="006967D9">
        <w:rPr>
          <w:rFonts w:ascii="Times New Roman" w:hAnsi="Times New Roman" w:cs="Times New Roman"/>
          <w:szCs w:val="24"/>
        </w:rPr>
        <w:t xml:space="preserve"> not conflict with each other; on the contrary, they complement each other and are essential for good corporate governance and should maintain communication and collaboration.</w:t>
      </w:r>
    </w:p>
    <w:p w14:paraId="7E3D3305" w14:textId="77777777" w:rsidR="00AD2D2C" w:rsidRPr="006967D9" w:rsidRDefault="00AD2D2C" w:rsidP="001A17A3">
      <w:pPr>
        <w:jc w:val="both"/>
        <w:rPr>
          <w:rFonts w:ascii="Times New Roman" w:hAnsi="Times New Roman" w:cs="Times New Roman"/>
          <w:szCs w:val="24"/>
        </w:rPr>
      </w:pPr>
    </w:p>
    <w:p w14:paraId="0CDB3F61" w14:textId="77777777" w:rsidR="007F25D7" w:rsidRPr="006967D9" w:rsidRDefault="00AD2D2C" w:rsidP="001A17A3">
      <w:pPr>
        <w:jc w:val="both"/>
        <w:rPr>
          <w:rFonts w:ascii="Times New Roman" w:hAnsi="Times New Roman" w:cs="Times New Roman"/>
          <w:szCs w:val="24"/>
        </w:rPr>
      </w:pPr>
      <w:r w:rsidRPr="006967D9">
        <w:rPr>
          <w:rFonts w:ascii="Times New Roman" w:hAnsi="Times New Roman" w:cs="Times New Roman"/>
          <w:szCs w:val="24"/>
        </w:rPr>
        <w:t xml:space="preserve">Therefore, internal audit needs to contribute to the organization on governance, risk management, and control processes, and to discuss building a good internal control system on an ongoing basis through the year. To ensure efficiency, the internal audit </w:t>
      </w:r>
      <w:r w:rsidR="00D13C7E" w:rsidRPr="006967D9">
        <w:rPr>
          <w:rFonts w:ascii="Times New Roman" w:hAnsi="Times New Roman" w:cs="Times New Roman"/>
          <w:szCs w:val="24"/>
        </w:rPr>
        <w:t>function</w:t>
      </w:r>
      <w:r w:rsidRPr="006967D9">
        <w:rPr>
          <w:rFonts w:ascii="Times New Roman" w:hAnsi="Times New Roman" w:cs="Times New Roman"/>
          <w:szCs w:val="24"/>
        </w:rPr>
        <w:t xml:space="preserve"> is required to provide management with advice on improving </w:t>
      </w:r>
      <w:r w:rsidR="00E1242C" w:rsidRPr="006967D9">
        <w:rPr>
          <w:rFonts w:ascii="Times New Roman" w:hAnsi="Times New Roman" w:cs="Times New Roman"/>
          <w:szCs w:val="24"/>
        </w:rPr>
        <w:t xml:space="preserve">both </w:t>
      </w:r>
      <w:r w:rsidRPr="006967D9">
        <w:rPr>
          <w:rFonts w:ascii="Times New Roman" w:hAnsi="Times New Roman" w:cs="Times New Roman"/>
          <w:szCs w:val="24"/>
        </w:rPr>
        <w:t xml:space="preserve">the </w:t>
      </w:r>
      <w:r w:rsidR="00E1242C" w:rsidRPr="006967D9">
        <w:rPr>
          <w:rFonts w:ascii="Times New Roman" w:hAnsi="Times New Roman" w:cs="Times New Roman"/>
          <w:szCs w:val="24"/>
        </w:rPr>
        <w:t xml:space="preserve">financial and </w:t>
      </w:r>
      <w:r w:rsidR="00D13C7E" w:rsidRPr="006967D9">
        <w:rPr>
          <w:rFonts w:ascii="Times New Roman" w:hAnsi="Times New Roman" w:cs="Times New Roman"/>
          <w:szCs w:val="24"/>
        </w:rPr>
        <w:t xml:space="preserve">operational </w:t>
      </w:r>
      <w:r w:rsidR="00D54493" w:rsidRPr="006967D9">
        <w:rPr>
          <w:rFonts w:ascii="Times New Roman" w:hAnsi="Times New Roman" w:cs="Times New Roman"/>
          <w:szCs w:val="24"/>
        </w:rPr>
        <w:t xml:space="preserve">related </w:t>
      </w:r>
      <w:r w:rsidRPr="006967D9">
        <w:rPr>
          <w:rFonts w:ascii="Times New Roman" w:hAnsi="Times New Roman" w:cs="Times New Roman"/>
          <w:szCs w:val="24"/>
        </w:rPr>
        <w:t>work</w:t>
      </w:r>
      <w:r w:rsidR="00D13C7E" w:rsidRPr="006967D9">
        <w:rPr>
          <w:rFonts w:ascii="Times New Roman" w:hAnsi="Times New Roman" w:cs="Times New Roman"/>
          <w:szCs w:val="24"/>
        </w:rPr>
        <w:t xml:space="preserve"> like a consultant</w:t>
      </w:r>
      <w:r w:rsidR="00D54493" w:rsidRPr="006967D9">
        <w:rPr>
          <w:rFonts w:ascii="Times New Roman" w:hAnsi="Times New Roman" w:cs="Times New Roman"/>
          <w:szCs w:val="24"/>
        </w:rPr>
        <w:t xml:space="preserve"> (Head, 2009)</w:t>
      </w:r>
      <w:r w:rsidRPr="006967D9">
        <w:rPr>
          <w:rFonts w:ascii="Times New Roman" w:hAnsi="Times New Roman" w:cs="Times New Roman"/>
          <w:szCs w:val="24"/>
        </w:rPr>
        <w:t xml:space="preserve">. </w:t>
      </w:r>
    </w:p>
    <w:p w14:paraId="554A7F1C" w14:textId="77777777" w:rsidR="00FA5B5D" w:rsidRPr="006967D9" w:rsidRDefault="00FA5B5D" w:rsidP="001A17A3">
      <w:pPr>
        <w:jc w:val="both"/>
        <w:rPr>
          <w:rFonts w:ascii="Times New Roman" w:hAnsi="Times New Roman" w:cs="Times New Roman"/>
          <w:szCs w:val="24"/>
        </w:rPr>
      </w:pPr>
    </w:p>
    <w:p w14:paraId="25FB3B73" w14:textId="328E20A9" w:rsidR="00FA5B5D" w:rsidRPr="006967D9" w:rsidRDefault="00FA5B5D" w:rsidP="001A17A3">
      <w:pPr>
        <w:jc w:val="both"/>
        <w:rPr>
          <w:rFonts w:ascii="Times New Roman" w:hAnsi="Times New Roman" w:cs="Times New Roman"/>
          <w:szCs w:val="24"/>
        </w:rPr>
      </w:pPr>
      <w:r w:rsidRPr="006967D9">
        <w:rPr>
          <w:rFonts w:ascii="Times New Roman" w:hAnsi="Times New Roman" w:cs="Times New Roman"/>
          <w:szCs w:val="24"/>
        </w:rPr>
        <w:t xml:space="preserve">However, the consideration of conflict of interests between the consulting and assurance roles concurrently provided by the internal auditors of the organization would need </w:t>
      </w:r>
      <w:proofErr w:type="spellStart"/>
      <w:r w:rsidRPr="006967D9">
        <w:rPr>
          <w:rFonts w:ascii="Times New Roman" w:hAnsi="Times New Roman" w:cs="Times New Roman"/>
          <w:szCs w:val="24"/>
        </w:rPr>
        <w:t>futher</w:t>
      </w:r>
      <w:proofErr w:type="spellEnd"/>
      <w:r w:rsidRPr="006967D9">
        <w:rPr>
          <w:rFonts w:ascii="Times New Roman" w:hAnsi="Times New Roman" w:cs="Times New Roman"/>
          <w:szCs w:val="24"/>
        </w:rPr>
        <w:t xml:space="preserve"> </w:t>
      </w:r>
      <w:proofErr w:type="spellStart"/>
      <w:r w:rsidRPr="006967D9">
        <w:rPr>
          <w:rFonts w:ascii="Times New Roman" w:hAnsi="Times New Roman" w:cs="Times New Roman"/>
          <w:szCs w:val="24"/>
        </w:rPr>
        <w:t>reseach</w:t>
      </w:r>
      <w:proofErr w:type="spellEnd"/>
      <w:r w:rsidRPr="006967D9">
        <w:rPr>
          <w:rFonts w:ascii="Times New Roman" w:hAnsi="Times New Roman" w:cs="Times New Roman"/>
          <w:szCs w:val="24"/>
        </w:rPr>
        <w:t xml:space="preserve"> efforts in the future.</w:t>
      </w:r>
    </w:p>
    <w:p w14:paraId="521B29C1" w14:textId="77777777" w:rsidR="00D13C7E" w:rsidRPr="006967D9" w:rsidRDefault="00D13C7E" w:rsidP="001A17A3">
      <w:pPr>
        <w:jc w:val="both"/>
        <w:rPr>
          <w:rFonts w:ascii="Times New Roman" w:hAnsi="Times New Roman" w:cs="Times New Roman"/>
          <w:szCs w:val="24"/>
        </w:rPr>
      </w:pPr>
    </w:p>
    <w:p w14:paraId="771DAFD2" w14:textId="20C87941" w:rsidR="00D13C7E" w:rsidRPr="006967D9" w:rsidRDefault="009B00A0" w:rsidP="001A17A3">
      <w:pPr>
        <w:jc w:val="both"/>
        <w:rPr>
          <w:rFonts w:ascii="Times New Roman" w:hAnsi="Times New Roman" w:cs="Times New Roman"/>
          <w:szCs w:val="24"/>
        </w:rPr>
      </w:pPr>
      <w:r w:rsidRPr="006967D9">
        <w:rPr>
          <w:rFonts w:ascii="Times New Roman" w:hAnsi="Times New Roman" w:cs="Times New Roman"/>
          <w:szCs w:val="24"/>
        </w:rPr>
        <w:t xml:space="preserve">Some literatures indicated that there are positively correlated supporting the </w:t>
      </w:r>
      <w:r w:rsidR="00856220" w:rsidRPr="006967D9">
        <w:rPr>
          <w:rFonts w:ascii="Times New Roman" w:hAnsi="Times New Roman" w:cs="Times New Roman"/>
          <w:szCs w:val="24"/>
        </w:rPr>
        <w:t>professional independence</w:t>
      </w:r>
      <w:r w:rsidRPr="006967D9">
        <w:rPr>
          <w:rFonts w:ascii="Times New Roman" w:hAnsi="Times New Roman" w:cs="Times New Roman"/>
          <w:szCs w:val="24"/>
        </w:rPr>
        <w:t xml:space="preserve"> which</w:t>
      </w:r>
      <w:r w:rsidR="00EC7A9C" w:rsidRPr="006967D9">
        <w:rPr>
          <w:rFonts w:ascii="Times New Roman" w:hAnsi="Times New Roman" w:cs="Times New Roman"/>
          <w:szCs w:val="24"/>
        </w:rPr>
        <w:t xml:space="preserve"> are the </w:t>
      </w:r>
      <w:r w:rsidR="00856220" w:rsidRPr="006967D9">
        <w:rPr>
          <w:rFonts w:ascii="Times New Roman" w:hAnsi="Times New Roman" w:cs="Times New Roman"/>
          <w:szCs w:val="24"/>
        </w:rPr>
        <w:t>active assurance</w:t>
      </w:r>
      <w:r w:rsidR="00EC7A9C" w:rsidRPr="006967D9">
        <w:rPr>
          <w:rFonts w:ascii="Times New Roman" w:hAnsi="Times New Roman" w:cs="Times New Roman"/>
          <w:szCs w:val="24"/>
        </w:rPr>
        <w:t xml:space="preserve"> engagements (</w:t>
      </w:r>
      <w:proofErr w:type="spellStart"/>
      <w:r w:rsidR="00EC7A9C" w:rsidRPr="006967D9">
        <w:rPr>
          <w:rFonts w:ascii="Times New Roman" w:hAnsi="Times New Roman" w:cs="Times New Roman"/>
          <w:szCs w:val="24"/>
        </w:rPr>
        <w:t>Gramling</w:t>
      </w:r>
      <w:proofErr w:type="spellEnd"/>
      <w:r w:rsidR="00EC7A9C" w:rsidRPr="006967D9">
        <w:rPr>
          <w:rFonts w:ascii="Times New Roman" w:hAnsi="Times New Roman" w:cs="Times New Roman"/>
          <w:szCs w:val="24"/>
        </w:rPr>
        <w:t xml:space="preserve"> et al., 2004); </w:t>
      </w:r>
      <w:r w:rsidR="00CF011D" w:rsidRPr="006967D9">
        <w:rPr>
          <w:rFonts w:ascii="Times New Roman" w:hAnsi="Times New Roman" w:cs="Times New Roman"/>
          <w:szCs w:val="24"/>
        </w:rPr>
        <w:t xml:space="preserve">the adequacy of the </w:t>
      </w:r>
      <w:r w:rsidRPr="006967D9">
        <w:rPr>
          <w:rFonts w:ascii="Times New Roman" w:hAnsi="Times New Roman" w:cs="Times New Roman"/>
          <w:szCs w:val="24"/>
        </w:rPr>
        <w:t xml:space="preserve">communications between the internal auditor and the audit committee (Anderson et al., 2012; </w:t>
      </w:r>
      <w:r w:rsidR="00EC7A9C" w:rsidRPr="006967D9">
        <w:rPr>
          <w:rFonts w:ascii="Times New Roman" w:hAnsi="Times New Roman" w:cs="Times New Roman"/>
          <w:szCs w:val="24"/>
        </w:rPr>
        <w:t xml:space="preserve">the strategic </w:t>
      </w:r>
      <w:r w:rsidRPr="006967D9">
        <w:rPr>
          <w:rFonts w:ascii="Times New Roman" w:hAnsi="Times New Roman" w:cs="Times New Roman"/>
          <w:szCs w:val="24"/>
        </w:rPr>
        <w:t>components of operational</w:t>
      </w:r>
      <w:r w:rsidR="00EC7A9C" w:rsidRPr="006967D9">
        <w:rPr>
          <w:rFonts w:ascii="Times New Roman" w:hAnsi="Times New Roman" w:cs="Times New Roman"/>
          <w:szCs w:val="24"/>
        </w:rPr>
        <w:t xml:space="preserve"> </w:t>
      </w:r>
      <w:r w:rsidR="00394CDE" w:rsidRPr="006967D9">
        <w:rPr>
          <w:rFonts w:ascii="Times New Roman" w:hAnsi="Times New Roman" w:cs="Times New Roman"/>
          <w:szCs w:val="24"/>
        </w:rPr>
        <w:t>activities</w:t>
      </w:r>
      <w:r w:rsidR="00EC7A9C" w:rsidRPr="006967D9">
        <w:rPr>
          <w:rFonts w:ascii="Times New Roman" w:hAnsi="Times New Roman" w:cs="Times New Roman"/>
          <w:szCs w:val="24"/>
        </w:rPr>
        <w:t xml:space="preserve"> (</w:t>
      </w:r>
      <w:proofErr w:type="spellStart"/>
      <w:r w:rsidR="00EC7A9C" w:rsidRPr="006967D9">
        <w:rPr>
          <w:rFonts w:ascii="Times New Roman" w:hAnsi="Times New Roman" w:cs="Times New Roman"/>
          <w:szCs w:val="24"/>
        </w:rPr>
        <w:t>Gramling</w:t>
      </w:r>
      <w:proofErr w:type="spellEnd"/>
      <w:r w:rsidR="00EC7A9C" w:rsidRPr="006967D9">
        <w:rPr>
          <w:rFonts w:ascii="Times New Roman" w:hAnsi="Times New Roman" w:cs="Times New Roman"/>
          <w:szCs w:val="24"/>
        </w:rPr>
        <w:t xml:space="preserve"> et al., 2004; </w:t>
      </w:r>
      <w:proofErr w:type="spellStart"/>
      <w:r w:rsidR="00394CDE" w:rsidRPr="006967D9">
        <w:rPr>
          <w:rFonts w:ascii="Times New Roman" w:hAnsi="Times New Roman" w:cs="Times New Roman"/>
          <w:szCs w:val="24"/>
        </w:rPr>
        <w:t>Soh</w:t>
      </w:r>
      <w:proofErr w:type="spellEnd"/>
      <w:r w:rsidR="00394CDE" w:rsidRPr="006967D9">
        <w:rPr>
          <w:rFonts w:ascii="Times New Roman" w:hAnsi="Times New Roman" w:cs="Times New Roman"/>
          <w:szCs w:val="24"/>
        </w:rPr>
        <w:t xml:space="preserve">, 2011, </w:t>
      </w:r>
      <w:proofErr w:type="spellStart"/>
      <w:r w:rsidR="00EC7A9C" w:rsidRPr="006967D9">
        <w:rPr>
          <w:rFonts w:ascii="Times New Roman" w:hAnsi="Times New Roman" w:cs="Times New Roman"/>
          <w:szCs w:val="24"/>
        </w:rPr>
        <w:t>Sarens</w:t>
      </w:r>
      <w:proofErr w:type="spellEnd"/>
      <w:r w:rsidR="00EC7A9C" w:rsidRPr="006967D9">
        <w:rPr>
          <w:rFonts w:ascii="Times New Roman" w:hAnsi="Times New Roman" w:cs="Times New Roman"/>
          <w:szCs w:val="24"/>
        </w:rPr>
        <w:t>, 201</w:t>
      </w:r>
      <w:r w:rsidR="00394CDE" w:rsidRPr="006967D9">
        <w:rPr>
          <w:rFonts w:ascii="Times New Roman" w:hAnsi="Times New Roman" w:cs="Times New Roman"/>
          <w:szCs w:val="24"/>
        </w:rPr>
        <w:t xml:space="preserve">1 and Van </w:t>
      </w:r>
      <w:proofErr w:type="spellStart"/>
      <w:r w:rsidR="00394CDE" w:rsidRPr="006967D9">
        <w:rPr>
          <w:rFonts w:ascii="Times New Roman" w:hAnsi="Times New Roman" w:cs="Times New Roman"/>
          <w:szCs w:val="24"/>
        </w:rPr>
        <w:t>Peursem</w:t>
      </w:r>
      <w:proofErr w:type="spellEnd"/>
      <w:r w:rsidR="00394CDE" w:rsidRPr="006967D9">
        <w:rPr>
          <w:rFonts w:ascii="Times New Roman" w:hAnsi="Times New Roman" w:cs="Times New Roman"/>
          <w:szCs w:val="24"/>
        </w:rPr>
        <w:t>, 2004</w:t>
      </w:r>
      <w:r w:rsidR="00EC7A9C" w:rsidRPr="006967D9">
        <w:rPr>
          <w:rFonts w:ascii="Times New Roman" w:hAnsi="Times New Roman" w:cs="Times New Roman"/>
          <w:szCs w:val="24"/>
        </w:rPr>
        <w:t>); the independence and compete</w:t>
      </w:r>
      <w:r w:rsidRPr="006967D9">
        <w:rPr>
          <w:rFonts w:ascii="Times New Roman" w:hAnsi="Times New Roman" w:cs="Times New Roman"/>
          <w:szCs w:val="24"/>
        </w:rPr>
        <w:t xml:space="preserve">nce of internal auditor and audit committee (Christopher et al., 2009). </w:t>
      </w:r>
    </w:p>
    <w:p w14:paraId="450A96CE" w14:textId="77777777" w:rsidR="009B00A0" w:rsidRPr="006967D9" w:rsidRDefault="009B00A0" w:rsidP="001A17A3">
      <w:pPr>
        <w:jc w:val="both"/>
        <w:rPr>
          <w:rFonts w:ascii="Times New Roman" w:hAnsi="Times New Roman" w:cs="Times New Roman"/>
          <w:szCs w:val="24"/>
        </w:rPr>
      </w:pPr>
    </w:p>
    <w:p w14:paraId="3D2FB824" w14:textId="5C658FAF" w:rsidR="00EC7A9C" w:rsidRPr="006967D9" w:rsidRDefault="00856220" w:rsidP="001A17A3">
      <w:pPr>
        <w:jc w:val="both"/>
        <w:rPr>
          <w:rFonts w:ascii="Times New Roman" w:hAnsi="Times New Roman" w:cs="Times New Roman"/>
          <w:szCs w:val="24"/>
        </w:rPr>
      </w:pPr>
      <w:r w:rsidRPr="006967D9">
        <w:rPr>
          <w:rFonts w:ascii="Times New Roman" w:hAnsi="Times New Roman" w:cs="Times New Roman"/>
          <w:szCs w:val="24"/>
        </w:rPr>
        <w:t xml:space="preserve">On the other hand, </w:t>
      </w:r>
      <w:r w:rsidR="00EC7A9C" w:rsidRPr="006967D9">
        <w:rPr>
          <w:rFonts w:ascii="Times New Roman" w:hAnsi="Times New Roman" w:cs="Times New Roman"/>
          <w:szCs w:val="24"/>
        </w:rPr>
        <w:t xml:space="preserve">the </w:t>
      </w:r>
      <w:r w:rsidRPr="006967D9">
        <w:rPr>
          <w:rFonts w:ascii="Times New Roman" w:hAnsi="Times New Roman" w:cs="Times New Roman"/>
          <w:szCs w:val="24"/>
        </w:rPr>
        <w:t>involvement</w:t>
      </w:r>
      <w:r w:rsidR="00EC7A9C" w:rsidRPr="006967D9">
        <w:rPr>
          <w:rFonts w:ascii="Times New Roman" w:hAnsi="Times New Roman" w:cs="Times New Roman"/>
          <w:szCs w:val="24"/>
        </w:rPr>
        <w:t xml:space="preserve"> of operational assignments as a</w:t>
      </w:r>
      <w:r w:rsidRPr="006967D9">
        <w:rPr>
          <w:rFonts w:ascii="Times New Roman" w:hAnsi="Times New Roman" w:cs="Times New Roman"/>
          <w:szCs w:val="24"/>
        </w:rPr>
        <w:t xml:space="preserve"> project</w:t>
      </w:r>
      <w:r w:rsidR="00EC7A9C" w:rsidRPr="006967D9">
        <w:rPr>
          <w:rFonts w:ascii="Times New Roman" w:hAnsi="Times New Roman" w:cs="Times New Roman"/>
          <w:szCs w:val="24"/>
        </w:rPr>
        <w:t xml:space="preserve"> manager (</w:t>
      </w:r>
      <w:r w:rsidR="00CF011D" w:rsidRPr="006967D9">
        <w:rPr>
          <w:rFonts w:ascii="Times New Roman" w:hAnsi="Times New Roman" w:cs="Times New Roman"/>
          <w:szCs w:val="24"/>
        </w:rPr>
        <w:t xml:space="preserve">Arena and </w:t>
      </w:r>
      <w:proofErr w:type="spellStart"/>
      <w:r w:rsidR="00CF011D" w:rsidRPr="006967D9">
        <w:rPr>
          <w:rFonts w:ascii="Times New Roman" w:hAnsi="Times New Roman" w:cs="Times New Roman"/>
          <w:szCs w:val="24"/>
        </w:rPr>
        <w:t>Azzone</w:t>
      </w:r>
      <w:proofErr w:type="spellEnd"/>
      <w:r w:rsidR="00CF011D" w:rsidRPr="006967D9">
        <w:rPr>
          <w:rFonts w:ascii="Times New Roman" w:hAnsi="Times New Roman" w:cs="Times New Roman"/>
          <w:szCs w:val="24"/>
        </w:rPr>
        <w:t>, 2009</w:t>
      </w:r>
      <w:r w:rsidR="00EC7A9C" w:rsidRPr="006967D9">
        <w:rPr>
          <w:rFonts w:ascii="Times New Roman" w:hAnsi="Times New Roman" w:cs="Times New Roman"/>
          <w:szCs w:val="24"/>
        </w:rPr>
        <w:t xml:space="preserve">; Glover et al., 2008; </w:t>
      </w:r>
      <w:proofErr w:type="spellStart"/>
      <w:r w:rsidR="00EC7A9C" w:rsidRPr="006967D9">
        <w:rPr>
          <w:rFonts w:ascii="Times New Roman" w:hAnsi="Times New Roman" w:cs="Times New Roman"/>
          <w:szCs w:val="24"/>
        </w:rPr>
        <w:t>Gramling</w:t>
      </w:r>
      <w:proofErr w:type="spellEnd"/>
      <w:r w:rsidR="00EC7A9C" w:rsidRPr="006967D9">
        <w:rPr>
          <w:rFonts w:ascii="Times New Roman" w:hAnsi="Times New Roman" w:cs="Times New Roman"/>
          <w:szCs w:val="24"/>
        </w:rPr>
        <w:t xml:space="preserve"> et al., 2004); </w:t>
      </w:r>
      <w:r w:rsidR="00CF011D" w:rsidRPr="006967D9">
        <w:rPr>
          <w:rFonts w:ascii="Times New Roman" w:hAnsi="Times New Roman" w:cs="Times New Roman"/>
          <w:szCs w:val="24"/>
        </w:rPr>
        <w:t>fixed salary based</w:t>
      </w:r>
      <w:r w:rsidR="00EC7A9C" w:rsidRPr="006967D9">
        <w:rPr>
          <w:rFonts w:ascii="Times New Roman" w:hAnsi="Times New Roman" w:cs="Times New Roman"/>
          <w:szCs w:val="24"/>
        </w:rPr>
        <w:t xml:space="preserve"> </w:t>
      </w:r>
      <w:r w:rsidRPr="006967D9">
        <w:rPr>
          <w:rFonts w:ascii="Times New Roman" w:hAnsi="Times New Roman" w:cs="Times New Roman"/>
          <w:szCs w:val="24"/>
        </w:rPr>
        <w:t xml:space="preserve">with company profit related performance bonus </w:t>
      </w:r>
      <w:r w:rsidR="00EC7A9C" w:rsidRPr="006967D9">
        <w:rPr>
          <w:rFonts w:ascii="Times New Roman" w:hAnsi="Times New Roman" w:cs="Times New Roman"/>
          <w:szCs w:val="24"/>
        </w:rPr>
        <w:t xml:space="preserve">(Omar and Stewart, 2015; Schneider, 2010); a training ground for top managers (Christopher et al., 2009; Messier et al., 2011); signiﬁcant involvement </w:t>
      </w:r>
      <w:r w:rsidR="007E206C" w:rsidRPr="006967D9">
        <w:rPr>
          <w:rFonts w:ascii="Times New Roman" w:hAnsi="Times New Roman" w:cs="Times New Roman"/>
          <w:szCs w:val="24"/>
        </w:rPr>
        <w:t xml:space="preserve">of senior management </w:t>
      </w:r>
      <w:r w:rsidR="00EC7A9C" w:rsidRPr="006967D9">
        <w:rPr>
          <w:rFonts w:ascii="Times New Roman" w:hAnsi="Times New Roman" w:cs="Times New Roman"/>
          <w:szCs w:val="24"/>
        </w:rPr>
        <w:t xml:space="preserve">in long-term internal audit planning (Christopher et al., 2009); and close relationships between internal auditors and </w:t>
      </w:r>
      <w:r w:rsidR="007E206C" w:rsidRPr="006967D9">
        <w:rPr>
          <w:rFonts w:ascii="Times New Roman" w:hAnsi="Times New Roman" w:cs="Times New Roman"/>
          <w:szCs w:val="24"/>
        </w:rPr>
        <w:t>senior management</w:t>
      </w:r>
      <w:r w:rsidR="00EC7A9C" w:rsidRPr="006967D9">
        <w:rPr>
          <w:rFonts w:ascii="Times New Roman" w:hAnsi="Times New Roman" w:cs="Times New Roman"/>
          <w:szCs w:val="24"/>
        </w:rPr>
        <w:t xml:space="preserve"> (Holt, 2012; Norman et al., 2010)</w:t>
      </w:r>
      <w:r w:rsidRPr="006967D9">
        <w:rPr>
          <w:rFonts w:ascii="Times New Roman" w:hAnsi="Times New Roman" w:cs="Times New Roman"/>
          <w:szCs w:val="24"/>
        </w:rPr>
        <w:t xml:space="preserve"> are all negatively corrected to auditor’s professional independence</w:t>
      </w:r>
      <w:r w:rsidR="00EC7A9C" w:rsidRPr="006967D9">
        <w:rPr>
          <w:rFonts w:ascii="Times New Roman" w:hAnsi="Times New Roman" w:cs="Times New Roman"/>
          <w:szCs w:val="24"/>
        </w:rPr>
        <w:t>.</w:t>
      </w:r>
    </w:p>
    <w:p w14:paraId="4AD263BA" w14:textId="77777777" w:rsidR="00EC7A9C" w:rsidRPr="006967D9" w:rsidRDefault="00EC7A9C" w:rsidP="001A17A3">
      <w:pPr>
        <w:jc w:val="both"/>
        <w:rPr>
          <w:rFonts w:ascii="Times New Roman" w:hAnsi="Times New Roman" w:cs="Times New Roman"/>
          <w:szCs w:val="24"/>
        </w:rPr>
      </w:pPr>
    </w:p>
    <w:p w14:paraId="48EEFBE8" w14:textId="77777777" w:rsidR="00BC7F6C" w:rsidRPr="006967D9" w:rsidRDefault="00A2360B" w:rsidP="008F055E">
      <w:pPr>
        <w:pStyle w:val="4"/>
        <w:rPr>
          <w:rFonts w:ascii="Times New Roman" w:hAnsi="Times New Roman" w:cs="Times New Roman"/>
        </w:rPr>
      </w:pPr>
      <w:r w:rsidRPr="006967D9">
        <w:rPr>
          <w:rFonts w:ascii="Times New Roman" w:hAnsi="Times New Roman" w:cs="Times New Roman"/>
        </w:rPr>
        <w:t>Trusted Advisor</w:t>
      </w:r>
    </w:p>
    <w:p w14:paraId="1342CD6C" w14:textId="77777777" w:rsidR="00A2360B" w:rsidRPr="006967D9" w:rsidRDefault="00072715" w:rsidP="001A17A3">
      <w:pPr>
        <w:jc w:val="both"/>
        <w:rPr>
          <w:rFonts w:ascii="Times New Roman" w:hAnsi="Times New Roman" w:cs="Times New Roman"/>
          <w:szCs w:val="24"/>
        </w:rPr>
      </w:pPr>
      <w:r w:rsidRPr="006967D9">
        <w:rPr>
          <w:rFonts w:ascii="Times New Roman" w:hAnsi="Times New Roman" w:cs="Times New Roman"/>
          <w:szCs w:val="24"/>
        </w:rPr>
        <w:t xml:space="preserve">From the past, internal auditing focused on accounting control to the current organization-wide risk-based auditing, which is a major step forward in the internal audit profession. We can see that the coming leap of internal audit is that internal auditors strive to ensure that the strategic focus of the internal audit plan </w:t>
      </w:r>
      <w:r w:rsidR="006E3DD5" w:rsidRPr="006967D9">
        <w:rPr>
          <w:rFonts w:ascii="Times New Roman" w:hAnsi="Times New Roman" w:cs="Times New Roman"/>
          <w:szCs w:val="24"/>
        </w:rPr>
        <w:t>to align with</w:t>
      </w:r>
      <w:r w:rsidRPr="006967D9">
        <w:rPr>
          <w:rFonts w:ascii="Times New Roman" w:hAnsi="Times New Roman" w:cs="Times New Roman"/>
          <w:szCs w:val="24"/>
        </w:rPr>
        <w:t xml:space="preserve"> </w:t>
      </w:r>
      <w:r w:rsidR="006E3DD5" w:rsidRPr="006967D9">
        <w:rPr>
          <w:rFonts w:ascii="Times New Roman" w:hAnsi="Times New Roman" w:cs="Times New Roman"/>
          <w:szCs w:val="24"/>
        </w:rPr>
        <w:t xml:space="preserve">the strategic priority of the </w:t>
      </w:r>
      <w:r w:rsidRPr="006967D9">
        <w:rPr>
          <w:rFonts w:ascii="Times New Roman" w:hAnsi="Times New Roman" w:cs="Times New Roman"/>
          <w:szCs w:val="24"/>
        </w:rPr>
        <w:t>organization, and to provide insights into the organization's ability to successfully achieve its strategic goals.</w:t>
      </w:r>
    </w:p>
    <w:p w14:paraId="04CF6F6C" w14:textId="77777777" w:rsidR="000475EB" w:rsidRPr="006967D9" w:rsidRDefault="000475EB" w:rsidP="001A17A3">
      <w:pPr>
        <w:jc w:val="both"/>
        <w:rPr>
          <w:rFonts w:ascii="Times New Roman" w:hAnsi="Times New Roman" w:cs="Times New Roman"/>
          <w:szCs w:val="24"/>
        </w:rPr>
      </w:pPr>
    </w:p>
    <w:p w14:paraId="24F224C7" w14:textId="77777777" w:rsidR="000475EB" w:rsidRPr="006967D9" w:rsidRDefault="00986A56" w:rsidP="001A17A3">
      <w:pPr>
        <w:jc w:val="both"/>
        <w:rPr>
          <w:rFonts w:ascii="Times New Roman" w:hAnsi="Times New Roman" w:cs="Times New Roman"/>
          <w:szCs w:val="24"/>
        </w:rPr>
      </w:pPr>
      <w:r w:rsidRPr="006967D9">
        <w:rPr>
          <w:rFonts w:ascii="Times New Roman" w:hAnsi="Times New Roman" w:cs="Times New Roman"/>
          <w:szCs w:val="24"/>
        </w:rPr>
        <w:t>With a formal mechanism, it doesn’t only improve the interaction between internal auditors and management of the organization, but also help internal auditors become more visible, the knowledge structure is richer and more reasonable, and the actual situation within the organization is better understood.</w:t>
      </w:r>
    </w:p>
    <w:p w14:paraId="70489B7B" w14:textId="77777777" w:rsidR="000475EB" w:rsidRPr="006967D9" w:rsidRDefault="000475EB" w:rsidP="001A17A3">
      <w:pPr>
        <w:jc w:val="both"/>
        <w:rPr>
          <w:rFonts w:ascii="Times New Roman" w:hAnsi="Times New Roman" w:cs="Times New Roman"/>
          <w:szCs w:val="24"/>
        </w:rPr>
      </w:pPr>
    </w:p>
    <w:p w14:paraId="2C81AA68" w14:textId="77777777" w:rsidR="000475EB" w:rsidRPr="006967D9" w:rsidRDefault="000475EB" w:rsidP="001A17A3">
      <w:pPr>
        <w:jc w:val="both"/>
        <w:rPr>
          <w:rFonts w:ascii="Times New Roman" w:hAnsi="Times New Roman" w:cs="Times New Roman"/>
          <w:szCs w:val="24"/>
        </w:rPr>
      </w:pPr>
      <w:r w:rsidRPr="006967D9">
        <w:rPr>
          <w:rFonts w:ascii="Times New Roman" w:hAnsi="Times New Roman" w:cs="Times New Roman"/>
          <w:szCs w:val="24"/>
        </w:rPr>
        <w:t>To be a trusted advisor, you must have excellent business acumen, technical expertise, and interpersonal skills to be seen by stakeholders as an important enabler to drive the organization's goals. For a competent internal audit team, this means the team must be able to consistently add significant value to the organization.</w:t>
      </w:r>
    </w:p>
    <w:p w14:paraId="057320D7" w14:textId="09707945" w:rsidR="006E3DD5" w:rsidRPr="006967D9" w:rsidRDefault="006E3DD5" w:rsidP="001A17A3">
      <w:pPr>
        <w:jc w:val="both"/>
        <w:rPr>
          <w:rFonts w:ascii="Times New Roman" w:hAnsi="Times New Roman" w:cs="Times New Roman"/>
          <w:szCs w:val="24"/>
        </w:rPr>
      </w:pPr>
    </w:p>
    <w:p w14:paraId="6404819B" w14:textId="1642D494" w:rsidR="007E206C" w:rsidRPr="006967D9" w:rsidRDefault="004515E4" w:rsidP="00402EF1">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 xml:space="preserve">During the 1990s, the increasing use of international accounting firms in consulting and assurance engagements over-shadowed the internal audit function </w:t>
      </w:r>
      <w:r w:rsidR="00E91180" w:rsidRPr="006967D9">
        <w:rPr>
          <w:rFonts w:ascii="Times New Roman" w:hAnsi="Times New Roman" w:cs="Times New Roman"/>
          <w:szCs w:val="24"/>
        </w:rPr>
        <w:t>(Cooper, Leung</w:t>
      </w:r>
      <w:r w:rsidR="00F55AE4" w:rsidRPr="006967D9">
        <w:rPr>
          <w:rFonts w:ascii="Times New Roman" w:hAnsi="Times New Roman" w:cs="Times New Roman"/>
          <w:szCs w:val="24"/>
        </w:rPr>
        <w:t xml:space="preserve"> &amp;</w:t>
      </w:r>
      <w:r w:rsidR="00E91180" w:rsidRPr="006967D9">
        <w:rPr>
          <w:rFonts w:ascii="Times New Roman" w:hAnsi="Times New Roman" w:cs="Times New Roman"/>
          <w:szCs w:val="24"/>
        </w:rPr>
        <w:t xml:space="preserve"> Wong, 2006</w:t>
      </w:r>
      <w:r w:rsidR="009046E1" w:rsidRPr="006967D9">
        <w:rPr>
          <w:rFonts w:ascii="Times New Roman" w:hAnsi="Times New Roman" w:cs="Times New Roman"/>
          <w:szCs w:val="24"/>
        </w:rPr>
        <w:t>).</w:t>
      </w:r>
      <w:r w:rsidR="00402EF1" w:rsidRPr="006967D9">
        <w:rPr>
          <w:rFonts w:ascii="Times New Roman" w:hAnsi="Times New Roman" w:cs="Times New Roman"/>
          <w:szCs w:val="24"/>
        </w:rPr>
        <w:t xml:space="preserve"> </w:t>
      </w:r>
      <w:r w:rsidR="007E206C" w:rsidRPr="006967D9">
        <w:rPr>
          <w:rFonts w:ascii="Times New Roman" w:hAnsi="Times New Roman" w:cs="Times New Roman"/>
          <w:szCs w:val="24"/>
        </w:rPr>
        <w:t xml:space="preserve">Regarding the independence of internal auditors, there is still confusion between the </w:t>
      </w:r>
      <w:r w:rsidR="007E206C" w:rsidRPr="006967D9">
        <w:rPr>
          <w:rFonts w:ascii="Times New Roman" w:hAnsi="Times New Roman" w:cs="Times New Roman"/>
          <w:szCs w:val="24"/>
        </w:rPr>
        <w:lastRenderedPageBreak/>
        <w:t>past and the present. The definition of internal auditing makes it more complex, and internal audit includes both the expectations of the consulting and assurance roles. The internal auditor is not sure how to balance the independence of the two roles.</w:t>
      </w:r>
    </w:p>
    <w:p w14:paraId="24833B3A" w14:textId="5983DFAF" w:rsidR="00825099" w:rsidRPr="006967D9" w:rsidRDefault="00825099" w:rsidP="001A17A3">
      <w:pPr>
        <w:jc w:val="both"/>
        <w:rPr>
          <w:rFonts w:ascii="Times New Roman" w:hAnsi="Times New Roman" w:cs="Times New Roman"/>
          <w:szCs w:val="24"/>
        </w:rPr>
      </w:pPr>
    </w:p>
    <w:p w14:paraId="4A11092C" w14:textId="75620CC5" w:rsidR="005B12B4" w:rsidRDefault="00F45EE5" w:rsidP="001A17A3">
      <w:pPr>
        <w:jc w:val="both"/>
        <w:rPr>
          <w:rFonts w:ascii="Times New Roman" w:hAnsi="Times New Roman" w:cs="Times New Roman"/>
          <w:szCs w:val="24"/>
        </w:rPr>
      </w:pPr>
      <w:r w:rsidRPr="006967D9">
        <w:rPr>
          <w:rFonts w:ascii="Times New Roman" w:hAnsi="Times New Roman" w:cs="Times New Roman"/>
          <w:szCs w:val="24"/>
        </w:rPr>
        <w:t>I</w:t>
      </w:r>
      <w:r w:rsidR="00825099" w:rsidRPr="006967D9">
        <w:rPr>
          <w:rFonts w:ascii="Times New Roman" w:hAnsi="Times New Roman" w:cs="Times New Roman"/>
          <w:szCs w:val="24"/>
        </w:rPr>
        <w:t xml:space="preserve">nternal auditors have now found that the scope of activities </w:t>
      </w:r>
      <w:r w:rsidR="000C02AF" w:rsidRPr="006967D9">
        <w:rPr>
          <w:rFonts w:ascii="Times New Roman" w:hAnsi="Times New Roman" w:cs="Times New Roman"/>
          <w:szCs w:val="24"/>
        </w:rPr>
        <w:t xml:space="preserve">with </w:t>
      </w:r>
      <w:r w:rsidRPr="006967D9">
        <w:rPr>
          <w:rFonts w:ascii="Times New Roman" w:hAnsi="Times New Roman" w:cs="Times New Roman"/>
          <w:szCs w:val="24"/>
        </w:rPr>
        <w:t>addition of consulting services</w:t>
      </w:r>
      <w:r w:rsidR="00825099" w:rsidRPr="006967D9">
        <w:rPr>
          <w:rFonts w:ascii="Times New Roman" w:hAnsi="Times New Roman" w:cs="Times New Roman"/>
          <w:szCs w:val="24"/>
        </w:rPr>
        <w:t xml:space="preserve"> is broader than ever</w:t>
      </w:r>
      <w:r w:rsidR="006531DE" w:rsidRPr="006967D9">
        <w:rPr>
          <w:rFonts w:ascii="Times New Roman" w:hAnsi="Times New Roman" w:cs="Times New Roman"/>
          <w:szCs w:val="24"/>
        </w:rPr>
        <w:t xml:space="preserve"> and </w:t>
      </w:r>
      <w:r w:rsidR="004E2D12" w:rsidRPr="006967D9">
        <w:rPr>
          <w:rFonts w:ascii="Times New Roman" w:hAnsi="Times New Roman" w:cs="Times New Roman"/>
          <w:szCs w:val="24"/>
        </w:rPr>
        <w:t xml:space="preserve">this </w:t>
      </w:r>
      <w:r w:rsidR="00825099" w:rsidRPr="006967D9">
        <w:rPr>
          <w:rFonts w:ascii="Times New Roman" w:hAnsi="Times New Roman" w:cs="Times New Roman"/>
          <w:szCs w:val="24"/>
        </w:rPr>
        <w:t xml:space="preserve">has brought a whole new dimension to the </w:t>
      </w:r>
      <w:r w:rsidR="004E2D12" w:rsidRPr="006967D9">
        <w:rPr>
          <w:rFonts w:ascii="Times New Roman" w:hAnsi="Times New Roman" w:cs="Times New Roman"/>
          <w:szCs w:val="24"/>
        </w:rPr>
        <w:t xml:space="preserve">internal auditing </w:t>
      </w:r>
      <w:r w:rsidR="00825099" w:rsidRPr="006967D9">
        <w:rPr>
          <w:rFonts w:ascii="Times New Roman" w:hAnsi="Times New Roman" w:cs="Times New Roman"/>
          <w:szCs w:val="24"/>
        </w:rPr>
        <w:t>profession</w:t>
      </w:r>
      <w:r w:rsidR="00515625" w:rsidRPr="006967D9">
        <w:rPr>
          <w:rFonts w:ascii="Times New Roman" w:hAnsi="Times New Roman" w:cs="Times New Roman"/>
          <w:szCs w:val="24"/>
        </w:rPr>
        <w:t xml:space="preserve"> (McCall, </w:t>
      </w:r>
      <w:r w:rsidR="008B2757" w:rsidRPr="006967D9">
        <w:rPr>
          <w:rFonts w:ascii="Times New Roman" w:hAnsi="Times New Roman" w:cs="Times New Roman"/>
          <w:szCs w:val="24"/>
        </w:rPr>
        <w:t>2002)</w:t>
      </w:r>
      <w:r w:rsidR="00825099" w:rsidRPr="006967D9">
        <w:rPr>
          <w:rFonts w:ascii="Times New Roman" w:hAnsi="Times New Roman" w:cs="Times New Roman"/>
          <w:szCs w:val="24"/>
        </w:rPr>
        <w:t xml:space="preserve">. </w:t>
      </w:r>
      <w:r w:rsidR="00E069C2" w:rsidRPr="006967D9">
        <w:rPr>
          <w:rFonts w:ascii="Times New Roman" w:hAnsi="Times New Roman" w:cs="Times New Roman"/>
          <w:szCs w:val="24"/>
        </w:rPr>
        <w:t>Internal Auditors are</w:t>
      </w:r>
      <w:r w:rsidR="000C2F60" w:rsidRPr="006967D9">
        <w:rPr>
          <w:rFonts w:ascii="Times New Roman" w:hAnsi="Times New Roman" w:cs="Times New Roman"/>
          <w:szCs w:val="24"/>
        </w:rPr>
        <w:t xml:space="preserve"> no longer </w:t>
      </w:r>
      <w:r w:rsidR="00825099" w:rsidRPr="006967D9">
        <w:rPr>
          <w:rFonts w:ascii="Times New Roman" w:hAnsi="Times New Roman" w:cs="Times New Roman"/>
          <w:szCs w:val="24"/>
        </w:rPr>
        <w:t>focus</w:t>
      </w:r>
      <w:r w:rsidR="000C2F60" w:rsidRPr="006967D9">
        <w:rPr>
          <w:rFonts w:ascii="Times New Roman" w:hAnsi="Times New Roman" w:cs="Times New Roman"/>
          <w:szCs w:val="24"/>
        </w:rPr>
        <w:t xml:space="preserve">ing </w:t>
      </w:r>
      <w:r w:rsidR="00825099" w:rsidRPr="006967D9">
        <w:rPr>
          <w:rFonts w:ascii="Times New Roman" w:hAnsi="Times New Roman" w:cs="Times New Roman"/>
          <w:szCs w:val="24"/>
        </w:rPr>
        <w:t xml:space="preserve">on the measurement, evaluation, and </w:t>
      </w:r>
      <w:r w:rsidR="00D70203" w:rsidRPr="006967D9">
        <w:rPr>
          <w:rFonts w:ascii="Times New Roman" w:hAnsi="Times New Roman" w:cs="Times New Roman"/>
          <w:szCs w:val="24"/>
        </w:rPr>
        <w:t xml:space="preserve">reporting on </w:t>
      </w:r>
      <w:r w:rsidR="00825099" w:rsidRPr="006967D9">
        <w:rPr>
          <w:rFonts w:ascii="Times New Roman" w:hAnsi="Times New Roman" w:cs="Times New Roman"/>
          <w:szCs w:val="24"/>
        </w:rPr>
        <w:t>internal control effectiveness, their role</w:t>
      </w:r>
      <w:r w:rsidR="00400828" w:rsidRPr="006967D9">
        <w:rPr>
          <w:rFonts w:ascii="Times New Roman" w:hAnsi="Times New Roman" w:cs="Times New Roman"/>
          <w:szCs w:val="24"/>
        </w:rPr>
        <w:t xml:space="preserve">s have been </w:t>
      </w:r>
      <w:r w:rsidR="00D31DDB" w:rsidRPr="006967D9">
        <w:rPr>
          <w:rFonts w:ascii="Times New Roman" w:hAnsi="Times New Roman" w:cs="Times New Roman"/>
          <w:szCs w:val="24"/>
        </w:rPr>
        <w:t>expanded to w</w:t>
      </w:r>
      <w:r w:rsidR="00825099" w:rsidRPr="006967D9">
        <w:rPr>
          <w:rFonts w:ascii="Times New Roman" w:hAnsi="Times New Roman" w:cs="Times New Roman"/>
          <w:szCs w:val="24"/>
        </w:rPr>
        <w:t>ork with management to add value to the organization</w:t>
      </w:r>
      <w:r w:rsidR="001321BB" w:rsidRPr="006967D9">
        <w:rPr>
          <w:rFonts w:ascii="Times New Roman" w:hAnsi="Times New Roman" w:cs="Times New Roman"/>
          <w:szCs w:val="24"/>
        </w:rPr>
        <w:t xml:space="preserve"> by</w:t>
      </w:r>
      <w:r w:rsidR="00384B23" w:rsidRPr="006967D9">
        <w:rPr>
          <w:rFonts w:ascii="Times New Roman" w:hAnsi="Times New Roman" w:cs="Times New Roman"/>
          <w:szCs w:val="24"/>
        </w:rPr>
        <w:t xml:space="preserve"> improving the operations </w:t>
      </w:r>
      <w:r w:rsidR="007E206C" w:rsidRPr="006967D9">
        <w:rPr>
          <w:rFonts w:ascii="Times New Roman" w:hAnsi="Times New Roman" w:cs="Times New Roman"/>
          <w:szCs w:val="24"/>
        </w:rPr>
        <w:t>efficiency</w:t>
      </w:r>
      <w:r w:rsidR="00825099" w:rsidRPr="006967D9">
        <w:rPr>
          <w:rFonts w:ascii="Times New Roman" w:hAnsi="Times New Roman" w:cs="Times New Roman"/>
          <w:szCs w:val="24"/>
        </w:rPr>
        <w:t>.</w:t>
      </w:r>
    </w:p>
    <w:p w14:paraId="5E34FC34" w14:textId="7619CD87" w:rsidR="0098015D" w:rsidRPr="006967D9" w:rsidRDefault="0098015D" w:rsidP="001A17A3">
      <w:pPr>
        <w:jc w:val="both"/>
        <w:rPr>
          <w:rFonts w:ascii="Times New Roman" w:hAnsi="Times New Roman" w:cs="Times New Roman"/>
          <w:szCs w:val="24"/>
        </w:rPr>
      </w:pPr>
      <w:r w:rsidRPr="006967D9">
        <w:rPr>
          <w:rFonts w:ascii="Times New Roman" w:hAnsi="Times New Roman" w:cs="Times New Roman"/>
          <w:noProof/>
          <w:szCs w:val="24"/>
          <w:lang w:val="en-GB"/>
        </w:rPr>
        <w:drawing>
          <wp:inline distT="0" distB="0" distL="0" distR="0" wp14:anchorId="1FD0B7A1" wp14:editId="1FB378FB">
            <wp:extent cx="5562600" cy="417195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2600" cy="4171950"/>
                    </a:xfrm>
                    <a:prstGeom prst="rect">
                      <a:avLst/>
                    </a:prstGeom>
                    <a:noFill/>
                  </pic:spPr>
                </pic:pic>
              </a:graphicData>
            </a:graphic>
          </wp:inline>
        </w:drawing>
      </w:r>
    </w:p>
    <w:p w14:paraId="098C4511" w14:textId="5047158F" w:rsidR="00C921D1" w:rsidRPr="000333B0" w:rsidRDefault="00C921D1" w:rsidP="00C921D1">
      <w:pPr>
        <w:jc w:val="both"/>
        <w:rPr>
          <w:rFonts w:ascii="Times New Roman" w:hAnsi="Times New Roman" w:cs="Times New Roman"/>
          <w:sz w:val="16"/>
          <w:szCs w:val="24"/>
        </w:rPr>
      </w:pPr>
      <w:proofErr w:type="gramStart"/>
      <w:r w:rsidRPr="000333B0">
        <w:rPr>
          <w:rFonts w:ascii="Times New Roman" w:hAnsi="Times New Roman" w:cs="Times New Roman"/>
          <w:sz w:val="16"/>
          <w:szCs w:val="24"/>
        </w:rPr>
        <w:t xml:space="preserve">Figure </w:t>
      </w:r>
      <w:r>
        <w:rPr>
          <w:rFonts w:ascii="Times New Roman" w:hAnsi="Times New Roman" w:cs="Times New Roman"/>
          <w:sz w:val="16"/>
          <w:szCs w:val="24"/>
        </w:rPr>
        <w:t>2</w:t>
      </w:r>
      <w:r w:rsidRPr="000333B0">
        <w:rPr>
          <w:rFonts w:ascii="Times New Roman" w:hAnsi="Times New Roman" w:cs="Times New Roman"/>
          <w:sz w:val="16"/>
          <w:szCs w:val="24"/>
        </w:rPr>
        <w:t>.</w:t>
      </w:r>
      <w:proofErr w:type="gramEnd"/>
      <w:r w:rsidRPr="000333B0">
        <w:rPr>
          <w:rFonts w:ascii="Times New Roman" w:hAnsi="Times New Roman" w:cs="Times New Roman"/>
          <w:sz w:val="16"/>
          <w:szCs w:val="24"/>
        </w:rPr>
        <w:t xml:space="preserve"> </w:t>
      </w:r>
      <w:r>
        <w:rPr>
          <w:rFonts w:ascii="Times New Roman" w:hAnsi="Times New Roman" w:cs="Times New Roman"/>
          <w:sz w:val="16"/>
          <w:szCs w:val="24"/>
        </w:rPr>
        <w:t>Key different roles between consulting and assurance of internal audit</w:t>
      </w:r>
    </w:p>
    <w:p w14:paraId="17052FCC" w14:textId="3D07755C" w:rsidR="005538A6" w:rsidRPr="006967D9" w:rsidRDefault="005538A6" w:rsidP="001A17A3">
      <w:pPr>
        <w:jc w:val="both"/>
        <w:rPr>
          <w:rFonts w:ascii="Times New Roman" w:hAnsi="Times New Roman" w:cs="Times New Roman"/>
          <w:szCs w:val="24"/>
        </w:rPr>
      </w:pPr>
    </w:p>
    <w:p w14:paraId="5A59EA90" w14:textId="6C47BC3E" w:rsidR="00DA2DDA" w:rsidRPr="006967D9" w:rsidRDefault="00DA2DDA" w:rsidP="00DA2DDA">
      <w:pPr>
        <w:jc w:val="both"/>
        <w:rPr>
          <w:rFonts w:ascii="Times New Roman" w:hAnsi="Times New Roman" w:cs="Times New Roman"/>
          <w:szCs w:val="24"/>
        </w:rPr>
      </w:pPr>
      <w:r w:rsidRPr="006967D9">
        <w:rPr>
          <w:rFonts w:ascii="Times New Roman" w:hAnsi="Times New Roman" w:cs="Times New Roman"/>
          <w:szCs w:val="24"/>
        </w:rPr>
        <w:t>The internal audit function should be carried out as an internal consul</w:t>
      </w:r>
      <w:r w:rsidR="0084313E">
        <w:rPr>
          <w:rFonts w:ascii="Times New Roman" w:hAnsi="Times New Roman" w:cs="Times New Roman"/>
          <w:szCs w:val="24"/>
        </w:rPr>
        <w:t xml:space="preserve">tant within the organization. </w:t>
      </w:r>
      <w:r w:rsidRPr="006967D9">
        <w:rPr>
          <w:rFonts w:ascii="Times New Roman" w:hAnsi="Times New Roman" w:cs="Times New Roman"/>
          <w:szCs w:val="24"/>
        </w:rPr>
        <w:t>The internal auditor should remain truly independent and free from any in</w:t>
      </w:r>
      <w:r w:rsidR="0084313E">
        <w:rPr>
          <w:rFonts w:ascii="Times New Roman" w:hAnsi="Times New Roman" w:cs="Times New Roman"/>
          <w:szCs w:val="24"/>
        </w:rPr>
        <w:t xml:space="preserve">ternal conflicts that may exist with </w:t>
      </w:r>
      <w:r w:rsidRPr="006967D9">
        <w:rPr>
          <w:rFonts w:ascii="Times New Roman" w:hAnsi="Times New Roman" w:cs="Times New Roman"/>
          <w:szCs w:val="24"/>
        </w:rPr>
        <w:t>professional, well-educated, have an understanding of the business</w:t>
      </w:r>
      <w:r w:rsidR="0084313E">
        <w:rPr>
          <w:rFonts w:ascii="Times New Roman" w:hAnsi="Times New Roman" w:cs="Times New Roman"/>
          <w:szCs w:val="24"/>
        </w:rPr>
        <w:t>, and take a proactive attitude. That requires a</w:t>
      </w:r>
      <w:r w:rsidRPr="006967D9">
        <w:rPr>
          <w:rFonts w:ascii="Times New Roman" w:hAnsi="Times New Roman" w:cs="Times New Roman"/>
          <w:szCs w:val="24"/>
        </w:rPr>
        <w:t xml:space="preserve">uditors </w:t>
      </w:r>
      <w:r w:rsidR="0084313E">
        <w:rPr>
          <w:rFonts w:ascii="Times New Roman" w:hAnsi="Times New Roman" w:cs="Times New Roman"/>
          <w:szCs w:val="24"/>
        </w:rPr>
        <w:t>to</w:t>
      </w:r>
      <w:r w:rsidRPr="006967D9">
        <w:rPr>
          <w:rFonts w:ascii="Times New Roman" w:hAnsi="Times New Roman" w:cs="Times New Roman"/>
          <w:szCs w:val="24"/>
        </w:rPr>
        <w:t xml:space="preserve"> develop enhanced negotiation, communication and softer skills to better work with the company and develop more in-depth technical know</w:t>
      </w:r>
      <w:r w:rsidR="0084313E">
        <w:rPr>
          <w:rFonts w:ascii="Times New Roman" w:hAnsi="Times New Roman" w:cs="Times New Roman"/>
          <w:szCs w:val="24"/>
        </w:rPr>
        <w:t xml:space="preserve">ledge about the business itself. </w:t>
      </w:r>
      <w:r w:rsidRPr="006967D9">
        <w:rPr>
          <w:rFonts w:ascii="Times New Roman" w:hAnsi="Times New Roman" w:cs="Times New Roman"/>
          <w:szCs w:val="24"/>
        </w:rPr>
        <w:t>The audit team must be prepared to respond to risks and provid</w:t>
      </w:r>
      <w:r w:rsidR="0084313E">
        <w:rPr>
          <w:rFonts w:ascii="Times New Roman" w:hAnsi="Times New Roman" w:cs="Times New Roman"/>
          <w:szCs w:val="24"/>
        </w:rPr>
        <w:t>e value-added, practical advice. More importantly, a</w:t>
      </w:r>
      <w:r w:rsidRPr="006967D9">
        <w:rPr>
          <w:rFonts w:ascii="Times New Roman" w:hAnsi="Times New Roman" w:cs="Times New Roman"/>
          <w:szCs w:val="24"/>
        </w:rPr>
        <w:t xml:space="preserve">uditors </w:t>
      </w:r>
      <w:r w:rsidRPr="006967D9">
        <w:rPr>
          <w:rFonts w:ascii="Times New Roman" w:hAnsi="Times New Roman" w:cs="Times New Roman"/>
          <w:szCs w:val="24"/>
        </w:rPr>
        <w:lastRenderedPageBreak/>
        <w:t>must always keep in mind the ethical principles governing such projects, especially the need to balance counseling and independence.</w:t>
      </w:r>
    </w:p>
    <w:p w14:paraId="622E1280" w14:textId="4566864B" w:rsidR="005538A6" w:rsidRPr="006967D9" w:rsidRDefault="005538A6" w:rsidP="001A17A3">
      <w:pPr>
        <w:jc w:val="both"/>
        <w:rPr>
          <w:rFonts w:ascii="Times New Roman" w:hAnsi="Times New Roman" w:cs="Times New Roman"/>
          <w:szCs w:val="24"/>
        </w:rPr>
      </w:pPr>
    </w:p>
    <w:p w14:paraId="7B4E7B33" w14:textId="6EC25046" w:rsidR="00755EEC" w:rsidRPr="006967D9" w:rsidRDefault="0084313E" w:rsidP="001A17A3">
      <w:pPr>
        <w:pStyle w:val="Web"/>
        <w:shd w:val="clear" w:color="auto" w:fill="FFFFFF"/>
        <w:spacing w:before="0" w:beforeAutospacing="0" w:after="150" w:afterAutospacing="0"/>
        <w:jc w:val="both"/>
        <w:rPr>
          <w:color w:val="333333"/>
        </w:rPr>
      </w:pPr>
      <w:r>
        <w:rPr>
          <w:color w:val="333333"/>
        </w:rPr>
        <w:t>In addition, t</w:t>
      </w:r>
      <w:r w:rsidR="00755EEC" w:rsidRPr="006967D9">
        <w:rPr>
          <w:color w:val="333333"/>
        </w:rPr>
        <w:t xml:space="preserve">he Audit Committee needs </w:t>
      </w:r>
      <w:r>
        <w:rPr>
          <w:color w:val="333333"/>
        </w:rPr>
        <w:t xml:space="preserve">to be established </w:t>
      </w:r>
      <w:r w:rsidR="00755EEC" w:rsidRPr="006967D9">
        <w:rPr>
          <w:color w:val="333333"/>
        </w:rPr>
        <w:t>to be properly informed about all the consulting services that the Internal Audit Function has provided as part of quarterly reports</w:t>
      </w:r>
      <w:r>
        <w:rPr>
          <w:color w:val="333333"/>
        </w:rPr>
        <w:t xml:space="preserve">. </w:t>
      </w:r>
      <w:r w:rsidR="00755EEC" w:rsidRPr="006967D9">
        <w:rPr>
          <w:color w:val="333333"/>
        </w:rPr>
        <w:t>The Audit Committee can then ensure that any consulting services do not compromise the independence of the Internal Audit Function, as well ensuring these value-add activities do not affect the progress of the annual internal audit plan.</w:t>
      </w:r>
    </w:p>
    <w:p w14:paraId="6ACFCA30" w14:textId="77777777" w:rsidR="00DA2DDA" w:rsidRPr="006967D9" w:rsidRDefault="00755EEC" w:rsidP="001A17A3">
      <w:pPr>
        <w:pStyle w:val="Web"/>
        <w:shd w:val="clear" w:color="auto" w:fill="FFFFFF"/>
        <w:spacing w:before="0" w:beforeAutospacing="0" w:after="150" w:afterAutospacing="0"/>
        <w:jc w:val="both"/>
        <w:rPr>
          <w:color w:val="333333"/>
        </w:rPr>
      </w:pPr>
      <w:r w:rsidRPr="006967D9">
        <w:rPr>
          <w:color w:val="333333"/>
        </w:rPr>
        <w:t>Management of the Internal Audit Function must therefore build into the annual internal audit plan time for these value-add consulting services in a way that balances its assurance and consulting roles. This is fundamental at the planning stage to ensure that the Internal Audit Function does not focus on consulting services to the detriment of its core assurance function.</w:t>
      </w:r>
    </w:p>
    <w:p w14:paraId="50455D02" w14:textId="282C714E" w:rsidR="000F53DD" w:rsidRPr="006967D9" w:rsidRDefault="00DA2DDA" w:rsidP="001A17A3">
      <w:pPr>
        <w:pStyle w:val="Web"/>
        <w:shd w:val="clear" w:color="auto" w:fill="FFFFFF"/>
        <w:spacing w:before="0" w:beforeAutospacing="0" w:after="150" w:afterAutospacing="0"/>
        <w:jc w:val="both"/>
        <w:rPr>
          <w:color w:val="333333"/>
        </w:rPr>
      </w:pPr>
      <w:r w:rsidRPr="006967D9">
        <w:rPr>
          <w:rFonts w:eastAsiaTheme="minorEastAsia"/>
          <w:color w:val="333333"/>
        </w:rPr>
        <w:t xml:space="preserve">Management may also want the internal audit department to conduct consulting work, but seek some form of assurance that any findings will not be reported upwards or included in the overall report submitted by the internal audit department to the audit committee. In this </w:t>
      </w:r>
      <w:r w:rsidR="00427981" w:rsidRPr="006967D9">
        <w:rPr>
          <w:rFonts w:eastAsiaTheme="minorEastAsia"/>
          <w:color w:val="333333"/>
        </w:rPr>
        <w:t>situation</w:t>
      </w:r>
      <w:r w:rsidRPr="006967D9">
        <w:rPr>
          <w:rFonts w:eastAsiaTheme="minorEastAsia"/>
          <w:color w:val="333333"/>
        </w:rPr>
        <w:t xml:space="preserve">, the </w:t>
      </w:r>
      <w:r w:rsidR="00427981" w:rsidRPr="006967D9">
        <w:rPr>
          <w:rFonts w:eastAsiaTheme="minorEastAsia"/>
          <w:color w:val="333333"/>
        </w:rPr>
        <w:t xml:space="preserve">audit assignment should be rejected as </w:t>
      </w:r>
      <w:r w:rsidRPr="006967D9">
        <w:rPr>
          <w:rFonts w:eastAsiaTheme="minorEastAsia"/>
          <w:color w:val="333333"/>
        </w:rPr>
        <w:t xml:space="preserve">this situation may lead to internal </w:t>
      </w:r>
      <w:r w:rsidRPr="006967D9">
        <w:rPr>
          <w:color w:val="333333"/>
        </w:rPr>
        <w:t>auditing under its guarantee to investigate t</w:t>
      </w:r>
      <w:r w:rsidR="00427981" w:rsidRPr="006967D9">
        <w:rPr>
          <w:color w:val="333333"/>
        </w:rPr>
        <w:t>he reasons behind.</w:t>
      </w:r>
    </w:p>
    <w:p w14:paraId="1C21ED97" w14:textId="2E8F2107" w:rsidR="002771DF" w:rsidRPr="006967D9" w:rsidRDefault="009C1E27" w:rsidP="001A17A3">
      <w:pPr>
        <w:jc w:val="both"/>
        <w:rPr>
          <w:rFonts w:ascii="Times New Roman" w:eastAsia="Times New Roman" w:hAnsi="Times New Roman" w:cs="Times New Roman"/>
          <w:color w:val="333333"/>
          <w:kern w:val="0"/>
          <w:szCs w:val="24"/>
        </w:rPr>
      </w:pPr>
      <w:r w:rsidRPr="006967D9">
        <w:rPr>
          <w:rFonts w:ascii="Times New Roman" w:hAnsi="Times New Roman" w:cs="Times New Roman"/>
          <w:color w:val="333333"/>
          <w:kern w:val="0"/>
          <w:szCs w:val="24"/>
        </w:rPr>
        <w:t>It is also important that consultancy services are offered to support management in their work, not to be a substitute for management’s own efforts to address the issue in question</w:t>
      </w:r>
      <w:r w:rsidR="00427981" w:rsidRPr="006967D9">
        <w:rPr>
          <w:rFonts w:ascii="Times New Roman" w:hAnsi="Times New Roman" w:cs="Times New Roman"/>
          <w:color w:val="333333"/>
          <w:kern w:val="0"/>
          <w:szCs w:val="24"/>
        </w:rPr>
        <w:t xml:space="preserve"> and</w:t>
      </w:r>
      <w:r w:rsidR="002771DF" w:rsidRPr="006967D9">
        <w:rPr>
          <w:rFonts w:ascii="Times New Roman" w:eastAsia="Times New Roman" w:hAnsi="Times New Roman" w:cs="Times New Roman"/>
          <w:color w:val="333333"/>
          <w:kern w:val="0"/>
          <w:szCs w:val="24"/>
        </w:rPr>
        <w:t xml:space="preserve"> made it clear that internal audit </w:t>
      </w:r>
      <w:r w:rsidR="00427981" w:rsidRPr="006967D9">
        <w:rPr>
          <w:rFonts w:ascii="Times New Roman" w:eastAsia="Times New Roman" w:hAnsi="Times New Roman" w:cs="Times New Roman"/>
          <w:color w:val="333333"/>
          <w:kern w:val="0"/>
          <w:szCs w:val="24"/>
        </w:rPr>
        <w:t xml:space="preserve">would never take </w:t>
      </w:r>
      <w:r w:rsidR="002771DF" w:rsidRPr="006967D9">
        <w:rPr>
          <w:rFonts w:ascii="Times New Roman" w:eastAsia="Times New Roman" w:hAnsi="Times New Roman" w:cs="Times New Roman"/>
          <w:color w:val="333333"/>
          <w:kern w:val="0"/>
          <w:szCs w:val="24"/>
        </w:rPr>
        <w:t>part of any sign-off decision </w:t>
      </w:r>
      <w:proofErr w:type="spellStart"/>
      <w:r w:rsidR="00427981" w:rsidRPr="006967D9">
        <w:rPr>
          <w:rFonts w:ascii="Times New Roman" w:eastAsia="Times New Roman" w:hAnsi="Times New Roman" w:cs="Times New Roman"/>
          <w:color w:val="333333"/>
          <w:kern w:val="0"/>
          <w:szCs w:val="24"/>
        </w:rPr>
        <w:t>respnsibility</w:t>
      </w:r>
      <w:proofErr w:type="spellEnd"/>
      <w:r w:rsidR="002771DF" w:rsidRPr="006967D9">
        <w:rPr>
          <w:rFonts w:ascii="Times New Roman" w:eastAsia="Times New Roman" w:hAnsi="Times New Roman" w:cs="Times New Roman"/>
          <w:color w:val="333333"/>
          <w:kern w:val="0"/>
          <w:szCs w:val="24"/>
        </w:rPr>
        <w:t>.</w:t>
      </w:r>
    </w:p>
    <w:p w14:paraId="279D44A9" w14:textId="77777777" w:rsidR="00C029C2" w:rsidRPr="006967D9" w:rsidRDefault="00C029C2" w:rsidP="00543E3E">
      <w:pPr>
        <w:pStyle w:val="4"/>
        <w:rPr>
          <w:rFonts w:ascii="Times New Roman" w:hAnsi="Times New Roman" w:cs="Times New Roman"/>
          <w:shd w:val="clear" w:color="auto" w:fill="FFFFFF"/>
        </w:rPr>
      </w:pPr>
      <w:r w:rsidRPr="006967D9">
        <w:rPr>
          <w:rFonts w:ascii="Times New Roman" w:hAnsi="Times New Roman" w:cs="Times New Roman"/>
          <w:shd w:val="clear" w:color="auto" w:fill="FFFFFF"/>
        </w:rPr>
        <w:t>Independence of Internal Auditors</w:t>
      </w:r>
    </w:p>
    <w:p w14:paraId="575FD864" w14:textId="77777777" w:rsidR="00C029C2" w:rsidRPr="006967D9" w:rsidRDefault="00C029C2" w:rsidP="001A17A3">
      <w:pPr>
        <w:jc w:val="both"/>
        <w:rPr>
          <w:rFonts w:ascii="Times New Roman" w:hAnsi="Times New Roman" w:cs="Times New Roman"/>
          <w:color w:val="555555"/>
          <w:szCs w:val="24"/>
          <w:shd w:val="clear" w:color="auto" w:fill="FFFFFF"/>
        </w:rPr>
      </w:pPr>
      <w:r w:rsidRPr="006967D9">
        <w:rPr>
          <w:rFonts w:ascii="Times New Roman" w:hAnsi="Times New Roman" w:cs="Times New Roman"/>
          <w:color w:val="555555"/>
          <w:szCs w:val="24"/>
          <w:shd w:val="clear" w:color="auto" w:fill="FFFFFF"/>
        </w:rPr>
        <w:t>According to definition of Internal Auditing (IIA, 2017), internal auditors are no longer only performing independent and objective assurance engagements, they have to increase their roles including consulting activities for operational levels instead of corporate level in the past. With this consulting role, they may not need to report to audit committee for those particular consultation tasks but will work directly with the managers to implement the changes and assist with the related training. However, the key is that the internal auditors must maintain the independence and objectivity of the consulting task they involved without any administrative, managerial or decision-making responsibility to avoid even a potential or apparent conflict of interest aroused. As a consultant, the internal auditor can only give advice, review the control procedures and suggest changes to improve the assigned tasks with the team.</w:t>
      </w:r>
    </w:p>
    <w:p w14:paraId="12FD5BBB" w14:textId="77777777" w:rsidR="00C029C2" w:rsidRPr="006967D9" w:rsidRDefault="00C029C2" w:rsidP="001A17A3">
      <w:pPr>
        <w:jc w:val="both"/>
        <w:rPr>
          <w:rFonts w:ascii="Times New Roman" w:hAnsi="Times New Roman" w:cs="Times New Roman"/>
          <w:color w:val="555555"/>
          <w:szCs w:val="24"/>
          <w:shd w:val="clear" w:color="auto" w:fill="FFFFFF"/>
        </w:rPr>
      </w:pPr>
    </w:p>
    <w:p w14:paraId="1CB4E1E3" w14:textId="77777777" w:rsidR="00C029C2" w:rsidRPr="006967D9" w:rsidRDefault="00C029C2" w:rsidP="001A17A3">
      <w:pPr>
        <w:jc w:val="both"/>
        <w:rPr>
          <w:rFonts w:ascii="Times New Roman" w:hAnsi="Times New Roman" w:cs="Times New Roman"/>
          <w:color w:val="555555"/>
          <w:szCs w:val="24"/>
          <w:shd w:val="clear" w:color="auto" w:fill="FFFFFF"/>
        </w:rPr>
      </w:pPr>
      <w:r w:rsidRPr="006967D9">
        <w:rPr>
          <w:rFonts w:ascii="Times New Roman" w:hAnsi="Times New Roman" w:cs="Times New Roman"/>
          <w:color w:val="555555"/>
          <w:szCs w:val="24"/>
          <w:shd w:val="clear" w:color="auto" w:fill="FFFFFF"/>
        </w:rPr>
        <w:t xml:space="preserve">As the professional internal auditors, they should possess the related competence, experience, operational skill and knowledge necessary to add value and improvement to the organization. </w:t>
      </w:r>
      <w:r w:rsidRPr="006967D9">
        <w:rPr>
          <w:rFonts w:ascii="Times New Roman" w:hAnsi="Times New Roman" w:cs="Times New Roman"/>
          <w:color w:val="555555"/>
          <w:szCs w:val="24"/>
          <w:shd w:val="clear" w:color="auto" w:fill="FFFFFF"/>
        </w:rPr>
        <w:lastRenderedPageBreak/>
        <w:t>According to the guidelines of IIA (2017), the agreed consulting roles are by nature restricted to advice, recommendation, opinion and suggestion to a specific agreed scope of that consultation task. Therefore, the internal auditor must highly aware of their work to maintain objectivity and note assume any management decisions and responsibilities.</w:t>
      </w:r>
    </w:p>
    <w:p w14:paraId="3C157667" w14:textId="77777777" w:rsidR="00C029C2" w:rsidRPr="006967D9" w:rsidRDefault="00C029C2" w:rsidP="001A17A3">
      <w:pPr>
        <w:jc w:val="both"/>
        <w:rPr>
          <w:rFonts w:ascii="Times New Roman" w:hAnsi="Times New Roman" w:cs="Times New Roman"/>
          <w:szCs w:val="24"/>
        </w:rPr>
      </w:pPr>
    </w:p>
    <w:p w14:paraId="1E6C1F04" w14:textId="7A08FE38" w:rsidR="00C029C2" w:rsidRPr="006967D9" w:rsidRDefault="00C029C2" w:rsidP="001A17A3">
      <w:pPr>
        <w:jc w:val="both"/>
        <w:rPr>
          <w:rFonts w:ascii="Times New Roman" w:hAnsi="Times New Roman" w:cs="Times New Roman"/>
          <w:szCs w:val="24"/>
        </w:rPr>
      </w:pPr>
      <w:r w:rsidRPr="006967D9">
        <w:rPr>
          <w:rFonts w:ascii="Times New Roman" w:hAnsi="Times New Roman" w:cs="Times New Roman"/>
          <w:szCs w:val="24"/>
        </w:rPr>
        <w:t xml:space="preserve">Positively, a consultancy work could enrich the knowledge about risk control and governance or the auditors involved who subsequently may help them to make a contribution </w:t>
      </w:r>
      <w:proofErr w:type="gramStart"/>
      <w:r w:rsidRPr="006967D9">
        <w:rPr>
          <w:rFonts w:ascii="Times New Roman" w:hAnsi="Times New Roman" w:cs="Times New Roman"/>
          <w:szCs w:val="24"/>
        </w:rPr>
        <w:t>to  their</w:t>
      </w:r>
      <w:proofErr w:type="gramEnd"/>
      <w:r w:rsidRPr="006967D9">
        <w:rPr>
          <w:rFonts w:ascii="Times New Roman" w:hAnsi="Times New Roman" w:cs="Times New Roman"/>
          <w:szCs w:val="24"/>
        </w:rPr>
        <w:t xml:space="preserve"> audit assurance work.</w:t>
      </w:r>
    </w:p>
    <w:p w14:paraId="4BED3E34" w14:textId="77777777" w:rsidR="002722A5" w:rsidRPr="006967D9" w:rsidRDefault="002722A5" w:rsidP="001A17A3">
      <w:pPr>
        <w:jc w:val="both"/>
        <w:rPr>
          <w:rFonts w:ascii="Times New Roman" w:hAnsi="Times New Roman" w:cs="Times New Roman"/>
          <w:szCs w:val="24"/>
        </w:rPr>
      </w:pPr>
    </w:p>
    <w:p w14:paraId="67783E49" w14:textId="77777777" w:rsidR="002722A5" w:rsidRPr="006967D9" w:rsidRDefault="002722A5" w:rsidP="001A17A3">
      <w:pPr>
        <w:jc w:val="both"/>
        <w:rPr>
          <w:rFonts w:ascii="Times New Roman" w:hAnsi="Times New Roman" w:cs="Times New Roman"/>
          <w:szCs w:val="24"/>
          <w:u w:val="single"/>
        </w:rPr>
      </w:pPr>
      <w:r w:rsidRPr="006967D9">
        <w:rPr>
          <w:rFonts w:ascii="Times New Roman" w:hAnsi="Times New Roman" w:cs="Times New Roman"/>
          <w:szCs w:val="24"/>
          <w:u w:val="single"/>
        </w:rPr>
        <w:t>Independence</w:t>
      </w:r>
      <w:r w:rsidR="00B5128C" w:rsidRPr="006967D9">
        <w:rPr>
          <w:rFonts w:ascii="Times New Roman" w:hAnsi="Times New Roman" w:cs="Times New Roman"/>
          <w:szCs w:val="24"/>
          <w:u w:val="single"/>
        </w:rPr>
        <w:t>/Objectivity</w:t>
      </w:r>
    </w:p>
    <w:p w14:paraId="41091E29" w14:textId="77777777" w:rsidR="002722A5" w:rsidRPr="006967D9" w:rsidRDefault="00986A56" w:rsidP="001A17A3">
      <w:pPr>
        <w:jc w:val="both"/>
        <w:rPr>
          <w:rFonts w:ascii="Times New Roman" w:hAnsi="Times New Roman" w:cs="Times New Roman"/>
          <w:szCs w:val="24"/>
        </w:rPr>
      </w:pPr>
      <w:r w:rsidRPr="006967D9">
        <w:rPr>
          <w:rFonts w:ascii="Times New Roman" w:hAnsi="Times New Roman" w:cs="Times New Roman"/>
          <w:szCs w:val="24"/>
        </w:rPr>
        <w:t>Although internal auditors b</w:t>
      </w:r>
      <w:r w:rsidR="002722A5" w:rsidRPr="006967D9">
        <w:rPr>
          <w:rFonts w:ascii="Times New Roman" w:hAnsi="Times New Roman" w:cs="Times New Roman"/>
          <w:szCs w:val="24"/>
        </w:rPr>
        <w:t xml:space="preserve">eing assigned to </w:t>
      </w:r>
      <w:r w:rsidRPr="006967D9">
        <w:rPr>
          <w:rFonts w:ascii="Times New Roman" w:hAnsi="Times New Roman" w:cs="Times New Roman"/>
          <w:szCs w:val="24"/>
        </w:rPr>
        <w:t>involve</w:t>
      </w:r>
      <w:r w:rsidR="002722A5" w:rsidRPr="006967D9">
        <w:rPr>
          <w:rFonts w:ascii="Times New Roman" w:hAnsi="Times New Roman" w:cs="Times New Roman"/>
          <w:szCs w:val="24"/>
        </w:rPr>
        <w:t xml:space="preserve"> functions other than internal auditing</w:t>
      </w:r>
      <w:r w:rsidRPr="006967D9">
        <w:rPr>
          <w:rFonts w:ascii="Times New Roman" w:hAnsi="Times New Roman" w:cs="Times New Roman"/>
          <w:szCs w:val="24"/>
        </w:rPr>
        <w:t>, it</w:t>
      </w:r>
      <w:r w:rsidR="002722A5" w:rsidRPr="006967D9">
        <w:rPr>
          <w:rFonts w:ascii="Times New Roman" w:hAnsi="Times New Roman" w:cs="Times New Roman"/>
          <w:szCs w:val="24"/>
        </w:rPr>
        <w:t xml:space="preserve"> also means that </w:t>
      </w:r>
      <w:r w:rsidRPr="006967D9">
        <w:rPr>
          <w:rFonts w:ascii="Times New Roman" w:hAnsi="Times New Roman" w:cs="Times New Roman"/>
          <w:szCs w:val="24"/>
        </w:rPr>
        <w:t>their</w:t>
      </w:r>
      <w:r w:rsidR="002722A5" w:rsidRPr="006967D9">
        <w:rPr>
          <w:rFonts w:ascii="Times New Roman" w:hAnsi="Times New Roman" w:cs="Times New Roman"/>
          <w:szCs w:val="24"/>
        </w:rPr>
        <w:t xml:space="preserve"> knowledge, skills, and contributions are </w:t>
      </w:r>
      <w:r w:rsidRPr="006967D9">
        <w:rPr>
          <w:rFonts w:ascii="Times New Roman" w:hAnsi="Times New Roman" w:cs="Times New Roman"/>
          <w:szCs w:val="24"/>
        </w:rPr>
        <w:t xml:space="preserve">being </w:t>
      </w:r>
      <w:r w:rsidR="002722A5" w:rsidRPr="006967D9">
        <w:rPr>
          <w:rFonts w:ascii="Times New Roman" w:hAnsi="Times New Roman" w:cs="Times New Roman"/>
          <w:szCs w:val="24"/>
        </w:rPr>
        <w:t xml:space="preserve">recognized </w:t>
      </w:r>
      <w:r w:rsidRPr="006967D9">
        <w:rPr>
          <w:rFonts w:ascii="Times New Roman" w:hAnsi="Times New Roman" w:cs="Times New Roman"/>
          <w:szCs w:val="24"/>
        </w:rPr>
        <w:t>and meaningful across a range of functions of the organization</w:t>
      </w:r>
      <w:r w:rsidR="002722A5" w:rsidRPr="006967D9">
        <w:rPr>
          <w:rFonts w:ascii="Times New Roman" w:hAnsi="Times New Roman" w:cs="Times New Roman"/>
          <w:szCs w:val="24"/>
        </w:rPr>
        <w:t>.</w:t>
      </w:r>
    </w:p>
    <w:p w14:paraId="15D6EE2D" w14:textId="77777777" w:rsidR="002722A5" w:rsidRPr="006967D9" w:rsidRDefault="002722A5" w:rsidP="001A17A3">
      <w:pPr>
        <w:jc w:val="both"/>
        <w:rPr>
          <w:rFonts w:ascii="Times New Roman" w:hAnsi="Times New Roman" w:cs="Times New Roman"/>
          <w:szCs w:val="24"/>
        </w:rPr>
      </w:pPr>
    </w:p>
    <w:p w14:paraId="1C960CE6" w14:textId="749561F3" w:rsidR="00013B58" w:rsidRPr="006967D9" w:rsidRDefault="002722A5" w:rsidP="001A17A3">
      <w:pPr>
        <w:jc w:val="both"/>
        <w:rPr>
          <w:rFonts w:ascii="Times New Roman" w:hAnsi="Times New Roman" w:cs="Times New Roman"/>
          <w:szCs w:val="24"/>
        </w:rPr>
      </w:pPr>
      <w:r w:rsidRPr="006967D9">
        <w:rPr>
          <w:rFonts w:ascii="Times New Roman" w:hAnsi="Times New Roman" w:cs="Times New Roman"/>
          <w:szCs w:val="24"/>
        </w:rPr>
        <w:t>One of the primary concerns is the ability to maintain both perceived and real objectivity, while reporting lines can also lead to independence.</w:t>
      </w:r>
      <w:r w:rsidR="00402EF1" w:rsidRPr="006967D9">
        <w:rPr>
          <w:rFonts w:ascii="Times New Roman" w:hAnsi="Times New Roman" w:cs="Times New Roman"/>
          <w:szCs w:val="24"/>
        </w:rPr>
        <w:t xml:space="preserve"> </w:t>
      </w:r>
      <w:r w:rsidR="00013B58" w:rsidRPr="006967D9">
        <w:rPr>
          <w:rFonts w:ascii="Times New Roman" w:hAnsi="Times New Roman" w:cs="Times New Roman"/>
          <w:szCs w:val="24"/>
        </w:rPr>
        <w:t xml:space="preserve">It would </w:t>
      </w:r>
      <w:r w:rsidR="00B2736D" w:rsidRPr="006967D9">
        <w:rPr>
          <w:rFonts w:ascii="Times New Roman" w:hAnsi="Times New Roman" w:cs="Times New Roman"/>
          <w:szCs w:val="24"/>
        </w:rPr>
        <w:t xml:space="preserve">very </w:t>
      </w:r>
      <w:r w:rsidR="00013B58" w:rsidRPr="006967D9">
        <w:rPr>
          <w:rFonts w:ascii="Times New Roman" w:hAnsi="Times New Roman" w:cs="Times New Roman"/>
          <w:szCs w:val="24"/>
        </w:rPr>
        <w:t xml:space="preserve">dangerous that there may have </w:t>
      </w:r>
      <w:r w:rsidR="00B2736D" w:rsidRPr="006967D9">
        <w:rPr>
          <w:rFonts w:ascii="Times New Roman" w:hAnsi="Times New Roman" w:cs="Times New Roman"/>
          <w:szCs w:val="24"/>
        </w:rPr>
        <w:t xml:space="preserve">business </w:t>
      </w:r>
      <w:r w:rsidR="00013B58" w:rsidRPr="006967D9">
        <w:rPr>
          <w:rFonts w:ascii="Times New Roman" w:hAnsi="Times New Roman" w:cs="Times New Roman"/>
          <w:szCs w:val="24"/>
        </w:rPr>
        <w:t>measurement tied to performance or incentive goals of internal auditors which may likely be perceived as compromise the independence and objectivity indeed or appearance</w:t>
      </w:r>
      <w:r w:rsidR="00195843" w:rsidRPr="006967D9">
        <w:rPr>
          <w:rFonts w:ascii="Times New Roman" w:hAnsi="Times New Roman" w:cs="Times New Roman"/>
          <w:szCs w:val="24"/>
        </w:rPr>
        <w:t xml:space="preserve"> (Head, 2009)</w:t>
      </w:r>
      <w:r w:rsidR="00013B58" w:rsidRPr="006967D9">
        <w:rPr>
          <w:rFonts w:ascii="Times New Roman" w:hAnsi="Times New Roman" w:cs="Times New Roman"/>
          <w:szCs w:val="24"/>
        </w:rPr>
        <w:t>.</w:t>
      </w:r>
    </w:p>
    <w:p w14:paraId="4379908C" w14:textId="77777777" w:rsidR="002722A5" w:rsidRPr="006967D9" w:rsidRDefault="002722A5" w:rsidP="001A17A3">
      <w:pPr>
        <w:jc w:val="both"/>
        <w:rPr>
          <w:rFonts w:ascii="Times New Roman" w:hAnsi="Times New Roman" w:cs="Times New Roman"/>
          <w:szCs w:val="24"/>
        </w:rPr>
      </w:pPr>
    </w:p>
    <w:p w14:paraId="6CFEF384" w14:textId="131D20EA" w:rsidR="00B5128C" w:rsidRPr="006967D9" w:rsidRDefault="00E34352" w:rsidP="001A17A3">
      <w:pPr>
        <w:jc w:val="both"/>
        <w:rPr>
          <w:rFonts w:ascii="Times New Roman" w:hAnsi="Times New Roman" w:cs="Times New Roman"/>
          <w:szCs w:val="24"/>
        </w:rPr>
      </w:pPr>
      <w:r w:rsidRPr="006967D9">
        <w:rPr>
          <w:rFonts w:ascii="Times New Roman" w:hAnsi="Times New Roman" w:cs="Times New Roman"/>
          <w:szCs w:val="24"/>
        </w:rPr>
        <w:t>Independence refers to the ability of internal auditing units to perform internal auditing duties in an unbiased manner.</w:t>
      </w:r>
      <w:r w:rsidR="00402EF1" w:rsidRPr="006967D9">
        <w:rPr>
          <w:rFonts w:ascii="Times New Roman" w:hAnsi="Times New Roman" w:cs="Times New Roman"/>
          <w:szCs w:val="24"/>
        </w:rPr>
        <w:t xml:space="preserve"> </w:t>
      </w:r>
      <w:r w:rsidRPr="006967D9">
        <w:rPr>
          <w:rFonts w:ascii="Times New Roman" w:hAnsi="Times New Roman" w:cs="Times New Roman"/>
          <w:szCs w:val="24"/>
        </w:rPr>
        <w:t>The internal audit supervisor can directly and unrestrictedly engage with high-level management and the board of directors. The requirements can be achieved through a dual reporting relationship. The threat to independence must be from individual</w:t>
      </w:r>
      <w:r w:rsidR="00402EF1" w:rsidRPr="006967D9">
        <w:rPr>
          <w:rFonts w:ascii="Times New Roman" w:hAnsi="Times New Roman" w:cs="Times New Roman"/>
          <w:szCs w:val="24"/>
        </w:rPr>
        <w:t xml:space="preserve"> a</w:t>
      </w:r>
      <w:r w:rsidRPr="006967D9">
        <w:rPr>
          <w:rFonts w:ascii="Times New Roman" w:hAnsi="Times New Roman" w:cs="Times New Roman"/>
          <w:szCs w:val="24"/>
        </w:rPr>
        <w:t>uditors, projects, functional and institutional levels are managed.</w:t>
      </w:r>
      <w:r w:rsidR="00402EF1" w:rsidRPr="006967D9">
        <w:rPr>
          <w:rFonts w:ascii="Times New Roman" w:hAnsi="Times New Roman" w:cs="Times New Roman"/>
          <w:szCs w:val="24"/>
        </w:rPr>
        <w:t xml:space="preserve"> </w:t>
      </w:r>
    </w:p>
    <w:p w14:paraId="0DCC8640" w14:textId="77777777" w:rsidR="00F9140C" w:rsidRPr="006967D9" w:rsidRDefault="00F9140C" w:rsidP="001A17A3">
      <w:pPr>
        <w:jc w:val="both"/>
        <w:rPr>
          <w:rFonts w:ascii="Times New Roman" w:hAnsi="Times New Roman" w:cs="Times New Roman"/>
          <w:szCs w:val="24"/>
        </w:rPr>
      </w:pPr>
    </w:p>
    <w:p w14:paraId="778D9FF8" w14:textId="3BD34A65" w:rsidR="00273937" w:rsidRPr="006967D9" w:rsidRDefault="00F9140C" w:rsidP="001A17A3">
      <w:pPr>
        <w:jc w:val="both"/>
        <w:rPr>
          <w:rFonts w:ascii="Times New Roman" w:hAnsi="Times New Roman" w:cs="Times New Roman"/>
          <w:szCs w:val="24"/>
        </w:rPr>
      </w:pPr>
      <w:r w:rsidRPr="006967D9">
        <w:rPr>
          <w:rFonts w:ascii="Times New Roman" w:hAnsi="Times New Roman" w:cs="Times New Roman"/>
          <w:szCs w:val="24"/>
        </w:rPr>
        <w:t>The purpose of the consulting project must be consistent with the value, strategy and objectives of the organization</w:t>
      </w:r>
      <w:r w:rsidR="00402EF1" w:rsidRPr="006967D9">
        <w:rPr>
          <w:rFonts w:ascii="Times New Roman" w:hAnsi="Times New Roman" w:cs="Times New Roman"/>
          <w:szCs w:val="24"/>
        </w:rPr>
        <w:t xml:space="preserve">. </w:t>
      </w:r>
      <w:r w:rsidR="007261D8" w:rsidRPr="006967D9">
        <w:rPr>
          <w:rFonts w:ascii="Times New Roman" w:hAnsi="Times New Roman" w:cs="Times New Roman"/>
          <w:szCs w:val="24"/>
        </w:rPr>
        <w:t>Internal auditor</w:t>
      </w:r>
      <w:r w:rsidR="009E10C6" w:rsidRPr="006967D9">
        <w:rPr>
          <w:rFonts w:ascii="Times New Roman" w:hAnsi="Times New Roman" w:cs="Times New Roman"/>
          <w:szCs w:val="24"/>
        </w:rPr>
        <w:t>s need to collaborate with management (</w:t>
      </w:r>
      <w:proofErr w:type="spellStart"/>
      <w:r w:rsidR="00AE07B9" w:rsidRPr="006967D9">
        <w:rPr>
          <w:rFonts w:ascii="Times New Roman" w:hAnsi="Times New Roman" w:cs="Times New Roman"/>
          <w:szCs w:val="24"/>
        </w:rPr>
        <w:t>Marijana</w:t>
      </w:r>
      <w:proofErr w:type="spellEnd"/>
      <w:r w:rsidR="00AE07B9" w:rsidRPr="006967D9">
        <w:rPr>
          <w:rFonts w:ascii="Times New Roman" w:hAnsi="Times New Roman" w:cs="Times New Roman"/>
          <w:szCs w:val="24"/>
        </w:rPr>
        <w:t xml:space="preserve"> &amp; Ahmed, 2017</w:t>
      </w:r>
      <w:r w:rsidR="009E10C6" w:rsidRPr="006967D9">
        <w:rPr>
          <w:rFonts w:ascii="Times New Roman" w:hAnsi="Times New Roman" w:cs="Times New Roman"/>
          <w:szCs w:val="24"/>
        </w:rPr>
        <w:t>).</w:t>
      </w:r>
      <w:r w:rsidR="00AE07B9" w:rsidRPr="006967D9">
        <w:rPr>
          <w:rFonts w:ascii="Times New Roman" w:hAnsi="Times New Roman" w:cs="Times New Roman"/>
          <w:szCs w:val="24"/>
        </w:rPr>
        <w:t xml:space="preserve"> </w:t>
      </w:r>
      <w:r w:rsidR="0061075F" w:rsidRPr="006967D9">
        <w:rPr>
          <w:rFonts w:ascii="Times New Roman" w:hAnsi="Times New Roman" w:cs="Times New Roman"/>
          <w:szCs w:val="24"/>
        </w:rPr>
        <w:t>Internal audit</w:t>
      </w:r>
      <w:r w:rsidR="00273937" w:rsidRPr="006967D9">
        <w:rPr>
          <w:rFonts w:ascii="Times New Roman" w:hAnsi="Times New Roman" w:cs="Times New Roman"/>
          <w:szCs w:val="24"/>
        </w:rPr>
        <w:t xml:space="preserve"> </w:t>
      </w:r>
      <w:r w:rsidR="0061075F" w:rsidRPr="006967D9">
        <w:rPr>
          <w:rFonts w:ascii="Times New Roman" w:hAnsi="Times New Roman" w:cs="Times New Roman"/>
          <w:szCs w:val="24"/>
        </w:rPr>
        <w:t>is not only important for monitoring, analyzing and assessing the risk</w:t>
      </w:r>
      <w:r w:rsidR="00273937" w:rsidRPr="006967D9">
        <w:rPr>
          <w:rFonts w:ascii="Times New Roman" w:hAnsi="Times New Roman" w:cs="Times New Roman"/>
          <w:szCs w:val="24"/>
        </w:rPr>
        <w:t xml:space="preserve"> </w:t>
      </w:r>
      <w:r w:rsidR="0061075F" w:rsidRPr="006967D9">
        <w:rPr>
          <w:rFonts w:ascii="Times New Roman" w:hAnsi="Times New Roman" w:cs="Times New Roman"/>
          <w:szCs w:val="24"/>
        </w:rPr>
        <w:t>control and compliance of the organization,</w:t>
      </w:r>
      <w:r w:rsidR="00273937" w:rsidRPr="006967D9">
        <w:rPr>
          <w:rFonts w:ascii="Times New Roman" w:hAnsi="Times New Roman" w:cs="Times New Roman"/>
          <w:szCs w:val="24"/>
        </w:rPr>
        <w:t xml:space="preserve"> but also is required to provide insight on an </w:t>
      </w:r>
      <w:proofErr w:type="spellStart"/>
      <w:r w:rsidR="00273937" w:rsidRPr="006967D9">
        <w:rPr>
          <w:rFonts w:ascii="Times New Roman" w:hAnsi="Times New Roman" w:cs="Times New Roman"/>
          <w:szCs w:val="24"/>
        </w:rPr>
        <w:t>adhoc</w:t>
      </w:r>
      <w:proofErr w:type="spellEnd"/>
      <w:r w:rsidR="00273937" w:rsidRPr="006967D9">
        <w:rPr>
          <w:rFonts w:ascii="Times New Roman" w:hAnsi="Times New Roman" w:cs="Times New Roman"/>
          <w:szCs w:val="24"/>
        </w:rPr>
        <w:t xml:space="preserve"> basis to the organization by expanding the audit scope and focusing more on collaboration and strategic engagement including technological advancement.</w:t>
      </w:r>
    </w:p>
    <w:p w14:paraId="3BEDB8E8" w14:textId="14F102B4" w:rsidR="002722A5" w:rsidRPr="006967D9" w:rsidRDefault="005F1737" w:rsidP="00543E3E">
      <w:pPr>
        <w:pStyle w:val="4"/>
        <w:rPr>
          <w:rFonts w:ascii="Times New Roman" w:hAnsi="Times New Roman" w:cs="Times New Roman"/>
        </w:rPr>
      </w:pPr>
      <w:r w:rsidRPr="006967D9">
        <w:rPr>
          <w:rFonts w:ascii="Times New Roman" w:hAnsi="Times New Roman" w:cs="Times New Roman"/>
        </w:rPr>
        <w:t>Technology</w:t>
      </w:r>
      <w:r w:rsidR="00543E3E" w:rsidRPr="006967D9">
        <w:rPr>
          <w:rFonts w:ascii="Times New Roman" w:hAnsi="Times New Roman" w:cs="Times New Roman"/>
        </w:rPr>
        <w:t xml:space="preserve"> for Internal Auditing</w:t>
      </w:r>
    </w:p>
    <w:p w14:paraId="620D636B" w14:textId="77777777" w:rsidR="00E15DD3" w:rsidRPr="006967D9" w:rsidRDefault="00D64E48" w:rsidP="001A17A3">
      <w:pPr>
        <w:jc w:val="both"/>
        <w:rPr>
          <w:rFonts w:ascii="Times New Roman" w:hAnsi="Times New Roman" w:cs="Times New Roman"/>
          <w:szCs w:val="24"/>
        </w:rPr>
      </w:pPr>
      <w:r w:rsidRPr="006967D9">
        <w:rPr>
          <w:rFonts w:ascii="Times New Roman" w:hAnsi="Times New Roman" w:cs="Times New Roman"/>
          <w:szCs w:val="24"/>
        </w:rPr>
        <w:t xml:space="preserve">Of course, with a </w:t>
      </w:r>
      <w:r w:rsidR="00DE1146" w:rsidRPr="006967D9">
        <w:rPr>
          <w:rFonts w:ascii="Times New Roman" w:hAnsi="Times New Roman" w:cs="Times New Roman"/>
          <w:szCs w:val="24"/>
        </w:rPr>
        <w:t xml:space="preserve">greater </w:t>
      </w:r>
      <w:r w:rsidRPr="006967D9">
        <w:rPr>
          <w:rFonts w:ascii="Times New Roman" w:hAnsi="Times New Roman" w:cs="Times New Roman"/>
          <w:szCs w:val="24"/>
        </w:rPr>
        <w:t xml:space="preserve">allocation of </w:t>
      </w:r>
      <w:r w:rsidR="00DE1146" w:rsidRPr="006967D9">
        <w:rPr>
          <w:rFonts w:ascii="Times New Roman" w:hAnsi="Times New Roman" w:cs="Times New Roman"/>
          <w:szCs w:val="24"/>
        </w:rPr>
        <w:t>resources to</w:t>
      </w:r>
      <w:r w:rsidRPr="006967D9">
        <w:rPr>
          <w:rFonts w:ascii="Times New Roman" w:hAnsi="Times New Roman" w:cs="Times New Roman"/>
          <w:szCs w:val="24"/>
        </w:rPr>
        <w:t xml:space="preserve"> internal audit function</w:t>
      </w:r>
      <w:r w:rsidR="00DE1146" w:rsidRPr="006967D9">
        <w:rPr>
          <w:rFonts w:ascii="Times New Roman" w:hAnsi="Times New Roman" w:cs="Times New Roman"/>
          <w:szCs w:val="24"/>
        </w:rPr>
        <w:t xml:space="preserve"> can improve the effectiveness of</w:t>
      </w:r>
      <w:r w:rsidRPr="006967D9">
        <w:rPr>
          <w:rFonts w:ascii="Times New Roman" w:hAnsi="Times New Roman" w:cs="Times New Roman"/>
          <w:szCs w:val="24"/>
        </w:rPr>
        <w:t xml:space="preserve"> achieving the </w:t>
      </w:r>
      <w:r w:rsidR="00DE1146" w:rsidRPr="006967D9">
        <w:rPr>
          <w:rFonts w:ascii="Times New Roman" w:hAnsi="Times New Roman" w:cs="Times New Roman"/>
          <w:szCs w:val="24"/>
        </w:rPr>
        <w:t xml:space="preserve">consulting and assurance </w:t>
      </w:r>
      <w:r w:rsidRPr="006967D9">
        <w:rPr>
          <w:rFonts w:ascii="Times New Roman" w:hAnsi="Times New Roman" w:cs="Times New Roman"/>
          <w:szCs w:val="24"/>
        </w:rPr>
        <w:t>roles</w:t>
      </w:r>
      <w:r w:rsidR="00DE1146" w:rsidRPr="006967D9">
        <w:rPr>
          <w:rFonts w:ascii="Times New Roman" w:hAnsi="Times New Roman" w:cs="Times New Roman"/>
          <w:szCs w:val="24"/>
        </w:rPr>
        <w:t xml:space="preserve"> (</w:t>
      </w:r>
      <w:proofErr w:type="spellStart"/>
      <w:r w:rsidR="00DE1146" w:rsidRPr="006967D9">
        <w:rPr>
          <w:rFonts w:ascii="Times New Roman" w:hAnsi="Times New Roman" w:cs="Times New Roman"/>
          <w:szCs w:val="24"/>
        </w:rPr>
        <w:t>Gramling</w:t>
      </w:r>
      <w:proofErr w:type="spellEnd"/>
      <w:r w:rsidR="00DE1146" w:rsidRPr="006967D9">
        <w:rPr>
          <w:rFonts w:ascii="Times New Roman" w:hAnsi="Times New Roman" w:cs="Times New Roman"/>
          <w:szCs w:val="24"/>
        </w:rPr>
        <w:t xml:space="preserve"> et al., 2004).</w:t>
      </w:r>
      <w:r w:rsidR="00CB6E27" w:rsidRPr="006967D9">
        <w:rPr>
          <w:rFonts w:ascii="Times New Roman" w:hAnsi="Times New Roman" w:cs="Times New Roman"/>
          <w:szCs w:val="24"/>
        </w:rPr>
        <w:t xml:space="preserve"> Advanced technology support would enhance the effectiveness of audit function which </w:t>
      </w:r>
      <w:proofErr w:type="gramStart"/>
      <w:r w:rsidR="00CB6E27" w:rsidRPr="006967D9">
        <w:rPr>
          <w:rFonts w:ascii="Times New Roman" w:hAnsi="Times New Roman" w:cs="Times New Roman"/>
          <w:szCs w:val="24"/>
        </w:rPr>
        <w:t>help</w:t>
      </w:r>
      <w:proofErr w:type="gramEnd"/>
      <w:r w:rsidR="00CB6E27" w:rsidRPr="006967D9">
        <w:rPr>
          <w:rFonts w:ascii="Times New Roman" w:hAnsi="Times New Roman" w:cs="Times New Roman"/>
          <w:szCs w:val="24"/>
        </w:rPr>
        <w:t xml:space="preserve"> to identify control deficiencies, manage risk and prevent potential fraud activities.</w:t>
      </w:r>
    </w:p>
    <w:p w14:paraId="36ABDA76" w14:textId="77777777" w:rsidR="00DE1146" w:rsidRPr="006967D9" w:rsidRDefault="00DE1146" w:rsidP="001A17A3">
      <w:pPr>
        <w:jc w:val="both"/>
        <w:rPr>
          <w:rFonts w:ascii="Times New Roman" w:hAnsi="Times New Roman" w:cs="Times New Roman"/>
          <w:szCs w:val="24"/>
        </w:rPr>
      </w:pPr>
    </w:p>
    <w:p w14:paraId="79E8AB7E" w14:textId="77777777" w:rsidR="00B12BE6" w:rsidRPr="006967D9" w:rsidRDefault="00B12BE6" w:rsidP="001A17A3">
      <w:pPr>
        <w:jc w:val="both"/>
        <w:rPr>
          <w:rFonts w:ascii="Times New Roman" w:hAnsi="Times New Roman" w:cs="Times New Roman"/>
          <w:szCs w:val="24"/>
        </w:rPr>
      </w:pPr>
      <w:r w:rsidRPr="006967D9">
        <w:rPr>
          <w:rFonts w:ascii="Times New Roman" w:hAnsi="Times New Roman" w:cs="Times New Roman"/>
          <w:szCs w:val="24"/>
        </w:rPr>
        <w:t xml:space="preserve">This requires </w:t>
      </w:r>
      <w:r w:rsidR="00CB6E27" w:rsidRPr="006967D9">
        <w:rPr>
          <w:rFonts w:ascii="Times New Roman" w:hAnsi="Times New Roman" w:cs="Times New Roman"/>
          <w:szCs w:val="24"/>
        </w:rPr>
        <w:t xml:space="preserve">audit related technology </w:t>
      </w:r>
      <w:r w:rsidRPr="006967D9">
        <w:rPr>
          <w:rFonts w:ascii="Times New Roman" w:hAnsi="Times New Roman" w:cs="Times New Roman"/>
          <w:szCs w:val="24"/>
        </w:rPr>
        <w:t>to promote the autonomous and creative spirit when applying the rules. This happens especially considering the necessity of adapting the prevention of risks with the special characters of the organization and its economic activity.</w:t>
      </w:r>
    </w:p>
    <w:p w14:paraId="6E07FDAD" w14:textId="77777777" w:rsidR="00B12BE6" w:rsidRPr="006967D9" w:rsidRDefault="00B12BE6" w:rsidP="001A17A3">
      <w:pPr>
        <w:jc w:val="both"/>
        <w:rPr>
          <w:rFonts w:ascii="Times New Roman" w:hAnsi="Times New Roman" w:cs="Times New Roman"/>
          <w:szCs w:val="24"/>
        </w:rPr>
      </w:pPr>
    </w:p>
    <w:p w14:paraId="439BCE42" w14:textId="77777777" w:rsidR="005F1737" w:rsidRPr="006967D9" w:rsidRDefault="005F1737" w:rsidP="001A17A3">
      <w:pPr>
        <w:jc w:val="both"/>
        <w:rPr>
          <w:rFonts w:ascii="Times New Roman" w:hAnsi="Times New Roman" w:cs="Times New Roman"/>
          <w:szCs w:val="24"/>
        </w:rPr>
      </w:pPr>
      <w:r w:rsidRPr="006967D9">
        <w:rPr>
          <w:rFonts w:ascii="Times New Roman" w:hAnsi="Times New Roman" w:cs="Times New Roman"/>
          <w:szCs w:val="24"/>
        </w:rPr>
        <w:t>There are indeed many differences and not easy to form a synergy between internal audit and the work of the creative pioneers and innovators of the organization, internal auditors should actively participate in the response to change from the beginning.</w:t>
      </w:r>
    </w:p>
    <w:p w14:paraId="4B448FEB" w14:textId="77777777" w:rsidR="00E15DD3" w:rsidRPr="006967D9" w:rsidRDefault="00E15DD3" w:rsidP="001A17A3">
      <w:pPr>
        <w:jc w:val="both"/>
        <w:rPr>
          <w:rFonts w:ascii="Times New Roman" w:hAnsi="Times New Roman" w:cs="Times New Roman"/>
          <w:szCs w:val="24"/>
        </w:rPr>
      </w:pPr>
    </w:p>
    <w:p w14:paraId="20521153" w14:textId="77777777" w:rsidR="00E15DD3" w:rsidRPr="006967D9" w:rsidRDefault="00E15DD3" w:rsidP="001A17A3">
      <w:pPr>
        <w:jc w:val="both"/>
        <w:rPr>
          <w:rFonts w:ascii="Times New Roman" w:hAnsi="Times New Roman" w:cs="Times New Roman"/>
          <w:szCs w:val="24"/>
        </w:rPr>
      </w:pPr>
      <w:r w:rsidRPr="006967D9">
        <w:rPr>
          <w:rFonts w:ascii="Times New Roman" w:hAnsi="Times New Roman" w:cs="Times New Roman"/>
          <w:szCs w:val="24"/>
        </w:rPr>
        <w:t>For today's internal audit executives, one of the biggest challenges is to recognize the nature of change. Understanding the content of change and providing organizations with insights to drive change is the most valuable job. This is no longer a new topic for internal audit. Internal auditors are based on risk, providing organizations with objective confirmation, advice and insights to strengthen and protect the interests of the organization.</w:t>
      </w:r>
    </w:p>
    <w:p w14:paraId="076F66A9" w14:textId="77777777" w:rsidR="00321AC8" w:rsidRPr="006967D9" w:rsidRDefault="00321AC8" w:rsidP="001A17A3">
      <w:pPr>
        <w:jc w:val="both"/>
        <w:rPr>
          <w:rFonts w:ascii="Times New Roman" w:hAnsi="Times New Roman" w:cs="Times New Roman"/>
          <w:szCs w:val="24"/>
        </w:rPr>
      </w:pPr>
    </w:p>
    <w:p w14:paraId="57C21C23" w14:textId="77777777" w:rsidR="00321AC8" w:rsidRPr="006967D9" w:rsidRDefault="00321AC8" w:rsidP="001A17A3">
      <w:pPr>
        <w:jc w:val="both"/>
        <w:rPr>
          <w:rFonts w:ascii="Times New Roman" w:hAnsi="Times New Roman" w:cs="Times New Roman"/>
          <w:szCs w:val="24"/>
        </w:rPr>
      </w:pPr>
      <w:r w:rsidRPr="006967D9">
        <w:rPr>
          <w:rFonts w:ascii="Times New Roman" w:hAnsi="Times New Roman" w:cs="Times New Roman"/>
          <w:szCs w:val="24"/>
        </w:rPr>
        <w:t xml:space="preserve">The direct way to avoid this dilemma is to improve the quality of the internal audit function. </w:t>
      </w:r>
      <w:r w:rsidR="00995B2C" w:rsidRPr="006967D9">
        <w:rPr>
          <w:rFonts w:ascii="Times New Roman" w:hAnsi="Times New Roman" w:cs="Times New Roman"/>
          <w:szCs w:val="24"/>
        </w:rPr>
        <w:t>I</w:t>
      </w:r>
      <w:r w:rsidRPr="006967D9">
        <w:rPr>
          <w:rFonts w:ascii="Times New Roman" w:hAnsi="Times New Roman" w:cs="Times New Roman"/>
          <w:szCs w:val="24"/>
        </w:rPr>
        <w:t>nternal audit</w:t>
      </w:r>
      <w:r w:rsidR="00995B2C" w:rsidRPr="006967D9">
        <w:rPr>
          <w:rFonts w:ascii="Times New Roman" w:hAnsi="Times New Roman" w:cs="Times New Roman"/>
          <w:szCs w:val="24"/>
        </w:rPr>
        <w:t xml:space="preserve">ors </w:t>
      </w:r>
      <w:r w:rsidRPr="006967D9">
        <w:rPr>
          <w:rFonts w:ascii="Times New Roman" w:hAnsi="Times New Roman" w:cs="Times New Roman"/>
          <w:szCs w:val="24"/>
        </w:rPr>
        <w:t xml:space="preserve">can </w:t>
      </w:r>
      <w:proofErr w:type="gramStart"/>
      <w:r w:rsidRPr="006967D9">
        <w:rPr>
          <w:rFonts w:ascii="Times New Roman" w:hAnsi="Times New Roman" w:cs="Times New Roman"/>
          <w:szCs w:val="24"/>
        </w:rPr>
        <w:t>innovate</w:t>
      </w:r>
      <w:proofErr w:type="gramEnd"/>
      <w:r w:rsidRPr="006967D9">
        <w:rPr>
          <w:rFonts w:ascii="Times New Roman" w:hAnsi="Times New Roman" w:cs="Times New Roman"/>
          <w:szCs w:val="24"/>
        </w:rPr>
        <w:t xml:space="preserve"> working methods and use data analy</w:t>
      </w:r>
      <w:r w:rsidR="00995B2C" w:rsidRPr="006967D9">
        <w:rPr>
          <w:rFonts w:ascii="Times New Roman" w:hAnsi="Times New Roman" w:cs="Times New Roman"/>
          <w:szCs w:val="24"/>
        </w:rPr>
        <w:t>tics</w:t>
      </w:r>
      <w:r w:rsidRPr="006967D9">
        <w:rPr>
          <w:rFonts w:ascii="Times New Roman" w:hAnsi="Times New Roman" w:cs="Times New Roman"/>
          <w:szCs w:val="24"/>
        </w:rPr>
        <w:t xml:space="preserve"> and robotics to improve work efficiency. Internal auditing </w:t>
      </w:r>
      <w:r w:rsidR="00995B2C" w:rsidRPr="006967D9">
        <w:rPr>
          <w:rFonts w:ascii="Times New Roman" w:hAnsi="Times New Roman" w:cs="Times New Roman"/>
          <w:szCs w:val="24"/>
        </w:rPr>
        <w:t xml:space="preserve">functions </w:t>
      </w:r>
      <w:r w:rsidRPr="006967D9">
        <w:rPr>
          <w:rFonts w:ascii="Times New Roman" w:hAnsi="Times New Roman" w:cs="Times New Roman"/>
          <w:szCs w:val="24"/>
        </w:rPr>
        <w:t>can help the organization</w:t>
      </w:r>
      <w:r w:rsidR="00995B2C" w:rsidRPr="006967D9">
        <w:rPr>
          <w:rFonts w:ascii="Times New Roman" w:hAnsi="Times New Roman" w:cs="Times New Roman"/>
          <w:szCs w:val="24"/>
        </w:rPr>
        <w:t xml:space="preserve"> to</w:t>
      </w:r>
      <w:r w:rsidRPr="006967D9">
        <w:rPr>
          <w:rFonts w:ascii="Times New Roman" w:hAnsi="Times New Roman" w:cs="Times New Roman"/>
          <w:szCs w:val="24"/>
        </w:rPr>
        <w:t xml:space="preserve"> analyze the entire database by leveraging process automation software tools, rather than just sampling analysis of some samples</w:t>
      </w:r>
      <w:r w:rsidR="00995B2C" w:rsidRPr="006967D9">
        <w:rPr>
          <w:rFonts w:ascii="Times New Roman" w:hAnsi="Times New Roman" w:cs="Times New Roman"/>
          <w:szCs w:val="24"/>
        </w:rPr>
        <w:t>,</w:t>
      </w:r>
      <w:r w:rsidRPr="006967D9">
        <w:rPr>
          <w:rFonts w:ascii="Times New Roman" w:hAnsi="Times New Roman" w:cs="Times New Roman"/>
          <w:szCs w:val="24"/>
        </w:rPr>
        <w:t xml:space="preserve"> providing technical support for automating risk management activities. </w:t>
      </w:r>
    </w:p>
    <w:p w14:paraId="4CBE5423" w14:textId="77777777" w:rsidR="005F1737" w:rsidRPr="006967D9" w:rsidRDefault="005F1737" w:rsidP="001A17A3">
      <w:pPr>
        <w:jc w:val="both"/>
        <w:rPr>
          <w:rFonts w:ascii="Times New Roman" w:hAnsi="Times New Roman" w:cs="Times New Roman"/>
          <w:szCs w:val="24"/>
        </w:rPr>
      </w:pPr>
    </w:p>
    <w:p w14:paraId="3CAEB25C" w14:textId="77777777" w:rsidR="005F1737" w:rsidRPr="006967D9" w:rsidRDefault="005F1737" w:rsidP="001A17A3">
      <w:pPr>
        <w:jc w:val="both"/>
        <w:rPr>
          <w:rFonts w:ascii="Times New Roman" w:hAnsi="Times New Roman" w:cs="Times New Roman"/>
          <w:szCs w:val="24"/>
        </w:rPr>
      </w:pPr>
      <w:r w:rsidRPr="006967D9">
        <w:rPr>
          <w:rFonts w:ascii="Times New Roman" w:hAnsi="Times New Roman" w:cs="Times New Roman"/>
          <w:szCs w:val="24"/>
        </w:rPr>
        <w:t xml:space="preserve">Internal auditors will be fixed by focusing on validation efforts, maintaining close contact with stakeholders and experts, increasing investment in transformative technology training, applying new technologies at work, and providing organizations with insights into emerging risks and opportunities. </w:t>
      </w:r>
      <w:r w:rsidR="00440E9D" w:rsidRPr="006967D9">
        <w:rPr>
          <w:rFonts w:ascii="Times New Roman" w:hAnsi="Times New Roman" w:cs="Times New Roman"/>
          <w:szCs w:val="24"/>
        </w:rPr>
        <w:t>Internal auditing function is</w:t>
      </w:r>
      <w:r w:rsidRPr="006967D9">
        <w:rPr>
          <w:rFonts w:ascii="Times New Roman" w:hAnsi="Times New Roman" w:cs="Times New Roman"/>
          <w:szCs w:val="24"/>
        </w:rPr>
        <w:t xml:space="preserve"> a key force in helping organization</w:t>
      </w:r>
      <w:r w:rsidR="00440E9D" w:rsidRPr="006967D9">
        <w:rPr>
          <w:rFonts w:ascii="Times New Roman" w:hAnsi="Times New Roman" w:cs="Times New Roman"/>
          <w:szCs w:val="24"/>
        </w:rPr>
        <w:t xml:space="preserve"> to harness the trend of technology disruption.</w:t>
      </w:r>
    </w:p>
    <w:p w14:paraId="31E9D805" w14:textId="77777777" w:rsidR="0098015D" w:rsidRPr="006967D9" w:rsidRDefault="0098015D" w:rsidP="00742486">
      <w:pPr>
        <w:pStyle w:val="1"/>
        <w:rPr>
          <w:rFonts w:ascii="Times New Roman" w:hAnsi="Times New Roman" w:cs="Times New Roman"/>
        </w:rPr>
      </w:pPr>
      <w:bookmarkStart w:id="5" w:name="_Toc6853755"/>
      <w:bookmarkStart w:id="6" w:name="_Toc17802516"/>
      <w:r w:rsidRPr="006967D9">
        <w:rPr>
          <w:rFonts w:ascii="Times New Roman" w:hAnsi="Times New Roman" w:cs="Times New Roman"/>
        </w:rPr>
        <w:t>Balanced Scorecard</w:t>
      </w:r>
      <w:bookmarkEnd w:id="5"/>
      <w:bookmarkEnd w:id="6"/>
    </w:p>
    <w:p w14:paraId="7310F973" w14:textId="76836673" w:rsidR="0098015D" w:rsidRPr="006967D9" w:rsidRDefault="0098015D" w:rsidP="0098015D">
      <w:pPr>
        <w:jc w:val="both"/>
        <w:rPr>
          <w:rFonts w:ascii="Times New Roman" w:hAnsi="Times New Roman" w:cs="Times New Roman"/>
          <w:szCs w:val="24"/>
        </w:rPr>
      </w:pPr>
      <w:r w:rsidRPr="006967D9">
        <w:rPr>
          <w:rFonts w:ascii="Times New Roman" w:hAnsi="Times New Roman" w:cs="Times New Roman"/>
          <w:szCs w:val="24"/>
        </w:rPr>
        <w:t xml:space="preserve">Balanced Scorecard is a powerful </w:t>
      </w:r>
      <w:r w:rsidR="00F1775E" w:rsidRPr="006967D9">
        <w:rPr>
          <w:rFonts w:ascii="Times New Roman" w:hAnsi="Times New Roman" w:cs="Times New Roman"/>
          <w:szCs w:val="24"/>
        </w:rPr>
        <w:t xml:space="preserve">Harvard Business Scholl developed </w:t>
      </w:r>
      <w:r w:rsidRPr="006967D9">
        <w:rPr>
          <w:rFonts w:ascii="Times New Roman" w:hAnsi="Times New Roman" w:cs="Times New Roman"/>
          <w:szCs w:val="24"/>
        </w:rPr>
        <w:t>management tool for strategy translation and implementation (</w:t>
      </w:r>
      <w:proofErr w:type="spellStart"/>
      <w:r w:rsidRPr="006967D9">
        <w:rPr>
          <w:rFonts w:ascii="Times New Roman" w:hAnsi="Times New Roman" w:cs="Times New Roman"/>
          <w:szCs w:val="24"/>
        </w:rPr>
        <w:t>Frigo</w:t>
      </w:r>
      <w:proofErr w:type="spellEnd"/>
      <w:r w:rsidRPr="006967D9">
        <w:rPr>
          <w:rFonts w:ascii="Times New Roman" w:hAnsi="Times New Roman" w:cs="Times New Roman"/>
          <w:szCs w:val="24"/>
        </w:rPr>
        <w:t xml:space="preserve"> 2002b). The Balanced Scorecard model is one of the essential frameworks for strategy execution, it can be applied to lead internal audit activities as a tool to more effectively manage the risks and connect internal audit strategy to corporate strategy. It can create a platform for risk assessment and enterprise risk management and will help develop a </w:t>
      </w:r>
      <w:r w:rsidR="00F1775E" w:rsidRPr="006967D9">
        <w:rPr>
          <w:rFonts w:ascii="Times New Roman" w:hAnsi="Times New Roman" w:cs="Times New Roman"/>
          <w:szCs w:val="24"/>
        </w:rPr>
        <w:t xml:space="preserve">business </w:t>
      </w:r>
      <w:r w:rsidRPr="006967D9">
        <w:rPr>
          <w:rFonts w:ascii="Times New Roman" w:hAnsi="Times New Roman" w:cs="Times New Roman"/>
          <w:szCs w:val="24"/>
        </w:rPr>
        <w:t xml:space="preserve">strategy </w:t>
      </w:r>
      <w:r w:rsidR="00F1775E" w:rsidRPr="006967D9">
        <w:rPr>
          <w:rFonts w:ascii="Times New Roman" w:hAnsi="Times New Roman" w:cs="Times New Roman"/>
          <w:szCs w:val="24"/>
        </w:rPr>
        <w:t>with</w:t>
      </w:r>
      <w:r w:rsidRPr="006967D9">
        <w:rPr>
          <w:rFonts w:ascii="Times New Roman" w:hAnsi="Times New Roman" w:cs="Times New Roman"/>
          <w:szCs w:val="24"/>
        </w:rPr>
        <w:t xml:space="preserve"> effective actions for improving internal audit functions (</w:t>
      </w:r>
      <w:proofErr w:type="spellStart"/>
      <w:r w:rsidRPr="006967D9">
        <w:rPr>
          <w:rFonts w:ascii="Times New Roman" w:hAnsi="Times New Roman" w:cs="Times New Roman"/>
          <w:szCs w:val="24"/>
        </w:rPr>
        <w:t>Frigo</w:t>
      </w:r>
      <w:proofErr w:type="spellEnd"/>
      <w:r w:rsidRPr="006967D9">
        <w:rPr>
          <w:rFonts w:ascii="Times New Roman" w:hAnsi="Times New Roman" w:cs="Times New Roman"/>
          <w:szCs w:val="24"/>
        </w:rPr>
        <w:t xml:space="preserve"> 2002a) which aligns with Kaplan that: </w:t>
      </w:r>
    </w:p>
    <w:p w14:paraId="6D3EB579" w14:textId="77777777" w:rsidR="0098015D" w:rsidRPr="006967D9" w:rsidRDefault="0098015D" w:rsidP="0098015D">
      <w:pPr>
        <w:ind w:left="720"/>
        <w:jc w:val="both"/>
        <w:rPr>
          <w:rFonts w:ascii="Times New Roman" w:hAnsi="Times New Roman" w:cs="Times New Roman"/>
          <w:szCs w:val="24"/>
        </w:rPr>
      </w:pPr>
      <w:r w:rsidRPr="006967D9">
        <w:rPr>
          <w:rFonts w:ascii="Times New Roman" w:hAnsi="Times New Roman" w:cs="Times New Roman"/>
          <w:szCs w:val="24"/>
        </w:rPr>
        <w:t xml:space="preserve">Mark </w:t>
      </w:r>
      <w:proofErr w:type="spellStart"/>
      <w:r w:rsidRPr="006967D9">
        <w:rPr>
          <w:rFonts w:ascii="Times New Roman" w:hAnsi="Times New Roman" w:cs="Times New Roman"/>
          <w:szCs w:val="24"/>
        </w:rPr>
        <w:t>Frigo</w:t>
      </w:r>
      <w:proofErr w:type="spellEnd"/>
      <w:r w:rsidRPr="006967D9">
        <w:rPr>
          <w:rFonts w:ascii="Times New Roman" w:hAnsi="Times New Roman" w:cs="Times New Roman"/>
          <w:szCs w:val="24"/>
        </w:rPr>
        <w:t xml:space="preserve"> (2002a) has developed a clear guidelines for developing Balanced Scorecards for an internal audit strategy that will help internal auditors meet the needs </w:t>
      </w:r>
      <w:r w:rsidRPr="006967D9">
        <w:rPr>
          <w:rFonts w:ascii="Times New Roman" w:hAnsi="Times New Roman" w:cs="Times New Roman"/>
          <w:szCs w:val="24"/>
        </w:rPr>
        <w:lastRenderedPageBreak/>
        <w:t>of management, executives and the board and truly make their department a valuable strategic partner (Kaplan &amp; Norton 2007).</w:t>
      </w:r>
    </w:p>
    <w:p w14:paraId="19C4D72C" w14:textId="77777777" w:rsidR="0098015D" w:rsidRPr="006967D9" w:rsidRDefault="0098015D" w:rsidP="0098015D">
      <w:pPr>
        <w:jc w:val="both"/>
        <w:rPr>
          <w:rFonts w:ascii="Times New Roman" w:hAnsi="Times New Roman" w:cs="Times New Roman"/>
          <w:szCs w:val="24"/>
        </w:rPr>
      </w:pPr>
      <w:r w:rsidRPr="006967D9">
        <w:rPr>
          <w:rFonts w:ascii="Times New Roman" w:hAnsi="Times New Roman" w:cs="Times New Roman"/>
          <w:szCs w:val="24"/>
        </w:rPr>
        <w:t xml:space="preserve">According to the Institute of Internal Auditors (IIA), it adopted that the balanced scorecard is a strategy-focused approach including both non-financial and financial performance measures of efficiency and effectiveness. </w:t>
      </w:r>
    </w:p>
    <w:p w14:paraId="51743C04" w14:textId="77777777" w:rsidR="00952049" w:rsidRPr="006967D9" w:rsidRDefault="00952049" w:rsidP="0098015D">
      <w:pPr>
        <w:jc w:val="both"/>
        <w:rPr>
          <w:rFonts w:ascii="Times New Roman" w:hAnsi="Times New Roman" w:cs="Times New Roman"/>
          <w:szCs w:val="24"/>
        </w:rPr>
      </w:pPr>
    </w:p>
    <w:p w14:paraId="2F7F8256" w14:textId="673206B4" w:rsidR="0098015D" w:rsidRPr="006967D9" w:rsidRDefault="0098015D" w:rsidP="0098015D">
      <w:pPr>
        <w:jc w:val="both"/>
        <w:rPr>
          <w:rFonts w:ascii="Times New Roman" w:hAnsi="Times New Roman" w:cs="Times New Roman"/>
          <w:szCs w:val="24"/>
        </w:rPr>
      </w:pPr>
      <w:r w:rsidRPr="006967D9">
        <w:rPr>
          <w:rFonts w:ascii="Times New Roman" w:hAnsi="Times New Roman" w:cs="Times New Roman"/>
          <w:szCs w:val="24"/>
        </w:rPr>
        <w:t>Kaplan and Norton developed the Balanced Scor</w:t>
      </w:r>
      <w:r w:rsidR="00F1775E" w:rsidRPr="006967D9">
        <w:rPr>
          <w:rFonts w:ascii="Times New Roman" w:hAnsi="Times New Roman" w:cs="Times New Roman"/>
          <w:szCs w:val="24"/>
        </w:rPr>
        <w:t xml:space="preserve">ecard in 1992 and subsequently </w:t>
      </w:r>
      <w:r w:rsidRPr="006967D9">
        <w:rPr>
          <w:rFonts w:ascii="Times New Roman" w:hAnsi="Times New Roman" w:cs="Times New Roman"/>
          <w:szCs w:val="24"/>
        </w:rPr>
        <w:t>presented the ``Balanced Scorecard,'' methodology in a 1996 Harvard Business Review article entitled, ``Using the balanced scorecard as a strategic management system''. This is a more comprehensive development of the ``Balanced Scorecard'' with new additional perspectives including customers, internal business processes, and learning and growth on top of financial perspective (</w:t>
      </w:r>
      <w:proofErr w:type="spellStart"/>
      <w:r w:rsidRPr="006967D9">
        <w:rPr>
          <w:rFonts w:ascii="Times New Roman" w:hAnsi="Times New Roman" w:cs="Times New Roman"/>
          <w:szCs w:val="24"/>
        </w:rPr>
        <w:t>Ziegenfuss</w:t>
      </w:r>
      <w:proofErr w:type="spellEnd"/>
      <w:r w:rsidRPr="006967D9">
        <w:rPr>
          <w:rFonts w:ascii="Times New Roman" w:hAnsi="Times New Roman" w:cs="Times New Roman"/>
          <w:szCs w:val="24"/>
        </w:rPr>
        <w:t xml:space="preserve">, 2000; </w:t>
      </w:r>
      <w:proofErr w:type="spellStart"/>
      <w:r w:rsidRPr="006967D9">
        <w:rPr>
          <w:rFonts w:ascii="Times New Roman" w:hAnsi="Times New Roman" w:cs="Times New Roman"/>
          <w:szCs w:val="24"/>
        </w:rPr>
        <w:t>Lueg</w:t>
      </w:r>
      <w:proofErr w:type="spellEnd"/>
      <w:r w:rsidRPr="006967D9">
        <w:rPr>
          <w:rFonts w:ascii="Times New Roman" w:hAnsi="Times New Roman" w:cs="Times New Roman"/>
          <w:szCs w:val="24"/>
        </w:rPr>
        <w:t xml:space="preserve">, 2015). These four perspectives explained </w:t>
      </w:r>
      <w:r w:rsidR="00952049" w:rsidRPr="006967D9">
        <w:rPr>
          <w:rFonts w:ascii="Times New Roman" w:hAnsi="Times New Roman" w:cs="Times New Roman"/>
          <w:szCs w:val="24"/>
        </w:rPr>
        <w:t>the way</w:t>
      </w:r>
      <w:r w:rsidRPr="006967D9">
        <w:rPr>
          <w:rFonts w:ascii="Times New Roman" w:hAnsi="Times New Roman" w:cs="Times New Roman"/>
          <w:szCs w:val="24"/>
        </w:rPr>
        <w:t xml:space="preserve"> </w:t>
      </w:r>
      <w:r w:rsidR="00952049" w:rsidRPr="006967D9">
        <w:rPr>
          <w:rFonts w:ascii="Times New Roman" w:hAnsi="Times New Roman" w:cs="Times New Roman"/>
          <w:szCs w:val="24"/>
        </w:rPr>
        <w:t xml:space="preserve">how to attain </w:t>
      </w:r>
      <w:r w:rsidRPr="006967D9">
        <w:rPr>
          <w:rFonts w:ascii="Times New Roman" w:hAnsi="Times New Roman" w:cs="Times New Roman"/>
          <w:szCs w:val="24"/>
        </w:rPr>
        <w:t>the strategic objectives of an organization (</w:t>
      </w:r>
      <w:proofErr w:type="spellStart"/>
      <w:r w:rsidRPr="006967D9">
        <w:rPr>
          <w:rFonts w:ascii="Times New Roman" w:hAnsi="Times New Roman" w:cs="Times New Roman"/>
          <w:szCs w:val="24"/>
        </w:rPr>
        <w:t>Ziegenfuss</w:t>
      </w:r>
      <w:proofErr w:type="spellEnd"/>
      <w:r w:rsidRPr="006967D9">
        <w:rPr>
          <w:rFonts w:ascii="Times New Roman" w:hAnsi="Times New Roman" w:cs="Times New Roman"/>
          <w:szCs w:val="24"/>
        </w:rPr>
        <w:t>, 2000).</w:t>
      </w:r>
    </w:p>
    <w:p w14:paraId="05380714" w14:textId="77777777" w:rsidR="00952049" w:rsidRPr="006967D9" w:rsidRDefault="00952049" w:rsidP="0098015D">
      <w:pPr>
        <w:jc w:val="both"/>
        <w:rPr>
          <w:rFonts w:ascii="Times New Roman" w:hAnsi="Times New Roman" w:cs="Times New Roman"/>
          <w:szCs w:val="24"/>
        </w:rPr>
      </w:pPr>
    </w:p>
    <w:p w14:paraId="5203DF6E" w14:textId="77777777" w:rsidR="00C921D1" w:rsidRDefault="0098015D" w:rsidP="0098015D">
      <w:pPr>
        <w:jc w:val="both"/>
        <w:rPr>
          <w:rFonts w:ascii="Times New Roman" w:hAnsi="Times New Roman" w:cs="Times New Roman"/>
          <w:szCs w:val="24"/>
          <w:lang w:val="en-GB"/>
        </w:rPr>
      </w:pPr>
      <w:r w:rsidRPr="006967D9">
        <w:rPr>
          <w:rFonts w:ascii="Times New Roman" w:hAnsi="Times New Roman" w:cs="Times New Roman"/>
          <w:szCs w:val="24"/>
        </w:rPr>
        <w:t xml:space="preserve">The Balanced Scorecard </w:t>
      </w:r>
      <w:r w:rsidR="00952049" w:rsidRPr="006967D9">
        <w:rPr>
          <w:rFonts w:ascii="Times New Roman" w:hAnsi="Times New Roman" w:cs="Times New Roman"/>
          <w:szCs w:val="24"/>
        </w:rPr>
        <w:t xml:space="preserve">has been applied </w:t>
      </w:r>
      <w:r w:rsidRPr="006967D9">
        <w:rPr>
          <w:rFonts w:ascii="Times New Roman" w:hAnsi="Times New Roman" w:cs="Times New Roman"/>
          <w:szCs w:val="24"/>
        </w:rPr>
        <w:t xml:space="preserve">to evaluate and refine strategy </w:t>
      </w:r>
      <w:r w:rsidR="00952049" w:rsidRPr="006967D9">
        <w:rPr>
          <w:rFonts w:ascii="Times New Roman" w:hAnsi="Times New Roman" w:cs="Times New Roman"/>
          <w:szCs w:val="24"/>
        </w:rPr>
        <w:t xml:space="preserve">for </w:t>
      </w:r>
      <w:r w:rsidRPr="006967D9">
        <w:rPr>
          <w:rFonts w:ascii="Times New Roman" w:hAnsi="Times New Roman" w:cs="Times New Roman"/>
          <w:szCs w:val="24"/>
        </w:rPr>
        <w:t>department</w:t>
      </w:r>
      <w:r w:rsidR="00952049" w:rsidRPr="006967D9">
        <w:rPr>
          <w:rFonts w:ascii="Times New Roman" w:hAnsi="Times New Roman" w:cs="Times New Roman"/>
          <w:szCs w:val="24"/>
        </w:rPr>
        <w:t>al level</w:t>
      </w:r>
      <w:r w:rsidRPr="006967D9">
        <w:rPr>
          <w:rFonts w:ascii="Times New Roman" w:hAnsi="Times New Roman" w:cs="Times New Roman"/>
          <w:szCs w:val="24"/>
        </w:rPr>
        <w:t xml:space="preserve"> according </w:t>
      </w:r>
      <w:r w:rsidR="00952049" w:rsidRPr="006967D9">
        <w:rPr>
          <w:rFonts w:ascii="Times New Roman" w:hAnsi="Times New Roman" w:cs="Times New Roman"/>
          <w:szCs w:val="24"/>
        </w:rPr>
        <w:t>to</w:t>
      </w:r>
      <w:r w:rsidRPr="006967D9">
        <w:rPr>
          <w:rFonts w:ascii="Times New Roman" w:hAnsi="Times New Roman" w:cs="Times New Roman"/>
          <w:szCs w:val="24"/>
        </w:rPr>
        <w:t xml:space="preserve"> the Institute of Internal Auditors Research Foundation that </w:t>
      </w:r>
      <w:proofErr w:type="spellStart"/>
      <w:r w:rsidRPr="006967D9">
        <w:rPr>
          <w:rFonts w:ascii="Times New Roman" w:hAnsi="Times New Roman" w:cs="Times New Roman"/>
          <w:szCs w:val="24"/>
        </w:rPr>
        <w:t>Frigo</w:t>
      </w:r>
      <w:proofErr w:type="spellEnd"/>
      <w:r w:rsidRPr="006967D9">
        <w:rPr>
          <w:rFonts w:ascii="Times New Roman" w:hAnsi="Times New Roman" w:cs="Times New Roman"/>
          <w:szCs w:val="24"/>
        </w:rPr>
        <w:t xml:space="preserve"> (2002a) referred that Balance</w:t>
      </w:r>
      <w:r w:rsidR="00952049" w:rsidRPr="006967D9">
        <w:rPr>
          <w:rFonts w:ascii="Times New Roman" w:hAnsi="Times New Roman" w:cs="Times New Roman"/>
          <w:szCs w:val="24"/>
        </w:rPr>
        <w:t>d</w:t>
      </w:r>
      <w:r w:rsidRPr="006967D9">
        <w:rPr>
          <w:rFonts w:ascii="Times New Roman" w:hAnsi="Times New Roman" w:cs="Times New Roman"/>
          <w:szCs w:val="24"/>
        </w:rPr>
        <w:t xml:space="preserve"> Scorecard could be </w:t>
      </w:r>
      <w:r w:rsidR="00952049" w:rsidRPr="006967D9">
        <w:rPr>
          <w:rFonts w:ascii="Times New Roman" w:hAnsi="Times New Roman" w:cs="Times New Roman"/>
          <w:szCs w:val="24"/>
        </w:rPr>
        <w:t xml:space="preserve">a good management model </w:t>
      </w:r>
      <w:r w:rsidRPr="006967D9">
        <w:rPr>
          <w:rFonts w:ascii="Times New Roman" w:hAnsi="Times New Roman" w:cs="Times New Roman"/>
          <w:szCs w:val="24"/>
        </w:rPr>
        <w:t xml:space="preserve">to </w:t>
      </w:r>
      <w:r w:rsidR="00AF0B90" w:rsidRPr="006967D9">
        <w:rPr>
          <w:rFonts w:ascii="Times New Roman" w:hAnsi="Times New Roman" w:cs="Times New Roman"/>
          <w:szCs w:val="24"/>
        </w:rPr>
        <w:t xml:space="preserve">standardize measures and </w:t>
      </w:r>
      <w:r w:rsidRPr="006967D9">
        <w:rPr>
          <w:rFonts w:ascii="Times New Roman" w:hAnsi="Times New Roman" w:cs="Times New Roman"/>
          <w:szCs w:val="24"/>
        </w:rPr>
        <w:t xml:space="preserve">access strategy of an internal auditing department and </w:t>
      </w:r>
      <w:r w:rsidR="00952049" w:rsidRPr="006967D9">
        <w:rPr>
          <w:rFonts w:ascii="Times New Roman" w:hAnsi="Times New Roman" w:cs="Times New Roman"/>
          <w:szCs w:val="24"/>
        </w:rPr>
        <w:t xml:space="preserve">achieve the </w:t>
      </w:r>
      <w:r w:rsidRPr="006967D9">
        <w:rPr>
          <w:rFonts w:ascii="Times New Roman" w:hAnsi="Times New Roman" w:cs="Times New Roman"/>
          <w:szCs w:val="24"/>
        </w:rPr>
        <w:t>audit committee objectives and corporate strategies.</w:t>
      </w:r>
      <w:r w:rsidR="00AF0B90" w:rsidRPr="006967D9">
        <w:rPr>
          <w:rFonts w:ascii="Times New Roman" w:hAnsi="Times New Roman" w:cs="Times New Roman"/>
          <w:szCs w:val="24"/>
          <w:lang w:val="en-GB"/>
        </w:rPr>
        <w:t xml:space="preserve"> The concept of Balanced Scorecard model can also be used to measure how well the internal audit function is performing in respect of the 4 perspectives (financial, customer, internal process and innovation) of Balanced Scorecard shown in Figure 3.</w:t>
      </w:r>
    </w:p>
    <w:p w14:paraId="2A62B2A6" w14:textId="77777777" w:rsidR="00C921D1" w:rsidRDefault="00C921D1" w:rsidP="0098015D">
      <w:pPr>
        <w:jc w:val="both"/>
        <w:rPr>
          <w:rFonts w:ascii="Times New Roman" w:hAnsi="Times New Roman" w:cs="Times New Roman"/>
          <w:szCs w:val="24"/>
          <w:lang w:val="en-GB"/>
        </w:rPr>
      </w:pPr>
    </w:p>
    <w:p w14:paraId="024F3EC5" w14:textId="799F654F" w:rsidR="00AF0B90" w:rsidRPr="006967D9" w:rsidRDefault="00AF0B90" w:rsidP="0098015D">
      <w:pPr>
        <w:jc w:val="both"/>
        <w:rPr>
          <w:rFonts w:ascii="Times New Roman" w:hAnsi="Times New Roman" w:cs="Times New Roman"/>
          <w:szCs w:val="24"/>
        </w:rPr>
      </w:pPr>
      <w:r w:rsidRPr="006967D9">
        <w:rPr>
          <w:rFonts w:ascii="Times New Roman" w:hAnsi="Times New Roman" w:cs="Times New Roman"/>
          <w:noProof/>
          <w:szCs w:val="24"/>
          <w:lang w:val="en-GB"/>
        </w:rPr>
        <w:drawing>
          <wp:inline distT="0" distB="0" distL="0" distR="0" wp14:anchorId="46E0E571" wp14:editId="0FB61643">
            <wp:extent cx="4480560" cy="303488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80560" cy="3034880"/>
                    </a:xfrm>
                    <a:prstGeom prst="rect">
                      <a:avLst/>
                    </a:prstGeom>
                    <a:noFill/>
                  </pic:spPr>
                </pic:pic>
              </a:graphicData>
            </a:graphic>
          </wp:inline>
        </w:drawing>
      </w:r>
    </w:p>
    <w:p w14:paraId="6509644C" w14:textId="77777777" w:rsidR="0098015D" w:rsidRPr="006967D9" w:rsidRDefault="0098015D" w:rsidP="00742486">
      <w:pPr>
        <w:pStyle w:val="3"/>
        <w:rPr>
          <w:rFonts w:ascii="Times New Roman" w:hAnsi="Times New Roman" w:cs="Times New Roman"/>
          <w:u w:val="single"/>
        </w:rPr>
      </w:pPr>
      <w:bookmarkStart w:id="7" w:name="_Toc6853756"/>
      <w:bookmarkStart w:id="8" w:name="_Toc17802517"/>
      <w:r w:rsidRPr="006967D9">
        <w:rPr>
          <w:rFonts w:ascii="Times New Roman" w:hAnsi="Times New Roman" w:cs="Times New Roman"/>
          <w:u w:val="single"/>
        </w:rPr>
        <w:lastRenderedPageBreak/>
        <w:t>Four perspectives of Balanced Scorecard</w:t>
      </w:r>
      <w:bookmarkEnd w:id="7"/>
      <w:bookmarkEnd w:id="8"/>
    </w:p>
    <w:p w14:paraId="3459B172" w14:textId="77777777" w:rsidR="0098015D" w:rsidRPr="006967D9" w:rsidRDefault="0098015D" w:rsidP="0098015D">
      <w:pPr>
        <w:jc w:val="both"/>
        <w:rPr>
          <w:rFonts w:ascii="Times New Roman" w:hAnsi="Times New Roman" w:cs="Times New Roman"/>
          <w:szCs w:val="24"/>
        </w:rPr>
      </w:pPr>
      <w:r w:rsidRPr="006967D9">
        <w:rPr>
          <w:rFonts w:ascii="Times New Roman" w:hAnsi="Times New Roman" w:cs="Times New Roman"/>
          <w:szCs w:val="24"/>
        </w:rPr>
        <w:t xml:space="preserve">The </w:t>
      </w:r>
      <w:r w:rsidRPr="006967D9">
        <w:rPr>
          <w:rFonts w:ascii="Times New Roman" w:hAnsi="Times New Roman" w:cs="Times New Roman"/>
          <w:b/>
          <w:szCs w:val="24"/>
        </w:rPr>
        <w:t>financial perspective</w:t>
      </w:r>
      <w:r w:rsidRPr="006967D9">
        <w:rPr>
          <w:rFonts w:ascii="Times New Roman" w:hAnsi="Times New Roman" w:cs="Times New Roman"/>
          <w:szCs w:val="24"/>
        </w:rPr>
        <w:t xml:space="preserve"> here is focusing on adding value to the company and stakeholders. In this case, the cost management as internal audit department is a cost </w:t>
      </w:r>
      <w:proofErr w:type="spellStart"/>
      <w:r w:rsidRPr="006967D9">
        <w:rPr>
          <w:rFonts w:ascii="Times New Roman" w:hAnsi="Times New Roman" w:cs="Times New Roman"/>
          <w:szCs w:val="24"/>
        </w:rPr>
        <w:t>centre</w:t>
      </w:r>
      <w:proofErr w:type="spellEnd"/>
      <w:r w:rsidRPr="006967D9">
        <w:rPr>
          <w:rFonts w:ascii="Times New Roman" w:hAnsi="Times New Roman" w:cs="Times New Roman"/>
          <w:szCs w:val="24"/>
        </w:rPr>
        <w:t xml:space="preserve"> rather than a profit generating </w:t>
      </w:r>
      <w:proofErr w:type="spellStart"/>
      <w:r w:rsidRPr="006967D9">
        <w:rPr>
          <w:rFonts w:ascii="Times New Roman" w:hAnsi="Times New Roman" w:cs="Times New Roman"/>
          <w:szCs w:val="24"/>
        </w:rPr>
        <w:t>centre</w:t>
      </w:r>
      <w:proofErr w:type="spellEnd"/>
      <w:r w:rsidRPr="006967D9">
        <w:rPr>
          <w:rFonts w:ascii="Times New Roman" w:hAnsi="Times New Roman" w:cs="Times New Roman"/>
          <w:szCs w:val="24"/>
        </w:rPr>
        <w:t xml:space="preserve"> of a company. </w:t>
      </w:r>
      <w:proofErr w:type="spellStart"/>
      <w:r w:rsidRPr="006967D9">
        <w:rPr>
          <w:rFonts w:ascii="Times New Roman" w:hAnsi="Times New Roman" w:cs="Times New Roman"/>
          <w:szCs w:val="24"/>
        </w:rPr>
        <w:t>Carcello</w:t>
      </w:r>
      <w:proofErr w:type="spellEnd"/>
      <w:r w:rsidRPr="006967D9">
        <w:rPr>
          <w:rFonts w:ascii="Times New Roman" w:hAnsi="Times New Roman" w:cs="Times New Roman"/>
          <w:szCs w:val="24"/>
        </w:rPr>
        <w:t xml:space="preserve"> et al. (2005) investigated that some companies invest heavily in IA and evidenced that IA budgets control is an important dimension influencing the perception of IA effectiveness.</w:t>
      </w:r>
    </w:p>
    <w:p w14:paraId="6B37E8C1" w14:textId="7BEEF528" w:rsidR="00392668" w:rsidRPr="006967D9" w:rsidRDefault="00392668" w:rsidP="001A17A3">
      <w:pPr>
        <w:jc w:val="both"/>
        <w:rPr>
          <w:rFonts w:ascii="Times New Roman" w:hAnsi="Times New Roman" w:cs="Times New Roman"/>
          <w:szCs w:val="24"/>
          <w:lang w:val="en-GB"/>
        </w:rPr>
      </w:pPr>
    </w:p>
    <w:p w14:paraId="20D10702" w14:textId="77777777" w:rsidR="0098015D" w:rsidRPr="006967D9" w:rsidRDefault="0098015D" w:rsidP="0098015D">
      <w:pPr>
        <w:jc w:val="both"/>
        <w:rPr>
          <w:rFonts w:ascii="Times New Roman" w:hAnsi="Times New Roman" w:cs="Times New Roman"/>
          <w:szCs w:val="24"/>
        </w:rPr>
      </w:pPr>
      <w:r w:rsidRPr="006967D9">
        <w:rPr>
          <w:rFonts w:ascii="Times New Roman" w:hAnsi="Times New Roman" w:cs="Times New Roman"/>
          <w:szCs w:val="24"/>
        </w:rPr>
        <w:t xml:space="preserve">The </w:t>
      </w:r>
      <w:r w:rsidRPr="006967D9">
        <w:rPr>
          <w:rFonts w:ascii="Times New Roman" w:hAnsi="Times New Roman" w:cs="Times New Roman"/>
          <w:b/>
          <w:szCs w:val="24"/>
        </w:rPr>
        <w:t>customer perspective</w:t>
      </w:r>
      <w:r w:rsidRPr="006967D9">
        <w:rPr>
          <w:rFonts w:ascii="Times New Roman" w:hAnsi="Times New Roman" w:cs="Times New Roman"/>
          <w:szCs w:val="24"/>
        </w:rPr>
        <w:t xml:space="preserve"> here is defined as those internal auditing department’s customers who those managers of the departments (auditees) are being audited (</w:t>
      </w:r>
      <w:proofErr w:type="spellStart"/>
      <w:r w:rsidRPr="006967D9">
        <w:rPr>
          <w:rFonts w:ascii="Times New Roman" w:hAnsi="Times New Roman" w:cs="Times New Roman"/>
          <w:szCs w:val="24"/>
        </w:rPr>
        <w:t>Soh</w:t>
      </w:r>
      <w:proofErr w:type="spellEnd"/>
      <w:r w:rsidRPr="006967D9">
        <w:rPr>
          <w:rFonts w:ascii="Times New Roman" w:hAnsi="Times New Roman" w:cs="Times New Roman"/>
          <w:szCs w:val="24"/>
        </w:rPr>
        <w:t xml:space="preserve"> and Martino, 2011) in this study. That measures the customer satisfaction regarding to the values that the audit engagement can deliver to the auditees. The appreciation of IA by internal customers including management and audit committee members is a crucial factor identified by Lenz &amp; Hahn (2015).</w:t>
      </w:r>
    </w:p>
    <w:p w14:paraId="20CE2374" w14:textId="77777777" w:rsidR="00AF0B90" w:rsidRPr="006967D9" w:rsidRDefault="00AF0B90" w:rsidP="0098015D">
      <w:pPr>
        <w:jc w:val="both"/>
        <w:rPr>
          <w:rFonts w:ascii="Times New Roman" w:hAnsi="Times New Roman" w:cs="Times New Roman"/>
          <w:szCs w:val="24"/>
        </w:rPr>
      </w:pPr>
    </w:p>
    <w:p w14:paraId="2D05B0D4" w14:textId="7F20103B" w:rsidR="0098015D" w:rsidRPr="006967D9" w:rsidRDefault="0098015D" w:rsidP="0098015D">
      <w:pPr>
        <w:jc w:val="both"/>
        <w:rPr>
          <w:rFonts w:ascii="Times New Roman" w:hAnsi="Times New Roman" w:cs="Times New Roman"/>
          <w:szCs w:val="24"/>
        </w:rPr>
      </w:pPr>
      <w:r w:rsidRPr="006967D9">
        <w:rPr>
          <w:rFonts w:ascii="Times New Roman" w:hAnsi="Times New Roman" w:cs="Times New Roman"/>
          <w:szCs w:val="24"/>
        </w:rPr>
        <w:t xml:space="preserve">The </w:t>
      </w:r>
      <w:r w:rsidRPr="006967D9">
        <w:rPr>
          <w:rFonts w:ascii="Times New Roman" w:hAnsi="Times New Roman" w:cs="Times New Roman"/>
          <w:b/>
          <w:szCs w:val="24"/>
        </w:rPr>
        <w:t>internal business process</w:t>
      </w:r>
      <w:r w:rsidRPr="006967D9">
        <w:rPr>
          <w:rFonts w:ascii="Times New Roman" w:hAnsi="Times New Roman" w:cs="Times New Roman"/>
          <w:szCs w:val="24"/>
        </w:rPr>
        <w:t xml:space="preserve"> perspective is the improvement process of IA functions to satisfy the stakeholders and internal customers. Lenz et al. (2013) suggested that IA process is one of the key categories and the ability of the internal auditor to establish and perform proper audit processes to identify, examine and evaluate audit engagements.</w:t>
      </w:r>
      <w:r w:rsidR="003D3F2C" w:rsidRPr="006967D9">
        <w:rPr>
          <w:rFonts w:ascii="Times New Roman" w:hAnsi="Times New Roman" w:cs="Times New Roman"/>
          <w:szCs w:val="24"/>
        </w:rPr>
        <w:t xml:space="preserve"> </w:t>
      </w:r>
      <w:proofErr w:type="spellStart"/>
      <w:r w:rsidRPr="006967D9">
        <w:rPr>
          <w:rFonts w:ascii="Times New Roman" w:hAnsi="Times New Roman" w:cs="Times New Roman"/>
          <w:szCs w:val="24"/>
        </w:rPr>
        <w:t>Soh</w:t>
      </w:r>
      <w:proofErr w:type="spellEnd"/>
      <w:r w:rsidRPr="006967D9">
        <w:rPr>
          <w:rFonts w:ascii="Times New Roman" w:hAnsi="Times New Roman" w:cs="Times New Roman"/>
          <w:szCs w:val="24"/>
        </w:rPr>
        <w:t xml:space="preserve"> and </w:t>
      </w:r>
      <w:proofErr w:type="spellStart"/>
      <w:r w:rsidRPr="006967D9">
        <w:rPr>
          <w:rFonts w:ascii="Times New Roman" w:hAnsi="Times New Roman" w:cs="Times New Roman"/>
          <w:szCs w:val="24"/>
        </w:rPr>
        <w:t>Martinov</w:t>
      </w:r>
      <w:proofErr w:type="spellEnd"/>
      <w:r w:rsidRPr="006967D9">
        <w:rPr>
          <w:rFonts w:ascii="Times New Roman" w:hAnsi="Times New Roman" w:cs="Times New Roman"/>
          <w:szCs w:val="24"/>
        </w:rPr>
        <w:t xml:space="preserve">-Bennie (2011, p.614) viewed that it is importance of a good internal auditor’s competencies </w:t>
      </w:r>
      <w:r w:rsidR="003D3F2C" w:rsidRPr="006967D9">
        <w:rPr>
          <w:rFonts w:ascii="Times New Roman" w:hAnsi="Times New Roman" w:cs="Times New Roman"/>
          <w:szCs w:val="24"/>
        </w:rPr>
        <w:t xml:space="preserve">and process </w:t>
      </w:r>
      <w:r w:rsidRPr="006967D9">
        <w:rPr>
          <w:rFonts w:ascii="Times New Roman" w:hAnsi="Times New Roman" w:cs="Times New Roman"/>
          <w:szCs w:val="24"/>
        </w:rPr>
        <w:t xml:space="preserve">to </w:t>
      </w:r>
      <w:r w:rsidR="003D3F2C" w:rsidRPr="006967D9">
        <w:rPr>
          <w:rFonts w:ascii="Times New Roman" w:hAnsi="Times New Roman" w:cs="Times New Roman"/>
          <w:szCs w:val="24"/>
        </w:rPr>
        <w:t xml:space="preserve">be effectively collaborated with different levels </w:t>
      </w:r>
      <w:r w:rsidRPr="006967D9">
        <w:rPr>
          <w:rFonts w:ascii="Times New Roman" w:hAnsi="Times New Roman" w:cs="Times New Roman"/>
          <w:szCs w:val="24"/>
        </w:rPr>
        <w:t xml:space="preserve">in the organization and is </w:t>
      </w:r>
      <w:r w:rsidR="003D3F2C" w:rsidRPr="006967D9">
        <w:rPr>
          <w:rFonts w:ascii="Times New Roman" w:hAnsi="Times New Roman" w:cs="Times New Roman"/>
          <w:szCs w:val="24"/>
        </w:rPr>
        <w:t>free</w:t>
      </w:r>
      <w:r w:rsidRPr="006967D9">
        <w:rPr>
          <w:rFonts w:ascii="Times New Roman" w:hAnsi="Times New Roman" w:cs="Times New Roman"/>
          <w:szCs w:val="24"/>
        </w:rPr>
        <w:t xml:space="preserve"> to voice fair and criticized opinions even in controversial situations.</w:t>
      </w:r>
    </w:p>
    <w:p w14:paraId="4E5D91A0" w14:textId="77777777" w:rsidR="0098015D" w:rsidRPr="006967D9" w:rsidRDefault="0098015D" w:rsidP="0098015D">
      <w:pPr>
        <w:jc w:val="both"/>
        <w:rPr>
          <w:rFonts w:ascii="Times New Roman" w:hAnsi="Times New Roman" w:cs="Times New Roman"/>
          <w:szCs w:val="24"/>
        </w:rPr>
      </w:pPr>
    </w:p>
    <w:p w14:paraId="76A89471" w14:textId="1F055148" w:rsidR="0098015D" w:rsidRPr="006967D9" w:rsidRDefault="0098015D" w:rsidP="0098015D">
      <w:pPr>
        <w:jc w:val="both"/>
        <w:rPr>
          <w:rFonts w:ascii="Times New Roman" w:hAnsi="Times New Roman" w:cs="Times New Roman"/>
          <w:szCs w:val="24"/>
        </w:rPr>
      </w:pPr>
      <w:r w:rsidRPr="006967D9">
        <w:rPr>
          <w:rFonts w:ascii="Times New Roman" w:hAnsi="Times New Roman" w:cs="Times New Roman"/>
          <w:szCs w:val="24"/>
        </w:rPr>
        <w:t xml:space="preserve">The </w:t>
      </w:r>
      <w:r w:rsidRPr="006967D9">
        <w:rPr>
          <w:rFonts w:ascii="Times New Roman" w:hAnsi="Times New Roman" w:cs="Times New Roman"/>
          <w:b/>
          <w:szCs w:val="24"/>
        </w:rPr>
        <w:t>learning and innovation perspective</w:t>
      </w:r>
      <w:r w:rsidRPr="006967D9">
        <w:rPr>
          <w:rFonts w:ascii="Times New Roman" w:hAnsi="Times New Roman" w:cs="Times New Roman"/>
          <w:szCs w:val="24"/>
        </w:rPr>
        <w:t xml:space="preserve"> is aimed to address how internal auditors can sustain their ability to change and improve the knowledge, skills and abilities to constantly reinvent into the IA department in respect of the company’s strategic long-term growth. </w:t>
      </w:r>
      <w:proofErr w:type="spellStart"/>
      <w:r w:rsidRPr="006967D9">
        <w:rPr>
          <w:rFonts w:ascii="Times New Roman" w:hAnsi="Times New Roman" w:cs="Times New Roman"/>
          <w:szCs w:val="24"/>
        </w:rPr>
        <w:t>Mihret</w:t>
      </w:r>
      <w:proofErr w:type="spellEnd"/>
      <w:r w:rsidRPr="006967D9">
        <w:rPr>
          <w:rFonts w:ascii="Times New Roman" w:hAnsi="Times New Roman" w:cs="Times New Roman"/>
          <w:szCs w:val="24"/>
        </w:rPr>
        <w:t xml:space="preserve"> et al. (2010, p.240) viewed that the continuous learning to maintain and update skills and competencies of internal auditors is closely related to IA effectiveness and meeting the expectation of auditees which is also aligning with the view of </w:t>
      </w:r>
      <w:proofErr w:type="spellStart"/>
      <w:r w:rsidRPr="006967D9">
        <w:rPr>
          <w:rFonts w:ascii="Times New Roman" w:hAnsi="Times New Roman" w:cs="Times New Roman"/>
          <w:szCs w:val="24"/>
        </w:rPr>
        <w:t>Rittenberg</w:t>
      </w:r>
      <w:proofErr w:type="spellEnd"/>
      <w:r w:rsidRPr="006967D9">
        <w:rPr>
          <w:rFonts w:ascii="Times New Roman" w:hAnsi="Times New Roman" w:cs="Times New Roman"/>
          <w:szCs w:val="24"/>
        </w:rPr>
        <w:t xml:space="preserve"> and Anderson (2006) that skilled and qualified internal auditors would be deemed to be highly satisfying as a professional.</w:t>
      </w:r>
    </w:p>
    <w:p w14:paraId="2A0C095B" w14:textId="77777777" w:rsidR="00485F5C" w:rsidRPr="006967D9" w:rsidRDefault="00485F5C" w:rsidP="0098015D">
      <w:pPr>
        <w:jc w:val="both"/>
        <w:rPr>
          <w:rFonts w:ascii="Times New Roman" w:hAnsi="Times New Roman" w:cs="Times New Roman"/>
          <w:szCs w:val="24"/>
        </w:rPr>
      </w:pPr>
    </w:p>
    <w:p w14:paraId="3C53B3C7" w14:textId="77777777" w:rsidR="0098015D" w:rsidRPr="006967D9" w:rsidRDefault="0098015D" w:rsidP="0098015D">
      <w:pPr>
        <w:jc w:val="both"/>
        <w:rPr>
          <w:rFonts w:ascii="Times New Roman" w:hAnsi="Times New Roman" w:cs="Times New Roman"/>
          <w:szCs w:val="24"/>
        </w:rPr>
      </w:pPr>
      <w:r w:rsidRPr="006967D9">
        <w:rPr>
          <w:rFonts w:ascii="Times New Roman" w:hAnsi="Times New Roman" w:cs="Times New Roman"/>
          <w:szCs w:val="24"/>
        </w:rPr>
        <w:t>The technology may provide an added value for improving the possibility to assess the transaction details by developing data analysis in more accurate and completer manners (</w:t>
      </w:r>
      <w:proofErr w:type="spellStart"/>
      <w:r w:rsidRPr="006967D9">
        <w:rPr>
          <w:rFonts w:ascii="Times New Roman" w:hAnsi="Times New Roman" w:cs="Times New Roman"/>
          <w:szCs w:val="24"/>
        </w:rPr>
        <w:t>Boţa-Avram</w:t>
      </w:r>
      <w:proofErr w:type="spellEnd"/>
      <w:r w:rsidRPr="006967D9">
        <w:rPr>
          <w:rFonts w:ascii="Times New Roman" w:hAnsi="Times New Roman" w:cs="Times New Roman"/>
          <w:szCs w:val="24"/>
        </w:rPr>
        <w:t xml:space="preserve">, </w:t>
      </w:r>
      <w:proofErr w:type="spellStart"/>
      <w:r w:rsidRPr="006967D9">
        <w:rPr>
          <w:rFonts w:ascii="Times New Roman" w:hAnsi="Times New Roman" w:cs="Times New Roman"/>
          <w:szCs w:val="24"/>
        </w:rPr>
        <w:t>Popa</w:t>
      </w:r>
      <w:proofErr w:type="spellEnd"/>
      <w:r w:rsidRPr="006967D9">
        <w:rPr>
          <w:rFonts w:ascii="Times New Roman" w:hAnsi="Times New Roman" w:cs="Times New Roman"/>
          <w:szCs w:val="24"/>
        </w:rPr>
        <w:t xml:space="preserve"> &amp; </w:t>
      </w:r>
      <w:proofErr w:type="spellStart"/>
      <w:r w:rsidRPr="006967D9">
        <w:rPr>
          <w:rFonts w:ascii="Times New Roman" w:hAnsi="Times New Roman" w:cs="Times New Roman"/>
          <w:szCs w:val="24"/>
        </w:rPr>
        <w:t>Ştefănescu</w:t>
      </w:r>
      <w:proofErr w:type="spellEnd"/>
      <w:r w:rsidRPr="006967D9">
        <w:rPr>
          <w:rFonts w:ascii="Times New Roman" w:hAnsi="Times New Roman" w:cs="Times New Roman"/>
          <w:szCs w:val="24"/>
        </w:rPr>
        <w:t>, 2010, pp. 136-146).</w:t>
      </w:r>
    </w:p>
    <w:p w14:paraId="252CBB48" w14:textId="77777777" w:rsidR="00077297" w:rsidRPr="006967D9" w:rsidRDefault="00077297" w:rsidP="0098015D">
      <w:pPr>
        <w:jc w:val="both"/>
        <w:rPr>
          <w:rFonts w:ascii="Times New Roman" w:hAnsi="Times New Roman" w:cs="Times New Roman"/>
          <w:szCs w:val="24"/>
        </w:rPr>
      </w:pPr>
    </w:p>
    <w:p w14:paraId="2B5DA988" w14:textId="77777777" w:rsidR="00077297" w:rsidRPr="006967D9" w:rsidRDefault="00077297" w:rsidP="00077297">
      <w:pPr>
        <w:jc w:val="both"/>
        <w:rPr>
          <w:rFonts w:ascii="Times New Roman" w:hAnsi="Times New Roman" w:cs="Times New Roman"/>
          <w:szCs w:val="24"/>
        </w:rPr>
      </w:pPr>
      <w:r w:rsidRPr="006967D9">
        <w:rPr>
          <w:rFonts w:ascii="Times New Roman" w:hAnsi="Times New Roman" w:cs="Times New Roman"/>
          <w:szCs w:val="24"/>
        </w:rPr>
        <w:t>The difficulty in measuring the effectiveness of internal audit function encounter various expectations, so there is no simply way in finding the best model for measuring the efficiency and quantifying the effectiveness of internal audit functions (</w:t>
      </w:r>
      <w:proofErr w:type="spellStart"/>
      <w:r w:rsidRPr="006967D9">
        <w:rPr>
          <w:rFonts w:ascii="Times New Roman" w:hAnsi="Times New Roman" w:cs="Times New Roman"/>
          <w:szCs w:val="24"/>
        </w:rPr>
        <w:t>Prawitt</w:t>
      </w:r>
      <w:proofErr w:type="spellEnd"/>
      <w:r w:rsidRPr="006967D9">
        <w:rPr>
          <w:rFonts w:ascii="Times New Roman" w:hAnsi="Times New Roman" w:cs="Times New Roman"/>
          <w:szCs w:val="24"/>
        </w:rPr>
        <w:t>, 2003).</w:t>
      </w:r>
    </w:p>
    <w:p w14:paraId="0E6467AE" w14:textId="6F49A9C3" w:rsidR="00A31311" w:rsidRPr="006967D9" w:rsidRDefault="0068316E" w:rsidP="00742486">
      <w:pPr>
        <w:pStyle w:val="1"/>
        <w:rPr>
          <w:rFonts w:ascii="Times New Roman" w:hAnsi="Times New Roman" w:cs="Times New Roman"/>
        </w:rPr>
      </w:pPr>
      <w:bookmarkStart w:id="9" w:name="_Toc17802518"/>
      <w:r w:rsidRPr="006967D9">
        <w:rPr>
          <w:rFonts w:ascii="Times New Roman" w:hAnsi="Times New Roman" w:cs="Times New Roman"/>
        </w:rPr>
        <w:lastRenderedPageBreak/>
        <w:t>Conclusion</w:t>
      </w:r>
      <w:r w:rsidR="00B44471" w:rsidRPr="006967D9">
        <w:rPr>
          <w:rFonts w:ascii="Times New Roman" w:hAnsi="Times New Roman" w:cs="Times New Roman"/>
        </w:rPr>
        <w:t>s</w:t>
      </w:r>
      <w:bookmarkEnd w:id="9"/>
    </w:p>
    <w:p w14:paraId="6BF89C59" w14:textId="77777777" w:rsidR="00742486" w:rsidRPr="006967D9" w:rsidRDefault="00742486" w:rsidP="00742486">
      <w:pPr>
        <w:rPr>
          <w:rFonts w:ascii="Times New Roman" w:hAnsi="Times New Roman" w:cs="Times New Roman"/>
          <w:lang w:val="en-GB"/>
        </w:rPr>
      </w:pPr>
    </w:p>
    <w:p w14:paraId="3CEA40E6" w14:textId="77777777" w:rsidR="0068316E" w:rsidRPr="006967D9" w:rsidRDefault="0068316E" w:rsidP="001A17A3">
      <w:pPr>
        <w:jc w:val="both"/>
        <w:rPr>
          <w:rFonts w:ascii="Times New Roman" w:hAnsi="Times New Roman" w:cs="Times New Roman"/>
          <w:szCs w:val="24"/>
        </w:rPr>
      </w:pPr>
      <w:r w:rsidRPr="006967D9">
        <w:rPr>
          <w:rFonts w:ascii="Times New Roman" w:hAnsi="Times New Roman" w:cs="Times New Roman"/>
          <w:szCs w:val="24"/>
        </w:rPr>
        <w:t>The development of internal audit has gone through multiple stages, from control-based auditing to consulting-oriented auditing, as well as ensuring that internal auditing objectives are aligned with the organization's strategic priorities.</w:t>
      </w:r>
    </w:p>
    <w:p w14:paraId="01C8845C" w14:textId="77777777" w:rsidR="0068316E" w:rsidRPr="006967D9" w:rsidRDefault="0068316E" w:rsidP="001A17A3">
      <w:pPr>
        <w:jc w:val="both"/>
        <w:rPr>
          <w:rFonts w:ascii="Times New Roman" w:hAnsi="Times New Roman" w:cs="Times New Roman"/>
          <w:szCs w:val="24"/>
        </w:rPr>
      </w:pPr>
    </w:p>
    <w:p w14:paraId="650F8E48" w14:textId="68D46306" w:rsidR="0012239D" w:rsidRPr="006967D9" w:rsidRDefault="0012239D" w:rsidP="001A17A3">
      <w:pPr>
        <w:jc w:val="both"/>
        <w:rPr>
          <w:rFonts w:ascii="Times New Roman" w:hAnsi="Times New Roman" w:cs="Times New Roman"/>
          <w:szCs w:val="24"/>
        </w:rPr>
      </w:pPr>
      <w:r w:rsidRPr="006967D9">
        <w:rPr>
          <w:rFonts w:ascii="Times New Roman" w:hAnsi="Times New Roman" w:cs="Times New Roman"/>
          <w:szCs w:val="24"/>
        </w:rPr>
        <w:t>The internal audit function is an important part of controlling the infrastructure and must be able to check any aspect of the organization operations to determine whether policies and procedures are adequate, secure, operate as expected, or whether new controls are needed to fill the gaps or correct errors (Head, 2009).</w:t>
      </w:r>
    </w:p>
    <w:p w14:paraId="36E7D78A" w14:textId="77777777" w:rsidR="00B44471" w:rsidRPr="006967D9" w:rsidRDefault="00B44471" w:rsidP="001A17A3">
      <w:pPr>
        <w:jc w:val="both"/>
        <w:rPr>
          <w:rFonts w:ascii="Times New Roman" w:hAnsi="Times New Roman" w:cs="Times New Roman"/>
          <w:szCs w:val="24"/>
        </w:rPr>
      </w:pPr>
    </w:p>
    <w:p w14:paraId="5B6CCE94" w14:textId="788767F2" w:rsidR="00604E22" w:rsidRPr="006967D9" w:rsidRDefault="00C975C6" w:rsidP="001A17A3">
      <w:pPr>
        <w:jc w:val="both"/>
        <w:rPr>
          <w:rFonts w:ascii="Times New Roman" w:hAnsi="Times New Roman" w:cs="Times New Roman"/>
          <w:szCs w:val="24"/>
        </w:rPr>
      </w:pPr>
      <w:r w:rsidRPr="006967D9">
        <w:rPr>
          <w:rFonts w:ascii="Times New Roman" w:hAnsi="Times New Roman" w:cs="Times New Roman"/>
          <w:szCs w:val="24"/>
        </w:rPr>
        <w:t xml:space="preserve">Internal auditor now </w:t>
      </w:r>
      <w:r w:rsidR="002B54FA" w:rsidRPr="006967D9">
        <w:rPr>
          <w:rFonts w:ascii="Times New Roman" w:hAnsi="Times New Roman" w:cs="Times New Roman"/>
          <w:szCs w:val="24"/>
        </w:rPr>
        <w:t>can</w:t>
      </w:r>
      <w:r w:rsidRPr="006967D9">
        <w:rPr>
          <w:rFonts w:ascii="Times New Roman" w:hAnsi="Times New Roman" w:cs="Times New Roman"/>
          <w:szCs w:val="24"/>
        </w:rPr>
        <w:t xml:space="preserve"> turn </w:t>
      </w:r>
      <w:r w:rsidR="002B54FA" w:rsidRPr="006967D9">
        <w:rPr>
          <w:rFonts w:ascii="Times New Roman" w:hAnsi="Times New Roman" w:cs="Times New Roman"/>
          <w:szCs w:val="24"/>
        </w:rPr>
        <w:t>the</w:t>
      </w:r>
      <w:r w:rsidRPr="006967D9">
        <w:rPr>
          <w:rFonts w:ascii="Times New Roman" w:hAnsi="Times New Roman" w:cs="Times New Roman"/>
          <w:szCs w:val="24"/>
        </w:rPr>
        <w:t xml:space="preserve"> role in the </w:t>
      </w:r>
      <w:r w:rsidR="002B54FA" w:rsidRPr="006967D9">
        <w:rPr>
          <w:rFonts w:ascii="Times New Roman" w:hAnsi="Times New Roman" w:cs="Times New Roman"/>
          <w:szCs w:val="24"/>
        </w:rPr>
        <w:t>compliance and assurance</w:t>
      </w:r>
      <w:r w:rsidRPr="006967D9">
        <w:rPr>
          <w:rFonts w:ascii="Times New Roman" w:hAnsi="Times New Roman" w:cs="Times New Roman"/>
          <w:szCs w:val="24"/>
        </w:rPr>
        <w:t xml:space="preserve"> into more </w:t>
      </w:r>
      <w:r w:rsidR="002B54FA" w:rsidRPr="006967D9">
        <w:rPr>
          <w:rFonts w:ascii="Times New Roman" w:hAnsi="Times New Roman" w:cs="Times New Roman"/>
          <w:szCs w:val="24"/>
        </w:rPr>
        <w:t xml:space="preserve">consulting and </w:t>
      </w:r>
      <w:r w:rsidRPr="006967D9">
        <w:rPr>
          <w:rFonts w:ascii="Times New Roman" w:hAnsi="Times New Roman" w:cs="Times New Roman"/>
          <w:szCs w:val="24"/>
        </w:rPr>
        <w:t xml:space="preserve">strategic outcomes that not only prevent such </w:t>
      </w:r>
      <w:r w:rsidR="002B54FA" w:rsidRPr="006967D9">
        <w:rPr>
          <w:rFonts w:ascii="Times New Roman" w:hAnsi="Times New Roman" w:cs="Times New Roman"/>
          <w:szCs w:val="24"/>
        </w:rPr>
        <w:t>fraud and non-compliance</w:t>
      </w:r>
      <w:r w:rsidRPr="006967D9">
        <w:rPr>
          <w:rFonts w:ascii="Times New Roman" w:hAnsi="Times New Roman" w:cs="Times New Roman"/>
          <w:szCs w:val="24"/>
        </w:rPr>
        <w:t xml:space="preserve">, but also enable </w:t>
      </w:r>
      <w:r w:rsidR="002B54FA" w:rsidRPr="006967D9">
        <w:rPr>
          <w:rFonts w:ascii="Times New Roman" w:hAnsi="Times New Roman" w:cs="Times New Roman"/>
          <w:szCs w:val="24"/>
        </w:rPr>
        <w:t>the organizations</w:t>
      </w:r>
      <w:r w:rsidRPr="006967D9">
        <w:rPr>
          <w:rFonts w:ascii="Times New Roman" w:hAnsi="Times New Roman" w:cs="Times New Roman"/>
          <w:szCs w:val="24"/>
        </w:rPr>
        <w:t xml:space="preserve"> to operate more efficiently.</w:t>
      </w:r>
    </w:p>
    <w:p w14:paraId="783DEEE9" w14:textId="77777777" w:rsidR="00604E22" w:rsidRPr="006967D9" w:rsidRDefault="00604E22" w:rsidP="001A17A3">
      <w:pPr>
        <w:jc w:val="both"/>
        <w:rPr>
          <w:rFonts w:ascii="Times New Roman" w:hAnsi="Times New Roman" w:cs="Times New Roman"/>
          <w:szCs w:val="24"/>
        </w:rPr>
      </w:pPr>
    </w:p>
    <w:p w14:paraId="7B03571A" w14:textId="77777777" w:rsidR="006000C6" w:rsidRPr="006967D9" w:rsidRDefault="002B54FA" w:rsidP="001A17A3">
      <w:pPr>
        <w:jc w:val="both"/>
        <w:rPr>
          <w:rFonts w:ascii="Times New Roman" w:hAnsi="Times New Roman" w:cs="Times New Roman"/>
          <w:szCs w:val="24"/>
        </w:rPr>
      </w:pPr>
      <w:r w:rsidRPr="006967D9">
        <w:rPr>
          <w:rFonts w:ascii="Times New Roman" w:hAnsi="Times New Roman" w:cs="Times New Roman"/>
          <w:szCs w:val="24"/>
        </w:rPr>
        <w:t>Even though internal audit will participate in consulting roles of the organization</w:t>
      </w:r>
      <w:r w:rsidR="00722FDC" w:rsidRPr="006967D9">
        <w:rPr>
          <w:rFonts w:ascii="Times New Roman" w:hAnsi="Times New Roman" w:cs="Times New Roman"/>
          <w:szCs w:val="24"/>
        </w:rPr>
        <w:t xml:space="preserve"> on top of </w:t>
      </w:r>
      <w:r w:rsidRPr="006967D9">
        <w:rPr>
          <w:rFonts w:ascii="Times New Roman" w:hAnsi="Times New Roman" w:cs="Times New Roman"/>
          <w:szCs w:val="24"/>
        </w:rPr>
        <w:t>assess</w:t>
      </w:r>
      <w:r w:rsidR="00722FDC" w:rsidRPr="006967D9">
        <w:rPr>
          <w:rFonts w:ascii="Times New Roman" w:hAnsi="Times New Roman" w:cs="Times New Roman"/>
          <w:szCs w:val="24"/>
        </w:rPr>
        <w:t>ing</w:t>
      </w:r>
      <w:r w:rsidRPr="006967D9">
        <w:rPr>
          <w:rFonts w:ascii="Times New Roman" w:hAnsi="Times New Roman" w:cs="Times New Roman"/>
          <w:szCs w:val="24"/>
        </w:rPr>
        <w:t xml:space="preserve"> the effectiveness of corporate governance with the highest efficiency, it will not be able to </w:t>
      </w:r>
      <w:r w:rsidR="00722FDC" w:rsidRPr="006967D9">
        <w:rPr>
          <w:rFonts w:ascii="Times New Roman" w:hAnsi="Times New Roman" w:cs="Times New Roman"/>
          <w:szCs w:val="24"/>
        </w:rPr>
        <w:t>success</w:t>
      </w:r>
      <w:r w:rsidRPr="006967D9">
        <w:rPr>
          <w:rFonts w:ascii="Times New Roman" w:hAnsi="Times New Roman" w:cs="Times New Roman"/>
          <w:szCs w:val="24"/>
        </w:rPr>
        <w:t xml:space="preserve"> without the </w:t>
      </w:r>
      <w:r w:rsidR="00722FDC" w:rsidRPr="006967D9">
        <w:rPr>
          <w:rFonts w:ascii="Times New Roman" w:hAnsi="Times New Roman" w:cs="Times New Roman"/>
          <w:szCs w:val="24"/>
        </w:rPr>
        <w:t xml:space="preserve">overall </w:t>
      </w:r>
      <w:r w:rsidRPr="006967D9">
        <w:rPr>
          <w:rFonts w:ascii="Times New Roman" w:hAnsi="Times New Roman" w:cs="Times New Roman"/>
          <w:szCs w:val="24"/>
        </w:rPr>
        <w:t xml:space="preserve">support of the </w:t>
      </w:r>
      <w:r w:rsidR="00722FDC" w:rsidRPr="006967D9">
        <w:rPr>
          <w:rFonts w:ascii="Times New Roman" w:hAnsi="Times New Roman" w:cs="Times New Roman"/>
          <w:szCs w:val="24"/>
        </w:rPr>
        <w:t>organization’</w:t>
      </w:r>
      <w:r w:rsidRPr="006967D9">
        <w:rPr>
          <w:rFonts w:ascii="Times New Roman" w:hAnsi="Times New Roman" w:cs="Times New Roman"/>
          <w:szCs w:val="24"/>
        </w:rPr>
        <w:t>s management and the audit committee</w:t>
      </w:r>
      <w:r w:rsidR="00722FDC" w:rsidRPr="006967D9">
        <w:rPr>
          <w:rFonts w:ascii="Times New Roman" w:hAnsi="Times New Roman" w:cs="Times New Roman"/>
          <w:szCs w:val="24"/>
        </w:rPr>
        <w:t xml:space="preserve"> though an</w:t>
      </w:r>
      <w:r w:rsidRPr="006967D9">
        <w:rPr>
          <w:rFonts w:ascii="Times New Roman" w:hAnsi="Times New Roman" w:cs="Times New Roman"/>
          <w:szCs w:val="24"/>
        </w:rPr>
        <w:t xml:space="preserve"> effective communication channel between management, the audit committee and internal audit</w:t>
      </w:r>
      <w:r w:rsidR="00722FDC" w:rsidRPr="006967D9">
        <w:rPr>
          <w:rFonts w:ascii="Times New Roman" w:hAnsi="Times New Roman" w:cs="Times New Roman"/>
          <w:szCs w:val="24"/>
        </w:rPr>
        <w:t>.</w:t>
      </w:r>
      <w:r w:rsidR="006000C6" w:rsidRPr="006967D9">
        <w:rPr>
          <w:rFonts w:ascii="Times New Roman" w:hAnsi="Times New Roman" w:cs="Times New Roman"/>
          <w:szCs w:val="24"/>
        </w:rPr>
        <w:t xml:space="preserve"> </w:t>
      </w:r>
    </w:p>
    <w:p w14:paraId="4A318764" w14:textId="77777777" w:rsidR="006000C6" w:rsidRPr="006967D9" w:rsidRDefault="006000C6" w:rsidP="001A17A3">
      <w:pPr>
        <w:jc w:val="both"/>
        <w:rPr>
          <w:rFonts w:ascii="Times New Roman" w:hAnsi="Times New Roman" w:cs="Times New Roman"/>
          <w:szCs w:val="24"/>
        </w:rPr>
      </w:pPr>
    </w:p>
    <w:p w14:paraId="5D930AFB" w14:textId="527BAC7A" w:rsidR="006000C6" w:rsidRPr="006967D9" w:rsidRDefault="006000C6" w:rsidP="001A17A3">
      <w:pPr>
        <w:jc w:val="both"/>
        <w:rPr>
          <w:rFonts w:ascii="Times New Roman" w:hAnsi="Times New Roman" w:cs="Times New Roman"/>
          <w:szCs w:val="24"/>
        </w:rPr>
      </w:pPr>
      <w:r w:rsidRPr="006967D9">
        <w:rPr>
          <w:rFonts w:ascii="Times New Roman" w:hAnsi="Times New Roman" w:cs="Times New Roman"/>
          <w:szCs w:val="24"/>
        </w:rPr>
        <w:t xml:space="preserve">The strong tone of support from senior management is </w:t>
      </w:r>
      <w:r w:rsidR="007D635A" w:rsidRPr="006967D9">
        <w:rPr>
          <w:rFonts w:ascii="Times New Roman" w:hAnsi="Times New Roman" w:cs="Times New Roman"/>
          <w:szCs w:val="24"/>
        </w:rPr>
        <w:t>extre</w:t>
      </w:r>
      <w:r w:rsidR="00A02E09" w:rsidRPr="006967D9">
        <w:rPr>
          <w:rFonts w:ascii="Times New Roman" w:hAnsi="Times New Roman" w:cs="Times New Roman"/>
          <w:szCs w:val="24"/>
        </w:rPr>
        <w:t xml:space="preserve">mely </w:t>
      </w:r>
      <w:r w:rsidRPr="006967D9">
        <w:rPr>
          <w:rFonts w:ascii="Times New Roman" w:hAnsi="Times New Roman" w:cs="Times New Roman"/>
          <w:szCs w:val="24"/>
        </w:rPr>
        <w:t xml:space="preserve">important for the internal audit function in facilitating the </w:t>
      </w:r>
      <w:r w:rsidR="00A02E09" w:rsidRPr="006967D9">
        <w:rPr>
          <w:rFonts w:ascii="Times New Roman" w:hAnsi="Times New Roman" w:cs="Times New Roman"/>
          <w:szCs w:val="24"/>
        </w:rPr>
        <w:t xml:space="preserve">active </w:t>
      </w:r>
      <w:r w:rsidRPr="006967D9">
        <w:rPr>
          <w:rFonts w:ascii="Times New Roman" w:hAnsi="Times New Roman" w:cs="Times New Roman"/>
          <w:szCs w:val="24"/>
        </w:rPr>
        <w:t>participation of management and employees</w:t>
      </w:r>
      <w:r w:rsidR="00A02E09" w:rsidRPr="006967D9">
        <w:rPr>
          <w:rFonts w:ascii="Times New Roman" w:hAnsi="Times New Roman" w:cs="Times New Roman"/>
          <w:szCs w:val="24"/>
        </w:rPr>
        <w:t xml:space="preserve"> to work collaboratively together with the internal auditors for the organization</w:t>
      </w:r>
      <w:r w:rsidRPr="006967D9">
        <w:rPr>
          <w:rFonts w:ascii="Times New Roman" w:hAnsi="Times New Roman" w:cs="Times New Roman"/>
          <w:szCs w:val="24"/>
        </w:rPr>
        <w:t>.</w:t>
      </w:r>
      <w:r w:rsidR="00B44471" w:rsidRPr="006967D9">
        <w:rPr>
          <w:rFonts w:ascii="Times New Roman" w:hAnsi="Times New Roman" w:cs="Times New Roman"/>
          <w:szCs w:val="24"/>
        </w:rPr>
        <w:t xml:space="preserve"> </w:t>
      </w:r>
      <w:r w:rsidRPr="006967D9">
        <w:rPr>
          <w:rFonts w:ascii="Times New Roman" w:hAnsi="Times New Roman" w:cs="Times New Roman"/>
          <w:szCs w:val="24"/>
        </w:rPr>
        <w:t>This requires senior management to establish and maintain effective internal control</w:t>
      </w:r>
      <w:r w:rsidR="004B6082" w:rsidRPr="006967D9">
        <w:rPr>
          <w:rFonts w:ascii="Times New Roman" w:hAnsi="Times New Roman" w:cs="Times New Roman"/>
          <w:szCs w:val="24"/>
        </w:rPr>
        <w:t xml:space="preserve"> environment</w:t>
      </w:r>
      <w:r w:rsidRPr="006967D9">
        <w:rPr>
          <w:rFonts w:ascii="Times New Roman" w:hAnsi="Times New Roman" w:cs="Times New Roman"/>
          <w:szCs w:val="24"/>
        </w:rPr>
        <w:t>, rais</w:t>
      </w:r>
      <w:r w:rsidR="004A2457" w:rsidRPr="006967D9">
        <w:rPr>
          <w:rFonts w:ascii="Times New Roman" w:hAnsi="Times New Roman" w:cs="Times New Roman"/>
          <w:szCs w:val="24"/>
        </w:rPr>
        <w:t>ing</w:t>
      </w:r>
      <w:r w:rsidRPr="006967D9">
        <w:rPr>
          <w:rFonts w:ascii="Times New Roman" w:hAnsi="Times New Roman" w:cs="Times New Roman"/>
          <w:szCs w:val="24"/>
        </w:rPr>
        <w:t xml:space="preserve"> risk awareness</w:t>
      </w:r>
      <w:r w:rsidR="007D635A" w:rsidRPr="006967D9">
        <w:rPr>
          <w:rFonts w:ascii="Times New Roman" w:hAnsi="Times New Roman" w:cs="Times New Roman"/>
          <w:szCs w:val="24"/>
        </w:rPr>
        <w:t xml:space="preserve"> and ethical corporate culture</w:t>
      </w:r>
      <w:r w:rsidRPr="006967D9">
        <w:rPr>
          <w:rFonts w:ascii="Times New Roman" w:hAnsi="Times New Roman" w:cs="Times New Roman"/>
          <w:szCs w:val="24"/>
        </w:rPr>
        <w:t xml:space="preserve"> at all levels </w:t>
      </w:r>
      <w:r w:rsidR="007D635A" w:rsidRPr="006967D9">
        <w:rPr>
          <w:rFonts w:ascii="Times New Roman" w:hAnsi="Times New Roman" w:cs="Times New Roman"/>
          <w:szCs w:val="24"/>
        </w:rPr>
        <w:t xml:space="preserve">in </w:t>
      </w:r>
      <w:r w:rsidRPr="006967D9">
        <w:rPr>
          <w:rFonts w:ascii="Times New Roman" w:hAnsi="Times New Roman" w:cs="Times New Roman"/>
          <w:szCs w:val="24"/>
        </w:rPr>
        <w:t>maintain</w:t>
      </w:r>
      <w:r w:rsidR="004A2457" w:rsidRPr="006967D9">
        <w:rPr>
          <w:rFonts w:ascii="Times New Roman" w:hAnsi="Times New Roman" w:cs="Times New Roman"/>
          <w:szCs w:val="24"/>
        </w:rPr>
        <w:t xml:space="preserve">ing </w:t>
      </w:r>
      <w:r w:rsidRPr="006967D9">
        <w:rPr>
          <w:rFonts w:ascii="Times New Roman" w:hAnsi="Times New Roman" w:cs="Times New Roman"/>
          <w:szCs w:val="24"/>
        </w:rPr>
        <w:t>transparency and accountability</w:t>
      </w:r>
      <w:r w:rsidR="007D635A" w:rsidRPr="006967D9">
        <w:rPr>
          <w:rFonts w:ascii="Times New Roman" w:hAnsi="Times New Roman" w:cs="Times New Roman"/>
          <w:szCs w:val="24"/>
        </w:rPr>
        <w:t xml:space="preserve"> all levels through the organizations</w:t>
      </w:r>
      <w:r w:rsidRPr="006967D9">
        <w:rPr>
          <w:rFonts w:ascii="Times New Roman" w:hAnsi="Times New Roman" w:cs="Times New Roman"/>
          <w:szCs w:val="24"/>
        </w:rPr>
        <w:t>.</w:t>
      </w:r>
    </w:p>
    <w:p w14:paraId="791253A1" w14:textId="77777777" w:rsidR="006000C6" w:rsidRPr="006967D9" w:rsidRDefault="006000C6" w:rsidP="001A17A3">
      <w:pPr>
        <w:jc w:val="both"/>
        <w:rPr>
          <w:rFonts w:ascii="Times New Roman" w:hAnsi="Times New Roman" w:cs="Times New Roman"/>
          <w:szCs w:val="24"/>
        </w:rPr>
      </w:pPr>
    </w:p>
    <w:p w14:paraId="71C253BA" w14:textId="77777777" w:rsidR="00880E98" w:rsidRPr="006967D9" w:rsidRDefault="00022A5A" w:rsidP="001A17A3">
      <w:pPr>
        <w:jc w:val="both"/>
        <w:rPr>
          <w:rFonts w:ascii="Times New Roman" w:hAnsi="Times New Roman" w:cs="Times New Roman"/>
          <w:szCs w:val="24"/>
        </w:rPr>
      </w:pPr>
      <w:r w:rsidRPr="006967D9">
        <w:rPr>
          <w:rFonts w:ascii="Times New Roman" w:hAnsi="Times New Roman" w:cs="Times New Roman"/>
          <w:szCs w:val="24"/>
        </w:rPr>
        <w:t>Internal a</w:t>
      </w:r>
      <w:r w:rsidR="00AB6CFF" w:rsidRPr="006967D9">
        <w:rPr>
          <w:rFonts w:ascii="Times New Roman" w:hAnsi="Times New Roman" w:cs="Times New Roman"/>
          <w:szCs w:val="24"/>
        </w:rPr>
        <w:t>uditors can be a</w:t>
      </w:r>
      <w:r w:rsidRPr="006967D9">
        <w:rPr>
          <w:rFonts w:ascii="Times New Roman" w:hAnsi="Times New Roman" w:cs="Times New Roman"/>
          <w:szCs w:val="24"/>
        </w:rPr>
        <w:t xml:space="preserve"> trusted </w:t>
      </w:r>
      <w:r w:rsidR="00AB6CFF" w:rsidRPr="006967D9">
        <w:rPr>
          <w:rFonts w:ascii="Times New Roman" w:hAnsi="Times New Roman" w:cs="Times New Roman"/>
          <w:szCs w:val="24"/>
        </w:rPr>
        <w:t>consultant to help management make informed decisions and make a significant contribution to achieving sustainable shareholder value.</w:t>
      </w:r>
      <w:r w:rsidRPr="006967D9">
        <w:rPr>
          <w:rFonts w:ascii="Times New Roman" w:hAnsi="Times New Roman" w:cs="Times New Roman"/>
          <w:szCs w:val="24"/>
        </w:rPr>
        <w:t xml:space="preserve"> </w:t>
      </w:r>
      <w:r w:rsidR="004C25BE" w:rsidRPr="006967D9">
        <w:rPr>
          <w:rFonts w:ascii="Times New Roman" w:hAnsi="Times New Roman" w:cs="Times New Roman"/>
          <w:szCs w:val="24"/>
        </w:rPr>
        <w:t>By all mean,</w:t>
      </w:r>
      <w:r w:rsidR="00122197" w:rsidRPr="006967D9">
        <w:rPr>
          <w:rFonts w:ascii="Times New Roman" w:hAnsi="Times New Roman" w:cs="Times New Roman"/>
          <w:szCs w:val="24"/>
        </w:rPr>
        <w:t xml:space="preserve"> internal</w:t>
      </w:r>
      <w:r w:rsidR="006000C6" w:rsidRPr="006967D9">
        <w:rPr>
          <w:rFonts w:ascii="Times New Roman" w:hAnsi="Times New Roman" w:cs="Times New Roman"/>
          <w:szCs w:val="24"/>
        </w:rPr>
        <w:t xml:space="preserve"> audit</w:t>
      </w:r>
      <w:r w:rsidRPr="006967D9">
        <w:rPr>
          <w:rFonts w:ascii="Times New Roman" w:hAnsi="Times New Roman" w:cs="Times New Roman"/>
          <w:szCs w:val="24"/>
        </w:rPr>
        <w:t>ors</w:t>
      </w:r>
      <w:r w:rsidR="006000C6" w:rsidRPr="006967D9">
        <w:rPr>
          <w:rFonts w:ascii="Times New Roman" w:hAnsi="Times New Roman" w:cs="Times New Roman"/>
          <w:szCs w:val="24"/>
        </w:rPr>
        <w:t xml:space="preserve"> </w:t>
      </w:r>
      <w:r w:rsidRPr="006967D9">
        <w:rPr>
          <w:rFonts w:ascii="Times New Roman" w:hAnsi="Times New Roman" w:cs="Times New Roman"/>
          <w:szCs w:val="24"/>
        </w:rPr>
        <w:t>must act</w:t>
      </w:r>
      <w:r w:rsidR="006000C6" w:rsidRPr="006967D9">
        <w:rPr>
          <w:rFonts w:ascii="Times New Roman" w:hAnsi="Times New Roman" w:cs="Times New Roman"/>
          <w:szCs w:val="24"/>
        </w:rPr>
        <w:t xml:space="preserve"> </w:t>
      </w:r>
      <w:r w:rsidRPr="006967D9">
        <w:rPr>
          <w:rFonts w:ascii="Times New Roman" w:hAnsi="Times New Roman" w:cs="Times New Roman"/>
          <w:szCs w:val="24"/>
        </w:rPr>
        <w:t xml:space="preserve">professionally to ensure the </w:t>
      </w:r>
      <w:r w:rsidR="006000C6" w:rsidRPr="006967D9">
        <w:rPr>
          <w:rFonts w:ascii="Times New Roman" w:hAnsi="Times New Roman" w:cs="Times New Roman"/>
          <w:szCs w:val="24"/>
        </w:rPr>
        <w:t xml:space="preserve">objective assurance and advisory function that report </w:t>
      </w:r>
      <w:r w:rsidRPr="006967D9">
        <w:rPr>
          <w:rFonts w:ascii="Times New Roman" w:hAnsi="Times New Roman" w:cs="Times New Roman"/>
          <w:szCs w:val="24"/>
        </w:rPr>
        <w:t>shareholders</w:t>
      </w:r>
      <w:r w:rsidR="006000C6" w:rsidRPr="006967D9">
        <w:rPr>
          <w:rFonts w:ascii="Times New Roman" w:hAnsi="Times New Roman" w:cs="Times New Roman"/>
          <w:szCs w:val="24"/>
        </w:rPr>
        <w:t xml:space="preserve"> and the audit committee</w:t>
      </w:r>
      <w:r w:rsidRPr="006967D9">
        <w:rPr>
          <w:rFonts w:ascii="Times New Roman" w:hAnsi="Times New Roman" w:cs="Times New Roman"/>
          <w:szCs w:val="24"/>
        </w:rPr>
        <w:t xml:space="preserve"> directly and independently</w:t>
      </w:r>
      <w:r w:rsidR="006000C6" w:rsidRPr="006967D9">
        <w:rPr>
          <w:rFonts w:ascii="Times New Roman" w:hAnsi="Times New Roman" w:cs="Times New Roman"/>
          <w:szCs w:val="24"/>
        </w:rPr>
        <w:t>.</w:t>
      </w:r>
    </w:p>
    <w:p w14:paraId="40F78017" w14:textId="77777777" w:rsidR="00880E98" w:rsidRPr="006967D9" w:rsidRDefault="00880E98" w:rsidP="001A17A3">
      <w:pPr>
        <w:jc w:val="both"/>
        <w:rPr>
          <w:rFonts w:ascii="Times New Roman" w:hAnsi="Times New Roman" w:cs="Times New Roman"/>
          <w:szCs w:val="24"/>
        </w:rPr>
      </w:pPr>
    </w:p>
    <w:p w14:paraId="222A2D2B" w14:textId="7DAB99AF" w:rsidR="00C029C2" w:rsidRPr="006967D9" w:rsidRDefault="00B44471" w:rsidP="001A17A3">
      <w:pPr>
        <w:jc w:val="both"/>
        <w:rPr>
          <w:rFonts w:ascii="Times New Roman" w:hAnsi="Times New Roman" w:cs="Times New Roman"/>
          <w:szCs w:val="24"/>
        </w:rPr>
      </w:pPr>
      <w:r w:rsidRPr="006967D9">
        <w:rPr>
          <w:rFonts w:ascii="Times New Roman" w:hAnsi="Times New Roman" w:cs="Times New Roman"/>
          <w:szCs w:val="24"/>
        </w:rPr>
        <w:t xml:space="preserve">Internal auditing function is a key force in helping organization to harness the trend of technology disruption. </w:t>
      </w:r>
      <w:r w:rsidR="00880E98" w:rsidRPr="006967D9">
        <w:rPr>
          <w:rFonts w:ascii="Times New Roman" w:hAnsi="Times New Roman" w:cs="Times New Roman"/>
          <w:szCs w:val="24"/>
        </w:rPr>
        <w:t xml:space="preserve">The </w:t>
      </w:r>
      <w:r w:rsidR="00D47D3C" w:rsidRPr="006967D9">
        <w:rPr>
          <w:rFonts w:ascii="Times New Roman" w:hAnsi="Times New Roman" w:cs="Times New Roman"/>
          <w:szCs w:val="24"/>
        </w:rPr>
        <w:t xml:space="preserve">inclusion of </w:t>
      </w:r>
      <w:r w:rsidR="00880E98" w:rsidRPr="006967D9">
        <w:rPr>
          <w:rFonts w:ascii="Times New Roman" w:hAnsi="Times New Roman" w:cs="Times New Roman"/>
          <w:szCs w:val="24"/>
        </w:rPr>
        <w:t xml:space="preserve">technology strategy </w:t>
      </w:r>
      <w:r w:rsidR="007E664B" w:rsidRPr="006967D9">
        <w:rPr>
          <w:rFonts w:ascii="Times New Roman" w:hAnsi="Times New Roman" w:cs="Times New Roman"/>
          <w:szCs w:val="24"/>
        </w:rPr>
        <w:t xml:space="preserve">and the </w:t>
      </w:r>
      <w:r w:rsidR="000C5ACC" w:rsidRPr="006967D9">
        <w:rPr>
          <w:rFonts w:ascii="Times New Roman" w:hAnsi="Times New Roman" w:cs="Times New Roman"/>
          <w:szCs w:val="24"/>
        </w:rPr>
        <w:t xml:space="preserve">related diagnostic tool </w:t>
      </w:r>
      <w:r w:rsidR="006F7A30" w:rsidRPr="006967D9">
        <w:rPr>
          <w:rFonts w:ascii="Times New Roman" w:hAnsi="Times New Roman" w:cs="Times New Roman"/>
          <w:szCs w:val="24"/>
        </w:rPr>
        <w:t xml:space="preserve">for internal function </w:t>
      </w:r>
      <w:r w:rsidR="00880E98" w:rsidRPr="006967D9">
        <w:rPr>
          <w:rFonts w:ascii="Times New Roman" w:hAnsi="Times New Roman" w:cs="Times New Roman"/>
          <w:szCs w:val="24"/>
        </w:rPr>
        <w:t xml:space="preserve">is an evolutionary </w:t>
      </w:r>
      <w:r w:rsidR="006F7A30" w:rsidRPr="006967D9">
        <w:rPr>
          <w:rFonts w:ascii="Times New Roman" w:hAnsi="Times New Roman" w:cs="Times New Roman"/>
          <w:szCs w:val="24"/>
        </w:rPr>
        <w:t xml:space="preserve">approach </w:t>
      </w:r>
      <w:r w:rsidR="00E27716" w:rsidRPr="006967D9">
        <w:rPr>
          <w:rFonts w:ascii="Times New Roman" w:hAnsi="Times New Roman" w:cs="Times New Roman"/>
          <w:szCs w:val="24"/>
        </w:rPr>
        <w:t>but it requires</w:t>
      </w:r>
      <w:r w:rsidR="00880E98" w:rsidRPr="006967D9">
        <w:rPr>
          <w:rFonts w:ascii="Times New Roman" w:hAnsi="Times New Roman" w:cs="Times New Roman"/>
          <w:szCs w:val="24"/>
        </w:rPr>
        <w:t xml:space="preserve"> constant improvement to help </w:t>
      </w:r>
      <w:r w:rsidR="00C26752" w:rsidRPr="006967D9">
        <w:rPr>
          <w:rFonts w:ascii="Times New Roman" w:hAnsi="Times New Roman" w:cs="Times New Roman"/>
          <w:szCs w:val="24"/>
        </w:rPr>
        <w:t xml:space="preserve">internal auditors </w:t>
      </w:r>
      <w:r w:rsidR="00880E98" w:rsidRPr="006967D9">
        <w:rPr>
          <w:rFonts w:ascii="Times New Roman" w:hAnsi="Times New Roman" w:cs="Times New Roman"/>
          <w:szCs w:val="24"/>
        </w:rPr>
        <w:t>continue to re-evaluate its technology needs and make the necessary changes to achieve</w:t>
      </w:r>
      <w:r w:rsidR="00C81B7B" w:rsidRPr="006967D9">
        <w:rPr>
          <w:rFonts w:ascii="Times New Roman" w:hAnsi="Times New Roman" w:cs="Times New Roman"/>
          <w:szCs w:val="24"/>
        </w:rPr>
        <w:t xml:space="preserve"> the </w:t>
      </w:r>
      <w:r w:rsidR="00ED7D6E" w:rsidRPr="006967D9">
        <w:rPr>
          <w:rFonts w:ascii="Times New Roman" w:hAnsi="Times New Roman" w:cs="Times New Roman"/>
          <w:szCs w:val="24"/>
        </w:rPr>
        <w:t>internal auditing effectiveness</w:t>
      </w:r>
      <w:r w:rsidR="002E668A" w:rsidRPr="006967D9">
        <w:rPr>
          <w:rFonts w:ascii="Times New Roman" w:hAnsi="Times New Roman" w:cs="Times New Roman"/>
          <w:szCs w:val="24"/>
        </w:rPr>
        <w:t xml:space="preserve"> for the future</w:t>
      </w:r>
      <w:r w:rsidR="00880E98" w:rsidRPr="006967D9">
        <w:rPr>
          <w:rFonts w:ascii="Times New Roman" w:hAnsi="Times New Roman" w:cs="Times New Roman"/>
          <w:szCs w:val="24"/>
        </w:rPr>
        <w:t>.</w:t>
      </w:r>
    </w:p>
    <w:p w14:paraId="568800D3" w14:textId="77777777" w:rsidR="00C029C2" w:rsidRPr="006967D9" w:rsidRDefault="00C029C2" w:rsidP="001A17A3">
      <w:pPr>
        <w:jc w:val="both"/>
        <w:rPr>
          <w:rFonts w:ascii="Times New Roman" w:hAnsi="Times New Roman" w:cs="Times New Roman"/>
          <w:szCs w:val="24"/>
        </w:rPr>
      </w:pPr>
    </w:p>
    <w:p w14:paraId="70F4ACA3" w14:textId="29DFEB4F" w:rsidR="00B44471" w:rsidRPr="006967D9" w:rsidRDefault="00B44471" w:rsidP="00B44471">
      <w:pPr>
        <w:widowControl/>
        <w:jc w:val="both"/>
        <w:rPr>
          <w:rFonts w:ascii="Times New Roman" w:hAnsi="Times New Roman" w:cs="Times New Roman"/>
          <w:szCs w:val="24"/>
          <w:lang w:val="en-GB"/>
        </w:rPr>
      </w:pPr>
      <w:r w:rsidRPr="006967D9">
        <w:rPr>
          <w:rFonts w:ascii="Times New Roman" w:hAnsi="Times New Roman" w:cs="Times New Roman"/>
          <w:szCs w:val="24"/>
          <w:lang w:val="en-GB"/>
        </w:rPr>
        <w:t>Although</w:t>
      </w:r>
      <w:r w:rsidR="00F1775E" w:rsidRPr="006967D9">
        <w:rPr>
          <w:rFonts w:ascii="Times New Roman" w:hAnsi="Times New Roman" w:cs="Times New Roman"/>
          <w:szCs w:val="24"/>
          <w:lang w:val="en-GB"/>
        </w:rPr>
        <w:t xml:space="preserve"> internal auditors can never learn enough in comparing with those subject matter experts,</w:t>
      </w:r>
      <w:r w:rsidRPr="006967D9">
        <w:rPr>
          <w:rFonts w:ascii="Times New Roman" w:hAnsi="Times New Roman" w:cs="Times New Roman"/>
          <w:szCs w:val="24"/>
          <w:lang w:val="en-GB"/>
        </w:rPr>
        <w:t xml:space="preserve"> w</w:t>
      </w:r>
      <w:r w:rsidR="00F1775E" w:rsidRPr="006967D9">
        <w:rPr>
          <w:rFonts w:ascii="Times New Roman" w:hAnsi="Times New Roman" w:cs="Times New Roman"/>
          <w:szCs w:val="24"/>
          <w:lang w:val="en-GB"/>
        </w:rPr>
        <w:t>ith the aspects of independent, objective and professional practices to do our audit engagements well for both interest groups i.e. Princip</w:t>
      </w:r>
      <w:r w:rsidRPr="006967D9">
        <w:rPr>
          <w:rFonts w:ascii="Times New Roman" w:hAnsi="Times New Roman" w:cs="Times New Roman"/>
          <w:szCs w:val="24"/>
          <w:lang w:val="en-GB"/>
        </w:rPr>
        <w:t xml:space="preserve">al and Agents. </w:t>
      </w:r>
    </w:p>
    <w:p w14:paraId="2899720F" w14:textId="77777777" w:rsidR="00B44471" w:rsidRPr="006967D9" w:rsidRDefault="00B44471" w:rsidP="00B44471">
      <w:pPr>
        <w:widowControl/>
        <w:jc w:val="both"/>
        <w:rPr>
          <w:rFonts w:ascii="Times New Roman" w:hAnsi="Times New Roman" w:cs="Times New Roman"/>
          <w:szCs w:val="24"/>
          <w:lang w:val="en-GB"/>
        </w:rPr>
      </w:pPr>
    </w:p>
    <w:p w14:paraId="77930A22" w14:textId="7298201C" w:rsidR="00C029C2" w:rsidRPr="006967D9" w:rsidRDefault="00B44471" w:rsidP="00BB797A">
      <w:pPr>
        <w:widowControl/>
        <w:jc w:val="both"/>
        <w:rPr>
          <w:rFonts w:ascii="Times New Roman" w:hAnsi="Times New Roman" w:cs="Times New Roman"/>
          <w:szCs w:val="24"/>
        </w:rPr>
      </w:pPr>
      <w:r w:rsidRPr="006967D9">
        <w:rPr>
          <w:rFonts w:ascii="Times New Roman" w:hAnsi="Times New Roman" w:cs="Times New Roman"/>
          <w:szCs w:val="24"/>
          <w:lang w:val="en-GB"/>
        </w:rPr>
        <w:t>Finally and h</w:t>
      </w:r>
      <w:r w:rsidR="00F1775E" w:rsidRPr="006967D9">
        <w:rPr>
          <w:rFonts w:ascii="Times New Roman" w:hAnsi="Times New Roman" w:cs="Times New Roman"/>
          <w:szCs w:val="24"/>
          <w:lang w:val="en-GB"/>
        </w:rPr>
        <w:t>opefully, my wish is that we, as an auditor would no longer being negatively viewed as “</w:t>
      </w:r>
      <w:r w:rsidR="00F1775E" w:rsidRPr="006967D9">
        <w:rPr>
          <w:rFonts w:ascii="Times New Roman" w:hAnsi="Times New Roman" w:cs="Times New Roman"/>
          <w:b/>
          <w:szCs w:val="24"/>
          <w:lang w:val="en-GB"/>
        </w:rPr>
        <w:t>Bad Guys</w:t>
      </w:r>
      <w:r w:rsidR="00F1775E" w:rsidRPr="006967D9">
        <w:rPr>
          <w:rFonts w:ascii="Times New Roman" w:hAnsi="Times New Roman" w:cs="Times New Roman"/>
          <w:szCs w:val="24"/>
          <w:lang w:val="en-GB"/>
        </w:rPr>
        <w:t>” or “</w:t>
      </w:r>
      <w:r w:rsidR="00F1775E" w:rsidRPr="006967D9">
        <w:rPr>
          <w:rFonts w:ascii="Times New Roman" w:hAnsi="Times New Roman" w:cs="Times New Roman"/>
          <w:b/>
          <w:szCs w:val="24"/>
          <w:lang w:val="en-GB"/>
        </w:rPr>
        <w:t>Watch Dog</w:t>
      </w:r>
      <w:r w:rsidR="00F1775E" w:rsidRPr="006967D9">
        <w:rPr>
          <w:rFonts w:ascii="Times New Roman" w:hAnsi="Times New Roman" w:cs="Times New Roman"/>
          <w:szCs w:val="24"/>
          <w:lang w:val="en-GB"/>
        </w:rPr>
        <w:t>”</w:t>
      </w:r>
      <w:r w:rsidRPr="006967D9">
        <w:rPr>
          <w:rFonts w:ascii="Times New Roman" w:hAnsi="Times New Roman" w:cs="Times New Roman"/>
          <w:szCs w:val="24"/>
          <w:lang w:val="en-GB"/>
        </w:rPr>
        <w:t xml:space="preserve">. </w:t>
      </w:r>
      <w:r w:rsidRPr="006967D9">
        <w:rPr>
          <w:rFonts w:ascii="Times New Roman" w:hAnsi="Times New Roman" w:cs="Times New Roman"/>
          <w:szCs w:val="24"/>
        </w:rPr>
        <w:t xml:space="preserve">We still need to continue to work hard to continuously improve our work. </w:t>
      </w:r>
      <w:r w:rsidR="00BB797A" w:rsidRPr="006967D9">
        <w:rPr>
          <w:rFonts w:ascii="Times New Roman" w:hAnsi="Times New Roman" w:cs="Times New Roman"/>
          <w:szCs w:val="24"/>
          <w:lang w:val="en-GB"/>
        </w:rPr>
        <w:t>We are “</w:t>
      </w:r>
      <w:r w:rsidR="00BB797A" w:rsidRPr="006967D9">
        <w:rPr>
          <w:rFonts w:ascii="Times New Roman" w:hAnsi="Times New Roman" w:cs="Times New Roman"/>
          <w:b/>
          <w:szCs w:val="24"/>
          <w:lang w:val="en-GB"/>
        </w:rPr>
        <w:t xml:space="preserve">On </w:t>
      </w:r>
      <w:proofErr w:type="gramStart"/>
      <w:r w:rsidR="00BB797A" w:rsidRPr="006967D9">
        <w:rPr>
          <w:rFonts w:ascii="Times New Roman" w:hAnsi="Times New Roman" w:cs="Times New Roman"/>
          <w:b/>
          <w:szCs w:val="24"/>
          <w:lang w:val="en-GB"/>
        </w:rPr>
        <w:t>The</w:t>
      </w:r>
      <w:proofErr w:type="gramEnd"/>
      <w:r w:rsidR="00BB797A" w:rsidRPr="006967D9">
        <w:rPr>
          <w:rFonts w:ascii="Times New Roman" w:hAnsi="Times New Roman" w:cs="Times New Roman"/>
          <w:b/>
          <w:szCs w:val="24"/>
          <w:lang w:val="en-GB"/>
        </w:rPr>
        <w:t xml:space="preserve"> Same Boat</w:t>
      </w:r>
      <w:r w:rsidR="00BB797A" w:rsidRPr="006967D9">
        <w:rPr>
          <w:rFonts w:ascii="Times New Roman" w:hAnsi="Times New Roman" w:cs="Times New Roman"/>
          <w:szCs w:val="24"/>
          <w:lang w:val="en-GB"/>
        </w:rPr>
        <w:t xml:space="preserve">” </w:t>
      </w:r>
      <w:r w:rsidRPr="006967D9">
        <w:rPr>
          <w:rFonts w:ascii="Times New Roman" w:hAnsi="Times New Roman" w:cs="Times New Roman"/>
          <w:szCs w:val="24"/>
          <w:lang w:val="en-GB"/>
        </w:rPr>
        <w:t>we should strive to</w:t>
      </w:r>
      <w:r w:rsidR="00BB797A" w:rsidRPr="006967D9">
        <w:rPr>
          <w:rFonts w:ascii="Times New Roman" w:hAnsi="Times New Roman" w:cs="Times New Roman"/>
          <w:szCs w:val="24"/>
          <w:lang w:val="en-GB"/>
        </w:rPr>
        <w:t xml:space="preserve"> “</w:t>
      </w:r>
      <w:r w:rsidR="00BB797A" w:rsidRPr="006967D9">
        <w:rPr>
          <w:rFonts w:ascii="Times New Roman" w:hAnsi="Times New Roman" w:cs="Times New Roman"/>
          <w:b/>
          <w:szCs w:val="24"/>
          <w:lang w:val="en-GB"/>
        </w:rPr>
        <w:t>Balance and Run the Boat</w:t>
      </w:r>
      <w:r w:rsidR="00BB797A" w:rsidRPr="006967D9">
        <w:rPr>
          <w:rFonts w:ascii="Times New Roman" w:hAnsi="Times New Roman" w:cs="Times New Roman"/>
          <w:szCs w:val="24"/>
          <w:lang w:val="en-GB"/>
        </w:rPr>
        <w:t>”</w:t>
      </w:r>
      <w:r w:rsidRPr="006967D9">
        <w:rPr>
          <w:rFonts w:ascii="Times New Roman" w:hAnsi="Times New Roman" w:cs="Times New Roman"/>
          <w:szCs w:val="24"/>
          <w:lang w:val="en-GB"/>
        </w:rPr>
        <w:t xml:space="preserve"> together.</w:t>
      </w:r>
      <w:r w:rsidR="00C029C2" w:rsidRPr="006967D9">
        <w:rPr>
          <w:rFonts w:ascii="Times New Roman" w:hAnsi="Times New Roman" w:cs="Times New Roman"/>
          <w:szCs w:val="24"/>
        </w:rPr>
        <w:br w:type="page"/>
      </w:r>
    </w:p>
    <w:p w14:paraId="5EF8A92B" w14:textId="77777777" w:rsidR="00C029C2" w:rsidRPr="006967D9" w:rsidRDefault="00C029C2" w:rsidP="00077297">
      <w:pPr>
        <w:pStyle w:val="a8"/>
        <w:rPr>
          <w:rFonts w:ascii="Times New Roman" w:hAnsi="Times New Roman" w:cs="Times New Roman"/>
        </w:rPr>
      </w:pPr>
      <w:r w:rsidRPr="006967D9">
        <w:rPr>
          <w:rFonts w:ascii="Times New Roman" w:hAnsi="Times New Roman" w:cs="Times New Roman"/>
        </w:rPr>
        <w:lastRenderedPageBreak/>
        <w:t>Part II</w:t>
      </w:r>
    </w:p>
    <w:p w14:paraId="26BCE13A" w14:textId="2B82420E" w:rsidR="00C029C2" w:rsidRPr="006967D9" w:rsidRDefault="00EA227F" w:rsidP="00402EF1">
      <w:pPr>
        <w:pStyle w:val="1"/>
        <w:rPr>
          <w:rFonts w:ascii="Times New Roman" w:hAnsi="Times New Roman" w:cs="Times New Roman"/>
        </w:rPr>
      </w:pPr>
      <w:bookmarkStart w:id="10" w:name="_Toc17802519"/>
      <w:r w:rsidRPr="006967D9">
        <w:rPr>
          <w:rFonts w:ascii="Times New Roman" w:hAnsi="Times New Roman" w:cs="Times New Roman"/>
        </w:rPr>
        <w:t xml:space="preserve">Research </w:t>
      </w:r>
      <w:r w:rsidR="00C029C2" w:rsidRPr="006967D9">
        <w:rPr>
          <w:rFonts w:ascii="Times New Roman" w:hAnsi="Times New Roman" w:cs="Times New Roman"/>
        </w:rPr>
        <w:t>Methodology</w:t>
      </w:r>
      <w:r w:rsidR="00B921C3" w:rsidRPr="006967D9">
        <w:rPr>
          <w:rFonts w:ascii="Times New Roman" w:hAnsi="Times New Roman" w:cs="Times New Roman"/>
        </w:rPr>
        <w:t xml:space="preserve"> of </w:t>
      </w:r>
      <w:r w:rsidRPr="006967D9">
        <w:rPr>
          <w:rFonts w:ascii="Times New Roman" w:hAnsi="Times New Roman" w:cs="Times New Roman"/>
        </w:rPr>
        <w:t xml:space="preserve">a </w:t>
      </w:r>
      <w:r w:rsidR="00B921C3" w:rsidRPr="006967D9">
        <w:rPr>
          <w:rFonts w:ascii="Times New Roman" w:hAnsi="Times New Roman" w:cs="Times New Roman"/>
        </w:rPr>
        <w:t>Selected Research Paper for Discussion</w:t>
      </w:r>
      <w:bookmarkEnd w:id="10"/>
    </w:p>
    <w:p w14:paraId="3719278B" w14:textId="6EF10B35" w:rsidR="00C029C2" w:rsidRPr="006967D9" w:rsidRDefault="00C029C2" w:rsidP="00A35754">
      <w:pPr>
        <w:pStyle w:val="3"/>
        <w:rPr>
          <w:rFonts w:ascii="Times New Roman" w:hAnsi="Times New Roman" w:cs="Times New Roman"/>
          <w:u w:val="single"/>
        </w:rPr>
      </w:pPr>
      <w:bookmarkStart w:id="11" w:name="_Toc17802520"/>
      <w:r w:rsidRPr="006967D9">
        <w:rPr>
          <w:rFonts w:ascii="Times New Roman" w:hAnsi="Times New Roman" w:cs="Times New Roman"/>
          <w:u w:val="single"/>
        </w:rPr>
        <w:t>Introduction</w:t>
      </w:r>
      <w:bookmarkEnd w:id="11"/>
    </w:p>
    <w:p w14:paraId="3A26956B" w14:textId="76CCB8B5" w:rsidR="00B01C0F" w:rsidRPr="006967D9" w:rsidRDefault="00C029C2" w:rsidP="00B01C0F">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In this</w:t>
      </w:r>
      <w:r w:rsidR="00AF0790" w:rsidRPr="006967D9">
        <w:rPr>
          <w:rFonts w:ascii="Times New Roman" w:hAnsi="Times New Roman" w:cs="Times New Roman"/>
          <w:szCs w:val="24"/>
        </w:rPr>
        <w:t xml:space="preserve"> </w:t>
      </w:r>
      <w:r w:rsidRPr="006967D9">
        <w:rPr>
          <w:rFonts w:ascii="Times New Roman" w:hAnsi="Times New Roman" w:cs="Times New Roman"/>
          <w:szCs w:val="24"/>
        </w:rPr>
        <w:t xml:space="preserve">section, the </w:t>
      </w:r>
      <w:r w:rsidR="00EA227F" w:rsidRPr="006967D9">
        <w:rPr>
          <w:rFonts w:ascii="Times New Roman" w:hAnsi="Times New Roman" w:cs="Times New Roman"/>
          <w:szCs w:val="24"/>
        </w:rPr>
        <w:t xml:space="preserve">research </w:t>
      </w:r>
      <w:r w:rsidRPr="006967D9">
        <w:rPr>
          <w:rFonts w:ascii="Times New Roman" w:hAnsi="Times New Roman" w:cs="Times New Roman"/>
          <w:szCs w:val="24"/>
        </w:rPr>
        <w:t xml:space="preserve">methodology </w:t>
      </w:r>
      <w:r w:rsidR="00EA227F" w:rsidRPr="006967D9">
        <w:rPr>
          <w:rFonts w:ascii="Times New Roman" w:hAnsi="Times New Roman" w:cs="Times New Roman"/>
          <w:szCs w:val="24"/>
        </w:rPr>
        <w:t>of a research paper was selected for discussion</w:t>
      </w:r>
      <w:r w:rsidRPr="006967D9">
        <w:rPr>
          <w:rFonts w:ascii="Times New Roman" w:hAnsi="Times New Roman" w:cs="Times New Roman"/>
          <w:szCs w:val="24"/>
        </w:rPr>
        <w:t>. So far the</w:t>
      </w:r>
      <w:r w:rsidR="00AF0790" w:rsidRPr="006967D9">
        <w:rPr>
          <w:rFonts w:ascii="Times New Roman" w:hAnsi="Times New Roman" w:cs="Times New Roman"/>
          <w:szCs w:val="24"/>
        </w:rPr>
        <w:t xml:space="preserve"> </w:t>
      </w:r>
      <w:r w:rsidRPr="006967D9">
        <w:rPr>
          <w:rFonts w:ascii="Times New Roman" w:hAnsi="Times New Roman" w:cs="Times New Roman"/>
          <w:szCs w:val="24"/>
        </w:rPr>
        <w:t xml:space="preserve">literature of </w:t>
      </w:r>
      <w:r w:rsidR="00AF0790" w:rsidRPr="006967D9">
        <w:rPr>
          <w:rFonts w:ascii="Times New Roman" w:hAnsi="Times New Roman" w:cs="Times New Roman"/>
          <w:szCs w:val="24"/>
        </w:rPr>
        <w:t xml:space="preserve">internal auditing functions </w:t>
      </w:r>
      <w:r w:rsidRPr="006967D9">
        <w:rPr>
          <w:rFonts w:ascii="Times New Roman" w:hAnsi="Times New Roman" w:cs="Times New Roman"/>
          <w:szCs w:val="24"/>
        </w:rPr>
        <w:t>has been investigated from</w:t>
      </w:r>
      <w:r w:rsidR="00AF0790" w:rsidRPr="006967D9">
        <w:rPr>
          <w:rFonts w:ascii="Times New Roman" w:hAnsi="Times New Roman" w:cs="Times New Roman"/>
          <w:szCs w:val="24"/>
        </w:rPr>
        <w:t xml:space="preserve"> </w:t>
      </w:r>
      <w:r w:rsidRPr="006967D9">
        <w:rPr>
          <w:rFonts w:ascii="Times New Roman" w:hAnsi="Times New Roman" w:cs="Times New Roman"/>
          <w:szCs w:val="24"/>
        </w:rPr>
        <w:t xml:space="preserve">an auditing point of view and it was concluded that </w:t>
      </w:r>
      <w:r w:rsidR="00AF0790" w:rsidRPr="006967D9">
        <w:rPr>
          <w:rFonts w:ascii="Times New Roman" w:hAnsi="Times New Roman" w:cs="Times New Roman"/>
          <w:szCs w:val="24"/>
        </w:rPr>
        <w:t xml:space="preserve">an effective internal auditing function </w:t>
      </w:r>
      <w:r w:rsidR="00EA227F" w:rsidRPr="006967D9">
        <w:rPr>
          <w:rFonts w:ascii="Times New Roman" w:hAnsi="Times New Roman" w:cs="Times New Roman"/>
          <w:szCs w:val="24"/>
        </w:rPr>
        <w:t>requires</w:t>
      </w:r>
      <w:r w:rsidR="00AF0790" w:rsidRPr="006967D9">
        <w:rPr>
          <w:rFonts w:ascii="Times New Roman" w:hAnsi="Times New Roman" w:cs="Times New Roman"/>
          <w:szCs w:val="24"/>
        </w:rPr>
        <w:t xml:space="preserve"> </w:t>
      </w:r>
      <w:r w:rsidRPr="006967D9">
        <w:rPr>
          <w:rFonts w:ascii="Times New Roman" w:hAnsi="Times New Roman" w:cs="Times New Roman"/>
          <w:szCs w:val="24"/>
        </w:rPr>
        <w:t xml:space="preserve">different auditing tool for </w:t>
      </w:r>
      <w:r w:rsidR="00EA227F" w:rsidRPr="006967D9">
        <w:rPr>
          <w:rFonts w:ascii="Times New Roman" w:hAnsi="Times New Roman" w:cs="Times New Roman"/>
          <w:szCs w:val="24"/>
        </w:rPr>
        <w:t>each individual</w:t>
      </w:r>
      <w:r w:rsidR="00AF0790" w:rsidRPr="006967D9">
        <w:rPr>
          <w:rFonts w:ascii="Times New Roman" w:hAnsi="Times New Roman" w:cs="Times New Roman"/>
          <w:szCs w:val="24"/>
        </w:rPr>
        <w:t xml:space="preserve"> organization</w:t>
      </w:r>
      <w:r w:rsidRPr="006967D9">
        <w:rPr>
          <w:rFonts w:ascii="Times New Roman" w:hAnsi="Times New Roman" w:cs="Times New Roman"/>
          <w:szCs w:val="24"/>
        </w:rPr>
        <w:t xml:space="preserve"> due to the fact that </w:t>
      </w:r>
      <w:r w:rsidR="00AF0790" w:rsidRPr="006967D9">
        <w:rPr>
          <w:rFonts w:ascii="Times New Roman" w:hAnsi="Times New Roman" w:cs="Times New Roman"/>
          <w:szCs w:val="24"/>
        </w:rPr>
        <w:t>different organization</w:t>
      </w:r>
      <w:r w:rsidRPr="006967D9">
        <w:rPr>
          <w:rFonts w:ascii="Times New Roman" w:hAnsi="Times New Roman" w:cs="Times New Roman"/>
          <w:szCs w:val="24"/>
        </w:rPr>
        <w:t xml:space="preserve"> bore some</w:t>
      </w:r>
      <w:r w:rsidR="00AF0790" w:rsidRPr="006967D9">
        <w:rPr>
          <w:rFonts w:ascii="Times New Roman" w:hAnsi="Times New Roman" w:cs="Times New Roman"/>
          <w:szCs w:val="24"/>
        </w:rPr>
        <w:t xml:space="preserve"> </w:t>
      </w:r>
      <w:r w:rsidR="00EA227F" w:rsidRPr="006967D9">
        <w:rPr>
          <w:rFonts w:ascii="Times New Roman" w:hAnsi="Times New Roman" w:cs="Times New Roman"/>
          <w:szCs w:val="24"/>
        </w:rPr>
        <w:t xml:space="preserve">different characteristics. </w:t>
      </w:r>
      <w:r w:rsidR="00B01C0F" w:rsidRPr="006967D9">
        <w:rPr>
          <w:rFonts w:ascii="Times New Roman" w:hAnsi="Times New Roman" w:cs="Times New Roman"/>
          <w:szCs w:val="24"/>
        </w:rPr>
        <w:t>The main objective of this paper is to identify the most significant types of methods used in determining the performance of internal audit by using the fundamental type of research.</w:t>
      </w:r>
    </w:p>
    <w:p w14:paraId="4736B584" w14:textId="3886B0B2" w:rsidR="0076124A" w:rsidRPr="006967D9" w:rsidRDefault="0076124A" w:rsidP="0076124A">
      <w:pPr>
        <w:pStyle w:val="3"/>
        <w:rPr>
          <w:rFonts w:ascii="Times New Roman" w:hAnsi="Times New Roman" w:cs="Times New Roman"/>
          <w:u w:val="single"/>
        </w:rPr>
      </w:pPr>
      <w:bookmarkStart w:id="12" w:name="_Toc17802521"/>
      <w:r w:rsidRPr="006967D9">
        <w:rPr>
          <w:rFonts w:ascii="Times New Roman" w:hAnsi="Times New Roman" w:cs="Times New Roman"/>
          <w:u w:val="single"/>
        </w:rPr>
        <w:t>Selected Research Paper</w:t>
      </w:r>
      <w:bookmarkEnd w:id="12"/>
    </w:p>
    <w:p w14:paraId="79642032" w14:textId="18DE50D0" w:rsidR="00EE5DEF" w:rsidRPr="006967D9" w:rsidRDefault="00EE5DEF" w:rsidP="0076124A">
      <w:pPr>
        <w:autoSpaceDE w:val="0"/>
        <w:autoSpaceDN w:val="0"/>
        <w:adjustRightInd w:val="0"/>
        <w:ind w:left="480"/>
        <w:jc w:val="both"/>
        <w:rPr>
          <w:rFonts w:ascii="Times New Roman" w:hAnsi="Times New Roman" w:cs="Times New Roman"/>
          <w:szCs w:val="24"/>
        </w:rPr>
      </w:pPr>
      <w:r w:rsidRPr="006967D9">
        <w:rPr>
          <w:rFonts w:ascii="Times New Roman" w:hAnsi="Times New Roman" w:cs="Times New Roman"/>
          <w:szCs w:val="24"/>
        </w:rPr>
        <w:t xml:space="preserve">“Measuring and Assessment of Internal Audit’s </w:t>
      </w:r>
      <w:r w:rsidR="00C97E07" w:rsidRPr="006967D9">
        <w:rPr>
          <w:rFonts w:ascii="Times New Roman" w:hAnsi="Times New Roman" w:cs="Times New Roman"/>
          <w:szCs w:val="24"/>
        </w:rPr>
        <w:t>Effectiveness</w:t>
      </w:r>
      <w:r w:rsidRPr="006967D9">
        <w:rPr>
          <w:rFonts w:ascii="Times New Roman" w:hAnsi="Times New Roman" w:cs="Times New Roman"/>
          <w:szCs w:val="24"/>
        </w:rPr>
        <w:t>”</w:t>
      </w:r>
    </w:p>
    <w:p w14:paraId="0CA59465" w14:textId="501D6E60" w:rsidR="00EE5DEF" w:rsidRPr="006967D9" w:rsidRDefault="00C97E07" w:rsidP="0076124A">
      <w:pPr>
        <w:autoSpaceDE w:val="0"/>
        <w:autoSpaceDN w:val="0"/>
        <w:adjustRightInd w:val="0"/>
        <w:ind w:left="480"/>
        <w:jc w:val="both"/>
        <w:rPr>
          <w:rFonts w:ascii="Times New Roman" w:hAnsi="Times New Roman" w:cs="Times New Roman"/>
          <w:szCs w:val="24"/>
        </w:rPr>
      </w:pPr>
      <w:proofErr w:type="spellStart"/>
      <w:proofErr w:type="gramStart"/>
      <w:r w:rsidRPr="006967D9">
        <w:rPr>
          <w:rFonts w:ascii="Times New Roman" w:hAnsi="Times New Roman" w:cs="Times New Roman"/>
          <w:szCs w:val="24"/>
        </w:rPr>
        <w:t>Palfi</w:t>
      </w:r>
      <w:proofErr w:type="spellEnd"/>
      <w:r w:rsidRPr="006967D9">
        <w:rPr>
          <w:rFonts w:ascii="Times New Roman" w:hAnsi="Times New Roman" w:cs="Times New Roman"/>
          <w:szCs w:val="24"/>
        </w:rPr>
        <w:t xml:space="preserve"> Cristina &amp; </w:t>
      </w:r>
      <w:proofErr w:type="spellStart"/>
      <w:r w:rsidRPr="006967D9">
        <w:rPr>
          <w:rFonts w:ascii="Times New Roman" w:hAnsi="Times New Roman" w:cs="Times New Roman"/>
          <w:szCs w:val="24"/>
        </w:rPr>
        <w:t>Bota-Avram</w:t>
      </w:r>
      <w:proofErr w:type="spellEnd"/>
      <w:r w:rsidRPr="006967D9">
        <w:rPr>
          <w:rFonts w:ascii="Times New Roman" w:hAnsi="Times New Roman" w:cs="Times New Roman"/>
          <w:szCs w:val="24"/>
        </w:rPr>
        <w:t xml:space="preserve"> Cristina, 2009.</w:t>
      </w:r>
      <w:proofErr w:type="gramEnd"/>
      <w:r w:rsidRPr="006967D9">
        <w:rPr>
          <w:rFonts w:ascii="Times New Roman" w:hAnsi="Times New Roman" w:cs="Times New Roman"/>
          <w:szCs w:val="24"/>
        </w:rPr>
        <w:t xml:space="preserve"> </w:t>
      </w:r>
      <w:proofErr w:type="gramStart"/>
      <w:r w:rsidRPr="006967D9">
        <w:rPr>
          <w:rFonts w:ascii="Times New Roman" w:hAnsi="Times New Roman" w:cs="Times New Roman"/>
          <w:szCs w:val="24"/>
        </w:rPr>
        <w:t>“Measuring and Assessment of Internal Audit’s Effectiveness”.</w:t>
      </w:r>
      <w:proofErr w:type="gramEnd"/>
      <w:r w:rsidRPr="006967D9">
        <w:rPr>
          <w:rFonts w:ascii="Times New Roman" w:hAnsi="Times New Roman" w:cs="Times New Roman"/>
          <w:szCs w:val="24"/>
        </w:rPr>
        <w:t xml:space="preserve"> Annals of the University of Oradea: Economic Science, 3(1), pp.784–790. Available at: </w:t>
      </w:r>
      <w:hyperlink r:id="rId16" w:history="1">
        <w:r w:rsidRPr="006967D9">
          <w:rPr>
            <w:rStyle w:val="a5"/>
            <w:rFonts w:ascii="Times New Roman" w:hAnsi="Times New Roman" w:cs="Times New Roman"/>
          </w:rPr>
          <w:t>http://steconomice.uoradea.ro/anale/volume/2009/v3-finances-banks-and-accountancy/132.pdf</w:t>
        </w:r>
      </w:hyperlink>
      <w:r w:rsidRPr="006967D9">
        <w:rPr>
          <w:rFonts w:ascii="Times New Roman" w:hAnsi="Times New Roman" w:cs="Times New Roman"/>
        </w:rPr>
        <w:t xml:space="preserve"> </w:t>
      </w:r>
    </w:p>
    <w:p w14:paraId="223576E1" w14:textId="77777777" w:rsidR="0076124A" w:rsidRPr="006967D9" w:rsidRDefault="0076124A" w:rsidP="00AF0790">
      <w:pPr>
        <w:autoSpaceDE w:val="0"/>
        <w:autoSpaceDN w:val="0"/>
        <w:adjustRightInd w:val="0"/>
        <w:jc w:val="both"/>
        <w:rPr>
          <w:rFonts w:ascii="Times New Roman" w:hAnsi="Times New Roman" w:cs="Times New Roman"/>
          <w:i/>
          <w:szCs w:val="24"/>
        </w:rPr>
      </w:pPr>
    </w:p>
    <w:p w14:paraId="781E63E3" w14:textId="40EAE69D" w:rsidR="0076124A" w:rsidRPr="006967D9" w:rsidRDefault="0076124A" w:rsidP="00AF0790">
      <w:pPr>
        <w:autoSpaceDE w:val="0"/>
        <w:autoSpaceDN w:val="0"/>
        <w:adjustRightInd w:val="0"/>
        <w:jc w:val="both"/>
        <w:rPr>
          <w:rFonts w:ascii="Times New Roman" w:hAnsi="Times New Roman" w:cs="Times New Roman"/>
          <w:i/>
          <w:szCs w:val="24"/>
        </w:rPr>
      </w:pPr>
      <w:r w:rsidRPr="006967D9">
        <w:rPr>
          <w:rFonts w:ascii="Times New Roman" w:hAnsi="Times New Roman" w:cs="Times New Roman"/>
          <w:i/>
          <w:szCs w:val="24"/>
        </w:rPr>
        <w:t>Abstract:</w:t>
      </w:r>
    </w:p>
    <w:p w14:paraId="2D065B10" w14:textId="5512577C" w:rsidR="00C97E07" w:rsidRPr="006967D9" w:rsidRDefault="00C97E07" w:rsidP="00AF0790">
      <w:pPr>
        <w:autoSpaceDE w:val="0"/>
        <w:autoSpaceDN w:val="0"/>
        <w:adjustRightInd w:val="0"/>
        <w:jc w:val="both"/>
        <w:rPr>
          <w:rFonts w:ascii="Times New Roman" w:hAnsi="Times New Roman" w:cs="Times New Roman"/>
          <w:i/>
          <w:szCs w:val="24"/>
        </w:rPr>
      </w:pPr>
      <w:r w:rsidRPr="006967D9">
        <w:rPr>
          <w:rFonts w:ascii="Times New Roman" w:hAnsi="Times New Roman" w:cs="Times New Roman"/>
          <w:i/>
          <w:noProof/>
          <w:szCs w:val="24"/>
          <w:lang w:val="en-GB"/>
        </w:rPr>
        <w:drawing>
          <wp:inline distT="0" distB="0" distL="0" distR="0" wp14:anchorId="4B25915D" wp14:editId="4FBA925A">
            <wp:extent cx="5455920" cy="2453640"/>
            <wp:effectExtent l="0" t="0" r="0" b="381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59989" cy="2455470"/>
                    </a:xfrm>
                    <a:prstGeom prst="rect">
                      <a:avLst/>
                    </a:prstGeom>
                    <a:noFill/>
                  </pic:spPr>
                </pic:pic>
              </a:graphicData>
            </a:graphic>
          </wp:inline>
        </w:drawing>
      </w:r>
    </w:p>
    <w:p w14:paraId="050EBAFD" w14:textId="4AB13E2E" w:rsidR="0078184B" w:rsidRPr="006967D9" w:rsidRDefault="00C97E07" w:rsidP="00AF0790">
      <w:pPr>
        <w:autoSpaceDE w:val="0"/>
        <w:autoSpaceDN w:val="0"/>
        <w:adjustRightInd w:val="0"/>
        <w:jc w:val="both"/>
        <w:rPr>
          <w:rFonts w:ascii="Times New Roman" w:hAnsi="Times New Roman" w:cs="Times New Roman"/>
          <w:szCs w:val="24"/>
        </w:rPr>
      </w:pPr>
      <w:r w:rsidRPr="006967D9">
        <w:rPr>
          <w:rFonts w:ascii="Times New Roman" w:hAnsi="Times New Roman" w:cs="Times New Roman"/>
          <w:b/>
          <w:szCs w:val="24"/>
        </w:rPr>
        <w:t>Keywords:</w:t>
      </w:r>
      <w:r w:rsidRPr="006967D9">
        <w:rPr>
          <w:rFonts w:ascii="Times New Roman" w:hAnsi="Times New Roman" w:cs="Times New Roman"/>
          <w:szCs w:val="24"/>
        </w:rPr>
        <w:t xml:space="preserve"> value added, internal audit’s effectiveness, qualitative methods, quantitative methods, balanced scorecard</w:t>
      </w:r>
    </w:p>
    <w:p w14:paraId="1B7E33DC" w14:textId="77777777" w:rsidR="0078184B" w:rsidRPr="006967D9" w:rsidRDefault="0078184B" w:rsidP="00AF0790">
      <w:pPr>
        <w:autoSpaceDE w:val="0"/>
        <w:autoSpaceDN w:val="0"/>
        <w:adjustRightInd w:val="0"/>
        <w:jc w:val="both"/>
        <w:rPr>
          <w:rFonts w:ascii="Times New Roman" w:hAnsi="Times New Roman" w:cs="Times New Roman"/>
          <w:szCs w:val="24"/>
        </w:rPr>
      </w:pPr>
    </w:p>
    <w:p w14:paraId="0E9DE523" w14:textId="77EE1D4F" w:rsidR="0076124A" w:rsidRPr="006967D9" w:rsidRDefault="0076124A" w:rsidP="0076124A">
      <w:pPr>
        <w:pStyle w:val="3"/>
        <w:rPr>
          <w:rFonts w:ascii="Times New Roman" w:hAnsi="Times New Roman" w:cs="Times New Roman"/>
          <w:u w:val="single"/>
        </w:rPr>
      </w:pPr>
      <w:bookmarkStart w:id="13" w:name="_Toc17802522"/>
      <w:r w:rsidRPr="006967D9">
        <w:rPr>
          <w:rFonts w:ascii="Times New Roman" w:hAnsi="Times New Roman" w:cs="Times New Roman"/>
          <w:u w:val="single"/>
        </w:rPr>
        <w:lastRenderedPageBreak/>
        <w:t>Summary</w:t>
      </w:r>
      <w:bookmarkEnd w:id="13"/>
    </w:p>
    <w:p w14:paraId="0BAE1E3B" w14:textId="78905A31" w:rsidR="00AF0790" w:rsidRPr="006967D9" w:rsidRDefault="00AF0790" w:rsidP="00AF0790">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A</w:t>
      </w:r>
      <w:r w:rsidR="00EE5DEF" w:rsidRPr="006967D9">
        <w:rPr>
          <w:rFonts w:ascii="Times New Roman" w:hAnsi="Times New Roman" w:cs="Times New Roman"/>
          <w:szCs w:val="24"/>
        </w:rPr>
        <w:t>n easy reading</w:t>
      </w:r>
      <w:r w:rsidRPr="006967D9">
        <w:rPr>
          <w:rFonts w:ascii="Times New Roman" w:hAnsi="Times New Roman" w:cs="Times New Roman"/>
          <w:szCs w:val="24"/>
        </w:rPr>
        <w:t xml:space="preserve"> research paper </w:t>
      </w:r>
      <w:r w:rsidR="00EE5DEF" w:rsidRPr="006967D9">
        <w:rPr>
          <w:rFonts w:ascii="Times New Roman" w:hAnsi="Times New Roman" w:cs="Times New Roman"/>
          <w:szCs w:val="24"/>
        </w:rPr>
        <w:t xml:space="preserve">above </w:t>
      </w:r>
      <w:r w:rsidRPr="006967D9">
        <w:rPr>
          <w:rFonts w:ascii="Times New Roman" w:hAnsi="Times New Roman" w:cs="Times New Roman"/>
          <w:szCs w:val="24"/>
        </w:rPr>
        <w:t>is selected to analyze and discuss the research methodology</w:t>
      </w:r>
      <w:r w:rsidR="00EE5DEF" w:rsidRPr="006967D9">
        <w:rPr>
          <w:rFonts w:ascii="Times New Roman" w:hAnsi="Times New Roman" w:cs="Times New Roman"/>
          <w:szCs w:val="24"/>
        </w:rPr>
        <w:t xml:space="preserve"> applied by the author</w:t>
      </w:r>
      <w:r w:rsidR="00996790" w:rsidRPr="006967D9">
        <w:rPr>
          <w:rFonts w:ascii="Times New Roman" w:hAnsi="Times New Roman" w:cs="Times New Roman"/>
          <w:szCs w:val="24"/>
        </w:rPr>
        <w:t xml:space="preserve">s, </w:t>
      </w:r>
      <w:proofErr w:type="spellStart"/>
      <w:r w:rsidR="00996790" w:rsidRPr="006967D9">
        <w:rPr>
          <w:rFonts w:ascii="Times New Roman" w:hAnsi="Times New Roman" w:cs="Times New Roman"/>
          <w:szCs w:val="24"/>
        </w:rPr>
        <w:t>Palfi</w:t>
      </w:r>
      <w:proofErr w:type="spellEnd"/>
      <w:r w:rsidR="00996790" w:rsidRPr="006967D9">
        <w:rPr>
          <w:rFonts w:ascii="Times New Roman" w:hAnsi="Times New Roman" w:cs="Times New Roman"/>
          <w:szCs w:val="24"/>
        </w:rPr>
        <w:t xml:space="preserve"> Cristina and </w:t>
      </w:r>
      <w:proofErr w:type="spellStart"/>
      <w:r w:rsidR="00996790" w:rsidRPr="006967D9">
        <w:rPr>
          <w:rFonts w:ascii="Times New Roman" w:hAnsi="Times New Roman" w:cs="Times New Roman"/>
          <w:szCs w:val="24"/>
        </w:rPr>
        <w:t>Bota-Avram</w:t>
      </w:r>
      <w:proofErr w:type="spellEnd"/>
      <w:r w:rsidR="00996790" w:rsidRPr="006967D9">
        <w:rPr>
          <w:rFonts w:ascii="Times New Roman" w:hAnsi="Times New Roman" w:cs="Times New Roman"/>
          <w:szCs w:val="24"/>
        </w:rPr>
        <w:t xml:space="preserve"> Cristina</w:t>
      </w:r>
      <w:r w:rsidR="00A02998" w:rsidRPr="006967D9">
        <w:rPr>
          <w:rFonts w:ascii="Times New Roman" w:hAnsi="Times New Roman" w:cs="Times New Roman"/>
          <w:szCs w:val="24"/>
        </w:rPr>
        <w:t xml:space="preserve"> in 2009</w:t>
      </w:r>
      <w:r w:rsidR="00EE5DEF" w:rsidRPr="006967D9">
        <w:rPr>
          <w:rFonts w:ascii="Times New Roman" w:hAnsi="Times New Roman" w:cs="Times New Roman"/>
          <w:szCs w:val="24"/>
        </w:rPr>
        <w:t>.</w:t>
      </w:r>
    </w:p>
    <w:p w14:paraId="3047D269" w14:textId="77777777" w:rsidR="00A35754" w:rsidRPr="006967D9" w:rsidRDefault="00A35754" w:rsidP="001A17A3">
      <w:pPr>
        <w:autoSpaceDE w:val="0"/>
        <w:autoSpaceDN w:val="0"/>
        <w:adjustRightInd w:val="0"/>
        <w:jc w:val="both"/>
        <w:rPr>
          <w:rFonts w:ascii="Times New Roman" w:hAnsi="Times New Roman" w:cs="Times New Roman"/>
          <w:szCs w:val="24"/>
        </w:rPr>
      </w:pPr>
    </w:p>
    <w:p w14:paraId="01631DE7" w14:textId="1635E89D" w:rsidR="002E1FB8" w:rsidRPr="006967D9" w:rsidRDefault="00BB7161" w:rsidP="001A17A3">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 xml:space="preserve">This paper </w:t>
      </w:r>
      <w:r w:rsidR="002E1FB8" w:rsidRPr="006967D9">
        <w:rPr>
          <w:rFonts w:ascii="Times New Roman" w:hAnsi="Times New Roman" w:cs="Times New Roman"/>
          <w:szCs w:val="24"/>
        </w:rPr>
        <w:t xml:space="preserve">firstly touched on the role of internal auditors for corporate governance regarding the internal control and risk management system and </w:t>
      </w:r>
      <w:r w:rsidR="00D00AAE" w:rsidRPr="006967D9">
        <w:rPr>
          <w:rFonts w:ascii="Times New Roman" w:hAnsi="Times New Roman" w:cs="Times New Roman"/>
          <w:szCs w:val="24"/>
        </w:rPr>
        <w:t xml:space="preserve">extended that </w:t>
      </w:r>
      <w:r w:rsidR="002E1FB8" w:rsidRPr="006967D9">
        <w:rPr>
          <w:rFonts w:ascii="Times New Roman" w:hAnsi="Times New Roman" w:cs="Times New Roman"/>
          <w:szCs w:val="24"/>
        </w:rPr>
        <w:t>t</w:t>
      </w:r>
      <w:r w:rsidR="00D00AAE" w:rsidRPr="006967D9">
        <w:rPr>
          <w:rFonts w:ascii="Times New Roman" w:hAnsi="Times New Roman" w:cs="Times New Roman"/>
          <w:szCs w:val="24"/>
        </w:rPr>
        <w:t xml:space="preserve">he auditors have provided value added contribution to the organization in a more efficient and effective manner. In order to assess such performance, the authors had tried to identify the most significant types of performance measuring methods by using the fundamental research. </w:t>
      </w:r>
    </w:p>
    <w:p w14:paraId="54626C61" w14:textId="77777777" w:rsidR="003F1D1B" w:rsidRPr="006967D9" w:rsidRDefault="003F1D1B" w:rsidP="001A17A3">
      <w:pPr>
        <w:autoSpaceDE w:val="0"/>
        <w:autoSpaceDN w:val="0"/>
        <w:adjustRightInd w:val="0"/>
        <w:jc w:val="both"/>
        <w:rPr>
          <w:rFonts w:ascii="Times New Roman" w:hAnsi="Times New Roman" w:cs="Times New Roman"/>
          <w:szCs w:val="24"/>
        </w:rPr>
      </w:pPr>
    </w:p>
    <w:p w14:paraId="68BDD8A7" w14:textId="3546EA70" w:rsidR="002E1FB8" w:rsidRPr="006967D9" w:rsidRDefault="003F1D1B" w:rsidP="001A17A3">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 xml:space="preserve">The authors had mentioned </w:t>
      </w:r>
      <w:r w:rsidR="006B0481" w:rsidRPr="006967D9">
        <w:rPr>
          <w:rFonts w:ascii="Times New Roman" w:hAnsi="Times New Roman" w:cs="Times New Roman"/>
          <w:szCs w:val="24"/>
        </w:rPr>
        <w:t xml:space="preserve">that the Institute of Internal Auditors </w:t>
      </w:r>
      <w:r w:rsidR="00894393" w:rsidRPr="006967D9">
        <w:rPr>
          <w:rFonts w:ascii="Times New Roman" w:hAnsi="Times New Roman" w:cs="Times New Roman"/>
          <w:szCs w:val="24"/>
        </w:rPr>
        <w:t xml:space="preserve">(IIA) </w:t>
      </w:r>
      <w:r w:rsidR="006B0481" w:rsidRPr="006967D9">
        <w:rPr>
          <w:rFonts w:ascii="Times New Roman" w:hAnsi="Times New Roman" w:cs="Times New Roman"/>
          <w:szCs w:val="24"/>
        </w:rPr>
        <w:t xml:space="preserve">and the International Standards for the Professional Practice of Internal Auditor </w:t>
      </w:r>
      <w:r w:rsidR="00894393" w:rsidRPr="006967D9">
        <w:rPr>
          <w:rFonts w:ascii="Times New Roman" w:hAnsi="Times New Roman" w:cs="Times New Roman"/>
          <w:szCs w:val="24"/>
        </w:rPr>
        <w:t xml:space="preserve">(ISPPIA) </w:t>
      </w:r>
      <w:r w:rsidR="006B0481" w:rsidRPr="006967D9">
        <w:rPr>
          <w:rFonts w:ascii="Times New Roman" w:hAnsi="Times New Roman" w:cs="Times New Roman"/>
          <w:szCs w:val="24"/>
        </w:rPr>
        <w:t xml:space="preserve">both have </w:t>
      </w:r>
      <w:r w:rsidR="00894393" w:rsidRPr="006967D9">
        <w:rPr>
          <w:rFonts w:ascii="Times New Roman" w:hAnsi="Times New Roman" w:cs="Times New Roman"/>
          <w:szCs w:val="24"/>
        </w:rPr>
        <w:t>the</w:t>
      </w:r>
      <w:r w:rsidR="006B0481" w:rsidRPr="006967D9">
        <w:rPr>
          <w:rFonts w:ascii="Times New Roman" w:hAnsi="Times New Roman" w:cs="Times New Roman"/>
          <w:szCs w:val="24"/>
        </w:rPr>
        <w:t xml:space="preserve"> similar standard</w:t>
      </w:r>
      <w:r w:rsidR="00894393" w:rsidRPr="006967D9">
        <w:rPr>
          <w:rFonts w:ascii="Times New Roman" w:hAnsi="Times New Roman" w:cs="Times New Roman"/>
          <w:szCs w:val="24"/>
        </w:rPr>
        <w:t>s</w:t>
      </w:r>
      <w:r w:rsidR="006B0481" w:rsidRPr="006967D9">
        <w:rPr>
          <w:rFonts w:ascii="Times New Roman" w:hAnsi="Times New Roman" w:cs="Times New Roman"/>
          <w:szCs w:val="24"/>
        </w:rPr>
        <w:t xml:space="preserve"> for Chief Audit Executive (CAE) to </w:t>
      </w:r>
      <w:r w:rsidR="00894393" w:rsidRPr="006967D9">
        <w:rPr>
          <w:rFonts w:ascii="Times New Roman" w:hAnsi="Times New Roman" w:cs="Times New Roman"/>
          <w:szCs w:val="24"/>
        </w:rPr>
        <w:t xml:space="preserve">be responsible to </w:t>
      </w:r>
      <w:r w:rsidR="006B0481" w:rsidRPr="006967D9">
        <w:rPr>
          <w:rFonts w:ascii="Times New Roman" w:hAnsi="Times New Roman" w:cs="Times New Roman"/>
          <w:szCs w:val="24"/>
        </w:rPr>
        <w:t xml:space="preserve">develop and maintain a quality </w:t>
      </w:r>
      <w:r w:rsidR="00894393" w:rsidRPr="006967D9">
        <w:rPr>
          <w:rFonts w:ascii="Times New Roman" w:hAnsi="Times New Roman" w:cs="Times New Roman"/>
          <w:szCs w:val="24"/>
        </w:rPr>
        <w:t>internal control framework for the organization. That would help the internal auditors to be more valuable to their organizations and those values to be determined and assessed. As such</w:t>
      </w:r>
      <w:r w:rsidR="00FF5D79" w:rsidRPr="006967D9">
        <w:rPr>
          <w:rFonts w:ascii="Times New Roman" w:hAnsi="Times New Roman" w:cs="Times New Roman"/>
          <w:szCs w:val="24"/>
        </w:rPr>
        <w:t>, internal audit would get rid of the unpleasant label of “resource consumer” and become a “value creator”.</w:t>
      </w:r>
    </w:p>
    <w:p w14:paraId="1F0EB31C" w14:textId="77777777" w:rsidR="00B62CBE" w:rsidRPr="006967D9" w:rsidRDefault="00B62CBE" w:rsidP="001A17A3">
      <w:pPr>
        <w:autoSpaceDE w:val="0"/>
        <w:autoSpaceDN w:val="0"/>
        <w:adjustRightInd w:val="0"/>
        <w:jc w:val="both"/>
        <w:rPr>
          <w:rFonts w:ascii="Times New Roman" w:hAnsi="Times New Roman" w:cs="Times New Roman"/>
          <w:szCs w:val="24"/>
        </w:rPr>
      </w:pPr>
    </w:p>
    <w:p w14:paraId="11F9F69E" w14:textId="30C7624C" w:rsidR="00B62CBE" w:rsidRPr="006967D9" w:rsidRDefault="00B62CBE" w:rsidP="001A17A3">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In order to measure the value of the internal auditor, the authors had also made the following assumptions as the general rules in respect of internal auditor’s contrition to the organization:</w:t>
      </w:r>
    </w:p>
    <w:p w14:paraId="07673AD9" w14:textId="77777777" w:rsidR="00B62CBE" w:rsidRPr="006967D9" w:rsidRDefault="00B62CBE" w:rsidP="00B62CBE">
      <w:pPr>
        <w:pStyle w:val="a6"/>
        <w:numPr>
          <w:ilvl w:val="0"/>
          <w:numId w:val="12"/>
        </w:numPr>
        <w:autoSpaceDE w:val="0"/>
        <w:autoSpaceDN w:val="0"/>
        <w:adjustRightInd w:val="0"/>
        <w:ind w:leftChars="0"/>
        <w:jc w:val="both"/>
        <w:rPr>
          <w:rFonts w:ascii="Times New Roman" w:hAnsi="Times New Roman" w:cs="Times New Roman"/>
          <w:szCs w:val="24"/>
        </w:rPr>
      </w:pPr>
      <w:r w:rsidRPr="006967D9">
        <w:rPr>
          <w:rFonts w:ascii="Times New Roman" w:hAnsi="Times New Roman" w:cs="Times New Roman"/>
          <w:szCs w:val="24"/>
        </w:rPr>
        <w:t xml:space="preserve">Internal auditor must be aware over his responsibility regarding the creating of value added for the organizations; </w:t>
      </w:r>
    </w:p>
    <w:p w14:paraId="05D43EE0" w14:textId="77777777" w:rsidR="00B62CBE" w:rsidRPr="006967D9" w:rsidRDefault="00B62CBE" w:rsidP="00B62CBE">
      <w:pPr>
        <w:pStyle w:val="a6"/>
        <w:numPr>
          <w:ilvl w:val="0"/>
          <w:numId w:val="12"/>
        </w:numPr>
        <w:autoSpaceDE w:val="0"/>
        <w:autoSpaceDN w:val="0"/>
        <w:adjustRightInd w:val="0"/>
        <w:ind w:leftChars="0"/>
        <w:jc w:val="both"/>
        <w:rPr>
          <w:rFonts w:ascii="Times New Roman" w:hAnsi="Times New Roman" w:cs="Times New Roman"/>
          <w:szCs w:val="24"/>
        </w:rPr>
      </w:pPr>
      <w:r w:rsidRPr="006967D9">
        <w:rPr>
          <w:rFonts w:ascii="Times New Roman" w:hAnsi="Times New Roman" w:cs="Times New Roman"/>
          <w:szCs w:val="24"/>
        </w:rPr>
        <w:t xml:space="preserve">It is internal auditor’s responsibility to show the management and the audit committee haw internal audit works; </w:t>
      </w:r>
    </w:p>
    <w:p w14:paraId="6C12C5D6" w14:textId="6C0E33B4" w:rsidR="00B62CBE" w:rsidRPr="006967D9" w:rsidRDefault="00B62CBE" w:rsidP="00B62CBE">
      <w:pPr>
        <w:pStyle w:val="a6"/>
        <w:numPr>
          <w:ilvl w:val="0"/>
          <w:numId w:val="12"/>
        </w:numPr>
        <w:autoSpaceDE w:val="0"/>
        <w:autoSpaceDN w:val="0"/>
        <w:adjustRightInd w:val="0"/>
        <w:ind w:leftChars="0"/>
        <w:jc w:val="both"/>
        <w:rPr>
          <w:rFonts w:ascii="Times New Roman" w:hAnsi="Times New Roman" w:cs="Times New Roman"/>
          <w:szCs w:val="24"/>
        </w:rPr>
      </w:pPr>
      <w:r w:rsidRPr="006967D9">
        <w:rPr>
          <w:rFonts w:ascii="Times New Roman" w:hAnsi="Times New Roman" w:cs="Times New Roman"/>
          <w:szCs w:val="24"/>
        </w:rPr>
        <w:t xml:space="preserve">Internal auditors must have the chance to train the management by organizing sessions regarding the </w:t>
      </w:r>
      <w:r w:rsidR="00C574E5" w:rsidRPr="006967D9">
        <w:rPr>
          <w:rFonts w:ascii="Times New Roman" w:hAnsi="Times New Roman" w:cs="Times New Roman"/>
          <w:szCs w:val="24"/>
        </w:rPr>
        <w:t>self-evaluations</w:t>
      </w:r>
      <w:r w:rsidRPr="006967D9">
        <w:rPr>
          <w:rFonts w:ascii="Times New Roman" w:hAnsi="Times New Roman" w:cs="Times New Roman"/>
          <w:szCs w:val="24"/>
        </w:rPr>
        <w:t xml:space="preserve"> over the controls within the organizations</w:t>
      </w:r>
      <w:r w:rsidR="00C574E5" w:rsidRPr="006967D9">
        <w:rPr>
          <w:rFonts w:ascii="Times New Roman" w:hAnsi="Times New Roman" w:cs="Times New Roman"/>
          <w:szCs w:val="24"/>
        </w:rPr>
        <w:t>.</w:t>
      </w:r>
    </w:p>
    <w:p w14:paraId="239F4CDA" w14:textId="77777777" w:rsidR="00FF5D79" w:rsidRPr="006967D9" w:rsidRDefault="00FF5D79" w:rsidP="001A17A3">
      <w:pPr>
        <w:autoSpaceDE w:val="0"/>
        <w:autoSpaceDN w:val="0"/>
        <w:adjustRightInd w:val="0"/>
        <w:jc w:val="both"/>
        <w:rPr>
          <w:rFonts w:ascii="Times New Roman" w:hAnsi="Times New Roman" w:cs="Times New Roman"/>
          <w:szCs w:val="24"/>
        </w:rPr>
      </w:pPr>
    </w:p>
    <w:p w14:paraId="3153FE45" w14:textId="7CA2BB3D" w:rsidR="00FF5D79" w:rsidRPr="006967D9" w:rsidRDefault="00763572" w:rsidP="00B921C3">
      <w:pPr>
        <w:autoSpaceDE w:val="0"/>
        <w:autoSpaceDN w:val="0"/>
        <w:adjustRightInd w:val="0"/>
        <w:jc w:val="both"/>
        <w:rPr>
          <w:rFonts w:ascii="Times New Roman" w:hAnsi="Times New Roman" w:cs="Times New Roman"/>
          <w:szCs w:val="24"/>
          <w:lang w:val="en-GB"/>
        </w:rPr>
      </w:pPr>
      <w:r w:rsidRPr="006967D9">
        <w:rPr>
          <w:rFonts w:ascii="Times New Roman" w:hAnsi="Times New Roman" w:cs="Times New Roman"/>
          <w:szCs w:val="24"/>
          <w:lang w:val="en-GB"/>
        </w:rPr>
        <w:t>The authors had applied fundamental research to gather the key findings from the related literatures.</w:t>
      </w:r>
      <w:r w:rsidR="00056B7D" w:rsidRPr="006967D9">
        <w:rPr>
          <w:rFonts w:ascii="Times New Roman" w:hAnsi="Times New Roman" w:cs="Times New Roman"/>
          <w:szCs w:val="24"/>
          <w:lang w:val="en-GB"/>
        </w:rPr>
        <w:t xml:space="preserve"> The information of speciality literature collected by documentation and observation methods was used to measure and assess the effectiveness of internal audit. Both inductive and deductive research methods were also applied in two ph</w:t>
      </w:r>
      <w:r w:rsidR="00B921C3" w:rsidRPr="006967D9">
        <w:rPr>
          <w:rFonts w:ascii="Times New Roman" w:hAnsi="Times New Roman" w:cs="Times New Roman"/>
          <w:szCs w:val="24"/>
          <w:lang w:val="en-GB"/>
        </w:rPr>
        <w:t>ases:</w:t>
      </w:r>
    </w:p>
    <w:p w14:paraId="272D4E11" w14:textId="422ED310" w:rsidR="00056B7D" w:rsidRPr="006967D9" w:rsidRDefault="00B921C3" w:rsidP="00B921C3">
      <w:pPr>
        <w:pStyle w:val="a6"/>
        <w:numPr>
          <w:ilvl w:val="0"/>
          <w:numId w:val="13"/>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p</w:t>
      </w:r>
      <w:r w:rsidR="00056B7D" w:rsidRPr="006967D9">
        <w:rPr>
          <w:rFonts w:ascii="Times New Roman" w:hAnsi="Times New Roman" w:cs="Times New Roman"/>
          <w:szCs w:val="24"/>
          <w:lang w:val="en-GB"/>
        </w:rPr>
        <w:t>hase</w:t>
      </w:r>
      <w:r w:rsidRPr="006967D9">
        <w:rPr>
          <w:rFonts w:ascii="Times New Roman" w:hAnsi="Times New Roman" w:cs="Times New Roman"/>
          <w:szCs w:val="24"/>
          <w:lang w:val="en-GB"/>
        </w:rPr>
        <w:t xml:space="preserve"> </w:t>
      </w:r>
      <w:r w:rsidR="00056B7D" w:rsidRPr="006967D9">
        <w:rPr>
          <w:rFonts w:ascii="Times New Roman" w:hAnsi="Times New Roman" w:cs="Times New Roman"/>
          <w:szCs w:val="24"/>
          <w:lang w:val="en-GB"/>
        </w:rPr>
        <w:t>1: a general overview of the most important techniques</w:t>
      </w:r>
      <w:r w:rsidRPr="006967D9">
        <w:rPr>
          <w:rFonts w:ascii="Times New Roman" w:hAnsi="Times New Roman" w:cs="Times New Roman"/>
          <w:szCs w:val="24"/>
          <w:lang w:val="en-GB"/>
        </w:rPr>
        <w:t>; and</w:t>
      </w:r>
    </w:p>
    <w:p w14:paraId="6E180B0D" w14:textId="2A85AFF8" w:rsidR="00B921C3" w:rsidRPr="006967D9" w:rsidRDefault="00B921C3" w:rsidP="00B921C3">
      <w:pPr>
        <w:pStyle w:val="a6"/>
        <w:numPr>
          <w:ilvl w:val="0"/>
          <w:numId w:val="13"/>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phase 2: to synthesize the most relevant methods to build a framework,</w:t>
      </w:r>
    </w:p>
    <w:p w14:paraId="176B5B6E" w14:textId="09F61FCE" w:rsidR="00B921C3" w:rsidRPr="006967D9" w:rsidRDefault="00B921C3" w:rsidP="00B921C3">
      <w:pPr>
        <w:autoSpaceDE w:val="0"/>
        <w:autoSpaceDN w:val="0"/>
        <w:adjustRightInd w:val="0"/>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to</w:t>
      </w:r>
      <w:proofErr w:type="gramEnd"/>
      <w:r w:rsidRPr="006967D9">
        <w:rPr>
          <w:rFonts w:ascii="Times New Roman" w:hAnsi="Times New Roman" w:cs="Times New Roman"/>
          <w:szCs w:val="24"/>
          <w:lang w:val="en-GB"/>
        </w:rPr>
        <w:t xml:space="preserve"> assess the internal audit effectiveness.</w:t>
      </w:r>
    </w:p>
    <w:p w14:paraId="704CF8A9" w14:textId="77777777" w:rsidR="0030430C" w:rsidRPr="006967D9" w:rsidRDefault="0030430C" w:rsidP="00B921C3">
      <w:pPr>
        <w:autoSpaceDE w:val="0"/>
        <w:autoSpaceDN w:val="0"/>
        <w:adjustRightInd w:val="0"/>
        <w:jc w:val="both"/>
        <w:rPr>
          <w:rFonts w:ascii="Times New Roman" w:hAnsi="Times New Roman" w:cs="Times New Roman"/>
          <w:szCs w:val="24"/>
          <w:lang w:val="en-GB"/>
        </w:rPr>
      </w:pPr>
    </w:p>
    <w:p w14:paraId="53EC600F" w14:textId="62ADEC46" w:rsidR="0030430C" w:rsidRPr="006967D9" w:rsidRDefault="0030430C" w:rsidP="00B921C3">
      <w:pPr>
        <w:autoSpaceDE w:val="0"/>
        <w:autoSpaceDN w:val="0"/>
        <w:adjustRightInd w:val="0"/>
        <w:jc w:val="both"/>
        <w:rPr>
          <w:rFonts w:ascii="Times New Roman" w:hAnsi="Times New Roman" w:cs="Times New Roman"/>
          <w:szCs w:val="24"/>
          <w:lang w:val="en-GB"/>
        </w:rPr>
      </w:pPr>
      <w:r w:rsidRPr="006967D9">
        <w:rPr>
          <w:rFonts w:ascii="Times New Roman" w:hAnsi="Times New Roman" w:cs="Times New Roman"/>
          <w:szCs w:val="24"/>
          <w:lang w:val="en-GB"/>
        </w:rPr>
        <w:t xml:space="preserve">In this paper, the information </w:t>
      </w:r>
      <w:proofErr w:type="gramStart"/>
      <w:r w:rsidRPr="006967D9">
        <w:rPr>
          <w:rFonts w:ascii="Times New Roman" w:hAnsi="Times New Roman" w:cs="Times New Roman"/>
          <w:szCs w:val="24"/>
          <w:lang w:val="en-GB"/>
        </w:rPr>
        <w:t>were</w:t>
      </w:r>
      <w:proofErr w:type="gramEnd"/>
      <w:r w:rsidRPr="006967D9">
        <w:rPr>
          <w:rFonts w:ascii="Times New Roman" w:hAnsi="Times New Roman" w:cs="Times New Roman"/>
          <w:szCs w:val="24"/>
          <w:lang w:val="en-GB"/>
        </w:rPr>
        <w:t xml:space="preserve"> collected from the 2007 and 2008 results of “Global Internal Audit Survey” obtained by E</w:t>
      </w:r>
      <w:r w:rsidR="00CF3A12" w:rsidRPr="006967D9">
        <w:rPr>
          <w:rFonts w:ascii="Times New Roman" w:hAnsi="Times New Roman" w:cs="Times New Roman"/>
          <w:szCs w:val="24"/>
          <w:lang w:val="en-GB"/>
        </w:rPr>
        <w:t>rnst &amp; Young (EY)</w:t>
      </w:r>
      <w:r w:rsidRPr="006967D9">
        <w:rPr>
          <w:rFonts w:ascii="Times New Roman" w:hAnsi="Times New Roman" w:cs="Times New Roman"/>
          <w:szCs w:val="24"/>
          <w:lang w:val="en-GB"/>
        </w:rPr>
        <w:t>, one of the Big4 CPA firms.</w:t>
      </w:r>
    </w:p>
    <w:p w14:paraId="23155C7B" w14:textId="77777777" w:rsidR="0030430C" w:rsidRPr="006967D9" w:rsidRDefault="0030430C" w:rsidP="00B921C3">
      <w:pPr>
        <w:autoSpaceDE w:val="0"/>
        <w:autoSpaceDN w:val="0"/>
        <w:adjustRightInd w:val="0"/>
        <w:jc w:val="both"/>
        <w:rPr>
          <w:rFonts w:ascii="Times New Roman" w:hAnsi="Times New Roman" w:cs="Times New Roman"/>
          <w:szCs w:val="24"/>
          <w:lang w:val="en-GB"/>
        </w:rPr>
      </w:pPr>
    </w:p>
    <w:p w14:paraId="5D8DEC7B" w14:textId="71D82ADF" w:rsidR="00271652" w:rsidRPr="006967D9" w:rsidRDefault="0030430C" w:rsidP="00B921C3">
      <w:pPr>
        <w:autoSpaceDE w:val="0"/>
        <w:autoSpaceDN w:val="0"/>
        <w:adjustRightInd w:val="0"/>
        <w:jc w:val="both"/>
        <w:rPr>
          <w:rFonts w:ascii="Times New Roman" w:hAnsi="Times New Roman" w:cs="Times New Roman"/>
          <w:szCs w:val="24"/>
          <w:lang w:val="en-GB"/>
        </w:rPr>
      </w:pPr>
      <w:r w:rsidRPr="006967D9">
        <w:rPr>
          <w:rFonts w:ascii="Times New Roman" w:hAnsi="Times New Roman" w:cs="Times New Roman"/>
          <w:szCs w:val="24"/>
          <w:lang w:val="en-GB"/>
        </w:rPr>
        <w:lastRenderedPageBreak/>
        <w:t xml:space="preserve">In 2007 survey, the data were drawn from </w:t>
      </w:r>
      <w:r w:rsidR="00271652" w:rsidRPr="006967D9">
        <w:rPr>
          <w:rFonts w:ascii="Times New Roman" w:hAnsi="Times New Roman" w:cs="Times New Roman"/>
          <w:szCs w:val="24"/>
          <w:lang w:val="en-GB"/>
        </w:rPr>
        <w:t>internal audit executives of 138 key representatives in public companies around the World Business Week 1000, as well as Standard &amp; Poor's Global 1200 companies from 24 countries, most of which are large multinational companies with revenues of more than $4 billion. The key findings were summarized as below:</w:t>
      </w:r>
    </w:p>
    <w:p w14:paraId="2CF944FB" w14:textId="3BB0CA9A" w:rsidR="00271652" w:rsidRPr="006967D9" w:rsidRDefault="00271652" w:rsidP="00271652">
      <w:pPr>
        <w:pStyle w:val="a6"/>
        <w:numPr>
          <w:ilvl w:val="0"/>
          <w:numId w:val="14"/>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50% of respondents did not track the value of their internal audit team;</w:t>
      </w:r>
    </w:p>
    <w:p w14:paraId="5EA35996" w14:textId="71B0891D" w:rsidR="00271652" w:rsidRPr="006967D9" w:rsidRDefault="00271652" w:rsidP="00271652">
      <w:pPr>
        <w:pStyle w:val="a6"/>
        <w:numPr>
          <w:ilvl w:val="0"/>
          <w:numId w:val="14"/>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13% of them evaluate internal audit value with actual cost savings;</w:t>
      </w:r>
    </w:p>
    <w:p w14:paraId="3BC547ED" w14:textId="5ECFE6A2" w:rsidR="00271652" w:rsidRPr="006967D9" w:rsidRDefault="005272B7" w:rsidP="00271652">
      <w:pPr>
        <w:pStyle w:val="a6"/>
        <w:numPr>
          <w:ilvl w:val="0"/>
          <w:numId w:val="14"/>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The top metrics being used in measuring internal audit effectiveness were:</w:t>
      </w:r>
    </w:p>
    <w:p w14:paraId="19155AA6" w14:textId="31854778" w:rsidR="005272B7" w:rsidRPr="006967D9" w:rsidRDefault="005272B7"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performance</w:t>
      </w:r>
      <w:proofErr w:type="gramEnd"/>
      <w:r w:rsidRPr="006967D9">
        <w:rPr>
          <w:rFonts w:ascii="Times New Roman" w:hAnsi="Times New Roman" w:cs="Times New Roman"/>
          <w:szCs w:val="24"/>
          <w:lang w:val="en-GB"/>
        </w:rPr>
        <w:t xml:space="preserve"> against with Audit plan (89%);</w:t>
      </w:r>
    </w:p>
    <w:p w14:paraId="68CFBCA0" w14:textId="44C5C49F" w:rsidR="005272B7" w:rsidRPr="006967D9" w:rsidRDefault="005272B7"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time</w:t>
      </w:r>
      <w:proofErr w:type="gramEnd"/>
      <w:r w:rsidRPr="006967D9">
        <w:rPr>
          <w:rFonts w:ascii="Times New Roman" w:hAnsi="Times New Roman" w:cs="Times New Roman"/>
          <w:szCs w:val="24"/>
          <w:lang w:val="en-GB"/>
        </w:rPr>
        <w:t xml:space="preserve"> effort in issuing the internal audit report (72%);</w:t>
      </w:r>
    </w:p>
    <w:p w14:paraId="61138442" w14:textId="0B77BD72" w:rsidR="005272B7" w:rsidRPr="006967D9" w:rsidRDefault="00921904"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time effort in solving reported findings (32%); and</w:t>
      </w:r>
    </w:p>
    <w:p w14:paraId="6D127454" w14:textId="5825CBE6" w:rsidR="00921904" w:rsidRPr="006967D9" w:rsidRDefault="00921904"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role</w:t>
      </w:r>
      <w:proofErr w:type="gramEnd"/>
      <w:r w:rsidRPr="006967D9">
        <w:rPr>
          <w:rFonts w:ascii="Times New Roman" w:hAnsi="Times New Roman" w:cs="Times New Roman"/>
          <w:szCs w:val="24"/>
          <w:lang w:val="en-GB"/>
        </w:rPr>
        <w:t xml:space="preserve"> of supporting key business </w:t>
      </w:r>
      <w:r w:rsidR="00354559" w:rsidRPr="006967D9">
        <w:rPr>
          <w:rFonts w:ascii="Times New Roman" w:hAnsi="Times New Roman" w:cs="Times New Roman"/>
          <w:szCs w:val="24"/>
          <w:lang w:val="en-GB"/>
        </w:rPr>
        <w:t>initiatives</w:t>
      </w:r>
      <w:r w:rsidR="006D73D4" w:rsidRPr="006967D9">
        <w:rPr>
          <w:rFonts w:ascii="Times New Roman" w:hAnsi="Times New Roman" w:cs="Times New Roman"/>
          <w:szCs w:val="24"/>
          <w:lang w:val="en-GB"/>
        </w:rPr>
        <w:t xml:space="preserve"> (23%)</w:t>
      </w:r>
      <w:r w:rsidRPr="006967D9">
        <w:rPr>
          <w:rFonts w:ascii="Times New Roman" w:hAnsi="Times New Roman" w:cs="Times New Roman"/>
          <w:szCs w:val="24"/>
          <w:lang w:val="en-GB"/>
        </w:rPr>
        <w:t>.</w:t>
      </w:r>
    </w:p>
    <w:p w14:paraId="4B71633A" w14:textId="77777777" w:rsidR="00354559" w:rsidRPr="006967D9" w:rsidRDefault="00354559" w:rsidP="00DD565F">
      <w:pPr>
        <w:autoSpaceDE w:val="0"/>
        <w:autoSpaceDN w:val="0"/>
        <w:adjustRightInd w:val="0"/>
        <w:jc w:val="both"/>
        <w:rPr>
          <w:rFonts w:ascii="Times New Roman" w:hAnsi="Times New Roman" w:cs="Times New Roman"/>
          <w:szCs w:val="24"/>
          <w:lang w:val="en-GB"/>
        </w:rPr>
      </w:pPr>
    </w:p>
    <w:p w14:paraId="5136F306" w14:textId="2544152A" w:rsidR="00DD565F" w:rsidRPr="006967D9" w:rsidRDefault="00354559" w:rsidP="00DD565F">
      <w:pPr>
        <w:autoSpaceDE w:val="0"/>
        <w:autoSpaceDN w:val="0"/>
        <w:adjustRightInd w:val="0"/>
        <w:jc w:val="both"/>
        <w:rPr>
          <w:rFonts w:ascii="Times New Roman" w:hAnsi="Times New Roman" w:cs="Times New Roman"/>
          <w:szCs w:val="24"/>
          <w:lang w:val="en-GB"/>
        </w:rPr>
      </w:pPr>
      <w:r w:rsidRPr="006967D9">
        <w:rPr>
          <w:rFonts w:ascii="Times New Roman" w:hAnsi="Times New Roman" w:cs="Times New Roman"/>
          <w:szCs w:val="24"/>
          <w:lang w:val="en-GB"/>
        </w:rPr>
        <w:t xml:space="preserve">Where the </w:t>
      </w:r>
      <w:r w:rsidR="006E36A8" w:rsidRPr="006967D9">
        <w:rPr>
          <w:rFonts w:ascii="Times New Roman" w:hAnsi="Times New Roman" w:cs="Times New Roman"/>
          <w:szCs w:val="24"/>
          <w:lang w:val="en-GB"/>
        </w:rPr>
        <w:t>similar</w:t>
      </w:r>
      <w:r w:rsidRPr="006967D9">
        <w:rPr>
          <w:rFonts w:ascii="Times New Roman" w:hAnsi="Times New Roman" w:cs="Times New Roman"/>
          <w:szCs w:val="24"/>
          <w:lang w:val="en-GB"/>
        </w:rPr>
        <w:t xml:space="preserve"> findings </w:t>
      </w:r>
      <w:r w:rsidR="006D73D4" w:rsidRPr="006967D9">
        <w:rPr>
          <w:rFonts w:ascii="Times New Roman" w:hAnsi="Times New Roman" w:cs="Times New Roman"/>
          <w:szCs w:val="24"/>
          <w:lang w:val="en-GB"/>
        </w:rPr>
        <w:t xml:space="preserve">found </w:t>
      </w:r>
      <w:r w:rsidRPr="006967D9">
        <w:rPr>
          <w:rFonts w:ascii="Times New Roman" w:hAnsi="Times New Roman" w:cs="Times New Roman"/>
          <w:szCs w:val="24"/>
          <w:lang w:val="en-GB"/>
        </w:rPr>
        <w:t>in 2008 survey were:</w:t>
      </w:r>
    </w:p>
    <w:p w14:paraId="0BAB7E55" w14:textId="6CF6E852" w:rsidR="00921904" w:rsidRPr="006967D9" w:rsidRDefault="006D73D4"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time</w:t>
      </w:r>
      <w:proofErr w:type="gramEnd"/>
      <w:r w:rsidRPr="006967D9">
        <w:rPr>
          <w:rFonts w:ascii="Times New Roman" w:hAnsi="Times New Roman" w:cs="Times New Roman"/>
          <w:szCs w:val="24"/>
          <w:lang w:val="en-GB"/>
        </w:rPr>
        <w:t xml:space="preserve"> effort in solving reported findings (34%);</w:t>
      </w:r>
    </w:p>
    <w:p w14:paraId="573B89A3" w14:textId="19394CA9" w:rsidR="006D73D4" w:rsidRPr="006967D9" w:rsidRDefault="006D73D4"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role</w:t>
      </w:r>
      <w:proofErr w:type="gramEnd"/>
      <w:r w:rsidRPr="006967D9">
        <w:rPr>
          <w:rFonts w:ascii="Times New Roman" w:hAnsi="Times New Roman" w:cs="Times New Roman"/>
          <w:szCs w:val="24"/>
          <w:lang w:val="en-GB"/>
        </w:rPr>
        <w:t xml:space="preserve"> of supporting key business </w:t>
      </w:r>
      <w:r w:rsidR="00CF3A12" w:rsidRPr="006967D9">
        <w:rPr>
          <w:rFonts w:ascii="Times New Roman" w:hAnsi="Times New Roman" w:cs="Times New Roman"/>
          <w:szCs w:val="24"/>
          <w:lang w:val="en-GB"/>
        </w:rPr>
        <w:t>initiatives (22%)</w:t>
      </w:r>
      <w:r w:rsidR="006E36A8" w:rsidRPr="006967D9">
        <w:rPr>
          <w:rFonts w:ascii="Times New Roman" w:hAnsi="Times New Roman" w:cs="Times New Roman"/>
          <w:szCs w:val="24"/>
          <w:lang w:val="en-GB"/>
        </w:rPr>
        <w:t>.</w:t>
      </w:r>
    </w:p>
    <w:p w14:paraId="3FECA341" w14:textId="77777777" w:rsidR="006E36A8" w:rsidRPr="006967D9" w:rsidRDefault="006E36A8" w:rsidP="006E36A8">
      <w:pPr>
        <w:autoSpaceDE w:val="0"/>
        <w:autoSpaceDN w:val="0"/>
        <w:adjustRightInd w:val="0"/>
        <w:jc w:val="both"/>
        <w:rPr>
          <w:rFonts w:ascii="Times New Roman" w:hAnsi="Times New Roman" w:cs="Times New Roman"/>
          <w:szCs w:val="24"/>
          <w:lang w:val="en-GB"/>
        </w:rPr>
      </w:pPr>
    </w:p>
    <w:p w14:paraId="1132A8DE" w14:textId="336F1C62" w:rsidR="006E36A8" w:rsidRPr="006967D9" w:rsidRDefault="006E36A8" w:rsidP="004F4449">
      <w:pPr>
        <w:autoSpaceDE w:val="0"/>
        <w:autoSpaceDN w:val="0"/>
        <w:adjustRightInd w:val="0"/>
        <w:jc w:val="both"/>
        <w:rPr>
          <w:rFonts w:ascii="Times New Roman" w:hAnsi="Times New Roman" w:cs="Times New Roman"/>
          <w:szCs w:val="24"/>
          <w:lang w:val="en-GB"/>
        </w:rPr>
      </w:pPr>
      <w:r w:rsidRPr="006967D9">
        <w:rPr>
          <w:rFonts w:ascii="Times New Roman" w:hAnsi="Times New Roman" w:cs="Times New Roman"/>
          <w:szCs w:val="24"/>
          <w:lang w:val="en-GB"/>
        </w:rPr>
        <w:t xml:space="preserve">In addition, the authors also took the </w:t>
      </w:r>
      <w:r w:rsidR="004F4449" w:rsidRPr="006967D9">
        <w:rPr>
          <w:rFonts w:ascii="Times New Roman" w:hAnsi="Times New Roman" w:cs="Times New Roman"/>
          <w:szCs w:val="24"/>
          <w:lang w:val="en-GB"/>
        </w:rPr>
        <w:t>2005 joint study fro</w:t>
      </w:r>
      <w:r w:rsidRPr="006967D9">
        <w:rPr>
          <w:rFonts w:ascii="Times New Roman" w:hAnsi="Times New Roman" w:cs="Times New Roman"/>
          <w:szCs w:val="24"/>
          <w:lang w:val="en-GB"/>
        </w:rPr>
        <w:t>m one of the biggest US/Canada internal audit and consulting services firm, PROTIVITY and Institute of Internal Audits about the best internal audit practices of some large multi-national companies around the world</w:t>
      </w:r>
      <w:r w:rsidR="004F4449" w:rsidRPr="006967D9">
        <w:rPr>
          <w:rFonts w:ascii="Times New Roman" w:hAnsi="Times New Roman" w:cs="Times New Roman"/>
          <w:szCs w:val="24"/>
          <w:lang w:val="en-GB"/>
        </w:rPr>
        <w:t xml:space="preserve"> and indicated that the key modes to assure the quality measuring and enhancing the internal auditors’ performance were:</w:t>
      </w:r>
    </w:p>
    <w:p w14:paraId="48A0A628" w14:textId="2CAA8AC3" w:rsidR="004F4449" w:rsidRPr="006967D9" w:rsidRDefault="00CF734B"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instituting of assurance quality of internal auditor to apply policies and procedures according to professional standards;</w:t>
      </w:r>
    </w:p>
    <w:p w14:paraId="71B44AE8" w14:textId="35C9DC4D" w:rsidR="00CF734B" w:rsidRPr="006967D9" w:rsidRDefault="00C4582E"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realizing of internal audit quality according to the settlements of IIA standards;</w:t>
      </w:r>
    </w:p>
    <w:p w14:paraId="1A1BC10D" w14:textId="7980AE88" w:rsidR="00C4582E" w:rsidRPr="006967D9" w:rsidRDefault="0011701A"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evaluation of internal audit quality realized by external teams;</w:t>
      </w:r>
    </w:p>
    <w:p w14:paraId="5B44CD31" w14:textId="3392A3C2" w:rsidR="0011701A" w:rsidRPr="006967D9" w:rsidRDefault="0011701A"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measuring the performance through qualitative methods;</w:t>
      </w:r>
    </w:p>
    <w:p w14:paraId="0ABDEF51" w14:textId="0F369337" w:rsidR="0011701A" w:rsidRPr="006967D9" w:rsidRDefault="0011701A"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implementing some assurance quality program;</w:t>
      </w:r>
    </w:p>
    <w:p w14:paraId="1BA11F32" w14:textId="6044BAF7" w:rsidR="0011701A" w:rsidRPr="006967D9" w:rsidRDefault="0011701A"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other instruments</w:t>
      </w:r>
      <w:r w:rsidR="00BE5E3B" w:rsidRPr="006967D9">
        <w:rPr>
          <w:rFonts w:ascii="Times New Roman" w:hAnsi="Times New Roman" w:cs="Times New Roman"/>
          <w:szCs w:val="24"/>
          <w:lang w:val="en-GB"/>
        </w:rPr>
        <w:t>:</w:t>
      </w:r>
    </w:p>
    <w:p w14:paraId="3D041274" w14:textId="7CD48004" w:rsidR="00BE5E3B" w:rsidRPr="006967D9" w:rsidRDefault="00BE5E3B" w:rsidP="00BE5E3B">
      <w:pPr>
        <w:pStyle w:val="a6"/>
        <w:numPr>
          <w:ilvl w:val="1"/>
          <w:numId w:val="15"/>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informal reports for the management</w:t>
      </w:r>
    </w:p>
    <w:p w14:paraId="47C572DE" w14:textId="306D7F68" w:rsidR="00BE5E3B" w:rsidRPr="006967D9" w:rsidRDefault="00BE5E3B" w:rsidP="00BE5E3B">
      <w:pPr>
        <w:pStyle w:val="a6"/>
        <w:numPr>
          <w:ilvl w:val="1"/>
          <w:numId w:val="15"/>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different system for monitoring timing and quality of internal audit reports</w:t>
      </w:r>
    </w:p>
    <w:p w14:paraId="142C40D1" w14:textId="300E6D5F" w:rsidR="00BE5E3B" w:rsidRPr="006967D9" w:rsidRDefault="00BE5E3B" w:rsidP="00BE5E3B">
      <w:pPr>
        <w:pStyle w:val="a6"/>
        <w:numPr>
          <w:ilvl w:val="1"/>
          <w:numId w:val="15"/>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development of the new internal audit procedures</w:t>
      </w:r>
    </w:p>
    <w:p w14:paraId="1BD75CC3" w14:textId="2D04ECC0" w:rsidR="00BE5E3B" w:rsidRPr="006967D9" w:rsidRDefault="00BE5E3B" w:rsidP="00BE5E3B">
      <w:pPr>
        <w:pStyle w:val="a6"/>
        <w:numPr>
          <w:ilvl w:val="1"/>
          <w:numId w:val="15"/>
        </w:numPr>
        <w:autoSpaceDE w:val="0"/>
        <w:autoSpaceDN w:val="0"/>
        <w:adjustRightInd w:val="0"/>
        <w:ind w:leftChars="0"/>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compliance</w:t>
      </w:r>
      <w:proofErr w:type="gramEnd"/>
      <w:r w:rsidRPr="006967D9">
        <w:rPr>
          <w:rFonts w:ascii="Times New Roman" w:hAnsi="Times New Roman" w:cs="Times New Roman"/>
          <w:szCs w:val="24"/>
          <w:lang w:val="en-GB"/>
        </w:rPr>
        <w:t xml:space="preserve"> of specific objectives for individual auditors.</w:t>
      </w:r>
    </w:p>
    <w:p w14:paraId="0ECF19CA" w14:textId="77777777" w:rsidR="00BE5E3B" w:rsidRPr="006967D9" w:rsidRDefault="00BE5E3B" w:rsidP="00BE5E3B">
      <w:pPr>
        <w:autoSpaceDE w:val="0"/>
        <w:autoSpaceDN w:val="0"/>
        <w:adjustRightInd w:val="0"/>
        <w:jc w:val="both"/>
        <w:rPr>
          <w:rFonts w:ascii="Times New Roman" w:hAnsi="Times New Roman" w:cs="Times New Roman"/>
          <w:szCs w:val="24"/>
          <w:lang w:val="en-GB"/>
        </w:rPr>
      </w:pPr>
    </w:p>
    <w:p w14:paraId="3486A8C2" w14:textId="09A3C87C" w:rsidR="00BE5E3B" w:rsidRPr="006967D9" w:rsidRDefault="00BE5E3B" w:rsidP="00BE5E3B">
      <w:pPr>
        <w:autoSpaceDE w:val="0"/>
        <w:autoSpaceDN w:val="0"/>
        <w:adjustRightInd w:val="0"/>
        <w:jc w:val="both"/>
        <w:rPr>
          <w:rFonts w:ascii="Times New Roman" w:hAnsi="Times New Roman" w:cs="Times New Roman"/>
          <w:szCs w:val="24"/>
          <w:lang w:val="en-GB"/>
        </w:rPr>
      </w:pPr>
      <w:r w:rsidRPr="006967D9">
        <w:rPr>
          <w:rFonts w:ascii="Times New Roman" w:hAnsi="Times New Roman" w:cs="Times New Roman"/>
          <w:szCs w:val="24"/>
          <w:lang w:val="en-GB"/>
        </w:rPr>
        <w:t>Quantitative methods for the measuring of the effectiveness of internal audit:</w:t>
      </w:r>
    </w:p>
    <w:p w14:paraId="717AA89F" w14:textId="01A74592" w:rsidR="00BE5E3B" w:rsidRPr="006967D9" w:rsidRDefault="00BE5E3B"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fulfilment of internal audit plan;</w:t>
      </w:r>
    </w:p>
    <w:p w14:paraId="5A015F06" w14:textId="5DB7ED15" w:rsidR="00BE5E3B" w:rsidRPr="006967D9" w:rsidRDefault="00BE5E3B"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time frame for issuing the final audit report;</w:t>
      </w:r>
    </w:p>
    <w:p w14:paraId="0924A418" w14:textId="040EDF84" w:rsidR="00BE5E3B" w:rsidRPr="006967D9" w:rsidRDefault="00BE5E3B"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time frame for resolving of audit findings;</w:t>
      </w:r>
    </w:p>
    <w:p w14:paraId="740F2517" w14:textId="21BB7798" w:rsidR="00BE5E3B" w:rsidRPr="006967D9" w:rsidRDefault="005F367C"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obtainment of professional certification;</w:t>
      </w:r>
    </w:p>
    <w:p w14:paraId="67EC9A1C" w14:textId="44BABE1D" w:rsidR="005F367C" w:rsidRPr="006967D9" w:rsidRDefault="005F367C"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lastRenderedPageBreak/>
        <w:t>time</w:t>
      </w:r>
      <w:proofErr w:type="gramEnd"/>
      <w:r w:rsidRPr="006967D9">
        <w:rPr>
          <w:rFonts w:ascii="Times New Roman" w:hAnsi="Times New Roman" w:cs="Times New Roman"/>
          <w:szCs w:val="24"/>
          <w:lang w:val="en-GB"/>
        </w:rPr>
        <w:t xml:space="preserve"> involvement of internal audit and administrative activities.</w:t>
      </w:r>
    </w:p>
    <w:p w14:paraId="4B1C2A10" w14:textId="77777777" w:rsidR="005F367C" w:rsidRPr="006967D9" w:rsidRDefault="005F367C" w:rsidP="005F367C">
      <w:pPr>
        <w:autoSpaceDE w:val="0"/>
        <w:autoSpaceDN w:val="0"/>
        <w:adjustRightInd w:val="0"/>
        <w:jc w:val="both"/>
        <w:rPr>
          <w:rFonts w:ascii="Times New Roman" w:hAnsi="Times New Roman" w:cs="Times New Roman"/>
          <w:szCs w:val="24"/>
          <w:lang w:val="en-GB"/>
        </w:rPr>
      </w:pPr>
    </w:p>
    <w:p w14:paraId="64C72C1E" w14:textId="7AAF1706" w:rsidR="005F367C" w:rsidRPr="006967D9" w:rsidRDefault="005F367C" w:rsidP="005F367C">
      <w:pPr>
        <w:autoSpaceDE w:val="0"/>
        <w:autoSpaceDN w:val="0"/>
        <w:adjustRightInd w:val="0"/>
        <w:jc w:val="both"/>
        <w:rPr>
          <w:rFonts w:ascii="Times New Roman" w:hAnsi="Times New Roman" w:cs="Times New Roman"/>
          <w:szCs w:val="24"/>
          <w:lang w:val="en-GB"/>
        </w:rPr>
      </w:pPr>
      <w:r w:rsidRPr="006967D9">
        <w:rPr>
          <w:rFonts w:ascii="Times New Roman" w:hAnsi="Times New Roman" w:cs="Times New Roman"/>
          <w:szCs w:val="24"/>
          <w:lang w:val="en-GB"/>
        </w:rPr>
        <w:t>Qualitative methods for the assessment of performance of internal audit</w:t>
      </w:r>
      <w:r w:rsidR="00E27B6B" w:rsidRPr="006967D9">
        <w:rPr>
          <w:rFonts w:ascii="Times New Roman" w:hAnsi="Times New Roman" w:cs="Times New Roman"/>
          <w:szCs w:val="24"/>
          <w:lang w:val="en-GB"/>
        </w:rPr>
        <w:t xml:space="preserve"> by mean of questionnaires and interviews with mangers and auditees of the organizations.</w:t>
      </w:r>
    </w:p>
    <w:p w14:paraId="5C28F738" w14:textId="77777777" w:rsidR="00E27B6B" w:rsidRPr="006967D9" w:rsidRDefault="00E27B6B" w:rsidP="005F367C">
      <w:pPr>
        <w:autoSpaceDE w:val="0"/>
        <w:autoSpaceDN w:val="0"/>
        <w:adjustRightInd w:val="0"/>
        <w:jc w:val="both"/>
        <w:rPr>
          <w:rFonts w:ascii="Times New Roman" w:hAnsi="Times New Roman" w:cs="Times New Roman"/>
          <w:szCs w:val="24"/>
          <w:lang w:val="en-GB"/>
        </w:rPr>
      </w:pPr>
    </w:p>
    <w:p w14:paraId="7EA9590B" w14:textId="0105B5EE" w:rsidR="00E27B6B" w:rsidRPr="006967D9" w:rsidRDefault="006C0748" w:rsidP="005F367C">
      <w:pPr>
        <w:autoSpaceDE w:val="0"/>
        <w:autoSpaceDN w:val="0"/>
        <w:adjustRightInd w:val="0"/>
        <w:jc w:val="both"/>
        <w:rPr>
          <w:rFonts w:ascii="Times New Roman" w:hAnsi="Times New Roman" w:cs="Times New Roman"/>
          <w:szCs w:val="24"/>
          <w:lang w:val="en-GB"/>
        </w:rPr>
      </w:pPr>
      <w:r w:rsidRPr="006967D9">
        <w:rPr>
          <w:rFonts w:ascii="Times New Roman" w:hAnsi="Times New Roman" w:cs="Times New Roman"/>
          <w:szCs w:val="24"/>
          <w:lang w:val="en-GB"/>
        </w:rPr>
        <w:t xml:space="preserve">Finally, the authors quoted “Balanced Scorecard” as one of the most recognized model with the support of </w:t>
      </w:r>
      <w:proofErr w:type="spellStart"/>
      <w:r w:rsidRPr="006967D9">
        <w:rPr>
          <w:rFonts w:ascii="Times New Roman" w:hAnsi="Times New Roman" w:cs="Times New Roman"/>
          <w:szCs w:val="24"/>
          <w:lang w:val="en-GB"/>
        </w:rPr>
        <w:t>Frigo</w:t>
      </w:r>
      <w:proofErr w:type="spellEnd"/>
      <w:r w:rsidRPr="006967D9">
        <w:rPr>
          <w:rFonts w:ascii="Times New Roman" w:hAnsi="Times New Roman" w:cs="Times New Roman"/>
          <w:szCs w:val="24"/>
          <w:lang w:val="en-GB"/>
        </w:rPr>
        <w:t xml:space="preserve"> (2002)’s research paper of “A Balance Scorecard Framework for Internal Auditing Departments (Paperback)” to combine quantitative and qualitative methods to measure and </w:t>
      </w:r>
      <w:r w:rsidR="00096304" w:rsidRPr="006967D9">
        <w:rPr>
          <w:rFonts w:ascii="Times New Roman" w:hAnsi="Times New Roman" w:cs="Times New Roman"/>
          <w:szCs w:val="24"/>
          <w:lang w:val="en-GB"/>
        </w:rPr>
        <w:t>assess</w:t>
      </w:r>
      <w:r w:rsidRPr="006967D9">
        <w:rPr>
          <w:rFonts w:ascii="Times New Roman" w:hAnsi="Times New Roman" w:cs="Times New Roman"/>
          <w:szCs w:val="24"/>
          <w:lang w:val="en-GB"/>
        </w:rPr>
        <w:t xml:space="preserve"> the internal audit performance. This Balanced Scorecard model consists of 4 measuring perspectives as following:</w:t>
      </w:r>
    </w:p>
    <w:p w14:paraId="031E435F" w14:textId="77777777" w:rsidR="00096304" w:rsidRPr="006967D9" w:rsidRDefault="00096304" w:rsidP="006C0748">
      <w:pPr>
        <w:pStyle w:val="a6"/>
        <w:numPr>
          <w:ilvl w:val="0"/>
          <w:numId w:val="17"/>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internal audit customers (audit committee);</w:t>
      </w:r>
    </w:p>
    <w:p w14:paraId="6F3E95D2" w14:textId="3F49F773" w:rsidR="006C0748" w:rsidRPr="006967D9" w:rsidRDefault="00096304" w:rsidP="006C0748">
      <w:pPr>
        <w:pStyle w:val="a6"/>
        <w:numPr>
          <w:ilvl w:val="0"/>
          <w:numId w:val="17"/>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internal audit customers (management and auditees);</w:t>
      </w:r>
    </w:p>
    <w:p w14:paraId="0639EF67" w14:textId="7C87E753" w:rsidR="00096304" w:rsidRPr="006967D9" w:rsidRDefault="00096304" w:rsidP="006C0748">
      <w:pPr>
        <w:pStyle w:val="a6"/>
        <w:numPr>
          <w:ilvl w:val="0"/>
          <w:numId w:val="17"/>
        </w:numPr>
        <w:autoSpaceDE w:val="0"/>
        <w:autoSpaceDN w:val="0"/>
        <w:adjustRightInd w:val="0"/>
        <w:ind w:leftChars="0"/>
        <w:jc w:val="both"/>
        <w:rPr>
          <w:rFonts w:ascii="Times New Roman" w:hAnsi="Times New Roman" w:cs="Times New Roman"/>
          <w:szCs w:val="24"/>
          <w:lang w:val="en-GB"/>
        </w:rPr>
      </w:pPr>
      <w:r w:rsidRPr="006967D9">
        <w:rPr>
          <w:rFonts w:ascii="Times New Roman" w:hAnsi="Times New Roman" w:cs="Times New Roman"/>
          <w:szCs w:val="24"/>
          <w:lang w:val="en-GB"/>
        </w:rPr>
        <w:t>internal audit process;</w:t>
      </w:r>
    </w:p>
    <w:p w14:paraId="76E8A905" w14:textId="7B9E40CE" w:rsidR="00763572" w:rsidRPr="006967D9" w:rsidRDefault="00096304" w:rsidP="001A17A3">
      <w:pPr>
        <w:pStyle w:val="a6"/>
        <w:numPr>
          <w:ilvl w:val="0"/>
          <w:numId w:val="17"/>
        </w:numPr>
        <w:autoSpaceDE w:val="0"/>
        <w:autoSpaceDN w:val="0"/>
        <w:adjustRightInd w:val="0"/>
        <w:ind w:leftChars="0"/>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innovations</w:t>
      </w:r>
      <w:proofErr w:type="gramEnd"/>
      <w:r w:rsidRPr="006967D9">
        <w:rPr>
          <w:rFonts w:ascii="Times New Roman" w:hAnsi="Times New Roman" w:cs="Times New Roman"/>
          <w:szCs w:val="24"/>
          <w:lang w:val="en-GB"/>
        </w:rPr>
        <w:t xml:space="preserve"> and capabilities.</w:t>
      </w:r>
    </w:p>
    <w:p w14:paraId="01292064" w14:textId="77777777" w:rsidR="00402EF1" w:rsidRDefault="00402EF1" w:rsidP="00402EF1">
      <w:pPr>
        <w:autoSpaceDE w:val="0"/>
        <w:autoSpaceDN w:val="0"/>
        <w:adjustRightInd w:val="0"/>
        <w:jc w:val="both"/>
        <w:rPr>
          <w:rFonts w:ascii="Times New Roman" w:hAnsi="Times New Roman" w:cs="Times New Roman"/>
          <w:szCs w:val="24"/>
          <w:lang w:val="en-GB"/>
        </w:rPr>
      </w:pPr>
    </w:p>
    <w:p w14:paraId="2A13394B" w14:textId="708FAFDB" w:rsidR="00556C46" w:rsidRDefault="00556C46" w:rsidP="00402EF1">
      <w:pPr>
        <w:autoSpaceDE w:val="0"/>
        <w:autoSpaceDN w:val="0"/>
        <w:adjustRightInd w:val="0"/>
        <w:jc w:val="both"/>
        <w:rPr>
          <w:rFonts w:ascii="Times New Roman" w:hAnsi="Times New Roman" w:cs="Times New Roman"/>
          <w:szCs w:val="24"/>
          <w:lang w:val="en-GB"/>
        </w:rPr>
      </w:pPr>
      <w:r w:rsidRPr="00556C46">
        <w:rPr>
          <w:rFonts w:ascii="Times New Roman" w:hAnsi="Times New Roman" w:cs="Times New Roman"/>
          <w:szCs w:val="24"/>
          <w:lang w:val="en-GB"/>
        </w:rPr>
        <w:t>Although the qualitative research design is not intended to prove or test the theory, it is more likely that the proposed th</w:t>
      </w:r>
      <w:r>
        <w:rPr>
          <w:rFonts w:ascii="Times New Roman" w:hAnsi="Times New Roman" w:cs="Times New Roman"/>
          <w:szCs w:val="24"/>
          <w:lang w:val="en-GB"/>
        </w:rPr>
        <w:t>eory will be used to merge the d</w:t>
      </w:r>
      <w:r w:rsidRPr="00556C46">
        <w:rPr>
          <w:rFonts w:ascii="Times New Roman" w:hAnsi="Times New Roman" w:cs="Times New Roman"/>
          <w:szCs w:val="24"/>
          <w:lang w:val="en-GB"/>
        </w:rPr>
        <w:t>ata</w:t>
      </w:r>
      <w:r>
        <w:rPr>
          <w:rFonts w:ascii="Times New Roman" w:hAnsi="Times New Roman" w:cs="Times New Roman"/>
          <w:szCs w:val="24"/>
          <w:lang w:val="en-GB"/>
        </w:rPr>
        <w:t xml:space="preserve"> being collected (Dunleavy, </w:t>
      </w:r>
      <w:r w:rsidRPr="006967D9">
        <w:rPr>
          <w:rFonts w:ascii="Times New Roman" w:hAnsi="Times New Roman" w:cs="Times New Roman"/>
          <w:szCs w:val="24"/>
          <w:lang w:val="en-GB"/>
        </w:rPr>
        <w:t>2003</w:t>
      </w:r>
      <w:r w:rsidR="00ED5583">
        <w:rPr>
          <w:rFonts w:ascii="Times New Roman" w:hAnsi="Times New Roman" w:cs="Times New Roman"/>
          <w:szCs w:val="24"/>
          <w:lang w:val="en-GB"/>
        </w:rPr>
        <w:t xml:space="preserve">, </w:t>
      </w:r>
      <w:proofErr w:type="spellStart"/>
      <w:r w:rsidR="00ED5583">
        <w:rPr>
          <w:rFonts w:ascii="Times New Roman" w:hAnsi="Times New Roman" w:cs="Times New Roman"/>
          <w:szCs w:val="24"/>
          <w:lang w:val="en-GB"/>
        </w:rPr>
        <w:t>Grix</w:t>
      </w:r>
      <w:proofErr w:type="spellEnd"/>
      <w:r w:rsidR="00ED5583">
        <w:rPr>
          <w:rFonts w:ascii="Times New Roman" w:hAnsi="Times New Roman" w:cs="Times New Roman"/>
          <w:szCs w:val="24"/>
          <w:lang w:val="en-GB"/>
        </w:rPr>
        <w:t>, 2010</w:t>
      </w:r>
      <w:r w:rsidRPr="006967D9">
        <w:rPr>
          <w:rFonts w:ascii="Times New Roman" w:hAnsi="Times New Roman" w:cs="Times New Roman"/>
          <w:szCs w:val="24"/>
          <w:lang w:val="en-GB"/>
        </w:rPr>
        <w:t>)</w:t>
      </w:r>
      <w:r w:rsidRPr="00556C46">
        <w:rPr>
          <w:rFonts w:ascii="Times New Roman" w:hAnsi="Times New Roman" w:cs="Times New Roman"/>
          <w:szCs w:val="24"/>
          <w:lang w:val="en-GB"/>
        </w:rPr>
        <w:t>. However, care needs to be taken to avoid f</w:t>
      </w:r>
      <w:r>
        <w:rPr>
          <w:rFonts w:ascii="Times New Roman" w:hAnsi="Times New Roman" w:cs="Times New Roman"/>
          <w:szCs w:val="24"/>
          <w:lang w:val="en-GB"/>
        </w:rPr>
        <w:t>rom</w:t>
      </w:r>
      <w:r w:rsidRPr="00556C46">
        <w:rPr>
          <w:rFonts w:ascii="Times New Roman" w:hAnsi="Times New Roman" w:cs="Times New Roman"/>
          <w:szCs w:val="24"/>
          <w:lang w:val="en-GB"/>
        </w:rPr>
        <w:t xml:space="preserve"> </w:t>
      </w:r>
      <w:r>
        <w:rPr>
          <w:rFonts w:ascii="Times New Roman" w:hAnsi="Times New Roman" w:cs="Times New Roman"/>
          <w:szCs w:val="24"/>
          <w:lang w:val="en-GB"/>
        </w:rPr>
        <w:t>ignoring</w:t>
      </w:r>
      <w:r w:rsidRPr="00556C46">
        <w:rPr>
          <w:rFonts w:ascii="Times New Roman" w:hAnsi="Times New Roman" w:cs="Times New Roman"/>
          <w:szCs w:val="24"/>
          <w:lang w:val="en-GB"/>
        </w:rPr>
        <w:t xml:space="preserve"> the theoretical views of previous work cited in the literature review.</w:t>
      </w:r>
    </w:p>
    <w:p w14:paraId="3B34953E" w14:textId="6D3300F2" w:rsidR="009814A6" w:rsidRPr="006967D9" w:rsidRDefault="009814A6" w:rsidP="009814A6">
      <w:pPr>
        <w:pStyle w:val="3"/>
        <w:rPr>
          <w:rFonts w:ascii="Times New Roman" w:hAnsi="Times New Roman" w:cs="Times New Roman"/>
          <w:u w:val="single"/>
        </w:rPr>
      </w:pPr>
      <w:bookmarkStart w:id="14" w:name="_Toc17802523"/>
      <w:r w:rsidRPr="006967D9">
        <w:rPr>
          <w:rFonts w:ascii="Times New Roman" w:hAnsi="Times New Roman" w:cs="Times New Roman"/>
          <w:u w:val="single"/>
        </w:rPr>
        <w:t>Discussion</w:t>
      </w:r>
      <w:bookmarkEnd w:id="14"/>
    </w:p>
    <w:p w14:paraId="577D48C2" w14:textId="77777777" w:rsidR="00096304" w:rsidRPr="006967D9" w:rsidRDefault="00096304" w:rsidP="00096304">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Although internal audit effectiveness has been studied intensively, the related measuring tool such as balanced scorecard has attracted less attention. Few published articles about using balanced scorecard to measure effectiveness of internal audit exist. The articles mainly used sociality literature by documentation and observation methods to develop a guideline for the measuring and assessment of internal audit effectiveness.</w:t>
      </w:r>
    </w:p>
    <w:p w14:paraId="27E58CE0" w14:textId="77777777" w:rsidR="00B44471" w:rsidRPr="006967D9" w:rsidRDefault="00B44471" w:rsidP="00B44471">
      <w:pPr>
        <w:jc w:val="both"/>
        <w:rPr>
          <w:rFonts w:ascii="Times New Roman" w:hAnsi="Times New Roman" w:cs="Times New Roman"/>
          <w:szCs w:val="24"/>
        </w:rPr>
      </w:pPr>
    </w:p>
    <w:p w14:paraId="2C5A4006" w14:textId="77777777" w:rsidR="00B44471" w:rsidRPr="006967D9" w:rsidRDefault="00B44471" w:rsidP="00B44471">
      <w:pPr>
        <w:jc w:val="both"/>
        <w:rPr>
          <w:rFonts w:ascii="Times New Roman" w:hAnsi="Times New Roman" w:cs="Times New Roman"/>
          <w:szCs w:val="24"/>
        </w:rPr>
      </w:pPr>
      <w:r w:rsidRPr="006967D9">
        <w:rPr>
          <w:rFonts w:ascii="Times New Roman" w:hAnsi="Times New Roman" w:cs="Times New Roman"/>
          <w:szCs w:val="24"/>
        </w:rPr>
        <w:t>The difficulty in measuring the effectiveness of internal audit function encounter various expectations, so there is no simply way in finding the best model for measuring the efficiency and quantifying the effectiveness of internal audit functions (</w:t>
      </w:r>
      <w:proofErr w:type="spellStart"/>
      <w:r w:rsidRPr="006967D9">
        <w:rPr>
          <w:rFonts w:ascii="Times New Roman" w:hAnsi="Times New Roman" w:cs="Times New Roman"/>
          <w:szCs w:val="24"/>
        </w:rPr>
        <w:t>Prawitt</w:t>
      </w:r>
      <w:proofErr w:type="spellEnd"/>
      <w:r w:rsidRPr="006967D9">
        <w:rPr>
          <w:rFonts w:ascii="Times New Roman" w:hAnsi="Times New Roman" w:cs="Times New Roman"/>
          <w:szCs w:val="24"/>
        </w:rPr>
        <w:t>, 2003).</w:t>
      </w:r>
    </w:p>
    <w:p w14:paraId="1D56E712" w14:textId="77777777" w:rsidR="00B44471" w:rsidRPr="006967D9" w:rsidRDefault="00B44471" w:rsidP="00B44471">
      <w:pPr>
        <w:jc w:val="both"/>
        <w:rPr>
          <w:rFonts w:ascii="Times New Roman" w:hAnsi="Times New Roman" w:cs="Times New Roman"/>
          <w:szCs w:val="24"/>
        </w:rPr>
      </w:pPr>
    </w:p>
    <w:p w14:paraId="511F05EB" w14:textId="77777777" w:rsidR="006967D9" w:rsidRPr="006967D9" w:rsidRDefault="00B44471" w:rsidP="00B44471">
      <w:pPr>
        <w:jc w:val="both"/>
        <w:rPr>
          <w:rFonts w:ascii="Times New Roman" w:hAnsi="Times New Roman" w:cs="Times New Roman"/>
          <w:szCs w:val="24"/>
          <w:lang w:val="en-GB"/>
        </w:rPr>
      </w:pPr>
      <w:r w:rsidRPr="006967D9">
        <w:rPr>
          <w:rFonts w:ascii="Times New Roman" w:hAnsi="Times New Roman" w:cs="Times New Roman"/>
          <w:szCs w:val="24"/>
        </w:rPr>
        <w:t>The data collection was based on the two “Global Internal Audit Surveys” done by EY in 2007 and 2008.</w:t>
      </w:r>
      <w:r w:rsidR="00EB4611" w:rsidRPr="006967D9">
        <w:rPr>
          <w:rFonts w:ascii="Times New Roman" w:hAnsi="Times New Roman" w:cs="Times New Roman"/>
          <w:szCs w:val="24"/>
        </w:rPr>
        <w:t xml:space="preserve"> </w:t>
      </w:r>
      <w:r w:rsidRPr="006967D9">
        <w:rPr>
          <w:rFonts w:ascii="Times New Roman" w:hAnsi="Times New Roman" w:cs="Times New Roman"/>
          <w:szCs w:val="24"/>
          <w:lang w:val="en-GB"/>
        </w:rPr>
        <w:t>Aiming to achieve a more convincing findings (Smith</w:t>
      </w:r>
      <w:proofErr w:type="gramStart"/>
      <w:r w:rsidRPr="006967D9">
        <w:rPr>
          <w:rFonts w:ascii="Times New Roman" w:hAnsi="Times New Roman" w:cs="Times New Roman"/>
          <w:szCs w:val="24"/>
          <w:lang w:val="en-GB"/>
        </w:rPr>
        <w:t>,1975</w:t>
      </w:r>
      <w:proofErr w:type="gramEnd"/>
      <w:r w:rsidRPr="006967D9">
        <w:rPr>
          <w:rFonts w:ascii="Times New Roman" w:hAnsi="Times New Roman" w:cs="Times New Roman"/>
          <w:szCs w:val="24"/>
          <w:lang w:val="en-GB"/>
        </w:rPr>
        <w:t>)</w:t>
      </w:r>
      <w:r w:rsidR="00EB4611" w:rsidRPr="006967D9">
        <w:rPr>
          <w:rFonts w:ascii="Times New Roman" w:hAnsi="Times New Roman" w:cs="Times New Roman"/>
          <w:szCs w:val="24"/>
          <w:lang w:val="en-GB"/>
        </w:rPr>
        <w:t xml:space="preserve"> was intended to a</w:t>
      </w:r>
      <w:r w:rsidRPr="006967D9">
        <w:rPr>
          <w:rFonts w:ascii="Times New Roman" w:hAnsi="Times New Roman" w:cs="Times New Roman"/>
          <w:szCs w:val="24"/>
          <w:lang w:val="en-GB"/>
        </w:rPr>
        <w:t>ddress and reduce the potential bias and limitations</w:t>
      </w:r>
      <w:r w:rsidR="00EB4611" w:rsidRPr="006967D9">
        <w:rPr>
          <w:rFonts w:ascii="Times New Roman" w:hAnsi="Times New Roman" w:cs="Times New Roman"/>
          <w:szCs w:val="24"/>
          <w:lang w:val="en-GB"/>
        </w:rPr>
        <w:t xml:space="preserve"> by i</w:t>
      </w:r>
      <w:r w:rsidRPr="006967D9">
        <w:rPr>
          <w:rFonts w:ascii="Times New Roman" w:hAnsi="Times New Roman" w:cs="Times New Roman"/>
          <w:szCs w:val="24"/>
          <w:lang w:val="en-GB"/>
        </w:rPr>
        <w:t>ncreas</w:t>
      </w:r>
      <w:r w:rsidR="00EB4611" w:rsidRPr="006967D9">
        <w:rPr>
          <w:rFonts w:ascii="Times New Roman" w:hAnsi="Times New Roman" w:cs="Times New Roman"/>
          <w:szCs w:val="24"/>
          <w:lang w:val="en-GB"/>
        </w:rPr>
        <w:t>ing</w:t>
      </w:r>
      <w:r w:rsidRPr="006967D9">
        <w:rPr>
          <w:rFonts w:ascii="Times New Roman" w:hAnsi="Times New Roman" w:cs="Times New Roman"/>
          <w:szCs w:val="24"/>
          <w:lang w:val="en-GB"/>
        </w:rPr>
        <w:t xml:space="preserve"> the validity and reliability of the research result</w:t>
      </w:r>
      <w:r w:rsidR="00EB4611" w:rsidRPr="006967D9">
        <w:rPr>
          <w:rFonts w:ascii="Times New Roman" w:hAnsi="Times New Roman" w:cs="Times New Roman"/>
          <w:szCs w:val="24"/>
          <w:lang w:val="en-GB"/>
        </w:rPr>
        <w:t xml:space="preserve">. </w:t>
      </w:r>
    </w:p>
    <w:p w14:paraId="3253E45E" w14:textId="576CB4B3" w:rsidR="006967D9" w:rsidRPr="006967D9" w:rsidRDefault="006967D9" w:rsidP="006967D9">
      <w:pPr>
        <w:pStyle w:val="4"/>
      </w:pPr>
      <w:r w:rsidRPr="006967D9">
        <w:t>Ethical Consideration</w:t>
      </w:r>
    </w:p>
    <w:p w14:paraId="72F56C72" w14:textId="1FC6C338" w:rsidR="00B44471" w:rsidRPr="006967D9" w:rsidRDefault="00022EE1" w:rsidP="00B44471">
      <w:pPr>
        <w:jc w:val="both"/>
        <w:rPr>
          <w:rFonts w:ascii="Times New Roman" w:hAnsi="Times New Roman" w:cs="Times New Roman"/>
          <w:szCs w:val="24"/>
        </w:rPr>
      </w:pPr>
      <w:r>
        <w:rPr>
          <w:rFonts w:ascii="Times New Roman" w:hAnsi="Times New Roman" w:cs="Times New Roman"/>
          <w:szCs w:val="24"/>
        </w:rPr>
        <w:t xml:space="preserve">In this paper, no written informed consent agreement was mentioned. Although most of the information was extracted from </w:t>
      </w:r>
      <w:r w:rsidR="00077839">
        <w:rPr>
          <w:rFonts w:ascii="Times New Roman" w:hAnsi="Times New Roman" w:cs="Times New Roman"/>
          <w:szCs w:val="24"/>
        </w:rPr>
        <w:t>secondary</w:t>
      </w:r>
      <w:r>
        <w:rPr>
          <w:rFonts w:ascii="Times New Roman" w:hAnsi="Times New Roman" w:cs="Times New Roman"/>
          <w:szCs w:val="24"/>
        </w:rPr>
        <w:t xml:space="preserve"> data of EY’s survey reports in 2007 &amp; 2008, </w:t>
      </w:r>
      <w:r>
        <w:rPr>
          <w:rFonts w:ascii="Times New Roman" w:hAnsi="Times New Roman" w:cs="Times New Roman"/>
          <w:szCs w:val="24"/>
        </w:rPr>
        <w:lastRenderedPageBreak/>
        <w:t xml:space="preserve">questionnaires were mentioned as part of the data collection for the analysis purpose. The authors should not simply assume that interviews and questionnaires would not be upsetting, distressing </w:t>
      </w:r>
      <w:r w:rsidR="00077839">
        <w:rPr>
          <w:rFonts w:ascii="Times New Roman" w:hAnsi="Times New Roman" w:cs="Times New Roman"/>
          <w:szCs w:val="24"/>
        </w:rPr>
        <w:t xml:space="preserve">to the respondents. </w:t>
      </w:r>
      <w:r w:rsidR="00EB4611" w:rsidRPr="006967D9">
        <w:rPr>
          <w:rFonts w:ascii="Times New Roman" w:hAnsi="Times New Roman" w:cs="Times New Roman"/>
          <w:szCs w:val="24"/>
        </w:rPr>
        <w:t>As an ethical researcher, it is required to have thought through the implications so that we can justify the decisions. At least most basic level though, when choosing methodologies and methods, perhaps the best test is to ask yourself how you would personally feel if you, your family or your friends were ‘researched’ by means of them. If you have any qualms whatsoever, you need to think very carefully about applying them to anyone else (Wellington 2005, pg. 104).</w:t>
      </w:r>
      <w:r w:rsidR="00077839">
        <w:rPr>
          <w:rFonts w:ascii="Times New Roman" w:hAnsi="Times New Roman" w:cs="Times New Roman"/>
          <w:szCs w:val="24"/>
        </w:rPr>
        <w:t xml:space="preserve"> </w:t>
      </w:r>
      <w:r w:rsidR="00077839" w:rsidRPr="00077839">
        <w:rPr>
          <w:rFonts w:ascii="Times New Roman" w:hAnsi="Times New Roman" w:cs="Times New Roman"/>
          <w:szCs w:val="24"/>
        </w:rPr>
        <w:t xml:space="preserve">Research </w:t>
      </w:r>
      <w:r w:rsidR="00077839">
        <w:rPr>
          <w:rFonts w:ascii="Times New Roman" w:hAnsi="Times New Roman" w:cs="Times New Roman"/>
          <w:szCs w:val="24"/>
        </w:rPr>
        <w:t xml:space="preserve">may </w:t>
      </w:r>
      <w:r w:rsidR="00077839" w:rsidRPr="00077839">
        <w:rPr>
          <w:rFonts w:ascii="Times New Roman" w:hAnsi="Times New Roman" w:cs="Times New Roman"/>
          <w:szCs w:val="24"/>
        </w:rPr>
        <w:t xml:space="preserve">allow for certain risks, but these risks </w:t>
      </w:r>
      <w:r w:rsidR="00077839">
        <w:rPr>
          <w:rFonts w:ascii="Times New Roman" w:hAnsi="Times New Roman" w:cs="Times New Roman"/>
          <w:szCs w:val="24"/>
        </w:rPr>
        <w:t>should</w:t>
      </w:r>
      <w:r w:rsidR="00077839" w:rsidRPr="00077839">
        <w:rPr>
          <w:rFonts w:ascii="Times New Roman" w:hAnsi="Times New Roman" w:cs="Times New Roman"/>
          <w:szCs w:val="24"/>
        </w:rPr>
        <w:t xml:space="preserve"> be predicted in advance.</w:t>
      </w:r>
    </w:p>
    <w:p w14:paraId="72369C3C" w14:textId="77777777" w:rsidR="00B44471" w:rsidRPr="006967D9" w:rsidRDefault="00B44471" w:rsidP="006967D9">
      <w:pPr>
        <w:pStyle w:val="4"/>
      </w:pPr>
      <w:bookmarkStart w:id="15" w:name="_Toc6853758"/>
      <w:r w:rsidRPr="006967D9">
        <w:t>Samples</w:t>
      </w:r>
      <w:bookmarkEnd w:id="15"/>
    </w:p>
    <w:p w14:paraId="34149399" w14:textId="77777777" w:rsidR="00B44471" w:rsidRPr="006967D9" w:rsidRDefault="00B44471" w:rsidP="00B44471">
      <w:pPr>
        <w:jc w:val="both"/>
        <w:rPr>
          <w:rFonts w:ascii="Times New Roman" w:hAnsi="Times New Roman" w:cs="Times New Roman"/>
          <w:szCs w:val="24"/>
        </w:rPr>
      </w:pPr>
      <w:r w:rsidRPr="006967D9">
        <w:rPr>
          <w:rFonts w:ascii="Times New Roman" w:hAnsi="Times New Roman" w:cs="Times New Roman"/>
          <w:szCs w:val="24"/>
        </w:rPr>
        <w:t xml:space="preserve">For a proper survey study, it is important to determine an appropriate sample size which in fact depends on the true population size of company being estimated, its heterogeneity on the key characteristics being studied, the amount of sampling error willing to tolerate and of course the resources of the amount of money and time available to do the research. </w:t>
      </w:r>
    </w:p>
    <w:p w14:paraId="146F1A58" w14:textId="1722FEB1" w:rsidR="00B44471" w:rsidRPr="006967D9" w:rsidRDefault="0012175A" w:rsidP="00B44471">
      <w:pPr>
        <w:jc w:val="both"/>
        <w:rPr>
          <w:rFonts w:ascii="Times New Roman" w:hAnsi="Times New Roman" w:cs="Times New Roman"/>
          <w:szCs w:val="24"/>
        </w:rPr>
      </w:pPr>
      <w:r w:rsidRPr="006967D9">
        <w:rPr>
          <w:rFonts w:ascii="Times New Roman" w:hAnsi="Times New Roman" w:cs="Times New Roman"/>
          <w:szCs w:val="24"/>
        </w:rPr>
        <w:t xml:space="preserve">In this study, the data was collected </w:t>
      </w:r>
      <w:r w:rsidRPr="006967D9">
        <w:rPr>
          <w:rFonts w:ascii="Times New Roman" w:hAnsi="Times New Roman" w:cs="Times New Roman"/>
          <w:szCs w:val="24"/>
          <w:lang w:val="en-GB"/>
        </w:rPr>
        <w:t xml:space="preserve">from internal audit executives of 138 key representatives in public companies around the World Business Week 1000, as well as Standard &amp; Poor's Global 1200 companies from 24 countries, most of which are large multinational companies with revenues of more than $4 billion </w:t>
      </w:r>
      <w:r w:rsidRPr="006967D9">
        <w:rPr>
          <w:rFonts w:ascii="Times New Roman" w:hAnsi="Times New Roman" w:cs="Times New Roman"/>
          <w:szCs w:val="24"/>
        </w:rPr>
        <w:t xml:space="preserve">based on the two “Global Internal Audit Surveys” done by EY in 2007 and 2008. </w:t>
      </w:r>
      <w:r w:rsidR="00B44471" w:rsidRPr="006967D9">
        <w:rPr>
          <w:rFonts w:ascii="Times New Roman" w:hAnsi="Times New Roman" w:cs="Times New Roman"/>
          <w:szCs w:val="24"/>
        </w:rPr>
        <w:t>Of course the larger the random sample size, the more likely it can capture the diversity that</w:t>
      </w:r>
      <w:r w:rsidRPr="006967D9">
        <w:rPr>
          <w:rFonts w:ascii="Times New Roman" w:hAnsi="Times New Roman" w:cs="Times New Roman"/>
          <w:szCs w:val="24"/>
        </w:rPr>
        <w:t xml:space="preserve"> exists in the true population. However those respondents were mainly those largest corporations rather than randomly selected with some SMEs involved and the survey results applied may not be the same purpose of what they originally intended </w:t>
      </w:r>
      <w:proofErr w:type="spellStart"/>
      <w:r w:rsidRPr="006967D9">
        <w:rPr>
          <w:rFonts w:ascii="Times New Roman" w:hAnsi="Times New Roman" w:cs="Times New Roman"/>
          <w:szCs w:val="24"/>
        </w:rPr>
        <w:t>ie</w:t>
      </w:r>
      <w:proofErr w:type="spellEnd"/>
      <w:r w:rsidRPr="006967D9">
        <w:rPr>
          <w:rFonts w:ascii="Times New Roman" w:hAnsi="Times New Roman" w:cs="Times New Roman"/>
          <w:szCs w:val="24"/>
        </w:rPr>
        <w:t xml:space="preserve">. </w:t>
      </w:r>
      <w:proofErr w:type="gramStart"/>
      <w:r w:rsidR="00E01E06" w:rsidRPr="006967D9">
        <w:rPr>
          <w:rFonts w:ascii="Times New Roman" w:hAnsi="Times New Roman" w:cs="Times New Roman"/>
          <w:szCs w:val="24"/>
        </w:rPr>
        <w:t>to</w:t>
      </w:r>
      <w:proofErr w:type="gramEnd"/>
      <w:r w:rsidR="00E01E06" w:rsidRPr="006967D9">
        <w:rPr>
          <w:rFonts w:ascii="Times New Roman" w:hAnsi="Times New Roman" w:cs="Times New Roman"/>
          <w:szCs w:val="24"/>
        </w:rPr>
        <w:t xml:space="preserve"> conclude that balanced scorecard is the most frequent used model to measure internal audit effectiveness.</w:t>
      </w:r>
    </w:p>
    <w:p w14:paraId="1229F8A3" w14:textId="34917E6E" w:rsidR="0012175A" w:rsidRPr="006967D9" w:rsidRDefault="00E01E06" w:rsidP="006967D9">
      <w:pPr>
        <w:pStyle w:val="4"/>
      </w:pPr>
      <w:bookmarkStart w:id="16" w:name="_GoBack"/>
      <w:bookmarkEnd w:id="16"/>
      <w:r w:rsidRPr="006967D9">
        <w:t>Questionnaire</w:t>
      </w:r>
    </w:p>
    <w:p w14:paraId="4342E0F9" w14:textId="219F9E97" w:rsidR="00B44471" w:rsidRPr="006967D9" w:rsidRDefault="00B44471" w:rsidP="00B44471">
      <w:pPr>
        <w:jc w:val="both"/>
        <w:rPr>
          <w:rFonts w:ascii="Times New Roman" w:hAnsi="Times New Roman" w:cs="Times New Roman"/>
          <w:szCs w:val="24"/>
        </w:rPr>
      </w:pPr>
      <w:r w:rsidRPr="006967D9">
        <w:rPr>
          <w:rFonts w:ascii="Times New Roman" w:hAnsi="Times New Roman" w:cs="Times New Roman"/>
          <w:szCs w:val="24"/>
        </w:rPr>
        <w:t>Since th</w:t>
      </w:r>
      <w:r w:rsidR="00E01E06" w:rsidRPr="006967D9">
        <w:rPr>
          <w:rFonts w:ascii="Times New Roman" w:hAnsi="Times New Roman" w:cs="Times New Roman"/>
          <w:szCs w:val="24"/>
        </w:rPr>
        <w:t>e</w:t>
      </w:r>
      <w:r w:rsidRPr="006967D9">
        <w:rPr>
          <w:rFonts w:ascii="Times New Roman" w:hAnsi="Times New Roman" w:cs="Times New Roman"/>
          <w:szCs w:val="24"/>
        </w:rPr>
        <w:t xml:space="preserve"> set of questionnaires </w:t>
      </w:r>
      <w:r w:rsidR="00E01E06" w:rsidRPr="006967D9">
        <w:rPr>
          <w:rFonts w:ascii="Times New Roman" w:hAnsi="Times New Roman" w:cs="Times New Roman"/>
          <w:szCs w:val="24"/>
        </w:rPr>
        <w:t xml:space="preserve">being borrowed </w:t>
      </w:r>
      <w:r w:rsidRPr="006967D9">
        <w:rPr>
          <w:rFonts w:ascii="Times New Roman" w:hAnsi="Times New Roman" w:cs="Times New Roman"/>
          <w:szCs w:val="24"/>
        </w:rPr>
        <w:t>did not go through a panel of experts</w:t>
      </w:r>
      <w:r w:rsidR="00E01E06" w:rsidRPr="006967D9">
        <w:rPr>
          <w:rFonts w:ascii="Times New Roman" w:hAnsi="Times New Roman" w:cs="Times New Roman"/>
          <w:szCs w:val="24"/>
        </w:rPr>
        <w:t xml:space="preserve"> to address the purpose of its research objective.</w:t>
      </w:r>
      <w:r w:rsidRPr="006967D9">
        <w:rPr>
          <w:rFonts w:ascii="Times New Roman" w:hAnsi="Times New Roman" w:cs="Times New Roman"/>
          <w:szCs w:val="24"/>
        </w:rPr>
        <w:t xml:space="preserve"> It is </w:t>
      </w:r>
      <w:r w:rsidR="00E01E06" w:rsidRPr="006967D9">
        <w:rPr>
          <w:rFonts w:ascii="Times New Roman" w:hAnsi="Times New Roman" w:cs="Times New Roman"/>
          <w:szCs w:val="24"/>
        </w:rPr>
        <w:t xml:space="preserve">only </w:t>
      </w:r>
      <w:r w:rsidRPr="006967D9">
        <w:rPr>
          <w:rFonts w:ascii="Times New Roman" w:hAnsi="Times New Roman" w:cs="Times New Roman"/>
          <w:szCs w:val="24"/>
        </w:rPr>
        <w:t xml:space="preserve">rather cost effective in terms of both money and time resources </w:t>
      </w:r>
      <w:r w:rsidR="00E01E06" w:rsidRPr="006967D9">
        <w:rPr>
          <w:rFonts w:ascii="Times New Roman" w:hAnsi="Times New Roman" w:cs="Times New Roman"/>
          <w:szCs w:val="24"/>
        </w:rPr>
        <w:t>without any</w:t>
      </w:r>
      <w:r w:rsidRPr="006967D9">
        <w:rPr>
          <w:rFonts w:ascii="Times New Roman" w:hAnsi="Times New Roman" w:cs="Times New Roman"/>
          <w:szCs w:val="24"/>
        </w:rPr>
        <w:t xml:space="preserve"> pre-testing process</w:t>
      </w:r>
      <w:r w:rsidR="00E01E06" w:rsidRPr="006967D9">
        <w:rPr>
          <w:rFonts w:ascii="Times New Roman" w:hAnsi="Times New Roman" w:cs="Times New Roman"/>
          <w:szCs w:val="24"/>
        </w:rPr>
        <w:t xml:space="preserve"> </w:t>
      </w:r>
      <w:r w:rsidRPr="006967D9">
        <w:rPr>
          <w:rFonts w:ascii="Times New Roman" w:hAnsi="Times New Roman" w:cs="Times New Roman"/>
          <w:szCs w:val="24"/>
        </w:rPr>
        <w:t xml:space="preserve">as they </w:t>
      </w:r>
      <w:r w:rsidR="00E01E06" w:rsidRPr="006967D9">
        <w:rPr>
          <w:rFonts w:ascii="Times New Roman" w:hAnsi="Times New Roman" w:cs="Times New Roman"/>
          <w:szCs w:val="24"/>
        </w:rPr>
        <w:t>were</w:t>
      </w:r>
      <w:r w:rsidRPr="006967D9">
        <w:rPr>
          <w:rFonts w:ascii="Times New Roman" w:hAnsi="Times New Roman" w:cs="Times New Roman"/>
          <w:szCs w:val="24"/>
        </w:rPr>
        <w:t xml:space="preserve"> </w:t>
      </w:r>
      <w:r w:rsidR="00E01E06" w:rsidRPr="006967D9">
        <w:rPr>
          <w:rFonts w:ascii="Times New Roman" w:hAnsi="Times New Roman" w:cs="Times New Roman"/>
          <w:szCs w:val="24"/>
        </w:rPr>
        <w:t>the non-</w:t>
      </w:r>
      <w:r w:rsidRPr="006967D9">
        <w:rPr>
          <w:rFonts w:ascii="Times New Roman" w:hAnsi="Times New Roman" w:cs="Times New Roman"/>
          <w:szCs w:val="24"/>
        </w:rPr>
        <w:t xml:space="preserve">auditors rather than </w:t>
      </w:r>
      <w:r w:rsidR="00E01E06" w:rsidRPr="006967D9">
        <w:rPr>
          <w:rFonts w:ascii="Times New Roman" w:hAnsi="Times New Roman" w:cs="Times New Roman"/>
          <w:szCs w:val="24"/>
        </w:rPr>
        <w:t>the</w:t>
      </w:r>
      <w:r w:rsidRPr="006967D9">
        <w:rPr>
          <w:rFonts w:ascii="Times New Roman" w:hAnsi="Times New Roman" w:cs="Times New Roman"/>
          <w:szCs w:val="24"/>
        </w:rPr>
        <w:t xml:space="preserve"> expected study participant for this project of assessing the perception of effectiveness of internal auditors from auditees</w:t>
      </w:r>
      <w:r w:rsidR="00E01E06" w:rsidRPr="006967D9">
        <w:rPr>
          <w:rFonts w:ascii="Times New Roman" w:hAnsi="Times New Roman" w:cs="Times New Roman"/>
          <w:szCs w:val="24"/>
        </w:rPr>
        <w:t xml:space="preserve"> without the intention</w:t>
      </w:r>
      <w:r w:rsidRPr="006967D9">
        <w:rPr>
          <w:rFonts w:ascii="Times New Roman" w:hAnsi="Times New Roman" w:cs="Times New Roman"/>
          <w:szCs w:val="24"/>
        </w:rPr>
        <w:t xml:space="preserve"> to get comments from </w:t>
      </w:r>
      <w:r w:rsidR="00E01E06" w:rsidRPr="006967D9">
        <w:rPr>
          <w:rFonts w:ascii="Times New Roman" w:hAnsi="Times New Roman" w:cs="Times New Roman"/>
          <w:szCs w:val="24"/>
        </w:rPr>
        <w:t xml:space="preserve">test group </w:t>
      </w:r>
      <w:r w:rsidRPr="006967D9">
        <w:rPr>
          <w:rFonts w:ascii="Times New Roman" w:hAnsi="Times New Roman" w:cs="Times New Roman"/>
          <w:szCs w:val="24"/>
        </w:rPr>
        <w:t>with audit background to fine tune th</w:t>
      </w:r>
      <w:r w:rsidR="00E01E06" w:rsidRPr="006967D9">
        <w:rPr>
          <w:rFonts w:ascii="Times New Roman" w:hAnsi="Times New Roman" w:cs="Times New Roman"/>
          <w:szCs w:val="24"/>
        </w:rPr>
        <w:t>e questions for the purpose of a</w:t>
      </w:r>
      <w:r w:rsidRPr="006967D9">
        <w:rPr>
          <w:rFonts w:ascii="Times New Roman" w:hAnsi="Times New Roman" w:cs="Times New Roman"/>
          <w:szCs w:val="24"/>
        </w:rPr>
        <w:t xml:space="preserve"> pilot testing project. So if </w:t>
      </w:r>
      <w:r w:rsidR="00E01E06" w:rsidRPr="006967D9">
        <w:rPr>
          <w:rFonts w:ascii="Times New Roman" w:hAnsi="Times New Roman" w:cs="Times New Roman"/>
          <w:szCs w:val="24"/>
        </w:rPr>
        <w:t>survey was the final one</w:t>
      </w:r>
      <w:r w:rsidRPr="006967D9">
        <w:rPr>
          <w:rFonts w:ascii="Times New Roman" w:hAnsi="Times New Roman" w:cs="Times New Roman"/>
          <w:szCs w:val="24"/>
        </w:rPr>
        <w:t xml:space="preserve"> without a random sample approach, generalization about a true population </w:t>
      </w:r>
      <w:r w:rsidR="00BA7C33" w:rsidRPr="006967D9">
        <w:rPr>
          <w:rFonts w:ascii="Times New Roman" w:hAnsi="Times New Roman" w:cs="Times New Roman"/>
          <w:szCs w:val="24"/>
        </w:rPr>
        <w:t xml:space="preserve">would </w:t>
      </w:r>
      <w:r w:rsidRPr="006967D9">
        <w:rPr>
          <w:rFonts w:ascii="Times New Roman" w:hAnsi="Times New Roman" w:cs="Times New Roman"/>
          <w:szCs w:val="24"/>
        </w:rPr>
        <w:t xml:space="preserve">not </w:t>
      </w:r>
      <w:r w:rsidR="00BA7C33" w:rsidRPr="006967D9">
        <w:rPr>
          <w:rFonts w:ascii="Times New Roman" w:hAnsi="Times New Roman" w:cs="Times New Roman"/>
          <w:szCs w:val="24"/>
        </w:rPr>
        <w:t xml:space="preserve">be </w:t>
      </w:r>
      <w:r w:rsidRPr="006967D9">
        <w:rPr>
          <w:rFonts w:ascii="Times New Roman" w:hAnsi="Times New Roman" w:cs="Times New Roman"/>
          <w:szCs w:val="24"/>
        </w:rPr>
        <w:t>possible.</w:t>
      </w:r>
      <w:r w:rsidR="00E01E06" w:rsidRPr="006967D9">
        <w:rPr>
          <w:rFonts w:ascii="Times New Roman" w:hAnsi="Times New Roman" w:cs="Times New Roman"/>
          <w:szCs w:val="24"/>
        </w:rPr>
        <w:t xml:space="preserve"> </w:t>
      </w:r>
      <w:r w:rsidRPr="006967D9">
        <w:rPr>
          <w:rFonts w:ascii="Times New Roman" w:hAnsi="Times New Roman" w:cs="Times New Roman"/>
          <w:szCs w:val="24"/>
        </w:rPr>
        <w:t xml:space="preserve">Further </w:t>
      </w:r>
      <w:r w:rsidR="00BA7C33" w:rsidRPr="006967D9">
        <w:rPr>
          <w:rFonts w:ascii="Times New Roman" w:hAnsi="Times New Roman" w:cs="Times New Roman"/>
          <w:szCs w:val="24"/>
        </w:rPr>
        <w:t xml:space="preserve">by </w:t>
      </w:r>
      <w:r w:rsidRPr="006967D9">
        <w:rPr>
          <w:rFonts w:ascii="Times New Roman" w:hAnsi="Times New Roman" w:cs="Times New Roman"/>
          <w:szCs w:val="24"/>
        </w:rPr>
        <w:t>making conclusion about a population using data collected form a convenience or non-representative sample may in fact be causing an unprofessional ethical result (</w:t>
      </w:r>
      <w:proofErr w:type="spellStart"/>
      <w:r w:rsidRPr="006967D9">
        <w:rPr>
          <w:rFonts w:ascii="Times New Roman" w:hAnsi="Times New Roman" w:cs="Times New Roman"/>
          <w:szCs w:val="24"/>
        </w:rPr>
        <w:t>Nardi</w:t>
      </w:r>
      <w:proofErr w:type="spellEnd"/>
      <w:r w:rsidRPr="006967D9">
        <w:rPr>
          <w:rFonts w:ascii="Times New Roman" w:hAnsi="Times New Roman" w:cs="Times New Roman"/>
          <w:szCs w:val="24"/>
        </w:rPr>
        <w:t>, 2014, p.154-156).</w:t>
      </w:r>
      <w:r w:rsidR="00950FE9">
        <w:rPr>
          <w:rFonts w:ascii="Times New Roman" w:hAnsi="Times New Roman" w:cs="Times New Roman"/>
          <w:szCs w:val="24"/>
        </w:rPr>
        <w:t xml:space="preserve"> </w:t>
      </w:r>
      <w:proofErr w:type="gramStart"/>
      <w:r w:rsidR="00950FE9">
        <w:rPr>
          <w:rFonts w:ascii="Times New Roman" w:hAnsi="Times New Roman" w:cs="Times New Roman"/>
          <w:szCs w:val="24"/>
        </w:rPr>
        <w:t>Where m</w:t>
      </w:r>
      <w:r w:rsidR="00950FE9" w:rsidRPr="00950FE9">
        <w:rPr>
          <w:rFonts w:ascii="Times New Roman" w:hAnsi="Times New Roman" w:cs="Times New Roman"/>
          <w:szCs w:val="24"/>
        </w:rPr>
        <w:t>ethod</w:t>
      </w:r>
      <w:r w:rsidR="00950FE9">
        <w:rPr>
          <w:rFonts w:ascii="Times New Roman" w:hAnsi="Times New Roman" w:cs="Times New Roman"/>
          <w:szCs w:val="24"/>
        </w:rPr>
        <w:t>ological</w:t>
      </w:r>
      <w:r w:rsidR="00950FE9" w:rsidRPr="00950FE9">
        <w:rPr>
          <w:rFonts w:ascii="Times New Roman" w:hAnsi="Times New Roman" w:cs="Times New Roman"/>
          <w:szCs w:val="24"/>
        </w:rPr>
        <w:t xml:space="preserve"> control </w:t>
      </w:r>
      <w:r w:rsidR="00950FE9">
        <w:rPr>
          <w:rFonts w:ascii="Times New Roman" w:hAnsi="Times New Roman" w:cs="Times New Roman"/>
          <w:szCs w:val="24"/>
        </w:rPr>
        <w:t>generally</w:t>
      </w:r>
      <w:r w:rsidR="00950FE9" w:rsidRPr="00950FE9">
        <w:rPr>
          <w:rFonts w:ascii="Times New Roman" w:hAnsi="Times New Roman" w:cs="Times New Roman"/>
          <w:szCs w:val="24"/>
        </w:rPr>
        <w:t xml:space="preserve"> depends on the principle of randomness</w:t>
      </w:r>
      <w:r w:rsidR="00950FE9">
        <w:rPr>
          <w:rFonts w:ascii="Times New Roman" w:hAnsi="Times New Roman" w:cs="Times New Roman"/>
          <w:szCs w:val="24"/>
        </w:rPr>
        <w:t>.</w:t>
      </w:r>
      <w:proofErr w:type="gramEnd"/>
    </w:p>
    <w:p w14:paraId="77BD8D5D" w14:textId="77777777" w:rsidR="00B44471" w:rsidRPr="006967D9" w:rsidRDefault="00B44471" w:rsidP="00B44471">
      <w:pPr>
        <w:jc w:val="both"/>
        <w:rPr>
          <w:rFonts w:ascii="Times New Roman" w:hAnsi="Times New Roman" w:cs="Times New Roman"/>
          <w:szCs w:val="24"/>
        </w:rPr>
      </w:pPr>
    </w:p>
    <w:p w14:paraId="3DE531FB" w14:textId="77777777" w:rsidR="00B44471" w:rsidRPr="006967D9" w:rsidRDefault="00B44471" w:rsidP="006967D9">
      <w:pPr>
        <w:pStyle w:val="4"/>
      </w:pPr>
      <w:bookmarkStart w:id="17" w:name="_Toc6853759"/>
      <w:r w:rsidRPr="006967D9">
        <w:lastRenderedPageBreak/>
        <w:t>Sampling</w:t>
      </w:r>
      <w:bookmarkEnd w:id="17"/>
    </w:p>
    <w:p w14:paraId="50B9D4BB" w14:textId="58E0F833" w:rsidR="00B44471" w:rsidRPr="006967D9" w:rsidRDefault="00B44471" w:rsidP="00E25CF4">
      <w:pPr>
        <w:jc w:val="both"/>
        <w:rPr>
          <w:rFonts w:ascii="Times New Roman" w:hAnsi="Times New Roman" w:cs="Times New Roman"/>
          <w:szCs w:val="24"/>
        </w:rPr>
      </w:pPr>
      <w:r w:rsidRPr="006967D9">
        <w:rPr>
          <w:rFonts w:ascii="Times New Roman" w:hAnsi="Times New Roman" w:cs="Times New Roman"/>
          <w:szCs w:val="24"/>
        </w:rPr>
        <w:t>A non-random sampling design was adopted in this study, so that the findings may not be generalizable.</w:t>
      </w:r>
      <w:r w:rsidR="00E25CF4" w:rsidRPr="006967D9">
        <w:rPr>
          <w:rFonts w:ascii="Times New Roman" w:hAnsi="Times New Roman" w:cs="Times New Roman"/>
          <w:szCs w:val="24"/>
        </w:rPr>
        <w:t xml:space="preserve"> </w:t>
      </w:r>
      <w:r w:rsidRPr="006967D9">
        <w:rPr>
          <w:rFonts w:ascii="Times New Roman" w:hAnsi="Times New Roman" w:cs="Times New Roman"/>
          <w:szCs w:val="24"/>
        </w:rPr>
        <w:t xml:space="preserve">One of the limitations as stated by </w:t>
      </w:r>
      <w:proofErr w:type="spellStart"/>
      <w:r w:rsidRPr="006967D9">
        <w:rPr>
          <w:rFonts w:ascii="Times New Roman" w:hAnsi="Times New Roman" w:cs="Times New Roman"/>
          <w:szCs w:val="24"/>
        </w:rPr>
        <w:t>Hanmon</w:t>
      </w:r>
      <w:proofErr w:type="spellEnd"/>
      <w:r w:rsidRPr="006967D9">
        <w:rPr>
          <w:rFonts w:ascii="Times New Roman" w:hAnsi="Times New Roman" w:cs="Times New Roman"/>
          <w:szCs w:val="24"/>
        </w:rPr>
        <w:t xml:space="preserve"> (2017), and Yung &amp; Chan, 2002) that </w:t>
      </w:r>
      <w:r w:rsidRPr="006967D9">
        <w:rPr>
          <w:rFonts w:ascii="Times New Roman" w:hAnsi="Times New Roman" w:cs="Times New Roman"/>
          <w:color w:val="000000"/>
          <w:szCs w:val="24"/>
          <w:shd w:val="clear" w:color="auto" w:fill="FFFFFF"/>
        </w:rPr>
        <w:t>it is unknown whether the findings generaliz</w:t>
      </w:r>
      <w:r w:rsidR="00E25CF4" w:rsidRPr="006967D9">
        <w:rPr>
          <w:rFonts w:ascii="Times New Roman" w:hAnsi="Times New Roman" w:cs="Times New Roman"/>
          <w:color w:val="000000"/>
          <w:szCs w:val="24"/>
          <w:shd w:val="clear" w:color="auto" w:fill="FFFFFF"/>
        </w:rPr>
        <w:t>e to a larger population as that</w:t>
      </w:r>
      <w:r w:rsidRPr="006967D9">
        <w:rPr>
          <w:rFonts w:ascii="Times New Roman" w:hAnsi="Times New Roman" w:cs="Times New Roman"/>
          <w:color w:val="000000"/>
          <w:szCs w:val="24"/>
          <w:shd w:val="clear" w:color="auto" w:fill="FFFFFF"/>
        </w:rPr>
        <w:t xml:space="preserve"> was a</w:t>
      </w:r>
      <w:r w:rsidRPr="006967D9">
        <w:rPr>
          <w:rFonts w:ascii="Times New Roman" w:hAnsi="Times New Roman" w:cs="Times New Roman"/>
          <w:szCs w:val="24"/>
        </w:rPr>
        <w:t xml:space="preserve"> </w:t>
      </w:r>
      <w:r w:rsidR="00E25CF4" w:rsidRPr="006967D9">
        <w:rPr>
          <w:rFonts w:ascii="Times New Roman" w:hAnsi="Times New Roman" w:cs="Times New Roman"/>
          <w:color w:val="000000"/>
          <w:szCs w:val="24"/>
          <w:shd w:val="clear" w:color="auto" w:fill="FFFFFF"/>
        </w:rPr>
        <w:t>purposive</w:t>
      </w:r>
      <w:r w:rsidRPr="006967D9">
        <w:rPr>
          <w:rFonts w:ascii="Times New Roman" w:hAnsi="Times New Roman" w:cs="Times New Roman"/>
          <w:color w:val="000000"/>
          <w:szCs w:val="24"/>
          <w:shd w:val="clear" w:color="auto" w:fill="FFFFFF"/>
        </w:rPr>
        <w:t xml:space="preserve"> sample of </w:t>
      </w:r>
      <w:r w:rsidR="00E25CF4" w:rsidRPr="006967D9">
        <w:rPr>
          <w:rFonts w:ascii="Times New Roman" w:hAnsi="Times New Roman" w:cs="Times New Roman"/>
          <w:color w:val="000000"/>
          <w:szCs w:val="24"/>
          <w:shd w:val="clear" w:color="auto" w:fill="FFFFFF"/>
        </w:rPr>
        <w:t>large corporations</w:t>
      </w:r>
      <w:r w:rsidRPr="006967D9">
        <w:rPr>
          <w:rFonts w:ascii="Times New Roman" w:hAnsi="Times New Roman" w:cs="Times New Roman"/>
          <w:color w:val="000000"/>
          <w:szCs w:val="24"/>
          <w:shd w:val="clear" w:color="auto" w:fill="FFFFFF"/>
        </w:rPr>
        <w:t xml:space="preserve"> to participate in a survey about perception of effectiveness of IA function. The results may likely be limited by the </w:t>
      </w:r>
      <w:r w:rsidR="00E25CF4" w:rsidRPr="006967D9">
        <w:rPr>
          <w:rFonts w:ascii="Times New Roman" w:hAnsi="Times New Roman" w:cs="Times New Roman"/>
          <w:color w:val="000000"/>
          <w:szCs w:val="24"/>
          <w:shd w:val="clear" w:color="auto" w:fill="FFFFFF"/>
        </w:rPr>
        <w:t>intended samples</w:t>
      </w:r>
      <w:r w:rsidRPr="006967D9">
        <w:rPr>
          <w:rFonts w:ascii="Times New Roman" w:hAnsi="Times New Roman" w:cs="Times New Roman"/>
          <w:color w:val="000000"/>
          <w:szCs w:val="24"/>
          <w:shd w:val="clear" w:color="auto" w:fill="FFFFFF"/>
        </w:rPr>
        <w:t xml:space="preserve"> gathered and subjected to the constraints of time and limited resources (</w:t>
      </w:r>
      <w:r w:rsidRPr="006967D9">
        <w:rPr>
          <w:rFonts w:ascii="Times New Roman" w:hAnsi="Times New Roman" w:cs="Times New Roman"/>
          <w:szCs w:val="24"/>
        </w:rPr>
        <w:t>Yung &amp; Chan, 2002)</w:t>
      </w:r>
      <w:r w:rsidRPr="006967D9">
        <w:rPr>
          <w:rFonts w:ascii="Times New Roman" w:hAnsi="Times New Roman" w:cs="Times New Roman"/>
          <w:color w:val="000000"/>
          <w:szCs w:val="24"/>
          <w:shd w:val="clear" w:color="auto" w:fill="FFFFFF"/>
        </w:rPr>
        <w:t xml:space="preserve">. So the general perception of effectiveness of IA from </w:t>
      </w:r>
      <w:r w:rsidR="00E25CF4" w:rsidRPr="006967D9">
        <w:rPr>
          <w:rFonts w:ascii="Times New Roman" w:hAnsi="Times New Roman" w:cs="Times New Roman"/>
          <w:color w:val="000000"/>
          <w:szCs w:val="24"/>
          <w:shd w:val="clear" w:color="auto" w:fill="FFFFFF"/>
        </w:rPr>
        <w:t>SME</w:t>
      </w:r>
      <w:r w:rsidRPr="006967D9">
        <w:rPr>
          <w:rFonts w:ascii="Times New Roman" w:hAnsi="Times New Roman" w:cs="Times New Roman"/>
          <w:color w:val="000000"/>
          <w:szCs w:val="24"/>
          <w:shd w:val="clear" w:color="auto" w:fill="FFFFFF"/>
        </w:rPr>
        <w:t xml:space="preserve"> group may not be reflected in this survey.</w:t>
      </w:r>
      <w:r w:rsidR="00E25CF4" w:rsidRPr="006967D9">
        <w:rPr>
          <w:rFonts w:ascii="Times New Roman" w:hAnsi="Times New Roman" w:cs="Times New Roman"/>
          <w:color w:val="000000"/>
          <w:szCs w:val="24"/>
          <w:shd w:val="clear" w:color="auto" w:fill="FFFFFF"/>
        </w:rPr>
        <w:t xml:space="preserve"> </w:t>
      </w:r>
      <w:r w:rsidRPr="006967D9">
        <w:rPr>
          <w:rFonts w:ascii="Times New Roman" w:hAnsi="Times New Roman" w:cs="Times New Roman"/>
          <w:szCs w:val="24"/>
        </w:rPr>
        <w:t>Although in practice, biased samples occur because of badly planned or ill-considered procedures and these lead to false conclusions about the popula</w:t>
      </w:r>
      <w:r w:rsidR="00E25CF4" w:rsidRPr="006967D9">
        <w:rPr>
          <w:rFonts w:ascii="Times New Roman" w:hAnsi="Times New Roman" w:cs="Times New Roman"/>
          <w:szCs w:val="24"/>
        </w:rPr>
        <w:t xml:space="preserve">tion (Swift &amp; </w:t>
      </w:r>
      <w:proofErr w:type="spellStart"/>
      <w:r w:rsidR="00E25CF4" w:rsidRPr="006967D9">
        <w:rPr>
          <w:rFonts w:ascii="Times New Roman" w:hAnsi="Times New Roman" w:cs="Times New Roman"/>
          <w:szCs w:val="24"/>
        </w:rPr>
        <w:t>Piff</w:t>
      </w:r>
      <w:proofErr w:type="spellEnd"/>
      <w:r w:rsidR="00E25CF4" w:rsidRPr="006967D9">
        <w:rPr>
          <w:rFonts w:ascii="Times New Roman" w:hAnsi="Times New Roman" w:cs="Times New Roman"/>
          <w:szCs w:val="24"/>
        </w:rPr>
        <w:t xml:space="preserve">, 2005, p376). </w:t>
      </w:r>
      <w:r w:rsidR="00950FE9">
        <w:rPr>
          <w:rFonts w:ascii="Times New Roman" w:hAnsi="Times New Roman" w:cs="Times New Roman"/>
          <w:szCs w:val="24"/>
        </w:rPr>
        <w:t xml:space="preserve">They are really </w:t>
      </w:r>
      <w:proofErr w:type="gramStart"/>
      <w:r w:rsidR="00950FE9">
        <w:rPr>
          <w:rFonts w:ascii="Times New Roman" w:hAnsi="Times New Roman" w:cs="Times New Roman"/>
          <w:szCs w:val="24"/>
        </w:rPr>
        <w:t>rely</w:t>
      </w:r>
      <w:proofErr w:type="gramEnd"/>
      <w:r w:rsidR="00950FE9">
        <w:rPr>
          <w:rFonts w:ascii="Times New Roman" w:hAnsi="Times New Roman" w:cs="Times New Roman"/>
          <w:szCs w:val="24"/>
        </w:rPr>
        <w:t xml:space="preserve"> on the concept of randomness.</w:t>
      </w:r>
    </w:p>
    <w:p w14:paraId="0422E760" w14:textId="77777777" w:rsidR="00B44471" w:rsidRPr="006967D9" w:rsidRDefault="00B44471" w:rsidP="006967D9">
      <w:pPr>
        <w:pStyle w:val="4"/>
      </w:pPr>
      <w:bookmarkStart w:id="18" w:name="_Toc6853760"/>
      <w:r w:rsidRPr="006967D9">
        <w:t>Scale Development</w:t>
      </w:r>
      <w:bookmarkEnd w:id="18"/>
    </w:p>
    <w:p w14:paraId="22475812" w14:textId="0CD95D5B" w:rsidR="005263E6" w:rsidRPr="006967D9" w:rsidRDefault="00B44471" w:rsidP="005263E6">
      <w:pPr>
        <w:jc w:val="both"/>
        <w:rPr>
          <w:rFonts w:ascii="Times New Roman" w:hAnsi="Times New Roman" w:cs="Times New Roman"/>
          <w:color w:val="000000"/>
          <w:szCs w:val="24"/>
          <w:shd w:val="clear" w:color="auto" w:fill="FFFFFF"/>
        </w:rPr>
      </w:pPr>
      <w:r w:rsidRPr="006967D9">
        <w:rPr>
          <w:rFonts w:ascii="Times New Roman" w:hAnsi="Times New Roman" w:cs="Times New Roman"/>
          <w:szCs w:val="24"/>
        </w:rPr>
        <w:t xml:space="preserve">A good survey relies on how </w:t>
      </w:r>
      <w:r w:rsidR="00162CC8" w:rsidRPr="006967D9">
        <w:rPr>
          <w:rFonts w:ascii="Times New Roman" w:hAnsi="Times New Roman" w:cs="Times New Roman"/>
          <w:szCs w:val="24"/>
        </w:rPr>
        <w:t>those</w:t>
      </w:r>
      <w:r w:rsidRPr="006967D9">
        <w:rPr>
          <w:rFonts w:ascii="Times New Roman" w:hAnsi="Times New Roman" w:cs="Times New Roman"/>
          <w:szCs w:val="24"/>
        </w:rPr>
        <w:t xml:space="preserve"> good questions</w:t>
      </w:r>
      <w:r w:rsidR="00162CC8" w:rsidRPr="006967D9">
        <w:rPr>
          <w:rFonts w:ascii="Times New Roman" w:hAnsi="Times New Roman" w:cs="Times New Roman"/>
          <w:szCs w:val="24"/>
        </w:rPr>
        <w:t xml:space="preserve"> are being asked</w:t>
      </w:r>
      <w:r w:rsidRPr="006967D9">
        <w:rPr>
          <w:rFonts w:ascii="Times New Roman" w:hAnsi="Times New Roman" w:cs="Times New Roman"/>
          <w:szCs w:val="24"/>
        </w:rPr>
        <w:t>, getting a representative sample and getting a good response rate (</w:t>
      </w:r>
      <w:proofErr w:type="spellStart"/>
      <w:r w:rsidRPr="006967D9">
        <w:rPr>
          <w:rFonts w:ascii="Times New Roman" w:hAnsi="Times New Roman" w:cs="Times New Roman"/>
          <w:szCs w:val="24"/>
        </w:rPr>
        <w:t>Dunifon</w:t>
      </w:r>
      <w:proofErr w:type="spellEnd"/>
      <w:r w:rsidRPr="006967D9">
        <w:rPr>
          <w:rFonts w:ascii="Times New Roman" w:hAnsi="Times New Roman" w:cs="Times New Roman"/>
          <w:szCs w:val="24"/>
        </w:rPr>
        <w:t xml:space="preserve">, 2005). </w:t>
      </w:r>
      <w:r w:rsidRPr="006967D9">
        <w:rPr>
          <w:rFonts w:ascii="Times New Roman" w:hAnsi="Times New Roman" w:cs="Times New Roman"/>
          <w:szCs w:val="24"/>
          <w:shd w:val="clear" w:color="auto" w:fill="FFFFFF"/>
        </w:rPr>
        <w:t xml:space="preserve">As per Peterson (2000, pp.45-60), he stated 5 useful criteria for constructing effective questions which are that questions should be brief, relevant, unambiguous, specific and objective (acronym as BRUSO). In </w:t>
      </w:r>
      <w:r w:rsidR="00FD1120" w:rsidRPr="006967D9">
        <w:rPr>
          <w:rFonts w:ascii="Times New Roman" w:hAnsi="Times New Roman" w:cs="Times New Roman"/>
          <w:szCs w:val="24"/>
          <w:shd w:val="clear" w:color="auto" w:fill="FFFFFF"/>
        </w:rPr>
        <w:t>this</w:t>
      </w:r>
      <w:r w:rsidRPr="006967D9">
        <w:rPr>
          <w:rFonts w:ascii="Times New Roman" w:hAnsi="Times New Roman" w:cs="Times New Roman"/>
          <w:szCs w:val="24"/>
          <w:shd w:val="clear" w:color="auto" w:fill="FFFFFF"/>
        </w:rPr>
        <w:t xml:space="preserve"> survey, t</w:t>
      </w:r>
      <w:r w:rsidRPr="006967D9">
        <w:rPr>
          <w:rFonts w:ascii="Times New Roman" w:hAnsi="Times New Roman" w:cs="Times New Roman"/>
          <w:szCs w:val="24"/>
        </w:rPr>
        <w:t xml:space="preserve">he effectiveness items were divided among scales representing four constructs of theory of Balanced Scorecard. </w:t>
      </w:r>
      <w:r w:rsidR="00FD1120" w:rsidRPr="006967D9">
        <w:rPr>
          <w:rFonts w:ascii="Times New Roman" w:hAnsi="Times New Roman" w:cs="Times New Roman"/>
          <w:szCs w:val="24"/>
        </w:rPr>
        <w:t xml:space="preserve">However, no reliability and </w:t>
      </w:r>
      <w:r w:rsidR="005263E6" w:rsidRPr="006967D9">
        <w:rPr>
          <w:rFonts w:ascii="Times New Roman" w:hAnsi="Times New Roman" w:cs="Times New Roman"/>
          <w:szCs w:val="24"/>
        </w:rPr>
        <w:t>validity</w:t>
      </w:r>
      <w:r w:rsidR="00FD1120" w:rsidRPr="006967D9">
        <w:rPr>
          <w:rFonts w:ascii="Times New Roman" w:hAnsi="Times New Roman" w:cs="Times New Roman"/>
          <w:szCs w:val="24"/>
        </w:rPr>
        <w:t xml:space="preserve"> tests were mentioned</w:t>
      </w:r>
      <w:r w:rsidR="005263E6" w:rsidRPr="006967D9">
        <w:rPr>
          <w:rFonts w:ascii="Times New Roman" w:hAnsi="Times New Roman" w:cs="Times New Roman"/>
          <w:szCs w:val="24"/>
        </w:rPr>
        <w:t xml:space="preserve"> to achieve t</w:t>
      </w:r>
      <w:r w:rsidR="005263E6" w:rsidRPr="006967D9">
        <w:rPr>
          <w:rFonts w:ascii="Times New Roman" w:hAnsi="Times New Roman" w:cs="Times New Roman"/>
          <w:color w:val="000000"/>
          <w:szCs w:val="24"/>
          <w:shd w:val="clear" w:color="auto" w:fill="FFFFFF"/>
        </w:rPr>
        <w:t>he internal consistency of a scale can also be examined with item-to-scale correlations and inter-correlations of items within a scale (</w:t>
      </w:r>
      <w:proofErr w:type="spellStart"/>
      <w:r w:rsidR="005263E6" w:rsidRPr="006967D9">
        <w:rPr>
          <w:rFonts w:ascii="Times New Roman" w:hAnsi="Times New Roman" w:cs="Times New Roman"/>
          <w:color w:val="000000"/>
          <w:szCs w:val="24"/>
          <w:shd w:val="clear" w:color="auto" w:fill="FFFFFF"/>
        </w:rPr>
        <w:t>DeVellis</w:t>
      </w:r>
      <w:proofErr w:type="spellEnd"/>
      <w:r w:rsidR="005263E6" w:rsidRPr="006967D9">
        <w:rPr>
          <w:rFonts w:ascii="Times New Roman" w:hAnsi="Times New Roman" w:cs="Times New Roman"/>
          <w:color w:val="000000"/>
          <w:szCs w:val="24"/>
          <w:shd w:val="clear" w:color="auto" w:fill="FFFFFF"/>
        </w:rPr>
        <w:t>, 2003).</w:t>
      </w:r>
    </w:p>
    <w:p w14:paraId="1F4F0AA9" w14:textId="77777777" w:rsidR="00162CC8" w:rsidRPr="006967D9" w:rsidRDefault="00162CC8" w:rsidP="00B44471">
      <w:pPr>
        <w:jc w:val="both"/>
        <w:rPr>
          <w:rFonts w:ascii="Times New Roman" w:hAnsi="Times New Roman" w:cs="Times New Roman"/>
          <w:szCs w:val="24"/>
        </w:rPr>
      </w:pPr>
    </w:p>
    <w:p w14:paraId="1E0E2DFF" w14:textId="3BAC4036" w:rsidR="00B44471" w:rsidRPr="006967D9" w:rsidRDefault="00FD1120" w:rsidP="00B44471">
      <w:pPr>
        <w:jc w:val="both"/>
        <w:rPr>
          <w:rFonts w:ascii="Times New Roman" w:hAnsi="Times New Roman" w:cs="Times New Roman"/>
          <w:szCs w:val="24"/>
        </w:rPr>
      </w:pPr>
      <w:r w:rsidRPr="006967D9">
        <w:rPr>
          <w:rFonts w:ascii="Times New Roman" w:hAnsi="Times New Roman" w:cs="Times New Roman"/>
          <w:szCs w:val="24"/>
        </w:rPr>
        <w:t>So it is no way to ensure that t</w:t>
      </w:r>
      <w:r w:rsidR="00B44471" w:rsidRPr="006967D9">
        <w:rPr>
          <w:rFonts w:ascii="Times New Roman" w:hAnsi="Times New Roman" w:cs="Times New Roman"/>
          <w:szCs w:val="24"/>
        </w:rPr>
        <w:t xml:space="preserve">he ultimate goal </w:t>
      </w:r>
      <w:r w:rsidRPr="006967D9">
        <w:rPr>
          <w:rFonts w:ascii="Times New Roman" w:hAnsi="Times New Roman" w:cs="Times New Roman"/>
          <w:szCs w:val="24"/>
        </w:rPr>
        <w:t xml:space="preserve">of </w:t>
      </w:r>
      <w:r w:rsidR="00B44471" w:rsidRPr="006967D9">
        <w:rPr>
          <w:rFonts w:ascii="Times New Roman" w:hAnsi="Times New Roman" w:cs="Times New Roman"/>
          <w:szCs w:val="24"/>
        </w:rPr>
        <w:t xml:space="preserve">questionnaire </w:t>
      </w:r>
      <w:r w:rsidRPr="006967D9">
        <w:rPr>
          <w:rFonts w:ascii="Times New Roman" w:hAnsi="Times New Roman" w:cs="Times New Roman"/>
          <w:szCs w:val="24"/>
        </w:rPr>
        <w:t xml:space="preserve">could conclude that the balanced scorecard </w:t>
      </w:r>
      <w:r w:rsidR="005263E6" w:rsidRPr="006967D9">
        <w:rPr>
          <w:rFonts w:ascii="Times New Roman" w:hAnsi="Times New Roman" w:cs="Times New Roman"/>
          <w:szCs w:val="24"/>
        </w:rPr>
        <w:t>would be an</w:t>
      </w:r>
      <w:r w:rsidRPr="006967D9">
        <w:rPr>
          <w:rFonts w:ascii="Times New Roman" w:hAnsi="Times New Roman" w:cs="Times New Roman"/>
          <w:szCs w:val="24"/>
        </w:rPr>
        <w:t xml:space="preserve"> effective measurement for the performance of internal audit with</w:t>
      </w:r>
      <w:r w:rsidR="00B44471" w:rsidRPr="006967D9">
        <w:rPr>
          <w:rFonts w:ascii="Times New Roman" w:hAnsi="Times New Roman" w:cs="Times New Roman"/>
          <w:szCs w:val="24"/>
        </w:rPr>
        <w:t xml:space="preserve"> a reliable, valid and practical tool for this survey (</w:t>
      </w:r>
      <w:proofErr w:type="spellStart"/>
      <w:r w:rsidR="00B44471" w:rsidRPr="006967D9">
        <w:rPr>
          <w:rFonts w:ascii="Times New Roman" w:hAnsi="Times New Roman" w:cs="Times New Roman"/>
          <w:szCs w:val="24"/>
        </w:rPr>
        <w:t>Hanmon</w:t>
      </w:r>
      <w:proofErr w:type="spellEnd"/>
      <w:r w:rsidR="00B44471" w:rsidRPr="006967D9">
        <w:rPr>
          <w:rFonts w:ascii="Times New Roman" w:hAnsi="Times New Roman" w:cs="Times New Roman"/>
          <w:szCs w:val="24"/>
        </w:rPr>
        <w:t>, 2017)</w:t>
      </w:r>
      <w:r w:rsidR="005263E6" w:rsidRPr="006967D9">
        <w:rPr>
          <w:rFonts w:ascii="Times New Roman" w:hAnsi="Times New Roman" w:cs="Times New Roman"/>
          <w:szCs w:val="24"/>
        </w:rPr>
        <w:t xml:space="preserve"> i.e. Cronbach alpha reliability test for measuring the construct with a score desirably higher than 0.7 </w:t>
      </w:r>
      <w:r w:rsidR="005263E6" w:rsidRPr="006967D9">
        <w:rPr>
          <w:rFonts w:ascii="Times New Roman" w:hAnsi="Times New Roman" w:cs="Times New Roman"/>
          <w:color w:val="000000"/>
          <w:shd w:val="clear" w:color="auto" w:fill="FFFFFF"/>
        </w:rPr>
        <w:t xml:space="preserve">(Cronbach, 1951, </w:t>
      </w:r>
      <w:proofErr w:type="spellStart"/>
      <w:r w:rsidR="005263E6" w:rsidRPr="006967D9">
        <w:rPr>
          <w:rFonts w:ascii="Times New Roman" w:hAnsi="Times New Roman" w:cs="Times New Roman"/>
          <w:color w:val="000000"/>
          <w:shd w:val="clear" w:color="auto" w:fill="FFFFFF"/>
        </w:rPr>
        <w:t>Fraenkel</w:t>
      </w:r>
      <w:proofErr w:type="spellEnd"/>
      <w:r w:rsidR="005263E6" w:rsidRPr="006967D9">
        <w:rPr>
          <w:rFonts w:ascii="Times New Roman" w:hAnsi="Times New Roman" w:cs="Times New Roman"/>
          <w:color w:val="000000"/>
          <w:shd w:val="clear" w:color="auto" w:fill="FFFFFF"/>
        </w:rPr>
        <w:t xml:space="preserve"> &amp; </w:t>
      </w:r>
      <w:proofErr w:type="spellStart"/>
      <w:r w:rsidR="005263E6" w:rsidRPr="006967D9">
        <w:rPr>
          <w:rFonts w:ascii="Times New Roman" w:hAnsi="Times New Roman" w:cs="Times New Roman"/>
          <w:color w:val="000000"/>
          <w:shd w:val="clear" w:color="auto" w:fill="FFFFFF"/>
        </w:rPr>
        <w:t>Wallen</w:t>
      </w:r>
      <w:proofErr w:type="spellEnd"/>
      <w:r w:rsidR="005263E6" w:rsidRPr="006967D9">
        <w:rPr>
          <w:rFonts w:ascii="Times New Roman" w:hAnsi="Times New Roman" w:cs="Times New Roman"/>
          <w:color w:val="000000"/>
          <w:shd w:val="clear" w:color="auto" w:fill="FFFFFF"/>
        </w:rPr>
        <w:t>, 2000, p.179)</w:t>
      </w:r>
      <w:r w:rsidR="00EB4611" w:rsidRPr="006967D9">
        <w:rPr>
          <w:rFonts w:ascii="Times New Roman" w:hAnsi="Times New Roman" w:cs="Times New Roman"/>
          <w:szCs w:val="24"/>
        </w:rPr>
        <w:t>.</w:t>
      </w:r>
    </w:p>
    <w:p w14:paraId="51A4A98B" w14:textId="77777777" w:rsidR="00B44471" w:rsidRPr="006967D9" w:rsidRDefault="00B44471" w:rsidP="006967D9">
      <w:pPr>
        <w:pStyle w:val="4"/>
      </w:pPr>
      <w:bookmarkStart w:id="19" w:name="_Toc6853762"/>
      <w:r w:rsidRPr="006967D9">
        <w:t>Standard Deviation</w:t>
      </w:r>
      <w:bookmarkEnd w:id="19"/>
    </w:p>
    <w:p w14:paraId="3B3FB8FF" w14:textId="5A28326E" w:rsidR="00B44471" w:rsidRPr="006967D9" w:rsidRDefault="00B44471" w:rsidP="00B44471">
      <w:pPr>
        <w:jc w:val="both"/>
        <w:rPr>
          <w:rFonts w:ascii="Times New Roman" w:hAnsi="Times New Roman" w:cs="Times New Roman"/>
          <w:szCs w:val="24"/>
        </w:rPr>
      </w:pPr>
      <w:r w:rsidRPr="006967D9">
        <w:rPr>
          <w:rFonts w:ascii="Times New Roman" w:hAnsi="Times New Roman" w:cs="Times New Roman"/>
          <w:szCs w:val="24"/>
        </w:rPr>
        <w:t>Standard deviation is a</w:t>
      </w:r>
      <w:r w:rsidR="004E26A3" w:rsidRPr="006967D9">
        <w:rPr>
          <w:rFonts w:ascii="Times New Roman" w:hAnsi="Times New Roman" w:cs="Times New Roman"/>
          <w:szCs w:val="24"/>
        </w:rPr>
        <w:t>nother</w:t>
      </w:r>
      <w:r w:rsidRPr="006967D9">
        <w:rPr>
          <w:rFonts w:ascii="Times New Roman" w:hAnsi="Times New Roman" w:cs="Times New Roman"/>
          <w:szCs w:val="24"/>
        </w:rPr>
        <w:t xml:space="preserve"> powerful measure of dispersion of values for interval data (</w:t>
      </w:r>
      <w:proofErr w:type="spellStart"/>
      <w:r w:rsidRPr="006967D9">
        <w:rPr>
          <w:rFonts w:ascii="Times New Roman" w:hAnsi="Times New Roman" w:cs="Times New Roman"/>
          <w:szCs w:val="24"/>
        </w:rPr>
        <w:t>Nardi</w:t>
      </w:r>
      <w:proofErr w:type="spellEnd"/>
      <w:r w:rsidRPr="006967D9">
        <w:rPr>
          <w:rFonts w:ascii="Times New Roman" w:hAnsi="Times New Roman" w:cs="Times New Roman"/>
          <w:szCs w:val="24"/>
        </w:rPr>
        <w:t>, 2014, p.144)</w:t>
      </w:r>
      <w:r w:rsidR="004E26A3" w:rsidRPr="006967D9">
        <w:rPr>
          <w:rFonts w:ascii="Times New Roman" w:hAnsi="Times New Roman" w:cs="Times New Roman"/>
          <w:szCs w:val="24"/>
        </w:rPr>
        <w:t xml:space="preserve"> without mentioned in this paper</w:t>
      </w:r>
      <w:r w:rsidR="00AD72A0" w:rsidRPr="006967D9">
        <w:rPr>
          <w:rFonts w:ascii="Times New Roman" w:hAnsi="Times New Roman" w:cs="Times New Roman"/>
          <w:szCs w:val="24"/>
        </w:rPr>
        <w:t>. In the report</w:t>
      </w:r>
      <w:r w:rsidRPr="006967D9">
        <w:rPr>
          <w:rFonts w:ascii="Times New Roman" w:hAnsi="Times New Roman" w:cs="Times New Roman"/>
          <w:szCs w:val="24"/>
        </w:rPr>
        <w:t xml:space="preserve">, </w:t>
      </w:r>
      <w:r w:rsidR="00AD72A0" w:rsidRPr="006967D9">
        <w:rPr>
          <w:rFonts w:ascii="Times New Roman" w:hAnsi="Times New Roman" w:cs="Times New Roman"/>
          <w:szCs w:val="24"/>
        </w:rPr>
        <w:t>there was no</w:t>
      </w:r>
      <w:r w:rsidRPr="006967D9">
        <w:rPr>
          <w:rFonts w:ascii="Times New Roman" w:hAnsi="Times New Roman" w:cs="Times New Roman"/>
          <w:szCs w:val="24"/>
        </w:rPr>
        <w:t xml:space="preserve"> standard deviation </w:t>
      </w:r>
      <w:r w:rsidR="00AD72A0" w:rsidRPr="006967D9">
        <w:rPr>
          <w:rFonts w:ascii="Times New Roman" w:hAnsi="Times New Roman" w:cs="Times New Roman"/>
          <w:szCs w:val="24"/>
        </w:rPr>
        <w:t xml:space="preserve">being mentioned or used </w:t>
      </w:r>
      <w:r w:rsidRPr="006967D9">
        <w:rPr>
          <w:rFonts w:ascii="Times New Roman" w:hAnsi="Times New Roman" w:cs="Times New Roman"/>
          <w:szCs w:val="24"/>
        </w:rPr>
        <w:t xml:space="preserve">to measure the average of response values from the mean which describes the distribution in relation to the mean, and then compare similar variables within the samples. </w:t>
      </w:r>
      <w:r w:rsidR="00AD72A0" w:rsidRPr="006967D9">
        <w:rPr>
          <w:rFonts w:ascii="Times New Roman" w:hAnsi="Times New Roman" w:cs="Times New Roman"/>
          <w:szCs w:val="24"/>
        </w:rPr>
        <w:t>In fact, t</w:t>
      </w:r>
      <w:r w:rsidRPr="006967D9">
        <w:rPr>
          <w:rFonts w:ascii="Times New Roman" w:hAnsi="Times New Roman" w:cs="Times New Roman"/>
          <w:szCs w:val="24"/>
        </w:rPr>
        <w:t>he more dispersed the scores are from the responses of the sample</w:t>
      </w:r>
      <w:r w:rsidR="00AD72A0" w:rsidRPr="006967D9">
        <w:rPr>
          <w:rFonts w:ascii="Times New Roman" w:hAnsi="Times New Roman" w:cs="Times New Roman"/>
          <w:szCs w:val="24"/>
        </w:rPr>
        <w:t>s</w:t>
      </w:r>
      <w:r w:rsidRPr="006967D9">
        <w:rPr>
          <w:rFonts w:ascii="Times New Roman" w:hAnsi="Times New Roman" w:cs="Times New Roman"/>
          <w:szCs w:val="24"/>
        </w:rPr>
        <w:t xml:space="preserve"> (</w:t>
      </w:r>
      <w:r w:rsidR="00AD72A0" w:rsidRPr="006967D9">
        <w:rPr>
          <w:rFonts w:ascii="Times New Roman" w:hAnsi="Times New Roman" w:cs="Times New Roman"/>
          <w:szCs w:val="24"/>
        </w:rPr>
        <w:t>large corporations only</w:t>
      </w:r>
      <w:r w:rsidRPr="006967D9">
        <w:rPr>
          <w:rFonts w:ascii="Times New Roman" w:hAnsi="Times New Roman" w:cs="Times New Roman"/>
          <w:szCs w:val="24"/>
        </w:rPr>
        <w:t xml:space="preserve">). A low standard deviation indicates that the data points tend to be very close to the mean. A high standard deviation indicates that the data points are spread out over a large range of values. A small standard error is an indication that the sample mean is a more accurate reflection of the population mean to be measured in </w:t>
      </w:r>
      <w:r w:rsidR="00AD72A0" w:rsidRPr="006967D9">
        <w:rPr>
          <w:rFonts w:ascii="Times New Roman" w:hAnsi="Times New Roman" w:cs="Times New Roman"/>
          <w:szCs w:val="24"/>
        </w:rPr>
        <w:t>the</w:t>
      </w:r>
      <w:r w:rsidRPr="006967D9">
        <w:rPr>
          <w:rFonts w:ascii="Times New Roman" w:hAnsi="Times New Roman" w:cs="Times New Roman"/>
          <w:szCs w:val="24"/>
        </w:rPr>
        <w:t xml:space="preserve"> survey.</w:t>
      </w:r>
      <w:r w:rsidR="00AD72A0" w:rsidRPr="006967D9">
        <w:rPr>
          <w:rFonts w:ascii="Times New Roman" w:hAnsi="Times New Roman" w:cs="Times New Roman"/>
          <w:szCs w:val="24"/>
        </w:rPr>
        <w:t xml:space="preserve"> However, nothing was included in the report as the authors may simply </w:t>
      </w:r>
      <w:proofErr w:type="gramStart"/>
      <w:r w:rsidR="00AD72A0" w:rsidRPr="006967D9">
        <w:rPr>
          <w:rFonts w:ascii="Times New Roman" w:hAnsi="Times New Roman" w:cs="Times New Roman"/>
          <w:szCs w:val="24"/>
        </w:rPr>
        <w:t>adopted</w:t>
      </w:r>
      <w:proofErr w:type="gramEnd"/>
      <w:r w:rsidR="00AD72A0" w:rsidRPr="006967D9">
        <w:rPr>
          <w:rFonts w:ascii="Times New Roman" w:hAnsi="Times New Roman" w:cs="Times New Roman"/>
          <w:szCs w:val="24"/>
        </w:rPr>
        <w:t xml:space="preserve"> the </w:t>
      </w:r>
      <w:r w:rsidR="00AD72A0" w:rsidRPr="006967D9">
        <w:rPr>
          <w:rFonts w:ascii="Times New Roman" w:hAnsi="Times New Roman" w:cs="Times New Roman"/>
          <w:szCs w:val="24"/>
        </w:rPr>
        <w:lastRenderedPageBreak/>
        <w:t>secondary data directly without further analysis themselves.</w:t>
      </w:r>
    </w:p>
    <w:p w14:paraId="7DEF1172" w14:textId="239027B3" w:rsidR="00096304" w:rsidRPr="006967D9" w:rsidRDefault="00092E93" w:rsidP="006967D9">
      <w:pPr>
        <w:pStyle w:val="4"/>
      </w:pPr>
      <w:r w:rsidRPr="006967D9">
        <w:t>Research Approaches</w:t>
      </w:r>
    </w:p>
    <w:p w14:paraId="59F17F15" w14:textId="26892BAB" w:rsidR="004657D6" w:rsidRPr="006967D9" w:rsidRDefault="00C029C2" w:rsidP="004657D6">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Research may explore, describe, or explain a topic or a phenomenon (Singleton and</w:t>
      </w:r>
      <w:r w:rsidR="004F302F" w:rsidRPr="006967D9">
        <w:rPr>
          <w:rFonts w:ascii="Times New Roman" w:hAnsi="Times New Roman" w:cs="Times New Roman"/>
          <w:szCs w:val="24"/>
        </w:rPr>
        <w:t xml:space="preserve"> </w:t>
      </w:r>
      <w:r w:rsidRPr="006967D9">
        <w:rPr>
          <w:rFonts w:ascii="Times New Roman" w:hAnsi="Times New Roman" w:cs="Times New Roman"/>
          <w:szCs w:val="24"/>
        </w:rPr>
        <w:t xml:space="preserve">Straits, 1999). Explorations, descriptions, and explanations </w:t>
      </w:r>
      <w:r w:rsidR="004657D6" w:rsidRPr="006967D9">
        <w:rPr>
          <w:rFonts w:ascii="Times New Roman" w:hAnsi="Times New Roman" w:cs="Times New Roman"/>
          <w:szCs w:val="24"/>
        </w:rPr>
        <w:t xml:space="preserve">may get </w:t>
      </w:r>
      <w:r w:rsidRPr="006967D9">
        <w:rPr>
          <w:rFonts w:ascii="Times New Roman" w:hAnsi="Times New Roman" w:cs="Times New Roman"/>
          <w:szCs w:val="24"/>
        </w:rPr>
        <w:t xml:space="preserve">a </w:t>
      </w:r>
      <w:r w:rsidR="004657D6" w:rsidRPr="006967D9">
        <w:rPr>
          <w:rFonts w:ascii="Times New Roman" w:hAnsi="Times New Roman" w:cs="Times New Roman"/>
          <w:szCs w:val="24"/>
        </w:rPr>
        <w:t xml:space="preserve">clearer and </w:t>
      </w:r>
      <w:r w:rsidRPr="006967D9">
        <w:rPr>
          <w:rFonts w:ascii="Times New Roman" w:hAnsi="Times New Roman" w:cs="Times New Roman"/>
          <w:szCs w:val="24"/>
        </w:rPr>
        <w:t>broad sense, the necessary rules and procedures for research.</w:t>
      </w:r>
      <w:r w:rsidR="004657D6" w:rsidRPr="006967D9">
        <w:rPr>
          <w:rFonts w:ascii="Times New Roman" w:hAnsi="Times New Roman" w:cs="Times New Roman"/>
          <w:szCs w:val="24"/>
        </w:rPr>
        <w:t xml:space="preserve"> </w:t>
      </w:r>
      <w:r w:rsidR="002816EF" w:rsidRPr="002816EF">
        <w:rPr>
          <w:rFonts w:ascii="Times New Roman" w:hAnsi="Times New Roman" w:cs="Times New Roman"/>
          <w:szCs w:val="24"/>
        </w:rPr>
        <w:t>The key to evaluating research is to assess whether the chosen metho</w:t>
      </w:r>
      <w:r w:rsidR="002816EF">
        <w:rPr>
          <w:rFonts w:ascii="Times New Roman" w:hAnsi="Times New Roman" w:cs="Times New Roman"/>
          <w:szCs w:val="24"/>
        </w:rPr>
        <w:t>d is sufficiently rigorous and appropriate</w:t>
      </w:r>
      <w:r w:rsidR="002816EF" w:rsidRPr="002816EF">
        <w:rPr>
          <w:rFonts w:ascii="Times New Roman" w:hAnsi="Times New Roman" w:cs="Times New Roman"/>
          <w:szCs w:val="24"/>
        </w:rPr>
        <w:t xml:space="preserve"> for the research question, and whether the research is conceptually and theoretically </w:t>
      </w:r>
      <w:r w:rsidR="002816EF">
        <w:rPr>
          <w:rFonts w:ascii="Times New Roman" w:hAnsi="Times New Roman" w:cs="Times New Roman"/>
          <w:szCs w:val="24"/>
        </w:rPr>
        <w:t>grounded (</w:t>
      </w:r>
      <w:proofErr w:type="spellStart"/>
      <w:r w:rsidR="002816EF">
        <w:rPr>
          <w:rFonts w:ascii="Times New Roman" w:hAnsi="Times New Roman" w:cs="Times New Roman"/>
          <w:szCs w:val="24"/>
        </w:rPr>
        <w:t>Roussy</w:t>
      </w:r>
      <w:proofErr w:type="spellEnd"/>
      <w:r w:rsidR="002816EF">
        <w:rPr>
          <w:rFonts w:ascii="Times New Roman" w:hAnsi="Times New Roman" w:cs="Times New Roman"/>
          <w:szCs w:val="24"/>
        </w:rPr>
        <w:t xml:space="preserve"> and </w:t>
      </w:r>
      <w:proofErr w:type="spellStart"/>
      <w:r w:rsidR="002816EF">
        <w:rPr>
          <w:rFonts w:ascii="Times New Roman" w:hAnsi="Times New Roman" w:cs="Times New Roman"/>
          <w:szCs w:val="24"/>
        </w:rPr>
        <w:t>Perron</w:t>
      </w:r>
      <w:proofErr w:type="spellEnd"/>
      <w:r w:rsidR="002816EF">
        <w:rPr>
          <w:rFonts w:ascii="Times New Roman" w:hAnsi="Times New Roman" w:cs="Times New Roman"/>
          <w:szCs w:val="24"/>
        </w:rPr>
        <w:t>, 2017)</w:t>
      </w:r>
      <w:r w:rsidR="002816EF" w:rsidRPr="002816EF">
        <w:rPr>
          <w:rFonts w:ascii="Times New Roman" w:hAnsi="Times New Roman" w:cs="Times New Roman"/>
          <w:szCs w:val="24"/>
        </w:rPr>
        <w:t>.</w:t>
      </w:r>
      <w:r w:rsidR="002816EF">
        <w:rPr>
          <w:rFonts w:ascii="Times New Roman" w:hAnsi="Times New Roman" w:cs="Times New Roman"/>
          <w:szCs w:val="24"/>
        </w:rPr>
        <w:t xml:space="preserve"> </w:t>
      </w:r>
      <w:r w:rsidR="004657D6" w:rsidRPr="006967D9">
        <w:rPr>
          <w:rFonts w:ascii="Times New Roman" w:hAnsi="Times New Roman" w:cs="Times New Roman"/>
          <w:szCs w:val="24"/>
        </w:rPr>
        <w:t xml:space="preserve">There is a need to study other choice of method other than a combination </w:t>
      </w:r>
      <w:r w:rsidR="009814A6" w:rsidRPr="006967D9">
        <w:rPr>
          <w:rFonts w:ascii="Times New Roman" w:hAnsi="Times New Roman" w:cs="Times New Roman"/>
          <w:szCs w:val="24"/>
        </w:rPr>
        <w:t xml:space="preserve">of </w:t>
      </w:r>
      <w:r w:rsidR="004657D6" w:rsidRPr="006967D9">
        <w:rPr>
          <w:rFonts w:ascii="Times New Roman" w:hAnsi="Times New Roman" w:cs="Times New Roman"/>
          <w:szCs w:val="24"/>
        </w:rPr>
        <w:t xml:space="preserve">qualitative and quantitative approach. </w:t>
      </w:r>
    </w:p>
    <w:p w14:paraId="349D1334" w14:textId="77777777" w:rsidR="00096304" w:rsidRPr="006967D9" w:rsidRDefault="00C029C2" w:rsidP="006967D9">
      <w:pPr>
        <w:pStyle w:val="5"/>
      </w:pPr>
      <w:r w:rsidRPr="006967D9">
        <w:t xml:space="preserve">Exploratory Research: </w:t>
      </w:r>
    </w:p>
    <w:p w14:paraId="18437E08" w14:textId="08F69027" w:rsidR="00C029C2" w:rsidRPr="006967D9" w:rsidRDefault="00C029C2" w:rsidP="001A17A3">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The objective of exploratory study is to explore a</w:t>
      </w:r>
      <w:r w:rsidR="00DC1BAE" w:rsidRPr="006967D9">
        <w:rPr>
          <w:rFonts w:ascii="Times New Roman" w:hAnsi="Times New Roman" w:cs="Times New Roman"/>
          <w:szCs w:val="24"/>
        </w:rPr>
        <w:t xml:space="preserve"> </w:t>
      </w:r>
      <w:r w:rsidRPr="006967D9">
        <w:rPr>
          <w:rFonts w:ascii="Times New Roman" w:hAnsi="Times New Roman" w:cs="Times New Roman"/>
          <w:szCs w:val="24"/>
        </w:rPr>
        <w:t>phenomenon under study. It provides a more precise research problem to be investigated</w:t>
      </w:r>
      <w:r w:rsidR="00DC1BAE" w:rsidRPr="006967D9">
        <w:rPr>
          <w:rFonts w:ascii="Times New Roman" w:hAnsi="Times New Roman" w:cs="Times New Roman"/>
          <w:szCs w:val="24"/>
        </w:rPr>
        <w:t xml:space="preserve"> </w:t>
      </w:r>
      <w:r w:rsidRPr="006967D9">
        <w:rPr>
          <w:rFonts w:ascii="Times New Roman" w:hAnsi="Times New Roman" w:cs="Times New Roman"/>
          <w:szCs w:val="24"/>
        </w:rPr>
        <w:t>further. When little is known about a phenomenon or a topic, exploratory study is</w:t>
      </w:r>
      <w:r w:rsidR="00DC1BAE" w:rsidRPr="006967D9">
        <w:rPr>
          <w:rFonts w:ascii="Times New Roman" w:hAnsi="Times New Roman" w:cs="Times New Roman"/>
          <w:szCs w:val="24"/>
        </w:rPr>
        <w:t xml:space="preserve"> </w:t>
      </w:r>
      <w:r w:rsidRPr="006967D9">
        <w:rPr>
          <w:rFonts w:ascii="Times New Roman" w:hAnsi="Times New Roman" w:cs="Times New Roman"/>
          <w:szCs w:val="24"/>
        </w:rPr>
        <w:t>advised. In addition, when the subject area is new, exploratory study is used for finding</w:t>
      </w:r>
      <w:r w:rsidR="00DC1BAE" w:rsidRPr="006967D9">
        <w:rPr>
          <w:rFonts w:ascii="Times New Roman" w:hAnsi="Times New Roman" w:cs="Times New Roman"/>
          <w:szCs w:val="24"/>
        </w:rPr>
        <w:t xml:space="preserve"> </w:t>
      </w:r>
      <w:r w:rsidRPr="006967D9">
        <w:rPr>
          <w:rFonts w:ascii="Times New Roman" w:hAnsi="Times New Roman" w:cs="Times New Roman"/>
          <w:szCs w:val="24"/>
        </w:rPr>
        <w:t xml:space="preserve">main points from people who have </w:t>
      </w:r>
      <w:proofErr w:type="spellStart"/>
      <w:r w:rsidRPr="006967D9">
        <w:rPr>
          <w:rFonts w:ascii="Times New Roman" w:hAnsi="Times New Roman" w:cs="Times New Roman"/>
          <w:szCs w:val="24"/>
        </w:rPr>
        <w:t>first hand</w:t>
      </w:r>
      <w:proofErr w:type="spellEnd"/>
      <w:r w:rsidRPr="006967D9">
        <w:rPr>
          <w:rFonts w:ascii="Times New Roman" w:hAnsi="Times New Roman" w:cs="Times New Roman"/>
          <w:szCs w:val="24"/>
        </w:rPr>
        <w:t xml:space="preserve"> knowledge about the topic. Literature</w:t>
      </w:r>
      <w:r w:rsidR="00DC1BAE" w:rsidRPr="006967D9">
        <w:rPr>
          <w:rFonts w:ascii="Times New Roman" w:hAnsi="Times New Roman" w:cs="Times New Roman"/>
          <w:szCs w:val="24"/>
        </w:rPr>
        <w:t xml:space="preserve"> </w:t>
      </w:r>
      <w:r w:rsidRPr="006967D9">
        <w:rPr>
          <w:rFonts w:ascii="Times New Roman" w:hAnsi="Times New Roman" w:cs="Times New Roman"/>
          <w:szCs w:val="24"/>
        </w:rPr>
        <w:t>survey and experience surveys are the two methods used for exploratory research</w:t>
      </w:r>
      <w:r w:rsidR="00DC1BAE" w:rsidRPr="006967D9">
        <w:rPr>
          <w:rFonts w:ascii="Times New Roman" w:hAnsi="Times New Roman" w:cs="Times New Roman"/>
          <w:szCs w:val="24"/>
        </w:rPr>
        <w:t xml:space="preserve"> </w:t>
      </w:r>
      <w:r w:rsidRPr="006967D9">
        <w:rPr>
          <w:rFonts w:ascii="Times New Roman" w:hAnsi="Times New Roman" w:cs="Times New Roman"/>
          <w:szCs w:val="24"/>
        </w:rPr>
        <w:t>(Emory, 1991).</w:t>
      </w:r>
    </w:p>
    <w:p w14:paraId="51DF8A37" w14:textId="77777777" w:rsidR="00096304" w:rsidRPr="006967D9" w:rsidRDefault="00C029C2" w:rsidP="006967D9">
      <w:pPr>
        <w:pStyle w:val="5"/>
      </w:pPr>
      <w:r w:rsidRPr="006967D9">
        <w:t xml:space="preserve">Descriptive Research: </w:t>
      </w:r>
    </w:p>
    <w:p w14:paraId="7CF15D85" w14:textId="07C64224" w:rsidR="00C029C2" w:rsidRPr="006967D9" w:rsidRDefault="00C029C2" w:rsidP="001A17A3">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Descriptive studies answer questions such as who, where,</w:t>
      </w:r>
      <w:r w:rsidR="00DC1BAE" w:rsidRPr="006967D9">
        <w:rPr>
          <w:rFonts w:ascii="Times New Roman" w:hAnsi="Times New Roman" w:cs="Times New Roman"/>
          <w:szCs w:val="24"/>
        </w:rPr>
        <w:t xml:space="preserve"> </w:t>
      </w:r>
      <w:r w:rsidRPr="006967D9">
        <w:rPr>
          <w:rFonts w:ascii="Times New Roman" w:hAnsi="Times New Roman" w:cs="Times New Roman"/>
          <w:szCs w:val="24"/>
        </w:rPr>
        <w:t xml:space="preserve">when, how. </w:t>
      </w:r>
      <w:proofErr w:type="gramStart"/>
      <w:r w:rsidRPr="006967D9">
        <w:rPr>
          <w:rFonts w:ascii="Times New Roman" w:hAnsi="Times New Roman" w:cs="Times New Roman"/>
          <w:szCs w:val="24"/>
        </w:rPr>
        <w:t>and</w:t>
      </w:r>
      <w:proofErr w:type="gramEnd"/>
      <w:r w:rsidRPr="006967D9">
        <w:rPr>
          <w:rFonts w:ascii="Times New Roman" w:hAnsi="Times New Roman" w:cs="Times New Roman"/>
          <w:szCs w:val="24"/>
        </w:rPr>
        <w:t xml:space="preserve"> what. Their objective is to describe the topic under investigation. These</w:t>
      </w:r>
      <w:r w:rsidR="00DC1BAE" w:rsidRPr="006967D9">
        <w:rPr>
          <w:rFonts w:ascii="Times New Roman" w:hAnsi="Times New Roman" w:cs="Times New Roman"/>
          <w:szCs w:val="24"/>
        </w:rPr>
        <w:t xml:space="preserve"> </w:t>
      </w:r>
      <w:r w:rsidRPr="006967D9">
        <w:rPr>
          <w:rFonts w:ascii="Times New Roman" w:hAnsi="Times New Roman" w:cs="Times New Roman"/>
          <w:szCs w:val="24"/>
        </w:rPr>
        <w:t>studies try to find out facts about a phenomenon. Any data collection method may be</w:t>
      </w:r>
      <w:r w:rsidR="00DC1BAE" w:rsidRPr="006967D9">
        <w:rPr>
          <w:rFonts w:ascii="Times New Roman" w:hAnsi="Times New Roman" w:cs="Times New Roman"/>
          <w:szCs w:val="24"/>
        </w:rPr>
        <w:t xml:space="preserve"> </w:t>
      </w:r>
      <w:r w:rsidRPr="006967D9">
        <w:rPr>
          <w:rFonts w:ascii="Times New Roman" w:hAnsi="Times New Roman" w:cs="Times New Roman"/>
          <w:szCs w:val="24"/>
        </w:rPr>
        <w:t>used in a descriptive study (</w:t>
      </w:r>
      <w:proofErr w:type="spellStart"/>
      <w:r w:rsidRPr="006967D9">
        <w:rPr>
          <w:rFonts w:ascii="Times New Roman" w:hAnsi="Times New Roman" w:cs="Times New Roman"/>
          <w:szCs w:val="24"/>
        </w:rPr>
        <w:t>Selltiz</w:t>
      </w:r>
      <w:proofErr w:type="spellEnd"/>
      <w:r w:rsidRPr="006967D9">
        <w:rPr>
          <w:rFonts w:ascii="Times New Roman" w:hAnsi="Times New Roman" w:cs="Times New Roman"/>
          <w:szCs w:val="24"/>
        </w:rPr>
        <w:t xml:space="preserve">, </w:t>
      </w:r>
      <w:proofErr w:type="spellStart"/>
      <w:r w:rsidRPr="006967D9">
        <w:rPr>
          <w:rFonts w:ascii="Times New Roman" w:hAnsi="Times New Roman" w:cs="Times New Roman"/>
          <w:szCs w:val="24"/>
        </w:rPr>
        <w:t>Wrightsman</w:t>
      </w:r>
      <w:proofErr w:type="spellEnd"/>
      <w:r w:rsidRPr="006967D9">
        <w:rPr>
          <w:rFonts w:ascii="Times New Roman" w:hAnsi="Times New Roman" w:cs="Times New Roman"/>
          <w:szCs w:val="24"/>
        </w:rPr>
        <w:t>, and Cook, 1976). U.S. Census data is an</w:t>
      </w:r>
      <w:r w:rsidR="00DC1BAE" w:rsidRPr="006967D9">
        <w:rPr>
          <w:rFonts w:ascii="Times New Roman" w:hAnsi="Times New Roman" w:cs="Times New Roman"/>
          <w:szCs w:val="24"/>
        </w:rPr>
        <w:t xml:space="preserve"> </w:t>
      </w:r>
      <w:r w:rsidRPr="006967D9">
        <w:rPr>
          <w:rFonts w:ascii="Times New Roman" w:hAnsi="Times New Roman" w:cs="Times New Roman"/>
          <w:szCs w:val="24"/>
        </w:rPr>
        <w:t>example of descriptive research.</w:t>
      </w:r>
    </w:p>
    <w:p w14:paraId="5BE4109B" w14:textId="77777777" w:rsidR="00096304" w:rsidRPr="006967D9" w:rsidRDefault="00C029C2" w:rsidP="006967D9">
      <w:pPr>
        <w:pStyle w:val="5"/>
      </w:pPr>
      <w:r w:rsidRPr="006967D9">
        <w:t xml:space="preserve">Explanatory Research: </w:t>
      </w:r>
    </w:p>
    <w:p w14:paraId="448BABAD" w14:textId="575DE69F" w:rsidR="00C029C2" w:rsidRPr="006967D9" w:rsidRDefault="00C029C2" w:rsidP="001A17A3">
      <w:pPr>
        <w:autoSpaceDE w:val="0"/>
        <w:autoSpaceDN w:val="0"/>
        <w:adjustRightInd w:val="0"/>
        <w:jc w:val="both"/>
        <w:rPr>
          <w:rFonts w:ascii="Times New Roman" w:hAnsi="Times New Roman" w:cs="Times New Roman"/>
          <w:szCs w:val="24"/>
        </w:rPr>
      </w:pPr>
      <w:r w:rsidRPr="006967D9">
        <w:rPr>
          <w:rFonts w:ascii="Times New Roman" w:hAnsi="Times New Roman" w:cs="Times New Roman"/>
          <w:szCs w:val="24"/>
        </w:rPr>
        <w:t>This type of research aims at testing relationships and</w:t>
      </w:r>
      <w:r w:rsidR="00DC1BAE" w:rsidRPr="006967D9">
        <w:rPr>
          <w:rFonts w:ascii="Times New Roman" w:hAnsi="Times New Roman" w:cs="Times New Roman"/>
          <w:szCs w:val="24"/>
        </w:rPr>
        <w:t xml:space="preserve"> </w:t>
      </w:r>
      <w:r w:rsidRPr="006967D9">
        <w:rPr>
          <w:rFonts w:ascii="Times New Roman" w:hAnsi="Times New Roman" w:cs="Times New Roman"/>
          <w:szCs w:val="24"/>
        </w:rPr>
        <w:t>revealing casual linkages about a phenomenon. It identifies cause-result relationships, if</w:t>
      </w:r>
      <w:r w:rsidR="00DC1BAE" w:rsidRPr="006967D9">
        <w:rPr>
          <w:rFonts w:ascii="Times New Roman" w:hAnsi="Times New Roman" w:cs="Times New Roman"/>
          <w:szCs w:val="24"/>
        </w:rPr>
        <w:t xml:space="preserve"> </w:t>
      </w:r>
      <w:r w:rsidRPr="006967D9">
        <w:rPr>
          <w:rFonts w:ascii="Times New Roman" w:hAnsi="Times New Roman" w:cs="Times New Roman"/>
          <w:szCs w:val="24"/>
        </w:rPr>
        <w:t>any. The objective of this kind of study is to answer ’why’ type of questions (Yin, 1989).</w:t>
      </w:r>
      <w:r w:rsidR="00DC1BAE" w:rsidRPr="006967D9">
        <w:rPr>
          <w:rFonts w:ascii="Times New Roman" w:hAnsi="Times New Roman" w:cs="Times New Roman"/>
          <w:szCs w:val="24"/>
        </w:rPr>
        <w:t xml:space="preserve"> </w:t>
      </w:r>
      <w:r w:rsidRPr="006967D9">
        <w:rPr>
          <w:rFonts w:ascii="Times New Roman" w:hAnsi="Times New Roman" w:cs="Times New Roman"/>
          <w:szCs w:val="24"/>
        </w:rPr>
        <w:t>Identification of explanatory and response variables plays a big role in this type of</w:t>
      </w:r>
      <w:r w:rsidR="00DC1BAE" w:rsidRPr="006967D9">
        <w:rPr>
          <w:rFonts w:ascii="Times New Roman" w:hAnsi="Times New Roman" w:cs="Times New Roman"/>
          <w:szCs w:val="24"/>
        </w:rPr>
        <w:t xml:space="preserve"> </w:t>
      </w:r>
      <w:r w:rsidRPr="006967D9">
        <w:rPr>
          <w:rFonts w:ascii="Times New Roman" w:hAnsi="Times New Roman" w:cs="Times New Roman"/>
          <w:szCs w:val="24"/>
        </w:rPr>
        <w:t>research. Many statistical tools, such as multivariate regression analysis, factor analysis,</w:t>
      </w:r>
      <w:r w:rsidR="00DC1BAE" w:rsidRPr="006967D9">
        <w:rPr>
          <w:rFonts w:ascii="Times New Roman" w:hAnsi="Times New Roman" w:cs="Times New Roman"/>
          <w:szCs w:val="24"/>
        </w:rPr>
        <w:t xml:space="preserve"> </w:t>
      </w:r>
      <w:r w:rsidRPr="006967D9">
        <w:rPr>
          <w:rFonts w:ascii="Times New Roman" w:hAnsi="Times New Roman" w:cs="Times New Roman"/>
          <w:szCs w:val="24"/>
        </w:rPr>
        <w:t>and variance analysis are available for this type of study. Moreover, qualitative research</w:t>
      </w:r>
      <w:r w:rsidR="00DC1BAE" w:rsidRPr="006967D9">
        <w:rPr>
          <w:rFonts w:ascii="Times New Roman" w:hAnsi="Times New Roman" w:cs="Times New Roman"/>
          <w:szCs w:val="24"/>
        </w:rPr>
        <w:t xml:space="preserve"> </w:t>
      </w:r>
      <w:r w:rsidRPr="006967D9">
        <w:rPr>
          <w:rFonts w:ascii="Times New Roman" w:hAnsi="Times New Roman" w:cs="Times New Roman"/>
          <w:szCs w:val="24"/>
        </w:rPr>
        <w:t>techniques can also be used for the explanatory research.</w:t>
      </w:r>
    </w:p>
    <w:p w14:paraId="367B80C7" w14:textId="0CE718A7" w:rsidR="00EB4611" w:rsidRPr="006967D9" w:rsidRDefault="00EB4611" w:rsidP="006967D9">
      <w:pPr>
        <w:pStyle w:val="4"/>
      </w:pPr>
      <w:r w:rsidRPr="006967D9">
        <w:t>Structured Literature Review</w:t>
      </w:r>
    </w:p>
    <w:p w14:paraId="63906B91" w14:textId="1E55B204" w:rsidR="00EB4611" w:rsidRPr="006967D9" w:rsidRDefault="00EB4611" w:rsidP="00EB4611">
      <w:pPr>
        <w:jc w:val="both"/>
        <w:rPr>
          <w:rFonts w:ascii="Times New Roman" w:hAnsi="Times New Roman" w:cs="Times New Roman"/>
          <w:szCs w:val="24"/>
        </w:rPr>
      </w:pPr>
      <w:r w:rsidRPr="006967D9">
        <w:rPr>
          <w:rFonts w:ascii="Times New Roman" w:hAnsi="Times New Roman" w:cs="Times New Roman"/>
          <w:szCs w:val="24"/>
        </w:rPr>
        <w:t xml:space="preserve">Structured literature review would be recommended to use a process that through a set of rules, potentially offers less bias and more transparency of the execution and measures and techniques of validation and reliability. The structured literature review uses a set of rules that may provide less bias and higher execution transparency and give a higher degree of validity and reliability of the research results. It also gives an exposing insightful future pathway of </w:t>
      </w:r>
      <w:r w:rsidRPr="006967D9">
        <w:rPr>
          <w:rFonts w:ascii="Times New Roman" w:hAnsi="Times New Roman" w:cs="Times New Roman"/>
          <w:szCs w:val="24"/>
        </w:rPr>
        <w:lastRenderedPageBreak/>
        <w:t>research with the current technological advancement via internet to discover instantly as much relevant articles to researchers (</w:t>
      </w:r>
      <w:proofErr w:type="spellStart"/>
      <w:r w:rsidRPr="006967D9">
        <w:rPr>
          <w:rFonts w:ascii="Times New Roman" w:hAnsi="Times New Roman" w:cs="Times New Roman"/>
          <w:szCs w:val="24"/>
        </w:rPr>
        <w:t>Massaro</w:t>
      </w:r>
      <w:proofErr w:type="spellEnd"/>
      <w:r w:rsidRPr="006967D9">
        <w:rPr>
          <w:rFonts w:ascii="Times New Roman" w:hAnsi="Times New Roman" w:cs="Times New Roman"/>
          <w:szCs w:val="24"/>
        </w:rPr>
        <w:t xml:space="preserve"> et al, 2004; </w:t>
      </w:r>
      <w:proofErr w:type="spellStart"/>
      <w:r w:rsidRPr="006967D9">
        <w:rPr>
          <w:rFonts w:ascii="Times New Roman" w:hAnsi="Times New Roman" w:cs="Times New Roman"/>
          <w:szCs w:val="24"/>
        </w:rPr>
        <w:t>Roussy</w:t>
      </w:r>
      <w:proofErr w:type="spellEnd"/>
      <w:r w:rsidRPr="006967D9">
        <w:rPr>
          <w:rFonts w:ascii="Times New Roman" w:hAnsi="Times New Roman" w:cs="Times New Roman"/>
          <w:szCs w:val="24"/>
        </w:rPr>
        <w:t xml:space="preserve"> and </w:t>
      </w:r>
      <w:proofErr w:type="spellStart"/>
      <w:r w:rsidRPr="006967D9">
        <w:rPr>
          <w:rFonts w:ascii="Times New Roman" w:hAnsi="Times New Roman" w:cs="Times New Roman"/>
          <w:szCs w:val="24"/>
        </w:rPr>
        <w:t>Perron</w:t>
      </w:r>
      <w:proofErr w:type="spellEnd"/>
      <w:r w:rsidRPr="006967D9">
        <w:rPr>
          <w:rFonts w:ascii="Times New Roman" w:hAnsi="Times New Roman" w:cs="Times New Roman"/>
          <w:szCs w:val="24"/>
        </w:rPr>
        <w:t>, 2017). Traditional literature reviews may limit the way to do proper research processes and miss certain high graded articles and more importantly the valuable contributions.</w:t>
      </w:r>
    </w:p>
    <w:p w14:paraId="69E8AD85" w14:textId="77777777" w:rsidR="00EB4611" w:rsidRPr="006967D9" w:rsidRDefault="00EB4611" w:rsidP="00EB4611">
      <w:pPr>
        <w:rPr>
          <w:rFonts w:ascii="Times New Roman" w:hAnsi="Times New Roman" w:cs="Times New Roman"/>
          <w:lang w:val="en-GB"/>
        </w:rPr>
      </w:pPr>
    </w:p>
    <w:p w14:paraId="3878B963" w14:textId="092BA367" w:rsidR="00EB4611" w:rsidRPr="006967D9" w:rsidRDefault="00EB4611" w:rsidP="00EB4611">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There is no single and ideal method of collecting data and the sources, a combination of research methods in applying different research techniques to address the same problems and research questions with quantitative in form of numeric data/information in a more objective manner i.e. statistical techniques and qualitative with more subjective involving personal interpretation to gain better understanding about the reasoning behind the participants' responses i.e.. </w:t>
      </w:r>
      <w:proofErr w:type="gramStart"/>
      <w:r w:rsidRPr="006967D9">
        <w:rPr>
          <w:rFonts w:ascii="Times New Roman" w:hAnsi="Times New Roman" w:cs="Times New Roman"/>
          <w:szCs w:val="24"/>
          <w:lang w:val="en-GB"/>
        </w:rPr>
        <w:t>interviews</w:t>
      </w:r>
      <w:proofErr w:type="gramEnd"/>
      <w:r w:rsidRPr="006967D9">
        <w:rPr>
          <w:rFonts w:ascii="Times New Roman" w:hAnsi="Times New Roman" w:cs="Times New Roman"/>
          <w:szCs w:val="24"/>
          <w:lang w:val="en-GB"/>
        </w:rPr>
        <w:t>, observations and surveys (</w:t>
      </w:r>
      <w:proofErr w:type="spellStart"/>
      <w:r w:rsidRPr="006967D9">
        <w:rPr>
          <w:rFonts w:ascii="Times New Roman" w:hAnsi="Times New Roman" w:cs="Times New Roman"/>
          <w:szCs w:val="24"/>
          <w:lang w:val="en-GB"/>
        </w:rPr>
        <w:t>Tashakkori</w:t>
      </w:r>
      <w:proofErr w:type="spellEnd"/>
      <w:r w:rsidRPr="006967D9">
        <w:rPr>
          <w:rFonts w:ascii="Times New Roman" w:hAnsi="Times New Roman" w:cs="Times New Roman"/>
          <w:szCs w:val="24"/>
          <w:lang w:val="en-GB"/>
        </w:rPr>
        <w:t xml:space="preserve"> &amp; </w:t>
      </w:r>
      <w:proofErr w:type="spellStart"/>
      <w:r w:rsidRPr="006967D9">
        <w:rPr>
          <w:rFonts w:ascii="Times New Roman" w:hAnsi="Times New Roman" w:cs="Times New Roman"/>
          <w:szCs w:val="24"/>
          <w:lang w:val="en-GB"/>
        </w:rPr>
        <w:t>Teddlie</w:t>
      </w:r>
      <w:proofErr w:type="spellEnd"/>
      <w:r w:rsidRPr="006967D9">
        <w:rPr>
          <w:rFonts w:ascii="Times New Roman" w:hAnsi="Times New Roman" w:cs="Times New Roman"/>
          <w:szCs w:val="24"/>
          <w:lang w:val="en-GB"/>
        </w:rPr>
        <w:t>, 2003)</w:t>
      </w:r>
      <w:r w:rsidR="00402EF1" w:rsidRPr="006967D9">
        <w:rPr>
          <w:rFonts w:ascii="Times New Roman" w:hAnsi="Times New Roman" w:cs="Times New Roman"/>
          <w:szCs w:val="24"/>
          <w:lang w:val="en-GB"/>
        </w:rPr>
        <w:t>.</w:t>
      </w:r>
    </w:p>
    <w:p w14:paraId="2A9FE5C2" w14:textId="77777777" w:rsidR="00402EF1" w:rsidRPr="006967D9" w:rsidRDefault="00402EF1">
      <w:pPr>
        <w:widowControl/>
        <w:rPr>
          <w:rFonts w:ascii="Times New Roman" w:eastAsiaTheme="majorEastAsia" w:hAnsi="Times New Roman" w:cs="Times New Roman"/>
          <w:b/>
          <w:bCs/>
          <w:color w:val="2F5496" w:themeColor="accent1" w:themeShade="BF"/>
          <w:kern w:val="0"/>
          <w:sz w:val="28"/>
          <w:szCs w:val="28"/>
          <w:lang w:val="en-GB"/>
        </w:rPr>
      </w:pPr>
      <w:r w:rsidRPr="006967D9">
        <w:rPr>
          <w:rFonts w:ascii="Times New Roman" w:hAnsi="Times New Roman" w:cs="Times New Roman"/>
        </w:rPr>
        <w:br w:type="page"/>
      </w:r>
    </w:p>
    <w:p w14:paraId="21DE77D5" w14:textId="6A286462" w:rsidR="000B1B7B" w:rsidRPr="006967D9" w:rsidRDefault="000B1B7B" w:rsidP="000B1B7B">
      <w:pPr>
        <w:pStyle w:val="1"/>
        <w:rPr>
          <w:rFonts w:ascii="Times New Roman" w:hAnsi="Times New Roman" w:cs="Times New Roman"/>
        </w:rPr>
      </w:pPr>
      <w:bookmarkStart w:id="20" w:name="_Toc17802524"/>
      <w:r w:rsidRPr="006967D9">
        <w:rPr>
          <w:rFonts w:ascii="Times New Roman" w:hAnsi="Times New Roman" w:cs="Times New Roman"/>
        </w:rPr>
        <w:lastRenderedPageBreak/>
        <w:t>Reference</w:t>
      </w:r>
      <w:bookmarkEnd w:id="20"/>
    </w:p>
    <w:p w14:paraId="6EA7EE75" w14:textId="77777777" w:rsidR="000B1B7B" w:rsidRPr="006967D9" w:rsidRDefault="000B1B7B" w:rsidP="000B1B7B">
      <w:pPr>
        <w:jc w:val="both"/>
        <w:rPr>
          <w:rFonts w:ascii="Times New Roman" w:hAnsi="Times New Roman" w:cs="Times New Roman"/>
          <w:szCs w:val="24"/>
        </w:rPr>
      </w:pPr>
    </w:p>
    <w:p w14:paraId="3B73F4AB"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Adams, M. (1994) ‘Agency Theory and the Internal Audit’, </w:t>
      </w:r>
      <w:r w:rsidRPr="006967D9">
        <w:rPr>
          <w:rFonts w:ascii="Times New Roman" w:hAnsi="Times New Roman" w:cs="Times New Roman"/>
          <w:i/>
          <w:szCs w:val="24"/>
          <w:lang w:val="en-GB"/>
        </w:rPr>
        <w:t xml:space="preserve">Managerial Auditing Journal, </w:t>
      </w:r>
      <w:r w:rsidRPr="006967D9">
        <w:rPr>
          <w:rFonts w:ascii="Times New Roman" w:hAnsi="Times New Roman" w:cs="Times New Roman"/>
          <w:szCs w:val="24"/>
          <w:lang w:val="en-GB"/>
        </w:rPr>
        <w:t>Vol. 9, No. 8, pp. 8-12.  Available at:</w:t>
      </w:r>
    </w:p>
    <w:p w14:paraId="6A7E08D4" w14:textId="77777777" w:rsidR="000B1B7B" w:rsidRPr="006967D9" w:rsidRDefault="000D215D" w:rsidP="000B1B7B">
      <w:pPr>
        <w:jc w:val="both"/>
        <w:rPr>
          <w:rFonts w:ascii="Times New Roman" w:hAnsi="Times New Roman" w:cs="Times New Roman"/>
          <w:szCs w:val="24"/>
          <w:lang w:val="en-GB"/>
        </w:rPr>
      </w:pPr>
      <w:hyperlink r:id="rId18" w:history="1">
        <w:r w:rsidR="000B1B7B" w:rsidRPr="006967D9">
          <w:rPr>
            <w:rStyle w:val="a5"/>
            <w:rFonts w:ascii="Times New Roman" w:hAnsi="Times New Roman" w:cs="Times New Roman"/>
            <w:szCs w:val="24"/>
            <w:lang w:val="en-GB"/>
          </w:rPr>
          <w:t>https://doi-org.ezproxy.lb.polyu.edu.hk/10.1108/02686909410071133</w:t>
        </w:r>
      </w:hyperlink>
      <w:r w:rsidR="000B1B7B" w:rsidRPr="006967D9">
        <w:rPr>
          <w:rFonts w:ascii="Times New Roman" w:hAnsi="Times New Roman" w:cs="Times New Roman"/>
          <w:szCs w:val="24"/>
          <w:lang w:val="en-GB"/>
        </w:rPr>
        <w:t xml:space="preserve"> </w:t>
      </w:r>
    </w:p>
    <w:p w14:paraId="00259C83"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31 July 2019).</w:t>
      </w:r>
      <w:proofErr w:type="gramEnd"/>
    </w:p>
    <w:p w14:paraId="3DF20BDB" w14:textId="77777777" w:rsidR="000B1B7B" w:rsidRPr="006967D9" w:rsidRDefault="000B1B7B" w:rsidP="000B1B7B">
      <w:pPr>
        <w:jc w:val="both"/>
        <w:rPr>
          <w:rFonts w:ascii="Times New Roman" w:hAnsi="Times New Roman" w:cs="Times New Roman"/>
          <w:szCs w:val="24"/>
          <w:lang w:val="en-GB"/>
        </w:rPr>
      </w:pPr>
    </w:p>
    <w:p w14:paraId="09BDA83B" w14:textId="77777777" w:rsidR="000B1B7B" w:rsidRPr="006967D9" w:rsidRDefault="000B1B7B" w:rsidP="000B1B7B">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Archambeault</w:t>
      </w:r>
      <w:proofErr w:type="spellEnd"/>
      <w:r w:rsidRPr="006967D9">
        <w:rPr>
          <w:rFonts w:ascii="Times New Roman" w:hAnsi="Times New Roman" w:cs="Times New Roman"/>
          <w:szCs w:val="24"/>
          <w:lang w:val="en-GB"/>
        </w:rPr>
        <w:t xml:space="preserve">, D. S., </w:t>
      </w:r>
      <w:proofErr w:type="spellStart"/>
      <w:r w:rsidRPr="006967D9">
        <w:rPr>
          <w:rFonts w:ascii="Times New Roman" w:hAnsi="Times New Roman" w:cs="Times New Roman"/>
          <w:szCs w:val="24"/>
          <w:lang w:val="en-GB"/>
        </w:rPr>
        <w:t>DeZoort</w:t>
      </w:r>
      <w:proofErr w:type="spellEnd"/>
      <w:r w:rsidRPr="006967D9">
        <w:rPr>
          <w:rFonts w:ascii="Times New Roman" w:hAnsi="Times New Roman" w:cs="Times New Roman"/>
          <w:szCs w:val="24"/>
          <w:lang w:val="en-GB"/>
        </w:rPr>
        <w:t xml:space="preserve"> F. T. and Holt T. P. (2008) ‘The need for an internal auditor report to external stakeholders to improve governance transparency’, </w:t>
      </w:r>
      <w:r w:rsidRPr="006967D9">
        <w:rPr>
          <w:rFonts w:ascii="Times New Roman" w:hAnsi="Times New Roman" w:cs="Times New Roman"/>
          <w:i/>
          <w:szCs w:val="24"/>
          <w:lang w:val="en-GB"/>
        </w:rPr>
        <w:t>Accounting Horizons,</w:t>
      </w:r>
      <w:r w:rsidRPr="006967D9">
        <w:rPr>
          <w:rFonts w:ascii="Times New Roman" w:hAnsi="Times New Roman" w:cs="Times New Roman"/>
          <w:szCs w:val="24"/>
          <w:lang w:val="en-GB"/>
        </w:rPr>
        <w:t xml:space="preserve"> 22(4): 375–89.  Available at:</w:t>
      </w:r>
    </w:p>
    <w:p w14:paraId="4BEB8EDD" w14:textId="77777777" w:rsidR="000B1B7B" w:rsidRPr="006967D9" w:rsidRDefault="000D215D" w:rsidP="000B1B7B">
      <w:pPr>
        <w:jc w:val="both"/>
        <w:rPr>
          <w:rFonts w:ascii="Times New Roman" w:hAnsi="Times New Roman" w:cs="Times New Roman"/>
        </w:rPr>
      </w:pPr>
      <w:hyperlink r:id="rId19" w:history="1">
        <w:r w:rsidR="000B1B7B" w:rsidRPr="006967D9">
          <w:rPr>
            <w:rStyle w:val="a5"/>
            <w:rFonts w:ascii="Times New Roman" w:hAnsi="Times New Roman" w:cs="Times New Roman"/>
          </w:rPr>
          <w:t>https://search-proquest-com.ezproxy.lb.polyu.edu.hk/docview/208906906/fulltextPDF/F8DA6DF000224D64PQ/1?accountid=16210</w:t>
        </w:r>
      </w:hyperlink>
      <w:r w:rsidR="000B1B7B" w:rsidRPr="006967D9">
        <w:rPr>
          <w:rFonts w:ascii="Times New Roman" w:hAnsi="Times New Roman" w:cs="Times New Roman"/>
        </w:rPr>
        <w:t xml:space="preserve"> </w:t>
      </w:r>
    </w:p>
    <w:p w14:paraId="26D48D4D"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433D94B8" w14:textId="77777777" w:rsidR="000B1B7B" w:rsidRPr="006967D9" w:rsidRDefault="000B1B7B" w:rsidP="000B1B7B">
      <w:pPr>
        <w:jc w:val="both"/>
        <w:rPr>
          <w:rFonts w:ascii="Times New Roman" w:hAnsi="Times New Roman" w:cs="Times New Roman"/>
          <w:szCs w:val="24"/>
          <w:lang w:val="en-GB"/>
        </w:rPr>
      </w:pPr>
    </w:p>
    <w:p w14:paraId="2C7F3734"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 xml:space="preserve">Arena, M. and </w:t>
      </w:r>
      <w:proofErr w:type="spellStart"/>
      <w:r w:rsidRPr="006967D9">
        <w:rPr>
          <w:rFonts w:ascii="Times New Roman" w:hAnsi="Times New Roman" w:cs="Times New Roman"/>
          <w:szCs w:val="24"/>
          <w:lang w:val="en-GB"/>
        </w:rPr>
        <w:t>Azzone</w:t>
      </w:r>
      <w:proofErr w:type="spellEnd"/>
      <w:r w:rsidRPr="006967D9">
        <w:rPr>
          <w:rFonts w:ascii="Times New Roman" w:hAnsi="Times New Roman" w:cs="Times New Roman"/>
          <w:szCs w:val="24"/>
          <w:lang w:val="en-GB"/>
        </w:rPr>
        <w:t xml:space="preserve">, G. (2009) ‘Identifying Organizational Drivers of Internal Audit Effectiveness’, </w:t>
      </w:r>
      <w:r w:rsidRPr="006967D9">
        <w:rPr>
          <w:rFonts w:ascii="Times New Roman" w:hAnsi="Times New Roman" w:cs="Times New Roman"/>
          <w:i/>
          <w:szCs w:val="24"/>
          <w:lang w:val="en-GB"/>
        </w:rPr>
        <w:t>International Journal of Auditing</w:t>
      </w:r>
      <w:r w:rsidRPr="006967D9">
        <w:rPr>
          <w:rFonts w:ascii="Times New Roman" w:hAnsi="Times New Roman" w:cs="Times New Roman"/>
          <w:szCs w:val="24"/>
          <w:lang w:val="en-GB"/>
        </w:rPr>
        <w:t>, 13(1), pp.43–60.</w:t>
      </w:r>
      <w:proofErr w:type="gramEnd"/>
      <w:r w:rsidRPr="006967D9">
        <w:rPr>
          <w:rFonts w:ascii="Times New Roman" w:hAnsi="Times New Roman" w:cs="Times New Roman"/>
          <w:szCs w:val="24"/>
          <w:lang w:val="en-GB"/>
        </w:rPr>
        <w:t xml:space="preserve"> Available at: </w:t>
      </w:r>
      <w:hyperlink r:id="rId20" w:history="1">
        <w:r w:rsidRPr="006967D9">
          <w:rPr>
            <w:rStyle w:val="a5"/>
            <w:rFonts w:ascii="Times New Roman" w:hAnsi="Times New Roman" w:cs="Times New Roman"/>
            <w:szCs w:val="24"/>
            <w:lang w:val="en-GB"/>
          </w:rPr>
          <w:t>https://onlinelibrary.wiley.com/doi/abs/10.1111/j.1099-1123.2008.00392.x</w:t>
        </w:r>
      </w:hyperlink>
      <w:r w:rsidRPr="006967D9">
        <w:rPr>
          <w:rFonts w:ascii="Times New Roman" w:hAnsi="Times New Roman" w:cs="Times New Roman"/>
          <w:szCs w:val="24"/>
          <w:lang w:val="en-GB"/>
        </w:rPr>
        <w:t xml:space="preserve"> </w:t>
      </w:r>
    </w:p>
    <w:p w14:paraId="27758FFF"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6421F5C3" w14:textId="77777777" w:rsidR="000B1B7B" w:rsidRPr="006967D9" w:rsidRDefault="000B1B7B" w:rsidP="000B1B7B">
      <w:pPr>
        <w:jc w:val="both"/>
        <w:rPr>
          <w:rFonts w:ascii="Times New Roman" w:hAnsi="Times New Roman" w:cs="Times New Roman"/>
          <w:szCs w:val="24"/>
          <w:lang w:val="en-GB"/>
        </w:rPr>
      </w:pPr>
    </w:p>
    <w:p w14:paraId="05DE28AA" w14:textId="77777777" w:rsidR="000B1B7B" w:rsidRPr="006967D9" w:rsidRDefault="000B1B7B" w:rsidP="000B1B7B">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Boţa-Avram</w:t>
      </w:r>
      <w:proofErr w:type="spellEnd"/>
      <w:r w:rsidRPr="006967D9">
        <w:rPr>
          <w:rFonts w:ascii="Times New Roman" w:hAnsi="Times New Roman" w:cs="Times New Roman"/>
          <w:szCs w:val="24"/>
          <w:lang w:val="en-GB"/>
        </w:rPr>
        <w:t xml:space="preserve">, C., </w:t>
      </w:r>
      <w:proofErr w:type="spellStart"/>
      <w:r w:rsidRPr="006967D9">
        <w:rPr>
          <w:rFonts w:ascii="Times New Roman" w:hAnsi="Times New Roman" w:cs="Times New Roman"/>
          <w:szCs w:val="24"/>
          <w:lang w:val="en-GB"/>
        </w:rPr>
        <w:t>Popa</w:t>
      </w:r>
      <w:proofErr w:type="spellEnd"/>
      <w:r w:rsidRPr="006967D9">
        <w:rPr>
          <w:rFonts w:ascii="Times New Roman" w:hAnsi="Times New Roman" w:cs="Times New Roman"/>
          <w:szCs w:val="24"/>
          <w:lang w:val="en-GB"/>
        </w:rPr>
        <w:t xml:space="preserve">, I. and </w:t>
      </w:r>
      <w:proofErr w:type="spellStart"/>
      <w:r w:rsidRPr="006967D9">
        <w:rPr>
          <w:rFonts w:ascii="Times New Roman" w:hAnsi="Times New Roman" w:cs="Times New Roman"/>
          <w:szCs w:val="24"/>
          <w:lang w:val="en-GB"/>
        </w:rPr>
        <w:t>Ştefănescu</w:t>
      </w:r>
      <w:proofErr w:type="spellEnd"/>
      <w:r w:rsidRPr="006967D9">
        <w:rPr>
          <w:rFonts w:ascii="Times New Roman" w:hAnsi="Times New Roman" w:cs="Times New Roman"/>
          <w:szCs w:val="24"/>
          <w:lang w:val="en-GB"/>
        </w:rPr>
        <w:t xml:space="preserve">, C. (2010) ‘Methods of Measuring the Performance of Internal Audit’, </w:t>
      </w:r>
      <w:r w:rsidRPr="006967D9">
        <w:rPr>
          <w:rFonts w:ascii="Times New Roman" w:hAnsi="Times New Roman" w:cs="Times New Roman"/>
          <w:i/>
          <w:szCs w:val="24"/>
          <w:lang w:val="en-GB"/>
        </w:rPr>
        <w:t xml:space="preserve">Annals of the Stefan </w:t>
      </w:r>
      <w:proofErr w:type="spellStart"/>
      <w:r w:rsidRPr="006967D9">
        <w:rPr>
          <w:rFonts w:ascii="Times New Roman" w:hAnsi="Times New Roman" w:cs="Times New Roman"/>
          <w:i/>
          <w:szCs w:val="24"/>
          <w:lang w:val="en-GB"/>
        </w:rPr>
        <w:t>cel</w:t>
      </w:r>
      <w:proofErr w:type="spellEnd"/>
      <w:r w:rsidRPr="006967D9">
        <w:rPr>
          <w:rFonts w:ascii="Times New Roman" w:hAnsi="Times New Roman" w:cs="Times New Roman"/>
          <w:i/>
          <w:szCs w:val="24"/>
          <w:lang w:val="en-GB"/>
        </w:rPr>
        <w:t xml:space="preserve"> Mare University of </w:t>
      </w:r>
      <w:proofErr w:type="spellStart"/>
      <w:r w:rsidRPr="006967D9">
        <w:rPr>
          <w:rFonts w:ascii="Times New Roman" w:hAnsi="Times New Roman" w:cs="Times New Roman"/>
          <w:i/>
          <w:szCs w:val="24"/>
          <w:lang w:val="en-GB"/>
        </w:rPr>
        <w:t>Suceava</w:t>
      </w:r>
      <w:proofErr w:type="spellEnd"/>
      <w:r w:rsidRPr="006967D9">
        <w:rPr>
          <w:rFonts w:ascii="Times New Roman" w:hAnsi="Times New Roman" w:cs="Times New Roman"/>
          <w:i/>
          <w:szCs w:val="24"/>
          <w:lang w:val="en-GB"/>
        </w:rPr>
        <w:t>: Fascicle of the Faculty of Economics and Public Administration</w:t>
      </w:r>
      <w:r w:rsidRPr="006967D9">
        <w:rPr>
          <w:rFonts w:ascii="Times New Roman" w:hAnsi="Times New Roman" w:cs="Times New Roman"/>
          <w:szCs w:val="24"/>
          <w:lang w:val="en-GB"/>
        </w:rPr>
        <w:t xml:space="preserve">, 10(Special Number), pp.137–146. Available at: </w:t>
      </w:r>
      <w:hyperlink r:id="rId21" w:history="1">
        <w:r w:rsidRPr="006967D9">
          <w:rPr>
            <w:rStyle w:val="a5"/>
            <w:rFonts w:ascii="Times New Roman" w:hAnsi="Times New Roman" w:cs="Times New Roman"/>
            <w:szCs w:val="24"/>
            <w:lang w:val="en-GB"/>
          </w:rPr>
          <w:t>http://www.seap.usv.ro/annals/ojs/index.php/annals/article/viewFile/330/340</w:t>
        </w:r>
      </w:hyperlink>
    </w:p>
    <w:p w14:paraId="36CAA7AC"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178F47E1" w14:textId="77777777" w:rsidR="000B1B7B" w:rsidRPr="006967D9" w:rsidRDefault="000B1B7B" w:rsidP="000B1B7B">
      <w:pPr>
        <w:jc w:val="both"/>
        <w:rPr>
          <w:rFonts w:ascii="Times New Roman" w:hAnsi="Times New Roman" w:cs="Times New Roman"/>
          <w:szCs w:val="24"/>
          <w:lang w:val="en-GB"/>
        </w:rPr>
      </w:pPr>
    </w:p>
    <w:p w14:paraId="6EC546C5" w14:textId="77777777" w:rsidR="000B1B7B" w:rsidRPr="006967D9" w:rsidRDefault="000B1B7B" w:rsidP="000B1B7B">
      <w:pPr>
        <w:rPr>
          <w:rFonts w:ascii="Times New Roman" w:hAnsi="Times New Roman" w:cs="Times New Roman"/>
          <w:szCs w:val="24"/>
          <w:lang w:val="en-GB"/>
        </w:rPr>
      </w:pPr>
      <w:r w:rsidRPr="006967D9">
        <w:rPr>
          <w:rFonts w:ascii="Times New Roman" w:hAnsi="Times New Roman" w:cs="Times New Roman"/>
          <w:szCs w:val="24"/>
          <w:lang w:val="en-GB"/>
        </w:rPr>
        <w:t xml:space="preserve">Boyle, D. M., </w:t>
      </w:r>
      <w:proofErr w:type="spellStart"/>
      <w:r w:rsidRPr="006967D9">
        <w:rPr>
          <w:rFonts w:ascii="Times New Roman" w:hAnsi="Times New Roman" w:cs="Times New Roman"/>
          <w:szCs w:val="24"/>
          <w:lang w:val="en-GB"/>
        </w:rPr>
        <w:t>DeZoort</w:t>
      </w:r>
      <w:proofErr w:type="spellEnd"/>
      <w:r w:rsidRPr="006967D9">
        <w:rPr>
          <w:rFonts w:ascii="Times New Roman" w:hAnsi="Times New Roman" w:cs="Times New Roman"/>
          <w:szCs w:val="24"/>
          <w:lang w:val="en-GB"/>
        </w:rPr>
        <w:t xml:space="preserve"> F. T. and </w:t>
      </w:r>
      <w:proofErr w:type="spellStart"/>
      <w:r w:rsidRPr="006967D9">
        <w:rPr>
          <w:rFonts w:ascii="Times New Roman" w:hAnsi="Times New Roman" w:cs="Times New Roman"/>
          <w:szCs w:val="24"/>
          <w:lang w:val="en-GB"/>
        </w:rPr>
        <w:t>Hermanson</w:t>
      </w:r>
      <w:proofErr w:type="spellEnd"/>
      <w:r w:rsidRPr="006967D9">
        <w:rPr>
          <w:rFonts w:ascii="Times New Roman" w:hAnsi="Times New Roman" w:cs="Times New Roman"/>
          <w:szCs w:val="24"/>
          <w:lang w:val="en-GB"/>
        </w:rPr>
        <w:t xml:space="preserve"> D. R. (2015) ‘The effects of internal audit report type and reporting relationship on internal auditors’ risk judgments’, Accounting</w:t>
      </w:r>
      <w:r w:rsidRPr="006967D9">
        <w:rPr>
          <w:rFonts w:ascii="Times New Roman" w:hAnsi="Times New Roman" w:cs="Times New Roman"/>
          <w:i/>
          <w:szCs w:val="24"/>
          <w:lang w:val="en-GB"/>
        </w:rPr>
        <w:t xml:space="preserve"> Horizons, </w:t>
      </w:r>
      <w:r w:rsidRPr="006967D9">
        <w:rPr>
          <w:rFonts w:ascii="Times New Roman" w:hAnsi="Times New Roman" w:cs="Times New Roman"/>
          <w:szCs w:val="24"/>
          <w:lang w:val="en-GB"/>
        </w:rPr>
        <w:t xml:space="preserve">29 (3): 695–718. Available at: </w:t>
      </w:r>
      <w:hyperlink r:id="rId22" w:history="1">
        <w:r w:rsidRPr="006967D9">
          <w:rPr>
            <w:rStyle w:val="a5"/>
            <w:rFonts w:ascii="Times New Roman" w:hAnsi="Times New Roman" w:cs="Times New Roman"/>
          </w:rPr>
          <w:t>http://web.a.ebscohost.com.ezproxy.lb.polyu.edu.hk/ehost/pdfviewer/pdfviewer?vid=1&amp;sid=1687885f-8ba5-4437-83c2-1e434e7cf11d%40sessionmgr4007</w:t>
        </w:r>
      </w:hyperlink>
      <w:r w:rsidRPr="006967D9">
        <w:rPr>
          <w:rFonts w:ascii="Times New Roman" w:hAnsi="Times New Roman" w:cs="Times New Roman"/>
        </w:rPr>
        <w:t xml:space="preserve"> </w:t>
      </w:r>
    </w:p>
    <w:p w14:paraId="2138F113"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208522F9" w14:textId="77777777" w:rsidR="000B1B7B" w:rsidRPr="006967D9" w:rsidRDefault="000B1B7B" w:rsidP="000B1B7B">
      <w:pPr>
        <w:jc w:val="both"/>
        <w:rPr>
          <w:rFonts w:ascii="Times New Roman" w:hAnsi="Times New Roman" w:cs="Times New Roman"/>
          <w:szCs w:val="24"/>
          <w:lang w:val="en-GB"/>
        </w:rPr>
      </w:pPr>
    </w:p>
    <w:p w14:paraId="2E9B5F5C" w14:textId="77777777" w:rsidR="000B1B7B" w:rsidRPr="006967D9" w:rsidRDefault="000B1B7B" w:rsidP="000B1B7B">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Carcello</w:t>
      </w:r>
      <w:proofErr w:type="spellEnd"/>
      <w:r w:rsidRPr="006967D9">
        <w:rPr>
          <w:rFonts w:ascii="Times New Roman" w:hAnsi="Times New Roman" w:cs="Times New Roman"/>
          <w:szCs w:val="24"/>
          <w:lang w:val="en-GB"/>
        </w:rPr>
        <w:t xml:space="preserve">, J.V., </w:t>
      </w:r>
      <w:proofErr w:type="spellStart"/>
      <w:r w:rsidRPr="006967D9">
        <w:rPr>
          <w:rFonts w:ascii="Times New Roman" w:hAnsi="Times New Roman" w:cs="Times New Roman"/>
          <w:szCs w:val="24"/>
          <w:lang w:val="en-GB"/>
        </w:rPr>
        <w:t>Hermanson</w:t>
      </w:r>
      <w:proofErr w:type="spellEnd"/>
      <w:r w:rsidRPr="006967D9">
        <w:rPr>
          <w:rFonts w:ascii="Times New Roman" w:hAnsi="Times New Roman" w:cs="Times New Roman"/>
          <w:szCs w:val="24"/>
          <w:lang w:val="en-GB"/>
        </w:rPr>
        <w:t xml:space="preserve">, D.R. and </w:t>
      </w:r>
      <w:proofErr w:type="spellStart"/>
      <w:r w:rsidRPr="006967D9">
        <w:rPr>
          <w:rFonts w:ascii="Times New Roman" w:hAnsi="Times New Roman" w:cs="Times New Roman"/>
          <w:szCs w:val="24"/>
          <w:lang w:val="en-GB"/>
        </w:rPr>
        <w:t>Raghunandan</w:t>
      </w:r>
      <w:proofErr w:type="spellEnd"/>
      <w:r w:rsidRPr="006967D9">
        <w:rPr>
          <w:rFonts w:ascii="Times New Roman" w:hAnsi="Times New Roman" w:cs="Times New Roman"/>
          <w:szCs w:val="24"/>
          <w:lang w:val="en-GB"/>
        </w:rPr>
        <w:t xml:space="preserve">, K. (2005) ‘Factors associated with U.S. public companies' investment in internal auditing’, </w:t>
      </w:r>
      <w:r w:rsidRPr="006967D9">
        <w:rPr>
          <w:rFonts w:ascii="Times New Roman" w:hAnsi="Times New Roman" w:cs="Times New Roman"/>
          <w:i/>
          <w:szCs w:val="24"/>
          <w:lang w:val="en-GB"/>
        </w:rPr>
        <w:t>Accounting Horizons</w:t>
      </w:r>
      <w:r w:rsidRPr="006967D9">
        <w:rPr>
          <w:rFonts w:ascii="Times New Roman" w:hAnsi="Times New Roman" w:cs="Times New Roman"/>
          <w:szCs w:val="24"/>
          <w:lang w:val="en-GB"/>
        </w:rPr>
        <w:t>, 19(2), pp.69–84. Available at:</w:t>
      </w:r>
    </w:p>
    <w:p w14:paraId="19A6090B"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 </w:t>
      </w:r>
      <w:hyperlink r:id="rId23" w:history="1">
        <w:r w:rsidRPr="006967D9">
          <w:rPr>
            <w:rStyle w:val="a5"/>
            <w:rFonts w:ascii="Times New Roman" w:hAnsi="Times New Roman" w:cs="Times New Roman"/>
            <w:szCs w:val="24"/>
            <w:lang w:val="en-GB"/>
          </w:rPr>
          <w:t>https://search-proquest-com.ezproxy.lb.polyu.edu.hk/docview/208912001/fulltextPDF/2EB0A0E2018B4A78PQ/1?accountid=16210</w:t>
        </w:r>
      </w:hyperlink>
      <w:r w:rsidRPr="006967D9">
        <w:rPr>
          <w:rFonts w:ascii="Times New Roman" w:hAnsi="Times New Roman" w:cs="Times New Roman"/>
          <w:szCs w:val="24"/>
          <w:lang w:val="en-GB"/>
        </w:rPr>
        <w:t xml:space="preserve"> </w:t>
      </w:r>
    </w:p>
    <w:p w14:paraId="11B59C74"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lastRenderedPageBreak/>
        <w:t>(Accessed: 16 August 2019).</w:t>
      </w:r>
      <w:proofErr w:type="gramEnd"/>
    </w:p>
    <w:p w14:paraId="7F3FBD1E" w14:textId="77777777" w:rsidR="000B1B7B" w:rsidRPr="006967D9" w:rsidRDefault="000B1B7B" w:rsidP="000B1B7B">
      <w:pPr>
        <w:jc w:val="both"/>
        <w:rPr>
          <w:rFonts w:ascii="Times New Roman" w:hAnsi="Times New Roman" w:cs="Times New Roman"/>
          <w:szCs w:val="24"/>
          <w:lang w:val="en-GB"/>
        </w:rPr>
      </w:pPr>
    </w:p>
    <w:p w14:paraId="4B4723D4"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Christopher, J., </w:t>
      </w:r>
      <w:proofErr w:type="spellStart"/>
      <w:r w:rsidRPr="006967D9">
        <w:rPr>
          <w:rFonts w:ascii="Times New Roman" w:hAnsi="Times New Roman" w:cs="Times New Roman"/>
          <w:szCs w:val="24"/>
          <w:lang w:val="en-GB"/>
        </w:rPr>
        <w:t>Sarens</w:t>
      </w:r>
      <w:proofErr w:type="spellEnd"/>
      <w:r w:rsidRPr="006967D9">
        <w:rPr>
          <w:rFonts w:ascii="Times New Roman" w:hAnsi="Times New Roman" w:cs="Times New Roman"/>
          <w:szCs w:val="24"/>
          <w:lang w:val="en-GB"/>
        </w:rPr>
        <w:t xml:space="preserve"> G. and Leung P. (2009) ‘A critical analysis of the independence of the internal audit function: evidence from Australia’, </w:t>
      </w:r>
      <w:r w:rsidRPr="006967D9">
        <w:rPr>
          <w:rFonts w:ascii="Times New Roman" w:hAnsi="Times New Roman" w:cs="Times New Roman"/>
          <w:i/>
          <w:szCs w:val="24"/>
          <w:lang w:val="en-GB"/>
        </w:rPr>
        <w:t>Accounting, Auditing &amp; Accountability Journal,</w:t>
      </w:r>
      <w:r w:rsidRPr="006967D9">
        <w:rPr>
          <w:rFonts w:ascii="Times New Roman" w:hAnsi="Times New Roman" w:cs="Times New Roman"/>
          <w:szCs w:val="24"/>
          <w:lang w:val="en-GB"/>
        </w:rPr>
        <w:t xml:space="preserve"> 22 (2): 200–20. Available at:</w:t>
      </w:r>
    </w:p>
    <w:p w14:paraId="0336667E" w14:textId="77777777" w:rsidR="000B1B7B" w:rsidRPr="006967D9" w:rsidRDefault="000B1B7B" w:rsidP="000B1B7B">
      <w:pPr>
        <w:jc w:val="both"/>
        <w:rPr>
          <w:rFonts w:ascii="Times New Roman" w:hAnsi="Times New Roman" w:cs="Times New Roman"/>
        </w:rPr>
      </w:pPr>
      <w:r w:rsidRPr="006967D9">
        <w:rPr>
          <w:rFonts w:ascii="Times New Roman" w:hAnsi="Times New Roman" w:cs="Times New Roman"/>
          <w:szCs w:val="24"/>
          <w:lang w:val="en-GB"/>
        </w:rPr>
        <w:t xml:space="preserve"> </w:t>
      </w:r>
      <w:hyperlink r:id="rId24" w:history="1">
        <w:r w:rsidRPr="006967D9">
          <w:rPr>
            <w:rStyle w:val="a5"/>
            <w:rFonts w:ascii="Times New Roman" w:hAnsi="Times New Roman" w:cs="Times New Roman"/>
          </w:rPr>
          <w:t>https://search-proquest-com.ezproxy.lb.polyu.edu.hk/docview/37104649?accountid=16210&amp;rfr_id=info%3Axri%2Fsid%3Aprimo</w:t>
        </w:r>
      </w:hyperlink>
      <w:r w:rsidRPr="006967D9">
        <w:rPr>
          <w:rFonts w:ascii="Times New Roman" w:hAnsi="Times New Roman" w:cs="Times New Roman"/>
        </w:rPr>
        <w:t xml:space="preserve"> </w:t>
      </w:r>
    </w:p>
    <w:p w14:paraId="5906A785"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 August 2019).</w:t>
      </w:r>
      <w:proofErr w:type="gramEnd"/>
    </w:p>
    <w:p w14:paraId="6F55788D" w14:textId="77777777" w:rsidR="000B1B7B" w:rsidRPr="006967D9" w:rsidRDefault="000B1B7B" w:rsidP="000B1B7B">
      <w:pPr>
        <w:jc w:val="both"/>
        <w:rPr>
          <w:rFonts w:ascii="Times New Roman" w:hAnsi="Times New Roman" w:cs="Times New Roman"/>
          <w:szCs w:val="24"/>
          <w:lang w:val="en-GB"/>
        </w:rPr>
      </w:pPr>
    </w:p>
    <w:p w14:paraId="3CFEA4E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Cooper, B., Leung P. &amp; Wong G. (2006) ‘The Asia Pacific literature review on internal auditing’,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21(8), pp.822–834. Available at:</w:t>
      </w:r>
    </w:p>
    <w:p w14:paraId="1008BFC8" w14:textId="77777777" w:rsidR="000B1B7B" w:rsidRPr="006967D9" w:rsidRDefault="000D215D" w:rsidP="000B1B7B">
      <w:pPr>
        <w:jc w:val="both"/>
        <w:rPr>
          <w:rFonts w:ascii="Times New Roman" w:hAnsi="Times New Roman" w:cs="Times New Roman"/>
          <w:szCs w:val="24"/>
          <w:lang w:val="en-GB"/>
        </w:rPr>
      </w:pPr>
      <w:hyperlink r:id="rId25" w:history="1">
        <w:r w:rsidR="000B1B7B" w:rsidRPr="006967D9">
          <w:rPr>
            <w:rStyle w:val="a5"/>
            <w:rFonts w:ascii="Times New Roman" w:hAnsi="Times New Roman" w:cs="Times New Roman"/>
            <w:szCs w:val="24"/>
            <w:lang w:val="en-GB"/>
          </w:rPr>
          <w:t>https://search-proquest-com.ezproxy.lb.polyu.edu.hk/docview/274530680/fulltextPDF/13B15CC562504D80PQ/1?accountid=16210</w:t>
        </w:r>
      </w:hyperlink>
    </w:p>
    <w:p w14:paraId="3AB22649"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 August 2019).</w:t>
      </w:r>
      <w:proofErr w:type="gramEnd"/>
    </w:p>
    <w:p w14:paraId="5F73950F" w14:textId="77777777" w:rsidR="000B1B7B" w:rsidRPr="006967D9" w:rsidRDefault="000B1B7B" w:rsidP="000B1B7B">
      <w:pPr>
        <w:jc w:val="both"/>
        <w:rPr>
          <w:rFonts w:ascii="Times New Roman" w:hAnsi="Times New Roman" w:cs="Times New Roman"/>
          <w:szCs w:val="24"/>
          <w:lang w:val="en-GB"/>
        </w:rPr>
      </w:pPr>
    </w:p>
    <w:p w14:paraId="702A58C8"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Cooper, R.G. &amp; Brentani U. (1991) ‘New Industrial Financial Services: What Distinguishes the Winners’, </w:t>
      </w:r>
      <w:r w:rsidRPr="006967D9">
        <w:rPr>
          <w:rFonts w:ascii="Times New Roman" w:hAnsi="Times New Roman" w:cs="Times New Roman"/>
          <w:i/>
          <w:szCs w:val="24"/>
          <w:lang w:val="en-GB"/>
        </w:rPr>
        <w:t>Journal of Product Innovation Management</w:t>
      </w:r>
      <w:r w:rsidRPr="006967D9">
        <w:rPr>
          <w:rFonts w:ascii="Times New Roman" w:hAnsi="Times New Roman" w:cs="Times New Roman"/>
          <w:szCs w:val="24"/>
          <w:lang w:val="en-GB"/>
        </w:rPr>
        <w:t xml:space="preserve">, 8(2), pp.75–90. Available at: </w:t>
      </w:r>
      <w:hyperlink r:id="rId26" w:history="1">
        <w:r w:rsidRPr="006967D9">
          <w:rPr>
            <w:rStyle w:val="a5"/>
            <w:rFonts w:ascii="Times New Roman" w:hAnsi="Times New Roman" w:cs="Times New Roman"/>
            <w:szCs w:val="24"/>
            <w:lang w:val="en-GB"/>
          </w:rPr>
          <w:t>https://www-sciencedirect-com.ezproxy.lb.polyu.edu.hk/science/article/pii/073767829190002G</w:t>
        </w:r>
      </w:hyperlink>
    </w:p>
    <w:p w14:paraId="239CE5EC"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17 August 2019).</w:t>
      </w:r>
      <w:proofErr w:type="gramEnd"/>
    </w:p>
    <w:p w14:paraId="552D4C8D" w14:textId="77777777" w:rsidR="000B1B7B" w:rsidRPr="006967D9" w:rsidRDefault="000B1B7B" w:rsidP="000B1B7B">
      <w:pPr>
        <w:jc w:val="both"/>
        <w:rPr>
          <w:rFonts w:ascii="Times New Roman" w:hAnsi="Times New Roman" w:cs="Times New Roman"/>
          <w:szCs w:val="24"/>
          <w:lang w:val="en-GB"/>
        </w:rPr>
      </w:pPr>
    </w:p>
    <w:p w14:paraId="45DE9171"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 xml:space="preserve">Cronbach, L. J. (1951) ‘Coefficient alpha and internal structure of tests’, </w:t>
      </w:r>
      <w:proofErr w:type="spellStart"/>
      <w:r w:rsidRPr="006967D9">
        <w:rPr>
          <w:rFonts w:ascii="Times New Roman" w:hAnsi="Times New Roman" w:cs="Times New Roman"/>
          <w:i/>
          <w:szCs w:val="24"/>
          <w:lang w:val="en-GB"/>
        </w:rPr>
        <w:t>Psychometrika</w:t>
      </w:r>
      <w:proofErr w:type="spellEnd"/>
      <w:r w:rsidRPr="006967D9">
        <w:rPr>
          <w:rFonts w:ascii="Times New Roman" w:hAnsi="Times New Roman" w:cs="Times New Roman"/>
          <w:szCs w:val="24"/>
          <w:lang w:val="en-GB"/>
        </w:rPr>
        <w:t>, 16(3), 297-334.</w:t>
      </w:r>
      <w:proofErr w:type="gramEnd"/>
      <w:r w:rsidRPr="006967D9">
        <w:rPr>
          <w:rFonts w:ascii="Times New Roman" w:hAnsi="Times New Roman" w:cs="Times New Roman"/>
          <w:szCs w:val="24"/>
          <w:lang w:val="en-GB"/>
        </w:rPr>
        <w:t xml:space="preserve"> Available at:</w:t>
      </w:r>
    </w:p>
    <w:p w14:paraId="067E7C30" w14:textId="77777777" w:rsidR="000B1B7B" w:rsidRPr="006967D9" w:rsidRDefault="000D215D" w:rsidP="000B1B7B">
      <w:pPr>
        <w:rPr>
          <w:rFonts w:ascii="Times New Roman" w:hAnsi="Times New Roman" w:cs="Times New Roman"/>
          <w:szCs w:val="24"/>
          <w:lang w:val="en-GB"/>
        </w:rPr>
      </w:pPr>
      <w:hyperlink r:id="rId27" w:history="1">
        <w:r w:rsidR="000B1B7B" w:rsidRPr="006967D9">
          <w:rPr>
            <w:rStyle w:val="a5"/>
            <w:rFonts w:ascii="Times New Roman" w:hAnsi="Times New Roman" w:cs="Times New Roman"/>
            <w:szCs w:val="24"/>
            <w:lang w:val="en-GB"/>
          </w:rPr>
          <w:t>https://pdfs.semanticscholar.org/e985/ac2e151903000cac310ffbc5b2cb4fbb9dd5.pdf</w:t>
        </w:r>
      </w:hyperlink>
    </w:p>
    <w:p w14:paraId="3D6EF2A3" w14:textId="77777777" w:rsidR="000B1B7B" w:rsidRPr="006967D9" w:rsidRDefault="000B1B7B" w:rsidP="000B1B7B">
      <w:pPr>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645F2FB4" w14:textId="77777777" w:rsidR="000B1B7B" w:rsidRPr="006967D9" w:rsidRDefault="000B1B7B" w:rsidP="000B1B7B">
      <w:pPr>
        <w:rPr>
          <w:rFonts w:ascii="Times New Roman" w:hAnsi="Times New Roman" w:cs="Times New Roman"/>
          <w:szCs w:val="24"/>
          <w:lang w:val="en-GB"/>
        </w:rPr>
      </w:pPr>
    </w:p>
    <w:p w14:paraId="32B5FA16"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Cronbach, L.J. and </w:t>
      </w:r>
      <w:proofErr w:type="spellStart"/>
      <w:r w:rsidRPr="006967D9">
        <w:rPr>
          <w:rFonts w:ascii="Times New Roman" w:hAnsi="Times New Roman" w:cs="Times New Roman"/>
          <w:szCs w:val="24"/>
          <w:lang w:val="en-GB"/>
        </w:rPr>
        <w:t>Meehl</w:t>
      </w:r>
      <w:proofErr w:type="spellEnd"/>
      <w:r w:rsidRPr="006967D9">
        <w:rPr>
          <w:rFonts w:ascii="Times New Roman" w:hAnsi="Times New Roman" w:cs="Times New Roman"/>
          <w:szCs w:val="24"/>
          <w:lang w:val="en-GB"/>
        </w:rPr>
        <w:t xml:space="preserve"> P.E. (1955) ‘Construct validity in psychological tests’, Psychological Bulletin, 52(4), pp.281–302.  Available at:</w:t>
      </w:r>
    </w:p>
    <w:p w14:paraId="0A47F4D6" w14:textId="77777777" w:rsidR="000B1B7B" w:rsidRPr="006967D9" w:rsidRDefault="000D215D" w:rsidP="000B1B7B">
      <w:pPr>
        <w:jc w:val="both"/>
        <w:rPr>
          <w:rFonts w:ascii="Times New Roman" w:hAnsi="Times New Roman" w:cs="Times New Roman"/>
          <w:szCs w:val="24"/>
          <w:lang w:val="en-GB"/>
        </w:rPr>
      </w:pPr>
      <w:hyperlink r:id="rId28" w:history="1">
        <w:r w:rsidR="000B1B7B" w:rsidRPr="006967D9">
          <w:rPr>
            <w:rStyle w:val="a5"/>
            <w:rFonts w:ascii="Times New Roman" w:hAnsi="Times New Roman" w:cs="Times New Roman"/>
            <w:szCs w:val="24"/>
            <w:lang w:val="en-GB"/>
          </w:rPr>
          <w:t xml:space="preserve">https://marces.org/EDMS623/Cronbach LJ &amp; </w:t>
        </w:r>
        <w:proofErr w:type="spellStart"/>
        <w:r w:rsidR="000B1B7B" w:rsidRPr="006967D9">
          <w:rPr>
            <w:rStyle w:val="a5"/>
            <w:rFonts w:ascii="Times New Roman" w:hAnsi="Times New Roman" w:cs="Times New Roman"/>
            <w:szCs w:val="24"/>
            <w:lang w:val="en-GB"/>
          </w:rPr>
          <w:t>Meehl</w:t>
        </w:r>
        <w:proofErr w:type="spellEnd"/>
        <w:r w:rsidR="000B1B7B" w:rsidRPr="006967D9">
          <w:rPr>
            <w:rStyle w:val="a5"/>
            <w:rFonts w:ascii="Times New Roman" w:hAnsi="Times New Roman" w:cs="Times New Roman"/>
            <w:szCs w:val="24"/>
            <w:lang w:val="en-GB"/>
          </w:rPr>
          <w:t xml:space="preserve"> PE (1955) Construct validity in psychological tests.pdf</w:t>
        </w:r>
      </w:hyperlink>
    </w:p>
    <w:p w14:paraId="05887D3A"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6038D87C" w14:textId="77777777" w:rsidR="000B1B7B" w:rsidRPr="006967D9" w:rsidRDefault="000B1B7B" w:rsidP="000B1B7B">
      <w:pPr>
        <w:jc w:val="both"/>
        <w:rPr>
          <w:rFonts w:ascii="Times New Roman" w:hAnsi="Times New Roman" w:cs="Times New Roman"/>
          <w:szCs w:val="24"/>
          <w:lang w:val="en-GB"/>
        </w:rPr>
      </w:pPr>
    </w:p>
    <w:p w14:paraId="7FD5F2A5" w14:textId="77777777" w:rsidR="000B1B7B" w:rsidRPr="006967D9" w:rsidRDefault="000B1B7B" w:rsidP="000B1B7B">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DeVellis</w:t>
      </w:r>
      <w:proofErr w:type="spellEnd"/>
      <w:r w:rsidRPr="006967D9">
        <w:rPr>
          <w:rFonts w:ascii="Times New Roman" w:hAnsi="Times New Roman" w:cs="Times New Roman"/>
          <w:szCs w:val="24"/>
          <w:lang w:val="en-GB"/>
        </w:rPr>
        <w:t xml:space="preserve">, R. F. (2003) </w:t>
      </w:r>
      <w:r w:rsidRPr="006967D9">
        <w:rPr>
          <w:rFonts w:ascii="Times New Roman" w:hAnsi="Times New Roman" w:cs="Times New Roman"/>
          <w:i/>
          <w:szCs w:val="24"/>
          <w:lang w:val="en-GB"/>
        </w:rPr>
        <w:t>Scale development: Theory and applications</w:t>
      </w:r>
      <w:r w:rsidRPr="006967D9">
        <w:rPr>
          <w:rFonts w:ascii="Times New Roman" w:hAnsi="Times New Roman" w:cs="Times New Roman"/>
          <w:szCs w:val="24"/>
          <w:lang w:val="en-GB"/>
        </w:rPr>
        <w:t>, 2nd Ed. Thousand Oaks, CA: Sage Publications, Inc.</w:t>
      </w:r>
    </w:p>
    <w:p w14:paraId="4DCAAFD5" w14:textId="77777777" w:rsidR="000B1B7B" w:rsidRPr="006967D9" w:rsidRDefault="000B1B7B" w:rsidP="000B1B7B">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Dunifon</w:t>
      </w:r>
      <w:proofErr w:type="spellEnd"/>
      <w:r w:rsidRPr="006967D9">
        <w:rPr>
          <w:rFonts w:ascii="Times New Roman" w:hAnsi="Times New Roman" w:cs="Times New Roman"/>
          <w:szCs w:val="24"/>
          <w:lang w:val="en-GB"/>
        </w:rPr>
        <w:t xml:space="preserve">, R. (2005) </w:t>
      </w:r>
      <w:r w:rsidRPr="006967D9">
        <w:rPr>
          <w:rFonts w:ascii="Times New Roman" w:hAnsi="Times New Roman" w:cs="Times New Roman"/>
          <w:i/>
          <w:szCs w:val="24"/>
          <w:lang w:val="en-GB"/>
        </w:rPr>
        <w:t>How to Read a Research Article</w:t>
      </w:r>
      <w:r w:rsidRPr="006967D9">
        <w:rPr>
          <w:rFonts w:ascii="Times New Roman" w:hAnsi="Times New Roman" w:cs="Times New Roman"/>
          <w:szCs w:val="24"/>
          <w:lang w:val="en-GB"/>
        </w:rPr>
        <w:t>.</w:t>
      </w:r>
      <w:proofErr w:type="gramEnd"/>
      <w:r w:rsidRPr="006967D9">
        <w:rPr>
          <w:rFonts w:ascii="Times New Roman" w:hAnsi="Times New Roman" w:cs="Times New Roman"/>
          <w:szCs w:val="24"/>
          <w:lang w:val="en-GB"/>
        </w:rPr>
        <w:t xml:space="preserve"> Available at: </w:t>
      </w:r>
    </w:p>
    <w:p w14:paraId="73C85D03" w14:textId="77777777" w:rsidR="000B1B7B" w:rsidRPr="006967D9" w:rsidRDefault="000D215D" w:rsidP="000B1B7B">
      <w:pPr>
        <w:jc w:val="both"/>
        <w:rPr>
          <w:rFonts w:ascii="Times New Roman" w:hAnsi="Times New Roman" w:cs="Times New Roman"/>
          <w:szCs w:val="24"/>
          <w:lang w:val="en-GB"/>
        </w:rPr>
      </w:pPr>
      <w:hyperlink r:id="rId29" w:history="1">
        <w:r w:rsidR="000B1B7B" w:rsidRPr="006967D9">
          <w:rPr>
            <w:rStyle w:val="a5"/>
            <w:rFonts w:ascii="Times New Roman" w:hAnsi="Times New Roman" w:cs="Times New Roman"/>
            <w:szCs w:val="24"/>
            <w:lang w:val="en-GB"/>
          </w:rPr>
          <w:t>https://www.human.cornell.edu/sites/default/files/PAM/Parenting/professional pages/How-20to-20Read-20a-20Research-20Article.pdf</w:t>
        </w:r>
      </w:hyperlink>
    </w:p>
    <w:p w14:paraId="68A525BD"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lastRenderedPageBreak/>
        <w:t>(Accessed: 16 August 2019).</w:t>
      </w:r>
      <w:proofErr w:type="gramEnd"/>
    </w:p>
    <w:p w14:paraId="22A5A1D9" w14:textId="77777777" w:rsidR="000B1B7B" w:rsidRPr="006967D9" w:rsidRDefault="000B1B7B" w:rsidP="000B1B7B">
      <w:pPr>
        <w:jc w:val="both"/>
        <w:rPr>
          <w:rFonts w:ascii="Times New Roman" w:hAnsi="Times New Roman" w:cs="Times New Roman"/>
          <w:szCs w:val="24"/>
          <w:lang w:val="en-GB"/>
        </w:rPr>
      </w:pPr>
    </w:p>
    <w:p w14:paraId="473EC1AC"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 xml:space="preserve">Dunleavy, P. (2003) </w:t>
      </w:r>
      <w:r w:rsidRPr="006967D9">
        <w:rPr>
          <w:rFonts w:ascii="Times New Roman" w:hAnsi="Times New Roman" w:cs="Times New Roman"/>
          <w:i/>
          <w:szCs w:val="24"/>
          <w:lang w:val="en-GB"/>
        </w:rPr>
        <w:t>Authoring a PhD: how to plan, draft, write, and finish a doctoral dissertation</w:t>
      </w:r>
      <w:r w:rsidRPr="006967D9">
        <w:rPr>
          <w:rFonts w:ascii="Times New Roman" w:hAnsi="Times New Roman" w:cs="Times New Roman"/>
          <w:szCs w:val="24"/>
          <w:lang w:val="en-GB"/>
        </w:rPr>
        <w:t>, Basingstoke, New York: Palgrave Macmillan.</w:t>
      </w:r>
      <w:proofErr w:type="gramEnd"/>
    </w:p>
    <w:p w14:paraId="4D98B408" w14:textId="77777777" w:rsidR="000B1B7B" w:rsidRPr="006967D9" w:rsidRDefault="000B1B7B" w:rsidP="000B1B7B">
      <w:pPr>
        <w:jc w:val="both"/>
        <w:rPr>
          <w:rFonts w:ascii="Times New Roman" w:hAnsi="Times New Roman" w:cs="Times New Roman"/>
          <w:szCs w:val="24"/>
          <w:lang w:val="en-GB"/>
        </w:rPr>
      </w:pPr>
    </w:p>
    <w:p w14:paraId="763F7ADC" w14:textId="77777777" w:rsidR="000B1B7B" w:rsidRPr="006967D9" w:rsidRDefault="000B1B7B" w:rsidP="000B1B7B">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Frigo</w:t>
      </w:r>
      <w:proofErr w:type="spellEnd"/>
      <w:r w:rsidRPr="006967D9">
        <w:rPr>
          <w:rFonts w:ascii="Times New Roman" w:hAnsi="Times New Roman" w:cs="Times New Roman"/>
          <w:szCs w:val="24"/>
          <w:lang w:val="en-GB"/>
        </w:rPr>
        <w:t xml:space="preserve">, M.L. (2002a) </w:t>
      </w:r>
      <w:r w:rsidRPr="006967D9">
        <w:rPr>
          <w:rFonts w:ascii="Times New Roman" w:hAnsi="Times New Roman" w:cs="Times New Roman"/>
          <w:i/>
          <w:szCs w:val="24"/>
          <w:lang w:val="en-GB"/>
        </w:rPr>
        <w:t>A Balanced Scorecard Framework for Internal Auditing Departments (Paperback),</w:t>
      </w:r>
      <w:r w:rsidRPr="006967D9">
        <w:rPr>
          <w:rFonts w:ascii="Times New Roman" w:hAnsi="Times New Roman" w:cs="Times New Roman"/>
          <w:szCs w:val="24"/>
          <w:lang w:val="en-GB"/>
        </w:rPr>
        <w:t xml:space="preserve"> </w:t>
      </w:r>
      <w:proofErr w:type="gramStart"/>
      <w:r w:rsidRPr="006967D9">
        <w:rPr>
          <w:rFonts w:ascii="Times New Roman" w:hAnsi="Times New Roman" w:cs="Times New Roman"/>
          <w:szCs w:val="24"/>
          <w:lang w:val="en-GB"/>
        </w:rPr>
        <w:t>The</w:t>
      </w:r>
      <w:proofErr w:type="gramEnd"/>
      <w:r w:rsidRPr="006967D9">
        <w:rPr>
          <w:rFonts w:ascii="Times New Roman" w:hAnsi="Times New Roman" w:cs="Times New Roman"/>
          <w:szCs w:val="24"/>
          <w:lang w:val="en-GB"/>
        </w:rPr>
        <w:t xml:space="preserve"> Institute of Internal Auditors Research Foundation, Altamonte Springs, Florida.</w:t>
      </w:r>
    </w:p>
    <w:p w14:paraId="7C592F99" w14:textId="77777777" w:rsidR="000B1B7B" w:rsidRPr="006967D9" w:rsidRDefault="000B1B7B" w:rsidP="000B1B7B">
      <w:pPr>
        <w:jc w:val="both"/>
        <w:rPr>
          <w:rFonts w:ascii="Times New Roman" w:hAnsi="Times New Roman" w:cs="Times New Roman"/>
          <w:szCs w:val="24"/>
          <w:lang w:val="en-GB"/>
        </w:rPr>
      </w:pPr>
    </w:p>
    <w:p w14:paraId="0483ED28" w14:textId="77777777" w:rsidR="000B1B7B" w:rsidRPr="006967D9" w:rsidRDefault="000B1B7B" w:rsidP="000B1B7B">
      <w:pPr>
        <w:widowControl/>
        <w:rPr>
          <w:rFonts w:ascii="Times New Roman" w:eastAsia="Times New Roman" w:hAnsi="Times New Roman" w:cs="Times New Roman"/>
        </w:rPr>
      </w:pPr>
      <w:proofErr w:type="spellStart"/>
      <w:r w:rsidRPr="006967D9">
        <w:rPr>
          <w:rFonts w:ascii="Times New Roman" w:hAnsi="Times New Roman" w:cs="Times New Roman"/>
          <w:szCs w:val="24"/>
          <w:lang w:val="en-GB"/>
        </w:rPr>
        <w:t>Frigo</w:t>
      </w:r>
      <w:proofErr w:type="spellEnd"/>
      <w:r w:rsidRPr="006967D9">
        <w:rPr>
          <w:rFonts w:ascii="Times New Roman" w:hAnsi="Times New Roman" w:cs="Times New Roman"/>
          <w:szCs w:val="24"/>
          <w:lang w:val="en-GB"/>
        </w:rPr>
        <w:t xml:space="preserve">, M.L. (2002b) ‘Strategy and the balanced scorecard’, </w:t>
      </w:r>
      <w:r w:rsidRPr="006967D9">
        <w:rPr>
          <w:rFonts w:ascii="Times New Roman" w:hAnsi="Times New Roman" w:cs="Times New Roman"/>
          <w:i/>
          <w:szCs w:val="24"/>
          <w:lang w:val="en-GB"/>
        </w:rPr>
        <w:t>Strategic Finance</w:t>
      </w:r>
      <w:r w:rsidRPr="006967D9">
        <w:rPr>
          <w:rFonts w:ascii="Times New Roman" w:hAnsi="Times New Roman" w:cs="Times New Roman"/>
          <w:szCs w:val="24"/>
          <w:lang w:val="en-GB"/>
        </w:rPr>
        <w:t>, 84(5), pp.6–9. Available at:</w:t>
      </w:r>
      <w:r w:rsidRPr="006967D9">
        <w:rPr>
          <w:rFonts w:ascii="Times New Roman" w:eastAsia="Times New Roman" w:hAnsi="Times New Roman" w:cs="Times New Roman"/>
        </w:rPr>
        <w:t xml:space="preserve"> </w:t>
      </w:r>
      <w:hyperlink r:id="rId30" w:history="1">
        <w:r w:rsidRPr="006967D9">
          <w:rPr>
            <w:rStyle w:val="a5"/>
            <w:rFonts w:ascii="Times New Roman" w:eastAsia="Times New Roman" w:hAnsi="Times New Roman" w:cs="Times New Roman"/>
          </w:rPr>
          <w:t>https://faculty.biu.ac.il/~shnaidh/zooloo/nihul/The%20balanced%20scorecard%20frigo.pdf</w:t>
        </w:r>
      </w:hyperlink>
    </w:p>
    <w:p w14:paraId="542DD2A6" w14:textId="77777777" w:rsidR="000B1B7B" w:rsidRPr="006967D9" w:rsidRDefault="000B1B7B" w:rsidP="000B1B7B">
      <w:pPr>
        <w:widowControl/>
        <w:rPr>
          <w:rFonts w:ascii="Times New Roman" w:eastAsia="Times New Roman" w:hAnsi="Times New Roman" w:cs="Times New Roman"/>
          <w:kern w:val="0"/>
          <w:szCs w:val="24"/>
          <w:lang w:val="en-GB" w:eastAsia="en-GB"/>
        </w:rPr>
      </w:pPr>
      <w:r w:rsidRPr="006967D9">
        <w:rPr>
          <w:rFonts w:ascii="Times New Roman" w:eastAsia="Times New Roman" w:hAnsi="Times New Roman" w:cs="Times New Roman"/>
        </w:rPr>
        <w:t>(Accessed: 15</w:t>
      </w:r>
      <w:r w:rsidRPr="006967D9">
        <w:rPr>
          <w:rFonts w:ascii="Times New Roman" w:eastAsia="Times New Roman" w:hAnsi="Times New Roman" w:cs="Times New Roman"/>
          <w:vertAlign w:val="superscript"/>
        </w:rPr>
        <w:t xml:space="preserve"> </w:t>
      </w:r>
      <w:r w:rsidRPr="006967D9">
        <w:rPr>
          <w:rFonts w:ascii="Times New Roman" w:eastAsia="Times New Roman" w:hAnsi="Times New Roman" w:cs="Times New Roman"/>
          <w:kern w:val="0"/>
          <w:szCs w:val="24"/>
          <w:lang w:val="en-GB" w:eastAsia="en-GB"/>
        </w:rPr>
        <w:t>August 2019)</w:t>
      </w:r>
    </w:p>
    <w:p w14:paraId="7CF71034" w14:textId="77777777" w:rsidR="000B1B7B" w:rsidRDefault="000B1B7B" w:rsidP="000B1B7B">
      <w:pPr>
        <w:jc w:val="both"/>
        <w:rPr>
          <w:rFonts w:ascii="Times New Roman" w:hAnsi="Times New Roman" w:cs="Times New Roman"/>
          <w:szCs w:val="24"/>
          <w:lang w:val="en-GB"/>
        </w:rPr>
      </w:pPr>
    </w:p>
    <w:p w14:paraId="6B58E1AA" w14:textId="2DDBD43E" w:rsidR="00132DAF" w:rsidRPr="00132DAF" w:rsidRDefault="00132DAF" w:rsidP="000B1B7B">
      <w:pPr>
        <w:jc w:val="both"/>
        <w:rPr>
          <w:rFonts w:ascii="Times New Roman" w:hAnsi="Times New Roman" w:cs="Times New Roman"/>
          <w:szCs w:val="24"/>
          <w:lang w:val="en-GB"/>
        </w:rPr>
      </w:pPr>
      <w:proofErr w:type="gramStart"/>
      <w:r w:rsidRPr="00132DAF">
        <w:rPr>
          <w:rFonts w:ascii="Times New Roman" w:hAnsi="Times New Roman" w:cs="Times New Roman"/>
          <w:szCs w:val="24"/>
          <w:lang w:val="en-GB"/>
        </w:rPr>
        <w:t>Gill et al., 2010.</w:t>
      </w:r>
      <w:proofErr w:type="gramEnd"/>
      <w:r w:rsidRPr="00132DAF">
        <w:rPr>
          <w:rFonts w:ascii="Times New Roman" w:hAnsi="Times New Roman" w:cs="Times New Roman"/>
          <w:szCs w:val="24"/>
          <w:lang w:val="en-GB"/>
        </w:rPr>
        <w:t xml:space="preserve"> </w:t>
      </w:r>
      <w:r w:rsidRPr="00132DAF">
        <w:rPr>
          <w:rFonts w:ascii="Times New Roman" w:hAnsi="Times New Roman" w:cs="Times New Roman"/>
          <w:i/>
          <w:szCs w:val="24"/>
          <w:lang w:val="en-GB"/>
        </w:rPr>
        <w:t>Research methods for managers</w:t>
      </w:r>
      <w:r>
        <w:rPr>
          <w:rFonts w:ascii="Times New Roman" w:hAnsi="Times New Roman" w:cs="Times New Roman"/>
          <w:i/>
          <w:szCs w:val="24"/>
          <w:lang w:val="en-GB"/>
        </w:rPr>
        <w:t>,</w:t>
      </w:r>
      <w:r w:rsidRPr="00132DAF">
        <w:rPr>
          <w:rFonts w:ascii="Times New Roman" w:hAnsi="Times New Roman" w:cs="Times New Roman"/>
          <w:szCs w:val="24"/>
          <w:lang w:val="en-GB"/>
        </w:rPr>
        <w:t xml:space="preserve"> 4th ed., London: SAGE.</w:t>
      </w:r>
    </w:p>
    <w:p w14:paraId="30E2322B" w14:textId="77777777" w:rsidR="00132DAF" w:rsidRPr="006967D9" w:rsidRDefault="00132DAF" w:rsidP="000B1B7B">
      <w:pPr>
        <w:jc w:val="both"/>
        <w:rPr>
          <w:rFonts w:ascii="Times New Roman" w:hAnsi="Times New Roman" w:cs="Times New Roman"/>
          <w:szCs w:val="24"/>
          <w:lang w:val="en-GB"/>
        </w:rPr>
      </w:pPr>
    </w:p>
    <w:p w14:paraId="2D359C4B"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Goodwin, J. (2004) ‘A comparison of internal audit in the private and public sectors’,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Vol. 19 No. 5, pp. 640-50.</w:t>
      </w:r>
    </w:p>
    <w:p w14:paraId="7CB9B76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DOI: 10.1108/02686900410537766</w:t>
      </w:r>
    </w:p>
    <w:p w14:paraId="7BBD88D6" w14:textId="77777777" w:rsidR="000B1B7B" w:rsidRPr="006967D9" w:rsidRDefault="000B1B7B" w:rsidP="000B1B7B">
      <w:pPr>
        <w:jc w:val="both"/>
        <w:rPr>
          <w:rFonts w:ascii="Times New Roman" w:hAnsi="Times New Roman" w:cs="Times New Roman"/>
          <w:szCs w:val="24"/>
          <w:lang w:val="en-GB"/>
        </w:rPr>
      </w:pPr>
    </w:p>
    <w:p w14:paraId="31377034" w14:textId="77777777" w:rsidR="000B1B7B" w:rsidRPr="006967D9" w:rsidRDefault="000B1B7B" w:rsidP="000B1B7B">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Gramling</w:t>
      </w:r>
      <w:proofErr w:type="spellEnd"/>
      <w:r w:rsidRPr="006967D9">
        <w:rPr>
          <w:rFonts w:ascii="Times New Roman" w:hAnsi="Times New Roman" w:cs="Times New Roman"/>
          <w:szCs w:val="24"/>
          <w:lang w:val="en-GB"/>
        </w:rPr>
        <w:t xml:space="preserve">, A. et al., 2004. ‘The Role of the Internal Audit Function in Corporate Governance: A Synthesis of the Extant Internal Auditing Literature and Directions for Future </w:t>
      </w:r>
      <w:proofErr w:type="gramStart"/>
      <w:r w:rsidRPr="006967D9">
        <w:rPr>
          <w:rFonts w:ascii="Times New Roman" w:hAnsi="Times New Roman" w:cs="Times New Roman"/>
          <w:szCs w:val="24"/>
          <w:lang w:val="en-GB"/>
        </w:rPr>
        <w:t>research.’,</w:t>
      </w:r>
      <w:proofErr w:type="gramEnd"/>
      <w:r w:rsidRPr="006967D9">
        <w:rPr>
          <w:rFonts w:ascii="Times New Roman" w:hAnsi="Times New Roman" w:cs="Times New Roman"/>
          <w:szCs w:val="24"/>
          <w:lang w:val="en-GB"/>
        </w:rPr>
        <w:t xml:space="preserve"> </w:t>
      </w:r>
      <w:r w:rsidRPr="006967D9">
        <w:rPr>
          <w:rFonts w:ascii="Times New Roman" w:hAnsi="Times New Roman" w:cs="Times New Roman"/>
          <w:i/>
          <w:szCs w:val="24"/>
          <w:lang w:val="en-GB"/>
        </w:rPr>
        <w:t>Journal of Accounting Literature</w:t>
      </w:r>
      <w:r w:rsidRPr="006967D9">
        <w:rPr>
          <w:rFonts w:ascii="Times New Roman" w:hAnsi="Times New Roman" w:cs="Times New Roman"/>
          <w:szCs w:val="24"/>
          <w:lang w:val="en-GB"/>
        </w:rPr>
        <w:t>, 23, p.194. Available at:</w:t>
      </w:r>
    </w:p>
    <w:p w14:paraId="36D85B79" w14:textId="77777777" w:rsidR="000B1B7B" w:rsidRPr="006967D9" w:rsidRDefault="000D215D" w:rsidP="000B1B7B">
      <w:pPr>
        <w:jc w:val="both"/>
        <w:rPr>
          <w:rFonts w:ascii="Times New Roman" w:hAnsi="Times New Roman" w:cs="Times New Roman"/>
          <w:szCs w:val="24"/>
          <w:lang w:val="en-GB"/>
        </w:rPr>
      </w:pPr>
      <w:hyperlink r:id="rId31" w:history="1">
        <w:r w:rsidR="000B1B7B" w:rsidRPr="006967D9">
          <w:rPr>
            <w:rStyle w:val="a5"/>
            <w:rFonts w:ascii="Times New Roman" w:hAnsi="Times New Roman" w:cs="Times New Roman"/>
            <w:szCs w:val="24"/>
            <w:lang w:val="en-GB"/>
          </w:rPr>
          <w:t>https://search-proquest-com.ezproxy.lb.polyu.edu.hk/docview/216303617?accountid=16210&amp;rfr_id=info%3Axri%2Fsid%3Aprimo</w:t>
        </w:r>
      </w:hyperlink>
      <w:r w:rsidR="000B1B7B" w:rsidRPr="006967D9">
        <w:rPr>
          <w:rFonts w:ascii="Times New Roman" w:hAnsi="Times New Roman" w:cs="Times New Roman"/>
          <w:szCs w:val="24"/>
          <w:lang w:val="en-GB"/>
        </w:rPr>
        <w:t xml:space="preserve"> </w:t>
      </w:r>
    </w:p>
    <w:p w14:paraId="253A0FF8"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 August 2019).</w:t>
      </w:r>
      <w:proofErr w:type="gramEnd"/>
    </w:p>
    <w:p w14:paraId="3F835CDC" w14:textId="77777777" w:rsidR="000B1B7B" w:rsidRDefault="000B1B7B" w:rsidP="000B1B7B">
      <w:pPr>
        <w:jc w:val="both"/>
        <w:rPr>
          <w:rFonts w:ascii="Times New Roman" w:hAnsi="Times New Roman" w:cs="Times New Roman"/>
          <w:szCs w:val="24"/>
          <w:lang w:val="en-GB"/>
        </w:rPr>
      </w:pPr>
    </w:p>
    <w:p w14:paraId="30CC1A12" w14:textId="5312341C" w:rsidR="003F34D9" w:rsidRDefault="003F34D9" w:rsidP="000B1B7B">
      <w:pPr>
        <w:jc w:val="both"/>
        <w:rPr>
          <w:rFonts w:ascii="Times New Roman" w:hAnsi="Times New Roman" w:cs="Times New Roman"/>
          <w:szCs w:val="24"/>
          <w:lang w:val="en-GB"/>
        </w:rPr>
      </w:pPr>
      <w:proofErr w:type="spellStart"/>
      <w:r w:rsidRPr="003F34D9">
        <w:rPr>
          <w:rFonts w:ascii="Times New Roman" w:hAnsi="Times New Roman" w:cs="Times New Roman"/>
          <w:szCs w:val="24"/>
          <w:lang w:val="en-GB"/>
        </w:rPr>
        <w:t>Grix</w:t>
      </w:r>
      <w:proofErr w:type="spellEnd"/>
      <w:r w:rsidRPr="003F34D9">
        <w:rPr>
          <w:rFonts w:ascii="Times New Roman" w:hAnsi="Times New Roman" w:cs="Times New Roman"/>
          <w:szCs w:val="24"/>
          <w:lang w:val="en-GB"/>
        </w:rPr>
        <w:t xml:space="preserve">, J., 2010. </w:t>
      </w:r>
      <w:r w:rsidRPr="003F34D9">
        <w:rPr>
          <w:rFonts w:ascii="Times New Roman" w:hAnsi="Times New Roman" w:cs="Times New Roman"/>
          <w:i/>
          <w:szCs w:val="24"/>
          <w:lang w:val="en-GB"/>
        </w:rPr>
        <w:t>The foundations of research</w:t>
      </w:r>
      <w:r>
        <w:rPr>
          <w:rFonts w:ascii="Times New Roman" w:hAnsi="Times New Roman" w:cs="Times New Roman"/>
          <w:i/>
          <w:szCs w:val="24"/>
          <w:lang w:val="en-GB"/>
        </w:rPr>
        <w:t>,</w:t>
      </w:r>
      <w:r w:rsidRPr="003F34D9">
        <w:rPr>
          <w:rFonts w:ascii="Times New Roman" w:hAnsi="Times New Roman" w:cs="Times New Roman"/>
          <w:szCs w:val="24"/>
          <w:lang w:val="en-GB"/>
        </w:rPr>
        <w:t xml:space="preserve"> 2nd ed., Basingstoke; New York: Palgrave Macmillan.</w:t>
      </w:r>
    </w:p>
    <w:p w14:paraId="2110F16B" w14:textId="77777777" w:rsidR="003F34D9" w:rsidRPr="006967D9" w:rsidRDefault="003F34D9" w:rsidP="000B1B7B">
      <w:pPr>
        <w:jc w:val="both"/>
        <w:rPr>
          <w:rFonts w:ascii="Times New Roman" w:hAnsi="Times New Roman" w:cs="Times New Roman"/>
          <w:szCs w:val="24"/>
          <w:lang w:val="en-GB"/>
        </w:rPr>
      </w:pPr>
    </w:p>
    <w:p w14:paraId="2D8E2D81"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Head, S. (2009) ‘Current Trends and Issues Facing Internal Audit’, </w:t>
      </w:r>
      <w:r w:rsidRPr="006967D9">
        <w:rPr>
          <w:rFonts w:ascii="Times New Roman" w:hAnsi="Times New Roman" w:cs="Times New Roman"/>
          <w:i/>
          <w:szCs w:val="24"/>
          <w:lang w:val="en-GB"/>
        </w:rPr>
        <w:t>Internal Auditing</w:t>
      </w:r>
      <w:r w:rsidRPr="006967D9">
        <w:rPr>
          <w:rFonts w:ascii="Times New Roman" w:hAnsi="Times New Roman" w:cs="Times New Roman"/>
          <w:szCs w:val="24"/>
          <w:lang w:val="en-GB"/>
        </w:rPr>
        <w:t>, 24(5), pp.3–8</w:t>
      </w:r>
      <w:proofErr w:type="gramStart"/>
      <w:r w:rsidRPr="006967D9">
        <w:rPr>
          <w:rFonts w:ascii="Times New Roman" w:hAnsi="Times New Roman" w:cs="Times New Roman"/>
          <w:szCs w:val="24"/>
          <w:lang w:val="en-GB"/>
        </w:rPr>
        <w:t>,10</w:t>
      </w:r>
      <w:proofErr w:type="gramEnd"/>
      <w:r w:rsidRPr="006967D9">
        <w:rPr>
          <w:rFonts w:ascii="Times New Roman" w:hAnsi="Times New Roman" w:cs="Times New Roman"/>
          <w:szCs w:val="24"/>
          <w:lang w:val="en-GB"/>
        </w:rPr>
        <w:t>–12,14–16. Available at:</w:t>
      </w:r>
    </w:p>
    <w:p w14:paraId="42746F93" w14:textId="77777777" w:rsidR="000B1B7B" w:rsidRPr="006967D9" w:rsidRDefault="000D215D" w:rsidP="000B1B7B">
      <w:pPr>
        <w:jc w:val="both"/>
        <w:rPr>
          <w:rFonts w:ascii="Times New Roman" w:hAnsi="Times New Roman" w:cs="Times New Roman"/>
          <w:szCs w:val="24"/>
          <w:lang w:val="en-GB"/>
        </w:rPr>
      </w:pPr>
      <w:hyperlink r:id="rId32" w:history="1">
        <w:r w:rsidR="000B1B7B" w:rsidRPr="006967D9">
          <w:rPr>
            <w:rStyle w:val="a5"/>
            <w:rFonts w:ascii="Times New Roman" w:hAnsi="Times New Roman" w:cs="Times New Roman"/>
            <w:szCs w:val="24"/>
            <w:lang w:val="en-GB"/>
          </w:rPr>
          <w:t>https://search-proquest-com.ezproxy.lb.polyu.edu.hk/docview/214396689?accountid=16210&amp;rfr_id=info%3Axri%2Fsid%3Aprimo</w:t>
        </w:r>
      </w:hyperlink>
      <w:r w:rsidR="000B1B7B" w:rsidRPr="006967D9">
        <w:rPr>
          <w:rFonts w:ascii="Times New Roman" w:hAnsi="Times New Roman" w:cs="Times New Roman"/>
          <w:szCs w:val="24"/>
          <w:lang w:val="en-GB"/>
        </w:rPr>
        <w:t xml:space="preserve"> </w:t>
      </w:r>
    </w:p>
    <w:p w14:paraId="07E93FB6"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 August 2019).</w:t>
      </w:r>
      <w:proofErr w:type="gramEnd"/>
    </w:p>
    <w:p w14:paraId="1A3DCC69" w14:textId="77777777" w:rsidR="000B1B7B" w:rsidRPr="006967D9" w:rsidRDefault="000B1B7B" w:rsidP="000B1B7B">
      <w:pPr>
        <w:jc w:val="both"/>
        <w:rPr>
          <w:rFonts w:ascii="Times New Roman" w:hAnsi="Times New Roman" w:cs="Times New Roman"/>
          <w:szCs w:val="24"/>
          <w:lang w:val="en-GB"/>
        </w:rPr>
      </w:pPr>
    </w:p>
    <w:p w14:paraId="4FD7A0D3"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Institute of Internal Auditors Research Foundation (1994) </w:t>
      </w:r>
      <w:r w:rsidRPr="006967D9">
        <w:rPr>
          <w:rFonts w:ascii="Times New Roman" w:hAnsi="Times New Roman" w:cs="Times New Roman"/>
          <w:i/>
          <w:szCs w:val="24"/>
          <w:lang w:val="en-GB"/>
        </w:rPr>
        <w:t>Developing Productivity in Quality Measurement Systems for Internal Auditing Departments</w:t>
      </w:r>
      <w:r w:rsidRPr="006967D9">
        <w:rPr>
          <w:rFonts w:ascii="Times New Roman" w:hAnsi="Times New Roman" w:cs="Times New Roman"/>
          <w:szCs w:val="24"/>
          <w:lang w:val="en-GB"/>
        </w:rPr>
        <w:t xml:space="preserve">, The Institute of Internal Auditors </w:t>
      </w:r>
      <w:r w:rsidRPr="006967D9">
        <w:rPr>
          <w:rFonts w:ascii="Times New Roman" w:hAnsi="Times New Roman" w:cs="Times New Roman"/>
          <w:szCs w:val="24"/>
          <w:lang w:val="en-GB"/>
        </w:rPr>
        <w:lastRenderedPageBreak/>
        <w:t>Research Foundation, Altamonte Springs, FL.</w:t>
      </w:r>
    </w:p>
    <w:p w14:paraId="1E419FD6" w14:textId="77777777" w:rsidR="000B1B7B" w:rsidRPr="006967D9" w:rsidRDefault="000B1B7B" w:rsidP="000B1B7B">
      <w:pPr>
        <w:jc w:val="both"/>
        <w:rPr>
          <w:rFonts w:ascii="Times New Roman" w:hAnsi="Times New Roman" w:cs="Times New Roman"/>
          <w:szCs w:val="24"/>
          <w:lang w:val="en-GB"/>
        </w:rPr>
      </w:pPr>
    </w:p>
    <w:p w14:paraId="569D9EC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Institute of Internal Auditors (2007) </w:t>
      </w:r>
      <w:r w:rsidRPr="006967D9">
        <w:rPr>
          <w:rFonts w:ascii="Times New Roman" w:hAnsi="Times New Roman" w:cs="Times New Roman"/>
          <w:i/>
          <w:szCs w:val="24"/>
          <w:lang w:val="en-GB"/>
        </w:rPr>
        <w:t>Professional Internal Auditing Standards: Standards for the Professional Practice of Internal Auditing and Statement of Responsibilities of Internal Auditors</w:t>
      </w:r>
      <w:r w:rsidRPr="006967D9">
        <w:rPr>
          <w:rFonts w:ascii="Times New Roman" w:hAnsi="Times New Roman" w:cs="Times New Roman"/>
          <w:szCs w:val="24"/>
          <w:lang w:val="en-GB"/>
        </w:rPr>
        <w:t>, Altamonte Springs, FL: Institute of Internal Auditors.</w:t>
      </w:r>
    </w:p>
    <w:p w14:paraId="77E0D716" w14:textId="77777777" w:rsidR="000B1B7B" w:rsidRPr="006967D9" w:rsidRDefault="000B1B7B" w:rsidP="000B1B7B">
      <w:pPr>
        <w:jc w:val="both"/>
        <w:rPr>
          <w:rFonts w:ascii="Times New Roman" w:hAnsi="Times New Roman" w:cs="Times New Roman"/>
          <w:szCs w:val="24"/>
          <w:lang w:val="en-GB"/>
        </w:rPr>
      </w:pPr>
    </w:p>
    <w:p w14:paraId="07A859F0" w14:textId="77777777" w:rsidR="000B1B7B" w:rsidRPr="006967D9" w:rsidRDefault="000B1B7B" w:rsidP="000B1B7B">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Joksimović</w:t>
      </w:r>
      <w:proofErr w:type="spellEnd"/>
      <w:r w:rsidRPr="006967D9">
        <w:rPr>
          <w:rFonts w:ascii="Times New Roman" w:hAnsi="Times New Roman" w:cs="Times New Roman"/>
          <w:szCs w:val="24"/>
          <w:lang w:val="en-GB"/>
        </w:rPr>
        <w:t xml:space="preserve"> M. and </w:t>
      </w:r>
      <w:proofErr w:type="spellStart"/>
      <w:r w:rsidRPr="006967D9">
        <w:rPr>
          <w:rFonts w:ascii="Times New Roman" w:hAnsi="Times New Roman" w:cs="Times New Roman"/>
          <w:szCs w:val="24"/>
          <w:lang w:val="en-GB"/>
        </w:rPr>
        <w:t>Alseddig</w:t>
      </w:r>
      <w:proofErr w:type="spellEnd"/>
      <w:r w:rsidRPr="006967D9">
        <w:rPr>
          <w:rFonts w:ascii="Times New Roman" w:hAnsi="Times New Roman" w:cs="Times New Roman"/>
          <w:szCs w:val="24"/>
          <w:lang w:val="en-GB"/>
        </w:rPr>
        <w:t xml:space="preserve"> A. (2017) ‘The internal audit as function to the corporate governance’, </w:t>
      </w:r>
      <w:r w:rsidRPr="006967D9">
        <w:rPr>
          <w:rFonts w:ascii="Times New Roman" w:hAnsi="Times New Roman" w:cs="Times New Roman"/>
          <w:i/>
          <w:szCs w:val="24"/>
          <w:lang w:val="en-GB"/>
        </w:rPr>
        <w:t xml:space="preserve">Megatrend </w:t>
      </w:r>
      <w:proofErr w:type="spellStart"/>
      <w:r w:rsidRPr="006967D9">
        <w:rPr>
          <w:rFonts w:ascii="Times New Roman" w:hAnsi="Times New Roman" w:cs="Times New Roman"/>
          <w:i/>
          <w:szCs w:val="24"/>
          <w:lang w:val="en-GB"/>
        </w:rPr>
        <w:t>Revija</w:t>
      </w:r>
      <w:proofErr w:type="spellEnd"/>
      <w:r w:rsidRPr="006967D9">
        <w:rPr>
          <w:rFonts w:ascii="Times New Roman" w:hAnsi="Times New Roman" w:cs="Times New Roman"/>
          <w:i/>
          <w:szCs w:val="24"/>
          <w:lang w:val="en-GB"/>
        </w:rPr>
        <w:t>,</w:t>
      </w:r>
      <w:r w:rsidRPr="006967D9">
        <w:rPr>
          <w:rFonts w:ascii="Times New Roman" w:hAnsi="Times New Roman" w:cs="Times New Roman"/>
          <w:szCs w:val="24"/>
          <w:lang w:val="en-GB"/>
        </w:rPr>
        <w:t xml:space="preserve"> 14(2), pp.109–125.</w:t>
      </w:r>
      <w:proofErr w:type="gramEnd"/>
      <w:r w:rsidRPr="006967D9">
        <w:rPr>
          <w:rFonts w:ascii="Times New Roman" w:hAnsi="Times New Roman" w:cs="Times New Roman"/>
          <w:szCs w:val="24"/>
          <w:lang w:val="en-GB"/>
        </w:rPr>
        <w:t xml:space="preserve"> Available at: </w:t>
      </w:r>
    </w:p>
    <w:p w14:paraId="608EF1BA" w14:textId="77777777" w:rsidR="000B1B7B" w:rsidRPr="006967D9" w:rsidRDefault="000D215D" w:rsidP="000B1B7B">
      <w:pPr>
        <w:jc w:val="both"/>
        <w:rPr>
          <w:rFonts w:ascii="Times New Roman" w:hAnsi="Times New Roman" w:cs="Times New Roman"/>
          <w:szCs w:val="24"/>
          <w:lang w:val="en-GB"/>
        </w:rPr>
      </w:pPr>
      <w:hyperlink r:id="rId33" w:anchor="AN=127081647&amp;db=bsu" w:history="1">
        <w:r w:rsidR="000B1B7B" w:rsidRPr="006967D9">
          <w:rPr>
            <w:rStyle w:val="a5"/>
            <w:rFonts w:ascii="Times New Roman" w:hAnsi="Times New Roman" w:cs="Times New Roman"/>
            <w:szCs w:val="24"/>
            <w:lang w:val="en-GB"/>
          </w:rPr>
          <w:t>http://web.a.ebscohost.com.ezproxy.lb.polyu.edu.hk/ehost/detail/detail?vid=0&amp;sid=c9891475-fa94-4075-abee-d7a8a7c4de3b%40sdc-v-sessmgr01&amp;bdata=JnNpdGU9ZWhvc3QtbGl2ZQ== - AN=127081647&amp;db=</w:t>
        </w:r>
        <w:proofErr w:type="spellStart"/>
        <w:r w:rsidR="000B1B7B" w:rsidRPr="006967D9">
          <w:rPr>
            <w:rStyle w:val="a5"/>
            <w:rFonts w:ascii="Times New Roman" w:hAnsi="Times New Roman" w:cs="Times New Roman"/>
            <w:szCs w:val="24"/>
            <w:lang w:val="en-GB"/>
          </w:rPr>
          <w:t>bsu</w:t>
        </w:r>
        <w:proofErr w:type="spellEnd"/>
      </w:hyperlink>
    </w:p>
    <w:p w14:paraId="66DC467B"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 August 2019).</w:t>
      </w:r>
      <w:proofErr w:type="gramEnd"/>
    </w:p>
    <w:p w14:paraId="2B88DBB0" w14:textId="77777777" w:rsidR="000B1B7B" w:rsidRPr="006967D9" w:rsidRDefault="000B1B7B" w:rsidP="000B1B7B">
      <w:pPr>
        <w:jc w:val="both"/>
        <w:rPr>
          <w:rFonts w:ascii="Times New Roman" w:hAnsi="Times New Roman" w:cs="Times New Roman"/>
          <w:szCs w:val="24"/>
          <w:lang w:val="en-GB"/>
        </w:rPr>
      </w:pPr>
    </w:p>
    <w:p w14:paraId="3C60C43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Kaplan, R. and Norton, D. (2007) ‘Using the Balanced Scorecard as a Strategic Management System’, </w:t>
      </w:r>
      <w:r w:rsidRPr="006967D9">
        <w:rPr>
          <w:rFonts w:ascii="Times New Roman" w:hAnsi="Times New Roman" w:cs="Times New Roman"/>
          <w:i/>
          <w:szCs w:val="24"/>
          <w:lang w:val="en-GB"/>
        </w:rPr>
        <w:t>Harvard Business Review</w:t>
      </w:r>
      <w:r w:rsidRPr="006967D9">
        <w:rPr>
          <w:rFonts w:ascii="Times New Roman" w:hAnsi="Times New Roman" w:cs="Times New Roman"/>
          <w:szCs w:val="24"/>
          <w:lang w:val="en-GB"/>
        </w:rPr>
        <w:t>, 85(7</w:t>
      </w:r>
      <w:proofErr w:type="gramStart"/>
      <w:r w:rsidRPr="006967D9">
        <w:rPr>
          <w:rFonts w:ascii="Times New Roman" w:hAnsi="Times New Roman" w:cs="Times New Roman"/>
          <w:szCs w:val="24"/>
          <w:lang w:val="en-GB"/>
        </w:rPr>
        <w:t>,8</w:t>
      </w:r>
      <w:proofErr w:type="gramEnd"/>
      <w:r w:rsidRPr="006967D9">
        <w:rPr>
          <w:rFonts w:ascii="Times New Roman" w:hAnsi="Times New Roman" w:cs="Times New Roman"/>
          <w:szCs w:val="24"/>
          <w:lang w:val="en-GB"/>
        </w:rPr>
        <w:t xml:space="preserve">), pp.150–161. Available at: </w:t>
      </w:r>
    </w:p>
    <w:p w14:paraId="6753F3DA" w14:textId="77777777" w:rsidR="000B1B7B" w:rsidRPr="006967D9" w:rsidRDefault="000D215D" w:rsidP="000B1B7B">
      <w:pPr>
        <w:jc w:val="both"/>
        <w:rPr>
          <w:rFonts w:ascii="Times New Roman" w:hAnsi="Times New Roman" w:cs="Times New Roman"/>
          <w:szCs w:val="24"/>
          <w:lang w:val="en-GB"/>
        </w:rPr>
      </w:pPr>
      <w:hyperlink r:id="rId34" w:history="1">
        <w:r w:rsidR="000B1B7B" w:rsidRPr="006967D9">
          <w:rPr>
            <w:rStyle w:val="a5"/>
            <w:rFonts w:ascii="Times New Roman" w:hAnsi="Times New Roman" w:cs="Times New Roman"/>
            <w:szCs w:val="24"/>
            <w:lang w:val="en-GB"/>
          </w:rPr>
          <w:t>http://hershbine.net/wp-content/uploads/23-Using-the-Balanced-Scorecard-as-a-Strategic-Management-System-1.pdf</w:t>
        </w:r>
      </w:hyperlink>
      <w:r w:rsidR="000B1B7B" w:rsidRPr="006967D9">
        <w:rPr>
          <w:rFonts w:ascii="Times New Roman" w:hAnsi="Times New Roman" w:cs="Times New Roman"/>
          <w:szCs w:val="24"/>
          <w:lang w:val="en-GB"/>
        </w:rPr>
        <w:t xml:space="preserve"> </w:t>
      </w:r>
    </w:p>
    <w:p w14:paraId="1ABEE0CB"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27C2831F" w14:textId="77777777" w:rsidR="000B1B7B" w:rsidRPr="006967D9" w:rsidRDefault="000B1B7B" w:rsidP="000B1B7B">
      <w:pPr>
        <w:jc w:val="both"/>
        <w:rPr>
          <w:rFonts w:ascii="Times New Roman" w:hAnsi="Times New Roman" w:cs="Times New Roman"/>
          <w:szCs w:val="24"/>
          <w:lang w:val="en-GB"/>
        </w:rPr>
      </w:pPr>
    </w:p>
    <w:p w14:paraId="6C2CF8A7"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Lenz, R. and Hahn, U. (2015) ‘A synthesis of empirical internal audit effectiveness literature pointing to new research opportunities’,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30(1), pp.5–33. Available at: </w:t>
      </w:r>
      <w:hyperlink r:id="rId35" w:history="1">
        <w:r w:rsidRPr="006967D9">
          <w:rPr>
            <w:rStyle w:val="a5"/>
            <w:rFonts w:ascii="Times New Roman" w:hAnsi="Times New Roman" w:cs="Times New Roman"/>
            <w:szCs w:val="24"/>
            <w:lang w:val="en-GB"/>
          </w:rPr>
          <w:t>https://papers.ssrn.com/sol3/papers.cfm?abstract_id=2540871</w:t>
        </w:r>
      </w:hyperlink>
    </w:p>
    <w:p w14:paraId="144C07F2"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16th August 2019).</w:t>
      </w:r>
      <w:proofErr w:type="gramEnd"/>
    </w:p>
    <w:p w14:paraId="43D98A55" w14:textId="77777777" w:rsidR="000B1B7B" w:rsidRPr="006967D9" w:rsidRDefault="000B1B7B" w:rsidP="000B1B7B">
      <w:pPr>
        <w:jc w:val="both"/>
        <w:rPr>
          <w:rFonts w:ascii="Times New Roman" w:hAnsi="Times New Roman" w:cs="Times New Roman"/>
          <w:szCs w:val="24"/>
          <w:lang w:val="en-GB"/>
        </w:rPr>
      </w:pPr>
    </w:p>
    <w:p w14:paraId="0B9CBA4C"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Lenz, R., </w:t>
      </w:r>
      <w:proofErr w:type="spellStart"/>
      <w:r w:rsidRPr="006967D9">
        <w:rPr>
          <w:rFonts w:ascii="Times New Roman" w:hAnsi="Times New Roman" w:cs="Times New Roman"/>
          <w:szCs w:val="24"/>
          <w:lang w:val="en-GB"/>
        </w:rPr>
        <w:t>Sarens</w:t>
      </w:r>
      <w:proofErr w:type="spellEnd"/>
      <w:r w:rsidRPr="006967D9">
        <w:rPr>
          <w:rFonts w:ascii="Times New Roman" w:hAnsi="Times New Roman" w:cs="Times New Roman"/>
          <w:szCs w:val="24"/>
          <w:lang w:val="en-GB"/>
        </w:rPr>
        <w:t xml:space="preserve">, G. and </w:t>
      </w:r>
      <w:proofErr w:type="spellStart"/>
      <w:r w:rsidRPr="006967D9">
        <w:rPr>
          <w:rFonts w:ascii="Times New Roman" w:hAnsi="Times New Roman" w:cs="Times New Roman"/>
          <w:szCs w:val="24"/>
          <w:lang w:val="en-GB"/>
        </w:rPr>
        <w:t>D’Silva</w:t>
      </w:r>
      <w:proofErr w:type="spellEnd"/>
      <w:r w:rsidRPr="006967D9">
        <w:rPr>
          <w:rFonts w:ascii="Times New Roman" w:hAnsi="Times New Roman" w:cs="Times New Roman"/>
          <w:szCs w:val="24"/>
          <w:lang w:val="en-GB"/>
        </w:rPr>
        <w:t xml:space="preserve">, K. (2013) ‘Probing the discriminatory power of characteristics of internal audit functions: sorting the wheat from the chaff’, </w:t>
      </w:r>
      <w:r w:rsidRPr="006967D9">
        <w:rPr>
          <w:rFonts w:ascii="Times New Roman" w:hAnsi="Times New Roman" w:cs="Times New Roman"/>
          <w:i/>
          <w:szCs w:val="24"/>
          <w:lang w:val="en-GB"/>
        </w:rPr>
        <w:t>International Journal of Auditing</w:t>
      </w:r>
      <w:r w:rsidRPr="006967D9">
        <w:rPr>
          <w:rFonts w:ascii="Times New Roman" w:hAnsi="Times New Roman" w:cs="Times New Roman"/>
          <w:szCs w:val="24"/>
          <w:lang w:val="en-GB"/>
        </w:rPr>
        <w:t xml:space="preserve">, 18(2), pp.126-138. Available at: </w:t>
      </w:r>
    </w:p>
    <w:p w14:paraId="16A399CD" w14:textId="77777777" w:rsidR="000B1B7B" w:rsidRPr="006967D9" w:rsidRDefault="000D215D" w:rsidP="000B1B7B">
      <w:pPr>
        <w:jc w:val="both"/>
        <w:rPr>
          <w:rFonts w:ascii="Times New Roman" w:hAnsi="Times New Roman" w:cs="Times New Roman"/>
          <w:szCs w:val="24"/>
          <w:lang w:val="en-GB"/>
        </w:rPr>
      </w:pPr>
      <w:hyperlink r:id="rId36" w:history="1">
        <w:r w:rsidR="000B1B7B" w:rsidRPr="006967D9">
          <w:rPr>
            <w:rStyle w:val="a5"/>
            <w:rFonts w:ascii="Times New Roman" w:hAnsi="Times New Roman" w:cs="Times New Roman"/>
            <w:szCs w:val="24"/>
            <w:lang w:val="en-GB"/>
          </w:rPr>
          <w:t>https://onlinelibrary.wiley.com/doi/abs/10.1111/ijau.12017</w:t>
        </w:r>
      </w:hyperlink>
      <w:r w:rsidR="000B1B7B" w:rsidRPr="006967D9">
        <w:rPr>
          <w:rFonts w:ascii="Times New Roman" w:hAnsi="Times New Roman" w:cs="Times New Roman"/>
          <w:szCs w:val="24"/>
          <w:lang w:val="en-GB"/>
        </w:rPr>
        <w:t xml:space="preserve"> </w:t>
      </w:r>
    </w:p>
    <w:p w14:paraId="1D501D0D"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25772B74" w14:textId="77777777" w:rsidR="000B1B7B" w:rsidRPr="006967D9" w:rsidRDefault="000B1B7B" w:rsidP="000B1B7B">
      <w:pPr>
        <w:jc w:val="both"/>
        <w:rPr>
          <w:rFonts w:ascii="Times New Roman" w:hAnsi="Times New Roman" w:cs="Times New Roman"/>
          <w:szCs w:val="24"/>
          <w:lang w:val="en-GB"/>
        </w:rPr>
      </w:pPr>
    </w:p>
    <w:p w14:paraId="67CACFAA"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 xml:space="preserve">Lin, S., M. </w:t>
      </w:r>
      <w:proofErr w:type="spellStart"/>
      <w:r w:rsidRPr="006967D9">
        <w:rPr>
          <w:rFonts w:ascii="Times New Roman" w:hAnsi="Times New Roman" w:cs="Times New Roman"/>
          <w:szCs w:val="24"/>
          <w:lang w:val="en-GB"/>
        </w:rPr>
        <w:t>Pizzini</w:t>
      </w:r>
      <w:proofErr w:type="spellEnd"/>
      <w:r w:rsidRPr="006967D9">
        <w:rPr>
          <w:rFonts w:ascii="Times New Roman" w:hAnsi="Times New Roman" w:cs="Times New Roman"/>
          <w:szCs w:val="24"/>
          <w:lang w:val="en-GB"/>
        </w:rPr>
        <w:t xml:space="preserve">, M. </w:t>
      </w:r>
      <w:proofErr w:type="spellStart"/>
      <w:r w:rsidRPr="006967D9">
        <w:rPr>
          <w:rFonts w:ascii="Times New Roman" w:hAnsi="Times New Roman" w:cs="Times New Roman"/>
          <w:szCs w:val="24"/>
          <w:lang w:val="en-GB"/>
        </w:rPr>
        <w:t>Vargus</w:t>
      </w:r>
      <w:proofErr w:type="spellEnd"/>
      <w:r w:rsidRPr="006967D9">
        <w:rPr>
          <w:rFonts w:ascii="Times New Roman" w:hAnsi="Times New Roman" w:cs="Times New Roman"/>
          <w:szCs w:val="24"/>
          <w:lang w:val="en-GB"/>
        </w:rPr>
        <w:t xml:space="preserve">, and I. </w:t>
      </w:r>
      <w:proofErr w:type="spellStart"/>
      <w:r w:rsidRPr="006967D9">
        <w:rPr>
          <w:rFonts w:ascii="Times New Roman" w:hAnsi="Times New Roman" w:cs="Times New Roman"/>
          <w:szCs w:val="24"/>
          <w:lang w:val="en-GB"/>
        </w:rPr>
        <w:t>Bardhan</w:t>
      </w:r>
      <w:proofErr w:type="spellEnd"/>
      <w:r w:rsidRPr="006967D9">
        <w:rPr>
          <w:rFonts w:ascii="Times New Roman" w:hAnsi="Times New Roman" w:cs="Times New Roman"/>
          <w:szCs w:val="24"/>
          <w:lang w:val="en-GB"/>
        </w:rPr>
        <w:t>.</w:t>
      </w:r>
      <w:proofErr w:type="gramEnd"/>
      <w:r w:rsidRPr="006967D9">
        <w:rPr>
          <w:rFonts w:ascii="Times New Roman" w:hAnsi="Times New Roman" w:cs="Times New Roman"/>
          <w:szCs w:val="24"/>
          <w:lang w:val="en-GB"/>
        </w:rPr>
        <w:t xml:space="preserve"> 2011. ‘The role of the internal audit function in the disclosure of material weaknesses’, </w:t>
      </w:r>
      <w:r w:rsidRPr="006967D9">
        <w:rPr>
          <w:rFonts w:ascii="Times New Roman" w:hAnsi="Times New Roman" w:cs="Times New Roman"/>
          <w:i/>
          <w:szCs w:val="24"/>
          <w:lang w:val="en-GB"/>
        </w:rPr>
        <w:t>The Accounting Review,</w:t>
      </w:r>
      <w:r w:rsidRPr="006967D9">
        <w:rPr>
          <w:rFonts w:ascii="Times New Roman" w:hAnsi="Times New Roman" w:cs="Times New Roman"/>
          <w:szCs w:val="24"/>
          <w:lang w:val="en-GB"/>
        </w:rPr>
        <w:t xml:space="preserve"> 86 (1): 287–323. Available at:</w:t>
      </w:r>
    </w:p>
    <w:p w14:paraId="6A8D9462" w14:textId="77777777" w:rsidR="000B1B7B" w:rsidRPr="006967D9" w:rsidRDefault="000D215D" w:rsidP="000B1B7B">
      <w:pPr>
        <w:jc w:val="both"/>
        <w:rPr>
          <w:rFonts w:ascii="Times New Roman" w:hAnsi="Times New Roman" w:cs="Times New Roman"/>
        </w:rPr>
      </w:pPr>
      <w:hyperlink r:id="rId37" w:history="1">
        <w:r w:rsidR="000B1B7B" w:rsidRPr="006967D9">
          <w:rPr>
            <w:rStyle w:val="a5"/>
            <w:rFonts w:ascii="Times New Roman" w:hAnsi="Times New Roman" w:cs="Times New Roman"/>
          </w:rPr>
          <w:t>https://www-jstor-org.ezproxy.lb.polyu.edu.hk/stable/pdf/29780233.pdf?refreqid=excelsior%3A54502831fc777e240842321b4cdef62c</w:t>
        </w:r>
      </w:hyperlink>
      <w:r w:rsidR="000B1B7B" w:rsidRPr="006967D9">
        <w:rPr>
          <w:rFonts w:ascii="Times New Roman" w:hAnsi="Times New Roman" w:cs="Times New Roman"/>
        </w:rPr>
        <w:t xml:space="preserve"> </w:t>
      </w:r>
    </w:p>
    <w:p w14:paraId="54825575"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16th August 2019).</w:t>
      </w:r>
      <w:proofErr w:type="gramEnd"/>
    </w:p>
    <w:p w14:paraId="27154BE3" w14:textId="77777777" w:rsidR="000B1B7B" w:rsidRPr="006967D9" w:rsidRDefault="000B1B7B" w:rsidP="000B1B7B">
      <w:pPr>
        <w:jc w:val="both"/>
        <w:rPr>
          <w:rFonts w:ascii="Times New Roman" w:hAnsi="Times New Roman" w:cs="Times New Roman"/>
          <w:szCs w:val="24"/>
          <w:lang w:val="en-GB"/>
        </w:rPr>
      </w:pPr>
    </w:p>
    <w:p w14:paraId="770D09E5" w14:textId="77777777" w:rsidR="000B1B7B" w:rsidRPr="006967D9" w:rsidRDefault="000B1B7B" w:rsidP="000B1B7B">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Lueg</w:t>
      </w:r>
      <w:proofErr w:type="spellEnd"/>
      <w:r w:rsidRPr="006967D9">
        <w:rPr>
          <w:rFonts w:ascii="Times New Roman" w:hAnsi="Times New Roman" w:cs="Times New Roman"/>
          <w:szCs w:val="24"/>
          <w:lang w:val="en-GB"/>
        </w:rPr>
        <w:t xml:space="preserve">, R. (2015) ‘Strategy maps: the essential link between the balanced scorecard and action’ </w:t>
      </w:r>
      <w:r w:rsidRPr="006967D9">
        <w:rPr>
          <w:rFonts w:ascii="Times New Roman" w:hAnsi="Times New Roman" w:cs="Times New Roman"/>
          <w:i/>
          <w:szCs w:val="24"/>
          <w:lang w:val="en-GB"/>
        </w:rPr>
        <w:lastRenderedPageBreak/>
        <w:t>The Journal of Business Strategy</w:t>
      </w:r>
      <w:r w:rsidRPr="006967D9">
        <w:rPr>
          <w:rFonts w:ascii="Times New Roman" w:hAnsi="Times New Roman" w:cs="Times New Roman"/>
          <w:szCs w:val="24"/>
          <w:lang w:val="en-GB"/>
        </w:rPr>
        <w:t xml:space="preserve">, 36(2), pp.34–40. Available at: </w:t>
      </w:r>
    </w:p>
    <w:p w14:paraId="4A418C81" w14:textId="77777777" w:rsidR="000B1B7B" w:rsidRPr="006967D9" w:rsidRDefault="000D215D" w:rsidP="000B1B7B">
      <w:pPr>
        <w:jc w:val="both"/>
        <w:rPr>
          <w:rFonts w:ascii="Times New Roman" w:hAnsi="Times New Roman" w:cs="Times New Roman"/>
          <w:szCs w:val="24"/>
          <w:lang w:val="en-GB"/>
        </w:rPr>
      </w:pPr>
      <w:hyperlink r:id="rId38" w:history="1">
        <w:r w:rsidR="000B1B7B" w:rsidRPr="006967D9">
          <w:rPr>
            <w:rStyle w:val="a5"/>
            <w:rFonts w:ascii="Times New Roman" w:hAnsi="Times New Roman" w:cs="Times New Roman"/>
            <w:szCs w:val="24"/>
            <w:lang w:val="en-GB"/>
          </w:rPr>
          <w:t>https://www.researchgate.net/publication/275219583_Strategy_maps_the_essential_link_between_the_Balanced_Scorecard_and_action</w:t>
        </w:r>
      </w:hyperlink>
      <w:r w:rsidR="000B1B7B" w:rsidRPr="006967D9">
        <w:rPr>
          <w:rFonts w:ascii="Times New Roman" w:hAnsi="Times New Roman" w:cs="Times New Roman"/>
          <w:szCs w:val="24"/>
          <w:lang w:val="en-GB"/>
        </w:rPr>
        <w:t xml:space="preserve"> </w:t>
      </w:r>
    </w:p>
    <w:p w14:paraId="4FB80382"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616B797A" w14:textId="77777777" w:rsidR="000B1B7B" w:rsidRPr="006967D9" w:rsidRDefault="000B1B7B" w:rsidP="000B1B7B">
      <w:pPr>
        <w:jc w:val="both"/>
        <w:rPr>
          <w:rFonts w:ascii="Times New Roman" w:hAnsi="Times New Roman" w:cs="Times New Roman"/>
          <w:szCs w:val="24"/>
          <w:lang w:val="en-GB"/>
        </w:rPr>
      </w:pPr>
    </w:p>
    <w:p w14:paraId="732022B2" w14:textId="77777777" w:rsidR="000B1B7B" w:rsidRPr="006967D9" w:rsidRDefault="000B1B7B" w:rsidP="000B1B7B">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Lueg</w:t>
      </w:r>
      <w:proofErr w:type="spellEnd"/>
      <w:r w:rsidRPr="006967D9">
        <w:rPr>
          <w:rFonts w:ascii="Times New Roman" w:hAnsi="Times New Roman" w:cs="Times New Roman"/>
          <w:szCs w:val="24"/>
          <w:lang w:val="en-GB"/>
        </w:rPr>
        <w:t xml:space="preserve">, R., and Vu, L. (2015) ‘Success factors in balanced scorecard implementations - A literature review’, </w:t>
      </w:r>
      <w:r w:rsidRPr="006967D9">
        <w:rPr>
          <w:rFonts w:ascii="Times New Roman" w:hAnsi="Times New Roman" w:cs="Times New Roman"/>
          <w:i/>
          <w:szCs w:val="24"/>
          <w:lang w:val="en-GB"/>
        </w:rPr>
        <w:t>Management Revue</w:t>
      </w:r>
      <w:r w:rsidRPr="006967D9">
        <w:rPr>
          <w:rFonts w:ascii="Times New Roman" w:hAnsi="Times New Roman" w:cs="Times New Roman"/>
          <w:szCs w:val="24"/>
          <w:lang w:val="en-GB"/>
        </w:rPr>
        <w:t>, 26(4), 306-327.</w:t>
      </w:r>
      <w:proofErr w:type="gramEnd"/>
      <w:r w:rsidRPr="006967D9">
        <w:rPr>
          <w:rFonts w:ascii="Times New Roman" w:hAnsi="Times New Roman" w:cs="Times New Roman"/>
          <w:szCs w:val="24"/>
          <w:lang w:val="en-GB"/>
        </w:rPr>
        <w:t xml:space="preserve"> </w:t>
      </w:r>
    </w:p>
    <w:p w14:paraId="32DFFDA7"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DOI:http://dx.doi.org.ezproxy.lb.polyu.edu.hk/10.1688/mrev-2015-04-Lueg</w:t>
      </w:r>
    </w:p>
    <w:p w14:paraId="5612B43A" w14:textId="77777777" w:rsidR="000B1B7B" w:rsidRPr="006967D9" w:rsidRDefault="000B1B7B" w:rsidP="000B1B7B">
      <w:pPr>
        <w:jc w:val="both"/>
        <w:rPr>
          <w:rFonts w:ascii="Times New Roman" w:hAnsi="Times New Roman" w:cs="Times New Roman"/>
          <w:szCs w:val="24"/>
          <w:lang w:val="en-GB"/>
        </w:rPr>
      </w:pPr>
    </w:p>
    <w:p w14:paraId="2698F6A1"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McCall, S. (2002) ‘The auditor as consultant’, </w:t>
      </w:r>
      <w:r w:rsidRPr="006967D9">
        <w:rPr>
          <w:rFonts w:ascii="Times New Roman" w:hAnsi="Times New Roman" w:cs="Times New Roman"/>
          <w:i/>
          <w:szCs w:val="24"/>
          <w:lang w:val="en-GB"/>
        </w:rPr>
        <w:t>The Internal Auditor</w:t>
      </w:r>
      <w:r w:rsidRPr="006967D9">
        <w:rPr>
          <w:rFonts w:ascii="Times New Roman" w:hAnsi="Times New Roman" w:cs="Times New Roman"/>
          <w:szCs w:val="24"/>
          <w:lang w:val="en-GB"/>
        </w:rPr>
        <w:t xml:space="preserve">, 59(6), pp.35–39. Available at: </w:t>
      </w:r>
    </w:p>
    <w:p w14:paraId="553A44FF" w14:textId="77777777" w:rsidR="000B1B7B" w:rsidRPr="006967D9" w:rsidRDefault="000D215D" w:rsidP="000B1B7B">
      <w:pPr>
        <w:jc w:val="both"/>
        <w:rPr>
          <w:rFonts w:ascii="Times New Roman" w:hAnsi="Times New Roman" w:cs="Times New Roman"/>
          <w:szCs w:val="24"/>
          <w:lang w:val="en-GB"/>
        </w:rPr>
      </w:pPr>
      <w:hyperlink r:id="rId39" w:history="1">
        <w:r w:rsidR="000B1B7B" w:rsidRPr="006967D9">
          <w:rPr>
            <w:rStyle w:val="a5"/>
            <w:rFonts w:ascii="Times New Roman" w:hAnsi="Times New Roman" w:cs="Times New Roman"/>
            <w:szCs w:val="24"/>
            <w:lang w:val="en-GB"/>
          </w:rPr>
          <w:t>https://search-proquest-com.ezproxy.lb.polyu.edu.hk/docview/202760554/fulltextPDF/D139B6072D5144DBPQ/1?accountid=16210</w:t>
        </w:r>
      </w:hyperlink>
      <w:r w:rsidR="000B1B7B" w:rsidRPr="006967D9">
        <w:rPr>
          <w:rFonts w:ascii="Times New Roman" w:hAnsi="Times New Roman" w:cs="Times New Roman"/>
          <w:szCs w:val="24"/>
          <w:lang w:val="en-GB"/>
        </w:rPr>
        <w:t xml:space="preserve"> </w:t>
      </w:r>
    </w:p>
    <w:p w14:paraId="3775C18E"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 August 2019).</w:t>
      </w:r>
      <w:proofErr w:type="gramEnd"/>
    </w:p>
    <w:p w14:paraId="3B8F3309" w14:textId="77777777" w:rsidR="000B1B7B" w:rsidRPr="006967D9" w:rsidRDefault="000B1B7B" w:rsidP="000B1B7B">
      <w:pPr>
        <w:jc w:val="both"/>
        <w:rPr>
          <w:rFonts w:ascii="Times New Roman" w:hAnsi="Times New Roman" w:cs="Times New Roman"/>
          <w:szCs w:val="24"/>
          <w:lang w:val="en-GB"/>
        </w:rPr>
      </w:pPr>
    </w:p>
    <w:p w14:paraId="7FA5C0EC"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 xml:space="preserve">McNamee, D. and McNamee, T. (1995) ‘The transformation of internal auditing’,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10(2), pp.34–37.</w:t>
      </w:r>
      <w:proofErr w:type="gramEnd"/>
      <w:r w:rsidRPr="006967D9">
        <w:rPr>
          <w:rFonts w:ascii="Times New Roman" w:hAnsi="Times New Roman" w:cs="Times New Roman"/>
          <w:szCs w:val="24"/>
          <w:lang w:val="en-GB"/>
        </w:rPr>
        <w:t xml:space="preserve">  Available at: </w:t>
      </w:r>
    </w:p>
    <w:p w14:paraId="14E72A14" w14:textId="77777777" w:rsidR="000B1B7B" w:rsidRPr="006967D9" w:rsidRDefault="000D215D" w:rsidP="000B1B7B">
      <w:pPr>
        <w:jc w:val="both"/>
        <w:rPr>
          <w:rFonts w:ascii="Times New Roman" w:hAnsi="Times New Roman" w:cs="Times New Roman"/>
          <w:szCs w:val="24"/>
          <w:lang w:val="en-GB"/>
        </w:rPr>
      </w:pPr>
      <w:hyperlink r:id="rId40" w:history="1">
        <w:r w:rsidR="000B1B7B" w:rsidRPr="006967D9">
          <w:rPr>
            <w:rStyle w:val="a5"/>
            <w:rFonts w:ascii="Times New Roman" w:hAnsi="Times New Roman" w:cs="Times New Roman"/>
            <w:szCs w:val="24"/>
            <w:lang w:val="en-GB"/>
          </w:rPr>
          <w:t>https://www.emeraldinsight.com/doi/abs/10.1108/02686909510079639</w:t>
        </w:r>
      </w:hyperlink>
      <w:r w:rsidR="000B1B7B" w:rsidRPr="006967D9">
        <w:rPr>
          <w:rFonts w:ascii="Times New Roman" w:hAnsi="Times New Roman" w:cs="Times New Roman"/>
          <w:szCs w:val="24"/>
          <w:lang w:val="en-GB"/>
        </w:rPr>
        <w:t xml:space="preserve"> </w:t>
      </w:r>
    </w:p>
    <w:p w14:paraId="0345FCFD"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2F072079" w14:textId="77777777" w:rsidR="000B1B7B" w:rsidRPr="006967D9" w:rsidRDefault="000B1B7B" w:rsidP="000B1B7B">
      <w:pPr>
        <w:jc w:val="both"/>
        <w:rPr>
          <w:rFonts w:ascii="Times New Roman" w:hAnsi="Times New Roman" w:cs="Times New Roman"/>
          <w:szCs w:val="24"/>
          <w:lang w:val="en-GB"/>
        </w:rPr>
      </w:pPr>
    </w:p>
    <w:p w14:paraId="3F757C07" w14:textId="77777777" w:rsidR="000B1B7B" w:rsidRPr="006967D9" w:rsidRDefault="000B1B7B" w:rsidP="000B1B7B">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Munteanu</w:t>
      </w:r>
      <w:proofErr w:type="spellEnd"/>
      <w:r w:rsidRPr="006967D9">
        <w:rPr>
          <w:rFonts w:ascii="Times New Roman" w:hAnsi="Times New Roman" w:cs="Times New Roman"/>
          <w:szCs w:val="24"/>
          <w:lang w:val="en-GB"/>
        </w:rPr>
        <w:t xml:space="preserve"> and </w:t>
      </w:r>
      <w:proofErr w:type="spellStart"/>
      <w:r w:rsidRPr="006967D9">
        <w:rPr>
          <w:rFonts w:ascii="Times New Roman" w:hAnsi="Times New Roman" w:cs="Times New Roman"/>
          <w:szCs w:val="24"/>
          <w:lang w:val="en-GB"/>
        </w:rPr>
        <w:t>Zaharia</w:t>
      </w:r>
      <w:proofErr w:type="spellEnd"/>
      <w:r w:rsidRPr="006967D9">
        <w:rPr>
          <w:rFonts w:ascii="Times New Roman" w:hAnsi="Times New Roman" w:cs="Times New Roman"/>
          <w:szCs w:val="24"/>
          <w:lang w:val="en-GB"/>
        </w:rPr>
        <w:t xml:space="preserve"> (2014) ‘Current Trends in Internal Audit’, </w:t>
      </w:r>
      <w:r w:rsidRPr="006967D9">
        <w:rPr>
          <w:rFonts w:ascii="Times New Roman" w:hAnsi="Times New Roman" w:cs="Times New Roman"/>
          <w:i/>
          <w:szCs w:val="24"/>
          <w:lang w:val="en-GB"/>
        </w:rPr>
        <w:t xml:space="preserve">Procedia - Social and </w:t>
      </w:r>
      <w:proofErr w:type="spellStart"/>
      <w:r w:rsidRPr="006967D9">
        <w:rPr>
          <w:rFonts w:ascii="Times New Roman" w:hAnsi="Times New Roman" w:cs="Times New Roman"/>
          <w:i/>
          <w:szCs w:val="24"/>
          <w:lang w:val="en-GB"/>
        </w:rPr>
        <w:t>Behavioral</w:t>
      </w:r>
      <w:proofErr w:type="spellEnd"/>
      <w:r w:rsidRPr="006967D9">
        <w:rPr>
          <w:rFonts w:ascii="Times New Roman" w:hAnsi="Times New Roman" w:cs="Times New Roman"/>
          <w:i/>
          <w:szCs w:val="24"/>
          <w:lang w:val="en-GB"/>
        </w:rPr>
        <w:t xml:space="preserve"> Sciences</w:t>
      </w:r>
      <w:r w:rsidRPr="006967D9">
        <w:rPr>
          <w:rFonts w:ascii="Times New Roman" w:hAnsi="Times New Roman" w:cs="Times New Roman"/>
          <w:szCs w:val="24"/>
          <w:lang w:val="en-GB"/>
        </w:rPr>
        <w:t>, 116, pp.2239–2242.</w:t>
      </w:r>
      <w:proofErr w:type="gramEnd"/>
      <w:r w:rsidRPr="006967D9">
        <w:rPr>
          <w:rFonts w:ascii="Times New Roman" w:hAnsi="Times New Roman" w:cs="Times New Roman"/>
          <w:szCs w:val="24"/>
          <w:lang w:val="en-GB"/>
        </w:rPr>
        <w:t xml:space="preserve"> Available at:</w:t>
      </w:r>
    </w:p>
    <w:p w14:paraId="1924009F" w14:textId="77777777" w:rsidR="000B1B7B" w:rsidRPr="006967D9" w:rsidRDefault="000D215D" w:rsidP="000B1B7B">
      <w:pPr>
        <w:jc w:val="both"/>
        <w:rPr>
          <w:rFonts w:ascii="Times New Roman" w:hAnsi="Times New Roman" w:cs="Times New Roman"/>
          <w:szCs w:val="24"/>
          <w:lang w:val="en-GB"/>
        </w:rPr>
      </w:pPr>
      <w:hyperlink r:id="rId41" w:history="1">
        <w:r w:rsidR="000B1B7B" w:rsidRPr="006967D9">
          <w:rPr>
            <w:rStyle w:val="a5"/>
            <w:rFonts w:ascii="Times New Roman" w:hAnsi="Times New Roman" w:cs="Times New Roman"/>
            <w:szCs w:val="24"/>
            <w:lang w:val="en-GB"/>
          </w:rPr>
          <w:t>https://julac.hosted.exlibrisgroup.com/primo-explore/fulldisplay?docid=TN_sciversesciencedirect_elsevierS1877-0428(14)00568-0&amp;context=PC&amp;vid=HKPU&amp;lang=en_US&amp;search_scope=All&amp;adaptor=primo_central_multiple_fe&amp;tab=default_tab&amp;query=any,contains,Currht</w:t>
        </w:r>
      </w:hyperlink>
    </w:p>
    <w:p w14:paraId="153892B4"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10th August 2019).</w:t>
      </w:r>
      <w:proofErr w:type="gramEnd"/>
    </w:p>
    <w:p w14:paraId="3660CD0C" w14:textId="77777777" w:rsidR="000B1B7B" w:rsidRPr="006967D9" w:rsidRDefault="000B1B7B" w:rsidP="000B1B7B">
      <w:pPr>
        <w:jc w:val="both"/>
        <w:rPr>
          <w:rFonts w:ascii="Times New Roman" w:hAnsi="Times New Roman" w:cs="Times New Roman"/>
          <w:szCs w:val="24"/>
          <w:lang w:val="en-GB"/>
        </w:rPr>
      </w:pPr>
    </w:p>
    <w:p w14:paraId="3AA70E0A"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Norman, C., Rose A. and Rose J. (2010) ‘Internal audit reporting lines, fraud risk decomposition, and assessments of fraud risk’, </w:t>
      </w:r>
      <w:r w:rsidRPr="006967D9">
        <w:rPr>
          <w:rFonts w:ascii="Times New Roman" w:hAnsi="Times New Roman" w:cs="Times New Roman"/>
          <w:i/>
          <w:szCs w:val="24"/>
          <w:lang w:val="en-GB"/>
        </w:rPr>
        <w:t>Accounting, Organizations and Society</w:t>
      </w:r>
      <w:r w:rsidRPr="006967D9">
        <w:rPr>
          <w:rFonts w:ascii="Times New Roman" w:hAnsi="Times New Roman" w:cs="Times New Roman"/>
          <w:szCs w:val="24"/>
          <w:lang w:val="en-GB"/>
        </w:rPr>
        <w:t xml:space="preserve">, 35 (5): 546–57. Available at: </w:t>
      </w:r>
    </w:p>
    <w:p w14:paraId="35D276D1" w14:textId="77777777" w:rsidR="000B1B7B" w:rsidRPr="006967D9" w:rsidRDefault="000D215D" w:rsidP="000B1B7B">
      <w:pPr>
        <w:jc w:val="both"/>
        <w:rPr>
          <w:rStyle w:val="a5"/>
          <w:rFonts w:ascii="Times New Roman" w:hAnsi="Times New Roman" w:cs="Times New Roman"/>
        </w:rPr>
      </w:pPr>
      <w:hyperlink r:id="rId42" w:history="1">
        <w:r w:rsidR="000B1B7B" w:rsidRPr="006967D9">
          <w:rPr>
            <w:rStyle w:val="a5"/>
            <w:rFonts w:ascii="Times New Roman" w:hAnsi="Times New Roman" w:cs="Times New Roman"/>
          </w:rPr>
          <w:t>https://www-sciencedirect-com.ezproxy.lb.polyu.edu.hk/science/article/pii/S0361368209001056</w:t>
        </w:r>
      </w:hyperlink>
    </w:p>
    <w:p w14:paraId="6624F9F4"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3395F12A" w14:textId="77777777" w:rsidR="000B1B7B" w:rsidRPr="006967D9" w:rsidRDefault="000B1B7B" w:rsidP="000B1B7B">
      <w:pPr>
        <w:jc w:val="both"/>
        <w:rPr>
          <w:rFonts w:ascii="Times New Roman" w:hAnsi="Times New Roman" w:cs="Times New Roman"/>
          <w:szCs w:val="24"/>
          <w:lang w:val="en-GB"/>
        </w:rPr>
      </w:pPr>
    </w:p>
    <w:p w14:paraId="1A51A4D6" w14:textId="77777777" w:rsidR="000B1B7B" w:rsidRPr="006967D9" w:rsidRDefault="000B1B7B" w:rsidP="000B1B7B">
      <w:pPr>
        <w:jc w:val="both"/>
        <w:rPr>
          <w:rFonts w:ascii="Times New Roman" w:hAnsi="Times New Roman" w:cs="Times New Roman"/>
          <w:szCs w:val="24"/>
          <w:lang w:val="en-GB"/>
        </w:rPr>
      </w:pPr>
    </w:p>
    <w:p w14:paraId="492D71A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Pickett, S. (2000) ‘Developing internal audit competencies’,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15(6), pp.265–278. Available at: </w:t>
      </w:r>
    </w:p>
    <w:p w14:paraId="6F6DA0DA" w14:textId="77777777" w:rsidR="000B1B7B" w:rsidRPr="006967D9" w:rsidRDefault="000D215D" w:rsidP="000B1B7B">
      <w:pPr>
        <w:jc w:val="both"/>
        <w:rPr>
          <w:rFonts w:ascii="Times New Roman" w:hAnsi="Times New Roman" w:cs="Times New Roman"/>
          <w:szCs w:val="24"/>
          <w:lang w:val="en-GB"/>
        </w:rPr>
      </w:pPr>
      <w:hyperlink r:id="rId43" w:history="1">
        <w:r w:rsidR="000B1B7B" w:rsidRPr="006967D9">
          <w:rPr>
            <w:rStyle w:val="a5"/>
            <w:rFonts w:ascii="Times New Roman" w:hAnsi="Times New Roman" w:cs="Times New Roman"/>
            <w:szCs w:val="24"/>
            <w:lang w:val="en-GB"/>
          </w:rPr>
          <w:t>https://www.researchgate.net/publication/235255359_Developing_internal_audit_competenci</w:t>
        </w:r>
        <w:r w:rsidR="000B1B7B" w:rsidRPr="006967D9">
          <w:rPr>
            <w:rStyle w:val="a5"/>
            <w:rFonts w:ascii="Times New Roman" w:hAnsi="Times New Roman" w:cs="Times New Roman"/>
            <w:szCs w:val="24"/>
            <w:lang w:val="en-GB"/>
          </w:rPr>
          <w:lastRenderedPageBreak/>
          <w:t>es</w:t>
        </w:r>
      </w:hyperlink>
      <w:r w:rsidR="000B1B7B" w:rsidRPr="006967D9">
        <w:rPr>
          <w:rFonts w:ascii="Times New Roman" w:hAnsi="Times New Roman" w:cs="Times New Roman"/>
          <w:szCs w:val="24"/>
          <w:lang w:val="en-GB"/>
        </w:rPr>
        <w:t xml:space="preserve"> </w:t>
      </w:r>
    </w:p>
    <w:p w14:paraId="5BC0CA33"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16th August 2019).</w:t>
      </w:r>
      <w:proofErr w:type="gramEnd"/>
    </w:p>
    <w:p w14:paraId="0E19DBE0" w14:textId="77777777" w:rsidR="000B1B7B" w:rsidRPr="006967D9" w:rsidRDefault="000B1B7B" w:rsidP="000B1B7B">
      <w:pPr>
        <w:jc w:val="both"/>
        <w:rPr>
          <w:rFonts w:ascii="Times New Roman" w:hAnsi="Times New Roman" w:cs="Times New Roman"/>
          <w:szCs w:val="24"/>
          <w:lang w:val="en-GB"/>
        </w:rPr>
      </w:pPr>
    </w:p>
    <w:p w14:paraId="1114CF95" w14:textId="77777777" w:rsidR="000B1B7B" w:rsidRPr="006967D9" w:rsidRDefault="000B1B7B" w:rsidP="000B1B7B">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Prawitt</w:t>
      </w:r>
      <w:proofErr w:type="spellEnd"/>
      <w:r w:rsidRPr="006967D9">
        <w:rPr>
          <w:rFonts w:ascii="Times New Roman" w:hAnsi="Times New Roman" w:cs="Times New Roman"/>
          <w:szCs w:val="24"/>
          <w:lang w:val="en-GB"/>
        </w:rPr>
        <w:t xml:space="preserve">, D.F. (2003) ‘Managing the internal audit function’, </w:t>
      </w:r>
      <w:r w:rsidRPr="006967D9">
        <w:rPr>
          <w:rFonts w:ascii="Times New Roman" w:hAnsi="Times New Roman" w:cs="Times New Roman"/>
          <w:i/>
          <w:szCs w:val="24"/>
          <w:lang w:val="en-GB"/>
        </w:rPr>
        <w:t>The Institute of Internal Auditors Research Foundation.</w:t>
      </w:r>
      <w:proofErr w:type="gramEnd"/>
      <w:r w:rsidRPr="006967D9">
        <w:rPr>
          <w:rFonts w:ascii="Times New Roman" w:hAnsi="Times New Roman" w:cs="Times New Roman"/>
          <w:szCs w:val="24"/>
          <w:lang w:val="en-GB"/>
        </w:rPr>
        <w:t xml:space="preserve"> Available at: </w:t>
      </w:r>
    </w:p>
    <w:p w14:paraId="666C4B3D" w14:textId="77777777" w:rsidR="000B1B7B" w:rsidRPr="006967D9" w:rsidRDefault="000D215D" w:rsidP="000B1B7B">
      <w:pPr>
        <w:jc w:val="both"/>
        <w:rPr>
          <w:rFonts w:ascii="Times New Roman" w:hAnsi="Times New Roman" w:cs="Times New Roman"/>
          <w:szCs w:val="24"/>
          <w:lang w:val="en-GB"/>
        </w:rPr>
      </w:pPr>
      <w:hyperlink r:id="rId44" w:history="1">
        <w:r w:rsidR="000B1B7B" w:rsidRPr="006967D9">
          <w:rPr>
            <w:rStyle w:val="a5"/>
            <w:rFonts w:ascii="Times New Roman" w:hAnsi="Times New Roman" w:cs="Times New Roman"/>
            <w:szCs w:val="24"/>
            <w:lang w:val="en-GB"/>
          </w:rPr>
          <w:t>https://na.theiia.org/iiarf/Public%20Documents/Chapter%206%20Managing%20the%20Internal%20Audit%20Function.pdf</w:t>
        </w:r>
      </w:hyperlink>
      <w:r w:rsidR="000B1B7B" w:rsidRPr="006967D9">
        <w:rPr>
          <w:rFonts w:ascii="Times New Roman" w:hAnsi="Times New Roman" w:cs="Times New Roman"/>
          <w:szCs w:val="24"/>
          <w:lang w:val="en-GB"/>
        </w:rPr>
        <w:t xml:space="preserve"> </w:t>
      </w:r>
    </w:p>
    <w:p w14:paraId="638F4145"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09C7D34E" w14:textId="77777777" w:rsidR="000B1B7B" w:rsidRPr="006967D9" w:rsidRDefault="000B1B7B" w:rsidP="000B1B7B">
      <w:pPr>
        <w:jc w:val="both"/>
        <w:rPr>
          <w:rFonts w:ascii="Times New Roman" w:hAnsi="Times New Roman" w:cs="Times New Roman"/>
          <w:szCs w:val="24"/>
          <w:lang w:val="en-GB"/>
        </w:rPr>
      </w:pPr>
    </w:p>
    <w:p w14:paraId="520205A4" w14:textId="77777777" w:rsidR="000B1B7B" w:rsidRPr="006967D9" w:rsidRDefault="000B1B7B" w:rsidP="000B1B7B">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Roussy</w:t>
      </w:r>
      <w:proofErr w:type="spellEnd"/>
      <w:r w:rsidRPr="006967D9">
        <w:rPr>
          <w:rFonts w:ascii="Times New Roman" w:hAnsi="Times New Roman" w:cs="Times New Roman"/>
          <w:szCs w:val="24"/>
          <w:lang w:val="en-GB"/>
        </w:rPr>
        <w:t xml:space="preserve">, M. and </w:t>
      </w:r>
      <w:proofErr w:type="spellStart"/>
      <w:r w:rsidRPr="006967D9">
        <w:rPr>
          <w:rFonts w:ascii="Times New Roman" w:hAnsi="Times New Roman" w:cs="Times New Roman"/>
          <w:szCs w:val="24"/>
          <w:lang w:val="en-GB"/>
        </w:rPr>
        <w:t>Perron</w:t>
      </w:r>
      <w:proofErr w:type="spellEnd"/>
      <w:r w:rsidRPr="006967D9">
        <w:rPr>
          <w:rFonts w:ascii="Times New Roman" w:hAnsi="Times New Roman" w:cs="Times New Roman"/>
          <w:szCs w:val="24"/>
          <w:lang w:val="en-GB"/>
        </w:rPr>
        <w:t xml:space="preserve">, A. (2018) ‘New Perspectives in Internal Audit Research: A Structured Literature Review’, </w:t>
      </w:r>
      <w:r w:rsidRPr="006967D9">
        <w:rPr>
          <w:rFonts w:ascii="Times New Roman" w:hAnsi="Times New Roman" w:cs="Times New Roman"/>
          <w:i/>
          <w:szCs w:val="24"/>
          <w:lang w:val="en-GB"/>
        </w:rPr>
        <w:t>Accounting Perspectives</w:t>
      </w:r>
      <w:r w:rsidRPr="006967D9">
        <w:rPr>
          <w:rFonts w:ascii="Times New Roman" w:hAnsi="Times New Roman" w:cs="Times New Roman"/>
          <w:szCs w:val="24"/>
          <w:lang w:val="en-GB"/>
        </w:rPr>
        <w:t xml:space="preserve">, 17(3), pp.345–385. Available at: </w:t>
      </w:r>
    </w:p>
    <w:p w14:paraId="329F4829" w14:textId="77777777" w:rsidR="000B1B7B" w:rsidRPr="006967D9" w:rsidRDefault="000D215D" w:rsidP="000B1B7B">
      <w:pPr>
        <w:jc w:val="both"/>
        <w:rPr>
          <w:rFonts w:ascii="Times New Roman" w:hAnsi="Times New Roman" w:cs="Times New Roman"/>
        </w:rPr>
      </w:pPr>
      <w:hyperlink r:id="rId45" w:history="1">
        <w:r w:rsidR="000B1B7B" w:rsidRPr="006967D9">
          <w:rPr>
            <w:rStyle w:val="a5"/>
            <w:rFonts w:ascii="Times New Roman" w:hAnsi="Times New Roman" w:cs="Times New Roman"/>
          </w:rPr>
          <w:t>https://onlinelibrary-wiley-com.ezproxy.lb.polyu.edu.hk/doi/epdf/10.1111/1911-3838.12180</w:t>
        </w:r>
      </w:hyperlink>
      <w:r w:rsidR="000B1B7B" w:rsidRPr="006967D9">
        <w:rPr>
          <w:rFonts w:ascii="Times New Roman" w:hAnsi="Times New Roman" w:cs="Times New Roman"/>
        </w:rPr>
        <w:t xml:space="preserve"> </w:t>
      </w:r>
    </w:p>
    <w:p w14:paraId="23A00FBC"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rPr>
        <w:t>(Accessed: 17 August 2019).</w:t>
      </w:r>
      <w:proofErr w:type="gramEnd"/>
    </w:p>
    <w:p w14:paraId="4E8853AC" w14:textId="77777777" w:rsidR="000B1B7B" w:rsidRPr="006967D9" w:rsidRDefault="000B1B7B" w:rsidP="000B1B7B">
      <w:pPr>
        <w:jc w:val="both"/>
        <w:rPr>
          <w:rFonts w:ascii="Times New Roman" w:hAnsi="Times New Roman" w:cs="Times New Roman"/>
          <w:szCs w:val="24"/>
          <w:lang w:val="en-GB"/>
        </w:rPr>
      </w:pPr>
    </w:p>
    <w:p w14:paraId="5EFEC60C"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Rust, R., </w:t>
      </w:r>
      <w:proofErr w:type="spellStart"/>
      <w:r w:rsidRPr="006967D9">
        <w:rPr>
          <w:rFonts w:ascii="Times New Roman" w:hAnsi="Times New Roman" w:cs="Times New Roman"/>
          <w:szCs w:val="24"/>
          <w:lang w:val="en-GB"/>
        </w:rPr>
        <w:t>Zahorik</w:t>
      </w:r>
      <w:proofErr w:type="spellEnd"/>
      <w:r w:rsidRPr="006967D9">
        <w:rPr>
          <w:rFonts w:ascii="Times New Roman" w:hAnsi="Times New Roman" w:cs="Times New Roman"/>
          <w:szCs w:val="24"/>
          <w:lang w:val="en-GB"/>
        </w:rPr>
        <w:t xml:space="preserve">, A. and </w:t>
      </w:r>
      <w:proofErr w:type="spellStart"/>
      <w:r w:rsidRPr="006967D9">
        <w:rPr>
          <w:rFonts w:ascii="Times New Roman" w:hAnsi="Times New Roman" w:cs="Times New Roman"/>
          <w:szCs w:val="24"/>
          <w:lang w:val="en-GB"/>
        </w:rPr>
        <w:t>Keiningham</w:t>
      </w:r>
      <w:proofErr w:type="spellEnd"/>
      <w:r w:rsidRPr="006967D9">
        <w:rPr>
          <w:rFonts w:ascii="Times New Roman" w:hAnsi="Times New Roman" w:cs="Times New Roman"/>
          <w:szCs w:val="24"/>
          <w:lang w:val="en-GB"/>
        </w:rPr>
        <w:t xml:space="preserve">, T. (1995) ‘Return on quality (ROQ): Making service quality financially accountable’, </w:t>
      </w:r>
      <w:r w:rsidRPr="006967D9">
        <w:rPr>
          <w:rFonts w:ascii="Times New Roman" w:hAnsi="Times New Roman" w:cs="Times New Roman"/>
          <w:i/>
          <w:szCs w:val="24"/>
          <w:lang w:val="en-GB"/>
        </w:rPr>
        <w:t>Journal of Marketing</w:t>
      </w:r>
      <w:r w:rsidRPr="006967D9">
        <w:rPr>
          <w:rFonts w:ascii="Times New Roman" w:hAnsi="Times New Roman" w:cs="Times New Roman"/>
          <w:szCs w:val="24"/>
          <w:lang w:val="en-GB"/>
        </w:rPr>
        <w:t xml:space="preserve">, 59(2), p.58. Available at: </w:t>
      </w:r>
    </w:p>
    <w:p w14:paraId="6F00AF05" w14:textId="77777777" w:rsidR="000B1B7B" w:rsidRPr="006967D9" w:rsidRDefault="000D215D" w:rsidP="000B1B7B">
      <w:pPr>
        <w:jc w:val="both"/>
        <w:rPr>
          <w:rFonts w:ascii="Times New Roman" w:hAnsi="Times New Roman" w:cs="Times New Roman"/>
          <w:szCs w:val="24"/>
          <w:lang w:val="en-GB"/>
        </w:rPr>
      </w:pPr>
      <w:hyperlink r:id="rId46" w:anchor="metadata_info_tab_contents" w:history="1">
        <w:r w:rsidR="000B1B7B" w:rsidRPr="006967D9">
          <w:rPr>
            <w:rStyle w:val="a5"/>
            <w:rFonts w:ascii="Times New Roman" w:hAnsi="Times New Roman" w:cs="Times New Roman"/>
            <w:szCs w:val="24"/>
            <w:lang w:val="en-GB"/>
          </w:rPr>
          <w:t>https://www-jstor-org.ezproxy.lb.polyu.edu.hk/stable/1252073?sid=primo&amp;origin=crossref&amp;seq=1#metadata_info_tab_contents</w:t>
        </w:r>
      </w:hyperlink>
      <w:r w:rsidR="000B1B7B" w:rsidRPr="006967D9">
        <w:rPr>
          <w:rFonts w:ascii="Times New Roman" w:hAnsi="Times New Roman" w:cs="Times New Roman"/>
          <w:szCs w:val="24"/>
          <w:lang w:val="en-GB"/>
        </w:rPr>
        <w:t xml:space="preserve"> </w:t>
      </w:r>
    </w:p>
    <w:p w14:paraId="08474BE7"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17 August 2019).</w:t>
      </w:r>
      <w:proofErr w:type="gramEnd"/>
    </w:p>
    <w:p w14:paraId="3237A4C6" w14:textId="77777777" w:rsidR="000B1B7B" w:rsidRPr="006967D9" w:rsidRDefault="000B1B7B" w:rsidP="000B1B7B">
      <w:pPr>
        <w:jc w:val="both"/>
        <w:rPr>
          <w:rFonts w:ascii="Times New Roman" w:hAnsi="Times New Roman" w:cs="Times New Roman"/>
          <w:szCs w:val="24"/>
          <w:lang w:val="en-GB"/>
        </w:rPr>
      </w:pPr>
    </w:p>
    <w:p w14:paraId="1BB92130" w14:textId="77777777" w:rsidR="000B1B7B" w:rsidRPr="006967D9" w:rsidRDefault="000B1B7B" w:rsidP="000B1B7B">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Sarens</w:t>
      </w:r>
      <w:proofErr w:type="spellEnd"/>
      <w:r w:rsidRPr="006967D9">
        <w:rPr>
          <w:rFonts w:ascii="Times New Roman" w:hAnsi="Times New Roman" w:cs="Times New Roman"/>
          <w:szCs w:val="24"/>
          <w:lang w:val="en-GB"/>
        </w:rPr>
        <w:t xml:space="preserve">, G. and </w:t>
      </w:r>
      <w:proofErr w:type="spellStart"/>
      <w:r w:rsidRPr="006967D9">
        <w:rPr>
          <w:rFonts w:ascii="Times New Roman" w:hAnsi="Times New Roman" w:cs="Times New Roman"/>
          <w:szCs w:val="24"/>
          <w:lang w:val="en-GB"/>
        </w:rPr>
        <w:t>Abdolmohammadi</w:t>
      </w:r>
      <w:proofErr w:type="spellEnd"/>
      <w:r w:rsidRPr="006967D9">
        <w:rPr>
          <w:rFonts w:ascii="Times New Roman" w:hAnsi="Times New Roman" w:cs="Times New Roman"/>
          <w:szCs w:val="24"/>
          <w:lang w:val="en-GB"/>
        </w:rPr>
        <w:t xml:space="preserve">, Mohammad J (2011) ‘Monitoring effects of the Internal audit function agency theory versus other explanatory variables’, </w:t>
      </w:r>
      <w:r w:rsidRPr="006967D9">
        <w:rPr>
          <w:rFonts w:ascii="Times New Roman" w:hAnsi="Times New Roman" w:cs="Times New Roman"/>
          <w:i/>
          <w:szCs w:val="24"/>
          <w:lang w:val="en-GB"/>
        </w:rPr>
        <w:t>International journal of auditing: IJA</w:t>
      </w:r>
      <w:r w:rsidRPr="006967D9">
        <w:rPr>
          <w:rFonts w:ascii="Times New Roman" w:hAnsi="Times New Roman" w:cs="Times New Roman"/>
          <w:szCs w:val="24"/>
          <w:lang w:val="en-GB"/>
        </w:rPr>
        <w:t>, 15(1), pp.1–20. Available at:</w:t>
      </w:r>
    </w:p>
    <w:p w14:paraId="283AFF70" w14:textId="77777777" w:rsidR="000B1B7B" w:rsidRPr="006967D9" w:rsidRDefault="000D215D" w:rsidP="000B1B7B">
      <w:pPr>
        <w:jc w:val="both"/>
        <w:rPr>
          <w:rFonts w:ascii="Times New Roman" w:hAnsi="Times New Roman" w:cs="Times New Roman"/>
          <w:szCs w:val="24"/>
          <w:lang w:val="en-GB"/>
        </w:rPr>
      </w:pPr>
      <w:hyperlink r:id="rId47" w:history="1">
        <w:r w:rsidR="000B1B7B" w:rsidRPr="006967D9">
          <w:rPr>
            <w:rStyle w:val="a5"/>
            <w:rFonts w:ascii="Times New Roman" w:hAnsi="Times New Roman" w:cs="Times New Roman"/>
            <w:szCs w:val="24"/>
            <w:lang w:val="en-GB"/>
          </w:rPr>
          <w:t>https://julac.hosted.exlibrisgroup.com/primo-explore/fulldisplay?docid=TN_gbv654558213&amp;vid=HKPU&amp;tab=default_tab&amp;context=PC</w:t>
        </w:r>
      </w:hyperlink>
    </w:p>
    <w:p w14:paraId="7A662CB9"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31 July 2019).</w:t>
      </w:r>
      <w:proofErr w:type="gramEnd"/>
    </w:p>
    <w:p w14:paraId="3CCEA886" w14:textId="77777777" w:rsidR="000B1B7B" w:rsidRPr="006967D9" w:rsidRDefault="000B1B7B" w:rsidP="000B1B7B">
      <w:pPr>
        <w:jc w:val="both"/>
        <w:rPr>
          <w:rFonts w:ascii="Times New Roman" w:hAnsi="Times New Roman" w:cs="Times New Roman"/>
          <w:szCs w:val="24"/>
          <w:lang w:val="en-GB"/>
        </w:rPr>
      </w:pPr>
    </w:p>
    <w:p w14:paraId="5F23E522" w14:textId="77777777" w:rsidR="000B1B7B" w:rsidRPr="006967D9" w:rsidRDefault="000B1B7B" w:rsidP="000B1B7B">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Soh</w:t>
      </w:r>
      <w:proofErr w:type="spellEnd"/>
      <w:r w:rsidRPr="006967D9">
        <w:rPr>
          <w:rFonts w:ascii="Times New Roman" w:hAnsi="Times New Roman" w:cs="Times New Roman"/>
          <w:szCs w:val="24"/>
          <w:lang w:val="en-GB"/>
        </w:rPr>
        <w:t xml:space="preserve">, D.S.B. and </w:t>
      </w:r>
      <w:proofErr w:type="spellStart"/>
      <w:r w:rsidRPr="006967D9">
        <w:rPr>
          <w:rFonts w:ascii="Times New Roman" w:hAnsi="Times New Roman" w:cs="Times New Roman"/>
          <w:szCs w:val="24"/>
          <w:lang w:val="en-GB"/>
        </w:rPr>
        <w:t>Martinov</w:t>
      </w:r>
      <w:proofErr w:type="spellEnd"/>
      <w:r w:rsidRPr="006967D9">
        <w:rPr>
          <w:rFonts w:ascii="Times New Roman" w:hAnsi="Times New Roman" w:cs="Times New Roman"/>
          <w:szCs w:val="24"/>
          <w:lang w:val="en-GB"/>
        </w:rPr>
        <w:t xml:space="preserve">-Bennie, N. (2011) ‘The internal audit function’,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26(7), pp.605–622.</w:t>
      </w:r>
      <w:proofErr w:type="gramEnd"/>
      <w:r w:rsidRPr="006967D9">
        <w:rPr>
          <w:rFonts w:ascii="Times New Roman" w:hAnsi="Times New Roman" w:cs="Times New Roman"/>
          <w:szCs w:val="24"/>
          <w:lang w:val="en-GB"/>
        </w:rPr>
        <w:t xml:space="preserve"> Available at:</w:t>
      </w:r>
    </w:p>
    <w:p w14:paraId="7F1A3BFD" w14:textId="77777777" w:rsidR="000B1B7B" w:rsidRPr="006967D9" w:rsidRDefault="000D215D" w:rsidP="000B1B7B">
      <w:pPr>
        <w:jc w:val="both"/>
        <w:rPr>
          <w:rFonts w:ascii="Times New Roman" w:hAnsi="Times New Roman" w:cs="Times New Roman"/>
          <w:szCs w:val="24"/>
          <w:lang w:val="en-GB"/>
        </w:rPr>
      </w:pPr>
      <w:hyperlink r:id="rId48" w:history="1">
        <w:r w:rsidR="000B1B7B" w:rsidRPr="006967D9">
          <w:rPr>
            <w:rStyle w:val="a5"/>
            <w:rFonts w:ascii="Times New Roman" w:hAnsi="Times New Roman" w:cs="Times New Roman"/>
            <w:szCs w:val="24"/>
            <w:lang w:val="en-GB"/>
          </w:rPr>
          <w:t>https://www-emerald-com.ezproxy.lb.polyu.edu.hk/insight/content/doi/10.1108/02686901111151332/full/pdf</w:t>
        </w:r>
      </w:hyperlink>
    </w:p>
    <w:p w14:paraId="2C7C55AB"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 August 2019).</w:t>
      </w:r>
      <w:proofErr w:type="gramEnd"/>
    </w:p>
    <w:p w14:paraId="38EF453B" w14:textId="77777777" w:rsidR="000B1B7B" w:rsidRPr="006967D9" w:rsidRDefault="000B1B7B" w:rsidP="000B1B7B">
      <w:pPr>
        <w:jc w:val="both"/>
        <w:rPr>
          <w:rFonts w:ascii="Times New Roman" w:hAnsi="Times New Roman" w:cs="Times New Roman"/>
          <w:szCs w:val="24"/>
          <w:lang w:val="en-GB"/>
        </w:rPr>
      </w:pPr>
    </w:p>
    <w:p w14:paraId="4E3FC68B" w14:textId="77777777" w:rsidR="000B1B7B" w:rsidRPr="006967D9" w:rsidRDefault="000B1B7B" w:rsidP="000B1B7B">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Soh</w:t>
      </w:r>
      <w:proofErr w:type="spellEnd"/>
      <w:r w:rsidRPr="006967D9">
        <w:rPr>
          <w:rFonts w:ascii="Times New Roman" w:hAnsi="Times New Roman" w:cs="Times New Roman"/>
          <w:szCs w:val="24"/>
          <w:lang w:val="en-GB"/>
        </w:rPr>
        <w:t xml:space="preserve">, D.S.B. and </w:t>
      </w:r>
      <w:proofErr w:type="spellStart"/>
      <w:r w:rsidRPr="006967D9">
        <w:rPr>
          <w:rFonts w:ascii="Times New Roman" w:hAnsi="Times New Roman" w:cs="Times New Roman"/>
          <w:szCs w:val="24"/>
          <w:lang w:val="en-GB"/>
        </w:rPr>
        <w:t>Martinov</w:t>
      </w:r>
      <w:proofErr w:type="spellEnd"/>
      <w:r w:rsidRPr="006967D9">
        <w:rPr>
          <w:rFonts w:ascii="Times New Roman" w:hAnsi="Times New Roman" w:cs="Times New Roman"/>
          <w:szCs w:val="24"/>
          <w:lang w:val="en-GB"/>
        </w:rPr>
        <w:t xml:space="preserve">-Bennie, N. (2011) “The internal audit function, perceptions of internal audit roles, effectiveness and evaluation”,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26(7), pp.605-622.</w:t>
      </w:r>
      <w:proofErr w:type="gramEnd"/>
      <w:r w:rsidRPr="006967D9">
        <w:rPr>
          <w:rFonts w:ascii="Times New Roman" w:hAnsi="Times New Roman" w:cs="Times New Roman"/>
          <w:szCs w:val="24"/>
          <w:lang w:val="en-GB"/>
        </w:rPr>
        <w:t xml:space="preserve">  Available at: </w:t>
      </w:r>
    </w:p>
    <w:p w14:paraId="7FB0A1BA" w14:textId="77777777" w:rsidR="000B1B7B" w:rsidRPr="006967D9" w:rsidRDefault="000D215D" w:rsidP="000B1B7B">
      <w:pPr>
        <w:jc w:val="both"/>
        <w:rPr>
          <w:rFonts w:ascii="Times New Roman" w:hAnsi="Times New Roman" w:cs="Times New Roman"/>
          <w:szCs w:val="24"/>
          <w:lang w:val="en-GB"/>
        </w:rPr>
      </w:pPr>
      <w:hyperlink r:id="rId49" w:history="1">
        <w:r w:rsidR="000B1B7B" w:rsidRPr="006967D9">
          <w:rPr>
            <w:rStyle w:val="a5"/>
            <w:rFonts w:ascii="Times New Roman" w:hAnsi="Times New Roman" w:cs="Times New Roman"/>
            <w:szCs w:val="24"/>
            <w:lang w:val="en-GB"/>
          </w:rPr>
          <w:t>https://www.researchgate.net/publication/227429933_The_internal_audit_function_Perceptions_of_internal_audit_roles_effectiveness_and_evaluation</w:t>
        </w:r>
      </w:hyperlink>
      <w:r w:rsidR="000B1B7B" w:rsidRPr="006967D9">
        <w:rPr>
          <w:rFonts w:ascii="Times New Roman" w:hAnsi="Times New Roman" w:cs="Times New Roman"/>
          <w:szCs w:val="24"/>
          <w:lang w:val="en-GB"/>
        </w:rPr>
        <w:t xml:space="preserve"> </w:t>
      </w:r>
    </w:p>
    <w:p w14:paraId="3639579A"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lastRenderedPageBreak/>
        <w:t>(Accessed: 16 August 2019).</w:t>
      </w:r>
      <w:proofErr w:type="gramEnd"/>
    </w:p>
    <w:p w14:paraId="50E29286" w14:textId="77777777" w:rsidR="000B1B7B" w:rsidRPr="006967D9" w:rsidRDefault="000B1B7B" w:rsidP="000B1B7B">
      <w:pPr>
        <w:jc w:val="both"/>
        <w:rPr>
          <w:rFonts w:ascii="Times New Roman" w:hAnsi="Times New Roman" w:cs="Times New Roman"/>
          <w:szCs w:val="24"/>
          <w:lang w:val="en-GB"/>
        </w:rPr>
      </w:pPr>
    </w:p>
    <w:p w14:paraId="1F1C07E2" w14:textId="77777777" w:rsidR="000B1B7B" w:rsidRPr="006967D9" w:rsidRDefault="000B1B7B" w:rsidP="000B1B7B">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Teddlie</w:t>
      </w:r>
      <w:proofErr w:type="spellEnd"/>
      <w:r w:rsidRPr="006967D9">
        <w:rPr>
          <w:rFonts w:ascii="Times New Roman" w:hAnsi="Times New Roman" w:cs="Times New Roman"/>
          <w:szCs w:val="24"/>
          <w:lang w:val="en-GB"/>
        </w:rPr>
        <w:t xml:space="preserve">, C. and </w:t>
      </w:r>
      <w:proofErr w:type="spellStart"/>
      <w:r w:rsidRPr="006967D9">
        <w:rPr>
          <w:rFonts w:ascii="Times New Roman" w:hAnsi="Times New Roman" w:cs="Times New Roman"/>
          <w:szCs w:val="24"/>
          <w:lang w:val="en-GB"/>
        </w:rPr>
        <w:t>Tashakkori</w:t>
      </w:r>
      <w:proofErr w:type="spellEnd"/>
      <w:r w:rsidRPr="006967D9">
        <w:rPr>
          <w:rFonts w:ascii="Times New Roman" w:hAnsi="Times New Roman" w:cs="Times New Roman"/>
          <w:szCs w:val="24"/>
          <w:lang w:val="en-GB"/>
        </w:rPr>
        <w:t xml:space="preserve">, A. (2009) </w:t>
      </w:r>
      <w:r w:rsidRPr="006967D9">
        <w:rPr>
          <w:rFonts w:ascii="Times New Roman" w:hAnsi="Times New Roman" w:cs="Times New Roman"/>
          <w:i/>
          <w:szCs w:val="24"/>
          <w:lang w:val="en-GB"/>
        </w:rPr>
        <w:t xml:space="preserve">Foundations of mixed methods research: integrating quantitative and qualitative approaches in the social and </w:t>
      </w:r>
      <w:proofErr w:type="spellStart"/>
      <w:r w:rsidRPr="006967D9">
        <w:rPr>
          <w:rFonts w:ascii="Times New Roman" w:hAnsi="Times New Roman" w:cs="Times New Roman"/>
          <w:i/>
          <w:szCs w:val="24"/>
          <w:lang w:val="en-GB"/>
        </w:rPr>
        <w:t>behavioral</w:t>
      </w:r>
      <w:proofErr w:type="spellEnd"/>
      <w:r w:rsidRPr="006967D9">
        <w:rPr>
          <w:rFonts w:ascii="Times New Roman" w:hAnsi="Times New Roman" w:cs="Times New Roman"/>
          <w:i/>
          <w:szCs w:val="24"/>
          <w:lang w:val="en-GB"/>
        </w:rPr>
        <w:t xml:space="preserve"> sciences</w:t>
      </w:r>
      <w:r w:rsidRPr="006967D9">
        <w:rPr>
          <w:rFonts w:ascii="Times New Roman" w:hAnsi="Times New Roman" w:cs="Times New Roman"/>
          <w:szCs w:val="24"/>
          <w:lang w:val="en-GB"/>
        </w:rPr>
        <w:t>, Los Angeles: SAGE.</w:t>
      </w:r>
    </w:p>
    <w:p w14:paraId="11671D7B" w14:textId="77777777" w:rsidR="000B1B7B" w:rsidRPr="006967D9" w:rsidRDefault="000B1B7B" w:rsidP="000B1B7B">
      <w:pPr>
        <w:jc w:val="both"/>
        <w:rPr>
          <w:rFonts w:ascii="Times New Roman" w:hAnsi="Times New Roman" w:cs="Times New Roman"/>
          <w:szCs w:val="24"/>
          <w:lang w:val="en-GB"/>
        </w:rPr>
      </w:pPr>
    </w:p>
    <w:p w14:paraId="3BE2A9E3"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 xml:space="preserve">Thomson, A. (2009) </w:t>
      </w:r>
      <w:r w:rsidRPr="006967D9">
        <w:rPr>
          <w:rFonts w:ascii="Times New Roman" w:hAnsi="Times New Roman" w:cs="Times New Roman"/>
          <w:i/>
          <w:szCs w:val="24"/>
          <w:lang w:val="en-GB"/>
        </w:rPr>
        <w:t>Critical reasoning: a practical introduction</w:t>
      </w:r>
      <w:r w:rsidRPr="006967D9">
        <w:rPr>
          <w:rFonts w:ascii="Times New Roman" w:hAnsi="Times New Roman" w:cs="Times New Roman"/>
          <w:szCs w:val="24"/>
          <w:lang w:val="en-GB"/>
        </w:rPr>
        <w:t xml:space="preserve"> 3rd ed., London; New York: Routledge.</w:t>
      </w:r>
      <w:proofErr w:type="gramEnd"/>
    </w:p>
    <w:p w14:paraId="019C37C5" w14:textId="77777777" w:rsidR="000B1B7B" w:rsidRPr="006967D9" w:rsidRDefault="000B1B7B" w:rsidP="000B1B7B">
      <w:pPr>
        <w:jc w:val="both"/>
        <w:rPr>
          <w:rFonts w:ascii="Times New Roman" w:hAnsi="Times New Roman" w:cs="Times New Roman"/>
          <w:szCs w:val="24"/>
          <w:lang w:val="en-GB"/>
        </w:rPr>
      </w:pPr>
    </w:p>
    <w:p w14:paraId="61142CEC" w14:textId="77777777" w:rsidR="000B1B7B" w:rsidRPr="006967D9" w:rsidRDefault="000B1B7B" w:rsidP="000B1B7B">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Verschoor</w:t>
      </w:r>
      <w:proofErr w:type="spellEnd"/>
      <w:r w:rsidRPr="006967D9">
        <w:rPr>
          <w:rFonts w:ascii="Times New Roman" w:hAnsi="Times New Roman" w:cs="Times New Roman"/>
          <w:szCs w:val="24"/>
          <w:lang w:val="en-GB"/>
        </w:rPr>
        <w:t xml:space="preserve">, C.C. (2003) ‘A Balanced Scorecard Framework for Internal Auditing Departments’, </w:t>
      </w:r>
      <w:r w:rsidRPr="006967D9">
        <w:rPr>
          <w:rFonts w:ascii="Times New Roman" w:hAnsi="Times New Roman" w:cs="Times New Roman"/>
          <w:i/>
          <w:szCs w:val="24"/>
          <w:lang w:val="en-GB"/>
        </w:rPr>
        <w:t>Internal Auditing</w:t>
      </w:r>
      <w:r w:rsidRPr="006967D9">
        <w:rPr>
          <w:rFonts w:ascii="Times New Roman" w:hAnsi="Times New Roman" w:cs="Times New Roman"/>
          <w:szCs w:val="24"/>
          <w:lang w:val="en-GB"/>
        </w:rPr>
        <w:t>, 18(6), pp.44–45.</w:t>
      </w:r>
      <w:proofErr w:type="gramEnd"/>
      <w:r w:rsidRPr="006967D9">
        <w:rPr>
          <w:rFonts w:ascii="Times New Roman" w:hAnsi="Times New Roman" w:cs="Times New Roman"/>
          <w:szCs w:val="24"/>
          <w:lang w:val="en-GB"/>
        </w:rPr>
        <w:t xml:space="preserve"> Available at:</w:t>
      </w:r>
    </w:p>
    <w:p w14:paraId="5E0C47F4" w14:textId="77777777" w:rsidR="000B1B7B" w:rsidRPr="006967D9" w:rsidRDefault="000D215D" w:rsidP="000B1B7B">
      <w:pPr>
        <w:jc w:val="both"/>
        <w:rPr>
          <w:rFonts w:ascii="Times New Roman" w:hAnsi="Times New Roman" w:cs="Times New Roman"/>
          <w:szCs w:val="24"/>
          <w:lang w:val="en-GB"/>
        </w:rPr>
      </w:pPr>
      <w:hyperlink r:id="rId50" w:history="1">
        <w:r w:rsidR="000B1B7B" w:rsidRPr="006967D9">
          <w:rPr>
            <w:rFonts w:ascii="Times New Roman" w:hAnsi="Times New Roman" w:cs="Times New Roman"/>
            <w:szCs w:val="24"/>
            <w:lang w:val="en-GB"/>
          </w:rPr>
          <w:t>https://search-proquest-com.ezproxy.lb.polyu.edu.hk/docview/214381463?accountid=16210&amp;rfr_id=info%3Axri%2Fsid%3Aprimo</w:t>
        </w:r>
      </w:hyperlink>
      <w:r w:rsidR="000B1B7B" w:rsidRPr="006967D9">
        <w:rPr>
          <w:rFonts w:ascii="Times New Roman" w:hAnsi="Times New Roman" w:cs="Times New Roman"/>
          <w:szCs w:val="24"/>
          <w:lang w:val="en-GB"/>
        </w:rPr>
        <w:t xml:space="preserve"> </w:t>
      </w:r>
    </w:p>
    <w:p w14:paraId="1831485D"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35B1E0C4" w14:textId="77777777" w:rsidR="000B1B7B" w:rsidRPr="006967D9" w:rsidRDefault="000B1B7B" w:rsidP="000B1B7B">
      <w:pPr>
        <w:jc w:val="both"/>
        <w:rPr>
          <w:rFonts w:ascii="Times New Roman" w:hAnsi="Times New Roman" w:cs="Times New Roman"/>
          <w:szCs w:val="24"/>
          <w:lang w:val="en-GB"/>
        </w:rPr>
      </w:pPr>
    </w:p>
    <w:p w14:paraId="040895E6"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 xml:space="preserve">Van </w:t>
      </w:r>
      <w:proofErr w:type="spellStart"/>
      <w:r w:rsidRPr="006967D9">
        <w:rPr>
          <w:rFonts w:ascii="Times New Roman" w:hAnsi="Times New Roman" w:cs="Times New Roman"/>
          <w:szCs w:val="24"/>
          <w:lang w:val="en-GB"/>
        </w:rPr>
        <w:t>Peursem</w:t>
      </w:r>
      <w:proofErr w:type="spellEnd"/>
      <w:r w:rsidRPr="006967D9">
        <w:rPr>
          <w:rFonts w:ascii="Times New Roman" w:hAnsi="Times New Roman" w:cs="Times New Roman"/>
          <w:szCs w:val="24"/>
          <w:lang w:val="en-GB"/>
        </w:rPr>
        <w:t xml:space="preserve">, K. (2004) ‘Internal auditors' role and authority’,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19(3), pp.378–393.</w:t>
      </w:r>
      <w:proofErr w:type="gramEnd"/>
      <w:r w:rsidRPr="006967D9">
        <w:rPr>
          <w:rFonts w:ascii="Times New Roman" w:hAnsi="Times New Roman" w:cs="Times New Roman"/>
          <w:szCs w:val="24"/>
          <w:lang w:val="en-GB"/>
        </w:rPr>
        <w:t xml:space="preserve"> Available at: </w:t>
      </w:r>
    </w:p>
    <w:p w14:paraId="586B5219" w14:textId="77777777" w:rsidR="000B1B7B" w:rsidRPr="006967D9" w:rsidRDefault="000D215D" w:rsidP="000B1B7B">
      <w:pPr>
        <w:jc w:val="both"/>
        <w:rPr>
          <w:rFonts w:ascii="Times New Roman" w:hAnsi="Times New Roman" w:cs="Times New Roman"/>
          <w:szCs w:val="24"/>
          <w:lang w:val="en-GB"/>
        </w:rPr>
      </w:pPr>
      <w:hyperlink r:id="rId51" w:history="1">
        <w:proofErr w:type="gramStart"/>
        <w:r w:rsidR="000B1B7B" w:rsidRPr="006967D9">
          <w:rPr>
            <w:rFonts w:ascii="Times New Roman" w:hAnsi="Times New Roman" w:cs="Times New Roman"/>
            <w:szCs w:val="24"/>
            <w:lang w:val="en-GB"/>
          </w:rPr>
          <w:t>https://www.emerald.com/insight/content/doi/10.1108/02686900410524382/full/pdf</w:t>
        </w:r>
      </w:hyperlink>
      <w:r w:rsidR="000B1B7B" w:rsidRPr="006967D9">
        <w:rPr>
          <w:rFonts w:ascii="Times New Roman" w:hAnsi="Times New Roman" w:cs="Times New Roman"/>
          <w:szCs w:val="24"/>
          <w:lang w:val="en-GB"/>
        </w:rPr>
        <w:t xml:space="preserve"> (Accessed 16 August 2019).</w:t>
      </w:r>
      <w:proofErr w:type="gramEnd"/>
      <w:r w:rsidR="000B1B7B" w:rsidRPr="006967D9">
        <w:rPr>
          <w:rFonts w:ascii="Times New Roman" w:hAnsi="Times New Roman" w:cs="Times New Roman"/>
          <w:szCs w:val="24"/>
          <w:lang w:val="en-GB"/>
        </w:rPr>
        <w:t xml:space="preserve"> </w:t>
      </w:r>
    </w:p>
    <w:p w14:paraId="2839761B" w14:textId="77777777" w:rsidR="000B1B7B" w:rsidRPr="006967D9" w:rsidRDefault="000B1B7B" w:rsidP="000B1B7B">
      <w:pPr>
        <w:jc w:val="both"/>
        <w:rPr>
          <w:rFonts w:ascii="Times New Roman" w:hAnsi="Times New Roman" w:cs="Times New Roman"/>
          <w:szCs w:val="24"/>
          <w:lang w:val="en-GB"/>
        </w:rPr>
      </w:pPr>
    </w:p>
    <w:p w14:paraId="3F74A84D"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Wellington, J et al. (2005) </w:t>
      </w:r>
      <w:r w:rsidRPr="006967D9">
        <w:rPr>
          <w:rFonts w:ascii="Times New Roman" w:hAnsi="Times New Roman" w:cs="Times New Roman"/>
          <w:i/>
          <w:szCs w:val="24"/>
          <w:lang w:val="en-GB"/>
        </w:rPr>
        <w:t>Succeeding with Your Doctorate,</w:t>
      </w:r>
      <w:r w:rsidRPr="006967D9">
        <w:rPr>
          <w:rFonts w:ascii="Times New Roman" w:hAnsi="Times New Roman" w:cs="Times New Roman"/>
          <w:szCs w:val="24"/>
          <w:lang w:val="en-GB"/>
        </w:rPr>
        <w:t xml:space="preserve"> London: SAGE Publications Ltd.</w:t>
      </w:r>
    </w:p>
    <w:p w14:paraId="7969582D" w14:textId="77777777" w:rsidR="000B1B7B" w:rsidRPr="006967D9" w:rsidRDefault="000B1B7B" w:rsidP="000B1B7B">
      <w:pPr>
        <w:jc w:val="both"/>
        <w:rPr>
          <w:rFonts w:ascii="Times New Roman" w:hAnsi="Times New Roman" w:cs="Times New Roman"/>
          <w:szCs w:val="24"/>
          <w:lang w:val="en-GB"/>
        </w:rPr>
      </w:pPr>
    </w:p>
    <w:p w14:paraId="5968BE1E" w14:textId="77777777" w:rsidR="000B1B7B" w:rsidRPr="006967D9" w:rsidRDefault="000B1B7B" w:rsidP="000B1B7B">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Ziegenfuss</w:t>
      </w:r>
      <w:proofErr w:type="spellEnd"/>
      <w:r w:rsidRPr="006967D9">
        <w:rPr>
          <w:rFonts w:ascii="Times New Roman" w:hAnsi="Times New Roman" w:cs="Times New Roman"/>
          <w:szCs w:val="24"/>
          <w:lang w:val="en-GB"/>
        </w:rPr>
        <w:t xml:space="preserve">, D.E. (2000) ‘Developing an internal auditing department balanced scorecard’,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15(1/2), pp.12–19.  Available at: </w:t>
      </w:r>
    </w:p>
    <w:p w14:paraId="225263D6" w14:textId="77777777" w:rsidR="000B1B7B" w:rsidRPr="006967D9" w:rsidRDefault="000D215D" w:rsidP="000B1B7B">
      <w:pPr>
        <w:jc w:val="both"/>
        <w:rPr>
          <w:rFonts w:ascii="Times New Roman" w:hAnsi="Times New Roman" w:cs="Times New Roman"/>
          <w:szCs w:val="24"/>
          <w:lang w:val="en-GB"/>
        </w:rPr>
      </w:pPr>
      <w:hyperlink r:id="rId52" w:history="1">
        <w:r w:rsidR="000B1B7B" w:rsidRPr="006967D9">
          <w:rPr>
            <w:rStyle w:val="a5"/>
            <w:rFonts w:ascii="Times New Roman" w:hAnsi="Times New Roman" w:cs="Times New Roman"/>
            <w:szCs w:val="24"/>
            <w:lang w:val="en-GB"/>
          </w:rPr>
          <w:t>https://julac.hosted.exlibrisgroup.com/primo-explore/fulldisplay?docid=TN_emerald_s10.1108%2FEUM0000000005305&amp;context=PC&amp;vid=HKPU&amp;lang=en_US&amp;search_scope=All&amp;adaptor=primo_central_multiple_fe&amp;tab=default_tab&amp;query=any,contains,Developing%20an%20internal%20auditing%20department%20balanced%20scorecard&amp;sortby=rank&amp;offset=0</w:t>
        </w:r>
      </w:hyperlink>
      <w:r w:rsidR="000B1B7B" w:rsidRPr="006967D9">
        <w:rPr>
          <w:rFonts w:ascii="Times New Roman" w:hAnsi="Times New Roman" w:cs="Times New Roman"/>
          <w:szCs w:val="24"/>
          <w:lang w:val="en-GB"/>
        </w:rPr>
        <w:t xml:space="preserve"> </w:t>
      </w:r>
    </w:p>
    <w:p w14:paraId="4DCCC18A" w14:textId="77777777" w:rsidR="000B1B7B" w:rsidRPr="006967D9" w:rsidRDefault="000B1B7B" w:rsidP="000B1B7B">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432998D5" w14:textId="77777777" w:rsidR="000B1B7B" w:rsidRPr="006967D9" w:rsidRDefault="000B1B7B" w:rsidP="000B1B7B">
      <w:pPr>
        <w:rPr>
          <w:rFonts w:ascii="Times New Roman" w:hAnsi="Times New Roman" w:cs="Times New Roman"/>
          <w:lang w:val="en-GB"/>
        </w:rPr>
      </w:pPr>
    </w:p>
    <w:p w14:paraId="269B702F" w14:textId="1D460299" w:rsidR="00471B0F" w:rsidRPr="006967D9" w:rsidRDefault="00471B0F" w:rsidP="000B1B7B">
      <w:pPr>
        <w:pStyle w:val="1"/>
        <w:rPr>
          <w:rFonts w:ascii="Times New Roman" w:hAnsi="Times New Roman" w:cs="Times New Roman"/>
          <w:szCs w:val="24"/>
        </w:rPr>
      </w:pPr>
    </w:p>
    <w:sectPr w:rsidR="00471B0F" w:rsidRPr="006967D9" w:rsidSect="00017CF7">
      <w:footerReference w:type="default" r:id="rId53"/>
      <w:pgSz w:w="11906" w:h="16838"/>
      <w:pgMar w:top="1440" w:right="1440" w:bottom="1440" w:left="1440"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9E4F38" w14:textId="77777777" w:rsidR="000D215D" w:rsidRDefault="000D215D" w:rsidP="004C1B3C">
      <w:r>
        <w:separator/>
      </w:r>
    </w:p>
  </w:endnote>
  <w:endnote w:type="continuationSeparator" w:id="0">
    <w:p w14:paraId="0AE68866" w14:textId="77777777" w:rsidR="000D215D" w:rsidRDefault="000D215D" w:rsidP="004C1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281795"/>
      <w:docPartObj>
        <w:docPartGallery w:val="Page Numbers (Bottom of Page)"/>
        <w:docPartUnique/>
      </w:docPartObj>
    </w:sdtPr>
    <w:sdtContent>
      <w:p w14:paraId="04FF9010" w14:textId="396FB477" w:rsidR="000D215D" w:rsidRDefault="000D215D">
        <w:pPr>
          <w:pStyle w:val="af"/>
          <w:jc w:val="right"/>
        </w:pPr>
        <w:r>
          <w:fldChar w:fldCharType="begin"/>
        </w:r>
        <w:r>
          <w:instrText>PAGE   \* MERGEFORMAT</w:instrText>
        </w:r>
        <w:r>
          <w:fldChar w:fldCharType="separate"/>
        </w:r>
        <w:r w:rsidR="00C921D1" w:rsidRPr="00C921D1">
          <w:rPr>
            <w:noProof/>
            <w:lang w:val="zh-TW"/>
          </w:rPr>
          <w:t>26</w:t>
        </w:r>
        <w:r>
          <w:fldChar w:fldCharType="end"/>
        </w:r>
      </w:p>
    </w:sdtContent>
  </w:sdt>
  <w:p w14:paraId="7BCE5CC3" w14:textId="77777777" w:rsidR="000D215D" w:rsidRDefault="000D215D">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719AF0" w14:textId="77777777" w:rsidR="000D215D" w:rsidRDefault="000D215D" w:rsidP="004C1B3C">
      <w:r>
        <w:separator/>
      </w:r>
    </w:p>
  </w:footnote>
  <w:footnote w:type="continuationSeparator" w:id="0">
    <w:p w14:paraId="7105E67A" w14:textId="77777777" w:rsidR="000D215D" w:rsidRDefault="000D215D" w:rsidP="004C1B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108F"/>
    <w:multiLevelType w:val="hybridMultilevel"/>
    <w:tmpl w:val="FB98953E"/>
    <w:lvl w:ilvl="0" w:tplc="DF984410">
      <w:start w:val="1"/>
      <w:numFmt w:val="bullet"/>
      <w:lvlText w:val="•"/>
      <w:lvlJc w:val="left"/>
      <w:pPr>
        <w:tabs>
          <w:tab w:val="num" w:pos="360"/>
        </w:tabs>
        <w:ind w:left="360" w:hanging="360"/>
      </w:pPr>
      <w:rPr>
        <w:rFonts w:ascii="Times New Roman" w:hAnsi="Times New Roman" w:hint="default"/>
      </w:rPr>
    </w:lvl>
    <w:lvl w:ilvl="1" w:tplc="75D044DA">
      <w:start w:val="1769"/>
      <w:numFmt w:val="bullet"/>
      <w:lvlText w:val="–"/>
      <w:lvlJc w:val="left"/>
      <w:pPr>
        <w:tabs>
          <w:tab w:val="num" w:pos="1080"/>
        </w:tabs>
        <w:ind w:left="1080" w:hanging="360"/>
      </w:pPr>
      <w:rPr>
        <w:rFonts w:ascii="Times New Roman" w:hAnsi="Times New Roman" w:hint="default"/>
      </w:rPr>
    </w:lvl>
    <w:lvl w:ilvl="2" w:tplc="B0344356" w:tentative="1">
      <w:start w:val="1"/>
      <w:numFmt w:val="bullet"/>
      <w:lvlText w:val="•"/>
      <w:lvlJc w:val="left"/>
      <w:pPr>
        <w:tabs>
          <w:tab w:val="num" w:pos="1800"/>
        </w:tabs>
        <w:ind w:left="1800" w:hanging="360"/>
      </w:pPr>
      <w:rPr>
        <w:rFonts w:ascii="Times New Roman" w:hAnsi="Times New Roman" w:hint="default"/>
      </w:rPr>
    </w:lvl>
    <w:lvl w:ilvl="3" w:tplc="B7E2E67E" w:tentative="1">
      <w:start w:val="1"/>
      <w:numFmt w:val="bullet"/>
      <w:lvlText w:val="•"/>
      <w:lvlJc w:val="left"/>
      <w:pPr>
        <w:tabs>
          <w:tab w:val="num" w:pos="2520"/>
        </w:tabs>
        <w:ind w:left="2520" w:hanging="360"/>
      </w:pPr>
      <w:rPr>
        <w:rFonts w:ascii="Times New Roman" w:hAnsi="Times New Roman" w:hint="default"/>
      </w:rPr>
    </w:lvl>
    <w:lvl w:ilvl="4" w:tplc="EF868062" w:tentative="1">
      <w:start w:val="1"/>
      <w:numFmt w:val="bullet"/>
      <w:lvlText w:val="•"/>
      <w:lvlJc w:val="left"/>
      <w:pPr>
        <w:tabs>
          <w:tab w:val="num" w:pos="3240"/>
        </w:tabs>
        <w:ind w:left="3240" w:hanging="360"/>
      </w:pPr>
      <w:rPr>
        <w:rFonts w:ascii="Times New Roman" w:hAnsi="Times New Roman" w:hint="default"/>
      </w:rPr>
    </w:lvl>
    <w:lvl w:ilvl="5" w:tplc="D3F4AEA6" w:tentative="1">
      <w:start w:val="1"/>
      <w:numFmt w:val="bullet"/>
      <w:lvlText w:val="•"/>
      <w:lvlJc w:val="left"/>
      <w:pPr>
        <w:tabs>
          <w:tab w:val="num" w:pos="3960"/>
        </w:tabs>
        <w:ind w:left="3960" w:hanging="360"/>
      </w:pPr>
      <w:rPr>
        <w:rFonts w:ascii="Times New Roman" w:hAnsi="Times New Roman" w:hint="default"/>
      </w:rPr>
    </w:lvl>
    <w:lvl w:ilvl="6" w:tplc="91F861E0" w:tentative="1">
      <w:start w:val="1"/>
      <w:numFmt w:val="bullet"/>
      <w:lvlText w:val="•"/>
      <w:lvlJc w:val="left"/>
      <w:pPr>
        <w:tabs>
          <w:tab w:val="num" w:pos="4680"/>
        </w:tabs>
        <w:ind w:left="4680" w:hanging="360"/>
      </w:pPr>
      <w:rPr>
        <w:rFonts w:ascii="Times New Roman" w:hAnsi="Times New Roman" w:hint="default"/>
      </w:rPr>
    </w:lvl>
    <w:lvl w:ilvl="7" w:tplc="6032D656" w:tentative="1">
      <w:start w:val="1"/>
      <w:numFmt w:val="bullet"/>
      <w:lvlText w:val="•"/>
      <w:lvlJc w:val="left"/>
      <w:pPr>
        <w:tabs>
          <w:tab w:val="num" w:pos="5400"/>
        </w:tabs>
        <w:ind w:left="5400" w:hanging="360"/>
      </w:pPr>
      <w:rPr>
        <w:rFonts w:ascii="Times New Roman" w:hAnsi="Times New Roman" w:hint="default"/>
      </w:rPr>
    </w:lvl>
    <w:lvl w:ilvl="8" w:tplc="45EE1884" w:tentative="1">
      <w:start w:val="1"/>
      <w:numFmt w:val="bullet"/>
      <w:lvlText w:val="•"/>
      <w:lvlJc w:val="left"/>
      <w:pPr>
        <w:tabs>
          <w:tab w:val="num" w:pos="6120"/>
        </w:tabs>
        <w:ind w:left="6120" w:hanging="360"/>
      </w:pPr>
      <w:rPr>
        <w:rFonts w:ascii="Times New Roman" w:hAnsi="Times New Roman" w:hint="default"/>
      </w:rPr>
    </w:lvl>
  </w:abstractNum>
  <w:abstractNum w:abstractNumId="1">
    <w:nsid w:val="06644AFC"/>
    <w:multiLevelType w:val="hybridMultilevel"/>
    <w:tmpl w:val="E36424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12B3E"/>
    <w:multiLevelType w:val="hybridMultilevel"/>
    <w:tmpl w:val="50B6E3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632888"/>
    <w:multiLevelType w:val="hybridMultilevel"/>
    <w:tmpl w:val="551EEB0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4">
    <w:nsid w:val="16D80B19"/>
    <w:multiLevelType w:val="hybridMultilevel"/>
    <w:tmpl w:val="BC327928"/>
    <w:lvl w:ilvl="0" w:tplc="821AB14E">
      <w:start w:val="1"/>
      <w:numFmt w:val="bullet"/>
      <w:lvlText w:val="•"/>
      <w:lvlJc w:val="left"/>
      <w:pPr>
        <w:tabs>
          <w:tab w:val="num" w:pos="720"/>
        </w:tabs>
        <w:ind w:left="720" w:hanging="360"/>
      </w:pPr>
      <w:rPr>
        <w:rFonts w:ascii="Times New Roman" w:hAnsi="Times New Roman" w:hint="default"/>
      </w:rPr>
    </w:lvl>
    <w:lvl w:ilvl="1" w:tplc="89F29D20">
      <w:start w:val="2361"/>
      <w:numFmt w:val="bullet"/>
      <w:lvlText w:val="–"/>
      <w:lvlJc w:val="left"/>
      <w:pPr>
        <w:tabs>
          <w:tab w:val="num" w:pos="1440"/>
        </w:tabs>
        <w:ind w:left="1440" w:hanging="360"/>
      </w:pPr>
      <w:rPr>
        <w:rFonts w:ascii="Times New Roman" w:hAnsi="Times New Roman" w:hint="default"/>
      </w:rPr>
    </w:lvl>
    <w:lvl w:ilvl="2" w:tplc="5B40095E" w:tentative="1">
      <w:start w:val="1"/>
      <w:numFmt w:val="bullet"/>
      <w:lvlText w:val="•"/>
      <w:lvlJc w:val="left"/>
      <w:pPr>
        <w:tabs>
          <w:tab w:val="num" w:pos="2160"/>
        </w:tabs>
        <w:ind w:left="2160" w:hanging="360"/>
      </w:pPr>
      <w:rPr>
        <w:rFonts w:ascii="Times New Roman" w:hAnsi="Times New Roman" w:hint="default"/>
      </w:rPr>
    </w:lvl>
    <w:lvl w:ilvl="3" w:tplc="DF381444" w:tentative="1">
      <w:start w:val="1"/>
      <w:numFmt w:val="bullet"/>
      <w:lvlText w:val="•"/>
      <w:lvlJc w:val="left"/>
      <w:pPr>
        <w:tabs>
          <w:tab w:val="num" w:pos="2880"/>
        </w:tabs>
        <w:ind w:left="2880" w:hanging="360"/>
      </w:pPr>
      <w:rPr>
        <w:rFonts w:ascii="Times New Roman" w:hAnsi="Times New Roman" w:hint="default"/>
      </w:rPr>
    </w:lvl>
    <w:lvl w:ilvl="4" w:tplc="D1AA1F58" w:tentative="1">
      <w:start w:val="1"/>
      <w:numFmt w:val="bullet"/>
      <w:lvlText w:val="•"/>
      <w:lvlJc w:val="left"/>
      <w:pPr>
        <w:tabs>
          <w:tab w:val="num" w:pos="3600"/>
        </w:tabs>
        <w:ind w:left="3600" w:hanging="360"/>
      </w:pPr>
      <w:rPr>
        <w:rFonts w:ascii="Times New Roman" w:hAnsi="Times New Roman" w:hint="default"/>
      </w:rPr>
    </w:lvl>
    <w:lvl w:ilvl="5" w:tplc="C2245664" w:tentative="1">
      <w:start w:val="1"/>
      <w:numFmt w:val="bullet"/>
      <w:lvlText w:val="•"/>
      <w:lvlJc w:val="left"/>
      <w:pPr>
        <w:tabs>
          <w:tab w:val="num" w:pos="4320"/>
        </w:tabs>
        <w:ind w:left="4320" w:hanging="360"/>
      </w:pPr>
      <w:rPr>
        <w:rFonts w:ascii="Times New Roman" w:hAnsi="Times New Roman" w:hint="default"/>
      </w:rPr>
    </w:lvl>
    <w:lvl w:ilvl="6" w:tplc="B78872D0" w:tentative="1">
      <w:start w:val="1"/>
      <w:numFmt w:val="bullet"/>
      <w:lvlText w:val="•"/>
      <w:lvlJc w:val="left"/>
      <w:pPr>
        <w:tabs>
          <w:tab w:val="num" w:pos="5040"/>
        </w:tabs>
        <w:ind w:left="5040" w:hanging="360"/>
      </w:pPr>
      <w:rPr>
        <w:rFonts w:ascii="Times New Roman" w:hAnsi="Times New Roman" w:hint="default"/>
      </w:rPr>
    </w:lvl>
    <w:lvl w:ilvl="7" w:tplc="38102A02" w:tentative="1">
      <w:start w:val="1"/>
      <w:numFmt w:val="bullet"/>
      <w:lvlText w:val="•"/>
      <w:lvlJc w:val="left"/>
      <w:pPr>
        <w:tabs>
          <w:tab w:val="num" w:pos="5760"/>
        </w:tabs>
        <w:ind w:left="5760" w:hanging="360"/>
      </w:pPr>
      <w:rPr>
        <w:rFonts w:ascii="Times New Roman" w:hAnsi="Times New Roman" w:hint="default"/>
      </w:rPr>
    </w:lvl>
    <w:lvl w:ilvl="8" w:tplc="D50236DA" w:tentative="1">
      <w:start w:val="1"/>
      <w:numFmt w:val="bullet"/>
      <w:lvlText w:val="•"/>
      <w:lvlJc w:val="left"/>
      <w:pPr>
        <w:tabs>
          <w:tab w:val="num" w:pos="6480"/>
        </w:tabs>
        <w:ind w:left="6480" w:hanging="360"/>
      </w:pPr>
      <w:rPr>
        <w:rFonts w:ascii="Times New Roman" w:hAnsi="Times New Roman" w:hint="default"/>
      </w:rPr>
    </w:lvl>
  </w:abstractNum>
  <w:abstractNum w:abstractNumId="5">
    <w:nsid w:val="260A0D7A"/>
    <w:multiLevelType w:val="hybridMultilevel"/>
    <w:tmpl w:val="7AF0C9F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6">
    <w:nsid w:val="268458BA"/>
    <w:multiLevelType w:val="hybridMultilevel"/>
    <w:tmpl w:val="4ACE21A6"/>
    <w:lvl w:ilvl="0" w:tplc="4A18FCDA">
      <w:start w:val="1"/>
      <w:numFmt w:val="bullet"/>
      <w:lvlText w:val="•"/>
      <w:lvlJc w:val="left"/>
      <w:pPr>
        <w:tabs>
          <w:tab w:val="num" w:pos="720"/>
        </w:tabs>
        <w:ind w:left="720" w:hanging="360"/>
      </w:pPr>
      <w:rPr>
        <w:rFonts w:ascii="Times New Roman" w:hAnsi="Times New Roman" w:hint="default"/>
      </w:rPr>
    </w:lvl>
    <w:lvl w:ilvl="1" w:tplc="EE920F0C" w:tentative="1">
      <w:start w:val="1"/>
      <w:numFmt w:val="bullet"/>
      <w:lvlText w:val="•"/>
      <w:lvlJc w:val="left"/>
      <w:pPr>
        <w:tabs>
          <w:tab w:val="num" w:pos="1440"/>
        </w:tabs>
        <w:ind w:left="1440" w:hanging="360"/>
      </w:pPr>
      <w:rPr>
        <w:rFonts w:ascii="Times New Roman" w:hAnsi="Times New Roman" w:hint="default"/>
      </w:rPr>
    </w:lvl>
    <w:lvl w:ilvl="2" w:tplc="80B03D32" w:tentative="1">
      <w:start w:val="1"/>
      <w:numFmt w:val="bullet"/>
      <w:lvlText w:val="•"/>
      <w:lvlJc w:val="left"/>
      <w:pPr>
        <w:tabs>
          <w:tab w:val="num" w:pos="2160"/>
        </w:tabs>
        <w:ind w:left="2160" w:hanging="360"/>
      </w:pPr>
      <w:rPr>
        <w:rFonts w:ascii="Times New Roman" w:hAnsi="Times New Roman" w:hint="default"/>
      </w:rPr>
    </w:lvl>
    <w:lvl w:ilvl="3" w:tplc="2832582A" w:tentative="1">
      <w:start w:val="1"/>
      <w:numFmt w:val="bullet"/>
      <w:lvlText w:val="•"/>
      <w:lvlJc w:val="left"/>
      <w:pPr>
        <w:tabs>
          <w:tab w:val="num" w:pos="2880"/>
        </w:tabs>
        <w:ind w:left="2880" w:hanging="360"/>
      </w:pPr>
      <w:rPr>
        <w:rFonts w:ascii="Times New Roman" w:hAnsi="Times New Roman" w:hint="default"/>
      </w:rPr>
    </w:lvl>
    <w:lvl w:ilvl="4" w:tplc="D68064D4" w:tentative="1">
      <w:start w:val="1"/>
      <w:numFmt w:val="bullet"/>
      <w:lvlText w:val="•"/>
      <w:lvlJc w:val="left"/>
      <w:pPr>
        <w:tabs>
          <w:tab w:val="num" w:pos="3600"/>
        </w:tabs>
        <w:ind w:left="3600" w:hanging="360"/>
      </w:pPr>
      <w:rPr>
        <w:rFonts w:ascii="Times New Roman" w:hAnsi="Times New Roman" w:hint="default"/>
      </w:rPr>
    </w:lvl>
    <w:lvl w:ilvl="5" w:tplc="8D04354A" w:tentative="1">
      <w:start w:val="1"/>
      <w:numFmt w:val="bullet"/>
      <w:lvlText w:val="•"/>
      <w:lvlJc w:val="left"/>
      <w:pPr>
        <w:tabs>
          <w:tab w:val="num" w:pos="4320"/>
        </w:tabs>
        <w:ind w:left="4320" w:hanging="360"/>
      </w:pPr>
      <w:rPr>
        <w:rFonts w:ascii="Times New Roman" w:hAnsi="Times New Roman" w:hint="default"/>
      </w:rPr>
    </w:lvl>
    <w:lvl w:ilvl="6" w:tplc="A4A864BA" w:tentative="1">
      <w:start w:val="1"/>
      <w:numFmt w:val="bullet"/>
      <w:lvlText w:val="•"/>
      <w:lvlJc w:val="left"/>
      <w:pPr>
        <w:tabs>
          <w:tab w:val="num" w:pos="5040"/>
        </w:tabs>
        <w:ind w:left="5040" w:hanging="360"/>
      </w:pPr>
      <w:rPr>
        <w:rFonts w:ascii="Times New Roman" w:hAnsi="Times New Roman" w:hint="default"/>
      </w:rPr>
    </w:lvl>
    <w:lvl w:ilvl="7" w:tplc="A7BC6034" w:tentative="1">
      <w:start w:val="1"/>
      <w:numFmt w:val="bullet"/>
      <w:lvlText w:val="•"/>
      <w:lvlJc w:val="left"/>
      <w:pPr>
        <w:tabs>
          <w:tab w:val="num" w:pos="5760"/>
        </w:tabs>
        <w:ind w:left="5760" w:hanging="360"/>
      </w:pPr>
      <w:rPr>
        <w:rFonts w:ascii="Times New Roman" w:hAnsi="Times New Roman" w:hint="default"/>
      </w:rPr>
    </w:lvl>
    <w:lvl w:ilvl="8" w:tplc="162E3CA2" w:tentative="1">
      <w:start w:val="1"/>
      <w:numFmt w:val="bullet"/>
      <w:lvlText w:val="•"/>
      <w:lvlJc w:val="left"/>
      <w:pPr>
        <w:tabs>
          <w:tab w:val="num" w:pos="6480"/>
        </w:tabs>
        <w:ind w:left="6480" w:hanging="360"/>
      </w:pPr>
      <w:rPr>
        <w:rFonts w:ascii="Times New Roman" w:hAnsi="Times New Roman" w:hint="default"/>
      </w:rPr>
    </w:lvl>
  </w:abstractNum>
  <w:abstractNum w:abstractNumId="7">
    <w:nsid w:val="339A5AD9"/>
    <w:multiLevelType w:val="hybridMultilevel"/>
    <w:tmpl w:val="13F4F4A4"/>
    <w:lvl w:ilvl="0" w:tplc="F20447BC">
      <w:start w:val="1"/>
      <w:numFmt w:val="bullet"/>
      <w:lvlText w:val="•"/>
      <w:lvlJc w:val="left"/>
      <w:pPr>
        <w:tabs>
          <w:tab w:val="num" w:pos="720"/>
        </w:tabs>
        <w:ind w:left="720" w:hanging="360"/>
      </w:pPr>
      <w:rPr>
        <w:rFonts w:ascii="Times New Roman" w:hAnsi="Times New Roman" w:hint="default"/>
      </w:rPr>
    </w:lvl>
    <w:lvl w:ilvl="1" w:tplc="561004D8" w:tentative="1">
      <w:start w:val="1"/>
      <w:numFmt w:val="bullet"/>
      <w:lvlText w:val="•"/>
      <w:lvlJc w:val="left"/>
      <w:pPr>
        <w:tabs>
          <w:tab w:val="num" w:pos="1440"/>
        </w:tabs>
        <w:ind w:left="1440" w:hanging="360"/>
      </w:pPr>
      <w:rPr>
        <w:rFonts w:ascii="Times New Roman" w:hAnsi="Times New Roman" w:hint="default"/>
      </w:rPr>
    </w:lvl>
    <w:lvl w:ilvl="2" w:tplc="35F2EACA" w:tentative="1">
      <w:start w:val="1"/>
      <w:numFmt w:val="bullet"/>
      <w:lvlText w:val="•"/>
      <w:lvlJc w:val="left"/>
      <w:pPr>
        <w:tabs>
          <w:tab w:val="num" w:pos="2160"/>
        </w:tabs>
        <w:ind w:left="2160" w:hanging="360"/>
      </w:pPr>
      <w:rPr>
        <w:rFonts w:ascii="Times New Roman" w:hAnsi="Times New Roman" w:hint="default"/>
      </w:rPr>
    </w:lvl>
    <w:lvl w:ilvl="3" w:tplc="ED465A92" w:tentative="1">
      <w:start w:val="1"/>
      <w:numFmt w:val="bullet"/>
      <w:lvlText w:val="•"/>
      <w:lvlJc w:val="left"/>
      <w:pPr>
        <w:tabs>
          <w:tab w:val="num" w:pos="2880"/>
        </w:tabs>
        <w:ind w:left="2880" w:hanging="360"/>
      </w:pPr>
      <w:rPr>
        <w:rFonts w:ascii="Times New Roman" w:hAnsi="Times New Roman" w:hint="default"/>
      </w:rPr>
    </w:lvl>
    <w:lvl w:ilvl="4" w:tplc="17D23176" w:tentative="1">
      <w:start w:val="1"/>
      <w:numFmt w:val="bullet"/>
      <w:lvlText w:val="•"/>
      <w:lvlJc w:val="left"/>
      <w:pPr>
        <w:tabs>
          <w:tab w:val="num" w:pos="3600"/>
        </w:tabs>
        <w:ind w:left="3600" w:hanging="360"/>
      </w:pPr>
      <w:rPr>
        <w:rFonts w:ascii="Times New Roman" w:hAnsi="Times New Roman" w:hint="default"/>
      </w:rPr>
    </w:lvl>
    <w:lvl w:ilvl="5" w:tplc="E8A00852" w:tentative="1">
      <w:start w:val="1"/>
      <w:numFmt w:val="bullet"/>
      <w:lvlText w:val="•"/>
      <w:lvlJc w:val="left"/>
      <w:pPr>
        <w:tabs>
          <w:tab w:val="num" w:pos="4320"/>
        </w:tabs>
        <w:ind w:left="4320" w:hanging="360"/>
      </w:pPr>
      <w:rPr>
        <w:rFonts w:ascii="Times New Roman" w:hAnsi="Times New Roman" w:hint="default"/>
      </w:rPr>
    </w:lvl>
    <w:lvl w:ilvl="6" w:tplc="92B49AB2" w:tentative="1">
      <w:start w:val="1"/>
      <w:numFmt w:val="bullet"/>
      <w:lvlText w:val="•"/>
      <w:lvlJc w:val="left"/>
      <w:pPr>
        <w:tabs>
          <w:tab w:val="num" w:pos="5040"/>
        </w:tabs>
        <w:ind w:left="5040" w:hanging="360"/>
      </w:pPr>
      <w:rPr>
        <w:rFonts w:ascii="Times New Roman" w:hAnsi="Times New Roman" w:hint="default"/>
      </w:rPr>
    </w:lvl>
    <w:lvl w:ilvl="7" w:tplc="1F52FAA6" w:tentative="1">
      <w:start w:val="1"/>
      <w:numFmt w:val="bullet"/>
      <w:lvlText w:val="•"/>
      <w:lvlJc w:val="left"/>
      <w:pPr>
        <w:tabs>
          <w:tab w:val="num" w:pos="5760"/>
        </w:tabs>
        <w:ind w:left="5760" w:hanging="360"/>
      </w:pPr>
      <w:rPr>
        <w:rFonts w:ascii="Times New Roman" w:hAnsi="Times New Roman" w:hint="default"/>
      </w:rPr>
    </w:lvl>
    <w:lvl w:ilvl="8" w:tplc="7CDC9798" w:tentative="1">
      <w:start w:val="1"/>
      <w:numFmt w:val="bullet"/>
      <w:lvlText w:val="•"/>
      <w:lvlJc w:val="left"/>
      <w:pPr>
        <w:tabs>
          <w:tab w:val="num" w:pos="6480"/>
        </w:tabs>
        <w:ind w:left="6480" w:hanging="360"/>
      </w:pPr>
      <w:rPr>
        <w:rFonts w:ascii="Times New Roman" w:hAnsi="Times New Roman" w:hint="default"/>
      </w:rPr>
    </w:lvl>
  </w:abstractNum>
  <w:abstractNum w:abstractNumId="8">
    <w:nsid w:val="37D34936"/>
    <w:multiLevelType w:val="hybridMultilevel"/>
    <w:tmpl w:val="D0002326"/>
    <w:lvl w:ilvl="0" w:tplc="D1203226">
      <w:start w:val="1"/>
      <w:numFmt w:val="bullet"/>
      <w:lvlText w:val="•"/>
      <w:lvlJc w:val="left"/>
      <w:pPr>
        <w:tabs>
          <w:tab w:val="num" w:pos="720"/>
        </w:tabs>
        <w:ind w:left="720" w:hanging="360"/>
      </w:pPr>
      <w:rPr>
        <w:rFonts w:ascii="Times New Roman" w:hAnsi="Times New Roman" w:hint="default"/>
      </w:rPr>
    </w:lvl>
    <w:lvl w:ilvl="1" w:tplc="6066BF9E">
      <w:start w:val="2077"/>
      <w:numFmt w:val="bullet"/>
      <w:lvlText w:val="–"/>
      <w:lvlJc w:val="left"/>
      <w:pPr>
        <w:tabs>
          <w:tab w:val="num" w:pos="1440"/>
        </w:tabs>
        <w:ind w:left="1440" w:hanging="360"/>
      </w:pPr>
      <w:rPr>
        <w:rFonts w:ascii="Times New Roman" w:hAnsi="Times New Roman" w:hint="default"/>
      </w:rPr>
    </w:lvl>
    <w:lvl w:ilvl="2" w:tplc="CC347C30" w:tentative="1">
      <w:start w:val="1"/>
      <w:numFmt w:val="bullet"/>
      <w:lvlText w:val="•"/>
      <w:lvlJc w:val="left"/>
      <w:pPr>
        <w:tabs>
          <w:tab w:val="num" w:pos="2160"/>
        </w:tabs>
        <w:ind w:left="2160" w:hanging="360"/>
      </w:pPr>
      <w:rPr>
        <w:rFonts w:ascii="Times New Roman" w:hAnsi="Times New Roman" w:hint="default"/>
      </w:rPr>
    </w:lvl>
    <w:lvl w:ilvl="3" w:tplc="B98A68A6" w:tentative="1">
      <w:start w:val="1"/>
      <w:numFmt w:val="bullet"/>
      <w:lvlText w:val="•"/>
      <w:lvlJc w:val="left"/>
      <w:pPr>
        <w:tabs>
          <w:tab w:val="num" w:pos="2880"/>
        </w:tabs>
        <w:ind w:left="2880" w:hanging="360"/>
      </w:pPr>
      <w:rPr>
        <w:rFonts w:ascii="Times New Roman" w:hAnsi="Times New Roman" w:hint="default"/>
      </w:rPr>
    </w:lvl>
    <w:lvl w:ilvl="4" w:tplc="1A80FE60" w:tentative="1">
      <w:start w:val="1"/>
      <w:numFmt w:val="bullet"/>
      <w:lvlText w:val="•"/>
      <w:lvlJc w:val="left"/>
      <w:pPr>
        <w:tabs>
          <w:tab w:val="num" w:pos="3600"/>
        </w:tabs>
        <w:ind w:left="3600" w:hanging="360"/>
      </w:pPr>
      <w:rPr>
        <w:rFonts w:ascii="Times New Roman" w:hAnsi="Times New Roman" w:hint="default"/>
      </w:rPr>
    </w:lvl>
    <w:lvl w:ilvl="5" w:tplc="776A9800" w:tentative="1">
      <w:start w:val="1"/>
      <w:numFmt w:val="bullet"/>
      <w:lvlText w:val="•"/>
      <w:lvlJc w:val="left"/>
      <w:pPr>
        <w:tabs>
          <w:tab w:val="num" w:pos="4320"/>
        </w:tabs>
        <w:ind w:left="4320" w:hanging="360"/>
      </w:pPr>
      <w:rPr>
        <w:rFonts w:ascii="Times New Roman" w:hAnsi="Times New Roman" w:hint="default"/>
      </w:rPr>
    </w:lvl>
    <w:lvl w:ilvl="6" w:tplc="ADAC3AD4" w:tentative="1">
      <w:start w:val="1"/>
      <w:numFmt w:val="bullet"/>
      <w:lvlText w:val="•"/>
      <w:lvlJc w:val="left"/>
      <w:pPr>
        <w:tabs>
          <w:tab w:val="num" w:pos="5040"/>
        </w:tabs>
        <w:ind w:left="5040" w:hanging="360"/>
      </w:pPr>
      <w:rPr>
        <w:rFonts w:ascii="Times New Roman" w:hAnsi="Times New Roman" w:hint="default"/>
      </w:rPr>
    </w:lvl>
    <w:lvl w:ilvl="7" w:tplc="5CA0E156" w:tentative="1">
      <w:start w:val="1"/>
      <w:numFmt w:val="bullet"/>
      <w:lvlText w:val="•"/>
      <w:lvlJc w:val="left"/>
      <w:pPr>
        <w:tabs>
          <w:tab w:val="num" w:pos="5760"/>
        </w:tabs>
        <w:ind w:left="5760" w:hanging="360"/>
      </w:pPr>
      <w:rPr>
        <w:rFonts w:ascii="Times New Roman" w:hAnsi="Times New Roman" w:hint="default"/>
      </w:rPr>
    </w:lvl>
    <w:lvl w:ilvl="8" w:tplc="47CA8C00" w:tentative="1">
      <w:start w:val="1"/>
      <w:numFmt w:val="bullet"/>
      <w:lvlText w:val="•"/>
      <w:lvlJc w:val="left"/>
      <w:pPr>
        <w:tabs>
          <w:tab w:val="num" w:pos="6480"/>
        </w:tabs>
        <w:ind w:left="6480" w:hanging="360"/>
      </w:pPr>
      <w:rPr>
        <w:rFonts w:ascii="Times New Roman" w:hAnsi="Times New Roman" w:hint="default"/>
      </w:rPr>
    </w:lvl>
  </w:abstractNum>
  <w:abstractNum w:abstractNumId="9">
    <w:nsid w:val="381B2D33"/>
    <w:multiLevelType w:val="hybridMultilevel"/>
    <w:tmpl w:val="73C01020"/>
    <w:lvl w:ilvl="0" w:tplc="1DB6153E">
      <w:start w:val="1"/>
      <w:numFmt w:val="bullet"/>
      <w:lvlText w:val="•"/>
      <w:lvlJc w:val="left"/>
      <w:pPr>
        <w:tabs>
          <w:tab w:val="num" w:pos="720"/>
        </w:tabs>
        <w:ind w:left="720" w:hanging="360"/>
      </w:pPr>
      <w:rPr>
        <w:rFonts w:ascii="Times New Roman" w:hAnsi="Times New Roman" w:hint="default"/>
      </w:rPr>
    </w:lvl>
    <w:lvl w:ilvl="1" w:tplc="45D43E84">
      <w:start w:val="1764"/>
      <w:numFmt w:val="bullet"/>
      <w:lvlText w:val="–"/>
      <w:lvlJc w:val="left"/>
      <w:pPr>
        <w:tabs>
          <w:tab w:val="num" w:pos="1440"/>
        </w:tabs>
        <w:ind w:left="1440" w:hanging="360"/>
      </w:pPr>
      <w:rPr>
        <w:rFonts w:ascii="Times New Roman" w:hAnsi="Times New Roman" w:hint="default"/>
      </w:rPr>
    </w:lvl>
    <w:lvl w:ilvl="2" w:tplc="E1647518" w:tentative="1">
      <w:start w:val="1"/>
      <w:numFmt w:val="bullet"/>
      <w:lvlText w:val="•"/>
      <w:lvlJc w:val="left"/>
      <w:pPr>
        <w:tabs>
          <w:tab w:val="num" w:pos="2160"/>
        </w:tabs>
        <w:ind w:left="2160" w:hanging="360"/>
      </w:pPr>
      <w:rPr>
        <w:rFonts w:ascii="Times New Roman" w:hAnsi="Times New Roman" w:hint="default"/>
      </w:rPr>
    </w:lvl>
    <w:lvl w:ilvl="3" w:tplc="9416B15C" w:tentative="1">
      <w:start w:val="1"/>
      <w:numFmt w:val="bullet"/>
      <w:lvlText w:val="•"/>
      <w:lvlJc w:val="left"/>
      <w:pPr>
        <w:tabs>
          <w:tab w:val="num" w:pos="2880"/>
        </w:tabs>
        <w:ind w:left="2880" w:hanging="360"/>
      </w:pPr>
      <w:rPr>
        <w:rFonts w:ascii="Times New Roman" w:hAnsi="Times New Roman" w:hint="default"/>
      </w:rPr>
    </w:lvl>
    <w:lvl w:ilvl="4" w:tplc="959C1226" w:tentative="1">
      <w:start w:val="1"/>
      <w:numFmt w:val="bullet"/>
      <w:lvlText w:val="•"/>
      <w:lvlJc w:val="left"/>
      <w:pPr>
        <w:tabs>
          <w:tab w:val="num" w:pos="3600"/>
        </w:tabs>
        <w:ind w:left="3600" w:hanging="360"/>
      </w:pPr>
      <w:rPr>
        <w:rFonts w:ascii="Times New Roman" w:hAnsi="Times New Roman" w:hint="default"/>
      </w:rPr>
    </w:lvl>
    <w:lvl w:ilvl="5" w:tplc="7CECE6E2" w:tentative="1">
      <w:start w:val="1"/>
      <w:numFmt w:val="bullet"/>
      <w:lvlText w:val="•"/>
      <w:lvlJc w:val="left"/>
      <w:pPr>
        <w:tabs>
          <w:tab w:val="num" w:pos="4320"/>
        </w:tabs>
        <w:ind w:left="4320" w:hanging="360"/>
      </w:pPr>
      <w:rPr>
        <w:rFonts w:ascii="Times New Roman" w:hAnsi="Times New Roman" w:hint="default"/>
      </w:rPr>
    </w:lvl>
    <w:lvl w:ilvl="6" w:tplc="0AA006F6" w:tentative="1">
      <w:start w:val="1"/>
      <w:numFmt w:val="bullet"/>
      <w:lvlText w:val="•"/>
      <w:lvlJc w:val="left"/>
      <w:pPr>
        <w:tabs>
          <w:tab w:val="num" w:pos="5040"/>
        </w:tabs>
        <w:ind w:left="5040" w:hanging="360"/>
      </w:pPr>
      <w:rPr>
        <w:rFonts w:ascii="Times New Roman" w:hAnsi="Times New Roman" w:hint="default"/>
      </w:rPr>
    </w:lvl>
    <w:lvl w:ilvl="7" w:tplc="69A07AE6" w:tentative="1">
      <w:start w:val="1"/>
      <w:numFmt w:val="bullet"/>
      <w:lvlText w:val="•"/>
      <w:lvlJc w:val="left"/>
      <w:pPr>
        <w:tabs>
          <w:tab w:val="num" w:pos="5760"/>
        </w:tabs>
        <w:ind w:left="5760" w:hanging="360"/>
      </w:pPr>
      <w:rPr>
        <w:rFonts w:ascii="Times New Roman" w:hAnsi="Times New Roman" w:hint="default"/>
      </w:rPr>
    </w:lvl>
    <w:lvl w:ilvl="8" w:tplc="4E3E2AA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F54D96"/>
    <w:multiLevelType w:val="hybridMultilevel"/>
    <w:tmpl w:val="0030AC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4E015F3"/>
    <w:multiLevelType w:val="hybridMultilevel"/>
    <w:tmpl w:val="7CE6281C"/>
    <w:lvl w:ilvl="0" w:tplc="0214097E">
      <w:start w:val="1"/>
      <w:numFmt w:val="bullet"/>
      <w:lvlText w:val="•"/>
      <w:lvlJc w:val="left"/>
      <w:pPr>
        <w:tabs>
          <w:tab w:val="num" w:pos="720"/>
        </w:tabs>
        <w:ind w:left="720" w:hanging="360"/>
      </w:pPr>
      <w:rPr>
        <w:rFonts w:ascii="Times New Roman" w:hAnsi="Times New Roman" w:hint="default"/>
      </w:rPr>
    </w:lvl>
    <w:lvl w:ilvl="1" w:tplc="783E79F6" w:tentative="1">
      <w:start w:val="1"/>
      <w:numFmt w:val="bullet"/>
      <w:lvlText w:val="•"/>
      <w:lvlJc w:val="left"/>
      <w:pPr>
        <w:tabs>
          <w:tab w:val="num" w:pos="1440"/>
        </w:tabs>
        <w:ind w:left="1440" w:hanging="360"/>
      </w:pPr>
      <w:rPr>
        <w:rFonts w:ascii="Times New Roman" w:hAnsi="Times New Roman" w:hint="default"/>
      </w:rPr>
    </w:lvl>
    <w:lvl w:ilvl="2" w:tplc="4FEED802" w:tentative="1">
      <w:start w:val="1"/>
      <w:numFmt w:val="bullet"/>
      <w:lvlText w:val="•"/>
      <w:lvlJc w:val="left"/>
      <w:pPr>
        <w:tabs>
          <w:tab w:val="num" w:pos="2160"/>
        </w:tabs>
        <w:ind w:left="2160" w:hanging="360"/>
      </w:pPr>
      <w:rPr>
        <w:rFonts w:ascii="Times New Roman" w:hAnsi="Times New Roman" w:hint="default"/>
      </w:rPr>
    </w:lvl>
    <w:lvl w:ilvl="3" w:tplc="5C2C851E" w:tentative="1">
      <w:start w:val="1"/>
      <w:numFmt w:val="bullet"/>
      <w:lvlText w:val="•"/>
      <w:lvlJc w:val="left"/>
      <w:pPr>
        <w:tabs>
          <w:tab w:val="num" w:pos="2880"/>
        </w:tabs>
        <w:ind w:left="2880" w:hanging="360"/>
      </w:pPr>
      <w:rPr>
        <w:rFonts w:ascii="Times New Roman" w:hAnsi="Times New Roman" w:hint="default"/>
      </w:rPr>
    </w:lvl>
    <w:lvl w:ilvl="4" w:tplc="37BC999E" w:tentative="1">
      <w:start w:val="1"/>
      <w:numFmt w:val="bullet"/>
      <w:lvlText w:val="•"/>
      <w:lvlJc w:val="left"/>
      <w:pPr>
        <w:tabs>
          <w:tab w:val="num" w:pos="3600"/>
        </w:tabs>
        <w:ind w:left="3600" w:hanging="360"/>
      </w:pPr>
      <w:rPr>
        <w:rFonts w:ascii="Times New Roman" w:hAnsi="Times New Roman" w:hint="default"/>
      </w:rPr>
    </w:lvl>
    <w:lvl w:ilvl="5" w:tplc="C1242BC6" w:tentative="1">
      <w:start w:val="1"/>
      <w:numFmt w:val="bullet"/>
      <w:lvlText w:val="•"/>
      <w:lvlJc w:val="left"/>
      <w:pPr>
        <w:tabs>
          <w:tab w:val="num" w:pos="4320"/>
        </w:tabs>
        <w:ind w:left="4320" w:hanging="360"/>
      </w:pPr>
      <w:rPr>
        <w:rFonts w:ascii="Times New Roman" w:hAnsi="Times New Roman" w:hint="default"/>
      </w:rPr>
    </w:lvl>
    <w:lvl w:ilvl="6" w:tplc="C0EE1B34" w:tentative="1">
      <w:start w:val="1"/>
      <w:numFmt w:val="bullet"/>
      <w:lvlText w:val="•"/>
      <w:lvlJc w:val="left"/>
      <w:pPr>
        <w:tabs>
          <w:tab w:val="num" w:pos="5040"/>
        </w:tabs>
        <w:ind w:left="5040" w:hanging="360"/>
      </w:pPr>
      <w:rPr>
        <w:rFonts w:ascii="Times New Roman" w:hAnsi="Times New Roman" w:hint="default"/>
      </w:rPr>
    </w:lvl>
    <w:lvl w:ilvl="7" w:tplc="0E6224BC" w:tentative="1">
      <w:start w:val="1"/>
      <w:numFmt w:val="bullet"/>
      <w:lvlText w:val="•"/>
      <w:lvlJc w:val="left"/>
      <w:pPr>
        <w:tabs>
          <w:tab w:val="num" w:pos="5760"/>
        </w:tabs>
        <w:ind w:left="5760" w:hanging="360"/>
      </w:pPr>
      <w:rPr>
        <w:rFonts w:ascii="Times New Roman" w:hAnsi="Times New Roman" w:hint="default"/>
      </w:rPr>
    </w:lvl>
    <w:lvl w:ilvl="8" w:tplc="9DFEC5E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9575E23"/>
    <w:multiLevelType w:val="hybridMultilevel"/>
    <w:tmpl w:val="70886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BAB176B"/>
    <w:multiLevelType w:val="hybridMultilevel"/>
    <w:tmpl w:val="574EAD6C"/>
    <w:lvl w:ilvl="0" w:tplc="A7E462FA">
      <w:start w:val="1"/>
      <w:numFmt w:val="bullet"/>
      <w:lvlText w:val="–"/>
      <w:lvlJc w:val="left"/>
      <w:pPr>
        <w:tabs>
          <w:tab w:val="num" w:pos="720"/>
        </w:tabs>
        <w:ind w:left="720" w:hanging="360"/>
      </w:pPr>
      <w:rPr>
        <w:rFonts w:ascii="Times New Roman" w:hAnsi="Times New Roman" w:hint="default"/>
      </w:rPr>
    </w:lvl>
    <w:lvl w:ilvl="1" w:tplc="757C7476">
      <w:start w:val="1"/>
      <w:numFmt w:val="bullet"/>
      <w:lvlText w:val="–"/>
      <w:lvlJc w:val="left"/>
      <w:pPr>
        <w:tabs>
          <w:tab w:val="num" w:pos="1440"/>
        </w:tabs>
        <w:ind w:left="1440" w:hanging="360"/>
      </w:pPr>
      <w:rPr>
        <w:rFonts w:ascii="Times New Roman" w:hAnsi="Times New Roman" w:hint="default"/>
      </w:rPr>
    </w:lvl>
    <w:lvl w:ilvl="2" w:tplc="7448629E" w:tentative="1">
      <w:start w:val="1"/>
      <w:numFmt w:val="bullet"/>
      <w:lvlText w:val="–"/>
      <w:lvlJc w:val="left"/>
      <w:pPr>
        <w:tabs>
          <w:tab w:val="num" w:pos="2160"/>
        </w:tabs>
        <w:ind w:left="2160" w:hanging="360"/>
      </w:pPr>
      <w:rPr>
        <w:rFonts w:ascii="Times New Roman" w:hAnsi="Times New Roman" w:hint="default"/>
      </w:rPr>
    </w:lvl>
    <w:lvl w:ilvl="3" w:tplc="E240305E" w:tentative="1">
      <w:start w:val="1"/>
      <w:numFmt w:val="bullet"/>
      <w:lvlText w:val="–"/>
      <w:lvlJc w:val="left"/>
      <w:pPr>
        <w:tabs>
          <w:tab w:val="num" w:pos="2880"/>
        </w:tabs>
        <w:ind w:left="2880" w:hanging="360"/>
      </w:pPr>
      <w:rPr>
        <w:rFonts w:ascii="Times New Roman" w:hAnsi="Times New Roman" w:hint="default"/>
      </w:rPr>
    </w:lvl>
    <w:lvl w:ilvl="4" w:tplc="EEDACFEE" w:tentative="1">
      <w:start w:val="1"/>
      <w:numFmt w:val="bullet"/>
      <w:lvlText w:val="–"/>
      <w:lvlJc w:val="left"/>
      <w:pPr>
        <w:tabs>
          <w:tab w:val="num" w:pos="3600"/>
        </w:tabs>
        <w:ind w:left="3600" w:hanging="360"/>
      </w:pPr>
      <w:rPr>
        <w:rFonts w:ascii="Times New Roman" w:hAnsi="Times New Roman" w:hint="default"/>
      </w:rPr>
    </w:lvl>
    <w:lvl w:ilvl="5" w:tplc="7D3CC48E" w:tentative="1">
      <w:start w:val="1"/>
      <w:numFmt w:val="bullet"/>
      <w:lvlText w:val="–"/>
      <w:lvlJc w:val="left"/>
      <w:pPr>
        <w:tabs>
          <w:tab w:val="num" w:pos="4320"/>
        </w:tabs>
        <w:ind w:left="4320" w:hanging="360"/>
      </w:pPr>
      <w:rPr>
        <w:rFonts w:ascii="Times New Roman" w:hAnsi="Times New Roman" w:hint="default"/>
      </w:rPr>
    </w:lvl>
    <w:lvl w:ilvl="6" w:tplc="1DB61128" w:tentative="1">
      <w:start w:val="1"/>
      <w:numFmt w:val="bullet"/>
      <w:lvlText w:val="–"/>
      <w:lvlJc w:val="left"/>
      <w:pPr>
        <w:tabs>
          <w:tab w:val="num" w:pos="5040"/>
        </w:tabs>
        <w:ind w:left="5040" w:hanging="360"/>
      </w:pPr>
      <w:rPr>
        <w:rFonts w:ascii="Times New Roman" w:hAnsi="Times New Roman" w:hint="default"/>
      </w:rPr>
    </w:lvl>
    <w:lvl w:ilvl="7" w:tplc="755A6B4A" w:tentative="1">
      <w:start w:val="1"/>
      <w:numFmt w:val="bullet"/>
      <w:lvlText w:val="–"/>
      <w:lvlJc w:val="left"/>
      <w:pPr>
        <w:tabs>
          <w:tab w:val="num" w:pos="5760"/>
        </w:tabs>
        <w:ind w:left="5760" w:hanging="360"/>
      </w:pPr>
      <w:rPr>
        <w:rFonts w:ascii="Times New Roman" w:hAnsi="Times New Roman" w:hint="default"/>
      </w:rPr>
    </w:lvl>
    <w:lvl w:ilvl="8" w:tplc="750A77E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50C83D0C"/>
    <w:multiLevelType w:val="hybridMultilevel"/>
    <w:tmpl w:val="6E18FBE4"/>
    <w:lvl w:ilvl="0" w:tplc="E0CEDE9C">
      <w:start w:val="1"/>
      <w:numFmt w:val="bullet"/>
      <w:lvlText w:val=""/>
      <w:lvlJc w:val="left"/>
      <w:pPr>
        <w:tabs>
          <w:tab w:val="num" w:pos="720"/>
        </w:tabs>
        <w:ind w:left="720" w:hanging="360"/>
      </w:pPr>
      <w:rPr>
        <w:rFonts w:ascii="Wingdings" w:hAnsi="Wingdings" w:hint="default"/>
      </w:rPr>
    </w:lvl>
    <w:lvl w:ilvl="1" w:tplc="882444C6">
      <w:start w:val="1"/>
      <w:numFmt w:val="bullet"/>
      <w:lvlText w:val=""/>
      <w:lvlJc w:val="left"/>
      <w:pPr>
        <w:tabs>
          <w:tab w:val="num" w:pos="1440"/>
        </w:tabs>
        <w:ind w:left="1440" w:hanging="360"/>
      </w:pPr>
      <w:rPr>
        <w:rFonts w:ascii="Wingdings" w:hAnsi="Wingdings" w:hint="default"/>
      </w:rPr>
    </w:lvl>
    <w:lvl w:ilvl="2" w:tplc="CC8CCDD2">
      <w:start w:val="1"/>
      <w:numFmt w:val="bullet"/>
      <w:lvlText w:val=""/>
      <w:lvlJc w:val="left"/>
      <w:pPr>
        <w:tabs>
          <w:tab w:val="num" w:pos="2160"/>
        </w:tabs>
        <w:ind w:left="2160" w:hanging="360"/>
      </w:pPr>
      <w:rPr>
        <w:rFonts w:ascii="Wingdings" w:hAnsi="Wingdings" w:hint="default"/>
      </w:rPr>
    </w:lvl>
    <w:lvl w:ilvl="3" w:tplc="7B4C7B3A" w:tentative="1">
      <w:start w:val="1"/>
      <w:numFmt w:val="bullet"/>
      <w:lvlText w:val=""/>
      <w:lvlJc w:val="left"/>
      <w:pPr>
        <w:tabs>
          <w:tab w:val="num" w:pos="2880"/>
        </w:tabs>
        <w:ind w:left="2880" w:hanging="360"/>
      </w:pPr>
      <w:rPr>
        <w:rFonts w:ascii="Wingdings" w:hAnsi="Wingdings" w:hint="default"/>
      </w:rPr>
    </w:lvl>
    <w:lvl w:ilvl="4" w:tplc="027A4338" w:tentative="1">
      <w:start w:val="1"/>
      <w:numFmt w:val="bullet"/>
      <w:lvlText w:val=""/>
      <w:lvlJc w:val="left"/>
      <w:pPr>
        <w:tabs>
          <w:tab w:val="num" w:pos="3600"/>
        </w:tabs>
        <w:ind w:left="3600" w:hanging="360"/>
      </w:pPr>
      <w:rPr>
        <w:rFonts w:ascii="Wingdings" w:hAnsi="Wingdings" w:hint="default"/>
      </w:rPr>
    </w:lvl>
    <w:lvl w:ilvl="5" w:tplc="2CA8A86A" w:tentative="1">
      <w:start w:val="1"/>
      <w:numFmt w:val="bullet"/>
      <w:lvlText w:val=""/>
      <w:lvlJc w:val="left"/>
      <w:pPr>
        <w:tabs>
          <w:tab w:val="num" w:pos="4320"/>
        </w:tabs>
        <w:ind w:left="4320" w:hanging="360"/>
      </w:pPr>
      <w:rPr>
        <w:rFonts w:ascii="Wingdings" w:hAnsi="Wingdings" w:hint="default"/>
      </w:rPr>
    </w:lvl>
    <w:lvl w:ilvl="6" w:tplc="858CAD94" w:tentative="1">
      <w:start w:val="1"/>
      <w:numFmt w:val="bullet"/>
      <w:lvlText w:val=""/>
      <w:lvlJc w:val="left"/>
      <w:pPr>
        <w:tabs>
          <w:tab w:val="num" w:pos="5040"/>
        </w:tabs>
        <w:ind w:left="5040" w:hanging="360"/>
      </w:pPr>
      <w:rPr>
        <w:rFonts w:ascii="Wingdings" w:hAnsi="Wingdings" w:hint="default"/>
      </w:rPr>
    </w:lvl>
    <w:lvl w:ilvl="7" w:tplc="99ACE19E" w:tentative="1">
      <w:start w:val="1"/>
      <w:numFmt w:val="bullet"/>
      <w:lvlText w:val=""/>
      <w:lvlJc w:val="left"/>
      <w:pPr>
        <w:tabs>
          <w:tab w:val="num" w:pos="5760"/>
        </w:tabs>
        <w:ind w:left="5760" w:hanging="360"/>
      </w:pPr>
      <w:rPr>
        <w:rFonts w:ascii="Wingdings" w:hAnsi="Wingdings" w:hint="default"/>
      </w:rPr>
    </w:lvl>
    <w:lvl w:ilvl="8" w:tplc="F40CFDB4" w:tentative="1">
      <w:start w:val="1"/>
      <w:numFmt w:val="bullet"/>
      <w:lvlText w:val=""/>
      <w:lvlJc w:val="left"/>
      <w:pPr>
        <w:tabs>
          <w:tab w:val="num" w:pos="6480"/>
        </w:tabs>
        <w:ind w:left="6480" w:hanging="360"/>
      </w:pPr>
      <w:rPr>
        <w:rFonts w:ascii="Wingdings" w:hAnsi="Wingdings" w:hint="default"/>
      </w:rPr>
    </w:lvl>
  </w:abstractNum>
  <w:abstractNum w:abstractNumId="15">
    <w:nsid w:val="608F0EAB"/>
    <w:multiLevelType w:val="hybridMultilevel"/>
    <w:tmpl w:val="DE76F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6B4E51A9"/>
    <w:multiLevelType w:val="hybridMultilevel"/>
    <w:tmpl w:val="FF24A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7"/>
  </w:num>
  <w:num w:numId="4">
    <w:abstractNumId w:val="9"/>
  </w:num>
  <w:num w:numId="5">
    <w:abstractNumId w:val="4"/>
  </w:num>
  <w:num w:numId="6">
    <w:abstractNumId w:val="6"/>
  </w:num>
  <w:num w:numId="7">
    <w:abstractNumId w:val="0"/>
  </w:num>
  <w:num w:numId="8">
    <w:abstractNumId w:val="14"/>
  </w:num>
  <w:num w:numId="9">
    <w:abstractNumId w:val="13"/>
  </w:num>
  <w:num w:numId="10">
    <w:abstractNumId w:val="11"/>
  </w:num>
  <w:num w:numId="11">
    <w:abstractNumId w:val="15"/>
  </w:num>
  <w:num w:numId="12">
    <w:abstractNumId w:val="5"/>
  </w:num>
  <w:num w:numId="13">
    <w:abstractNumId w:val="3"/>
  </w:num>
  <w:num w:numId="14">
    <w:abstractNumId w:val="2"/>
  </w:num>
  <w:num w:numId="15">
    <w:abstractNumId w:val="1"/>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F6C"/>
    <w:rsid w:val="0000193C"/>
    <w:rsid w:val="00010CAF"/>
    <w:rsid w:val="000119A8"/>
    <w:rsid w:val="00013B58"/>
    <w:rsid w:val="00017CF7"/>
    <w:rsid w:val="00022A5A"/>
    <w:rsid w:val="00022EE1"/>
    <w:rsid w:val="00025EFA"/>
    <w:rsid w:val="00026A25"/>
    <w:rsid w:val="000333B0"/>
    <w:rsid w:val="000475EB"/>
    <w:rsid w:val="00055442"/>
    <w:rsid w:val="00056B7D"/>
    <w:rsid w:val="00071829"/>
    <w:rsid w:val="00072715"/>
    <w:rsid w:val="00077297"/>
    <w:rsid w:val="00077839"/>
    <w:rsid w:val="00081F46"/>
    <w:rsid w:val="00092783"/>
    <w:rsid w:val="00092E93"/>
    <w:rsid w:val="00096304"/>
    <w:rsid w:val="000966DD"/>
    <w:rsid w:val="000B1B7B"/>
    <w:rsid w:val="000C02AF"/>
    <w:rsid w:val="000C2F60"/>
    <w:rsid w:val="000C5ACC"/>
    <w:rsid w:val="000D215D"/>
    <w:rsid w:val="000E4E49"/>
    <w:rsid w:val="000F53DD"/>
    <w:rsid w:val="000F63EA"/>
    <w:rsid w:val="001123FA"/>
    <w:rsid w:val="0011589D"/>
    <w:rsid w:val="0011701A"/>
    <w:rsid w:val="0012175A"/>
    <w:rsid w:val="00122197"/>
    <w:rsid w:val="0012239D"/>
    <w:rsid w:val="001256D6"/>
    <w:rsid w:val="001321BB"/>
    <w:rsid w:val="00132DAF"/>
    <w:rsid w:val="00140AFF"/>
    <w:rsid w:val="0014602D"/>
    <w:rsid w:val="0015648A"/>
    <w:rsid w:val="00162CC8"/>
    <w:rsid w:val="0016681D"/>
    <w:rsid w:val="00195843"/>
    <w:rsid w:val="001A17A3"/>
    <w:rsid w:val="001C23F4"/>
    <w:rsid w:val="001F24FC"/>
    <w:rsid w:val="00201763"/>
    <w:rsid w:val="002059AC"/>
    <w:rsid w:val="002579AF"/>
    <w:rsid w:val="00261127"/>
    <w:rsid w:val="00271652"/>
    <w:rsid w:val="002722A5"/>
    <w:rsid w:val="00273937"/>
    <w:rsid w:val="002771DF"/>
    <w:rsid w:val="002816EF"/>
    <w:rsid w:val="00292C9C"/>
    <w:rsid w:val="002A79AC"/>
    <w:rsid w:val="002B54FA"/>
    <w:rsid w:val="002D2AE8"/>
    <w:rsid w:val="002E1FB8"/>
    <w:rsid w:val="002E668A"/>
    <w:rsid w:val="0030430C"/>
    <w:rsid w:val="00304780"/>
    <w:rsid w:val="003171DF"/>
    <w:rsid w:val="003202B1"/>
    <w:rsid w:val="00321AC8"/>
    <w:rsid w:val="00322781"/>
    <w:rsid w:val="003240D6"/>
    <w:rsid w:val="0034425B"/>
    <w:rsid w:val="00344C42"/>
    <w:rsid w:val="00350546"/>
    <w:rsid w:val="00354559"/>
    <w:rsid w:val="0037485D"/>
    <w:rsid w:val="00374BAF"/>
    <w:rsid w:val="003766C8"/>
    <w:rsid w:val="00384B23"/>
    <w:rsid w:val="00392668"/>
    <w:rsid w:val="00394CDE"/>
    <w:rsid w:val="003A7FD2"/>
    <w:rsid w:val="003D3F2C"/>
    <w:rsid w:val="003F1D1B"/>
    <w:rsid w:val="003F34D9"/>
    <w:rsid w:val="003F3E5D"/>
    <w:rsid w:val="00400522"/>
    <w:rsid w:val="00400828"/>
    <w:rsid w:val="00402EF1"/>
    <w:rsid w:val="00427981"/>
    <w:rsid w:val="004369DA"/>
    <w:rsid w:val="00440E9D"/>
    <w:rsid w:val="00450127"/>
    <w:rsid w:val="004515E4"/>
    <w:rsid w:val="004551C1"/>
    <w:rsid w:val="00461A57"/>
    <w:rsid w:val="004657D6"/>
    <w:rsid w:val="00471B0F"/>
    <w:rsid w:val="00485F5C"/>
    <w:rsid w:val="00486A9E"/>
    <w:rsid w:val="004A2457"/>
    <w:rsid w:val="004B6082"/>
    <w:rsid w:val="004C1B3C"/>
    <w:rsid w:val="004C25BE"/>
    <w:rsid w:val="004C296C"/>
    <w:rsid w:val="004D3084"/>
    <w:rsid w:val="004D538B"/>
    <w:rsid w:val="004E00FD"/>
    <w:rsid w:val="004E26A3"/>
    <w:rsid w:val="004E2D12"/>
    <w:rsid w:val="004F302F"/>
    <w:rsid w:val="004F4449"/>
    <w:rsid w:val="004F529A"/>
    <w:rsid w:val="004F702F"/>
    <w:rsid w:val="00515625"/>
    <w:rsid w:val="005253F5"/>
    <w:rsid w:val="00525B7B"/>
    <w:rsid w:val="005263E6"/>
    <w:rsid w:val="005272B7"/>
    <w:rsid w:val="00537BE0"/>
    <w:rsid w:val="00540050"/>
    <w:rsid w:val="00543E3E"/>
    <w:rsid w:val="00552371"/>
    <w:rsid w:val="005538A6"/>
    <w:rsid w:val="00554182"/>
    <w:rsid w:val="00556C46"/>
    <w:rsid w:val="00565559"/>
    <w:rsid w:val="0058258D"/>
    <w:rsid w:val="005B12B4"/>
    <w:rsid w:val="005B51F8"/>
    <w:rsid w:val="005C5C6D"/>
    <w:rsid w:val="005D2F55"/>
    <w:rsid w:val="005F0462"/>
    <w:rsid w:val="005F1737"/>
    <w:rsid w:val="005F367C"/>
    <w:rsid w:val="006000C6"/>
    <w:rsid w:val="00604E22"/>
    <w:rsid w:val="00605AF3"/>
    <w:rsid w:val="0061075F"/>
    <w:rsid w:val="00612805"/>
    <w:rsid w:val="00614B36"/>
    <w:rsid w:val="00623B74"/>
    <w:rsid w:val="00633EF6"/>
    <w:rsid w:val="00636030"/>
    <w:rsid w:val="006410E1"/>
    <w:rsid w:val="00652DC2"/>
    <w:rsid w:val="006531DE"/>
    <w:rsid w:val="00653750"/>
    <w:rsid w:val="00657BA3"/>
    <w:rsid w:val="00665BA8"/>
    <w:rsid w:val="00671117"/>
    <w:rsid w:val="0068316E"/>
    <w:rsid w:val="00693FE5"/>
    <w:rsid w:val="006967D9"/>
    <w:rsid w:val="006A702A"/>
    <w:rsid w:val="006B0481"/>
    <w:rsid w:val="006C0748"/>
    <w:rsid w:val="006C0A3C"/>
    <w:rsid w:val="006D73D4"/>
    <w:rsid w:val="006E36A8"/>
    <w:rsid w:val="006E3DD5"/>
    <w:rsid w:val="006F7A30"/>
    <w:rsid w:val="006F7EB1"/>
    <w:rsid w:val="006F7F7D"/>
    <w:rsid w:val="00706157"/>
    <w:rsid w:val="00711A1D"/>
    <w:rsid w:val="00722FDC"/>
    <w:rsid w:val="007261D8"/>
    <w:rsid w:val="00742486"/>
    <w:rsid w:val="007505CF"/>
    <w:rsid w:val="007524DF"/>
    <w:rsid w:val="0075324E"/>
    <w:rsid w:val="00755EEC"/>
    <w:rsid w:val="0076124A"/>
    <w:rsid w:val="00763572"/>
    <w:rsid w:val="0078184B"/>
    <w:rsid w:val="00782B18"/>
    <w:rsid w:val="00796FD2"/>
    <w:rsid w:val="007A5B7F"/>
    <w:rsid w:val="007A6FD5"/>
    <w:rsid w:val="007B3ABE"/>
    <w:rsid w:val="007B6292"/>
    <w:rsid w:val="007C4838"/>
    <w:rsid w:val="007D20B7"/>
    <w:rsid w:val="007D635A"/>
    <w:rsid w:val="007E206C"/>
    <w:rsid w:val="007E664B"/>
    <w:rsid w:val="007F25D7"/>
    <w:rsid w:val="008244BE"/>
    <w:rsid w:val="0082491B"/>
    <w:rsid w:val="00825099"/>
    <w:rsid w:val="008342FD"/>
    <w:rsid w:val="0084313E"/>
    <w:rsid w:val="00843684"/>
    <w:rsid w:val="00853221"/>
    <w:rsid w:val="00856220"/>
    <w:rsid w:val="00856A3A"/>
    <w:rsid w:val="00880E98"/>
    <w:rsid w:val="00892010"/>
    <w:rsid w:val="00893483"/>
    <w:rsid w:val="00894393"/>
    <w:rsid w:val="008B2757"/>
    <w:rsid w:val="008B3CAE"/>
    <w:rsid w:val="008C1B57"/>
    <w:rsid w:val="008F055E"/>
    <w:rsid w:val="008F105D"/>
    <w:rsid w:val="008F241A"/>
    <w:rsid w:val="008F265A"/>
    <w:rsid w:val="009046E1"/>
    <w:rsid w:val="00910651"/>
    <w:rsid w:val="00913B0E"/>
    <w:rsid w:val="0091619E"/>
    <w:rsid w:val="00921904"/>
    <w:rsid w:val="009319CA"/>
    <w:rsid w:val="00941911"/>
    <w:rsid w:val="0094488E"/>
    <w:rsid w:val="00950FE9"/>
    <w:rsid w:val="00952049"/>
    <w:rsid w:val="009646E2"/>
    <w:rsid w:val="009730BE"/>
    <w:rsid w:val="009771FC"/>
    <w:rsid w:val="0098015D"/>
    <w:rsid w:val="009814A6"/>
    <w:rsid w:val="00982F21"/>
    <w:rsid w:val="00986A56"/>
    <w:rsid w:val="00995B2C"/>
    <w:rsid w:val="00996790"/>
    <w:rsid w:val="009A7324"/>
    <w:rsid w:val="009B00A0"/>
    <w:rsid w:val="009B1558"/>
    <w:rsid w:val="009B5080"/>
    <w:rsid w:val="009C1E27"/>
    <w:rsid w:val="009D280B"/>
    <w:rsid w:val="009D6469"/>
    <w:rsid w:val="009E10C6"/>
    <w:rsid w:val="009E1734"/>
    <w:rsid w:val="00A024ED"/>
    <w:rsid w:val="00A02998"/>
    <w:rsid w:val="00A02E09"/>
    <w:rsid w:val="00A2360B"/>
    <w:rsid w:val="00A31311"/>
    <w:rsid w:val="00A35754"/>
    <w:rsid w:val="00A43559"/>
    <w:rsid w:val="00A5007C"/>
    <w:rsid w:val="00A52AD6"/>
    <w:rsid w:val="00A52F8F"/>
    <w:rsid w:val="00A5334C"/>
    <w:rsid w:val="00A570AB"/>
    <w:rsid w:val="00A57DBC"/>
    <w:rsid w:val="00A73205"/>
    <w:rsid w:val="00A818AB"/>
    <w:rsid w:val="00AA348F"/>
    <w:rsid w:val="00AA37C7"/>
    <w:rsid w:val="00AA37FF"/>
    <w:rsid w:val="00AB1A08"/>
    <w:rsid w:val="00AB6CFF"/>
    <w:rsid w:val="00AB79A3"/>
    <w:rsid w:val="00AB7DA2"/>
    <w:rsid w:val="00AD2D2C"/>
    <w:rsid w:val="00AD72A0"/>
    <w:rsid w:val="00AE07B9"/>
    <w:rsid w:val="00AE1DFA"/>
    <w:rsid w:val="00AF0790"/>
    <w:rsid w:val="00AF0B90"/>
    <w:rsid w:val="00AF4302"/>
    <w:rsid w:val="00B01C0F"/>
    <w:rsid w:val="00B1159C"/>
    <w:rsid w:val="00B12BE6"/>
    <w:rsid w:val="00B17068"/>
    <w:rsid w:val="00B2736D"/>
    <w:rsid w:val="00B32CF8"/>
    <w:rsid w:val="00B428A7"/>
    <w:rsid w:val="00B44471"/>
    <w:rsid w:val="00B5128C"/>
    <w:rsid w:val="00B550CB"/>
    <w:rsid w:val="00B62CBE"/>
    <w:rsid w:val="00B6774F"/>
    <w:rsid w:val="00B72756"/>
    <w:rsid w:val="00B921C3"/>
    <w:rsid w:val="00BA7C33"/>
    <w:rsid w:val="00BB56F6"/>
    <w:rsid w:val="00BB7161"/>
    <w:rsid w:val="00BB797A"/>
    <w:rsid w:val="00BC7F6C"/>
    <w:rsid w:val="00BE40AC"/>
    <w:rsid w:val="00BE5E3B"/>
    <w:rsid w:val="00BF569F"/>
    <w:rsid w:val="00C029C2"/>
    <w:rsid w:val="00C07A1C"/>
    <w:rsid w:val="00C119C3"/>
    <w:rsid w:val="00C26752"/>
    <w:rsid w:val="00C3315B"/>
    <w:rsid w:val="00C371E0"/>
    <w:rsid w:val="00C4582E"/>
    <w:rsid w:val="00C479F8"/>
    <w:rsid w:val="00C574E5"/>
    <w:rsid w:val="00C64BAC"/>
    <w:rsid w:val="00C72067"/>
    <w:rsid w:val="00C81B7B"/>
    <w:rsid w:val="00C921D1"/>
    <w:rsid w:val="00C975C6"/>
    <w:rsid w:val="00C97E07"/>
    <w:rsid w:val="00CB6E27"/>
    <w:rsid w:val="00CD4B85"/>
    <w:rsid w:val="00CE1D86"/>
    <w:rsid w:val="00CF011D"/>
    <w:rsid w:val="00CF144A"/>
    <w:rsid w:val="00CF3A12"/>
    <w:rsid w:val="00CF734B"/>
    <w:rsid w:val="00D00AAE"/>
    <w:rsid w:val="00D01743"/>
    <w:rsid w:val="00D13C7E"/>
    <w:rsid w:val="00D30896"/>
    <w:rsid w:val="00D31DDB"/>
    <w:rsid w:val="00D43060"/>
    <w:rsid w:val="00D47D3C"/>
    <w:rsid w:val="00D54493"/>
    <w:rsid w:val="00D64E48"/>
    <w:rsid w:val="00D65C7D"/>
    <w:rsid w:val="00D70203"/>
    <w:rsid w:val="00D772D3"/>
    <w:rsid w:val="00D91BC5"/>
    <w:rsid w:val="00D91E8C"/>
    <w:rsid w:val="00D925DE"/>
    <w:rsid w:val="00DA2DDA"/>
    <w:rsid w:val="00DC1BAE"/>
    <w:rsid w:val="00DC1DF0"/>
    <w:rsid w:val="00DD4401"/>
    <w:rsid w:val="00DD565F"/>
    <w:rsid w:val="00DE0858"/>
    <w:rsid w:val="00DE1146"/>
    <w:rsid w:val="00E01E06"/>
    <w:rsid w:val="00E06735"/>
    <w:rsid w:val="00E069C2"/>
    <w:rsid w:val="00E1242C"/>
    <w:rsid w:val="00E15DD3"/>
    <w:rsid w:val="00E248C3"/>
    <w:rsid w:val="00E25CF4"/>
    <w:rsid w:val="00E27716"/>
    <w:rsid w:val="00E27B6B"/>
    <w:rsid w:val="00E32558"/>
    <w:rsid w:val="00E34352"/>
    <w:rsid w:val="00E5772C"/>
    <w:rsid w:val="00E61795"/>
    <w:rsid w:val="00E637CC"/>
    <w:rsid w:val="00E91180"/>
    <w:rsid w:val="00E970CE"/>
    <w:rsid w:val="00EA227F"/>
    <w:rsid w:val="00EB378C"/>
    <w:rsid w:val="00EB4611"/>
    <w:rsid w:val="00EC16E8"/>
    <w:rsid w:val="00EC48E2"/>
    <w:rsid w:val="00EC7A9C"/>
    <w:rsid w:val="00ED05CD"/>
    <w:rsid w:val="00ED384B"/>
    <w:rsid w:val="00ED5583"/>
    <w:rsid w:val="00ED7D6E"/>
    <w:rsid w:val="00EE209E"/>
    <w:rsid w:val="00EE24D5"/>
    <w:rsid w:val="00EE2F79"/>
    <w:rsid w:val="00EE4631"/>
    <w:rsid w:val="00EE5DEF"/>
    <w:rsid w:val="00EF5C78"/>
    <w:rsid w:val="00F00393"/>
    <w:rsid w:val="00F01717"/>
    <w:rsid w:val="00F102A0"/>
    <w:rsid w:val="00F1775E"/>
    <w:rsid w:val="00F252A9"/>
    <w:rsid w:val="00F26938"/>
    <w:rsid w:val="00F36148"/>
    <w:rsid w:val="00F45EE5"/>
    <w:rsid w:val="00F55AE4"/>
    <w:rsid w:val="00F57BF5"/>
    <w:rsid w:val="00F70138"/>
    <w:rsid w:val="00F909C8"/>
    <w:rsid w:val="00F9140C"/>
    <w:rsid w:val="00F91CFE"/>
    <w:rsid w:val="00F9539A"/>
    <w:rsid w:val="00FA0D36"/>
    <w:rsid w:val="00FA134C"/>
    <w:rsid w:val="00FA5B5D"/>
    <w:rsid w:val="00FA5BFD"/>
    <w:rsid w:val="00FC79B2"/>
    <w:rsid w:val="00FD1120"/>
    <w:rsid w:val="00FE5DBB"/>
    <w:rsid w:val="00FF5D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6C84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98015D"/>
    <w:pPr>
      <w:keepNext/>
      <w:keepLines/>
      <w:widowControl/>
      <w:spacing w:before="480" w:line="276" w:lineRule="auto"/>
      <w:outlineLvl w:val="0"/>
    </w:pPr>
    <w:rPr>
      <w:rFonts w:asciiTheme="majorHAnsi" w:eastAsiaTheme="majorEastAsia" w:hAnsiTheme="majorHAnsi" w:cstheme="majorBidi"/>
      <w:b/>
      <w:bCs/>
      <w:color w:val="2F5496" w:themeColor="accent1" w:themeShade="BF"/>
      <w:kern w:val="0"/>
      <w:sz w:val="28"/>
      <w:szCs w:val="28"/>
      <w:lang w:val="en-GB"/>
    </w:rPr>
  </w:style>
  <w:style w:type="paragraph" w:styleId="2">
    <w:name w:val="heading 2"/>
    <w:basedOn w:val="a"/>
    <w:next w:val="a"/>
    <w:link w:val="20"/>
    <w:uiPriority w:val="9"/>
    <w:unhideWhenUsed/>
    <w:qFormat/>
    <w:rsid w:val="00C029C2"/>
    <w:pPr>
      <w:keepNext/>
      <w:widowControl/>
      <w:spacing w:after="200" w:line="720" w:lineRule="auto"/>
      <w:outlineLvl w:val="1"/>
    </w:pPr>
    <w:rPr>
      <w:rFonts w:asciiTheme="majorHAnsi" w:eastAsiaTheme="majorEastAsia" w:hAnsiTheme="majorHAnsi" w:cstheme="majorBidi"/>
      <w:b/>
      <w:bCs/>
      <w:kern w:val="0"/>
      <w:sz w:val="48"/>
      <w:szCs w:val="48"/>
      <w:lang w:val="en-GB"/>
    </w:rPr>
  </w:style>
  <w:style w:type="paragraph" w:styleId="3">
    <w:name w:val="heading 3"/>
    <w:basedOn w:val="a"/>
    <w:next w:val="a"/>
    <w:link w:val="30"/>
    <w:uiPriority w:val="9"/>
    <w:unhideWhenUsed/>
    <w:qFormat/>
    <w:rsid w:val="0098015D"/>
    <w:pPr>
      <w:keepNext/>
      <w:keepLines/>
      <w:widowControl/>
      <w:spacing w:before="200" w:line="276" w:lineRule="auto"/>
      <w:outlineLvl w:val="2"/>
    </w:pPr>
    <w:rPr>
      <w:rFonts w:asciiTheme="majorHAnsi" w:eastAsiaTheme="majorEastAsia" w:hAnsiTheme="majorHAnsi" w:cstheme="majorBidi"/>
      <w:b/>
      <w:bCs/>
      <w:color w:val="4472C4" w:themeColor="accent1"/>
      <w:kern w:val="0"/>
      <w:sz w:val="22"/>
      <w:lang w:val="en-GB"/>
    </w:rPr>
  </w:style>
  <w:style w:type="paragraph" w:styleId="4">
    <w:name w:val="heading 4"/>
    <w:basedOn w:val="a"/>
    <w:next w:val="a"/>
    <w:link w:val="40"/>
    <w:uiPriority w:val="9"/>
    <w:unhideWhenUsed/>
    <w:qFormat/>
    <w:rsid w:val="008F055E"/>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unhideWhenUsed/>
    <w:qFormat/>
    <w:rsid w:val="006967D9"/>
    <w:pPr>
      <w:keepNext/>
      <w:keepLines/>
      <w:spacing w:before="20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F7EB1"/>
    <w:pPr>
      <w:widowControl w:val="0"/>
      <w:autoSpaceDE w:val="0"/>
      <w:autoSpaceDN w:val="0"/>
      <w:adjustRightInd w:val="0"/>
    </w:pPr>
    <w:rPr>
      <w:rFonts w:ascii="Calibri" w:hAnsi="Calibri" w:cs="Calibri"/>
      <w:color w:val="000000"/>
      <w:kern w:val="0"/>
      <w:szCs w:val="24"/>
    </w:rPr>
  </w:style>
  <w:style w:type="paragraph" w:styleId="a3">
    <w:name w:val="Balloon Text"/>
    <w:basedOn w:val="a"/>
    <w:link w:val="a4"/>
    <w:uiPriority w:val="99"/>
    <w:semiHidden/>
    <w:unhideWhenUsed/>
    <w:rsid w:val="003766C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3766C8"/>
    <w:rPr>
      <w:rFonts w:asciiTheme="majorHAnsi" w:eastAsiaTheme="majorEastAsia" w:hAnsiTheme="majorHAnsi" w:cstheme="majorBidi"/>
      <w:sz w:val="18"/>
      <w:szCs w:val="18"/>
    </w:rPr>
  </w:style>
  <w:style w:type="character" w:styleId="a5">
    <w:name w:val="Hyperlink"/>
    <w:basedOn w:val="a0"/>
    <w:uiPriority w:val="99"/>
    <w:unhideWhenUsed/>
    <w:rsid w:val="0082491B"/>
    <w:rPr>
      <w:color w:val="0000FF"/>
      <w:u w:val="single"/>
    </w:rPr>
  </w:style>
  <w:style w:type="paragraph" w:styleId="a6">
    <w:name w:val="List Paragraph"/>
    <w:basedOn w:val="a"/>
    <w:uiPriority w:val="34"/>
    <w:qFormat/>
    <w:rsid w:val="005538A6"/>
    <w:pPr>
      <w:ind w:leftChars="200" w:left="480"/>
    </w:pPr>
  </w:style>
  <w:style w:type="paragraph" w:styleId="Web">
    <w:name w:val="Normal (Web)"/>
    <w:basedOn w:val="a"/>
    <w:uiPriority w:val="99"/>
    <w:unhideWhenUsed/>
    <w:rsid w:val="00755EEC"/>
    <w:pPr>
      <w:widowControl/>
      <w:spacing w:before="100" w:beforeAutospacing="1" w:after="100" w:afterAutospacing="1"/>
    </w:pPr>
    <w:rPr>
      <w:rFonts w:ascii="Times New Roman" w:eastAsia="Times New Roman" w:hAnsi="Times New Roman" w:cs="Times New Roman"/>
      <w:kern w:val="0"/>
      <w:szCs w:val="24"/>
    </w:rPr>
  </w:style>
  <w:style w:type="character" w:styleId="a7">
    <w:name w:val="Strong"/>
    <w:basedOn w:val="a0"/>
    <w:uiPriority w:val="22"/>
    <w:qFormat/>
    <w:rsid w:val="009C1E27"/>
    <w:rPr>
      <w:b/>
      <w:bCs/>
    </w:rPr>
  </w:style>
  <w:style w:type="character" w:customStyle="1" w:styleId="20">
    <w:name w:val="標題 2 字元"/>
    <w:basedOn w:val="a0"/>
    <w:link w:val="2"/>
    <w:uiPriority w:val="9"/>
    <w:rsid w:val="00C029C2"/>
    <w:rPr>
      <w:rFonts w:asciiTheme="majorHAnsi" w:eastAsiaTheme="majorEastAsia" w:hAnsiTheme="majorHAnsi" w:cstheme="majorBidi"/>
      <w:b/>
      <w:bCs/>
      <w:kern w:val="0"/>
      <w:sz w:val="48"/>
      <w:szCs w:val="48"/>
      <w:lang w:val="en-GB"/>
    </w:rPr>
  </w:style>
  <w:style w:type="character" w:customStyle="1" w:styleId="30">
    <w:name w:val="標題 3 字元"/>
    <w:basedOn w:val="a0"/>
    <w:link w:val="3"/>
    <w:uiPriority w:val="9"/>
    <w:rsid w:val="0098015D"/>
    <w:rPr>
      <w:rFonts w:asciiTheme="majorHAnsi" w:eastAsiaTheme="majorEastAsia" w:hAnsiTheme="majorHAnsi" w:cstheme="majorBidi"/>
      <w:b/>
      <w:bCs/>
      <w:color w:val="4472C4" w:themeColor="accent1"/>
      <w:kern w:val="0"/>
      <w:sz w:val="22"/>
      <w:lang w:val="en-GB"/>
    </w:rPr>
  </w:style>
  <w:style w:type="character" w:customStyle="1" w:styleId="10">
    <w:name w:val="標題 1 字元"/>
    <w:basedOn w:val="a0"/>
    <w:link w:val="1"/>
    <w:uiPriority w:val="9"/>
    <w:rsid w:val="0098015D"/>
    <w:rPr>
      <w:rFonts w:asciiTheme="majorHAnsi" w:eastAsiaTheme="majorEastAsia" w:hAnsiTheme="majorHAnsi" w:cstheme="majorBidi"/>
      <w:b/>
      <w:bCs/>
      <w:color w:val="2F5496" w:themeColor="accent1" w:themeShade="BF"/>
      <w:kern w:val="0"/>
      <w:sz w:val="28"/>
      <w:szCs w:val="28"/>
      <w:lang w:val="en-GB"/>
    </w:rPr>
  </w:style>
  <w:style w:type="paragraph" w:styleId="a8">
    <w:name w:val="Title"/>
    <w:basedOn w:val="a"/>
    <w:next w:val="a"/>
    <w:link w:val="a9"/>
    <w:uiPriority w:val="10"/>
    <w:qFormat/>
    <w:rsid w:val="00A3575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標題 字元"/>
    <w:basedOn w:val="a0"/>
    <w:link w:val="a8"/>
    <w:uiPriority w:val="10"/>
    <w:rsid w:val="00A35754"/>
    <w:rPr>
      <w:rFonts w:asciiTheme="majorHAnsi" w:eastAsiaTheme="majorEastAsia" w:hAnsiTheme="majorHAnsi" w:cstheme="majorBidi"/>
      <w:color w:val="323E4F" w:themeColor="text2" w:themeShade="BF"/>
      <w:spacing w:val="5"/>
      <w:kern w:val="28"/>
      <w:sz w:val="52"/>
      <w:szCs w:val="52"/>
    </w:rPr>
  </w:style>
  <w:style w:type="paragraph" w:styleId="aa">
    <w:name w:val="No Spacing"/>
    <w:link w:val="ab"/>
    <w:uiPriority w:val="1"/>
    <w:qFormat/>
    <w:rsid w:val="00017CF7"/>
    <w:rPr>
      <w:kern w:val="0"/>
      <w:sz w:val="22"/>
      <w:lang w:val="en-GB"/>
    </w:rPr>
  </w:style>
  <w:style w:type="character" w:customStyle="1" w:styleId="ab">
    <w:name w:val="無間距 字元"/>
    <w:basedOn w:val="a0"/>
    <w:link w:val="aa"/>
    <w:uiPriority w:val="1"/>
    <w:rsid w:val="00017CF7"/>
    <w:rPr>
      <w:kern w:val="0"/>
      <w:sz w:val="22"/>
      <w:lang w:val="en-GB"/>
    </w:rPr>
  </w:style>
  <w:style w:type="paragraph" w:styleId="ac">
    <w:name w:val="TOC Heading"/>
    <w:basedOn w:val="1"/>
    <w:next w:val="a"/>
    <w:uiPriority w:val="39"/>
    <w:semiHidden/>
    <w:unhideWhenUsed/>
    <w:qFormat/>
    <w:rsid w:val="004C1B3C"/>
    <w:pPr>
      <w:outlineLvl w:val="9"/>
    </w:pPr>
  </w:style>
  <w:style w:type="paragraph" w:styleId="11">
    <w:name w:val="toc 1"/>
    <w:basedOn w:val="a"/>
    <w:next w:val="a"/>
    <w:autoRedefine/>
    <w:uiPriority w:val="39"/>
    <w:unhideWhenUsed/>
    <w:rsid w:val="004C1B3C"/>
    <w:pPr>
      <w:spacing w:after="100"/>
    </w:pPr>
  </w:style>
  <w:style w:type="paragraph" w:styleId="31">
    <w:name w:val="toc 3"/>
    <w:basedOn w:val="a"/>
    <w:next w:val="a"/>
    <w:autoRedefine/>
    <w:uiPriority w:val="39"/>
    <w:unhideWhenUsed/>
    <w:rsid w:val="004C1B3C"/>
    <w:pPr>
      <w:spacing w:after="100"/>
      <w:ind w:left="480"/>
    </w:pPr>
  </w:style>
  <w:style w:type="paragraph" w:styleId="ad">
    <w:name w:val="header"/>
    <w:basedOn w:val="a"/>
    <w:link w:val="ae"/>
    <w:uiPriority w:val="99"/>
    <w:unhideWhenUsed/>
    <w:rsid w:val="004C1B3C"/>
    <w:pPr>
      <w:tabs>
        <w:tab w:val="center" w:pos="4513"/>
        <w:tab w:val="right" w:pos="9026"/>
      </w:tabs>
    </w:pPr>
  </w:style>
  <w:style w:type="character" w:customStyle="1" w:styleId="ae">
    <w:name w:val="頁首 字元"/>
    <w:basedOn w:val="a0"/>
    <w:link w:val="ad"/>
    <w:uiPriority w:val="99"/>
    <w:rsid w:val="004C1B3C"/>
  </w:style>
  <w:style w:type="paragraph" w:styleId="af">
    <w:name w:val="footer"/>
    <w:basedOn w:val="a"/>
    <w:link w:val="af0"/>
    <w:uiPriority w:val="99"/>
    <w:unhideWhenUsed/>
    <w:rsid w:val="004C1B3C"/>
    <w:pPr>
      <w:tabs>
        <w:tab w:val="center" w:pos="4513"/>
        <w:tab w:val="right" w:pos="9026"/>
      </w:tabs>
    </w:pPr>
  </w:style>
  <w:style w:type="character" w:customStyle="1" w:styleId="af0">
    <w:name w:val="頁尾 字元"/>
    <w:basedOn w:val="a0"/>
    <w:link w:val="af"/>
    <w:uiPriority w:val="99"/>
    <w:rsid w:val="004C1B3C"/>
  </w:style>
  <w:style w:type="character" w:customStyle="1" w:styleId="40">
    <w:name w:val="標題 4 字元"/>
    <w:basedOn w:val="a0"/>
    <w:link w:val="4"/>
    <w:uiPriority w:val="9"/>
    <w:rsid w:val="008F055E"/>
    <w:rPr>
      <w:rFonts w:asciiTheme="majorHAnsi" w:eastAsiaTheme="majorEastAsia" w:hAnsiTheme="majorHAnsi" w:cstheme="majorBidi"/>
      <w:b/>
      <w:bCs/>
      <w:i/>
      <w:iCs/>
      <w:color w:val="4472C4" w:themeColor="accent1"/>
    </w:rPr>
  </w:style>
  <w:style w:type="character" w:styleId="af1">
    <w:name w:val="FollowedHyperlink"/>
    <w:basedOn w:val="a0"/>
    <w:uiPriority w:val="99"/>
    <w:semiHidden/>
    <w:unhideWhenUsed/>
    <w:rsid w:val="00B62CBE"/>
    <w:rPr>
      <w:color w:val="954F72" w:themeColor="followedHyperlink"/>
      <w:u w:val="single"/>
    </w:rPr>
  </w:style>
  <w:style w:type="character" w:customStyle="1" w:styleId="50">
    <w:name w:val="標題 5 字元"/>
    <w:basedOn w:val="a0"/>
    <w:link w:val="5"/>
    <w:uiPriority w:val="9"/>
    <w:rsid w:val="006967D9"/>
    <w:rPr>
      <w:rFonts w:asciiTheme="majorHAnsi" w:eastAsiaTheme="majorEastAsia" w:hAnsiTheme="majorHAnsi" w:cstheme="majorBidi"/>
      <w:color w:val="1F3763"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98015D"/>
    <w:pPr>
      <w:keepNext/>
      <w:keepLines/>
      <w:widowControl/>
      <w:spacing w:before="480" w:line="276" w:lineRule="auto"/>
      <w:outlineLvl w:val="0"/>
    </w:pPr>
    <w:rPr>
      <w:rFonts w:asciiTheme="majorHAnsi" w:eastAsiaTheme="majorEastAsia" w:hAnsiTheme="majorHAnsi" w:cstheme="majorBidi"/>
      <w:b/>
      <w:bCs/>
      <w:color w:val="2F5496" w:themeColor="accent1" w:themeShade="BF"/>
      <w:kern w:val="0"/>
      <w:sz w:val="28"/>
      <w:szCs w:val="28"/>
      <w:lang w:val="en-GB"/>
    </w:rPr>
  </w:style>
  <w:style w:type="paragraph" w:styleId="2">
    <w:name w:val="heading 2"/>
    <w:basedOn w:val="a"/>
    <w:next w:val="a"/>
    <w:link w:val="20"/>
    <w:uiPriority w:val="9"/>
    <w:unhideWhenUsed/>
    <w:qFormat/>
    <w:rsid w:val="00C029C2"/>
    <w:pPr>
      <w:keepNext/>
      <w:widowControl/>
      <w:spacing w:after="200" w:line="720" w:lineRule="auto"/>
      <w:outlineLvl w:val="1"/>
    </w:pPr>
    <w:rPr>
      <w:rFonts w:asciiTheme="majorHAnsi" w:eastAsiaTheme="majorEastAsia" w:hAnsiTheme="majorHAnsi" w:cstheme="majorBidi"/>
      <w:b/>
      <w:bCs/>
      <w:kern w:val="0"/>
      <w:sz w:val="48"/>
      <w:szCs w:val="48"/>
      <w:lang w:val="en-GB"/>
    </w:rPr>
  </w:style>
  <w:style w:type="paragraph" w:styleId="3">
    <w:name w:val="heading 3"/>
    <w:basedOn w:val="a"/>
    <w:next w:val="a"/>
    <w:link w:val="30"/>
    <w:uiPriority w:val="9"/>
    <w:unhideWhenUsed/>
    <w:qFormat/>
    <w:rsid w:val="0098015D"/>
    <w:pPr>
      <w:keepNext/>
      <w:keepLines/>
      <w:widowControl/>
      <w:spacing w:before="200" w:line="276" w:lineRule="auto"/>
      <w:outlineLvl w:val="2"/>
    </w:pPr>
    <w:rPr>
      <w:rFonts w:asciiTheme="majorHAnsi" w:eastAsiaTheme="majorEastAsia" w:hAnsiTheme="majorHAnsi" w:cstheme="majorBidi"/>
      <w:b/>
      <w:bCs/>
      <w:color w:val="4472C4" w:themeColor="accent1"/>
      <w:kern w:val="0"/>
      <w:sz w:val="22"/>
      <w:lang w:val="en-GB"/>
    </w:rPr>
  </w:style>
  <w:style w:type="paragraph" w:styleId="4">
    <w:name w:val="heading 4"/>
    <w:basedOn w:val="a"/>
    <w:next w:val="a"/>
    <w:link w:val="40"/>
    <w:uiPriority w:val="9"/>
    <w:unhideWhenUsed/>
    <w:qFormat/>
    <w:rsid w:val="008F055E"/>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unhideWhenUsed/>
    <w:qFormat/>
    <w:rsid w:val="006967D9"/>
    <w:pPr>
      <w:keepNext/>
      <w:keepLines/>
      <w:spacing w:before="20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F7EB1"/>
    <w:pPr>
      <w:widowControl w:val="0"/>
      <w:autoSpaceDE w:val="0"/>
      <w:autoSpaceDN w:val="0"/>
      <w:adjustRightInd w:val="0"/>
    </w:pPr>
    <w:rPr>
      <w:rFonts w:ascii="Calibri" w:hAnsi="Calibri" w:cs="Calibri"/>
      <w:color w:val="000000"/>
      <w:kern w:val="0"/>
      <w:szCs w:val="24"/>
    </w:rPr>
  </w:style>
  <w:style w:type="paragraph" w:styleId="a3">
    <w:name w:val="Balloon Text"/>
    <w:basedOn w:val="a"/>
    <w:link w:val="a4"/>
    <w:uiPriority w:val="99"/>
    <w:semiHidden/>
    <w:unhideWhenUsed/>
    <w:rsid w:val="003766C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3766C8"/>
    <w:rPr>
      <w:rFonts w:asciiTheme="majorHAnsi" w:eastAsiaTheme="majorEastAsia" w:hAnsiTheme="majorHAnsi" w:cstheme="majorBidi"/>
      <w:sz w:val="18"/>
      <w:szCs w:val="18"/>
    </w:rPr>
  </w:style>
  <w:style w:type="character" w:styleId="a5">
    <w:name w:val="Hyperlink"/>
    <w:basedOn w:val="a0"/>
    <w:uiPriority w:val="99"/>
    <w:unhideWhenUsed/>
    <w:rsid w:val="0082491B"/>
    <w:rPr>
      <w:color w:val="0000FF"/>
      <w:u w:val="single"/>
    </w:rPr>
  </w:style>
  <w:style w:type="paragraph" w:styleId="a6">
    <w:name w:val="List Paragraph"/>
    <w:basedOn w:val="a"/>
    <w:uiPriority w:val="34"/>
    <w:qFormat/>
    <w:rsid w:val="005538A6"/>
    <w:pPr>
      <w:ind w:leftChars="200" w:left="480"/>
    </w:pPr>
  </w:style>
  <w:style w:type="paragraph" w:styleId="Web">
    <w:name w:val="Normal (Web)"/>
    <w:basedOn w:val="a"/>
    <w:uiPriority w:val="99"/>
    <w:unhideWhenUsed/>
    <w:rsid w:val="00755EEC"/>
    <w:pPr>
      <w:widowControl/>
      <w:spacing w:before="100" w:beforeAutospacing="1" w:after="100" w:afterAutospacing="1"/>
    </w:pPr>
    <w:rPr>
      <w:rFonts w:ascii="Times New Roman" w:eastAsia="Times New Roman" w:hAnsi="Times New Roman" w:cs="Times New Roman"/>
      <w:kern w:val="0"/>
      <w:szCs w:val="24"/>
    </w:rPr>
  </w:style>
  <w:style w:type="character" w:styleId="a7">
    <w:name w:val="Strong"/>
    <w:basedOn w:val="a0"/>
    <w:uiPriority w:val="22"/>
    <w:qFormat/>
    <w:rsid w:val="009C1E27"/>
    <w:rPr>
      <w:b/>
      <w:bCs/>
    </w:rPr>
  </w:style>
  <w:style w:type="character" w:customStyle="1" w:styleId="20">
    <w:name w:val="標題 2 字元"/>
    <w:basedOn w:val="a0"/>
    <w:link w:val="2"/>
    <w:uiPriority w:val="9"/>
    <w:rsid w:val="00C029C2"/>
    <w:rPr>
      <w:rFonts w:asciiTheme="majorHAnsi" w:eastAsiaTheme="majorEastAsia" w:hAnsiTheme="majorHAnsi" w:cstheme="majorBidi"/>
      <w:b/>
      <w:bCs/>
      <w:kern w:val="0"/>
      <w:sz w:val="48"/>
      <w:szCs w:val="48"/>
      <w:lang w:val="en-GB"/>
    </w:rPr>
  </w:style>
  <w:style w:type="character" w:customStyle="1" w:styleId="30">
    <w:name w:val="標題 3 字元"/>
    <w:basedOn w:val="a0"/>
    <w:link w:val="3"/>
    <w:uiPriority w:val="9"/>
    <w:rsid w:val="0098015D"/>
    <w:rPr>
      <w:rFonts w:asciiTheme="majorHAnsi" w:eastAsiaTheme="majorEastAsia" w:hAnsiTheme="majorHAnsi" w:cstheme="majorBidi"/>
      <w:b/>
      <w:bCs/>
      <w:color w:val="4472C4" w:themeColor="accent1"/>
      <w:kern w:val="0"/>
      <w:sz w:val="22"/>
      <w:lang w:val="en-GB"/>
    </w:rPr>
  </w:style>
  <w:style w:type="character" w:customStyle="1" w:styleId="10">
    <w:name w:val="標題 1 字元"/>
    <w:basedOn w:val="a0"/>
    <w:link w:val="1"/>
    <w:uiPriority w:val="9"/>
    <w:rsid w:val="0098015D"/>
    <w:rPr>
      <w:rFonts w:asciiTheme="majorHAnsi" w:eastAsiaTheme="majorEastAsia" w:hAnsiTheme="majorHAnsi" w:cstheme="majorBidi"/>
      <w:b/>
      <w:bCs/>
      <w:color w:val="2F5496" w:themeColor="accent1" w:themeShade="BF"/>
      <w:kern w:val="0"/>
      <w:sz w:val="28"/>
      <w:szCs w:val="28"/>
      <w:lang w:val="en-GB"/>
    </w:rPr>
  </w:style>
  <w:style w:type="paragraph" w:styleId="a8">
    <w:name w:val="Title"/>
    <w:basedOn w:val="a"/>
    <w:next w:val="a"/>
    <w:link w:val="a9"/>
    <w:uiPriority w:val="10"/>
    <w:qFormat/>
    <w:rsid w:val="00A3575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標題 字元"/>
    <w:basedOn w:val="a0"/>
    <w:link w:val="a8"/>
    <w:uiPriority w:val="10"/>
    <w:rsid w:val="00A35754"/>
    <w:rPr>
      <w:rFonts w:asciiTheme="majorHAnsi" w:eastAsiaTheme="majorEastAsia" w:hAnsiTheme="majorHAnsi" w:cstheme="majorBidi"/>
      <w:color w:val="323E4F" w:themeColor="text2" w:themeShade="BF"/>
      <w:spacing w:val="5"/>
      <w:kern w:val="28"/>
      <w:sz w:val="52"/>
      <w:szCs w:val="52"/>
    </w:rPr>
  </w:style>
  <w:style w:type="paragraph" w:styleId="aa">
    <w:name w:val="No Spacing"/>
    <w:link w:val="ab"/>
    <w:uiPriority w:val="1"/>
    <w:qFormat/>
    <w:rsid w:val="00017CF7"/>
    <w:rPr>
      <w:kern w:val="0"/>
      <w:sz w:val="22"/>
      <w:lang w:val="en-GB"/>
    </w:rPr>
  </w:style>
  <w:style w:type="character" w:customStyle="1" w:styleId="ab">
    <w:name w:val="無間距 字元"/>
    <w:basedOn w:val="a0"/>
    <w:link w:val="aa"/>
    <w:uiPriority w:val="1"/>
    <w:rsid w:val="00017CF7"/>
    <w:rPr>
      <w:kern w:val="0"/>
      <w:sz w:val="22"/>
      <w:lang w:val="en-GB"/>
    </w:rPr>
  </w:style>
  <w:style w:type="paragraph" w:styleId="ac">
    <w:name w:val="TOC Heading"/>
    <w:basedOn w:val="1"/>
    <w:next w:val="a"/>
    <w:uiPriority w:val="39"/>
    <w:semiHidden/>
    <w:unhideWhenUsed/>
    <w:qFormat/>
    <w:rsid w:val="004C1B3C"/>
    <w:pPr>
      <w:outlineLvl w:val="9"/>
    </w:pPr>
  </w:style>
  <w:style w:type="paragraph" w:styleId="11">
    <w:name w:val="toc 1"/>
    <w:basedOn w:val="a"/>
    <w:next w:val="a"/>
    <w:autoRedefine/>
    <w:uiPriority w:val="39"/>
    <w:unhideWhenUsed/>
    <w:rsid w:val="004C1B3C"/>
    <w:pPr>
      <w:spacing w:after="100"/>
    </w:pPr>
  </w:style>
  <w:style w:type="paragraph" w:styleId="31">
    <w:name w:val="toc 3"/>
    <w:basedOn w:val="a"/>
    <w:next w:val="a"/>
    <w:autoRedefine/>
    <w:uiPriority w:val="39"/>
    <w:unhideWhenUsed/>
    <w:rsid w:val="004C1B3C"/>
    <w:pPr>
      <w:spacing w:after="100"/>
      <w:ind w:left="480"/>
    </w:pPr>
  </w:style>
  <w:style w:type="paragraph" w:styleId="ad">
    <w:name w:val="header"/>
    <w:basedOn w:val="a"/>
    <w:link w:val="ae"/>
    <w:uiPriority w:val="99"/>
    <w:unhideWhenUsed/>
    <w:rsid w:val="004C1B3C"/>
    <w:pPr>
      <w:tabs>
        <w:tab w:val="center" w:pos="4513"/>
        <w:tab w:val="right" w:pos="9026"/>
      </w:tabs>
    </w:pPr>
  </w:style>
  <w:style w:type="character" w:customStyle="1" w:styleId="ae">
    <w:name w:val="頁首 字元"/>
    <w:basedOn w:val="a0"/>
    <w:link w:val="ad"/>
    <w:uiPriority w:val="99"/>
    <w:rsid w:val="004C1B3C"/>
  </w:style>
  <w:style w:type="paragraph" w:styleId="af">
    <w:name w:val="footer"/>
    <w:basedOn w:val="a"/>
    <w:link w:val="af0"/>
    <w:uiPriority w:val="99"/>
    <w:unhideWhenUsed/>
    <w:rsid w:val="004C1B3C"/>
    <w:pPr>
      <w:tabs>
        <w:tab w:val="center" w:pos="4513"/>
        <w:tab w:val="right" w:pos="9026"/>
      </w:tabs>
    </w:pPr>
  </w:style>
  <w:style w:type="character" w:customStyle="1" w:styleId="af0">
    <w:name w:val="頁尾 字元"/>
    <w:basedOn w:val="a0"/>
    <w:link w:val="af"/>
    <w:uiPriority w:val="99"/>
    <w:rsid w:val="004C1B3C"/>
  </w:style>
  <w:style w:type="character" w:customStyle="1" w:styleId="40">
    <w:name w:val="標題 4 字元"/>
    <w:basedOn w:val="a0"/>
    <w:link w:val="4"/>
    <w:uiPriority w:val="9"/>
    <w:rsid w:val="008F055E"/>
    <w:rPr>
      <w:rFonts w:asciiTheme="majorHAnsi" w:eastAsiaTheme="majorEastAsia" w:hAnsiTheme="majorHAnsi" w:cstheme="majorBidi"/>
      <w:b/>
      <w:bCs/>
      <w:i/>
      <w:iCs/>
      <w:color w:val="4472C4" w:themeColor="accent1"/>
    </w:rPr>
  </w:style>
  <w:style w:type="character" w:styleId="af1">
    <w:name w:val="FollowedHyperlink"/>
    <w:basedOn w:val="a0"/>
    <w:uiPriority w:val="99"/>
    <w:semiHidden/>
    <w:unhideWhenUsed/>
    <w:rsid w:val="00B62CBE"/>
    <w:rPr>
      <w:color w:val="954F72" w:themeColor="followedHyperlink"/>
      <w:u w:val="single"/>
    </w:rPr>
  </w:style>
  <w:style w:type="character" w:customStyle="1" w:styleId="50">
    <w:name w:val="標題 5 字元"/>
    <w:basedOn w:val="a0"/>
    <w:link w:val="5"/>
    <w:uiPriority w:val="9"/>
    <w:rsid w:val="006967D9"/>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69682">
      <w:bodyDiv w:val="1"/>
      <w:marLeft w:val="0"/>
      <w:marRight w:val="0"/>
      <w:marTop w:val="0"/>
      <w:marBottom w:val="0"/>
      <w:divBdr>
        <w:top w:val="none" w:sz="0" w:space="0" w:color="auto"/>
        <w:left w:val="none" w:sz="0" w:space="0" w:color="auto"/>
        <w:bottom w:val="none" w:sz="0" w:space="0" w:color="auto"/>
        <w:right w:val="none" w:sz="0" w:space="0" w:color="auto"/>
      </w:divBdr>
      <w:divsChild>
        <w:div w:id="213737774">
          <w:marLeft w:val="0"/>
          <w:marRight w:val="0"/>
          <w:marTop w:val="0"/>
          <w:marBottom w:val="0"/>
          <w:divBdr>
            <w:top w:val="none" w:sz="0" w:space="0" w:color="auto"/>
            <w:left w:val="none" w:sz="0" w:space="0" w:color="auto"/>
            <w:bottom w:val="none" w:sz="0" w:space="0" w:color="auto"/>
            <w:right w:val="none" w:sz="0" w:space="0" w:color="auto"/>
          </w:divBdr>
        </w:div>
        <w:div w:id="1164391961">
          <w:marLeft w:val="0"/>
          <w:marRight w:val="0"/>
          <w:marTop w:val="0"/>
          <w:marBottom w:val="0"/>
          <w:divBdr>
            <w:top w:val="none" w:sz="0" w:space="0" w:color="auto"/>
            <w:left w:val="none" w:sz="0" w:space="0" w:color="auto"/>
            <w:bottom w:val="none" w:sz="0" w:space="0" w:color="auto"/>
            <w:right w:val="none" w:sz="0" w:space="0" w:color="auto"/>
          </w:divBdr>
        </w:div>
      </w:divsChild>
    </w:div>
    <w:div w:id="377976713">
      <w:bodyDiv w:val="1"/>
      <w:marLeft w:val="0"/>
      <w:marRight w:val="0"/>
      <w:marTop w:val="0"/>
      <w:marBottom w:val="0"/>
      <w:divBdr>
        <w:top w:val="none" w:sz="0" w:space="0" w:color="auto"/>
        <w:left w:val="none" w:sz="0" w:space="0" w:color="auto"/>
        <w:bottom w:val="none" w:sz="0" w:space="0" w:color="auto"/>
        <w:right w:val="none" w:sz="0" w:space="0" w:color="auto"/>
      </w:divBdr>
      <w:divsChild>
        <w:div w:id="1818954395">
          <w:marLeft w:val="547"/>
          <w:marRight w:val="0"/>
          <w:marTop w:val="154"/>
          <w:marBottom w:val="0"/>
          <w:divBdr>
            <w:top w:val="none" w:sz="0" w:space="0" w:color="auto"/>
            <w:left w:val="none" w:sz="0" w:space="0" w:color="auto"/>
            <w:bottom w:val="none" w:sz="0" w:space="0" w:color="auto"/>
            <w:right w:val="none" w:sz="0" w:space="0" w:color="auto"/>
          </w:divBdr>
        </w:div>
        <w:div w:id="1415278844">
          <w:marLeft w:val="1166"/>
          <w:marRight w:val="0"/>
          <w:marTop w:val="134"/>
          <w:marBottom w:val="0"/>
          <w:divBdr>
            <w:top w:val="none" w:sz="0" w:space="0" w:color="auto"/>
            <w:left w:val="none" w:sz="0" w:space="0" w:color="auto"/>
            <w:bottom w:val="none" w:sz="0" w:space="0" w:color="auto"/>
            <w:right w:val="none" w:sz="0" w:space="0" w:color="auto"/>
          </w:divBdr>
        </w:div>
        <w:div w:id="1946110015">
          <w:marLeft w:val="1166"/>
          <w:marRight w:val="0"/>
          <w:marTop w:val="134"/>
          <w:marBottom w:val="0"/>
          <w:divBdr>
            <w:top w:val="none" w:sz="0" w:space="0" w:color="auto"/>
            <w:left w:val="none" w:sz="0" w:space="0" w:color="auto"/>
            <w:bottom w:val="none" w:sz="0" w:space="0" w:color="auto"/>
            <w:right w:val="none" w:sz="0" w:space="0" w:color="auto"/>
          </w:divBdr>
        </w:div>
        <w:div w:id="1040982965">
          <w:marLeft w:val="1166"/>
          <w:marRight w:val="0"/>
          <w:marTop w:val="134"/>
          <w:marBottom w:val="0"/>
          <w:divBdr>
            <w:top w:val="none" w:sz="0" w:space="0" w:color="auto"/>
            <w:left w:val="none" w:sz="0" w:space="0" w:color="auto"/>
            <w:bottom w:val="none" w:sz="0" w:space="0" w:color="auto"/>
            <w:right w:val="none" w:sz="0" w:space="0" w:color="auto"/>
          </w:divBdr>
        </w:div>
        <w:div w:id="1195073970">
          <w:marLeft w:val="1166"/>
          <w:marRight w:val="0"/>
          <w:marTop w:val="134"/>
          <w:marBottom w:val="0"/>
          <w:divBdr>
            <w:top w:val="none" w:sz="0" w:space="0" w:color="auto"/>
            <w:left w:val="none" w:sz="0" w:space="0" w:color="auto"/>
            <w:bottom w:val="none" w:sz="0" w:space="0" w:color="auto"/>
            <w:right w:val="none" w:sz="0" w:space="0" w:color="auto"/>
          </w:divBdr>
        </w:div>
        <w:div w:id="592398422">
          <w:marLeft w:val="1166"/>
          <w:marRight w:val="0"/>
          <w:marTop w:val="134"/>
          <w:marBottom w:val="0"/>
          <w:divBdr>
            <w:top w:val="none" w:sz="0" w:space="0" w:color="auto"/>
            <w:left w:val="none" w:sz="0" w:space="0" w:color="auto"/>
            <w:bottom w:val="none" w:sz="0" w:space="0" w:color="auto"/>
            <w:right w:val="none" w:sz="0" w:space="0" w:color="auto"/>
          </w:divBdr>
        </w:div>
      </w:divsChild>
    </w:div>
    <w:div w:id="554968505">
      <w:bodyDiv w:val="1"/>
      <w:marLeft w:val="0"/>
      <w:marRight w:val="0"/>
      <w:marTop w:val="0"/>
      <w:marBottom w:val="0"/>
      <w:divBdr>
        <w:top w:val="none" w:sz="0" w:space="0" w:color="auto"/>
        <w:left w:val="none" w:sz="0" w:space="0" w:color="auto"/>
        <w:bottom w:val="none" w:sz="0" w:space="0" w:color="auto"/>
        <w:right w:val="none" w:sz="0" w:space="0" w:color="auto"/>
      </w:divBdr>
      <w:divsChild>
        <w:div w:id="1818956553">
          <w:marLeft w:val="547"/>
          <w:marRight w:val="0"/>
          <w:marTop w:val="125"/>
          <w:marBottom w:val="0"/>
          <w:divBdr>
            <w:top w:val="none" w:sz="0" w:space="0" w:color="auto"/>
            <w:left w:val="none" w:sz="0" w:space="0" w:color="auto"/>
            <w:bottom w:val="none" w:sz="0" w:space="0" w:color="auto"/>
            <w:right w:val="none" w:sz="0" w:space="0" w:color="auto"/>
          </w:divBdr>
        </w:div>
        <w:div w:id="74866344">
          <w:marLeft w:val="547"/>
          <w:marRight w:val="0"/>
          <w:marTop w:val="125"/>
          <w:marBottom w:val="0"/>
          <w:divBdr>
            <w:top w:val="none" w:sz="0" w:space="0" w:color="auto"/>
            <w:left w:val="none" w:sz="0" w:space="0" w:color="auto"/>
            <w:bottom w:val="none" w:sz="0" w:space="0" w:color="auto"/>
            <w:right w:val="none" w:sz="0" w:space="0" w:color="auto"/>
          </w:divBdr>
        </w:div>
        <w:div w:id="100538200">
          <w:marLeft w:val="547"/>
          <w:marRight w:val="0"/>
          <w:marTop w:val="125"/>
          <w:marBottom w:val="0"/>
          <w:divBdr>
            <w:top w:val="none" w:sz="0" w:space="0" w:color="auto"/>
            <w:left w:val="none" w:sz="0" w:space="0" w:color="auto"/>
            <w:bottom w:val="none" w:sz="0" w:space="0" w:color="auto"/>
            <w:right w:val="none" w:sz="0" w:space="0" w:color="auto"/>
          </w:divBdr>
        </w:div>
      </w:divsChild>
    </w:div>
    <w:div w:id="591428619">
      <w:bodyDiv w:val="1"/>
      <w:marLeft w:val="0"/>
      <w:marRight w:val="0"/>
      <w:marTop w:val="0"/>
      <w:marBottom w:val="0"/>
      <w:divBdr>
        <w:top w:val="none" w:sz="0" w:space="0" w:color="auto"/>
        <w:left w:val="none" w:sz="0" w:space="0" w:color="auto"/>
        <w:bottom w:val="none" w:sz="0" w:space="0" w:color="auto"/>
        <w:right w:val="none" w:sz="0" w:space="0" w:color="auto"/>
      </w:divBdr>
      <w:divsChild>
        <w:div w:id="612128476">
          <w:marLeft w:val="547"/>
          <w:marRight w:val="0"/>
          <w:marTop w:val="134"/>
          <w:marBottom w:val="0"/>
          <w:divBdr>
            <w:top w:val="none" w:sz="0" w:space="0" w:color="auto"/>
            <w:left w:val="none" w:sz="0" w:space="0" w:color="auto"/>
            <w:bottom w:val="none" w:sz="0" w:space="0" w:color="auto"/>
            <w:right w:val="none" w:sz="0" w:space="0" w:color="auto"/>
          </w:divBdr>
        </w:div>
        <w:div w:id="1016152241">
          <w:marLeft w:val="547"/>
          <w:marRight w:val="0"/>
          <w:marTop w:val="134"/>
          <w:marBottom w:val="0"/>
          <w:divBdr>
            <w:top w:val="none" w:sz="0" w:space="0" w:color="auto"/>
            <w:left w:val="none" w:sz="0" w:space="0" w:color="auto"/>
            <w:bottom w:val="none" w:sz="0" w:space="0" w:color="auto"/>
            <w:right w:val="none" w:sz="0" w:space="0" w:color="auto"/>
          </w:divBdr>
        </w:div>
        <w:div w:id="823552121">
          <w:marLeft w:val="1166"/>
          <w:marRight w:val="0"/>
          <w:marTop w:val="115"/>
          <w:marBottom w:val="0"/>
          <w:divBdr>
            <w:top w:val="none" w:sz="0" w:space="0" w:color="auto"/>
            <w:left w:val="none" w:sz="0" w:space="0" w:color="auto"/>
            <w:bottom w:val="none" w:sz="0" w:space="0" w:color="auto"/>
            <w:right w:val="none" w:sz="0" w:space="0" w:color="auto"/>
          </w:divBdr>
        </w:div>
        <w:div w:id="1917785565">
          <w:marLeft w:val="1166"/>
          <w:marRight w:val="0"/>
          <w:marTop w:val="115"/>
          <w:marBottom w:val="0"/>
          <w:divBdr>
            <w:top w:val="none" w:sz="0" w:space="0" w:color="auto"/>
            <w:left w:val="none" w:sz="0" w:space="0" w:color="auto"/>
            <w:bottom w:val="none" w:sz="0" w:space="0" w:color="auto"/>
            <w:right w:val="none" w:sz="0" w:space="0" w:color="auto"/>
          </w:divBdr>
        </w:div>
        <w:div w:id="776371764">
          <w:marLeft w:val="2074"/>
          <w:marRight w:val="0"/>
          <w:marTop w:val="115"/>
          <w:marBottom w:val="0"/>
          <w:divBdr>
            <w:top w:val="none" w:sz="0" w:space="0" w:color="auto"/>
            <w:left w:val="none" w:sz="0" w:space="0" w:color="auto"/>
            <w:bottom w:val="none" w:sz="0" w:space="0" w:color="auto"/>
            <w:right w:val="none" w:sz="0" w:space="0" w:color="auto"/>
          </w:divBdr>
        </w:div>
        <w:div w:id="766388065">
          <w:marLeft w:val="2074"/>
          <w:marRight w:val="0"/>
          <w:marTop w:val="115"/>
          <w:marBottom w:val="0"/>
          <w:divBdr>
            <w:top w:val="none" w:sz="0" w:space="0" w:color="auto"/>
            <w:left w:val="none" w:sz="0" w:space="0" w:color="auto"/>
            <w:bottom w:val="none" w:sz="0" w:space="0" w:color="auto"/>
            <w:right w:val="none" w:sz="0" w:space="0" w:color="auto"/>
          </w:divBdr>
        </w:div>
        <w:div w:id="1698047066">
          <w:marLeft w:val="2074"/>
          <w:marRight w:val="0"/>
          <w:marTop w:val="115"/>
          <w:marBottom w:val="0"/>
          <w:divBdr>
            <w:top w:val="none" w:sz="0" w:space="0" w:color="auto"/>
            <w:left w:val="none" w:sz="0" w:space="0" w:color="auto"/>
            <w:bottom w:val="none" w:sz="0" w:space="0" w:color="auto"/>
            <w:right w:val="none" w:sz="0" w:space="0" w:color="auto"/>
          </w:divBdr>
        </w:div>
      </w:divsChild>
    </w:div>
    <w:div w:id="671953391">
      <w:bodyDiv w:val="1"/>
      <w:marLeft w:val="0"/>
      <w:marRight w:val="0"/>
      <w:marTop w:val="0"/>
      <w:marBottom w:val="0"/>
      <w:divBdr>
        <w:top w:val="none" w:sz="0" w:space="0" w:color="auto"/>
        <w:left w:val="none" w:sz="0" w:space="0" w:color="auto"/>
        <w:bottom w:val="none" w:sz="0" w:space="0" w:color="auto"/>
        <w:right w:val="none" w:sz="0" w:space="0" w:color="auto"/>
      </w:divBdr>
      <w:divsChild>
        <w:div w:id="342438757">
          <w:marLeft w:val="1166"/>
          <w:marRight w:val="0"/>
          <w:marTop w:val="134"/>
          <w:marBottom w:val="0"/>
          <w:divBdr>
            <w:top w:val="none" w:sz="0" w:space="0" w:color="auto"/>
            <w:left w:val="none" w:sz="0" w:space="0" w:color="auto"/>
            <w:bottom w:val="none" w:sz="0" w:space="0" w:color="auto"/>
            <w:right w:val="none" w:sz="0" w:space="0" w:color="auto"/>
          </w:divBdr>
        </w:div>
        <w:div w:id="1324552277">
          <w:marLeft w:val="1166"/>
          <w:marRight w:val="0"/>
          <w:marTop w:val="134"/>
          <w:marBottom w:val="0"/>
          <w:divBdr>
            <w:top w:val="none" w:sz="0" w:space="0" w:color="auto"/>
            <w:left w:val="none" w:sz="0" w:space="0" w:color="auto"/>
            <w:bottom w:val="none" w:sz="0" w:space="0" w:color="auto"/>
            <w:right w:val="none" w:sz="0" w:space="0" w:color="auto"/>
          </w:divBdr>
        </w:div>
        <w:div w:id="405880086">
          <w:marLeft w:val="1166"/>
          <w:marRight w:val="0"/>
          <w:marTop w:val="134"/>
          <w:marBottom w:val="0"/>
          <w:divBdr>
            <w:top w:val="none" w:sz="0" w:space="0" w:color="auto"/>
            <w:left w:val="none" w:sz="0" w:space="0" w:color="auto"/>
            <w:bottom w:val="none" w:sz="0" w:space="0" w:color="auto"/>
            <w:right w:val="none" w:sz="0" w:space="0" w:color="auto"/>
          </w:divBdr>
        </w:div>
        <w:div w:id="1650088130">
          <w:marLeft w:val="1166"/>
          <w:marRight w:val="0"/>
          <w:marTop w:val="134"/>
          <w:marBottom w:val="0"/>
          <w:divBdr>
            <w:top w:val="none" w:sz="0" w:space="0" w:color="auto"/>
            <w:left w:val="none" w:sz="0" w:space="0" w:color="auto"/>
            <w:bottom w:val="none" w:sz="0" w:space="0" w:color="auto"/>
            <w:right w:val="none" w:sz="0" w:space="0" w:color="auto"/>
          </w:divBdr>
        </w:div>
      </w:divsChild>
    </w:div>
    <w:div w:id="690760299">
      <w:bodyDiv w:val="1"/>
      <w:marLeft w:val="0"/>
      <w:marRight w:val="0"/>
      <w:marTop w:val="0"/>
      <w:marBottom w:val="0"/>
      <w:divBdr>
        <w:top w:val="none" w:sz="0" w:space="0" w:color="auto"/>
        <w:left w:val="none" w:sz="0" w:space="0" w:color="auto"/>
        <w:bottom w:val="none" w:sz="0" w:space="0" w:color="auto"/>
        <w:right w:val="none" w:sz="0" w:space="0" w:color="auto"/>
      </w:divBdr>
    </w:div>
    <w:div w:id="875895060">
      <w:bodyDiv w:val="1"/>
      <w:marLeft w:val="0"/>
      <w:marRight w:val="0"/>
      <w:marTop w:val="0"/>
      <w:marBottom w:val="0"/>
      <w:divBdr>
        <w:top w:val="none" w:sz="0" w:space="0" w:color="auto"/>
        <w:left w:val="none" w:sz="0" w:space="0" w:color="auto"/>
        <w:bottom w:val="none" w:sz="0" w:space="0" w:color="auto"/>
        <w:right w:val="none" w:sz="0" w:space="0" w:color="auto"/>
      </w:divBdr>
    </w:div>
    <w:div w:id="1189828090">
      <w:bodyDiv w:val="1"/>
      <w:marLeft w:val="0"/>
      <w:marRight w:val="0"/>
      <w:marTop w:val="0"/>
      <w:marBottom w:val="0"/>
      <w:divBdr>
        <w:top w:val="none" w:sz="0" w:space="0" w:color="auto"/>
        <w:left w:val="none" w:sz="0" w:space="0" w:color="auto"/>
        <w:bottom w:val="none" w:sz="0" w:space="0" w:color="auto"/>
        <w:right w:val="none" w:sz="0" w:space="0" w:color="auto"/>
      </w:divBdr>
    </w:div>
    <w:div w:id="1268391007">
      <w:bodyDiv w:val="1"/>
      <w:marLeft w:val="0"/>
      <w:marRight w:val="0"/>
      <w:marTop w:val="0"/>
      <w:marBottom w:val="0"/>
      <w:divBdr>
        <w:top w:val="none" w:sz="0" w:space="0" w:color="auto"/>
        <w:left w:val="none" w:sz="0" w:space="0" w:color="auto"/>
        <w:bottom w:val="none" w:sz="0" w:space="0" w:color="auto"/>
        <w:right w:val="none" w:sz="0" w:space="0" w:color="auto"/>
      </w:divBdr>
    </w:div>
    <w:div w:id="1325890486">
      <w:bodyDiv w:val="1"/>
      <w:marLeft w:val="0"/>
      <w:marRight w:val="0"/>
      <w:marTop w:val="0"/>
      <w:marBottom w:val="0"/>
      <w:divBdr>
        <w:top w:val="none" w:sz="0" w:space="0" w:color="auto"/>
        <w:left w:val="none" w:sz="0" w:space="0" w:color="auto"/>
        <w:bottom w:val="none" w:sz="0" w:space="0" w:color="auto"/>
        <w:right w:val="none" w:sz="0" w:space="0" w:color="auto"/>
      </w:divBdr>
    </w:div>
    <w:div w:id="1336877206">
      <w:bodyDiv w:val="1"/>
      <w:marLeft w:val="0"/>
      <w:marRight w:val="0"/>
      <w:marTop w:val="0"/>
      <w:marBottom w:val="0"/>
      <w:divBdr>
        <w:top w:val="none" w:sz="0" w:space="0" w:color="auto"/>
        <w:left w:val="none" w:sz="0" w:space="0" w:color="auto"/>
        <w:bottom w:val="none" w:sz="0" w:space="0" w:color="auto"/>
        <w:right w:val="none" w:sz="0" w:space="0" w:color="auto"/>
      </w:divBdr>
      <w:divsChild>
        <w:div w:id="1171217124">
          <w:marLeft w:val="547"/>
          <w:marRight w:val="0"/>
          <w:marTop w:val="134"/>
          <w:marBottom w:val="0"/>
          <w:divBdr>
            <w:top w:val="none" w:sz="0" w:space="0" w:color="auto"/>
            <w:left w:val="none" w:sz="0" w:space="0" w:color="auto"/>
            <w:bottom w:val="none" w:sz="0" w:space="0" w:color="auto"/>
            <w:right w:val="none" w:sz="0" w:space="0" w:color="auto"/>
          </w:divBdr>
        </w:div>
        <w:div w:id="1009453860">
          <w:marLeft w:val="547"/>
          <w:marRight w:val="0"/>
          <w:marTop w:val="134"/>
          <w:marBottom w:val="0"/>
          <w:divBdr>
            <w:top w:val="none" w:sz="0" w:space="0" w:color="auto"/>
            <w:left w:val="none" w:sz="0" w:space="0" w:color="auto"/>
            <w:bottom w:val="none" w:sz="0" w:space="0" w:color="auto"/>
            <w:right w:val="none" w:sz="0" w:space="0" w:color="auto"/>
          </w:divBdr>
        </w:div>
        <w:div w:id="1255627361">
          <w:marLeft w:val="547"/>
          <w:marRight w:val="0"/>
          <w:marTop w:val="134"/>
          <w:marBottom w:val="0"/>
          <w:divBdr>
            <w:top w:val="none" w:sz="0" w:space="0" w:color="auto"/>
            <w:left w:val="none" w:sz="0" w:space="0" w:color="auto"/>
            <w:bottom w:val="none" w:sz="0" w:space="0" w:color="auto"/>
            <w:right w:val="none" w:sz="0" w:space="0" w:color="auto"/>
          </w:divBdr>
        </w:div>
      </w:divsChild>
    </w:div>
    <w:div w:id="1348291860">
      <w:bodyDiv w:val="1"/>
      <w:marLeft w:val="0"/>
      <w:marRight w:val="0"/>
      <w:marTop w:val="0"/>
      <w:marBottom w:val="0"/>
      <w:divBdr>
        <w:top w:val="none" w:sz="0" w:space="0" w:color="auto"/>
        <w:left w:val="none" w:sz="0" w:space="0" w:color="auto"/>
        <w:bottom w:val="none" w:sz="0" w:space="0" w:color="auto"/>
        <w:right w:val="none" w:sz="0" w:space="0" w:color="auto"/>
      </w:divBdr>
      <w:divsChild>
        <w:div w:id="1311834512">
          <w:marLeft w:val="547"/>
          <w:marRight w:val="0"/>
          <w:marTop w:val="154"/>
          <w:marBottom w:val="0"/>
          <w:divBdr>
            <w:top w:val="none" w:sz="0" w:space="0" w:color="auto"/>
            <w:left w:val="none" w:sz="0" w:space="0" w:color="auto"/>
            <w:bottom w:val="none" w:sz="0" w:space="0" w:color="auto"/>
            <w:right w:val="none" w:sz="0" w:space="0" w:color="auto"/>
          </w:divBdr>
        </w:div>
        <w:div w:id="486164508">
          <w:marLeft w:val="1166"/>
          <w:marRight w:val="0"/>
          <w:marTop w:val="115"/>
          <w:marBottom w:val="0"/>
          <w:divBdr>
            <w:top w:val="none" w:sz="0" w:space="0" w:color="auto"/>
            <w:left w:val="none" w:sz="0" w:space="0" w:color="auto"/>
            <w:bottom w:val="none" w:sz="0" w:space="0" w:color="auto"/>
            <w:right w:val="none" w:sz="0" w:space="0" w:color="auto"/>
          </w:divBdr>
        </w:div>
        <w:div w:id="284116480">
          <w:marLeft w:val="1166"/>
          <w:marRight w:val="0"/>
          <w:marTop w:val="115"/>
          <w:marBottom w:val="0"/>
          <w:divBdr>
            <w:top w:val="none" w:sz="0" w:space="0" w:color="auto"/>
            <w:left w:val="none" w:sz="0" w:space="0" w:color="auto"/>
            <w:bottom w:val="none" w:sz="0" w:space="0" w:color="auto"/>
            <w:right w:val="none" w:sz="0" w:space="0" w:color="auto"/>
          </w:divBdr>
        </w:div>
        <w:div w:id="722676728">
          <w:marLeft w:val="1166"/>
          <w:marRight w:val="0"/>
          <w:marTop w:val="115"/>
          <w:marBottom w:val="0"/>
          <w:divBdr>
            <w:top w:val="none" w:sz="0" w:space="0" w:color="auto"/>
            <w:left w:val="none" w:sz="0" w:space="0" w:color="auto"/>
            <w:bottom w:val="none" w:sz="0" w:space="0" w:color="auto"/>
            <w:right w:val="none" w:sz="0" w:space="0" w:color="auto"/>
          </w:divBdr>
        </w:div>
        <w:div w:id="1054281928">
          <w:marLeft w:val="1166"/>
          <w:marRight w:val="0"/>
          <w:marTop w:val="115"/>
          <w:marBottom w:val="0"/>
          <w:divBdr>
            <w:top w:val="none" w:sz="0" w:space="0" w:color="auto"/>
            <w:left w:val="none" w:sz="0" w:space="0" w:color="auto"/>
            <w:bottom w:val="none" w:sz="0" w:space="0" w:color="auto"/>
            <w:right w:val="none" w:sz="0" w:space="0" w:color="auto"/>
          </w:divBdr>
        </w:div>
      </w:divsChild>
    </w:div>
    <w:div w:id="1405570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1536">
          <w:marLeft w:val="547"/>
          <w:marRight w:val="0"/>
          <w:marTop w:val="115"/>
          <w:marBottom w:val="0"/>
          <w:divBdr>
            <w:top w:val="none" w:sz="0" w:space="0" w:color="auto"/>
            <w:left w:val="none" w:sz="0" w:space="0" w:color="auto"/>
            <w:bottom w:val="none" w:sz="0" w:space="0" w:color="auto"/>
            <w:right w:val="none" w:sz="0" w:space="0" w:color="auto"/>
          </w:divBdr>
        </w:div>
        <w:div w:id="551430209">
          <w:marLeft w:val="547"/>
          <w:marRight w:val="0"/>
          <w:marTop w:val="115"/>
          <w:marBottom w:val="0"/>
          <w:divBdr>
            <w:top w:val="none" w:sz="0" w:space="0" w:color="auto"/>
            <w:left w:val="none" w:sz="0" w:space="0" w:color="auto"/>
            <w:bottom w:val="none" w:sz="0" w:space="0" w:color="auto"/>
            <w:right w:val="none" w:sz="0" w:space="0" w:color="auto"/>
          </w:divBdr>
        </w:div>
      </w:divsChild>
    </w:div>
    <w:div w:id="1415273961">
      <w:bodyDiv w:val="1"/>
      <w:marLeft w:val="0"/>
      <w:marRight w:val="0"/>
      <w:marTop w:val="0"/>
      <w:marBottom w:val="0"/>
      <w:divBdr>
        <w:top w:val="none" w:sz="0" w:space="0" w:color="auto"/>
        <w:left w:val="none" w:sz="0" w:space="0" w:color="auto"/>
        <w:bottom w:val="none" w:sz="0" w:space="0" w:color="auto"/>
        <w:right w:val="none" w:sz="0" w:space="0" w:color="auto"/>
      </w:divBdr>
    </w:div>
    <w:div w:id="1488551304">
      <w:bodyDiv w:val="1"/>
      <w:marLeft w:val="0"/>
      <w:marRight w:val="0"/>
      <w:marTop w:val="0"/>
      <w:marBottom w:val="0"/>
      <w:divBdr>
        <w:top w:val="none" w:sz="0" w:space="0" w:color="auto"/>
        <w:left w:val="none" w:sz="0" w:space="0" w:color="auto"/>
        <w:bottom w:val="none" w:sz="0" w:space="0" w:color="auto"/>
        <w:right w:val="none" w:sz="0" w:space="0" w:color="auto"/>
      </w:divBdr>
    </w:div>
    <w:div w:id="1563372763">
      <w:bodyDiv w:val="1"/>
      <w:marLeft w:val="0"/>
      <w:marRight w:val="0"/>
      <w:marTop w:val="0"/>
      <w:marBottom w:val="0"/>
      <w:divBdr>
        <w:top w:val="none" w:sz="0" w:space="0" w:color="auto"/>
        <w:left w:val="none" w:sz="0" w:space="0" w:color="auto"/>
        <w:bottom w:val="none" w:sz="0" w:space="0" w:color="auto"/>
        <w:right w:val="none" w:sz="0" w:space="0" w:color="auto"/>
      </w:divBdr>
    </w:div>
    <w:div w:id="1621373691">
      <w:bodyDiv w:val="1"/>
      <w:marLeft w:val="0"/>
      <w:marRight w:val="0"/>
      <w:marTop w:val="0"/>
      <w:marBottom w:val="0"/>
      <w:divBdr>
        <w:top w:val="none" w:sz="0" w:space="0" w:color="auto"/>
        <w:left w:val="none" w:sz="0" w:space="0" w:color="auto"/>
        <w:bottom w:val="none" w:sz="0" w:space="0" w:color="auto"/>
        <w:right w:val="none" w:sz="0" w:space="0" w:color="auto"/>
      </w:divBdr>
      <w:divsChild>
        <w:div w:id="673841381">
          <w:marLeft w:val="547"/>
          <w:marRight w:val="0"/>
          <w:marTop w:val="134"/>
          <w:marBottom w:val="0"/>
          <w:divBdr>
            <w:top w:val="none" w:sz="0" w:space="0" w:color="auto"/>
            <w:left w:val="none" w:sz="0" w:space="0" w:color="auto"/>
            <w:bottom w:val="none" w:sz="0" w:space="0" w:color="auto"/>
            <w:right w:val="none" w:sz="0" w:space="0" w:color="auto"/>
          </w:divBdr>
        </w:div>
        <w:div w:id="1390760600">
          <w:marLeft w:val="1166"/>
          <w:marRight w:val="0"/>
          <w:marTop w:val="115"/>
          <w:marBottom w:val="0"/>
          <w:divBdr>
            <w:top w:val="none" w:sz="0" w:space="0" w:color="auto"/>
            <w:left w:val="none" w:sz="0" w:space="0" w:color="auto"/>
            <w:bottom w:val="none" w:sz="0" w:space="0" w:color="auto"/>
            <w:right w:val="none" w:sz="0" w:space="0" w:color="auto"/>
          </w:divBdr>
        </w:div>
        <w:div w:id="725570439">
          <w:marLeft w:val="1166"/>
          <w:marRight w:val="0"/>
          <w:marTop w:val="115"/>
          <w:marBottom w:val="0"/>
          <w:divBdr>
            <w:top w:val="none" w:sz="0" w:space="0" w:color="auto"/>
            <w:left w:val="none" w:sz="0" w:space="0" w:color="auto"/>
            <w:bottom w:val="none" w:sz="0" w:space="0" w:color="auto"/>
            <w:right w:val="none" w:sz="0" w:space="0" w:color="auto"/>
          </w:divBdr>
        </w:div>
        <w:div w:id="1388382036">
          <w:marLeft w:val="1166"/>
          <w:marRight w:val="0"/>
          <w:marTop w:val="115"/>
          <w:marBottom w:val="0"/>
          <w:divBdr>
            <w:top w:val="none" w:sz="0" w:space="0" w:color="auto"/>
            <w:left w:val="none" w:sz="0" w:space="0" w:color="auto"/>
            <w:bottom w:val="none" w:sz="0" w:space="0" w:color="auto"/>
            <w:right w:val="none" w:sz="0" w:space="0" w:color="auto"/>
          </w:divBdr>
        </w:div>
        <w:div w:id="868420735">
          <w:marLeft w:val="1166"/>
          <w:marRight w:val="0"/>
          <w:marTop w:val="115"/>
          <w:marBottom w:val="0"/>
          <w:divBdr>
            <w:top w:val="none" w:sz="0" w:space="0" w:color="auto"/>
            <w:left w:val="none" w:sz="0" w:space="0" w:color="auto"/>
            <w:bottom w:val="none" w:sz="0" w:space="0" w:color="auto"/>
            <w:right w:val="none" w:sz="0" w:space="0" w:color="auto"/>
          </w:divBdr>
        </w:div>
      </w:divsChild>
    </w:div>
    <w:div w:id="1712606156">
      <w:bodyDiv w:val="1"/>
      <w:marLeft w:val="0"/>
      <w:marRight w:val="0"/>
      <w:marTop w:val="0"/>
      <w:marBottom w:val="0"/>
      <w:divBdr>
        <w:top w:val="none" w:sz="0" w:space="0" w:color="auto"/>
        <w:left w:val="none" w:sz="0" w:space="0" w:color="auto"/>
        <w:bottom w:val="none" w:sz="0" w:space="0" w:color="auto"/>
        <w:right w:val="none" w:sz="0" w:space="0" w:color="auto"/>
      </w:divBdr>
    </w:div>
    <w:div w:id="1761675964">
      <w:bodyDiv w:val="1"/>
      <w:marLeft w:val="0"/>
      <w:marRight w:val="0"/>
      <w:marTop w:val="0"/>
      <w:marBottom w:val="0"/>
      <w:divBdr>
        <w:top w:val="none" w:sz="0" w:space="0" w:color="auto"/>
        <w:left w:val="none" w:sz="0" w:space="0" w:color="auto"/>
        <w:bottom w:val="none" w:sz="0" w:space="0" w:color="auto"/>
        <w:right w:val="none" w:sz="0" w:space="0" w:color="auto"/>
      </w:divBdr>
    </w:div>
    <w:div w:id="1894151401">
      <w:bodyDiv w:val="1"/>
      <w:marLeft w:val="0"/>
      <w:marRight w:val="0"/>
      <w:marTop w:val="0"/>
      <w:marBottom w:val="0"/>
      <w:divBdr>
        <w:top w:val="none" w:sz="0" w:space="0" w:color="auto"/>
        <w:left w:val="none" w:sz="0" w:space="0" w:color="auto"/>
        <w:bottom w:val="none" w:sz="0" w:space="0" w:color="auto"/>
        <w:right w:val="none" w:sz="0" w:space="0" w:color="auto"/>
      </w:divBdr>
    </w:div>
    <w:div w:id="2035307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doi-org.ezproxy.lb.polyu.edu.hk/10.1108/02686909410071133" TargetMode="External"/><Relationship Id="rId26" Type="http://schemas.openxmlformats.org/officeDocument/2006/relationships/hyperlink" Target="https://www-sciencedirect-com.ezproxy.lb.polyu.edu.hk/science/article/pii/073767829190002G" TargetMode="External"/><Relationship Id="rId39" Type="http://schemas.openxmlformats.org/officeDocument/2006/relationships/hyperlink" Target="https://search-proquest-com.ezproxy.lb.polyu.edu.hk/docview/202760554/fulltextPDF/D139B6072D5144DBPQ/1?accountid=16210" TargetMode="External"/><Relationship Id="rId21" Type="http://schemas.openxmlformats.org/officeDocument/2006/relationships/hyperlink" Target="http://www.seap.usv.ro/annals/ojs/index.php/annals/article/viewFile/330/340" TargetMode="External"/><Relationship Id="rId34" Type="http://schemas.openxmlformats.org/officeDocument/2006/relationships/hyperlink" Target="http://hershbine.net/wp-content/uploads/23-Using-the-Balanced-Scorecard-as-a-Strategic-Management-System-1.pdf" TargetMode="External"/><Relationship Id="rId42" Type="http://schemas.openxmlformats.org/officeDocument/2006/relationships/hyperlink" Target="https://www-sciencedirect-com.ezproxy.lb.polyu.edu.hk/science/article/pii/S0361368209001056" TargetMode="External"/><Relationship Id="rId47" Type="http://schemas.openxmlformats.org/officeDocument/2006/relationships/hyperlink" Target="https://julac.hosted.exlibrisgroup.com/primo-explore/fulldisplay?docid=TN_gbv654558213&amp;vid=HKPU&amp;tab=default_tab&amp;context=PC" TargetMode="External"/><Relationship Id="rId50" Type="http://schemas.openxmlformats.org/officeDocument/2006/relationships/hyperlink" Target="https://search-proquest-com.ezproxy.lb.polyu.edu.hk/docview/214381463?accountid=16210&amp;rfr_id=info%3Axri%2Fsid%3Aprimo" TargetMode="External"/><Relationship Id="rId55"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search-proquest-com.ezproxy.lb.polyu.edu.hk/docview/274530680/fulltextPDF/13B15CC562504D80PQ/1?accountid=16210" TargetMode="External"/><Relationship Id="rId33" Type="http://schemas.openxmlformats.org/officeDocument/2006/relationships/hyperlink" Target="http://web.a.ebscohost.com.ezproxy.lb.polyu.edu.hk/ehost/detail/detail?vid=0&amp;sid=c9891475-fa94-4075-abee-d7a8a7c4de3b%40sdc-v-sessmgr01&amp;bdata=JnNpdGU9ZWhvc3QtbGl2ZQ%3d%3d" TargetMode="External"/><Relationship Id="rId38" Type="http://schemas.openxmlformats.org/officeDocument/2006/relationships/hyperlink" Target="https://www.researchgate.net/publication/275219583_Strategy_maps_the_essential_link_between_the_Balanced_Scorecard_and_action" TargetMode="External"/><Relationship Id="rId46" Type="http://schemas.openxmlformats.org/officeDocument/2006/relationships/hyperlink" Target="https://www-jstor-org.ezproxy.lb.polyu.edu.hk/stable/1252073?sid=primo&amp;origin=crossref&amp;seq=1" TargetMode="External"/><Relationship Id="rId2" Type="http://schemas.openxmlformats.org/officeDocument/2006/relationships/customXml" Target="../customXml/item2.xml"/><Relationship Id="rId16" Type="http://schemas.openxmlformats.org/officeDocument/2006/relationships/hyperlink" Target="http://steconomice.uoradea.ro/anale/volume/2009/v3-finances-banks-and-accountancy/132.pdf" TargetMode="External"/><Relationship Id="rId20" Type="http://schemas.openxmlformats.org/officeDocument/2006/relationships/hyperlink" Target="https://onlinelibrary.wiley.com/doi/abs/10.1111/j.1099-1123.2008.00392.x" TargetMode="External"/><Relationship Id="rId29" Type="http://schemas.openxmlformats.org/officeDocument/2006/relationships/hyperlink" Target="https://www.human.cornell.edu/sites/default/files/PAM/Parenting/professional%20pages/How-20to-20Read-20a-20Research-20Article.pdf" TargetMode="External"/><Relationship Id="rId41" Type="http://schemas.openxmlformats.org/officeDocument/2006/relationships/hyperlink" Target="https://julac.hosted.exlibrisgroup.com/primo-explore/fulldisplay?docid=TN_sciversesciencedirect_elsevierS1877-0428(14)00568-0&amp;context=PC&amp;vid=HKPU&amp;lang=en_US&amp;search_scope=All&amp;adaptor=primo_central_multiple_fe&amp;tab=default_tab&amp;query=any,contains,Curr"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search-proquest-com.ezproxy.lb.polyu.edu.hk/docview/37104649?accountid=16210&amp;rfr_id=info%3Axri%2Fsid%3Aprimo" TargetMode="External"/><Relationship Id="rId32" Type="http://schemas.openxmlformats.org/officeDocument/2006/relationships/hyperlink" Target="https://search-proquest-com.ezproxy.lb.polyu.edu.hk/docview/214396689?accountid=16210&amp;rfr_id=info%3Axri%2Fsid%3Aprimo" TargetMode="External"/><Relationship Id="rId37" Type="http://schemas.openxmlformats.org/officeDocument/2006/relationships/hyperlink" Target="https://www-jstor-org.ezproxy.lb.polyu.edu.hk/stable/pdf/29780233.pdf?refreqid=excelsior%3A54502831fc777e240842321b4cdef62c" TargetMode="External"/><Relationship Id="rId40" Type="http://schemas.openxmlformats.org/officeDocument/2006/relationships/hyperlink" Target="https://www.emeraldinsight.com/doi/abs/10.1108/02686909510079639" TargetMode="External"/><Relationship Id="rId45" Type="http://schemas.openxmlformats.org/officeDocument/2006/relationships/hyperlink" Target="https://onlinelibrary-wiley-com.ezproxy.lb.polyu.edu.hk/doi/epdf/10.1111/1911-3838.12180" TargetMode="External"/><Relationship Id="rId53"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search-proquest-com.ezproxy.lb.polyu.edu.hk/docview/208912001/fulltextPDF/2EB0A0E2018B4A78PQ/1?accountid=16210" TargetMode="External"/><Relationship Id="rId28" Type="http://schemas.openxmlformats.org/officeDocument/2006/relationships/hyperlink" Target="https://marces.org/EDMS623/Cronbach%20LJ%20&amp;%20Meehl%20PE%20(1955)%20Construct%20validity%20in%20psychological%20tests.pdf" TargetMode="External"/><Relationship Id="rId36" Type="http://schemas.openxmlformats.org/officeDocument/2006/relationships/hyperlink" Target="https://onlinelibrary.wiley.com/doi/abs/10.1111/ijau.12017" TargetMode="External"/><Relationship Id="rId49" Type="http://schemas.openxmlformats.org/officeDocument/2006/relationships/hyperlink" Target="https://www.researchgate.net/publication/227429933_The_internal_audit_function_Perceptions_of_internal_audit_roles_effectiveness_and_evaluation" TargetMode="External"/><Relationship Id="rId10" Type="http://schemas.openxmlformats.org/officeDocument/2006/relationships/footnotes" Target="footnotes.xml"/><Relationship Id="rId19" Type="http://schemas.openxmlformats.org/officeDocument/2006/relationships/hyperlink" Target="https://search-proquest-com.ezproxy.lb.polyu.edu.hk/docview/208906906/fulltextPDF/F8DA6DF000224D64PQ/1?accountid=16210" TargetMode="External"/><Relationship Id="rId31" Type="http://schemas.openxmlformats.org/officeDocument/2006/relationships/hyperlink" Target="https://search-proquest-com.ezproxy.lb.polyu.edu.hk/docview/216303617?accountid=16210&amp;rfr_id=info%3Axri%2Fsid%3Aprimo" TargetMode="External"/><Relationship Id="rId44" Type="http://schemas.openxmlformats.org/officeDocument/2006/relationships/hyperlink" Target="https://na.theiia.org/iiarf/Public%20Documents/Chapter%206%20Managing%20the%20Internal%20Audit%20Function.pdf" TargetMode="External"/><Relationship Id="rId52" Type="http://schemas.openxmlformats.org/officeDocument/2006/relationships/hyperlink" Target="https://julac.hosted.exlibrisgroup.com/primo-explore/fulldisplay?docid=TN_emerald_s10.1108%2FEUM0000000005305&amp;context=PC&amp;vid=HKPU&amp;lang=en_US&amp;search_scope=All&amp;adaptor=primo_central_multiple_fe&amp;tab=default_tab&amp;query=any,contains,Developing%20an%20internal%20auditing%20department%20balanced%20scorecard&amp;sortby=rank&amp;offset=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web.a.ebscohost.com.ezproxy.lb.polyu.edu.hk/ehost/pdfviewer/pdfviewer?vid=1&amp;sid=1687885f-8ba5-4437-83c2-1e434e7cf11d%40sessionmgr4007" TargetMode="External"/><Relationship Id="rId27" Type="http://schemas.openxmlformats.org/officeDocument/2006/relationships/hyperlink" Target="https://pdfs.semanticscholar.org/e985/ac2e151903000cac310ffbc5b2cb4fbb9dd5.pdf" TargetMode="External"/><Relationship Id="rId30" Type="http://schemas.openxmlformats.org/officeDocument/2006/relationships/hyperlink" Target="https://faculty.biu.ac.il/~shnaidh/zooloo/nihul/The%20balanced%20scorecard%20frigo.pdf" TargetMode="External"/><Relationship Id="rId35" Type="http://schemas.openxmlformats.org/officeDocument/2006/relationships/hyperlink" Target="https://papers.ssrn.com/sol3/papers.cfm?abstract_id=2540871" TargetMode="External"/><Relationship Id="rId43" Type="http://schemas.openxmlformats.org/officeDocument/2006/relationships/hyperlink" Target="https://www.researchgate.net/publication/235255359_Developing_internal_audit_competencies" TargetMode="External"/><Relationship Id="rId48" Type="http://schemas.openxmlformats.org/officeDocument/2006/relationships/hyperlink" Target="https://www-emerald-com.ezproxy.lb.polyu.edu.hk/insight/content/doi/10.1108/02686901111151332/full/pdf" TargetMode="External"/><Relationship Id="rId8" Type="http://schemas.openxmlformats.org/officeDocument/2006/relationships/settings" Target="settings.xml"/><Relationship Id="rId51" Type="http://schemas.openxmlformats.org/officeDocument/2006/relationships/hyperlink" Target="https://www.emerald.com/insight/content/doi/10.1108/02686900410524382/full/pdf"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DFF28CF8A67445AC0E973E3EC825CD" ma:contentTypeVersion="7" ma:contentTypeDescription="Create a new document." ma:contentTypeScope="" ma:versionID="bfffcbda1159abaee684c5fcde687a8d">
  <xsd:schema xmlns:xsd="http://www.w3.org/2001/XMLSchema" xmlns:xs="http://www.w3.org/2001/XMLSchema" xmlns:p="http://schemas.microsoft.com/office/2006/metadata/properties" xmlns:ns3="446f2b16-ce71-49e4-9a98-a719b9bd6751" targetNamespace="http://schemas.microsoft.com/office/2006/metadata/properties" ma:root="true" ma:fieldsID="690138a16ca2735e9a2f3f863ee30b59" ns3:_="">
    <xsd:import namespace="446f2b16-ce71-49e4-9a98-a719b9bd675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6f2b16-ce71-49e4-9a98-a719b9bd67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81938-F0A4-4C04-BB3A-77A15E2D0C0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446f2b16-ce71-49e4-9a98-a719b9bd6751"/>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FF4F85B-0C1A-49BA-A16E-64B0A43D22CD}">
  <ds:schemaRefs>
    <ds:schemaRef ds:uri="http://schemas.microsoft.com/sharepoint/v3/contenttype/forms"/>
  </ds:schemaRefs>
</ds:datastoreItem>
</file>

<file path=customXml/itemProps3.xml><?xml version="1.0" encoding="utf-8"?>
<ds:datastoreItem xmlns:ds="http://schemas.openxmlformats.org/officeDocument/2006/customXml" ds:itemID="{F24C535D-E218-4F8D-8671-EAC7BB45F1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6f2b16-ce71-49e4-9a98-a719b9bd67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0F7EDD-EC2A-46ED-B260-D5B857819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33</Pages>
  <Words>10755</Words>
  <Characters>61310</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Mandict Wong (Audit)</dc:creator>
  <cp:lastModifiedBy>MandictSam i5</cp:lastModifiedBy>
  <cp:revision>19</cp:revision>
  <dcterms:created xsi:type="dcterms:W3CDTF">2019-08-27T00:19:00Z</dcterms:created>
  <dcterms:modified xsi:type="dcterms:W3CDTF">2019-08-27T05:06:00Z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0x01010022DFF28CF8A67445AC0E973E3EC825CD</vt:lpwstr>
  </property>
</Properties>
</file>